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D103" w14:textId="07FD53AA" w:rsidR="00D378AB" w:rsidRPr="002E6F19" w:rsidRDefault="0097006B" w:rsidP="0039182C">
      <w:pPr>
        <w:rPr>
          <w:rFonts w:ascii="Arial" w:hAnsi="Arial" w:cs="Arial"/>
          <w:b/>
          <w:caps/>
          <w:sz w:val="24"/>
          <w:szCs w:val="24"/>
        </w:rPr>
        <w:sectPr w:rsidR="00D378AB" w:rsidRPr="002E6F19" w:rsidSect="002E6F19">
          <w:headerReference w:type="default" r:id="rId8"/>
          <w:footerReference w:type="default" r:id="rId9"/>
          <w:headerReference w:type="first" r:id="rId10"/>
          <w:footerReference w:type="first" r:id="rId11"/>
          <w:pgSz w:w="11906" w:h="16838"/>
          <w:pgMar w:top="1440" w:right="1440" w:bottom="1440" w:left="1440" w:header="720" w:footer="720" w:gutter="0"/>
          <w:cols w:space="720"/>
          <w:docGrid w:linePitch="299"/>
        </w:sectPr>
      </w:pPr>
      <w:r w:rsidRPr="002E6F19">
        <w:rPr>
          <w:rStyle w:val="Emphasis"/>
          <w:rFonts w:ascii="Arial" w:hAnsi="Arial" w:cs="Arial"/>
          <w:noProof/>
          <w:sz w:val="24"/>
          <w:szCs w:val="24"/>
          <w:lang w:eastAsia="en-GB"/>
        </w:rPr>
        <w:drawing>
          <wp:anchor distT="0" distB="0" distL="114300" distR="114300" simplePos="0" relativeHeight="251658241" behindDoc="0" locked="0" layoutInCell="1" allowOverlap="1" wp14:anchorId="3DC0DC98" wp14:editId="29E97228">
            <wp:simplePos x="0" y="0"/>
            <wp:positionH relativeFrom="column">
              <wp:posOffset>96520</wp:posOffset>
            </wp:positionH>
            <wp:positionV relativeFrom="paragraph">
              <wp:posOffset>1698625</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47190" cy="1371600"/>
                    </a:xfrm>
                    <a:prstGeom prst="rect">
                      <a:avLst/>
                    </a:prstGeom>
                    <a:noFill/>
                    <a:ln>
                      <a:noFill/>
                      <a:prstDash/>
                    </a:ln>
                  </pic:spPr>
                </pic:pic>
              </a:graphicData>
            </a:graphic>
          </wp:anchor>
        </w:drawing>
      </w:r>
      <w:r w:rsidRPr="002E6F19">
        <w:rPr>
          <w:rFonts w:ascii="Arial" w:hAnsi="Arial" w:cs="Arial"/>
          <w:b/>
          <w:noProof/>
          <w:sz w:val="24"/>
          <w:szCs w:val="24"/>
          <w:u w:val="single"/>
          <w:lang w:eastAsia="en-GB"/>
        </w:rPr>
        <mc:AlternateContent>
          <mc:Choice Requires="wpg">
            <w:drawing>
              <wp:anchor distT="0" distB="0" distL="114300" distR="114300" simplePos="0" relativeHeight="251658240" behindDoc="0" locked="0" layoutInCell="1" allowOverlap="1" wp14:anchorId="43B6AA82" wp14:editId="1C7F48EC">
                <wp:simplePos x="0" y="0"/>
                <wp:positionH relativeFrom="page">
                  <wp:posOffset>885825</wp:posOffset>
                </wp:positionH>
                <wp:positionV relativeFrom="margin">
                  <wp:posOffset>333375</wp:posOffset>
                </wp:positionV>
                <wp:extent cx="6286500" cy="8320405"/>
                <wp:effectExtent l="0" t="0" r="0" b="4445"/>
                <wp:wrapNone/>
                <wp:docPr id="2" name="Group 3"/>
                <wp:cNvGraphicFramePr/>
                <a:graphic xmlns:a="http://schemas.openxmlformats.org/drawingml/2006/main">
                  <a:graphicData uri="http://schemas.microsoft.com/office/word/2010/wordprocessingGroup">
                    <wpg:wgp>
                      <wpg:cNvGrpSpPr/>
                      <wpg:grpSpPr>
                        <a:xfrm>
                          <a:off x="0" y="0"/>
                          <a:ext cx="6286500" cy="8320405"/>
                          <a:chOff x="-133357" y="-2276513"/>
                          <a:chExt cx="6286835" cy="8320544"/>
                        </a:xfrm>
                      </wpg:grpSpPr>
                      <wps:wsp>
                        <wps:cNvPr id="3" name="Rectangle 16"/>
                        <wps:cNvSpPr/>
                        <wps:spPr>
                          <a:xfrm>
                            <a:off x="2980383" y="5629376"/>
                            <a:ext cx="3173095" cy="414655"/>
                          </a:xfrm>
                          <a:prstGeom prst="rect">
                            <a:avLst/>
                          </a:prstGeom>
                          <a:noFill/>
                          <a:ln>
                            <a:noFill/>
                            <a:prstDash val="solid"/>
                          </a:ln>
                        </wps:spPr>
                        <wps:txbx>
                          <w:txbxContent>
                            <w:p w14:paraId="3005F3E7" w14:textId="77777777" w:rsidR="001B00E4" w:rsidRDefault="001B00E4">
                              <w:pPr>
                                <w:jc w:val="right"/>
                              </w:pPr>
                            </w:p>
                          </w:txbxContent>
                        </wps:txbx>
                        <wps:bodyPr vert="horz" wrap="square" lIns="91440" tIns="45720" rIns="91440" bIns="45720" anchor="t" anchorCtr="0" compatLnSpc="0">
                          <a:spAutoFit/>
                        </wps:bodyPr>
                      </wps:wsp>
                      <wps:wsp>
                        <wps:cNvPr id="4" name="Rectangle 17"/>
                        <wps:cNvSpPr/>
                        <wps:spPr>
                          <a:xfrm>
                            <a:off x="-133357" y="-2276513"/>
                            <a:ext cx="5485128" cy="4615177"/>
                          </a:xfrm>
                          <a:prstGeom prst="rect">
                            <a:avLst/>
                          </a:prstGeom>
                          <a:noFill/>
                          <a:ln>
                            <a:noFill/>
                            <a:prstDash val="solid"/>
                          </a:ln>
                        </wps:spPr>
                        <wps:txbx>
                          <w:txbxContent>
                            <w:p w14:paraId="367DCBAA" w14:textId="77777777" w:rsidR="001B00E4" w:rsidRDefault="001B00E4">
                              <w:pPr>
                                <w:spacing w:after="0"/>
                                <w:rPr>
                                  <w:b/>
                                  <w:bCs/>
                                  <w:color w:val="1F497D"/>
                                  <w:sz w:val="72"/>
                                  <w:szCs w:val="72"/>
                                </w:rPr>
                              </w:pPr>
                            </w:p>
                            <w:p w14:paraId="12FAF8E6" w14:textId="77777777" w:rsidR="001B00E4" w:rsidRDefault="001B00E4">
                              <w:pPr>
                                <w:spacing w:after="0"/>
                                <w:rPr>
                                  <w:b/>
                                  <w:bCs/>
                                  <w:color w:val="1F497D"/>
                                  <w:sz w:val="72"/>
                                  <w:szCs w:val="72"/>
                                </w:rPr>
                              </w:pPr>
                            </w:p>
                            <w:p w14:paraId="412B559D" w14:textId="77777777" w:rsidR="001B00E4" w:rsidRDefault="001B00E4">
                              <w:pPr>
                                <w:spacing w:after="0"/>
                                <w:rPr>
                                  <w:b/>
                                  <w:bCs/>
                                  <w:color w:val="1F497D"/>
                                  <w:sz w:val="72"/>
                                  <w:szCs w:val="72"/>
                                </w:rPr>
                              </w:pPr>
                            </w:p>
                            <w:p w14:paraId="36803B82" w14:textId="77777777" w:rsidR="001B00E4" w:rsidRDefault="001B00E4">
                              <w:pPr>
                                <w:spacing w:after="0"/>
                                <w:rPr>
                                  <w:b/>
                                  <w:bCs/>
                                  <w:color w:val="1F497D"/>
                                  <w:sz w:val="72"/>
                                  <w:szCs w:val="72"/>
                                </w:rPr>
                              </w:pPr>
                            </w:p>
                            <w:p w14:paraId="7077AB09" w14:textId="77777777" w:rsidR="001B00E4" w:rsidRDefault="001B00E4">
                              <w:pPr>
                                <w:spacing w:after="0"/>
                                <w:rPr>
                                  <w:b/>
                                  <w:bCs/>
                                  <w:color w:val="1F497D"/>
                                  <w:sz w:val="72"/>
                                  <w:szCs w:val="72"/>
                                </w:rPr>
                              </w:pPr>
                            </w:p>
                            <w:p w14:paraId="68EEFAA5" w14:textId="77777777" w:rsidR="001B00E4" w:rsidRDefault="001B00E4">
                              <w:pPr>
                                <w:spacing w:after="0"/>
                                <w:rPr>
                                  <w:b/>
                                  <w:bCs/>
                                  <w:color w:val="1F497D"/>
                                  <w:sz w:val="72"/>
                                  <w:szCs w:val="72"/>
                                </w:rPr>
                              </w:pPr>
                              <w:r>
                                <w:rPr>
                                  <w:b/>
                                  <w:bCs/>
                                  <w:color w:val="1F497D"/>
                                  <w:sz w:val="72"/>
                                  <w:szCs w:val="72"/>
                                </w:rPr>
                                <w:t xml:space="preserve">Framework </w:t>
                              </w:r>
                            </w:p>
                            <w:p w14:paraId="33127046" w14:textId="2FF8CC34" w:rsidR="001B00E4" w:rsidRDefault="001B00E4">
                              <w:pPr>
                                <w:spacing w:after="0"/>
                                <w:rPr>
                                  <w:b/>
                                  <w:bCs/>
                                  <w:color w:val="1F497D"/>
                                  <w:sz w:val="72"/>
                                  <w:szCs w:val="72"/>
                                </w:rPr>
                              </w:pPr>
                              <w:r>
                                <w:rPr>
                                  <w:b/>
                                  <w:bCs/>
                                  <w:color w:val="1F497D"/>
                                  <w:sz w:val="72"/>
                                  <w:szCs w:val="72"/>
                                </w:rPr>
                                <w:t>Award Form</w:t>
                              </w:r>
                            </w:p>
                            <w:p w14:paraId="6569E938" w14:textId="77777777" w:rsidR="001B00E4" w:rsidRDefault="001B00E4">
                              <w:pPr>
                                <w:rPr>
                                  <w:b/>
                                  <w:bCs/>
                                  <w:color w:val="000000"/>
                                  <w:sz w:val="32"/>
                                  <w:szCs w:val="32"/>
                                </w:rPr>
                              </w:pPr>
                            </w:p>
                          </w:txbxContent>
                        </wps:txbx>
                        <wps:bodyPr vert="horz" wrap="square" lIns="91440" tIns="45720" rIns="91440" bIns="45720" anchor="b" anchorCtr="0" compatLnSpc="0"/>
                      </wps:wsp>
                    </wpg:wgp>
                  </a:graphicData>
                </a:graphic>
                <wp14:sizeRelH relativeFrom="margin">
                  <wp14:pctWidth>0</wp14:pctWidth>
                </wp14:sizeRelH>
                <wp14:sizeRelV relativeFrom="margin">
                  <wp14:pctHeight>0</wp14:pctHeight>
                </wp14:sizeRelV>
              </wp:anchor>
            </w:drawing>
          </mc:Choice>
          <mc:Fallback>
            <w:pict>
              <v:group w14:anchorId="43B6AA82" id="Group 3" o:spid="_x0000_s1026" style="position:absolute;margin-left:69.75pt;margin-top:26.25pt;width:495pt;height:655.15pt;z-index:251658240;mso-position-horizontal-relative:page;mso-position-vertical-relative:margin;mso-width-relative:margin;mso-height-relative:margin" coordorigin="-1333,-22765" coordsize="62868,8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txjQIAAN4GAAAOAAAAZHJzL2Uyb0RvYy54bWzMVdtu1DAQfUfiHyy/t7lfNmq2QpRWSBWt&#10;KHyA13EuUmIb27vZ8vWMnWR3KUWIIhAvXl8mx3OOz8xeXO6HHu2Y0p3gJQ7OfYwYp6LqeFPiz5+u&#10;z3KMtCG8Ir3grMSPTOPL9etXF6MsWCha0VdMIQDhuhhliVtjZOF5mrZsIPpcSMbhsBZqIAaWqvEq&#10;RUZAH3ov9P3UG4WqpBKUaQ27V9MhXjv8umbU3NW1Zgb1JYbcjBuVGzd29NYXpGgUkW1H5zTIC7IY&#10;SMfh0gPUFTEEbVX3A9TQUSW0qM05FYMn6rqjzHEANoH/hM2NElvpuDTF2MiDTCDtE51eDEs/7O4V&#10;6qoShxhxMsATuVtRZKUZZVNAxI2SD/JezRvNtLJs97Ua7C/wQHsn6uNBVLY3iMJmGuZp4oP2FM7y&#10;KPRjP5lkpy28jf3uLIiiKMkwgoizMMzSJHDXk4K2705g8ig5wiRxbGG8JQvPJnvIbZTgJ32UTP+Z&#10;ZA8tkcy9hLaCzJJFi2QfwWeENz1DQTrp5sIOoulCg37PKBaucj/KAQeYJ2m4ijL3PSkW9aIgi/zV&#10;TDsO4jRx4h1Yk0IqbW6YGJCdlFhBKs6JZHerzSTQEmIT4OK663vYJ0XPn2zYuCuiW7QjUC5a9F01&#10;S2xDQeCFh52Z/WbvHKGLjageQRJoA5BAK9RXjEYoKYD4siWKYdS/5/AAqyCObQ26RZxkISzU6cnm&#10;9IRwClAlNhhN07dmqlsoHEnMLX+Q1JrNctDyzdYAMcfXJjdlNOcMPrBW/geGiJ8xRPZbhvh5KSyO&#10;SOI8CUJoq7ae4jRIgsxd8Z9YwvWSYOH8V52x+YUzrPnnZ3cz10Rh9l2XPl27qOPf0vobAAAA//8D&#10;AFBLAwQUAAYACAAAACEAMCmdXuAAAAAMAQAADwAAAGRycy9kb3ducmV2LnhtbEyPQUvDQBCF74L/&#10;YRnBm90kJaXGbEop6qkItoJ4m2anSWh2N2S3SfrvnZz0NLx5jzff5JvJtGKg3jfOKogXEQiypdON&#10;rRR8Hd+e1iB8QKuxdZYU3MjDpri/yzHTbrSfNBxCJbjE+gwV1CF0mZS+rMmgX7iOLHtn1xsMLPtK&#10;6h5HLjetTKJoJQ02li/U2NGupvJyuBoF7yOO22X8Ouwv593t55h+fO9jUurxYdq+gAg0hb8wzPiM&#10;DgUzndzVai9a1svnlKMK0oTnHIiTeXOarVWyBlnk8v8TxS8AAAD//wMAUEsBAi0AFAAGAAgAAAAh&#10;ALaDOJL+AAAA4QEAABMAAAAAAAAAAAAAAAAAAAAAAFtDb250ZW50X1R5cGVzXS54bWxQSwECLQAU&#10;AAYACAAAACEAOP0h/9YAAACUAQAACwAAAAAAAAAAAAAAAAAvAQAAX3JlbHMvLnJlbHNQSwECLQAU&#10;AAYACAAAACEA6TG7cY0CAADeBgAADgAAAAAAAAAAAAAAAAAuAgAAZHJzL2Uyb0RvYy54bWxQSwEC&#10;LQAUAAYACAAAACEAMCmdXuAAAAAMAQAADwAAAAAAAAAAAAAAAADnBAAAZHJzL2Rvd25yZXYueG1s&#10;UEsFBgAAAAAEAAQA8wAAAPQFAAAAAA==&#10;">
                <v:rect id="Rectangle 16" o:spid="_x0000_s1027" style="position:absolute;left:29803;top:56293;width:31731;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0NcMA&#10;AADaAAAADwAAAGRycy9kb3ducmV2LnhtbESP0WrCQBRE3wX/YbmCL6IbrVhNXUW0hehbox9wzV6T&#10;1OzdkF01/ftuQfBxmJkzzHLdmkrcqXGlZQXjUQSCOLO65FzB6fg1nINwHlljZZkU/JKD9arbWWKs&#10;7YO/6Z76XAQIuxgVFN7XsZQuK8igG9maOHgX2xj0QTa51A0+AtxUchJFM2mw5LBQYE3bgrJrejMK&#10;9ofp4bRN5M91Ue4GyXsayfPsU6l+r918gPDU+lf42U60gjf4vx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0NcMAAADaAAAADwAAAAAAAAAAAAAAAACYAgAAZHJzL2Rv&#10;d25yZXYueG1sUEsFBgAAAAAEAAQA9QAAAIgDAAAAAA==&#10;" filled="f" stroked="f">
                  <v:textbox style="mso-fit-shape-to-text:t">
                    <w:txbxContent>
                      <w:p w14:paraId="3005F3E7" w14:textId="77777777" w:rsidR="001B00E4" w:rsidRDefault="001B00E4">
                        <w:pPr>
                          <w:jc w:val="right"/>
                        </w:pPr>
                      </w:p>
                    </w:txbxContent>
                  </v:textbox>
                </v:rect>
                <v:rect id="Rectangle 17" o:spid="_x0000_s1028" style="position:absolute;left:-1333;top:-22765;width:54850;height:4615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PScMA&#10;AADaAAAADwAAAGRycy9kb3ducmV2LnhtbESP0WrCQBRE3wv9h+UW+lY3tRJKdJWiSFuogagfcM1e&#10;k2D2bthdk/Tv3YLQx2FmzjCL1Wha0ZPzjWUFr5MEBHFpdcOVguNh+/IOwgdkja1lUvBLHlbLx4cF&#10;ZtoOXFC/D5WIEPYZKqhD6DIpfVmTQT+xHXH0ztYZDFG6SmqHQ4SbVk6TJJUGG44LNXa0rqm87K9G&#10;wdtPnrvd5rJNk83xm60b15+nQqnnp/FjDiLQGP7D9/aXVjCDvyvx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tPScMAAADaAAAADwAAAAAAAAAAAAAAAACYAgAAZHJzL2Rv&#10;d25yZXYueG1sUEsFBgAAAAAEAAQA9QAAAIgDAAAAAA==&#10;" filled="f" stroked="f">
                  <v:textbox>
                    <w:txbxContent>
                      <w:p w14:paraId="367DCBAA" w14:textId="77777777" w:rsidR="001B00E4" w:rsidRDefault="001B00E4">
                        <w:pPr>
                          <w:spacing w:after="0"/>
                          <w:rPr>
                            <w:b/>
                            <w:bCs/>
                            <w:color w:val="1F497D"/>
                            <w:sz w:val="72"/>
                            <w:szCs w:val="72"/>
                          </w:rPr>
                        </w:pPr>
                      </w:p>
                      <w:p w14:paraId="12FAF8E6" w14:textId="77777777" w:rsidR="001B00E4" w:rsidRDefault="001B00E4">
                        <w:pPr>
                          <w:spacing w:after="0"/>
                          <w:rPr>
                            <w:b/>
                            <w:bCs/>
                            <w:color w:val="1F497D"/>
                            <w:sz w:val="72"/>
                            <w:szCs w:val="72"/>
                          </w:rPr>
                        </w:pPr>
                      </w:p>
                      <w:p w14:paraId="412B559D" w14:textId="77777777" w:rsidR="001B00E4" w:rsidRDefault="001B00E4">
                        <w:pPr>
                          <w:spacing w:after="0"/>
                          <w:rPr>
                            <w:b/>
                            <w:bCs/>
                            <w:color w:val="1F497D"/>
                            <w:sz w:val="72"/>
                            <w:szCs w:val="72"/>
                          </w:rPr>
                        </w:pPr>
                      </w:p>
                      <w:p w14:paraId="36803B82" w14:textId="77777777" w:rsidR="001B00E4" w:rsidRDefault="001B00E4">
                        <w:pPr>
                          <w:spacing w:after="0"/>
                          <w:rPr>
                            <w:b/>
                            <w:bCs/>
                            <w:color w:val="1F497D"/>
                            <w:sz w:val="72"/>
                            <w:szCs w:val="72"/>
                          </w:rPr>
                        </w:pPr>
                      </w:p>
                      <w:p w14:paraId="7077AB09" w14:textId="77777777" w:rsidR="001B00E4" w:rsidRDefault="001B00E4">
                        <w:pPr>
                          <w:spacing w:after="0"/>
                          <w:rPr>
                            <w:b/>
                            <w:bCs/>
                            <w:color w:val="1F497D"/>
                            <w:sz w:val="72"/>
                            <w:szCs w:val="72"/>
                          </w:rPr>
                        </w:pPr>
                      </w:p>
                      <w:p w14:paraId="68EEFAA5" w14:textId="77777777" w:rsidR="001B00E4" w:rsidRDefault="001B00E4">
                        <w:pPr>
                          <w:spacing w:after="0"/>
                          <w:rPr>
                            <w:b/>
                            <w:bCs/>
                            <w:color w:val="1F497D"/>
                            <w:sz w:val="72"/>
                            <w:szCs w:val="72"/>
                          </w:rPr>
                        </w:pPr>
                        <w:r>
                          <w:rPr>
                            <w:b/>
                            <w:bCs/>
                            <w:color w:val="1F497D"/>
                            <w:sz w:val="72"/>
                            <w:szCs w:val="72"/>
                          </w:rPr>
                          <w:t xml:space="preserve">Framework </w:t>
                        </w:r>
                      </w:p>
                      <w:p w14:paraId="33127046" w14:textId="2FF8CC34" w:rsidR="001B00E4" w:rsidRDefault="001B00E4">
                        <w:pPr>
                          <w:spacing w:after="0"/>
                          <w:rPr>
                            <w:b/>
                            <w:bCs/>
                            <w:color w:val="1F497D"/>
                            <w:sz w:val="72"/>
                            <w:szCs w:val="72"/>
                          </w:rPr>
                        </w:pPr>
                        <w:r>
                          <w:rPr>
                            <w:b/>
                            <w:bCs/>
                            <w:color w:val="1F497D"/>
                            <w:sz w:val="72"/>
                            <w:szCs w:val="72"/>
                          </w:rPr>
                          <w:t>Award Form</w:t>
                        </w:r>
                      </w:p>
                      <w:p w14:paraId="6569E938" w14:textId="77777777" w:rsidR="001B00E4" w:rsidRDefault="001B00E4">
                        <w:pPr>
                          <w:rPr>
                            <w:b/>
                            <w:bCs/>
                            <w:color w:val="000000"/>
                            <w:sz w:val="32"/>
                            <w:szCs w:val="32"/>
                          </w:rPr>
                        </w:pPr>
                      </w:p>
                    </w:txbxContent>
                  </v:textbox>
                </v:rect>
                <w10:wrap anchorx="page" anchory="margin"/>
              </v:group>
            </w:pict>
          </mc:Fallback>
        </mc:AlternateContent>
      </w:r>
    </w:p>
    <w:p w14:paraId="49477784" w14:textId="77777777" w:rsidR="00B9342C" w:rsidRDefault="00B9342C">
      <w:pPr>
        <w:rPr>
          <w:rFonts w:ascii="Arial" w:hAnsi="Arial" w:cs="Arial"/>
          <w:b/>
          <w:caps/>
          <w:sz w:val="24"/>
          <w:szCs w:val="24"/>
        </w:rPr>
      </w:pPr>
    </w:p>
    <w:p w14:paraId="13806985" w14:textId="362AB098" w:rsidR="00D378AB" w:rsidRPr="002E6F19" w:rsidRDefault="0052136E">
      <w:pPr>
        <w:rPr>
          <w:rFonts w:ascii="Arial" w:hAnsi="Arial" w:cs="Arial"/>
          <w:sz w:val="24"/>
          <w:szCs w:val="24"/>
        </w:rPr>
      </w:pPr>
      <w:r w:rsidRPr="002E6F19">
        <w:rPr>
          <w:rFonts w:ascii="Arial" w:hAnsi="Arial" w:cs="Arial"/>
          <w:sz w:val="24"/>
          <w:szCs w:val="24"/>
        </w:rPr>
        <w:t xml:space="preserve">This Framework Award Form </w:t>
      </w:r>
      <w:r w:rsidR="00E40448">
        <w:rPr>
          <w:rFonts w:ascii="Arial" w:hAnsi="Arial" w:cs="Arial"/>
          <w:sz w:val="24"/>
          <w:szCs w:val="24"/>
        </w:rPr>
        <w:t>creates the</w:t>
      </w:r>
      <w:r w:rsidRPr="002E6F19">
        <w:rPr>
          <w:rFonts w:ascii="Arial" w:hAnsi="Arial" w:cs="Arial"/>
          <w:sz w:val="24"/>
          <w:szCs w:val="24"/>
        </w:rPr>
        <w:t xml:space="preserve"> Framework Contract. It summarises the </w:t>
      </w:r>
      <w:r w:rsidR="00E40448">
        <w:rPr>
          <w:rFonts w:ascii="Arial" w:hAnsi="Arial" w:cs="Arial"/>
          <w:sz w:val="24"/>
          <w:szCs w:val="24"/>
        </w:rPr>
        <w:t xml:space="preserve">main </w:t>
      </w:r>
      <w:r w:rsidRPr="002E6F19">
        <w:rPr>
          <w:rFonts w:ascii="Arial" w:hAnsi="Arial" w:cs="Arial"/>
          <w:sz w:val="24"/>
          <w:szCs w:val="24"/>
        </w:rPr>
        <w:t xml:space="preserve">features of the procurement and </w:t>
      </w:r>
      <w:r w:rsidR="00E40448">
        <w:rPr>
          <w:rFonts w:ascii="Arial" w:hAnsi="Arial" w:cs="Arial"/>
          <w:sz w:val="24"/>
          <w:szCs w:val="24"/>
        </w:rPr>
        <w:t>includes CCS and the Supplier’s contact details.</w:t>
      </w:r>
    </w:p>
    <w:tbl>
      <w:tblPr>
        <w:tblStyle w:val="LightList"/>
        <w:tblW w:w="10530" w:type="dxa"/>
        <w:tblInd w:w="-730" w:type="dxa"/>
        <w:tblLayout w:type="fixed"/>
        <w:tblLook w:val="0000" w:firstRow="0" w:lastRow="0" w:firstColumn="0" w:lastColumn="0" w:noHBand="0" w:noVBand="0"/>
      </w:tblPr>
      <w:tblGrid>
        <w:gridCol w:w="436"/>
        <w:gridCol w:w="1844"/>
        <w:gridCol w:w="8250"/>
      </w:tblGrid>
      <w:tr w:rsidR="00D378AB" w:rsidRPr="002E6F19" w14:paraId="232A9FC3" w14:textId="77777777" w:rsidTr="00413CAD">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436" w:type="dxa"/>
          </w:tcPr>
          <w:p w14:paraId="405CDC4C" w14:textId="77777777" w:rsidR="00D378AB" w:rsidRPr="002E6F19" w:rsidRDefault="00D378AB">
            <w:pPr>
              <w:pStyle w:val="11table"/>
              <w:numPr>
                <w:ilvl w:val="0"/>
                <w:numId w:val="32"/>
              </w:numPr>
              <w:ind w:left="360"/>
              <w:rPr>
                <w:rFonts w:ascii="Arial" w:hAnsi="Arial" w:cs="Arial"/>
                <w:bCs/>
                <w:sz w:val="24"/>
                <w:szCs w:val="24"/>
              </w:rPr>
            </w:pPr>
          </w:p>
        </w:tc>
        <w:tc>
          <w:tcPr>
            <w:tcW w:w="1844" w:type="dxa"/>
          </w:tcPr>
          <w:p w14:paraId="457C264D" w14:textId="77777777" w:rsidR="00D378AB" w:rsidRPr="002E6F19" w:rsidRDefault="0052136E" w:rsidP="002E6F1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250" w:type="dxa"/>
          </w:tcPr>
          <w:p w14:paraId="7D99F73D" w14:textId="77777777" w:rsidR="00F62058" w:rsidRDefault="009E7100">
            <w:pPr>
              <w:spacing w:after="0"/>
              <w:rPr>
                <w:rFonts w:ascii="Arial" w:hAnsi="Arial" w:cs="Arial"/>
                <w:sz w:val="24"/>
                <w:szCs w:val="24"/>
              </w:rPr>
            </w:pPr>
            <w:r w:rsidRPr="002E6F19">
              <w:rPr>
                <w:rFonts w:ascii="Arial" w:hAnsi="Arial" w:cs="Arial"/>
                <w:sz w:val="24"/>
                <w:szCs w:val="24"/>
              </w:rPr>
              <w:t>T</w:t>
            </w:r>
            <w:r w:rsidR="0052136E" w:rsidRPr="002E6F19">
              <w:rPr>
                <w:rFonts w:ascii="Arial" w:hAnsi="Arial" w:cs="Arial"/>
                <w:sz w:val="24"/>
                <w:szCs w:val="24"/>
              </w:rPr>
              <w:t xml:space="preserve">he </w:t>
            </w:r>
            <w:r w:rsidR="00E40448">
              <w:rPr>
                <w:rFonts w:ascii="Arial" w:hAnsi="Arial" w:cs="Arial"/>
                <w:sz w:val="24"/>
                <w:szCs w:val="24"/>
              </w:rPr>
              <w:t>Minister for the Cabinet Office</w:t>
            </w:r>
            <w:r w:rsidR="0052136E" w:rsidRPr="002E6F19">
              <w:rPr>
                <w:rFonts w:ascii="Arial" w:hAnsi="Arial" w:cs="Arial"/>
                <w:sz w:val="24"/>
                <w:szCs w:val="24"/>
              </w:rPr>
              <w:t xml:space="preserve"> represented </w:t>
            </w:r>
            <w:r w:rsidR="00F62058">
              <w:rPr>
                <w:rFonts w:ascii="Arial" w:hAnsi="Arial" w:cs="Arial"/>
                <w:sz w:val="24"/>
                <w:szCs w:val="24"/>
              </w:rPr>
              <w:t xml:space="preserve">by its </w:t>
            </w:r>
            <w:r w:rsidR="00F62058" w:rsidRPr="002E6F19">
              <w:rPr>
                <w:rFonts w:ascii="Arial" w:hAnsi="Arial" w:cs="Arial"/>
                <w:sz w:val="24"/>
                <w:szCs w:val="24"/>
              </w:rPr>
              <w:t xml:space="preserve">executive agency </w:t>
            </w:r>
            <w:r w:rsidR="00E40448">
              <w:rPr>
                <w:rFonts w:ascii="Arial" w:hAnsi="Arial" w:cs="Arial"/>
                <w:sz w:val="24"/>
                <w:szCs w:val="24"/>
              </w:rPr>
              <w:t>the</w:t>
            </w:r>
            <w:r w:rsidR="0052136E" w:rsidRPr="002E6F19">
              <w:rPr>
                <w:rFonts w:ascii="Arial" w:hAnsi="Arial" w:cs="Arial"/>
                <w:sz w:val="24"/>
                <w:szCs w:val="24"/>
              </w:rPr>
              <w:t xml:space="preserve"> Crown Commercial Service</w:t>
            </w:r>
            <w:r w:rsidR="00F62058">
              <w:rPr>
                <w:rFonts w:ascii="Arial" w:hAnsi="Arial" w:cs="Arial"/>
                <w:sz w:val="24"/>
                <w:szCs w:val="24"/>
              </w:rPr>
              <w:t xml:space="preserve"> (CCS). </w:t>
            </w:r>
          </w:p>
          <w:p w14:paraId="4B3DA13E" w14:textId="77777777" w:rsidR="00F62058" w:rsidRDefault="00F62058">
            <w:pPr>
              <w:spacing w:after="0"/>
              <w:rPr>
                <w:rFonts w:ascii="Arial" w:hAnsi="Arial" w:cs="Arial"/>
                <w:sz w:val="24"/>
                <w:szCs w:val="24"/>
              </w:rPr>
            </w:pPr>
          </w:p>
          <w:p w14:paraId="3AB7803D" w14:textId="12EAC55E" w:rsidR="00F62058" w:rsidRDefault="00F62058">
            <w:pPr>
              <w:spacing w:after="0"/>
              <w:rPr>
                <w:rFonts w:ascii="Arial" w:hAnsi="Arial" w:cs="Arial"/>
                <w:sz w:val="24"/>
                <w:szCs w:val="24"/>
              </w:rPr>
            </w:pPr>
            <w:r>
              <w:rPr>
                <w:rFonts w:ascii="Arial" w:hAnsi="Arial" w:cs="Arial"/>
                <w:sz w:val="24"/>
                <w:szCs w:val="24"/>
              </w:rPr>
              <w:t>Its</w:t>
            </w:r>
            <w:r w:rsidR="0052136E" w:rsidRPr="002E6F19">
              <w:rPr>
                <w:rFonts w:ascii="Arial" w:hAnsi="Arial" w:cs="Arial"/>
                <w:sz w:val="24"/>
                <w:szCs w:val="24"/>
              </w:rPr>
              <w:t xml:space="preserve"> </w:t>
            </w:r>
            <w:r>
              <w:rPr>
                <w:rFonts w:ascii="Arial" w:hAnsi="Arial" w:cs="Arial"/>
                <w:sz w:val="24"/>
                <w:szCs w:val="24"/>
              </w:rPr>
              <w:t xml:space="preserve">offices are </w:t>
            </w:r>
            <w:r w:rsidR="00042537">
              <w:rPr>
                <w:rFonts w:ascii="Arial" w:hAnsi="Arial" w:cs="Arial"/>
                <w:sz w:val="24"/>
                <w:szCs w:val="24"/>
              </w:rPr>
              <w:t>on</w:t>
            </w:r>
            <w:r>
              <w:rPr>
                <w:rFonts w:ascii="Arial" w:hAnsi="Arial" w:cs="Arial"/>
                <w:sz w:val="24"/>
                <w:szCs w:val="24"/>
              </w:rPr>
              <w:t xml:space="preserve">: </w:t>
            </w:r>
            <w:r w:rsidR="0052136E" w:rsidRPr="002E6F19">
              <w:rPr>
                <w:rFonts w:ascii="Arial" w:hAnsi="Arial" w:cs="Arial"/>
                <w:sz w:val="24"/>
                <w:szCs w:val="24"/>
              </w:rPr>
              <w:t xml:space="preserve">9th Floor, The Capital, </w:t>
            </w:r>
            <w:proofErr w:type="gramStart"/>
            <w:r w:rsidR="0052136E" w:rsidRPr="002E6F19">
              <w:rPr>
                <w:rFonts w:ascii="Arial" w:hAnsi="Arial" w:cs="Arial"/>
                <w:sz w:val="24"/>
                <w:szCs w:val="24"/>
              </w:rPr>
              <w:t>Ol</w:t>
            </w:r>
            <w:r>
              <w:rPr>
                <w:rFonts w:ascii="Arial" w:hAnsi="Arial" w:cs="Arial"/>
                <w:sz w:val="24"/>
                <w:szCs w:val="24"/>
              </w:rPr>
              <w:t>d</w:t>
            </w:r>
            <w:proofErr w:type="gramEnd"/>
            <w:r>
              <w:rPr>
                <w:rFonts w:ascii="Arial" w:hAnsi="Arial" w:cs="Arial"/>
                <w:sz w:val="24"/>
                <w:szCs w:val="24"/>
              </w:rPr>
              <w:t xml:space="preserve"> Hall Street, Liverpool L3 9PP.</w:t>
            </w:r>
          </w:p>
          <w:p w14:paraId="46D637E1" w14:textId="77777777" w:rsidR="009E7100" w:rsidRPr="002E6F19" w:rsidRDefault="009E7100" w:rsidP="00AB5036">
            <w:pPr>
              <w:spacing w:after="0"/>
              <w:rPr>
                <w:rFonts w:ascii="Arial" w:hAnsi="Arial" w:cs="Arial"/>
                <w:b/>
                <w:spacing w:val="-3"/>
                <w:sz w:val="24"/>
                <w:szCs w:val="24"/>
                <w:shd w:val="clear" w:color="auto" w:fill="FFFF00"/>
                <w:lang w:eastAsia="en-GB"/>
              </w:rPr>
            </w:pPr>
          </w:p>
        </w:tc>
      </w:tr>
      <w:tr w:rsidR="00D378AB" w:rsidRPr="002E6F19" w14:paraId="53708DE6" w14:textId="77777777" w:rsidTr="00413CAD">
        <w:trPr>
          <w:trHeight w:val="976"/>
        </w:trPr>
        <w:tc>
          <w:tcPr>
            <w:cnfStyle w:val="000010000000" w:firstRow="0" w:lastRow="0" w:firstColumn="0" w:lastColumn="0" w:oddVBand="1" w:evenVBand="0" w:oddHBand="0" w:evenHBand="0" w:firstRowFirstColumn="0" w:firstRowLastColumn="0" w:lastRowFirstColumn="0" w:lastRowLastColumn="0"/>
            <w:tcW w:w="436" w:type="dxa"/>
          </w:tcPr>
          <w:p w14:paraId="353FBA55" w14:textId="2CBF7443" w:rsidR="00D378AB" w:rsidRPr="002E6F19" w:rsidRDefault="00D378AB">
            <w:pPr>
              <w:pStyle w:val="11table"/>
              <w:numPr>
                <w:ilvl w:val="0"/>
                <w:numId w:val="32"/>
              </w:numPr>
              <w:ind w:left="360"/>
              <w:rPr>
                <w:rFonts w:ascii="Arial" w:hAnsi="Arial" w:cs="Arial"/>
                <w:bCs/>
                <w:sz w:val="24"/>
                <w:szCs w:val="24"/>
              </w:rPr>
            </w:pPr>
          </w:p>
        </w:tc>
        <w:tc>
          <w:tcPr>
            <w:tcW w:w="1844" w:type="dxa"/>
          </w:tcPr>
          <w:p w14:paraId="68DC1516" w14:textId="77777777"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bCs/>
                <w:sz w:val="24"/>
                <w:szCs w:val="24"/>
              </w:rPr>
              <w:t>Supplier</w:t>
            </w:r>
          </w:p>
        </w:tc>
        <w:tc>
          <w:tcPr>
            <w:cnfStyle w:val="000010000000" w:firstRow="0" w:lastRow="0" w:firstColumn="0" w:lastColumn="0" w:oddVBand="1" w:evenVBand="0" w:oddHBand="0" w:evenHBand="0" w:firstRowFirstColumn="0" w:firstRowLastColumn="0" w:lastRowFirstColumn="0" w:lastRowLastColumn="0"/>
            <w:tcW w:w="8250" w:type="dxa"/>
          </w:tcPr>
          <w:tbl>
            <w:tblPr>
              <w:tblStyle w:val="TableGrid"/>
              <w:tblW w:w="7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6"/>
              <w:gridCol w:w="4991"/>
            </w:tblGrid>
            <w:tr w:rsidR="00D378AB" w:rsidRPr="001A4A60" w14:paraId="31D7B212" w14:textId="77777777">
              <w:tc>
                <w:tcPr>
                  <w:tcW w:w="2296" w:type="dxa"/>
                  <w:shd w:val="clear" w:color="auto" w:fill="auto"/>
                </w:tcPr>
                <w:p w14:paraId="5E21CE66" w14:textId="77777777" w:rsidR="00D378AB" w:rsidRPr="001A4A60" w:rsidRDefault="0052136E">
                  <w:pPr>
                    <w:spacing w:after="0"/>
                    <w:ind w:left="-75"/>
                    <w:rPr>
                      <w:rFonts w:ascii="Arial" w:hAnsi="Arial" w:cs="Arial"/>
                      <w:sz w:val="24"/>
                      <w:szCs w:val="24"/>
                    </w:rPr>
                  </w:pPr>
                  <w:r w:rsidRPr="001A4A60">
                    <w:rPr>
                      <w:rFonts w:ascii="Arial" w:hAnsi="Arial" w:cs="Arial"/>
                      <w:sz w:val="24"/>
                      <w:szCs w:val="24"/>
                    </w:rPr>
                    <w:t xml:space="preserve">Name: </w:t>
                  </w:r>
                </w:p>
              </w:tc>
              <w:tc>
                <w:tcPr>
                  <w:tcW w:w="4991" w:type="dxa"/>
                </w:tcPr>
                <w:p w14:paraId="51F7FDFD" w14:textId="54F1A5B5" w:rsidR="00D378AB" w:rsidRPr="005B25BC" w:rsidRDefault="005B25BC" w:rsidP="00BF2E05">
                  <w:pPr>
                    <w:spacing w:after="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tc>
            </w:tr>
            <w:tr w:rsidR="00D378AB" w:rsidRPr="001A4A60" w14:paraId="1AC3D9C0" w14:textId="77777777">
              <w:tc>
                <w:tcPr>
                  <w:tcW w:w="2296" w:type="dxa"/>
                  <w:shd w:val="clear" w:color="auto" w:fill="auto"/>
                </w:tcPr>
                <w:p w14:paraId="3AD72A3E" w14:textId="446D43B5" w:rsidR="00D378AB" w:rsidRPr="001A4A60" w:rsidRDefault="0022464F">
                  <w:pPr>
                    <w:spacing w:after="0"/>
                    <w:ind w:left="-75"/>
                    <w:rPr>
                      <w:rFonts w:ascii="Arial" w:hAnsi="Arial" w:cs="Arial"/>
                      <w:sz w:val="24"/>
                      <w:szCs w:val="24"/>
                    </w:rPr>
                  </w:pPr>
                  <w:r w:rsidRPr="001A4A60">
                    <w:rPr>
                      <w:rFonts w:ascii="Arial" w:hAnsi="Arial" w:cs="Arial"/>
                      <w:sz w:val="24"/>
                      <w:szCs w:val="24"/>
                    </w:rPr>
                    <w:t>Address</w:t>
                  </w:r>
                  <w:r w:rsidR="0052136E" w:rsidRPr="001A4A60">
                    <w:rPr>
                      <w:rFonts w:ascii="Arial" w:hAnsi="Arial" w:cs="Arial"/>
                      <w:sz w:val="24"/>
                      <w:szCs w:val="24"/>
                    </w:rPr>
                    <w:t xml:space="preserve">: </w:t>
                  </w:r>
                </w:p>
              </w:tc>
              <w:tc>
                <w:tcPr>
                  <w:tcW w:w="4991" w:type="dxa"/>
                </w:tcPr>
                <w:p w14:paraId="6B7C4DDC" w14:textId="681B781E" w:rsidR="00D378AB" w:rsidRPr="005B25BC" w:rsidRDefault="005B25BC" w:rsidP="00B37632">
                  <w:pPr>
                    <w:spacing w:after="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tc>
            </w:tr>
            <w:tr w:rsidR="00D378AB" w:rsidRPr="001A4A60" w14:paraId="17069BDB" w14:textId="77777777" w:rsidTr="001A4A60">
              <w:tc>
                <w:tcPr>
                  <w:tcW w:w="2296" w:type="dxa"/>
                  <w:shd w:val="clear" w:color="auto" w:fill="auto"/>
                </w:tcPr>
                <w:p w14:paraId="668552B8" w14:textId="53A26916" w:rsidR="00D378AB" w:rsidRPr="001A4A60" w:rsidRDefault="00AB5036">
                  <w:pPr>
                    <w:spacing w:after="0"/>
                    <w:ind w:left="-75"/>
                    <w:rPr>
                      <w:rFonts w:ascii="Arial" w:hAnsi="Arial" w:cs="Arial"/>
                      <w:sz w:val="24"/>
                      <w:szCs w:val="24"/>
                    </w:rPr>
                  </w:pPr>
                  <w:r w:rsidRPr="001A4A60">
                    <w:rPr>
                      <w:rFonts w:ascii="Arial" w:hAnsi="Arial" w:cs="Arial"/>
                      <w:sz w:val="24"/>
                      <w:szCs w:val="24"/>
                    </w:rPr>
                    <w:t>Regist</w:t>
                  </w:r>
                  <w:r w:rsidR="00042537" w:rsidRPr="001A4A60">
                    <w:rPr>
                      <w:rFonts w:ascii="Arial" w:hAnsi="Arial" w:cs="Arial"/>
                      <w:sz w:val="24"/>
                      <w:szCs w:val="24"/>
                    </w:rPr>
                    <w:t>rat</w:t>
                  </w:r>
                  <w:r w:rsidRPr="001A4A60">
                    <w:rPr>
                      <w:rFonts w:ascii="Arial" w:hAnsi="Arial" w:cs="Arial"/>
                      <w:sz w:val="24"/>
                      <w:szCs w:val="24"/>
                    </w:rPr>
                    <w:t>ion</w:t>
                  </w:r>
                  <w:r w:rsidR="0052136E" w:rsidRPr="001A4A60">
                    <w:rPr>
                      <w:rFonts w:ascii="Arial" w:hAnsi="Arial" w:cs="Arial"/>
                      <w:sz w:val="24"/>
                      <w:szCs w:val="24"/>
                    </w:rPr>
                    <w:t xml:space="preserve"> number:    </w:t>
                  </w:r>
                  <w:bookmarkStart w:id="0" w:name="_GoBack"/>
                  <w:bookmarkEnd w:id="0"/>
                </w:p>
              </w:tc>
              <w:tc>
                <w:tcPr>
                  <w:tcW w:w="4991" w:type="dxa"/>
                  <w:shd w:val="clear" w:color="auto" w:fill="auto"/>
                </w:tcPr>
                <w:p w14:paraId="23C350FC" w14:textId="4981A588" w:rsidR="00D378AB" w:rsidRPr="005B25BC" w:rsidRDefault="005B25BC" w:rsidP="00F74970">
                  <w:pPr>
                    <w:spacing w:after="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tc>
            </w:tr>
            <w:tr w:rsidR="00D378AB" w:rsidRPr="001A4A60" w14:paraId="531E12F9" w14:textId="77777777">
              <w:tc>
                <w:tcPr>
                  <w:tcW w:w="2296" w:type="dxa"/>
                  <w:shd w:val="clear" w:color="auto" w:fill="auto"/>
                </w:tcPr>
                <w:p w14:paraId="3368B50C" w14:textId="77777777" w:rsidR="00D378AB" w:rsidRPr="001A4A60" w:rsidRDefault="00D378AB">
                  <w:pPr>
                    <w:spacing w:after="0"/>
                    <w:ind w:left="-75"/>
                    <w:rPr>
                      <w:rFonts w:ascii="Arial" w:hAnsi="Arial" w:cs="Arial"/>
                      <w:sz w:val="24"/>
                      <w:szCs w:val="24"/>
                    </w:rPr>
                  </w:pPr>
                </w:p>
              </w:tc>
              <w:tc>
                <w:tcPr>
                  <w:tcW w:w="4991" w:type="dxa"/>
                </w:tcPr>
                <w:p w14:paraId="52F66F71" w14:textId="77777777" w:rsidR="00D378AB" w:rsidRPr="001A4A60" w:rsidRDefault="00D378AB">
                  <w:pPr>
                    <w:spacing w:after="0"/>
                    <w:rPr>
                      <w:rFonts w:ascii="Arial" w:hAnsi="Arial" w:cs="Arial"/>
                      <w:sz w:val="24"/>
                      <w:szCs w:val="24"/>
                      <w:shd w:val="clear" w:color="auto" w:fill="FFFF00"/>
                    </w:rPr>
                  </w:pPr>
                </w:p>
              </w:tc>
            </w:tr>
          </w:tbl>
          <w:p w14:paraId="43CABAE4" w14:textId="77777777" w:rsidR="00D378AB" w:rsidRPr="001A4A60" w:rsidRDefault="00D378AB">
            <w:pPr>
              <w:spacing w:after="0"/>
              <w:rPr>
                <w:rFonts w:ascii="Arial" w:hAnsi="Arial" w:cs="Arial"/>
                <w:sz w:val="24"/>
                <w:szCs w:val="24"/>
                <w:highlight w:val="yellow"/>
              </w:rPr>
            </w:pPr>
          </w:p>
        </w:tc>
      </w:tr>
      <w:tr w:rsidR="00D378AB" w:rsidRPr="002E6F19" w14:paraId="373BAF22" w14:textId="77777777" w:rsidTr="00413CAD">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436" w:type="dxa"/>
          </w:tcPr>
          <w:p w14:paraId="20009EED" w14:textId="77777777" w:rsidR="00D378AB" w:rsidRPr="002E6F19" w:rsidRDefault="00D378AB">
            <w:pPr>
              <w:pStyle w:val="11table"/>
              <w:numPr>
                <w:ilvl w:val="0"/>
                <w:numId w:val="32"/>
              </w:numPr>
              <w:ind w:left="360"/>
              <w:rPr>
                <w:rFonts w:ascii="Arial" w:hAnsi="Arial" w:cs="Arial"/>
                <w:bCs/>
                <w:sz w:val="24"/>
                <w:szCs w:val="24"/>
              </w:rPr>
            </w:pPr>
          </w:p>
        </w:tc>
        <w:tc>
          <w:tcPr>
            <w:tcW w:w="1844" w:type="dxa"/>
          </w:tcPr>
          <w:p w14:paraId="52DDB2ED" w14:textId="77777777" w:rsidR="00D378AB" w:rsidRPr="002E6F19" w:rsidRDefault="0052136E">
            <w:pPr>
              <w:pStyle w:val="11table"/>
              <w:numPr>
                <w:ilvl w:val="0"/>
                <w:numId w:val="0"/>
              </w:numPr>
              <w:ind w:left="34"/>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 Contract</w:t>
            </w:r>
          </w:p>
        </w:tc>
        <w:tc>
          <w:tcPr>
            <w:cnfStyle w:val="000010000000" w:firstRow="0" w:lastRow="0" w:firstColumn="0" w:lastColumn="0" w:oddVBand="1" w:evenVBand="0" w:oddHBand="0" w:evenHBand="0" w:firstRowFirstColumn="0" w:firstRowLastColumn="0" w:lastRowFirstColumn="0" w:lastRowLastColumn="0"/>
            <w:tcW w:w="8250" w:type="dxa"/>
          </w:tcPr>
          <w:p w14:paraId="0AE31E15" w14:textId="4008894B" w:rsidR="00646C7E" w:rsidRPr="001A4A60" w:rsidRDefault="0051380D" w:rsidP="000314BD">
            <w:pPr>
              <w:pStyle w:val="11table"/>
              <w:numPr>
                <w:ilvl w:val="0"/>
                <w:numId w:val="0"/>
              </w:numPr>
              <w:rPr>
                <w:rFonts w:ascii="Arial" w:hAnsi="Arial" w:cs="Arial"/>
                <w:b w:val="0"/>
                <w:sz w:val="24"/>
              </w:rPr>
            </w:pPr>
            <w:r w:rsidRPr="001A4A60">
              <w:rPr>
                <w:rFonts w:ascii="Arial" w:hAnsi="Arial" w:cs="Arial"/>
                <w:b w:val="0"/>
                <w:sz w:val="24"/>
                <w:szCs w:val="24"/>
              </w:rPr>
              <w:t>This framework c</w:t>
            </w:r>
            <w:r w:rsidR="0052136E" w:rsidRPr="001A4A60">
              <w:rPr>
                <w:rFonts w:ascii="Arial" w:hAnsi="Arial" w:cs="Arial"/>
                <w:b w:val="0"/>
                <w:sz w:val="24"/>
                <w:szCs w:val="24"/>
              </w:rPr>
              <w:t xml:space="preserve">ontract </w:t>
            </w:r>
            <w:r w:rsidRPr="001A4A60">
              <w:rPr>
                <w:rFonts w:ascii="Arial" w:hAnsi="Arial" w:cs="Arial"/>
                <w:b w:val="0"/>
                <w:sz w:val="24"/>
                <w:szCs w:val="24"/>
              </w:rPr>
              <w:t xml:space="preserve">between CCS and the </w:t>
            </w:r>
            <w:r w:rsidR="007C10AD" w:rsidRPr="001A4A60">
              <w:rPr>
                <w:rFonts w:ascii="Arial" w:hAnsi="Arial" w:cs="Arial"/>
                <w:b w:val="0"/>
                <w:sz w:val="24"/>
                <w:szCs w:val="24"/>
              </w:rPr>
              <w:t>Supplier</w:t>
            </w:r>
            <w:r w:rsidR="00AB5036" w:rsidRPr="001A4A60">
              <w:rPr>
                <w:rFonts w:ascii="Arial" w:hAnsi="Arial" w:cs="Arial"/>
                <w:b w:val="0"/>
                <w:sz w:val="24"/>
                <w:szCs w:val="24"/>
              </w:rPr>
              <w:t xml:space="preserve"> allows the Supplier to be considered for Call-off Contracts to </w:t>
            </w:r>
            <w:r w:rsidR="0052136E" w:rsidRPr="001A4A60">
              <w:rPr>
                <w:rFonts w:ascii="Arial" w:hAnsi="Arial" w:cs="Arial"/>
                <w:b w:val="0"/>
                <w:sz w:val="24"/>
                <w:szCs w:val="24"/>
              </w:rPr>
              <w:t>supply</w:t>
            </w:r>
            <w:r w:rsidR="000C2302" w:rsidRPr="001A4A60">
              <w:rPr>
                <w:rFonts w:ascii="Arial" w:hAnsi="Arial" w:cs="Arial"/>
                <w:b w:val="0"/>
                <w:sz w:val="24"/>
                <w:szCs w:val="24"/>
              </w:rPr>
              <w:t xml:space="preserve"> Deliverables</w:t>
            </w:r>
            <w:r w:rsidR="00744744" w:rsidRPr="001A4A60">
              <w:rPr>
                <w:rFonts w:ascii="Arial" w:hAnsi="Arial" w:cs="Arial"/>
                <w:b w:val="0"/>
                <w:sz w:val="24"/>
                <w:szCs w:val="24"/>
              </w:rPr>
              <w:t xml:space="preserve"> </w:t>
            </w:r>
            <w:r w:rsidR="00744744" w:rsidRPr="001A4A60">
              <w:rPr>
                <w:rFonts w:ascii="Arial" w:hAnsi="Arial" w:cs="Arial"/>
                <w:b w:val="0"/>
                <w:sz w:val="24"/>
              </w:rPr>
              <w:t>within</w:t>
            </w:r>
            <w:r w:rsidR="000314BD" w:rsidRPr="001A4A60">
              <w:rPr>
                <w:rFonts w:ascii="Arial" w:hAnsi="Arial" w:cs="Arial"/>
                <w:b w:val="0"/>
                <w:sz w:val="24"/>
              </w:rPr>
              <w:t xml:space="preserve"> the scope </w:t>
            </w:r>
            <w:r w:rsidR="00435B07" w:rsidRPr="001A4A60">
              <w:rPr>
                <w:rFonts w:ascii="Arial" w:hAnsi="Arial" w:cs="Arial"/>
                <w:b w:val="0"/>
                <w:sz w:val="24"/>
              </w:rPr>
              <w:t>set</w:t>
            </w:r>
            <w:r w:rsidR="000314BD" w:rsidRPr="001A4A60">
              <w:rPr>
                <w:rFonts w:ascii="Arial" w:hAnsi="Arial" w:cs="Arial"/>
                <w:b w:val="0"/>
                <w:sz w:val="24"/>
              </w:rPr>
              <w:t xml:space="preserve"> by Framework Schedule 1 (Specification).</w:t>
            </w:r>
          </w:p>
          <w:p w14:paraId="0CE6B62D" w14:textId="77777777" w:rsidR="000314BD" w:rsidRPr="001A4A60" w:rsidRDefault="000314BD" w:rsidP="000314BD">
            <w:pPr>
              <w:pStyle w:val="11table"/>
              <w:numPr>
                <w:ilvl w:val="0"/>
                <w:numId w:val="0"/>
              </w:numPr>
              <w:rPr>
                <w:rFonts w:ascii="Arial" w:hAnsi="Arial" w:cs="Arial"/>
                <w:b w:val="0"/>
                <w:sz w:val="24"/>
              </w:rPr>
            </w:pPr>
          </w:p>
          <w:p w14:paraId="5B81EDFC" w14:textId="30F6E545" w:rsidR="00D378AB" w:rsidRPr="001A4A60" w:rsidRDefault="008C7EA8" w:rsidP="001A4A60">
            <w:pPr>
              <w:suppressAutoHyphens w:val="0"/>
              <w:spacing w:after="0" w:line="240" w:lineRule="auto"/>
              <w:rPr>
                <w:rFonts w:ascii="Arial" w:hAnsi="Arial" w:cs="Arial"/>
                <w:b/>
                <w:sz w:val="24"/>
                <w:szCs w:val="24"/>
              </w:rPr>
            </w:pPr>
            <w:r w:rsidRPr="001A4A60">
              <w:rPr>
                <w:rFonts w:ascii="Arial" w:hAnsi="Arial" w:cs="Arial"/>
                <w:sz w:val="24"/>
              </w:rPr>
              <w:t>This o</w:t>
            </w:r>
            <w:r w:rsidR="00AB5036" w:rsidRPr="001A4A60">
              <w:rPr>
                <w:rFonts w:ascii="Arial" w:hAnsi="Arial" w:cs="Arial"/>
                <w:sz w:val="24"/>
              </w:rPr>
              <w:t>ppor</w:t>
            </w:r>
            <w:r w:rsidRPr="001A4A60">
              <w:rPr>
                <w:rFonts w:ascii="Arial" w:hAnsi="Arial" w:cs="Arial"/>
                <w:sz w:val="24"/>
              </w:rPr>
              <w:t>tunity is</w:t>
            </w:r>
            <w:r w:rsidR="00AB5036" w:rsidRPr="001A4A60">
              <w:rPr>
                <w:rFonts w:ascii="Arial" w:hAnsi="Arial" w:cs="Arial"/>
                <w:sz w:val="24"/>
              </w:rPr>
              <w:t xml:space="preserve"> </w:t>
            </w:r>
            <w:r w:rsidR="00042537" w:rsidRPr="001A4A60">
              <w:rPr>
                <w:rFonts w:ascii="Arial" w:hAnsi="Arial" w:cs="Arial"/>
                <w:sz w:val="24"/>
              </w:rPr>
              <w:t xml:space="preserve">advertised </w:t>
            </w:r>
            <w:r w:rsidR="0052136E" w:rsidRPr="001A4A60">
              <w:rPr>
                <w:rFonts w:ascii="Arial" w:hAnsi="Arial" w:cs="Arial"/>
                <w:sz w:val="24"/>
              </w:rPr>
              <w:t>in the Contract Notice in the Official Journal of the</w:t>
            </w:r>
            <w:r w:rsidR="0052136E" w:rsidRPr="001A4A60">
              <w:rPr>
                <w:rFonts w:ascii="Arial" w:hAnsi="Arial" w:cs="Arial"/>
                <w:sz w:val="28"/>
                <w:szCs w:val="24"/>
              </w:rPr>
              <w:t xml:space="preserve"> </w:t>
            </w:r>
            <w:r w:rsidR="0052136E" w:rsidRPr="001A4A60">
              <w:rPr>
                <w:rFonts w:ascii="Arial" w:hAnsi="Arial" w:cs="Arial"/>
                <w:sz w:val="24"/>
                <w:szCs w:val="24"/>
              </w:rPr>
              <w:t xml:space="preserve">European Union reference </w:t>
            </w:r>
            <w:r w:rsidR="00B762BB">
              <w:rPr>
                <w:rFonts w:ascii="Arial" w:eastAsia="Times New Roman" w:hAnsi="Arial" w:cs="Arial"/>
                <w:sz w:val="24"/>
                <w:szCs w:val="24"/>
                <w:lang w:eastAsia="en-GB"/>
              </w:rPr>
              <w:t xml:space="preserve">2020/S 118-287889 </w:t>
            </w:r>
            <w:r w:rsidR="0052136E" w:rsidRPr="001A4A60">
              <w:rPr>
                <w:rFonts w:ascii="Arial" w:hAnsi="Arial" w:cs="Arial"/>
                <w:sz w:val="24"/>
                <w:szCs w:val="24"/>
              </w:rPr>
              <w:t>(OJEU Contract Notice)</w:t>
            </w:r>
            <w:r w:rsidR="009E7100" w:rsidRPr="001A4A60">
              <w:rPr>
                <w:rFonts w:ascii="Arial" w:hAnsi="Arial" w:cs="Arial"/>
                <w:sz w:val="24"/>
                <w:szCs w:val="24"/>
              </w:rPr>
              <w:t>.</w:t>
            </w:r>
          </w:p>
          <w:p w14:paraId="1E261D38" w14:textId="73973D78" w:rsidR="009E7100" w:rsidRPr="001A4A60" w:rsidRDefault="009E7100" w:rsidP="00135884">
            <w:pPr>
              <w:pStyle w:val="11table"/>
              <w:numPr>
                <w:ilvl w:val="0"/>
                <w:numId w:val="0"/>
              </w:numPr>
              <w:rPr>
                <w:rFonts w:ascii="Arial" w:hAnsi="Arial" w:cs="Arial"/>
                <w:b w:val="0"/>
                <w:bCs/>
                <w:sz w:val="24"/>
                <w:szCs w:val="24"/>
              </w:rPr>
            </w:pPr>
          </w:p>
        </w:tc>
      </w:tr>
      <w:tr w:rsidR="00D378AB" w:rsidRPr="002E6F19" w14:paraId="5AF7C79F" w14:textId="77777777" w:rsidTr="00413CAD">
        <w:trPr>
          <w:trHeight w:val="327"/>
        </w:trPr>
        <w:tc>
          <w:tcPr>
            <w:cnfStyle w:val="000010000000" w:firstRow="0" w:lastRow="0" w:firstColumn="0" w:lastColumn="0" w:oddVBand="1" w:evenVBand="0" w:oddHBand="0" w:evenHBand="0" w:firstRowFirstColumn="0" w:firstRowLastColumn="0" w:lastRowFirstColumn="0" w:lastRowLastColumn="0"/>
            <w:tcW w:w="436" w:type="dxa"/>
          </w:tcPr>
          <w:p w14:paraId="07BA7143" w14:textId="09E79BD1" w:rsidR="00D378AB" w:rsidRPr="002E6F19" w:rsidRDefault="00D378AB">
            <w:pPr>
              <w:pStyle w:val="11table"/>
              <w:keepNext/>
              <w:numPr>
                <w:ilvl w:val="0"/>
                <w:numId w:val="32"/>
              </w:numPr>
              <w:ind w:left="360"/>
              <w:rPr>
                <w:rFonts w:ascii="Arial" w:hAnsi="Arial" w:cs="Arial"/>
                <w:bCs/>
                <w:sz w:val="24"/>
                <w:szCs w:val="24"/>
              </w:rPr>
            </w:pPr>
          </w:p>
        </w:tc>
        <w:tc>
          <w:tcPr>
            <w:tcW w:w="1844" w:type="dxa"/>
          </w:tcPr>
          <w:p w14:paraId="1697DCE0" w14:textId="77777777" w:rsidR="00D378AB" w:rsidRPr="002E6F19" w:rsidRDefault="0052136E">
            <w:pPr>
              <w:pStyle w:val="11table"/>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Pr>
          <w:p w14:paraId="240E8145" w14:textId="6C5B567B" w:rsidR="00D378AB" w:rsidRPr="001A4A60" w:rsidRDefault="0052136E">
            <w:pPr>
              <w:pStyle w:val="11table"/>
              <w:numPr>
                <w:ilvl w:val="0"/>
                <w:numId w:val="0"/>
              </w:numPr>
              <w:ind w:left="360" w:hanging="360"/>
              <w:rPr>
                <w:rFonts w:ascii="Arial" w:hAnsi="Arial" w:cs="Arial"/>
                <w:b w:val="0"/>
                <w:sz w:val="24"/>
                <w:szCs w:val="24"/>
              </w:rPr>
            </w:pPr>
            <w:r w:rsidRPr="001A4A60">
              <w:rPr>
                <w:rFonts w:ascii="Arial" w:hAnsi="Arial" w:cs="Arial"/>
                <w:b w:val="0"/>
                <w:sz w:val="24"/>
                <w:szCs w:val="24"/>
              </w:rPr>
              <w:t>See Framework Schedule 1 (Specification) for further details</w:t>
            </w:r>
            <w:r w:rsidR="002E6F19" w:rsidRPr="001A4A60">
              <w:rPr>
                <w:rFonts w:ascii="Arial" w:hAnsi="Arial" w:cs="Arial"/>
                <w:b w:val="0"/>
                <w:sz w:val="24"/>
                <w:szCs w:val="24"/>
              </w:rPr>
              <w:t>.</w:t>
            </w:r>
          </w:p>
          <w:p w14:paraId="5B01466E" w14:textId="77777777" w:rsidR="009E7100" w:rsidRPr="001A4A60" w:rsidRDefault="009E7100">
            <w:pPr>
              <w:pStyle w:val="11table"/>
              <w:numPr>
                <w:ilvl w:val="0"/>
                <w:numId w:val="0"/>
              </w:numPr>
              <w:ind w:left="360" w:hanging="360"/>
              <w:rPr>
                <w:rFonts w:ascii="Arial" w:hAnsi="Arial" w:cs="Arial"/>
                <w:b w:val="0"/>
                <w:bCs/>
                <w:sz w:val="24"/>
                <w:szCs w:val="24"/>
              </w:rPr>
            </w:pPr>
          </w:p>
        </w:tc>
      </w:tr>
      <w:tr w:rsidR="00D378AB" w:rsidRPr="002E6F19" w14:paraId="173C1A05" w14:textId="77777777" w:rsidTr="00413CAD">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436" w:type="dxa"/>
          </w:tcPr>
          <w:p w14:paraId="6EB1FA8C" w14:textId="2E35DC1A" w:rsidR="00D378AB" w:rsidRPr="002E6F19" w:rsidRDefault="00D378AB">
            <w:pPr>
              <w:pStyle w:val="11table"/>
              <w:numPr>
                <w:ilvl w:val="0"/>
                <w:numId w:val="32"/>
              </w:numPr>
              <w:ind w:left="360"/>
              <w:rPr>
                <w:rFonts w:ascii="Arial" w:hAnsi="Arial" w:cs="Arial"/>
                <w:bCs/>
                <w:sz w:val="24"/>
                <w:szCs w:val="24"/>
              </w:rPr>
            </w:pPr>
          </w:p>
        </w:tc>
        <w:tc>
          <w:tcPr>
            <w:tcW w:w="1844" w:type="dxa"/>
          </w:tcPr>
          <w:p w14:paraId="3CE5BA41" w14:textId="77777777" w:rsidR="00D378AB" w:rsidRPr="002E6F19"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w:t>
            </w:r>
          </w:p>
          <w:p w14:paraId="52DDDA5A" w14:textId="77777777" w:rsidR="00D378AB" w:rsidRPr="002E6F19"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Start Date</w:t>
            </w:r>
          </w:p>
          <w:p w14:paraId="542730F2" w14:textId="77777777" w:rsidR="009E7100" w:rsidRPr="002E6F19" w:rsidRDefault="009E7100">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7E8D8BE0" w14:textId="3614BA6A" w:rsidR="00D378AB" w:rsidRPr="001A4A60" w:rsidRDefault="001A4A60" w:rsidP="001A4A60">
            <w:pPr>
              <w:spacing w:after="0"/>
              <w:ind w:right="936"/>
              <w:rPr>
                <w:rFonts w:ascii="Arial" w:hAnsi="Arial" w:cs="Arial"/>
                <w:sz w:val="24"/>
              </w:rPr>
            </w:pPr>
            <w:r w:rsidRPr="001A4A60">
              <w:rPr>
                <w:rFonts w:ascii="Arial" w:hAnsi="Arial" w:cs="Arial"/>
                <w:sz w:val="24"/>
              </w:rPr>
              <w:t>19th November 2020</w:t>
            </w:r>
          </w:p>
        </w:tc>
      </w:tr>
      <w:tr w:rsidR="00D378AB" w:rsidRPr="002E6F19" w14:paraId="45FFB44C" w14:textId="77777777" w:rsidTr="00413CAD">
        <w:trPr>
          <w:trHeight w:val="60"/>
        </w:trPr>
        <w:tc>
          <w:tcPr>
            <w:cnfStyle w:val="000010000000" w:firstRow="0" w:lastRow="0" w:firstColumn="0" w:lastColumn="0" w:oddVBand="1" w:evenVBand="0" w:oddHBand="0" w:evenHBand="0" w:firstRowFirstColumn="0" w:firstRowLastColumn="0" w:lastRowFirstColumn="0" w:lastRowLastColumn="0"/>
            <w:tcW w:w="436" w:type="dxa"/>
          </w:tcPr>
          <w:p w14:paraId="77BEFF37" w14:textId="77777777" w:rsidR="00D378AB" w:rsidRPr="002E6F19" w:rsidRDefault="00D378AB">
            <w:pPr>
              <w:pStyle w:val="11table"/>
              <w:numPr>
                <w:ilvl w:val="0"/>
                <w:numId w:val="32"/>
              </w:numPr>
              <w:ind w:left="360"/>
              <w:rPr>
                <w:rFonts w:ascii="Arial" w:hAnsi="Arial" w:cs="Arial"/>
                <w:bCs/>
                <w:sz w:val="24"/>
                <w:szCs w:val="24"/>
              </w:rPr>
            </w:pPr>
          </w:p>
        </w:tc>
        <w:tc>
          <w:tcPr>
            <w:tcW w:w="1844" w:type="dxa"/>
          </w:tcPr>
          <w:p w14:paraId="6A90DF92" w14:textId="77777777"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 Expiry Date</w:t>
            </w:r>
          </w:p>
          <w:p w14:paraId="7551D32B" w14:textId="77777777" w:rsidR="009E7100" w:rsidRPr="002E6F19" w:rsidRDefault="009E7100">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5F1F11EE" w14:textId="39900139" w:rsidR="00D378AB" w:rsidRPr="001A4A60" w:rsidRDefault="001A4A60" w:rsidP="001A4A60">
            <w:pPr>
              <w:spacing w:after="0"/>
              <w:ind w:right="936"/>
              <w:rPr>
                <w:rFonts w:ascii="Arial" w:hAnsi="Arial" w:cs="Arial"/>
                <w:sz w:val="24"/>
              </w:rPr>
            </w:pPr>
            <w:r w:rsidRPr="001A4A60">
              <w:rPr>
                <w:rFonts w:ascii="Arial" w:hAnsi="Arial" w:cs="Arial"/>
                <w:sz w:val="24"/>
              </w:rPr>
              <w:t>18th November 2024</w:t>
            </w:r>
          </w:p>
        </w:tc>
      </w:tr>
      <w:tr w:rsidR="00D378AB" w:rsidRPr="002E6F19" w14:paraId="79653F25" w14:textId="77777777" w:rsidTr="00413CAD">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436" w:type="dxa"/>
          </w:tcPr>
          <w:p w14:paraId="7DB4A378" w14:textId="77777777" w:rsidR="00D378AB" w:rsidRPr="002E6F19" w:rsidRDefault="00D378AB">
            <w:pPr>
              <w:pStyle w:val="11table"/>
              <w:numPr>
                <w:ilvl w:val="0"/>
                <w:numId w:val="32"/>
              </w:numPr>
              <w:ind w:left="360"/>
              <w:rPr>
                <w:rFonts w:ascii="Arial" w:hAnsi="Arial" w:cs="Arial"/>
                <w:bCs/>
                <w:sz w:val="24"/>
                <w:szCs w:val="24"/>
              </w:rPr>
            </w:pPr>
          </w:p>
        </w:tc>
        <w:tc>
          <w:tcPr>
            <w:tcW w:w="1844" w:type="dxa"/>
          </w:tcPr>
          <w:p w14:paraId="15F026F6" w14:textId="77777777" w:rsidR="00D378AB" w:rsidRPr="002E6F19" w:rsidRDefault="0052136E" w:rsidP="009E7100">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w:t>
            </w:r>
          </w:p>
          <w:p w14:paraId="60DBF1C0" w14:textId="77777777" w:rsidR="009E7100"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Optional</w:t>
            </w:r>
          </w:p>
          <w:p w14:paraId="47A523EB" w14:textId="77777777" w:rsidR="009E7100"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Extension</w:t>
            </w:r>
          </w:p>
          <w:p w14:paraId="3913624A" w14:textId="67C42373"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Period</w:t>
            </w:r>
          </w:p>
        </w:tc>
        <w:tc>
          <w:tcPr>
            <w:cnfStyle w:val="000010000000" w:firstRow="0" w:lastRow="0" w:firstColumn="0" w:lastColumn="0" w:oddVBand="1" w:evenVBand="0" w:oddHBand="0" w:evenHBand="0" w:firstRowFirstColumn="0" w:firstRowLastColumn="0" w:lastRowFirstColumn="0" w:lastRowLastColumn="0"/>
            <w:tcW w:w="8250" w:type="dxa"/>
          </w:tcPr>
          <w:p w14:paraId="3EDE8370" w14:textId="2F2F7B7E" w:rsidR="00744744" w:rsidRPr="001A4A60" w:rsidRDefault="00744744" w:rsidP="00F21309">
            <w:pPr>
              <w:spacing w:after="0"/>
              <w:ind w:right="936"/>
              <w:rPr>
                <w:rFonts w:ascii="Arial" w:hAnsi="Arial" w:cs="Arial"/>
                <w:sz w:val="24"/>
              </w:rPr>
            </w:pPr>
            <w:r w:rsidRPr="001A4A60">
              <w:rPr>
                <w:rFonts w:ascii="Arial" w:hAnsi="Arial" w:cs="Arial"/>
                <w:sz w:val="24"/>
              </w:rPr>
              <w:t xml:space="preserve">The framework term is for an initial period of 24 months, with the option to extend by 2 further periods of 12 consecutive months, up to </w:t>
            </w:r>
            <w:r w:rsidR="00F21309" w:rsidRPr="001A4A60">
              <w:rPr>
                <w:rFonts w:ascii="Arial" w:hAnsi="Arial" w:cs="Arial"/>
                <w:sz w:val="24"/>
              </w:rPr>
              <w:t>18th November 2024</w:t>
            </w:r>
          </w:p>
        </w:tc>
      </w:tr>
      <w:tr w:rsidR="00D378AB" w:rsidRPr="002E6F19" w14:paraId="3055453F" w14:textId="77777777" w:rsidTr="00684B47">
        <w:trPr>
          <w:trHeight w:val="837"/>
        </w:trPr>
        <w:tc>
          <w:tcPr>
            <w:cnfStyle w:val="000010000000" w:firstRow="0" w:lastRow="0" w:firstColumn="0" w:lastColumn="0" w:oddVBand="1" w:evenVBand="0" w:oddHBand="0" w:evenHBand="0" w:firstRowFirstColumn="0" w:firstRowLastColumn="0" w:lastRowFirstColumn="0" w:lastRowLastColumn="0"/>
            <w:tcW w:w="436" w:type="dxa"/>
          </w:tcPr>
          <w:p w14:paraId="3C345804" w14:textId="77777777" w:rsidR="00D378AB" w:rsidRPr="002E6F19" w:rsidRDefault="00D378AB">
            <w:pPr>
              <w:pStyle w:val="11table"/>
              <w:numPr>
                <w:ilvl w:val="0"/>
                <w:numId w:val="32"/>
              </w:numPr>
              <w:ind w:left="360"/>
              <w:rPr>
                <w:rFonts w:ascii="Arial" w:hAnsi="Arial" w:cs="Arial"/>
                <w:bCs/>
                <w:sz w:val="24"/>
                <w:szCs w:val="24"/>
              </w:rPr>
            </w:pPr>
          </w:p>
        </w:tc>
        <w:tc>
          <w:tcPr>
            <w:tcW w:w="1844" w:type="dxa"/>
          </w:tcPr>
          <w:p w14:paraId="4C3890D3" w14:textId="77777777" w:rsidR="0097006B" w:rsidRPr="00684B47"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84B47">
              <w:rPr>
                <w:rFonts w:ascii="Arial" w:hAnsi="Arial" w:cs="Arial"/>
                <w:bCs/>
                <w:sz w:val="24"/>
                <w:szCs w:val="24"/>
              </w:rPr>
              <w:t>Order</w:t>
            </w:r>
          </w:p>
          <w:p w14:paraId="3F2168BF" w14:textId="1E68E01A" w:rsidR="00D378AB" w:rsidRPr="00684B47"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84B47">
              <w:rPr>
                <w:rFonts w:ascii="Arial" w:hAnsi="Arial" w:cs="Arial"/>
                <w:bCs/>
                <w:sz w:val="24"/>
                <w:szCs w:val="24"/>
              </w:rPr>
              <w:t>Procedure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07119AE8" w14:textId="440F082D" w:rsidR="002E6F19" w:rsidRPr="00826E26" w:rsidRDefault="00BC595F" w:rsidP="00826E26">
            <w:pPr>
              <w:spacing w:after="0"/>
              <w:ind w:right="936"/>
              <w:rPr>
                <w:rFonts w:ascii="Arial" w:hAnsi="Arial" w:cs="Arial"/>
                <w:sz w:val="24"/>
                <w:szCs w:val="24"/>
                <w:shd w:val="clear" w:color="auto" w:fill="FFFF00"/>
              </w:rPr>
            </w:pPr>
            <w:r w:rsidRPr="00826E26">
              <w:rPr>
                <w:rFonts w:ascii="Arial" w:hAnsi="Arial" w:cs="Arial"/>
                <w:sz w:val="24"/>
                <w:szCs w:val="24"/>
              </w:rPr>
              <w:t xml:space="preserve">Direct </w:t>
            </w:r>
            <w:r w:rsidR="001B00E4" w:rsidRPr="00826E26">
              <w:rPr>
                <w:rFonts w:ascii="Arial" w:hAnsi="Arial" w:cs="Arial"/>
                <w:sz w:val="24"/>
                <w:szCs w:val="24"/>
              </w:rPr>
              <w:t>A</w:t>
            </w:r>
            <w:r w:rsidRPr="00826E26">
              <w:rPr>
                <w:rFonts w:ascii="Arial" w:hAnsi="Arial" w:cs="Arial"/>
                <w:sz w:val="24"/>
                <w:szCs w:val="24"/>
              </w:rPr>
              <w:t xml:space="preserve">ward </w:t>
            </w:r>
          </w:p>
          <w:p w14:paraId="0FB985A9" w14:textId="77777777" w:rsidR="00D267E2" w:rsidRPr="00684B47" w:rsidRDefault="00D267E2" w:rsidP="00D267E2">
            <w:pPr>
              <w:pStyle w:val="ListParagraph"/>
              <w:spacing w:after="0"/>
              <w:ind w:right="936"/>
              <w:rPr>
                <w:rFonts w:ascii="Arial" w:hAnsi="Arial" w:cs="Arial"/>
                <w:sz w:val="24"/>
                <w:szCs w:val="24"/>
                <w:shd w:val="clear" w:color="auto" w:fill="FFFF00"/>
              </w:rPr>
            </w:pPr>
          </w:p>
          <w:p w14:paraId="71E3197A" w14:textId="69451B56" w:rsidR="00E25EEE" w:rsidRPr="00684B47" w:rsidRDefault="00AC3B01" w:rsidP="00D267E2">
            <w:pPr>
              <w:spacing w:after="0"/>
              <w:ind w:right="936"/>
              <w:rPr>
                <w:rFonts w:ascii="Arial" w:hAnsi="Arial" w:cs="Arial"/>
                <w:sz w:val="24"/>
                <w:szCs w:val="24"/>
              </w:rPr>
            </w:pPr>
            <w:r w:rsidRPr="00684B47">
              <w:rPr>
                <w:rFonts w:ascii="Arial" w:hAnsi="Arial" w:cs="Arial"/>
                <w:sz w:val="24"/>
                <w:szCs w:val="24"/>
              </w:rPr>
              <w:t>S</w:t>
            </w:r>
            <w:r w:rsidR="0052136E" w:rsidRPr="00684B47">
              <w:rPr>
                <w:rFonts w:ascii="Arial" w:hAnsi="Arial" w:cs="Arial"/>
                <w:sz w:val="24"/>
                <w:szCs w:val="24"/>
              </w:rPr>
              <w:t xml:space="preserve">ee </w:t>
            </w:r>
            <w:r w:rsidR="00640451" w:rsidRPr="00684B47">
              <w:rPr>
                <w:rFonts w:ascii="Arial" w:hAnsi="Arial" w:cs="Arial"/>
                <w:sz w:val="24"/>
                <w:szCs w:val="24"/>
              </w:rPr>
              <w:t xml:space="preserve">Framework </w:t>
            </w:r>
            <w:r w:rsidR="0052136E" w:rsidRPr="00684B47">
              <w:rPr>
                <w:rFonts w:ascii="Arial" w:hAnsi="Arial" w:cs="Arial"/>
                <w:sz w:val="24"/>
                <w:szCs w:val="24"/>
              </w:rPr>
              <w:t>Schedule 7 (Call-</w:t>
            </w:r>
            <w:r w:rsidR="00D75E8E" w:rsidRPr="00684B47">
              <w:rPr>
                <w:rFonts w:ascii="Arial" w:hAnsi="Arial" w:cs="Arial"/>
                <w:sz w:val="24"/>
                <w:szCs w:val="24"/>
              </w:rPr>
              <w:t>O</w:t>
            </w:r>
            <w:r w:rsidRPr="00684B47">
              <w:rPr>
                <w:rFonts w:ascii="Arial" w:hAnsi="Arial" w:cs="Arial"/>
                <w:sz w:val="24"/>
                <w:szCs w:val="24"/>
              </w:rPr>
              <w:t xml:space="preserve">ff </w:t>
            </w:r>
            <w:r w:rsidR="0022464F" w:rsidRPr="00684B47">
              <w:rPr>
                <w:rFonts w:ascii="Arial" w:hAnsi="Arial" w:cs="Arial"/>
                <w:sz w:val="24"/>
                <w:szCs w:val="24"/>
              </w:rPr>
              <w:t xml:space="preserve">Award </w:t>
            </w:r>
            <w:r w:rsidRPr="00684B47">
              <w:rPr>
                <w:rFonts w:ascii="Arial" w:hAnsi="Arial" w:cs="Arial"/>
                <w:sz w:val="24"/>
                <w:szCs w:val="24"/>
              </w:rPr>
              <w:t>Procedure</w:t>
            </w:r>
            <w:r w:rsidR="00D267E2" w:rsidRPr="00684B47">
              <w:rPr>
                <w:rFonts w:ascii="Arial" w:hAnsi="Arial" w:cs="Arial"/>
                <w:sz w:val="24"/>
                <w:szCs w:val="24"/>
              </w:rPr>
              <w:t>)</w:t>
            </w:r>
          </w:p>
        </w:tc>
      </w:tr>
      <w:tr w:rsidR="00D378AB" w:rsidRPr="002E6F19" w14:paraId="00671123" w14:textId="77777777" w:rsidTr="00413CAD">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36" w:type="dxa"/>
          </w:tcPr>
          <w:p w14:paraId="524E5954" w14:textId="77777777" w:rsidR="00D378AB" w:rsidRPr="002E6F19" w:rsidRDefault="00D378AB">
            <w:pPr>
              <w:pStyle w:val="11table"/>
              <w:numPr>
                <w:ilvl w:val="0"/>
                <w:numId w:val="32"/>
              </w:numPr>
              <w:ind w:left="360"/>
              <w:rPr>
                <w:rFonts w:ascii="Arial" w:hAnsi="Arial" w:cs="Arial"/>
                <w:bCs/>
                <w:sz w:val="24"/>
                <w:szCs w:val="24"/>
              </w:rPr>
            </w:pPr>
          </w:p>
        </w:tc>
        <w:tc>
          <w:tcPr>
            <w:tcW w:w="1844" w:type="dxa"/>
          </w:tcPr>
          <w:p w14:paraId="6A526D28" w14:textId="77777777"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Incorporated Terms </w:t>
            </w:r>
          </w:p>
          <w:p w14:paraId="07F190A1" w14:textId="77777777" w:rsidR="002D3935" w:rsidRDefault="002D3935" w:rsidP="0018118C">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DDF0EE7" w14:textId="314D9248" w:rsidR="0018118C" w:rsidRPr="002D3935" w:rsidRDefault="002D3935"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r w:rsidRPr="002D3935">
              <w:rPr>
                <w:rFonts w:ascii="Arial" w:hAnsi="Arial" w:cs="Arial"/>
                <w:bCs/>
                <w:sz w:val="24"/>
                <w:szCs w:val="24"/>
              </w:rPr>
              <w:t>(together these documents form the</w:t>
            </w:r>
            <w:r>
              <w:rPr>
                <w:rFonts w:ascii="Arial" w:hAnsi="Arial" w:cs="Arial"/>
                <w:bCs/>
                <w:sz w:val="24"/>
                <w:szCs w:val="24"/>
              </w:rPr>
              <w:t xml:space="preserve"> ‘the </w:t>
            </w:r>
            <w:r>
              <w:rPr>
                <w:rFonts w:ascii="Arial" w:hAnsi="Arial" w:cs="Arial"/>
                <w:bCs/>
                <w:sz w:val="24"/>
                <w:szCs w:val="24"/>
              </w:rPr>
              <w:lastRenderedPageBreak/>
              <w:t>Framework Contract’</w:t>
            </w:r>
            <w:r w:rsidRPr="002D3935">
              <w:rPr>
                <w:rFonts w:ascii="Arial" w:hAnsi="Arial" w:cs="Arial"/>
                <w:bCs/>
                <w:sz w:val="24"/>
                <w:szCs w:val="24"/>
              </w:rPr>
              <w:t>)</w:t>
            </w:r>
          </w:p>
          <w:p w14:paraId="514B9300"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B535418"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CE088B"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92A7E95"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6FBE8"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043AF510"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F2AF4F0"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3E037148"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51DA5AF"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D69EBD5"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63895299"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3299F7"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95F29"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FD49E34"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C301B37"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2C5C462" w14:textId="77777777" w:rsidR="0018118C" w:rsidRPr="002E6F19" w:rsidRDefault="0018118C" w:rsidP="00F30003">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180BA76A" w14:textId="34C2D40D" w:rsidR="00D378AB" w:rsidRPr="002E6F19" w:rsidRDefault="0052136E">
            <w:pPr>
              <w:spacing w:after="0"/>
              <w:rPr>
                <w:rFonts w:ascii="Arial" w:hAnsi="Arial" w:cs="Arial"/>
                <w:sz w:val="24"/>
                <w:szCs w:val="24"/>
              </w:rPr>
            </w:pPr>
            <w:r w:rsidRPr="002E6F19">
              <w:rPr>
                <w:rStyle w:val="Emphasis"/>
                <w:rFonts w:ascii="Arial" w:hAnsi="Arial" w:cs="Arial"/>
                <w:i w:val="0"/>
                <w:sz w:val="24"/>
                <w:szCs w:val="24"/>
              </w:rPr>
              <w:lastRenderedPageBreak/>
              <w:t>The following documents are incorporated into</w:t>
            </w:r>
            <w:r w:rsidR="00AC3B01">
              <w:rPr>
                <w:rStyle w:val="Emphasis"/>
                <w:rFonts w:ascii="Arial" w:hAnsi="Arial" w:cs="Arial"/>
                <w:i w:val="0"/>
                <w:sz w:val="24"/>
                <w:szCs w:val="24"/>
              </w:rPr>
              <w:t xml:space="preserve"> the Framework Contract. </w:t>
            </w:r>
            <w:r w:rsidR="00F30003">
              <w:rPr>
                <w:rStyle w:val="Emphasis"/>
                <w:rFonts w:ascii="Arial" w:hAnsi="Arial" w:cs="Arial"/>
                <w:i w:val="0"/>
                <w:sz w:val="24"/>
                <w:szCs w:val="24"/>
              </w:rPr>
              <w:t xml:space="preserve">Where numbers are missing we are not using these schedules. </w:t>
            </w:r>
            <w:r w:rsidR="00AC3B01">
              <w:rPr>
                <w:rStyle w:val="Emphasis"/>
                <w:rFonts w:ascii="Arial" w:hAnsi="Arial" w:cs="Arial"/>
                <w:i w:val="0"/>
                <w:sz w:val="24"/>
                <w:szCs w:val="24"/>
              </w:rPr>
              <w:t>If the documents</w:t>
            </w:r>
            <w:r w:rsidRPr="002E6F19">
              <w:rPr>
                <w:rStyle w:val="Emphasis"/>
                <w:rFonts w:ascii="Arial" w:hAnsi="Arial" w:cs="Arial"/>
                <w:i w:val="0"/>
                <w:sz w:val="24"/>
                <w:szCs w:val="24"/>
              </w:rPr>
              <w:t xml:space="preserve"> conflict, the following order of precedence </w:t>
            </w:r>
            <w:r w:rsidR="00AC3B01">
              <w:rPr>
                <w:rStyle w:val="Emphasis"/>
                <w:rFonts w:ascii="Arial" w:hAnsi="Arial" w:cs="Arial"/>
                <w:i w:val="0"/>
                <w:sz w:val="24"/>
                <w:szCs w:val="24"/>
              </w:rPr>
              <w:t>applies</w:t>
            </w:r>
            <w:r w:rsidRPr="002E6F19">
              <w:rPr>
                <w:rStyle w:val="Emphasis"/>
                <w:rFonts w:ascii="Arial" w:hAnsi="Arial" w:cs="Arial"/>
                <w:i w:val="0"/>
                <w:sz w:val="24"/>
                <w:szCs w:val="24"/>
              </w:rPr>
              <w:t>:</w:t>
            </w:r>
          </w:p>
          <w:p w14:paraId="12224FBF" w14:textId="77777777" w:rsidR="00D378AB"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This Framework Award Form</w:t>
            </w:r>
          </w:p>
          <w:p w14:paraId="7A2F74C1" w14:textId="55FAD96F" w:rsidR="00423B2A" w:rsidRPr="002E6F19" w:rsidRDefault="0052136E" w:rsidP="0097006B">
            <w:pPr>
              <w:pStyle w:val="ListParagraph"/>
              <w:numPr>
                <w:ilvl w:val="0"/>
                <w:numId w:val="15"/>
              </w:numPr>
              <w:spacing w:after="0"/>
              <w:rPr>
                <w:rFonts w:ascii="Arial" w:hAnsi="Arial" w:cs="Arial"/>
                <w:sz w:val="24"/>
                <w:szCs w:val="24"/>
              </w:rPr>
            </w:pPr>
            <w:r w:rsidRPr="002E6F19">
              <w:rPr>
                <w:rFonts w:ascii="Arial" w:hAnsi="Arial" w:cs="Arial"/>
                <w:sz w:val="24"/>
                <w:szCs w:val="24"/>
              </w:rPr>
              <w:t>Any Framework Special Terms (see Section 10</w:t>
            </w:r>
            <w:r w:rsidR="00AC3B01">
              <w:rPr>
                <w:rFonts w:ascii="Arial" w:hAnsi="Arial" w:cs="Arial"/>
                <w:sz w:val="24"/>
                <w:szCs w:val="24"/>
              </w:rPr>
              <w:t xml:space="preserve"> ‘Framework Special Terms’ in this Framework Award Form</w:t>
            </w:r>
            <w:r w:rsidRPr="002E6F19">
              <w:rPr>
                <w:rFonts w:ascii="Arial" w:hAnsi="Arial" w:cs="Arial"/>
                <w:sz w:val="24"/>
                <w:szCs w:val="24"/>
              </w:rPr>
              <w:t>)</w:t>
            </w:r>
          </w:p>
          <w:p w14:paraId="22E2EB19" w14:textId="3FFA2AF8" w:rsidR="003779BF"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lastRenderedPageBreak/>
              <w:t>Joint Schedule 1 (Definitions)</w:t>
            </w:r>
            <w:r w:rsidR="0097006B" w:rsidRPr="002E6F19">
              <w:rPr>
                <w:rStyle w:val="Emphasis"/>
                <w:rFonts w:ascii="Arial" w:hAnsi="Arial" w:cs="Arial"/>
                <w:i w:val="0"/>
                <w:sz w:val="24"/>
                <w:szCs w:val="24"/>
              </w:rPr>
              <w:t xml:space="preserve"> </w:t>
            </w:r>
            <w:r w:rsidR="004606B6">
              <w:rPr>
                <w:rStyle w:val="Emphasis"/>
                <w:rFonts w:ascii="Arial" w:hAnsi="Arial" w:cs="Arial"/>
                <w:i w:val="0"/>
                <w:iCs w:val="0"/>
                <w:sz w:val="24"/>
                <w:szCs w:val="24"/>
              </w:rPr>
              <w:t>RM6</w:t>
            </w:r>
            <w:r w:rsidR="000649CD">
              <w:rPr>
                <w:rStyle w:val="Emphasis"/>
                <w:rFonts w:ascii="Arial" w:hAnsi="Arial" w:cs="Arial"/>
                <w:i w:val="0"/>
                <w:iCs w:val="0"/>
                <w:sz w:val="24"/>
                <w:szCs w:val="24"/>
              </w:rPr>
              <w:t>147</w:t>
            </w:r>
            <w:r w:rsidR="0097006B" w:rsidRPr="002E6F19">
              <w:rPr>
                <w:rStyle w:val="Emphasis"/>
                <w:rFonts w:ascii="Arial" w:hAnsi="Arial" w:cs="Arial"/>
                <w:i w:val="0"/>
                <w:iCs w:val="0"/>
                <w:sz w:val="24"/>
                <w:szCs w:val="24"/>
              </w:rPr>
              <w:t xml:space="preserve"> </w:t>
            </w:r>
          </w:p>
          <w:p w14:paraId="506A000A" w14:textId="7D7DC967" w:rsidR="0097006B" w:rsidRPr="002E6F19" w:rsidRDefault="0097006B" w:rsidP="0097006B">
            <w:pPr>
              <w:pStyle w:val="ListParagraph"/>
              <w:numPr>
                <w:ilvl w:val="0"/>
                <w:numId w:val="15"/>
              </w:numPr>
              <w:spacing w:after="0"/>
              <w:rPr>
                <w:rStyle w:val="Emphasis"/>
                <w:rFonts w:ascii="Arial" w:hAnsi="Arial" w:cs="Arial"/>
                <w:i w:val="0"/>
                <w:sz w:val="24"/>
                <w:szCs w:val="24"/>
              </w:rPr>
            </w:pPr>
            <w:r w:rsidRPr="002E6F19">
              <w:rPr>
                <w:rStyle w:val="Emphasis"/>
                <w:rFonts w:ascii="Arial" w:hAnsi="Arial" w:cs="Arial"/>
                <w:i w:val="0"/>
                <w:sz w:val="24"/>
                <w:szCs w:val="24"/>
              </w:rPr>
              <w:t>Joint Schedule 11 (Processing Data)</w:t>
            </w:r>
            <w:r w:rsidRPr="002E6F19">
              <w:rPr>
                <w:rStyle w:val="Emphasis"/>
                <w:rFonts w:ascii="Arial" w:hAnsi="Arial" w:cs="Arial"/>
                <w:i w:val="0"/>
                <w:iCs w:val="0"/>
                <w:sz w:val="24"/>
                <w:szCs w:val="24"/>
              </w:rPr>
              <w:t xml:space="preserve"> </w:t>
            </w:r>
            <w:r w:rsidR="004606B6">
              <w:rPr>
                <w:rStyle w:val="Emphasis"/>
                <w:rFonts w:ascii="Arial" w:hAnsi="Arial" w:cs="Arial"/>
                <w:i w:val="0"/>
                <w:iCs w:val="0"/>
                <w:sz w:val="24"/>
                <w:szCs w:val="24"/>
              </w:rPr>
              <w:t>RM6</w:t>
            </w:r>
            <w:r w:rsidR="000649CD">
              <w:rPr>
                <w:rStyle w:val="Emphasis"/>
                <w:rFonts w:ascii="Arial" w:hAnsi="Arial" w:cs="Arial"/>
                <w:i w:val="0"/>
                <w:iCs w:val="0"/>
                <w:sz w:val="24"/>
                <w:szCs w:val="24"/>
              </w:rPr>
              <w:t>147</w:t>
            </w:r>
          </w:p>
          <w:p w14:paraId="2EF8C599" w14:textId="09441F69" w:rsidR="00423B2A" w:rsidRDefault="00423B2A"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The following Schedules</w:t>
            </w:r>
            <w:r w:rsidR="00E25EEE">
              <w:rPr>
                <w:rStyle w:val="Emphasis"/>
                <w:rFonts w:ascii="Arial" w:hAnsi="Arial" w:cs="Arial"/>
                <w:i w:val="0"/>
                <w:iCs w:val="0"/>
                <w:sz w:val="24"/>
                <w:szCs w:val="24"/>
              </w:rPr>
              <w:t xml:space="preserve"> for</w:t>
            </w:r>
            <w:r w:rsidR="004606B6">
              <w:rPr>
                <w:rStyle w:val="Emphasis"/>
                <w:rFonts w:ascii="Arial" w:hAnsi="Arial" w:cs="Arial"/>
                <w:i w:val="0"/>
                <w:iCs w:val="0"/>
                <w:sz w:val="24"/>
                <w:szCs w:val="24"/>
              </w:rPr>
              <w:t xml:space="preserve"> RM6</w:t>
            </w:r>
            <w:r w:rsidR="000649CD">
              <w:rPr>
                <w:rStyle w:val="Emphasis"/>
                <w:rFonts w:ascii="Arial" w:hAnsi="Arial" w:cs="Arial"/>
                <w:i w:val="0"/>
                <w:iCs w:val="0"/>
                <w:sz w:val="24"/>
                <w:szCs w:val="24"/>
              </w:rPr>
              <w:t>147</w:t>
            </w:r>
            <w:r w:rsidR="000A66EC" w:rsidRPr="002E6F19">
              <w:rPr>
                <w:rStyle w:val="Emphasis"/>
                <w:rFonts w:ascii="Arial" w:hAnsi="Arial" w:cs="Arial"/>
                <w:i w:val="0"/>
                <w:iCs w:val="0"/>
                <w:sz w:val="24"/>
                <w:szCs w:val="24"/>
              </w:rPr>
              <w:t xml:space="preserve"> </w:t>
            </w:r>
            <w:r w:rsidRPr="002E6F19">
              <w:rPr>
                <w:rStyle w:val="Emphasis"/>
                <w:rFonts w:ascii="Arial" w:hAnsi="Arial" w:cs="Arial"/>
                <w:i w:val="0"/>
                <w:iCs w:val="0"/>
                <w:sz w:val="24"/>
                <w:szCs w:val="24"/>
              </w:rPr>
              <w:t>(</w:t>
            </w:r>
            <w:r w:rsidR="001136C3">
              <w:rPr>
                <w:rStyle w:val="Emphasis"/>
                <w:rFonts w:ascii="Arial" w:hAnsi="Arial" w:cs="Arial"/>
                <w:i w:val="0"/>
                <w:iCs w:val="0"/>
                <w:sz w:val="24"/>
                <w:szCs w:val="24"/>
              </w:rPr>
              <w:t>in</w:t>
            </w:r>
            <w:r w:rsidRPr="002E6F19">
              <w:rPr>
                <w:rStyle w:val="Emphasis"/>
                <w:rFonts w:ascii="Arial" w:hAnsi="Arial" w:cs="Arial"/>
                <w:i w:val="0"/>
                <w:iCs w:val="0"/>
                <w:sz w:val="24"/>
                <w:szCs w:val="24"/>
              </w:rPr>
              <w:t xml:space="preserve"> equal </w:t>
            </w:r>
            <w:r w:rsidR="001136C3">
              <w:rPr>
                <w:rStyle w:val="Emphasis"/>
                <w:rFonts w:ascii="Arial" w:hAnsi="Arial" w:cs="Arial"/>
                <w:i w:val="0"/>
                <w:iCs w:val="0"/>
                <w:sz w:val="24"/>
                <w:szCs w:val="24"/>
              </w:rPr>
              <w:t xml:space="preserve">order of </w:t>
            </w:r>
            <w:r w:rsidRPr="002E6F19">
              <w:rPr>
                <w:rStyle w:val="Emphasis"/>
                <w:rFonts w:ascii="Arial" w:hAnsi="Arial" w:cs="Arial"/>
                <w:i w:val="0"/>
                <w:iCs w:val="0"/>
                <w:sz w:val="24"/>
                <w:szCs w:val="24"/>
              </w:rPr>
              <w:t>precedence):</w:t>
            </w:r>
          </w:p>
          <w:p w14:paraId="22C32664" w14:textId="77777777" w:rsidR="00ED09A4" w:rsidRPr="002E6F19" w:rsidRDefault="00ED09A4"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Framework Schedule 1 (Specification) </w:t>
            </w:r>
          </w:p>
          <w:p w14:paraId="437F7F94" w14:textId="5406CE26" w:rsidR="00B0440E" w:rsidRPr="00D75E8E" w:rsidRDefault="00B0440E"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Framework Schedule 3 (Framework Prices)</w:t>
            </w:r>
          </w:p>
          <w:p w14:paraId="63BA2339" w14:textId="76E62E80" w:rsidR="000314BD" w:rsidRPr="002E6F19" w:rsidRDefault="000314BD" w:rsidP="00176EFA">
            <w:pPr>
              <w:pStyle w:val="ListParagraph"/>
              <w:numPr>
                <w:ilvl w:val="1"/>
                <w:numId w:val="15"/>
              </w:numPr>
              <w:spacing w:after="0"/>
              <w:rPr>
                <w:rStyle w:val="Emphasis"/>
                <w:rFonts w:ascii="Arial" w:hAnsi="Arial" w:cs="Arial"/>
                <w:i w:val="0"/>
                <w:iCs w:val="0"/>
                <w:sz w:val="24"/>
                <w:szCs w:val="24"/>
              </w:rPr>
            </w:pPr>
            <w:r>
              <w:rPr>
                <w:rStyle w:val="Emphasis"/>
                <w:rFonts w:ascii="Arial" w:hAnsi="Arial" w:cs="Arial"/>
                <w:i w:val="0"/>
                <w:sz w:val="24"/>
                <w:szCs w:val="24"/>
              </w:rPr>
              <w:t>Framework Schedule 4 ( Framework Management)</w:t>
            </w:r>
          </w:p>
          <w:p w14:paraId="1FF4AD90" w14:textId="0F1836D1" w:rsidR="00B0440E" w:rsidRPr="002E6F19" w:rsidRDefault="00F2763A" w:rsidP="00176EFA">
            <w:pPr>
              <w:pStyle w:val="ListParagraph"/>
              <w:numPr>
                <w:ilvl w:val="1"/>
                <w:numId w:val="15"/>
              </w:numPr>
              <w:spacing w:after="0"/>
              <w:rPr>
                <w:rStyle w:val="Emphasis"/>
                <w:rFonts w:ascii="Arial" w:hAnsi="Arial" w:cs="Arial"/>
                <w:i w:val="0"/>
                <w:iCs w:val="0"/>
                <w:sz w:val="24"/>
                <w:szCs w:val="24"/>
              </w:rPr>
            </w:pPr>
            <w:r>
              <w:rPr>
                <w:rStyle w:val="Emphasis"/>
                <w:rFonts w:ascii="Arial" w:hAnsi="Arial" w:cs="Arial"/>
                <w:i w:val="0"/>
                <w:sz w:val="24"/>
                <w:szCs w:val="24"/>
              </w:rPr>
              <w:t>Framework Schedule 5 (</w:t>
            </w:r>
            <w:r w:rsidR="003779BF" w:rsidRPr="002E6F19">
              <w:rPr>
                <w:rStyle w:val="Emphasis"/>
                <w:rFonts w:ascii="Arial" w:hAnsi="Arial" w:cs="Arial"/>
                <w:i w:val="0"/>
                <w:sz w:val="24"/>
                <w:szCs w:val="24"/>
              </w:rPr>
              <w:t>Management</w:t>
            </w:r>
            <w:r>
              <w:rPr>
                <w:rStyle w:val="Emphasis"/>
                <w:rFonts w:ascii="Arial" w:hAnsi="Arial" w:cs="Arial"/>
                <w:i w:val="0"/>
                <w:sz w:val="24"/>
                <w:szCs w:val="24"/>
              </w:rPr>
              <w:t xml:space="preserve"> Charges and</w:t>
            </w:r>
            <w:r w:rsidR="003779BF" w:rsidRPr="002E6F19">
              <w:rPr>
                <w:rStyle w:val="Emphasis"/>
                <w:rFonts w:ascii="Arial" w:hAnsi="Arial" w:cs="Arial"/>
                <w:i w:val="0"/>
                <w:sz w:val="24"/>
                <w:szCs w:val="24"/>
              </w:rPr>
              <w:t xml:space="preserve"> Information)</w:t>
            </w:r>
          </w:p>
          <w:p w14:paraId="5D91936D" w14:textId="06310F86" w:rsidR="004F0EF4" w:rsidRPr="002E6F19" w:rsidRDefault="003779BF" w:rsidP="00176EFA">
            <w:pPr>
              <w:pStyle w:val="ListParagraph"/>
              <w:numPr>
                <w:ilvl w:val="1"/>
                <w:numId w:val="15"/>
              </w:numPr>
              <w:spacing w:after="0"/>
              <w:rPr>
                <w:rFonts w:ascii="Arial" w:hAnsi="Arial" w:cs="Arial"/>
                <w:sz w:val="24"/>
                <w:szCs w:val="24"/>
              </w:rPr>
            </w:pPr>
            <w:r w:rsidRPr="002E6F19">
              <w:rPr>
                <w:rStyle w:val="Emphasis"/>
                <w:rFonts w:ascii="Arial" w:hAnsi="Arial" w:cs="Arial"/>
                <w:i w:val="0"/>
                <w:sz w:val="24"/>
                <w:szCs w:val="24"/>
              </w:rPr>
              <w:t>Framework Schedule 6 (</w:t>
            </w:r>
            <w:r w:rsidR="00F2763A" w:rsidRPr="002E6F19">
              <w:rPr>
                <w:rStyle w:val="Emphasis"/>
                <w:rFonts w:ascii="Arial" w:hAnsi="Arial" w:cs="Arial"/>
                <w:i w:val="0"/>
                <w:sz w:val="24"/>
                <w:szCs w:val="24"/>
              </w:rPr>
              <w:t xml:space="preserve">Order Form </w:t>
            </w:r>
            <w:r w:rsidRPr="002E6F19">
              <w:rPr>
                <w:rStyle w:val="Emphasis"/>
                <w:rFonts w:ascii="Arial" w:hAnsi="Arial" w:cs="Arial"/>
                <w:i w:val="0"/>
                <w:sz w:val="24"/>
                <w:szCs w:val="24"/>
              </w:rPr>
              <w:t>Template</w:t>
            </w:r>
            <w:r w:rsidR="00B0440E" w:rsidRPr="002E6F19">
              <w:rPr>
                <w:rStyle w:val="Emphasis"/>
                <w:rFonts w:ascii="Arial" w:hAnsi="Arial" w:cs="Arial"/>
                <w:i w:val="0"/>
                <w:sz w:val="24"/>
                <w:szCs w:val="24"/>
              </w:rPr>
              <w:t xml:space="preserve"> </w:t>
            </w:r>
            <w:r w:rsidR="00F2763A">
              <w:rPr>
                <w:rStyle w:val="Emphasis"/>
                <w:rFonts w:ascii="Arial" w:hAnsi="Arial" w:cs="Arial"/>
                <w:i w:val="0"/>
                <w:sz w:val="24"/>
                <w:szCs w:val="24"/>
              </w:rPr>
              <w:t>and Call-Off Schedules</w:t>
            </w:r>
            <w:r w:rsidRPr="002E6F19">
              <w:rPr>
                <w:rStyle w:val="Emphasis"/>
                <w:rFonts w:ascii="Arial" w:hAnsi="Arial" w:cs="Arial"/>
                <w:i w:val="0"/>
                <w:sz w:val="24"/>
                <w:szCs w:val="24"/>
              </w:rPr>
              <w:t xml:space="preserve">) including the </w:t>
            </w:r>
            <w:r w:rsidR="004F0EF4" w:rsidRPr="002E6F19">
              <w:rPr>
                <w:rStyle w:val="Emphasis"/>
                <w:rFonts w:ascii="Arial" w:hAnsi="Arial" w:cs="Arial"/>
                <w:i w:val="0"/>
                <w:sz w:val="24"/>
                <w:szCs w:val="24"/>
              </w:rPr>
              <w:t xml:space="preserve">following </w:t>
            </w:r>
            <w:r w:rsidR="00176EFA">
              <w:rPr>
                <w:rStyle w:val="Emphasis"/>
                <w:rFonts w:ascii="Arial" w:hAnsi="Arial" w:cs="Arial"/>
                <w:i w:val="0"/>
                <w:sz w:val="24"/>
                <w:szCs w:val="24"/>
              </w:rPr>
              <w:t>template Call-</w:t>
            </w:r>
            <w:r w:rsidRPr="002E6F19">
              <w:rPr>
                <w:rStyle w:val="Emphasis"/>
                <w:rFonts w:ascii="Arial" w:hAnsi="Arial" w:cs="Arial"/>
                <w:i w:val="0"/>
                <w:sz w:val="24"/>
                <w:szCs w:val="24"/>
              </w:rPr>
              <w:t xml:space="preserve">Off </w:t>
            </w:r>
            <w:r w:rsidR="004F0EF4" w:rsidRPr="002E6F19">
              <w:rPr>
                <w:rStyle w:val="Emphasis"/>
                <w:rFonts w:ascii="Arial" w:hAnsi="Arial" w:cs="Arial"/>
                <w:i w:val="0"/>
                <w:sz w:val="24"/>
                <w:szCs w:val="24"/>
              </w:rPr>
              <w:t xml:space="preserve">Schedules: </w:t>
            </w:r>
          </w:p>
          <w:p w14:paraId="77EBB746" w14:textId="6CAF5B67" w:rsidR="007D0068" w:rsidRDefault="007D0068" w:rsidP="00176EFA">
            <w:pPr>
              <w:pStyle w:val="ListParagraph"/>
              <w:numPr>
                <w:ilvl w:val="2"/>
                <w:numId w:val="15"/>
              </w:numPr>
              <w:spacing w:after="0" w:line="259" w:lineRule="auto"/>
              <w:rPr>
                <w:rStyle w:val="Emphasis"/>
                <w:rFonts w:ascii="Arial" w:hAnsi="Arial" w:cs="Arial"/>
                <w:i w:val="0"/>
                <w:sz w:val="24"/>
                <w:szCs w:val="24"/>
              </w:rPr>
            </w:pPr>
            <w:r w:rsidRPr="002E6F19">
              <w:rPr>
                <w:rStyle w:val="Emphasis"/>
                <w:rFonts w:ascii="Arial" w:hAnsi="Arial" w:cs="Arial"/>
                <w:i w:val="0"/>
                <w:sz w:val="24"/>
                <w:szCs w:val="24"/>
              </w:rPr>
              <w:t>Call-Off Schedule 1 (Transparency Reports)</w:t>
            </w:r>
          </w:p>
          <w:p w14:paraId="11959D4A" w14:textId="37B7D336" w:rsidR="00867768" w:rsidRDefault="00867768" w:rsidP="00176EFA">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5 (Pricing Details)</w:t>
            </w:r>
          </w:p>
          <w:p w14:paraId="76380B2D" w14:textId="44C4C9BE" w:rsidR="00867768" w:rsidRPr="002E6F19" w:rsidRDefault="00867768" w:rsidP="00176EFA">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6 (ICT Services)</w:t>
            </w:r>
          </w:p>
          <w:p w14:paraId="777A8094" w14:textId="43066534" w:rsidR="007D0068" w:rsidRPr="00D267E2" w:rsidRDefault="007D0068" w:rsidP="00D267E2">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Call-Off Schedule 7 (Key Supplier Staff)</w:t>
            </w:r>
            <w:r w:rsidRPr="00D267E2">
              <w:rPr>
                <w:rStyle w:val="Emphasis"/>
                <w:rFonts w:ascii="Arial" w:hAnsi="Arial" w:cs="Arial"/>
                <w:i w:val="0"/>
                <w:sz w:val="24"/>
                <w:szCs w:val="24"/>
              </w:rPr>
              <w:tab/>
            </w:r>
            <w:r w:rsidRPr="00D267E2">
              <w:rPr>
                <w:rStyle w:val="Emphasis"/>
                <w:rFonts w:ascii="Arial" w:hAnsi="Arial" w:cs="Arial"/>
                <w:i w:val="0"/>
                <w:sz w:val="24"/>
                <w:szCs w:val="24"/>
              </w:rPr>
              <w:tab/>
            </w:r>
          </w:p>
          <w:p w14:paraId="6F4D3527" w14:textId="67656576" w:rsidR="007D0068" w:rsidRPr="00D267E2" w:rsidRDefault="007D0068" w:rsidP="00176EFA">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Call-Off Schedule 9 (Security)</w:t>
            </w:r>
            <w:r w:rsidRPr="00D267E2">
              <w:rPr>
                <w:rStyle w:val="Emphasis"/>
                <w:rFonts w:ascii="Arial" w:hAnsi="Arial" w:cs="Arial"/>
                <w:i w:val="0"/>
                <w:sz w:val="24"/>
                <w:szCs w:val="24"/>
              </w:rPr>
              <w:tab/>
            </w:r>
            <w:r w:rsidRPr="00D267E2">
              <w:rPr>
                <w:rStyle w:val="Emphasis"/>
                <w:rFonts w:ascii="Arial" w:hAnsi="Arial" w:cs="Arial"/>
                <w:i w:val="0"/>
                <w:sz w:val="24"/>
                <w:szCs w:val="24"/>
              </w:rPr>
              <w:tab/>
            </w:r>
            <w:r w:rsidR="002E6F19" w:rsidRPr="00D267E2">
              <w:rPr>
                <w:rStyle w:val="Emphasis"/>
                <w:rFonts w:ascii="Arial" w:hAnsi="Arial" w:cs="Arial"/>
                <w:i w:val="0"/>
                <w:sz w:val="24"/>
                <w:szCs w:val="24"/>
              </w:rPr>
              <w:t xml:space="preserve"> </w:t>
            </w:r>
            <w:r w:rsidR="002E6F19" w:rsidRPr="00D267E2">
              <w:rPr>
                <w:rStyle w:val="Emphasis"/>
                <w:rFonts w:ascii="Arial" w:hAnsi="Arial" w:cs="Arial"/>
                <w:i w:val="0"/>
                <w:sz w:val="24"/>
                <w:szCs w:val="24"/>
              </w:rPr>
              <w:tab/>
            </w:r>
            <w:r w:rsidRPr="00D267E2">
              <w:rPr>
                <w:rStyle w:val="Emphasis"/>
                <w:rFonts w:ascii="Arial" w:hAnsi="Arial" w:cs="Arial"/>
                <w:i w:val="0"/>
                <w:sz w:val="24"/>
                <w:szCs w:val="24"/>
              </w:rPr>
              <w:t xml:space="preserve"> </w:t>
            </w:r>
          </w:p>
          <w:p w14:paraId="27CC70D6" w14:textId="37F25D73" w:rsidR="007D0068" w:rsidRPr="00D267E2" w:rsidRDefault="007D0068" w:rsidP="00176EFA">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 xml:space="preserve">Call-Off Schedule 11 (Installation </w:t>
            </w:r>
            <w:r w:rsidR="00B402DD" w:rsidRPr="00D267E2">
              <w:rPr>
                <w:rStyle w:val="Emphasis"/>
                <w:rFonts w:ascii="Arial" w:hAnsi="Arial" w:cs="Arial"/>
                <w:i w:val="0"/>
                <w:sz w:val="24"/>
                <w:szCs w:val="24"/>
              </w:rPr>
              <w:t>Works</w:t>
            </w:r>
            <w:r w:rsidR="002E6F19" w:rsidRPr="00D267E2">
              <w:rPr>
                <w:rStyle w:val="Emphasis"/>
                <w:rFonts w:ascii="Arial" w:hAnsi="Arial" w:cs="Arial"/>
                <w:i w:val="0"/>
                <w:sz w:val="24"/>
                <w:szCs w:val="24"/>
              </w:rPr>
              <w:t xml:space="preserve">) </w:t>
            </w:r>
            <w:r w:rsidR="002E6F19" w:rsidRPr="00D267E2">
              <w:rPr>
                <w:rStyle w:val="Emphasis"/>
                <w:rFonts w:ascii="Arial" w:hAnsi="Arial" w:cs="Arial"/>
                <w:i w:val="0"/>
                <w:sz w:val="24"/>
                <w:szCs w:val="24"/>
              </w:rPr>
              <w:tab/>
            </w:r>
          </w:p>
          <w:p w14:paraId="69119822" w14:textId="1CDB7AE6" w:rsidR="007D0068" w:rsidRPr="00D267E2" w:rsidRDefault="00E5592B" w:rsidP="00176EFA">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 xml:space="preserve">Call-Off Schedule 12 </w:t>
            </w:r>
            <w:r w:rsidR="007D0068" w:rsidRPr="00D267E2">
              <w:rPr>
                <w:rStyle w:val="Emphasis"/>
                <w:rFonts w:ascii="Arial" w:hAnsi="Arial" w:cs="Arial"/>
                <w:i w:val="0"/>
                <w:sz w:val="24"/>
                <w:szCs w:val="24"/>
              </w:rPr>
              <w:t xml:space="preserve">(Clustering) </w:t>
            </w:r>
            <w:r w:rsidR="007D0068" w:rsidRPr="00D267E2">
              <w:rPr>
                <w:rStyle w:val="Emphasis"/>
                <w:rFonts w:ascii="Arial" w:hAnsi="Arial" w:cs="Arial"/>
                <w:i w:val="0"/>
                <w:sz w:val="24"/>
                <w:szCs w:val="24"/>
              </w:rPr>
              <w:tab/>
            </w:r>
            <w:r w:rsidR="007D0068" w:rsidRPr="00D267E2">
              <w:rPr>
                <w:rStyle w:val="Emphasis"/>
                <w:rFonts w:ascii="Arial" w:hAnsi="Arial" w:cs="Arial"/>
                <w:i w:val="0"/>
                <w:sz w:val="24"/>
                <w:szCs w:val="24"/>
              </w:rPr>
              <w:tab/>
            </w:r>
          </w:p>
          <w:p w14:paraId="63063ABF" w14:textId="34D29288" w:rsidR="007D0068" w:rsidRPr="00D267E2" w:rsidRDefault="007D0068" w:rsidP="00176EFA">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Call-Off Schedule 13 (</w:t>
            </w:r>
            <w:r w:rsidR="00E5592B" w:rsidRPr="00D267E2">
              <w:rPr>
                <w:rStyle w:val="Emphasis"/>
                <w:rFonts w:ascii="Arial" w:hAnsi="Arial" w:cs="Arial"/>
                <w:i w:val="0"/>
                <w:sz w:val="24"/>
                <w:szCs w:val="24"/>
              </w:rPr>
              <w:t>Implement</w:t>
            </w:r>
            <w:r w:rsidR="002E6F19" w:rsidRPr="00D267E2">
              <w:rPr>
                <w:rStyle w:val="Emphasis"/>
                <w:rFonts w:ascii="Arial" w:hAnsi="Arial" w:cs="Arial"/>
                <w:i w:val="0"/>
                <w:sz w:val="24"/>
                <w:szCs w:val="24"/>
              </w:rPr>
              <w:t>ation Plan and Testing)</w:t>
            </w:r>
          </w:p>
          <w:p w14:paraId="0108AEE5" w14:textId="0D69B66B" w:rsidR="007D0068" w:rsidRPr="00D267E2" w:rsidRDefault="007D0068" w:rsidP="00176EFA">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 xml:space="preserve">Call-Off Schedule 14 (Service Levels) </w:t>
            </w:r>
            <w:r w:rsidRPr="00D267E2">
              <w:rPr>
                <w:rStyle w:val="Emphasis"/>
                <w:rFonts w:ascii="Arial" w:hAnsi="Arial" w:cs="Arial"/>
                <w:i w:val="0"/>
                <w:sz w:val="24"/>
                <w:szCs w:val="24"/>
              </w:rPr>
              <w:tab/>
            </w:r>
            <w:r w:rsidRPr="00D267E2">
              <w:rPr>
                <w:rStyle w:val="Emphasis"/>
                <w:rFonts w:ascii="Arial" w:hAnsi="Arial" w:cs="Arial"/>
                <w:i w:val="0"/>
                <w:sz w:val="24"/>
                <w:szCs w:val="24"/>
              </w:rPr>
              <w:tab/>
            </w:r>
          </w:p>
          <w:p w14:paraId="452A442F" w14:textId="2FE3A8AB" w:rsidR="007D0068" w:rsidRPr="00D267E2" w:rsidRDefault="007D0068" w:rsidP="00176EFA">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Call-Off Schedu</w:t>
            </w:r>
            <w:r w:rsidR="002E6F19" w:rsidRPr="00D267E2">
              <w:rPr>
                <w:rStyle w:val="Emphasis"/>
                <w:rFonts w:ascii="Arial" w:hAnsi="Arial" w:cs="Arial"/>
                <w:i w:val="0"/>
                <w:sz w:val="24"/>
                <w:szCs w:val="24"/>
              </w:rPr>
              <w:t>le 15 (</w:t>
            </w:r>
            <w:r w:rsidR="00E5592B" w:rsidRPr="00D267E2">
              <w:rPr>
                <w:rStyle w:val="Emphasis"/>
                <w:rFonts w:ascii="Arial" w:hAnsi="Arial" w:cs="Arial"/>
                <w:i w:val="0"/>
                <w:sz w:val="24"/>
                <w:szCs w:val="24"/>
              </w:rPr>
              <w:t>Call-Off Contract Management)</w:t>
            </w:r>
          </w:p>
          <w:p w14:paraId="22D06FB7" w14:textId="67F7C8BC" w:rsidR="007D0068" w:rsidRPr="00D267E2" w:rsidRDefault="007D0068" w:rsidP="00D267E2">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Call-Off Schedule 17 (M</w:t>
            </w:r>
            <w:r w:rsidR="00E5592B" w:rsidRPr="00D267E2">
              <w:rPr>
                <w:rStyle w:val="Emphasis"/>
                <w:rFonts w:ascii="Arial" w:hAnsi="Arial" w:cs="Arial"/>
                <w:i w:val="0"/>
                <w:sz w:val="24"/>
                <w:szCs w:val="24"/>
              </w:rPr>
              <w:t>O</w:t>
            </w:r>
            <w:r w:rsidRPr="00D267E2">
              <w:rPr>
                <w:rStyle w:val="Emphasis"/>
                <w:rFonts w:ascii="Arial" w:hAnsi="Arial" w:cs="Arial"/>
                <w:i w:val="0"/>
                <w:sz w:val="24"/>
                <w:szCs w:val="24"/>
              </w:rPr>
              <w:t xml:space="preserve">D Terms) </w:t>
            </w:r>
            <w:r w:rsidRPr="00D267E2">
              <w:rPr>
                <w:rStyle w:val="Emphasis"/>
                <w:rFonts w:ascii="Arial" w:hAnsi="Arial" w:cs="Arial"/>
                <w:i w:val="0"/>
                <w:sz w:val="24"/>
                <w:szCs w:val="24"/>
              </w:rPr>
              <w:tab/>
            </w:r>
            <w:r w:rsidRPr="00D267E2">
              <w:rPr>
                <w:rStyle w:val="Emphasis"/>
                <w:rFonts w:ascii="Arial" w:hAnsi="Arial" w:cs="Arial"/>
                <w:i w:val="0"/>
                <w:sz w:val="24"/>
                <w:szCs w:val="24"/>
              </w:rPr>
              <w:tab/>
            </w:r>
            <w:r w:rsidR="002E6F19" w:rsidRPr="00D267E2">
              <w:rPr>
                <w:rStyle w:val="Emphasis"/>
                <w:rFonts w:ascii="Arial" w:hAnsi="Arial" w:cs="Arial"/>
                <w:i w:val="0"/>
                <w:sz w:val="24"/>
                <w:szCs w:val="24"/>
              </w:rPr>
              <w:t xml:space="preserve">               </w:t>
            </w:r>
          </w:p>
          <w:p w14:paraId="315A8EE8" w14:textId="721DEFEA" w:rsidR="007D0068" w:rsidRPr="00D267E2" w:rsidRDefault="007D0068" w:rsidP="00D267E2">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Call-Off Schedule 18 (Background Checks</w:t>
            </w:r>
            <w:r w:rsidR="00176EFA" w:rsidRPr="00D267E2">
              <w:rPr>
                <w:rStyle w:val="Emphasis"/>
                <w:rFonts w:ascii="Arial" w:hAnsi="Arial" w:cs="Arial"/>
                <w:i w:val="0"/>
                <w:sz w:val="24"/>
                <w:szCs w:val="24"/>
              </w:rPr>
              <w:t xml:space="preserve">) </w:t>
            </w:r>
            <w:r w:rsidR="00176EFA" w:rsidRPr="00D267E2">
              <w:rPr>
                <w:rStyle w:val="Emphasis"/>
                <w:rFonts w:ascii="Arial" w:hAnsi="Arial" w:cs="Arial"/>
                <w:i w:val="0"/>
                <w:sz w:val="24"/>
                <w:szCs w:val="24"/>
              </w:rPr>
              <w:tab/>
            </w:r>
          </w:p>
          <w:p w14:paraId="7A292DEF" w14:textId="31209971" w:rsidR="007D0068" w:rsidRPr="00D267E2" w:rsidRDefault="007D0068" w:rsidP="00D267E2">
            <w:pPr>
              <w:pStyle w:val="ListParagraph"/>
              <w:numPr>
                <w:ilvl w:val="2"/>
                <w:numId w:val="15"/>
              </w:numPr>
              <w:spacing w:after="0" w:line="259" w:lineRule="auto"/>
              <w:rPr>
                <w:rStyle w:val="Emphasis"/>
                <w:rFonts w:ascii="Arial" w:hAnsi="Arial" w:cs="Arial"/>
                <w:i w:val="0"/>
                <w:sz w:val="24"/>
                <w:szCs w:val="24"/>
              </w:rPr>
            </w:pPr>
            <w:r w:rsidRPr="00D267E2">
              <w:rPr>
                <w:rStyle w:val="Emphasis"/>
                <w:rFonts w:ascii="Arial" w:hAnsi="Arial" w:cs="Arial"/>
                <w:i w:val="0"/>
                <w:sz w:val="24"/>
                <w:szCs w:val="24"/>
              </w:rPr>
              <w:t>Call-Off Schedule 19 (Scottish Law)</w:t>
            </w:r>
            <w:r w:rsidRPr="00D267E2">
              <w:rPr>
                <w:rStyle w:val="Emphasis"/>
                <w:rFonts w:ascii="Arial" w:hAnsi="Arial" w:cs="Arial"/>
                <w:i w:val="0"/>
                <w:sz w:val="24"/>
                <w:szCs w:val="24"/>
              </w:rPr>
              <w:tab/>
            </w:r>
            <w:r w:rsidRPr="00D267E2">
              <w:rPr>
                <w:rStyle w:val="Emphasis"/>
                <w:rFonts w:ascii="Arial" w:hAnsi="Arial" w:cs="Arial"/>
                <w:i w:val="0"/>
                <w:sz w:val="24"/>
                <w:szCs w:val="24"/>
              </w:rPr>
              <w:tab/>
            </w:r>
            <w:r w:rsidR="002E6F19" w:rsidRPr="00D267E2">
              <w:rPr>
                <w:rStyle w:val="Emphasis"/>
                <w:rFonts w:ascii="Arial" w:hAnsi="Arial" w:cs="Arial"/>
                <w:i w:val="0"/>
                <w:sz w:val="24"/>
                <w:szCs w:val="24"/>
              </w:rPr>
              <w:t xml:space="preserve">      </w:t>
            </w:r>
          </w:p>
          <w:p w14:paraId="46357835" w14:textId="77777777" w:rsidR="00D3530A" w:rsidRDefault="00D3530A" w:rsidP="00D267E2">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21 ( Northern Ireland Law)</w:t>
            </w:r>
          </w:p>
          <w:p w14:paraId="610D92B0" w14:textId="77777777" w:rsidR="00D3530A" w:rsidRDefault="00D3530A" w:rsidP="00D267E2">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22 (Lease Terms)</w:t>
            </w:r>
          </w:p>
          <w:p w14:paraId="2B507B0F" w14:textId="38303DA4" w:rsidR="00042B0C" w:rsidRPr="00353781" w:rsidRDefault="00D3530A" w:rsidP="00D267E2">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 xml:space="preserve">Call-Off Schedule 23 (Optional Provisions) </w:t>
            </w:r>
            <w:r w:rsidR="008B4FAA" w:rsidRPr="00D267E2">
              <w:rPr>
                <w:rStyle w:val="Emphasis"/>
                <w:rFonts w:ascii="Arial" w:hAnsi="Arial" w:cs="Arial"/>
                <w:i w:val="0"/>
                <w:sz w:val="24"/>
                <w:szCs w:val="24"/>
              </w:rPr>
              <w:t xml:space="preserve">  </w:t>
            </w:r>
            <w:r w:rsidR="002E6F19" w:rsidRPr="00353781">
              <w:rPr>
                <w:rStyle w:val="Emphasis"/>
                <w:rFonts w:ascii="Arial" w:hAnsi="Arial" w:cs="Arial"/>
                <w:i w:val="0"/>
                <w:sz w:val="24"/>
                <w:szCs w:val="24"/>
              </w:rPr>
              <w:t xml:space="preserve"> </w:t>
            </w:r>
          </w:p>
          <w:p w14:paraId="1EE0376B" w14:textId="7EEF0DB4" w:rsidR="00D378AB" w:rsidRPr="00353781" w:rsidRDefault="0052136E" w:rsidP="00C22CB9">
            <w:pPr>
              <w:pStyle w:val="ListParagraph"/>
              <w:numPr>
                <w:ilvl w:val="0"/>
                <w:numId w:val="43"/>
              </w:numPr>
              <w:spacing w:after="0"/>
              <w:rPr>
                <w:rStyle w:val="Emphasis"/>
                <w:rFonts w:ascii="Arial" w:hAnsi="Arial" w:cs="Arial"/>
                <w:i w:val="0"/>
                <w:sz w:val="24"/>
                <w:szCs w:val="24"/>
              </w:rPr>
            </w:pPr>
            <w:r w:rsidRPr="00353781">
              <w:rPr>
                <w:rStyle w:val="Emphasis"/>
                <w:rFonts w:ascii="Arial" w:hAnsi="Arial" w:cs="Arial"/>
                <w:i w:val="0"/>
                <w:sz w:val="24"/>
                <w:szCs w:val="24"/>
              </w:rPr>
              <w:t>Framework Schedule 7 (</w:t>
            </w:r>
            <w:r w:rsidR="003779BF" w:rsidRPr="00353781">
              <w:rPr>
                <w:rStyle w:val="Emphasis"/>
                <w:rFonts w:ascii="Arial" w:hAnsi="Arial" w:cs="Arial"/>
                <w:i w:val="0"/>
                <w:sz w:val="24"/>
                <w:szCs w:val="24"/>
              </w:rPr>
              <w:t>Call-Off Award Procedure</w:t>
            </w:r>
            <w:r w:rsidRPr="00353781">
              <w:rPr>
                <w:rStyle w:val="Emphasis"/>
                <w:rFonts w:ascii="Arial" w:hAnsi="Arial" w:cs="Arial"/>
                <w:i w:val="0"/>
                <w:sz w:val="24"/>
                <w:szCs w:val="24"/>
              </w:rPr>
              <w:t>)</w:t>
            </w:r>
          </w:p>
          <w:p w14:paraId="3DC525FD" w14:textId="77777777" w:rsidR="00FE3BE6" w:rsidRPr="002E6F19" w:rsidRDefault="0052136E" w:rsidP="00C22CB9">
            <w:pPr>
              <w:pStyle w:val="ListParagraph"/>
              <w:numPr>
                <w:ilvl w:val="0"/>
                <w:numId w:val="43"/>
              </w:numPr>
              <w:spacing w:after="0"/>
              <w:rPr>
                <w:rStyle w:val="Emphasis"/>
                <w:rFonts w:ascii="Arial" w:hAnsi="Arial" w:cs="Arial"/>
                <w:i w:val="0"/>
                <w:sz w:val="24"/>
                <w:szCs w:val="24"/>
              </w:rPr>
            </w:pPr>
            <w:r w:rsidRPr="00353781">
              <w:rPr>
                <w:rStyle w:val="Emphasis"/>
                <w:rFonts w:ascii="Arial" w:hAnsi="Arial" w:cs="Arial"/>
                <w:i w:val="0"/>
                <w:sz w:val="24"/>
                <w:szCs w:val="24"/>
              </w:rPr>
              <w:t>Framework Schedule 8 (Self Audit Certificate</w:t>
            </w:r>
            <w:r w:rsidRPr="002E6F19">
              <w:rPr>
                <w:rStyle w:val="Emphasis"/>
                <w:rFonts w:ascii="Arial" w:hAnsi="Arial" w:cs="Arial"/>
                <w:i w:val="0"/>
                <w:sz w:val="24"/>
                <w:szCs w:val="24"/>
              </w:rPr>
              <w:t>)</w:t>
            </w:r>
          </w:p>
          <w:p w14:paraId="0A3C7F4B" w14:textId="6350191D" w:rsidR="00B0440E" w:rsidRPr="00792617" w:rsidRDefault="0052136E" w:rsidP="00C22CB9">
            <w:pPr>
              <w:pStyle w:val="ListParagraph"/>
              <w:numPr>
                <w:ilvl w:val="0"/>
                <w:numId w:val="43"/>
              </w:numPr>
              <w:spacing w:after="0"/>
              <w:rPr>
                <w:rStyle w:val="Emphasis"/>
                <w:rFonts w:ascii="Arial" w:hAnsi="Arial" w:cs="Arial"/>
                <w:i w:val="0"/>
                <w:sz w:val="24"/>
                <w:szCs w:val="24"/>
              </w:rPr>
            </w:pPr>
            <w:r w:rsidRPr="00D267E2">
              <w:rPr>
                <w:rStyle w:val="Emphasis"/>
                <w:rFonts w:ascii="Arial" w:hAnsi="Arial" w:cs="Arial"/>
                <w:i w:val="0"/>
                <w:sz w:val="24"/>
                <w:szCs w:val="24"/>
              </w:rPr>
              <w:t>Framework Schedule 9 (Cyber Essentials Scheme)</w:t>
            </w:r>
            <w:r w:rsidRPr="00792617">
              <w:rPr>
                <w:rStyle w:val="Emphasis"/>
                <w:rFonts w:ascii="Arial" w:hAnsi="Arial" w:cs="Arial"/>
                <w:i w:val="0"/>
                <w:sz w:val="24"/>
                <w:szCs w:val="24"/>
              </w:rPr>
              <w:t xml:space="preserve"> </w:t>
            </w:r>
          </w:p>
          <w:p w14:paraId="210E49C7" w14:textId="27F76B2E"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2 (Variation Form)</w:t>
            </w:r>
          </w:p>
          <w:p w14:paraId="3C312718" w14:textId="5CD3A09A"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3 (Insurance Requirements)</w:t>
            </w:r>
          </w:p>
          <w:p w14:paraId="44B5885A" w14:textId="4DFC22E6"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4 (Commercially Sensitive Information)</w:t>
            </w:r>
          </w:p>
          <w:p w14:paraId="033CCD39" w14:textId="2986BCF0" w:rsidR="00D378AB" w:rsidRPr="00D267E2" w:rsidRDefault="0052136E" w:rsidP="00C22CB9">
            <w:pPr>
              <w:pStyle w:val="ListParagraph"/>
              <w:numPr>
                <w:ilvl w:val="0"/>
                <w:numId w:val="43"/>
              </w:numPr>
              <w:spacing w:after="0"/>
              <w:rPr>
                <w:rStyle w:val="Emphasis"/>
                <w:rFonts w:ascii="Arial" w:hAnsi="Arial" w:cs="Arial"/>
                <w:i w:val="0"/>
                <w:sz w:val="24"/>
                <w:szCs w:val="24"/>
              </w:rPr>
            </w:pPr>
            <w:r w:rsidRPr="00D267E2">
              <w:rPr>
                <w:rStyle w:val="Emphasis"/>
                <w:rFonts w:ascii="Arial" w:hAnsi="Arial" w:cs="Arial"/>
                <w:i w:val="0"/>
                <w:sz w:val="24"/>
                <w:szCs w:val="24"/>
              </w:rPr>
              <w:t>Joint Schedule 6 (Key Subcontractors)</w:t>
            </w:r>
          </w:p>
          <w:p w14:paraId="4E99C618" w14:textId="4F9B54DF" w:rsidR="00D378AB" w:rsidRPr="00D267E2" w:rsidRDefault="0052136E" w:rsidP="00C22CB9">
            <w:pPr>
              <w:pStyle w:val="ListParagraph"/>
              <w:numPr>
                <w:ilvl w:val="0"/>
                <w:numId w:val="43"/>
              </w:numPr>
              <w:spacing w:after="0"/>
              <w:rPr>
                <w:rStyle w:val="Emphasis"/>
                <w:rFonts w:ascii="Arial" w:hAnsi="Arial" w:cs="Arial"/>
                <w:i w:val="0"/>
                <w:sz w:val="24"/>
                <w:szCs w:val="24"/>
              </w:rPr>
            </w:pPr>
            <w:r w:rsidRPr="00D267E2">
              <w:rPr>
                <w:rStyle w:val="Emphasis"/>
                <w:rFonts w:ascii="Arial" w:hAnsi="Arial" w:cs="Arial"/>
                <w:i w:val="0"/>
                <w:sz w:val="24"/>
                <w:szCs w:val="24"/>
              </w:rPr>
              <w:t xml:space="preserve">Joint Schedule 7 (Financial </w:t>
            </w:r>
            <w:r w:rsidR="007D0068" w:rsidRPr="00D267E2">
              <w:rPr>
                <w:rStyle w:val="Emphasis"/>
                <w:rFonts w:ascii="Arial" w:hAnsi="Arial" w:cs="Arial"/>
                <w:i w:val="0"/>
                <w:sz w:val="24"/>
                <w:szCs w:val="24"/>
              </w:rPr>
              <w:t>Difficulties</w:t>
            </w:r>
            <w:r w:rsidRPr="00D267E2">
              <w:rPr>
                <w:rStyle w:val="Emphasis"/>
                <w:rFonts w:ascii="Arial" w:hAnsi="Arial" w:cs="Arial"/>
                <w:i w:val="0"/>
                <w:sz w:val="24"/>
                <w:szCs w:val="24"/>
              </w:rPr>
              <w:t>)</w:t>
            </w:r>
          </w:p>
          <w:p w14:paraId="7C515E02" w14:textId="297896FF" w:rsidR="00D378AB" w:rsidRPr="00D267E2" w:rsidRDefault="0052136E" w:rsidP="00C22CB9">
            <w:pPr>
              <w:pStyle w:val="ListParagraph"/>
              <w:numPr>
                <w:ilvl w:val="0"/>
                <w:numId w:val="43"/>
              </w:numPr>
              <w:spacing w:after="0"/>
              <w:rPr>
                <w:rFonts w:ascii="Arial" w:hAnsi="Arial" w:cs="Arial"/>
                <w:sz w:val="24"/>
                <w:szCs w:val="24"/>
              </w:rPr>
            </w:pPr>
            <w:r w:rsidRPr="00D267E2">
              <w:rPr>
                <w:rStyle w:val="Emphasis"/>
                <w:rFonts w:ascii="Arial" w:hAnsi="Arial" w:cs="Arial"/>
                <w:i w:val="0"/>
                <w:sz w:val="24"/>
                <w:szCs w:val="24"/>
              </w:rPr>
              <w:t>Joint Schedule 8 (Guarantee)</w:t>
            </w:r>
          </w:p>
          <w:p w14:paraId="23BDD83D" w14:textId="60EED5E0" w:rsidR="007D0068" w:rsidRPr="002E6F19" w:rsidRDefault="007D0068"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10 (Rectification Plan)</w:t>
            </w:r>
          </w:p>
          <w:p w14:paraId="69CD8AD7" w14:textId="657EFBEB" w:rsidR="001E3B0F" w:rsidRPr="002E6F19" w:rsidRDefault="001E3B0F"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CCS Core </w:t>
            </w:r>
            <w:r w:rsidR="00AC3B01">
              <w:rPr>
                <w:rStyle w:val="Emphasis"/>
                <w:rFonts w:ascii="Arial" w:hAnsi="Arial" w:cs="Arial"/>
                <w:i w:val="0"/>
                <w:sz w:val="24"/>
                <w:szCs w:val="24"/>
              </w:rPr>
              <w:t>Terms (version 3.0</w:t>
            </w:r>
            <w:r w:rsidR="00E96CC1">
              <w:rPr>
                <w:rStyle w:val="Emphasis"/>
                <w:rFonts w:ascii="Arial" w:hAnsi="Arial" w:cs="Arial"/>
                <w:i w:val="0"/>
                <w:sz w:val="24"/>
                <w:szCs w:val="24"/>
              </w:rPr>
              <w:t>.</w:t>
            </w:r>
            <w:r w:rsidR="0028230E">
              <w:rPr>
                <w:rStyle w:val="Emphasis"/>
                <w:rFonts w:ascii="Arial" w:hAnsi="Arial" w:cs="Arial"/>
                <w:i w:val="0"/>
                <w:sz w:val="24"/>
                <w:szCs w:val="24"/>
              </w:rPr>
              <w:t>8</w:t>
            </w:r>
            <w:r w:rsidRPr="002E6F19">
              <w:rPr>
                <w:rStyle w:val="Emphasis"/>
                <w:rFonts w:ascii="Arial" w:hAnsi="Arial" w:cs="Arial"/>
                <w:i w:val="0"/>
                <w:sz w:val="24"/>
                <w:szCs w:val="24"/>
              </w:rPr>
              <w:t>)</w:t>
            </w:r>
          </w:p>
          <w:p w14:paraId="39CC583E" w14:textId="6528CA65" w:rsidR="00D378AB"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Joint Schedule </w:t>
            </w:r>
            <w:r w:rsidRPr="002E6F19">
              <w:rPr>
                <w:rFonts w:ascii="Arial" w:hAnsi="Arial" w:cs="Arial"/>
                <w:sz w:val="24"/>
                <w:szCs w:val="24"/>
              </w:rPr>
              <w:t>5 (</w:t>
            </w:r>
            <w:r w:rsidRPr="002E6F19">
              <w:rPr>
                <w:rStyle w:val="Emphasis"/>
                <w:rFonts w:ascii="Arial" w:hAnsi="Arial" w:cs="Arial"/>
                <w:i w:val="0"/>
                <w:sz w:val="24"/>
                <w:szCs w:val="24"/>
              </w:rPr>
              <w:t>Corporate Social Responsibility</w:t>
            </w:r>
            <w:r w:rsidRPr="002E6F19">
              <w:rPr>
                <w:rFonts w:ascii="Arial" w:hAnsi="Arial" w:cs="Arial"/>
                <w:sz w:val="24"/>
                <w:szCs w:val="24"/>
              </w:rPr>
              <w:t>)</w:t>
            </w:r>
            <w:r w:rsidR="00C22CB9">
              <w:rPr>
                <w:rFonts w:ascii="Arial" w:hAnsi="Arial" w:cs="Arial"/>
                <w:sz w:val="24"/>
                <w:szCs w:val="24"/>
              </w:rPr>
              <w:t xml:space="preserve"> </w:t>
            </w:r>
            <w:r w:rsidR="004606B6">
              <w:rPr>
                <w:rStyle w:val="Emphasis"/>
                <w:rFonts w:ascii="Arial" w:hAnsi="Arial" w:cs="Arial"/>
                <w:i w:val="0"/>
                <w:iCs w:val="0"/>
                <w:sz w:val="24"/>
                <w:szCs w:val="24"/>
              </w:rPr>
              <w:t>RM6</w:t>
            </w:r>
            <w:r w:rsidR="00952EB3">
              <w:rPr>
                <w:rStyle w:val="Emphasis"/>
                <w:rFonts w:ascii="Arial" w:hAnsi="Arial" w:cs="Arial"/>
                <w:i w:val="0"/>
                <w:iCs w:val="0"/>
                <w:sz w:val="24"/>
                <w:szCs w:val="24"/>
              </w:rPr>
              <w:t>147</w:t>
            </w:r>
          </w:p>
          <w:p w14:paraId="1F6BAA0A" w14:textId="7E10C498" w:rsidR="00D378AB" w:rsidRPr="002D3935" w:rsidRDefault="0052136E" w:rsidP="00D267E2">
            <w:pPr>
              <w:pStyle w:val="ListParagraph"/>
              <w:numPr>
                <w:ilvl w:val="0"/>
                <w:numId w:val="15"/>
              </w:numPr>
              <w:spacing w:after="0"/>
              <w:rPr>
                <w:rFonts w:ascii="Arial" w:hAnsi="Arial" w:cs="Arial"/>
                <w:b/>
                <w:sz w:val="24"/>
                <w:szCs w:val="24"/>
              </w:rPr>
            </w:pPr>
            <w:r w:rsidRPr="002E6F19">
              <w:rPr>
                <w:rFonts w:ascii="Arial" w:hAnsi="Arial" w:cs="Arial"/>
                <w:sz w:val="24"/>
                <w:szCs w:val="24"/>
              </w:rPr>
              <w:t>Framework Schedule 2</w:t>
            </w:r>
            <w:r w:rsidR="004606B6">
              <w:rPr>
                <w:rStyle w:val="Emphasis"/>
                <w:rFonts w:ascii="Arial" w:hAnsi="Arial" w:cs="Arial"/>
                <w:i w:val="0"/>
                <w:iCs w:val="0"/>
                <w:sz w:val="24"/>
                <w:szCs w:val="24"/>
              </w:rPr>
              <w:t xml:space="preserve"> </w:t>
            </w:r>
            <w:r w:rsidR="00D267E2">
              <w:rPr>
                <w:rStyle w:val="Emphasis"/>
                <w:rFonts w:ascii="Arial" w:hAnsi="Arial" w:cs="Arial"/>
                <w:i w:val="0"/>
                <w:iCs w:val="0"/>
                <w:sz w:val="24"/>
                <w:szCs w:val="24"/>
              </w:rPr>
              <w:t>(</w:t>
            </w:r>
            <w:r w:rsidR="004606B6">
              <w:rPr>
                <w:rStyle w:val="Emphasis"/>
                <w:rFonts w:ascii="Arial" w:hAnsi="Arial" w:cs="Arial"/>
                <w:i w:val="0"/>
                <w:iCs w:val="0"/>
                <w:sz w:val="24"/>
                <w:szCs w:val="24"/>
              </w:rPr>
              <w:t>RM6</w:t>
            </w:r>
            <w:r w:rsidR="00952EB3">
              <w:rPr>
                <w:rStyle w:val="Emphasis"/>
                <w:rFonts w:ascii="Arial" w:hAnsi="Arial" w:cs="Arial"/>
                <w:i w:val="0"/>
                <w:iCs w:val="0"/>
                <w:sz w:val="24"/>
                <w:szCs w:val="24"/>
              </w:rPr>
              <w:t>147</w:t>
            </w:r>
            <w:r w:rsidR="00D267E2">
              <w:rPr>
                <w:rStyle w:val="Emphasis"/>
                <w:rFonts w:ascii="Arial" w:hAnsi="Arial" w:cs="Arial"/>
                <w:i w:val="0"/>
                <w:iCs w:val="0"/>
                <w:sz w:val="24"/>
                <w:szCs w:val="24"/>
              </w:rPr>
              <w:t>)</w:t>
            </w:r>
            <w:r w:rsidR="00C22CB9">
              <w:rPr>
                <w:rStyle w:val="Emphasis"/>
                <w:rFonts w:ascii="Arial" w:hAnsi="Arial" w:cs="Arial"/>
                <w:i w:val="0"/>
                <w:iCs w:val="0"/>
                <w:sz w:val="24"/>
                <w:szCs w:val="24"/>
              </w:rPr>
              <w:t xml:space="preserve"> </w:t>
            </w:r>
            <w:r w:rsidR="00AC3B01">
              <w:rPr>
                <w:rFonts w:ascii="Arial" w:hAnsi="Arial" w:cs="Arial"/>
                <w:sz w:val="24"/>
                <w:szCs w:val="24"/>
              </w:rPr>
              <w:t>as long as any part</w:t>
            </w:r>
            <w:r w:rsidRPr="002E6F19">
              <w:rPr>
                <w:rFonts w:ascii="Arial" w:hAnsi="Arial" w:cs="Arial"/>
                <w:sz w:val="24"/>
                <w:szCs w:val="24"/>
              </w:rPr>
              <w:t xml:space="preserve"> of the Framework Tender</w:t>
            </w:r>
            <w:r w:rsidR="00AC3B01">
              <w:rPr>
                <w:rFonts w:ascii="Arial" w:hAnsi="Arial" w:cs="Arial"/>
                <w:sz w:val="24"/>
                <w:szCs w:val="24"/>
              </w:rPr>
              <w:t xml:space="preserve"> that</w:t>
            </w:r>
            <w:r w:rsidRPr="002E6F19">
              <w:rPr>
                <w:rFonts w:ascii="Arial" w:hAnsi="Arial" w:cs="Arial"/>
                <w:sz w:val="24"/>
                <w:szCs w:val="24"/>
              </w:rPr>
              <w:t xml:space="preserve"> offer</w:t>
            </w:r>
            <w:r w:rsidR="00AC3B01">
              <w:rPr>
                <w:rFonts w:ascii="Arial" w:hAnsi="Arial" w:cs="Arial"/>
                <w:sz w:val="24"/>
                <w:szCs w:val="24"/>
              </w:rPr>
              <w:t>s</w:t>
            </w:r>
            <w:r w:rsidRPr="002E6F19">
              <w:rPr>
                <w:rFonts w:ascii="Arial" w:hAnsi="Arial" w:cs="Arial"/>
                <w:sz w:val="24"/>
                <w:szCs w:val="24"/>
              </w:rPr>
              <w:t xml:space="preserve"> a better commercial position for CCS or </w:t>
            </w:r>
            <w:r w:rsidRPr="002E6F19">
              <w:rPr>
                <w:rFonts w:ascii="Arial" w:hAnsi="Arial" w:cs="Arial"/>
                <w:sz w:val="24"/>
                <w:szCs w:val="24"/>
              </w:rPr>
              <w:lastRenderedPageBreak/>
              <w:t>Buyers (as decided by CCS) take precedence over the documents above</w:t>
            </w:r>
            <w:r w:rsidR="00D267E2">
              <w:rPr>
                <w:rFonts w:ascii="Arial" w:hAnsi="Arial" w:cs="Arial"/>
                <w:sz w:val="24"/>
                <w:szCs w:val="24"/>
              </w:rPr>
              <w:t xml:space="preserve">. </w:t>
            </w:r>
          </w:p>
        </w:tc>
      </w:tr>
      <w:tr w:rsidR="009B3153" w:rsidRPr="002E6F19" w14:paraId="698FEF14" w14:textId="77777777" w:rsidTr="00D267E2">
        <w:trPr>
          <w:trHeight w:val="438"/>
        </w:trPr>
        <w:tc>
          <w:tcPr>
            <w:cnfStyle w:val="000010000000" w:firstRow="0" w:lastRow="0" w:firstColumn="0" w:lastColumn="0" w:oddVBand="1" w:evenVBand="0" w:oddHBand="0" w:evenHBand="0" w:firstRowFirstColumn="0" w:firstRowLastColumn="0" w:lastRowFirstColumn="0" w:lastRowLastColumn="0"/>
            <w:tcW w:w="436" w:type="dxa"/>
            <w:vMerge w:val="restart"/>
          </w:tcPr>
          <w:p w14:paraId="0D09147B" w14:textId="60C1615F" w:rsidR="009B3153" w:rsidRPr="002E6F19" w:rsidRDefault="009B3153">
            <w:pPr>
              <w:pStyle w:val="11table"/>
              <w:numPr>
                <w:ilvl w:val="0"/>
                <w:numId w:val="32"/>
              </w:numPr>
              <w:ind w:left="360"/>
              <w:rPr>
                <w:rFonts w:ascii="Arial" w:hAnsi="Arial" w:cs="Arial"/>
                <w:bCs/>
                <w:sz w:val="24"/>
                <w:szCs w:val="24"/>
              </w:rPr>
            </w:pPr>
          </w:p>
        </w:tc>
        <w:tc>
          <w:tcPr>
            <w:tcW w:w="1844" w:type="dxa"/>
            <w:vMerge w:val="restart"/>
          </w:tcPr>
          <w:p w14:paraId="33A61830" w14:textId="77777777" w:rsidR="009B3153" w:rsidRDefault="009B3153">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w:t>
            </w:r>
            <w:r w:rsidR="007A4D26">
              <w:rPr>
                <w:rFonts w:ascii="Arial" w:hAnsi="Arial" w:cs="Arial"/>
                <w:bCs/>
                <w:sz w:val="24"/>
                <w:szCs w:val="24"/>
              </w:rPr>
              <w:t>Special Terms</w:t>
            </w:r>
          </w:p>
          <w:p w14:paraId="7CA174D0" w14:textId="77777777" w:rsidR="007A4D26" w:rsidRDefault="007A4D2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30635EF8" w14:textId="774881BD" w:rsidR="007A4D26" w:rsidRPr="002E6F19" w:rsidRDefault="007A4D2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F632505" w14:textId="648C2618" w:rsidR="00D3530A" w:rsidRPr="002E6F19" w:rsidRDefault="009B3153" w:rsidP="00D267E2">
            <w:pPr>
              <w:rPr>
                <w:rFonts w:ascii="Arial" w:hAnsi="Arial" w:cs="Arial"/>
                <w:sz w:val="24"/>
                <w:szCs w:val="24"/>
                <w:highlight w:val="yellow"/>
              </w:rPr>
            </w:pPr>
            <w:r>
              <w:rPr>
                <w:rFonts w:ascii="Arial" w:hAnsi="Arial" w:cs="Arial"/>
                <w:sz w:val="24"/>
                <w:szCs w:val="24"/>
              </w:rPr>
              <w:t xml:space="preserve">Special Term 1 - </w:t>
            </w:r>
            <w:r w:rsidR="00D3530A" w:rsidRPr="00393477">
              <w:rPr>
                <w:rFonts w:ascii="Arial" w:hAnsi="Arial" w:cs="Arial"/>
                <w:bCs/>
                <w:color w:val="000000"/>
                <w:sz w:val="24"/>
                <w:szCs w:val="24"/>
              </w:rPr>
              <w:t>Core Terms Clause 2.</w:t>
            </w:r>
            <w:r w:rsidR="00867768">
              <w:rPr>
                <w:rFonts w:ascii="Arial" w:hAnsi="Arial" w:cs="Arial"/>
                <w:bCs/>
                <w:color w:val="000000"/>
                <w:sz w:val="24"/>
                <w:szCs w:val="24"/>
              </w:rPr>
              <w:t>4</w:t>
            </w:r>
            <w:r w:rsidR="00D3530A" w:rsidRPr="00393477">
              <w:rPr>
                <w:rFonts w:ascii="Arial" w:hAnsi="Arial" w:cs="Arial"/>
                <w:bCs/>
                <w:color w:val="000000"/>
                <w:sz w:val="24"/>
                <w:szCs w:val="24"/>
              </w:rPr>
              <w:t xml:space="preserve"> – Delete the </w:t>
            </w:r>
            <w:r w:rsidR="00867768">
              <w:rPr>
                <w:rFonts w:ascii="Arial" w:hAnsi="Arial" w:cs="Arial"/>
                <w:bCs/>
                <w:color w:val="000000"/>
                <w:sz w:val="24"/>
                <w:szCs w:val="24"/>
              </w:rPr>
              <w:t>fourth bullet point</w:t>
            </w:r>
            <w:r w:rsidR="00D267E2">
              <w:rPr>
                <w:rFonts w:ascii="Arial" w:hAnsi="Arial" w:cs="Arial"/>
                <w:bCs/>
                <w:color w:val="000000"/>
                <w:sz w:val="24"/>
                <w:szCs w:val="24"/>
              </w:rPr>
              <w:t>.</w:t>
            </w:r>
          </w:p>
        </w:tc>
      </w:tr>
      <w:tr w:rsidR="009B3153" w:rsidRPr="002E6F19" w14:paraId="2F66B44C" w14:textId="77777777" w:rsidTr="00413CAD">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15856737" w14:textId="05FAABE7" w:rsidR="009B3153" w:rsidRPr="002E6F19" w:rsidRDefault="009B3153">
            <w:pPr>
              <w:pStyle w:val="11table"/>
              <w:numPr>
                <w:ilvl w:val="0"/>
                <w:numId w:val="32"/>
              </w:numPr>
              <w:ind w:left="360"/>
              <w:rPr>
                <w:rFonts w:ascii="Arial" w:hAnsi="Arial" w:cs="Arial"/>
                <w:bCs/>
                <w:sz w:val="24"/>
                <w:szCs w:val="24"/>
              </w:rPr>
            </w:pPr>
          </w:p>
        </w:tc>
        <w:tc>
          <w:tcPr>
            <w:tcW w:w="1844" w:type="dxa"/>
            <w:vMerge/>
          </w:tcPr>
          <w:p w14:paraId="39D557F6" w14:textId="77777777" w:rsidR="009B3153" w:rsidRPr="002E6F19" w:rsidRDefault="009B3153">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267CBFDF" w14:textId="458D64ED" w:rsidR="00D3530A" w:rsidRDefault="00D3530A" w:rsidP="00D3530A">
            <w:pPr>
              <w:rPr>
                <w:rFonts w:ascii="Arial" w:hAnsi="Arial" w:cs="Arial"/>
                <w:sz w:val="24"/>
                <w:szCs w:val="24"/>
              </w:rPr>
            </w:pPr>
            <w:r>
              <w:rPr>
                <w:rFonts w:ascii="Arial" w:hAnsi="Arial" w:cs="Arial"/>
                <w:sz w:val="24"/>
                <w:szCs w:val="24"/>
              </w:rPr>
              <w:t xml:space="preserve">Special Term </w:t>
            </w:r>
            <w:r w:rsidR="00952EB3">
              <w:rPr>
                <w:rFonts w:ascii="Arial" w:hAnsi="Arial" w:cs="Arial"/>
                <w:sz w:val="24"/>
                <w:szCs w:val="24"/>
              </w:rPr>
              <w:t>2</w:t>
            </w:r>
            <w:r>
              <w:rPr>
                <w:rFonts w:ascii="Arial" w:hAnsi="Arial" w:cs="Arial"/>
                <w:sz w:val="24"/>
                <w:szCs w:val="24"/>
              </w:rPr>
              <w:t xml:space="preserve"> – Core Terms Clause 3.1.1 – add the following additional bullet point;</w:t>
            </w:r>
          </w:p>
          <w:p w14:paraId="489C4DEF" w14:textId="236A4FFE" w:rsidR="009B3153" w:rsidRPr="002E6F19" w:rsidRDefault="00D3530A">
            <w:pPr>
              <w:rPr>
                <w:rFonts w:ascii="Arial" w:hAnsi="Arial" w:cs="Arial"/>
                <w:sz w:val="24"/>
                <w:szCs w:val="24"/>
              </w:rPr>
            </w:pPr>
            <w:r>
              <w:rPr>
                <w:rFonts w:ascii="Arial" w:hAnsi="Arial" w:cs="Arial"/>
                <w:sz w:val="24"/>
                <w:szCs w:val="24"/>
              </w:rPr>
              <w:t>“That meet the Test Success Criteria”</w:t>
            </w:r>
            <w:r w:rsidDel="00D3530A">
              <w:rPr>
                <w:rFonts w:ascii="Arial" w:hAnsi="Arial" w:cs="Arial"/>
                <w:sz w:val="24"/>
                <w:szCs w:val="24"/>
              </w:rPr>
              <w:t xml:space="preserve"> </w:t>
            </w:r>
          </w:p>
        </w:tc>
      </w:tr>
      <w:tr w:rsidR="00952EB3" w:rsidRPr="002E6F19" w14:paraId="27A58276" w14:textId="77777777" w:rsidTr="00413CAD">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689EE706" w14:textId="77777777" w:rsidR="00952EB3" w:rsidRPr="002E6F19" w:rsidRDefault="00952EB3">
            <w:pPr>
              <w:pStyle w:val="11table"/>
              <w:numPr>
                <w:ilvl w:val="0"/>
                <w:numId w:val="32"/>
              </w:numPr>
              <w:ind w:left="360"/>
              <w:rPr>
                <w:rFonts w:ascii="Arial" w:hAnsi="Arial" w:cs="Arial"/>
                <w:bCs/>
                <w:sz w:val="24"/>
                <w:szCs w:val="24"/>
              </w:rPr>
            </w:pPr>
          </w:p>
        </w:tc>
        <w:tc>
          <w:tcPr>
            <w:tcW w:w="1844" w:type="dxa"/>
            <w:vMerge/>
          </w:tcPr>
          <w:p w14:paraId="3311AF5E" w14:textId="77777777" w:rsidR="00952EB3" w:rsidRPr="002E6F19" w:rsidRDefault="00952EB3">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63B6749E" w14:textId="7B95E2C2" w:rsidR="00952EB3" w:rsidRPr="00952EB3" w:rsidRDefault="00952EB3" w:rsidP="00952EB3">
            <w:pPr>
              <w:rPr>
                <w:rFonts w:ascii="Arial" w:hAnsi="Arial" w:cs="Arial"/>
                <w:sz w:val="24"/>
                <w:szCs w:val="24"/>
              </w:rPr>
            </w:pPr>
            <w:r w:rsidRPr="00952EB3">
              <w:rPr>
                <w:rFonts w:ascii="Arial" w:hAnsi="Arial" w:cs="Arial"/>
                <w:sz w:val="24"/>
                <w:szCs w:val="24"/>
              </w:rPr>
              <w:t xml:space="preserve">Special Term </w:t>
            </w:r>
            <w:r>
              <w:rPr>
                <w:rFonts w:ascii="Arial" w:hAnsi="Arial" w:cs="Arial"/>
                <w:sz w:val="24"/>
                <w:szCs w:val="24"/>
              </w:rPr>
              <w:t>3</w:t>
            </w:r>
            <w:r w:rsidRPr="00952EB3">
              <w:rPr>
                <w:rFonts w:ascii="Arial" w:hAnsi="Arial" w:cs="Arial"/>
                <w:sz w:val="24"/>
                <w:szCs w:val="24"/>
              </w:rPr>
              <w:t xml:space="preserve"> Core Terms Clause 3.2.1 – add the following additional sentence;</w:t>
            </w:r>
          </w:p>
          <w:p w14:paraId="488168FD" w14:textId="6DABD06F" w:rsidR="00952EB3" w:rsidRDefault="00952EB3" w:rsidP="00952EB3">
            <w:pPr>
              <w:rPr>
                <w:rFonts w:ascii="Arial" w:hAnsi="Arial" w:cs="Arial"/>
                <w:sz w:val="24"/>
                <w:szCs w:val="24"/>
              </w:rPr>
            </w:pPr>
            <w:r w:rsidRPr="00952EB3">
              <w:rPr>
                <w:rFonts w:ascii="Arial" w:hAnsi="Arial" w:cs="Arial"/>
                <w:sz w:val="24"/>
                <w:szCs w:val="24"/>
              </w:rPr>
              <w:t>“The relevant Buyer must agree in writing to supply of Goods that are not new.”</w:t>
            </w:r>
          </w:p>
        </w:tc>
      </w:tr>
      <w:tr w:rsidR="00D3530A" w:rsidRPr="002E6F19" w14:paraId="43E5BC60" w14:textId="77777777" w:rsidTr="00413CAD">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0FA2EED6"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78B14B66" w14:textId="77777777" w:rsidR="00D3530A" w:rsidRPr="002E6F19" w:rsidRDefault="00D3530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5FBAA813" w14:textId="05E30E2A" w:rsidR="00D3530A" w:rsidRDefault="00D3530A" w:rsidP="00D3530A">
            <w:pPr>
              <w:spacing w:after="0" w:line="240" w:lineRule="auto"/>
              <w:rPr>
                <w:rFonts w:ascii="Arial" w:hAnsi="Arial" w:cs="Arial"/>
                <w:sz w:val="24"/>
                <w:szCs w:val="24"/>
              </w:rPr>
            </w:pPr>
            <w:r w:rsidRPr="00393477">
              <w:rPr>
                <w:rFonts w:ascii="Arial" w:hAnsi="Arial" w:cs="Arial"/>
                <w:sz w:val="24"/>
                <w:szCs w:val="24"/>
              </w:rPr>
              <w:t>Special Term</w:t>
            </w:r>
            <w:r>
              <w:rPr>
                <w:rFonts w:ascii="Arial" w:hAnsi="Arial" w:cs="Arial"/>
                <w:sz w:val="24"/>
                <w:szCs w:val="24"/>
              </w:rPr>
              <w:t xml:space="preserve"> </w:t>
            </w:r>
            <w:r w:rsidR="00952EB3">
              <w:rPr>
                <w:rFonts w:ascii="Arial" w:hAnsi="Arial" w:cs="Arial"/>
                <w:sz w:val="24"/>
                <w:szCs w:val="24"/>
              </w:rPr>
              <w:t>4</w:t>
            </w:r>
            <w:r>
              <w:rPr>
                <w:rFonts w:ascii="Arial" w:hAnsi="Arial" w:cs="Arial"/>
                <w:sz w:val="24"/>
                <w:szCs w:val="24"/>
              </w:rPr>
              <w:t xml:space="preserve"> - Core Terms Clause 3.2.2 – delete the Clause and replace with:</w:t>
            </w:r>
          </w:p>
          <w:p w14:paraId="16CEC1F0" w14:textId="77777777" w:rsidR="00D3530A" w:rsidRDefault="00D3530A" w:rsidP="00D3530A">
            <w:pPr>
              <w:spacing w:after="0" w:line="240" w:lineRule="auto"/>
              <w:rPr>
                <w:rFonts w:ascii="Arial" w:hAnsi="Arial" w:cs="Arial"/>
                <w:sz w:val="24"/>
                <w:szCs w:val="24"/>
              </w:rPr>
            </w:pPr>
          </w:p>
          <w:p w14:paraId="630F6466" w14:textId="77777777" w:rsidR="00952EB3" w:rsidRPr="00952EB3" w:rsidRDefault="00952EB3" w:rsidP="00952EB3">
            <w:pPr>
              <w:spacing w:after="0" w:line="240" w:lineRule="auto"/>
              <w:rPr>
                <w:rFonts w:ascii="Arial" w:hAnsi="Arial" w:cs="Arial"/>
                <w:sz w:val="24"/>
                <w:szCs w:val="24"/>
              </w:rPr>
            </w:pPr>
            <w:r w:rsidRPr="00952EB3">
              <w:rPr>
                <w:rFonts w:ascii="Arial" w:hAnsi="Arial" w:cs="Arial"/>
                <w:sz w:val="24"/>
                <w:szCs w:val="24"/>
              </w:rPr>
              <w:t>The supplier warrants that all Goods "</w:t>
            </w:r>
          </w:p>
          <w:p w14:paraId="608B9BC2" w14:textId="77777777" w:rsidR="00952EB3" w:rsidRPr="00952EB3" w:rsidRDefault="00952EB3" w:rsidP="00952EB3">
            <w:pPr>
              <w:spacing w:after="0" w:line="240" w:lineRule="auto"/>
              <w:rPr>
                <w:rFonts w:ascii="Arial" w:hAnsi="Arial" w:cs="Arial"/>
                <w:sz w:val="24"/>
                <w:szCs w:val="24"/>
              </w:rPr>
            </w:pPr>
            <w:r w:rsidRPr="00952EB3">
              <w:rPr>
                <w:rFonts w:ascii="Arial" w:hAnsi="Arial" w:cs="Arial"/>
                <w:sz w:val="24"/>
                <w:szCs w:val="24"/>
              </w:rPr>
              <w:t> </w:t>
            </w:r>
          </w:p>
          <w:p w14:paraId="374A79E2" w14:textId="4D7E7C0E" w:rsidR="00952EB3" w:rsidRPr="00952EB3" w:rsidRDefault="00952EB3" w:rsidP="00952EB3">
            <w:pPr>
              <w:spacing w:after="0" w:line="240" w:lineRule="auto"/>
              <w:rPr>
                <w:rFonts w:ascii="Arial" w:hAnsi="Arial" w:cs="Arial"/>
                <w:sz w:val="24"/>
                <w:szCs w:val="24"/>
              </w:rPr>
            </w:pPr>
            <w:r w:rsidRPr="00952EB3">
              <w:rPr>
                <w:rFonts w:ascii="Arial" w:hAnsi="Arial" w:cs="Arial"/>
                <w:sz w:val="24"/>
                <w:szCs w:val="24"/>
              </w:rPr>
              <w:t>*          are sourced</w:t>
            </w:r>
            <w:r>
              <w:rPr>
                <w:rFonts w:ascii="Arial" w:hAnsi="Arial" w:cs="Arial"/>
                <w:sz w:val="24"/>
                <w:szCs w:val="24"/>
              </w:rPr>
              <w:t xml:space="preserve"> </w:t>
            </w:r>
            <w:r w:rsidRPr="00952EB3">
              <w:rPr>
                <w:rFonts w:ascii="Arial" w:hAnsi="Arial" w:cs="Arial"/>
                <w:sz w:val="24"/>
                <w:szCs w:val="24"/>
              </w:rPr>
              <w:t>directly from the manufacturer or an authorised reseller and;</w:t>
            </w:r>
          </w:p>
          <w:p w14:paraId="13446C34" w14:textId="7D2E4F4E" w:rsidR="00952EB3" w:rsidRPr="00952EB3" w:rsidRDefault="00952EB3" w:rsidP="00952EB3">
            <w:pPr>
              <w:spacing w:after="0" w:line="240" w:lineRule="auto"/>
              <w:rPr>
                <w:rFonts w:ascii="Arial" w:hAnsi="Arial" w:cs="Arial"/>
                <w:sz w:val="24"/>
                <w:szCs w:val="24"/>
              </w:rPr>
            </w:pPr>
            <w:r w:rsidRPr="00952EB3">
              <w:rPr>
                <w:rFonts w:ascii="Arial" w:hAnsi="Arial" w:cs="Arial"/>
                <w:sz w:val="24"/>
                <w:szCs w:val="24"/>
              </w:rPr>
              <w:t xml:space="preserve">*          are sold by manufacturer or with its consent within the </w:t>
            </w:r>
            <w:r w:rsidR="00C86676">
              <w:rPr>
                <w:rFonts w:ascii="Arial" w:hAnsi="Arial" w:cs="Arial"/>
                <w:sz w:val="24"/>
                <w:szCs w:val="24"/>
              </w:rPr>
              <w:t xml:space="preserve">UK and the </w:t>
            </w:r>
            <w:r w:rsidRPr="00952EB3">
              <w:rPr>
                <w:rFonts w:ascii="Arial" w:hAnsi="Arial" w:cs="Arial"/>
                <w:sz w:val="24"/>
                <w:szCs w:val="24"/>
              </w:rPr>
              <w:t>European Economic Area ; </w:t>
            </w:r>
          </w:p>
          <w:p w14:paraId="42F7C8FA" w14:textId="77777777" w:rsidR="00952EB3" w:rsidRPr="00952EB3" w:rsidRDefault="00952EB3" w:rsidP="00952EB3">
            <w:pPr>
              <w:spacing w:after="0" w:line="240" w:lineRule="auto"/>
              <w:rPr>
                <w:rFonts w:ascii="Arial" w:hAnsi="Arial" w:cs="Arial"/>
                <w:sz w:val="24"/>
                <w:szCs w:val="24"/>
              </w:rPr>
            </w:pPr>
            <w:r w:rsidRPr="00952EB3">
              <w:rPr>
                <w:rFonts w:ascii="Arial" w:hAnsi="Arial" w:cs="Arial"/>
                <w:sz w:val="24"/>
                <w:szCs w:val="24"/>
              </w:rPr>
              <w:t>*          where necessary are accompanied by a valid software license ;</w:t>
            </w:r>
          </w:p>
          <w:p w14:paraId="36E6009A" w14:textId="77777777" w:rsidR="00952EB3" w:rsidRPr="00952EB3" w:rsidRDefault="00952EB3" w:rsidP="00952EB3">
            <w:pPr>
              <w:spacing w:after="0" w:line="240" w:lineRule="auto"/>
              <w:rPr>
                <w:rFonts w:ascii="Arial" w:hAnsi="Arial" w:cs="Arial"/>
                <w:sz w:val="24"/>
                <w:szCs w:val="24"/>
              </w:rPr>
            </w:pPr>
            <w:r w:rsidRPr="00952EB3">
              <w:rPr>
                <w:rFonts w:ascii="Arial" w:hAnsi="Arial" w:cs="Arial"/>
                <w:sz w:val="24"/>
                <w:szCs w:val="24"/>
              </w:rPr>
              <w:t>*          are eligible for manufacturer’s warranty ;</w:t>
            </w:r>
          </w:p>
          <w:p w14:paraId="30B1EF5C" w14:textId="77777777" w:rsidR="00952EB3" w:rsidRPr="00952EB3" w:rsidRDefault="00952EB3" w:rsidP="00952EB3">
            <w:pPr>
              <w:spacing w:after="0" w:line="240" w:lineRule="auto"/>
              <w:rPr>
                <w:rFonts w:ascii="Arial" w:hAnsi="Arial" w:cs="Arial"/>
                <w:sz w:val="24"/>
                <w:szCs w:val="24"/>
              </w:rPr>
            </w:pPr>
            <w:r w:rsidRPr="00952EB3">
              <w:rPr>
                <w:rFonts w:ascii="Arial" w:hAnsi="Arial" w:cs="Arial"/>
                <w:sz w:val="24"/>
                <w:szCs w:val="24"/>
              </w:rPr>
              <w:t>*          are eligible for manufacturer’s support services and;  </w:t>
            </w:r>
          </w:p>
          <w:p w14:paraId="353866FA" w14:textId="77777777" w:rsidR="00952EB3" w:rsidRPr="00952EB3" w:rsidRDefault="00952EB3" w:rsidP="00952EB3">
            <w:pPr>
              <w:spacing w:after="0" w:line="240" w:lineRule="auto"/>
              <w:rPr>
                <w:rFonts w:ascii="Arial" w:hAnsi="Arial" w:cs="Arial"/>
                <w:sz w:val="24"/>
                <w:szCs w:val="24"/>
              </w:rPr>
            </w:pPr>
            <w:r w:rsidRPr="00952EB3">
              <w:rPr>
                <w:rFonts w:ascii="Arial" w:hAnsi="Arial" w:cs="Arial"/>
                <w:sz w:val="24"/>
                <w:szCs w:val="24"/>
              </w:rPr>
              <w:t>*          will be reported back to manufacturer as sold to the relevant Buyer.</w:t>
            </w:r>
          </w:p>
          <w:p w14:paraId="44A68915" w14:textId="12293C5B" w:rsidR="00D3530A" w:rsidDel="00D3530A" w:rsidRDefault="00952EB3" w:rsidP="00D267E2">
            <w:pPr>
              <w:spacing w:after="0" w:line="240" w:lineRule="auto"/>
              <w:rPr>
                <w:rFonts w:ascii="Arial" w:hAnsi="Arial" w:cs="Arial"/>
                <w:sz w:val="24"/>
                <w:szCs w:val="24"/>
              </w:rPr>
            </w:pPr>
            <w:r w:rsidRPr="00952EB3" w:rsidDel="00F649ED">
              <w:rPr>
                <w:rFonts w:ascii="Arial" w:hAnsi="Arial" w:cs="Arial"/>
                <w:sz w:val="24"/>
                <w:szCs w:val="24"/>
              </w:rPr>
              <w:t xml:space="preserve"> </w:t>
            </w:r>
          </w:p>
        </w:tc>
      </w:tr>
      <w:tr w:rsidR="00D3530A" w:rsidRPr="002E6F19" w14:paraId="00404E42" w14:textId="77777777" w:rsidTr="00413CAD">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459529CC"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06716050" w14:textId="77777777" w:rsidR="00D3530A" w:rsidRPr="002E6F19" w:rsidRDefault="00D3530A">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5B9251F5" w14:textId="77777777" w:rsidR="00D3530A" w:rsidRDefault="00D3530A" w:rsidP="00D3530A">
            <w:pPr>
              <w:spacing w:after="0" w:line="240" w:lineRule="auto"/>
              <w:rPr>
                <w:rFonts w:ascii="Arial" w:hAnsi="Arial" w:cs="Arial"/>
                <w:sz w:val="24"/>
                <w:szCs w:val="24"/>
              </w:rPr>
            </w:pPr>
            <w:r>
              <w:rPr>
                <w:rFonts w:ascii="Arial" w:hAnsi="Arial" w:cs="Arial"/>
                <w:sz w:val="24"/>
                <w:szCs w:val="24"/>
              </w:rPr>
              <w:t xml:space="preserve">Special Term 5 - </w:t>
            </w:r>
            <w:r w:rsidRPr="006C30F7">
              <w:rPr>
                <w:rFonts w:ascii="Arial" w:hAnsi="Arial" w:cs="Arial"/>
                <w:sz w:val="24"/>
                <w:szCs w:val="24"/>
              </w:rPr>
              <w:t>Add the following new Clause 3.2.13:</w:t>
            </w:r>
          </w:p>
          <w:p w14:paraId="175F0F3B" w14:textId="77777777" w:rsidR="00D3530A" w:rsidRDefault="00D3530A" w:rsidP="00D3530A">
            <w:pPr>
              <w:spacing w:after="0" w:line="240" w:lineRule="auto"/>
              <w:rPr>
                <w:rFonts w:ascii="Arial" w:hAnsi="Arial" w:cs="Arial"/>
                <w:sz w:val="24"/>
                <w:szCs w:val="24"/>
              </w:rPr>
            </w:pPr>
          </w:p>
          <w:p w14:paraId="34D7FB23" w14:textId="77777777" w:rsidR="00D3530A" w:rsidRDefault="00D3530A" w:rsidP="00D3530A">
            <w:pPr>
              <w:spacing w:after="0" w:line="240" w:lineRule="auto"/>
              <w:rPr>
                <w:rFonts w:ascii="Arial" w:hAnsi="Arial" w:cs="Arial"/>
                <w:sz w:val="24"/>
                <w:szCs w:val="24"/>
              </w:rPr>
            </w:pPr>
            <w:r>
              <w:rPr>
                <w:rFonts w:ascii="Arial" w:hAnsi="Arial" w:cs="Arial"/>
                <w:sz w:val="24"/>
                <w:szCs w:val="24"/>
              </w:rPr>
              <w:t>“</w:t>
            </w:r>
            <w:r w:rsidRPr="007B4FD3">
              <w:rPr>
                <w:rFonts w:ascii="Arial" w:hAnsi="Arial" w:cs="Arial"/>
                <w:sz w:val="24"/>
                <w:szCs w:val="24"/>
              </w:rPr>
              <w:t xml:space="preserve">The Buyer shall have the right to </w:t>
            </w:r>
            <w:r>
              <w:rPr>
                <w:rFonts w:ascii="Arial" w:hAnsi="Arial" w:cs="Arial"/>
                <w:sz w:val="24"/>
                <w:szCs w:val="24"/>
              </w:rPr>
              <w:t>require that</w:t>
            </w:r>
            <w:r w:rsidRPr="007B4FD3">
              <w:rPr>
                <w:rFonts w:ascii="Arial" w:hAnsi="Arial" w:cs="Arial"/>
                <w:sz w:val="24"/>
                <w:szCs w:val="24"/>
              </w:rPr>
              <w:t xml:space="preserve"> the Deliverables </w:t>
            </w:r>
            <w:r>
              <w:rPr>
                <w:rFonts w:ascii="Arial" w:hAnsi="Arial" w:cs="Arial"/>
                <w:sz w:val="24"/>
                <w:szCs w:val="24"/>
              </w:rPr>
              <w:t xml:space="preserve">be subjected </w:t>
            </w:r>
            <w:r w:rsidRPr="007B4FD3">
              <w:rPr>
                <w:rFonts w:ascii="Arial" w:hAnsi="Arial" w:cs="Arial"/>
                <w:sz w:val="24"/>
                <w:szCs w:val="24"/>
              </w:rPr>
              <w:t>to the Tests specified in the Order Form.</w:t>
            </w:r>
          </w:p>
          <w:p w14:paraId="5CCA4A1A" w14:textId="77777777" w:rsidR="00D3530A" w:rsidRDefault="00D3530A" w:rsidP="00D3530A">
            <w:pPr>
              <w:spacing w:after="0" w:line="240" w:lineRule="auto"/>
              <w:rPr>
                <w:rFonts w:ascii="Arial" w:hAnsi="Arial" w:cs="Arial"/>
                <w:sz w:val="24"/>
                <w:szCs w:val="24"/>
              </w:rPr>
            </w:pPr>
          </w:p>
          <w:p w14:paraId="57899FDC" w14:textId="49AC3615" w:rsidR="00D3530A" w:rsidRDefault="00D3530A" w:rsidP="00D3530A">
            <w:pPr>
              <w:spacing w:after="0" w:line="240" w:lineRule="auto"/>
              <w:rPr>
                <w:rFonts w:ascii="Arial" w:hAnsi="Arial" w:cs="Arial"/>
                <w:sz w:val="24"/>
                <w:szCs w:val="24"/>
              </w:rPr>
            </w:pPr>
            <w:r>
              <w:rPr>
                <w:rFonts w:ascii="Arial" w:hAnsi="Arial" w:cs="Arial"/>
                <w:sz w:val="24"/>
                <w:szCs w:val="24"/>
              </w:rPr>
              <w:t xml:space="preserve">The Supplier shall ensure the Deliverables are available for Testing at the start of the </w:t>
            </w:r>
            <w:r w:rsidR="00C86676">
              <w:rPr>
                <w:rFonts w:ascii="Arial" w:hAnsi="Arial" w:cs="Arial"/>
                <w:sz w:val="24"/>
                <w:szCs w:val="24"/>
              </w:rPr>
              <w:t xml:space="preserve">scheduled </w:t>
            </w:r>
            <w:r>
              <w:rPr>
                <w:rFonts w:ascii="Arial" w:hAnsi="Arial" w:cs="Arial"/>
                <w:sz w:val="24"/>
                <w:szCs w:val="24"/>
              </w:rPr>
              <w:t xml:space="preserve">Test Period, and the Tests shall be carried out during the </w:t>
            </w:r>
            <w:r w:rsidR="00C86676">
              <w:rPr>
                <w:rFonts w:ascii="Arial" w:hAnsi="Arial" w:cs="Arial"/>
                <w:sz w:val="24"/>
                <w:szCs w:val="24"/>
              </w:rPr>
              <w:t xml:space="preserve">scheduled </w:t>
            </w:r>
            <w:r>
              <w:rPr>
                <w:rFonts w:ascii="Arial" w:hAnsi="Arial" w:cs="Arial"/>
                <w:sz w:val="24"/>
                <w:szCs w:val="24"/>
              </w:rPr>
              <w:t>Test Period.</w:t>
            </w:r>
          </w:p>
          <w:p w14:paraId="55C6A1A6" w14:textId="77777777" w:rsidR="00D3530A" w:rsidRPr="007B4FD3" w:rsidRDefault="00D3530A" w:rsidP="00D3530A">
            <w:pPr>
              <w:spacing w:after="0" w:line="240" w:lineRule="auto"/>
              <w:rPr>
                <w:rFonts w:ascii="Arial" w:hAnsi="Arial" w:cs="Arial"/>
                <w:sz w:val="24"/>
                <w:szCs w:val="24"/>
              </w:rPr>
            </w:pPr>
          </w:p>
          <w:p w14:paraId="40343845" w14:textId="77777777" w:rsidR="00D3530A" w:rsidRDefault="00D3530A" w:rsidP="00D3530A">
            <w:pPr>
              <w:spacing w:after="0" w:line="240" w:lineRule="auto"/>
              <w:rPr>
                <w:rFonts w:ascii="Arial" w:hAnsi="Arial" w:cs="Arial"/>
                <w:sz w:val="24"/>
                <w:szCs w:val="24"/>
              </w:rPr>
            </w:pPr>
            <w:r>
              <w:rPr>
                <w:rFonts w:ascii="Arial" w:hAnsi="Arial" w:cs="Arial"/>
                <w:sz w:val="24"/>
                <w:szCs w:val="24"/>
              </w:rPr>
              <w:t>The</w:t>
            </w:r>
            <w:r w:rsidRPr="007B4FD3">
              <w:rPr>
                <w:rFonts w:ascii="Arial" w:hAnsi="Arial" w:cs="Arial"/>
                <w:sz w:val="24"/>
                <w:szCs w:val="24"/>
              </w:rPr>
              <w:t xml:space="preserve"> </w:t>
            </w:r>
            <w:r>
              <w:rPr>
                <w:rFonts w:ascii="Arial" w:hAnsi="Arial" w:cs="Arial"/>
                <w:sz w:val="24"/>
                <w:szCs w:val="24"/>
              </w:rPr>
              <w:t xml:space="preserve">Party conducting the Tests will record them </w:t>
            </w:r>
            <w:r w:rsidRPr="007B4FD3">
              <w:rPr>
                <w:rFonts w:ascii="Arial" w:hAnsi="Arial" w:cs="Arial"/>
                <w:sz w:val="24"/>
                <w:szCs w:val="24"/>
              </w:rPr>
              <w:t xml:space="preserve">as successful and inform the </w:t>
            </w:r>
            <w:r>
              <w:rPr>
                <w:rFonts w:ascii="Arial" w:hAnsi="Arial" w:cs="Arial"/>
                <w:sz w:val="24"/>
                <w:szCs w:val="24"/>
              </w:rPr>
              <w:t>other Party</w:t>
            </w:r>
            <w:r w:rsidRPr="007B4FD3">
              <w:rPr>
                <w:rFonts w:ascii="Arial" w:hAnsi="Arial" w:cs="Arial"/>
                <w:sz w:val="24"/>
                <w:szCs w:val="24"/>
              </w:rPr>
              <w:t xml:space="preserve"> accordingly where the Test Success Criteria are met</w:t>
            </w:r>
            <w:r>
              <w:rPr>
                <w:rFonts w:ascii="Arial" w:hAnsi="Arial" w:cs="Arial"/>
                <w:sz w:val="24"/>
                <w:szCs w:val="24"/>
              </w:rPr>
              <w:t xml:space="preserve"> by the end of the Test Period</w:t>
            </w:r>
            <w:r w:rsidRPr="007B4FD3">
              <w:rPr>
                <w:rFonts w:ascii="Arial" w:hAnsi="Arial" w:cs="Arial"/>
                <w:sz w:val="24"/>
                <w:szCs w:val="24"/>
              </w:rPr>
              <w:t>.</w:t>
            </w:r>
          </w:p>
          <w:p w14:paraId="2E5F762D" w14:textId="77777777" w:rsidR="00D3530A" w:rsidRPr="007B4FD3" w:rsidRDefault="00D3530A" w:rsidP="00D3530A">
            <w:pPr>
              <w:spacing w:after="0" w:line="240" w:lineRule="auto"/>
              <w:rPr>
                <w:rFonts w:ascii="Arial" w:hAnsi="Arial" w:cs="Arial"/>
                <w:sz w:val="24"/>
                <w:szCs w:val="24"/>
              </w:rPr>
            </w:pPr>
          </w:p>
          <w:p w14:paraId="1F455E49" w14:textId="4E714EFE" w:rsidR="00D3530A" w:rsidRDefault="00D3530A" w:rsidP="00D3530A">
            <w:pPr>
              <w:spacing w:after="0" w:line="240" w:lineRule="auto"/>
              <w:rPr>
                <w:rFonts w:ascii="Arial" w:hAnsi="Arial" w:cs="Arial"/>
                <w:sz w:val="24"/>
                <w:szCs w:val="24"/>
              </w:rPr>
            </w:pPr>
            <w:r w:rsidRPr="007B4FD3">
              <w:rPr>
                <w:rFonts w:ascii="Arial" w:hAnsi="Arial" w:cs="Arial"/>
                <w:sz w:val="24"/>
                <w:szCs w:val="24"/>
              </w:rPr>
              <w:t xml:space="preserve">The </w:t>
            </w:r>
            <w:r>
              <w:rPr>
                <w:rFonts w:ascii="Arial" w:hAnsi="Arial" w:cs="Arial"/>
                <w:sz w:val="24"/>
                <w:szCs w:val="24"/>
              </w:rPr>
              <w:t xml:space="preserve">Party conducting the Tests </w:t>
            </w:r>
            <w:r w:rsidRPr="007B4FD3">
              <w:rPr>
                <w:rFonts w:ascii="Arial" w:hAnsi="Arial" w:cs="Arial"/>
                <w:sz w:val="24"/>
                <w:szCs w:val="24"/>
              </w:rPr>
              <w:t>will record the</w:t>
            </w:r>
            <w:r>
              <w:rPr>
                <w:rFonts w:ascii="Arial" w:hAnsi="Arial" w:cs="Arial"/>
                <w:sz w:val="24"/>
                <w:szCs w:val="24"/>
              </w:rPr>
              <w:t>m</w:t>
            </w:r>
            <w:r w:rsidRPr="007B4FD3">
              <w:rPr>
                <w:rFonts w:ascii="Arial" w:hAnsi="Arial" w:cs="Arial"/>
                <w:sz w:val="24"/>
                <w:szCs w:val="24"/>
              </w:rPr>
              <w:t xml:space="preserve"> as unsuccessful and </w:t>
            </w:r>
            <w:r w:rsidR="006C618B">
              <w:rPr>
                <w:rFonts w:ascii="Arial" w:hAnsi="Arial" w:cs="Arial"/>
                <w:sz w:val="24"/>
                <w:szCs w:val="24"/>
              </w:rPr>
              <w:t>i</w:t>
            </w:r>
            <w:r w:rsidRPr="007B4FD3">
              <w:rPr>
                <w:rFonts w:ascii="Arial" w:hAnsi="Arial" w:cs="Arial"/>
                <w:sz w:val="24"/>
                <w:szCs w:val="24"/>
              </w:rPr>
              <w:t xml:space="preserve">nform the </w:t>
            </w:r>
            <w:r>
              <w:rPr>
                <w:rFonts w:ascii="Arial" w:hAnsi="Arial" w:cs="Arial"/>
                <w:sz w:val="24"/>
                <w:szCs w:val="24"/>
              </w:rPr>
              <w:t>other Party</w:t>
            </w:r>
            <w:r w:rsidRPr="007B4FD3">
              <w:rPr>
                <w:rFonts w:ascii="Arial" w:hAnsi="Arial" w:cs="Arial"/>
                <w:sz w:val="24"/>
                <w:szCs w:val="24"/>
              </w:rPr>
              <w:t xml:space="preserve"> accordingly where the Test Success Criteria are not met</w:t>
            </w:r>
            <w:r>
              <w:rPr>
                <w:rFonts w:ascii="Arial" w:hAnsi="Arial" w:cs="Arial"/>
                <w:sz w:val="24"/>
                <w:szCs w:val="24"/>
              </w:rPr>
              <w:t xml:space="preserve"> by the end of </w:t>
            </w:r>
            <w:r w:rsidR="00C86676">
              <w:rPr>
                <w:rFonts w:ascii="Arial" w:hAnsi="Arial" w:cs="Arial"/>
                <w:sz w:val="24"/>
                <w:szCs w:val="24"/>
              </w:rPr>
              <w:t xml:space="preserve">the scheduled </w:t>
            </w:r>
            <w:r>
              <w:rPr>
                <w:rFonts w:ascii="Arial" w:hAnsi="Arial" w:cs="Arial"/>
                <w:sz w:val="24"/>
                <w:szCs w:val="24"/>
              </w:rPr>
              <w:t>Test Period</w:t>
            </w:r>
            <w:r w:rsidRPr="007B4FD3">
              <w:rPr>
                <w:rFonts w:ascii="Arial" w:hAnsi="Arial" w:cs="Arial"/>
                <w:sz w:val="24"/>
                <w:szCs w:val="24"/>
              </w:rPr>
              <w:t>.</w:t>
            </w:r>
          </w:p>
          <w:p w14:paraId="433EEA5D" w14:textId="77777777" w:rsidR="00D3530A" w:rsidRPr="007B4FD3" w:rsidRDefault="00D3530A" w:rsidP="00D3530A">
            <w:pPr>
              <w:spacing w:after="0" w:line="240" w:lineRule="auto"/>
              <w:rPr>
                <w:rFonts w:ascii="Arial" w:hAnsi="Arial" w:cs="Arial"/>
                <w:sz w:val="24"/>
                <w:szCs w:val="24"/>
              </w:rPr>
            </w:pPr>
          </w:p>
          <w:p w14:paraId="5FB1D570" w14:textId="41930F8C" w:rsidR="00D3530A" w:rsidRDefault="006C618B" w:rsidP="00D3530A">
            <w:pPr>
              <w:spacing w:after="0" w:line="240" w:lineRule="auto"/>
              <w:rPr>
                <w:rFonts w:ascii="Arial" w:hAnsi="Arial" w:cs="Arial"/>
                <w:sz w:val="24"/>
                <w:szCs w:val="24"/>
              </w:rPr>
            </w:pPr>
            <w:r w:rsidRPr="007B4FD3">
              <w:rPr>
                <w:rFonts w:ascii="Arial" w:hAnsi="Arial" w:cs="Arial"/>
                <w:sz w:val="24"/>
                <w:szCs w:val="24"/>
              </w:rPr>
              <w:lastRenderedPageBreak/>
              <w:t>W</w:t>
            </w:r>
            <w:r>
              <w:rPr>
                <w:rFonts w:ascii="Arial" w:hAnsi="Arial" w:cs="Arial"/>
                <w:sz w:val="24"/>
                <w:szCs w:val="24"/>
              </w:rPr>
              <w:t xml:space="preserve">ithout prejudice to Clauses 5 and 20 of the Core </w:t>
            </w:r>
            <w:r w:rsidR="00C53466">
              <w:rPr>
                <w:rFonts w:ascii="Arial" w:hAnsi="Arial" w:cs="Arial"/>
                <w:sz w:val="24"/>
                <w:szCs w:val="24"/>
              </w:rPr>
              <w:t>T</w:t>
            </w:r>
            <w:r>
              <w:rPr>
                <w:rFonts w:ascii="Arial" w:hAnsi="Arial" w:cs="Arial"/>
                <w:sz w:val="24"/>
                <w:szCs w:val="24"/>
              </w:rPr>
              <w:t>erms,</w:t>
            </w:r>
            <w:r w:rsidRPr="007B4FD3">
              <w:rPr>
                <w:rFonts w:ascii="Arial" w:hAnsi="Arial" w:cs="Arial"/>
                <w:sz w:val="24"/>
                <w:szCs w:val="24"/>
              </w:rPr>
              <w:t xml:space="preserve"> </w:t>
            </w:r>
            <w:r>
              <w:rPr>
                <w:rFonts w:ascii="Arial" w:hAnsi="Arial" w:cs="Arial"/>
                <w:sz w:val="24"/>
                <w:szCs w:val="24"/>
              </w:rPr>
              <w:t>w</w:t>
            </w:r>
            <w:r w:rsidR="00D3530A" w:rsidRPr="007B4FD3">
              <w:rPr>
                <w:rFonts w:ascii="Arial" w:hAnsi="Arial" w:cs="Arial"/>
                <w:sz w:val="24"/>
                <w:szCs w:val="24"/>
              </w:rPr>
              <w:t xml:space="preserve">here the Test Success Criteria are not met within the </w:t>
            </w:r>
            <w:r w:rsidR="00C86676">
              <w:rPr>
                <w:rFonts w:ascii="Arial" w:hAnsi="Arial" w:cs="Arial"/>
                <w:sz w:val="24"/>
                <w:szCs w:val="24"/>
              </w:rPr>
              <w:t xml:space="preserve">scheduled </w:t>
            </w:r>
            <w:r w:rsidR="00D3530A">
              <w:rPr>
                <w:rFonts w:ascii="Arial" w:hAnsi="Arial" w:cs="Arial"/>
                <w:sz w:val="24"/>
                <w:szCs w:val="24"/>
              </w:rPr>
              <w:t>Test Period</w:t>
            </w:r>
            <w:r w:rsidR="00D3530A" w:rsidRPr="007B4FD3">
              <w:rPr>
                <w:rFonts w:ascii="Arial" w:hAnsi="Arial" w:cs="Arial"/>
                <w:sz w:val="24"/>
                <w:szCs w:val="24"/>
              </w:rPr>
              <w:t xml:space="preserve"> the Buyer shall have the right either;</w:t>
            </w:r>
          </w:p>
          <w:p w14:paraId="3DC012A3" w14:textId="77777777" w:rsidR="00D3530A" w:rsidRPr="007B4FD3" w:rsidRDefault="00D3530A" w:rsidP="00D3530A">
            <w:pPr>
              <w:spacing w:after="0" w:line="240" w:lineRule="auto"/>
              <w:rPr>
                <w:rFonts w:ascii="Arial" w:hAnsi="Arial" w:cs="Arial"/>
                <w:sz w:val="24"/>
                <w:szCs w:val="24"/>
              </w:rPr>
            </w:pPr>
          </w:p>
          <w:p w14:paraId="0C97C106" w14:textId="77777777" w:rsidR="00D3530A" w:rsidRPr="007B4FD3" w:rsidRDefault="00D3530A" w:rsidP="00D3530A">
            <w:pPr>
              <w:numPr>
                <w:ilvl w:val="0"/>
                <w:numId w:val="47"/>
              </w:numPr>
              <w:spacing w:after="0" w:line="240" w:lineRule="auto"/>
              <w:rPr>
                <w:rFonts w:ascii="Arial" w:hAnsi="Arial" w:cs="Arial"/>
                <w:sz w:val="24"/>
                <w:szCs w:val="24"/>
              </w:rPr>
            </w:pPr>
            <w:r w:rsidRPr="007B4FD3">
              <w:rPr>
                <w:rFonts w:ascii="Arial" w:hAnsi="Arial" w:cs="Arial"/>
                <w:sz w:val="24"/>
                <w:szCs w:val="24"/>
              </w:rPr>
              <w:t xml:space="preserve">to direct the Supplier to correct the issues that resulted in failure </w:t>
            </w:r>
            <w:r>
              <w:rPr>
                <w:rFonts w:ascii="Arial" w:hAnsi="Arial" w:cs="Arial"/>
                <w:sz w:val="24"/>
                <w:szCs w:val="24"/>
              </w:rPr>
              <w:t>to satisfy the Test Success Criteria</w:t>
            </w:r>
            <w:r w:rsidRPr="007B4FD3">
              <w:rPr>
                <w:rFonts w:ascii="Arial" w:hAnsi="Arial" w:cs="Arial"/>
                <w:sz w:val="24"/>
                <w:szCs w:val="24"/>
              </w:rPr>
              <w:t>, and to resubmit the relevant Deliverables for Testing</w:t>
            </w:r>
          </w:p>
          <w:p w14:paraId="34D4B36F" w14:textId="77777777" w:rsidR="00D3530A" w:rsidRDefault="00D3530A" w:rsidP="00D3530A">
            <w:pPr>
              <w:spacing w:after="0" w:line="240" w:lineRule="auto"/>
              <w:rPr>
                <w:rFonts w:ascii="Arial" w:hAnsi="Arial" w:cs="Arial"/>
                <w:sz w:val="24"/>
                <w:szCs w:val="24"/>
              </w:rPr>
            </w:pPr>
            <w:r>
              <w:rPr>
                <w:rFonts w:ascii="Arial" w:hAnsi="Arial" w:cs="Arial"/>
                <w:sz w:val="24"/>
                <w:szCs w:val="24"/>
              </w:rPr>
              <w:t>or</w:t>
            </w:r>
            <w:r w:rsidRPr="007B4FD3">
              <w:rPr>
                <w:rFonts w:ascii="Arial" w:hAnsi="Arial" w:cs="Arial"/>
                <w:sz w:val="24"/>
                <w:szCs w:val="24"/>
              </w:rPr>
              <w:t>;</w:t>
            </w:r>
          </w:p>
          <w:p w14:paraId="645F0B48" w14:textId="77777777" w:rsidR="00C86676" w:rsidRPr="00C86676" w:rsidRDefault="00C86676" w:rsidP="00C86676">
            <w:pPr>
              <w:numPr>
                <w:ilvl w:val="0"/>
                <w:numId w:val="47"/>
              </w:numPr>
              <w:spacing w:after="0" w:line="240" w:lineRule="auto"/>
              <w:rPr>
                <w:rFonts w:ascii="Arial" w:hAnsi="Arial" w:cs="Arial"/>
                <w:sz w:val="24"/>
                <w:szCs w:val="24"/>
              </w:rPr>
            </w:pPr>
            <w:proofErr w:type="gramStart"/>
            <w:r w:rsidRPr="00C86676">
              <w:rPr>
                <w:rFonts w:ascii="Arial" w:hAnsi="Arial" w:cs="Arial"/>
                <w:sz w:val="24"/>
                <w:szCs w:val="24"/>
              </w:rPr>
              <w:t>to</w:t>
            </w:r>
            <w:proofErr w:type="gramEnd"/>
            <w:r w:rsidRPr="00C86676">
              <w:rPr>
                <w:rFonts w:ascii="Arial" w:hAnsi="Arial" w:cs="Arial"/>
                <w:sz w:val="24"/>
                <w:szCs w:val="24"/>
              </w:rPr>
              <w:t xml:space="preserve"> notify the Supplier that testing has been satisfactorily completed subject to rectification of outstanding issues within a period specified by the Buyer. Failure to rectify the relevant issues within the period specified shall be a material Default</w:t>
            </w:r>
          </w:p>
          <w:p w14:paraId="279ED1DC" w14:textId="4E578872" w:rsidR="00C86676" w:rsidRPr="007B4FD3" w:rsidRDefault="00562338" w:rsidP="00D3530A">
            <w:pPr>
              <w:spacing w:after="0" w:line="240" w:lineRule="auto"/>
              <w:rPr>
                <w:rFonts w:ascii="Arial" w:hAnsi="Arial" w:cs="Arial"/>
                <w:sz w:val="24"/>
                <w:szCs w:val="24"/>
              </w:rPr>
            </w:pPr>
            <w:r>
              <w:rPr>
                <w:rFonts w:ascii="Arial" w:hAnsi="Arial" w:cs="Arial"/>
                <w:sz w:val="24"/>
                <w:szCs w:val="24"/>
              </w:rPr>
              <w:t>or;</w:t>
            </w:r>
          </w:p>
          <w:p w14:paraId="5EF48243" w14:textId="77777777" w:rsidR="00D3530A" w:rsidRPr="007B4FD3" w:rsidRDefault="00D3530A" w:rsidP="00D3530A">
            <w:pPr>
              <w:numPr>
                <w:ilvl w:val="0"/>
                <w:numId w:val="47"/>
              </w:numPr>
              <w:spacing w:after="0" w:line="240" w:lineRule="auto"/>
              <w:rPr>
                <w:rFonts w:ascii="Arial" w:hAnsi="Arial" w:cs="Arial"/>
                <w:sz w:val="24"/>
                <w:szCs w:val="24"/>
              </w:rPr>
            </w:pPr>
            <w:r w:rsidRPr="007B4FD3">
              <w:rPr>
                <w:rFonts w:ascii="Arial" w:hAnsi="Arial" w:cs="Arial"/>
                <w:sz w:val="24"/>
                <w:szCs w:val="24"/>
              </w:rPr>
              <w:t>to reject the relevant Deliverables and to invoke Clause 3.2.12</w:t>
            </w:r>
          </w:p>
          <w:p w14:paraId="6536357B" w14:textId="77777777" w:rsidR="00D3530A" w:rsidRPr="007B4FD3" w:rsidRDefault="00D3530A" w:rsidP="00D3530A">
            <w:pPr>
              <w:spacing w:after="0" w:line="240" w:lineRule="auto"/>
              <w:rPr>
                <w:rFonts w:ascii="Arial" w:hAnsi="Arial" w:cs="Arial"/>
                <w:sz w:val="24"/>
                <w:szCs w:val="24"/>
              </w:rPr>
            </w:pPr>
            <w:r>
              <w:rPr>
                <w:rFonts w:ascii="Arial" w:hAnsi="Arial" w:cs="Arial"/>
                <w:sz w:val="24"/>
                <w:szCs w:val="24"/>
              </w:rPr>
              <w:t>o</w:t>
            </w:r>
            <w:r w:rsidRPr="007B4FD3">
              <w:rPr>
                <w:rFonts w:ascii="Arial" w:hAnsi="Arial" w:cs="Arial"/>
                <w:sz w:val="24"/>
                <w:szCs w:val="24"/>
              </w:rPr>
              <w:t>r;</w:t>
            </w:r>
          </w:p>
          <w:p w14:paraId="46889170" w14:textId="0F7D2140" w:rsidR="00D3530A" w:rsidRPr="00F324F5" w:rsidDel="00D3530A" w:rsidRDefault="00D3530A" w:rsidP="00D267E2">
            <w:pPr>
              <w:numPr>
                <w:ilvl w:val="0"/>
                <w:numId w:val="47"/>
              </w:numPr>
              <w:spacing w:after="0" w:line="240" w:lineRule="auto"/>
              <w:rPr>
                <w:rFonts w:ascii="Arial" w:hAnsi="Arial" w:cs="Arial"/>
                <w:sz w:val="24"/>
                <w:szCs w:val="24"/>
              </w:rPr>
            </w:pPr>
            <w:r w:rsidRPr="000822CB">
              <w:rPr>
                <w:rFonts w:ascii="Arial" w:hAnsi="Arial" w:cs="Arial"/>
                <w:sz w:val="24"/>
                <w:szCs w:val="24"/>
              </w:rPr>
              <w:t>to reject the relevant Deliverables treating this as a material default and invoking the Buyer’s termination right under Clause 10.4.1</w:t>
            </w:r>
            <w:r>
              <w:rPr>
                <w:rFonts w:ascii="Arial" w:hAnsi="Arial" w:cs="Arial"/>
                <w:sz w:val="24"/>
                <w:szCs w:val="24"/>
              </w:rPr>
              <w:t>”</w:t>
            </w:r>
          </w:p>
        </w:tc>
      </w:tr>
      <w:tr w:rsidR="00D3530A" w:rsidRPr="002E6F19" w14:paraId="7938277F" w14:textId="77777777" w:rsidTr="00413CAD">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7A8899A6"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657B719C" w14:textId="77777777" w:rsidR="00D3530A" w:rsidRPr="002E6F19" w:rsidRDefault="00D3530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4BDEF99F" w14:textId="3AEF35A6" w:rsidR="00D3530A" w:rsidRDefault="00D3530A" w:rsidP="00D3530A">
            <w:pPr>
              <w:spacing w:after="0" w:line="240" w:lineRule="auto"/>
              <w:rPr>
                <w:rFonts w:ascii="Arial" w:hAnsi="Arial" w:cs="Arial"/>
                <w:sz w:val="24"/>
                <w:szCs w:val="24"/>
              </w:rPr>
            </w:pPr>
            <w:r>
              <w:rPr>
                <w:rFonts w:ascii="Arial" w:hAnsi="Arial" w:cs="Arial"/>
                <w:sz w:val="24"/>
                <w:szCs w:val="24"/>
              </w:rPr>
              <w:t xml:space="preserve">Special Term </w:t>
            </w:r>
            <w:r w:rsidR="00867768">
              <w:rPr>
                <w:rFonts w:ascii="Arial" w:hAnsi="Arial" w:cs="Arial"/>
                <w:sz w:val="24"/>
                <w:szCs w:val="24"/>
              </w:rPr>
              <w:t>6</w:t>
            </w:r>
            <w:r>
              <w:rPr>
                <w:rFonts w:ascii="Arial" w:hAnsi="Arial" w:cs="Arial"/>
                <w:sz w:val="24"/>
                <w:szCs w:val="24"/>
              </w:rPr>
              <w:t xml:space="preserve"> - Add the following new Clause 3.2.1</w:t>
            </w:r>
            <w:r w:rsidR="00867768">
              <w:rPr>
                <w:rFonts w:ascii="Arial" w:hAnsi="Arial" w:cs="Arial"/>
                <w:sz w:val="24"/>
                <w:szCs w:val="24"/>
              </w:rPr>
              <w:t>4</w:t>
            </w:r>
            <w:r>
              <w:rPr>
                <w:rFonts w:ascii="Arial" w:hAnsi="Arial" w:cs="Arial"/>
                <w:sz w:val="24"/>
                <w:szCs w:val="24"/>
              </w:rPr>
              <w:t>:</w:t>
            </w:r>
          </w:p>
          <w:p w14:paraId="441B211A" w14:textId="77777777" w:rsidR="00D3530A" w:rsidRDefault="00D3530A" w:rsidP="00D3530A">
            <w:pPr>
              <w:spacing w:after="0" w:line="240" w:lineRule="auto"/>
              <w:rPr>
                <w:rFonts w:ascii="Arial" w:hAnsi="Arial" w:cs="Arial"/>
                <w:sz w:val="24"/>
                <w:szCs w:val="24"/>
              </w:rPr>
            </w:pPr>
          </w:p>
          <w:p w14:paraId="5FD1C234" w14:textId="77777777" w:rsidR="00D3530A" w:rsidRDefault="00D3530A" w:rsidP="00D3530A">
            <w:pPr>
              <w:spacing w:after="0"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 xml:space="preserve">The Supplier shall </w:t>
            </w:r>
            <w:r>
              <w:rPr>
                <w:rFonts w:ascii="Arial" w:hAnsi="Arial" w:cs="Arial"/>
                <w:sz w:val="24"/>
                <w:szCs w:val="24"/>
              </w:rPr>
              <w:t>ensure:</w:t>
            </w:r>
          </w:p>
          <w:p w14:paraId="0D1423FA" w14:textId="77777777" w:rsidR="00D3530A" w:rsidRDefault="00D3530A" w:rsidP="00D3530A">
            <w:pPr>
              <w:spacing w:after="0" w:line="240" w:lineRule="auto"/>
              <w:rPr>
                <w:rFonts w:ascii="Arial" w:hAnsi="Arial" w:cs="Arial"/>
                <w:sz w:val="24"/>
                <w:szCs w:val="24"/>
              </w:rPr>
            </w:pPr>
          </w:p>
          <w:p w14:paraId="58B4F48D" w14:textId="77777777" w:rsidR="00D3530A" w:rsidRDefault="00D3530A" w:rsidP="00D3530A">
            <w:pPr>
              <w:spacing w:after="0" w:line="240" w:lineRule="auto"/>
              <w:rPr>
                <w:rFonts w:ascii="Arial" w:hAnsi="Arial" w:cs="Arial"/>
                <w:sz w:val="24"/>
                <w:szCs w:val="24"/>
              </w:rPr>
            </w:pPr>
            <w:r>
              <w:rPr>
                <w:rFonts w:ascii="Arial" w:hAnsi="Arial" w:cs="Arial"/>
                <w:sz w:val="24"/>
                <w:szCs w:val="24"/>
              </w:rPr>
              <w:t xml:space="preserve">* it has </w:t>
            </w:r>
            <w:r w:rsidRPr="009706E0">
              <w:rPr>
                <w:rFonts w:ascii="Arial" w:hAnsi="Arial" w:cs="Arial"/>
                <w:sz w:val="24"/>
                <w:szCs w:val="24"/>
              </w:rPr>
              <w:t xml:space="preserve">access to a sufficient stock of spare components to undertake repairs to Goods in accordance with warranty requirements, and in any case to undertake required repairs </w:t>
            </w:r>
            <w:r>
              <w:rPr>
                <w:rFonts w:ascii="Arial" w:hAnsi="Arial" w:cs="Arial"/>
                <w:sz w:val="24"/>
                <w:szCs w:val="24"/>
              </w:rPr>
              <w:t>within a reasonable time period; and</w:t>
            </w:r>
          </w:p>
          <w:p w14:paraId="3116B10C" w14:textId="77777777" w:rsidR="00D3530A" w:rsidRDefault="00D3530A" w:rsidP="00D3530A">
            <w:pPr>
              <w:spacing w:after="0" w:line="240" w:lineRule="auto"/>
              <w:rPr>
                <w:rFonts w:ascii="Arial" w:hAnsi="Arial" w:cs="Arial"/>
                <w:sz w:val="24"/>
                <w:szCs w:val="24"/>
              </w:rPr>
            </w:pPr>
          </w:p>
          <w:p w14:paraId="4E92DB72" w14:textId="77777777" w:rsidR="00D3530A" w:rsidRPr="005F7F07" w:rsidRDefault="00D3530A" w:rsidP="00D3530A">
            <w:pPr>
              <w:spacing w:after="0" w:line="240" w:lineRule="auto"/>
              <w:rPr>
                <w:rFonts w:ascii="Arial" w:hAnsi="Arial" w:cs="Arial"/>
                <w:sz w:val="24"/>
                <w:szCs w:val="24"/>
              </w:rPr>
            </w:pPr>
            <w:r>
              <w:rPr>
                <w:rFonts w:ascii="Arial" w:hAnsi="Arial" w:cs="Arial"/>
                <w:sz w:val="24"/>
                <w:szCs w:val="24"/>
              </w:rPr>
              <w:t>* w</w:t>
            </w:r>
            <w:r w:rsidRPr="005F7F07">
              <w:rPr>
                <w:rFonts w:ascii="Arial" w:hAnsi="Arial" w:cs="Arial"/>
                <w:sz w:val="24"/>
                <w:szCs w:val="24"/>
              </w:rPr>
              <w:t xml:space="preserve">here Goods are repaired or replaced under </w:t>
            </w:r>
            <w:r>
              <w:rPr>
                <w:rFonts w:ascii="Arial" w:hAnsi="Arial" w:cs="Arial"/>
                <w:sz w:val="24"/>
                <w:szCs w:val="24"/>
              </w:rPr>
              <w:t>w</w:t>
            </w:r>
            <w:r w:rsidRPr="005F7F07">
              <w:rPr>
                <w:rFonts w:ascii="Arial" w:hAnsi="Arial" w:cs="Arial"/>
                <w:sz w:val="24"/>
                <w:szCs w:val="24"/>
              </w:rPr>
              <w:t>arranty, the</w:t>
            </w:r>
            <w:r>
              <w:rPr>
                <w:rFonts w:ascii="Arial" w:hAnsi="Arial" w:cs="Arial"/>
                <w:sz w:val="24"/>
                <w:szCs w:val="24"/>
              </w:rPr>
              <w:t xml:space="preserve"> </w:t>
            </w:r>
            <w:r w:rsidRPr="005F7F07">
              <w:rPr>
                <w:rFonts w:ascii="Arial" w:hAnsi="Arial" w:cs="Arial"/>
                <w:sz w:val="24"/>
                <w:szCs w:val="24"/>
              </w:rPr>
              <w:t>repaired or replaced Goods shall have either the remainder of the</w:t>
            </w:r>
          </w:p>
          <w:p w14:paraId="4BC254B3" w14:textId="72F98631" w:rsidR="00D3530A" w:rsidDel="00D3530A" w:rsidRDefault="00D3530A" w:rsidP="0081129F">
            <w:pPr>
              <w:rPr>
                <w:rFonts w:ascii="Arial" w:hAnsi="Arial" w:cs="Arial"/>
                <w:sz w:val="24"/>
                <w:szCs w:val="24"/>
              </w:rPr>
            </w:pPr>
            <w:r w:rsidRPr="005F7F07">
              <w:rPr>
                <w:rFonts w:ascii="Arial" w:hAnsi="Arial" w:cs="Arial"/>
                <w:sz w:val="24"/>
                <w:szCs w:val="24"/>
              </w:rPr>
              <w:t xml:space="preserve">original </w:t>
            </w:r>
            <w:r>
              <w:rPr>
                <w:rFonts w:ascii="Arial" w:hAnsi="Arial" w:cs="Arial"/>
                <w:sz w:val="24"/>
                <w:szCs w:val="24"/>
              </w:rPr>
              <w:t>w</w:t>
            </w:r>
            <w:r w:rsidRPr="005F7F07">
              <w:rPr>
                <w:rFonts w:ascii="Arial" w:hAnsi="Arial" w:cs="Arial"/>
                <w:sz w:val="24"/>
                <w:szCs w:val="24"/>
              </w:rPr>
              <w:t xml:space="preserve">arranty </w:t>
            </w:r>
            <w:r>
              <w:rPr>
                <w:rFonts w:ascii="Arial" w:hAnsi="Arial" w:cs="Arial"/>
                <w:sz w:val="24"/>
                <w:szCs w:val="24"/>
              </w:rPr>
              <w:t>p</w:t>
            </w:r>
            <w:r w:rsidRPr="005F7F07">
              <w:rPr>
                <w:rFonts w:ascii="Arial" w:hAnsi="Arial" w:cs="Arial"/>
                <w:sz w:val="24"/>
                <w:szCs w:val="24"/>
              </w:rPr>
              <w:t xml:space="preserve">eriod or where offered a full </w:t>
            </w:r>
            <w:r>
              <w:rPr>
                <w:rFonts w:ascii="Arial" w:hAnsi="Arial" w:cs="Arial"/>
                <w:sz w:val="24"/>
                <w:szCs w:val="24"/>
              </w:rPr>
              <w:t>w</w:t>
            </w:r>
            <w:r w:rsidRPr="005F7F07">
              <w:rPr>
                <w:rFonts w:ascii="Arial" w:hAnsi="Arial" w:cs="Arial"/>
                <w:sz w:val="24"/>
                <w:szCs w:val="24"/>
              </w:rPr>
              <w:t xml:space="preserve">arranty </w:t>
            </w:r>
            <w:r>
              <w:rPr>
                <w:rFonts w:ascii="Arial" w:hAnsi="Arial" w:cs="Arial"/>
                <w:sz w:val="24"/>
                <w:szCs w:val="24"/>
              </w:rPr>
              <w:t>p</w:t>
            </w:r>
            <w:r w:rsidRPr="005F7F07">
              <w:rPr>
                <w:rFonts w:ascii="Arial" w:hAnsi="Arial" w:cs="Arial"/>
                <w:sz w:val="24"/>
                <w:szCs w:val="24"/>
              </w:rPr>
              <w:t>eriod as</w:t>
            </w:r>
            <w:r>
              <w:rPr>
                <w:rFonts w:ascii="Arial" w:hAnsi="Arial" w:cs="Arial"/>
                <w:sz w:val="24"/>
                <w:szCs w:val="24"/>
              </w:rPr>
              <w:t xml:space="preserve"> </w:t>
            </w:r>
            <w:r w:rsidRPr="005F7F07">
              <w:rPr>
                <w:rFonts w:ascii="Arial" w:hAnsi="Arial" w:cs="Arial"/>
                <w:sz w:val="24"/>
                <w:szCs w:val="24"/>
              </w:rPr>
              <w:t>if supplied as new under the Call</w:t>
            </w:r>
            <w:r>
              <w:rPr>
                <w:rFonts w:ascii="Arial" w:hAnsi="Arial" w:cs="Arial"/>
                <w:sz w:val="24"/>
                <w:szCs w:val="24"/>
              </w:rPr>
              <w:t>-</w:t>
            </w:r>
            <w:r w:rsidRPr="005F7F07">
              <w:rPr>
                <w:rFonts w:ascii="Arial" w:hAnsi="Arial" w:cs="Arial"/>
                <w:sz w:val="24"/>
                <w:szCs w:val="24"/>
              </w:rPr>
              <w:t>Off Contrac</w:t>
            </w:r>
            <w:r>
              <w:rPr>
                <w:rFonts w:ascii="Arial" w:hAnsi="Arial" w:cs="Arial"/>
                <w:sz w:val="24"/>
                <w:szCs w:val="24"/>
              </w:rPr>
              <w:t>t”</w:t>
            </w:r>
          </w:p>
        </w:tc>
      </w:tr>
      <w:tr w:rsidR="00D3530A" w:rsidRPr="002E6F19" w14:paraId="4B4CACB5" w14:textId="77777777" w:rsidTr="00413CAD">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3F5DA6A7"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06CF2931" w14:textId="77777777" w:rsidR="00D3530A" w:rsidRPr="002E6F19" w:rsidRDefault="00D3530A">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29A85A90" w14:textId="7BED10C4" w:rsidR="00D3530A" w:rsidRDefault="00D3530A" w:rsidP="00D3530A">
            <w:pPr>
              <w:spacing w:after="0" w:line="240" w:lineRule="auto"/>
              <w:rPr>
                <w:rFonts w:ascii="Arial" w:hAnsi="Arial" w:cs="Arial"/>
                <w:sz w:val="24"/>
                <w:szCs w:val="24"/>
              </w:rPr>
            </w:pPr>
            <w:r>
              <w:rPr>
                <w:rFonts w:ascii="Arial" w:hAnsi="Arial" w:cs="Arial"/>
                <w:sz w:val="24"/>
                <w:szCs w:val="24"/>
              </w:rPr>
              <w:t xml:space="preserve">Special Term </w:t>
            </w:r>
            <w:r w:rsidR="00867768">
              <w:rPr>
                <w:rFonts w:ascii="Arial" w:hAnsi="Arial" w:cs="Arial"/>
                <w:sz w:val="24"/>
                <w:szCs w:val="24"/>
              </w:rPr>
              <w:t>7</w:t>
            </w:r>
            <w:r>
              <w:rPr>
                <w:rFonts w:ascii="Arial" w:hAnsi="Arial" w:cs="Arial"/>
                <w:sz w:val="24"/>
                <w:szCs w:val="24"/>
              </w:rPr>
              <w:t xml:space="preserve"> - Add the following new Clause 3.2.1</w:t>
            </w:r>
            <w:r w:rsidR="00867768">
              <w:rPr>
                <w:rFonts w:ascii="Arial" w:hAnsi="Arial" w:cs="Arial"/>
                <w:sz w:val="24"/>
                <w:szCs w:val="24"/>
              </w:rPr>
              <w:t>5</w:t>
            </w:r>
            <w:r>
              <w:rPr>
                <w:rFonts w:ascii="Arial" w:hAnsi="Arial" w:cs="Arial"/>
                <w:sz w:val="24"/>
                <w:szCs w:val="24"/>
              </w:rPr>
              <w:t>:</w:t>
            </w:r>
          </w:p>
          <w:p w14:paraId="3AA70A0C" w14:textId="77777777" w:rsidR="00D3530A" w:rsidRDefault="00D3530A" w:rsidP="00D3530A">
            <w:pPr>
              <w:spacing w:after="0" w:line="240" w:lineRule="auto"/>
              <w:rPr>
                <w:rFonts w:ascii="Arial" w:hAnsi="Arial" w:cs="Arial"/>
                <w:sz w:val="24"/>
                <w:szCs w:val="24"/>
              </w:rPr>
            </w:pPr>
          </w:p>
          <w:p w14:paraId="546BEC14" w14:textId="47A735D5" w:rsidR="00D3530A" w:rsidDel="00D3530A" w:rsidRDefault="00D3530A" w:rsidP="00D267E2">
            <w:pPr>
              <w:spacing w:line="240" w:lineRule="auto"/>
              <w:rPr>
                <w:rFonts w:ascii="Arial" w:hAnsi="Arial" w:cs="Arial"/>
                <w:sz w:val="24"/>
                <w:szCs w:val="24"/>
              </w:rPr>
            </w:pPr>
            <w:r>
              <w:rPr>
                <w:rFonts w:ascii="Arial" w:hAnsi="Arial" w:cs="Arial"/>
                <w:sz w:val="24"/>
                <w:szCs w:val="24"/>
              </w:rPr>
              <w:t>“</w:t>
            </w:r>
            <w:r w:rsidRPr="005F7F07">
              <w:rPr>
                <w:rFonts w:ascii="Arial" w:hAnsi="Arial" w:cs="Arial"/>
                <w:sz w:val="24"/>
                <w:szCs w:val="24"/>
              </w:rPr>
              <w:t>In undertaking any repairs to the Goods, the Supplier shall not</w:t>
            </w:r>
            <w:r>
              <w:rPr>
                <w:rFonts w:ascii="Arial" w:hAnsi="Arial" w:cs="Arial"/>
                <w:sz w:val="24"/>
                <w:szCs w:val="24"/>
              </w:rPr>
              <w:t xml:space="preserve"> </w:t>
            </w:r>
            <w:r w:rsidRPr="005F7F07">
              <w:rPr>
                <w:rFonts w:ascii="Arial" w:hAnsi="Arial" w:cs="Arial"/>
                <w:sz w:val="24"/>
                <w:szCs w:val="24"/>
              </w:rPr>
              <w:t>replace any parts or components of the Goods with parts</w:t>
            </w:r>
            <w:r>
              <w:rPr>
                <w:rFonts w:ascii="Arial" w:hAnsi="Arial" w:cs="Arial"/>
                <w:sz w:val="24"/>
                <w:szCs w:val="24"/>
              </w:rPr>
              <w:t xml:space="preserve"> </w:t>
            </w:r>
            <w:r w:rsidRPr="005F7F07">
              <w:rPr>
                <w:rFonts w:ascii="Arial" w:hAnsi="Arial" w:cs="Arial"/>
                <w:sz w:val="24"/>
                <w:szCs w:val="24"/>
              </w:rPr>
              <w:t>or components that are of lower quality or which are unsuitable for</w:t>
            </w:r>
            <w:r>
              <w:rPr>
                <w:rFonts w:ascii="Arial" w:hAnsi="Arial" w:cs="Arial"/>
                <w:sz w:val="24"/>
                <w:szCs w:val="24"/>
              </w:rPr>
              <w:t xml:space="preserve"> </w:t>
            </w:r>
            <w:r w:rsidRPr="005F7F07">
              <w:rPr>
                <w:rFonts w:ascii="Arial" w:hAnsi="Arial" w:cs="Arial"/>
                <w:sz w:val="24"/>
                <w:szCs w:val="24"/>
              </w:rPr>
              <w:t xml:space="preserve">use in their designed purpose either by the </w:t>
            </w:r>
            <w:r>
              <w:rPr>
                <w:rFonts w:ascii="Arial" w:hAnsi="Arial" w:cs="Arial"/>
                <w:sz w:val="24"/>
                <w:szCs w:val="24"/>
              </w:rPr>
              <w:t>Buyer</w:t>
            </w:r>
            <w:r w:rsidRPr="005F7F07">
              <w:rPr>
                <w:rFonts w:ascii="Arial" w:hAnsi="Arial" w:cs="Arial"/>
                <w:sz w:val="24"/>
                <w:szCs w:val="24"/>
              </w:rPr>
              <w:t xml:space="preserve"> or a</w:t>
            </w:r>
            <w:r>
              <w:rPr>
                <w:rFonts w:ascii="Arial" w:hAnsi="Arial" w:cs="Arial"/>
                <w:sz w:val="24"/>
                <w:szCs w:val="24"/>
              </w:rPr>
              <w:t xml:space="preserve"> R</w:t>
            </w:r>
            <w:r w:rsidRPr="005F7F07">
              <w:rPr>
                <w:rFonts w:ascii="Arial" w:hAnsi="Arial" w:cs="Arial"/>
                <w:sz w:val="24"/>
                <w:szCs w:val="24"/>
              </w:rPr>
              <w:t xml:space="preserve">eplacement </w:t>
            </w:r>
            <w:r>
              <w:rPr>
                <w:rFonts w:ascii="Arial" w:hAnsi="Arial" w:cs="Arial"/>
                <w:sz w:val="24"/>
                <w:szCs w:val="24"/>
              </w:rPr>
              <w:t>Supplier</w:t>
            </w:r>
            <w:r w:rsidRPr="005F7F07">
              <w:rPr>
                <w:rFonts w:ascii="Arial" w:hAnsi="Arial" w:cs="Arial"/>
                <w:sz w:val="24"/>
                <w:szCs w:val="24"/>
              </w:rPr>
              <w:t>, prior to the expiry or termination of</w:t>
            </w:r>
            <w:r>
              <w:rPr>
                <w:rFonts w:ascii="Arial" w:hAnsi="Arial" w:cs="Arial"/>
                <w:sz w:val="24"/>
                <w:szCs w:val="24"/>
              </w:rPr>
              <w:t xml:space="preserve"> </w:t>
            </w:r>
            <w:r w:rsidRPr="005F7F07">
              <w:rPr>
                <w:rFonts w:ascii="Arial" w:hAnsi="Arial" w:cs="Arial"/>
                <w:sz w:val="24"/>
                <w:szCs w:val="24"/>
              </w:rPr>
              <w:t>the Call-Off Contract (howsoever arising).</w:t>
            </w:r>
            <w:r w:rsidR="000314BD">
              <w:rPr>
                <w:rFonts w:ascii="Arial" w:hAnsi="Arial" w:cs="Arial"/>
                <w:sz w:val="24"/>
                <w:szCs w:val="24"/>
              </w:rPr>
              <w:t>”</w:t>
            </w:r>
          </w:p>
        </w:tc>
      </w:tr>
      <w:tr w:rsidR="00D3530A" w:rsidRPr="002E6F19" w14:paraId="6951D499" w14:textId="77777777" w:rsidTr="00413CAD">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4AA0E80D"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19F30667" w14:textId="77777777" w:rsidR="00D3530A" w:rsidRPr="002E6F19" w:rsidRDefault="00D3530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480F7446" w14:textId="634F578F" w:rsidR="00D3530A" w:rsidRDefault="00D3530A">
            <w:pPr>
              <w:spacing w:after="0" w:line="240" w:lineRule="auto"/>
              <w:rPr>
                <w:rFonts w:ascii="Arial" w:hAnsi="Arial" w:cs="Arial"/>
                <w:sz w:val="24"/>
                <w:szCs w:val="24"/>
              </w:rPr>
            </w:pPr>
            <w:r>
              <w:rPr>
                <w:rFonts w:ascii="Arial" w:hAnsi="Arial" w:cs="Arial"/>
                <w:sz w:val="24"/>
                <w:szCs w:val="24"/>
              </w:rPr>
              <w:t xml:space="preserve">Special Term </w:t>
            </w:r>
            <w:r w:rsidR="00867768">
              <w:rPr>
                <w:rFonts w:ascii="Arial" w:hAnsi="Arial" w:cs="Arial"/>
                <w:sz w:val="24"/>
                <w:szCs w:val="24"/>
              </w:rPr>
              <w:t>8</w:t>
            </w:r>
            <w:r>
              <w:rPr>
                <w:rFonts w:ascii="Arial" w:hAnsi="Arial" w:cs="Arial"/>
                <w:sz w:val="24"/>
                <w:szCs w:val="24"/>
              </w:rPr>
              <w:t xml:space="preserve"> - Add the following new Clause 3.2.1</w:t>
            </w:r>
            <w:r w:rsidR="006E07C6">
              <w:rPr>
                <w:rFonts w:ascii="Arial" w:hAnsi="Arial" w:cs="Arial"/>
                <w:sz w:val="24"/>
                <w:szCs w:val="24"/>
              </w:rPr>
              <w:t>6</w:t>
            </w:r>
            <w:r>
              <w:rPr>
                <w:rFonts w:ascii="Arial" w:hAnsi="Arial" w:cs="Arial"/>
                <w:sz w:val="24"/>
                <w:szCs w:val="24"/>
              </w:rPr>
              <w:t>:</w:t>
            </w:r>
          </w:p>
          <w:p w14:paraId="13EC74E7" w14:textId="77777777" w:rsidR="00D3530A" w:rsidRDefault="00D3530A">
            <w:pPr>
              <w:spacing w:after="0" w:line="240" w:lineRule="auto"/>
              <w:rPr>
                <w:rFonts w:ascii="Arial" w:hAnsi="Arial" w:cs="Arial"/>
                <w:sz w:val="24"/>
                <w:szCs w:val="24"/>
              </w:rPr>
            </w:pPr>
          </w:p>
          <w:p w14:paraId="1B49626E" w14:textId="74C91A98" w:rsidR="00D3530A" w:rsidDel="00D3530A" w:rsidRDefault="00D3530A" w:rsidP="00D267E2">
            <w:pPr>
              <w:spacing w:line="240" w:lineRule="auto"/>
              <w:rPr>
                <w:rFonts w:ascii="Arial" w:hAnsi="Arial" w:cs="Arial"/>
                <w:sz w:val="24"/>
                <w:szCs w:val="24"/>
              </w:rPr>
            </w:pPr>
            <w:r>
              <w:rPr>
                <w:rFonts w:ascii="Arial" w:hAnsi="Arial" w:cs="Arial"/>
                <w:sz w:val="24"/>
                <w:szCs w:val="24"/>
              </w:rPr>
              <w:t>“</w:t>
            </w:r>
            <w:r w:rsidRPr="004D2177">
              <w:rPr>
                <w:rFonts w:ascii="Arial" w:hAnsi="Arial" w:cs="Arial"/>
                <w:sz w:val="24"/>
                <w:szCs w:val="24"/>
              </w:rPr>
              <w:t xml:space="preserve">The Supplier confirms that where a </w:t>
            </w:r>
            <w:r>
              <w:rPr>
                <w:rFonts w:ascii="Arial" w:hAnsi="Arial" w:cs="Arial"/>
                <w:sz w:val="24"/>
                <w:szCs w:val="24"/>
              </w:rPr>
              <w:t>Buyer</w:t>
            </w:r>
            <w:r w:rsidRPr="004D2177">
              <w:rPr>
                <w:rFonts w:ascii="Arial" w:hAnsi="Arial" w:cs="Arial"/>
                <w:sz w:val="24"/>
                <w:szCs w:val="24"/>
              </w:rPr>
              <w:t xml:space="preserve"> has an in-house</w:t>
            </w:r>
            <w:r>
              <w:rPr>
                <w:rFonts w:ascii="Arial" w:hAnsi="Arial" w:cs="Arial"/>
                <w:sz w:val="24"/>
                <w:szCs w:val="24"/>
              </w:rPr>
              <w:t xml:space="preserve"> </w:t>
            </w:r>
            <w:r w:rsidRPr="004D2177">
              <w:rPr>
                <w:rFonts w:ascii="Arial" w:hAnsi="Arial" w:cs="Arial"/>
                <w:sz w:val="24"/>
                <w:szCs w:val="24"/>
              </w:rPr>
              <w:t>warranty provider or technical staff who undertake warranty repair</w:t>
            </w:r>
            <w:r>
              <w:rPr>
                <w:rFonts w:ascii="Arial" w:hAnsi="Arial" w:cs="Arial"/>
                <w:sz w:val="24"/>
                <w:szCs w:val="24"/>
              </w:rPr>
              <w:t xml:space="preserve"> </w:t>
            </w:r>
            <w:r w:rsidRPr="004D2177">
              <w:rPr>
                <w:rFonts w:ascii="Arial" w:hAnsi="Arial" w:cs="Arial"/>
                <w:sz w:val="24"/>
                <w:szCs w:val="24"/>
              </w:rPr>
              <w:t>work, the Supplier shall work with the in-house warranty provider</w:t>
            </w:r>
            <w:r>
              <w:rPr>
                <w:rFonts w:ascii="Arial" w:hAnsi="Arial" w:cs="Arial"/>
                <w:sz w:val="24"/>
                <w:szCs w:val="24"/>
              </w:rPr>
              <w:t xml:space="preserve"> </w:t>
            </w:r>
            <w:r w:rsidRPr="004D2177">
              <w:rPr>
                <w:rFonts w:ascii="Arial" w:hAnsi="Arial" w:cs="Arial"/>
                <w:sz w:val="24"/>
                <w:szCs w:val="24"/>
              </w:rPr>
              <w:t>and/or technical staff to provide any required training to enable the</w:t>
            </w:r>
            <w:r>
              <w:rPr>
                <w:rFonts w:ascii="Arial" w:hAnsi="Arial" w:cs="Arial"/>
                <w:sz w:val="24"/>
                <w:szCs w:val="24"/>
              </w:rPr>
              <w:t xml:space="preserve"> </w:t>
            </w:r>
            <w:r w:rsidRPr="004D2177">
              <w:rPr>
                <w:rFonts w:ascii="Arial" w:hAnsi="Arial" w:cs="Arial"/>
                <w:sz w:val="24"/>
                <w:szCs w:val="24"/>
              </w:rPr>
              <w:t>transfer of warranty repair work without cost or loss of service to the</w:t>
            </w:r>
            <w:r>
              <w:rPr>
                <w:rFonts w:ascii="Arial" w:hAnsi="Arial" w:cs="Arial"/>
                <w:sz w:val="24"/>
                <w:szCs w:val="24"/>
              </w:rPr>
              <w:t xml:space="preserve"> Buyer</w:t>
            </w:r>
            <w:r w:rsidRPr="004D2177">
              <w:rPr>
                <w:rFonts w:ascii="Arial" w:hAnsi="Arial" w:cs="Arial"/>
                <w:sz w:val="24"/>
                <w:szCs w:val="24"/>
              </w:rPr>
              <w:t>. Where this reduces the cost to the Supplier of providing</w:t>
            </w:r>
            <w:r>
              <w:rPr>
                <w:rFonts w:ascii="Arial" w:hAnsi="Arial" w:cs="Arial"/>
                <w:sz w:val="24"/>
                <w:szCs w:val="24"/>
              </w:rPr>
              <w:t xml:space="preserve"> </w:t>
            </w:r>
            <w:r w:rsidRPr="004D2177">
              <w:rPr>
                <w:rFonts w:ascii="Arial" w:hAnsi="Arial" w:cs="Arial"/>
                <w:sz w:val="24"/>
                <w:szCs w:val="24"/>
              </w:rPr>
              <w:t xml:space="preserve">the </w:t>
            </w:r>
            <w:r>
              <w:rPr>
                <w:rFonts w:ascii="Arial" w:hAnsi="Arial" w:cs="Arial"/>
                <w:sz w:val="24"/>
                <w:szCs w:val="24"/>
              </w:rPr>
              <w:t>w</w:t>
            </w:r>
            <w:r w:rsidRPr="004D2177">
              <w:rPr>
                <w:rFonts w:ascii="Arial" w:hAnsi="Arial" w:cs="Arial"/>
                <w:sz w:val="24"/>
                <w:szCs w:val="24"/>
              </w:rPr>
              <w:t>arranty, the Supplier shall pass such cost savings on to the</w:t>
            </w:r>
            <w:r>
              <w:rPr>
                <w:rFonts w:ascii="Arial" w:hAnsi="Arial" w:cs="Arial"/>
                <w:sz w:val="24"/>
                <w:szCs w:val="24"/>
              </w:rPr>
              <w:t xml:space="preserve"> Buyer</w:t>
            </w:r>
            <w:r w:rsidR="000314BD">
              <w:rPr>
                <w:rFonts w:ascii="Arial" w:hAnsi="Arial" w:cs="Arial"/>
                <w:sz w:val="24"/>
                <w:szCs w:val="24"/>
              </w:rPr>
              <w:t>.</w:t>
            </w:r>
            <w:r>
              <w:rPr>
                <w:rFonts w:ascii="Arial" w:hAnsi="Arial" w:cs="Arial"/>
                <w:sz w:val="24"/>
                <w:szCs w:val="24"/>
              </w:rPr>
              <w:t>”</w:t>
            </w:r>
          </w:p>
        </w:tc>
      </w:tr>
      <w:tr w:rsidR="00D3530A" w:rsidRPr="002E6F19" w14:paraId="12EEE94A" w14:textId="77777777" w:rsidTr="00413CAD">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45C32D1E"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6BA6A2C0" w14:textId="77777777" w:rsidR="00D3530A" w:rsidRPr="002E6F19" w:rsidRDefault="00D3530A">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39EDD70" w14:textId="0373A385" w:rsidR="00D3530A" w:rsidRDefault="00D3530A">
            <w:pPr>
              <w:spacing w:after="0" w:line="240" w:lineRule="auto"/>
              <w:rPr>
                <w:rFonts w:ascii="Arial" w:hAnsi="Arial" w:cs="Arial"/>
                <w:sz w:val="24"/>
                <w:szCs w:val="24"/>
              </w:rPr>
            </w:pPr>
            <w:r>
              <w:rPr>
                <w:rFonts w:ascii="Arial" w:hAnsi="Arial" w:cs="Arial"/>
                <w:sz w:val="24"/>
                <w:szCs w:val="24"/>
              </w:rPr>
              <w:t xml:space="preserve">Special Term </w:t>
            </w:r>
            <w:r w:rsidR="00867768">
              <w:rPr>
                <w:rFonts w:ascii="Arial" w:hAnsi="Arial" w:cs="Arial"/>
                <w:sz w:val="24"/>
                <w:szCs w:val="24"/>
              </w:rPr>
              <w:t>9</w:t>
            </w:r>
            <w:r>
              <w:rPr>
                <w:rFonts w:ascii="Arial" w:hAnsi="Arial" w:cs="Arial"/>
                <w:sz w:val="24"/>
                <w:szCs w:val="24"/>
              </w:rPr>
              <w:t xml:space="preserve"> - Add new Clause 3.2.1</w:t>
            </w:r>
            <w:r w:rsidR="00867768">
              <w:rPr>
                <w:rFonts w:ascii="Arial" w:hAnsi="Arial" w:cs="Arial"/>
                <w:sz w:val="24"/>
                <w:szCs w:val="24"/>
              </w:rPr>
              <w:t>7</w:t>
            </w:r>
            <w:r>
              <w:rPr>
                <w:rFonts w:ascii="Arial" w:hAnsi="Arial" w:cs="Arial"/>
                <w:sz w:val="24"/>
                <w:szCs w:val="24"/>
              </w:rPr>
              <w:t>:</w:t>
            </w:r>
          </w:p>
          <w:p w14:paraId="00A1D0DB" w14:textId="77777777" w:rsidR="00D3530A" w:rsidRDefault="00D3530A">
            <w:pPr>
              <w:spacing w:after="0" w:line="240" w:lineRule="auto"/>
              <w:rPr>
                <w:rFonts w:ascii="Arial" w:hAnsi="Arial" w:cs="Arial"/>
                <w:sz w:val="24"/>
                <w:szCs w:val="24"/>
              </w:rPr>
            </w:pPr>
          </w:p>
          <w:p w14:paraId="72BE8B32" w14:textId="5E16F4E5" w:rsidR="00D3530A" w:rsidDel="00D3530A" w:rsidRDefault="00D3530A" w:rsidP="00D267E2">
            <w:pPr>
              <w:spacing w:line="240" w:lineRule="auto"/>
              <w:rPr>
                <w:rFonts w:ascii="Arial" w:hAnsi="Arial" w:cs="Arial"/>
                <w:sz w:val="24"/>
                <w:szCs w:val="24"/>
              </w:rPr>
            </w:pPr>
            <w:r>
              <w:rPr>
                <w:rFonts w:ascii="Arial" w:hAnsi="Arial" w:cs="Arial"/>
                <w:sz w:val="24"/>
                <w:szCs w:val="24"/>
              </w:rPr>
              <w:t>“</w:t>
            </w:r>
            <w:r w:rsidRPr="004D2177">
              <w:rPr>
                <w:rFonts w:ascii="Arial" w:hAnsi="Arial" w:cs="Arial"/>
                <w:sz w:val="24"/>
                <w:szCs w:val="24"/>
              </w:rPr>
              <w:t>Where there is fault in any Goods which cannot be</w:t>
            </w:r>
            <w:r>
              <w:rPr>
                <w:rFonts w:ascii="Arial" w:hAnsi="Arial" w:cs="Arial"/>
                <w:sz w:val="24"/>
                <w:szCs w:val="24"/>
              </w:rPr>
              <w:t xml:space="preserve"> </w:t>
            </w:r>
            <w:r w:rsidRPr="004D2177">
              <w:rPr>
                <w:rFonts w:ascii="Arial" w:hAnsi="Arial" w:cs="Arial"/>
                <w:sz w:val="24"/>
                <w:szCs w:val="24"/>
              </w:rPr>
              <w:t>repaired, the Supplier shall ensure and procure that any data</w:t>
            </w:r>
            <w:r>
              <w:rPr>
                <w:rFonts w:ascii="Arial" w:hAnsi="Arial" w:cs="Arial"/>
                <w:sz w:val="24"/>
                <w:szCs w:val="24"/>
              </w:rPr>
              <w:t xml:space="preserve"> </w:t>
            </w:r>
            <w:r w:rsidRPr="004D2177">
              <w:rPr>
                <w:rFonts w:ascii="Arial" w:hAnsi="Arial" w:cs="Arial"/>
                <w:sz w:val="24"/>
                <w:szCs w:val="24"/>
              </w:rPr>
              <w:t xml:space="preserve">residing in any </w:t>
            </w:r>
            <w:r>
              <w:rPr>
                <w:rFonts w:ascii="Arial" w:hAnsi="Arial" w:cs="Arial"/>
                <w:sz w:val="24"/>
                <w:szCs w:val="24"/>
              </w:rPr>
              <w:t>such</w:t>
            </w:r>
            <w:r w:rsidRPr="004D2177">
              <w:rPr>
                <w:rFonts w:ascii="Arial" w:hAnsi="Arial" w:cs="Arial"/>
                <w:sz w:val="24"/>
                <w:szCs w:val="24"/>
              </w:rPr>
              <w:t xml:space="preserve"> Goods is removed or destroyed in</w:t>
            </w:r>
            <w:r>
              <w:rPr>
                <w:rFonts w:ascii="Arial" w:hAnsi="Arial" w:cs="Arial"/>
                <w:sz w:val="24"/>
                <w:szCs w:val="24"/>
              </w:rPr>
              <w:t xml:space="preserve"> </w:t>
            </w:r>
            <w:r w:rsidRPr="004D2177">
              <w:rPr>
                <w:rFonts w:ascii="Arial" w:hAnsi="Arial" w:cs="Arial"/>
                <w:sz w:val="24"/>
                <w:szCs w:val="24"/>
              </w:rPr>
              <w:t xml:space="preserve">accordance with HMG </w:t>
            </w:r>
            <w:r w:rsidR="00D267E2" w:rsidRPr="004D2177">
              <w:rPr>
                <w:rFonts w:ascii="Arial" w:hAnsi="Arial" w:cs="Arial"/>
                <w:sz w:val="24"/>
                <w:szCs w:val="24"/>
              </w:rPr>
              <w:t>InfoSec</w:t>
            </w:r>
            <w:r w:rsidRPr="004D2177">
              <w:rPr>
                <w:rFonts w:ascii="Arial" w:hAnsi="Arial" w:cs="Arial"/>
                <w:sz w:val="24"/>
                <w:szCs w:val="24"/>
              </w:rPr>
              <w:t xml:space="preserve"> Standard 5 </w:t>
            </w:r>
            <w:r>
              <w:rPr>
                <w:rFonts w:ascii="Arial" w:hAnsi="Arial" w:cs="Arial"/>
                <w:sz w:val="24"/>
                <w:szCs w:val="24"/>
              </w:rPr>
              <w:t>b</w:t>
            </w:r>
            <w:r w:rsidRPr="004D2177">
              <w:rPr>
                <w:rFonts w:ascii="Arial" w:hAnsi="Arial" w:cs="Arial"/>
                <w:sz w:val="24"/>
                <w:szCs w:val="24"/>
              </w:rPr>
              <w:t>aseline</w:t>
            </w:r>
            <w:r>
              <w:rPr>
                <w:rFonts w:ascii="Arial" w:hAnsi="Arial" w:cs="Arial"/>
                <w:sz w:val="24"/>
                <w:szCs w:val="24"/>
              </w:rPr>
              <w:t>, or as otherwise agreed with the Buyer,</w:t>
            </w:r>
            <w:r w:rsidRPr="004D2177">
              <w:rPr>
                <w:rFonts w:ascii="Arial" w:hAnsi="Arial" w:cs="Arial"/>
                <w:sz w:val="24"/>
                <w:szCs w:val="24"/>
              </w:rPr>
              <w:t xml:space="preserve"> at no additional</w:t>
            </w:r>
            <w:r>
              <w:rPr>
                <w:rFonts w:ascii="Arial" w:hAnsi="Arial" w:cs="Arial"/>
                <w:sz w:val="24"/>
                <w:szCs w:val="24"/>
              </w:rPr>
              <w:t xml:space="preserve"> </w:t>
            </w:r>
            <w:r w:rsidRPr="004D2177">
              <w:rPr>
                <w:rFonts w:ascii="Arial" w:hAnsi="Arial" w:cs="Arial"/>
                <w:sz w:val="24"/>
                <w:szCs w:val="24"/>
              </w:rPr>
              <w:t xml:space="preserve">cost to the </w:t>
            </w:r>
            <w:r>
              <w:rPr>
                <w:rFonts w:ascii="Arial" w:hAnsi="Arial" w:cs="Arial"/>
                <w:sz w:val="24"/>
                <w:szCs w:val="24"/>
              </w:rPr>
              <w:t>Buyer,</w:t>
            </w:r>
            <w:r w:rsidRPr="004D2177">
              <w:rPr>
                <w:rFonts w:ascii="Arial" w:hAnsi="Arial" w:cs="Arial"/>
                <w:sz w:val="24"/>
                <w:szCs w:val="24"/>
              </w:rPr>
              <w:t xml:space="preserve"> prior to such Goods being returned</w:t>
            </w:r>
            <w:r>
              <w:rPr>
                <w:rFonts w:ascii="Arial" w:hAnsi="Arial" w:cs="Arial"/>
                <w:sz w:val="24"/>
                <w:szCs w:val="24"/>
              </w:rPr>
              <w:t xml:space="preserve"> </w:t>
            </w:r>
            <w:r w:rsidRPr="004D2177">
              <w:rPr>
                <w:rFonts w:ascii="Arial" w:hAnsi="Arial" w:cs="Arial"/>
                <w:sz w:val="24"/>
                <w:szCs w:val="24"/>
              </w:rPr>
              <w:t>to any manufacturer or other third party for disposal</w:t>
            </w:r>
            <w:r w:rsidR="000314BD">
              <w:rPr>
                <w:rFonts w:ascii="Arial" w:hAnsi="Arial" w:cs="Arial"/>
                <w:sz w:val="24"/>
                <w:szCs w:val="24"/>
              </w:rPr>
              <w:t>.</w:t>
            </w:r>
            <w:r>
              <w:rPr>
                <w:rFonts w:ascii="Arial" w:hAnsi="Arial" w:cs="Arial"/>
                <w:sz w:val="24"/>
                <w:szCs w:val="24"/>
              </w:rPr>
              <w:t>”</w:t>
            </w:r>
          </w:p>
        </w:tc>
      </w:tr>
      <w:tr w:rsidR="00D3530A" w:rsidRPr="002E6F19" w14:paraId="58AB3F7D" w14:textId="77777777" w:rsidTr="00413CAD">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7B12937D"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12B12D41" w14:textId="77777777" w:rsidR="00D3530A" w:rsidRPr="002E6F19" w:rsidRDefault="00D3530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4A6F3F83" w14:textId="028EB895" w:rsidR="00D3530A" w:rsidRDefault="00D3530A">
            <w:pPr>
              <w:spacing w:after="0" w:line="240" w:lineRule="auto"/>
              <w:rPr>
                <w:rFonts w:ascii="Arial" w:hAnsi="Arial" w:cs="Arial"/>
                <w:sz w:val="24"/>
                <w:szCs w:val="24"/>
              </w:rPr>
            </w:pPr>
            <w:r>
              <w:rPr>
                <w:rFonts w:ascii="Arial" w:hAnsi="Arial" w:cs="Arial"/>
                <w:sz w:val="24"/>
                <w:szCs w:val="24"/>
              </w:rPr>
              <w:t>Special Term 1</w:t>
            </w:r>
            <w:r w:rsidR="00867768">
              <w:rPr>
                <w:rFonts w:ascii="Arial" w:hAnsi="Arial" w:cs="Arial"/>
                <w:sz w:val="24"/>
                <w:szCs w:val="24"/>
              </w:rPr>
              <w:t>0</w:t>
            </w:r>
            <w:r>
              <w:rPr>
                <w:rFonts w:ascii="Arial" w:hAnsi="Arial" w:cs="Arial"/>
                <w:sz w:val="24"/>
                <w:szCs w:val="24"/>
              </w:rPr>
              <w:t xml:space="preserve"> - Add the following new Clause 3.2.1</w:t>
            </w:r>
            <w:r w:rsidR="00867768">
              <w:rPr>
                <w:rFonts w:ascii="Arial" w:hAnsi="Arial" w:cs="Arial"/>
                <w:sz w:val="24"/>
                <w:szCs w:val="24"/>
              </w:rPr>
              <w:t>8</w:t>
            </w:r>
          </w:p>
          <w:p w14:paraId="28E471B0" w14:textId="77777777" w:rsidR="00D3530A" w:rsidRDefault="00D3530A">
            <w:pPr>
              <w:spacing w:after="0" w:line="240" w:lineRule="auto"/>
              <w:rPr>
                <w:rFonts w:ascii="Arial" w:hAnsi="Arial" w:cs="Arial"/>
                <w:sz w:val="24"/>
                <w:szCs w:val="24"/>
              </w:rPr>
            </w:pPr>
          </w:p>
          <w:p w14:paraId="3221E06B" w14:textId="7ADBC84C" w:rsidR="00D3530A" w:rsidDel="00D3530A" w:rsidRDefault="00D3530A" w:rsidP="001A5233">
            <w:pPr>
              <w:spacing w:line="240" w:lineRule="auto"/>
              <w:rPr>
                <w:rFonts w:ascii="Arial" w:hAnsi="Arial" w:cs="Arial"/>
                <w:sz w:val="24"/>
                <w:szCs w:val="24"/>
              </w:rPr>
            </w:pPr>
            <w:r>
              <w:rPr>
                <w:rFonts w:ascii="Arial" w:hAnsi="Arial" w:cs="Arial"/>
                <w:sz w:val="24"/>
                <w:szCs w:val="24"/>
              </w:rPr>
              <w:t>“</w:t>
            </w:r>
            <w:r w:rsidRPr="004D2177">
              <w:rPr>
                <w:rFonts w:ascii="Arial" w:hAnsi="Arial" w:cs="Arial"/>
                <w:sz w:val="24"/>
                <w:szCs w:val="24"/>
              </w:rPr>
              <w:t xml:space="preserve">The </w:t>
            </w:r>
            <w:r>
              <w:rPr>
                <w:rFonts w:ascii="Arial" w:hAnsi="Arial" w:cs="Arial"/>
                <w:sz w:val="24"/>
                <w:szCs w:val="24"/>
              </w:rPr>
              <w:t>Buyer</w:t>
            </w:r>
            <w:r w:rsidRPr="004D2177">
              <w:rPr>
                <w:rFonts w:ascii="Arial" w:hAnsi="Arial" w:cs="Arial"/>
                <w:sz w:val="24"/>
                <w:szCs w:val="24"/>
              </w:rPr>
              <w:t xml:space="preserve"> has the sole option to remove and retain any hard</w:t>
            </w:r>
            <w:r>
              <w:rPr>
                <w:rFonts w:ascii="Arial" w:hAnsi="Arial" w:cs="Arial"/>
                <w:sz w:val="24"/>
                <w:szCs w:val="24"/>
              </w:rPr>
              <w:t xml:space="preserve"> </w:t>
            </w:r>
            <w:r w:rsidRPr="004D2177">
              <w:rPr>
                <w:rFonts w:ascii="Arial" w:hAnsi="Arial" w:cs="Arial"/>
                <w:sz w:val="24"/>
                <w:szCs w:val="24"/>
              </w:rPr>
              <w:t>drives or solid state drives prior to the return of Goods to the</w:t>
            </w:r>
            <w:r>
              <w:rPr>
                <w:rFonts w:ascii="Arial" w:hAnsi="Arial" w:cs="Arial"/>
                <w:sz w:val="24"/>
                <w:szCs w:val="24"/>
              </w:rPr>
              <w:t xml:space="preserve"> </w:t>
            </w:r>
            <w:r w:rsidR="001A5233">
              <w:rPr>
                <w:rFonts w:ascii="Arial" w:hAnsi="Arial" w:cs="Arial"/>
                <w:sz w:val="24"/>
                <w:szCs w:val="24"/>
              </w:rPr>
              <w:t>Supplier</w:t>
            </w:r>
            <w:r w:rsidRPr="004D2177">
              <w:rPr>
                <w:rFonts w:ascii="Arial" w:hAnsi="Arial" w:cs="Arial"/>
                <w:sz w:val="24"/>
                <w:szCs w:val="24"/>
              </w:rPr>
              <w:t>.</w:t>
            </w:r>
            <w:r>
              <w:rPr>
                <w:rFonts w:ascii="Arial" w:hAnsi="Arial" w:cs="Arial"/>
                <w:sz w:val="24"/>
                <w:szCs w:val="24"/>
              </w:rPr>
              <w:t>”</w:t>
            </w:r>
          </w:p>
        </w:tc>
      </w:tr>
      <w:tr w:rsidR="00D3530A" w:rsidRPr="002E6F19" w14:paraId="479B590B" w14:textId="77777777" w:rsidTr="00413CAD">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22A48138"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1BFDFC2A" w14:textId="77777777" w:rsidR="00D3530A" w:rsidRPr="002E6F19" w:rsidRDefault="00D3530A">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18935E95" w14:textId="51FEECC9" w:rsidR="0081129F" w:rsidRDefault="0081129F">
            <w:pPr>
              <w:spacing w:after="0" w:line="240" w:lineRule="auto"/>
              <w:rPr>
                <w:rFonts w:ascii="Arial" w:hAnsi="Arial" w:cs="Arial"/>
                <w:sz w:val="24"/>
                <w:szCs w:val="24"/>
              </w:rPr>
            </w:pPr>
            <w:r>
              <w:rPr>
                <w:rFonts w:ascii="Arial" w:hAnsi="Arial" w:cs="Arial"/>
                <w:sz w:val="24"/>
                <w:szCs w:val="24"/>
              </w:rPr>
              <w:t>Special Term 1</w:t>
            </w:r>
            <w:r w:rsidR="00867768">
              <w:rPr>
                <w:rFonts w:ascii="Arial" w:hAnsi="Arial" w:cs="Arial"/>
                <w:sz w:val="24"/>
                <w:szCs w:val="24"/>
              </w:rPr>
              <w:t>1</w:t>
            </w:r>
            <w:r>
              <w:rPr>
                <w:rFonts w:ascii="Arial" w:hAnsi="Arial" w:cs="Arial"/>
                <w:sz w:val="24"/>
                <w:szCs w:val="24"/>
              </w:rPr>
              <w:t xml:space="preserve"> – Add the following new Clause 3.2.</w:t>
            </w:r>
            <w:r w:rsidR="00867768">
              <w:rPr>
                <w:rFonts w:ascii="Arial" w:hAnsi="Arial" w:cs="Arial"/>
                <w:sz w:val="24"/>
                <w:szCs w:val="24"/>
              </w:rPr>
              <w:t>19</w:t>
            </w:r>
            <w:r>
              <w:rPr>
                <w:rFonts w:ascii="Arial" w:hAnsi="Arial" w:cs="Arial"/>
                <w:sz w:val="24"/>
                <w:szCs w:val="24"/>
              </w:rPr>
              <w:t>:</w:t>
            </w:r>
          </w:p>
          <w:p w14:paraId="68A04847" w14:textId="77777777" w:rsidR="0081129F" w:rsidRDefault="0081129F">
            <w:pPr>
              <w:spacing w:after="0" w:line="240" w:lineRule="auto"/>
              <w:rPr>
                <w:rFonts w:ascii="Arial" w:hAnsi="Arial" w:cs="Arial"/>
                <w:sz w:val="24"/>
                <w:szCs w:val="24"/>
              </w:rPr>
            </w:pPr>
          </w:p>
          <w:p w14:paraId="79BFA149" w14:textId="00235CCE" w:rsidR="00D3530A" w:rsidDel="00D3530A" w:rsidRDefault="0081129F" w:rsidP="00D267E2">
            <w:pPr>
              <w:spacing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 xml:space="preserve">The Supplier shall </w:t>
            </w:r>
            <w:r>
              <w:rPr>
                <w:rFonts w:ascii="Arial" w:hAnsi="Arial" w:cs="Arial"/>
                <w:sz w:val="24"/>
                <w:szCs w:val="24"/>
              </w:rPr>
              <w:t xml:space="preserve">where reasonably possible </w:t>
            </w:r>
            <w:r w:rsidRPr="009706E0">
              <w:rPr>
                <w:rFonts w:ascii="Arial" w:hAnsi="Arial" w:cs="Arial"/>
                <w:sz w:val="24"/>
                <w:szCs w:val="24"/>
              </w:rPr>
              <w:t xml:space="preserve">collate information on the failure rate of Goods such that it can trace failure rate by batch, principal reasons for failure, and by Buyer affected by Goods failure. This information will help the Supplier to identify situations of Endemic Failures. In the event of Endemic Failure of the Goods supplied, the Supplier shall inform the Buyer and the Buyer </w:t>
            </w:r>
            <w:r>
              <w:rPr>
                <w:rFonts w:ascii="Arial" w:hAnsi="Arial" w:cs="Arial"/>
                <w:sz w:val="24"/>
                <w:szCs w:val="24"/>
              </w:rPr>
              <w:t>will have</w:t>
            </w:r>
            <w:r w:rsidRPr="009706E0">
              <w:rPr>
                <w:rFonts w:ascii="Arial" w:hAnsi="Arial" w:cs="Arial"/>
                <w:sz w:val="24"/>
                <w:szCs w:val="24"/>
              </w:rPr>
              <w:t xml:space="preserve"> the right to reject all Goods in the affected batch and require their replacement by the Supplier at no cost to the Buyer and without prejudice to the Buyer’s right of remedies. Endemic Failure also triggers a material Default by the Supplier, entitling the </w:t>
            </w:r>
            <w:r>
              <w:rPr>
                <w:rFonts w:ascii="Arial" w:hAnsi="Arial" w:cs="Arial"/>
                <w:sz w:val="24"/>
                <w:szCs w:val="24"/>
              </w:rPr>
              <w:t>Buyer</w:t>
            </w:r>
            <w:r w:rsidRPr="009706E0">
              <w:rPr>
                <w:rFonts w:ascii="Arial" w:hAnsi="Arial" w:cs="Arial"/>
                <w:sz w:val="24"/>
                <w:szCs w:val="24"/>
              </w:rPr>
              <w:t xml:space="preserve"> to terminate the Call-Off Contract</w:t>
            </w:r>
            <w:r w:rsidR="000314BD">
              <w:rPr>
                <w:rFonts w:ascii="Arial" w:hAnsi="Arial" w:cs="Arial"/>
                <w:sz w:val="24"/>
                <w:szCs w:val="24"/>
              </w:rPr>
              <w:t>.</w:t>
            </w:r>
            <w:r>
              <w:rPr>
                <w:rFonts w:ascii="Arial" w:hAnsi="Arial" w:cs="Arial"/>
                <w:sz w:val="24"/>
                <w:szCs w:val="24"/>
              </w:rPr>
              <w:t>”</w:t>
            </w:r>
          </w:p>
        </w:tc>
      </w:tr>
      <w:tr w:rsidR="00D3530A" w:rsidRPr="002E6F19" w14:paraId="3C3A95F6" w14:textId="77777777" w:rsidTr="00413CAD">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68E27017"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51F31A77" w14:textId="77777777" w:rsidR="00D3530A" w:rsidRPr="002E6F19" w:rsidRDefault="00D3530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D4485F8" w14:textId="3BCEABB8" w:rsidR="0081129F" w:rsidRPr="0081129F" w:rsidRDefault="0081129F">
            <w:pPr>
              <w:spacing w:after="0" w:line="240" w:lineRule="auto"/>
              <w:rPr>
                <w:rFonts w:ascii="Arial" w:hAnsi="Arial" w:cs="Arial"/>
                <w:sz w:val="24"/>
                <w:szCs w:val="24"/>
              </w:rPr>
            </w:pPr>
            <w:r w:rsidRPr="0081129F">
              <w:rPr>
                <w:rFonts w:ascii="Arial" w:hAnsi="Arial" w:cs="Arial"/>
                <w:sz w:val="24"/>
                <w:szCs w:val="24"/>
              </w:rPr>
              <w:t>Special Term 1</w:t>
            </w:r>
            <w:r w:rsidR="00867768">
              <w:rPr>
                <w:rFonts w:ascii="Arial" w:hAnsi="Arial" w:cs="Arial"/>
                <w:sz w:val="24"/>
                <w:szCs w:val="24"/>
              </w:rPr>
              <w:t>2</w:t>
            </w:r>
            <w:r w:rsidRPr="0081129F">
              <w:rPr>
                <w:rFonts w:ascii="Arial" w:hAnsi="Arial" w:cs="Arial"/>
                <w:sz w:val="24"/>
                <w:szCs w:val="24"/>
              </w:rPr>
              <w:t xml:space="preserve"> - Core Terms Clause 8.7 – Delete current text and replace with:</w:t>
            </w:r>
          </w:p>
          <w:p w14:paraId="18D42F2C" w14:textId="77777777" w:rsidR="0081129F" w:rsidRPr="0081129F" w:rsidRDefault="0081129F">
            <w:pPr>
              <w:spacing w:after="0" w:line="240" w:lineRule="auto"/>
              <w:rPr>
                <w:rFonts w:ascii="Arial" w:hAnsi="Arial" w:cs="Arial"/>
                <w:sz w:val="24"/>
                <w:szCs w:val="24"/>
              </w:rPr>
            </w:pPr>
          </w:p>
          <w:p w14:paraId="764B2796" w14:textId="1F2267AE" w:rsidR="00D3530A" w:rsidDel="00D3530A" w:rsidRDefault="0081129F" w:rsidP="00D267E2">
            <w:pPr>
              <w:spacing w:line="240" w:lineRule="auto"/>
              <w:rPr>
                <w:rFonts w:ascii="Arial" w:hAnsi="Arial" w:cs="Arial"/>
                <w:sz w:val="24"/>
                <w:szCs w:val="24"/>
              </w:rPr>
            </w:pPr>
            <w:r w:rsidRPr="0081129F">
              <w:rPr>
                <w:rFonts w:ascii="Arial" w:hAnsi="Arial" w:cs="Arial"/>
                <w:sz w:val="24"/>
                <w:szCs w:val="24"/>
              </w:rPr>
              <w:t>“The Supplier shall assign to the Buyer, or if it is unable to do so, shall (to the extent it is legally able to do so) hold on trust for the sole benefit of the Buyer, all warranties and indemnities provided by third parties in respect of the Deliverables. Where any such warranties are held on trust, the Supplier shall enforce such warranties in accordance with any reasonable directions that the Buyer may notify from time to time to the Supplier.”</w:t>
            </w:r>
          </w:p>
        </w:tc>
      </w:tr>
      <w:tr w:rsidR="006C618B" w:rsidRPr="002E6F19" w14:paraId="7E5106DD" w14:textId="77777777" w:rsidTr="00413CAD">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35880912" w14:textId="77777777" w:rsidR="006C618B" w:rsidRPr="002E6F19" w:rsidRDefault="006C618B">
            <w:pPr>
              <w:pStyle w:val="11table"/>
              <w:numPr>
                <w:ilvl w:val="0"/>
                <w:numId w:val="32"/>
              </w:numPr>
              <w:ind w:left="360"/>
              <w:rPr>
                <w:rFonts w:ascii="Arial" w:hAnsi="Arial" w:cs="Arial"/>
                <w:bCs/>
                <w:sz w:val="24"/>
                <w:szCs w:val="24"/>
              </w:rPr>
            </w:pPr>
          </w:p>
        </w:tc>
        <w:tc>
          <w:tcPr>
            <w:tcW w:w="1844" w:type="dxa"/>
            <w:vMerge/>
          </w:tcPr>
          <w:p w14:paraId="3ED0D859" w14:textId="77777777" w:rsidR="006C618B" w:rsidRPr="002E6F19" w:rsidRDefault="006C618B">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2B009E5C" w14:textId="02308FEB" w:rsidR="006C618B" w:rsidRDefault="006C618B" w:rsidP="0081129F">
            <w:pPr>
              <w:spacing w:after="0" w:line="240" w:lineRule="auto"/>
              <w:rPr>
                <w:rFonts w:ascii="Arial" w:hAnsi="Arial" w:cs="Arial"/>
                <w:sz w:val="24"/>
                <w:szCs w:val="24"/>
              </w:rPr>
            </w:pPr>
            <w:r>
              <w:rPr>
                <w:rFonts w:ascii="Arial" w:hAnsi="Arial" w:cs="Arial"/>
                <w:sz w:val="24"/>
                <w:szCs w:val="24"/>
              </w:rPr>
              <w:t>Special Term 13 – Core Terms Clause 10.3.2 – amend the text to read as follows;</w:t>
            </w:r>
          </w:p>
          <w:p w14:paraId="1C0DCD97" w14:textId="77777777" w:rsidR="006C618B" w:rsidRDefault="006C618B" w:rsidP="0081129F">
            <w:pPr>
              <w:spacing w:after="0" w:line="240" w:lineRule="auto"/>
              <w:rPr>
                <w:rFonts w:ascii="Arial" w:hAnsi="Arial" w:cs="Arial"/>
                <w:sz w:val="24"/>
                <w:szCs w:val="24"/>
              </w:rPr>
            </w:pPr>
          </w:p>
          <w:p w14:paraId="6D089BE1" w14:textId="7D712A86" w:rsidR="006C618B" w:rsidRPr="0081129F" w:rsidRDefault="006C618B" w:rsidP="0081129F">
            <w:pPr>
              <w:spacing w:after="0" w:line="240" w:lineRule="auto"/>
              <w:rPr>
                <w:rFonts w:ascii="Arial" w:hAnsi="Arial" w:cs="Arial"/>
                <w:sz w:val="24"/>
                <w:szCs w:val="24"/>
              </w:rPr>
            </w:pPr>
            <w:r>
              <w:rPr>
                <w:rFonts w:ascii="Arial" w:hAnsi="Arial" w:cs="Arial"/>
                <w:sz w:val="24"/>
                <w:szCs w:val="24"/>
              </w:rPr>
              <w:t>“</w:t>
            </w:r>
            <w:r w:rsidRPr="00EC6B8D">
              <w:rPr>
                <w:rFonts w:ascii="Arial" w:hAnsi="Arial" w:cs="Arial"/>
                <w:sz w:val="24"/>
                <w:szCs w:val="24"/>
              </w:rPr>
              <w:t>Each Buyer has the right to terminate their Call-Off Contract at any time without reason or liability by giving the Supplier not less than 90 days' written notice and if it’s terminated Clause 10.5.2 to 10.5.7 applies and for the avoidance of doubt the Buyer shall be liable for the Supplier’s reasonable and proven costs already incurred on the cancelled order as long as the Supplier takes all reasonable steps to minimise these costs.</w:t>
            </w:r>
            <w:r>
              <w:rPr>
                <w:rFonts w:ascii="Arial" w:hAnsi="Arial" w:cs="Arial"/>
                <w:sz w:val="24"/>
                <w:szCs w:val="24"/>
              </w:rPr>
              <w:t>”</w:t>
            </w:r>
          </w:p>
        </w:tc>
      </w:tr>
      <w:tr w:rsidR="00D3530A" w:rsidRPr="002E6F19" w14:paraId="57078B0D" w14:textId="77777777" w:rsidTr="00413CAD">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7891D0F7" w14:textId="77777777" w:rsidR="00D3530A" w:rsidRPr="002E6F19" w:rsidRDefault="00D3530A">
            <w:pPr>
              <w:pStyle w:val="11table"/>
              <w:numPr>
                <w:ilvl w:val="0"/>
                <w:numId w:val="32"/>
              </w:numPr>
              <w:ind w:left="360"/>
              <w:rPr>
                <w:rFonts w:ascii="Arial" w:hAnsi="Arial" w:cs="Arial"/>
                <w:bCs/>
                <w:sz w:val="24"/>
                <w:szCs w:val="24"/>
              </w:rPr>
            </w:pPr>
          </w:p>
        </w:tc>
        <w:tc>
          <w:tcPr>
            <w:tcW w:w="1844" w:type="dxa"/>
            <w:vMerge/>
          </w:tcPr>
          <w:p w14:paraId="0D0A937D" w14:textId="77777777" w:rsidR="00D3530A" w:rsidRPr="002E6F19" w:rsidRDefault="00D3530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35D0529" w14:textId="1FB3EE4C" w:rsidR="00867768" w:rsidRPr="00867768" w:rsidRDefault="0081129F" w:rsidP="00D267E2">
            <w:pPr>
              <w:spacing w:line="240" w:lineRule="auto"/>
              <w:rPr>
                <w:rFonts w:ascii="Arial" w:hAnsi="Arial" w:cs="Arial"/>
                <w:sz w:val="24"/>
                <w:szCs w:val="24"/>
              </w:rPr>
            </w:pPr>
            <w:r w:rsidRPr="0081129F">
              <w:rPr>
                <w:rFonts w:ascii="Arial" w:hAnsi="Arial" w:cs="Arial"/>
                <w:sz w:val="24"/>
                <w:szCs w:val="24"/>
              </w:rPr>
              <w:t>Special Term 1</w:t>
            </w:r>
            <w:r w:rsidR="000314BD">
              <w:rPr>
                <w:rFonts w:ascii="Arial" w:hAnsi="Arial" w:cs="Arial"/>
                <w:sz w:val="24"/>
                <w:szCs w:val="24"/>
              </w:rPr>
              <w:t>4</w:t>
            </w:r>
            <w:r w:rsidRPr="0081129F">
              <w:rPr>
                <w:rFonts w:ascii="Arial" w:hAnsi="Arial" w:cs="Arial"/>
                <w:sz w:val="24"/>
                <w:szCs w:val="24"/>
              </w:rPr>
              <w:t xml:space="preserve"> - </w:t>
            </w:r>
            <w:r w:rsidR="00867768" w:rsidRPr="00867768">
              <w:rPr>
                <w:rFonts w:ascii="Arial" w:hAnsi="Arial" w:cs="Arial"/>
                <w:sz w:val="24"/>
                <w:szCs w:val="24"/>
              </w:rPr>
              <w:t>Core Terms Clause 10.9 – Add the following new sub-clause 10.9</w:t>
            </w:r>
          </w:p>
          <w:p w14:paraId="229BAFBE" w14:textId="77777777" w:rsidR="00867768" w:rsidRPr="00867768" w:rsidRDefault="00867768" w:rsidP="00D267E2">
            <w:pPr>
              <w:spacing w:line="240" w:lineRule="auto"/>
              <w:rPr>
                <w:rFonts w:ascii="Arial" w:hAnsi="Arial" w:cs="Arial"/>
                <w:sz w:val="24"/>
                <w:szCs w:val="24"/>
              </w:rPr>
            </w:pPr>
            <w:r w:rsidRPr="00867768">
              <w:rPr>
                <w:rFonts w:ascii="Arial" w:hAnsi="Arial" w:cs="Arial"/>
                <w:sz w:val="24"/>
                <w:szCs w:val="24"/>
              </w:rPr>
              <w:lastRenderedPageBreak/>
              <w:t>10.9 Supplier Financial Stability</w:t>
            </w:r>
          </w:p>
          <w:p w14:paraId="69C8CA58" w14:textId="714834E1" w:rsidR="00D3530A" w:rsidDel="00D3530A" w:rsidRDefault="00867768" w:rsidP="00D267E2">
            <w:pPr>
              <w:spacing w:line="240" w:lineRule="auto"/>
              <w:rPr>
                <w:rFonts w:ascii="Arial" w:hAnsi="Arial" w:cs="Arial"/>
                <w:sz w:val="24"/>
                <w:szCs w:val="24"/>
              </w:rPr>
            </w:pPr>
            <w:r w:rsidRPr="00867768">
              <w:rPr>
                <w:rFonts w:ascii="Arial" w:hAnsi="Arial" w:cs="Arial"/>
                <w:sz w:val="24"/>
                <w:szCs w:val="24"/>
              </w:rPr>
              <w:t xml:space="preserve">If during the Framework Contract Period (including any Framework Extension Framework Period) the Dun &amp; Bradstreet </w:t>
            </w:r>
            <w:r w:rsidR="000649CD">
              <w:rPr>
                <w:rFonts w:ascii="Arial" w:hAnsi="Arial" w:cs="Arial"/>
                <w:sz w:val="24"/>
                <w:szCs w:val="24"/>
              </w:rPr>
              <w:t xml:space="preserve">Failure Rating </w:t>
            </w:r>
            <w:r w:rsidRPr="00867768">
              <w:rPr>
                <w:rFonts w:ascii="Arial" w:hAnsi="Arial" w:cs="Arial"/>
                <w:sz w:val="24"/>
                <w:szCs w:val="24"/>
              </w:rPr>
              <w:t xml:space="preserve">score for </w:t>
            </w:r>
            <w:r w:rsidR="000649CD">
              <w:rPr>
                <w:rFonts w:ascii="Arial" w:hAnsi="Arial" w:cs="Arial"/>
                <w:sz w:val="24"/>
                <w:szCs w:val="24"/>
              </w:rPr>
              <w:t xml:space="preserve">the Supplier, or where the Supplier has provide a Framework Guarantee, that of the Framework Guarantor, </w:t>
            </w:r>
            <w:r w:rsidRPr="00867768">
              <w:rPr>
                <w:rFonts w:ascii="Arial" w:hAnsi="Arial" w:cs="Arial"/>
                <w:sz w:val="24"/>
                <w:szCs w:val="24"/>
              </w:rPr>
              <w:t>falls below th</w:t>
            </w:r>
            <w:r w:rsidR="00D40DFE">
              <w:rPr>
                <w:rFonts w:ascii="Arial" w:hAnsi="Arial" w:cs="Arial"/>
                <w:sz w:val="24"/>
                <w:szCs w:val="24"/>
              </w:rPr>
              <w:t xml:space="preserve">at at point of award of the </w:t>
            </w:r>
            <w:r w:rsidR="008343E5">
              <w:rPr>
                <w:rFonts w:ascii="Arial" w:hAnsi="Arial" w:cs="Arial"/>
                <w:sz w:val="24"/>
                <w:szCs w:val="24"/>
              </w:rPr>
              <w:t>Framework</w:t>
            </w:r>
            <w:r w:rsidR="00D40DFE">
              <w:rPr>
                <w:rFonts w:ascii="Arial" w:hAnsi="Arial" w:cs="Arial"/>
                <w:sz w:val="24"/>
                <w:szCs w:val="24"/>
              </w:rPr>
              <w:t xml:space="preserve"> Contract by more than 10%</w:t>
            </w:r>
            <w:r w:rsidRPr="00867768">
              <w:rPr>
                <w:rFonts w:ascii="Arial" w:hAnsi="Arial" w:cs="Arial"/>
                <w:sz w:val="24"/>
                <w:szCs w:val="24"/>
              </w:rPr>
              <w:t xml:space="preserve">, CCS reserves the right to immediately suspend the Supplier’s appointment to this Framework Contract.  Such suspension will remain in force until </w:t>
            </w:r>
            <w:r w:rsidR="00D91D63">
              <w:rPr>
                <w:rFonts w:ascii="Arial" w:hAnsi="Arial" w:cs="Arial"/>
                <w:sz w:val="24"/>
                <w:szCs w:val="24"/>
              </w:rPr>
              <w:t xml:space="preserve">either </w:t>
            </w:r>
            <w:proofErr w:type="spellStart"/>
            <w:r w:rsidR="00D91D63">
              <w:rPr>
                <w:rFonts w:ascii="Arial" w:hAnsi="Arial" w:cs="Arial"/>
                <w:sz w:val="24"/>
                <w:szCs w:val="24"/>
              </w:rPr>
              <w:t>i</w:t>
            </w:r>
            <w:proofErr w:type="spellEnd"/>
            <w:r w:rsidR="00D91D63">
              <w:rPr>
                <w:rFonts w:ascii="Arial" w:hAnsi="Arial" w:cs="Arial"/>
                <w:sz w:val="24"/>
                <w:szCs w:val="24"/>
              </w:rPr>
              <w:t xml:space="preserve">) </w:t>
            </w:r>
            <w:r w:rsidRPr="00867768">
              <w:rPr>
                <w:rFonts w:ascii="Arial" w:hAnsi="Arial" w:cs="Arial"/>
                <w:sz w:val="24"/>
                <w:szCs w:val="24"/>
              </w:rPr>
              <w:t xml:space="preserve">the Supplier’s </w:t>
            </w:r>
            <w:r w:rsidR="000649CD">
              <w:rPr>
                <w:rFonts w:ascii="Arial" w:hAnsi="Arial" w:cs="Arial"/>
                <w:sz w:val="24"/>
                <w:szCs w:val="24"/>
              </w:rPr>
              <w:t xml:space="preserve">or Framework Guarantor’s </w:t>
            </w:r>
            <w:r w:rsidRPr="00867768">
              <w:rPr>
                <w:rFonts w:ascii="Arial" w:hAnsi="Arial" w:cs="Arial"/>
                <w:sz w:val="24"/>
                <w:szCs w:val="24"/>
              </w:rPr>
              <w:t xml:space="preserve">Dun &amp; Bradstreet score is restored to or above the </w:t>
            </w:r>
            <w:r w:rsidR="00D91D63">
              <w:rPr>
                <w:rFonts w:ascii="Arial" w:hAnsi="Arial" w:cs="Arial"/>
                <w:sz w:val="24"/>
                <w:szCs w:val="24"/>
              </w:rPr>
              <w:t>score at the point of Framework Contract awa</w:t>
            </w:r>
            <w:r w:rsidRPr="00867768">
              <w:rPr>
                <w:rFonts w:ascii="Arial" w:hAnsi="Arial" w:cs="Arial"/>
                <w:sz w:val="24"/>
                <w:szCs w:val="24"/>
              </w:rPr>
              <w:t>r</w:t>
            </w:r>
            <w:r w:rsidR="00D91D63">
              <w:rPr>
                <w:rFonts w:ascii="Arial" w:hAnsi="Arial" w:cs="Arial"/>
                <w:sz w:val="24"/>
                <w:szCs w:val="24"/>
              </w:rPr>
              <w:t>d</w:t>
            </w:r>
            <w:r w:rsidRPr="00867768">
              <w:rPr>
                <w:rFonts w:ascii="Arial" w:hAnsi="Arial" w:cs="Arial"/>
                <w:sz w:val="24"/>
                <w:szCs w:val="24"/>
              </w:rPr>
              <w:t xml:space="preserve"> or </w:t>
            </w:r>
            <w:r w:rsidR="00D91D63">
              <w:rPr>
                <w:rFonts w:ascii="Arial" w:hAnsi="Arial" w:cs="Arial"/>
                <w:sz w:val="24"/>
                <w:szCs w:val="24"/>
              </w:rPr>
              <w:t xml:space="preserve">ii) </w:t>
            </w:r>
            <w:r w:rsidRPr="00867768">
              <w:rPr>
                <w:rFonts w:ascii="Arial" w:hAnsi="Arial" w:cs="Arial"/>
                <w:sz w:val="24"/>
                <w:szCs w:val="24"/>
              </w:rPr>
              <w:t>the Supplier has provided assurance of its</w:t>
            </w:r>
            <w:r w:rsidR="000649CD">
              <w:rPr>
                <w:rFonts w:ascii="Arial" w:hAnsi="Arial" w:cs="Arial"/>
                <w:sz w:val="24"/>
                <w:szCs w:val="24"/>
              </w:rPr>
              <w:t>/th</w:t>
            </w:r>
            <w:r w:rsidR="00D91D63">
              <w:rPr>
                <w:rFonts w:ascii="Arial" w:hAnsi="Arial" w:cs="Arial"/>
                <w:sz w:val="24"/>
                <w:szCs w:val="24"/>
              </w:rPr>
              <w:t xml:space="preserve">e </w:t>
            </w:r>
            <w:r w:rsidR="000649CD">
              <w:rPr>
                <w:rFonts w:ascii="Arial" w:hAnsi="Arial" w:cs="Arial"/>
                <w:sz w:val="24"/>
                <w:szCs w:val="24"/>
              </w:rPr>
              <w:t>Framework Guarantor’s</w:t>
            </w:r>
            <w:r w:rsidRPr="00867768">
              <w:rPr>
                <w:rFonts w:ascii="Arial" w:hAnsi="Arial" w:cs="Arial"/>
                <w:sz w:val="24"/>
                <w:szCs w:val="24"/>
              </w:rPr>
              <w:t xml:space="preserve"> continuing financial stability to the reasonable satisfaction of CCS.</w:t>
            </w:r>
          </w:p>
        </w:tc>
      </w:tr>
      <w:tr w:rsidR="00867768" w:rsidRPr="002E6F19" w14:paraId="710107BF" w14:textId="77777777" w:rsidTr="00413CAD">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7F5FBCFF" w14:textId="77777777" w:rsidR="00867768" w:rsidRPr="002E6F19" w:rsidRDefault="00867768">
            <w:pPr>
              <w:pStyle w:val="11table"/>
              <w:numPr>
                <w:ilvl w:val="0"/>
                <w:numId w:val="32"/>
              </w:numPr>
              <w:ind w:left="360"/>
              <w:rPr>
                <w:rFonts w:ascii="Arial" w:hAnsi="Arial" w:cs="Arial"/>
                <w:bCs/>
                <w:sz w:val="24"/>
                <w:szCs w:val="24"/>
              </w:rPr>
            </w:pPr>
          </w:p>
        </w:tc>
        <w:tc>
          <w:tcPr>
            <w:tcW w:w="1844" w:type="dxa"/>
            <w:vMerge/>
          </w:tcPr>
          <w:p w14:paraId="16E28FBB" w14:textId="77777777" w:rsidR="00867768" w:rsidRPr="002E6F19" w:rsidRDefault="00867768">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CB0AD9D" w14:textId="3FC60E60" w:rsidR="00867768" w:rsidRPr="0081129F" w:rsidRDefault="00867768">
            <w:pPr>
              <w:rPr>
                <w:rFonts w:ascii="Arial" w:hAnsi="Arial" w:cs="Arial"/>
                <w:sz w:val="24"/>
                <w:szCs w:val="24"/>
              </w:rPr>
            </w:pPr>
            <w:r w:rsidRPr="00867768">
              <w:rPr>
                <w:rFonts w:ascii="Arial" w:hAnsi="Arial" w:cs="Arial"/>
                <w:sz w:val="24"/>
                <w:szCs w:val="24"/>
              </w:rPr>
              <w:t>Special Term 1</w:t>
            </w:r>
            <w:r w:rsidR="000314BD">
              <w:rPr>
                <w:rFonts w:ascii="Arial" w:hAnsi="Arial" w:cs="Arial"/>
                <w:sz w:val="24"/>
                <w:szCs w:val="24"/>
              </w:rPr>
              <w:t>5</w:t>
            </w:r>
            <w:r w:rsidRPr="00867768">
              <w:rPr>
                <w:rFonts w:ascii="Arial" w:hAnsi="Arial" w:cs="Arial"/>
                <w:sz w:val="24"/>
                <w:szCs w:val="24"/>
              </w:rPr>
              <w:t xml:space="preserve"> - Core Terms Clause 11.2 – amend “£5 million” to “£100,000”</w:t>
            </w:r>
          </w:p>
        </w:tc>
      </w:tr>
      <w:tr w:rsidR="00D378AB" w:rsidRPr="002E6F19" w14:paraId="25010211" w14:textId="77777777" w:rsidTr="00413CAD">
        <w:trPr>
          <w:cnfStyle w:val="000000100000" w:firstRow="0" w:lastRow="0" w:firstColumn="0" w:lastColumn="0" w:oddVBand="0" w:evenVBand="0" w:oddHBand="1" w:evenHBand="0" w:firstRowFirstColumn="0" w:firstRowLastColumn="0" w:lastRowFirstColumn="0" w:lastRowLastColumn="0"/>
          <w:trHeight w:val="55"/>
        </w:trPr>
        <w:tc>
          <w:tcPr>
            <w:cnfStyle w:val="000010000000" w:firstRow="0" w:lastRow="0" w:firstColumn="0" w:lastColumn="0" w:oddVBand="1" w:evenVBand="0" w:oddHBand="0" w:evenHBand="0" w:firstRowFirstColumn="0" w:firstRowLastColumn="0" w:lastRowFirstColumn="0" w:lastRowLastColumn="0"/>
            <w:tcW w:w="436" w:type="dxa"/>
          </w:tcPr>
          <w:p w14:paraId="51D3D04B" w14:textId="77777777" w:rsidR="00D378AB" w:rsidRPr="002E6F19" w:rsidRDefault="00D378AB">
            <w:pPr>
              <w:pStyle w:val="11table"/>
              <w:numPr>
                <w:ilvl w:val="0"/>
                <w:numId w:val="32"/>
              </w:numPr>
              <w:ind w:left="360"/>
              <w:rPr>
                <w:rFonts w:ascii="Arial" w:hAnsi="Arial" w:cs="Arial"/>
                <w:bCs/>
                <w:sz w:val="24"/>
                <w:szCs w:val="24"/>
              </w:rPr>
            </w:pPr>
          </w:p>
        </w:tc>
        <w:tc>
          <w:tcPr>
            <w:tcW w:w="1844" w:type="dxa"/>
          </w:tcPr>
          <w:p w14:paraId="45EABB04" w14:textId="77777777"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Pr>
          <w:p w14:paraId="59156643" w14:textId="1335FA04" w:rsidR="00D378AB" w:rsidRPr="002E6F19" w:rsidRDefault="002D3935">
            <w:pPr>
              <w:rPr>
                <w:rFonts w:ascii="Arial" w:hAnsi="Arial" w:cs="Arial"/>
                <w:sz w:val="24"/>
                <w:szCs w:val="24"/>
              </w:rPr>
            </w:pPr>
            <w:r>
              <w:rPr>
                <w:rFonts w:ascii="Arial" w:hAnsi="Arial" w:cs="Arial"/>
                <w:sz w:val="24"/>
                <w:szCs w:val="24"/>
              </w:rPr>
              <w:t xml:space="preserve">Details in </w:t>
            </w:r>
            <w:r w:rsidR="0052136E" w:rsidRPr="002E6F19">
              <w:rPr>
                <w:rFonts w:ascii="Arial" w:hAnsi="Arial" w:cs="Arial"/>
                <w:sz w:val="24"/>
                <w:szCs w:val="24"/>
              </w:rPr>
              <w:t>Framework Schedule 3 (Framework Prices)</w:t>
            </w:r>
          </w:p>
        </w:tc>
      </w:tr>
      <w:tr w:rsidR="00DC3703" w:rsidRPr="002E6F19" w14:paraId="7AF3FC80" w14:textId="77777777" w:rsidTr="00413CAD">
        <w:trPr>
          <w:trHeight w:val="569"/>
        </w:trPr>
        <w:tc>
          <w:tcPr>
            <w:cnfStyle w:val="000010000000" w:firstRow="0" w:lastRow="0" w:firstColumn="0" w:lastColumn="0" w:oddVBand="1" w:evenVBand="0" w:oddHBand="0" w:evenHBand="0" w:firstRowFirstColumn="0" w:firstRowLastColumn="0" w:lastRowFirstColumn="0" w:lastRowLastColumn="0"/>
            <w:tcW w:w="436" w:type="dxa"/>
          </w:tcPr>
          <w:p w14:paraId="0B878F48" w14:textId="77777777" w:rsidR="00DC3703" w:rsidRPr="002E6F19" w:rsidRDefault="00DC3703">
            <w:pPr>
              <w:pStyle w:val="11table"/>
              <w:numPr>
                <w:ilvl w:val="0"/>
                <w:numId w:val="32"/>
              </w:numPr>
              <w:ind w:left="360"/>
              <w:rPr>
                <w:rFonts w:ascii="Arial" w:hAnsi="Arial" w:cs="Arial"/>
                <w:bCs/>
                <w:sz w:val="24"/>
                <w:szCs w:val="24"/>
              </w:rPr>
            </w:pPr>
          </w:p>
        </w:tc>
        <w:tc>
          <w:tcPr>
            <w:tcW w:w="1844" w:type="dxa"/>
          </w:tcPr>
          <w:p w14:paraId="6A9066BD" w14:textId="7D2AA3FF" w:rsidR="00DC3703" w:rsidRPr="002E60FD" w:rsidRDefault="00DC3703">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0FD">
              <w:rPr>
                <w:rFonts w:ascii="Arial" w:hAnsi="Arial" w:cs="Arial"/>
                <w:bCs/>
                <w:sz w:val="24"/>
                <w:szCs w:val="24"/>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40C25998" w14:textId="5F344668" w:rsidR="002E60FD" w:rsidRPr="002E60FD" w:rsidRDefault="002E60FD" w:rsidP="002E60FD">
            <w:pPr>
              <w:pStyle w:val="11table"/>
              <w:numPr>
                <w:ilvl w:val="0"/>
                <w:numId w:val="0"/>
              </w:numPr>
              <w:rPr>
                <w:rFonts w:ascii="Arial" w:hAnsi="Arial" w:cs="Arial"/>
                <w:b w:val="0"/>
                <w:sz w:val="24"/>
                <w:szCs w:val="24"/>
                <w:shd w:val="clear" w:color="auto" w:fill="FFFF00"/>
              </w:rPr>
            </w:pPr>
            <w:r>
              <w:rPr>
                <w:rFonts w:ascii="Arial" w:hAnsi="Arial" w:cs="Arial"/>
                <w:b w:val="0"/>
                <w:sz w:val="24"/>
                <w:szCs w:val="24"/>
              </w:rPr>
              <w:t>Details in Annex of Joint Schedule 3 (Insurance Requirements).</w:t>
            </w:r>
          </w:p>
        </w:tc>
      </w:tr>
      <w:tr w:rsidR="00D378AB" w:rsidRPr="002E6F19" w14:paraId="74C52F7B" w14:textId="77777777" w:rsidTr="00413CAD">
        <w:trPr>
          <w:cnfStyle w:val="000000100000" w:firstRow="0" w:lastRow="0" w:firstColumn="0" w:lastColumn="0" w:oddVBand="0" w:evenVBand="0" w:oddHBand="1" w:evenHBand="0" w:firstRowFirstColumn="0" w:firstRowLastColumn="0" w:lastRowFirstColumn="0" w:lastRowLastColumn="0"/>
          <w:trHeight w:val="939"/>
        </w:trPr>
        <w:tc>
          <w:tcPr>
            <w:cnfStyle w:val="000010000000" w:firstRow="0" w:lastRow="0" w:firstColumn="0" w:lastColumn="0" w:oddVBand="1" w:evenVBand="0" w:oddHBand="0" w:evenHBand="0" w:firstRowFirstColumn="0" w:firstRowLastColumn="0" w:lastRowFirstColumn="0" w:lastRowLastColumn="0"/>
            <w:tcW w:w="436" w:type="dxa"/>
          </w:tcPr>
          <w:p w14:paraId="32B904F8" w14:textId="77777777" w:rsidR="00D378AB" w:rsidRPr="002E6F19" w:rsidRDefault="00D378AB">
            <w:pPr>
              <w:pStyle w:val="11table"/>
              <w:numPr>
                <w:ilvl w:val="0"/>
                <w:numId w:val="32"/>
              </w:numPr>
              <w:ind w:left="360"/>
              <w:rPr>
                <w:rFonts w:ascii="Arial" w:hAnsi="Arial" w:cs="Arial"/>
                <w:bCs/>
                <w:sz w:val="24"/>
                <w:szCs w:val="24"/>
              </w:rPr>
            </w:pPr>
          </w:p>
        </w:tc>
        <w:tc>
          <w:tcPr>
            <w:tcW w:w="1844" w:type="dxa"/>
          </w:tcPr>
          <w:p w14:paraId="50F1096A" w14:textId="77777777" w:rsidR="00EB5FF7"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Cyber </w:t>
            </w:r>
          </w:p>
          <w:p w14:paraId="7F0059CF" w14:textId="4A03144E"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Pr>
          <w:p w14:paraId="53A18E9E" w14:textId="5504E162" w:rsidR="004A7D93" w:rsidRPr="0081129F" w:rsidRDefault="004A7D93" w:rsidP="004A7D93">
            <w:pPr>
              <w:suppressAutoHyphens w:val="0"/>
              <w:spacing w:after="0" w:line="240" w:lineRule="auto"/>
              <w:textAlignment w:val="auto"/>
              <w:rPr>
                <w:rFonts w:ascii="Arial" w:eastAsia="STZhongsong" w:hAnsi="Arial" w:cs="Arial"/>
                <w:sz w:val="24"/>
                <w:szCs w:val="24"/>
                <w:lang w:eastAsia="zh-CN"/>
              </w:rPr>
            </w:pPr>
            <w:r w:rsidRPr="0081129F">
              <w:rPr>
                <w:rFonts w:ascii="Arial" w:eastAsia="STZhongsong" w:hAnsi="Arial" w:cs="Arial"/>
                <w:sz w:val="24"/>
                <w:szCs w:val="24"/>
                <w:lang w:eastAsia="zh-CN"/>
              </w:rPr>
              <w:t>Supplier to possess a current and valid Cyber Essentials Scheme Certificate</w:t>
            </w:r>
            <w:r w:rsidRPr="0081129F" w:rsidDel="00BC31E2">
              <w:rPr>
                <w:rFonts w:ascii="Arial" w:eastAsia="STZhongsong" w:hAnsi="Arial" w:cs="Arial"/>
                <w:sz w:val="24"/>
                <w:szCs w:val="24"/>
                <w:lang w:eastAsia="zh-CN"/>
              </w:rPr>
              <w:t xml:space="preserve"> </w:t>
            </w:r>
            <w:r>
              <w:rPr>
                <w:rFonts w:ascii="Arial" w:eastAsia="STZhongsong" w:hAnsi="Arial" w:cs="Arial"/>
                <w:sz w:val="24"/>
                <w:szCs w:val="24"/>
                <w:lang w:eastAsia="zh-CN"/>
              </w:rPr>
              <w:t xml:space="preserve">in accordance with the RM6147 Framework procurement documentation </w:t>
            </w:r>
            <w:r w:rsidRPr="0081129F">
              <w:rPr>
                <w:rFonts w:ascii="Arial" w:eastAsia="STZhongsong" w:hAnsi="Arial" w:cs="Arial"/>
                <w:sz w:val="24"/>
                <w:szCs w:val="24"/>
                <w:lang w:eastAsia="zh-CN"/>
              </w:rPr>
              <w:t>before execution of the first Call-Off Contract awarded hereunder.</w:t>
            </w:r>
          </w:p>
          <w:p w14:paraId="77E93403" w14:textId="77777777" w:rsidR="004A7D93" w:rsidRPr="0081129F" w:rsidRDefault="004A7D93" w:rsidP="004A7D93">
            <w:pPr>
              <w:suppressAutoHyphens w:val="0"/>
              <w:spacing w:after="0" w:line="240" w:lineRule="auto"/>
              <w:textAlignment w:val="auto"/>
              <w:rPr>
                <w:rFonts w:ascii="Arial" w:eastAsia="STZhongsong" w:hAnsi="Arial" w:cs="Arial"/>
                <w:sz w:val="24"/>
                <w:szCs w:val="24"/>
                <w:lang w:eastAsia="zh-CN"/>
              </w:rPr>
            </w:pPr>
          </w:p>
          <w:p w14:paraId="0F0959C2" w14:textId="58C95EEC" w:rsidR="00D378AB" w:rsidRPr="00D267E2" w:rsidRDefault="00F324F5" w:rsidP="00D267E2">
            <w:pPr>
              <w:rPr>
                <w:shd w:val="clear" w:color="auto" w:fill="FFFF00"/>
              </w:rPr>
            </w:pPr>
            <w:r>
              <w:rPr>
                <w:rFonts w:ascii="Arial" w:eastAsia="STZhongsong" w:hAnsi="Arial" w:cs="Arial"/>
                <w:sz w:val="24"/>
                <w:szCs w:val="24"/>
                <w:lang w:eastAsia="zh-CN"/>
              </w:rPr>
              <w:t>Details in Framework S</w:t>
            </w:r>
            <w:r w:rsidR="004A7D93" w:rsidRPr="0081129F">
              <w:rPr>
                <w:rFonts w:ascii="Arial" w:eastAsia="STZhongsong" w:hAnsi="Arial" w:cs="Arial"/>
                <w:sz w:val="24"/>
                <w:szCs w:val="24"/>
                <w:lang w:eastAsia="zh-CN"/>
              </w:rPr>
              <w:t xml:space="preserve">chedule 9 </w:t>
            </w:r>
            <w:r>
              <w:rPr>
                <w:rFonts w:ascii="Arial" w:eastAsia="STZhongsong" w:hAnsi="Arial" w:cs="Arial"/>
                <w:sz w:val="24"/>
                <w:szCs w:val="24"/>
                <w:lang w:eastAsia="zh-CN"/>
              </w:rPr>
              <w:t>(Cyber Essentials Scheme)</w:t>
            </w:r>
            <w:r w:rsidR="004A7D93" w:rsidRPr="0081129F">
              <w:rPr>
                <w:rFonts w:ascii="Arial" w:eastAsia="STZhongsong" w:hAnsi="Arial" w:cs="Arial"/>
                <w:sz w:val="24"/>
                <w:szCs w:val="24"/>
                <w:lang w:eastAsia="zh-CN"/>
              </w:rPr>
              <w:t>.</w:t>
            </w:r>
            <w:r w:rsidR="004A7D93" w:rsidRPr="0081129F" w:rsidDel="004A7D93">
              <w:rPr>
                <w:rFonts w:ascii="Arial" w:eastAsia="STZhongsong" w:hAnsi="Arial" w:cs="Arial"/>
                <w:sz w:val="24"/>
                <w:szCs w:val="24"/>
                <w:lang w:eastAsia="zh-CN"/>
              </w:rPr>
              <w:t xml:space="preserve"> </w:t>
            </w:r>
          </w:p>
        </w:tc>
      </w:tr>
      <w:tr w:rsidR="00D378AB" w:rsidRPr="002E6F19" w14:paraId="13BDFF29" w14:textId="77777777" w:rsidTr="00413CAD">
        <w:trPr>
          <w:trHeight w:val="731"/>
        </w:trPr>
        <w:tc>
          <w:tcPr>
            <w:cnfStyle w:val="000010000000" w:firstRow="0" w:lastRow="0" w:firstColumn="0" w:lastColumn="0" w:oddVBand="1" w:evenVBand="0" w:oddHBand="0" w:evenHBand="0" w:firstRowFirstColumn="0" w:firstRowLastColumn="0" w:lastRowFirstColumn="0" w:lastRowLastColumn="0"/>
            <w:tcW w:w="436" w:type="dxa"/>
          </w:tcPr>
          <w:p w14:paraId="4BBB70E0" w14:textId="4B242522" w:rsidR="00D378AB" w:rsidRPr="002E6F19" w:rsidRDefault="00D378AB">
            <w:pPr>
              <w:pStyle w:val="11table"/>
              <w:numPr>
                <w:ilvl w:val="0"/>
                <w:numId w:val="32"/>
              </w:numPr>
              <w:ind w:left="360"/>
              <w:rPr>
                <w:rFonts w:ascii="Arial" w:hAnsi="Arial" w:cs="Arial"/>
                <w:bCs/>
                <w:sz w:val="24"/>
                <w:szCs w:val="24"/>
              </w:rPr>
            </w:pPr>
          </w:p>
        </w:tc>
        <w:tc>
          <w:tcPr>
            <w:tcW w:w="1844" w:type="dxa"/>
          </w:tcPr>
          <w:p w14:paraId="70E6307E" w14:textId="77777777"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8250" w:type="dxa"/>
          </w:tcPr>
          <w:p w14:paraId="49DF39EC" w14:textId="61310106" w:rsidR="00D378AB" w:rsidRPr="002E6F19" w:rsidRDefault="00031AC4" w:rsidP="00D267E2">
            <w:pPr>
              <w:spacing w:line="240" w:lineRule="auto"/>
              <w:rPr>
                <w:rFonts w:ascii="Arial" w:hAnsi="Arial" w:cs="Arial"/>
                <w:sz w:val="24"/>
                <w:szCs w:val="24"/>
              </w:rPr>
            </w:pPr>
            <w:r>
              <w:rPr>
                <w:rFonts w:ascii="Arial" w:hAnsi="Arial" w:cs="Arial"/>
                <w:sz w:val="24"/>
                <w:szCs w:val="24"/>
              </w:rPr>
              <w:t>The Supplier will pay, e</w:t>
            </w:r>
            <w:r w:rsidR="0052136E" w:rsidRPr="002E6F19">
              <w:rPr>
                <w:rFonts w:ascii="Arial" w:hAnsi="Arial" w:cs="Arial"/>
                <w:sz w:val="24"/>
                <w:szCs w:val="24"/>
              </w:rPr>
              <w:t xml:space="preserve">xcluding VAT, </w:t>
            </w:r>
            <w:r w:rsidR="00F324F5">
              <w:rPr>
                <w:rFonts w:ascii="Arial" w:hAnsi="Arial" w:cs="Arial"/>
                <w:sz w:val="24"/>
                <w:szCs w:val="24"/>
              </w:rPr>
              <w:t>1</w:t>
            </w:r>
            <w:r w:rsidR="0018118C" w:rsidRPr="002E6F19">
              <w:rPr>
                <w:rFonts w:ascii="Arial" w:hAnsi="Arial" w:cs="Arial"/>
                <w:sz w:val="24"/>
                <w:szCs w:val="24"/>
              </w:rPr>
              <w:t>%</w:t>
            </w:r>
            <w:r w:rsidR="0052136E" w:rsidRPr="002E6F19">
              <w:rPr>
                <w:rFonts w:ascii="Arial" w:hAnsi="Arial" w:cs="Arial"/>
                <w:sz w:val="24"/>
                <w:szCs w:val="24"/>
              </w:rPr>
              <w:t xml:space="preserve"> of all </w:t>
            </w:r>
            <w:r>
              <w:rPr>
                <w:rFonts w:ascii="Arial" w:hAnsi="Arial" w:cs="Arial"/>
                <w:sz w:val="24"/>
                <w:szCs w:val="24"/>
              </w:rPr>
              <w:t xml:space="preserve">the </w:t>
            </w:r>
            <w:r w:rsidR="0052136E" w:rsidRPr="002E6F19">
              <w:rPr>
                <w:rFonts w:ascii="Arial" w:hAnsi="Arial" w:cs="Arial"/>
                <w:sz w:val="24"/>
                <w:szCs w:val="24"/>
              </w:rPr>
              <w:t>Charges for the Deliverables invoic</w:t>
            </w:r>
            <w:r>
              <w:rPr>
                <w:rFonts w:ascii="Arial" w:hAnsi="Arial" w:cs="Arial"/>
                <w:sz w:val="24"/>
                <w:szCs w:val="24"/>
              </w:rPr>
              <w:t>ed to the Buyer under all Call-O</w:t>
            </w:r>
            <w:r w:rsidR="0052136E" w:rsidRPr="002E6F19">
              <w:rPr>
                <w:rFonts w:ascii="Arial" w:hAnsi="Arial" w:cs="Arial"/>
                <w:sz w:val="24"/>
                <w:szCs w:val="24"/>
              </w:rPr>
              <w:t>ff Contracts</w:t>
            </w:r>
            <w:r>
              <w:rPr>
                <w:rFonts w:ascii="Arial" w:hAnsi="Arial" w:cs="Arial"/>
                <w:sz w:val="24"/>
                <w:szCs w:val="24"/>
              </w:rPr>
              <w:t>.</w:t>
            </w:r>
          </w:p>
        </w:tc>
      </w:tr>
      <w:tr w:rsidR="0028230E" w:rsidRPr="002E6F19" w14:paraId="3BBA7E62" w14:textId="77777777" w:rsidTr="00413CAD">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436" w:type="dxa"/>
          </w:tcPr>
          <w:p w14:paraId="20D276C8" w14:textId="77777777" w:rsidR="0028230E" w:rsidRPr="002E6F19" w:rsidRDefault="0028230E">
            <w:pPr>
              <w:pStyle w:val="11table"/>
              <w:numPr>
                <w:ilvl w:val="0"/>
                <w:numId w:val="32"/>
              </w:numPr>
              <w:ind w:left="360"/>
              <w:rPr>
                <w:rFonts w:ascii="Arial" w:hAnsi="Arial" w:cs="Arial"/>
                <w:bCs/>
                <w:sz w:val="24"/>
                <w:szCs w:val="24"/>
              </w:rPr>
            </w:pPr>
          </w:p>
        </w:tc>
        <w:tc>
          <w:tcPr>
            <w:tcW w:w="1844" w:type="dxa"/>
          </w:tcPr>
          <w:p w14:paraId="4523A7BB" w14:textId="33990AAD" w:rsidR="0028230E" w:rsidRPr="002E6F19" w:rsidRDefault="0028230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sz w:val="24"/>
                <w:szCs w:val="24"/>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Pr>
          <w:p w14:paraId="03E678F2" w14:textId="113B6252" w:rsidR="0028230E" w:rsidRDefault="0028230E">
            <w:pPr>
              <w:spacing w:line="240" w:lineRule="auto"/>
              <w:rPr>
                <w:rFonts w:ascii="Arial" w:hAnsi="Arial" w:cs="Arial"/>
                <w:sz w:val="24"/>
                <w:szCs w:val="24"/>
              </w:rPr>
            </w:pPr>
            <w:r>
              <w:rPr>
                <w:rFonts w:ascii="Arial" w:hAnsi="Arial" w:cs="Arial"/>
                <w:sz w:val="24"/>
                <w:szCs w:val="24"/>
              </w:rPr>
              <w:t>£10,000,000</w:t>
            </w:r>
          </w:p>
        </w:tc>
      </w:tr>
      <w:tr w:rsidR="00EB5FF7" w:rsidRPr="002E6F19" w14:paraId="2228257D"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177F4C7E" w14:textId="77777777" w:rsidR="00EB5FF7" w:rsidRPr="002E6F19" w:rsidRDefault="00EB5FF7">
            <w:pPr>
              <w:pStyle w:val="11table"/>
              <w:numPr>
                <w:ilvl w:val="0"/>
                <w:numId w:val="32"/>
              </w:numPr>
              <w:ind w:left="360"/>
              <w:rPr>
                <w:rFonts w:ascii="Arial" w:hAnsi="Arial" w:cs="Arial"/>
                <w:b w:val="0"/>
                <w:bCs/>
                <w:sz w:val="24"/>
                <w:szCs w:val="24"/>
              </w:rPr>
            </w:pPr>
          </w:p>
        </w:tc>
        <w:tc>
          <w:tcPr>
            <w:tcW w:w="1844" w:type="dxa"/>
          </w:tcPr>
          <w:p w14:paraId="3275BA1A" w14:textId="77777777" w:rsidR="00EB5FF7" w:rsidRPr="002E6F19" w:rsidRDefault="00EB5FF7">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36B923B3" w14:textId="7EA5C8DD" w:rsidR="00EB5FF7" w:rsidRPr="002E6F19" w:rsidRDefault="009A5D48">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Framework</w:t>
            </w:r>
          </w:p>
          <w:p w14:paraId="09A6372C" w14:textId="1D08A7B5" w:rsidR="00EB5FF7" w:rsidRPr="002E6F19" w:rsidRDefault="00EB5FF7">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Manager</w:t>
            </w:r>
          </w:p>
        </w:tc>
        <w:tc>
          <w:tcPr>
            <w:cnfStyle w:val="000010000000" w:firstRow="0" w:lastRow="0" w:firstColumn="0" w:lastColumn="0" w:oddVBand="1" w:evenVBand="0" w:oddHBand="0" w:evenHBand="0" w:firstRowFirstColumn="0" w:firstRowLastColumn="0" w:lastRowFirstColumn="0" w:lastRowLastColumn="0"/>
            <w:tcW w:w="8250" w:type="dxa"/>
          </w:tcPr>
          <w:p w14:paraId="50ADBF1C" w14:textId="77777777" w:rsidR="0018118C" w:rsidRPr="005B25BC" w:rsidRDefault="005B25BC" w:rsidP="00B37632">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4CC5C69A" w14:textId="77777777" w:rsidR="005B25BC" w:rsidRPr="005B25BC" w:rsidRDefault="005B25BC" w:rsidP="00B37632">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0CE01E53" w14:textId="77777777" w:rsidR="005B25BC" w:rsidRPr="005B25BC" w:rsidRDefault="005B25BC" w:rsidP="00B37632">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489F4BB4" w14:textId="53E3DAD1" w:rsidR="005B25BC" w:rsidRPr="005B25BC" w:rsidRDefault="005B25BC" w:rsidP="00B37632">
            <w:pPr>
              <w:rPr>
                <w:rFonts w:ascii="Arial" w:hAnsi="Arial" w:cs="Arial"/>
                <w:sz w:val="24"/>
                <w:szCs w:val="24"/>
                <w:highlight w:val="yellow"/>
              </w:rPr>
            </w:pPr>
            <w:r w:rsidRPr="005B25BC">
              <w:rPr>
                <w:rFonts w:ascii="Arial" w:eastAsia="STZhongsong" w:hAnsi="Arial" w:cs="Arial"/>
                <w:sz w:val="24"/>
                <w:szCs w:val="24"/>
                <w:highlight w:val="yellow"/>
                <w:lang w:eastAsia="zh-CN"/>
              </w:rPr>
              <w:t>[REDACTED]</w:t>
            </w:r>
          </w:p>
        </w:tc>
      </w:tr>
      <w:tr w:rsidR="00D378AB" w:rsidRPr="002E6F19" w14:paraId="26D64EC4"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7AF27500" w14:textId="57F9DC0F" w:rsidR="00D378AB" w:rsidRPr="002E6F19" w:rsidRDefault="00D378AB">
            <w:pPr>
              <w:pStyle w:val="11table"/>
              <w:numPr>
                <w:ilvl w:val="0"/>
                <w:numId w:val="32"/>
              </w:numPr>
              <w:ind w:left="360"/>
              <w:rPr>
                <w:rFonts w:ascii="Arial" w:hAnsi="Arial" w:cs="Arial"/>
                <w:b w:val="0"/>
                <w:bCs/>
                <w:sz w:val="24"/>
                <w:szCs w:val="24"/>
              </w:rPr>
            </w:pPr>
          </w:p>
        </w:tc>
        <w:tc>
          <w:tcPr>
            <w:tcW w:w="1844" w:type="dxa"/>
          </w:tcPr>
          <w:p w14:paraId="70167A7B" w14:textId="77777777" w:rsidR="00EB5FF7"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427F682D" w14:textId="2965B593"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0E8C4FBD"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37DBC1AE"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04A1F6A6"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355C091C" w14:textId="547FE7E4" w:rsidR="00D378AB" w:rsidRPr="005B25BC" w:rsidRDefault="005B25BC" w:rsidP="005B25BC">
            <w:pPr>
              <w:rPr>
                <w:rFonts w:ascii="Arial" w:hAnsi="Arial" w:cs="Arial"/>
                <w:sz w:val="24"/>
                <w:szCs w:val="24"/>
                <w:highlight w:val="yellow"/>
              </w:rPr>
            </w:pPr>
            <w:r w:rsidRPr="005B25BC">
              <w:rPr>
                <w:rFonts w:ascii="Arial" w:eastAsia="STZhongsong" w:hAnsi="Arial" w:cs="Arial"/>
                <w:sz w:val="24"/>
                <w:szCs w:val="24"/>
                <w:highlight w:val="yellow"/>
                <w:lang w:eastAsia="zh-CN"/>
              </w:rPr>
              <w:t>[REDACTED]</w:t>
            </w:r>
          </w:p>
        </w:tc>
      </w:tr>
      <w:tr w:rsidR="00D378AB" w:rsidRPr="002E6F19" w14:paraId="5D2E7BF5"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69875A5" w14:textId="77777777" w:rsidR="00D378AB" w:rsidRPr="002E6F19" w:rsidRDefault="00D378AB">
            <w:pPr>
              <w:pStyle w:val="11table"/>
              <w:numPr>
                <w:ilvl w:val="0"/>
                <w:numId w:val="32"/>
              </w:numPr>
              <w:ind w:left="360"/>
              <w:rPr>
                <w:rFonts w:ascii="Arial" w:hAnsi="Arial" w:cs="Arial"/>
                <w:b w:val="0"/>
                <w:bCs/>
                <w:sz w:val="24"/>
                <w:szCs w:val="24"/>
              </w:rPr>
            </w:pPr>
          </w:p>
        </w:tc>
        <w:tc>
          <w:tcPr>
            <w:tcW w:w="1844" w:type="dxa"/>
          </w:tcPr>
          <w:p w14:paraId="3DF389AA" w14:textId="77777777" w:rsidR="00EB5FF7"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21E5F683" w14:textId="42F5209D"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250" w:type="dxa"/>
          </w:tcPr>
          <w:p w14:paraId="3FCB06AD"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6ACBF429"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2D62B684"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26B3DCE8" w14:textId="3F00B5E7" w:rsidR="00D378AB" w:rsidRPr="005B25BC" w:rsidRDefault="005B25BC" w:rsidP="005B25BC">
            <w:pPr>
              <w:rPr>
                <w:rFonts w:ascii="Arial" w:hAnsi="Arial" w:cs="Arial"/>
                <w:sz w:val="24"/>
                <w:szCs w:val="24"/>
                <w:highlight w:val="yellow"/>
              </w:rPr>
            </w:pPr>
            <w:r w:rsidRPr="005B25BC">
              <w:rPr>
                <w:rFonts w:ascii="Arial" w:eastAsia="STZhongsong" w:hAnsi="Arial" w:cs="Arial"/>
                <w:sz w:val="24"/>
                <w:szCs w:val="24"/>
                <w:highlight w:val="yellow"/>
                <w:lang w:eastAsia="zh-CN"/>
              </w:rPr>
              <w:t>[REDACTED]</w:t>
            </w:r>
          </w:p>
        </w:tc>
      </w:tr>
      <w:tr w:rsidR="00D378AB" w:rsidRPr="002E6F19" w14:paraId="160B2222"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5B565160" w14:textId="77777777" w:rsidR="00D378AB" w:rsidRPr="002E6F19" w:rsidRDefault="00D378AB">
            <w:pPr>
              <w:pStyle w:val="11table"/>
              <w:numPr>
                <w:ilvl w:val="0"/>
                <w:numId w:val="32"/>
              </w:numPr>
              <w:ind w:left="360"/>
              <w:rPr>
                <w:rFonts w:ascii="Arial" w:hAnsi="Arial" w:cs="Arial"/>
                <w:b w:val="0"/>
                <w:bCs/>
                <w:sz w:val="24"/>
                <w:szCs w:val="24"/>
              </w:rPr>
            </w:pPr>
          </w:p>
        </w:tc>
        <w:tc>
          <w:tcPr>
            <w:tcW w:w="1844" w:type="dxa"/>
          </w:tcPr>
          <w:p w14:paraId="732EC448" w14:textId="77777777" w:rsidR="00EB5FF7"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Data Protection </w:t>
            </w:r>
          </w:p>
          <w:p w14:paraId="197CB4E2" w14:textId="642CF717"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sz w:val="24"/>
                <w:szCs w:val="24"/>
              </w:rPr>
              <w:t>Officer</w:t>
            </w:r>
          </w:p>
        </w:tc>
        <w:tc>
          <w:tcPr>
            <w:cnfStyle w:val="000010000000" w:firstRow="0" w:lastRow="0" w:firstColumn="0" w:lastColumn="0" w:oddVBand="1" w:evenVBand="0" w:oddHBand="0" w:evenHBand="0" w:firstRowFirstColumn="0" w:firstRowLastColumn="0" w:lastRowFirstColumn="0" w:lastRowLastColumn="0"/>
            <w:tcW w:w="8250" w:type="dxa"/>
          </w:tcPr>
          <w:p w14:paraId="7B4E0F2C"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7CA8F3CE"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789E2A88"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774E687B" w14:textId="66D2979E" w:rsidR="00D378AB" w:rsidRPr="005B25BC" w:rsidRDefault="005B25BC" w:rsidP="005B25BC">
            <w:pPr>
              <w:rPr>
                <w:rFonts w:ascii="Arial" w:hAnsi="Arial" w:cs="Arial"/>
                <w:sz w:val="24"/>
                <w:szCs w:val="24"/>
                <w:highlight w:val="yellow"/>
              </w:rPr>
            </w:pPr>
            <w:r w:rsidRPr="005B25BC">
              <w:rPr>
                <w:rFonts w:ascii="Arial" w:eastAsia="STZhongsong" w:hAnsi="Arial" w:cs="Arial"/>
                <w:sz w:val="24"/>
                <w:szCs w:val="24"/>
                <w:highlight w:val="yellow"/>
                <w:lang w:eastAsia="zh-CN"/>
              </w:rPr>
              <w:t>[REDACTED]</w:t>
            </w:r>
          </w:p>
        </w:tc>
      </w:tr>
      <w:tr w:rsidR="00F2763A" w:rsidRPr="002E6F19" w14:paraId="42FCF6B7"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6A22751E" w14:textId="77777777" w:rsidR="00F2763A" w:rsidRPr="002E6F19" w:rsidRDefault="00F2763A">
            <w:pPr>
              <w:pStyle w:val="11table"/>
              <w:numPr>
                <w:ilvl w:val="0"/>
                <w:numId w:val="32"/>
              </w:numPr>
              <w:ind w:left="360"/>
              <w:rPr>
                <w:rFonts w:ascii="Arial" w:hAnsi="Arial" w:cs="Arial"/>
                <w:b w:val="0"/>
                <w:bCs/>
                <w:sz w:val="24"/>
                <w:szCs w:val="24"/>
              </w:rPr>
            </w:pPr>
          </w:p>
        </w:tc>
        <w:tc>
          <w:tcPr>
            <w:tcW w:w="1844" w:type="dxa"/>
          </w:tcPr>
          <w:p w14:paraId="5F976325" w14:textId="77777777" w:rsidR="00F2763A" w:rsidRPr="002E6F19" w:rsidRDefault="00F2763A" w:rsidP="001B00E4">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46F3E966" w14:textId="4DC377A1" w:rsidR="00F2763A" w:rsidRPr="002E6F19" w:rsidRDefault="00F2763A">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250" w:type="dxa"/>
          </w:tcPr>
          <w:p w14:paraId="146936DE"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236A9108"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4A4AA417"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164DD54F" w14:textId="2C85EB6F" w:rsidR="00F2763A" w:rsidRPr="005B25BC" w:rsidRDefault="005B25BC" w:rsidP="005B25BC">
            <w:pPr>
              <w:rPr>
                <w:rFonts w:ascii="Arial" w:hAnsi="Arial" w:cs="Arial"/>
                <w:sz w:val="24"/>
                <w:szCs w:val="24"/>
                <w:highlight w:val="yellow"/>
              </w:rPr>
            </w:pPr>
            <w:r w:rsidRPr="005B25BC">
              <w:rPr>
                <w:rFonts w:ascii="Arial" w:eastAsia="STZhongsong" w:hAnsi="Arial" w:cs="Arial"/>
                <w:sz w:val="24"/>
                <w:szCs w:val="24"/>
                <w:highlight w:val="yellow"/>
                <w:lang w:eastAsia="zh-CN"/>
              </w:rPr>
              <w:t>[REDACTED]</w:t>
            </w:r>
          </w:p>
        </w:tc>
      </w:tr>
      <w:tr w:rsidR="00F2763A" w:rsidRPr="002E6F19" w14:paraId="4ADC11E6"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4429381C" w14:textId="77777777" w:rsidR="00F2763A" w:rsidRPr="002E6F19" w:rsidRDefault="00F2763A">
            <w:pPr>
              <w:pStyle w:val="11table"/>
              <w:numPr>
                <w:ilvl w:val="0"/>
                <w:numId w:val="32"/>
              </w:numPr>
              <w:ind w:left="360"/>
              <w:rPr>
                <w:rFonts w:ascii="Arial" w:hAnsi="Arial" w:cs="Arial"/>
                <w:b w:val="0"/>
                <w:bCs/>
                <w:sz w:val="24"/>
                <w:szCs w:val="24"/>
              </w:rPr>
            </w:pPr>
          </w:p>
        </w:tc>
        <w:tc>
          <w:tcPr>
            <w:tcW w:w="1844" w:type="dxa"/>
          </w:tcPr>
          <w:p w14:paraId="7C5A6821" w14:textId="27AFAFBB" w:rsidR="00F2763A" w:rsidRPr="002E6F19" w:rsidRDefault="00F2763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3992BF16"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3FD78A29" w14:textId="00E7040B" w:rsidR="0006715E" w:rsidRPr="005B25BC" w:rsidRDefault="0006715E" w:rsidP="0006715E">
            <w:pPr>
              <w:spacing w:before="120" w:after="120"/>
              <w:rPr>
                <w:rFonts w:ascii="Arial" w:hAnsi="Arial" w:cs="Arial"/>
                <w:sz w:val="24"/>
                <w:szCs w:val="24"/>
                <w:highlight w:val="yellow"/>
              </w:rPr>
            </w:pPr>
          </w:p>
        </w:tc>
      </w:tr>
      <w:tr w:rsidR="00F2763A" w:rsidRPr="002E6F19" w14:paraId="4A62685E"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5AA358F6" w14:textId="057BD5B9" w:rsidR="00F2763A" w:rsidRPr="002E6F19" w:rsidRDefault="00F2763A">
            <w:pPr>
              <w:pStyle w:val="11table"/>
              <w:numPr>
                <w:ilvl w:val="0"/>
                <w:numId w:val="32"/>
              </w:numPr>
              <w:ind w:left="360"/>
              <w:rPr>
                <w:rFonts w:ascii="Arial" w:hAnsi="Arial" w:cs="Arial"/>
                <w:b w:val="0"/>
                <w:bCs/>
                <w:sz w:val="24"/>
                <w:szCs w:val="24"/>
              </w:rPr>
            </w:pPr>
          </w:p>
        </w:tc>
        <w:tc>
          <w:tcPr>
            <w:tcW w:w="1844" w:type="dxa"/>
          </w:tcPr>
          <w:p w14:paraId="707B39B0" w14:textId="77777777" w:rsidR="00F2763A" w:rsidRPr="002E6F19" w:rsidRDefault="00F2763A">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CCS </w:t>
            </w:r>
          </w:p>
          <w:p w14:paraId="4798CD67" w14:textId="42610122" w:rsidR="00F2763A" w:rsidRPr="002E6F19" w:rsidRDefault="00F2763A">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6EADADE7"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17B44BB1" w14:textId="17F57613"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 xml:space="preserve"> </w:t>
            </w:r>
            <w:r w:rsidRPr="005B25BC">
              <w:rPr>
                <w:rFonts w:ascii="Arial" w:eastAsia="STZhongsong" w:hAnsi="Arial" w:cs="Arial"/>
                <w:sz w:val="24"/>
                <w:szCs w:val="24"/>
                <w:highlight w:val="yellow"/>
                <w:lang w:eastAsia="zh-CN"/>
              </w:rPr>
              <w:t>[REDACTED]</w:t>
            </w:r>
          </w:p>
          <w:p w14:paraId="7AC88AFB" w14:textId="77777777" w:rsidR="005B25BC" w:rsidRPr="005B25BC" w:rsidRDefault="005B25BC" w:rsidP="005B25BC">
            <w:pPr>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p w14:paraId="6ACCB5AC" w14:textId="7A88BC89" w:rsidR="00F2763A" w:rsidRPr="005B25BC" w:rsidRDefault="005B25BC" w:rsidP="005B25BC">
            <w:pPr>
              <w:shd w:val="clear" w:color="auto" w:fill="FFFFFF"/>
              <w:spacing w:line="253" w:lineRule="atLeast"/>
              <w:rPr>
                <w:rFonts w:ascii="Helvetica" w:hAnsi="Helvetica" w:cs="Helvetica"/>
                <w:color w:val="222222"/>
                <w:highlight w:val="yellow"/>
              </w:rPr>
            </w:pPr>
            <w:r w:rsidRPr="005B25BC">
              <w:rPr>
                <w:rFonts w:ascii="Arial" w:eastAsia="STZhongsong" w:hAnsi="Arial" w:cs="Arial"/>
                <w:sz w:val="24"/>
                <w:szCs w:val="24"/>
                <w:highlight w:val="yellow"/>
                <w:lang w:eastAsia="zh-CN"/>
              </w:rPr>
              <w:t>[REDACTED]</w:t>
            </w:r>
          </w:p>
        </w:tc>
      </w:tr>
    </w:tbl>
    <w:p w14:paraId="3C4AB2BE" w14:textId="77777777" w:rsidR="00D378AB" w:rsidRPr="002E6F19" w:rsidRDefault="00D378AB">
      <w:pPr>
        <w:rPr>
          <w:rStyle w:val="Emphasis"/>
          <w:rFonts w:ascii="Arial" w:hAnsi="Arial" w:cs="Arial"/>
          <w:i w:val="0"/>
          <w:sz w:val="24"/>
          <w:szCs w:val="24"/>
        </w:rPr>
      </w:pPr>
    </w:p>
    <w:p w14:paraId="18B7FFA3" w14:textId="77777777" w:rsidR="00D378AB" w:rsidRPr="002E6F19" w:rsidRDefault="00D378AB">
      <w:pPr>
        <w:rPr>
          <w:rStyle w:val="Emphasis"/>
          <w:rFonts w:ascii="Arial" w:hAnsi="Arial" w:cs="Arial"/>
          <w:i w:val="0"/>
          <w:sz w:val="24"/>
          <w:szCs w:val="24"/>
        </w:rPr>
      </w:pPr>
    </w:p>
    <w:tbl>
      <w:tblPr>
        <w:tblStyle w:val="GridTable2-Accent11"/>
        <w:tblW w:w="9170" w:type="dxa"/>
        <w:tblLayout w:type="fixed"/>
        <w:tblLook w:val="0000" w:firstRow="0" w:lastRow="0" w:firstColumn="0" w:lastColumn="0" w:noHBand="0" w:noVBand="0"/>
      </w:tblPr>
      <w:tblGrid>
        <w:gridCol w:w="1526"/>
        <w:gridCol w:w="2980"/>
        <w:gridCol w:w="1698"/>
        <w:gridCol w:w="2966"/>
      </w:tblGrid>
      <w:tr w:rsidR="00D378AB" w:rsidRPr="002E6F19" w14:paraId="4F806B6B" w14:textId="77777777" w:rsidTr="00D378A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5D6D72C" w14:textId="77777777" w:rsidR="00D378AB" w:rsidRPr="002E6F19" w:rsidRDefault="0052136E">
            <w:pPr>
              <w:pStyle w:val="MarginText"/>
              <w:ind w:left="0"/>
              <w:rPr>
                <w:rFonts w:cs="Arial"/>
                <w:sz w:val="24"/>
                <w:szCs w:val="24"/>
              </w:rPr>
            </w:pPr>
            <w:r w:rsidRPr="002E6F19">
              <w:rPr>
                <w:rFonts w:cs="Arial"/>
                <w:b/>
                <w:sz w:val="24"/>
                <w:szCs w:val="24"/>
              </w:rPr>
              <w:lastRenderedPageBreak/>
              <w:t>For and on behalf of the Supplier:</w:t>
            </w:r>
          </w:p>
        </w:tc>
        <w:tc>
          <w:tcPr>
            <w:tcW w:w="4664" w:type="dxa"/>
            <w:gridSpan w:val="2"/>
          </w:tcPr>
          <w:p w14:paraId="7E098D58" w14:textId="77777777" w:rsidR="00D378AB" w:rsidRPr="002E6F19" w:rsidRDefault="0052136E">
            <w:pPr>
              <w:pStyle w:val="MarginText"/>
              <w:ind w:left="0"/>
              <w:cnfStyle w:val="000000100000" w:firstRow="0" w:lastRow="0" w:firstColumn="0" w:lastColumn="0" w:oddVBand="0" w:evenVBand="0" w:oddHBand="1" w:evenHBand="0" w:firstRowFirstColumn="0" w:firstRowLastColumn="0" w:lastRowFirstColumn="0" w:lastRowLastColumn="0"/>
              <w:rPr>
                <w:rFonts w:cs="Arial"/>
                <w:b/>
                <w:sz w:val="24"/>
                <w:szCs w:val="24"/>
              </w:rPr>
            </w:pPr>
            <w:r w:rsidRPr="002E6F19">
              <w:rPr>
                <w:rFonts w:cs="Arial"/>
                <w:b/>
                <w:sz w:val="24"/>
                <w:szCs w:val="24"/>
              </w:rPr>
              <w:t>For and on behalf of CCS:</w:t>
            </w:r>
          </w:p>
        </w:tc>
      </w:tr>
      <w:tr w:rsidR="00D378AB" w:rsidRPr="002E6F19" w14:paraId="6EFE514C"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CA5CADB" w14:textId="77777777" w:rsidR="00D378AB" w:rsidRPr="002E6F19" w:rsidRDefault="0052136E">
            <w:pPr>
              <w:pStyle w:val="MarginText"/>
              <w:ind w:left="0"/>
              <w:jc w:val="left"/>
              <w:rPr>
                <w:rFonts w:cs="Arial"/>
                <w:sz w:val="24"/>
                <w:szCs w:val="24"/>
              </w:rPr>
            </w:pPr>
            <w:r w:rsidRPr="002E6F19">
              <w:rPr>
                <w:rFonts w:cs="Arial"/>
                <w:sz w:val="24"/>
                <w:szCs w:val="24"/>
              </w:rPr>
              <w:t>Signature:</w:t>
            </w:r>
          </w:p>
        </w:tc>
        <w:tc>
          <w:tcPr>
            <w:tcW w:w="2980" w:type="dxa"/>
          </w:tcPr>
          <w:p w14:paraId="4F63E503" w14:textId="377B1D71" w:rsidR="00D378AB" w:rsidRPr="005B25BC" w:rsidRDefault="005B25BC" w:rsidP="005B25BC">
            <w:pPr>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tc>
        <w:tc>
          <w:tcPr>
            <w:cnfStyle w:val="000010000000" w:firstRow="0" w:lastRow="0" w:firstColumn="0" w:lastColumn="0" w:oddVBand="1" w:evenVBand="0" w:oddHBand="0" w:evenHBand="0" w:firstRowFirstColumn="0" w:firstRowLastColumn="0" w:lastRowFirstColumn="0" w:lastRowLastColumn="0"/>
            <w:tcW w:w="1698" w:type="dxa"/>
          </w:tcPr>
          <w:p w14:paraId="4655796F" w14:textId="77777777" w:rsidR="00D378AB" w:rsidRPr="002E6F19" w:rsidRDefault="0052136E">
            <w:pPr>
              <w:pStyle w:val="MarginText"/>
              <w:rPr>
                <w:rFonts w:cs="Arial"/>
                <w:sz w:val="24"/>
                <w:szCs w:val="24"/>
              </w:rPr>
            </w:pPr>
            <w:r w:rsidRPr="002E6F19">
              <w:rPr>
                <w:rFonts w:cs="Arial"/>
                <w:sz w:val="24"/>
                <w:szCs w:val="24"/>
              </w:rPr>
              <w:t>Signature:</w:t>
            </w:r>
          </w:p>
        </w:tc>
        <w:tc>
          <w:tcPr>
            <w:tcW w:w="2966" w:type="dxa"/>
          </w:tcPr>
          <w:p w14:paraId="58206CE4" w14:textId="003CB2F5" w:rsidR="00D378AB" w:rsidRPr="005B25BC" w:rsidRDefault="005B25BC" w:rsidP="005B25BC">
            <w:pPr>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tc>
      </w:tr>
      <w:tr w:rsidR="00D378AB" w:rsidRPr="002E6F19" w14:paraId="7E236C8A" w14:textId="77777777" w:rsidTr="00C90D8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D81D516" w14:textId="77777777" w:rsidR="00D378AB" w:rsidRPr="002E6F19" w:rsidRDefault="0052136E">
            <w:pPr>
              <w:pStyle w:val="MarginText"/>
              <w:ind w:left="0"/>
              <w:jc w:val="left"/>
              <w:rPr>
                <w:rFonts w:cs="Arial"/>
                <w:sz w:val="24"/>
                <w:szCs w:val="24"/>
              </w:rPr>
            </w:pPr>
            <w:r w:rsidRPr="002E6F19">
              <w:rPr>
                <w:rFonts w:cs="Arial"/>
                <w:sz w:val="24"/>
                <w:szCs w:val="24"/>
              </w:rPr>
              <w:t>Name:</w:t>
            </w:r>
          </w:p>
        </w:tc>
        <w:tc>
          <w:tcPr>
            <w:tcW w:w="2980" w:type="dxa"/>
          </w:tcPr>
          <w:p w14:paraId="68D865DC" w14:textId="7D8128D8" w:rsidR="00D378AB" w:rsidRPr="005B25BC" w:rsidRDefault="005B25BC" w:rsidP="005B25BC">
            <w:pPr>
              <w:cnfStyle w:val="000000100000" w:firstRow="0" w:lastRow="0" w:firstColumn="0" w:lastColumn="0" w:oddVBand="0" w:evenVBand="0" w:oddHBand="1" w:evenHBand="0" w:firstRowFirstColumn="0" w:firstRowLastColumn="0" w:lastRowFirstColumn="0" w:lastRowLastColumn="0"/>
              <w:rPr>
                <w:rFonts w:cs="Arial"/>
                <w:sz w:val="24"/>
                <w:szCs w:val="24"/>
                <w:highlight w:val="yellow"/>
              </w:rPr>
            </w:pPr>
            <w:r w:rsidRPr="005B25BC">
              <w:rPr>
                <w:rFonts w:ascii="Arial" w:eastAsia="STZhongsong" w:hAnsi="Arial" w:cs="Arial"/>
                <w:sz w:val="24"/>
                <w:szCs w:val="24"/>
                <w:highlight w:val="yellow"/>
                <w:lang w:eastAsia="zh-CN"/>
              </w:rPr>
              <w:t>[REDACTED]</w:t>
            </w:r>
          </w:p>
        </w:tc>
        <w:tc>
          <w:tcPr>
            <w:cnfStyle w:val="000010000000" w:firstRow="0" w:lastRow="0" w:firstColumn="0" w:lastColumn="0" w:oddVBand="1" w:evenVBand="0" w:oddHBand="0" w:evenHBand="0" w:firstRowFirstColumn="0" w:firstRowLastColumn="0" w:lastRowFirstColumn="0" w:lastRowLastColumn="0"/>
            <w:tcW w:w="1698" w:type="dxa"/>
          </w:tcPr>
          <w:p w14:paraId="50C8A3F4" w14:textId="77777777" w:rsidR="00D378AB" w:rsidRPr="002E6F19" w:rsidRDefault="0052136E">
            <w:pPr>
              <w:pStyle w:val="MarginText"/>
              <w:rPr>
                <w:rFonts w:cs="Arial"/>
                <w:sz w:val="24"/>
                <w:szCs w:val="24"/>
              </w:rPr>
            </w:pPr>
            <w:r w:rsidRPr="002E6F19">
              <w:rPr>
                <w:rFonts w:cs="Arial"/>
                <w:sz w:val="24"/>
                <w:szCs w:val="24"/>
              </w:rPr>
              <w:t>Name:</w:t>
            </w:r>
          </w:p>
        </w:tc>
        <w:tc>
          <w:tcPr>
            <w:tcW w:w="2966" w:type="dxa"/>
          </w:tcPr>
          <w:p w14:paraId="3C46AB39" w14:textId="61240225" w:rsidR="00D378AB" w:rsidRPr="005B25BC" w:rsidRDefault="005B25BC" w:rsidP="005B25BC">
            <w:pPr>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tc>
      </w:tr>
      <w:tr w:rsidR="00D378AB" w:rsidRPr="002E6F19" w14:paraId="5EA9A18A"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07EB3C" w14:textId="77777777" w:rsidR="00D378AB" w:rsidRPr="002E6F19" w:rsidRDefault="0052136E">
            <w:pPr>
              <w:pStyle w:val="MarginText"/>
              <w:ind w:left="0"/>
              <w:jc w:val="left"/>
              <w:rPr>
                <w:rFonts w:cs="Arial"/>
                <w:sz w:val="24"/>
                <w:szCs w:val="24"/>
              </w:rPr>
            </w:pPr>
            <w:r w:rsidRPr="002E6F19">
              <w:rPr>
                <w:rFonts w:cs="Arial"/>
                <w:sz w:val="24"/>
                <w:szCs w:val="24"/>
              </w:rPr>
              <w:t>Role:</w:t>
            </w:r>
          </w:p>
        </w:tc>
        <w:tc>
          <w:tcPr>
            <w:tcW w:w="2980" w:type="dxa"/>
          </w:tcPr>
          <w:p w14:paraId="3AD83570" w14:textId="66412B64" w:rsidR="00D378AB" w:rsidRPr="005B25BC" w:rsidRDefault="005B25BC" w:rsidP="005B25BC">
            <w:pPr>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w:t>
            </w:r>
            <w:r w:rsidRPr="005B25BC">
              <w:rPr>
                <w:rFonts w:ascii="Arial" w:eastAsia="STZhongsong" w:hAnsi="Arial" w:cs="Arial"/>
                <w:sz w:val="24"/>
                <w:szCs w:val="24"/>
                <w:highlight w:val="yellow"/>
                <w:lang w:eastAsia="zh-CN"/>
              </w:rPr>
              <w:t>TED]</w:t>
            </w:r>
          </w:p>
        </w:tc>
        <w:tc>
          <w:tcPr>
            <w:cnfStyle w:val="000010000000" w:firstRow="0" w:lastRow="0" w:firstColumn="0" w:lastColumn="0" w:oddVBand="1" w:evenVBand="0" w:oddHBand="0" w:evenHBand="0" w:firstRowFirstColumn="0" w:firstRowLastColumn="0" w:lastRowFirstColumn="0" w:lastRowLastColumn="0"/>
            <w:tcW w:w="1698" w:type="dxa"/>
          </w:tcPr>
          <w:p w14:paraId="1386DEF5" w14:textId="77777777" w:rsidR="00D378AB" w:rsidRPr="002E6F19" w:rsidRDefault="0052136E">
            <w:pPr>
              <w:pStyle w:val="MarginText"/>
              <w:rPr>
                <w:rFonts w:cs="Arial"/>
                <w:sz w:val="24"/>
                <w:szCs w:val="24"/>
              </w:rPr>
            </w:pPr>
            <w:r w:rsidRPr="002E6F19">
              <w:rPr>
                <w:rFonts w:cs="Arial"/>
                <w:sz w:val="24"/>
                <w:szCs w:val="24"/>
              </w:rPr>
              <w:t>Role:</w:t>
            </w:r>
          </w:p>
        </w:tc>
        <w:tc>
          <w:tcPr>
            <w:tcW w:w="2966" w:type="dxa"/>
          </w:tcPr>
          <w:p w14:paraId="38242B9B" w14:textId="5FDEFB36" w:rsidR="00D378AB" w:rsidRPr="005B25BC" w:rsidRDefault="005B25BC" w:rsidP="005B25BC">
            <w:pPr>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r w:rsidRPr="005B25BC">
              <w:rPr>
                <w:rFonts w:ascii="Arial" w:eastAsia="STZhongsong" w:hAnsi="Arial" w:cs="Arial"/>
                <w:sz w:val="24"/>
                <w:szCs w:val="24"/>
                <w:highlight w:val="yellow"/>
                <w:lang w:eastAsia="zh-CN"/>
              </w:rPr>
              <w:t>]</w:t>
            </w:r>
          </w:p>
        </w:tc>
      </w:tr>
      <w:tr w:rsidR="00D378AB" w:rsidRPr="002E6F19" w14:paraId="13FB4C2C" w14:textId="77777777" w:rsidTr="00C90D8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CA708DF" w14:textId="77777777" w:rsidR="00D378AB" w:rsidRPr="002E6F19" w:rsidRDefault="0052136E">
            <w:pPr>
              <w:pStyle w:val="MarginText"/>
              <w:ind w:left="0"/>
              <w:jc w:val="left"/>
              <w:rPr>
                <w:rFonts w:cs="Arial"/>
                <w:sz w:val="24"/>
                <w:szCs w:val="24"/>
              </w:rPr>
            </w:pPr>
            <w:r w:rsidRPr="002E6F19">
              <w:rPr>
                <w:rFonts w:cs="Arial"/>
                <w:sz w:val="24"/>
                <w:szCs w:val="24"/>
              </w:rPr>
              <w:t>Date:</w:t>
            </w:r>
          </w:p>
        </w:tc>
        <w:tc>
          <w:tcPr>
            <w:tcW w:w="2980" w:type="dxa"/>
          </w:tcPr>
          <w:p w14:paraId="1F0C0F68" w14:textId="5B367C23" w:rsidR="00D378AB" w:rsidRPr="005B25BC" w:rsidRDefault="005B25BC" w:rsidP="005B25BC">
            <w:pPr>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tc>
        <w:tc>
          <w:tcPr>
            <w:cnfStyle w:val="000010000000" w:firstRow="0" w:lastRow="0" w:firstColumn="0" w:lastColumn="0" w:oddVBand="1" w:evenVBand="0" w:oddHBand="0" w:evenHBand="0" w:firstRowFirstColumn="0" w:firstRowLastColumn="0" w:lastRowFirstColumn="0" w:lastRowLastColumn="0"/>
            <w:tcW w:w="1698" w:type="dxa"/>
          </w:tcPr>
          <w:p w14:paraId="2CB7CBB2" w14:textId="77777777" w:rsidR="00D378AB" w:rsidRPr="002E6F19" w:rsidRDefault="0052136E">
            <w:pPr>
              <w:pStyle w:val="MarginText"/>
              <w:rPr>
                <w:rFonts w:cs="Arial"/>
                <w:sz w:val="24"/>
                <w:szCs w:val="24"/>
              </w:rPr>
            </w:pPr>
            <w:r w:rsidRPr="002E6F19">
              <w:rPr>
                <w:rFonts w:cs="Arial"/>
                <w:sz w:val="24"/>
                <w:szCs w:val="24"/>
              </w:rPr>
              <w:t>Date:</w:t>
            </w:r>
          </w:p>
        </w:tc>
        <w:tc>
          <w:tcPr>
            <w:tcW w:w="2966" w:type="dxa"/>
          </w:tcPr>
          <w:p w14:paraId="220E2702" w14:textId="3DF6F736" w:rsidR="00D378AB" w:rsidRPr="005B25BC" w:rsidRDefault="005B25BC" w:rsidP="005B25BC">
            <w:pPr>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highlight w:val="yellow"/>
                <w:lang w:eastAsia="zh-CN"/>
              </w:rPr>
            </w:pPr>
            <w:r w:rsidRPr="005B25BC">
              <w:rPr>
                <w:rFonts w:ascii="Arial" w:eastAsia="STZhongsong" w:hAnsi="Arial" w:cs="Arial"/>
                <w:sz w:val="24"/>
                <w:szCs w:val="24"/>
                <w:highlight w:val="yellow"/>
                <w:lang w:eastAsia="zh-CN"/>
              </w:rPr>
              <w:t>[REDACTED]</w:t>
            </w:r>
          </w:p>
        </w:tc>
      </w:tr>
    </w:tbl>
    <w:p w14:paraId="2AA602A9" w14:textId="2E37A49A" w:rsidR="0028230E" w:rsidRDefault="0028230E">
      <w:pPr>
        <w:pStyle w:val="ListParagraph"/>
        <w:ind w:left="792"/>
        <w:rPr>
          <w:rStyle w:val="Emphasis"/>
          <w:rFonts w:ascii="Arial" w:hAnsi="Arial" w:cs="Arial"/>
        </w:rPr>
      </w:pPr>
      <w:bookmarkStart w:id="1" w:name="LASTCURSORPOSITION"/>
      <w:bookmarkEnd w:id="1"/>
    </w:p>
    <w:p w14:paraId="538C1405" w14:textId="77777777" w:rsidR="0028230E" w:rsidRPr="00D267E2" w:rsidRDefault="0028230E" w:rsidP="00D267E2"/>
    <w:p w14:paraId="653B744D" w14:textId="77777777" w:rsidR="0028230E" w:rsidRPr="00D267E2" w:rsidRDefault="0028230E" w:rsidP="00D267E2"/>
    <w:p w14:paraId="0313CE4D" w14:textId="77777777" w:rsidR="0028230E" w:rsidRPr="00D267E2" w:rsidRDefault="0028230E" w:rsidP="00D267E2"/>
    <w:p w14:paraId="46D3BD81" w14:textId="77777777" w:rsidR="0028230E" w:rsidRPr="00D267E2" w:rsidRDefault="0028230E" w:rsidP="00D267E2"/>
    <w:p w14:paraId="2F12FEF3" w14:textId="77777777" w:rsidR="0028230E" w:rsidRPr="00D267E2" w:rsidRDefault="0028230E" w:rsidP="00D267E2"/>
    <w:p w14:paraId="49F44D45" w14:textId="77777777" w:rsidR="0028230E" w:rsidRPr="00D267E2" w:rsidRDefault="0028230E" w:rsidP="00D267E2"/>
    <w:p w14:paraId="42013680" w14:textId="77777777" w:rsidR="0028230E" w:rsidRPr="00D267E2" w:rsidRDefault="0028230E" w:rsidP="00D267E2"/>
    <w:p w14:paraId="37FD91F1" w14:textId="77777777" w:rsidR="0028230E" w:rsidRPr="00D267E2" w:rsidRDefault="0028230E" w:rsidP="00D267E2"/>
    <w:p w14:paraId="27B2865B" w14:textId="15D4AB83" w:rsidR="0028230E" w:rsidRDefault="0028230E" w:rsidP="0028230E"/>
    <w:p w14:paraId="1AC475B7" w14:textId="7DE4BF00" w:rsidR="00D378AB" w:rsidRPr="00D267E2" w:rsidRDefault="0028230E" w:rsidP="00D267E2">
      <w:pPr>
        <w:tabs>
          <w:tab w:val="left" w:pos="1230"/>
        </w:tabs>
      </w:pPr>
      <w:r>
        <w:tab/>
      </w:r>
    </w:p>
    <w:sectPr w:rsidR="00D378AB" w:rsidRPr="00D267E2" w:rsidSect="00E5592B">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CA36D" w14:textId="77777777" w:rsidR="00E473ED" w:rsidRDefault="00E473ED">
      <w:pPr>
        <w:spacing w:after="0" w:line="240" w:lineRule="auto"/>
      </w:pPr>
      <w:r>
        <w:separator/>
      </w:r>
    </w:p>
  </w:endnote>
  <w:endnote w:type="continuationSeparator" w:id="0">
    <w:p w14:paraId="65FB864A" w14:textId="77777777" w:rsidR="00E473ED" w:rsidRDefault="00E473ED">
      <w:pPr>
        <w:spacing w:after="0" w:line="240" w:lineRule="auto"/>
      </w:pPr>
      <w:r>
        <w:continuationSeparator/>
      </w:r>
    </w:p>
  </w:endnote>
  <w:endnote w:type="continuationNotice" w:id="1">
    <w:p w14:paraId="438DDB35" w14:textId="77777777" w:rsidR="00E473ED" w:rsidRDefault="00E47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F9B9" w14:textId="77777777" w:rsidR="001B00E4" w:rsidRPr="00E40448" w:rsidRDefault="001B00E4" w:rsidP="000662CD">
    <w:pPr>
      <w:tabs>
        <w:tab w:val="center" w:pos="4513"/>
        <w:tab w:val="right" w:pos="9026"/>
      </w:tabs>
      <w:spacing w:after="0"/>
      <w:rPr>
        <w:color w:val="A6A6A6" w:themeColor="background1" w:themeShade="A6"/>
      </w:rPr>
    </w:pPr>
  </w:p>
  <w:p w14:paraId="471151DA" w14:textId="4C4E6EB2" w:rsidR="001B00E4" w:rsidRPr="00E5592B" w:rsidRDefault="001B00E4" w:rsidP="000662CD">
    <w:pPr>
      <w:tabs>
        <w:tab w:val="center" w:pos="4513"/>
        <w:tab w:val="right" w:pos="9026"/>
      </w:tabs>
      <w:spacing w:after="0"/>
      <w:rPr>
        <w:rFonts w:ascii="Arial" w:hAnsi="Arial" w:cs="Arial"/>
        <w:sz w:val="20"/>
      </w:rPr>
    </w:pPr>
    <w:r w:rsidRPr="00E5592B">
      <w:rPr>
        <w:rFonts w:ascii="Arial" w:hAnsi="Arial" w:cs="Arial"/>
        <w:sz w:val="20"/>
      </w:rPr>
      <w:t>Framework Ref: RM</w:t>
    </w:r>
    <w:r>
      <w:rPr>
        <w:rFonts w:ascii="Arial" w:hAnsi="Arial" w:cs="Arial"/>
        <w:sz w:val="20"/>
      </w:rPr>
      <w:t>6</w:t>
    </w:r>
    <w:r w:rsidR="00736226">
      <w:rPr>
        <w:rFonts w:ascii="Arial" w:hAnsi="Arial" w:cs="Arial"/>
        <w:sz w:val="20"/>
      </w:rPr>
      <w:t>147</w:t>
    </w:r>
    <w:r w:rsidRPr="00E5592B">
      <w:rPr>
        <w:rFonts w:ascii="Arial" w:hAnsi="Arial" w:cs="Arial"/>
        <w:sz w:val="20"/>
      </w:rPr>
      <w:tab/>
      <w:t xml:space="preserve">                                           </w:t>
    </w:r>
  </w:p>
  <w:p w14:paraId="7E7DE2BF" w14:textId="44BD2825" w:rsidR="001B00E4" w:rsidRPr="00E5592B" w:rsidRDefault="001B00E4" w:rsidP="000662CD">
    <w:pPr>
      <w:pStyle w:val="Footer"/>
      <w:rPr>
        <w:rFonts w:ascii="Arial" w:hAnsi="Arial" w:cs="Arial"/>
        <w:sz w:val="20"/>
      </w:rPr>
    </w:pPr>
    <w:r>
      <w:rPr>
        <w:rFonts w:ascii="Arial" w:hAnsi="Arial" w:cs="Arial"/>
        <w:sz w:val="20"/>
      </w:rPr>
      <w:t xml:space="preserve">Project Version: </w:t>
    </w:r>
    <w:r w:rsidR="00DC2707">
      <w:rPr>
        <w:rFonts w:ascii="Arial" w:hAnsi="Arial" w:cs="Arial"/>
        <w:sz w:val="20"/>
      </w:rPr>
      <w:t>v</w:t>
    </w:r>
    <w:r w:rsidR="00F3306C">
      <w:rPr>
        <w:rFonts w:ascii="Arial" w:hAnsi="Arial" w:cs="Arial"/>
        <w:sz w:val="20"/>
      </w:rPr>
      <w:t>1</w:t>
    </w:r>
    <w:r w:rsidRPr="00E5592B">
      <w:rPr>
        <w:rFonts w:ascii="Arial" w:hAnsi="Arial" w:cs="Arial"/>
        <w:sz w:val="20"/>
      </w:rPr>
      <w:tab/>
    </w:r>
    <w:r w:rsidRPr="00E5592B">
      <w:rPr>
        <w:rFonts w:ascii="Arial" w:hAnsi="Arial" w:cs="Arial"/>
        <w:sz w:val="20"/>
      </w:rPr>
      <w:tab/>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sidR="005B25BC">
      <w:rPr>
        <w:rFonts w:ascii="Arial" w:hAnsi="Arial" w:cs="Arial"/>
        <w:noProof/>
        <w:sz w:val="20"/>
      </w:rPr>
      <w:t>1</w:t>
    </w:r>
    <w:r w:rsidRPr="00E5592B">
      <w:rPr>
        <w:rFonts w:ascii="Arial" w:hAnsi="Arial" w:cs="Arial"/>
        <w:noProof/>
        <w:sz w:val="20"/>
      </w:rPr>
      <w:fldChar w:fldCharType="end"/>
    </w:r>
  </w:p>
  <w:p w14:paraId="201503C9" w14:textId="39A3645F" w:rsidR="001B00E4" w:rsidRPr="00E5592B" w:rsidRDefault="001B00E4" w:rsidP="000662CD">
    <w:pPr>
      <w:overflowPunct w:val="0"/>
      <w:autoSpaceDE w:val="0"/>
      <w:adjustRightInd w:val="0"/>
      <w:spacing w:after="0" w:line="240" w:lineRule="auto"/>
      <w:jc w:val="both"/>
      <w:rPr>
        <w:rFonts w:ascii="Arial" w:hAnsi="Arial" w:cs="Arial"/>
        <w:sz w:val="20"/>
      </w:rPr>
    </w:pPr>
    <w:r w:rsidRPr="00E5592B">
      <w:rPr>
        <w:rFonts w:ascii="Arial" w:hAnsi="Arial" w:cs="Arial"/>
        <w:sz w:val="20"/>
      </w:rPr>
      <w:t>Model Version: v3.</w:t>
    </w:r>
    <w:r w:rsidR="0028230E">
      <w:rPr>
        <w:rFonts w:ascii="Arial" w:hAnsi="Arial" w:cs="Arial"/>
        <w:sz w:val="20"/>
      </w:rPr>
      <w:t>6</w:t>
    </w:r>
    <w:r w:rsidRPr="00E5592B">
      <w:rPr>
        <w:rFonts w:ascii="Arial" w:hAnsi="Arial" w:cs="Arial"/>
        <w:sz w:val="20"/>
      </w:rPr>
      <w:tab/>
    </w:r>
    <w:r w:rsidRPr="00E5592B">
      <w:rPr>
        <w:rFonts w:ascii="Arial" w:eastAsia="Times New Roman" w:hAnsi="Arial" w:cs="Arial"/>
        <w:sz w:val="20"/>
      </w:rPr>
      <w:tab/>
    </w:r>
    <w:r w:rsidRPr="00E5592B">
      <w:rPr>
        <w:rFonts w:ascii="Arial" w:eastAsia="Times New Roman"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9592" w14:textId="77777777" w:rsidR="001B00E4" w:rsidRDefault="001B00E4" w:rsidP="00117B60">
    <w:pPr>
      <w:tabs>
        <w:tab w:val="center" w:pos="4513"/>
        <w:tab w:val="right" w:pos="9026"/>
      </w:tabs>
      <w:spacing w:after="0"/>
      <w:rPr>
        <w:rFonts w:ascii="Arial" w:hAnsi="Arial" w:cs="Arial"/>
        <w:color w:val="A6A6A6" w:themeColor="background1" w:themeShade="A6"/>
        <w:sz w:val="20"/>
      </w:rPr>
    </w:pPr>
  </w:p>
  <w:p w14:paraId="174F266D" w14:textId="77777777" w:rsidR="001B00E4" w:rsidRPr="00E40448" w:rsidRDefault="001B00E4" w:rsidP="00117B60">
    <w:pPr>
      <w:tabs>
        <w:tab w:val="center" w:pos="4513"/>
        <w:tab w:val="right" w:pos="9026"/>
      </w:tabs>
      <w:spacing w:after="0"/>
      <w:rPr>
        <w:rFonts w:ascii="Arial" w:hAnsi="Arial" w:cs="Arial"/>
        <w:color w:val="A6A6A6" w:themeColor="background1" w:themeShade="A6"/>
        <w:sz w:val="20"/>
      </w:rPr>
    </w:pPr>
    <w:r w:rsidRPr="00E40448">
      <w:rPr>
        <w:rFonts w:ascii="Arial" w:hAnsi="Arial" w:cs="Arial"/>
        <w:color w:val="A6A6A6" w:themeColor="background1" w:themeShade="A6"/>
        <w:sz w:val="20"/>
      </w:rPr>
      <w:t>Framework Ref: RM</w:t>
    </w:r>
    <w:r w:rsidRPr="00E40448">
      <w:rPr>
        <w:rFonts w:ascii="Arial" w:hAnsi="Arial" w:cs="Arial"/>
        <w:color w:val="A6A6A6" w:themeColor="background1" w:themeShade="A6"/>
        <w:sz w:val="20"/>
      </w:rPr>
      <w:tab/>
      <w:t xml:space="preserve">                                           </w:t>
    </w:r>
  </w:p>
  <w:p w14:paraId="5281D7D2" w14:textId="23CDECE7" w:rsidR="001B00E4" w:rsidRPr="00E40448" w:rsidRDefault="001B00E4" w:rsidP="00117B60">
    <w:pPr>
      <w:pStyle w:val="Footer"/>
      <w:rPr>
        <w:rFonts w:ascii="Arial" w:hAnsi="Arial" w:cs="Arial"/>
        <w:color w:val="A6A6A6" w:themeColor="background1" w:themeShade="A6"/>
        <w:sz w:val="20"/>
      </w:rPr>
    </w:pPr>
    <w:r w:rsidRPr="00E40448">
      <w:rPr>
        <w:rFonts w:ascii="Arial" w:hAnsi="Arial" w:cs="Arial"/>
        <w:color w:val="A6A6A6" w:themeColor="background1" w:themeShade="A6"/>
        <w:sz w:val="20"/>
      </w:rPr>
      <w:t>Project Version: v1.0</w:t>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t xml:space="preserve"> </w:t>
    </w:r>
    <w:r w:rsidRPr="00E40448">
      <w:rPr>
        <w:rFonts w:ascii="Arial" w:hAnsi="Arial" w:cs="Arial"/>
        <w:color w:val="A6A6A6" w:themeColor="background1" w:themeShade="A6"/>
        <w:sz w:val="20"/>
      </w:rPr>
      <w:fldChar w:fldCharType="begin"/>
    </w:r>
    <w:r w:rsidRPr="00E40448">
      <w:rPr>
        <w:rFonts w:ascii="Arial" w:hAnsi="Arial" w:cs="Arial"/>
        <w:color w:val="A6A6A6" w:themeColor="background1" w:themeShade="A6"/>
        <w:sz w:val="20"/>
      </w:rPr>
      <w:instrText xml:space="preserve"> PAGE   \* MERGEFORMAT </w:instrText>
    </w:r>
    <w:r w:rsidRPr="00E40448">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2</w:t>
    </w:r>
    <w:r w:rsidRPr="00E40448">
      <w:rPr>
        <w:rFonts w:ascii="Arial" w:hAnsi="Arial" w:cs="Arial"/>
        <w:noProof/>
        <w:color w:val="A6A6A6" w:themeColor="background1" w:themeShade="A6"/>
        <w:sz w:val="20"/>
      </w:rPr>
      <w:fldChar w:fldCharType="end"/>
    </w:r>
  </w:p>
  <w:p w14:paraId="5A418448" w14:textId="4CEEC9A4" w:rsidR="001B00E4" w:rsidRPr="00E40448" w:rsidRDefault="001B00E4">
    <w:pPr>
      <w:overflowPunct w:val="0"/>
      <w:autoSpaceDE w:val="0"/>
      <w:adjustRightInd w:val="0"/>
      <w:spacing w:after="0" w:line="240" w:lineRule="auto"/>
      <w:jc w:val="both"/>
      <w:rPr>
        <w:rFonts w:ascii="Arial" w:hAnsi="Arial" w:cs="Arial"/>
        <w:color w:val="A6A6A6" w:themeColor="background1" w:themeShade="A6"/>
        <w:sz w:val="20"/>
      </w:rPr>
    </w:pPr>
    <w:r w:rsidRPr="00E40448">
      <w:rPr>
        <w:rFonts w:ascii="Arial" w:hAnsi="Arial" w:cs="Arial"/>
        <w:color w:val="A6A6A6" w:themeColor="background1" w:themeShade="A6"/>
        <w:sz w:val="20"/>
      </w:rPr>
      <w:t xml:space="preserve">Model </w:t>
    </w:r>
    <w:proofErr w:type="gramStart"/>
    <w:r w:rsidRPr="00E40448">
      <w:rPr>
        <w:rFonts w:ascii="Arial" w:hAnsi="Arial" w:cs="Arial"/>
        <w:color w:val="A6A6A6" w:themeColor="background1" w:themeShade="A6"/>
        <w:sz w:val="20"/>
      </w:rPr>
      <w:t>Version :</w:t>
    </w:r>
    <w:proofErr w:type="gramEnd"/>
    <w:r w:rsidRPr="00E40448">
      <w:rPr>
        <w:rFonts w:ascii="Arial" w:hAnsi="Arial" w:cs="Arial"/>
        <w:color w:val="A6A6A6" w:themeColor="background1" w:themeShade="A6"/>
        <w:sz w:val="20"/>
      </w:rPr>
      <w:t xml:space="preserve"> v2.9</w:t>
    </w:r>
    <w:r w:rsidRPr="00E40448">
      <w:rPr>
        <w:rFonts w:ascii="Arial" w:hAnsi="Arial" w:cs="Arial"/>
        <w:color w:val="A6A6A6" w:themeColor="background1" w:themeShade="A6"/>
        <w:sz w:val="20"/>
      </w:rPr>
      <w:tab/>
    </w:r>
    <w:r w:rsidRPr="00E40448">
      <w:rPr>
        <w:rFonts w:ascii="Arial" w:eastAsia="Times New Roman" w:hAnsi="Arial" w:cs="Arial"/>
        <w:color w:val="A6A6A6" w:themeColor="background1" w:themeShade="A6"/>
        <w:sz w:val="20"/>
      </w:rPr>
      <w:tab/>
    </w:r>
    <w:r w:rsidRPr="00E40448">
      <w:rPr>
        <w:rFonts w:ascii="Arial" w:eastAsia="Times New Roman"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B7F12" w14:textId="77777777" w:rsidR="00E473ED" w:rsidRDefault="00E473ED">
      <w:pPr>
        <w:spacing w:after="0" w:line="240" w:lineRule="auto"/>
      </w:pPr>
      <w:r>
        <w:rPr>
          <w:color w:val="000000"/>
        </w:rPr>
        <w:separator/>
      </w:r>
    </w:p>
  </w:footnote>
  <w:footnote w:type="continuationSeparator" w:id="0">
    <w:p w14:paraId="269B7291" w14:textId="77777777" w:rsidR="00E473ED" w:rsidRDefault="00E473ED">
      <w:pPr>
        <w:spacing w:after="0" w:line="240" w:lineRule="auto"/>
      </w:pPr>
      <w:r>
        <w:continuationSeparator/>
      </w:r>
    </w:p>
  </w:footnote>
  <w:footnote w:type="continuationNotice" w:id="1">
    <w:p w14:paraId="390A34B3" w14:textId="77777777" w:rsidR="00E473ED" w:rsidRDefault="00E47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C5F6" w14:textId="16CD2F4F" w:rsidR="001B00E4" w:rsidRDefault="001B00E4">
    <w:pPr>
      <w:pStyle w:val="Header"/>
    </w:pPr>
    <w:r>
      <w:t>Framework Award Form</w:t>
    </w:r>
  </w:p>
  <w:p w14:paraId="52C2D0B2" w14:textId="39022ED1" w:rsidR="001B00E4" w:rsidRDefault="001B00E4">
    <w:pPr>
      <w:pStyle w:val="Header"/>
    </w:pPr>
    <w:r>
      <w:t>Crown Copyright 20</w:t>
    </w:r>
    <w:r w:rsidR="00D75E8E">
      <w:t>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163A" w14:textId="71424DD1" w:rsidR="001B00E4" w:rsidRPr="00E40448" w:rsidRDefault="001B00E4" w:rsidP="0097006B">
    <w:pPr>
      <w:pStyle w:val="Header"/>
      <w:rPr>
        <w:rFonts w:ascii="Arial" w:hAnsi="Arial" w:cs="Arial"/>
        <w:b/>
        <w:color w:val="A6A6A6" w:themeColor="background1" w:themeShade="A6"/>
        <w:sz w:val="20"/>
        <w:szCs w:val="20"/>
      </w:rPr>
    </w:pPr>
    <w:r w:rsidRPr="00E40448">
      <w:rPr>
        <w:rFonts w:ascii="Arial" w:hAnsi="Arial" w:cs="Arial"/>
        <w:b/>
        <w:color w:val="A6A6A6" w:themeColor="background1" w:themeShade="A6"/>
        <w:sz w:val="20"/>
        <w:szCs w:val="20"/>
      </w:rPr>
      <w:t>Framework Award Form</w:t>
    </w:r>
  </w:p>
  <w:p w14:paraId="0B0A9760" w14:textId="6763014A" w:rsidR="001B00E4" w:rsidRPr="00E40448" w:rsidRDefault="001B00E4" w:rsidP="0097006B">
    <w:pPr>
      <w:pStyle w:val="Header"/>
      <w:rPr>
        <w:rFonts w:ascii="Arial" w:hAnsi="Arial" w:cs="Arial"/>
        <w:color w:val="A6A6A6" w:themeColor="background1" w:themeShade="A6"/>
        <w:sz w:val="20"/>
        <w:szCs w:val="20"/>
      </w:rPr>
    </w:pPr>
    <w:r w:rsidRPr="00E40448">
      <w:rPr>
        <w:rFonts w:ascii="Arial" w:hAnsi="Arial" w:cs="Arial"/>
        <w:color w:val="A6A6A6" w:themeColor="background1" w:themeShade="A6"/>
        <w:sz w:val="20"/>
        <w:szCs w:val="20"/>
      </w:rPr>
      <w:t>Crown Copyright</w:t>
    </w:r>
    <w:r>
      <w:rPr>
        <w:rFonts w:ascii="Arial" w:hAnsi="Arial" w:cs="Arial"/>
        <w:color w:val="A6A6A6" w:themeColor="background1" w:themeShade="A6"/>
        <w:sz w:val="20"/>
        <w:szCs w:val="20"/>
        <w:lang w:eastAsia="en-GB"/>
      </w:rPr>
      <w:t xml:space="preserve"> 2018</w:t>
    </w:r>
  </w:p>
  <w:p w14:paraId="67487BAA" w14:textId="77777777" w:rsidR="001B00E4" w:rsidRPr="0097006B" w:rsidRDefault="001B00E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3184D37"/>
    <w:multiLevelType w:val="hybridMultilevel"/>
    <w:tmpl w:val="F98C190A"/>
    <w:lvl w:ilvl="0" w:tplc="FC8C1980">
      <w:start w:val="1"/>
      <w:numFmt w:val="decimal"/>
      <w:lvlText w:val="%1."/>
      <w:lvlJc w:val="left"/>
      <w:pPr>
        <w:ind w:left="501"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EC164D"/>
    <w:multiLevelType w:val="hybridMultilevel"/>
    <w:tmpl w:val="7F5C4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F72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1E6EEC"/>
    <w:multiLevelType w:val="multilevel"/>
    <w:tmpl w:val="5EA08C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 w15:restartNumberingAfterBreak="0">
    <w:nsid w:val="0900792C"/>
    <w:multiLevelType w:val="multilevel"/>
    <w:tmpl w:val="B442EFDA"/>
    <w:lvl w:ilvl="0">
      <w:start w:val="1"/>
      <w:numFmt w:val="upperLetter"/>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F7658"/>
    <w:multiLevelType w:val="multilevel"/>
    <w:tmpl w:val="C430FE5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D2C9E"/>
    <w:multiLevelType w:val="multilevel"/>
    <w:tmpl w:val="C9FE9F9E"/>
    <w:lvl w:ilvl="0">
      <w:start w:val="1"/>
      <w:numFmt w:val="decimal"/>
      <w:lvlText w:val="%1."/>
      <w:lvlJc w:val="left"/>
      <w:pPr>
        <w:ind w:left="720" w:hanging="360"/>
      </w:pPr>
    </w:lvl>
    <w:lvl w:ilvl="1">
      <w:start w:val="1"/>
      <w:numFmt w:val="decimal"/>
      <w:lvlText w:val="%1.%2."/>
      <w:lvlJc w:val="left"/>
      <w:pPr>
        <w:ind w:left="2352" w:hanging="432"/>
      </w:pPr>
      <w:rPr>
        <w:b w:val="0"/>
      </w:rPr>
    </w:lvl>
    <w:lvl w:ilvl="2">
      <w:start w:val="1"/>
      <w:numFmt w:val="decimal"/>
      <w:lvlText w:val="%1.%2.%3."/>
      <w:lvlJc w:val="left"/>
      <w:pPr>
        <w:ind w:left="2566" w:hanging="504"/>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08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4E65EC1"/>
    <w:multiLevelType w:val="multilevel"/>
    <w:tmpl w:val="A55643D2"/>
    <w:styleLink w:val="LFO10"/>
    <w:lvl w:ilvl="0">
      <w:start w:val="1"/>
      <w:numFmt w:val="decimal"/>
      <w:pStyle w:val="GPSL6numbered"/>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7345018"/>
    <w:multiLevelType w:val="multilevel"/>
    <w:tmpl w:val="FCFA9F58"/>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9807978"/>
    <w:multiLevelType w:val="hybridMultilevel"/>
    <w:tmpl w:val="AAAE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2252B"/>
    <w:multiLevelType w:val="multilevel"/>
    <w:tmpl w:val="53066432"/>
    <w:styleLink w:val="WWOutlineListStyle4"/>
    <w:lvl w:ilvl="0">
      <w:start w:val="1"/>
      <w:numFmt w:val="decimal"/>
      <w:pStyle w:val="GPSL4boldheading"/>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018032A"/>
    <w:multiLevelType w:val="hybridMultilevel"/>
    <w:tmpl w:val="FF3AE114"/>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start w:val="1"/>
      <w:numFmt w:val="bullet"/>
      <w:lvlText w:val=""/>
      <w:lvlJc w:val="left"/>
      <w:pPr>
        <w:ind w:left="2259" w:hanging="360"/>
      </w:pPr>
      <w:rPr>
        <w:rFonts w:ascii="Wingdings" w:hAnsi="Wingdings" w:hint="default"/>
      </w:rPr>
    </w:lvl>
    <w:lvl w:ilvl="3" w:tplc="0809000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4" w15:restartNumberingAfterBreak="0">
    <w:nsid w:val="22C2313A"/>
    <w:multiLevelType w:val="multilevel"/>
    <w:tmpl w:val="770A55A0"/>
    <w:styleLink w:val="LFO13"/>
    <w:lvl w:ilvl="0">
      <w:start w:val="1"/>
      <w:numFmt w:val="decimal"/>
      <w:pStyle w:val="Level8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985"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7"/>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15" w15:restartNumberingAfterBreak="0">
    <w:nsid w:val="2526490C"/>
    <w:multiLevelType w:val="multilevel"/>
    <w:tmpl w:val="49EC596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9160A8"/>
    <w:multiLevelType w:val="multilevel"/>
    <w:tmpl w:val="B47C7B68"/>
    <w:lvl w:ilvl="0">
      <w:start w:val="1"/>
      <w:numFmt w:val="bullet"/>
      <w:lvlText w:val="o"/>
      <w:lvlJc w:val="left"/>
      <w:pPr>
        <w:ind w:left="1440" w:hanging="360"/>
      </w:pPr>
      <w:rPr>
        <w:rFonts w:ascii="Courier New" w:hAnsi="Courier New" w:cs="Courier New" w:hint="default"/>
      </w:rPr>
    </w:lvl>
    <w:lvl w:ilvl="1">
      <w:numFmt w:val="bullet"/>
      <w:lvlText w:val="o"/>
      <w:lvlJc w:val="left"/>
      <w:pPr>
        <w:ind w:left="2430" w:hanging="360"/>
      </w:pPr>
      <w:rPr>
        <w:rFonts w:ascii="Courier New" w:hAnsi="Courier New" w:cs="Courier New"/>
      </w:rPr>
    </w:lvl>
    <w:lvl w:ilvl="2">
      <w:numFmt w:val="bullet"/>
      <w:lvlText w:val=""/>
      <w:lvlJc w:val="left"/>
      <w:pPr>
        <w:ind w:left="3150" w:hanging="360"/>
      </w:pPr>
      <w:rPr>
        <w:rFonts w:ascii="Wingdings" w:hAnsi="Wingdings"/>
      </w:rPr>
    </w:lvl>
    <w:lvl w:ilvl="3">
      <w:numFmt w:val="bullet"/>
      <w:lvlText w:val=""/>
      <w:lvlJc w:val="left"/>
      <w:pPr>
        <w:ind w:left="3870" w:hanging="360"/>
      </w:pPr>
      <w:rPr>
        <w:rFonts w:ascii="Symbol" w:hAnsi="Symbol"/>
      </w:rPr>
    </w:lvl>
    <w:lvl w:ilvl="4">
      <w:numFmt w:val="bullet"/>
      <w:lvlText w:val="o"/>
      <w:lvlJc w:val="left"/>
      <w:pPr>
        <w:ind w:left="4590" w:hanging="360"/>
      </w:pPr>
      <w:rPr>
        <w:rFonts w:ascii="Courier New" w:hAnsi="Courier New" w:cs="Courier New"/>
      </w:rPr>
    </w:lvl>
    <w:lvl w:ilvl="5">
      <w:numFmt w:val="bullet"/>
      <w:lvlText w:val=""/>
      <w:lvlJc w:val="left"/>
      <w:pPr>
        <w:ind w:left="5310" w:hanging="360"/>
      </w:pPr>
      <w:rPr>
        <w:rFonts w:ascii="Wingdings" w:hAnsi="Wingdings"/>
      </w:rPr>
    </w:lvl>
    <w:lvl w:ilvl="6">
      <w:numFmt w:val="bullet"/>
      <w:lvlText w:val=""/>
      <w:lvlJc w:val="left"/>
      <w:pPr>
        <w:ind w:left="6030" w:hanging="360"/>
      </w:pPr>
      <w:rPr>
        <w:rFonts w:ascii="Symbol" w:hAnsi="Symbol"/>
      </w:rPr>
    </w:lvl>
    <w:lvl w:ilvl="7">
      <w:numFmt w:val="bullet"/>
      <w:lvlText w:val="o"/>
      <w:lvlJc w:val="left"/>
      <w:pPr>
        <w:ind w:left="6750" w:hanging="360"/>
      </w:pPr>
      <w:rPr>
        <w:rFonts w:ascii="Courier New" w:hAnsi="Courier New" w:cs="Courier New"/>
      </w:rPr>
    </w:lvl>
    <w:lvl w:ilvl="8">
      <w:numFmt w:val="bullet"/>
      <w:lvlText w:val=""/>
      <w:lvlJc w:val="left"/>
      <w:pPr>
        <w:ind w:left="7470" w:hanging="360"/>
      </w:pPr>
      <w:rPr>
        <w:rFonts w:ascii="Wingdings" w:hAnsi="Wingdings"/>
      </w:rPr>
    </w:lvl>
  </w:abstractNum>
  <w:abstractNum w:abstractNumId="17" w15:restartNumberingAfterBreak="0">
    <w:nsid w:val="25BF4D82"/>
    <w:multiLevelType w:val="multilevel"/>
    <w:tmpl w:val="860AA910"/>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BB7FC8"/>
    <w:multiLevelType w:val="multilevel"/>
    <w:tmpl w:val="D45431E2"/>
    <w:styleLink w:val="WWOutlineListStyle3"/>
    <w:lvl w:ilvl="0">
      <w:start w:val="1"/>
      <w:numFmt w:val="decimal"/>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82435ED"/>
    <w:multiLevelType w:val="hybridMultilevel"/>
    <w:tmpl w:val="F0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072FF"/>
    <w:multiLevelType w:val="hybridMultilevel"/>
    <w:tmpl w:val="F54C153C"/>
    <w:lvl w:ilvl="0" w:tplc="EB34E14E">
      <w:start w:val="1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C062667"/>
    <w:multiLevelType w:val="hybridMultilevel"/>
    <w:tmpl w:val="FCA04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E14DEB"/>
    <w:multiLevelType w:val="hybridMultilevel"/>
    <w:tmpl w:val="0D9EC3E2"/>
    <w:lvl w:ilvl="0" w:tplc="63E23F04">
      <w:start w:val="20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1221DE"/>
    <w:multiLevelType w:val="hybridMultilevel"/>
    <w:tmpl w:val="DDA226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B62366"/>
    <w:multiLevelType w:val="multilevel"/>
    <w:tmpl w:val="4D7AD60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5" w15:restartNumberingAfterBreak="0">
    <w:nsid w:val="3E3650D0"/>
    <w:multiLevelType w:val="hybridMultilevel"/>
    <w:tmpl w:val="196A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36A5A"/>
    <w:multiLevelType w:val="hybridMultilevel"/>
    <w:tmpl w:val="6A1043B6"/>
    <w:lvl w:ilvl="0" w:tplc="08090001">
      <w:start w:val="1"/>
      <w:numFmt w:val="bullet"/>
      <w:lvlText w:val=""/>
      <w:lvlJc w:val="left"/>
      <w:pPr>
        <w:ind w:left="1215" w:hanging="360"/>
      </w:pPr>
      <w:rPr>
        <w:rFonts w:ascii="Symbol" w:hAnsi="Symbol" w:hint="default"/>
      </w:rPr>
    </w:lvl>
    <w:lvl w:ilvl="1" w:tplc="08090003">
      <w:start w:val="1"/>
      <w:numFmt w:val="bullet"/>
      <w:lvlText w:val="o"/>
      <w:lvlJc w:val="left"/>
      <w:pPr>
        <w:ind w:left="1935" w:hanging="360"/>
      </w:pPr>
      <w:rPr>
        <w:rFonts w:ascii="Courier New" w:hAnsi="Courier New" w:cs="Courier New" w:hint="default"/>
      </w:rPr>
    </w:lvl>
    <w:lvl w:ilvl="2" w:tplc="08090005">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7" w15:restartNumberingAfterBreak="0">
    <w:nsid w:val="45550A44"/>
    <w:multiLevelType w:val="multilevel"/>
    <w:tmpl w:val="137A6BEC"/>
    <w:styleLink w:val="LFO7"/>
    <w:lvl w:ilvl="0">
      <w:start w:val="1"/>
      <w:numFmt w:val="decimal"/>
      <w:pStyle w:val="Style1"/>
      <w:lvlText w:val="%1."/>
      <w:lvlJc w:val="left"/>
      <w:pPr>
        <w:ind w:left="360" w:hanging="360"/>
      </w:pPr>
      <w:rPr>
        <w:b/>
        <w:sz w:val="16"/>
      </w:rPr>
    </w:lvl>
    <w:lvl w:ilvl="1">
      <w:start w:val="1"/>
      <w:numFmt w:val="decimal"/>
      <w:lvlText w:val="%1.%2."/>
      <w:lvlJc w:val="left"/>
      <w:pPr>
        <w:ind w:left="715" w:hanging="432"/>
      </w:pPr>
      <w:rPr>
        <w:b w:val="0"/>
        <w:sz w:val="16"/>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3147E0"/>
    <w:multiLevelType w:val="multilevel"/>
    <w:tmpl w:val="1AFEC7C4"/>
    <w:styleLink w:val="WWOutlineListStyle1"/>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54550E63"/>
    <w:multiLevelType w:val="hybridMultilevel"/>
    <w:tmpl w:val="5F9C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99C7F87"/>
    <w:multiLevelType w:val="multilevel"/>
    <w:tmpl w:val="7232434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A7450A9"/>
    <w:multiLevelType w:val="hybridMultilevel"/>
    <w:tmpl w:val="7416CAC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1F65A3F"/>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2400569"/>
    <w:multiLevelType w:val="multilevel"/>
    <w:tmpl w:val="5FAA99DC"/>
    <w:lvl w:ilvl="0">
      <w:start w:val="1"/>
      <w:numFmt w:val="bullet"/>
      <w:lvlText w:val=""/>
      <w:lvlJc w:val="left"/>
      <w:pPr>
        <w:ind w:left="1080" w:hanging="360"/>
      </w:pPr>
      <w:rPr>
        <w:rFonts w:ascii="Symbol" w:hAnsi="Symbol" w:hint="default"/>
      </w:rPr>
    </w:lvl>
    <w:lvl w:ilvl="1">
      <w:numFmt w:val="bullet"/>
      <w:lvlText w:val="o"/>
      <w:lvlJc w:val="left"/>
      <w:pPr>
        <w:ind w:left="2070" w:hanging="360"/>
      </w:pPr>
      <w:rPr>
        <w:rFonts w:ascii="Courier New" w:hAnsi="Courier New" w:cs="Courier New"/>
      </w:rPr>
    </w:lvl>
    <w:lvl w:ilvl="2">
      <w:numFmt w:val="bullet"/>
      <w:lvlText w:val=""/>
      <w:lvlJc w:val="left"/>
      <w:pPr>
        <w:ind w:left="2790" w:hanging="360"/>
      </w:pPr>
      <w:rPr>
        <w:rFonts w:ascii="Wingdings" w:hAnsi="Wingdings"/>
      </w:rPr>
    </w:lvl>
    <w:lvl w:ilvl="3">
      <w:numFmt w:val="bullet"/>
      <w:lvlText w:val=""/>
      <w:lvlJc w:val="left"/>
      <w:pPr>
        <w:ind w:left="3510" w:hanging="360"/>
      </w:pPr>
      <w:rPr>
        <w:rFonts w:ascii="Symbol" w:hAnsi="Symbol"/>
      </w:rPr>
    </w:lvl>
    <w:lvl w:ilvl="4">
      <w:numFmt w:val="bullet"/>
      <w:lvlText w:val="o"/>
      <w:lvlJc w:val="left"/>
      <w:pPr>
        <w:ind w:left="4230" w:hanging="360"/>
      </w:pPr>
      <w:rPr>
        <w:rFonts w:ascii="Courier New" w:hAnsi="Courier New" w:cs="Courier New"/>
      </w:rPr>
    </w:lvl>
    <w:lvl w:ilvl="5">
      <w:numFmt w:val="bullet"/>
      <w:lvlText w:val=""/>
      <w:lvlJc w:val="left"/>
      <w:pPr>
        <w:ind w:left="4950" w:hanging="360"/>
      </w:pPr>
      <w:rPr>
        <w:rFonts w:ascii="Wingdings" w:hAnsi="Wingdings"/>
      </w:rPr>
    </w:lvl>
    <w:lvl w:ilvl="6">
      <w:numFmt w:val="bullet"/>
      <w:lvlText w:val=""/>
      <w:lvlJc w:val="left"/>
      <w:pPr>
        <w:ind w:left="5670" w:hanging="360"/>
      </w:pPr>
      <w:rPr>
        <w:rFonts w:ascii="Symbol" w:hAnsi="Symbol"/>
      </w:rPr>
    </w:lvl>
    <w:lvl w:ilvl="7">
      <w:numFmt w:val="bullet"/>
      <w:lvlText w:val="o"/>
      <w:lvlJc w:val="left"/>
      <w:pPr>
        <w:ind w:left="6390" w:hanging="360"/>
      </w:pPr>
      <w:rPr>
        <w:rFonts w:ascii="Courier New" w:hAnsi="Courier New" w:cs="Courier New"/>
      </w:rPr>
    </w:lvl>
    <w:lvl w:ilvl="8">
      <w:numFmt w:val="bullet"/>
      <w:lvlText w:val=""/>
      <w:lvlJc w:val="left"/>
      <w:pPr>
        <w:ind w:left="7110" w:hanging="360"/>
      </w:pPr>
      <w:rPr>
        <w:rFonts w:ascii="Wingdings" w:hAnsi="Wingdings"/>
      </w:rPr>
    </w:lvl>
  </w:abstractNum>
  <w:abstractNum w:abstractNumId="36" w15:restartNumberingAfterBreak="0">
    <w:nsid w:val="72B5647A"/>
    <w:multiLevelType w:val="multilevel"/>
    <w:tmpl w:val="E6FE1C0E"/>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3D86673"/>
    <w:multiLevelType w:val="multilevel"/>
    <w:tmpl w:val="1C3C7A0E"/>
    <w:lvl w:ilvl="0">
      <w:start w:val="1"/>
      <w:numFmt w:val="upperLetter"/>
      <w:lvlText w:val="%1."/>
      <w:lvlJc w:val="left"/>
      <w:pPr>
        <w:ind w:left="720"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F8736C"/>
    <w:multiLevelType w:val="multilevel"/>
    <w:tmpl w:val="7EBA2A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9" w15:restartNumberingAfterBreak="0">
    <w:nsid w:val="772936E4"/>
    <w:multiLevelType w:val="multilevel"/>
    <w:tmpl w:val="9E48C0F8"/>
    <w:lvl w:ilvl="0">
      <w:start w:val="1"/>
      <w:numFmt w:val="decimal"/>
      <w:lvlText w:val="%1."/>
      <w:lvlJc w:val="left"/>
      <w:pPr>
        <w:ind w:left="54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40" w15:restartNumberingAfterBreak="0">
    <w:nsid w:val="7AB533CB"/>
    <w:multiLevelType w:val="multilevel"/>
    <w:tmpl w:val="5B8EEDBA"/>
    <w:styleLink w:val="WWOutlineListStyle2"/>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8"/>
  </w:num>
  <w:num w:numId="3">
    <w:abstractNumId w:val="4"/>
  </w:num>
  <w:num w:numId="4">
    <w:abstractNumId w:val="24"/>
  </w:num>
  <w:num w:numId="5">
    <w:abstractNumId w:val="12"/>
  </w:num>
  <w:num w:numId="6">
    <w:abstractNumId w:val="18"/>
  </w:num>
  <w:num w:numId="7">
    <w:abstractNumId w:val="40"/>
  </w:num>
  <w:num w:numId="8">
    <w:abstractNumId w:val="28"/>
  </w:num>
  <w:num w:numId="9">
    <w:abstractNumId w:val="10"/>
  </w:num>
  <w:num w:numId="10">
    <w:abstractNumId w:val="27"/>
  </w:num>
  <w:num w:numId="11">
    <w:abstractNumId w:val="33"/>
  </w:num>
  <w:num w:numId="12">
    <w:abstractNumId w:val="9"/>
  </w:num>
  <w:num w:numId="13">
    <w:abstractNumId w:val="17"/>
  </w:num>
  <w:num w:numId="14">
    <w:abstractNumId w:val="14"/>
  </w:num>
  <w:num w:numId="15">
    <w:abstractNumId w:val="30"/>
  </w:num>
  <w:num w:numId="16">
    <w:abstractNumId w:val="15"/>
  </w:num>
  <w:num w:numId="17">
    <w:abstractNumId w:val="6"/>
  </w:num>
  <w:num w:numId="18">
    <w:abstractNumId w:val="36"/>
  </w:num>
  <w:num w:numId="19">
    <w:abstractNumId w:val="31"/>
  </w:num>
  <w:num w:numId="20">
    <w:abstractNumId w:val="5"/>
  </w:num>
  <w:num w:numId="21">
    <w:abstractNumId w:val="8"/>
  </w:num>
  <w:num w:numId="22">
    <w:abstractNumId w:val="37"/>
  </w:num>
  <w:num w:numId="23">
    <w:abstractNumId w:val="3"/>
  </w:num>
  <w:num w:numId="24">
    <w:abstractNumId w:val="25"/>
  </w:num>
  <w:num w:numId="25">
    <w:abstractNumId w:val="33"/>
  </w:num>
  <w:num w:numId="26">
    <w:abstractNumId w:val="33"/>
  </w:num>
  <w:num w:numId="27">
    <w:abstractNumId w:val="33"/>
  </w:num>
  <w:num w:numId="28">
    <w:abstractNumId w:val="21"/>
  </w:num>
  <w:num w:numId="29">
    <w:abstractNumId w:val="11"/>
  </w:num>
  <w:num w:numId="30">
    <w:abstractNumId w:val="41"/>
  </w:num>
  <w:num w:numId="31">
    <w:abstractNumId w:val="33"/>
  </w:num>
  <w:num w:numId="32">
    <w:abstractNumId w:val="1"/>
  </w:num>
  <w:num w:numId="33">
    <w:abstractNumId w:val="33"/>
  </w:num>
  <w:num w:numId="34">
    <w:abstractNumId w:val="26"/>
  </w:num>
  <w:num w:numId="35">
    <w:abstractNumId w:val="39"/>
  </w:num>
  <w:num w:numId="36">
    <w:abstractNumId w:val="22"/>
  </w:num>
  <w:num w:numId="37">
    <w:abstractNumId w:val="13"/>
  </w:num>
  <w:num w:numId="38">
    <w:abstractNumId w:val="2"/>
  </w:num>
  <w:num w:numId="39">
    <w:abstractNumId w:val="34"/>
  </w:num>
  <w:num w:numId="40">
    <w:abstractNumId w:val="29"/>
  </w:num>
  <w:num w:numId="41">
    <w:abstractNumId w:val="19"/>
  </w:num>
  <w:num w:numId="42">
    <w:abstractNumId w:val="35"/>
  </w:num>
  <w:num w:numId="43">
    <w:abstractNumId w:val="16"/>
  </w:num>
  <w:num w:numId="44">
    <w:abstractNumId w:val="7"/>
  </w:num>
  <w:num w:numId="45">
    <w:abstractNumId w:val="33"/>
  </w:num>
  <w:num w:numId="46">
    <w:abstractNumId w:val="33"/>
  </w:num>
  <w:num w:numId="47">
    <w:abstractNumId w:val="20"/>
  </w:num>
  <w:num w:numId="48">
    <w:abstractNumId w:val="2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AB"/>
    <w:rsid w:val="00026858"/>
    <w:rsid w:val="000314BD"/>
    <w:rsid w:val="00031AC4"/>
    <w:rsid w:val="00042537"/>
    <w:rsid w:val="00042B0C"/>
    <w:rsid w:val="00046868"/>
    <w:rsid w:val="0005069B"/>
    <w:rsid w:val="000649CD"/>
    <w:rsid w:val="000662CD"/>
    <w:rsid w:val="0006715E"/>
    <w:rsid w:val="000A66EC"/>
    <w:rsid w:val="000C2302"/>
    <w:rsid w:val="000E0E88"/>
    <w:rsid w:val="000F52FF"/>
    <w:rsid w:val="001136C3"/>
    <w:rsid w:val="001171BD"/>
    <w:rsid w:val="00117B60"/>
    <w:rsid w:val="00131FDA"/>
    <w:rsid w:val="00135884"/>
    <w:rsid w:val="00176EFA"/>
    <w:rsid w:val="0018118C"/>
    <w:rsid w:val="001A4A60"/>
    <w:rsid w:val="001A5233"/>
    <w:rsid w:val="001A5A8F"/>
    <w:rsid w:val="001B00E4"/>
    <w:rsid w:val="001B4B2B"/>
    <w:rsid w:val="001D6784"/>
    <w:rsid w:val="001D78C1"/>
    <w:rsid w:val="001E3B0F"/>
    <w:rsid w:val="0022464F"/>
    <w:rsid w:val="0026083E"/>
    <w:rsid w:val="00267824"/>
    <w:rsid w:val="00271B2F"/>
    <w:rsid w:val="0028230E"/>
    <w:rsid w:val="00291529"/>
    <w:rsid w:val="00297AB0"/>
    <w:rsid w:val="002D3935"/>
    <w:rsid w:val="002E60FD"/>
    <w:rsid w:val="002E6F19"/>
    <w:rsid w:val="00353781"/>
    <w:rsid w:val="00360AAC"/>
    <w:rsid w:val="003779BF"/>
    <w:rsid w:val="0039182C"/>
    <w:rsid w:val="003D5630"/>
    <w:rsid w:val="00413CAD"/>
    <w:rsid w:val="00423B2A"/>
    <w:rsid w:val="00435B07"/>
    <w:rsid w:val="004548C3"/>
    <w:rsid w:val="004606B6"/>
    <w:rsid w:val="004A7B7B"/>
    <w:rsid w:val="004A7D93"/>
    <w:rsid w:val="004C5C67"/>
    <w:rsid w:val="004F0EF4"/>
    <w:rsid w:val="004F2296"/>
    <w:rsid w:val="0051380D"/>
    <w:rsid w:val="0052136E"/>
    <w:rsid w:val="00523625"/>
    <w:rsid w:val="005506A1"/>
    <w:rsid w:val="00562338"/>
    <w:rsid w:val="005B1B1B"/>
    <w:rsid w:val="005B25BC"/>
    <w:rsid w:val="005B6742"/>
    <w:rsid w:val="00615018"/>
    <w:rsid w:val="00624EFC"/>
    <w:rsid w:val="00640451"/>
    <w:rsid w:val="00646C7E"/>
    <w:rsid w:val="006673DF"/>
    <w:rsid w:val="0067668E"/>
    <w:rsid w:val="00683EB3"/>
    <w:rsid w:val="00684B47"/>
    <w:rsid w:val="0069275C"/>
    <w:rsid w:val="00697757"/>
    <w:rsid w:val="006B36B4"/>
    <w:rsid w:val="006C618B"/>
    <w:rsid w:val="006E07C6"/>
    <w:rsid w:val="006E1671"/>
    <w:rsid w:val="007023F4"/>
    <w:rsid w:val="00731E60"/>
    <w:rsid w:val="00736226"/>
    <w:rsid w:val="00736790"/>
    <w:rsid w:val="00736DBA"/>
    <w:rsid w:val="00741323"/>
    <w:rsid w:val="00744744"/>
    <w:rsid w:val="00756264"/>
    <w:rsid w:val="00770C24"/>
    <w:rsid w:val="00775E79"/>
    <w:rsid w:val="00781C66"/>
    <w:rsid w:val="00787ADA"/>
    <w:rsid w:val="00792617"/>
    <w:rsid w:val="007A4D26"/>
    <w:rsid w:val="007C10AD"/>
    <w:rsid w:val="007C79F8"/>
    <w:rsid w:val="007D0068"/>
    <w:rsid w:val="007D24C9"/>
    <w:rsid w:val="007D5F96"/>
    <w:rsid w:val="007F6500"/>
    <w:rsid w:val="00801037"/>
    <w:rsid w:val="0080199C"/>
    <w:rsid w:val="0081129F"/>
    <w:rsid w:val="00826E26"/>
    <w:rsid w:val="008343E5"/>
    <w:rsid w:val="00840108"/>
    <w:rsid w:val="008670BE"/>
    <w:rsid w:val="00867768"/>
    <w:rsid w:val="00873312"/>
    <w:rsid w:val="008850C4"/>
    <w:rsid w:val="008A0563"/>
    <w:rsid w:val="008A5225"/>
    <w:rsid w:val="008B4FAA"/>
    <w:rsid w:val="008C3384"/>
    <w:rsid w:val="008C7EA8"/>
    <w:rsid w:val="008E600B"/>
    <w:rsid w:val="00952EB3"/>
    <w:rsid w:val="00963ADC"/>
    <w:rsid w:val="0097006B"/>
    <w:rsid w:val="009A5D48"/>
    <w:rsid w:val="009B3153"/>
    <w:rsid w:val="009C52B7"/>
    <w:rsid w:val="009D4E63"/>
    <w:rsid w:val="009E7100"/>
    <w:rsid w:val="00A05695"/>
    <w:rsid w:val="00A11EDB"/>
    <w:rsid w:val="00A14BB5"/>
    <w:rsid w:val="00A301E3"/>
    <w:rsid w:val="00A34B26"/>
    <w:rsid w:val="00A54DAD"/>
    <w:rsid w:val="00A5592A"/>
    <w:rsid w:val="00A85198"/>
    <w:rsid w:val="00A90355"/>
    <w:rsid w:val="00AB5036"/>
    <w:rsid w:val="00AC033A"/>
    <w:rsid w:val="00AC3B01"/>
    <w:rsid w:val="00B0440E"/>
    <w:rsid w:val="00B30278"/>
    <w:rsid w:val="00B37632"/>
    <w:rsid w:val="00B402DD"/>
    <w:rsid w:val="00B762BB"/>
    <w:rsid w:val="00B85514"/>
    <w:rsid w:val="00B9342C"/>
    <w:rsid w:val="00BC595F"/>
    <w:rsid w:val="00BC7593"/>
    <w:rsid w:val="00BD6F74"/>
    <w:rsid w:val="00BF0E1F"/>
    <w:rsid w:val="00BF2E05"/>
    <w:rsid w:val="00BF6A5A"/>
    <w:rsid w:val="00C22CB9"/>
    <w:rsid w:val="00C3016F"/>
    <w:rsid w:val="00C53466"/>
    <w:rsid w:val="00C86676"/>
    <w:rsid w:val="00C90D81"/>
    <w:rsid w:val="00CC3B8A"/>
    <w:rsid w:val="00CE095A"/>
    <w:rsid w:val="00CE5CEC"/>
    <w:rsid w:val="00D10E3C"/>
    <w:rsid w:val="00D254A0"/>
    <w:rsid w:val="00D267E2"/>
    <w:rsid w:val="00D3530A"/>
    <w:rsid w:val="00D378AB"/>
    <w:rsid w:val="00D40DFE"/>
    <w:rsid w:val="00D5060A"/>
    <w:rsid w:val="00D75E8E"/>
    <w:rsid w:val="00D91D63"/>
    <w:rsid w:val="00DC2707"/>
    <w:rsid w:val="00DC3703"/>
    <w:rsid w:val="00DE546E"/>
    <w:rsid w:val="00E007FE"/>
    <w:rsid w:val="00E25EEE"/>
    <w:rsid w:val="00E40448"/>
    <w:rsid w:val="00E44A33"/>
    <w:rsid w:val="00E473ED"/>
    <w:rsid w:val="00E5592B"/>
    <w:rsid w:val="00E823CC"/>
    <w:rsid w:val="00E86138"/>
    <w:rsid w:val="00E86B40"/>
    <w:rsid w:val="00E922C7"/>
    <w:rsid w:val="00E96CC1"/>
    <w:rsid w:val="00EA2F29"/>
    <w:rsid w:val="00EA3B30"/>
    <w:rsid w:val="00EB1297"/>
    <w:rsid w:val="00EB5FF7"/>
    <w:rsid w:val="00EC28D7"/>
    <w:rsid w:val="00EC3702"/>
    <w:rsid w:val="00ED09A4"/>
    <w:rsid w:val="00F04AEB"/>
    <w:rsid w:val="00F15B6B"/>
    <w:rsid w:val="00F21309"/>
    <w:rsid w:val="00F2763A"/>
    <w:rsid w:val="00F30003"/>
    <w:rsid w:val="00F324F5"/>
    <w:rsid w:val="00F3306C"/>
    <w:rsid w:val="00F62058"/>
    <w:rsid w:val="00F74970"/>
    <w:rsid w:val="00FB4C7E"/>
    <w:rsid w:val="00FD71D0"/>
    <w:rsid w:val="00FE3B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F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sz w:val="22"/>
      <w:szCs w:val="22"/>
      <w:lang w:eastAsia="en-US"/>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paragraph" w:customStyle="1" w:styleId="Level1Heading">
    <w:name w:val="Level 1 Heading"/>
    <w:basedOn w:val="BodyText"/>
    <w:next w:val="Normal"/>
    <w:pPr>
      <w:keepNext/>
      <w:tabs>
        <w:tab w:val="left" w:pos="-1342"/>
      </w:tabs>
      <w:suppressAutoHyphens w:val="0"/>
      <w:spacing w:before="360" w:after="200" w:line="360" w:lineRule="auto"/>
      <w:textAlignment w:val="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textAlignment w:val="auto"/>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textAlignment w:val="auto"/>
    </w:pPr>
    <w:rPr>
      <w:rFonts w:eastAsia="Times New Roman" w:cs="Arial"/>
      <w:b/>
      <w:lang w:eastAsia="zh-CN"/>
    </w:rPr>
  </w:style>
  <w:style w:type="paragraph" w:customStyle="1" w:styleId="BodyText1">
    <w:name w:val="Body Text 1"/>
    <w:basedOn w:val="BodyText"/>
    <w:pPr>
      <w:suppressAutoHyphens w:val="0"/>
      <w:spacing w:after="240" w:line="360" w:lineRule="auto"/>
      <w:ind w:left="851"/>
      <w:textAlignment w:val="auto"/>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11"/>
      </w:numPr>
      <w:suppressAutoHyphens w:val="0"/>
      <w:spacing w:after="0" w:line="240" w:lineRule="auto"/>
      <w:textAlignment w:val="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textAlignment w:val="auto"/>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textAlignment w:val="auto"/>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numPr>
        <w:numId w:val="12"/>
      </w:numPr>
      <w:tabs>
        <w:tab w:val="clear" w:pos="1985"/>
        <w:tab w:val="clear" w:pos="3402"/>
        <w:tab w:val="left" w:pos="24049"/>
        <w:tab w:val="left" w:pos="25466"/>
        <w:tab w:val="left" w:pos="26317"/>
      </w:tabs>
    </w:pPr>
  </w:style>
  <w:style w:type="paragraph" w:customStyle="1" w:styleId="Style1">
    <w:name w:val="Style1"/>
    <w:basedOn w:val="ListParagraph"/>
    <w:pPr>
      <w:numPr>
        <w:numId w:val="10"/>
      </w:numPr>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pPr>
      <w:textAlignment w:val="auto"/>
    </w:pPr>
    <w:rPr>
      <w:sz w:val="22"/>
      <w:szCs w:val="22"/>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13"/>
      </w:numPr>
      <w:tabs>
        <w:tab w:val="clear" w:pos="-576"/>
        <w:tab w:val="left" w:pos="-2316"/>
        <w:tab w:val="left" w:pos="-2100"/>
      </w:tabs>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textAlignment w:val="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8Number">
    <w:name w:val="Level 8 Number"/>
    <w:basedOn w:val="BodyText"/>
    <w:pPr>
      <w:numPr>
        <w:numId w:val="14"/>
      </w:numPr>
      <w:tabs>
        <w:tab w:val="left" w:pos="-3895"/>
      </w:tabs>
      <w:suppressAutoHyphens w:val="0"/>
      <w:spacing w:after="240" w:line="360" w:lineRule="auto"/>
      <w:textAlignment w:val="auto"/>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textAlignment w:val="auto"/>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textAlignment w:val="auto"/>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7">
    <w:name w:val="LFO7"/>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353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7131">
      <w:bodyDiv w:val="1"/>
      <w:marLeft w:val="0"/>
      <w:marRight w:val="0"/>
      <w:marTop w:val="0"/>
      <w:marBottom w:val="0"/>
      <w:divBdr>
        <w:top w:val="none" w:sz="0" w:space="0" w:color="auto"/>
        <w:left w:val="none" w:sz="0" w:space="0" w:color="auto"/>
        <w:bottom w:val="none" w:sz="0" w:space="0" w:color="auto"/>
        <w:right w:val="none" w:sz="0" w:space="0" w:color="auto"/>
      </w:divBdr>
    </w:div>
    <w:div w:id="176501027">
      <w:bodyDiv w:val="1"/>
      <w:marLeft w:val="0"/>
      <w:marRight w:val="0"/>
      <w:marTop w:val="0"/>
      <w:marBottom w:val="0"/>
      <w:divBdr>
        <w:top w:val="none" w:sz="0" w:space="0" w:color="auto"/>
        <w:left w:val="none" w:sz="0" w:space="0" w:color="auto"/>
        <w:bottom w:val="none" w:sz="0" w:space="0" w:color="auto"/>
        <w:right w:val="none" w:sz="0" w:space="0" w:color="auto"/>
      </w:divBdr>
      <w:divsChild>
        <w:div w:id="1233734450">
          <w:marLeft w:val="0"/>
          <w:marRight w:val="0"/>
          <w:marTop w:val="0"/>
          <w:marBottom w:val="0"/>
          <w:divBdr>
            <w:top w:val="none" w:sz="0" w:space="0" w:color="auto"/>
            <w:left w:val="none" w:sz="0" w:space="0" w:color="auto"/>
            <w:bottom w:val="none" w:sz="0" w:space="0" w:color="auto"/>
            <w:right w:val="none" w:sz="0" w:space="0" w:color="auto"/>
          </w:divBdr>
        </w:div>
        <w:div w:id="1833713655">
          <w:marLeft w:val="0"/>
          <w:marRight w:val="0"/>
          <w:marTop w:val="0"/>
          <w:marBottom w:val="0"/>
          <w:divBdr>
            <w:top w:val="none" w:sz="0" w:space="0" w:color="auto"/>
            <w:left w:val="none" w:sz="0" w:space="0" w:color="auto"/>
            <w:bottom w:val="none" w:sz="0" w:space="0" w:color="auto"/>
            <w:right w:val="none" w:sz="0" w:space="0" w:color="auto"/>
          </w:divBdr>
        </w:div>
      </w:divsChild>
    </w:div>
    <w:div w:id="261694338">
      <w:bodyDiv w:val="1"/>
      <w:marLeft w:val="0"/>
      <w:marRight w:val="0"/>
      <w:marTop w:val="0"/>
      <w:marBottom w:val="0"/>
      <w:divBdr>
        <w:top w:val="none" w:sz="0" w:space="0" w:color="auto"/>
        <w:left w:val="none" w:sz="0" w:space="0" w:color="auto"/>
        <w:bottom w:val="none" w:sz="0" w:space="0" w:color="auto"/>
        <w:right w:val="none" w:sz="0" w:space="0" w:color="auto"/>
      </w:divBdr>
    </w:div>
    <w:div w:id="287199519">
      <w:bodyDiv w:val="1"/>
      <w:marLeft w:val="0"/>
      <w:marRight w:val="0"/>
      <w:marTop w:val="0"/>
      <w:marBottom w:val="0"/>
      <w:divBdr>
        <w:top w:val="none" w:sz="0" w:space="0" w:color="auto"/>
        <w:left w:val="none" w:sz="0" w:space="0" w:color="auto"/>
        <w:bottom w:val="none" w:sz="0" w:space="0" w:color="auto"/>
        <w:right w:val="none" w:sz="0" w:space="0" w:color="auto"/>
      </w:divBdr>
    </w:div>
    <w:div w:id="819035579">
      <w:bodyDiv w:val="1"/>
      <w:marLeft w:val="0"/>
      <w:marRight w:val="0"/>
      <w:marTop w:val="0"/>
      <w:marBottom w:val="0"/>
      <w:divBdr>
        <w:top w:val="none" w:sz="0" w:space="0" w:color="auto"/>
        <w:left w:val="none" w:sz="0" w:space="0" w:color="auto"/>
        <w:bottom w:val="none" w:sz="0" w:space="0" w:color="auto"/>
        <w:right w:val="none" w:sz="0" w:space="0" w:color="auto"/>
      </w:divBdr>
    </w:div>
    <w:div w:id="990325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A8C08-16A6-42F0-9A52-73A8517B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2020-09-21T09:08:00Z</dcterms:created>
  <dcterms:modified xsi:type="dcterms:W3CDTF">2020-11-03T13:51:00Z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