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F0D31" w14:textId="77777777" w:rsidR="00ED3CB6" w:rsidRDefault="004E600E">
      <w:r>
        <w:rPr>
          <w:noProof/>
          <w:lang w:eastAsia="en-GB"/>
        </w:rPr>
        <w:drawing>
          <wp:inline distT="0" distB="0" distL="0" distR="0" wp14:anchorId="151009CA" wp14:editId="23545936">
            <wp:extent cx="5897880" cy="132826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2236" cy="1331500"/>
                    </a:xfrm>
                    <a:prstGeom prst="rect">
                      <a:avLst/>
                    </a:prstGeom>
                    <a:noFill/>
                  </pic:spPr>
                </pic:pic>
              </a:graphicData>
            </a:graphic>
          </wp:inline>
        </w:drawing>
      </w:r>
    </w:p>
    <w:p w14:paraId="374A1C65" w14:textId="77777777" w:rsidR="004E600E" w:rsidRDefault="004E600E"/>
    <w:p w14:paraId="31301174" w14:textId="77777777" w:rsidR="004E600E" w:rsidRDefault="004E600E"/>
    <w:p w14:paraId="1C1A62EA" w14:textId="77777777" w:rsidR="004E600E" w:rsidRDefault="004E600E"/>
    <w:p w14:paraId="3B516155" w14:textId="77777777" w:rsidR="004E600E" w:rsidRDefault="004E600E"/>
    <w:p w14:paraId="3C0FC7CE" w14:textId="77777777" w:rsidR="004E600E" w:rsidRDefault="004E600E"/>
    <w:p w14:paraId="44710014" w14:textId="77777777" w:rsidR="004E600E" w:rsidRDefault="004E600E"/>
    <w:p w14:paraId="3E1CDBBA" w14:textId="77777777" w:rsidR="004E600E" w:rsidRDefault="004E600E"/>
    <w:p w14:paraId="74264DF3" w14:textId="77777777" w:rsidR="004E600E" w:rsidRPr="003025C4" w:rsidRDefault="004E600E" w:rsidP="53B65EB7">
      <w:pPr>
        <w:rPr>
          <w:rFonts w:eastAsiaTheme="minorEastAsia"/>
          <w:b/>
          <w:bCs/>
          <w:color w:val="000000" w:themeColor="text1"/>
        </w:rPr>
      </w:pPr>
    </w:p>
    <w:p w14:paraId="7C896C3E" w14:textId="77777777" w:rsidR="004E600E" w:rsidRPr="003025C4" w:rsidRDefault="004E600E" w:rsidP="53B65EB7">
      <w:pPr>
        <w:jc w:val="center"/>
        <w:rPr>
          <w:rFonts w:eastAsiaTheme="minorEastAsia"/>
          <w:b/>
          <w:bCs/>
          <w:color w:val="000000" w:themeColor="text1"/>
          <w:sz w:val="72"/>
          <w:szCs w:val="72"/>
        </w:rPr>
      </w:pPr>
      <w:r w:rsidRPr="53B65EB7">
        <w:rPr>
          <w:rFonts w:eastAsiaTheme="minorEastAsia"/>
          <w:b/>
          <w:bCs/>
          <w:color w:val="000000" w:themeColor="text1"/>
          <w:sz w:val="72"/>
          <w:szCs w:val="72"/>
        </w:rPr>
        <w:t>Request for Information</w:t>
      </w:r>
    </w:p>
    <w:p w14:paraId="3F0A883A" w14:textId="77777777" w:rsidR="004E600E" w:rsidRPr="004E600E" w:rsidRDefault="004E600E" w:rsidP="53B65EB7">
      <w:pPr>
        <w:jc w:val="center"/>
        <w:rPr>
          <w:rFonts w:eastAsiaTheme="minorEastAsia"/>
          <w:color w:val="000000" w:themeColor="text1"/>
          <w:sz w:val="48"/>
          <w:szCs w:val="48"/>
        </w:rPr>
      </w:pPr>
      <w:r w:rsidRPr="53B65EB7">
        <w:rPr>
          <w:rFonts w:eastAsiaTheme="minorEastAsia"/>
          <w:color w:val="000000" w:themeColor="text1"/>
          <w:sz w:val="48"/>
          <w:szCs w:val="48"/>
        </w:rPr>
        <w:t>Stonewater Limited</w:t>
      </w:r>
    </w:p>
    <w:p w14:paraId="1218DCBC" w14:textId="77777777" w:rsidR="004E600E" w:rsidRPr="004E600E" w:rsidRDefault="004E600E" w:rsidP="53B65EB7">
      <w:pPr>
        <w:jc w:val="center"/>
        <w:rPr>
          <w:rFonts w:eastAsiaTheme="minorEastAsia"/>
          <w:color w:val="000000" w:themeColor="text1"/>
        </w:rPr>
      </w:pPr>
    </w:p>
    <w:p w14:paraId="5ED8CC98" w14:textId="77777777" w:rsidR="004E600E" w:rsidRDefault="004E600E" w:rsidP="53B65EB7">
      <w:pPr>
        <w:jc w:val="center"/>
        <w:rPr>
          <w:rFonts w:eastAsiaTheme="minorEastAsia"/>
          <w:color w:val="000000" w:themeColor="text1"/>
          <w:sz w:val="30"/>
          <w:szCs w:val="30"/>
        </w:rPr>
      </w:pPr>
    </w:p>
    <w:p w14:paraId="3030FFA1" w14:textId="77CE0262" w:rsidR="0D711E5A" w:rsidRDefault="0D711E5A" w:rsidP="53B65EB7">
      <w:pPr>
        <w:jc w:val="center"/>
        <w:rPr>
          <w:rFonts w:eastAsiaTheme="minorEastAsia"/>
          <w:color w:val="000000" w:themeColor="text1"/>
          <w:sz w:val="30"/>
          <w:szCs w:val="30"/>
        </w:rPr>
      </w:pPr>
      <w:r w:rsidRPr="53B65EB7">
        <w:rPr>
          <w:rFonts w:eastAsiaTheme="minorEastAsia"/>
          <w:color w:val="000000" w:themeColor="text1"/>
          <w:sz w:val="30"/>
          <w:szCs w:val="30"/>
        </w:rPr>
        <w:t>Intelligent Automation</w:t>
      </w:r>
    </w:p>
    <w:p w14:paraId="003E4623" w14:textId="52A782B2" w:rsidR="004E600E" w:rsidRDefault="0D711E5A" w:rsidP="53B65EB7">
      <w:pPr>
        <w:jc w:val="center"/>
        <w:rPr>
          <w:rFonts w:eastAsiaTheme="minorEastAsia"/>
          <w:color w:val="000000" w:themeColor="text1"/>
          <w:sz w:val="30"/>
          <w:szCs w:val="30"/>
        </w:rPr>
        <w:sectPr w:rsidR="004E600E">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53B65EB7">
        <w:rPr>
          <w:rFonts w:eastAsiaTheme="minorEastAsia"/>
          <w:color w:val="000000" w:themeColor="text1"/>
          <w:sz w:val="30"/>
          <w:szCs w:val="30"/>
        </w:rPr>
        <w:t>July 2021</w:t>
      </w:r>
    </w:p>
    <w:sdt>
      <w:sdtPr>
        <w:rPr>
          <w:rFonts w:ascii="Cambria" w:eastAsiaTheme="minorHAnsi" w:hAnsi="Cambria" w:cstheme="minorBidi"/>
          <w:color w:val="auto"/>
          <w:sz w:val="22"/>
          <w:szCs w:val="22"/>
          <w:lang w:val="en-GB"/>
        </w:rPr>
        <w:id w:val="1884516783"/>
        <w:docPartObj>
          <w:docPartGallery w:val="Table of Contents"/>
          <w:docPartUnique/>
        </w:docPartObj>
      </w:sdtPr>
      <w:sdtEndPr>
        <w:rPr>
          <w:rFonts w:asciiTheme="minorHAnsi" w:hAnsiTheme="minorHAnsi"/>
          <w:b/>
          <w:bCs/>
          <w:noProof/>
        </w:rPr>
      </w:sdtEndPr>
      <w:sdtContent>
        <w:p w14:paraId="701558B2" w14:textId="11D3C728" w:rsidR="0076752A" w:rsidRPr="0076752A" w:rsidRDefault="0076752A" w:rsidP="6A68643D">
          <w:pPr>
            <w:pStyle w:val="TOCHeading"/>
            <w:rPr>
              <w:rFonts w:asciiTheme="minorHAnsi" w:eastAsiaTheme="minorEastAsia" w:hAnsiTheme="minorHAnsi" w:cstheme="minorBidi"/>
              <w:color w:val="000000" w:themeColor="text1"/>
            </w:rPr>
          </w:pPr>
          <w:r w:rsidRPr="6A68643D">
            <w:rPr>
              <w:rFonts w:asciiTheme="minorHAnsi" w:eastAsiaTheme="minorEastAsia" w:hAnsiTheme="minorHAnsi" w:cstheme="minorBidi"/>
              <w:color w:val="000000" w:themeColor="text1"/>
            </w:rPr>
            <w:t>Table of Contents</w:t>
          </w:r>
        </w:p>
        <w:p w14:paraId="11344B95" w14:textId="11053821" w:rsidR="00DC45B1" w:rsidRDefault="0076752A">
          <w:pPr>
            <w:pStyle w:val="TOC1"/>
            <w:tabs>
              <w:tab w:val="right" w:leader="dot" w:pos="9016"/>
            </w:tabs>
            <w:rPr>
              <w:rFonts w:cstheme="minorBidi"/>
              <w:noProof/>
              <w:lang w:val="en-GB" w:eastAsia="en-GB"/>
            </w:rPr>
          </w:pPr>
          <w:r w:rsidRPr="0076752A">
            <w:rPr>
              <w:rFonts w:ascii="Cambria" w:hAnsi="Cambria"/>
              <w:color w:val="002060"/>
            </w:rPr>
            <w:fldChar w:fldCharType="begin"/>
          </w:r>
          <w:r w:rsidRPr="0076752A">
            <w:rPr>
              <w:rFonts w:ascii="Cambria" w:hAnsi="Cambria"/>
              <w:color w:val="002060"/>
            </w:rPr>
            <w:instrText xml:space="preserve"> TOC \o "1-3" \h \z \u </w:instrText>
          </w:r>
          <w:r w:rsidRPr="0076752A">
            <w:rPr>
              <w:rFonts w:ascii="Cambria" w:hAnsi="Cambria"/>
              <w:color w:val="002060"/>
            </w:rPr>
            <w:fldChar w:fldCharType="separate"/>
          </w:r>
          <w:hyperlink w:anchor="_Toc78473722" w:history="1">
            <w:r w:rsidR="00DC45B1" w:rsidRPr="00775CA8">
              <w:rPr>
                <w:rStyle w:val="Hyperlink"/>
                <w:b/>
                <w:bCs/>
                <w:noProof/>
              </w:rPr>
              <w:t>1 Introduction</w:t>
            </w:r>
            <w:r w:rsidR="00DC45B1">
              <w:rPr>
                <w:noProof/>
                <w:webHidden/>
              </w:rPr>
              <w:tab/>
            </w:r>
            <w:r w:rsidR="00DC45B1">
              <w:rPr>
                <w:noProof/>
                <w:webHidden/>
              </w:rPr>
              <w:fldChar w:fldCharType="begin"/>
            </w:r>
            <w:r w:rsidR="00DC45B1">
              <w:rPr>
                <w:noProof/>
                <w:webHidden/>
              </w:rPr>
              <w:instrText xml:space="preserve"> PAGEREF _Toc78473722 \h </w:instrText>
            </w:r>
            <w:r w:rsidR="00DC45B1">
              <w:rPr>
                <w:noProof/>
                <w:webHidden/>
              </w:rPr>
            </w:r>
            <w:r w:rsidR="00DC45B1">
              <w:rPr>
                <w:noProof/>
                <w:webHidden/>
              </w:rPr>
              <w:fldChar w:fldCharType="separate"/>
            </w:r>
            <w:r w:rsidR="00DC45B1">
              <w:rPr>
                <w:noProof/>
                <w:webHidden/>
              </w:rPr>
              <w:t>3</w:t>
            </w:r>
            <w:r w:rsidR="00DC45B1">
              <w:rPr>
                <w:noProof/>
                <w:webHidden/>
              </w:rPr>
              <w:fldChar w:fldCharType="end"/>
            </w:r>
          </w:hyperlink>
        </w:p>
        <w:p w14:paraId="1E443EE4" w14:textId="5A1E324A" w:rsidR="00DC45B1" w:rsidRDefault="00DC45B1">
          <w:pPr>
            <w:pStyle w:val="TOC1"/>
            <w:tabs>
              <w:tab w:val="right" w:leader="dot" w:pos="9016"/>
            </w:tabs>
            <w:rPr>
              <w:rFonts w:cstheme="minorBidi"/>
              <w:noProof/>
              <w:lang w:val="en-GB" w:eastAsia="en-GB"/>
            </w:rPr>
          </w:pPr>
          <w:hyperlink w:anchor="_Toc78473723" w:history="1">
            <w:r w:rsidRPr="00775CA8">
              <w:rPr>
                <w:rStyle w:val="Hyperlink"/>
                <w:b/>
                <w:bCs/>
                <w:noProof/>
              </w:rPr>
              <w:t>2 Current Position</w:t>
            </w:r>
            <w:r>
              <w:rPr>
                <w:noProof/>
                <w:webHidden/>
              </w:rPr>
              <w:tab/>
            </w:r>
            <w:r>
              <w:rPr>
                <w:noProof/>
                <w:webHidden/>
              </w:rPr>
              <w:fldChar w:fldCharType="begin"/>
            </w:r>
            <w:r>
              <w:rPr>
                <w:noProof/>
                <w:webHidden/>
              </w:rPr>
              <w:instrText xml:space="preserve"> PAGEREF _Toc78473723 \h </w:instrText>
            </w:r>
            <w:r>
              <w:rPr>
                <w:noProof/>
                <w:webHidden/>
              </w:rPr>
            </w:r>
            <w:r>
              <w:rPr>
                <w:noProof/>
                <w:webHidden/>
              </w:rPr>
              <w:fldChar w:fldCharType="separate"/>
            </w:r>
            <w:r>
              <w:rPr>
                <w:noProof/>
                <w:webHidden/>
              </w:rPr>
              <w:t>4</w:t>
            </w:r>
            <w:r>
              <w:rPr>
                <w:noProof/>
                <w:webHidden/>
              </w:rPr>
              <w:fldChar w:fldCharType="end"/>
            </w:r>
          </w:hyperlink>
        </w:p>
        <w:p w14:paraId="3B2D674D" w14:textId="13DD719F" w:rsidR="00DC45B1" w:rsidRDefault="00DC45B1">
          <w:pPr>
            <w:pStyle w:val="TOC1"/>
            <w:tabs>
              <w:tab w:val="right" w:leader="dot" w:pos="9016"/>
            </w:tabs>
            <w:rPr>
              <w:rFonts w:cstheme="minorBidi"/>
              <w:noProof/>
              <w:lang w:val="en-GB" w:eastAsia="en-GB"/>
            </w:rPr>
          </w:pPr>
          <w:hyperlink w:anchor="_Toc78473724" w:history="1">
            <w:r w:rsidRPr="00775CA8">
              <w:rPr>
                <w:rStyle w:val="Hyperlink"/>
                <w:b/>
                <w:bCs/>
                <w:noProof/>
              </w:rPr>
              <w:t>3 Requirements</w:t>
            </w:r>
            <w:r>
              <w:rPr>
                <w:noProof/>
                <w:webHidden/>
              </w:rPr>
              <w:tab/>
            </w:r>
            <w:r>
              <w:rPr>
                <w:noProof/>
                <w:webHidden/>
              </w:rPr>
              <w:fldChar w:fldCharType="begin"/>
            </w:r>
            <w:r>
              <w:rPr>
                <w:noProof/>
                <w:webHidden/>
              </w:rPr>
              <w:instrText xml:space="preserve"> PAGEREF _Toc78473724 \h </w:instrText>
            </w:r>
            <w:r>
              <w:rPr>
                <w:noProof/>
                <w:webHidden/>
              </w:rPr>
            </w:r>
            <w:r>
              <w:rPr>
                <w:noProof/>
                <w:webHidden/>
              </w:rPr>
              <w:fldChar w:fldCharType="separate"/>
            </w:r>
            <w:r>
              <w:rPr>
                <w:noProof/>
                <w:webHidden/>
              </w:rPr>
              <w:t>5</w:t>
            </w:r>
            <w:r>
              <w:rPr>
                <w:noProof/>
                <w:webHidden/>
              </w:rPr>
              <w:fldChar w:fldCharType="end"/>
            </w:r>
          </w:hyperlink>
        </w:p>
        <w:p w14:paraId="57E0D0D5" w14:textId="0AADDF81" w:rsidR="00DC45B1" w:rsidRDefault="00DC45B1">
          <w:pPr>
            <w:pStyle w:val="TOC1"/>
            <w:tabs>
              <w:tab w:val="right" w:leader="dot" w:pos="9016"/>
            </w:tabs>
            <w:rPr>
              <w:rFonts w:cstheme="minorBidi"/>
              <w:noProof/>
              <w:lang w:val="en-GB" w:eastAsia="en-GB"/>
            </w:rPr>
          </w:pPr>
          <w:hyperlink w:anchor="_Toc78473725" w:history="1">
            <w:r w:rsidRPr="00775CA8">
              <w:rPr>
                <w:rStyle w:val="Hyperlink"/>
                <w:b/>
                <w:bCs/>
                <w:noProof/>
              </w:rPr>
              <w:t>4 Replying to the Request for Information</w:t>
            </w:r>
            <w:r>
              <w:rPr>
                <w:noProof/>
                <w:webHidden/>
              </w:rPr>
              <w:tab/>
            </w:r>
            <w:r>
              <w:rPr>
                <w:noProof/>
                <w:webHidden/>
              </w:rPr>
              <w:fldChar w:fldCharType="begin"/>
            </w:r>
            <w:r>
              <w:rPr>
                <w:noProof/>
                <w:webHidden/>
              </w:rPr>
              <w:instrText xml:space="preserve"> PAGEREF _Toc78473725 \h </w:instrText>
            </w:r>
            <w:r>
              <w:rPr>
                <w:noProof/>
                <w:webHidden/>
              </w:rPr>
            </w:r>
            <w:r>
              <w:rPr>
                <w:noProof/>
                <w:webHidden/>
              </w:rPr>
              <w:fldChar w:fldCharType="separate"/>
            </w:r>
            <w:r>
              <w:rPr>
                <w:noProof/>
                <w:webHidden/>
              </w:rPr>
              <w:t>7</w:t>
            </w:r>
            <w:r>
              <w:rPr>
                <w:noProof/>
                <w:webHidden/>
              </w:rPr>
              <w:fldChar w:fldCharType="end"/>
            </w:r>
          </w:hyperlink>
        </w:p>
        <w:p w14:paraId="45A86C8C" w14:textId="3208A87B" w:rsidR="0076752A" w:rsidRDefault="0076752A">
          <w:r w:rsidRPr="0076752A">
            <w:rPr>
              <w:rFonts w:ascii="Cambria" w:hAnsi="Cambria"/>
              <w:b/>
              <w:bCs/>
              <w:noProof/>
              <w:color w:val="002060"/>
            </w:rPr>
            <w:fldChar w:fldCharType="end"/>
          </w:r>
        </w:p>
      </w:sdtContent>
    </w:sdt>
    <w:p w14:paraId="695904A2" w14:textId="77777777" w:rsidR="004E600E" w:rsidRDefault="004E600E" w:rsidP="004E600E">
      <w:pPr>
        <w:tabs>
          <w:tab w:val="center" w:pos="4513"/>
        </w:tabs>
        <w:rPr>
          <w:rFonts w:ascii="Cambria" w:hAnsi="Cambria"/>
          <w:color w:val="002060"/>
          <w:sz w:val="30"/>
          <w:szCs w:val="30"/>
        </w:rPr>
      </w:pPr>
      <w:r>
        <w:rPr>
          <w:rFonts w:ascii="Cambria" w:hAnsi="Cambria"/>
          <w:color w:val="002060"/>
          <w:sz w:val="30"/>
          <w:szCs w:val="30"/>
        </w:rPr>
        <w:tab/>
      </w:r>
    </w:p>
    <w:p w14:paraId="1713A986" w14:textId="77777777" w:rsidR="004E600E" w:rsidRPr="004E600E" w:rsidRDefault="004E600E" w:rsidP="004E600E">
      <w:pPr>
        <w:rPr>
          <w:rFonts w:ascii="Cambria" w:hAnsi="Cambria"/>
          <w:sz w:val="30"/>
          <w:szCs w:val="30"/>
        </w:rPr>
        <w:sectPr w:rsidR="004E600E" w:rsidRPr="004E600E" w:rsidSect="004E600E">
          <w:pgSz w:w="11906" w:h="16838"/>
          <w:pgMar w:top="1440" w:right="1440" w:bottom="1440" w:left="1440" w:header="708" w:footer="708" w:gutter="0"/>
          <w:cols w:space="708"/>
          <w:titlePg/>
          <w:docGrid w:linePitch="360"/>
        </w:sectPr>
      </w:pPr>
    </w:p>
    <w:p w14:paraId="685B3805" w14:textId="77777777" w:rsidR="004E600E" w:rsidRDefault="004E600E" w:rsidP="53B65EB7">
      <w:pPr>
        <w:rPr>
          <w:rFonts w:eastAsiaTheme="minorEastAsia"/>
          <w:color w:val="002060"/>
          <w:sz w:val="24"/>
          <w:szCs w:val="24"/>
        </w:rPr>
      </w:pPr>
    </w:p>
    <w:p w14:paraId="0E80F674" w14:textId="5638826A" w:rsidR="00F2498C" w:rsidRPr="0076752A" w:rsidRDefault="3443021E" w:rsidP="01B199A5">
      <w:pPr>
        <w:pStyle w:val="Heading1"/>
        <w:rPr>
          <w:rFonts w:asciiTheme="minorHAnsi" w:eastAsiaTheme="minorEastAsia" w:hAnsiTheme="minorHAnsi" w:cstheme="minorBidi"/>
          <w:b/>
          <w:bCs/>
          <w:color w:val="000000" w:themeColor="text1"/>
          <w:sz w:val="24"/>
          <w:szCs w:val="24"/>
        </w:rPr>
      </w:pPr>
      <w:bookmarkStart w:id="0" w:name="_Toc78268383"/>
      <w:bookmarkStart w:id="1" w:name="_Toc78473722"/>
      <w:r w:rsidRPr="01B199A5">
        <w:rPr>
          <w:rFonts w:asciiTheme="minorHAnsi" w:eastAsiaTheme="minorEastAsia" w:hAnsiTheme="minorHAnsi" w:cstheme="minorBidi"/>
          <w:b/>
          <w:bCs/>
          <w:color w:val="000000" w:themeColor="text1"/>
          <w:sz w:val="24"/>
          <w:szCs w:val="24"/>
        </w:rPr>
        <w:t xml:space="preserve">1 </w:t>
      </w:r>
      <w:r w:rsidR="203407C7" w:rsidRPr="01B199A5">
        <w:rPr>
          <w:rFonts w:asciiTheme="minorHAnsi" w:eastAsiaTheme="minorEastAsia" w:hAnsiTheme="minorHAnsi" w:cstheme="minorBidi"/>
          <w:b/>
          <w:bCs/>
          <w:color w:val="000000" w:themeColor="text1"/>
          <w:sz w:val="24"/>
          <w:szCs w:val="24"/>
        </w:rPr>
        <w:t>Introduction</w:t>
      </w:r>
      <w:bookmarkEnd w:id="0"/>
      <w:bookmarkEnd w:id="1"/>
    </w:p>
    <w:p w14:paraId="047B836E" w14:textId="77777777" w:rsidR="00F2498C" w:rsidRDefault="00F2498C" w:rsidP="01B199A5">
      <w:pPr>
        <w:rPr>
          <w:rFonts w:eastAsiaTheme="minorEastAsia"/>
          <w:color w:val="000000" w:themeColor="text1"/>
          <w:sz w:val="24"/>
          <w:szCs w:val="24"/>
        </w:rPr>
      </w:pPr>
    </w:p>
    <w:p w14:paraId="116DCAC9" w14:textId="77777777" w:rsidR="00AD2301" w:rsidRPr="00AD2301" w:rsidRDefault="0B2446FF" w:rsidP="01B199A5">
      <w:pPr>
        <w:pStyle w:val="ListParagraph"/>
        <w:numPr>
          <w:ilvl w:val="1"/>
          <w:numId w:val="4"/>
        </w:numPr>
        <w:rPr>
          <w:rFonts w:eastAsiaTheme="minorEastAsia"/>
          <w:b/>
          <w:bCs/>
          <w:color w:val="000000" w:themeColor="text1"/>
          <w:sz w:val="24"/>
          <w:szCs w:val="24"/>
        </w:rPr>
      </w:pPr>
      <w:r w:rsidRPr="01B199A5">
        <w:rPr>
          <w:rFonts w:eastAsiaTheme="minorEastAsia"/>
          <w:b/>
          <w:bCs/>
          <w:color w:val="000000" w:themeColor="text1"/>
          <w:sz w:val="24"/>
          <w:szCs w:val="24"/>
        </w:rPr>
        <w:t>Stonewater</w:t>
      </w:r>
    </w:p>
    <w:p w14:paraId="3C0940DC" w14:textId="77777777" w:rsidR="00AD2301" w:rsidRDefault="203407C7" w:rsidP="01B199A5">
      <w:pPr>
        <w:rPr>
          <w:rFonts w:eastAsiaTheme="minorEastAsia"/>
          <w:color w:val="000000" w:themeColor="text1"/>
          <w:sz w:val="24"/>
          <w:szCs w:val="24"/>
        </w:rPr>
      </w:pPr>
      <w:r w:rsidRPr="01B199A5">
        <w:rPr>
          <w:rFonts w:eastAsiaTheme="minorEastAsia"/>
          <w:color w:val="000000" w:themeColor="text1"/>
          <w:sz w:val="24"/>
          <w:szCs w:val="24"/>
        </w:rPr>
        <w:t>Our significant and progressive house-building programme aims to build a minimum of 1,500 new homes a year from 2022/23 and we have a good pipeline of development to achieve this, driven by our vision of everyone having the opportunity to have a place that they can call home. We plough our surplus into building new homes, improving our existing housing stock and investing in customer services.</w:t>
      </w:r>
    </w:p>
    <w:p w14:paraId="4A0A0878" w14:textId="77777777" w:rsidR="00AD2301" w:rsidRDefault="203407C7" w:rsidP="01B199A5">
      <w:pPr>
        <w:rPr>
          <w:rFonts w:eastAsiaTheme="minorEastAsia"/>
          <w:color w:val="000000" w:themeColor="text1"/>
          <w:sz w:val="24"/>
          <w:szCs w:val="24"/>
        </w:rPr>
      </w:pPr>
      <w:r w:rsidRPr="01B199A5">
        <w:rPr>
          <w:rFonts w:eastAsiaTheme="minorEastAsia"/>
          <w:color w:val="000000" w:themeColor="text1"/>
          <w:sz w:val="24"/>
          <w:szCs w:val="24"/>
        </w:rPr>
        <w:t>We are also the largest management partner for Legal &amp; General Affordable Homes, supporting the organisation in delivering its ambitious development plan of building 3,000 homes by 2022, by leading on Legal &amp; General's housing operations across England.</w:t>
      </w:r>
    </w:p>
    <w:p w14:paraId="7DF3C78B" w14:textId="77777777" w:rsidR="00AD2301" w:rsidRDefault="203407C7" w:rsidP="01B199A5">
      <w:pPr>
        <w:rPr>
          <w:rFonts w:eastAsiaTheme="minorEastAsia"/>
          <w:color w:val="000000" w:themeColor="text1"/>
          <w:sz w:val="24"/>
          <w:szCs w:val="24"/>
        </w:rPr>
      </w:pPr>
      <w:r w:rsidRPr="01B199A5">
        <w:rPr>
          <w:rFonts w:eastAsiaTheme="minorEastAsia"/>
          <w:color w:val="000000" w:themeColor="text1"/>
          <w:sz w:val="24"/>
          <w:szCs w:val="24"/>
        </w:rPr>
        <w:t>We recognise that the way we work matters too. We are committed to providing homes that are energy efficient and are working towards Government's targets for carbon neutrality. Our Environment Strategy helps us minimise the resources we use as an organisation and manage our impact on the environment.</w:t>
      </w:r>
    </w:p>
    <w:p w14:paraId="0C3B2B8A" w14:textId="77777777" w:rsidR="00AD2301" w:rsidRDefault="203407C7" w:rsidP="01B199A5">
      <w:pPr>
        <w:rPr>
          <w:rFonts w:eastAsiaTheme="minorEastAsia"/>
          <w:color w:val="000000" w:themeColor="text1"/>
          <w:sz w:val="24"/>
          <w:szCs w:val="24"/>
        </w:rPr>
      </w:pPr>
      <w:r w:rsidRPr="01B199A5">
        <w:rPr>
          <w:rFonts w:eastAsiaTheme="minorEastAsia"/>
          <w:color w:val="000000" w:themeColor="text1"/>
          <w:sz w:val="24"/>
          <w:szCs w:val="24"/>
        </w:rPr>
        <w:t>Our talented 800+ employees embody our values – being ambitious, passionate, agile, commercial and ethical. For the second consecutive year we achieved a ‘One Star’ rating in the 2020 Best Companies Top 100 best not-for-profit organisations to work for and made the list for the top 25 best housing sector orga</w:t>
      </w:r>
      <w:r w:rsidR="0B2446FF" w:rsidRPr="01B199A5">
        <w:rPr>
          <w:rFonts w:eastAsiaTheme="minorEastAsia"/>
          <w:color w:val="000000" w:themeColor="text1"/>
          <w:sz w:val="24"/>
          <w:szCs w:val="24"/>
        </w:rPr>
        <w:t>nisations to work for in the UK.</w:t>
      </w:r>
    </w:p>
    <w:p w14:paraId="55021357" w14:textId="77777777" w:rsidR="00F2498C" w:rsidRPr="00AD2301" w:rsidRDefault="203407C7" w:rsidP="01B199A5">
      <w:pPr>
        <w:rPr>
          <w:rFonts w:eastAsiaTheme="minorEastAsia"/>
          <w:color w:val="000000" w:themeColor="text1"/>
          <w:sz w:val="24"/>
          <w:szCs w:val="24"/>
        </w:rPr>
      </w:pPr>
      <w:r w:rsidRPr="01B199A5">
        <w:rPr>
          <w:rFonts w:eastAsiaTheme="minorEastAsia"/>
          <w:color w:val="000000" w:themeColor="text1"/>
          <w:sz w:val="24"/>
          <w:szCs w:val="24"/>
        </w:rPr>
        <w:t>With an annual turnover of around £191 million and £1.8 billion in assets, Stonewater is a strong, dynamic and well-managed social business, with a long-term rating of A+ by independent credit ratings agency, S&amp;P Global Ratings and a top G1/V1 governance and viability ranking from the Regulator of Social Housing.</w:t>
      </w:r>
    </w:p>
    <w:p w14:paraId="4BACD203" w14:textId="77777777" w:rsidR="00AD2301" w:rsidRDefault="00AD2301" w:rsidP="01B199A5">
      <w:pPr>
        <w:rPr>
          <w:rFonts w:eastAsiaTheme="minorEastAsia"/>
          <w:color w:val="000000" w:themeColor="text1"/>
          <w:sz w:val="24"/>
          <w:szCs w:val="24"/>
        </w:rPr>
      </w:pPr>
    </w:p>
    <w:p w14:paraId="40019C06" w14:textId="77777777" w:rsidR="00AD2301" w:rsidRDefault="0B2446FF" w:rsidP="01B199A5">
      <w:pPr>
        <w:pStyle w:val="ListParagraph"/>
        <w:numPr>
          <w:ilvl w:val="1"/>
          <w:numId w:val="4"/>
        </w:numPr>
        <w:rPr>
          <w:rFonts w:eastAsiaTheme="minorEastAsia"/>
          <w:b/>
          <w:bCs/>
          <w:color w:val="000000" w:themeColor="text1"/>
          <w:sz w:val="24"/>
          <w:szCs w:val="24"/>
        </w:rPr>
      </w:pPr>
      <w:r w:rsidRPr="01B199A5">
        <w:rPr>
          <w:rFonts w:eastAsiaTheme="minorEastAsia"/>
          <w:b/>
          <w:bCs/>
          <w:color w:val="000000" w:themeColor="text1"/>
          <w:sz w:val="24"/>
          <w:szCs w:val="24"/>
        </w:rPr>
        <w:t>Background to the Requirement</w:t>
      </w:r>
    </w:p>
    <w:p w14:paraId="76FCF412" w14:textId="09AC0B7C" w:rsidR="00AD2301" w:rsidRDefault="3069F52E" w:rsidP="01B199A5">
      <w:pPr>
        <w:spacing w:line="276" w:lineRule="auto"/>
        <w:jc w:val="both"/>
        <w:rPr>
          <w:rFonts w:eastAsiaTheme="minorEastAsia"/>
          <w:color w:val="000000" w:themeColor="text1"/>
          <w:sz w:val="24"/>
          <w:szCs w:val="24"/>
        </w:rPr>
      </w:pPr>
      <w:r w:rsidRPr="01B199A5">
        <w:rPr>
          <w:rFonts w:eastAsiaTheme="minorEastAsia"/>
          <w:color w:val="000000" w:themeColor="text1"/>
          <w:sz w:val="24"/>
          <w:szCs w:val="24"/>
        </w:rPr>
        <w:t xml:space="preserve">Stonewater </w:t>
      </w:r>
      <w:r w:rsidR="1C2AD987" w:rsidRPr="01B199A5">
        <w:rPr>
          <w:rFonts w:eastAsiaTheme="minorEastAsia"/>
          <w:color w:val="000000" w:themeColor="text1"/>
          <w:sz w:val="24"/>
          <w:szCs w:val="24"/>
        </w:rPr>
        <w:t>want to</w:t>
      </w:r>
      <w:r w:rsidRPr="01B199A5">
        <w:rPr>
          <w:rFonts w:eastAsiaTheme="minorEastAsia"/>
          <w:color w:val="000000" w:themeColor="text1"/>
          <w:sz w:val="24"/>
          <w:szCs w:val="24"/>
        </w:rPr>
        <w:t xml:space="preserve"> implement a programme of Intelligent Automation (IA)</w:t>
      </w:r>
      <w:r w:rsidR="42C8DBDD" w:rsidRPr="01B199A5">
        <w:rPr>
          <w:rFonts w:eastAsiaTheme="minorEastAsia"/>
          <w:color w:val="000000" w:themeColor="text1"/>
          <w:sz w:val="24"/>
          <w:szCs w:val="24"/>
        </w:rPr>
        <w:t xml:space="preserve"> leading to </w:t>
      </w:r>
      <w:r w:rsidR="20F1BE98" w:rsidRPr="01B199A5">
        <w:rPr>
          <w:rFonts w:eastAsiaTheme="minorEastAsia"/>
          <w:color w:val="000000" w:themeColor="text1"/>
          <w:sz w:val="24"/>
          <w:szCs w:val="24"/>
        </w:rPr>
        <w:t xml:space="preserve">the </w:t>
      </w:r>
      <w:r w:rsidR="42C8DBDD" w:rsidRPr="01B199A5">
        <w:rPr>
          <w:rFonts w:eastAsiaTheme="minorEastAsia"/>
          <w:color w:val="000000" w:themeColor="text1"/>
          <w:sz w:val="24"/>
          <w:szCs w:val="24"/>
        </w:rPr>
        <w:t xml:space="preserve">use of Artificial Intelligence technology to build and manage a digital workforce. </w:t>
      </w:r>
    </w:p>
    <w:p w14:paraId="64F8E6CB" w14:textId="5CC5A525" w:rsidR="00AD2301" w:rsidRDefault="5065F404" w:rsidP="01B199A5">
      <w:pPr>
        <w:spacing w:line="276" w:lineRule="auto"/>
        <w:jc w:val="both"/>
        <w:rPr>
          <w:rFonts w:eastAsiaTheme="minorEastAsia"/>
          <w:color w:val="000000" w:themeColor="text1"/>
          <w:sz w:val="24"/>
          <w:szCs w:val="24"/>
        </w:rPr>
      </w:pPr>
      <w:r w:rsidRPr="01B199A5">
        <w:rPr>
          <w:rFonts w:eastAsiaTheme="minorEastAsia"/>
          <w:color w:val="000000" w:themeColor="text1"/>
          <w:sz w:val="24"/>
          <w:szCs w:val="24"/>
        </w:rPr>
        <w:t>We</w:t>
      </w:r>
      <w:r w:rsidR="66B43AC6" w:rsidRPr="01B199A5">
        <w:rPr>
          <w:rFonts w:eastAsiaTheme="minorEastAsia"/>
          <w:color w:val="000000" w:themeColor="text1"/>
          <w:sz w:val="24"/>
          <w:szCs w:val="24"/>
        </w:rPr>
        <w:t xml:space="preserve"> are looking for an automation partner to work with </w:t>
      </w:r>
      <w:r w:rsidR="544381A7" w:rsidRPr="01B199A5">
        <w:rPr>
          <w:rFonts w:eastAsiaTheme="minorEastAsia"/>
          <w:color w:val="000000" w:themeColor="text1"/>
          <w:sz w:val="24"/>
          <w:szCs w:val="24"/>
        </w:rPr>
        <w:t>us</w:t>
      </w:r>
      <w:r w:rsidR="66B43AC6" w:rsidRPr="01B199A5">
        <w:rPr>
          <w:rFonts w:eastAsiaTheme="minorEastAsia"/>
          <w:color w:val="000000" w:themeColor="text1"/>
          <w:sz w:val="24"/>
          <w:szCs w:val="24"/>
        </w:rPr>
        <w:t xml:space="preserve"> </w:t>
      </w:r>
      <w:r w:rsidR="2964F528" w:rsidRPr="01B199A5">
        <w:rPr>
          <w:rFonts w:eastAsiaTheme="minorEastAsia"/>
          <w:color w:val="000000" w:themeColor="text1"/>
          <w:sz w:val="24"/>
          <w:szCs w:val="24"/>
        </w:rPr>
        <w:t xml:space="preserve">for 12 months </w:t>
      </w:r>
      <w:r w:rsidR="66B43AC6" w:rsidRPr="01B199A5">
        <w:rPr>
          <w:rFonts w:eastAsiaTheme="minorEastAsia"/>
          <w:color w:val="000000" w:themeColor="text1"/>
          <w:sz w:val="24"/>
          <w:szCs w:val="24"/>
        </w:rPr>
        <w:t>to automate 6 candidate processes</w:t>
      </w:r>
      <w:r w:rsidR="06D23BD1" w:rsidRPr="01B199A5">
        <w:rPr>
          <w:rFonts w:eastAsiaTheme="minorEastAsia"/>
          <w:color w:val="000000" w:themeColor="text1"/>
          <w:sz w:val="24"/>
          <w:szCs w:val="24"/>
        </w:rPr>
        <w:t xml:space="preserve"> </w:t>
      </w:r>
      <w:r w:rsidR="66B43AC6" w:rsidRPr="01B199A5">
        <w:rPr>
          <w:rFonts w:eastAsiaTheme="minorEastAsia"/>
          <w:color w:val="000000" w:themeColor="text1"/>
          <w:sz w:val="24"/>
          <w:szCs w:val="24"/>
        </w:rPr>
        <w:t>and alongside this</w:t>
      </w:r>
      <w:r w:rsidR="511FA81F" w:rsidRPr="01B199A5">
        <w:rPr>
          <w:rFonts w:eastAsiaTheme="minorEastAsia"/>
          <w:color w:val="000000" w:themeColor="text1"/>
          <w:sz w:val="24"/>
          <w:szCs w:val="24"/>
        </w:rPr>
        <w:t>,</w:t>
      </w:r>
      <w:r w:rsidR="66B43AC6" w:rsidRPr="01B199A5">
        <w:rPr>
          <w:rFonts w:eastAsiaTheme="minorEastAsia"/>
          <w:color w:val="000000" w:themeColor="text1"/>
          <w:sz w:val="24"/>
          <w:szCs w:val="24"/>
        </w:rPr>
        <w:t xml:space="preserve"> to </w:t>
      </w:r>
      <w:r w:rsidR="218CAD1B" w:rsidRPr="01B199A5">
        <w:rPr>
          <w:rFonts w:eastAsiaTheme="minorEastAsia"/>
          <w:color w:val="000000" w:themeColor="text1"/>
          <w:sz w:val="24"/>
          <w:szCs w:val="24"/>
        </w:rPr>
        <w:t xml:space="preserve">train and </w:t>
      </w:r>
      <w:r w:rsidR="66B43AC6" w:rsidRPr="01B199A5">
        <w:rPr>
          <w:rFonts w:eastAsiaTheme="minorEastAsia"/>
          <w:color w:val="000000" w:themeColor="text1"/>
          <w:sz w:val="24"/>
          <w:szCs w:val="24"/>
        </w:rPr>
        <w:t xml:space="preserve">develop </w:t>
      </w:r>
      <w:r w:rsidR="2E523CB8" w:rsidRPr="01B199A5">
        <w:rPr>
          <w:rFonts w:eastAsiaTheme="minorEastAsia"/>
          <w:color w:val="000000" w:themeColor="text1"/>
          <w:sz w:val="24"/>
          <w:szCs w:val="24"/>
        </w:rPr>
        <w:t>Stonewater colleagues</w:t>
      </w:r>
      <w:r w:rsidR="66B43AC6" w:rsidRPr="01B199A5">
        <w:rPr>
          <w:rFonts w:eastAsiaTheme="minorEastAsia"/>
          <w:color w:val="000000" w:themeColor="text1"/>
          <w:sz w:val="24"/>
          <w:szCs w:val="24"/>
        </w:rPr>
        <w:t xml:space="preserve">. </w:t>
      </w:r>
    </w:p>
    <w:p w14:paraId="34FDBE17" w14:textId="4C71F371" w:rsidR="00AD2301" w:rsidRDefault="31F60DB4" w:rsidP="01B199A5">
      <w:pPr>
        <w:spacing w:line="276" w:lineRule="auto"/>
        <w:jc w:val="both"/>
        <w:rPr>
          <w:rFonts w:eastAsiaTheme="minorEastAsia"/>
          <w:color w:val="000000" w:themeColor="text1"/>
          <w:sz w:val="24"/>
          <w:szCs w:val="24"/>
        </w:rPr>
      </w:pPr>
      <w:r w:rsidRPr="01B199A5">
        <w:rPr>
          <w:rFonts w:ascii="Calibri" w:eastAsia="Calibri" w:hAnsi="Calibri" w:cs="Calibri"/>
          <w:sz w:val="24"/>
          <w:szCs w:val="24"/>
        </w:rPr>
        <w:t>The 6 processes offer opportunities for use of Artificial Intelligence (A.I). We want our partner to identify and maximise these opportunities, including the utilisation of machine learning</w:t>
      </w:r>
      <w:r w:rsidR="5FDF908D" w:rsidRPr="01B199A5">
        <w:rPr>
          <w:rFonts w:ascii="Calibri" w:eastAsia="Calibri" w:hAnsi="Calibri" w:cs="Calibri"/>
          <w:sz w:val="24"/>
          <w:szCs w:val="24"/>
        </w:rPr>
        <w:t>,</w:t>
      </w:r>
      <w:r w:rsidRPr="01B199A5">
        <w:rPr>
          <w:rFonts w:ascii="Calibri" w:eastAsia="Calibri" w:hAnsi="Calibri" w:cs="Calibri"/>
          <w:sz w:val="24"/>
          <w:szCs w:val="24"/>
        </w:rPr>
        <w:t xml:space="preserve"> to pro-actively maximize productivity and perfect execution in order to deliver optimum ROI while meeting business priorities.</w:t>
      </w:r>
    </w:p>
    <w:p w14:paraId="52F7AEBE" w14:textId="3DEEED2B" w:rsidR="00AD2301" w:rsidRDefault="66B43AC6" w:rsidP="01B199A5">
      <w:pPr>
        <w:spacing w:line="276" w:lineRule="auto"/>
        <w:jc w:val="both"/>
        <w:rPr>
          <w:rFonts w:ascii="Calibri" w:eastAsia="Calibri" w:hAnsi="Calibri" w:cs="Calibri"/>
          <w:sz w:val="24"/>
          <w:szCs w:val="24"/>
        </w:rPr>
      </w:pPr>
      <w:r w:rsidRPr="01B199A5">
        <w:rPr>
          <w:rFonts w:eastAsiaTheme="minorEastAsia"/>
          <w:color w:val="000000" w:themeColor="text1"/>
          <w:sz w:val="24"/>
          <w:szCs w:val="24"/>
        </w:rPr>
        <w:t xml:space="preserve">The shared delivery model will mean IA knowledge is transferred from the supplier to Stonewater to ensure the long-term sustainability of the </w:t>
      </w:r>
      <w:r w:rsidR="68AEC264" w:rsidRPr="01B199A5">
        <w:rPr>
          <w:rFonts w:eastAsiaTheme="minorEastAsia"/>
          <w:color w:val="000000" w:themeColor="text1"/>
          <w:sz w:val="24"/>
          <w:szCs w:val="24"/>
        </w:rPr>
        <w:t xml:space="preserve">automated </w:t>
      </w:r>
      <w:r w:rsidRPr="01B199A5">
        <w:rPr>
          <w:rFonts w:eastAsiaTheme="minorEastAsia"/>
          <w:color w:val="000000" w:themeColor="text1"/>
          <w:sz w:val="24"/>
          <w:szCs w:val="24"/>
        </w:rPr>
        <w:t>processes and to assist Stonewater in building its own centre of excellence</w:t>
      </w:r>
      <w:r w:rsidR="48C05ACD" w:rsidRPr="01B199A5">
        <w:rPr>
          <w:rFonts w:eastAsiaTheme="minorEastAsia"/>
          <w:color w:val="000000" w:themeColor="text1"/>
          <w:sz w:val="24"/>
          <w:szCs w:val="24"/>
        </w:rPr>
        <w:t xml:space="preserve"> for automation</w:t>
      </w:r>
      <w:r w:rsidRPr="01B199A5">
        <w:rPr>
          <w:rFonts w:eastAsiaTheme="minorEastAsia"/>
          <w:color w:val="000000" w:themeColor="text1"/>
          <w:sz w:val="24"/>
          <w:szCs w:val="24"/>
        </w:rPr>
        <w:t>.</w:t>
      </w:r>
      <w:r w:rsidR="0A8C226C" w:rsidRPr="01B199A5">
        <w:rPr>
          <w:rFonts w:eastAsiaTheme="minorEastAsia"/>
          <w:color w:val="000000" w:themeColor="text1"/>
          <w:sz w:val="24"/>
          <w:szCs w:val="24"/>
        </w:rPr>
        <w:t xml:space="preserve"> </w:t>
      </w:r>
    </w:p>
    <w:p w14:paraId="353135C2" w14:textId="26CBE3AE" w:rsidR="00AD2301" w:rsidRDefault="00AD2301" w:rsidP="01B199A5">
      <w:pPr>
        <w:spacing w:line="276" w:lineRule="auto"/>
        <w:jc w:val="both"/>
        <w:rPr>
          <w:rFonts w:eastAsiaTheme="minorEastAsia"/>
          <w:color w:val="000000" w:themeColor="text1"/>
          <w:sz w:val="24"/>
          <w:szCs w:val="24"/>
        </w:rPr>
      </w:pPr>
    </w:p>
    <w:p w14:paraId="428E6C09" w14:textId="77777777" w:rsidR="00AD2301" w:rsidRPr="00AD2301" w:rsidRDefault="0B2446FF" w:rsidP="01B199A5">
      <w:pPr>
        <w:pStyle w:val="ListParagraph"/>
        <w:numPr>
          <w:ilvl w:val="1"/>
          <w:numId w:val="4"/>
        </w:numPr>
        <w:rPr>
          <w:rFonts w:eastAsiaTheme="minorEastAsia"/>
          <w:b/>
          <w:bCs/>
          <w:color w:val="000000" w:themeColor="text1"/>
          <w:sz w:val="24"/>
          <w:szCs w:val="24"/>
        </w:rPr>
      </w:pPr>
      <w:r w:rsidRPr="01B199A5">
        <w:rPr>
          <w:rFonts w:eastAsiaTheme="minorEastAsia"/>
          <w:b/>
          <w:bCs/>
          <w:color w:val="000000" w:themeColor="text1"/>
          <w:sz w:val="24"/>
          <w:szCs w:val="24"/>
        </w:rPr>
        <w:t>Clarifications</w:t>
      </w:r>
    </w:p>
    <w:p w14:paraId="6CD37E18" w14:textId="7FF0E484" w:rsidR="00AD2301" w:rsidRPr="00AD2301" w:rsidRDefault="0B2446FF" w:rsidP="01B199A5">
      <w:pPr>
        <w:rPr>
          <w:rFonts w:eastAsiaTheme="minorEastAsia"/>
          <w:color w:val="000000" w:themeColor="text1"/>
          <w:sz w:val="24"/>
          <w:szCs w:val="24"/>
        </w:rPr>
      </w:pPr>
      <w:r w:rsidRPr="01B199A5">
        <w:rPr>
          <w:rFonts w:eastAsiaTheme="minorEastAsia"/>
          <w:color w:val="000000" w:themeColor="text1"/>
          <w:sz w:val="24"/>
          <w:szCs w:val="24"/>
        </w:rPr>
        <w:t xml:space="preserve">If you have any clarification regarding the contents of this document, please contact </w:t>
      </w:r>
      <w:hyperlink r:id="rId16">
        <w:r w:rsidR="04D0999F" w:rsidRPr="01B199A5">
          <w:rPr>
            <w:rStyle w:val="Hyperlink"/>
            <w:rFonts w:eastAsiaTheme="minorEastAsia"/>
            <w:sz w:val="24"/>
            <w:szCs w:val="24"/>
          </w:rPr>
          <w:t>Sarah.Newton@stonewater.org</w:t>
        </w:r>
      </w:hyperlink>
      <w:r w:rsidR="04D0999F" w:rsidRPr="01B199A5">
        <w:rPr>
          <w:rFonts w:eastAsiaTheme="minorEastAsia"/>
          <w:color w:val="000000" w:themeColor="text1"/>
          <w:sz w:val="24"/>
          <w:szCs w:val="24"/>
        </w:rPr>
        <w:t xml:space="preserve"> </w:t>
      </w:r>
    </w:p>
    <w:p w14:paraId="5D2BD416" w14:textId="327AA752" w:rsidR="004E600E" w:rsidRPr="0076752A" w:rsidRDefault="04D0999F" w:rsidP="01B199A5">
      <w:pPr>
        <w:pStyle w:val="Heading1"/>
        <w:rPr>
          <w:rFonts w:asciiTheme="minorHAnsi" w:eastAsiaTheme="minorEastAsia" w:hAnsiTheme="minorHAnsi" w:cstheme="minorBidi"/>
          <w:b/>
          <w:bCs/>
          <w:color w:val="000000" w:themeColor="text1"/>
          <w:sz w:val="24"/>
          <w:szCs w:val="24"/>
        </w:rPr>
      </w:pPr>
      <w:bookmarkStart w:id="2" w:name="_Toc78268384"/>
      <w:bookmarkStart w:id="3" w:name="_Toc78473723"/>
      <w:r w:rsidRPr="01B199A5">
        <w:rPr>
          <w:rFonts w:asciiTheme="minorHAnsi" w:eastAsiaTheme="minorEastAsia" w:hAnsiTheme="minorHAnsi" w:cstheme="minorBidi"/>
          <w:b/>
          <w:bCs/>
          <w:color w:val="000000" w:themeColor="text1"/>
          <w:sz w:val="24"/>
          <w:szCs w:val="24"/>
        </w:rPr>
        <w:t xml:space="preserve">2 </w:t>
      </w:r>
      <w:r w:rsidR="0B2446FF" w:rsidRPr="01B199A5">
        <w:rPr>
          <w:rFonts w:asciiTheme="minorHAnsi" w:eastAsiaTheme="minorEastAsia" w:hAnsiTheme="minorHAnsi" w:cstheme="minorBidi"/>
          <w:b/>
          <w:bCs/>
          <w:color w:val="000000" w:themeColor="text1"/>
          <w:sz w:val="24"/>
          <w:szCs w:val="24"/>
        </w:rPr>
        <w:t>Current Position</w:t>
      </w:r>
      <w:bookmarkEnd w:id="2"/>
      <w:bookmarkEnd w:id="3"/>
    </w:p>
    <w:p w14:paraId="5486A503" w14:textId="337F7F8B" w:rsidR="53B65EB7" w:rsidRDefault="53B65EB7" w:rsidP="01B199A5">
      <w:pPr>
        <w:rPr>
          <w:rFonts w:eastAsiaTheme="minorEastAsia"/>
          <w:sz w:val="24"/>
          <w:szCs w:val="24"/>
        </w:rPr>
      </w:pPr>
    </w:p>
    <w:p w14:paraId="11EC14E2" w14:textId="2694AE6A" w:rsidR="2CC3EE71" w:rsidRDefault="2CC3EE71" w:rsidP="01B199A5">
      <w:pPr>
        <w:spacing w:after="0"/>
        <w:jc w:val="both"/>
        <w:rPr>
          <w:rFonts w:eastAsiaTheme="minorEastAsia"/>
          <w:sz w:val="24"/>
          <w:szCs w:val="24"/>
        </w:rPr>
      </w:pPr>
      <w:r w:rsidRPr="01B199A5">
        <w:rPr>
          <w:rFonts w:eastAsiaTheme="minorEastAsia"/>
          <w:color w:val="000000" w:themeColor="text1"/>
          <w:sz w:val="24"/>
          <w:szCs w:val="24"/>
        </w:rPr>
        <w:t xml:space="preserve">2.1 </w:t>
      </w:r>
      <w:r w:rsidR="7EB28A47" w:rsidRPr="01B199A5">
        <w:rPr>
          <w:rFonts w:eastAsiaTheme="minorEastAsia"/>
          <w:color w:val="000000" w:themeColor="text1"/>
          <w:sz w:val="24"/>
          <w:szCs w:val="24"/>
        </w:rPr>
        <w:t xml:space="preserve">Stonewater’s first automation was launched in October 2020, automating a process within the Asset Data Team, involving the inputting of asset attribute data into the housing management system. </w:t>
      </w:r>
    </w:p>
    <w:p w14:paraId="49F3AC7F" w14:textId="4B92A03D" w:rsidR="01B199A5" w:rsidRDefault="01B199A5" w:rsidP="01B199A5">
      <w:pPr>
        <w:spacing w:after="0"/>
        <w:jc w:val="both"/>
        <w:rPr>
          <w:rFonts w:eastAsiaTheme="minorEastAsia"/>
          <w:color w:val="000000" w:themeColor="text1"/>
          <w:sz w:val="24"/>
          <w:szCs w:val="24"/>
        </w:rPr>
      </w:pPr>
    </w:p>
    <w:p w14:paraId="22F480C0" w14:textId="1D48367C" w:rsidR="4840960D" w:rsidRDefault="4840960D" w:rsidP="01B199A5">
      <w:pPr>
        <w:spacing w:after="0"/>
        <w:jc w:val="both"/>
        <w:rPr>
          <w:rFonts w:eastAsiaTheme="minorEastAsia"/>
          <w:sz w:val="24"/>
          <w:szCs w:val="24"/>
        </w:rPr>
      </w:pPr>
      <w:r w:rsidRPr="01B199A5">
        <w:rPr>
          <w:rFonts w:eastAsiaTheme="minorEastAsia"/>
          <w:color w:val="000000" w:themeColor="text1"/>
          <w:sz w:val="24"/>
          <w:szCs w:val="24"/>
        </w:rPr>
        <w:t xml:space="preserve">2.2 </w:t>
      </w:r>
      <w:r w:rsidR="3F320326" w:rsidRPr="01B199A5">
        <w:rPr>
          <w:rFonts w:eastAsiaTheme="minorEastAsia"/>
          <w:color w:val="000000" w:themeColor="text1"/>
          <w:sz w:val="24"/>
          <w:szCs w:val="24"/>
        </w:rPr>
        <w:t xml:space="preserve">This first 'digital worker’ automates the process for managing validation errors by scanning more than 130 data fields per asset and alerting errors back to developers without the need for human interaction. By automating this process more than 800hours of resource </w:t>
      </w:r>
      <w:r w:rsidR="2955BE89" w:rsidRPr="01B199A5">
        <w:rPr>
          <w:rFonts w:eastAsiaTheme="minorEastAsia"/>
          <w:color w:val="000000" w:themeColor="text1"/>
          <w:sz w:val="24"/>
          <w:szCs w:val="24"/>
        </w:rPr>
        <w:t>is to be</w:t>
      </w:r>
      <w:r w:rsidR="3F320326" w:rsidRPr="01B199A5">
        <w:rPr>
          <w:rFonts w:eastAsiaTheme="minorEastAsia"/>
          <w:color w:val="000000" w:themeColor="text1"/>
          <w:sz w:val="24"/>
          <w:szCs w:val="24"/>
        </w:rPr>
        <w:t xml:space="preserve"> released each year back to the business as well as realising other financial, quality and time saving benefits. </w:t>
      </w:r>
      <w:r w:rsidR="3F320326" w:rsidRPr="01B199A5">
        <w:rPr>
          <w:rFonts w:eastAsiaTheme="minorEastAsia"/>
          <w:sz w:val="24"/>
          <w:szCs w:val="24"/>
        </w:rPr>
        <w:t xml:space="preserve"> </w:t>
      </w:r>
    </w:p>
    <w:p w14:paraId="738D8970" w14:textId="6FEE238E" w:rsidR="00AD2301" w:rsidRDefault="00AD2301" w:rsidP="01B199A5">
      <w:pPr>
        <w:spacing w:after="0"/>
        <w:jc w:val="both"/>
        <w:rPr>
          <w:rFonts w:eastAsiaTheme="minorEastAsia"/>
          <w:color w:val="000000" w:themeColor="text1"/>
          <w:sz w:val="24"/>
          <w:szCs w:val="24"/>
        </w:rPr>
      </w:pPr>
    </w:p>
    <w:p w14:paraId="3F30696A" w14:textId="2B40985B" w:rsidR="00AD2301" w:rsidRDefault="3ECA03B5" w:rsidP="01B199A5">
      <w:pPr>
        <w:spacing w:after="0"/>
        <w:jc w:val="both"/>
        <w:rPr>
          <w:rFonts w:eastAsiaTheme="minorEastAsia"/>
          <w:color w:val="000000" w:themeColor="text1"/>
          <w:sz w:val="24"/>
          <w:szCs w:val="24"/>
        </w:rPr>
      </w:pPr>
      <w:r w:rsidRPr="01B199A5">
        <w:rPr>
          <w:rFonts w:eastAsiaTheme="minorEastAsia"/>
          <w:color w:val="000000" w:themeColor="text1"/>
          <w:sz w:val="24"/>
          <w:szCs w:val="24"/>
        </w:rPr>
        <w:t>2.</w:t>
      </w:r>
      <w:r w:rsidR="629CF688" w:rsidRPr="01B199A5">
        <w:rPr>
          <w:rFonts w:eastAsiaTheme="minorEastAsia"/>
          <w:color w:val="000000" w:themeColor="text1"/>
          <w:sz w:val="24"/>
          <w:szCs w:val="24"/>
        </w:rPr>
        <w:t xml:space="preserve">3 </w:t>
      </w:r>
      <w:r w:rsidR="7EB28A47" w:rsidRPr="01B199A5">
        <w:rPr>
          <w:rFonts w:eastAsiaTheme="minorEastAsia"/>
          <w:color w:val="000000" w:themeColor="text1"/>
          <w:sz w:val="24"/>
          <w:szCs w:val="24"/>
        </w:rPr>
        <w:t xml:space="preserve">This first process has run as a Proof of Value (PoV) to determine its effectiveness and suitability alongside a business-wide discovery programme, to identify suitable processes for further automation. </w:t>
      </w:r>
    </w:p>
    <w:p w14:paraId="2ECB016D" w14:textId="22D0577D" w:rsidR="53B65EB7" w:rsidRDefault="53B65EB7" w:rsidP="01B199A5">
      <w:pPr>
        <w:spacing w:after="0"/>
        <w:jc w:val="both"/>
        <w:rPr>
          <w:rFonts w:eastAsiaTheme="minorEastAsia"/>
          <w:color w:val="000000" w:themeColor="text1"/>
          <w:sz w:val="24"/>
          <w:szCs w:val="24"/>
        </w:rPr>
      </w:pPr>
    </w:p>
    <w:p w14:paraId="2E6BA221" w14:textId="30711078" w:rsidR="0C0B2A58" w:rsidRDefault="5D015DAD" w:rsidP="01B199A5">
      <w:pPr>
        <w:spacing w:after="0"/>
        <w:jc w:val="both"/>
        <w:rPr>
          <w:rFonts w:eastAsiaTheme="minorEastAsia"/>
          <w:color w:val="000000" w:themeColor="text1"/>
          <w:sz w:val="24"/>
          <w:szCs w:val="24"/>
        </w:rPr>
      </w:pPr>
      <w:r w:rsidRPr="01B199A5">
        <w:rPr>
          <w:rFonts w:eastAsiaTheme="minorEastAsia"/>
          <w:color w:val="000000" w:themeColor="text1"/>
          <w:sz w:val="24"/>
          <w:szCs w:val="24"/>
        </w:rPr>
        <w:t>2.</w:t>
      </w:r>
      <w:r w:rsidR="6FAE3B61" w:rsidRPr="01B199A5">
        <w:rPr>
          <w:rFonts w:eastAsiaTheme="minorEastAsia"/>
          <w:color w:val="000000" w:themeColor="text1"/>
          <w:sz w:val="24"/>
          <w:szCs w:val="24"/>
        </w:rPr>
        <w:t xml:space="preserve">4 </w:t>
      </w:r>
      <w:r w:rsidRPr="01B199A5">
        <w:rPr>
          <w:rFonts w:eastAsiaTheme="minorEastAsia"/>
          <w:color w:val="000000" w:themeColor="text1"/>
          <w:sz w:val="24"/>
          <w:szCs w:val="24"/>
        </w:rPr>
        <w:t>We have been working with an automation partner in deploying the PoV and identifying the candidate processes for future automation. The PoV has been built ‘on premise’ and using the Blue Prism platform.</w:t>
      </w:r>
    </w:p>
    <w:p w14:paraId="1344362A" w14:textId="17A73990" w:rsidR="53B65EB7" w:rsidRDefault="53B65EB7" w:rsidP="01B199A5">
      <w:pPr>
        <w:spacing w:after="0"/>
        <w:jc w:val="both"/>
        <w:rPr>
          <w:rFonts w:eastAsiaTheme="minorEastAsia"/>
          <w:color w:val="000000" w:themeColor="text1"/>
          <w:sz w:val="24"/>
          <w:szCs w:val="24"/>
        </w:rPr>
      </w:pPr>
    </w:p>
    <w:p w14:paraId="3F695950" w14:textId="3A0BFF9D" w:rsidR="00AD2301" w:rsidRDefault="23C15F6E" w:rsidP="01B199A5">
      <w:pPr>
        <w:spacing w:after="0"/>
        <w:jc w:val="both"/>
        <w:rPr>
          <w:rFonts w:eastAsiaTheme="minorEastAsia"/>
          <w:color w:val="000000" w:themeColor="text1"/>
          <w:sz w:val="24"/>
          <w:szCs w:val="24"/>
        </w:rPr>
      </w:pPr>
      <w:r w:rsidRPr="01B199A5">
        <w:rPr>
          <w:rFonts w:eastAsiaTheme="minorEastAsia"/>
          <w:color w:val="000000" w:themeColor="text1"/>
          <w:sz w:val="24"/>
          <w:szCs w:val="24"/>
        </w:rPr>
        <w:t>2.</w:t>
      </w:r>
      <w:r w:rsidR="64D2A7F3" w:rsidRPr="01B199A5">
        <w:rPr>
          <w:rFonts w:eastAsiaTheme="minorEastAsia"/>
          <w:color w:val="000000" w:themeColor="text1"/>
          <w:sz w:val="24"/>
          <w:szCs w:val="24"/>
        </w:rPr>
        <w:t xml:space="preserve">5 </w:t>
      </w:r>
      <w:r w:rsidR="7EB28A47" w:rsidRPr="01B199A5">
        <w:rPr>
          <w:rFonts w:eastAsiaTheme="minorEastAsia"/>
          <w:color w:val="000000" w:themeColor="text1"/>
          <w:sz w:val="24"/>
          <w:szCs w:val="24"/>
        </w:rPr>
        <w:t xml:space="preserve">In total 61 candidate processes have been identified, </w:t>
      </w:r>
      <w:r w:rsidR="7EB28A47" w:rsidRPr="00DC45B1">
        <w:rPr>
          <w:rFonts w:eastAsiaTheme="minorEastAsia"/>
          <w:bCs/>
          <w:color w:val="000000" w:themeColor="text1"/>
          <w:sz w:val="24"/>
          <w:szCs w:val="24"/>
        </w:rPr>
        <w:t>with 6 of these being prioritised for year one</w:t>
      </w:r>
      <w:r w:rsidR="7EB28A47" w:rsidRPr="00DC45B1">
        <w:rPr>
          <w:rFonts w:eastAsiaTheme="minorEastAsia"/>
          <w:color w:val="000000" w:themeColor="text1"/>
          <w:sz w:val="24"/>
          <w:szCs w:val="24"/>
        </w:rPr>
        <w:t xml:space="preserve">. </w:t>
      </w:r>
      <w:r w:rsidR="5C8D417B" w:rsidRPr="00DC45B1">
        <w:rPr>
          <w:rFonts w:eastAsiaTheme="minorEastAsia"/>
          <w:color w:val="000000" w:themeColor="text1"/>
          <w:sz w:val="24"/>
          <w:szCs w:val="24"/>
        </w:rPr>
        <w:t>These</w:t>
      </w:r>
      <w:r w:rsidR="5E138CE0" w:rsidRPr="00DC45B1">
        <w:rPr>
          <w:rFonts w:eastAsiaTheme="minorEastAsia"/>
          <w:color w:val="000000" w:themeColor="text1"/>
          <w:sz w:val="24"/>
          <w:szCs w:val="24"/>
        </w:rPr>
        <w:t xml:space="preserve"> </w:t>
      </w:r>
      <w:r w:rsidR="2CC3EE71" w:rsidRPr="00DC45B1">
        <w:rPr>
          <w:rFonts w:eastAsiaTheme="minorEastAsia"/>
          <w:color w:val="000000" w:themeColor="text1"/>
          <w:sz w:val="24"/>
          <w:szCs w:val="24"/>
        </w:rPr>
        <w:t xml:space="preserve">processes have been selected based on the following criteria: </w:t>
      </w:r>
    </w:p>
    <w:p w14:paraId="095F109A" w14:textId="3432411F" w:rsidR="53B65EB7" w:rsidRDefault="53B65EB7" w:rsidP="01B199A5">
      <w:pPr>
        <w:spacing w:after="0"/>
        <w:jc w:val="both"/>
        <w:rPr>
          <w:rFonts w:eastAsiaTheme="minorEastAsia"/>
          <w:color w:val="000000" w:themeColor="text1"/>
          <w:sz w:val="24"/>
          <w:szCs w:val="24"/>
        </w:rPr>
      </w:pPr>
    </w:p>
    <w:p w14:paraId="773C8745" w14:textId="60E131E9" w:rsidR="00AD2301" w:rsidRDefault="2CC3EE71" w:rsidP="01B199A5">
      <w:pPr>
        <w:pStyle w:val="ListParagraph"/>
        <w:numPr>
          <w:ilvl w:val="0"/>
          <w:numId w:val="1"/>
        </w:numPr>
        <w:rPr>
          <w:rFonts w:eastAsiaTheme="minorEastAsia"/>
          <w:color w:val="000000" w:themeColor="text1"/>
          <w:sz w:val="24"/>
          <w:szCs w:val="24"/>
        </w:rPr>
      </w:pPr>
      <w:r w:rsidRPr="01B199A5">
        <w:rPr>
          <w:rFonts w:eastAsiaTheme="minorEastAsia"/>
          <w:color w:val="000000" w:themeColor="text1"/>
          <w:sz w:val="24"/>
          <w:szCs w:val="24"/>
        </w:rPr>
        <w:t>Provides at least 700 hours in staff time back to the business</w:t>
      </w:r>
    </w:p>
    <w:p w14:paraId="05B2F110" w14:textId="3AAFF9F4" w:rsidR="00AD2301" w:rsidRDefault="2CC3EE71" w:rsidP="01B199A5">
      <w:pPr>
        <w:pStyle w:val="ListParagraph"/>
        <w:numPr>
          <w:ilvl w:val="0"/>
          <w:numId w:val="1"/>
        </w:numPr>
        <w:rPr>
          <w:rFonts w:eastAsiaTheme="minorEastAsia"/>
          <w:color w:val="000000" w:themeColor="text1"/>
          <w:sz w:val="24"/>
          <w:szCs w:val="24"/>
        </w:rPr>
      </w:pPr>
      <w:r w:rsidRPr="01B199A5">
        <w:rPr>
          <w:rFonts w:eastAsiaTheme="minorEastAsia"/>
          <w:color w:val="000000" w:themeColor="text1"/>
          <w:sz w:val="24"/>
          <w:szCs w:val="24"/>
        </w:rPr>
        <w:t>A process that is currently done by the team or will provide a clear benefit to Stonewater in terms of improving quality, providing a cost saving, releasing resources, avoiding costs and ensuring the CSAT target of 83% is met.</w:t>
      </w:r>
    </w:p>
    <w:p w14:paraId="75744673" w14:textId="27649DE0" w:rsidR="00AD2301" w:rsidRDefault="2CC3EE71" w:rsidP="01B199A5">
      <w:pPr>
        <w:pStyle w:val="ListParagraph"/>
        <w:numPr>
          <w:ilvl w:val="0"/>
          <w:numId w:val="1"/>
        </w:numPr>
        <w:rPr>
          <w:rFonts w:eastAsiaTheme="minorEastAsia"/>
          <w:color w:val="000000" w:themeColor="text1"/>
          <w:sz w:val="24"/>
          <w:szCs w:val="24"/>
        </w:rPr>
      </w:pPr>
      <w:r w:rsidRPr="01B199A5">
        <w:rPr>
          <w:rFonts w:eastAsiaTheme="minorEastAsia"/>
          <w:color w:val="000000" w:themeColor="text1"/>
          <w:sz w:val="24"/>
          <w:szCs w:val="24"/>
        </w:rPr>
        <w:t>Taking into account opportunities from new business cases that have been approved</w:t>
      </w:r>
    </w:p>
    <w:p w14:paraId="5C9DAEAB" w14:textId="289059F7" w:rsidR="6C843DC5" w:rsidRPr="00DC45B1" w:rsidRDefault="56F5D3FA" w:rsidP="01B199A5">
      <w:pPr>
        <w:rPr>
          <w:rFonts w:eastAsiaTheme="minorEastAsia"/>
          <w:b/>
          <w:color w:val="000000" w:themeColor="text1"/>
          <w:sz w:val="24"/>
          <w:szCs w:val="24"/>
        </w:rPr>
      </w:pPr>
      <w:r w:rsidRPr="00DC45B1">
        <w:rPr>
          <w:rFonts w:eastAsiaTheme="minorEastAsia"/>
          <w:b/>
          <w:color w:val="000000" w:themeColor="text1"/>
          <w:sz w:val="24"/>
          <w:szCs w:val="24"/>
        </w:rPr>
        <w:t>2.</w:t>
      </w:r>
      <w:r w:rsidR="059BBED9" w:rsidRPr="00DC45B1">
        <w:rPr>
          <w:rFonts w:eastAsiaTheme="minorEastAsia"/>
          <w:b/>
          <w:color w:val="000000" w:themeColor="text1"/>
          <w:sz w:val="24"/>
          <w:szCs w:val="24"/>
        </w:rPr>
        <w:t xml:space="preserve">6 </w:t>
      </w:r>
      <w:r w:rsidR="4749AAEC" w:rsidRPr="00DC45B1">
        <w:rPr>
          <w:rFonts w:eastAsiaTheme="minorEastAsia"/>
          <w:b/>
          <w:color w:val="000000" w:themeColor="text1"/>
          <w:sz w:val="24"/>
          <w:szCs w:val="24"/>
        </w:rPr>
        <w:t xml:space="preserve">We are now looking for a </w:t>
      </w:r>
      <w:r w:rsidR="625F1616" w:rsidRPr="00DC45B1">
        <w:rPr>
          <w:rFonts w:eastAsiaTheme="minorEastAsia"/>
          <w:b/>
          <w:color w:val="000000" w:themeColor="text1"/>
          <w:sz w:val="24"/>
          <w:szCs w:val="24"/>
        </w:rPr>
        <w:t>partner to build and deploy automation for the 6 processes</w:t>
      </w:r>
      <w:r w:rsidR="7A2DB7EE" w:rsidRPr="00DC45B1">
        <w:rPr>
          <w:rFonts w:eastAsiaTheme="minorEastAsia"/>
          <w:b/>
          <w:color w:val="000000" w:themeColor="text1"/>
          <w:sz w:val="24"/>
          <w:szCs w:val="24"/>
        </w:rPr>
        <w:t xml:space="preserve">, help us realise A.I opportunities from these 6 and </w:t>
      </w:r>
      <w:r w:rsidR="625F1616" w:rsidRPr="00DC45B1">
        <w:rPr>
          <w:rFonts w:eastAsiaTheme="minorEastAsia"/>
          <w:b/>
          <w:color w:val="000000" w:themeColor="text1"/>
          <w:sz w:val="24"/>
          <w:szCs w:val="24"/>
        </w:rPr>
        <w:t>support us in the establishment of a centre of excellence.</w:t>
      </w:r>
    </w:p>
    <w:p w14:paraId="448F2238" w14:textId="77777777" w:rsidR="000E673F" w:rsidRDefault="000E673F" w:rsidP="01B199A5">
      <w:pPr>
        <w:rPr>
          <w:rFonts w:eastAsiaTheme="minorEastAsia"/>
          <w:color w:val="000000" w:themeColor="text1"/>
          <w:sz w:val="24"/>
          <w:szCs w:val="24"/>
        </w:rPr>
      </w:pPr>
      <w:r w:rsidRPr="01B199A5">
        <w:rPr>
          <w:rFonts w:eastAsiaTheme="minorEastAsia"/>
          <w:color w:val="000000" w:themeColor="text1"/>
          <w:sz w:val="24"/>
          <w:szCs w:val="24"/>
        </w:rPr>
        <w:br w:type="page"/>
      </w:r>
    </w:p>
    <w:p w14:paraId="4220878D" w14:textId="77777777" w:rsidR="004E600E" w:rsidRDefault="004E600E" w:rsidP="01B199A5">
      <w:pPr>
        <w:pStyle w:val="Heading1"/>
        <w:rPr>
          <w:rFonts w:asciiTheme="minorHAnsi" w:eastAsiaTheme="minorEastAsia" w:hAnsiTheme="minorHAnsi" w:cstheme="minorBidi"/>
          <w:color w:val="000000" w:themeColor="text1"/>
          <w:sz w:val="24"/>
          <w:szCs w:val="24"/>
        </w:rPr>
      </w:pPr>
    </w:p>
    <w:p w14:paraId="74FCF174" w14:textId="4DD5DA5F" w:rsidR="004E600E" w:rsidRPr="0076752A" w:rsidRDefault="7BDF4A5A" w:rsidP="3CEDEC1C">
      <w:pPr>
        <w:pStyle w:val="Heading1"/>
        <w:rPr>
          <w:rFonts w:asciiTheme="minorHAnsi" w:eastAsiaTheme="minorEastAsia" w:hAnsiTheme="minorHAnsi" w:cstheme="minorBidi"/>
          <w:b/>
          <w:bCs/>
          <w:color w:val="000000" w:themeColor="text1"/>
          <w:sz w:val="24"/>
          <w:szCs w:val="24"/>
        </w:rPr>
      </w:pPr>
      <w:bookmarkStart w:id="4" w:name="_Toc78268385"/>
      <w:bookmarkStart w:id="5" w:name="_Toc78473724"/>
      <w:r w:rsidRPr="3CEDEC1C">
        <w:rPr>
          <w:rFonts w:asciiTheme="minorHAnsi" w:eastAsiaTheme="minorEastAsia" w:hAnsiTheme="minorHAnsi" w:cstheme="minorBidi"/>
          <w:b/>
          <w:bCs/>
          <w:color w:val="000000" w:themeColor="text1"/>
          <w:sz w:val="24"/>
          <w:szCs w:val="24"/>
        </w:rPr>
        <w:t xml:space="preserve">3 </w:t>
      </w:r>
      <w:r w:rsidR="5BC55E19" w:rsidRPr="3CEDEC1C">
        <w:rPr>
          <w:rFonts w:asciiTheme="minorHAnsi" w:eastAsiaTheme="minorEastAsia" w:hAnsiTheme="minorHAnsi" w:cstheme="minorBidi"/>
          <w:b/>
          <w:bCs/>
          <w:color w:val="000000" w:themeColor="text1"/>
          <w:sz w:val="24"/>
          <w:szCs w:val="24"/>
        </w:rPr>
        <w:t>Requirement</w:t>
      </w:r>
      <w:r w:rsidR="4602727A" w:rsidRPr="3CEDEC1C">
        <w:rPr>
          <w:rFonts w:asciiTheme="minorHAnsi" w:eastAsiaTheme="minorEastAsia" w:hAnsiTheme="minorHAnsi" w:cstheme="minorBidi"/>
          <w:b/>
          <w:bCs/>
          <w:color w:val="000000" w:themeColor="text1"/>
          <w:sz w:val="24"/>
          <w:szCs w:val="24"/>
        </w:rPr>
        <w:t>s</w:t>
      </w:r>
      <w:bookmarkEnd w:id="4"/>
      <w:bookmarkEnd w:id="5"/>
    </w:p>
    <w:p w14:paraId="26C7E90D" w14:textId="77777777" w:rsidR="000E673F" w:rsidRDefault="000E673F" w:rsidP="01B199A5">
      <w:pPr>
        <w:rPr>
          <w:rFonts w:eastAsiaTheme="minorEastAsia"/>
          <w:color w:val="000000" w:themeColor="text1"/>
          <w:sz w:val="24"/>
          <w:szCs w:val="24"/>
        </w:rPr>
      </w:pPr>
    </w:p>
    <w:p w14:paraId="594776F5" w14:textId="053099D7" w:rsidR="44168728" w:rsidRDefault="7A599380" w:rsidP="01B199A5">
      <w:pPr>
        <w:pStyle w:val="ListParagraph"/>
        <w:numPr>
          <w:ilvl w:val="1"/>
          <w:numId w:val="6"/>
        </w:numPr>
        <w:rPr>
          <w:rFonts w:eastAsiaTheme="minorEastAsia"/>
          <w:b/>
          <w:bCs/>
          <w:color w:val="000000" w:themeColor="text1"/>
          <w:sz w:val="24"/>
          <w:szCs w:val="24"/>
        </w:rPr>
      </w:pPr>
      <w:r w:rsidRPr="01B199A5">
        <w:rPr>
          <w:rFonts w:eastAsiaTheme="minorEastAsia"/>
          <w:b/>
          <w:bCs/>
          <w:color w:val="000000" w:themeColor="text1"/>
          <w:sz w:val="24"/>
          <w:szCs w:val="24"/>
        </w:rPr>
        <w:t>Automation of candidate processes</w:t>
      </w:r>
    </w:p>
    <w:p w14:paraId="3037C97F" w14:textId="3D61550C" w:rsidR="44168728" w:rsidRDefault="39B86DB4" w:rsidP="01B199A5">
      <w:pPr>
        <w:pStyle w:val="ListParagraph"/>
        <w:numPr>
          <w:ilvl w:val="2"/>
          <w:numId w:val="6"/>
        </w:numPr>
        <w:rPr>
          <w:rFonts w:eastAsiaTheme="minorEastAsia"/>
          <w:b/>
          <w:bCs/>
          <w:color w:val="000000" w:themeColor="text1"/>
          <w:sz w:val="24"/>
          <w:szCs w:val="24"/>
        </w:rPr>
      </w:pPr>
      <w:r w:rsidRPr="01B199A5">
        <w:rPr>
          <w:rFonts w:eastAsiaTheme="minorEastAsia"/>
          <w:color w:val="000000" w:themeColor="text1"/>
          <w:sz w:val="24"/>
          <w:szCs w:val="24"/>
        </w:rPr>
        <w:t xml:space="preserve">Stonewater require the following 6 processes to be automated. </w:t>
      </w:r>
      <w:r w:rsidR="656F5193" w:rsidRPr="01B199A5">
        <w:rPr>
          <w:rFonts w:eastAsiaTheme="minorEastAsia"/>
          <w:color w:val="000000" w:themeColor="text1"/>
          <w:sz w:val="24"/>
          <w:szCs w:val="24"/>
        </w:rPr>
        <w:t>See appendix 1 for further detail on customer journeys.</w:t>
      </w:r>
    </w:p>
    <w:tbl>
      <w:tblPr>
        <w:tblStyle w:val="TableGrid"/>
        <w:tblW w:w="0" w:type="auto"/>
        <w:tblLayout w:type="fixed"/>
        <w:tblLook w:val="06A0" w:firstRow="1" w:lastRow="0" w:firstColumn="1" w:lastColumn="0" w:noHBand="1" w:noVBand="1"/>
      </w:tblPr>
      <w:tblGrid>
        <w:gridCol w:w="840"/>
        <w:gridCol w:w="1575"/>
        <w:gridCol w:w="3979"/>
        <w:gridCol w:w="2361"/>
        <w:gridCol w:w="1700"/>
      </w:tblGrid>
      <w:tr w:rsidR="1B563B3F" w14:paraId="33BD09BA" w14:textId="77777777" w:rsidTr="01B199A5">
        <w:trPr>
          <w:trHeight w:val="930"/>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8E676" w14:textId="1D38A8AB" w:rsidR="054D1ED2" w:rsidRDefault="656F5193" w:rsidP="01B199A5">
            <w:pPr>
              <w:spacing w:line="259" w:lineRule="auto"/>
              <w:rPr>
                <w:rFonts w:eastAsiaTheme="minorEastAsia"/>
                <w:b/>
                <w:bCs/>
                <w:color w:val="000000" w:themeColor="text1"/>
                <w:sz w:val="24"/>
                <w:szCs w:val="24"/>
              </w:rPr>
            </w:pPr>
            <w:r w:rsidRPr="01B199A5">
              <w:rPr>
                <w:rFonts w:eastAsiaTheme="minorEastAsia"/>
                <w:b/>
                <w:bCs/>
                <w:color w:val="000000" w:themeColor="text1"/>
                <w:sz w:val="24"/>
                <w:szCs w:val="24"/>
              </w:rPr>
              <w:t>Ref.</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87C3A2" w14:textId="5052C185" w:rsidR="0D098CE1" w:rsidRDefault="39B86DB4" w:rsidP="01B199A5">
            <w:pPr>
              <w:spacing w:line="259" w:lineRule="auto"/>
              <w:rPr>
                <w:rFonts w:eastAsiaTheme="minorEastAsia"/>
                <w:b/>
                <w:bCs/>
                <w:color w:val="000000" w:themeColor="text1"/>
                <w:sz w:val="24"/>
                <w:szCs w:val="24"/>
              </w:rPr>
            </w:pPr>
            <w:r w:rsidRPr="01B199A5">
              <w:rPr>
                <w:rFonts w:eastAsiaTheme="minorEastAsia"/>
                <w:b/>
                <w:bCs/>
                <w:color w:val="000000" w:themeColor="text1"/>
                <w:sz w:val="24"/>
                <w:szCs w:val="24"/>
              </w:rPr>
              <w:t>Process</w:t>
            </w:r>
          </w:p>
        </w:tc>
        <w:tc>
          <w:tcPr>
            <w:tcW w:w="3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CEFBF5" w14:textId="72CF5F38" w:rsidR="0D098CE1" w:rsidRDefault="39B86DB4" w:rsidP="01B199A5">
            <w:pPr>
              <w:rPr>
                <w:rFonts w:eastAsiaTheme="minorEastAsia"/>
                <w:b/>
                <w:bCs/>
                <w:color w:val="000000" w:themeColor="text1"/>
                <w:sz w:val="24"/>
                <w:szCs w:val="24"/>
              </w:rPr>
            </w:pPr>
            <w:r w:rsidRPr="01B199A5">
              <w:rPr>
                <w:rFonts w:eastAsiaTheme="minorEastAsia"/>
                <w:b/>
                <w:bCs/>
                <w:color w:val="000000" w:themeColor="text1"/>
                <w:sz w:val="24"/>
                <w:szCs w:val="24"/>
              </w:rPr>
              <w:t>Summary</w:t>
            </w:r>
          </w:p>
        </w:tc>
        <w:tc>
          <w:tcPr>
            <w:tcW w:w="2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4793AE" w14:textId="74FB40E2" w:rsidR="1B563B3F" w:rsidRDefault="63B718CC" w:rsidP="01B199A5">
            <w:pPr>
              <w:spacing w:line="259" w:lineRule="auto"/>
              <w:rPr>
                <w:rFonts w:eastAsiaTheme="minorEastAsia"/>
                <w:b/>
                <w:bCs/>
                <w:color w:val="000000" w:themeColor="text1"/>
                <w:sz w:val="24"/>
                <w:szCs w:val="24"/>
              </w:rPr>
            </w:pPr>
            <w:r w:rsidRPr="01B199A5">
              <w:rPr>
                <w:rFonts w:eastAsiaTheme="minorEastAsia"/>
                <w:b/>
                <w:bCs/>
                <w:color w:val="000000" w:themeColor="text1"/>
                <w:sz w:val="24"/>
                <w:szCs w:val="24"/>
              </w:rPr>
              <w:t>Potential improvement to Customer Expereince</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FDFD9" w14:textId="067BA404" w:rsidR="1B563B3F" w:rsidRDefault="75B0F105" w:rsidP="01B199A5">
            <w:pPr>
              <w:rPr>
                <w:rFonts w:eastAsiaTheme="minorEastAsia"/>
                <w:b/>
                <w:bCs/>
                <w:color w:val="000000" w:themeColor="text1"/>
                <w:sz w:val="24"/>
                <w:szCs w:val="24"/>
              </w:rPr>
            </w:pPr>
            <w:r w:rsidRPr="01B199A5">
              <w:rPr>
                <w:rFonts w:eastAsiaTheme="minorEastAsia"/>
                <w:b/>
                <w:bCs/>
                <w:color w:val="000000" w:themeColor="text1"/>
                <w:sz w:val="24"/>
                <w:szCs w:val="24"/>
              </w:rPr>
              <w:t>FTE potential gain</w:t>
            </w:r>
          </w:p>
        </w:tc>
      </w:tr>
      <w:tr w:rsidR="1B563B3F" w14:paraId="24C36DBB" w14:textId="77777777" w:rsidTr="01B199A5">
        <w:trPr>
          <w:trHeight w:val="1170"/>
        </w:trPr>
        <w:tc>
          <w:tcPr>
            <w:tcW w:w="840" w:type="dxa"/>
            <w:tcBorders>
              <w:top w:val="single" w:sz="4" w:space="0" w:color="auto"/>
              <w:left w:val="single" w:sz="4" w:space="0" w:color="auto"/>
              <w:bottom w:val="single" w:sz="4" w:space="0" w:color="auto"/>
              <w:right w:val="single" w:sz="4" w:space="0" w:color="auto"/>
            </w:tcBorders>
            <w:vAlign w:val="center"/>
          </w:tcPr>
          <w:p w14:paraId="5C05BAD0" w14:textId="1FC3A3A4" w:rsidR="479B346C" w:rsidRDefault="34E0DDDC" w:rsidP="01B199A5">
            <w:pPr>
              <w:rPr>
                <w:rFonts w:eastAsiaTheme="minorEastAsia"/>
                <w:color w:val="000000" w:themeColor="text1"/>
                <w:sz w:val="24"/>
                <w:szCs w:val="24"/>
              </w:rPr>
            </w:pPr>
            <w:r w:rsidRPr="01B199A5">
              <w:rPr>
                <w:rFonts w:eastAsiaTheme="minorEastAsia"/>
                <w:color w:val="000000" w:themeColor="text1"/>
                <w:sz w:val="24"/>
                <w:szCs w:val="24"/>
              </w:rPr>
              <w:t>1</w:t>
            </w:r>
          </w:p>
        </w:tc>
        <w:tc>
          <w:tcPr>
            <w:tcW w:w="1575" w:type="dxa"/>
            <w:tcBorders>
              <w:top w:val="single" w:sz="4" w:space="0" w:color="auto"/>
              <w:left w:val="single" w:sz="4" w:space="0" w:color="auto"/>
              <w:bottom w:val="single" w:sz="4" w:space="0" w:color="auto"/>
              <w:right w:val="single" w:sz="4" w:space="0" w:color="auto"/>
            </w:tcBorders>
            <w:vAlign w:val="center"/>
          </w:tcPr>
          <w:p w14:paraId="75D42160" w14:textId="1551198E" w:rsidR="1B563B3F" w:rsidRDefault="75B0F105" w:rsidP="01B199A5">
            <w:pPr>
              <w:rPr>
                <w:rFonts w:eastAsiaTheme="minorEastAsia"/>
                <w:color w:val="000000" w:themeColor="text1"/>
                <w:sz w:val="24"/>
                <w:szCs w:val="24"/>
              </w:rPr>
            </w:pPr>
            <w:r w:rsidRPr="01B199A5">
              <w:rPr>
                <w:rFonts w:eastAsiaTheme="minorEastAsia"/>
                <w:color w:val="000000" w:themeColor="text1"/>
                <w:sz w:val="24"/>
                <w:szCs w:val="24"/>
              </w:rPr>
              <w:t>Sole to joint</w:t>
            </w:r>
          </w:p>
        </w:tc>
        <w:tc>
          <w:tcPr>
            <w:tcW w:w="3979" w:type="dxa"/>
            <w:tcBorders>
              <w:top w:val="single" w:sz="4" w:space="0" w:color="auto"/>
              <w:left w:val="single" w:sz="4" w:space="0" w:color="auto"/>
              <w:bottom w:val="single" w:sz="4" w:space="0" w:color="auto"/>
              <w:right w:val="single" w:sz="4" w:space="0" w:color="auto"/>
            </w:tcBorders>
            <w:vAlign w:val="center"/>
          </w:tcPr>
          <w:p w14:paraId="0DBE0BD3" w14:textId="5B27B96F" w:rsidR="012F5AE5" w:rsidRDefault="1052890C" w:rsidP="01B199A5">
            <w:pPr>
              <w:rPr>
                <w:rFonts w:eastAsiaTheme="minorEastAsia"/>
                <w:color w:val="000000" w:themeColor="text1"/>
                <w:sz w:val="24"/>
                <w:szCs w:val="24"/>
              </w:rPr>
            </w:pPr>
            <w:r w:rsidRPr="01B199A5">
              <w:rPr>
                <w:rFonts w:eastAsiaTheme="minorEastAsia"/>
                <w:color w:val="000000" w:themeColor="text1"/>
                <w:sz w:val="24"/>
                <w:szCs w:val="24"/>
              </w:rPr>
              <w:t>Processing a request from a customer to change their tenancy from a sole tenancy to a joint tenancy.</w:t>
            </w:r>
          </w:p>
        </w:tc>
        <w:tc>
          <w:tcPr>
            <w:tcW w:w="2361" w:type="dxa"/>
            <w:tcBorders>
              <w:top w:val="single" w:sz="4" w:space="0" w:color="auto"/>
              <w:left w:val="single" w:sz="4" w:space="0" w:color="auto"/>
              <w:bottom w:val="single" w:sz="4" w:space="0" w:color="auto"/>
              <w:right w:val="single" w:sz="4" w:space="0" w:color="auto"/>
            </w:tcBorders>
            <w:vAlign w:val="center"/>
          </w:tcPr>
          <w:p w14:paraId="706F4ACA" w14:textId="34EA40B3" w:rsidR="1B563B3F" w:rsidRDefault="75B0F105" w:rsidP="01B199A5">
            <w:pPr>
              <w:jc w:val="center"/>
              <w:rPr>
                <w:rFonts w:eastAsiaTheme="minorEastAsia"/>
                <w:color w:val="000000" w:themeColor="text1"/>
                <w:sz w:val="24"/>
                <w:szCs w:val="24"/>
              </w:rPr>
            </w:pPr>
            <w:r w:rsidRPr="01B199A5">
              <w:rPr>
                <w:rFonts w:eastAsiaTheme="minorEastAsia"/>
                <w:color w:val="000000" w:themeColor="text1"/>
                <w:sz w:val="24"/>
                <w:szCs w:val="24"/>
              </w:rPr>
              <w:t>could be up to 15 days quicker</w:t>
            </w:r>
          </w:p>
        </w:tc>
        <w:tc>
          <w:tcPr>
            <w:tcW w:w="1700" w:type="dxa"/>
            <w:tcBorders>
              <w:top w:val="single" w:sz="4" w:space="0" w:color="auto"/>
              <w:left w:val="single" w:sz="4" w:space="0" w:color="auto"/>
              <w:bottom w:val="single" w:sz="4" w:space="0" w:color="auto"/>
              <w:right w:val="single" w:sz="4" w:space="0" w:color="auto"/>
            </w:tcBorders>
            <w:vAlign w:val="center"/>
          </w:tcPr>
          <w:p w14:paraId="3A72074A" w14:textId="1CEC28F2" w:rsidR="1B563B3F" w:rsidRDefault="75B0F105" w:rsidP="01B199A5">
            <w:pPr>
              <w:jc w:val="center"/>
              <w:rPr>
                <w:rFonts w:eastAsiaTheme="minorEastAsia"/>
                <w:color w:val="000000" w:themeColor="text1"/>
                <w:sz w:val="24"/>
                <w:szCs w:val="24"/>
              </w:rPr>
            </w:pPr>
            <w:r w:rsidRPr="01B199A5">
              <w:rPr>
                <w:rFonts w:eastAsiaTheme="minorEastAsia"/>
                <w:color w:val="000000" w:themeColor="text1"/>
                <w:sz w:val="24"/>
                <w:szCs w:val="24"/>
              </w:rPr>
              <w:t>1</w:t>
            </w:r>
          </w:p>
        </w:tc>
      </w:tr>
      <w:tr w:rsidR="1B563B3F" w14:paraId="5F9B3D3F" w14:textId="77777777" w:rsidTr="01B199A5">
        <w:trPr>
          <w:trHeight w:val="1485"/>
        </w:trPr>
        <w:tc>
          <w:tcPr>
            <w:tcW w:w="840" w:type="dxa"/>
            <w:tcBorders>
              <w:top w:val="single" w:sz="4" w:space="0" w:color="auto"/>
              <w:left w:val="single" w:sz="4" w:space="0" w:color="auto"/>
              <w:bottom w:val="single" w:sz="4" w:space="0" w:color="auto"/>
              <w:right w:val="single" w:sz="4" w:space="0" w:color="auto"/>
            </w:tcBorders>
            <w:vAlign w:val="center"/>
          </w:tcPr>
          <w:p w14:paraId="737A7F8F" w14:textId="224F58EC" w:rsidR="16AB1C36" w:rsidRDefault="51271500" w:rsidP="01B199A5">
            <w:pPr>
              <w:rPr>
                <w:rFonts w:eastAsiaTheme="minorEastAsia"/>
                <w:color w:val="000000" w:themeColor="text1"/>
                <w:sz w:val="24"/>
                <w:szCs w:val="24"/>
              </w:rPr>
            </w:pPr>
            <w:r w:rsidRPr="01B199A5">
              <w:rPr>
                <w:rFonts w:eastAsiaTheme="minorEastAsia"/>
                <w:color w:val="000000" w:themeColor="text1"/>
                <w:sz w:val="24"/>
                <w:szCs w:val="24"/>
              </w:rPr>
              <w:t>2</w:t>
            </w:r>
          </w:p>
        </w:tc>
        <w:tc>
          <w:tcPr>
            <w:tcW w:w="1575" w:type="dxa"/>
            <w:tcBorders>
              <w:top w:val="single" w:sz="4" w:space="0" w:color="auto"/>
              <w:left w:val="single" w:sz="4" w:space="0" w:color="auto"/>
              <w:bottom w:val="single" w:sz="4" w:space="0" w:color="auto"/>
              <w:right w:val="single" w:sz="4" w:space="0" w:color="auto"/>
            </w:tcBorders>
            <w:vAlign w:val="center"/>
          </w:tcPr>
          <w:p w14:paraId="21433E17" w14:textId="0B94F919" w:rsidR="1B563B3F" w:rsidRDefault="75B0F105" w:rsidP="01B199A5">
            <w:pPr>
              <w:rPr>
                <w:rFonts w:eastAsiaTheme="minorEastAsia"/>
                <w:color w:val="000000" w:themeColor="text1"/>
                <w:sz w:val="24"/>
                <w:szCs w:val="24"/>
              </w:rPr>
            </w:pPr>
            <w:r w:rsidRPr="01B199A5">
              <w:rPr>
                <w:rFonts w:eastAsiaTheme="minorEastAsia"/>
                <w:color w:val="000000" w:themeColor="text1"/>
                <w:sz w:val="24"/>
                <w:szCs w:val="24"/>
              </w:rPr>
              <w:t>Notice processing</w:t>
            </w:r>
          </w:p>
        </w:tc>
        <w:tc>
          <w:tcPr>
            <w:tcW w:w="3979" w:type="dxa"/>
            <w:tcBorders>
              <w:top w:val="single" w:sz="4" w:space="0" w:color="auto"/>
              <w:left w:val="single" w:sz="4" w:space="0" w:color="auto"/>
              <w:bottom w:val="single" w:sz="4" w:space="0" w:color="auto"/>
              <w:right w:val="single" w:sz="4" w:space="0" w:color="auto"/>
            </w:tcBorders>
            <w:vAlign w:val="center"/>
          </w:tcPr>
          <w:p w14:paraId="063A08F6" w14:textId="1B077250" w:rsidR="03ECC0E0" w:rsidRDefault="1C995F94" w:rsidP="01B199A5">
            <w:pPr>
              <w:rPr>
                <w:rFonts w:eastAsiaTheme="minorEastAsia"/>
                <w:color w:val="000000" w:themeColor="text1"/>
                <w:sz w:val="24"/>
                <w:szCs w:val="24"/>
              </w:rPr>
            </w:pPr>
            <w:r w:rsidRPr="01B199A5">
              <w:rPr>
                <w:rFonts w:eastAsiaTheme="minorEastAsia"/>
                <w:color w:val="000000" w:themeColor="text1"/>
                <w:sz w:val="24"/>
                <w:szCs w:val="24"/>
              </w:rPr>
              <w:t>Dealing with a request from a customer to leave their property.</w:t>
            </w:r>
          </w:p>
        </w:tc>
        <w:tc>
          <w:tcPr>
            <w:tcW w:w="2361" w:type="dxa"/>
            <w:tcBorders>
              <w:top w:val="single" w:sz="4" w:space="0" w:color="auto"/>
              <w:left w:val="single" w:sz="4" w:space="0" w:color="auto"/>
              <w:bottom w:val="single" w:sz="4" w:space="0" w:color="auto"/>
              <w:right w:val="single" w:sz="4" w:space="0" w:color="auto"/>
            </w:tcBorders>
            <w:vAlign w:val="center"/>
          </w:tcPr>
          <w:p w14:paraId="5550F4B6" w14:textId="7D21C25B" w:rsidR="1B563B3F" w:rsidRDefault="75B0F105" w:rsidP="01B199A5">
            <w:pPr>
              <w:jc w:val="center"/>
              <w:rPr>
                <w:rFonts w:eastAsiaTheme="minorEastAsia"/>
                <w:color w:val="000000" w:themeColor="text1"/>
                <w:sz w:val="24"/>
                <w:szCs w:val="24"/>
              </w:rPr>
            </w:pPr>
            <w:r w:rsidRPr="01B199A5">
              <w:rPr>
                <w:rFonts w:eastAsiaTheme="minorEastAsia"/>
                <w:color w:val="000000" w:themeColor="text1"/>
                <w:sz w:val="24"/>
                <w:szCs w:val="24"/>
              </w:rPr>
              <w:t>15 days</w:t>
            </w:r>
          </w:p>
        </w:tc>
        <w:tc>
          <w:tcPr>
            <w:tcW w:w="1700" w:type="dxa"/>
            <w:tcBorders>
              <w:top w:val="single" w:sz="4" w:space="0" w:color="auto"/>
              <w:left w:val="single" w:sz="4" w:space="0" w:color="auto"/>
              <w:bottom w:val="single" w:sz="4" w:space="0" w:color="auto"/>
              <w:right w:val="single" w:sz="4" w:space="0" w:color="auto"/>
            </w:tcBorders>
            <w:vAlign w:val="center"/>
          </w:tcPr>
          <w:p w14:paraId="3B522DA5" w14:textId="0397DAFD" w:rsidR="1B563B3F" w:rsidRDefault="75B0F105" w:rsidP="01B199A5">
            <w:pPr>
              <w:jc w:val="center"/>
              <w:rPr>
                <w:rFonts w:eastAsiaTheme="minorEastAsia"/>
                <w:color w:val="000000" w:themeColor="text1"/>
                <w:sz w:val="24"/>
                <w:szCs w:val="24"/>
              </w:rPr>
            </w:pPr>
            <w:r w:rsidRPr="01B199A5">
              <w:rPr>
                <w:rFonts w:eastAsiaTheme="minorEastAsia"/>
                <w:color w:val="000000" w:themeColor="text1"/>
                <w:sz w:val="24"/>
                <w:szCs w:val="24"/>
              </w:rPr>
              <w:t>0.6</w:t>
            </w:r>
          </w:p>
        </w:tc>
      </w:tr>
      <w:tr w:rsidR="1B563B3F" w14:paraId="32747592" w14:textId="77777777" w:rsidTr="01B199A5">
        <w:trPr>
          <w:trHeight w:val="1365"/>
        </w:trPr>
        <w:tc>
          <w:tcPr>
            <w:tcW w:w="840" w:type="dxa"/>
            <w:tcBorders>
              <w:top w:val="single" w:sz="4" w:space="0" w:color="auto"/>
              <w:left w:val="single" w:sz="4" w:space="0" w:color="auto"/>
              <w:bottom w:val="single" w:sz="4" w:space="0" w:color="auto"/>
              <w:right w:val="single" w:sz="4" w:space="0" w:color="auto"/>
            </w:tcBorders>
            <w:vAlign w:val="center"/>
          </w:tcPr>
          <w:p w14:paraId="1460EE6E" w14:textId="72065EE7" w:rsidR="408E4D17" w:rsidRDefault="25E62194" w:rsidP="01B199A5">
            <w:pPr>
              <w:rPr>
                <w:rFonts w:eastAsiaTheme="minorEastAsia"/>
                <w:color w:val="000000" w:themeColor="text1"/>
                <w:sz w:val="24"/>
                <w:szCs w:val="24"/>
              </w:rPr>
            </w:pPr>
            <w:r w:rsidRPr="01B199A5">
              <w:rPr>
                <w:rFonts w:eastAsiaTheme="minorEastAsia"/>
                <w:color w:val="000000" w:themeColor="text1"/>
                <w:sz w:val="24"/>
                <w:szCs w:val="24"/>
              </w:rPr>
              <w:t>3</w:t>
            </w:r>
          </w:p>
        </w:tc>
        <w:tc>
          <w:tcPr>
            <w:tcW w:w="1575" w:type="dxa"/>
            <w:tcBorders>
              <w:top w:val="single" w:sz="4" w:space="0" w:color="auto"/>
              <w:left w:val="single" w:sz="4" w:space="0" w:color="auto"/>
              <w:bottom w:val="single" w:sz="4" w:space="0" w:color="auto"/>
              <w:right w:val="single" w:sz="4" w:space="0" w:color="auto"/>
            </w:tcBorders>
            <w:vAlign w:val="center"/>
          </w:tcPr>
          <w:p w14:paraId="31139C10" w14:textId="558E000C" w:rsidR="1B563B3F" w:rsidRDefault="75B0F105" w:rsidP="01B199A5">
            <w:pPr>
              <w:rPr>
                <w:rFonts w:eastAsiaTheme="minorEastAsia"/>
                <w:color w:val="000000" w:themeColor="text1"/>
                <w:sz w:val="24"/>
                <w:szCs w:val="24"/>
              </w:rPr>
            </w:pPr>
            <w:r w:rsidRPr="01B199A5">
              <w:rPr>
                <w:rFonts w:eastAsiaTheme="minorEastAsia"/>
                <w:color w:val="000000" w:themeColor="text1"/>
                <w:sz w:val="24"/>
                <w:szCs w:val="24"/>
              </w:rPr>
              <w:t>Info Gathering (boundaries)</w:t>
            </w:r>
          </w:p>
        </w:tc>
        <w:tc>
          <w:tcPr>
            <w:tcW w:w="3979" w:type="dxa"/>
            <w:tcBorders>
              <w:top w:val="single" w:sz="4" w:space="0" w:color="auto"/>
              <w:left w:val="single" w:sz="4" w:space="0" w:color="auto"/>
              <w:bottom w:val="single" w:sz="4" w:space="0" w:color="auto"/>
              <w:right w:val="single" w:sz="4" w:space="0" w:color="auto"/>
            </w:tcBorders>
            <w:vAlign w:val="center"/>
          </w:tcPr>
          <w:p w14:paraId="7B167F4F" w14:textId="34E33DE7" w:rsidR="0E710613" w:rsidRDefault="4318F352" w:rsidP="01B199A5">
            <w:pPr>
              <w:rPr>
                <w:rFonts w:eastAsiaTheme="minorEastAsia"/>
                <w:color w:val="000000" w:themeColor="text1"/>
                <w:sz w:val="24"/>
                <w:szCs w:val="24"/>
              </w:rPr>
            </w:pPr>
            <w:r w:rsidRPr="01B199A5">
              <w:rPr>
                <w:rFonts w:eastAsiaTheme="minorEastAsia"/>
                <w:color w:val="000000" w:themeColor="text1"/>
                <w:sz w:val="24"/>
                <w:szCs w:val="24"/>
              </w:rPr>
              <w:t>Collating information to support a request from a customer relating to a bou</w:t>
            </w:r>
            <w:r w:rsidR="5A004DF7" w:rsidRPr="01B199A5">
              <w:rPr>
                <w:rFonts w:eastAsiaTheme="minorEastAsia"/>
                <w:color w:val="000000" w:themeColor="text1"/>
                <w:sz w:val="24"/>
                <w:szCs w:val="24"/>
              </w:rPr>
              <w:t>ndary issue.</w:t>
            </w:r>
          </w:p>
        </w:tc>
        <w:tc>
          <w:tcPr>
            <w:tcW w:w="2361" w:type="dxa"/>
            <w:tcBorders>
              <w:top w:val="single" w:sz="4" w:space="0" w:color="auto"/>
              <w:left w:val="single" w:sz="4" w:space="0" w:color="auto"/>
              <w:bottom w:val="single" w:sz="4" w:space="0" w:color="auto"/>
              <w:right w:val="single" w:sz="4" w:space="0" w:color="auto"/>
            </w:tcBorders>
            <w:vAlign w:val="center"/>
          </w:tcPr>
          <w:p w14:paraId="50284F2D" w14:textId="109776D7" w:rsidR="1B563B3F" w:rsidRDefault="75B0F105" w:rsidP="01B199A5">
            <w:pPr>
              <w:jc w:val="center"/>
              <w:rPr>
                <w:rFonts w:eastAsiaTheme="minorEastAsia"/>
                <w:color w:val="000000" w:themeColor="text1"/>
                <w:sz w:val="24"/>
                <w:szCs w:val="24"/>
              </w:rPr>
            </w:pPr>
            <w:r w:rsidRPr="01B199A5">
              <w:rPr>
                <w:rFonts w:eastAsiaTheme="minorEastAsia"/>
                <w:color w:val="000000" w:themeColor="text1"/>
                <w:sz w:val="24"/>
                <w:szCs w:val="24"/>
              </w:rPr>
              <w:t>8 days</w:t>
            </w:r>
          </w:p>
        </w:tc>
        <w:tc>
          <w:tcPr>
            <w:tcW w:w="1700" w:type="dxa"/>
            <w:tcBorders>
              <w:top w:val="single" w:sz="4" w:space="0" w:color="auto"/>
              <w:left w:val="single" w:sz="4" w:space="0" w:color="auto"/>
              <w:bottom w:val="single" w:sz="4" w:space="0" w:color="auto"/>
              <w:right w:val="single" w:sz="4" w:space="0" w:color="auto"/>
            </w:tcBorders>
            <w:vAlign w:val="center"/>
          </w:tcPr>
          <w:p w14:paraId="5832DFAE" w14:textId="1D12317C" w:rsidR="1B563B3F" w:rsidRDefault="75B0F105" w:rsidP="01B199A5">
            <w:pPr>
              <w:jc w:val="center"/>
              <w:rPr>
                <w:rFonts w:eastAsiaTheme="minorEastAsia"/>
                <w:color w:val="000000" w:themeColor="text1"/>
                <w:sz w:val="24"/>
                <w:szCs w:val="24"/>
              </w:rPr>
            </w:pPr>
            <w:r w:rsidRPr="01B199A5">
              <w:rPr>
                <w:rFonts w:eastAsiaTheme="minorEastAsia"/>
                <w:color w:val="000000" w:themeColor="text1"/>
                <w:sz w:val="24"/>
                <w:szCs w:val="24"/>
              </w:rPr>
              <w:t>2.3</w:t>
            </w:r>
          </w:p>
        </w:tc>
      </w:tr>
      <w:tr w:rsidR="1B563B3F" w14:paraId="379630B5" w14:textId="77777777" w:rsidTr="01B199A5">
        <w:trPr>
          <w:trHeight w:val="1470"/>
        </w:trPr>
        <w:tc>
          <w:tcPr>
            <w:tcW w:w="840" w:type="dxa"/>
            <w:tcBorders>
              <w:top w:val="single" w:sz="4" w:space="0" w:color="auto"/>
              <w:left w:val="single" w:sz="4" w:space="0" w:color="auto"/>
              <w:bottom w:val="single" w:sz="4" w:space="0" w:color="auto"/>
              <w:right w:val="single" w:sz="4" w:space="0" w:color="auto"/>
            </w:tcBorders>
            <w:vAlign w:val="center"/>
          </w:tcPr>
          <w:p w14:paraId="587BA158" w14:textId="739FA1B5" w:rsidR="408E4D17" w:rsidRDefault="25E62194" w:rsidP="01B199A5">
            <w:pPr>
              <w:rPr>
                <w:rFonts w:eastAsiaTheme="minorEastAsia"/>
                <w:color w:val="000000" w:themeColor="text1"/>
                <w:sz w:val="24"/>
                <w:szCs w:val="24"/>
              </w:rPr>
            </w:pPr>
            <w:r w:rsidRPr="01B199A5">
              <w:rPr>
                <w:rFonts w:eastAsiaTheme="minorEastAsia"/>
                <w:color w:val="000000" w:themeColor="text1"/>
                <w:sz w:val="24"/>
                <w:szCs w:val="24"/>
              </w:rPr>
              <w:t>4</w:t>
            </w:r>
          </w:p>
        </w:tc>
        <w:tc>
          <w:tcPr>
            <w:tcW w:w="1575" w:type="dxa"/>
            <w:tcBorders>
              <w:top w:val="single" w:sz="4" w:space="0" w:color="auto"/>
              <w:left w:val="single" w:sz="4" w:space="0" w:color="auto"/>
              <w:bottom w:val="single" w:sz="4" w:space="0" w:color="auto"/>
              <w:right w:val="single" w:sz="4" w:space="0" w:color="auto"/>
            </w:tcBorders>
            <w:vAlign w:val="center"/>
          </w:tcPr>
          <w:p w14:paraId="64FD7DE3" w14:textId="30170D42" w:rsidR="1B563B3F" w:rsidRDefault="75B0F105" w:rsidP="01B199A5">
            <w:pPr>
              <w:rPr>
                <w:rFonts w:eastAsiaTheme="minorEastAsia"/>
                <w:color w:val="000000" w:themeColor="text1"/>
                <w:sz w:val="24"/>
                <w:szCs w:val="24"/>
              </w:rPr>
            </w:pPr>
            <w:r w:rsidRPr="01B199A5">
              <w:rPr>
                <w:rFonts w:eastAsiaTheme="minorEastAsia"/>
                <w:color w:val="000000" w:themeColor="text1"/>
                <w:sz w:val="24"/>
                <w:szCs w:val="24"/>
              </w:rPr>
              <w:t>Starter Tenancy Reviews</w:t>
            </w:r>
          </w:p>
        </w:tc>
        <w:tc>
          <w:tcPr>
            <w:tcW w:w="3979" w:type="dxa"/>
            <w:tcBorders>
              <w:top w:val="single" w:sz="4" w:space="0" w:color="auto"/>
              <w:left w:val="single" w:sz="4" w:space="0" w:color="auto"/>
              <w:bottom w:val="single" w:sz="4" w:space="0" w:color="auto"/>
              <w:right w:val="single" w:sz="4" w:space="0" w:color="auto"/>
            </w:tcBorders>
            <w:vAlign w:val="center"/>
          </w:tcPr>
          <w:p w14:paraId="240D4DF9" w14:textId="5A4F4EE4" w:rsidR="5B926407" w:rsidRDefault="0E7CC5CD" w:rsidP="01B199A5">
            <w:pPr>
              <w:rPr>
                <w:rFonts w:eastAsiaTheme="minorEastAsia"/>
                <w:color w:val="000000" w:themeColor="text1"/>
                <w:sz w:val="24"/>
                <w:szCs w:val="24"/>
              </w:rPr>
            </w:pPr>
            <w:r w:rsidRPr="01B199A5">
              <w:rPr>
                <w:rFonts w:eastAsiaTheme="minorEastAsia"/>
                <w:color w:val="000000" w:themeColor="text1"/>
                <w:sz w:val="24"/>
                <w:szCs w:val="24"/>
              </w:rPr>
              <w:t>Stonewater colleague reviews new tenancies and contacts customer to extend</w:t>
            </w:r>
            <w:r w:rsidR="55EE13DA" w:rsidRPr="01B199A5">
              <w:rPr>
                <w:rFonts w:eastAsiaTheme="minorEastAsia"/>
                <w:color w:val="000000" w:themeColor="text1"/>
                <w:sz w:val="24"/>
                <w:szCs w:val="24"/>
              </w:rPr>
              <w:t>.</w:t>
            </w:r>
            <w:r w:rsidRPr="01B199A5">
              <w:rPr>
                <w:rFonts w:eastAsiaTheme="minorEastAsia"/>
                <w:color w:val="000000" w:themeColor="text1"/>
                <w:sz w:val="24"/>
                <w:szCs w:val="24"/>
              </w:rPr>
              <w:t xml:space="preserve"> </w:t>
            </w:r>
          </w:p>
        </w:tc>
        <w:tc>
          <w:tcPr>
            <w:tcW w:w="2361" w:type="dxa"/>
            <w:tcBorders>
              <w:top w:val="single" w:sz="4" w:space="0" w:color="auto"/>
              <w:left w:val="single" w:sz="4" w:space="0" w:color="auto"/>
              <w:bottom w:val="single" w:sz="4" w:space="0" w:color="auto"/>
              <w:right w:val="single" w:sz="4" w:space="0" w:color="auto"/>
            </w:tcBorders>
            <w:vAlign w:val="center"/>
          </w:tcPr>
          <w:p w14:paraId="20B030D0" w14:textId="0E764F16" w:rsidR="1B563B3F" w:rsidRDefault="75B0F105" w:rsidP="01B199A5">
            <w:pPr>
              <w:jc w:val="center"/>
              <w:rPr>
                <w:rFonts w:eastAsiaTheme="minorEastAsia"/>
                <w:color w:val="000000" w:themeColor="text1"/>
                <w:sz w:val="24"/>
                <w:szCs w:val="24"/>
              </w:rPr>
            </w:pPr>
            <w:r w:rsidRPr="01B199A5">
              <w:rPr>
                <w:rFonts w:eastAsiaTheme="minorEastAsia"/>
                <w:color w:val="000000" w:themeColor="text1"/>
                <w:sz w:val="24"/>
                <w:szCs w:val="24"/>
              </w:rPr>
              <w:t>0 days</w:t>
            </w:r>
          </w:p>
        </w:tc>
        <w:tc>
          <w:tcPr>
            <w:tcW w:w="1700" w:type="dxa"/>
            <w:tcBorders>
              <w:top w:val="single" w:sz="4" w:space="0" w:color="auto"/>
              <w:left w:val="single" w:sz="4" w:space="0" w:color="auto"/>
              <w:bottom w:val="single" w:sz="4" w:space="0" w:color="auto"/>
              <w:right w:val="single" w:sz="4" w:space="0" w:color="auto"/>
            </w:tcBorders>
            <w:vAlign w:val="center"/>
          </w:tcPr>
          <w:p w14:paraId="1E72C2B2" w14:textId="49709753" w:rsidR="1B563B3F" w:rsidRDefault="75B0F105" w:rsidP="01B199A5">
            <w:pPr>
              <w:jc w:val="center"/>
              <w:rPr>
                <w:rFonts w:eastAsiaTheme="minorEastAsia"/>
                <w:color w:val="000000" w:themeColor="text1"/>
                <w:sz w:val="24"/>
                <w:szCs w:val="24"/>
              </w:rPr>
            </w:pPr>
            <w:r w:rsidRPr="01B199A5">
              <w:rPr>
                <w:rFonts w:eastAsiaTheme="minorEastAsia"/>
                <w:color w:val="000000" w:themeColor="text1"/>
                <w:sz w:val="24"/>
                <w:szCs w:val="24"/>
              </w:rPr>
              <w:t>1.9</w:t>
            </w:r>
          </w:p>
        </w:tc>
      </w:tr>
      <w:tr w:rsidR="1B563B3F" w14:paraId="092EC11A" w14:textId="77777777" w:rsidTr="01B199A5">
        <w:trPr>
          <w:trHeight w:val="2145"/>
        </w:trPr>
        <w:tc>
          <w:tcPr>
            <w:tcW w:w="840" w:type="dxa"/>
            <w:tcBorders>
              <w:top w:val="single" w:sz="4" w:space="0" w:color="auto"/>
              <w:left w:val="single" w:sz="4" w:space="0" w:color="auto"/>
              <w:bottom w:val="single" w:sz="4" w:space="0" w:color="auto"/>
              <w:right w:val="single" w:sz="4" w:space="0" w:color="auto"/>
            </w:tcBorders>
            <w:vAlign w:val="center"/>
          </w:tcPr>
          <w:p w14:paraId="663E1052" w14:textId="73983548" w:rsidR="165808EC" w:rsidRDefault="3B33A2C5" w:rsidP="01B199A5">
            <w:pPr>
              <w:rPr>
                <w:rFonts w:eastAsiaTheme="minorEastAsia"/>
                <w:color w:val="000000" w:themeColor="text1"/>
                <w:sz w:val="24"/>
                <w:szCs w:val="24"/>
              </w:rPr>
            </w:pPr>
            <w:r w:rsidRPr="01B199A5">
              <w:rPr>
                <w:rFonts w:eastAsiaTheme="minorEastAsia"/>
                <w:color w:val="000000" w:themeColor="text1"/>
                <w:sz w:val="24"/>
                <w:szCs w:val="24"/>
              </w:rPr>
              <w:t>5</w:t>
            </w:r>
          </w:p>
        </w:tc>
        <w:tc>
          <w:tcPr>
            <w:tcW w:w="1575" w:type="dxa"/>
            <w:tcBorders>
              <w:top w:val="single" w:sz="4" w:space="0" w:color="auto"/>
              <w:left w:val="single" w:sz="4" w:space="0" w:color="auto"/>
              <w:bottom w:val="single" w:sz="4" w:space="0" w:color="auto"/>
              <w:right w:val="single" w:sz="4" w:space="0" w:color="auto"/>
            </w:tcBorders>
            <w:vAlign w:val="center"/>
          </w:tcPr>
          <w:p w14:paraId="628A332C" w14:textId="62E904E8" w:rsidR="1B563B3F" w:rsidRDefault="75B0F105" w:rsidP="01B199A5">
            <w:pPr>
              <w:rPr>
                <w:rFonts w:eastAsiaTheme="minorEastAsia"/>
                <w:color w:val="000000" w:themeColor="text1"/>
                <w:sz w:val="24"/>
                <w:szCs w:val="24"/>
              </w:rPr>
            </w:pPr>
            <w:r w:rsidRPr="01B199A5">
              <w:rPr>
                <w:rFonts w:eastAsiaTheme="minorEastAsia"/>
                <w:color w:val="000000" w:themeColor="text1"/>
                <w:sz w:val="24"/>
                <w:szCs w:val="24"/>
              </w:rPr>
              <w:t>Direct Debit Amendments</w:t>
            </w:r>
          </w:p>
        </w:tc>
        <w:tc>
          <w:tcPr>
            <w:tcW w:w="3979" w:type="dxa"/>
            <w:tcBorders>
              <w:top w:val="single" w:sz="4" w:space="0" w:color="auto"/>
              <w:left w:val="single" w:sz="4" w:space="0" w:color="auto"/>
              <w:bottom w:val="single" w:sz="4" w:space="0" w:color="auto"/>
              <w:right w:val="single" w:sz="4" w:space="0" w:color="auto"/>
            </w:tcBorders>
            <w:vAlign w:val="center"/>
          </w:tcPr>
          <w:p w14:paraId="52680CA4" w14:textId="66037A24" w:rsidR="028FB8D7" w:rsidRDefault="054EF6FD" w:rsidP="01B199A5">
            <w:pPr>
              <w:rPr>
                <w:rFonts w:eastAsiaTheme="minorEastAsia"/>
                <w:color w:val="000000" w:themeColor="text1"/>
                <w:sz w:val="24"/>
                <w:szCs w:val="24"/>
              </w:rPr>
            </w:pPr>
            <w:r w:rsidRPr="01B199A5">
              <w:rPr>
                <w:rFonts w:eastAsiaTheme="minorEastAsia"/>
                <w:color w:val="000000" w:themeColor="text1"/>
                <w:sz w:val="24"/>
                <w:szCs w:val="24"/>
              </w:rPr>
              <w:t xml:space="preserve">Annual process to update DDs in line with changes in charges. </w:t>
            </w:r>
          </w:p>
        </w:tc>
        <w:tc>
          <w:tcPr>
            <w:tcW w:w="2361" w:type="dxa"/>
            <w:tcBorders>
              <w:top w:val="single" w:sz="4" w:space="0" w:color="auto"/>
              <w:left w:val="single" w:sz="4" w:space="0" w:color="auto"/>
              <w:bottom w:val="single" w:sz="4" w:space="0" w:color="auto"/>
              <w:right w:val="single" w:sz="4" w:space="0" w:color="auto"/>
            </w:tcBorders>
            <w:vAlign w:val="center"/>
          </w:tcPr>
          <w:p w14:paraId="7E27B394" w14:textId="0BDA37D0" w:rsidR="1B563B3F" w:rsidRDefault="75B0F105" w:rsidP="01B199A5">
            <w:pPr>
              <w:jc w:val="center"/>
              <w:rPr>
                <w:rFonts w:eastAsiaTheme="minorEastAsia"/>
                <w:color w:val="000000" w:themeColor="text1"/>
                <w:sz w:val="24"/>
                <w:szCs w:val="24"/>
              </w:rPr>
            </w:pPr>
            <w:r w:rsidRPr="01B199A5">
              <w:rPr>
                <w:rFonts w:eastAsiaTheme="minorEastAsia"/>
                <w:color w:val="000000" w:themeColor="text1"/>
                <w:sz w:val="24"/>
                <w:szCs w:val="24"/>
              </w:rPr>
              <w:t>0 days</w:t>
            </w:r>
          </w:p>
        </w:tc>
        <w:tc>
          <w:tcPr>
            <w:tcW w:w="1700" w:type="dxa"/>
            <w:tcBorders>
              <w:top w:val="single" w:sz="4" w:space="0" w:color="auto"/>
              <w:left w:val="single" w:sz="4" w:space="0" w:color="auto"/>
              <w:bottom w:val="single" w:sz="4" w:space="0" w:color="auto"/>
              <w:right w:val="single" w:sz="4" w:space="0" w:color="auto"/>
            </w:tcBorders>
            <w:vAlign w:val="center"/>
          </w:tcPr>
          <w:p w14:paraId="3AE50CE9" w14:textId="3D404658" w:rsidR="1B563B3F" w:rsidRDefault="75B0F105" w:rsidP="01B199A5">
            <w:pPr>
              <w:jc w:val="center"/>
              <w:rPr>
                <w:rFonts w:eastAsiaTheme="minorEastAsia"/>
                <w:color w:val="000000" w:themeColor="text1"/>
                <w:sz w:val="24"/>
                <w:szCs w:val="24"/>
              </w:rPr>
            </w:pPr>
            <w:r w:rsidRPr="01B199A5">
              <w:rPr>
                <w:rFonts w:eastAsiaTheme="minorEastAsia"/>
                <w:color w:val="000000" w:themeColor="text1"/>
                <w:sz w:val="24"/>
                <w:szCs w:val="24"/>
              </w:rPr>
              <w:t>0.9</w:t>
            </w:r>
          </w:p>
        </w:tc>
      </w:tr>
      <w:tr w:rsidR="1B563B3F" w14:paraId="2CFA4225" w14:textId="77777777" w:rsidTr="01B199A5">
        <w:trPr>
          <w:trHeight w:val="1530"/>
        </w:trPr>
        <w:tc>
          <w:tcPr>
            <w:tcW w:w="840" w:type="dxa"/>
            <w:tcBorders>
              <w:top w:val="single" w:sz="4" w:space="0" w:color="auto"/>
              <w:left w:val="single" w:sz="4" w:space="0" w:color="auto"/>
              <w:bottom w:val="single" w:sz="4" w:space="0" w:color="auto"/>
              <w:right w:val="single" w:sz="4" w:space="0" w:color="auto"/>
            </w:tcBorders>
            <w:vAlign w:val="center"/>
          </w:tcPr>
          <w:p w14:paraId="40E3A3DC" w14:textId="1EF4AB9E" w:rsidR="165808EC" w:rsidRDefault="3B33A2C5" w:rsidP="01B199A5">
            <w:pPr>
              <w:rPr>
                <w:rFonts w:eastAsiaTheme="minorEastAsia"/>
                <w:color w:val="000000" w:themeColor="text1"/>
                <w:sz w:val="24"/>
                <w:szCs w:val="24"/>
              </w:rPr>
            </w:pPr>
            <w:r w:rsidRPr="01B199A5">
              <w:rPr>
                <w:rFonts w:eastAsiaTheme="minorEastAsia"/>
                <w:color w:val="000000" w:themeColor="text1"/>
                <w:sz w:val="24"/>
                <w:szCs w:val="24"/>
              </w:rPr>
              <w:t>6</w:t>
            </w:r>
          </w:p>
        </w:tc>
        <w:tc>
          <w:tcPr>
            <w:tcW w:w="1575" w:type="dxa"/>
            <w:tcBorders>
              <w:top w:val="single" w:sz="4" w:space="0" w:color="auto"/>
              <w:left w:val="single" w:sz="4" w:space="0" w:color="auto"/>
              <w:bottom w:val="single" w:sz="4" w:space="0" w:color="auto"/>
              <w:right w:val="single" w:sz="4" w:space="0" w:color="auto"/>
            </w:tcBorders>
            <w:vAlign w:val="center"/>
          </w:tcPr>
          <w:p w14:paraId="30D7B335" w14:textId="07FF3BB3" w:rsidR="1B563B3F" w:rsidRDefault="75B0F105" w:rsidP="01B199A5">
            <w:pPr>
              <w:rPr>
                <w:rFonts w:eastAsiaTheme="minorEastAsia"/>
                <w:color w:val="000000" w:themeColor="text1"/>
                <w:sz w:val="24"/>
                <w:szCs w:val="24"/>
              </w:rPr>
            </w:pPr>
            <w:r w:rsidRPr="01B199A5">
              <w:rPr>
                <w:rFonts w:eastAsiaTheme="minorEastAsia"/>
                <w:color w:val="000000" w:themeColor="text1"/>
                <w:sz w:val="24"/>
                <w:szCs w:val="24"/>
              </w:rPr>
              <w:t>Council Tax</w:t>
            </w:r>
          </w:p>
        </w:tc>
        <w:tc>
          <w:tcPr>
            <w:tcW w:w="3979" w:type="dxa"/>
            <w:tcBorders>
              <w:top w:val="single" w:sz="4" w:space="0" w:color="auto"/>
              <w:left w:val="single" w:sz="4" w:space="0" w:color="auto"/>
              <w:bottom w:val="single" w:sz="4" w:space="0" w:color="auto"/>
              <w:right w:val="single" w:sz="4" w:space="0" w:color="auto"/>
            </w:tcBorders>
            <w:vAlign w:val="center"/>
          </w:tcPr>
          <w:p w14:paraId="320B4EE9" w14:textId="709894E7" w:rsidR="23C17860" w:rsidRDefault="482D2834" w:rsidP="01B199A5">
            <w:pPr>
              <w:rPr>
                <w:rFonts w:eastAsiaTheme="minorEastAsia"/>
                <w:color w:val="000000" w:themeColor="text1"/>
                <w:sz w:val="24"/>
                <w:szCs w:val="24"/>
              </w:rPr>
            </w:pPr>
            <w:r w:rsidRPr="01B199A5">
              <w:rPr>
                <w:rFonts w:eastAsiaTheme="minorEastAsia"/>
                <w:color w:val="000000" w:themeColor="text1"/>
                <w:sz w:val="24"/>
                <w:szCs w:val="24"/>
              </w:rPr>
              <w:t>Review of bills/payments received from councils and authorities.</w:t>
            </w:r>
          </w:p>
        </w:tc>
        <w:tc>
          <w:tcPr>
            <w:tcW w:w="2361" w:type="dxa"/>
            <w:tcBorders>
              <w:top w:val="single" w:sz="4" w:space="0" w:color="auto"/>
              <w:left w:val="single" w:sz="4" w:space="0" w:color="auto"/>
              <w:bottom w:val="single" w:sz="4" w:space="0" w:color="auto"/>
              <w:right w:val="single" w:sz="4" w:space="0" w:color="auto"/>
            </w:tcBorders>
            <w:vAlign w:val="center"/>
          </w:tcPr>
          <w:p w14:paraId="0A2ACD1A" w14:textId="38787043" w:rsidR="1B563B3F" w:rsidRDefault="75B0F105" w:rsidP="01B199A5">
            <w:pPr>
              <w:jc w:val="center"/>
              <w:rPr>
                <w:rFonts w:eastAsiaTheme="minorEastAsia"/>
                <w:color w:val="000000" w:themeColor="text1"/>
                <w:sz w:val="24"/>
                <w:szCs w:val="24"/>
              </w:rPr>
            </w:pPr>
            <w:r w:rsidRPr="01B199A5">
              <w:rPr>
                <w:rFonts w:eastAsiaTheme="minorEastAsia"/>
                <w:color w:val="000000" w:themeColor="text1"/>
                <w:sz w:val="24"/>
                <w:szCs w:val="24"/>
              </w:rPr>
              <w:t>0 days</w:t>
            </w:r>
          </w:p>
        </w:tc>
        <w:tc>
          <w:tcPr>
            <w:tcW w:w="1700" w:type="dxa"/>
            <w:tcBorders>
              <w:top w:val="single" w:sz="4" w:space="0" w:color="auto"/>
              <w:left w:val="single" w:sz="4" w:space="0" w:color="auto"/>
              <w:bottom w:val="single" w:sz="4" w:space="0" w:color="auto"/>
              <w:right w:val="single" w:sz="4" w:space="0" w:color="auto"/>
            </w:tcBorders>
            <w:vAlign w:val="center"/>
          </w:tcPr>
          <w:p w14:paraId="696E9421" w14:textId="24B03D42" w:rsidR="1B563B3F" w:rsidRDefault="4A9A6D54" w:rsidP="01B199A5">
            <w:pPr>
              <w:spacing w:line="259" w:lineRule="auto"/>
              <w:jc w:val="center"/>
              <w:rPr>
                <w:rFonts w:eastAsiaTheme="minorEastAsia"/>
                <w:color w:val="000000" w:themeColor="text1"/>
                <w:sz w:val="24"/>
                <w:szCs w:val="24"/>
              </w:rPr>
            </w:pPr>
            <w:r w:rsidRPr="01B199A5">
              <w:rPr>
                <w:rFonts w:eastAsiaTheme="minorEastAsia"/>
                <w:color w:val="000000" w:themeColor="text1"/>
                <w:sz w:val="24"/>
                <w:szCs w:val="24"/>
              </w:rPr>
              <w:t>TBC</w:t>
            </w:r>
          </w:p>
        </w:tc>
      </w:tr>
    </w:tbl>
    <w:p w14:paraId="1D6882B2" w14:textId="00341CBE" w:rsidR="44168728" w:rsidRDefault="2019FE25" w:rsidP="01B199A5">
      <w:pPr>
        <w:pStyle w:val="ListParagraph"/>
        <w:numPr>
          <w:ilvl w:val="1"/>
          <w:numId w:val="6"/>
        </w:numPr>
        <w:rPr>
          <w:rFonts w:eastAsiaTheme="minorEastAsia"/>
          <w:b/>
          <w:bCs/>
          <w:i/>
          <w:iCs/>
          <w:color w:val="000000" w:themeColor="text1"/>
          <w:sz w:val="24"/>
          <w:szCs w:val="24"/>
        </w:rPr>
      </w:pPr>
      <w:r w:rsidRPr="01B199A5">
        <w:rPr>
          <w:rFonts w:eastAsiaTheme="minorEastAsia"/>
          <w:b/>
          <w:bCs/>
          <w:i/>
          <w:iCs/>
          <w:color w:val="000000" w:themeColor="text1"/>
          <w:sz w:val="24"/>
          <w:szCs w:val="24"/>
        </w:rPr>
        <w:t>Deliver IA opportunities from automation</w:t>
      </w:r>
    </w:p>
    <w:p w14:paraId="1FC1B661" w14:textId="64D98A02" w:rsidR="220BCC59" w:rsidRDefault="220BCC59" w:rsidP="01B199A5">
      <w:pPr>
        <w:pStyle w:val="ListParagraph"/>
        <w:numPr>
          <w:ilvl w:val="2"/>
          <w:numId w:val="6"/>
        </w:numPr>
        <w:spacing w:after="0"/>
        <w:rPr>
          <w:rFonts w:eastAsiaTheme="minorEastAsia"/>
          <w:color w:val="000000" w:themeColor="text1"/>
          <w:sz w:val="24"/>
          <w:szCs w:val="24"/>
        </w:rPr>
      </w:pPr>
      <w:r w:rsidRPr="01B199A5">
        <w:rPr>
          <w:rFonts w:eastAsiaTheme="minorEastAsia"/>
          <w:color w:val="000000" w:themeColor="text1"/>
          <w:sz w:val="24"/>
          <w:szCs w:val="24"/>
        </w:rPr>
        <w:t xml:space="preserve"> We want to </w:t>
      </w:r>
      <w:r w:rsidR="7B7BDAAF" w:rsidRPr="01B199A5">
        <w:rPr>
          <w:rFonts w:ascii="Calibri" w:eastAsia="Calibri" w:hAnsi="Calibri" w:cs="Calibri"/>
          <w:color w:val="000000" w:themeColor="text1"/>
          <w:sz w:val="24"/>
          <w:szCs w:val="24"/>
        </w:rPr>
        <w:t>use Artificial Intelligence technology to build and manage a digital workforce.</w:t>
      </w:r>
      <w:r w:rsidR="7B7BDAAF" w:rsidRPr="01B199A5">
        <w:t xml:space="preserve"> </w:t>
      </w:r>
      <w:r w:rsidR="10D3683D" w:rsidRPr="01B199A5">
        <w:rPr>
          <w:rFonts w:eastAsiaTheme="minorEastAsia"/>
          <w:color w:val="000000" w:themeColor="text1"/>
          <w:sz w:val="24"/>
          <w:szCs w:val="24"/>
        </w:rPr>
        <w:t xml:space="preserve">We require A.I opportunities to be identified and realised from the automation of the 6 processes. </w:t>
      </w:r>
      <w:r w:rsidRPr="01B199A5">
        <w:rPr>
          <w:rFonts w:eastAsiaTheme="minorEastAsia"/>
          <w:color w:val="000000" w:themeColor="text1"/>
          <w:sz w:val="24"/>
          <w:szCs w:val="24"/>
        </w:rPr>
        <w:t xml:space="preserve">For example, natural language processing and machine learning. </w:t>
      </w:r>
    </w:p>
    <w:p w14:paraId="08906DBC" w14:textId="77777777" w:rsidR="00BD4187" w:rsidRDefault="00BD4187" w:rsidP="00DC45B1">
      <w:pPr>
        <w:pStyle w:val="ListParagraph"/>
        <w:spacing w:after="0"/>
        <w:rPr>
          <w:rFonts w:eastAsiaTheme="minorEastAsia"/>
          <w:color w:val="000000" w:themeColor="text1"/>
          <w:sz w:val="24"/>
          <w:szCs w:val="24"/>
        </w:rPr>
      </w:pPr>
    </w:p>
    <w:p w14:paraId="7D73B7B2" w14:textId="0A8C726F" w:rsidR="01B199A5" w:rsidRDefault="01B199A5" w:rsidP="01B199A5">
      <w:pPr>
        <w:spacing w:after="0"/>
        <w:rPr>
          <w:rFonts w:eastAsiaTheme="minorEastAsia"/>
          <w:color w:val="000000" w:themeColor="text1"/>
          <w:sz w:val="24"/>
          <w:szCs w:val="24"/>
        </w:rPr>
      </w:pPr>
    </w:p>
    <w:p w14:paraId="1B0AC130" w14:textId="13C75D57" w:rsidR="01B199A5" w:rsidRDefault="01B199A5" w:rsidP="01B199A5">
      <w:pPr>
        <w:spacing w:after="0"/>
        <w:rPr>
          <w:rFonts w:eastAsiaTheme="minorEastAsia"/>
          <w:color w:val="000000" w:themeColor="text1"/>
          <w:sz w:val="24"/>
          <w:szCs w:val="24"/>
        </w:rPr>
      </w:pPr>
    </w:p>
    <w:p w14:paraId="53EF80FC" w14:textId="3A2AF669" w:rsidR="44168728" w:rsidRDefault="10A29850" w:rsidP="01B199A5">
      <w:pPr>
        <w:pStyle w:val="ListParagraph"/>
        <w:numPr>
          <w:ilvl w:val="1"/>
          <w:numId w:val="6"/>
        </w:numPr>
        <w:rPr>
          <w:rFonts w:eastAsiaTheme="minorEastAsia"/>
          <w:b/>
          <w:bCs/>
          <w:i/>
          <w:iCs/>
          <w:color w:val="000000" w:themeColor="text1"/>
          <w:sz w:val="24"/>
          <w:szCs w:val="24"/>
        </w:rPr>
      </w:pPr>
      <w:r w:rsidRPr="01B199A5">
        <w:rPr>
          <w:rFonts w:eastAsiaTheme="minorEastAsia"/>
          <w:b/>
          <w:bCs/>
          <w:i/>
          <w:iCs/>
          <w:color w:val="000000" w:themeColor="text1"/>
          <w:sz w:val="24"/>
          <w:szCs w:val="24"/>
        </w:rPr>
        <w:t xml:space="preserve">Establish </w:t>
      </w:r>
      <w:r w:rsidR="0568D43E" w:rsidRPr="01B199A5">
        <w:rPr>
          <w:rFonts w:eastAsiaTheme="minorEastAsia"/>
          <w:b/>
          <w:bCs/>
          <w:i/>
          <w:iCs/>
          <w:color w:val="000000" w:themeColor="text1"/>
          <w:sz w:val="24"/>
          <w:szCs w:val="24"/>
        </w:rPr>
        <w:t xml:space="preserve">a </w:t>
      </w:r>
      <w:r w:rsidR="437C153F" w:rsidRPr="01B199A5">
        <w:rPr>
          <w:rFonts w:eastAsiaTheme="minorEastAsia"/>
          <w:b/>
          <w:bCs/>
          <w:i/>
          <w:iCs/>
          <w:color w:val="000000" w:themeColor="text1"/>
          <w:sz w:val="24"/>
          <w:szCs w:val="24"/>
        </w:rPr>
        <w:t xml:space="preserve">Stonewater I.A </w:t>
      </w:r>
      <w:r w:rsidRPr="01B199A5">
        <w:rPr>
          <w:rFonts w:eastAsiaTheme="minorEastAsia"/>
          <w:b/>
          <w:bCs/>
          <w:i/>
          <w:iCs/>
          <w:color w:val="000000" w:themeColor="text1"/>
          <w:sz w:val="24"/>
          <w:szCs w:val="24"/>
        </w:rPr>
        <w:t>centre of excellence</w:t>
      </w:r>
    </w:p>
    <w:p w14:paraId="166F3170" w14:textId="6DA3F8C6" w:rsidR="44168728" w:rsidRDefault="33746969" w:rsidP="01B199A5">
      <w:pPr>
        <w:pStyle w:val="ListParagraph"/>
        <w:numPr>
          <w:ilvl w:val="2"/>
          <w:numId w:val="6"/>
        </w:numPr>
        <w:rPr>
          <w:rFonts w:eastAsiaTheme="minorEastAsia"/>
          <w:b/>
          <w:bCs/>
          <w:i/>
          <w:iCs/>
          <w:color w:val="000000" w:themeColor="text1"/>
          <w:sz w:val="24"/>
          <w:szCs w:val="24"/>
        </w:rPr>
      </w:pPr>
      <w:r w:rsidRPr="01B199A5">
        <w:rPr>
          <w:rFonts w:eastAsiaTheme="minorEastAsia"/>
          <w:color w:val="000000" w:themeColor="text1"/>
          <w:sz w:val="24"/>
          <w:szCs w:val="24"/>
        </w:rPr>
        <w:t xml:space="preserve">Stonewater already </w:t>
      </w:r>
      <w:r w:rsidR="0639D5EE" w:rsidRPr="01B199A5">
        <w:rPr>
          <w:rFonts w:eastAsiaTheme="minorEastAsia"/>
          <w:color w:val="000000" w:themeColor="text1"/>
          <w:sz w:val="24"/>
          <w:szCs w:val="24"/>
        </w:rPr>
        <w:t>have a</w:t>
      </w:r>
      <w:r w:rsidRPr="01B199A5">
        <w:rPr>
          <w:rFonts w:eastAsiaTheme="minorEastAsia"/>
          <w:color w:val="000000" w:themeColor="text1"/>
          <w:sz w:val="24"/>
          <w:szCs w:val="24"/>
        </w:rPr>
        <w:t xml:space="preserve"> </w:t>
      </w:r>
      <w:r w:rsidR="00BD4187">
        <w:rPr>
          <w:rFonts w:eastAsiaTheme="minorEastAsia"/>
          <w:color w:val="000000" w:themeColor="text1"/>
          <w:sz w:val="24"/>
          <w:szCs w:val="24"/>
        </w:rPr>
        <w:t xml:space="preserve">live virtual worker (bot) </w:t>
      </w:r>
      <w:r w:rsidR="616A0411" w:rsidRPr="01B199A5">
        <w:rPr>
          <w:rFonts w:eastAsiaTheme="minorEastAsia"/>
          <w:color w:val="000000" w:themeColor="text1"/>
          <w:sz w:val="24"/>
          <w:szCs w:val="24"/>
        </w:rPr>
        <w:t>within</w:t>
      </w:r>
      <w:r w:rsidR="751A2EFB" w:rsidRPr="01B199A5">
        <w:rPr>
          <w:rFonts w:eastAsiaTheme="minorEastAsia"/>
          <w:color w:val="000000" w:themeColor="text1"/>
          <w:sz w:val="24"/>
          <w:szCs w:val="24"/>
        </w:rPr>
        <w:t xml:space="preserve"> our </w:t>
      </w:r>
      <w:r w:rsidRPr="01B199A5">
        <w:rPr>
          <w:rFonts w:eastAsiaTheme="minorEastAsia"/>
          <w:color w:val="000000" w:themeColor="text1"/>
          <w:sz w:val="24"/>
          <w:szCs w:val="24"/>
        </w:rPr>
        <w:t>Asset</w:t>
      </w:r>
      <w:r w:rsidR="561BBFD2" w:rsidRPr="01B199A5">
        <w:rPr>
          <w:rFonts w:eastAsiaTheme="minorEastAsia"/>
          <w:color w:val="000000" w:themeColor="text1"/>
          <w:sz w:val="24"/>
          <w:szCs w:val="24"/>
        </w:rPr>
        <w:t xml:space="preserve"> Data</w:t>
      </w:r>
      <w:r w:rsidRPr="01B199A5">
        <w:rPr>
          <w:rFonts w:eastAsiaTheme="minorEastAsia"/>
          <w:color w:val="000000" w:themeColor="text1"/>
          <w:sz w:val="24"/>
          <w:szCs w:val="24"/>
        </w:rPr>
        <w:t xml:space="preserve"> Team. </w:t>
      </w:r>
      <w:r w:rsidR="6762E790" w:rsidRPr="01B199A5">
        <w:rPr>
          <w:rFonts w:eastAsiaTheme="minorEastAsia"/>
          <w:color w:val="000000" w:themeColor="text1"/>
          <w:sz w:val="24"/>
          <w:szCs w:val="24"/>
        </w:rPr>
        <w:t xml:space="preserve">We </w:t>
      </w:r>
      <w:r w:rsidRPr="01B199A5">
        <w:rPr>
          <w:rFonts w:eastAsiaTheme="minorEastAsia"/>
          <w:color w:val="000000" w:themeColor="text1"/>
          <w:sz w:val="24"/>
          <w:szCs w:val="24"/>
        </w:rPr>
        <w:t xml:space="preserve">are committed to </w:t>
      </w:r>
      <w:r w:rsidR="53DCB3B2" w:rsidRPr="01B199A5">
        <w:rPr>
          <w:rFonts w:eastAsiaTheme="minorEastAsia"/>
          <w:color w:val="000000" w:themeColor="text1"/>
          <w:sz w:val="24"/>
          <w:szCs w:val="24"/>
        </w:rPr>
        <w:t>scaling up IA &amp; RPA across the organisation. We are very conscious that to meet that aim we need to embed both culturally and academical</w:t>
      </w:r>
      <w:r w:rsidR="3E174CA6" w:rsidRPr="01B199A5">
        <w:rPr>
          <w:rFonts w:eastAsiaTheme="minorEastAsia"/>
          <w:color w:val="000000" w:themeColor="text1"/>
          <w:sz w:val="24"/>
          <w:szCs w:val="24"/>
        </w:rPr>
        <w:t>ly across several directorates. The project therefore requires a collaborative approach between the ch</w:t>
      </w:r>
      <w:r w:rsidR="6BD307E2" w:rsidRPr="01B199A5">
        <w:rPr>
          <w:rFonts w:eastAsiaTheme="minorEastAsia"/>
          <w:color w:val="000000" w:themeColor="text1"/>
          <w:sz w:val="24"/>
          <w:szCs w:val="24"/>
        </w:rPr>
        <w:t xml:space="preserve">osen supplier and internal resources whereby the outcome is to establish an IA centre of </w:t>
      </w:r>
      <w:r w:rsidR="4DC774AA" w:rsidRPr="01B199A5">
        <w:rPr>
          <w:rFonts w:eastAsiaTheme="minorEastAsia"/>
          <w:color w:val="000000" w:themeColor="text1"/>
          <w:sz w:val="24"/>
          <w:szCs w:val="24"/>
        </w:rPr>
        <w:t>e</w:t>
      </w:r>
      <w:r w:rsidR="6BD307E2" w:rsidRPr="01B199A5">
        <w:rPr>
          <w:rFonts w:eastAsiaTheme="minorEastAsia"/>
          <w:color w:val="000000" w:themeColor="text1"/>
          <w:sz w:val="24"/>
          <w:szCs w:val="24"/>
        </w:rPr>
        <w:t>xcellence, initially within the IT team. A success factor</w:t>
      </w:r>
      <w:r w:rsidR="1F6A8FDA" w:rsidRPr="01B199A5">
        <w:rPr>
          <w:rFonts w:eastAsiaTheme="minorEastAsia"/>
          <w:color w:val="000000" w:themeColor="text1"/>
          <w:sz w:val="24"/>
          <w:szCs w:val="24"/>
        </w:rPr>
        <w:t xml:space="preserve"> will be that a </w:t>
      </w:r>
      <w:r w:rsidR="71E46B90" w:rsidRPr="01B199A5">
        <w:rPr>
          <w:rFonts w:eastAsiaTheme="minorEastAsia"/>
          <w:color w:val="000000" w:themeColor="text1"/>
          <w:sz w:val="24"/>
          <w:szCs w:val="24"/>
        </w:rPr>
        <w:t>multi-disciplinary</w:t>
      </w:r>
      <w:r w:rsidR="1F6A8FDA" w:rsidRPr="01B199A5">
        <w:rPr>
          <w:rFonts w:eastAsiaTheme="minorEastAsia"/>
          <w:color w:val="000000" w:themeColor="text1"/>
          <w:sz w:val="24"/>
          <w:szCs w:val="24"/>
        </w:rPr>
        <w:t xml:space="preserve"> team will be able to take forward the next phase with minimal or no support from an exter</w:t>
      </w:r>
      <w:r w:rsidR="4D9F970E" w:rsidRPr="01B199A5">
        <w:rPr>
          <w:rFonts w:eastAsiaTheme="minorEastAsia"/>
          <w:color w:val="000000" w:themeColor="text1"/>
          <w:sz w:val="24"/>
          <w:szCs w:val="24"/>
        </w:rPr>
        <w:t>nal supplier.</w:t>
      </w:r>
    </w:p>
    <w:p w14:paraId="00139207" w14:textId="77777777" w:rsidR="00AF2E54" w:rsidRPr="00AF2E54" w:rsidRDefault="00AF2E54" w:rsidP="01B199A5">
      <w:pPr>
        <w:pStyle w:val="ListParagraph"/>
        <w:rPr>
          <w:rFonts w:eastAsiaTheme="minorEastAsia"/>
          <w:b/>
          <w:bCs/>
          <w:i/>
          <w:iCs/>
          <w:color w:val="000000" w:themeColor="text1"/>
          <w:sz w:val="24"/>
          <w:szCs w:val="24"/>
        </w:rPr>
      </w:pPr>
    </w:p>
    <w:p w14:paraId="6860C2BF" w14:textId="77777777" w:rsidR="000E673F" w:rsidRDefault="000E673F" w:rsidP="01B199A5">
      <w:pPr>
        <w:rPr>
          <w:rFonts w:eastAsiaTheme="minorEastAsia"/>
          <w:color w:val="000000" w:themeColor="text1"/>
          <w:sz w:val="24"/>
          <w:szCs w:val="24"/>
        </w:rPr>
      </w:pPr>
    </w:p>
    <w:p w14:paraId="631C1A5B" w14:textId="77777777" w:rsidR="000E673F" w:rsidRDefault="000E673F" w:rsidP="01B199A5">
      <w:pPr>
        <w:rPr>
          <w:rFonts w:eastAsiaTheme="minorEastAsia"/>
          <w:color w:val="000000" w:themeColor="text1"/>
          <w:sz w:val="24"/>
          <w:szCs w:val="24"/>
        </w:rPr>
      </w:pPr>
    </w:p>
    <w:p w14:paraId="482BFE2F" w14:textId="77777777" w:rsidR="000E673F" w:rsidRDefault="000E673F" w:rsidP="01B199A5">
      <w:pPr>
        <w:rPr>
          <w:rFonts w:eastAsiaTheme="minorEastAsia"/>
          <w:color w:val="000000" w:themeColor="text1"/>
          <w:sz w:val="24"/>
          <w:szCs w:val="24"/>
        </w:rPr>
      </w:pPr>
      <w:r w:rsidRPr="01B199A5">
        <w:rPr>
          <w:rFonts w:eastAsiaTheme="minorEastAsia"/>
          <w:color w:val="000000" w:themeColor="text1"/>
          <w:sz w:val="24"/>
          <w:szCs w:val="24"/>
        </w:rPr>
        <w:br w:type="page"/>
      </w:r>
    </w:p>
    <w:p w14:paraId="5AC324D8" w14:textId="77777777" w:rsidR="000E673F" w:rsidRDefault="000E673F" w:rsidP="01B199A5">
      <w:pPr>
        <w:rPr>
          <w:rFonts w:eastAsiaTheme="minorEastAsia"/>
          <w:color w:val="000000" w:themeColor="text1"/>
          <w:sz w:val="24"/>
          <w:szCs w:val="24"/>
        </w:rPr>
      </w:pPr>
    </w:p>
    <w:p w14:paraId="0B694F29" w14:textId="77777777" w:rsidR="000E673F" w:rsidRDefault="000E673F" w:rsidP="01B199A5">
      <w:pPr>
        <w:rPr>
          <w:rFonts w:eastAsiaTheme="minorEastAsia"/>
          <w:color w:val="000000" w:themeColor="text1"/>
          <w:sz w:val="24"/>
          <w:szCs w:val="24"/>
        </w:rPr>
      </w:pPr>
    </w:p>
    <w:p w14:paraId="620E7F74" w14:textId="140B1A75" w:rsidR="000E673F" w:rsidRPr="0076752A" w:rsidRDefault="6C0046AA" w:rsidP="01B199A5">
      <w:pPr>
        <w:pStyle w:val="Heading1"/>
        <w:rPr>
          <w:rFonts w:asciiTheme="minorHAnsi" w:eastAsiaTheme="minorEastAsia" w:hAnsiTheme="minorHAnsi" w:cstheme="minorBidi"/>
          <w:b/>
          <w:bCs/>
          <w:color w:val="000000" w:themeColor="text1"/>
          <w:sz w:val="24"/>
          <w:szCs w:val="24"/>
        </w:rPr>
      </w:pPr>
      <w:bookmarkStart w:id="6" w:name="_Toc78268386"/>
      <w:bookmarkStart w:id="7" w:name="_Toc78473725"/>
      <w:r w:rsidRPr="01B199A5">
        <w:rPr>
          <w:rFonts w:asciiTheme="minorHAnsi" w:eastAsiaTheme="minorEastAsia" w:hAnsiTheme="minorHAnsi" w:cstheme="minorBidi"/>
          <w:b/>
          <w:bCs/>
          <w:color w:val="000000" w:themeColor="text1"/>
          <w:sz w:val="24"/>
          <w:szCs w:val="24"/>
        </w:rPr>
        <w:t xml:space="preserve">4 </w:t>
      </w:r>
      <w:r w:rsidR="5BC55E19" w:rsidRPr="01B199A5">
        <w:rPr>
          <w:rFonts w:asciiTheme="minorHAnsi" w:eastAsiaTheme="minorEastAsia" w:hAnsiTheme="minorHAnsi" w:cstheme="minorBidi"/>
          <w:b/>
          <w:bCs/>
          <w:color w:val="000000" w:themeColor="text1"/>
          <w:sz w:val="24"/>
          <w:szCs w:val="24"/>
        </w:rPr>
        <w:t>Replying to the Request for Information</w:t>
      </w:r>
      <w:bookmarkEnd w:id="6"/>
      <w:bookmarkEnd w:id="7"/>
    </w:p>
    <w:p w14:paraId="613C81BF" w14:textId="77777777" w:rsidR="000E673F" w:rsidRDefault="000E673F" w:rsidP="01B199A5">
      <w:pPr>
        <w:rPr>
          <w:rFonts w:eastAsiaTheme="minorEastAsia"/>
          <w:b/>
          <w:bCs/>
          <w:color w:val="000000" w:themeColor="text1"/>
          <w:sz w:val="24"/>
          <w:szCs w:val="24"/>
        </w:rPr>
      </w:pPr>
    </w:p>
    <w:p w14:paraId="694A58D9" w14:textId="77777777" w:rsidR="000E673F" w:rsidRPr="0076752A" w:rsidRDefault="5BC55E19" w:rsidP="01B199A5">
      <w:pPr>
        <w:pStyle w:val="ListParagraph"/>
        <w:numPr>
          <w:ilvl w:val="1"/>
          <w:numId w:val="7"/>
        </w:numPr>
        <w:rPr>
          <w:rFonts w:eastAsiaTheme="minorEastAsia"/>
          <w:b/>
          <w:bCs/>
          <w:color w:val="000000" w:themeColor="text1"/>
          <w:sz w:val="24"/>
          <w:szCs w:val="24"/>
        </w:rPr>
      </w:pPr>
      <w:r w:rsidRPr="01B199A5">
        <w:rPr>
          <w:rFonts w:eastAsiaTheme="minorEastAsia"/>
          <w:b/>
          <w:bCs/>
          <w:color w:val="000000" w:themeColor="text1"/>
          <w:sz w:val="24"/>
          <w:szCs w:val="24"/>
        </w:rPr>
        <w:t>Introduction</w:t>
      </w:r>
    </w:p>
    <w:p w14:paraId="643F5C37" w14:textId="026DA1DC" w:rsidR="000E673F" w:rsidRPr="00B31291" w:rsidRDefault="5BC55E19" w:rsidP="01B199A5">
      <w:pPr>
        <w:rPr>
          <w:rFonts w:eastAsiaTheme="minorEastAsia"/>
          <w:color w:val="000000" w:themeColor="text1"/>
          <w:sz w:val="24"/>
          <w:szCs w:val="24"/>
        </w:rPr>
      </w:pPr>
      <w:r w:rsidRPr="01B199A5">
        <w:rPr>
          <w:rFonts w:eastAsiaTheme="minorEastAsia"/>
          <w:color w:val="000000" w:themeColor="text1"/>
          <w:sz w:val="24"/>
          <w:szCs w:val="24"/>
        </w:rPr>
        <w:t>Suppliers are asked to complete section</w:t>
      </w:r>
      <w:r w:rsidR="0D72152B" w:rsidRPr="01B199A5">
        <w:rPr>
          <w:rFonts w:eastAsiaTheme="minorEastAsia"/>
          <w:color w:val="000000" w:themeColor="text1"/>
          <w:sz w:val="24"/>
          <w:szCs w:val="24"/>
        </w:rPr>
        <w:t>s</w:t>
      </w:r>
      <w:r w:rsidRPr="01B199A5">
        <w:rPr>
          <w:rFonts w:eastAsiaTheme="minorEastAsia"/>
          <w:color w:val="000000" w:themeColor="text1"/>
          <w:sz w:val="24"/>
          <w:szCs w:val="24"/>
        </w:rPr>
        <w:t xml:space="preserve"> </w:t>
      </w:r>
      <w:r w:rsidR="50E36D64" w:rsidRPr="01B199A5">
        <w:rPr>
          <w:rFonts w:eastAsiaTheme="minorEastAsia"/>
          <w:color w:val="000000" w:themeColor="text1"/>
          <w:sz w:val="24"/>
          <w:szCs w:val="24"/>
        </w:rPr>
        <w:t xml:space="preserve">4.2, 4.3, 4.4, 4.5 </w:t>
      </w:r>
    </w:p>
    <w:p w14:paraId="6DC18C95" w14:textId="77777777" w:rsidR="000E673F" w:rsidRDefault="000E673F" w:rsidP="01B199A5">
      <w:pPr>
        <w:rPr>
          <w:rFonts w:eastAsiaTheme="minorEastAsia"/>
          <w:color w:val="000000" w:themeColor="text1"/>
          <w:sz w:val="24"/>
          <w:szCs w:val="24"/>
        </w:rPr>
      </w:pPr>
    </w:p>
    <w:p w14:paraId="353B31D5" w14:textId="77777777" w:rsidR="000E673F" w:rsidRPr="00B31291" w:rsidRDefault="5BC55E19" w:rsidP="01B199A5">
      <w:pPr>
        <w:pStyle w:val="ListParagraph"/>
        <w:numPr>
          <w:ilvl w:val="1"/>
          <w:numId w:val="7"/>
        </w:numPr>
        <w:rPr>
          <w:rFonts w:eastAsiaTheme="minorEastAsia"/>
          <w:b/>
          <w:bCs/>
          <w:color w:val="000000" w:themeColor="text1"/>
          <w:sz w:val="24"/>
          <w:szCs w:val="24"/>
        </w:rPr>
      </w:pPr>
      <w:r w:rsidRPr="01B199A5">
        <w:rPr>
          <w:rFonts w:eastAsiaTheme="minorEastAsia"/>
          <w:b/>
          <w:bCs/>
          <w:color w:val="000000" w:themeColor="text1"/>
          <w:sz w:val="24"/>
          <w:szCs w:val="24"/>
        </w:rPr>
        <w:t>Requirements Review</w:t>
      </w:r>
    </w:p>
    <w:p w14:paraId="3AF37C0A" w14:textId="73985F41" w:rsidR="00B31291" w:rsidRPr="00B31291" w:rsidRDefault="0C78A850" w:rsidP="01B199A5">
      <w:pPr>
        <w:rPr>
          <w:rFonts w:eastAsiaTheme="minorEastAsia"/>
          <w:color w:val="000000" w:themeColor="text1"/>
          <w:sz w:val="24"/>
          <w:szCs w:val="24"/>
        </w:rPr>
      </w:pPr>
      <w:r w:rsidRPr="01B199A5">
        <w:rPr>
          <w:rFonts w:eastAsiaTheme="minorEastAsia"/>
          <w:color w:val="000000" w:themeColor="text1"/>
          <w:sz w:val="24"/>
          <w:szCs w:val="24"/>
        </w:rPr>
        <w:t xml:space="preserve">Please provide a response against each point in the table below as outlined within section </w:t>
      </w:r>
      <w:r w:rsidR="2053223C" w:rsidRPr="01B199A5">
        <w:rPr>
          <w:rFonts w:eastAsiaTheme="minorEastAsia"/>
          <w:color w:val="000000" w:themeColor="text1"/>
          <w:sz w:val="24"/>
          <w:szCs w:val="24"/>
        </w:rPr>
        <w:t>3</w:t>
      </w:r>
      <w:r w:rsidRPr="01B199A5">
        <w:rPr>
          <w:rFonts w:eastAsiaTheme="minorEastAsia"/>
          <w:color w:val="000000" w:themeColor="text1"/>
          <w:sz w:val="24"/>
          <w:szCs w:val="24"/>
        </w:rPr>
        <w:t>, confirming whether you;</w:t>
      </w:r>
    </w:p>
    <w:p w14:paraId="29EA664C" w14:textId="79BE6E1B" w:rsidR="00B31291" w:rsidRPr="00B31291" w:rsidRDefault="0C78A850" w:rsidP="01B199A5">
      <w:pPr>
        <w:rPr>
          <w:rFonts w:eastAsiaTheme="minorEastAsia"/>
          <w:color w:val="000000" w:themeColor="text1"/>
          <w:sz w:val="24"/>
          <w:szCs w:val="24"/>
        </w:rPr>
      </w:pPr>
      <w:r w:rsidRPr="01B199A5">
        <w:rPr>
          <w:rFonts w:eastAsiaTheme="minorEastAsia"/>
          <w:color w:val="000000" w:themeColor="text1"/>
          <w:sz w:val="24"/>
          <w:szCs w:val="24"/>
        </w:rPr>
        <w:t>-</w:t>
      </w:r>
      <w:r w:rsidR="00B31291">
        <w:tab/>
      </w:r>
      <w:r w:rsidRPr="01B199A5">
        <w:rPr>
          <w:rFonts w:eastAsiaTheme="minorEastAsia"/>
          <w:color w:val="000000" w:themeColor="text1"/>
          <w:sz w:val="24"/>
          <w:szCs w:val="24"/>
        </w:rPr>
        <w:t>Fully meet requirement</w:t>
      </w:r>
    </w:p>
    <w:p w14:paraId="20634335" w14:textId="084CB2A1" w:rsidR="00B31291" w:rsidRPr="00B31291" w:rsidRDefault="0C78A850" w:rsidP="01B199A5">
      <w:pPr>
        <w:rPr>
          <w:rFonts w:eastAsiaTheme="minorEastAsia"/>
          <w:color w:val="000000" w:themeColor="text1"/>
          <w:sz w:val="24"/>
          <w:szCs w:val="24"/>
        </w:rPr>
      </w:pPr>
      <w:r w:rsidRPr="01B199A5">
        <w:rPr>
          <w:rFonts w:eastAsiaTheme="minorEastAsia"/>
          <w:color w:val="000000" w:themeColor="text1"/>
          <w:sz w:val="24"/>
          <w:szCs w:val="24"/>
        </w:rPr>
        <w:t>-</w:t>
      </w:r>
      <w:r w:rsidR="00B31291">
        <w:tab/>
      </w:r>
      <w:r w:rsidRPr="01B199A5">
        <w:rPr>
          <w:rFonts w:eastAsiaTheme="minorEastAsia"/>
          <w:color w:val="000000" w:themeColor="text1"/>
          <w:sz w:val="24"/>
          <w:szCs w:val="24"/>
        </w:rPr>
        <w:t>Partially meet</w:t>
      </w:r>
      <w:bookmarkStart w:id="8" w:name="_GoBack"/>
      <w:bookmarkEnd w:id="8"/>
      <w:r w:rsidRPr="01B199A5">
        <w:rPr>
          <w:rFonts w:eastAsiaTheme="minorEastAsia"/>
          <w:color w:val="000000" w:themeColor="text1"/>
          <w:sz w:val="24"/>
          <w:szCs w:val="24"/>
        </w:rPr>
        <w:t xml:space="preserve"> requirement</w:t>
      </w:r>
    </w:p>
    <w:p w14:paraId="1B161AAD" w14:textId="77777777" w:rsidR="000E673F" w:rsidRDefault="0C78A850" w:rsidP="01B199A5">
      <w:pPr>
        <w:rPr>
          <w:rFonts w:eastAsiaTheme="minorEastAsia"/>
          <w:color w:val="000000" w:themeColor="text1"/>
          <w:sz w:val="24"/>
          <w:szCs w:val="24"/>
        </w:rPr>
      </w:pPr>
      <w:r w:rsidRPr="01B199A5">
        <w:rPr>
          <w:rFonts w:eastAsiaTheme="minorEastAsia"/>
          <w:color w:val="000000" w:themeColor="text1"/>
          <w:sz w:val="24"/>
          <w:szCs w:val="24"/>
        </w:rPr>
        <w:t>-</w:t>
      </w:r>
      <w:r w:rsidR="00B31291">
        <w:tab/>
      </w:r>
      <w:r w:rsidRPr="01B199A5">
        <w:rPr>
          <w:rFonts w:eastAsiaTheme="minorEastAsia"/>
          <w:color w:val="000000" w:themeColor="text1"/>
          <w:sz w:val="24"/>
          <w:szCs w:val="24"/>
        </w:rPr>
        <w:t xml:space="preserve">Unable </w:t>
      </w:r>
      <w:r w:rsidR="0076752A" w:rsidRPr="01B199A5">
        <w:rPr>
          <w:rFonts w:eastAsiaTheme="minorEastAsia"/>
          <w:color w:val="000000" w:themeColor="text1"/>
          <w:sz w:val="24"/>
          <w:szCs w:val="24"/>
        </w:rPr>
        <w:t xml:space="preserve">to </w:t>
      </w:r>
      <w:r w:rsidRPr="01B199A5">
        <w:rPr>
          <w:rFonts w:eastAsiaTheme="minorEastAsia"/>
          <w:color w:val="000000" w:themeColor="text1"/>
          <w:sz w:val="24"/>
          <w:szCs w:val="24"/>
        </w:rPr>
        <w:t>meet requirement</w:t>
      </w:r>
    </w:p>
    <w:p w14:paraId="3A0A3132" w14:textId="049102C7" w:rsidR="00B31291" w:rsidRDefault="00BD4187" w:rsidP="01B199A5">
      <w:pPr>
        <w:rPr>
          <w:rFonts w:eastAsiaTheme="minorEastAsia"/>
          <w:color w:val="000000" w:themeColor="text1"/>
          <w:sz w:val="24"/>
          <w:szCs w:val="24"/>
        </w:rPr>
      </w:pPr>
      <w:r>
        <w:rPr>
          <w:rFonts w:eastAsiaTheme="minorEastAsia"/>
          <w:color w:val="000000" w:themeColor="text1"/>
          <w:sz w:val="24"/>
          <w:szCs w:val="24"/>
        </w:rPr>
        <w:t>Please</w:t>
      </w:r>
      <w:r w:rsidR="0C78A850" w:rsidRPr="01B199A5">
        <w:rPr>
          <w:rFonts w:eastAsiaTheme="minorEastAsia"/>
          <w:color w:val="000000" w:themeColor="text1"/>
          <w:sz w:val="24"/>
          <w:szCs w:val="24"/>
        </w:rPr>
        <w:t xml:space="preserve"> provide </w:t>
      </w:r>
      <w:r>
        <w:rPr>
          <w:rFonts w:eastAsiaTheme="minorEastAsia"/>
          <w:color w:val="000000" w:themeColor="text1"/>
          <w:sz w:val="24"/>
          <w:szCs w:val="24"/>
        </w:rPr>
        <w:t>additional comments to support your response</w:t>
      </w:r>
      <w:r w:rsidR="0C78A850" w:rsidRPr="01B199A5">
        <w:rPr>
          <w:rFonts w:eastAsiaTheme="minorEastAsia"/>
          <w:color w:val="000000" w:themeColor="text1"/>
          <w:sz w:val="24"/>
          <w:szCs w:val="24"/>
        </w:rPr>
        <w:t xml:space="preserve"> in the third column of the table.</w:t>
      </w:r>
    </w:p>
    <w:p w14:paraId="340E168B" w14:textId="77777777" w:rsidR="00B31291" w:rsidRDefault="00B31291" w:rsidP="01B199A5">
      <w:pPr>
        <w:rPr>
          <w:rFonts w:eastAsiaTheme="minorEastAsia"/>
          <w:color w:val="000000" w:themeColor="text1"/>
          <w:sz w:val="24"/>
          <w:szCs w:val="24"/>
        </w:rPr>
      </w:pPr>
    </w:p>
    <w:tbl>
      <w:tblPr>
        <w:tblStyle w:val="TableGrid"/>
        <w:tblW w:w="10093" w:type="dxa"/>
        <w:tblLook w:val="04A0" w:firstRow="1" w:lastRow="0" w:firstColumn="1" w:lastColumn="0" w:noHBand="0" w:noVBand="1"/>
      </w:tblPr>
      <w:tblGrid>
        <w:gridCol w:w="2460"/>
        <w:gridCol w:w="2638"/>
        <w:gridCol w:w="4995"/>
      </w:tblGrid>
      <w:tr w:rsidR="00B31291" w14:paraId="0A218D4D" w14:textId="77777777" w:rsidTr="01B199A5">
        <w:tc>
          <w:tcPr>
            <w:tcW w:w="2460" w:type="dxa"/>
            <w:shd w:val="clear" w:color="auto" w:fill="BDD6EE" w:themeFill="accent1" w:themeFillTint="66"/>
          </w:tcPr>
          <w:p w14:paraId="1B83A1FF" w14:textId="77777777" w:rsidR="00B31291" w:rsidRPr="00B31291" w:rsidRDefault="0C78A850" w:rsidP="01B199A5">
            <w:pPr>
              <w:rPr>
                <w:rFonts w:eastAsiaTheme="minorEastAsia"/>
                <w:b/>
                <w:bCs/>
                <w:color w:val="000000" w:themeColor="text1"/>
                <w:sz w:val="24"/>
                <w:szCs w:val="24"/>
              </w:rPr>
            </w:pPr>
            <w:r w:rsidRPr="01B199A5">
              <w:rPr>
                <w:rFonts w:eastAsiaTheme="minorEastAsia"/>
                <w:b/>
                <w:bCs/>
                <w:color w:val="000000" w:themeColor="text1"/>
                <w:sz w:val="24"/>
                <w:szCs w:val="24"/>
              </w:rPr>
              <w:t xml:space="preserve">Requirement </w:t>
            </w:r>
          </w:p>
        </w:tc>
        <w:tc>
          <w:tcPr>
            <w:tcW w:w="2638" w:type="dxa"/>
            <w:shd w:val="clear" w:color="auto" w:fill="BDD6EE" w:themeFill="accent1" w:themeFillTint="66"/>
          </w:tcPr>
          <w:p w14:paraId="23EA82C3" w14:textId="77777777" w:rsidR="00B31291" w:rsidRPr="00B31291" w:rsidRDefault="0C78A850" w:rsidP="01B199A5">
            <w:pPr>
              <w:rPr>
                <w:rFonts w:eastAsiaTheme="minorEastAsia"/>
                <w:b/>
                <w:bCs/>
                <w:color w:val="000000" w:themeColor="text1"/>
                <w:sz w:val="24"/>
                <w:szCs w:val="24"/>
              </w:rPr>
            </w:pPr>
            <w:r w:rsidRPr="01B199A5">
              <w:rPr>
                <w:rFonts w:eastAsiaTheme="minorEastAsia"/>
                <w:b/>
                <w:bCs/>
                <w:color w:val="000000" w:themeColor="text1"/>
                <w:sz w:val="24"/>
                <w:szCs w:val="24"/>
              </w:rPr>
              <w:t>Response</w:t>
            </w:r>
          </w:p>
        </w:tc>
        <w:tc>
          <w:tcPr>
            <w:tcW w:w="4995" w:type="dxa"/>
            <w:shd w:val="clear" w:color="auto" w:fill="BDD6EE" w:themeFill="accent1" w:themeFillTint="66"/>
          </w:tcPr>
          <w:p w14:paraId="76A7457C" w14:textId="12F12976" w:rsidR="00B31291" w:rsidRPr="00B31291" w:rsidRDefault="0C78A850" w:rsidP="01B199A5">
            <w:pPr>
              <w:rPr>
                <w:rFonts w:eastAsiaTheme="minorEastAsia"/>
                <w:b/>
                <w:bCs/>
                <w:color w:val="000000" w:themeColor="text1"/>
                <w:sz w:val="24"/>
                <w:szCs w:val="24"/>
              </w:rPr>
            </w:pPr>
            <w:r w:rsidRPr="01B199A5">
              <w:rPr>
                <w:rFonts w:eastAsiaTheme="minorEastAsia"/>
                <w:b/>
                <w:bCs/>
                <w:color w:val="000000" w:themeColor="text1"/>
                <w:sz w:val="24"/>
                <w:szCs w:val="24"/>
              </w:rPr>
              <w:t>Additional Comments</w:t>
            </w:r>
            <w:r w:rsidR="00BD4187">
              <w:rPr>
                <w:rFonts w:eastAsiaTheme="minorEastAsia"/>
                <w:b/>
                <w:bCs/>
                <w:color w:val="000000" w:themeColor="text1"/>
                <w:sz w:val="24"/>
                <w:szCs w:val="24"/>
              </w:rPr>
              <w:t xml:space="preserve"> (max 250words)</w:t>
            </w:r>
          </w:p>
        </w:tc>
      </w:tr>
      <w:tr w:rsidR="00B31291" w14:paraId="3F11438E" w14:textId="77777777" w:rsidTr="01B199A5">
        <w:tc>
          <w:tcPr>
            <w:tcW w:w="2460" w:type="dxa"/>
          </w:tcPr>
          <w:p w14:paraId="35D20263" w14:textId="509A0C3C" w:rsidR="00B31291" w:rsidRDefault="17673A6B" w:rsidP="01B199A5">
            <w:pPr>
              <w:rPr>
                <w:rFonts w:eastAsiaTheme="minorEastAsia"/>
                <w:color w:val="000000" w:themeColor="text1"/>
                <w:sz w:val="24"/>
                <w:szCs w:val="24"/>
              </w:rPr>
            </w:pPr>
            <w:r w:rsidRPr="01B199A5">
              <w:rPr>
                <w:rFonts w:eastAsiaTheme="minorEastAsia"/>
                <w:color w:val="000000" w:themeColor="text1"/>
                <w:sz w:val="24"/>
                <w:szCs w:val="24"/>
              </w:rPr>
              <w:t>3.1.</w:t>
            </w:r>
            <w:r w:rsidR="456886A1" w:rsidRPr="01B199A5">
              <w:rPr>
                <w:rFonts w:eastAsiaTheme="minorEastAsia"/>
                <w:color w:val="000000" w:themeColor="text1"/>
                <w:sz w:val="24"/>
                <w:szCs w:val="24"/>
              </w:rPr>
              <w:t xml:space="preserve"> Automation of candidate processes</w:t>
            </w:r>
          </w:p>
          <w:p w14:paraId="44368223" w14:textId="30F6B61C" w:rsidR="00B31291" w:rsidRDefault="00B31291" w:rsidP="01B199A5">
            <w:pPr>
              <w:rPr>
                <w:rFonts w:eastAsiaTheme="minorEastAsia"/>
                <w:color w:val="000000" w:themeColor="text1"/>
                <w:sz w:val="24"/>
                <w:szCs w:val="24"/>
              </w:rPr>
            </w:pPr>
          </w:p>
        </w:tc>
        <w:tc>
          <w:tcPr>
            <w:tcW w:w="2638" w:type="dxa"/>
          </w:tcPr>
          <w:p w14:paraId="7A2B5745" w14:textId="77777777" w:rsidR="00B31291" w:rsidRDefault="00B31291" w:rsidP="01B199A5">
            <w:pPr>
              <w:rPr>
                <w:rFonts w:eastAsiaTheme="minorEastAsia"/>
                <w:color w:val="000000" w:themeColor="text1"/>
                <w:sz w:val="24"/>
                <w:szCs w:val="24"/>
              </w:rPr>
            </w:pPr>
          </w:p>
        </w:tc>
        <w:tc>
          <w:tcPr>
            <w:tcW w:w="4995" w:type="dxa"/>
          </w:tcPr>
          <w:p w14:paraId="6BBFFB1C" w14:textId="77777777" w:rsidR="00B31291" w:rsidRDefault="00B31291" w:rsidP="01B199A5">
            <w:pPr>
              <w:rPr>
                <w:rFonts w:eastAsiaTheme="minorEastAsia"/>
                <w:color w:val="000000" w:themeColor="text1"/>
                <w:sz w:val="24"/>
                <w:szCs w:val="24"/>
              </w:rPr>
            </w:pPr>
          </w:p>
        </w:tc>
      </w:tr>
      <w:tr w:rsidR="00B31291" w14:paraId="2CEFE96B" w14:textId="77777777" w:rsidTr="01B199A5">
        <w:tc>
          <w:tcPr>
            <w:tcW w:w="2460" w:type="dxa"/>
          </w:tcPr>
          <w:p w14:paraId="2C9E95AC" w14:textId="6D815DE1" w:rsidR="00B31291" w:rsidRDefault="17673A6B" w:rsidP="01B199A5">
            <w:pPr>
              <w:rPr>
                <w:rFonts w:eastAsiaTheme="minorEastAsia"/>
                <w:color w:val="000000" w:themeColor="text1"/>
                <w:sz w:val="24"/>
                <w:szCs w:val="24"/>
              </w:rPr>
            </w:pPr>
            <w:r w:rsidRPr="01B199A5">
              <w:rPr>
                <w:rFonts w:eastAsiaTheme="minorEastAsia"/>
                <w:color w:val="000000" w:themeColor="text1"/>
                <w:sz w:val="24"/>
                <w:szCs w:val="24"/>
              </w:rPr>
              <w:t>3.</w:t>
            </w:r>
            <w:r w:rsidR="5AA47458" w:rsidRPr="01B199A5">
              <w:rPr>
                <w:rFonts w:eastAsiaTheme="minorEastAsia"/>
                <w:color w:val="000000" w:themeColor="text1"/>
                <w:sz w:val="24"/>
                <w:szCs w:val="24"/>
              </w:rPr>
              <w:t>2</w:t>
            </w:r>
          </w:p>
          <w:p w14:paraId="33AD25F1" w14:textId="370BF62B" w:rsidR="00B31291" w:rsidRDefault="5AA47458" w:rsidP="01B199A5">
            <w:pPr>
              <w:rPr>
                <w:color w:val="000000" w:themeColor="text1"/>
                <w:sz w:val="24"/>
                <w:szCs w:val="24"/>
              </w:rPr>
            </w:pPr>
            <w:r w:rsidRPr="01B199A5">
              <w:rPr>
                <w:rFonts w:eastAsiaTheme="minorEastAsia"/>
                <w:color w:val="000000" w:themeColor="text1"/>
                <w:sz w:val="24"/>
                <w:szCs w:val="24"/>
              </w:rPr>
              <w:t>Deliver IA opportunities from automation</w:t>
            </w:r>
          </w:p>
          <w:p w14:paraId="14596519" w14:textId="623E08AB" w:rsidR="00B31291" w:rsidRDefault="00B31291" w:rsidP="01B199A5">
            <w:pPr>
              <w:rPr>
                <w:rFonts w:eastAsiaTheme="minorEastAsia"/>
                <w:color w:val="000000" w:themeColor="text1"/>
                <w:sz w:val="24"/>
                <w:szCs w:val="24"/>
              </w:rPr>
            </w:pPr>
          </w:p>
        </w:tc>
        <w:tc>
          <w:tcPr>
            <w:tcW w:w="2638" w:type="dxa"/>
          </w:tcPr>
          <w:p w14:paraId="448820A3" w14:textId="77777777" w:rsidR="00B31291" w:rsidRDefault="00B31291" w:rsidP="01B199A5">
            <w:pPr>
              <w:rPr>
                <w:rFonts w:eastAsiaTheme="minorEastAsia"/>
                <w:color w:val="000000" w:themeColor="text1"/>
                <w:sz w:val="24"/>
                <w:szCs w:val="24"/>
              </w:rPr>
            </w:pPr>
          </w:p>
        </w:tc>
        <w:tc>
          <w:tcPr>
            <w:tcW w:w="4995" w:type="dxa"/>
          </w:tcPr>
          <w:p w14:paraId="3558DBAA" w14:textId="77777777" w:rsidR="00B31291" w:rsidRDefault="00B31291" w:rsidP="01B199A5">
            <w:pPr>
              <w:rPr>
                <w:rFonts w:eastAsiaTheme="minorEastAsia"/>
                <w:color w:val="000000" w:themeColor="text1"/>
                <w:sz w:val="24"/>
                <w:szCs w:val="24"/>
              </w:rPr>
            </w:pPr>
          </w:p>
        </w:tc>
      </w:tr>
      <w:tr w:rsidR="00B31291" w14:paraId="27246B43" w14:textId="77777777" w:rsidTr="01B199A5">
        <w:tc>
          <w:tcPr>
            <w:tcW w:w="2460" w:type="dxa"/>
          </w:tcPr>
          <w:p w14:paraId="61C79A27" w14:textId="261204EB" w:rsidR="00B31291" w:rsidRDefault="5AA47458" w:rsidP="01B199A5">
            <w:pPr>
              <w:rPr>
                <w:rFonts w:eastAsiaTheme="minorEastAsia"/>
                <w:color w:val="000000" w:themeColor="text1"/>
                <w:sz w:val="24"/>
                <w:szCs w:val="24"/>
              </w:rPr>
            </w:pPr>
            <w:r w:rsidRPr="01B199A5">
              <w:rPr>
                <w:rFonts w:eastAsiaTheme="minorEastAsia"/>
                <w:color w:val="000000" w:themeColor="text1"/>
                <w:sz w:val="24"/>
                <w:szCs w:val="24"/>
              </w:rPr>
              <w:t>3.3</w:t>
            </w:r>
          </w:p>
          <w:p w14:paraId="76A21DBC" w14:textId="4E649A11" w:rsidR="00B31291" w:rsidRDefault="5AA47458" w:rsidP="01B199A5">
            <w:pPr>
              <w:rPr>
                <w:color w:val="000000" w:themeColor="text1"/>
                <w:sz w:val="24"/>
                <w:szCs w:val="24"/>
              </w:rPr>
            </w:pPr>
            <w:r w:rsidRPr="01B199A5">
              <w:rPr>
                <w:rFonts w:eastAsiaTheme="minorEastAsia"/>
                <w:color w:val="000000" w:themeColor="text1"/>
                <w:sz w:val="24"/>
                <w:szCs w:val="24"/>
              </w:rPr>
              <w:t>Establish a Stonewater I.A centre of excellence</w:t>
            </w:r>
          </w:p>
          <w:p w14:paraId="0ADA6D7D" w14:textId="30AFBF2B" w:rsidR="00B31291" w:rsidRDefault="00B31291" w:rsidP="01B199A5">
            <w:pPr>
              <w:rPr>
                <w:rFonts w:eastAsiaTheme="minorEastAsia"/>
                <w:color w:val="000000" w:themeColor="text1"/>
                <w:sz w:val="24"/>
                <w:szCs w:val="24"/>
              </w:rPr>
            </w:pPr>
          </w:p>
        </w:tc>
        <w:tc>
          <w:tcPr>
            <w:tcW w:w="2638" w:type="dxa"/>
          </w:tcPr>
          <w:p w14:paraId="78A7100D" w14:textId="77777777" w:rsidR="00B31291" w:rsidRDefault="00B31291" w:rsidP="01B199A5">
            <w:pPr>
              <w:rPr>
                <w:rFonts w:eastAsiaTheme="minorEastAsia"/>
                <w:color w:val="000000" w:themeColor="text1"/>
                <w:sz w:val="24"/>
                <w:szCs w:val="24"/>
              </w:rPr>
            </w:pPr>
          </w:p>
        </w:tc>
        <w:tc>
          <w:tcPr>
            <w:tcW w:w="4995" w:type="dxa"/>
          </w:tcPr>
          <w:p w14:paraId="3C1FB30A" w14:textId="77777777" w:rsidR="00B31291" w:rsidRDefault="00B31291" w:rsidP="01B199A5">
            <w:pPr>
              <w:rPr>
                <w:rFonts w:eastAsiaTheme="minorEastAsia"/>
                <w:color w:val="000000" w:themeColor="text1"/>
                <w:sz w:val="24"/>
                <w:szCs w:val="24"/>
              </w:rPr>
            </w:pPr>
          </w:p>
        </w:tc>
      </w:tr>
    </w:tbl>
    <w:p w14:paraId="00BF4C39" w14:textId="10AC0DE1" w:rsidR="00B31291" w:rsidRDefault="00B31291" w:rsidP="01B199A5">
      <w:pPr>
        <w:rPr>
          <w:rFonts w:eastAsiaTheme="minorEastAsia"/>
          <w:color w:val="000000" w:themeColor="text1"/>
          <w:sz w:val="24"/>
          <w:szCs w:val="24"/>
        </w:rPr>
      </w:pPr>
    </w:p>
    <w:p w14:paraId="339D189A" w14:textId="2DAEAA6D" w:rsidR="00BD4187" w:rsidRDefault="00BD4187" w:rsidP="01B199A5">
      <w:pPr>
        <w:rPr>
          <w:rFonts w:eastAsiaTheme="minorEastAsia"/>
          <w:color w:val="000000" w:themeColor="text1"/>
          <w:sz w:val="24"/>
          <w:szCs w:val="24"/>
        </w:rPr>
      </w:pPr>
    </w:p>
    <w:p w14:paraId="20CCE35A" w14:textId="21BFD122" w:rsidR="00BD4187" w:rsidRDefault="00BD4187" w:rsidP="01B199A5">
      <w:pPr>
        <w:rPr>
          <w:rFonts w:eastAsiaTheme="minorEastAsia"/>
          <w:color w:val="000000" w:themeColor="text1"/>
          <w:sz w:val="24"/>
          <w:szCs w:val="24"/>
        </w:rPr>
      </w:pPr>
    </w:p>
    <w:p w14:paraId="56C6BB13" w14:textId="7A589EB8" w:rsidR="00BD4187" w:rsidRDefault="00BD4187" w:rsidP="01B199A5">
      <w:pPr>
        <w:rPr>
          <w:rFonts w:eastAsiaTheme="minorEastAsia"/>
          <w:color w:val="000000" w:themeColor="text1"/>
          <w:sz w:val="24"/>
          <w:szCs w:val="24"/>
        </w:rPr>
      </w:pPr>
    </w:p>
    <w:p w14:paraId="34CDF3BA" w14:textId="406188E9" w:rsidR="00BD4187" w:rsidRDefault="00BD4187" w:rsidP="01B199A5">
      <w:pPr>
        <w:rPr>
          <w:rFonts w:eastAsiaTheme="minorEastAsia"/>
          <w:color w:val="000000" w:themeColor="text1"/>
          <w:sz w:val="24"/>
          <w:szCs w:val="24"/>
        </w:rPr>
      </w:pPr>
    </w:p>
    <w:p w14:paraId="78CE1F25" w14:textId="1D8A5A64" w:rsidR="00BD4187" w:rsidRDefault="00BD4187" w:rsidP="01B199A5">
      <w:pPr>
        <w:rPr>
          <w:rFonts w:eastAsiaTheme="minorEastAsia"/>
          <w:color w:val="000000" w:themeColor="text1"/>
          <w:sz w:val="24"/>
          <w:szCs w:val="24"/>
        </w:rPr>
      </w:pPr>
    </w:p>
    <w:p w14:paraId="5FBA652D" w14:textId="77777777" w:rsidR="00BD4187" w:rsidRDefault="00BD4187" w:rsidP="01B199A5">
      <w:pPr>
        <w:rPr>
          <w:rFonts w:eastAsiaTheme="minorEastAsia"/>
          <w:color w:val="000000" w:themeColor="text1"/>
          <w:sz w:val="24"/>
          <w:szCs w:val="24"/>
        </w:rPr>
      </w:pPr>
    </w:p>
    <w:p w14:paraId="45DBC85A" w14:textId="77777777" w:rsidR="00AF2E54" w:rsidRDefault="3C1D5B87" w:rsidP="01B199A5">
      <w:pPr>
        <w:pStyle w:val="ListParagraph"/>
        <w:numPr>
          <w:ilvl w:val="1"/>
          <w:numId w:val="7"/>
        </w:numPr>
        <w:rPr>
          <w:rFonts w:eastAsiaTheme="minorEastAsia"/>
          <w:b/>
          <w:bCs/>
          <w:color w:val="000000" w:themeColor="text1"/>
          <w:sz w:val="24"/>
          <w:szCs w:val="24"/>
        </w:rPr>
      </w:pPr>
      <w:r w:rsidRPr="01B199A5">
        <w:rPr>
          <w:rFonts w:eastAsiaTheme="minorEastAsia"/>
          <w:b/>
          <w:bCs/>
          <w:color w:val="000000" w:themeColor="text1"/>
          <w:sz w:val="24"/>
          <w:szCs w:val="24"/>
        </w:rPr>
        <w:t>Indicative Costs</w:t>
      </w:r>
    </w:p>
    <w:p w14:paraId="1BA1ED88" w14:textId="77777777" w:rsidR="00AF2E54" w:rsidRPr="00AF2E54" w:rsidRDefault="3C1D5B87" w:rsidP="01B199A5">
      <w:pPr>
        <w:rPr>
          <w:rFonts w:eastAsiaTheme="minorEastAsia"/>
          <w:color w:val="000000" w:themeColor="text1"/>
          <w:sz w:val="24"/>
          <w:szCs w:val="24"/>
        </w:rPr>
      </w:pPr>
      <w:r w:rsidRPr="01B199A5">
        <w:rPr>
          <w:rFonts w:eastAsiaTheme="minorEastAsia"/>
          <w:color w:val="000000" w:themeColor="text1"/>
          <w:sz w:val="24"/>
          <w:szCs w:val="24"/>
        </w:rPr>
        <w:t>Using the information supplied about Stonewater’s requirement, suppliers are asked to provide potential contract costs. Costs provided are only indicative and will not be assessed as part of any future tender.</w:t>
      </w:r>
    </w:p>
    <w:p w14:paraId="2E222844" w14:textId="77777777" w:rsidR="00AF2E54" w:rsidRDefault="00AF2E54" w:rsidP="01B199A5">
      <w:pPr>
        <w:rPr>
          <w:rFonts w:eastAsiaTheme="minorEastAsia"/>
          <w:color w:val="000000" w:themeColor="text1"/>
          <w:sz w:val="24"/>
          <w:szCs w:val="24"/>
        </w:rPr>
      </w:pPr>
    </w:p>
    <w:tbl>
      <w:tblPr>
        <w:tblW w:w="0" w:type="auto"/>
        <w:tblLayout w:type="fixed"/>
        <w:tblLook w:val="0600" w:firstRow="0" w:lastRow="0" w:firstColumn="0" w:lastColumn="0" w:noHBand="1" w:noVBand="1"/>
      </w:tblPr>
      <w:tblGrid>
        <w:gridCol w:w="2265"/>
        <w:gridCol w:w="2265"/>
        <w:gridCol w:w="2265"/>
        <w:gridCol w:w="2265"/>
      </w:tblGrid>
      <w:tr w:rsidR="0C722890" w14:paraId="55BD6E49" w14:textId="77777777" w:rsidTr="01B199A5">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1" w:themeFillTint="66"/>
          </w:tcPr>
          <w:p w14:paraId="50E00B7E" w14:textId="1BC5CA37" w:rsidR="0C722890" w:rsidRDefault="4A9B23EB" w:rsidP="01B199A5">
            <w:pPr>
              <w:rPr>
                <w:rFonts w:eastAsiaTheme="minorEastAsia"/>
                <w:b/>
                <w:bCs/>
                <w:color w:val="000000" w:themeColor="text1"/>
                <w:sz w:val="24"/>
                <w:szCs w:val="24"/>
              </w:rPr>
            </w:pPr>
            <w:r w:rsidRPr="01B199A5">
              <w:rPr>
                <w:rFonts w:eastAsiaTheme="minorEastAsia"/>
                <w:b/>
                <w:bCs/>
                <w:color w:val="000000" w:themeColor="text1"/>
                <w:sz w:val="24"/>
                <w:szCs w:val="24"/>
              </w:rPr>
              <w:t>Costs</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1" w:themeFillTint="66"/>
          </w:tcPr>
          <w:p w14:paraId="78CE6440" w14:textId="502F0488" w:rsidR="0C722890" w:rsidRDefault="4A9B23EB" w:rsidP="01B199A5">
            <w:pPr>
              <w:jc w:val="center"/>
              <w:rPr>
                <w:rFonts w:eastAsiaTheme="minorEastAsia"/>
                <w:b/>
                <w:bCs/>
                <w:color w:val="000000" w:themeColor="text1"/>
                <w:sz w:val="24"/>
                <w:szCs w:val="24"/>
              </w:rPr>
            </w:pPr>
            <w:r w:rsidRPr="01B199A5">
              <w:rPr>
                <w:rFonts w:eastAsiaTheme="minorEastAsia"/>
                <w:b/>
                <w:bCs/>
                <w:color w:val="000000" w:themeColor="text1"/>
                <w:sz w:val="24"/>
                <w:szCs w:val="24"/>
              </w:rPr>
              <w:t>Year 1</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1" w:themeFillTint="66"/>
          </w:tcPr>
          <w:p w14:paraId="7E58141A" w14:textId="21E61764" w:rsidR="0C722890" w:rsidRDefault="4A9B23EB" w:rsidP="01B199A5">
            <w:pPr>
              <w:jc w:val="center"/>
              <w:rPr>
                <w:rFonts w:eastAsiaTheme="minorEastAsia"/>
                <w:b/>
                <w:bCs/>
                <w:color w:val="000000" w:themeColor="text1"/>
                <w:sz w:val="24"/>
                <w:szCs w:val="24"/>
              </w:rPr>
            </w:pPr>
            <w:r w:rsidRPr="01B199A5">
              <w:rPr>
                <w:rFonts w:eastAsiaTheme="minorEastAsia"/>
                <w:b/>
                <w:bCs/>
                <w:color w:val="000000" w:themeColor="text1"/>
                <w:sz w:val="24"/>
                <w:szCs w:val="24"/>
              </w:rPr>
              <w:t>Year 2</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1" w:themeFillTint="66"/>
          </w:tcPr>
          <w:p w14:paraId="5401C836" w14:textId="0C32AED7" w:rsidR="0C722890" w:rsidRDefault="4A9B23EB" w:rsidP="01B199A5">
            <w:pPr>
              <w:jc w:val="center"/>
              <w:rPr>
                <w:rFonts w:eastAsiaTheme="minorEastAsia"/>
                <w:b/>
                <w:bCs/>
                <w:color w:val="000000" w:themeColor="text1"/>
                <w:sz w:val="24"/>
                <w:szCs w:val="24"/>
              </w:rPr>
            </w:pPr>
            <w:r w:rsidRPr="01B199A5">
              <w:rPr>
                <w:rFonts w:eastAsiaTheme="minorEastAsia"/>
                <w:b/>
                <w:bCs/>
                <w:color w:val="000000" w:themeColor="text1"/>
                <w:sz w:val="24"/>
                <w:szCs w:val="24"/>
              </w:rPr>
              <w:t>Year 3</w:t>
            </w:r>
          </w:p>
        </w:tc>
      </w:tr>
      <w:tr w:rsidR="0C722890" w14:paraId="5D0287AF" w14:textId="77777777" w:rsidTr="01B199A5">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DFD576" w14:textId="44340803" w:rsidR="0C722890" w:rsidRDefault="4A9B23EB" w:rsidP="01B199A5">
            <w:pPr>
              <w:spacing w:line="276" w:lineRule="auto"/>
              <w:rPr>
                <w:rFonts w:eastAsiaTheme="minorEastAsia"/>
                <w:color w:val="000000" w:themeColor="text1"/>
                <w:sz w:val="24"/>
                <w:szCs w:val="24"/>
              </w:rPr>
            </w:pPr>
            <w:r w:rsidRPr="01B199A5">
              <w:rPr>
                <w:rFonts w:eastAsiaTheme="minorEastAsia"/>
                <w:color w:val="000000" w:themeColor="text1"/>
                <w:sz w:val="24"/>
                <w:szCs w:val="24"/>
              </w:rPr>
              <w:t>Professional services</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F7FAAA" w14:textId="6FAB3CDF" w:rsidR="0C722890" w:rsidRDefault="0C722890" w:rsidP="01B199A5">
            <w:pPr>
              <w:spacing w:line="276" w:lineRule="auto"/>
              <w:jc w:val="center"/>
              <w:rPr>
                <w:rFonts w:eastAsiaTheme="minorEastAsia"/>
                <w:color w:val="000000" w:themeColor="text1"/>
                <w:sz w:val="24"/>
                <w:szCs w:val="24"/>
              </w:rPr>
            </w:pP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D97452" w14:textId="6E529E57" w:rsidR="0C722890" w:rsidRDefault="0C722890" w:rsidP="01B199A5">
            <w:pPr>
              <w:spacing w:line="276" w:lineRule="auto"/>
              <w:jc w:val="center"/>
              <w:rPr>
                <w:rFonts w:eastAsiaTheme="minorEastAsia"/>
                <w:color w:val="000000" w:themeColor="text1"/>
                <w:sz w:val="24"/>
                <w:szCs w:val="24"/>
              </w:rPr>
            </w:pP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C76486" w14:textId="21392EF3" w:rsidR="0C722890" w:rsidRDefault="0C722890" w:rsidP="01B199A5">
            <w:pPr>
              <w:spacing w:line="276" w:lineRule="auto"/>
              <w:jc w:val="center"/>
              <w:rPr>
                <w:rFonts w:eastAsiaTheme="minorEastAsia"/>
                <w:color w:val="000000" w:themeColor="text1"/>
                <w:sz w:val="24"/>
                <w:szCs w:val="24"/>
              </w:rPr>
            </w:pPr>
          </w:p>
        </w:tc>
      </w:tr>
      <w:tr w:rsidR="0C722890" w14:paraId="48882396" w14:textId="77777777" w:rsidTr="01B199A5">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958BC" w14:textId="20242819" w:rsidR="0C722890" w:rsidRDefault="4A9B23EB" w:rsidP="01B199A5">
            <w:pPr>
              <w:spacing w:line="276" w:lineRule="auto"/>
              <w:rPr>
                <w:rFonts w:eastAsiaTheme="minorEastAsia"/>
                <w:color w:val="000000" w:themeColor="text1"/>
                <w:sz w:val="24"/>
                <w:szCs w:val="24"/>
              </w:rPr>
            </w:pPr>
            <w:r w:rsidRPr="01B199A5">
              <w:rPr>
                <w:rFonts w:eastAsiaTheme="minorEastAsia"/>
                <w:color w:val="000000" w:themeColor="text1"/>
                <w:sz w:val="24"/>
                <w:szCs w:val="24"/>
              </w:rPr>
              <w:t>Annual support</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ADADB1" w14:textId="443CB03C" w:rsidR="0C722890" w:rsidRDefault="0C722890" w:rsidP="01B199A5">
            <w:pPr>
              <w:spacing w:line="276" w:lineRule="auto"/>
              <w:jc w:val="center"/>
              <w:rPr>
                <w:rFonts w:eastAsiaTheme="minorEastAsia"/>
                <w:color w:val="000000" w:themeColor="text1"/>
                <w:sz w:val="24"/>
                <w:szCs w:val="24"/>
              </w:rPr>
            </w:pPr>
          </w:p>
          <w:p w14:paraId="787B3574" w14:textId="2E085596" w:rsidR="0C722890" w:rsidRDefault="4A9B23EB" w:rsidP="01B199A5">
            <w:pPr>
              <w:spacing w:line="276" w:lineRule="auto"/>
              <w:jc w:val="center"/>
              <w:rPr>
                <w:rFonts w:eastAsiaTheme="minorEastAsia"/>
                <w:color w:val="000000" w:themeColor="text1"/>
                <w:sz w:val="24"/>
                <w:szCs w:val="24"/>
              </w:rPr>
            </w:pPr>
            <w:r w:rsidRPr="01B199A5">
              <w:rPr>
                <w:rFonts w:eastAsiaTheme="minorEastAsia"/>
                <w:color w:val="000000" w:themeColor="text1"/>
                <w:sz w:val="24"/>
                <w:szCs w:val="24"/>
              </w:rPr>
              <w:t xml:space="preserve">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9F932E" w14:textId="025A5671" w:rsidR="0C722890" w:rsidRDefault="4A9B23EB" w:rsidP="01B199A5">
            <w:pPr>
              <w:spacing w:line="276" w:lineRule="auto"/>
              <w:jc w:val="center"/>
              <w:rPr>
                <w:rFonts w:eastAsiaTheme="minorEastAsia"/>
                <w:color w:val="000000" w:themeColor="text1"/>
                <w:sz w:val="24"/>
                <w:szCs w:val="24"/>
              </w:rPr>
            </w:pPr>
            <w:r w:rsidRPr="01B199A5">
              <w:rPr>
                <w:rFonts w:eastAsiaTheme="minorEastAsia"/>
                <w:color w:val="000000" w:themeColor="text1"/>
                <w:sz w:val="24"/>
                <w:szCs w:val="24"/>
              </w:rPr>
              <w:t xml:space="preserve">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450BB3" w14:textId="4180E7E5" w:rsidR="0C722890" w:rsidRDefault="4A9B23EB" w:rsidP="01B199A5">
            <w:pPr>
              <w:spacing w:line="276" w:lineRule="auto"/>
              <w:jc w:val="center"/>
              <w:rPr>
                <w:rFonts w:eastAsiaTheme="minorEastAsia"/>
                <w:color w:val="000000" w:themeColor="text1"/>
                <w:sz w:val="24"/>
                <w:szCs w:val="24"/>
              </w:rPr>
            </w:pPr>
            <w:r w:rsidRPr="01B199A5">
              <w:rPr>
                <w:rFonts w:eastAsiaTheme="minorEastAsia"/>
                <w:color w:val="000000" w:themeColor="text1"/>
                <w:sz w:val="24"/>
                <w:szCs w:val="24"/>
              </w:rPr>
              <w:t xml:space="preserve"> </w:t>
            </w:r>
          </w:p>
        </w:tc>
      </w:tr>
      <w:tr w:rsidR="01C3232A" w14:paraId="0419D5C9" w14:textId="77777777" w:rsidTr="01B199A5">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3F62B0" w14:textId="76ECF8F7" w:rsidR="5FABE4C6" w:rsidRDefault="72FDD15E" w:rsidP="01B199A5">
            <w:pPr>
              <w:spacing w:line="276" w:lineRule="auto"/>
              <w:rPr>
                <w:rFonts w:eastAsiaTheme="minorEastAsia"/>
                <w:color w:val="000000" w:themeColor="text1"/>
                <w:sz w:val="24"/>
                <w:szCs w:val="24"/>
              </w:rPr>
            </w:pPr>
            <w:r w:rsidRPr="01B199A5">
              <w:rPr>
                <w:rFonts w:eastAsiaTheme="minorEastAsia"/>
                <w:color w:val="000000" w:themeColor="text1"/>
                <w:sz w:val="24"/>
                <w:szCs w:val="24"/>
              </w:rPr>
              <w:t>Building IA centre of excellence</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9DF9D" w14:textId="0AA30E74" w:rsidR="01C3232A" w:rsidRDefault="01C3232A" w:rsidP="01B199A5">
            <w:pPr>
              <w:spacing w:line="276" w:lineRule="auto"/>
              <w:jc w:val="center"/>
              <w:rPr>
                <w:rFonts w:eastAsiaTheme="minorEastAsia"/>
                <w:color w:val="000000" w:themeColor="text1"/>
                <w:sz w:val="24"/>
                <w:szCs w:val="24"/>
              </w:rPr>
            </w:pP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38FC43" w14:textId="37577A39" w:rsidR="01C3232A" w:rsidRDefault="01C3232A" w:rsidP="01B199A5">
            <w:pPr>
              <w:spacing w:line="276" w:lineRule="auto"/>
              <w:jc w:val="center"/>
              <w:rPr>
                <w:rFonts w:eastAsiaTheme="minorEastAsia"/>
                <w:color w:val="000000" w:themeColor="text1"/>
                <w:sz w:val="24"/>
                <w:szCs w:val="24"/>
              </w:rPr>
            </w:pP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C61616" w14:textId="1B67404E" w:rsidR="01C3232A" w:rsidRDefault="01C3232A" w:rsidP="01B199A5">
            <w:pPr>
              <w:spacing w:line="276" w:lineRule="auto"/>
              <w:jc w:val="center"/>
              <w:rPr>
                <w:rFonts w:eastAsiaTheme="minorEastAsia"/>
                <w:color w:val="000000" w:themeColor="text1"/>
                <w:sz w:val="24"/>
                <w:szCs w:val="24"/>
              </w:rPr>
            </w:pPr>
          </w:p>
        </w:tc>
      </w:tr>
      <w:tr w:rsidR="01C3232A" w14:paraId="19E53D43" w14:textId="77777777" w:rsidTr="01B199A5">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26A06C" w14:textId="1E1831D0" w:rsidR="5FABE4C6" w:rsidRDefault="72FDD15E" w:rsidP="01B199A5">
            <w:pPr>
              <w:spacing w:line="276" w:lineRule="auto"/>
              <w:rPr>
                <w:rFonts w:eastAsiaTheme="minorEastAsia"/>
                <w:color w:val="000000" w:themeColor="text1"/>
                <w:sz w:val="24"/>
                <w:szCs w:val="24"/>
              </w:rPr>
            </w:pPr>
            <w:r w:rsidRPr="01B199A5">
              <w:rPr>
                <w:rFonts w:eastAsiaTheme="minorEastAsia"/>
                <w:color w:val="000000" w:themeColor="text1"/>
                <w:sz w:val="24"/>
                <w:szCs w:val="24"/>
              </w:rPr>
              <w:t>License costs</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79376F" w14:textId="600D5303" w:rsidR="01C3232A" w:rsidRDefault="01C3232A" w:rsidP="01B199A5">
            <w:pPr>
              <w:spacing w:line="276" w:lineRule="auto"/>
              <w:jc w:val="center"/>
              <w:rPr>
                <w:rFonts w:eastAsiaTheme="minorEastAsia"/>
                <w:color w:val="000000" w:themeColor="text1"/>
                <w:sz w:val="24"/>
                <w:szCs w:val="24"/>
              </w:rPr>
            </w:pP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370157" w14:textId="3D85E3EE" w:rsidR="01C3232A" w:rsidRDefault="01C3232A" w:rsidP="01B199A5">
            <w:pPr>
              <w:spacing w:line="276" w:lineRule="auto"/>
              <w:jc w:val="center"/>
              <w:rPr>
                <w:rFonts w:eastAsiaTheme="minorEastAsia"/>
                <w:color w:val="000000" w:themeColor="text1"/>
                <w:sz w:val="24"/>
                <w:szCs w:val="24"/>
              </w:rPr>
            </w:pP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C9063E" w14:textId="3B95F632" w:rsidR="01C3232A" w:rsidRDefault="01C3232A" w:rsidP="01B199A5">
            <w:pPr>
              <w:spacing w:line="276" w:lineRule="auto"/>
              <w:jc w:val="center"/>
              <w:rPr>
                <w:rFonts w:eastAsiaTheme="minorEastAsia"/>
                <w:color w:val="000000" w:themeColor="text1"/>
                <w:sz w:val="24"/>
                <w:szCs w:val="24"/>
              </w:rPr>
            </w:pPr>
          </w:p>
        </w:tc>
      </w:tr>
      <w:tr w:rsidR="01C3232A" w14:paraId="110F2F42" w14:textId="77777777" w:rsidTr="01B199A5">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37AE6A" w14:textId="69413364" w:rsidR="5FABE4C6" w:rsidRDefault="72FDD15E" w:rsidP="01B199A5">
            <w:pPr>
              <w:spacing w:line="276" w:lineRule="auto"/>
              <w:rPr>
                <w:rFonts w:eastAsiaTheme="minorEastAsia"/>
                <w:color w:val="000000" w:themeColor="text1"/>
                <w:sz w:val="24"/>
                <w:szCs w:val="24"/>
              </w:rPr>
            </w:pPr>
            <w:r w:rsidRPr="01B199A5">
              <w:rPr>
                <w:rFonts w:eastAsiaTheme="minorEastAsia"/>
                <w:color w:val="000000" w:themeColor="text1"/>
                <w:sz w:val="24"/>
                <w:szCs w:val="24"/>
              </w:rPr>
              <w:t>Other costs</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81B70D" w14:textId="42559A0E" w:rsidR="01C3232A" w:rsidRDefault="01C3232A" w:rsidP="01B199A5">
            <w:pPr>
              <w:spacing w:line="276" w:lineRule="auto"/>
              <w:jc w:val="center"/>
              <w:rPr>
                <w:rFonts w:eastAsiaTheme="minorEastAsia"/>
                <w:color w:val="000000" w:themeColor="text1"/>
                <w:sz w:val="24"/>
                <w:szCs w:val="24"/>
              </w:rPr>
            </w:pP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CCF7FA" w14:textId="590D35CF" w:rsidR="01C3232A" w:rsidRDefault="01C3232A" w:rsidP="01B199A5">
            <w:pPr>
              <w:spacing w:line="276" w:lineRule="auto"/>
              <w:jc w:val="center"/>
              <w:rPr>
                <w:rFonts w:eastAsiaTheme="minorEastAsia"/>
                <w:color w:val="000000" w:themeColor="text1"/>
                <w:sz w:val="24"/>
                <w:szCs w:val="24"/>
              </w:rPr>
            </w:pP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CE9D4" w14:textId="31138304" w:rsidR="01C3232A" w:rsidRDefault="01C3232A" w:rsidP="01B199A5">
            <w:pPr>
              <w:spacing w:line="276" w:lineRule="auto"/>
              <w:jc w:val="center"/>
              <w:rPr>
                <w:rFonts w:eastAsiaTheme="minorEastAsia"/>
                <w:color w:val="000000" w:themeColor="text1"/>
                <w:sz w:val="24"/>
                <w:szCs w:val="24"/>
              </w:rPr>
            </w:pPr>
          </w:p>
        </w:tc>
      </w:tr>
    </w:tbl>
    <w:p w14:paraId="760CFB78" w14:textId="5DCD7006" w:rsidR="00AF2E54" w:rsidRDefault="00AF2E54" w:rsidP="01B199A5">
      <w:pPr>
        <w:rPr>
          <w:rFonts w:eastAsiaTheme="minorEastAsia"/>
          <w:color w:val="000000" w:themeColor="text1"/>
          <w:sz w:val="24"/>
          <w:szCs w:val="24"/>
        </w:rPr>
      </w:pPr>
    </w:p>
    <w:p w14:paraId="6B182F97" w14:textId="77777777" w:rsidR="007534F8" w:rsidRPr="007534F8" w:rsidRDefault="13DF7CF1" w:rsidP="01B199A5">
      <w:pPr>
        <w:pStyle w:val="ListParagraph"/>
        <w:numPr>
          <w:ilvl w:val="1"/>
          <w:numId w:val="7"/>
        </w:numPr>
        <w:rPr>
          <w:rFonts w:eastAsiaTheme="minorEastAsia"/>
          <w:b/>
          <w:bCs/>
          <w:color w:val="000000" w:themeColor="text1"/>
          <w:sz w:val="24"/>
          <w:szCs w:val="24"/>
        </w:rPr>
      </w:pPr>
      <w:r w:rsidRPr="01B199A5">
        <w:rPr>
          <w:rFonts w:eastAsiaTheme="minorEastAsia"/>
          <w:b/>
          <w:bCs/>
          <w:color w:val="000000" w:themeColor="text1"/>
          <w:sz w:val="24"/>
          <w:szCs w:val="24"/>
        </w:rPr>
        <w:t>Indicative Timescales</w:t>
      </w:r>
    </w:p>
    <w:p w14:paraId="19E69D95" w14:textId="729A5DB2" w:rsidR="007534F8" w:rsidRPr="007534F8" w:rsidRDefault="13DF7CF1" w:rsidP="01B199A5">
      <w:pPr>
        <w:rPr>
          <w:rFonts w:eastAsiaTheme="minorEastAsia"/>
          <w:color w:val="000000" w:themeColor="text1"/>
          <w:sz w:val="24"/>
          <w:szCs w:val="24"/>
        </w:rPr>
      </w:pPr>
      <w:r w:rsidRPr="01B199A5">
        <w:rPr>
          <w:rFonts w:eastAsiaTheme="minorEastAsia"/>
          <w:color w:val="000000" w:themeColor="text1"/>
          <w:sz w:val="24"/>
          <w:szCs w:val="24"/>
        </w:rPr>
        <w:t xml:space="preserve">Interested parties are required to provide a </w:t>
      </w:r>
      <w:r w:rsidR="7A39995F" w:rsidRPr="01B199A5">
        <w:rPr>
          <w:rFonts w:eastAsiaTheme="minorEastAsia"/>
          <w:color w:val="000000" w:themeColor="text1"/>
          <w:sz w:val="24"/>
          <w:szCs w:val="24"/>
        </w:rPr>
        <w:t xml:space="preserve">delivery schedule including supplier resource and skills and what resources and skills the supplier would expect from Stonewater </w:t>
      </w:r>
      <w:r w:rsidRPr="01B199A5">
        <w:rPr>
          <w:rFonts w:eastAsiaTheme="minorEastAsia"/>
          <w:color w:val="000000" w:themeColor="text1"/>
          <w:sz w:val="24"/>
          <w:szCs w:val="24"/>
        </w:rPr>
        <w:t>for the delivery of Stonewater’s requirement based on the information provided in this document.</w:t>
      </w:r>
    </w:p>
    <w:tbl>
      <w:tblPr>
        <w:tblStyle w:val="TableGrid"/>
        <w:tblW w:w="0" w:type="auto"/>
        <w:tblLook w:val="04A0" w:firstRow="1" w:lastRow="0" w:firstColumn="1" w:lastColumn="0" w:noHBand="0" w:noVBand="1"/>
      </w:tblPr>
      <w:tblGrid>
        <w:gridCol w:w="9067"/>
      </w:tblGrid>
      <w:tr w:rsidR="00BD4187" w:rsidRPr="00981674" w14:paraId="729842B5" w14:textId="77777777" w:rsidTr="00BD4187">
        <w:tc>
          <w:tcPr>
            <w:tcW w:w="9067" w:type="dxa"/>
            <w:shd w:val="clear" w:color="auto" w:fill="BDD6EE" w:themeFill="accent1" w:themeFillTint="66"/>
            <w:vAlign w:val="center"/>
          </w:tcPr>
          <w:p w14:paraId="73893A8E" w14:textId="02B9EC32" w:rsidR="00BD4187" w:rsidRPr="00981674" w:rsidRDefault="00BD4187" w:rsidP="00B66ACC">
            <w:pPr>
              <w:rPr>
                <w:rFonts w:eastAsiaTheme="minorEastAsia"/>
                <w:b/>
                <w:bCs/>
                <w:color w:val="000000" w:themeColor="text1"/>
                <w:sz w:val="24"/>
                <w:szCs w:val="24"/>
              </w:rPr>
            </w:pPr>
            <w:r>
              <w:rPr>
                <w:rFonts w:eastAsiaTheme="minorEastAsia"/>
                <w:b/>
                <w:bCs/>
                <w:color w:val="000000" w:themeColor="text1"/>
                <w:sz w:val="24"/>
                <w:szCs w:val="24"/>
              </w:rPr>
              <w:t>Response (max 250 words)</w:t>
            </w:r>
          </w:p>
        </w:tc>
      </w:tr>
      <w:tr w:rsidR="00BD4187" w14:paraId="0CBEA81A" w14:textId="77777777" w:rsidTr="00BD4187">
        <w:tc>
          <w:tcPr>
            <w:tcW w:w="9067" w:type="dxa"/>
          </w:tcPr>
          <w:p w14:paraId="5334502E" w14:textId="77777777" w:rsidR="00BD4187" w:rsidRDefault="00BD4187" w:rsidP="00B66ACC">
            <w:pPr>
              <w:rPr>
                <w:rFonts w:eastAsiaTheme="minorEastAsia"/>
                <w:color w:val="000000" w:themeColor="text1"/>
                <w:sz w:val="24"/>
                <w:szCs w:val="24"/>
              </w:rPr>
            </w:pPr>
          </w:p>
          <w:p w14:paraId="68C93CB1" w14:textId="77777777" w:rsidR="00BD4187" w:rsidRDefault="00BD4187" w:rsidP="00B66ACC">
            <w:pPr>
              <w:rPr>
                <w:rFonts w:eastAsiaTheme="minorEastAsia"/>
                <w:color w:val="000000" w:themeColor="text1"/>
                <w:sz w:val="24"/>
                <w:szCs w:val="24"/>
              </w:rPr>
            </w:pPr>
          </w:p>
          <w:p w14:paraId="3A7D1AF0" w14:textId="77777777" w:rsidR="00BD4187" w:rsidRDefault="00BD4187" w:rsidP="00B66ACC">
            <w:pPr>
              <w:rPr>
                <w:rFonts w:eastAsiaTheme="minorEastAsia"/>
                <w:color w:val="000000" w:themeColor="text1"/>
                <w:sz w:val="24"/>
                <w:szCs w:val="24"/>
              </w:rPr>
            </w:pPr>
          </w:p>
          <w:p w14:paraId="1F97313E" w14:textId="77777777" w:rsidR="00BD4187" w:rsidRDefault="00BD4187" w:rsidP="00B66ACC">
            <w:pPr>
              <w:rPr>
                <w:rFonts w:eastAsiaTheme="minorEastAsia"/>
                <w:color w:val="000000" w:themeColor="text1"/>
                <w:sz w:val="24"/>
                <w:szCs w:val="24"/>
              </w:rPr>
            </w:pPr>
          </w:p>
          <w:p w14:paraId="77F1C3CC" w14:textId="77777777" w:rsidR="00BD4187" w:rsidRDefault="00BD4187" w:rsidP="00B66ACC">
            <w:pPr>
              <w:rPr>
                <w:rFonts w:eastAsiaTheme="minorEastAsia"/>
                <w:color w:val="000000" w:themeColor="text1"/>
                <w:sz w:val="24"/>
                <w:szCs w:val="24"/>
              </w:rPr>
            </w:pPr>
          </w:p>
          <w:p w14:paraId="26680E43" w14:textId="77777777" w:rsidR="00BD4187" w:rsidRDefault="00BD4187" w:rsidP="00B66ACC">
            <w:pPr>
              <w:rPr>
                <w:rFonts w:eastAsiaTheme="minorEastAsia"/>
                <w:color w:val="000000" w:themeColor="text1"/>
                <w:sz w:val="24"/>
                <w:szCs w:val="24"/>
              </w:rPr>
            </w:pPr>
          </w:p>
          <w:p w14:paraId="58EB9489" w14:textId="77777777" w:rsidR="00BD4187" w:rsidRDefault="00BD4187" w:rsidP="00B66ACC">
            <w:pPr>
              <w:rPr>
                <w:rFonts w:eastAsiaTheme="minorEastAsia"/>
                <w:color w:val="000000" w:themeColor="text1"/>
                <w:sz w:val="24"/>
                <w:szCs w:val="24"/>
              </w:rPr>
            </w:pPr>
          </w:p>
          <w:p w14:paraId="402FD3D1" w14:textId="77777777" w:rsidR="00BD4187" w:rsidRDefault="00BD4187" w:rsidP="00B66ACC">
            <w:pPr>
              <w:rPr>
                <w:rFonts w:eastAsiaTheme="minorEastAsia"/>
                <w:color w:val="000000" w:themeColor="text1"/>
                <w:sz w:val="24"/>
                <w:szCs w:val="24"/>
              </w:rPr>
            </w:pPr>
          </w:p>
          <w:p w14:paraId="1A5B878F" w14:textId="77777777" w:rsidR="00BD4187" w:rsidRDefault="00BD4187" w:rsidP="00B66ACC">
            <w:pPr>
              <w:rPr>
                <w:rFonts w:eastAsiaTheme="minorEastAsia"/>
                <w:color w:val="000000" w:themeColor="text1"/>
                <w:sz w:val="24"/>
                <w:szCs w:val="24"/>
              </w:rPr>
            </w:pPr>
          </w:p>
          <w:p w14:paraId="32A0BD8F" w14:textId="77777777" w:rsidR="00BD4187" w:rsidRDefault="00BD4187" w:rsidP="00B66ACC">
            <w:pPr>
              <w:rPr>
                <w:rFonts w:eastAsiaTheme="minorEastAsia"/>
                <w:color w:val="000000" w:themeColor="text1"/>
                <w:sz w:val="24"/>
                <w:szCs w:val="24"/>
              </w:rPr>
            </w:pPr>
          </w:p>
          <w:p w14:paraId="3F6A66E9" w14:textId="77777777" w:rsidR="00BD4187" w:rsidRDefault="00BD4187" w:rsidP="00B66ACC">
            <w:pPr>
              <w:rPr>
                <w:rFonts w:eastAsiaTheme="minorEastAsia"/>
                <w:color w:val="000000" w:themeColor="text1"/>
                <w:sz w:val="24"/>
                <w:szCs w:val="24"/>
              </w:rPr>
            </w:pPr>
          </w:p>
          <w:p w14:paraId="564413F6" w14:textId="2F85E9E3" w:rsidR="00BD4187" w:rsidRDefault="00BD4187" w:rsidP="00B66ACC">
            <w:pPr>
              <w:rPr>
                <w:rFonts w:eastAsiaTheme="minorEastAsia"/>
                <w:color w:val="000000" w:themeColor="text1"/>
                <w:sz w:val="24"/>
                <w:szCs w:val="24"/>
              </w:rPr>
            </w:pPr>
          </w:p>
        </w:tc>
      </w:tr>
    </w:tbl>
    <w:p w14:paraId="6696C852" w14:textId="2C30432A" w:rsidR="007534F8" w:rsidRPr="007534F8" w:rsidRDefault="007534F8" w:rsidP="01B199A5">
      <w:pPr>
        <w:rPr>
          <w:rFonts w:eastAsiaTheme="minorEastAsia"/>
          <w:b/>
          <w:bCs/>
          <w:color w:val="000000" w:themeColor="text1"/>
          <w:sz w:val="24"/>
          <w:szCs w:val="24"/>
        </w:rPr>
      </w:pPr>
    </w:p>
    <w:p w14:paraId="418FE4F4" w14:textId="77777777" w:rsidR="007534F8" w:rsidRPr="007534F8" w:rsidRDefault="13DF7CF1" w:rsidP="01B199A5">
      <w:pPr>
        <w:pStyle w:val="ListParagraph"/>
        <w:numPr>
          <w:ilvl w:val="1"/>
          <w:numId w:val="7"/>
        </w:numPr>
        <w:rPr>
          <w:rFonts w:eastAsiaTheme="minorEastAsia"/>
          <w:b/>
          <w:bCs/>
          <w:color w:val="000000" w:themeColor="text1"/>
          <w:sz w:val="24"/>
          <w:szCs w:val="24"/>
        </w:rPr>
      </w:pPr>
      <w:r w:rsidRPr="01B199A5">
        <w:rPr>
          <w:rFonts w:eastAsiaTheme="minorEastAsia"/>
          <w:b/>
          <w:bCs/>
          <w:color w:val="000000" w:themeColor="text1"/>
          <w:sz w:val="24"/>
          <w:szCs w:val="24"/>
        </w:rPr>
        <w:t>References</w:t>
      </w:r>
    </w:p>
    <w:p w14:paraId="484F4573" w14:textId="77777777" w:rsidR="007534F8" w:rsidRDefault="13DF7CF1" w:rsidP="01B199A5">
      <w:pPr>
        <w:rPr>
          <w:rFonts w:eastAsiaTheme="minorEastAsia"/>
          <w:color w:val="000000" w:themeColor="text1"/>
          <w:sz w:val="24"/>
          <w:szCs w:val="24"/>
        </w:rPr>
      </w:pPr>
      <w:r w:rsidRPr="01B199A5">
        <w:rPr>
          <w:rFonts w:eastAsiaTheme="minorEastAsia"/>
          <w:color w:val="000000" w:themeColor="text1"/>
          <w:sz w:val="24"/>
          <w:szCs w:val="24"/>
        </w:rPr>
        <w:t>Interested parties are required to provide three examples from within the past 2 years of projects delivered that match Stonewater’s requirements</w:t>
      </w:r>
      <w:r w:rsidR="33A9849E" w:rsidRPr="01B199A5">
        <w:rPr>
          <w:rFonts w:eastAsiaTheme="minorEastAsia"/>
          <w:color w:val="000000" w:themeColor="text1"/>
          <w:sz w:val="24"/>
          <w:szCs w:val="24"/>
        </w:rPr>
        <w:t>.</w:t>
      </w:r>
    </w:p>
    <w:tbl>
      <w:tblPr>
        <w:tblStyle w:val="TableGrid"/>
        <w:tblW w:w="0" w:type="auto"/>
        <w:tblLook w:val="04A0" w:firstRow="1" w:lastRow="0" w:firstColumn="1" w:lastColumn="0" w:noHBand="0" w:noVBand="1"/>
      </w:tblPr>
      <w:tblGrid>
        <w:gridCol w:w="1980"/>
        <w:gridCol w:w="2126"/>
        <w:gridCol w:w="1559"/>
        <w:gridCol w:w="4791"/>
      </w:tblGrid>
      <w:tr w:rsidR="00981674" w:rsidRPr="00981674" w14:paraId="005B6F2E" w14:textId="77777777" w:rsidTr="01B199A5">
        <w:tc>
          <w:tcPr>
            <w:tcW w:w="1980" w:type="dxa"/>
            <w:shd w:val="clear" w:color="auto" w:fill="BDD6EE" w:themeFill="accent1" w:themeFillTint="66"/>
            <w:vAlign w:val="center"/>
          </w:tcPr>
          <w:p w14:paraId="24281A55" w14:textId="77777777" w:rsidR="00981674" w:rsidRPr="00981674" w:rsidRDefault="33A9849E" w:rsidP="01B199A5">
            <w:pPr>
              <w:rPr>
                <w:rFonts w:eastAsiaTheme="minorEastAsia"/>
                <w:b/>
                <w:bCs/>
                <w:color w:val="000000" w:themeColor="text1"/>
                <w:sz w:val="24"/>
                <w:szCs w:val="24"/>
              </w:rPr>
            </w:pPr>
            <w:r w:rsidRPr="01B199A5">
              <w:rPr>
                <w:rFonts w:eastAsiaTheme="minorEastAsia"/>
                <w:b/>
                <w:bCs/>
                <w:color w:val="000000" w:themeColor="text1"/>
                <w:sz w:val="24"/>
                <w:szCs w:val="24"/>
              </w:rPr>
              <w:t>Customer Name</w:t>
            </w:r>
          </w:p>
        </w:tc>
        <w:tc>
          <w:tcPr>
            <w:tcW w:w="2126" w:type="dxa"/>
            <w:shd w:val="clear" w:color="auto" w:fill="BDD6EE" w:themeFill="accent1" w:themeFillTint="66"/>
            <w:vAlign w:val="center"/>
          </w:tcPr>
          <w:p w14:paraId="3186E248" w14:textId="77777777" w:rsidR="00981674" w:rsidRPr="00981674" w:rsidRDefault="33A9849E" w:rsidP="01B199A5">
            <w:pPr>
              <w:rPr>
                <w:rFonts w:eastAsiaTheme="minorEastAsia"/>
                <w:b/>
                <w:bCs/>
                <w:color w:val="000000" w:themeColor="text1"/>
                <w:sz w:val="24"/>
                <w:szCs w:val="24"/>
              </w:rPr>
            </w:pPr>
            <w:r w:rsidRPr="01B199A5">
              <w:rPr>
                <w:rFonts w:eastAsiaTheme="minorEastAsia"/>
                <w:b/>
                <w:bCs/>
                <w:color w:val="000000" w:themeColor="text1"/>
                <w:sz w:val="24"/>
                <w:szCs w:val="24"/>
              </w:rPr>
              <w:t>Contact Name and Email Address</w:t>
            </w:r>
          </w:p>
        </w:tc>
        <w:tc>
          <w:tcPr>
            <w:tcW w:w="1559" w:type="dxa"/>
            <w:shd w:val="clear" w:color="auto" w:fill="BDD6EE" w:themeFill="accent1" w:themeFillTint="66"/>
            <w:vAlign w:val="center"/>
          </w:tcPr>
          <w:p w14:paraId="1EA3AEDD" w14:textId="77777777" w:rsidR="00981674" w:rsidRPr="00981674" w:rsidRDefault="33A9849E" w:rsidP="01B199A5">
            <w:pPr>
              <w:rPr>
                <w:rFonts w:eastAsiaTheme="minorEastAsia"/>
                <w:b/>
                <w:bCs/>
                <w:color w:val="000000" w:themeColor="text1"/>
                <w:sz w:val="24"/>
                <w:szCs w:val="24"/>
              </w:rPr>
            </w:pPr>
            <w:r w:rsidRPr="01B199A5">
              <w:rPr>
                <w:rFonts w:eastAsiaTheme="minorEastAsia"/>
                <w:b/>
                <w:bCs/>
                <w:color w:val="000000" w:themeColor="text1"/>
                <w:sz w:val="24"/>
                <w:szCs w:val="24"/>
              </w:rPr>
              <w:t>Date Project went live</w:t>
            </w:r>
          </w:p>
        </w:tc>
        <w:tc>
          <w:tcPr>
            <w:tcW w:w="4791" w:type="dxa"/>
            <w:shd w:val="clear" w:color="auto" w:fill="BDD6EE" w:themeFill="accent1" w:themeFillTint="66"/>
            <w:vAlign w:val="center"/>
          </w:tcPr>
          <w:p w14:paraId="08780B70" w14:textId="77777777" w:rsidR="00981674" w:rsidRPr="00981674" w:rsidRDefault="33A9849E" w:rsidP="01B199A5">
            <w:pPr>
              <w:rPr>
                <w:rFonts w:eastAsiaTheme="minorEastAsia"/>
                <w:b/>
                <w:bCs/>
                <w:color w:val="000000" w:themeColor="text1"/>
                <w:sz w:val="24"/>
                <w:szCs w:val="24"/>
              </w:rPr>
            </w:pPr>
            <w:r w:rsidRPr="01B199A5">
              <w:rPr>
                <w:rFonts w:eastAsiaTheme="minorEastAsia"/>
                <w:b/>
                <w:bCs/>
                <w:color w:val="000000" w:themeColor="text1"/>
                <w:sz w:val="24"/>
                <w:szCs w:val="24"/>
              </w:rPr>
              <w:t>Summary of the project/Requirement</w:t>
            </w:r>
          </w:p>
        </w:tc>
      </w:tr>
      <w:tr w:rsidR="00981674" w14:paraId="35F16CDD" w14:textId="77777777" w:rsidTr="01B199A5">
        <w:tc>
          <w:tcPr>
            <w:tcW w:w="1980" w:type="dxa"/>
          </w:tcPr>
          <w:p w14:paraId="4EC4E09F" w14:textId="77777777" w:rsidR="00981674" w:rsidRDefault="00981674" w:rsidP="01B199A5">
            <w:pPr>
              <w:rPr>
                <w:rFonts w:eastAsiaTheme="minorEastAsia"/>
                <w:color w:val="000000" w:themeColor="text1"/>
                <w:sz w:val="24"/>
                <w:szCs w:val="24"/>
              </w:rPr>
            </w:pPr>
          </w:p>
        </w:tc>
        <w:tc>
          <w:tcPr>
            <w:tcW w:w="2126" w:type="dxa"/>
          </w:tcPr>
          <w:p w14:paraId="71EA1458" w14:textId="77777777" w:rsidR="00981674" w:rsidRDefault="00981674" w:rsidP="01B199A5">
            <w:pPr>
              <w:rPr>
                <w:rFonts w:eastAsiaTheme="minorEastAsia"/>
                <w:color w:val="000000" w:themeColor="text1"/>
                <w:sz w:val="24"/>
                <w:szCs w:val="24"/>
              </w:rPr>
            </w:pPr>
          </w:p>
        </w:tc>
        <w:tc>
          <w:tcPr>
            <w:tcW w:w="1559" w:type="dxa"/>
          </w:tcPr>
          <w:p w14:paraId="3C1B615D" w14:textId="77777777" w:rsidR="00981674" w:rsidRDefault="00981674" w:rsidP="01B199A5">
            <w:pPr>
              <w:rPr>
                <w:rFonts w:eastAsiaTheme="minorEastAsia"/>
                <w:color w:val="000000" w:themeColor="text1"/>
                <w:sz w:val="24"/>
                <w:szCs w:val="24"/>
              </w:rPr>
            </w:pPr>
          </w:p>
        </w:tc>
        <w:tc>
          <w:tcPr>
            <w:tcW w:w="4791" w:type="dxa"/>
          </w:tcPr>
          <w:p w14:paraId="01730E1F" w14:textId="77777777" w:rsidR="00981674" w:rsidRDefault="00981674" w:rsidP="01B199A5">
            <w:pPr>
              <w:rPr>
                <w:rFonts w:eastAsiaTheme="minorEastAsia"/>
                <w:color w:val="000000" w:themeColor="text1"/>
                <w:sz w:val="24"/>
                <w:szCs w:val="24"/>
              </w:rPr>
            </w:pPr>
          </w:p>
        </w:tc>
      </w:tr>
    </w:tbl>
    <w:p w14:paraId="09EA3D92" w14:textId="77777777" w:rsidR="00981674" w:rsidRDefault="00981674" w:rsidP="01B199A5">
      <w:pPr>
        <w:rPr>
          <w:rFonts w:eastAsiaTheme="minorEastAsia"/>
          <w:color w:val="000000" w:themeColor="text1"/>
          <w:sz w:val="24"/>
          <w:szCs w:val="24"/>
        </w:rPr>
      </w:pPr>
    </w:p>
    <w:tbl>
      <w:tblPr>
        <w:tblStyle w:val="TableGrid"/>
        <w:tblW w:w="0" w:type="auto"/>
        <w:tblLook w:val="04A0" w:firstRow="1" w:lastRow="0" w:firstColumn="1" w:lastColumn="0" w:noHBand="0" w:noVBand="1"/>
      </w:tblPr>
      <w:tblGrid>
        <w:gridCol w:w="1980"/>
        <w:gridCol w:w="2126"/>
        <w:gridCol w:w="1559"/>
        <w:gridCol w:w="4791"/>
      </w:tblGrid>
      <w:tr w:rsidR="00842349" w:rsidRPr="00981674" w14:paraId="2FAB5C73" w14:textId="77777777" w:rsidTr="01B199A5">
        <w:tc>
          <w:tcPr>
            <w:tcW w:w="1980" w:type="dxa"/>
            <w:shd w:val="clear" w:color="auto" w:fill="BDD6EE" w:themeFill="accent1" w:themeFillTint="66"/>
            <w:vAlign w:val="center"/>
          </w:tcPr>
          <w:p w14:paraId="7A48BC76" w14:textId="77777777" w:rsidR="00842349" w:rsidRPr="00981674" w:rsidRDefault="102A8EDD" w:rsidP="01B199A5">
            <w:pPr>
              <w:rPr>
                <w:rFonts w:eastAsiaTheme="minorEastAsia"/>
                <w:b/>
                <w:bCs/>
                <w:color w:val="000000" w:themeColor="text1"/>
                <w:sz w:val="24"/>
                <w:szCs w:val="24"/>
              </w:rPr>
            </w:pPr>
            <w:r w:rsidRPr="01B199A5">
              <w:rPr>
                <w:rFonts w:eastAsiaTheme="minorEastAsia"/>
                <w:b/>
                <w:bCs/>
                <w:color w:val="000000" w:themeColor="text1"/>
                <w:sz w:val="24"/>
                <w:szCs w:val="24"/>
              </w:rPr>
              <w:t>Customer Name</w:t>
            </w:r>
          </w:p>
        </w:tc>
        <w:tc>
          <w:tcPr>
            <w:tcW w:w="2126" w:type="dxa"/>
            <w:shd w:val="clear" w:color="auto" w:fill="BDD6EE" w:themeFill="accent1" w:themeFillTint="66"/>
            <w:vAlign w:val="center"/>
          </w:tcPr>
          <w:p w14:paraId="5373046F" w14:textId="77777777" w:rsidR="00842349" w:rsidRPr="00981674" w:rsidRDefault="102A8EDD" w:rsidP="01B199A5">
            <w:pPr>
              <w:rPr>
                <w:rFonts w:eastAsiaTheme="minorEastAsia"/>
                <w:b/>
                <w:bCs/>
                <w:color w:val="000000" w:themeColor="text1"/>
                <w:sz w:val="24"/>
                <w:szCs w:val="24"/>
              </w:rPr>
            </w:pPr>
            <w:r w:rsidRPr="01B199A5">
              <w:rPr>
                <w:rFonts w:eastAsiaTheme="minorEastAsia"/>
                <w:b/>
                <w:bCs/>
                <w:color w:val="000000" w:themeColor="text1"/>
                <w:sz w:val="24"/>
                <w:szCs w:val="24"/>
              </w:rPr>
              <w:t>Contact Name and Email Address</w:t>
            </w:r>
          </w:p>
        </w:tc>
        <w:tc>
          <w:tcPr>
            <w:tcW w:w="1559" w:type="dxa"/>
            <w:shd w:val="clear" w:color="auto" w:fill="BDD6EE" w:themeFill="accent1" w:themeFillTint="66"/>
            <w:vAlign w:val="center"/>
          </w:tcPr>
          <w:p w14:paraId="7E7E030B" w14:textId="77777777" w:rsidR="00842349" w:rsidRPr="00981674" w:rsidRDefault="102A8EDD" w:rsidP="01B199A5">
            <w:pPr>
              <w:rPr>
                <w:rFonts w:eastAsiaTheme="minorEastAsia"/>
                <w:b/>
                <w:bCs/>
                <w:color w:val="000000" w:themeColor="text1"/>
                <w:sz w:val="24"/>
                <w:szCs w:val="24"/>
              </w:rPr>
            </w:pPr>
            <w:r w:rsidRPr="01B199A5">
              <w:rPr>
                <w:rFonts w:eastAsiaTheme="minorEastAsia"/>
                <w:b/>
                <w:bCs/>
                <w:color w:val="000000" w:themeColor="text1"/>
                <w:sz w:val="24"/>
                <w:szCs w:val="24"/>
              </w:rPr>
              <w:t>Date Project went live</w:t>
            </w:r>
          </w:p>
        </w:tc>
        <w:tc>
          <w:tcPr>
            <w:tcW w:w="4791" w:type="dxa"/>
            <w:shd w:val="clear" w:color="auto" w:fill="BDD6EE" w:themeFill="accent1" w:themeFillTint="66"/>
            <w:vAlign w:val="center"/>
          </w:tcPr>
          <w:p w14:paraId="4347AC57" w14:textId="77777777" w:rsidR="00842349" w:rsidRPr="00981674" w:rsidRDefault="102A8EDD" w:rsidP="01B199A5">
            <w:pPr>
              <w:rPr>
                <w:rFonts w:eastAsiaTheme="minorEastAsia"/>
                <w:b/>
                <w:bCs/>
                <w:color w:val="000000" w:themeColor="text1"/>
                <w:sz w:val="24"/>
                <w:szCs w:val="24"/>
              </w:rPr>
            </w:pPr>
            <w:r w:rsidRPr="01B199A5">
              <w:rPr>
                <w:rFonts w:eastAsiaTheme="minorEastAsia"/>
                <w:b/>
                <w:bCs/>
                <w:color w:val="000000" w:themeColor="text1"/>
                <w:sz w:val="24"/>
                <w:szCs w:val="24"/>
              </w:rPr>
              <w:t>Summary of the project/Requirement</w:t>
            </w:r>
          </w:p>
        </w:tc>
      </w:tr>
      <w:tr w:rsidR="00842349" w14:paraId="5A9C9549" w14:textId="77777777" w:rsidTr="01B199A5">
        <w:tc>
          <w:tcPr>
            <w:tcW w:w="1980" w:type="dxa"/>
          </w:tcPr>
          <w:p w14:paraId="5C066F42" w14:textId="77777777" w:rsidR="00842349" w:rsidRDefault="00842349" w:rsidP="01B199A5">
            <w:pPr>
              <w:rPr>
                <w:rFonts w:eastAsiaTheme="minorEastAsia"/>
                <w:color w:val="000000" w:themeColor="text1"/>
                <w:sz w:val="24"/>
                <w:szCs w:val="24"/>
              </w:rPr>
            </w:pPr>
          </w:p>
        </w:tc>
        <w:tc>
          <w:tcPr>
            <w:tcW w:w="2126" w:type="dxa"/>
          </w:tcPr>
          <w:p w14:paraId="7DE71BC0" w14:textId="77777777" w:rsidR="00842349" w:rsidRDefault="00842349" w:rsidP="01B199A5">
            <w:pPr>
              <w:rPr>
                <w:rFonts w:eastAsiaTheme="minorEastAsia"/>
                <w:color w:val="000000" w:themeColor="text1"/>
                <w:sz w:val="24"/>
                <w:szCs w:val="24"/>
              </w:rPr>
            </w:pPr>
          </w:p>
        </w:tc>
        <w:tc>
          <w:tcPr>
            <w:tcW w:w="1559" w:type="dxa"/>
          </w:tcPr>
          <w:p w14:paraId="2620A0B8" w14:textId="77777777" w:rsidR="00842349" w:rsidRDefault="00842349" w:rsidP="01B199A5">
            <w:pPr>
              <w:rPr>
                <w:rFonts w:eastAsiaTheme="minorEastAsia"/>
                <w:color w:val="000000" w:themeColor="text1"/>
                <w:sz w:val="24"/>
                <w:szCs w:val="24"/>
              </w:rPr>
            </w:pPr>
          </w:p>
        </w:tc>
        <w:tc>
          <w:tcPr>
            <w:tcW w:w="4791" w:type="dxa"/>
          </w:tcPr>
          <w:p w14:paraId="4CC27202" w14:textId="77777777" w:rsidR="00842349" w:rsidRDefault="00842349" w:rsidP="01B199A5">
            <w:pPr>
              <w:rPr>
                <w:rFonts w:eastAsiaTheme="minorEastAsia"/>
                <w:color w:val="000000" w:themeColor="text1"/>
                <w:sz w:val="24"/>
                <w:szCs w:val="24"/>
              </w:rPr>
            </w:pPr>
          </w:p>
        </w:tc>
      </w:tr>
    </w:tbl>
    <w:p w14:paraId="4417F433" w14:textId="77777777" w:rsidR="00842349" w:rsidRDefault="00842349" w:rsidP="01B199A5">
      <w:pPr>
        <w:rPr>
          <w:rFonts w:eastAsiaTheme="minorEastAsia"/>
          <w:color w:val="000000" w:themeColor="text1"/>
          <w:sz w:val="24"/>
          <w:szCs w:val="24"/>
        </w:rPr>
      </w:pPr>
    </w:p>
    <w:tbl>
      <w:tblPr>
        <w:tblStyle w:val="TableGrid"/>
        <w:tblW w:w="0" w:type="auto"/>
        <w:tblLook w:val="04A0" w:firstRow="1" w:lastRow="0" w:firstColumn="1" w:lastColumn="0" w:noHBand="0" w:noVBand="1"/>
      </w:tblPr>
      <w:tblGrid>
        <w:gridCol w:w="1980"/>
        <w:gridCol w:w="2126"/>
        <w:gridCol w:w="1559"/>
        <w:gridCol w:w="4791"/>
      </w:tblGrid>
      <w:tr w:rsidR="00842349" w:rsidRPr="00981674" w14:paraId="2C034023" w14:textId="77777777" w:rsidTr="01B199A5">
        <w:tc>
          <w:tcPr>
            <w:tcW w:w="1980" w:type="dxa"/>
            <w:shd w:val="clear" w:color="auto" w:fill="BDD6EE" w:themeFill="accent1" w:themeFillTint="66"/>
            <w:vAlign w:val="center"/>
          </w:tcPr>
          <w:p w14:paraId="66002AD5" w14:textId="77777777" w:rsidR="00842349" w:rsidRPr="00981674" w:rsidRDefault="102A8EDD" w:rsidP="01B199A5">
            <w:pPr>
              <w:rPr>
                <w:rFonts w:eastAsiaTheme="minorEastAsia"/>
                <w:b/>
                <w:bCs/>
                <w:color w:val="000000" w:themeColor="text1"/>
                <w:sz w:val="24"/>
                <w:szCs w:val="24"/>
              </w:rPr>
            </w:pPr>
            <w:r w:rsidRPr="01B199A5">
              <w:rPr>
                <w:rFonts w:eastAsiaTheme="minorEastAsia"/>
                <w:b/>
                <w:bCs/>
                <w:color w:val="000000" w:themeColor="text1"/>
                <w:sz w:val="24"/>
                <w:szCs w:val="24"/>
              </w:rPr>
              <w:t>Customer Name</w:t>
            </w:r>
          </w:p>
        </w:tc>
        <w:tc>
          <w:tcPr>
            <w:tcW w:w="2126" w:type="dxa"/>
            <w:shd w:val="clear" w:color="auto" w:fill="BDD6EE" w:themeFill="accent1" w:themeFillTint="66"/>
            <w:vAlign w:val="center"/>
          </w:tcPr>
          <w:p w14:paraId="2F781335" w14:textId="77777777" w:rsidR="00842349" w:rsidRPr="00981674" w:rsidRDefault="102A8EDD" w:rsidP="01B199A5">
            <w:pPr>
              <w:rPr>
                <w:rFonts w:eastAsiaTheme="minorEastAsia"/>
                <w:b/>
                <w:bCs/>
                <w:color w:val="000000" w:themeColor="text1"/>
                <w:sz w:val="24"/>
                <w:szCs w:val="24"/>
              </w:rPr>
            </w:pPr>
            <w:r w:rsidRPr="01B199A5">
              <w:rPr>
                <w:rFonts w:eastAsiaTheme="minorEastAsia"/>
                <w:b/>
                <w:bCs/>
                <w:color w:val="000000" w:themeColor="text1"/>
                <w:sz w:val="24"/>
                <w:szCs w:val="24"/>
              </w:rPr>
              <w:t>Contact Name and Email Address</w:t>
            </w:r>
          </w:p>
        </w:tc>
        <w:tc>
          <w:tcPr>
            <w:tcW w:w="1559" w:type="dxa"/>
            <w:shd w:val="clear" w:color="auto" w:fill="BDD6EE" w:themeFill="accent1" w:themeFillTint="66"/>
            <w:vAlign w:val="center"/>
          </w:tcPr>
          <w:p w14:paraId="2C85AC53" w14:textId="77777777" w:rsidR="00842349" w:rsidRPr="00981674" w:rsidRDefault="102A8EDD" w:rsidP="01B199A5">
            <w:pPr>
              <w:rPr>
                <w:rFonts w:eastAsiaTheme="minorEastAsia"/>
                <w:b/>
                <w:bCs/>
                <w:color w:val="000000" w:themeColor="text1"/>
                <w:sz w:val="24"/>
                <w:szCs w:val="24"/>
              </w:rPr>
            </w:pPr>
            <w:r w:rsidRPr="01B199A5">
              <w:rPr>
                <w:rFonts w:eastAsiaTheme="minorEastAsia"/>
                <w:b/>
                <w:bCs/>
                <w:color w:val="000000" w:themeColor="text1"/>
                <w:sz w:val="24"/>
                <w:szCs w:val="24"/>
              </w:rPr>
              <w:t>Date Project went live</w:t>
            </w:r>
          </w:p>
        </w:tc>
        <w:tc>
          <w:tcPr>
            <w:tcW w:w="4791" w:type="dxa"/>
            <w:shd w:val="clear" w:color="auto" w:fill="BDD6EE" w:themeFill="accent1" w:themeFillTint="66"/>
            <w:vAlign w:val="center"/>
          </w:tcPr>
          <w:p w14:paraId="1F30BE5A" w14:textId="77777777" w:rsidR="00842349" w:rsidRPr="00981674" w:rsidRDefault="102A8EDD" w:rsidP="01B199A5">
            <w:pPr>
              <w:rPr>
                <w:rFonts w:eastAsiaTheme="minorEastAsia"/>
                <w:b/>
                <w:bCs/>
                <w:color w:val="000000" w:themeColor="text1"/>
                <w:sz w:val="24"/>
                <w:szCs w:val="24"/>
              </w:rPr>
            </w:pPr>
            <w:r w:rsidRPr="01B199A5">
              <w:rPr>
                <w:rFonts w:eastAsiaTheme="minorEastAsia"/>
                <w:b/>
                <w:bCs/>
                <w:color w:val="000000" w:themeColor="text1"/>
                <w:sz w:val="24"/>
                <w:szCs w:val="24"/>
              </w:rPr>
              <w:t>Summary of the project/Requirement</w:t>
            </w:r>
          </w:p>
        </w:tc>
      </w:tr>
      <w:tr w:rsidR="00842349" w14:paraId="13262E4C" w14:textId="77777777" w:rsidTr="01B199A5">
        <w:tc>
          <w:tcPr>
            <w:tcW w:w="1980" w:type="dxa"/>
          </w:tcPr>
          <w:p w14:paraId="13C05675" w14:textId="77777777" w:rsidR="00842349" w:rsidRDefault="00842349" w:rsidP="01B199A5">
            <w:pPr>
              <w:rPr>
                <w:rFonts w:eastAsiaTheme="minorEastAsia"/>
                <w:color w:val="000000" w:themeColor="text1"/>
                <w:sz w:val="24"/>
                <w:szCs w:val="24"/>
              </w:rPr>
            </w:pPr>
          </w:p>
        </w:tc>
        <w:tc>
          <w:tcPr>
            <w:tcW w:w="2126" w:type="dxa"/>
          </w:tcPr>
          <w:p w14:paraId="54C194E1" w14:textId="77777777" w:rsidR="00842349" w:rsidRDefault="00842349" w:rsidP="01B199A5">
            <w:pPr>
              <w:rPr>
                <w:rFonts w:eastAsiaTheme="minorEastAsia"/>
                <w:color w:val="000000" w:themeColor="text1"/>
                <w:sz w:val="24"/>
                <w:szCs w:val="24"/>
              </w:rPr>
            </w:pPr>
          </w:p>
        </w:tc>
        <w:tc>
          <w:tcPr>
            <w:tcW w:w="1559" w:type="dxa"/>
          </w:tcPr>
          <w:p w14:paraId="2179556E" w14:textId="77777777" w:rsidR="00842349" w:rsidRDefault="00842349" w:rsidP="01B199A5">
            <w:pPr>
              <w:rPr>
                <w:rFonts w:eastAsiaTheme="minorEastAsia"/>
                <w:color w:val="000000" w:themeColor="text1"/>
                <w:sz w:val="24"/>
                <w:szCs w:val="24"/>
              </w:rPr>
            </w:pPr>
          </w:p>
        </w:tc>
        <w:tc>
          <w:tcPr>
            <w:tcW w:w="4791" w:type="dxa"/>
          </w:tcPr>
          <w:p w14:paraId="46CF20B2" w14:textId="77777777" w:rsidR="00842349" w:rsidRDefault="00842349" w:rsidP="01B199A5">
            <w:pPr>
              <w:rPr>
                <w:rFonts w:eastAsiaTheme="minorEastAsia"/>
                <w:color w:val="000000" w:themeColor="text1"/>
                <w:sz w:val="24"/>
                <w:szCs w:val="24"/>
              </w:rPr>
            </w:pPr>
          </w:p>
        </w:tc>
      </w:tr>
    </w:tbl>
    <w:p w14:paraId="3ACAE716" w14:textId="77777777" w:rsidR="00842349" w:rsidRPr="007534F8" w:rsidRDefault="00842349" w:rsidP="53B65EB7">
      <w:pPr>
        <w:rPr>
          <w:rFonts w:eastAsiaTheme="minorEastAsia"/>
          <w:color w:val="000000" w:themeColor="text1"/>
          <w:sz w:val="24"/>
          <w:szCs w:val="24"/>
        </w:rPr>
      </w:pPr>
    </w:p>
    <w:sectPr w:rsidR="00842349" w:rsidRPr="007534F8" w:rsidSect="00F2498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C8222" w14:textId="77777777" w:rsidR="002C1C8C" w:rsidRDefault="002C1C8C" w:rsidP="004E600E">
      <w:pPr>
        <w:spacing w:after="0" w:line="240" w:lineRule="auto"/>
      </w:pPr>
      <w:r>
        <w:separator/>
      </w:r>
    </w:p>
  </w:endnote>
  <w:endnote w:type="continuationSeparator" w:id="0">
    <w:p w14:paraId="04247753" w14:textId="77777777" w:rsidR="002C1C8C" w:rsidRDefault="002C1C8C" w:rsidP="004E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45971"/>
      <w:docPartObj>
        <w:docPartGallery w:val="Page Numbers (Bottom of Page)"/>
        <w:docPartUnique/>
      </w:docPartObj>
    </w:sdtPr>
    <w:sdtEndPr>
      <w:rPr>
        <w:color w:val="7F7F7F" w:themeColor="background1" w:themeShade="7F"/>
        <w:spacing w:val="60"/>
      </w:rPr>
    </w:sdtEndPr>
    <w:sdtContent>
      <w:p w14:paraId="1E3E92EF" w14:textId="30EB0C8F" w:rsidR="004E600E" w:rsidRDefault="004E600E">
        <w:pPr>
          <w:pStyle w:val="Footer"/>
          <w:pBdr>
            <w:top w:val="single" w:sz="4" w:space="1" w:color="D9D9D9" w:themeColor="background1" w:themeShade="D9"/>
          </w:pBdr>
          <w:jc w:val="right"/>
        </w:pPr>
        <w:r>
          <w:fldChar w:fldCharType="begin"/>
        </w:r>
        <w:r>
          <w:instrText xml:space="preserve"> PAGE   \* MERGEFORMAT </w:instrText>
        </w:r>
        <w:r>
          <w:fldChar w:fldCharType="separate"/>
        </w:r>
        <w:r w:rsidR="00DC45B1">
          <w:rPr>
            <w:noProof/>
          </w:rPr>
          <w:t>9</w:t>
        </w:r>
        <w:r>
          <w:rPr>
            <w:noProof/>
          </w:rPr>
          <w:fldChar w:fldCharType="end"/>
        </w:r>
        <w:r>
          <w:t xml:space="preserve"> | </w:t>
        </w:r>
        <w:r>
          <w:rPr>
            <w:color w:val="7F7F7F" w:themeColor="background1" w:themeShade="7F"/>
            <w:spacing w:val="60"/>
          </w:rPr>
          <w:t>Page</w:t>
        </w:r>
      </w:p>
    </w:sdtContent>
  </w:sdt>
  <w:p w14:paraId="6197A201" w14:textId="77777777" w:rsidR="004E600E" w:rsidRDefault="004E6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86567"/>
      <w:docPartObj>
        <w:docPartGallery w:val="Page Numbers (Bottom of Page)"/>
        <w:docPartUnique/>
      </w:docPartObj>
    </w:sdtPr>
    <w:sdtEndPr>
      <w:rPr>
        <w:color w:val="7F7F7F" w:themeColor="background1" w:themeShade="7F"/>
        <w:spacing w:val="60"/>
      </w:rPr>
    </w:sdtEndPr>
    <w:sdtContent>
      <w:p w14:paraId="3EADB89B" w14:textId="05B2B327" w:rsidR="00F2498C" w:rsidRDefault="00F2498C">
        <w:pPr>
          <w:pStyle w:val="Footer"/>
          <w:pBdr>
            <w:top w:val="single" w:sz="4" w:space="1" w:color="D9D9D9" w:themeColor="background1" w:themeShade="D9"/>
          </w:pBdr>
          <w:jc w:val="right"/>
        </w:pPr>
        <w:r>
          <w:fldChar w:fldCharType="begin"/>
        </w:r>
        <w:r>
          <w:instrText xml:space="preserve"> PAGE   \* MERGEFORMAT </w:instrText>
        </w:r>
        <w:r>
          <w:fldChar w:fldCharType="separate"/>
        </w:r>
        <w:r w:rsidR="00DC45B1">
          <w:rPr>
            <w:noProof/>
          </w:rPr>
          <w:t>2</w:t>
        </w:r>
        <w:r>
          <w:rPr>
            <w:noProof/>
          </w:rPr>
          <w:fldChar w:fldCharType="end"/>
        </w:r>
        <w:r>
          <w:t xml:space="preserve"> | </w:t>
        </w:r>
        <w:r>
          <w:rPr>
            <w:color w:val="7F7F7F" w:themeColor="background1" w:themeShade="7F"/>
            <w:spacing w:val="60"/>
          </w:rPr>
          <w:t>Page</w:t>
        </w:r>
      </w:p>
    </w:sdtContent>
  </w:sdt>
  <w:p w14:paraId="298FFAD6" w14:textId="77777777" w:rsidR="00F2498C" w:rsidRDefault="00F24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CC532" w14:textId="77777777" w:rsidR="002C1C8C" w:rsidRDefault="002C1C8C" w:rsidP="004E600E">
      <w:pPr>
        <w:spacing w:after="0" w:line="240" w:lineRule="auto"/>
      </w:pPr>
      <w:r>
        <w:separator/>
      </w:r>
    </w:p>
  </w:footnote>
  <w:footnote w:type="continuationSeparator" w:id="0">
    <w:p w14:paraId="493C290C" w14:textId="77777777" w:rsidR="002C1C8C" w:rsidRDefault="002C1C8C" w:rsidP="004E6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BFAD" w14:textId="77777777" w:rsidR="00F2498C" w:rsidRDefault="00F2498C">
    <w:pPr>
      <w:pStyle w:val="Header"/>
    </w:pPr>
    <w:r>
      <w:rPr>
        <w:noProof/>
        <w:lang w:eastAsia="en-GB"/>
      </w:rPr>
      <w:drawing>
        <wp:anchor distT="0" distB="0" distL="114300" distR="114300" simplePos="0" relativeHeight="251659264" behindDoc="0" locked="0" layoutInCell="1" allowOverlap="1" wp14:anchorId="0839F017" wp14:editId="31BC480C">
          <wp:simplePos x="0" y="0"/>
          <wp:positionH relativeFrom="column">
            <wp:posOffset>3878580</wp:posOffset>
          </wp:positionH>
          <wp:positionV relativeFrom="paragraph">
            <wp:posOffset>-129540</wp:posOffset>
          </wp:positionV>
          <wp:extent cx="2407920" cy="542290"/>
          <wp:effectExtent l="0" t="0" r="0" b="0"/>
          <wp:wrapThrough wrapText="bothSides">
            <wp:wrapPolygon edited="0">
              <wp:start x="0" y="0"/>
              <wp:lineTo x="0" y="20487"/>
              <wp:lineTo x="21361" y="20487"/>
              <wp:lineTo x="2136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BE993" w14:textId="77777777" w:rsidR="004E600E" w:rsidRDefault="004E600E">
    <w:pPr>
      <w:pStyle w:val="Header"/>
    </w:pPr>
    <w:r>
      <w:rPr>
        <w:noProof/>
        <w:lang w:eastAsia="en-GB"/>
      </w:rPr>
      <w:drawing>
        <wp:anchor distT="0" distB="0" distL="114300" distR="114300" simplePos="0" relativeHeight="251658240" behindDoc="0" locked="0" layoutInCell="1" allowOverlap="1" wp14:anchorId="1F24B5D9" wp14:editId="5E61163B">
          <wp:simplePos x="0" y="0"/>
          <wp:positionH relativeFrom="column">
            <wp:posOffset>3764280</wp:posOffset>
          </wp:positionH>
          <wp:positionV relativeFrom="paragraph">
            <wp:posOffset>-198120</wp:posOffset>
          </wp:positionV>
          <wp:extent cx="2407920" cy="542290"/>
          <wp:effectExtent l="0" t="0" r="0" b="0"/>
          <wp:wrapThrough wrapText="bothSides">
            <wp:wrapPolygon edited="0">
              <wp:start x="0" y="0"/>
              <wp:lineTo x="0" y="20487"/>
              <wp:lineTo x="21361" y="20487"/>
              <wp:lineTo x="2136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A67"/>
    <w:multiLevelType w:val="multilevel"/>
    <w:tmpl w:val="991C3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70CE9"/>
    <w:multiLevelType w:val="multilevel"/>
    <w:tmpl w:val="F5488808"/>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A72ED6"/>
    <w:multiLevelType w:val="multilevel"/>
    <w:tmpl w:val="E2300A1E"/>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eastAsiaTheme="minorHAnsi" w:cstheme="minorBidi" w:hint="default"/>
        <w:sz w:val="24"/>
      </w:rPr>
    </w:lvl>
    <w:lvl w:ilvl="2">
      <w:start w:val="1"/>
      <w:numFmt w:val="decimal"/>
      <w:isLgl/>
      <w:lvlText w:val="%1.%2.%3."/>
      <w:lvlJc w:val="left"/>
      <w:pPr>
        <w:ind w:left="1080" w:hanging="720"/>
      </w:pPr>
      <w:rPr>
        <w:rFonts w:eastAsiaTheme="minorHAnsi" w:cstheme="minorBidi" w:hint="default"/>
        <w:sz w:val="30"/>
      </w:rPr>
    </w:lvl>
    <w:lvl w:ilvl="3">
      <w:start w:val="1"/>
      <w:numFmt w:val="decimal"/>
      <w:isLgl/>
      <w:lvlText w:val="%1.%2.%3.%4."/>
      <w:lvlJc w:val="left"/>
      <w:pPr>
        <w:ind w:left="1440" w:hanging="1080"/>
      </w:pPr>
      <w:rPr>
        <w:rFonts w:eastAsiaTheme="minorHAnsi" w:cstheme="minorBidi" w:hint="default"/>
        <w:sz w:val="30"/>
      </w:rPr>
    </w:lvl>
    <w:lvl w:ilvl="4">
      <w:start w:val="1"/>
      <w:numFmt w:val="decimal"/>
      <w:isLgl/>
      <w:lvlText w:val="%1.%2.%3.%4.%5."/>
      <w:lvlJc w:val="left"/>
      <w:pPr>
        <w:ind w:left="1440" w:hanging="1080"/>
      </w:pPr>
      <w:rPr>
        <w:rFonts w:eastAsiaTheme="minorHAnsi" w:cstheme="minorBidi" w:hint="default"/>
        <w:sz w:val="30"/>
      </w:rPr>
    </w:lvl>
    <w:lvl w:ilvl="5">
      <w:start w:val="1"/>
      <w:numFmt w:val="decimal"/>
      <w:isLgl/>
      <w:lvlText w:val="%1.%2.%3.%4.%5.%6."/>
      <w:lvlJc w:val="left"/>
      <w:pPr>
        <w:ind w:left="1800" w:hanging="1440"/>
      </w:pPr>
      <w:rPr>
        <w:rFonts w:eastAsiaTheme="minorHAnsi" w:cstheme="minorBidi" w:hint="default"/>
        <w:sz w:val="30"/>
      </w:rPr>
    </w:lvl>
    <w:lvl w:ilvl="6">
      <w:start w:val="1"/>
      <w:numFmt w:val="decimal"/>
      <w:isLgl/>
      <w:lvlText w:val="%1.%2.%3.%4.%5.%6.%7."/>
      <w:lvlJc w:val="left"/>
      <w:pPr>
        <w:ind w:left="1800" w:hanging="1440"/>
      </w:pPr>
      <w:rPr>
        <w:rFonts w:eastAsiaTheme="minorHAnsi" w:cstheme="minorBidi" w:hint="default"/>
        <w:sz w:val="30"/>
      </w:rPr>
    </w:lvl>
    <w:lvl w:ilvl="7">
      <w:start w:val="1"/>
      <w:numFmt w:val="decimal"/>
      <w:isLgl/>
      <w:lvlText w:val="%1.%2.%3.%4.%5.%6.%7.%8."/>
      <w:lvlJc w:val="left"/>
      <w:pPr>
        <w:ind w:left="2160" w:hanging="1800"/>
      </w:pPr>
      <w:rPr>
        <w:rFonts w:eastAsiaTheme="minorHAnsi" w:cstheme="minorBidi" w:hint="default"/>
        <w:sz w:val="30"/>
      </w:rPr>
    </w:lvl>
    <w:lvl w:ilvl="8">
      <w:start w:val="1"/>
      <w:numFmt w:val="decimal"/>
      <w:isLgl/>
      <w:lvlText w:val="%1.%2.%3.%4.%5.%6.%7.%8.%9."/>
      <w:lvlJc w:val="left"/>
      <w:pPr>
        <w:ind w:left="2160" w:hanging="1800"/>
      </w:pPr>
      <w:rPr>
        <w:rFonts w:eastAsiaTheme="minorHAnsi" w:cstheme="minorBidi" w:hint="default"/>
        <w:sz w:val="30"/>
      </w:rPr>
    </w:lvl>
  </w:abstractNum>
  <w:abstractNum w:abstractNumId="3" w15:restartNumberingAfterBreak="0">
    <w:nsid w:val="2E9D6E57"/>
    <w:multiLevelType w:val="hybridMultilevel"/>
    <w:tmpl w:val="FFFFFFFF"/>
    <w:lvl w:ilvl="0" w:tplc="9294C5A8">
      <w:start w:val="1"/>
      <w:numFmt w:val="bullet"/>
      <w:lvlText w:val=""/>
      <w:lvlJc w:val="left"/>
      <w:pPr>
        <w:ind w:left="720" w:hanging="360"/>
      </w:pPr>
      <w:rPr>
        <w:rFonts w:ascii="Symbol" w:hAnsi="Symbol" w:hint="default"/>
      </w:rPr>
    </w:lvl>
    <w:lvl w:ilvl="1" w:tplc="63D6A5B0">
      <w:start w:val="1"/>
      <w:numFmt w:val="bullet"/>
      <w:lvlText w:val="o"/>
      <w:lvlJc w:val="left"/>
      <w:pPr>
        <w:ind w:left="1440" w:hanging="360"/>
      </w:pPr>
      <w:rPr>
        <w:rFonts w:ascii="Courier New" w:hAnsi="Courier New" w:hint="default"/>
      </w:rPr>
    </w:lvl>
    <w:lvl w:ilvl="2" w:tplc="CB90DB6A">
      <w:start w:val="1"/>
      <w:numFmt w:val="bullet"/>
      <w:lvlText w:val=""/>
      <w:lvlJc w:val="left"/>
      <w:pPr>
        <w:ind w:left="2160" w:hanging="360"/>
      </w:pPr>
      <w:rPr>
        <w:rFonts w:ascii="Wingdings" w:hAnsi="Wingdings" w:hint="default"/>
      </w:rPr>
    </w:lvl>
    <w:lvl w:ilvl="3" w:tplc="2920059A">
      <w:start w:val="1"/>
      <w:numFmt w:val="bullet"/>
      <w:lvlText w:val=""/>
      <w:lvlJc w:val="left"/>
      <w:pPr>
        <w:ind w:left="2880" w:hanging="360"/>
      </w:pPr>
      <w:rPr>
        <w:rFonts w:ascii="Symbol" w:hAnsi="Symbol" w:hint="default"/>
      </w:rPr>
    </w:lvl>
    <w:lvl w:ilvl="4" w:tplc="540A6F38">
      <w:start w:val="1"/>
      <w:numFmt w:val="bullet"/>
      <w:lvlText w:val="o"/>
      <w:lvlJc w:val="left"/>
      <w:pPr>
        <w:ind w:left="3600" w:hanging="360"/>
      </w:pPr>
      <w:rPr>
        <w:rFonts w:ascii="Courier New" w:hAnsi="Courier New" w:hint="default"/>
      </w:rPr>
    </w:lvl>
    <w:lvl w:ilvl="5" w:tplc="58C25D52">
      <w:start w:val="1"/>
      <w:numFmt w:val="bullet"/>
      <w:lvlText w:val=""/>
      <w:lvlJc w:val="left"/>
      <w:pPr>
        <w:ind w:left="4320" w:hanging="360"/>
      </w:pPr>
      <w:rPr>
        <w:rFonts w:ascii="Wingdings" w:hAnsi="Wingdings" w:hint="default"/>
      </w:rPr>
    </w:lvl>
    <w:lvl w:ilvl="6" w:tplc="A488643E">
      <w:start w:val="1"/>
      <w:numFmt w:val="bullet"/>
      <w:lvlText w:val=""/>
      <w:lvlJc w:val="left"/>
      <w:pPr>
        <w:ind w:left="5040" w:hanging="360"/>
      </w:pPr>
      <w:rPr>
        <w:rFonts w:ascii="Symbol" w:hAnsi="Symbol" w:hint="default"/>
      </w:rPr>
    </w:lvl>
    <w:lvl w:ilvl="7" w:tplc="076030E2">
      <w:start w:val="1"/>
      <w:numFmt w:val="bullet"/>
      <w:lvlText w:val="o"/>
      <w:lvlJc w:val="left"/>
      <w:pPr>
        <w:ind w:left="5760" w:hanging="360"/>
      </w:pPr>
      <w:rPr>
        <w:rFonts w:ascii="Courier New" w:hAnsi="Courier New" w:hint="default"/>
      </w:rPr>
    </w:lvl>
    <w:lvl w:ilvl="8" w:tplc="97E844A4">
      <w:start w:val="1"/>
      <w:numFmt w:val="bullet"/>
      <w:lvlText w:val=""/>
      <w:lvlJc w:val="left"/>
      <w:pPr>
        <w:ind w:left="6480" w:hanging="360"/>
      </w:pPr>
      <w:rPr>
        <w:rFonts w:ascii="Wingdings" w:hAnsi="Wingdings" w:hint="default"/>
      </w:rPr>
    </w:lvl>
  </w:abstractNum>
  <w:abstractNum w:abstractNumId="4" w15:restartNumberingAfterBreak="0">
    <w:nsid w:val="522C2E56"/>
    <w:multiLevelType w:val="multilevel"/>
    <w:tmpl w:val="0B88CF90"/>
    <w:lvl w:ilvl="0">
      <w:start w:val="3"/>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5" w15:restartNumberingAfterBreak="0">
    <w:nsid w:val="615A0FA8"/>
    <w:multiLevelType w:val="hybridMultilevel"/>
    <w:tmpl w:val="FFFFFFFF"/>
    <w:lvl w:ilvl="0" w:tplc="8CB23180">
      <w:start w:val="1"/>
      <w:numFmt w:val="bullet"/>
      <w:lvlText w:val="●"/>
      <w:lvlJc w:val="left"/>
      <w:pPr>
        <w:ind w:left="720" w:hanging="360"/>
      </w:pPr>
      <w:rPr>
        <w:rFonts w:ascii="Arial" w:hAnsi="Arial" w:hint="default"/>
      </w:rPr>
    </w:lvl>
    <w:lvl w:ilvl="1" w:tplc="58D42414">
      <w:start w:val="1"/>
      <w:numFmt w:val="bullet"/>
      <w:lvlText w:val="o"/>
      <w:lvlJc w:val="left"/>
      <w:pPr>
        <w:ind w:left="1440" w:hanging="360"/>
      </w:pPr>
      <w:rPr>
        <w:rFonts w:ascii="Courier New" w:hAnsi="Courier New" w:hint="default"/>
      </w:rPr>
    </w:lvl>
    <w:lvl w:ilvl="2" w:tplc="5F886196">
      <w:start w:val="1"/>
      <w:numFmt w:val="bullet"/>
      <w:lvlText w:val=""/>
      <w:lvlJc w:val="left"/>
      <w:pPr>
        <w:ind w:left="2160" w:hanging="360"/>
      </w:pPr>
      <w:rPr>
        <w:rFonts w:ascii="Wingdings" w:hAnsi="Wingdings" w:hint="default"/>
      </w:rPr>
    </w:lvl>
    <w:lvl w:ilvl="3" w:tplc="43243BAC">
      <w:start w:val="1"/>
      <w:numFmt w:val="bullet"/>
      <w:lvlText w:val=""/>
      <w:lvlJc w:val="left"/>
      <w:pPr>
        <w:ind w:left="2880" w:hanging="360"/>
      </w:pPr>
      <w:rPr>
        <w:rFonts w:ascii="Symbol" w:hAnsi="Symbol" w:hint="default"/>
      </w:rPr>
    </w:lvl>
    <w:lvl w:ilvl="4" w:tplc="A9CA2592">
      <w:start w:val="1"/>
      <w:numFmt w:val="bullet"/>
      <w:lvlText w:val="o"/>
      <w:lvlJc w:val="left"/>
      <w:pPr>
        <w:ind w:left="3600" w:hanging="360"/>
      </w:pPr>
      <w:rPr>
        <w:rFonts w:ascii="Courier New" w:hAnsi="Courier New" w:hint="default"/>
      </w:rPr>
    </w:lvl>
    <w:lvl w:ilvl="5" w:tplc="CFCAF37C">
      <w:start w:val="1"/>
      <w:numFmt w:val="bullet"/>
      <w:lvlText w:val=""/>
      <w:lvlJc w:val="left"/>
      <w:pPr>
        <w:ind w:left="4320" w:hanging="360"/>
      </w:pPr>
      <w:rPr>
        <w:rFonts w:ascii="Wingdings" w:hAnsi="Wingdings" w:hint="default"/>
      </w:rPr>
    </w:lvl>
    <w:lvl w:ilvl="6" w:tplc="5B9CD362">
      <w:start w:val="1"/>
      <w:numFmt w:val="bullet"/>
      <w:lvlText w:val=""/>
      <w:lvlJc w:val="left"/>
      <w:pPr>
        <w:ind w:left="5040" w:hanging="360"/>
      </w:pPr>
      <w:rPr>
        <w:rFonts w:ascii="Symbol" w:hAnsi="Symbol" w:hint="default"/>
      </w:rPr>
    </w:lvl>
    <w:lvl w:ilvl="7" w:tplc="1708E1F4">
      <w:start w:val="1"/>
      <w:numFmt w:val="bullet"/>
      <w:lvlText w:val="o"/>
      <w:lvlJc w:val="left"/>
      <w:pPr>
        <w:ind w:left="5760" w:hanging="360"/>
      </w:pPr>
      <w:rPr>
        <w:rFonts w:ascii="Courier New" w:hAnsi="Courier New" w:hint="default"/>
      </w:rPr>
    </w:lvl>
    <w:lvl w:ilvl="8" w:tplc="EA9E5D10">
      <w:start w:val="1"/>
      <w:numFmt w:val="bullet"/>
      <w:lvlText w:val=""/>
      <w:lvlJc w:val="left"/>
      <w:pPr>
        <w:ind w:left="6480" w:hanging="360"/>
      </w:pPr>
      <w:rPr>
        <w:rFonts w:ascii="Wingdings" w:hAnsi="Wingdings" w:hint="default"/>
      </w:rPr>
    </w:lvl>
  </w:abstractNum>
  <w:abstractNum w:abstractNumId="6" w15:restartNumberingAfterBreak="0">
    <w:nsid w:val="6ED8239D"/>
    <w:multiLevelType w:val="hybridMultilevel"/>
    <w:tmpl w:val="B4B2BCD6"/>
    <w:lvl w:ilvl="0" w:tplc="ABF2CD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0E"/>
    <w:rsid w:val="000E673F"/>
    <w:rsid w:val="001F04DD"/>
    <w:rsid w:val="00286A2B"/>
    <w:rsid w:val="002C1C8C"/>
    <w:rsid w:val="003025C4"/>
    <w:rsid w:val="00401DDD"/>
    <w:rsid w:val="00420422"/>
    <w:rsid w:val="00443131"/>
    <w:rsid w:val="004E600E"/>
    <w:rsid w:val="004F02EF"/>
    <w:rsid w:val="00500D0C"/>
    <w:rsid w:val="006062A5"/>
    <w:rsid w:val="00625113"/>
    <w:rsid w:val="00666F9A"/>
    <w:rsid w:val="007534F8"/>
    <w:rsid w:val="0076752A"/>
    <w:rsid w:val="007F97F7"/>
    <w:rsid w:val="00842349"/>
    <w:rsid w:val="0085D7BE"/>
    <w:rsid w:val="00875D2C"/>
    <w:rsid w:val="0091370E"/>
    <w:rsid w:val="00981674"/>
    <w:rsid w:val="009A23BA"/>
    <w:rsid w:val="00AD2301"/>
    <w:rsid w:val="00AF2E54"/>
    <w:rsid w:val="00B31291"/>
    <w:rsid w:val="00B95E1E"/>
    <w:rsid w:val="00BB37F8"/>
    <w:rsid w:val="00BD4187"/>
    <w:rsid w:val="00C50340"/>
    <w:rsid w:val="00D14299"/>
    <w:rsid w:val="00DC45B1"/>
    <w:rsid w:val="00E85F26"/>
    <w:rsid w:val="00ED3CB6"/>
    <w:rsid w:val="00F2498C"/>
    <w:rsid w:val="012F5AE5"/>
    <w:rsid w:val="015A4022"/>
    <w:rsid w:val="01963F24"/>
    <w:rsid w:val="01B199A5"/>
    <w:rsid w:val="01C3232A"/>
    <w:rsid w:val="028FB8D7"/>
    <w:rsid w:val="029E7F5A"/>
    <w:rsid w:val="02EE1568"/>
    <w:rsid w:val="033C6ED4"/>
    <w:rsid w:val="03B450F6"/>
    <w:rsid w:val="03DAC72C"/>
    <w:rsid w:val="03ECC0E0"/>
    <w:rsid w:val="04A02663"/>
    <w:rsid w:val="04D0999F"/>
    <w:rsid w:val="0539E0BD"/>
    <w:rsid w:val="054D1ED2"/>
    <w:rsid w:val="054EF6FD"/>
    <w:rsid w:val="0568D43E"/>
    <w:rsid w:val="0576978D"/>
    <w:rsid w:val="059BBED9"/>
    <w:rsid w:val="05E409DE"/>
    <w:rsid w:val="05F78AB3"/>
    <w:rsid w:val="0639D5EE"/>
    <w:rsid w:val="06D23BD1"/>
    <w:rsid w:val="075368ED"/>
    <w:rsid w:val="07D7C725"/>
    <w:rsid w:val="080828F2"/>
    <w:rsid w:val="0887C219"/>
    <w:rsid w:val="08950FF2"/>
    <w:rsid w:val="0A5A19E3"/>
    <w:rsid w:val="0A8C226C"/>
    <w:rsid w:val="0B2446FF"/>
    <w:rsid w:val="0BF63AEC"/>
    <w:rsid w:val="0BFCF13E"/>
    <w:rsid w:val="0C0B2A58"/>
    <w:rsid w:val="0C722890"/>
    <w:rsid w:val="0C78A850"/>
    <w:rsid w:val="0C8ED9B7"/>
    <w:rsid w:val="0CF5B148"/>
    <w:rsid w:val="0D098CE1"/>
    <w:rsid w:val="0D711E5A"/>
    <w:rsid w:val="0D72152B"/>
    <w:rsid w:val="0D9481A2"/>
    <w:rsid w:val="0DF5507C"/>
    <w:rsid w:val="0DF8FC04"/>
    <w:rsid w:val="0E187C09"/>
    <w:rsid w:val="0E710613"/>
    <w:rsid w:val="0E7CC5CD"/>
    <w:rsid w:val="0E9181A9"/>
    <w:rsid w:val="0EB01470"/>
    <w:rsid w:val="0EDFE3DB"/>
    <w:rsid w:val="0EEFD2CB"/>
    <w:rsid w:val="0F4CFC5A"/>
    <w:rsid w:val="0F5E7AD2"/>
    <w:rsid w:val="0F931F8E"/>
    <w:rsid w:val="0FBB6B2E"/>
    <w:rsid w:val="0FE2D90A"/>
    <w:rsid w:val="0FEAC690"/>
    <w:rsid w:val="102A8EDD"/>
    <w:rsid w:val="1052890C"/>
    <w:rsid w:val="108BA32C"/>
    <w:rsid w:val="1092D3FE"/>
    <w:rsid w:val="10A29850"/>
    <w:rsid w:val="10D3683D"/>
    <w:rsid w:val="11BE7955"/>
    <w:rsid w:val="123CDC23"/>
    <w:rsid w:val="13D8AB8F"/>
    <w:rsid w:val="13DF7CF1"/>
    <w:rsid w:val="1427651C"/>
    <w:rsid w:val="1457AF08"/>
    <w:rsid w:val="164C7754"/>
    <w:rsid w:val="165808EC"/>
    <w:rsid w:val="1682647A"/>
    <w:rsid w:val="16AB1C36"/>
    <w:rsid w:val="17673A6B"/>
    <w:rsid w:val="17F5D875"/>
    <w:rsid w:val="185D4FAA"/>
    <w:rsid w:val="199EF6AF"/>
    <w:rsid w:val="19B2CB6A"/>
    <w:rsid w:val="1A0926B5"/>
    <w:rsid w:val="1AA4AC5F"/>
    <w:rsid w:val="1AFE1040"/>
    <w:rsid w:val="1B55D59D"/>
    <w:rsid w:val="1B563B3F"/>
    <w:rsid w:val="1B999D9C"/>
    <w:rsid w:val="1C2AD987"/>
    <w:rsid w:val="1C4210AC"/>
    <w:rsid w:val="1C995F94"/>
    <w:rsid w:val="1CC251F9"/>
    <w:rsid w:val="1D578A97"/>
    <w:rsid w:val="1D76EFE8"/>
    <w:rsid w:val="1D88674B"/>
    <w:rsid w:val="1ECCE5BE"/>
    <w:rsid w:val="1F6A8FDA"/>
    <w:rsid w:val="1F7F7A47"/>
    <w:rsid w:val="1FE7C1FD"/>
    <w:rsid w:val="2019FE25"/>
    <w:rsid w:val="2027A078"/>
    <w:rsid w:val="203407C7"/>
    <w:rsid w:val="2053223C"/>
    <w:rsid w:val="20F1BE98"/>
    <w:rsid w:val="211B4AA8"/>
    <w:rsid w:val="2157140D"/>
    <w:rsid w:val="216D51C4"/>
    <w:rsid w:val="218CAD1B"/>
    <w:rsid w:val="219CBABB"/>
    <w:rsid w:val="219DDB24"/>
    <w:rsid w:val="21A5BEF0"/>
    <w:rsid w:val="220BCC59"/>
    <w:rsid w:val="222F5266"/>
    <w:rsid w:val="22CE8C6B"/>
    <w:rsid w:val="22D20271"/>
    <w:rsid w:val="2344769C"/>
    <w:rsid w:val="23C15F6E"/>
    <w:rsid w:val="23C17860"/>
    <w:rsid w:val="244EBF45"/>
    <w:rsid w:val="24FD1D85"/>
    <w:rsid w:val="250778EA"/>
    <w:rsid w:val="252F7907"/>
    <w:rsid w:val="2598B579"/>
    <w:rsid w:val="25D51F97"/>
    <w:rsid w:val="25E62194"/>
    <w:rsid w:val="261AC572"/>
    <w:rsid w:val="26A17C81"/>
    <w:rsid w:val="2718F600"/>
    <w:rsid w:val="283C462B"/>
    <w:rsid w:val="28788646"/>
    <w:rsid w:val="28C76AB5"/>
    <w:rsid w:val="28C7C736"/>
    <w:rsid w:val="292C58A8"/>
    <w:rsid w:val="2955BE89"/>
    <w:rsid w:val="2964F528"/>
    <w:rsid w:val="29673667"/>
    <w:rsid w:val="29B7664B"/>
    <w:rsid w:val="29F31AC4"/>
    <w:rsid w:val="2A028222"/>
    <w:rsid w:val="2A65A6F4"/>
    <w:rsid w:val="2B806D61"/>
    <w:rsid w:val="2B8EEB25"/>
    <w:rsid w:val="2CC3EE71"/>
    <w:rsid w:val="2D7F684F"/>
    <w:rsid w:val="2D997BFF"/>
    <w:rsid w:val="2DB9D368"/>
    <w:rsid w:val="2DBDDCE7"/>
    <w:rsid w:val="2E523CB8"/>
    <w:rsid w:val="2E64F002"/>
    <w:rsid w:val="30362689"/>
    <w:rsid w:val="3069F52E"/>
    <w:rsid w:val="307FBC83"/>
    <w:rsid w:val="30CC3D58"/>
    <w:rsid w:val="318CA7D3"/>
    <w:rsid w:val="31A599D0"/>
    <w:rsid w:val="31E32871"/>
    <w:rsid w:val="31F60DB4"/>
    <w:rsid w:val="331D1D80"/>
    <w:rsid w:val="333D740F"/>
    <w:rsid w:val="334FA4CD"/>
    <w:rsid w:val="33746969"/>
    <w:rsid w:val="33A9849E"/>
    <w:rsid w:val="33F86BFD"/>
    <w:rsid w:val="341D6A8F"/>
    <w:rsid w:val="3429497C"/>
    <w:rsid w:val="3443021E"/>
    <w:rsid w:val="34B62531"/>
    <w:rsid w:val="34E0DDDC"/>
    <w:rsid w:val="35EDDBE5"/>
    <w:rsid w:val="368D8B98"/>
    <w:rsid w:val="36DC8C06"/>
    <w:rsid w:val="37923AE1"/>
    <w:rsid w:val="382315F0"/>
    <w:rsid w:val="384ACD1A"/>
    <w:rsid w:val="390A0878"/>
    <w:rsid w:val="394165CA"/>
    <w:rsid w:val="39938D36"/>
    <w:rsid w:val="39B86DB4"/>
    <w:rsid w:val="3B33A2C5"/>
    <w:rsid w:val="3B6652BA"/>
    <w:rsid w:val="3BAC93E7"/>
    <w:rsid w:val="3C1D5B87"/>
    <w:rsid w:val="3CB64A8B"/>
    <w:rsid w:val="3CEDEC1C"/>
    <w:rsid w:val="3CF8B55D"/>
    <w:rsid w:val="3D3A3690"/>
    <w:rsid w:val="3D4365FE"/>
    <w:rsid w:val="3DF7CC6F"/>
    <w:rsid w:val="3E174CA6"/>
    <w:rsid w:val="3E5FE485"/>
    <w:rsid w:val="3ECA03B5"/>
    <w:rsid w:val="3F320326"/>
    <w:rsid w:val="3FAB4FD4"/>
    <w:rsid w:val="3FC78E4A"/>
    <w:rsid w:val="403E0521"/>
    <w:rsid w:val="40836E4C"/>
    <w:rsid w:val="408E4D17"/>
    <w:rsid w:val="413BCE66"/>
    <w:rsid w:val="41EAE4E5"/>
    <w:rsid w:val="42C8DBDD"/>
    <w:rsid w:val="4318F352"/>
    <w:rsid w:val="435397D9"/>
    <w:rsid w:val="437C153F"/>
    <w:rsid w:val="4386B546"/>
    <w:rsid w:val="43BB0F0E"/>
    <w:rsid w:val="43E1D8D8"/>
    <w:rsid w:val="44168728"/>
    <w:rsid w:val="443BDB86"/>
    <w:rsid w:val="44CDAE45"/>
    <w:rsid w:val="4552B9C4"/>
    <w:rsid w:val="4561BB1A"/>
    <w:rsid w:val="456886A1"/>
    <w:rsid w:val="4602727A"/>
    <w:rsid w:val="4669152E"/>
    <w:rsid w:val="46C808FB"/>
    <w:rsid w:val="47473B50"/>
    <w:rsid w:val="4749AAEC"/>
    <w:rsid w:val="4777CABC"/>
    <w:rsid w:val="479B346C"/>
    <w:rsid w:val="482D2834"/>
    <w:rsid w:val="4840960D"/>
    <w:rsid w:val="48506FC0"/>
    <w:rsid w:val="486CD9F5"/>
    <w:rsid w:val="488FB75B"/>
    <w:rsid w:val="48C05ACD"/>
    <w:rsid w:val="495FCDEE"/>
    <w:rsid w:val="49C2D95D"/>
    <w:rsid w:val="4A873359"/>
    <w:rsid w:val="4A9A6D54"/>
    <w:rsid w:val="4A9B23EB"/>
    <w:rsid w:val="4ADFFF6D"/>
    <w:rsid w:val="4BC7581D"/>
    <w:rsid w:val="4BEAA7BB"/>
    <w:rsid w:val="4D65E2CB"/>
    <w:rsid w:val="4D9F970E"/>
    <w:rsid w:val="4DC774AA"/>
    <w:rsid w:val="4EC6946C"/>
    <w:rsid w:val="5065F404"/>
    <w:rsid w:val="50843AB1"/>
    <w:rsid w:val="509273CB"/>
    <w:rsid w:val="50A46DC1"/>
    <w:rsid w:val="50A73383"/>
    <w:rsid w:val="50E36D64"/>
    <w:rsid w:val="511FA81F"/>
    <w:rsid w:val="51271500"/>
    <w:rsid w:val="52D9D67B"/>
    <w:rsid w:val="52EB6299"/>
    <w:rsid w:val="532A5C94"/>
    <w:rsid w:val="537038EF"/>
    <w:rsid w:val="53874CF0"/>
    <w:rsid w:val="53B65EB7"/>
    <w:rsid w:val="53DCB3B2"/>
    <w:rsid w:val="544381A7"/>
    <w:rsid w:val="55248A87"/>
    <w:rsid w:val="55EE13DA"/>
    <w:rsid w:val="55F7D649"/>
    <w:rsid w:val="561BBFD2"/>
    <w:rsid w:val="56B22F98"/>
    <w:rsid w:val="56F5D3FA"/>
    <w:rsid w:val="5819E835"/>
    <w:rsid w:val="587A77C5"/>
    <w:rsid w:val="58DA1F48"/>
    <w:rsid w:val="58F347A5"/>
    <w:rsid w:val="58FEA9E7"/>
    <w:rsid w:val="5917C75C"/>
    <w:rsid w:val="5962405C"/>
    <w:rsid w:val="59802A87"/>
    <w:rsid w:val="5A004DF7"/>
    <w:rsid w:val="5A0B55BF"/>
    <w:rsid w:val="5A4D0F12"/>
    <w:rsid w:val="5A56416D"/>
    <w:rsid w:val="5A75EFA9"/>
    <w:rsid w:val="5AA47458"/>
    <w:rsid w:val="5AA7F69E"/>
    <w:rsid w:val="5B0CCC61"/>
    <w:rsid w:val="5B153AA1"/>
    <w:rsid w:val="5B926407"/>
    <w:rsid w:val="5BAE901E"/>
    <w:rsid w:val="5BC55E19"/>
    <w:rsid w:val="5C75C035"/>
    <w:rsid w:val="5C8D417B"/>
    <w:rsid w:val="5CC1917F"/>
    <w:rsid w:val="5D015DAD"/>
    <w:rsid w:val="5D98EA9B"/>
    <w:rsid w:val="5DC3BD0E"/>
    <w:rsid w:val="5E138CE0"/>
    <w:rsid w:val="5F0757D8"/>
    <w:rsid w:val="5FABE4C6"/>
    <w:rsid w:val="5FDF908D"/>
    <w:rsid w:val="6073D434"/>
    <w:rsid w:val="60948475"/>
    <w:rsid w:val="609DF994"/>
    <w:rsid w:val="60E24308"/>
    <w:rsid w:val="61287B1C"/>
    <w:rsid w:val="616A0411"/>
    <w:rsid w:val="623A1A9D"/>
    <w:rsid w:val="625F1616"/>
    <w:rsid w:val="629CF688"/>
    <w:rsid w:val="634C9029"/>
    <w:rsid w:val="63B718CC"/>
    <w:rsid w:val="63E3BD38"/>
    <w:rsid w:val="64CE8BEE"/>
    <w:rsid w:val="64D2A7F3"/>
    <w:rsid w:val="656F5193"/>
    <w:rsid w:val="660B85C3"/>
    <w:rsid w:val="661296F2"/>
    <w:rsid w:val="66B43AC6"/>
    <w:rsid w:val="671B5DFA"/>
    <w:rsid w:val="6762E790"/>
    <w:rsid w:val="67D4277C"/>
    <w:rsid w:val="68AEC264"/>
    <w:rsid w:val="68C2AE18"/>
    <w:rsid w:val="68E33E00"/>
    <w:rsid w:val="69126BD5"/>
    <w:rsid w:val="693C5637"/>
    <w:rsid w:val="69B3268D"/>
    <w:rsid w:val="69EE893A"/>
    <w:rsid w:val="6A370E03"/>
    <w:rsid w:val="6A68643D"/>
    <w:rsid w:val="6B1D1D31"/>
    <w:rsid w:val="6B7FD666"/>
    <w:rsid w:val="6BD307E2"/>
    <w:rsid w:val="6C0046AA"/>
    <w:rsid w:val="6C843DC5"/>
    <w:rsid w:val="6D4D7457"/>
    <w:rsid w:val="6DE752BB"/>
    <w:rsid w:val="6E5A86CC"/>
    <w:rsid w:val="6EF51F3C"/>
    <w:rsid w:val="6F76F5F8"/>
    <w:rsid w:val="6FAE3B61"/>
    <w:rsid w:val="70DD241A"/>
    <w:rsid w:val="71914157"/>
    <w:rsid w:val="71E46B90"/>
    <w:rsid w:val="72D7F19D"/>
    <w:rsid w:val="72FDD15E"/>
    <w:rsid w:val="748CEA5B"/>
    <w:rsid w:val="74F49958"/>
    <w:rsid w:val="751A2EFB"/>
    <w:rsid w:val="75636202"/>
    <w:rsid w:val="75B0F105"/>
    <w:rsid w:val="769E3352"/>
    <w:rsid w:val="772F9590"/>
    <w:rsid w:val="77D0A408"/>
    <w:rsid w:val="783EEB63"/>
    <w:rsid w:val="7904AFE1"/>
    <w:rsid w:val="7A2DB7EE"/>
    <w:rsid w:val="7A39995F"/>
    <w:rsid w:val="7A599380"/>
    <w:rsid w:val="7AC1EE4F"/>
    <w:rsid w:val="7B170761"/>
    <w:rsid w:val="7B507B36"/>
    <w:rsid w:val="7B7BDAAF"/>
    <w:rsid w:val="7B92FE76"/>
    <w:rsid w:val="7BD128C4"/>
    <w:rsid w:val="7BDF4A5A"/>
    <w:rsid w:val="7C83E62E"/>
    <w:rsid w:val="7CA64BD8"/>
    <w:rsid w:val="7CDCC7BB"/>
    <w:rsid w:val="7EB28A47"/>
    <w:rsid w:val="7F3AD4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2448B2"/>
  <w15:chartTrackingRefBased/>
  <w15:docId w15:val="{F4C370ED-6562-4BBC-9491-285FC63E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49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00E"/>
  </w:style>
  <w:style w:type="paragraph" w:styleId="Footer">
    <w:name w:val="footer"/>
    <w:basedOn w:val="Normal"/>
    <w:link w:val="FooterChar"/>
    <w:uiPriority w:val="99"/>
    <w:unhideWhenUsed/>
    <w:rsid w:val="004E6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00E"/>
  </w:style>
  <w:style w:type="character" w:customStyle="1" w:styleId="Heading1Char">
    <w:name w:val="Heading 1 Char"/>
    <w:basedOn w:val="DefaultParagraphFont"/>
    <w:link w:val="Heading1"/>
    <w:uiPriority w:val="9"/>
    <w:rsid w:val="00F2498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2498C"/>
    <w:pPr>
      <w:outlineLvl w:val="9"/>
    </w:pPr>
    <w:rPr>
      <w:lang w:val="en-US"/>
    </w:rPr>
  </w:style>
  <w:style w:type="paragraph" w:styleId="TOC2">
    <w:name w:val="toc 2"/>
    <w:basedOn w:val="Normal"/>
    <w:next w:val="Normal"/>
    <w:autoRedefine/>
    <w:uiPriority w:val="39"/>
    <w:unhideWhenUsed/>
    <w:rsid w:val="00F2498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2498C"/>
    <w:pPr>
      <w:spacing w:after="100"/>
    </w:pPr>
    <w:rPr>
      <w:rFonts w:eastAsiaTheme="minorEastAsia" w:cs="Times New Roman"/>
      <w:lang w:val="en-US"/>
    </w:rPr>
  </w:style>
  <w:style w:type="paragraph" w:styleId="TOC3">
    <w:name w:val="toc 3"/>
    <w:basedOn w:val="Normal"/>
    <w:next w:val="Normal"/>
    <w:autoRedefine/>
    <w:uiPriority w:val="39"/>
    <w:unhideWhenUsed/>
    <w:rsid w:val="00F2498C"/>
    <w:pPr>
      <w:spacing w:after="100"/>
      <w:ind w:left="440"/>
    </w:pPr>
    <w:rPr>
      <w:rFonts w:eastAsiaTheme="minorEastAsia" w:cs="Times New Roman"/>
      <w:lang w:val="en-US"/>
    </w:rPr>
  </w:style>
  <w:style w:type="paragraph" w:styleId="ListParagraph">
    <w:name w:val="List Paragraph"/>
    <w:basedOn w:val="Normal"/>
    <w:uiPriority w:val="34"/>
    <w:qFormat/>
    <w:rsid w:val="00F2498C"/>
    <w:pPr>
      <w:ind w:left="720"/>
      <w:contextualSpacing/>
    </w:pPr>
  </w:style>
  <w:style w:type="table" w:styleId="TableGrid">
    <w:name w:val="Table Grid"/>
    <w:basedOn w:val="TableNormal"/>
    <w:uiPriority w:val="39"/>
    <w:rsid w:val="00B3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F2E54"/>
    <w:pPr>
      <w:spacing w:before="120" w:after="0" w:line="288" w:lineRule="auto"/>
      <w:ind w:left="284"/>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52A"/>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rah.Newton@stonewat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8923B4C2ECF409C97435FDCDEB54B" ma:contentTypeVersion="13" ma:contentTypeDescription="Create a new document." ma:contentTypeScope="" ma:versionID="a5b4720a9ca5172d44c02f42414b1ae2">
  <xsd:schema xmlns:xsd="http://www.w3.org/2001/XMLSchema" xmlns:xs="http://www.w3.org/2001/XMLSchema" xmlns:p="http://schemas.microsoft.com/office/2006/metadata/properties" xmlns:ns2="6c811322-a983-4984-bb3b-646109051210" xmlns:ns3="af628386-47b8-463b-84ad-8ca2c52265eb" targetNamespace="http://schemas.microsoft.com/office/2006/metadata/properties" ma:root="true" ma:fieldsID="6303537c17b1cd04240637760da611de" ns2:_="" ns3:_="">
    <xsd:import namespace="6c811322-a983-4984-bb3b-646109051210"/>
    <xsd:import namespace="af628386-47b8-463b-84ad-8ca2c52265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11322-a983-4984-bb3b-646109051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28386-47b8-463b-84ad-8ca2c52265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c811322-a983-4984-bb3b-6461090512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CC4E-F0D6-47C5-8AEA-B5D4725E1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11322-a983-4984-bb3b-646109051210"/>
    <ds:schemaRef ds:uri="af628386-47b8-463b-84ad-8ca2c5226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BDF99-59DC-4646-91B7-673A6648FF61}">
  <ds:schemaRefs>
    <ds:schemaRef ds:uri="http://schemas.microsoft.com/sharepoint/v3/contenttype/forms"/>
  </ds:schemaRefs>
</ds:datastoreItem>
</file>

<file path=customXml/itemProps3.xml><?xml version="1.0" encoding="utf-8"?>
<ds:datastoreItem xmlns:ds="http://schemas.openxmlformats.org/officeDocument/2006/customXml" ds:itemID="{DD1B2355-42E7-4D2C-8F66-6030A351120D}">
  <ds:schemaRefs>
    <ds:schemaRef ds:uri="http://schemas.microsoft.com/office/2006/documentManagement/types"/>
    <ds:schemaRef ds:uri="http://purl.org/dc/dcmitype/"/>
    <ds:schemaRef ds:uri="http://purl.org/dc/terms/"/>
    <ds:schemaRef ds:uri="6c811322-a983-4984-bb3b-646109051210"/>
    <ds:schemaRef ds:uri="http://www.w3.org/XML/1998/namespace"/>
    <ds:schemaRef ds:uri="af628386-47b8-463b-84ad-8ca2c52265eb"/>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7EB9EBD1-91B1-4B0E-A1AA-4625DFA0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Russell</dc:creator>
  <cp:keywords/>
  <dc:description/>
  <cp:lastModifiedBy>Jon Simmons</cp:lastModifiedBy>
  <cp:revision>3</cp:revision>
  <dcterms:created xsi:type="dcterms:W3CDTF">2021-07-29T14:46:00Z</dcterms:created>
  <dcterms:modified xsi:type="dcterms:W3CDTF">2021-07-29T16:57:00Z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0x0101005978923B4C2ECF409C97435FDCDEB54B</vt:lpwstr>
  </property>
</Properties>
</file>