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6F0AB" w14:textId="77777777" w:rsidR="001109AD" w:rsidRDefault="001109AD" w:rsidP="00024DA7">
      <w:pPr>
        <w:pStyle w:val="Heading1"/>
        <w:rPr>
          <w:sz w:val="40"/>
          <w:szCs w:val="40"/>
        </w:rPr>
      </w:pPr>
      <w:bookmarkStart w:id="0" w:name="_Hlk7011356"/>
      <w:bookmarkStart w:id="1" w:name="_Hlk6226579"/>
    </w:p>
    <w:p w14:paraId="5F017D49" w14:textId="150BA491" w:rsidR="00D04AF1" w:rsidRDefault="00E83EEF" w:rsidP="00024DA7">
      <w:pPr>
        <w:pStyle w:val="Heading1"/>
      </w:pPr>
      <w:bookmarkStart w:id="2" w:name="_Hlk10630276"/>
      <w:r>
        <w:rPr>
          <w:sz w:val="40"/>
          <w:szCs w:val="40"/>
        </w:rPr>
        <w:t>Social Work England</w:t>
      </w:r>
      <w:r w:rsidR="0081436D">
        <w:rPr>
          <w:sz w:val="40"/>
          <w:szCs w:val="40"/>
        </w:rPr>
        <w:t xml:space="preserve"> </w:t>
      </w:r>
      <w:bookmarkEnd w:id="0"/>
    </w:p>
    <w:p w14:paraId="714B89C7" w14:textId="0712E963" w:rsidR="00D04AF1" w:rsidRDefault="00D04AF1" w:rsidP="00D04AF1"/>
    <w:p w14:paraId="7B902260" w14:textId="77777777" w:rsidR="00D04AF1" w:rsidRPr="00D04AF1" w:rsidRDefault="00D04AF1" w:rsidP="00D04AF1"/>
    <w:p w14:paraId="2F4E1991" w14:textId="77777777" w:rsidR="00362509" w:rsidRDefault="0051604B" w:rsidP="0051604B">
      <w:pPr>
        <w:pStyle w:val="Heading1"/>
        <w:rPr>
          <w:sz w:val="72"/>
          <w:szCs w:val="72"/>
        </w:rPr>
      </w:pPr>
      <w:bookmarkStart w:id="3" w:name="_Hlk535591216"/>
      <w:r w:rsidRPr="00D04AF1">
        <w:rPr>
          <w:sz w:val="72"/>
          <w:szCs w:val="72"/>
        </w:rPr>
        <w:t>Invitation</w:t>
      </w:r>
      <w:r w:rsidR="00D04AF1" w:rsidRPr="00D04AF1">
        <w:rPr>
          <w:sz w:val="72"/>
          <w:szCs w:val="72"/>
        </w:rPr>
        <w:t xml:space="preserve"> to Tender</w:t>
      </w:r>
    </w:p>
    <w:p w14:paraId="57169BEB" w14:textId="54969139" w:rsidR="00D571FB" w:rsidRDefault="00D04AF1" w:rsidP="00362509">
      <w:pPr>
        <w:pStyle w:val="Heading20"/>
      </w:pPr>
      <w:r w:rsidRPr="00D04AF1">
        <w:t xml:space="preserve"> </w:t>
      </w:r>
      <w:r w:rsidR="0051604B" w:rsidRPr="00D04AF1">
        <w:t xml:space="preserve"> </w:t>
      </w:r>
    </w:p>
    <w:p w14:paraId="36AB3185" w14:textId="200AB99D" w:rsidR="009F5BB5" w:rsidRDefault="00B6465E" w:rsidP="00802E85">
      <w:pPr>
        <w:pStyle w:val="Heading1"/>
      </w:pPr>
      <w:r>
        <w:t xml:space="preserve">Public Perceptions </w:t>
      </w:r>
      <w:r w:rsidR="009608EF">
        <w:t xml:space="preserve">Research </w:t>
      </w:r>
    </w:p>
    <w:p w14:paraId="238C8D38" w14:textId="0BE130B4" w:rsidR="00715F0E" w:rsidRPr="00715F0E" w:rsidRDefault="00715F0E" w:rsidP="00715F0E">
      <w:pPr>
        <w:pStyle w:val="Heading1"/>
      </w:pPr>
      <w:r>
        <w:t>Reference Social Work England 000</w:t>
      </w:r>
      <w:r w:rsidR="00996627">
        <w:t>2</w:t>
      </w:r>
      <w:r w:rsidR="00916D77">
        <w:t>85</w:t>
      </w:r>
      <w:r w:rsidR="00594FAC">
        <w:t xml:space="preserve"> </w:t>
      </w:r>
    </w:p>
    <w:p w14:paraId="629310EF" w14:textId="618CE9B0" w:rsidR="00F3676B" w:rsidRDefault="00F3676B" w:rsidP="00F3676B">
      <w:pPr>
        <w:jc w:val="center"/>
        <w:rPr>
          <w:rFonts w:asciiTheme="minorHAnsi" w:hAnsiTheme="minorHAnsi" w:cs="Arial"/>
          <w:sz w:val="72"/>
          <w:szCs w:val="72"/>
        </w:rPr>
      </w:pPr>
    </w:p>
    <w:p w14:paraId="75EDE092" w14:textId="0316EE05" w:rsidR="00D04AF1" w:rsidRDefault="00D04AF1" w:rsidP="00F3676B">
      <w:pPr>
        <w:jc w:val="center"/>
        <w:rPr>
          <w:rFonts w:asciiTheme="minorHAnsi" w:hAnsiTheme="minorHAnsi" w:cs="Arial"/>
          <w:sz w:val="52"/>
          <w:szCs w:val="52"/>
        </w:rPr>
      </w:pPr>
      <w:r w:rsidRPr="009F5BB5">
        <w:rPr>
          <w:rFonts w:asciiTheme="minorHAnsi" w:hAnsiTheme="minorHAnsi" w:cs="Arial"/>
          <w:sz w:val="52"/>
          <w:szCs w:val="52"/>
        </w:rPr>
        <w:t>Closing date for submission of tender</w:t>
      </w:r>
      <w:r w:rsidR="00970073" w:rsidRPr="009F5BB5">
        <w:rPr>
          <w:rFonts w:asciiTheme="minorHAnsi" w:hAnsiTheme="minorHAnsi" w:cs="Arial"/>
          <w:sz w:val="52"/>
          <w:szCs w:val="52"/>
        </w:rPr>
        <w:t>:</w:t>
      </w:r>
      <w:r w:rsidRPr="009F5BB5">
        <w:rPr>
          <w:rFonts w:asciiTheme="minorHAnsi" w:hAnsiTheme="minorHAnsi" w:cs="Arial"/>
          <w:sz w:val="52"/>
          <w:szCs w:val="52"/>
        </w:rPr>
        <w:t xml:space="preserve"> </w:t>
      </w:r>
    </w:p>
    <w:p w14:paraId="21B5E64C" w14:textId="52F0121B" w:rsidR="004C11EA" w:rsidRPr="00D009AA" w:rsidRDefault="00F9163B" w:rsidP="00F3676B">
      <w:pPr>
        <w:jc w:val="center"/>
        <w:rPr>
          <w:rFonts w:asciiTheme="minorHAnsi" w:hAnsiTheme="minorHAnsi" w:cs="Arial"/>
          <w:b/>
          <w:sz w:val="52"/>
          <w:szCs w:val="52"/>
        </w:rPr>
      </w:pPr>
      <w:r>
        <w:rPr>
          <w:rFonts w:asciiTheme="minorHAnsi" w:hAnsiTheme="minorHAnsi" w:cs="Arial"/>
          <w:sz w:val="52"/>
          <w:szCs w:val="52"/>
        </w:rPr>
        <w:t>12</w:t>
      </w:r>
      <w:r w:rsidR="007327DF">
        <w:rPr>
          <w:rFonts w:asciiTheme="minorHAnsi" w:hAnsiTheme="minorHAnsi" w:cs="Arial"/>
          <w:sz w:val="52"/>
          <w:szCs w:val="52"/>
        </w:rPr>
        <w:t>:</w:t>
      </w:r>
      <w:r>
        <w:rPr>
          <w:rFonts w:asciiTheme="minorHAnsi" w:hAnsiTheme="minorHAnsi" w:cs="Arial"/>
          <w:sz w:val="52"/>
          <w:szCs w:val="52"/>
        </w:rPr>
        <w:t>00</w:t>
      </w:r>
      <w:r w:rsidR="007327DF">
        <w:rPr>
          <w:rFonts w:asciiTheme="minorHAnsi" w:hAnsiTheme="minorHAnsi" w:cs="Arial"/>
          <w:sz w:val="52"/>
          <w:szCs w:val="52"/>
        </w:rPr>
        <w:t xml:space="preserve"> hrs</w:t>
      </w:r>
      <w:r w:rsidR="004C11EA">
        <w:rPr>
          <w:rFonts w:asciiTheme="minorHAnsi" w:hAnsiTheme="minorHAnsi" w:cs="Arial"/>
          <w:sz w:val="52"/>
          <w:szCs w:val="52"/>
        </w:rPr>
        <w:t xml:space="preserve"> –</w:t>
      </w:r>
      <w:r w:rsidR="00FC7F9D">
        <w:rPr>
          <w:rFonts w:asciiTheme="minorHAnsi" w:hAnsiTheme="minorHAnsi" w:cs="Arial"/>
          <w:sz w:val="52"/>
          <w:szCs w:val="52"/>
        </w:rPr>
        <w:t xml:space="preserve"> </w:t>
      </w:r>
      <w:r>
        <w:rPr>
          <w:rFonts w:asciiTheme="minorHAnsi" w:hAnsiTheme="minorHAnsi" w:cs="Arial"/>
          <w:sz w:val="52"/>
          <w:szCs w:val="52"/>
        </w:rPr>
        <w:t>Friday 29 November</w:t>
      </w:r>
      <w:r w:rsidR="00FC7F9D">
        <w:rPr>
          <w:rFonts w:asciiTheme="minorHAnsi" w:hAnsiTheme="minorHAnsi" w:cs="Arial"/>
          <w:sz w:val="52"/>
          <w:szCs w:val="52"/>
        </w:rPr>
        <w:t xml:space="preserve"> </w:t>
      </w:r>
      <w:r w:rsidR="004C11EA">
        <w:rPr>
          <w:rFonts w:asciiTheme="minorHAnsi" w:hAnsiTheme="minorHAnsi" w:cs="Arial"/>
          <w:sz w:val="52"/>
          <w:szCs w:val="52"/>
        </w:rPr>
        <w:t>2019</w:t>
      </w:r>
    </w:p>
    <w:p w14:paraId="579D46B9" w14:textId="77777777" w:rsidR="00D04AF1" w:rsidRDefault="00D04AF1" w:rsidP="00F3676B">
      <w:pPr>
        <w:jc w:val="center"/>
        <w:rPr>
          <w:rFonts w:asciiTheme="minorHAnsi" w:hAnsiTheme="minorHAnsi" w:cs="Arial"/>
          <w:sz w:val="72"/>
          <w:szCs w:val="72"/>
        </w:rPr>
      </w:pPr>
    </w:p>
    <w:bookmarkEnd w:id="1"/>
    <w:p w14:paraId="7C2A44F2" w14:textId="7CA3FD22" w:rsidR="00D04AF1" w:rsidRPr="001109AD" w:rsidRDefault="00D04AF1" w:rsidP="00F3676B">
      <w:pPr>
        <w:jc w:val="center"/>
        <w:rPr>
          <w:rFonts w:asciiTheme="minorHAnsi" w:hAnsiTheme="minorHAnsi" w:cs="Arial"/>
          <w:b/>
          <w:sz w:val="72"/>
          <w:szCs w:val="72"/>
        </w:rPr>
      </w:pPr>
    </w:p>
    <w:p w14:paraId="3A33000E" w14:textId="799EA2FE" w:rsidR="00D04AF1" w:rsidRPr="001109AD" w:rsidRDefault="00D04AF1" w:rsidP="00BC1D5B">
      <w:pPr>
        <w:jc w:val="center"/>
        <w:rPr>
          <w:b/>
        </w:rPr>
      </w:pPr>
      <w:r w:rsidRPr="001109AD">
        <w:rPr>
          <w:b/>
        </w:rPr>
        <w:t>Please complete your tender submission in accordance with the instructions provided</w:t>
      </w:r>
      <w:r w:rsidR="001F2966" w:rsidRPr="001109AD">
        <w:rPr>
          <w:b/>
        </w:rPr>
        <w:t xml:space="preserve">. </w:t>
      </w:r>
    </w:p>
    <w:bookmarkEnd w:id="2"/>
    <w:p w14:paraId="017B356D" w14:textId="18F7F0FA" w:rsidR="00D04AF1" w:rsidRDefault="00D04AF1" w:rsidP="00F3676B">
      <w:pPr>
        <w:jc w:val="center"/>
        <w:rPr>
          <w:rFonts w:asciiTheme="minorHAnsi" w:hAnsiTheme="minorHAnsi" w:cs="Arial"/>
          <w:sz w:val="72"/>
          <w:szCs w:val="72"/>
        </w:rPr>
      </w:pPr>
    </w:p>
    <w:p w14:paraId="44A539C2" w14:textId="356A47B9" w:rsidR="001109AD" w:rsidRDefault="001109AD" w:rsidP="001109AD">
      <w:pPr>
        <w:rPr>
          <w:rFonts w:asciiTheme="minorHAnsi" w:hAnsiTheme="minorHAnsi" w:cs="Arial"/>
          <w:sz w:val="72"/>
          <w:szCs w:val="72"/>
        </w:rPr>
      </w:pPr>
    </w:p>
    <w:p w14:paraId="455E341A" w14:textId="4A01AF6C" w:rsidR="001109AD" w:rsidRDefault="001109AD" w:rsidP="0051604B">
      <w:pPr>
        <w:pStyle w:val="Heading20"/>
      </w:pPr>
    </w:p>
    <w:p w14:paraId="3DB3A43E" w14:textId="2FB0A87B" w:rsidR="001109AD" w:rsidRDefault="001109AD" w:rsidP="001109AD"/>
    <w:p w14:paraId="273C34E0" w14:textId="0B03D04A" w:rsidR="001109AD" w:rsidRDefault="001109AD" w:rsidP="001109AD"/>
    <w:p w14:paraId="2C5A67B3" w14:textId="77777777" w:rsidR="00994F11" w:rsidRPr="001109AD" w:rsidRDefault="00994F11" w:rsidP="001109AD"/>
    <w:p w14:paraId="7E613A63" w14:textId="5F6CA37D" w:rsidR="00994F11" w:rsidRDefault="0051604B" w:rsidP="001109AD">
      <w:pPr>
        <w:pStyle w:val="Heading20"/>
      </w:pPr>
      <w:r w:rsidRPr="008611DD">
        <w:t>CONTENTS</w:t>
      </w:r>
    </w:p>
    <w:p w14:paraId="07818C32" w14:textId="53C9C396" w:rsidR="001109AD" w:rsidRPr="001109AD" w:rsidRDefault="00D04AF1" w:rsidP="001109AD">
      <w:pPr>
        <w:pStyle w:val="Heading20"/>
        <w:rPr>
          <w:rFonts w:asciiTheme="minorHAnsi" w:hAnsiTheme="minorHAnsi" w:cstheme="minorHAnsi"/>
          <w:color w:val="auto"/>
          <w:sz w:val="24"/>
        </w:rPr>
      </w:pPr>
      <w:r w:rsidRPr="002904B9">
        <w:t>This document is in two parts</w:t>
      </w:r>
      <w:r w:rsidR="001109AD">
        <w:t>:</w:t>
      </w:r>
      <w:r w:rsidRPr="002904B9">
        <w:t xml:space="preserve"> </w:t>
      </w:r>
    </w:p>
    <w:p w14:paraId="68F4437F" w14:textId="1EA73B9D" w:rsidR="001109AD" w:rsidRPr="001109AD" w:rsidRDefault="00D04AF1" w:rsidP="001109AD">
      <w:pPr>
        <w:rPr>
          <w:rFonts w:asciiTheme="minorHAnsi" w:hAnsiTheme="minorHAnsi" w:cstheme="minorHAnsi"/>
        </w:rPr>
      </w:pPr>
      <w:r w:rsidRPr="002904B9">
        <w:rPr>
          <w:rStyle w:val="Heading20Char"/>
        </w:rPr>
        <w:t>Part A</w:t>
      </w:r>
      <w:r w:rsidR="00F14145">
        <w:rPr>
          <w:rFonts w:asciiTheme="minorHAnsi" w:hAnsiTheme="minorHAnsi" w:cstheme="minorHAnsi"/>
        </w:rPr>
        <w:t xml:space="preserve"> </w:t>
      </w:r>
      <w:r w:rsidR="002203D6">
        <w:rPr>
          <w:rFonts w:asciiTheme="minorHAnsi" w:hAnsiTheme="minorHAnsi" w:cstheme="minorHAnsi"/>
        </w:rPr>
        <w:t>i</w:t>
      </w:r>
      <w:r w:rsidR="00F14145" w:rsidRPr="00F14145">
        <w:rPr>
          <w:rFonts w:asciiTheme="minorHAnsi" w:hAnsiTheme="minorHAnsi" w:cstheme="minorHAnsi"/>
        </w:rPr>
        <w:t>s the invitation to tender and provides all the background information, a description of what is required, and an overview and instructions for the completion and submission of the tender document.</w:t>
      </w:r>
    </w:p>
    <w:p w14:paraId="75351E50" w14:textId="20B11144" w:rsidR="00F14145" w:rsidRDefault="00F14145" w:rsidP="00086FA3">
      <w:pPr>
        <w:pStyle w:val="ListParagraph"/>
        <w:numPr>
          <w:ilvl w:val="0"/>
          <w:numId w:val="1"/>
        </w:numPr>
        <w:rPr>
          <w:rFonts w:asciiTheme="minorHAnsi" w:hAnsiTheme="minorHAnsi" w:cstheme="minorHAnsi"/>
        </w:rPr>
      </w:pPr>
      <w:r>
        <w:rPr>
          <w:rFonts w:asciiTheme="minorHAnsi" w:hAnsiTheme="minorHAnsi" w:cstheme="minorHAnsi"/>
        </w:rPr>
        <w:t xml:space="preserve">Introduction </w:t>
      </w:r>
    </w:p>
    <w:p w14:paraId="43F0123A" w14:textId="426E9D56" w:rsidR="00F14145" w:rsidRDefault="00F14145" w:rsidP="00086FA3">
      <w:pPr>
        <w:pStyle w:val="ListParagraph"/>
        <w:numPr>
          <w:ilvl w:val="0"/>
          <w:numId w:val="1"/>
        </w:numPr>
        <w:rPr>
          <w:rFonts w:asciiTheme="minorHAnsi" w:hAnsiTheme="minorHAnsi" w:cstheme="minorHAnsi"/>
        </w:rPr>
      </w:pPr>
      <w:r>
        <w:rPr>
          <w:rFonts w:asciiTheme="minorHAnsi" w:hAnsiTheme="minorHAnsi" w:cstheme="minorHAnsi"/>
        </w:rPr>
        <w:t xml:space="preserve">Requirement (including </w:t>
      </w:r>
      <w:r w:rsidR="002203D6">
        <w:rPr>
          <w:rFonts w:asciiTheme="minorHAnsi" w:hAnsiTheme="minorHAnsi" w:cstheme="minorHAnsi"/>
        </w:rPr>
        <w:t>s</w:t>
      </w:r>
      <w:r>
        <w:rPr>
          <w:rFonts w:asciiTheme="minorHAnsi" w:hAnsiTheme="minorHAnsi" w:cstheme="minorHAnsi"/>
        </w:rPr>
        <w:t xml:space="preserve">pecification) </w:t>
      </w:r>
    </w:p>
    <w:p w14:paraId="161FE85C" w14:textId="08F40A5A" w:rsidR="00F14145" w:rsidRDefault="00F14145" w:rsidP="00086FA3">
      <w:pPr>
        <w:pStyle w:val="ListParagraph"/>
        <w:numPr>
          <w:ilvl w:val="0"/>
          <w:numId w:val="1"/>
        </w:numPr>
        <w:rPr>
          <w:rFonts w:asciiTheme="minorHAnsi" w:hAnsiTheme="minorHAnsi" w:cstheme="minorHAnsi"/>
        </w:rPr>
      </w:pPr>
      <w:r>
        <w:rPr>
          <w:rFonts w:asciiTheme="minorHAnsi" w:hAnsiTheme="minorHAnsi" w:cstheme="minorHAnsi"/>
        </w:rPr>
        <w:t xml:space="preserve">Procurement </w:t>
      </w:r>
      <w:r w:rsidR="002203D6">
        <w:rPr>
          <w:rFonts w:asciiTheme="minorHAnsi" w:hAnsiTheme="minorHAnsi" w:cstheme="minorHAnsi"/>
        </w:rPr>
        <w:t>p</w:t>
      </w:r>
      <w:r>
        <w:rPr>
          <w:rFonts w:asciiTheme="minorHAnsi" w:hAnsiTheme="minorHAnsi" w:cstheme="minorHAnsi"/>
        </w:rPr>
        <w:t>rocess</w:t>
      </w:r>
    </w:p>
    <w:p w14:paraId="09454D3E" w14:textId="7F335979" w:rsidR="00F14145" w:rsidRDefault="00F14145" w:rsidP="00086FA3">
      <w:pPr>
        <w:pStyle w:val="ListParagraph"/>
        <w:numPr>
          <w:ilvl w:val="0"/>
          <w:numId w:val="1"/>
        </w:numPr>
        <w:rPr>
          <w:rFonts w:asciiTheme="minorHAnsi" w:hAnsiTheme="minorHAnsi" w:cstheme="minorHAnsi"/>
        </w:rPr>
      </w:pPr>
      <w:r>
        <w:rPr>
          <w:rFonts w:asciiTheme="minorHAnsi" w:hAnsiTheme="minorHAnsi" w:cstheme="minorHAnsi"/>
        </w:rPr>
        <w:t xml:space="preserve">Evaluation of </w:t>
      </w:r>
      <w:r w:rsidR="002203D6">
        <w:rPr>
          <w:rFonts w:asciiTheme="minorHAnsi" w:hAnsiTheme="minorHAnsi" w:cstheme="minorHAnsi"/>
        </w:rPr>
        <w:t>t</w:t>
      </w:r>
      <w:r>
        <w:rPr>
          <w:rFonts w:asciiTheme="minorHAnsi" w:hAnsiTheme="minorHAnsi" w:cstheme="minorHAnsi"/>
        </w:rPr>
        <w:t xml:space="preserve">enders </w:t>
      </w:r>
    </w:p>
    <w:p w14:paraId="42B89218" w14:textId="65C8D77D" w:rsidR="00F14145" w:rsidRDefault="00F14145" w:rsidP="00F14145">
      <w:pPr>
        <w:pStyle w:val="ListParagraph"/>
        <w:numPr>
          <w:ilvl w:val="0"/>
          <w:numId w:val="1"/>
        </w:numPr>
        <w:rPr>
          <w:rFonts w:asciiTheme="minorHAnsi" w:hAnsiTheme="minorHAnsi" w:cstheme="minorHAnsi"/>
        </w:rPr>
      </w:pPr>
      <w:r>
        <w:rPr>
          <w:rFonts w:asciiTheme="minorHAnsi" w:hAnsiTheme="minorHAnsi" w:cstheme="minorHAnsi"/>
        </w:rPr>
        <w:t xml:space="preserve">Instructions for completing the tender. </w:t>
      </w:r>
    </w:p>
    <w:p w14:paraId="64FFB185" w14:textId="77777777" w:rsidR="00994F11" w:rsidRPr="00994F11" w:rsidRDefault="00994F11" w:rsidP="00994F11">
      <w:pPr>
        <w:spacing w:after="0" w:line="240" w:lineRule="auto"/>
        <w:rPr>
          <w:rFonts w:asciiTheme="minorHAnsi" w:hAnsiTheme="minorHAnsi" w:cstheme="minorHAnsi"/>
        </w:rPr>
      </w:pPr>
    </w:p>
    <w:p w14:paraId="747F9316" w14:textId="16AC5DC4" w:rsidR="00F14145" w:rsidRPr="00F14145" w:rsidRDefault="00F14145" w:rsidP="00F14145">
      <w:pPr>
        <w:rPr>
          <w:rFonts w:asciiTheme="minorHAnsi" w:hAnsiTheme="minorHAnsi" w:cstheme="minorHAnsi"/>
        </w:rPr>
      </w:pPr>
      <w:r w:rsidRPr="002904B9">
        <w:rPr>
          <w:rStyle w:val="Heading20Char"/>
        </w:rPr>
        <w:t>Part B</w:t>
      </w:r>
      <w:r w:rsidRPr="00F14145">
        <w:rPr>
          <w:rFonts w:asciiTheme="minorHAnsi" w:hAnsiTheme="minorHAnsi" w:cstheme="minorHAnsi"/>
        </w:rPr>
        <w:t xml:space="preserve"> is the tender submission document</w:t>
      </w:r>
      <w:r w:rsidR="000C3323">
        <w:rPr>
          <w:rFonts w:asciiTheme="minorHAnsi" w:hAnsiTheme="minorHAnsi" w:cstheme="minorHAnsi"/>
        </w:rPr>
        <w:t xml:space="preserve">, </w:t>
      </w:r>
      <w:r w:rsidRPr="00F14145">
        <w:rPr>
          <w:rFonts w:asciiTheme="minorHAnsi" w:hAnsiTheme="minorHAnsi" w:cstheme="minorHAnsi"/>
        </w:rPr>
        <w:t>this should be completed in full and returned in advance of the deadline in accordance with the instructions given</w:t>
      </w:r>
      <w:r w:rsidR="00D35F4D">
        <w:rPr>
          <w:rFonts w:asciiTheme="minorHAnsi" w:hAnsiTheme="minorHAnsi" w:cstheme="minorHAnsi"/>
        </w:rPr>
        <w:t>.</w:t>
      </w:r>
    </w:p>
    <w:p w14:paraId="2232624D" w14:textId="08BC0B2A" w:rsidR="0051604B" w:rsidRPr="0051604B" w:rsidRDefault="0051604B" w:rsidP="0051604B">
      <w:pPr>
        <w:jc w:val="both"/>
        <w:rPr>
          <w:rFonts w:ascii="Cambria" w:hAnsi="Cambria" w:cs="Arial"/>
        </w:rPr>
      </w:pPr>
      <w:r w:rsidRPr="0051604B">
        <w:rPr>
          <w:rFonts w:ascii="Cambria" w:hAnsi="Cambria" w:cs="Arial"/>
        </w:rPr>
        <w:tab/>
      </w:r>
      <w:r w:rsidRPr="0051604B">
        <w:rPr>
          <w:rFonts w:ascii="Cambria" w:hAnsi="Cambria" w:cs="Arial"/>
        </w:rPr>
        <w:tab/>
      </w:r>
      <w:r w:rsidRPr="0051604B">
        <w:rPr>
          <w:rFonts w:ascii="Cambria" w:hAnsi="Cambria" w:cs="Arial"/>
        </w:rPr>
        <w:tab/>
      </w:r>
      <w:r w:rsidRPr="0051604B">
        <w:rPr>
          <w:rFonts w:ascii="Cambria" w:hAnsi="Cambria" w:cs="Arial"/>
        </w:rPr>
        <w:tab/>
      </w:r>
      <w:r w:rsidRPr="0051604B">
        <w:rPr>
          <w:rFonts w:ascii="Cambria" w:hAnsi="Cambria" w:cs="Arial"/>
        </w:rPr>
        <w:tab/>
      </w:r>
    </w:p>
    <w:p w14:paraId="1A062C8B" w14:textId="05AC6DBB" w:rsidR="0051604B" w:rsidRPr="0051604B" w:rsidRDefault="0051604B" w:rsidP="00F3676B">
      <w:pPr>
        <w:jc w:val="center"/>
        <w:rPr>
          <w:rFonts w:ascii="Cambria" w:hAnsi="Cambria" w:cs="Arial"/>
        </w:rPr>
      </w:pPr>
    </w:p>
    <w:p w14:paraId="42FA52A2" w14:textId="351CC450" w:rsidR="0051604B" w:rsidRPr="0051604B" w:rsidRDefault="0051604B" w:rsidP="00F3676B">
      <w:pPr>
        <w:jc w:val="center"/>
        <w:rPr>
          <w:rFonts w:ascii="Cambria" w:hAnsi="Cambria" w:cs="Arial"/>
        </w:rPr>
      </w:pPr>
    </w:p>
    <w:p w14:paraId="2BA407E8" w14:textId="255E6201" w:rsidR="0051604B" w:rsidRPr="0051604B" w:rsidRDefault="0051604B" w:rsidP="00F3676B">
      <w:pPr>
        <w:jc w:val="center"/>
        <w:rPr>
          <w:rFonts w:ascii="Cambria" w:hAnsi="Cambria" w:cs="Arial"/>
        </w:rPr>
      </w:pPr>
    </w:p>
    <w:p w14:paraId="30E27F87" w14:textId="4594A7A7" w:rsidR="0051604B" w:rsidRDefault="0051604B" w:rsidP="00F3676B">
      <w:pPr>
        <w:jc w:val="center"/>
        <w:rPr>
          <w:rFonts w:ascii="Cambria" w:hAnsi="Cambria" w:cs="Arial"/>
        </w:rPr>
      </w:pPr>
    </w:p>
    <w:p w14:paraId="72F0959F" w14:textId="12A8DA71" w:rsidR="00D04AF1" w:rsidRDefault="00D04AF1" w:rsidP="00F3676B">
      <w:pPr>
        <w:jc w:val="center"/>
        <w:rPr>
          <w:rFonts w:ascii="Cambria" w:hAnsi="Cambria" w:cs="Arial"/>
        </w:rPr>
      </w:pPr>
    </w:p>
    <w:p w14:paraId="72D0E741" w14:textId="5344B062" w:rsidR="00D04AF1" w:rsidRDefault="00D04AF1" w:rsidP="00F3676B">
      <w:pPr>
        <w:jc w:val="center"/>
        <w:rPr>
          <w:rFonts w:ascii="Cambria" w:hAnsi="Cambria" w:cs="Arial"/>
        </w:rPr>
      </w:pPr>
    </w:p>
    <w:p w14:paraId="0D2F7E8A" w14:textId="72162CED" w:rsidR="00D04AF1" w:rsidRDefault="00D04AF1" w:rsidP="00F3676B">
      <w:pPr>
        <w:jc w:val="center"/>
        <w:rPr>
          <w:rFonts w:ascii="Cambria" w:hAnsi="Cambria" w:cs="Arial"/>
        </w:rPr>
      </w:pPr>
    </w:p>
    <w:p w14:paraId="57C67429" w14:textId="736330AB" w:rsidR="00D04AF1" w:rsidRDefault="00D04AF1" w:rsidP="00F3676B">
      <w:pPr>
        <w:jc w:val="center"/>
        <w:rPr>
          <w:rFonts w:ascii="Cambria" w:hAnsi="Cambria" w:cs="Arial"/>
        </w:rPr>
      </w:pPr>
    </w:p>
    <w:p w14:paraId="3F4EFFEA" w14:textId="54BC8E25" w:rsidR="00D04AF1" w:rsidRDefault="00D04AF1" w:rsidP="00F3676B">
      <w:pPr>
        <w:jc w:val="center"/>
        <w:rPr>
          <w:rFonts w:ascii="Cambria" w:hAnsi="Cambria" w:cs="Arial"/>
        </w:rPr>
      </w:pPr>
    </w:p>
    <w:p w14:paraId="60A60EFC" w14:textId="5D99C8D0" w:rsidR="00D04AF1" w:rsidRDefault="00D04AF1" w:rsidP="00F3676B">
      <w:pPr>
        <w:jc w:val="center"/>
        <w:rPr>
          <w:rFonts w:ascii="Cambria" w:hAnsi="Cambria" w:cs="Arial"/>
        </w:rPr>
      </w:pPr>
    </w:p>
    <w:p w14:paraId="6FB9C9A6" w14:textId="53086A23" w:rsidR="00D04AF1" w:rsidRDefault="00D04AF1" w:rsidP="00F3676B">
      <w:pPr>
        <w:jc w:val="center"/>
        <w:rPr>
          <w:rFonts w:ascii="Cambria" w:hAnsi="Cambria" w:cs="Arial"/>
        </w:rPr>
      </w:pPr>
    </w:p>
    <w:p w14:paraId="04DCA905" w14:textId="60EA263F" w:rsidR="00970073" w:rsidRDefault="00970073" w:rsidP="00F3676B">
      <w:pPr>
        <w:jc w:val="center"/>
        <w:rPr>
          <w:rFonts w:ascii="Cambria" w:hAnsi="Cambria" w:cs="Arial"/>
        </w:rPr>
      </w:pPr>
    </w:p>
    <w:p w14:paraId="11CA2A69" w14:textId="13C9CAB9" w:rsidR="00542D55" w:rsidRDefault="00542D55" w:rsidP="00F3676B">
      <w:pPr>
        <w:jc w:val="center"/>
        <w:rPr>
          <w:rFonts w:ascii="Cambria" w:hAnsi="Cambria" w:cs="Arial"/>
        </w:rPr>
      </w:pPr>
    </w:p>
    <w:p w14:paraId="3F72E71C" w14:textId="3618F716" w:rsidR="00542D55" w:rsidRDefault="00542D55" w:rsidP="00F3676B">
      <w:pPr>
        <w:jc w:val="center"/>
        <w:rPr>
          <w:rFonts w:ascii="Cambria" w:hAnsi="Cambria" w:cs="Arial"/>
        </w:rPr>
      </w:pPr>
    </w:p>
    <w:p w14:paraId="76CBDFA1" w14:textId="064F1F20" w:rsidR="00542D55" w:rsidRDefault="00542D55" w:rsidP="00F3676B">
      <w:pPr>
        <w:jc w:val="center"/>
        <w:rPr>
          <w:rFonts w:ascii="Cambria" w:hAnsi="Cambria" w:cs="Arial"/>
        </w:rPr>
      </w:pPr>
    </w:p>
    <w:p w14:paraId="2469B703" w14:textId="069EC443" w:rsidR="00542D55" w:rsidRDefault="00542D55" w:rsidP="00F3676B">
      <w:pPr>
        <w:jc w:val="center"/>
        <w:rPr>
          <w:rFonts w:ascii="Cambria" w:hAnsi="Cambria" w:cs="Arial"/>
        </w:rPr>
      </w:pPr>
    </w:p>
    <w:p w14:paraId="13DBED79" w14:textId="66FA1BA4" w:rsidR="00542D55" w:rsidRDefault="00542D55" w:rsidP="00F3676B">
      <w:pPr>
        <w:jc w:val="center"/>
        <w:rPr>
          <w:rFonts w:ascii="Cambria" w:hAnsi="Cambria" w:cs="Arial"/>
        </w:rPr>
      </w:pPr>
    </w:p>
    <w:p w14:paraId="78931D6F" w14:textId="77777777" w:rsidR="001109AD" w:rsidRDefault="001109AD" w:rsidP="00F14145">
      <w:pPr>
        <w:pStyle w:val="Heading20"/>
        <w:rPr>
          <w:b/>
          <w:sz w:val="32"/>
          <w:szCs w:val="32"/>
        </w:rPr>
      </w:pPr>
    </w:p>
    <w:p w14:paraId="05522F80" w14:textId="77777777" w:rsidR="00C61C41" w:rsidRPr="002904B9" w:rsidRDefault="00C61C41" w:rsidP="00C61C41">
      <w:pPr>
        <w:pStyle w:val="Heading20"/>
        <w:rPr>
          <w:b/>
          <w:sz w:val="32"/>
          <w:szCs w:val="32"/>
        </w:rPr>
      </w:pPr>
      <w:r w:rsidRPr="002904B9">
        <w:rPr>
          <w:b/>
          <w:sz w:val="32"/>
          <w:szCs w:val="32"/>
        </w:rPr>
        <w:lastRenderedPageBreak/>
        <w:t xml:space="preserve">Part A </w:t>
      </w:r>
    </w:p>
    <w:p w14:paraId="3CF50769" w14:textId="77777777" w:rsidR="00C61C41" w:rsidRDefault="00C61C41" w:rsidP="005B7B27">
      <w:pPr>
        <w:pStyle w:val="Heading20"/>
        <w:numPr>
          <w:ilvl w:val="0"/>
          <w:numId w:val="46"/>
        </w:numPr>
        <w:spacing w:line="250" w:lineRule="auto"/>
      </w:pPr>
      <w:r w:rsidRPr="00FC27CC">
        <w:t xml:space="preserve">Background </w:t>
      </w:r>
    </w:p>
    <w:p w14:paraId="1F2A0CAE" w14:textId="77777777" w:rsidR="00C61C41" w:rsidRDefault="00C61C41" w:rsidP="005B7B27">
      <w:pPr>
        <w:pStyle w:val="ListParagraph"/>
        <w:numPr>
          <w:ilvl w:val="1"/>
          <w:numId w:val="46"/>
        </w:numPr>
        <w:tabs>
          <w:tab w:val="left" w:pos="709"/>
        </w:tabs>
        <w:spacing w:line="261" w:lineRule="auto"/>
        <w:ind w:right="89"/>
        <w:rPr>
          <w:rFonts w:asciiTheme="minorHAnsi" w:hAnsiTheme="minorHAnsi" w:cstheme="minorHAnsi"/>
        </w:rPr>
      </w:pPr>
      <w:r w:rsidRPr="00E632B2">
        <w:rPr>
          <w:rFonts w:asciiTheme="minorHAnsi" w:hAnsiTheme="minorHAnsi" w:cstheme="minorHAnsi"/>
        </w:rPr>
        <w:t>Every day, social workers support millions of people to improve their chances in life. Social Work England is a specialist body taking a new approach to regulating social workers in their vital roles. We believe in the power of collaboration and share a common goal with those we regulate—to protect the public, enable positive change and ultimately improve people’s lives</w:t>
      </w:r>
      <w:r>
        <w:rPr>
          <w:rFonts w:asciiTheme="minorHAnsi" w:hAnsiTheme="minorHAnsi" w:cstheme="minorHAnsi"/>
        </w:rPr>
        <w:t>.</w:t>
      </w:r>
    </w:p>
    <w:p w14:paraId="2B353845" w14:textId="77777777" w:rsidR="00C61C41" w:rsidRDefault="00C61C41" w:rsidP="00C61C41">
      <w:pPr>
        <w:pStyle w:val="ListParagraph"/>
        <w:tabs>
          <w:tab w:val="left" w:pos="709"/>
        </w:tabs>
        <w:spacing w:line="261" w:lineRule="auto"/>
        <w:ind w:left="709" w:right="89"/>
        <w:rPr>
          <w:rFonts w:asciiTheme="minorHAnsi" w:hAnsiTheme="minorHAnsi" w:cstheme="minorHAnsi"/>
        </w:rPr>
      </w:pPr>
    </w:p>
    <w:p w14:paraId="33BC665D" w14:textId="77777777" w:rsidR="00C61C41" w:rsidRPr="00E632B2" w:rsidRDefault="00C61C41" w:rsidP="005B7B27">
      <w:pPr>
        <w:pStyle w:val="ListParagraph"/>
        <w:numPr>
          <w:ilvl w:val="1"/>
          <w:numId w:val="46"/>
        </w:numPr>
        <w:tabs>
          <w:tab w:val="left" w:pos="709"/>
        </w:tabs>
        <w:spacing w:line="261" w:lineRule="auto"/>
        <w:ind w:right="89"/>
        <w:rPr>
          <w:rFonts w:asciiTheme="minorHAnsi" w:hAnsiTheme="minorHAnsi" w:cstheme="minorHAnsi"/>
        </w:rPr>
      </w:pPr>
      <w:r w:rsidRPr="00E632B2">
        <w:rPr>
          <w:rFonts w:asciiTheme="minorHAnsi" w:hAnsiTheme="minorHAnsi" w:cstheme="minorBidi"/>
        </w:rPr>
        <w:t xml:space="preserve">Social Work England was established under The Children and Social Work Act 2017 and </w:t>
      </w:r>
      <w:r w:rsidRPr="00E632B2">
        <w:rPr>
          <w:rFonts w:asciiTheme="minorHAnsi" w:hAnsiTheme="minorHAnsi" w:cstheme="minorHAnsi"/>
          <w:bCs/>
        </w:rPr>
        <w:t xml:space="preserve">will be the new, specialist regulator for </w:t>
      </w:r>
      <w:r>
        <w:rPr>
          <w:rFonts w:asciiTheme="minorHAnsi" w:hAnsiTheme="minorHAnsi" w:cstheme="minorHAnsi"/>
          <w:bCs/>
        </w:rPr>
        <w:t>s</w:t>
      </w:r>
      <w:r w:rsidRPr="00E632B2">
        <w:rPr>
          <w:rFonts w:asciiTheme="minorHAnsi" w:hAnsiTheme="minorHAnsi" w:cstheme="minorHAnsi"/>
          <w:bCs/>
        </w:rPr>
        <w:t xml:space="preserve">ocial </w:t>
      </w:r>
      <w:r>
        <w:rPr>
          <w:rFonts w:asciiTheme="minorHAnsi" w:hAnsiTheme="minorHAnsi" w:cstheme="minorHAnsi"/>
          <w:bCs/>
        </w:rPr>
        <w:t>w</w:t>
      </w:r>
      <w:r w:rsidRPr="00E632B2">
        <w:rPr>
          <w:rFonts w:asciiTheme="minorHAnsi" w:hAnsiTheme="minorHAnsi" w:cstheme="minorHAnsi"/>
          <w:bCs/>
        </w:rPr>
        <w:t xml:space="preserve">orkers in England. We are a </w:t>
      </w:r>
      <w:r>
        <w:rPr>
          <w:rFonts w:asciiTheme="minorHAnsi" w:hAnsiTheme="minorHAnsi" w:cstheme="minorHAnsi"/>
          <w:bCs/>
        </w:rPr>
        <w:t>n</w:t>
      </w:r>
      <w:r w:rsidRPr="00E632B2">
        <w:rPr>
          <w:rFonts w:asciiTheme="minorHAnsi" w:hAnsiTheme="minorHAnsi" w:cstheme="minorHAnsi"/>
          <w:bCs/>
        </w:rPr>
        <w:t>on-</w:t>
      </w:r>
      <w:r>
        <w:rPr>
          <w:rFonts w:asciiTheme="minorHAnsi" w:hAnsiTheme="minorHAnsi" w:cstheme="minorHAnsi"/>
          <w:bCs/>
        </w:rPr>
        <w:t>d</w:t>
      </w:r>
      <w:r w:rsidRPr="00E632B2">
        <w:rPr>
          <w:rFonts w:asciiTheme="minorHAnsi" w:hAnsiTheme="minorHAnsi" w:cstheme="minorHAnsi"/>
          <w:bCs/>
        </w:rPr>
        <w:t xml:space="preserve">epartmental </w:t>
      </w:r>
      <w:r>
        <w:rPr>
          <w:rFonts w:asciiTheme="minorHAnsi" w:hAnsiTheme="minorHAnsi" w:cstheme="minorHAnsi"/>
          <w:bCs/>
        </w:rPr>
        <w:t>p</w:t>
      </w:r>
      <w:r w:rsidRPr="00E632B2">
        <w:rPr>
          <w:rFonts w:asciiTheme="minorHAnsi" w:hAnsiTheme="minorHAnsi" w:cstheme="minorHAnsi"/>
          <w:bCs/>
        </w:rPr>
        <w:t xml:space="preserve">ublic </w:t>
      </w:r>
      <w:r>
        <w:rPr>
          <w:rFonts w:asciiTheme="minorHAnsi" w:hAnsiTheme="minorHAnsi" w:cstheme="minorHAnsi"/>
          <w:bCs/>
        </w:rPr>
        <w:t>b</w:t>
      </w:r>
      <w:r w:rsidRPr="00E632B2">
        <w:rPr>
          <w:rFonts w:asciiTheme="minorHAnsi" w:hAnsiTheme="minorHAnsi" w:cstheme="minorHAnsi"/>
          <w:bCs/>
        </w:rPr>
        <w:t>ody, operating at arm’s length from Government.</w:t>
      </w:r>
    </w:p>
    <w:p w14:paraId="5DAFD992" w14:textId="77777777" w:rsidR="00C61C41" w:rsidRPr="00E632B2" w:rsidRDefault="00C61C41" w:rsidP="00C61C41">
      <w:pPr>
        <w:pStyle w:val="ListParagraph"/>
        <w:rPr>
          <w:rFonts w:cs="Arial"/>
        </w:rPr>
      </w:pPr>
    </w:p>
    <w:p w14:paraId="3E3AA36F" w14:textId="77777777" w:rsidR="00C61C41" w:rsidRPr="00761C22" w:rsidRDefault="00C61C41" w:rsidP="005B7B27">
      <w:pPr>
        <w:pStyle w:val="ListParagraph"/>
        <w:numPr>
          <w:ilvl w:val="1"/>
          <w:numId w:val="46"/>
        </w:numPr>
        <w:tabs>
          <w:tab w:val="left" w:pos="709"/>
        </w:tabs>
        <w:spacing w:line="261" w:lineRule="auto"/>
        <w:ind w:right="89"/>
        <w:rPr>
          <w:rFonts w:asciiTheme="minorHAnsi" w:hAnsiTheme="minorHAnsi" w:cstheme="minorHAnsi"/>
        </w:rPr>
      </w:pPr>
      <w:r w:rsidRPr="00E632B2">
        <w:rPr>
          <w:rFonts w:cs="Arial"/>
        </w:rPr>
        <w:t xml:space="preserve">We will regulate the social work profession by: </w:t>
      </w:r>
    </w:p>
    <w:p w14:paraId="6A9CBAA7" w14:textId="77777777" w:rsidR="00C61C41" w:rsidRPr="00761C22" w:rsidRDefault="00C61C41" w:rsidP="00C61C41">
      <w:pPr>
        <w:pStyle w:val="ListParagraph"/>
        <w:rPr>
          <w:rFonts w:asciiTheme="minorHAnsi" w:hAnsiTheme="minorHAnsi" w:cstheme="minorHAnsi"/>
        </w:rPr>
      </w:pPr>
    </w:p>
    <w:p w14:paraId="19B19700" w14:textId="77777777" w:rsidR="00C61C41" w:rsidRDefault="00C61C41" w:rsidP="005B7B27">
      <w:pPr>
        <w:pStyle w:val="ListParagraph"/>
        <w:numPr>
          <w:ilvl w:val="2"/>
          <w:numId w:val="46"/>
        </w:numPr>
        <w:overflowPunct w:val="0"/>
        <w:autoSpaceDE w:val="0"/>
        <w:adjustRightInd w:val="0"/>
        <w:spacing w:before="240" w:after="60"/>
        <w:outlineLvl w:val="8"/>
        <w:rPr>
          <w:rFonts w:cs="Arial"/>
        </w:rPr>
      </w:pPr>
      <w:r w:rsidRPr="00C556E4">
        <w:rPr>
          <w:rFonts w:cs="Arial"/>
        </w:rPr>
        <w:t xml:space="preserve">Setting standards of practice and conduct in social work; </w:t>
      </w:r>
    </w:p>
    <w:p w14:paraId="4CFA97EB" w14:textId="77777777" w:rsidR="00C61C41" w:rsidRPr="00761C22" w:rsidRDefault="00C61C41" w:rsidP="005B7B27">
      <w:pPr>
        <w:pStyle w:val="ListParagraph"/>
        <w:numPr>
          <w:ilvl w:val="2"/>
          <w:numId w:val="46"/>
        </w:numPr>
        <w:overflowPunct w:val="0"/>
        <w:autoSpaceDE w:val="0"/>
        <w:adjustRightInd w:val="0"/>
        <w:spacing w:before="240" w:after="60"/>
        <w:outlineLvl w:val="8"/>
        <w:rPr>
          <w:rFonts w:cs="Arial"/>
        </w:rPr>
      </w:pPr>
      <w:r w:rsidRPr="00761C22">
        <w:rPr>
          <w:rFonts w:cs="Arial"/>
        </w:rPr>
        <w:t>Assuring the quality of social work education;</w:t>
      </w:r>
    </w:p>
    <w:p w14:paraId="44A2DFB2" w14:textId="77777777" w:rsidR="00C61C41" w:rsidRDefault="00C61C41" w:rsidP="005B7B27">
      <w:pPr>
        <w:pStyle w:val="ListParagraph"/>
        <w:numPr>
          <w:ilvl w:val="2"/>
          <w:numId w:val="46"/>
        </w:numPr>
        <w:overflowPunct w:val="0"/>
        <w:autoSpaceDE w:val="0"/>
        <w:adjustRightInd w:val="0"/>
        <w:spacing w:before="240" w:after="60"/>
        <w:outlineLvl w:val="8"/>
        <w:rPr>
          <w:rFonts w:cs="Arial"/>
        </w:rPr>
      </w:pPr>
      <w:r w:rsidRPr="00761C22">
        <w:rPr>
          <w:rFonts w:cs="Arial"/>
        </w:rPr>
        <w:t xml:space="preserve">Registering qualified </w:t>
      </w:r>
      <w:r>
        <w:rPr>
          <w:rFonts w:cs="Arial"/>
        </w:rPr>
        <w:t>s</w:t>
      </w:r>
      <w:r w:rsidRPr="00761C22">
        <w:rPr>
          <w:rFonts w:cs="Arial"/>
        </w:rPr>
        <w:t xml:space="preserve">ocial </w:t>
      </w:r>
      <w:r>
        <w:rPr>
          <w:rFonts w:cs="Arial"/>
        </w:rPr>
        <w:t>w</w:t>
      </w:r>
      <w:r w:rsidRPr="00761C22">
        <w:rPr>
          <w:rFonts w:cs="Arial"/>
        </w:rPr>
        <w:t>orkers;</w:t>
      </w:r>
    </w:p>
    <w:p w14:paraId="376C9AE3" w14:textId="77777777" w:rsidR="00C61C41" w:rsidRDefault="00C61C41" w:rsidP="005B7B27">
      <w:pPr>
        <w:pStyle w:val="ListParagraph"/>
        <w:numPr>
          <w:ilvl w:val="2"/>
          <w:numId w:val="46"/>
        </w:numPr>
        <w:overflowPunct w:val="0"/>
        <w:autoSpaceDE w:val="0"/>
        <w:adjustRightInd w:val="0"/>
        <w:spacing w:before="240" w:after="60"/>
        <w:outlineLvl w:val="8"/>
        <w:rPr>
          <w:rFonts w:cs="Arial"/>
        </w:rPr>
      </w:pPr>
      <w:r w:rsidRPr="00761C22">
        <w:rPr>
          <w:rFonts w:cs="Arial"/>
        </w:rPr>
        <w:t xml:space="preserve">Ensuring </w:t>
      </w:r>
      <w:r>
        <w:rPr>
          <w:rFonts w:cs="Arial"/>
        </w:rPr>
        <w:t>s</w:t>
      </w:r>
      <w:r w:rsidRPr="00761C22">
        <w:rPr>
          <w:rFonts w:cs="Arial"/>
        </w:rPr>
        <w:t xml:space="preserve">ocial </w:t>
      </w:r>
      <w:r>
        <w:rPr>
          <w:rFonts w:cs="Arial"/>
        </w:rPr>
        <w:t>w</w:t>
      </w:r>
      <w:r w:rsidRPr="00761C22">
        <w:rPr>
          <w:rFonts w:cs="Arial"/>
        </w:rPr>
        <w:t>orkers keep their skills and knowledge up to date, and;</w:t>
      </w:r>
    </w:p>
    <w:p w14:paraId="5C7ECD88" w14:textId="77777777" w:rsidR="00C61C41" w:rsidRPr="00761C22" w:rsidRDefault="00C61C41" w:rsidP="005B7B27">
      <w:pPr>
        <w:pStyle w:val="ListParagraph"/>
        <w:numPr>
          <w:ilvl w:val="2"/>
          <w:numId w:val="46"/>
        </w:numPr>
        <w:overflowPunct w:val="0"/>
        <w:autoSpaceDE w:val="0"/>
        <w:adjustRightInd w:val="0"/>
        <w:spacing w:before="240" w:after="60"/>
        <w:outlineLvl w:val="8"/>
        <w:rPr>
          <w:rFonts w:cs="Arial"/>
        </w:rPr>
      </w:pPr>
      <w:r w:rsidRPr="00534355">
        <w:t xml:space="preserve">Investigating concerns about </w:t>
      </w:r>
      <w:r>
        <w:t>s</w:t>
      </w:r>
      <w:r w:rsidRPr="00534355">
        <w:t xml:space="preserve">ocial </w:t>
      </w:r>
      <w:r>
        <w:t>w</w:t>
      </w:r>
      <w:r w:rsidRPr="00534355">
        <w:t>orkers</w:t>
      </w:r>
      <w:r>
        <w:t>.</w:t>
      </w:r>
    </w:p>
    <w:p w14:paraId="079FB6CC" w14:textId="77777777" w:rsidR="00C61C41" w:rsidRPr="00761C22" w:rsidRDefault="00C61C41" w:rsidP="00C61C41">
      <w:pPr>
        <w:pStyle w:val="ListParagraph"/>
        <w:rPr>
          <w:rFonts w:asciiTheme="minorHAnsi" w:hAnsiTheme="minorHAnsi" w:cstheme="minorHAnsi"/>
        </w:rPr>
      </w:pPr>
    </w:p>
    <w:p w14:paraId="1534622A" w14:textId="77777777" w:rsidR="00C61C41" w:rsidRPr="00761C22" w:rsidRDefault="00C61C41" w:rsidP="005B7B27">
      <w:pPr>
        <w:pStyle w:val="ListParagraph"/>
        <w:numPr>
          <w:ilvl w:val="1"/>
          <w:numId w:val="46"/>
        </w:numPr>
        <w:tabs>
          <w:tab w:val="left" w:pos="709"/>
        </w:tabs>
        <w:spacing w:line="261" w:lineRule="auto"/>
        <w:ind w:right="89"/>
        <w:rPr>
          <w:rFonts w:asciiTheme="minorHAnsi" w:hAnsiTheme="minorHAnsi" w:cstheme="minorHAnsi"/>
        </w:rPr>
      </w:pPr>
      <w:r w:rsidRPr="00761C22">
        <w:rPr>
          <w:rFonts w:cs="Arial"/>
        </w:rPr>
        <w:t xml:space="preserve">Social Work England will officially take over from the Health and Care Professions </w:t>
      </w:r>
      <w:r>
        <w:rPr>
          <w:rFonts w:cs="Arial"/>
        </w:rPr>
        <w:t xml:space="preserve">    </w:t>
      </w:r>
      <w:r w:rsidRPr="00761C22">
        <w:rPr>
          <w:rFonts w:cs="Arial"/>
        </w:rPr>
        <w:t>Council (HCPC) as the new social work regulator on Monday 2</w:t>
      </w:r>
      <w:r w:rsidRPr="00761C22">
        <w:rPr>
          <w:rFonts w:cs="Arial"/>
          <w:vertAlign w:val="superscript"/>
        </w:rPr>
        <w:t>nd</w:t>
      </w:r>
      <w:r w:rsidRPr="00761C22">
        <w:rPr>
          <w:rFonts w:cs="Arial"/>
        </w:rPr>
        <w:t xml:space="preserve"> December 2019.</w:t>
      </w:r>
    </w:p>
    <w:p w14:paraId="15A6A5A0" w14:textId="77777777" w:rsidR="00C61C41" w:rsidRPr="00761C22" w:rsidRDefault="00C61C41" w:rsidP="00C61C41">
      <w:pPr>
        <w:pStyle w:val="ListParagraph"/>
        <w:tabs>
          <w:tab w:val="left" w:pos="709"/>
        </w:tabs>
        <w:spacing w:line="261" w:lineRule="auto"/>
        <w:ind w:left="709" w:right="89"/>
        <w:rPr>
          <w:rFonts w:asciiTheme="minorHAnsi" w:hAnsiTheme="minorHAnsi" w:cstheme="minorHAnsi"/>
        </w:rPr>
      </w:pPr>
    </w:p>
    <w:p w14:paraId="352C9FBA" w14:textId="77777777" w:rsidR="00C61C41" w:rsidRPr="00761C22" w:rsidRDefault="00C61C41" w:rsidP="005B7B27">
      <w:pPr>
        <w:pStyle w:val="ListParagraph"/>
        <w:numPr>
          <w:ilvl w:val="1"/>
          <w:numId w:val="46"/>
        </w:numPr>
        <w:tabs>
          <w:tab w:val="left" w:pos="709"/>
        </w:tabs>
        <w:spacing w:line="261" w:lineRule="auto"/>
        <w:ind w:right="89"/>
        <w:rPr>
          <w:rFonts w:asciiTheme="minorHAnsi" w:hAnsiTheme="minorHAnsi" w:cstheme="minorHAnsi"/>
        </w:rPr>
      </w:pPr>
      <w:r>
        <w:rPr>
          <w:rFonts w:cs="Arial"/>
        </w:rPr>
        <w:t>O</w:t>
      </w:r>
      <w:r w:rsidRPr="00761C22">
        <w:rPr>
          <w:rFonts w:cs="Arial"/>
        </w:rPr>
        <w:t xml:space="preserve">ur office is based within Sheffield, and located at 1 Northbank, Blonk Street, Sheffield, S3 8JY. </w:t>
      </w:r>
    </w:p>
    <w:p w14:paraId="0BF869AE" w14:textId="77777777" w:rsidR="00C61C41" w:rsidRPr="00F14145" w:rsidRDefault="00C61C41" w:rsidP="00C61C41">
      <w:pPr>
        <w:pStyle w:val="ListParagraph"/>
        <w:rPr>
          <w:rFonts w:cs="Arial"/>
          <w:szCs w:val="22"/>
        </w:rPr>
      </w:pPr>
    </w:p>
    <w:p w14:paraId="53FAFA26" w14:textId="77777777" w:rsidR="00C61C41" w:rsidRPr="00F26C3D" w:rsidRDefault="00C61C41" w:rsidP="005B7B27">
      <w:pPr>
        <w:pStyle w:val="Heading20"/>
        <w:numPr>
          <w:ilvl w:val="0"/>
          <w:numId w:val="46"/>
        </w:numPr>
      </w:pPr>
      <w:r w:rsidRPr="00F26C3D">
        <w:t>Aim</w:t>
      </w:r>
    </w:p>
    <w:p w14:paraId="5E5B57A6" w14:textId="77777777" w:rsidR="00C61C41" w:rsidRDefault="00C61C41" w:rsidP="005B7B27">
      <w:pPr>
        <w:pStyle w:val="ListParagraph"/>
        <w:numPr>
          <w:ilvl w:val="1"/>
          <w:numId w:val="46"/>
        </w:numPr>
        <w:tabs>
          <w:tab w:val="left" w:pos="709"/>
        </w:tabs>
        <w:spacing w:line="261" w:lineRule="auto"/>
        <w:ind w:right="89"/>
        <w:rPr>
          <w:rFonts w:asciiTheme="minorHAnsi" w:hAnsiTheme="minorHAnsi" w:cstheme="minorHAnsi"/>
        </w:rPr>
      </w:pPr>
      <w:r>
        <w:rPr>
          <w:rFonts w:asciiTheme="minorHAnsi" w:hAnsiTheme="minorHAnsi" w:cstheme="minorHAnsi"/>
        </w:rPr>
        <w:t>As an organisation w</w:t>
      </w:r>
      <w:r w:rsidRPr="00606479">
        <w:rPr>
          <w:rFonts w:asciiTheme="minorHAnsi" w:hAnsiTheme="minorHAnsi" w:cstheme="minorHAnsi"/>
        </w:rPr>
        <w:t>e are committed to learning about social work and to gathering data and intelligence about the profession and people’s experiences. We want to make a unique contribution to the evolution of regulation, inform our work as the new specialist regulator and provide a detailed picture of social work in England. Research is an important aspect of this work.</w:t>
      </w:r>
    </w:p>
    <w:p w14:paraId="7C936B47" w14:textId="77777777" w:rsidR="001A4224" w:rsidRDefault="001A4224" w:rsidP="00102144">
      <w:pPr>
        <w:pStyle w:val="ListParagraph"/>
        <w:tabs>
          <w:tab w:val="left" w:pos="680"/>
        </w:tabs>
        <w:spacing w:line="261" w:lineRule="auto"/>
        <w:ind w:left="792" w:right="89"/>
        <w:rPr>
          <w:rFonts w:asciiTheme="minorHAnsi" w:hAnsiTheme="minorHAnsi" w:cstheme="minorHAnsi"/>
        </w:rPr>
      </w:pPr>
    </w:p>
    <w:p w14:paraId="74465AA4" w14:textId="547B60B3" w:rsidR="0067530C" w:rsidRPr="001A4224" w:rsidRDefault="0067530C" w:rsidP="005B7B27">
      <w:pPr>
        <w:pStyle w:val="Heading20"/>
        <w:numPr>
          <w:ilvl w:val="0"/>
          <w:numId w:val="46"/>
        </w:numPr>
      </w:pPr>
      <w:r w:rsidRPr="00FC27CC">
        <w:t xml:space="preserve">Objectives </w:t>
      </w:r>
    </w:p>
    <w:p w14:paraId="0A4B6733" w14:textId="0DFE37FD" w:rsidR="00802423" w:rsidRDefault="00802423" w:rsidP="005B7B27">
      <w:pPr>
        <w:pStyle w:val="ListParagraph"/>
        <w:numPr>
          <w:ilvl w:val="1"/>
          <w:numId w:val="46"/>
        </w:numPr>
        <w:tabs>
          <w:tab w:val="left" w:pos="680"/>
        </w:tabs>
        <w:spacing w:before="29" w:line="263" w:lineRule="auto"/>
        <w:ind w:right="9"/>
        <w:rPr>
          <w:rFonts w:asciiTheme="minorHAnsi" w:hAnsiTheme="minorHAnsi" w:cstheme="minorHAnsi"/>
        </w:rPr>
      </w:pPr>
      <w:r w:rsidRPr="00802423">
        <w:rPr>
          <w:rFonts w:asciiTheme="minorHAnsi" w:hAnsiTheme="minorHAnsi" w:cstheme="minorHAnsi"/>
        </w:rPr>
        <w:t>We are seeking to appoint a</w:t>
      </w:r>
      <w:r w:rsidR="006C671D">
        <w:rPr>
          <w:rFonts w:asciiTheme="minorHAnsi" w:hAnsiTheme="minorHAnsi" w:cstheme="minorHAnsi"/>
        </w:rPr>
        <w:t xml:space="preserve"> supplier </w:t>
      </w:r>
      <w:r w:rsidRPr="00802423">
        <w:rPr>
          <w:rFonts w:asciiTheme="minorHAnsi" w:hAnsiTheme="minorHAnsi" w:cstheme="minorHAnsi"/>
        </w:rPr>
        <w:t xml:space="preserve">to design, conduct and report on a public perceptions </w:t>
      </w:r>
      <w:r w:rsidR="00C61C41">
        <w:rPr>
          <w:rFonts w:asciiTheme="minorHAnsi" w:hAnsiTheme="minorHAnsi" w:cstheme="minorHAnsi"/>
        </w:rPr>
        <w:t>survey</w:t>
      </w:r>
      <w:r w:rsidRPr="00802423">
        <w:rPr>
          <w:rFonts w:asciiTheme="minorHAnsi" w:hAnsiTheme="minorHAnsi" w:cstheme="minorHAnsi"/>
        </w:rPr>
        <w:t xml:space="preserve">. </w:t>
      </w:r>
      <w:r w:rsidR="00053FF4">
        <w:rPr>
          <w:rFonts w:asciiTheme="minorHAnsi" w:hAnsiTheme="minorHAnsi" w:cstheme="minorHAnsi"/>
        </w:rPr>
        <w:t xml:space="preserve">This </w:t>
      </w:r>
      <w:r w:rsidRPr="00802423">
        <w:rPr>
          <w:rFonts w:asciiTheme="minorHAnsi" w:hAnsiTheme="minorHAnsi" w:cstheme="minorHAnsi"/>
        </w:rPr>
        <w:t>research should look at the views and experiences of people with lived experience of social work and the public with a mixed methodology of quantitative and qualitative research. Our objectives are to:</w:t>
      </w:r>
    </w:p>
    <w:p w14:paraId="6CB69E14" w14:textId="77777777" w:rsidR="00C61C41" w:rsidRPr="00802423" w:rsidRDefault="00C61C41" w:rsidP="00C61C41">
      <w:pPr>
        <w:pStyle w:val="ListParagraph"/>
        <w:tabs>
          <w:tab w:val="left" w:pos="680"/>
        </w:tabs>
        <w:spacing w:before="29" w:line="263" w:lineRule="auto"/>
        <w:ind w:left="792" w:right="9"/>
        <w:rPr>
          <w:rFonts w:asciiTheme="minorHAnsi" w:hAnsiTheme="minorHAnsi" w:cstheme="minorHAnsi"/>
        </w:rPr>
      </w:pPr>
    </w:p>
    <w:p w14:paraId="11BF7805" w14:textId="34DB55CF" w:rsidR="00802423" w:rsidRPr="00FC4C50" w:rsidRDefault="00802423" w:rsidP="005B7B27">
      <w:pPr>
        <w:pStyle w:val="ListParagraph"/>
        <w:numPr>
          <w:ilvl w:val="2"/>
          <w:numId w:val="46"/>
        </w:numPr>
        <w:spacing w:before="29"/>
        <w:ind w:left="1440" w:hanging="720"/>
        <w:rPr>
          <w:rFonts w:asciiTheme="minorHAnsi" w:hAnsiTheme="minorHAnsi" w:cstheme="minorHAnsi"/>
        </w:rPr>
      </w:pPr>
      <w:r>
        <w:rPr>
          <w:rFonts w:asciiTheme="minorHAnsi" w:hAnsiTheme="minorHAnsi" w:cstheme="minorHAnsi"/>
        </w:rPr>
        <w:t>Gauge p</w:t>
      </w:r>
      <w:r w:rsidRPr="00FC4C50">
        <w:rPr>
          <w:rFonts w:asciiTheme="minorHAnsi" w:hAnsiTheme="minorHAnsi" w:cstheme="minorHAnsi"/>
        </w:rPr>
        <w:t>erceptions and expectations of social workers and levels of knowledge of and trust in social wor</w:t>
      </w:r>
      <w:r>
        <w:rPr>
          <w:rFonts w:asciiTheme="minorHAnsi" w:hAnsiTheme="minorHAnsi" w:cstheme="minorHAnsi"/>
        </w:rPr>
        <w:t>k among the public</w:t>
      </w:r>
      <w:r w:rsidR="00C61C41">
        <w:rPr>
          <w:rFonts w:asciiTheme="minorHAnsi" w:hAnsiTheme="minorHAnsi" w:cstheme="minorHAnsi"/>
        </w:rPr>
        <w:t>;</w:t>
      </w:r>
    </w:p>
    <w:p w14:paraId="796C0632" w14:textId="5D77B971" w:rsidR="00802423" w:rsidRPr="00274C9E" w:rsidRDefault="00802423" w:rsidP="005B7B27">
      <w:pPr>
        <w:pStyle w:val="ListParagraph"/>
        <w:numPr>
          <w:ilvl w:val="2"/>
          <w:numId w:val="46"/>
        </w:numPr>
        <w:spacing w:before="29"/>
        <w:ind w:left="1440" w:hanging="720"/>
        <w:rPr>
          <w:rFonts w:asciiTheme="minorHAnsi" w:hAnsiTheme="minorHAnsi" w:cstheme="minorHAnsi"/>
        </w:rPr>
      </w:pPr>
      <w:r>
        <w:rPr>
          <w:rFonts w:asciiTheme="minorHAnsi" w:hAnsiTheme="minorHAnsi" w:cstheme="minorHAnsi"/>
        </w:rPr>
        <w:lastRenderedPageBreak/>
        <w:t>Understand e</w:t>
      </w:r>
      <w:r w:rsidRPr="00274C9E">
        <w:rPr>
          <w:rFonts w:asciiTheme="minorHAnsi" w:hAnsiTheme="minorHAnsi" w:cstheme="minorHAnsi"/>
        </w:rPr>
        <w:t xml:space="preserve">xpectations </w:t>
      </w:r>
      <w:r>
        <w:rPr>
          <w:rFonts w:asciiTheme="minorHAnsi" w:hAnsiTheme="minorHAnsi" w:cstheme="minorHAnsi"/>
        </w:rPr>
        <w:t xml:space="preserve">and experiences </w:t>
      </w:r>
      <w:r w:rsidRPr="00274C9E">
        <w:rPr>
          <w:rFonts w:asciiTheme="minorHAnsi" w:hAnsiTheme="minorHAnsi" w:cstheme="minorHAnsi"/>
        </w:rPr>
        <w:t xml:space="preserve">of </w:t>
      </w:r>
      <w:r w:rsidRPr="00FC4C50">
        <w:rPr>
          <w:rFonts w:asciiTheme="minorHAnsi" w:hAnsiTheme="minorHAnsi" w:cstheme="minorHAnsi"/>
        </w:rPr>
        <w:t xml:space="preserve">people </w:t>
      </w:r>
      <w:r>
        <w:rPr>
          <w:rFonts w:asciiTheme="minorHAnsi" w:hAnsiTheme="minorHAnsi" w:cstheme="minorHAnsi"/>
        </w:rPr>
        <w:t xml:space="preserve">who receive </w:t>
      </w:r>
      <w:r w:rsidRPr="00FC4C50">
        <w:rPr>
          <w:rFonts w:asciiTheme="minorHAnsi" w:hAnsiTheme="minorHAnsi" w:cstheme="minorHAnsi"/>
        </w:rPr>
        <w:t>support from a social worker</w:t>
      </w:r>
      <w:r w:rsidR="00C61C41">
        <w:rPr>
          <w:rFonts w:asciiTheme="minorHAnsi" w:hAnsiTheme="minorHAnsi" w:cstheme="minorHAnsi"/>
        </w:rPr>
        <w:t>;</w:t>
      </w:r>
    </w:p>
    <w:p w14:paraId="403696B6" w14:textId="55121CAF" w:rsidR="00802423" w:rsidRDefault="00802423" w:rsidP="005B7B27">
      <w:pPr>
        <w:pStyle w:val="ListParagraph"/>
        <w:numPr>
          <w:ilvl w:val="2"/>
          <w:numId w:val="46"/>
        </w:numPr>
        <w:spacing w:before="29"/>
        <w:ind w:left="1440" w:hanging="720"/>
        <w:rPr>
          <w:rFonts w:asciiTheme="minorHAnsi" w:hAnsiTheme="minorHAnsi" w:cstheme="minorHAnsi"/>
        </w:rPr>
      </w:pPr>
      <w:r>
        <w:rPr>
          <w:rFonts w:asciiTheme="minorHAnsi" w:hAnsiTheme="minorHAnsi" w:cstheme="minorHAnsi"/>
        </w:rPr>
        <w:t>Gauge public p</w:t>
      </w:r>
      <w:r w:rsidRPr="00274C9E">
        <w:rPr>
          <w:rFonts w:asciiTheme="minorHAnsi" w:hAnsiTheme="minorHAnsi" w:cstheme="minorHAnsi"/>
        </w:rPr>
        <w:t xml:space="preserve">erceptions of professionalism </w:t>
      </w:r>
      <w:r>
        <w:rPr>
          <w:rFonts w:asciiTheme="minorHAnsi" w:hAnsiTheme="minorHAnsi" w:cstheme="minorHAnsi"/>
        </w:rPr>
        <w:t xml:space="preserve">in social work </w:t>
      </w:r>
      <w:r w:rsidRPr="00274C9E">
        <w:rPr>
          <w:rFonts w:asciiTheme="minorHAnsi" w:hAnsiTheme="minorHAnsi" w:cstheme="minorHAnsi"/>
        </w:rPr>
        <w:t>compared to other healthcare providers</w:t>
      </w:r>
      <w:r w:rsidR="00C61C41">
        <w:rPr>
          <w:rFonts w:asciiTheme="minorHAnsi" w:hAnsiTheme="minorHAnsi" w:cstheme="minorHAnsi"/>
        </w:rPr>
        <w:t>;</w:t>
      </w:r>
    </w:p>
    <w:p w14:paraId="0940A959" w14:textId="32E35059" w:rsidR="00802423" w:rsidRPr="00FC4C50" w:rsidRDefault="00802423" w:rsidP="005B7B27">
      <w:pPr>
        <w:pStyle w:val="ListParagraph"/>
        <w:numPr>
          <w:ilvl w:val="2"/>
          <w:numId w:val="46"/>
        </w:numPr>
        <w:spacing w:before="29"/>
        <w:ind w:left="1440" w:hanging="720"/>
        <w:rPr>
          <w:rFonts w:asciiTheme="minorHAnsi" w:hAnsiTheme="minorHAnsi" w:cstheme="minorHAnsi"/>
        </w:rPr>
      </w:pPr>
      <w:r>
        <w:rPr>
          <w:rFonts w:asciiTheme="minorHAnsi" w:hAnsiTheme="minorHAnsi" w:cstheme="minorHAnsi"/>
        </w:rPr>
        <w:t>Understand the a</w:t>
      </w:r>
      <w:r w:rsidRPr="00FC4C50">
        <w:rPr>
          <w:rFonts w:asciiTheme="minorHAnsi" w:hAnsiTheme="minorHAnsi" w:cstheme="minorHAnsi"/>
        </w:rPr>
        <w:t xml:space="preserve">wareness of regulation in social work </w:t>
      </w:r>
      <w:r>
        <w:rPr>
          <w:rFonts w:asciiTheme="minorHAnsi" w:hAnsiTheme="minorHAnsi" w:cstheme="minorHAnsi"/>
        </w:rPr>
        <w:t xml:space="preserve">among the public </w:t>
      </w:r>
      <w:r w:rsidRPr="00FC4C50">
        <w:rPr>
          <w:rFonts w:asciiTheme="minorHAnsi" w:hAnsiTheme="minorHAnsi" w:cstheme="minorHAnsi"/>
        </w:rPr>
        <w:t>and</w:t>
      </w:r>
      <w:r>
        <w:rPr>
          <w:rFonts w:asciiTheme="minorHAnsi" w:hAnsiTheme="minorHAnsi" w:cstheme="minorHAnsi"/>
        </w:rPr>
        <w:t xml:space="preserve"> hear </w:t>
      </w:r>
      <w:r w:rsidRPr="00FC4C50">
        <w:rPr>
          <w:rFonts w:asciiTheme="minorHAnsi" w:hAnsiTheme="minorHAnsi" w:cstheme="minorHAnsi"/>
        </w:rPr>
        <w:t>responses to the existence of Social Work England and our role</w:t>
      </w:r>
      <w:r w:rsidR="00C61C41">
        <w:rPr>
          <w:rFonts w:asciiTheme="minorHAnsi" w:hAnsiTheme="minorHAnsi" w:cstheme="minorHAnsi"/>
        </w:rPr>
        <w:t>.</w:t>
      </w:r>
    </w:p>
    <w:p w14:paraId="3E012F24" w14:textId="77777777" w:rsidR="00DC0C9E" w:rsidRPr="00DC0C9E" w:rsidRDefault="00DC0C9E" w:rsidP="00DC0C9E">
      <w:pPr>
        <w:pStyle w:val="ListParagraph"/>
        <w:tabs>
          <w:tab w:val="left" w:pos="680"/>
        </w:tabs>
        <w:spacing w:before="29" w:line="263" w:lineRule="auto"/>
        <w:ind w:left="792" w:right="9"/>
        <w:rPr>
          <w:rFonts w:asciiTheme="minorHAnsi" w:hAnsiTheme="minorHAnsi" w:cstheme="minorHAnsi"/>
        </w:rPr>
      </w:pPr>
    </w:p>
    <w:p w14:paraId="19FCBFBA" w14:textId="1E1F7755" w:rsidR="00C61C41" w:rsidRDefault="00C61C41" w:rsidP="005B7B27">
      <w:pPr>
        <w:pStyle w:val="Heading20"/>
        <w:numPr>
          <w:ilvl w:val="0"/>
          <w:numId w:val="46"/>
        </w:numPr>
        <w:spacing w:line="250" w:lineRule="auto"/>
      </w:pPr>
      <w:r w:rsidRPr="00FC27CC">
        <w:t xml:space="preserve">Duration </w:t>
      </w:r>
    </w:p>
    <w:p w14:paraId="1053F467" w14:textId="77777777" w:rsidR="00C61C41" w:rsidRDefault="00C61C41" w:rsidP="005B7B27">
      <w:pPr>
        <w:pStyle w:val="ListParagraph"/>
        <w:numPr>
          <w:ilvl w:val="1"/>
          <w:numId w:val="46"/>
        </w:numPr>
        <w:jc w:val="both"/>
        <w:rPr>
          <w:rFonts w:asciiTheme="minorHAnsi" w:hAnsiTheme="minorHAnsi" w:cstheme="minorBidi"/>
        </w:rPr>
      </w:pPr>
      <w:r w:rsidRPr="001F0E16">
        <w:rPr>
          <w:rFonts w:asciiTheme="minorHAnsi" w:hAnsiTheme="minorHAnsi" w:cstheme="minorBidi"/>
        </w:rPr>
        <w:t>It is envisaged that the contract will run for a period of up to 4 months, subject to satisfactory review of key performance indicators and service levels.</w:t>
      </w:r>
    </w:p>
    <w:p w14:paraId="7FD3BEDF" w14:textId="77777777" w:rsidR="00C61C41" w:rsidRDefault="00C61C41" w:rsidP="00C61C41">
      <w:pPr>
        <w:pStyle w:val="ListParagraph"/>
        <w:ind w:left="709"/>
        <w:jc w:val="both"/>
        <w:rPr>
          <w:rFonts w:asciiTheme="minorHAnsi" w:hAnsiTheme="minorHAnsi" w:cstheme="minorBidi"/>
        </w:rPr>
      </w:pPr>
    </w:p>
    <w:p w14:paraId="794E7EB3" w14:textId="77777777" w:rsidR="00C61C41" w:rsidRDefault="00C61C41" w:rsidP="005B7B27">
      <w:pPr>
        <w:pStyle w:val="ListParagraph"/>
        <w:numPr>
          <w:ilvl w:val="1"/>
          <w:numId w:val="46"/>
        </w:numPr>
        <w:jc w:val="both"/>
        <w:rPr>
          <w:rFonts w:asciiTheme="minorHAnsi" w:hAnsiTheme="minorHAnsi" w:cstheme="minorBidi"/>
        </w:rPr>
      </w:pPr>
      <w:r w:rsidRPr="001F0E16">
        <w:rPr>
          <w:rFonts w:asciiTheme="minorHAnsi" w:hAnsiTheme="minorHAnsi" w:cstheme="minorBidi"/>
        </w:rPr>
        <w:t xml:space="preserve">Social Work England reserve the right to extend the contract after the initial period by a further 6 months, subject to mutual agreement. </w:t>
      </w:r>
    </w:p>
    <w:p w14:paraId="535F8573" w14:textId="77777777" w:rsidR="00C61C41" w:rsidRPr="001F0E16" w:rsidRDefault="00C61C41" w:rsidP="00C61C41">
      <w:pPr>
        <w:pStyle w:val="ListParagraph"/>
        <w:rPr>
          <w:rFonts w:asciiTheme="minorHAnsi" w:hAnsiTheme="minorHAnsi" w:cstheme="minorHAnsi"/>
        </w:rPr>
      </w:pPr>
    </w:p>
    <w:p w14:paraId="128F6053" w14:textId="77777777" w:rsidR="00C61C41" w:rsidRPr="001F0E16" w:rsidRDefault="00C61C41" w:rsidP="005B7B27">
      <w:pPr>
        <w:pStyle w:val="ListParagraph"/>
        <w:numPr>
          <w:ilvl w:val="1"/>
          <w:numId w:val="46"/>
        </w:numPr>
        <w:jc w:val="both"/>
        <w:rPr>
          <w:rFonts w:asciiTheme="minorHAnsi" w:hAnsiTheme="minorHAnsi" w:cstheme="minorBidi"/>
        </w:rPr>
      </w:pPr>
      <w:r w:rsidRPr="001F0E16">
        <w:rPr>
          <w:rFonts w:asciiTheme="minorHAnsi" w:hAnsiTheme="minorHAnsi" w:cstheme="minorHAnsi"/>
        </w:rPr>
        <w:t>The successful provider is expected to undertake both quantitative and qualitative elements as part of their research</w:t>
      </w:r>
      <w:r>
        <w:rPr>
          <w:rFonts w:asciiTheme="minorHAnsi" w:hAnsiTheme="minorHAnsi" w:cstheme="minorHAnsi"/>
        </w:rPr>
        <w:t>, including but not limited to d</w:t>
      </w:r>
      <w:r w:rsidRPr="001F0E16">
        <w:rPr>
          <w:rFonts w:asciiTheme="minorHAnsi" w:hAnsiTheme="minorHAnsi" w:cstheme="minorHAnsi"/>
        </w:rPr>
        <w:t xml:space="preserve">esktop reviews, interviews </w:t>
      </w:r>
      <w:r>
        <w:rPr>
          <w:rFonts w:asciiTheme="minorHAnsi" w:hAnsiTheme="minorHAnsi" w:cstheme="minorHAnsi"/>
        </w:rPr>
        <w:t>with</w:t>
      </w:r>
      <w:r w:rsidRPr="001F0E16">
        <w:rPr>
          <w:rFonts w:asciiTheme="minorHAnsi" w:hAnsiTheme="minorHAnsi" w:cstheme="minorHAnsi"/>
        </w:rPr>
        <w:t xml:space="preserve"> a range of stakeholders, vignettes</w:t>
      </w:r>
      <w:r>
        <w:rPr>
          <w:rFonts w:asciiTheme="minorHAnsi" w:hAnsiTheme="minorHAnsi" w:cstheme="minorHAnsi"/>
        </w:rPr>
        <w:t xml:space="preserve"> </w:t>
      </w:r>
      <w:r w:rsidRPr="001F0E16">
        <w:rPr>
          <w:rFonts w:asciiTheme="minorHAnsi" w:hAnsiTheme="minorHAnsi" w:cstheme="minorHAnsi"/>
        </w:rPr>
        <w:t xml:space="preserve">and a final report as part of their research delivery.   </w:t>
      </w:r>
    </w:p>
    <w:p w14:paraId="11A849F5" w14:textId="0E606D15" w:rsidR="003177E0" w:rsidRPr="00D2774D" w:rsidRDefault="00401118" w:rsidP="00333A04">
      <w:pPr>
        <w:pStyle w:val="ListParagraph"/>
        <w:tabs>
          <w:tab w:val="left" w:pos="680"/>
        </w:tabs>
        <w:spacing w:before="29" w:line="256" w:lineRule="auto"/>
        <w:ind w:left="792" w:right="9"/>
        <w:rPr>
          <w:rFonts w:asciiTheme="minorHAnsi" w:hAnsiTheme="minorHAnsi" w:cstheme="minorHAnsi"/>
          <w:sz w:val="22"/>
        </w:rPr>
      </w:pPr>
      <w:r w:rsidRPr="00D2774D">
        <w:rPr>
          <w:rFonts w:asciiTheme="minorHAnsi" w:hAnsiTheme="minorHAnsi" w:cstheme="minorHAnsi"/>
        </w:rPr>
        <w:t xml:space="preserve"> </w:t>
      </w:r>
    </w:p>
    <w:p w14:paraId="5486885B" w14:textId="6444702D" w:rsidR="003D04D0" w:rsidRPr="00D2774D" w:rsidRDefault="003D04D0" w:rsidP="005B7B27">
      <w:pPr>
        <w:pStyle w:val="Heading20"/>
        <w:numPr>
          <w:ilvl w:val="0"/>
          <w:numId w:val="15"/>
        </w:numPr>
      </w:pPr>
      <w:r w:rsidRPr="00D2774D">
        <w:t xml:space="preserve">Service requirements </w:t>
      </w:r>
    </w:p>
    <w:p w14:paraId="1D2DD0B8" w14:textId="668B6190" w:rsidR="00D93D1E" w:rsidRDefault="00D93D1E" w:rsidP="005B7B27">
      <w:pPr>
        <w:pStyle w:val="ListParagraph"/>
        <w:numPr>
          <w:ilvl w:val="1"/>
          <w:numId w:val="47"/>
        </w:numPr>
        <w:spacing w:before="29"/>
        <w:ind w:left="851" w:hanging="425"/>
        <w:rPr>
          <w:rFonts w:asciiTheme="minorHAnsi" w:hAnsiTheme="minorHAnsi" w:cstheme="minorHAnsi"/>
        </w:rPr>
      </w:pPr>
      <w:r w:rsidRPr="00214477">
        <w:rPr>
          <w:rFonts w:asciiTheme="minorHAnsi" w:hAnsiTheme="minorHAnsi" w:cstheme="minorHAnsi"/>
        </w:rPr>
        <w:t xml:space="preserve">The </w:t>
      </w:r>
      <w:r w:rsidRPr="002739D5">
        <w:rPr>
          <w:rFonts w:asciiTheme="minorHAnsi" w:hAnsiTheme="minorHAnsi" w:cstheme="minorHAnsi"/>
        </w:rPr>
        <w:t>survey needs to be robust and representative of the UK population</w:t>
      </w:r>
      <w:r w:rsidRPr="00214477">
        <w:rPr>
          <w:rFonts w:asciiTheme="minorHAnsi" w:hAnsiTheme="minorHAnsi" w:cstheme="minorHAnsi"/>
        </w:rPr>
        <w:t xml:space="preserve"> with representation of children, adults and older persons. We would like to cover both ‘people with lived experience’ and the ‘general public’ in the survey. ‘People with lived experience’ can be self-defining, but importantly we are looking for an even distribution of feedback between people supported by a children and families social worker and an adults social worker. </w:t>
      </w:r>
    </w:p>
    <w:p w14:paraId="0C2AC142" w14:textId="77777777" w:rsidR="00D93D1E" w:rsidRPr="00214477" w:rsidRDefault="00D93D1E" w:rsidP="00D93D1E">
      <w:pPr>
        <w:pStyle w:val="ListParagraph"/>
        <w:spacing w:before="29"/>
        <w:ind w:left="851"/>
        <w:rPr>
          <w:rFonts w:asciiTheme="minorHAnsi" w:hAnsiTheme="minorHAnsi" w:cstheme="minorHAnsi"/>
        </w:rPr>
      </w:pPr>
    </w:p>
    <w:p w14:paraId="3349F32D" w14:textId="320DF4BC" w:rsidR="00C61C41" w:rsidRPr="001F0E16" w:rsidRDefault="00D93D1E" w:rsidP="005B7B27">
      <w:pPr>
        <w:pStyle w:val="ListParagraph"/>
        <w:numPr>
          <w:ilvl w:val="1"/>
          <w:numId w:val="47"/>
        </w:numPr>
        <w:ind w:left="851" w:hanging="425"/>
        <w:rPr>
          <w:rFonts w:asciiTheme="minorHAnsi" w:hAnsiTheme="minorHAnsi" w:cstheme="minorHAnsi"/>
        </w:rPr>
      </w:pPr>
      <w:r>
        <w:t>Tenderers will be expect</w:t>
      </w:r>
      <w:r w:rsidR="002739D5">
        <w:t>ed</w:t>
      </w:r>
      <w:r>
        <w:t xml:space="preserve"> to reflect</w:t>
      </w:r>
      <w:r w:rsidR="00C61C41">
        <w:t xml:space="preserve">: </w:t>
      </w:r>
    </w:p>
    <w:p w14:paraId="2A2A0D0D" w14:textId="5875B287" w:rsidR="00505398" w:rsidRPr="00505398" w:rsidRDefault="00505398" w:rsidP="00C61C41">
      <w:pPr>
        <w:pStyle w:val="NoSpacing"/>
        <w:spacing w:before="29"/>
        <w:ind w:left="851"/>
        <w:rPr>
          <w:rFonts w:asciiTheme="minorHAnsi" w:hAnsiTheme="minorHAnsi" w:cstheme="minorHAnsi"/>
          <w:szCs w:val="24"/>
        </w:rPr>
      </w:pPr>
    </w:p>
    <w:p w14:paraId="2CA4C26B" w14:textId="77777777" w:rsidR="00D93D1E" w:rsidRDefault="00D93D1E" w:rsidP="005B7B27">
      <w:pPr>
        <w:pStyle w:val="NoSpacing"/>
        <w:numPr>
          <w:ilvl w:val="2"/>
          <w:numId w:val="42"/>
        </w:numPr>
        <w:spacing w:before="29"/>
        <w:ind w:left="1701" w:hanging="708"/>
        <w:rPr>
          <w:rFonts w:asciiTheme="minorHAnsi" w:hAnsiTheme="minorHAnsi" w:cstheme="minorHAnsi"/>
          <w:szCs w:val="24"/>
        </w:rPr>
      </w:pPr>
      <w:r>
        <w:t>The v</w:t>
      </w:r>
      <w:r w:rsidR="008B3315" w:rsidRPr="008B3315">
        <w:rPr>
          <w:rFonts w:asciiTheme="minorHAnsi" w:hAnsiTheme="minorHAnsi" w:cstheme="minorHAnsi"/>
          <w:szCs w:val="24"/>
        </w:rPr>
        <w:t>oices of people with lived experience of social work, ensuring representation from children to older people, people with disabilities and equal representation between people supported by children and families social work and adults social work</w:t>
      </w:r>
      <w:r w:rsidR="00505398">
        <w:rPr>
          <w:rFonts w:asciiTheme="minorHAnsi" w:hAnsiTheme="minorHAnsi" w:cstheme="minorHAnsi"/>
          <w:szCs w:val="24"/>
        </w:rPr>
        <w:t>;</w:t>
      </w:r>
    </w:p>
    <w:p w14:paraId="58C091A5" w14:textId="77777777" w:rsidR="00D93D1E" w:rsidRDefault="00D93D1E" w:rsidP="005B7B27">
      <w:pPr>
        <w:pStyle w:val="NoSpacing"/>
        <w:numPr>
          <w:ilvl w:val="2"/>
          <w:numId w:val="42"/>
        </w:numPr>
        <w:spacing w:before="29"/>
        <w:ind w:left="1701" w:hanging="708"/>
        <w:rPr>
          <w:rFonts w:asciiTheme="minorHAnsi" w:hAnsiTheme="minorHAnsi" w:cstheme="minorHAnsi"/>
          <w:szCs w:val="24"/>
        </w:rPr>
      </w:pPr>
      <w:r>
        <w:rPr>
          <w:rFonts w:asciiTheme="minorHAnsi" w:hAnsiTheme="minorHAnsi" w:cstheme="minorHAnsi"/>
          <w:szCs w:val="24"/>
        </w:rPr>
        <w:t>The v</w:t>
      </w:r>
      <w:r w:rsidR="008B3315" w:rsidRPr="00D93D1E">
        <w:rPr>
          <w:rFonts w:asciiTheme="minorHAnsi" w:hAnsiTheme="minorHAnsi" w:cstheme="minorHAnsi"/>
        </w:rPr>
        <w:t>iews of the general public about social work, including awareness of the role of a social worker and understanding how that role is valued in relation to other regulated health and care professionals</w:t>
      </w:r>
      <w:r w:rsidR="00B31AEA" w:rsidRPr="00D93D1E">
        <w:rPr>
          <w:rFonts w:asciiTheme="minorHAnsi" w:hAnsiTheme="minorHAnsi" w:cstheme="minorHAnsi"/>
        </w:rPr>
        <w:t xml:space="preserve">; and, </w:t>
      </w:r>
    </w:p>
    <w:p w14:paraId="227E8F39" w14:textId="1809C5FE" w:rsidR="008B3315" w:rsidRPr="00D93D1E" w:rsidRDefault="00D93D1E" w:rsidP="005B7B27">
      <w:pPr>
        <w:pStyle w:val="NoSpacing"/>
        <w:numPr>
          <w:ilvl w:val="2"/>
          <w:numId w:val="42"/>
        </w:numPr>
        <w:spacing w:before="29"/>
        <w:ind w:left="1701" w:hanging="708"/>
        <w:rPr>
          <w:rFonts w:asciiTheme="minorHAnsi" w:hAnsiTheme="minorHAnsi" w:cstheme="minorHAnsi"/>
          <w:szCs w:val="24"/>
        </w:rPr>
      </w:pPr>
      <w:r>
        <w:rPr>
          <w:rFonts w:asciiTheme="minorHAnsi" w:hAnsiTheme="minorHAnsi" w:cstheme="minorHAnsi"/>
        </w:rPr>
        <w:t>A</w:t>
      </w:r>
      <w:r w:rsidR="008B3315" w:rsidRPr="00D93D1E">
        <w:rPr>
          <w:rFonts w:asciiTheme="minorHAnsi" w:hAnsiTheme="minorHAnsi" w:cstheme="minorHAnsi"/>
        </w:rPr>
        <w:t>wareness and expectations of us as the new specialist regulator</w:t>
      </w:r>
    </w:p>
    <w:p w14:paraId="2AFD2120" w14:textId="77777777" w:rsidR="008B3315" w:rsidRPr="008E12F6" w:rsidRDefault="008B3315" w:rsidP="008B3315">
      <w:pPr>
        <w:spacing w:before="29"/>
        <w:ind w:left="105"/>
        <w:rPr>
          <w:rFonts w:asciiTheme="minorHAnsi" w:hAnsiTheme="minorHAnsi" w:cstheme="minorHAnsi"/>
          <w:szCs w:val="24"/>
        </w:rPr>
      </w:pPr>
    </w:p>
    <w:p w14:paraId="608A0DF8" w14:textId="0F6C04D7" w:rsidR="00894DE9" w:rsidRDefault="00C66CD0" w:rsidP="005B7B27">
      <w:pPr>
        <w:pStyle w:val="ListParagraph"/>
        <w:numPr>
          <w:ilvl w:val="1"/>
          <w:numId w:val="47"/>
        </w:numPr>
        <w:spacing w:before="29"/>
        <w:ind w:left="851" w:hanging="425"/>
        <w:rPr>
          <w:rFonts w:asciiTheme="minorHAnsi" w:hAnsiTheme="minorHAnsi" w:cstheme="minorHAnsi"/>
        </w:rPr>
      </w:pPr>
      <w:r>
        <w:rPr>
          <w:rFonts w:asciiTheme="minorHAnsi" w:hAnsiTheme="minorHAnsi" w:cstheme="minorHAnsi"/>
        </w:rPr>
        <w:t>T</w:t>
      </w:r>
      <w:r w:rsidR="008B3315" w:rsidRPr="00910C11">
        <w:rPr>
          <w:rFonts w:asciiTheme="minorHAnsi" w:hAnsiTheme="minorHAnsi" w:cstheme="minorHAnsi"/>
        </w:rPr>
        <w:t>enders</w:t>
      </w:r>
      <w:r>
        <w:rPr>
          <w:rFonts w:asciiTheme="minorHAnsi" w:hAnsiTheme="minorHAnsi" w:cstheme="minorHAnsi"/>
        </w:rPr>
        <w:t xml:space="preserve"> should include</w:t>
      </w:r>
      <w:r w:rsidR="00894DE9">
        <w:rPr>
          <w:rFonts w:asciiTheme="minorHAnsi" w:hAnsiTheme="minorHAnsi" w:cstheme="minorHAnsi"/>
        </w:rPr>
        <w:t xml:space="preserve">: </w:t>
      </w:r>
    </w:p>
    <w:p w14:paraId="1221B950" w14:textId="77777777" w:rsidR="003371A0" w:rsidRDefault="003371A0" w:rsidP="003371A0">
      <w:pPr>
        <w:pStyle w:val="ListParagraph"/>
        <w:spacing w:before="29"/>
        <w:ind w:left="646"/>
        <w:rPr>
          <w:rFonts w:asciiTheme="minorHAnsi" w:hAnsiTheme="minorHAnsi" w:cstheme="minorHAnsi"/>
        </w:rPr>
      </w:pPr>
    </w:p>
    <w:p w14:paraId="4DDBA3B3" w14:textId="77777777" w:rsidR="00D93D1E" w:rsidRDefault="00C66CD0" w:rsidP="005B7B27">
      <w:pPr>
        <w:pStyle w:val="ListParagraph"/>
        <w:numPr>
          <w:ilvl w:val="2"/>
          <w:numId w:val="47"/>
        </w:numPr>
        <w:spacing w:before="29"/>
        <w:ind w:left="1701"/>
        <w:rPr>
          <w:rFonts w:asciiTheme="minorHAnsi" w:hAnsiTheme="minorHAnsi" w:cstheme="minorHAnsi"/>
        </w:rPr>
      </w:pPr>
      <w:r>
        <w:rPr>
          <w:rFonts w:asciiTheme="minorHAnsi" w:hAnsiTheme="minorHAnsi" w:cstheme="minorHAnsi"/>
        </w:rPr>
        <w:t xml:space="preserve"> </w:t>
      </w:r>
      <w:r w:rsidR="00D93D1E">
        <w:rPr>
          <w:rFonts w:asciiTheme="minorHAnsi" w:hAnsiTheme="minorHAnsi" w:cstheme="minorHAnsi"/>
        </w:rPr>
        <w:t>A</w:t>
      </w:r>
      <w:r w:rsidR="008B3315" w:rsidRPr="00910C11">
        <w:rPr>
          <w:rFonts w:asciiTheme="minorHAnsi" w:hAnsiTheme="minorHAnsi" w:cstheme="minorHAnsi"/>
        </w:rPr>
        <w:t>dvi</w:t>
      </w:r>
      <w:r>
        <w:rPr>
          <w:rFonts w:asciiTheme="minorHAnsi" w:hAnsiTheme="minorHAnsi" w:cstheme="minorHAnsi"/>
        </w:rPr>
        <w:t>c</w:t>
      </w:r>
      <w:r w:rsidR="008B3315" w:rsidRPr="00910C11">
        <w:rPr>
          <w:rFonts w:asciiTheme="minorHAnsi" w:hAnsiTheme="minorHAnsi" w:cstheme="minorHAnsi"/>
        </w:rPr>
        <w:t>e</w:t>
      </w:r>
      <w:r w:rsidR="00D75DC1">
        <w:rPr>
          <w:rFonts w:asciiTheme="minorHAnsi" w:hAnsiTheme="minorHAnsi" w:cstheme="minorHAnsi"/>
        </w:rPr>
        <w:t xml:space="preserve"> and evidence</w:t>
      </w:r>
      <w:r w:rsidR="008B3315" w:rsidRPr="00910C11">
        <w:rPr>
          <w:rFonts w:asciiTheme="minorHAnsi" w:hAnsiTheme="minorHAnsi" w:cstheme="minorHAnsi"/>
        </w:rPr>
        <w:t xml:space="preserve"> on an appropriate sample size to enable analysis, including by age, gender, ethnicity, socio-economic group, and region</w:t>
      </w:r>
      <w:r w:rsidR="00894DE9">
        <w:rPr>
          <w:rFonts w:asciiTheme="minorHAnsi" w:hAnsiTheme="minorHAnsi" w:cstheme="minorHAnsi"/>
        </w:rPr>
        <w:t>;</w:t>
      </w:r>
      <w:r w:rsidR="008B3315" w:rsidRPr="00910C11">
        <w:rPr>
          <w:rFonts w:asciiTheme="minorHAnsi" w:hAnsiTheme="minorHAnsi" w:cstheme="minorHAnsi"/>
        </w:rPr>
        <w:t xml:space="preserve"> </w:t>
      </w:r>
    </w:p>
    <w:p w14:paraId="01ABF643" w14:textId="77777777" w:rsidR="00D93D1E" w:rsidRDefault="00D93D1E" w:rsidP="005B7B27">
      <w:pPr>
        <w:pStyle w:val="ListParagraph"/>
        <w:numPr>
          <w:ilvl w:val="2"/>
          <w:numId w:val="47"/>
        </w:numPr>
        <w:spacing w:before="29"/>
        <w:ind w:left="1701"/>
        <w:rPr>
          <w:rFonts w:asciiTheme="minorHAnsi" w:hAnsiTheme="minorHAnsi" w:cstheme="minorHAnsi"/>
        </w:rPr>
      </w:pPr>
      <w:r>
        <w:rPr>
          <w:rFonts w:asciiTheme="minorHAnsi" w:hAnsiTheme="minorHAnsi" w:cstheme="minorHAnsi"/>
        </w:rPr>
        <w:t>A</w:t>
      </w:r>
      <w:r w:rsidR="0075383F" w:rsidRPr="00D93D1E">
        <w:rPr>
          <w:rFonts w:asciiTheme="minorHAnsi" w:hAnsiTheme="minorHAnsi" w:cstheme="minorHAnsi"/>
        </w:rPr>
        <w:t>dvice</w:t>
      </w:r>
      <w:r w:rsidR="008B3315" w:rsidRPr="00D93D1E">
        <w:rPr>
          <w:rFonts w:asciiTheme="minorHAnsi" w:hAnsiTheme="minorHAnsi" w:cstheme="minorHAnsi"/>
        </w:rPr>
        <w:t xml:space="preserve"> on the best data collection method or methods for ensuring a representative sample. It is important that any methodology considers accessibility </w:t>
      </w:r>
      <w:r w:rsidR="008B3315" w:rsidRPr="00D93D1E">
        <w:rPr>
          <w:rFonts w:asciiTheme="minorHAnsi" w:hAnsiTheme="minorHAnsi" w:cstheme="minorHAnsi"/>
        </w:rPr>
        <w:lastRenderedPageBreak/>
        <w:t>and simplicity of language and survey questions wherever possible, ensuring that anyone can answer the questions easily</w:t>
      </w:r>
      <w:r w:rsidR="003371A0" w:rsidRPr="00D93D1E">
        <w:rPr>
          <w:rFonts w:asciiTheme="minorHAnsi" w:hAnsiTheme="minorHAnsi" w:cstheme="minorHAnsi"/>
        </w:rPr>
        <w:t>;</w:t>
      </w:r>
    </w:p>
    <w:p w14:paraId="3D44A82B" w14:textId="3FA03BD6" w:rsidR="002E601F" w:rsidRPr="00D93D1E" w:rsidRDefault="00D93D1E" w:rsidP="005B7B27">
      <w:pPr>
        <w:pStyle w:val="ListParagraph"/>
        <w:numPr>
          <w:ilvl w:val="2"/>
          <w:numId w:val="47"/>
        </w:numPr>
        <w:spacing w:before="29"/>
        <w:ind w:left="1701"/>
        <w:rPr>
          <w:rFonts w:asciiTheme="minorHAnsi" w:hAnsiTheme="minorHAnsi" w:cstheme="minorHAnsi"/>
        </w:rPr>
      </w:pPr>
      <w:r>
        <w:rPr>
          <w:rFonts w:asciiTheme="minorHAnsi" w:hAnsiTheme="minorHAnsi" w:cstheme="minorHAnsi"/>
        </w:rPr>
        <w:t>A</w:t>
      </w:r>
      <w:r w:rsidR="003371A0" w:rsidRPr="00D93D1E">
        <w:rPr>
          <w:rFonts w:asciiTheme="minorHAnsi" w:hAnsiTheme="minorHAnsi" w:cstheme="minorHAnsi"/>
        </w:rPr>
        <w:t xml:space="preserve">dvice </w:t>
      </w:r>
      <w:r w:rsidR="00214477" w:rsidRPr="00D93D1E">
        <w:rPr>
          <w:rFonts w:asciiTheme="minorHAnsi" w:hAnsiTheme="minorHAnsi" w:cstheme="minorHAnsi"/>
        </w:rPr>
        <w:t xml:space="preserve">on a representative </w:t>
      </w:r>
      <w:r>
        <w:rPr>
          <w:rFonts w:asciiTheme="minorHAnsi" w:hAnsiTheme="minorHAnsi" w:cstheme="minorHAnsi"/>
        </w:rPr>
        <w:t xml:space="preserve">use of </w:t>
      </w:r>
      <w:r w:rsidR="00214477" w:rsidRPr="00D93D1E">
        <w:rPr>
          <w:rFonts w:asciiTheme="minorHAnsi" w:hAnsiTheme="minorHAnsi" w:cstheme="minorHAnsi"/>
        </w:rPr>
        <w:t>focus groups</w:t>
      </w:r>
      <w:r>
        <w:rPr>
          <w:rFonts w:asciiTheme="minorHAnsi" w:hAnsiTheme="minorHAnsi" w:cstheme="minorHAnsi"/>
        </w:rPr>
        <w:t xml:space="preserve">, ensuring that the proposed </w:t>
      </w:r>
      <w:r w:rsidR="002E601F" w:rsidRPr="00D93D1E">
        <w:rPr>
          <w:rFonts w:asciiTheme="minorHAnsi" w:hAnsiTheme="minorHAnsi" w:cstheme="minorHAnsi"/>
        </w:rPr>
        <w:t>approach feature</w:t>
      </w:r>
      <w:r>
        <w:rPr>
          <w:rFonts w:asciiTheme="minorHAnsi" w:hAnsiTheme="minorHAnsi" w:cstheme="minorHAnsi"/>
        </w:rPr>
        <w:t>s</w:t>
      </w:r>
      <w:r w:rsidR="002E601F" w:rsidRPr="00D93D1E">
        <w:rPr>
          <w:rFonts w:asciiTheme="minorHAnsi" w:hAnsiTheme="minorHAnsi" w:cstheme="minorHAnsi"/>
        </w:rPr>
        <w:t xml:space="preserve"> the voices and experiences of the people in each group.</w:t>
      </w:r>
    </w:p>
    <w:p w14:paraId="0DF458EF" w14:textId="77777777" w:rsidR="002E601F" w:rsidRPr="003013AB" w:rsidRDefault="002E601F" w:rsidP="002E601F">
      <w:pPr>
        <w:pStyle w:val="ListParagraph"/>
        <w:rPr>
          <w:rFonts w:asciiTheme="minorHAnsi" w:hAnsiTheme="minorHAnsi" w:cstheme="minorHAnsi"/>
        </w:rPr>
      </w:pPr>
    </w:p>
    <w:p w14:paraId="76292BD1" w14:textId="2482E30B" w:rsidR="005E5A8F" w:rsidRDefault="002E601F" w:rsidP="005B7B27">
      <w:pPr>
        <w:pStyle w:val="ListParagraph"/>
        <w:numPr>
          <w:ilvl w:val="1"/>
          <w:numId w:val="47"/>
        </w:numPr>
        <w:spacing w:before="29" w:line="257" w:lineRule="auto"/>
        <w:ind w:left="851" w:right="11" w:hanging="425"/>
        <w:rPr>
          <w:rFonts w:asciiTheme="minorHAnsi" w:hAnsiTheme="minorHAnsi" w:cstheme="minorHAnsi"/>
        </w:rPr>
      </w:pPr>
      <w:r>
        <w:rPr>
          <w:rFonts w:asciiTheme="minorHAnsi" w:hAnsiTheme="minorHAnsi" w:cstheme="minorHAnsi"/>
        </w:rPr>
        <w:t>A detailed written report should be provided to publishable standards</w:t>
      </w:r>
      <w:r w:rsidR="004435C7">
        <w:rPr>
          <w:rFonts w:asciiTheme="minorHAnsi" w:hAnsiTheme="minorHAnsi" w:cstheme="minorHAnsi"/>
        </w:rPr>
        <w:t>.</w:t>
      </w:r>
    </w:p>
    <w:p w14:paraId="4C4CE90C" w14:textId="449753D7" w:rsidR="005E5A8F" w:rsidRDefault="005E5A8F" w:rsidP="005E5A8F">
      <w:pPr>
        <w:spacing w:before="29" w:line="257" w:lineRule="auto"/>
        <w:ind w:right="11"/>
        <w:rPr>
          <w:rFonts w:asciiTheme="minorHAnsi" w:hAnsiTheme="minorHAnsi" w:cstheme="minorHAnsi"/>
        </w:rPr>
      </w:pPr>
    </w:p>
    <w:p w14:paraId="2A7575DD" w14:textId="77777777" w:rsidR="005E5A8F" w:rsidRDefault="005E5A8F" w:rsidP="005E5A8F">
      <w:pPr>
        <w:ind w:left="426"/>
        <w:rPr>
          <w:rFonts w:asciiTheme="majorHAnsi" w:eastAsiaTheme="majorEastAsia" w:hAnsiTheme="majorHAnsi" w:cstheme="majorBidi"/>
          <w:color w:val="1F3763" w:themeColor="accent1" w:themeShade="7F"/>
          <w:szCs w:val="24"/>
        </w:rPr>
      </w:pPr>
      <w:r w:rsidRPr="005E5A8F">
        <w:rPr>
          <w:rFonts w:asciiTheme="majorHAnsi" w:eastAsiaTheme="majorEastAsia" w:hAnsiTheme="majorHAnsi" w:cstheme="majorBidi"/>
          <w:color w:val="1F3763" w:themeColor="accent1" w:themeShade="7F"/>
          <w:szCs w:val="24"/>
        </w:rPr>
        <w:t>Proposals</w:t>
      </w:r>
    </w:p>
    <w:p w14:paraId="3C5EE52C" w14:textId="3989CA78" w:rsidR="005E5A8F" w:rsidRPr="005E5A8F" w:rsidRDefault="005E5A8F" w:rsidP="005B7B27">
      <w:pPr>
        <w:pStyle w:val="ListParagraph"/>
        <w:numPr>
          <w:ilvl w:val="1"/>
          <w:numId w:val="47"/>
        </w:numPr>
        <w:spacing w:before="29" w:line="257" w:lineRule="auto"/>
        <w:ind w:left="851" w:right="11" w:hanging="425"/>
        <w:rPr>
          <w:rFonts w:asciiTheme="minorHAnsi" w:hAnsiTheme="minorHAnsi" w:cstheme="minorHAnsi"/>
        </w:rPr>
      </w:pPr>
      <w:r w:rsidRPr="005E5A8F">
        <w:rPr>
          <w:rFonts w:asciiTheme="minorHAnsi" w:hAnsiTheme="minorHAnsi" w:cstheme="minorHAnsi"/>
        </w:rPr>
        <w:t>Proposals should clearly state how they meet our objectives. They should</w:t>
      </w:r>
      <w:r w:rsidRPr="005E5A8F">
        <w:rPr>
          <w:rFonts w:asciiTheme="minorHAnsi" w:eastAsia="Arial" w:hAnsiTheme="minorHAnsi" w:cstheme="minorHAnsi"/>
        </w:rPr>
        <w:t xml:space="preserve"> include:</w:t>
      </w:r>
    </w:p>
    <w:p w14:paraId="5D08683A" w14:textId="77777777" w:rsidR="002E601F" w:rsidRPr="003367B9" w:rsidRDefault="002E601F" w:rsidP="002E601F">
      <w:pPr>
        <w:pStyle w:val="ListParagraph"/>
        <w:rPr>
          <w:rFonts w:asciiTheme="minorHAnsi" w:hAnsiTheme="minorHAnsi" w:cstheme="minorHAnsi"/>
        </w:rPr>
      </w:pPr>
    </w:p>
    <w:p w14:paraId="15994784" w14:textId="77777777" w:rsidR="005E5A8F" w:rsidRDefault="005E5A8F" w:rsidP="005B7B27">
      <w:pPr>
        <w:pStyle w:val="ListParagraph"/>
        <w:numPr>
          <w:ilvl w:val="2"/>
          <w:numId w:val="43"/>
        </w:numPr>
        <w:tabs>
          <w:tab w:val="left" w:pos="680"/>
        </w:tabs>
        <w:spacing w:before="29" w:line="257" w:lineRule="auto"/>
        <w:ind w:left="1701" w:right="11" w:hanging="720"/>
        <w:rPr>
          <w:rFonts w:asciiTheme="minorHAnsi" w:hAnsiTheme="minorHAnsi" w:cstheme="minorHAnsi"/>
        </w:rPr>
      </w:pPr>
      <w:r>
        <w:rPr>
          <w:rFonts w:asciiTheme="minorHAnsi" w:hAnsiTheme="minorHAnsi" w:cstheme="minorHAnsi"/>
        </w:rPr>
        <w:t>A</w:t>
      </w:r>
      <w:r w:rsidR="002E601F">
        <w:rPr>
          <w:rFonts w:asciiTheme="minorHAnsi" w:hAnsiTheme="minorHAnsi" w:cstheme="minorHAnsi"/>
        </w:rPr>
        <w:t xml:space="preserve">n overview of the design of the research including what support will be required by Social Work England;  </w:t>
      </w:r>
    </w:p>
    <w:p w14:paraId="2F917E87" w14:textId="77777777" w:rsidR="005E5A8F" w:rsidRDefault="005E5A8F" w:rsidP="005B7B27">
      <w:pPr>
        <w:pStyle w:val="ListParagraph"/>
        <w:numPr>
          <w:ilvl w:val="2"/>
          <w:numId w:val="43"/>
        </w:numPr>
        <w:tabs>
          <w:tab w:val="left" w:pos="680"/>
        </w:tabs>
        <w:spacing w:before="29" w:line="257" w:lineRule="auto"/>
        <w:ind w:left="1701" w:right="11" w:hanging="720"/>
        <w:rPr>
          <w:rFonts w:asciiTheme="minorHAnsi" w:hAnsiTheme="minorHAnsi" w:cstheme="minorHAnsi"/>
        </w:rPr>
      </w:pPr>
      <w:r>
        <w:rPr>
          <w:rFonts w:asciiTheme="minorHAnsi" w:hAnsiTheme="minorHAnsi" w:cstheme="minorHAnsi"/>
        </w:rPr>
        <w:t>A</w:t>
      </w:r>
      <w:r w:rsidR="002E601F" w:rsidRPr="005E5A8F">
        <w:rPr>
          <w:rFonts w:asciiTheme="minorHAnsi" w:hAnsiTheme="minorHAnsi" w:cstheme="minorHAnsi"/>
        </w:rPr>
        <w:t xml:space="preserve">n approach to data collection including making data available in a clear and accessible format; </w:t>
      </w:r>
    </w:p>
    <w:p w14:paraId="3FE2C068" w14:textId="77777777" w:rsidR="005E5A8F" w:rsidRDefault="005E5A8F" w:rsidP="005B7B27">
      <w:pPr>
        <w:pStyle w:val="ListParagraph"/>
        <w:numPr>
          <w:ilvl w:val="2"/>
          <w:numId w:val="43"/>
        </w:numPr>
        <w:tabs>
          <w:tab w:val="left" w:pos="680"/>
        </w:tabs>
        <w:spacing w:before="29" w:line="257" w:lineRule="auto"/>
        <w:ind w:left="1701" w:right="11" w:hanging="720"/>
        <w:rPr>
          <w:rFonts w:asciiTheme="minorHAnsi" w:hAnsiTheme="minorHAnsi" w:cstheme="minorHAnsi"/>
        </w:rPr>
      </w:pPr>
      <w:r>
        <w:rPr>
          <w:rFonts w:asciiTheme="minorHAnsi" w:hAnsiTheme="minorHAnsi" w:cstheme="minorHAnsi"/>
        </w:rPr>
        <w:t>A</w:t>
      </w:r>
      <w:r w:rsidR="002E601F" w:rsidRPr="005E5A8F">
        <w:rPr>
          <w:rFonts w:asciiTheme="minorHAnsi" w:hAnsiTheme="minorHAnsi" w:cstheme="minorHAnsi"/>
        </w:rPr>
        <w:t xml:space="preserve">n outline of the question areas for the survey/ research; </w:t>
      </w:r>
    </w:p>
    <w:p w14:paraId="757D0FAE" w14:textId="77777777" w:rsidR="005E5A8F" w:rsidRDefault="005E5A8F" w:rsidP="005B7B27">
      <w:pPr>
        <w:pStyle w:val="ListParagraph"/>
        <w:numPr>
          <w:ilvl w:val="2"/>
          <w:numId w:val="43"/>
        </w:numPr>
        <w:tabs>
          <w:tab w:val="left" w:pos="680"/>
        </w:tabs>
        <w:spacing w:before="29" w:line="257" w:lineRule="auto"/>
        <w:ind w:left="1701" w:right="11" w:hanging="720"/>
        <w:rPr>
          <w:rFonts w:asciiTheme="minorHAnsi" w:hAnsiTheme="minorHAnsi" w:cstheme="minorHAnsi"/>
        </w:rPr>
      </w:pPr>
      <w:r>
        <w:rPr>
          <w:rFonts w:asciiTheme="minorHAnsi" w:hAnsiTheme="minorHAnsi" w:cstheme="minorHAnsi"/>
        </w:rPr>
        <w:t>A</w:t>
      </w:r>
      <w:r w:rsidR="002E601F" w:rsidRPr="005E5A8F">
        <w:rPr>
          <w:rFonts w:asciiTheme="minorHAnsi" w:hAnsiTheme="minorHAnsi" w:cstheme="minorHAnsi"/>
        </w:rPr>
        <w:t xml:space="preserve"> plan for data processing;  </w:t>
      </w:r>
    </w:p>
    <w:p w14:paraId="545026EC" w14:textId="77777777" w:rsidR="005E5A8F" w:rsidRDefault="005E5A8F" w:rsidP="005B7B27">
      <w:pPr>
        <w:pStyle w:val="ListParagraph"/>
        <w:numPr>
          <w:ilvl w:val="2"/>
          <w:numId w:val="43"/>
        </w:numPr>
        <w:tabs>
          <w:tab w:val="left" w:pos="680"/>
        </w:tabs>
        <w:spacing w:before="29" w:line="257" w:lineRule="auto"/>
        <w:ind w:left="1701" w:right="11" w:hanging="720"/>
        <w:rPr>
          <w:rFonts w:asciiTheme="minorHAnsi" w:hAnsiTheme="minorHAnsi" w:cstheme="minorHAnsi"/>
        </w:rPr>
      </w:pPr>
      <w:r>
        <w:rPr>
          <w:rFonts w:asciiTheme="minorHAnsi" w:hAnsiTheme="minorHAnsi" w:cstheme="minorHAnsi"/>
        </w:rPr>
        <w:t>A</w:t>
      </w:r>
      <w:r w:rsidR="002E601F" w:rsidRPr="005E5A8F">
        <w:rPr>
          <w:rFonts w:asciiTheme="minorHAnsi" w:hAnsiTheme="minorHAnsi" w:cstheme="minorHAnsi"/>
        </w:rPr>
        <w:t xml:space="preserve">n analysis and presentation of the findings to Social Work England; </w:t>
      </w:r>
    </w:p>
    <w:p w14:paraId="021A1DB0" w14:textId="77777777" w:rsidR="005E5A8F" w:rsidRDefault="005E5A8F" w:rsidP="005B7B27">
      <w:pPr>
        <w:pStyle w:val="ListParagraph"/>
        <w:numPr>
          <w:ilvl w:val="2"/>
          <w:numId w:val="43"/>
        </w:numPr>
        <w:tabs>
          <w:tab w:val="left" w:pos="680"/>
        </w:tabs>
        <w:spacing w:before="29" w:line="257" w:lineRule="auto"/>
        <w:ind w:left="1701" w:right="11" w:hanging="720"/>
        <w:rPr>
          <w:rFonts w:asciiTheme="minorHAnsi" w:hAnsiTheme="minorHAnsi" w:cstheme="minorHAnsi"/>
        </w:rPr>
      </w:pPr>
      <w:r>
        <w:rPr>
          <w:rFonts w:asciiTheme="minorHAnsi" w:hAnsiTheme="minorHAnsi" w:cstheme="minorHAnsi"/>
        </w:rPr>
        <w:t>D</w:t>
      </w:r>
      <w:r w:rsidR="002E601F" w:rsidRPr="005E5A8F">
        <w:rPr>
          <w:rFonts w:asciiTheme="minorHAnsi" w:hAnsiTheme="minorHAnsi" w:cstheme="minorHAnsi"/>
        </w:rPr>
        <w:t>etails of the project team including their relevant skills and experience;</w:t>
      </w:r>
    </w:p>
    <w:p w14:paraId="08C9796D" w14:textId="77777777" w:rsidR="005E5A8F" w:rsidRDefault="005E5A8F" w:rsidP="005B7B27">
      <w:pPr>
        <w:pStyle w:val="ListParagraph"/>
        <w:numPr>
          <w:ilvl w:val="2"/>
          <w:numId w:val="43"/>
        </w:numPr>
        <w:tabs>
          <w:tab w:val="left" w:pos="680"/>
        </w:tabs>
        <w:spacing w:before="29" w:line="257" w:lineRule="auto"/>
        <w:ind w:left="1701" w:right="11" w:hanging="720"/>
        <w:rPr>
          <w:rFonts w:asciiTheme="minorHAnsi" w:hAnsiTheme="minorHAnsi" w:cstheme="minorHAnsi"/>
        </w:rPr>
      </w:pPr>
      <w:r>
        <w:rPr>
          <w:rFonts w:asciiTheme="minorHAnsi" w:hAnsiTheme="minorHAnsi" w:cstheme="minorHAnsi"/>
        </w:rPr>
        <w:t xml:space="preserve">A </w:t>
      </w:r>
      <w:r w:rsidR="002E601F" w:rsidRPr="005E5A8F">
        <w:rPr>
          <w:rFonts w:asciiTheme="minorHAnsi" w:hAnsiTheme="minorHAnsi" w:cstheme="minorHAnsi"/>
        </w:rPr>
        <w:t xml:space="preserve">detailed plan for delivery of each aspect of research; </w:t>
      </w:r>
    </w:p>
    <w:p w14:paraId="0AE08344" w14:textId="77777777" w:rsidR="005E5A8F" w:rsidRDefault="005E5A8F" w:rsidP="005B7B27">
      <w:pPr>
        <w:pStyle w:val="ListParagraph"/>
        <w:numPr>
          <w:ilvl w:val="2"/>
          <w:numId w:val="43"/>
        </w:numPr>
        <w:tabs>
          <w:tab w:val="left" w:pos="680"/>
        </w:tabs>
        <w:spacing w:before="29" w:line="257" w:lineRule="auto"/>
        <w:ind w:left="1701" w:right="11" w:hanging="720"/>
        <w:rPr>
          <w:rFonts w:asciiTheme="minorHAnsi" w:hAnsiTheme="minorHAnsi" w:cstheme="minorHAnsi"/>
        </w:rPr>
      </w:pPr>
      <w:r>
        <w:rPr>
          <w:rFonts w:asciiTheme="minorHAnsi" w:hAnsiTheme="minorHAnsi" w:cstheme="minorHAnsi"/>
        </w:rPr>
        <w:t xml:space="preserve">A </w:t>
      </w:r>
      <w:r w:rsidR="002E601F" w:rsidRPr="005E5A8F">
        <w:rPr>
          <w:rFonts w:asciiTheme="minorHAnsi" w:hAnsiTheme="minorHAnsi" w:cstheme="minorHAnsi"/>
        </w:rPr>
        <w:t xml:space="preserve">breakdown of costs for all aspects of work including VAT where applicable, and; </w:t>
      </w:r>
    </w:p>
    <w:p w14:paraId="6D04C763" w14:textId="60AD6035" w:rsidR="002E601F" w:rsidRPr="005E5A8F" w:rsidRDefault="005E5A8F" w:rsidP="005B7B27">
      <w:pPr>
        <w:pStyle w:val="ListParagraph"/>
        <w:numPr>
          <w:ilvl w:val="2"/>
          <w:numId w:val="43"/>
        </w:numPr>
        <w:tabs>
          <w:tab w:val="left" w:pos="680"/>
        </w:tabs>
        <w:spacing w:before="29" w:line="257" w:lineRule="auto"/>
        <w:ind w:left="1701" w:right="11" w:hanging="720"/>
        <w:rPr>
          <w:rFonts w:asciiTheme="minorHAnsi" w:hAnsiTheme="minorHAnsi" w:cstheme="minorHAnsi"/>
        </w:rPr>
      </w:pPr>
      <w:r>
        <w:rPr>
          <w:rFonts w:asciiTheme="minorHAnsi" w:hAnsiTheme="minorHAnsi" w:cstheme="minorHAnsi"/>
        </w:rPr>
        <w:t xml:space="preserve">A </w:t>
      </w:r>
      <w:r w:rsidR="002E601F" w:rsidRPr="005E5A8F">
        <w:rPr>
          <w:rFonts w:asciiTheme="minorHAnsi" w:hAnsiTheme="minorHAnsi" w:cstheme="minorHAnsi"/>
        </w:rPr>
        <w:t xml:space="preserve">complete research ethics checklist. </w:t>
      </w:r>
    </w:p>
    <w:p w14:paraId="6B62019F" w14:textId="77777777" w:rsidR="002E601F" w:rsidRPr="000B1D77" w:rsidRDefault="002E601F" w:rsidP="00D2774D">
      <w:pPr>
        <w:pStyle w:val="ListParagraph"/>
        <w:tabs>
          <w:tab w:val="left" w:pos="680"/>
        </w:tabs>
        <w:spacing w:before="29" w:line="256" w:lineRule="auto"/>
        <w:ind w:left="1077" w:right="9" w:hanging="720"/>
        <w:rPr>
          <w:rFonts w:asciiTheme="minorHAnsi" w:hAnsiTheme="minorHAnsi" w:cstheme="minorHAnsi"/>
        </w:rPr>
      </w:pPr>
    </w:p>
    <w:p w14:paraId="7E7C3956" w14:textId="2ABFE823" w:rsidR="00A21877" w:rsidRPr="00A21877" w:rsidRDefault="00870F76" w:rsidP="005B7B27">
      <w:pPr>
        <w:pStyle w:val="Heading20"/>
        <w:numPr>
          <w:ilvl w:val="0"/>
          <w:numId w:val="40"/>
        </w:numPr>
        <w:ind w:left="709"/>
      </w:pPr>
      <w:r w:rsidRPr="00951B94">
        <w:t xml:space="preserve">Procurement </w:t>
      </w:r>
    </w:p>
    <w:p w14:paraId="40F8CA69" w14:textId="3748E992" w:rsidR="00951B94" w:rsidRDefault="003131B1" w:rsidP="005E5A8F">
      <w:pPr>
        <w:pStyle w:val="Heading3"/>
        <w:ind w:left="284"/>
      </w:pPr>
      <w:r w:rsidRPr="00951B94">
        <w:t xml:space="preserve"> Best Practice Criteria </w:t>
      </w:r>
    </w:p>
    <w:p w14:paraId="033560EE" w14:textId="77777777" w:rsidR="00F560AA" w:rsidRPr="00F560AA" w:rsidRDefault="00F560AA" w:rsidP="00F560AA">
      <w:pPr>
        <w:spacing w:after="0" w:line="240" w:lineRule="auto"/>
      </w:pPr>
    </w:p>
    <w:p w14:paraId="308D8D7E" w14:textId="4179E421" w:rsidR="005E5A8F" w:rsidRDefault="005E5A8F" w:rsidP="005B7B27">
      <w:pPr>
        <w:pStyle w:val="ListParagraph"/>
        <w:numPr>
          <w:ilvl w:val="1"/>
          <w:numId w:val="48"/>
        </w:numPr>
        <w:spacing w:before="29"/>
        <w:ind w:left="851" w:hanging="425"/>
        <w:rPr>
          <w:rFonts w:asciiTheme="minorHAnsi" w:hAnsiTheme="minorHAnsi" w:cstheme="minorHAnsi"/>
        </w:rPr>
      </w:pPr>
      <w:r w:rsidRPr="00951B94">
        <w:rPr>
          <w:rFonts w:asciiTheme="minorHAnsi" w:hAnsiTheme="minorHAnsi" w:cstheme="minorHAnsi"/>
        </w:rPr>
        <w:t xml:space="preserve">Social Work England has agreed a set of best practice principles in relation to this tender. These principles provide a framework to ensure that we act in an ethically and commercially responsible way in our contractual arrangements. Adhering to these principles is an integral part of the procurement process for Social Work England. </w:t>
      </w:r>
    </w:p>
    <w:p w14:paraId="7C319928" w14:textId="77777777" w:rsidR="005E5A8F" w:rsidRDefault="005E5A8F" w:rsidP="005E5A8F">
      <w:pPr>
        <w:pStyle w:val="ListParagraph"/>
        <w:spacing w:before="29"/>
        <w:ind w:left="851"/>
        <w:rPr>
          <w:rFonts w:asciiTheme="minorHAnsi" w:hAnsiTheme="minorHAnsi" w:cstheme="minorHAnsi"/>
        </w:rPr>
      </w:pPr>
    </w:p>
    <w:p w14:paraId="681517BD" w14:textId="7ADAA234" w:rsidR="005E5A8F" w:rsidRPr="005E5A8F" w:rsidRDefault="005E5A8F" w:rsidP="005B7B27">
      <w:pPr>
        <w:pStyle w:val="ListParagraph"/>
        <w:numPr>
          <w:ilvl w:val="1"/>
          <w:numId w:val="48"/>
        </w:numPr>
        <w:spacing w:before="29"/>
        <w:ind w:left="851" w:hanging="425"/>
        <w:rPr>
          <w:rFonts w:asciiTheme="minorHAnsi" w:hAnsiTheme="minorHAnsi" w:cstheme="minorHAnsi"/>
        </w:rPr>
      </w:pPr>
      <w:r w:rsidRPr="005E5A8F">
        <w:rPr>
          <w:rFonts w:asciiTheme="minorHAnsi" w:hAnsiTheme="minorHAnsi" w:cstheme="minorHAnsi"/>
        </w:rPr>
        <w:t>Social Work England will:</w:t>
      </w:r>
    </w:p>
    <w:p w14:paraId="0C3CA0E7" w14:textId="77777777" w:rsidR="005E5A8F" w:rsidRPr="0073787D" w:rsidRDefault="005E5A8F" w:rsidP="005E5A8F">
      <w:pPr>
        <w:pStyle w:val="ListParagraph"/>
        <w:rPr>
          <w:rFonts w:asciiTheme="minorHAnsi" w:hAnsiTheme="minorHAnsi" w:cstheme="minorHAnsi"/>
        </w:rPr>
      </w:pPr>
    </w:p>
    <w:p w14:paraId="6F0DC564" w14:textId="77777777" w:rsidR="005E5A8F" w:rsidRDefault="005E5A8F" w:rsidP="005B7B27">
      <w:pPr>
        <w:pStyle w:val="ListParagraph"/>
        <w:numPr>
          <w:ilvl w:val="2"/>
          <w:numId w:val="48"/>
        </w:numPr>
        <w:spacing w:after="120" w:line="245" w:lineRule="auto"/>
        <w:ind w:left="1701" w:hanging="850"/>
        <w:jc w:val="both"/>
        <w:rPr>
          <w:rFonts w:asciiTheme="minorHAnsi" w:hAnsiTheme="minorHAnsi" w:cstheme="minorBidi"/>
          <w:color w:val="000000" w:themeColor="text1"/>
        </w:rPr>
      </w:pPr>
      <w:r w:rsidRPr="005E5A8F">
        <w:rPr>
          <w:rFonts w:asciiTheme="minorHAnsi" w:hAnsiTheme="minorHAnsi" w:cstheme="minorBidi"/>
          <w:color w:val="000000" w:themeColor="text1"/>
        </w:rPr>
        <w:t>Seek value for money and the minimisation of risk;</w:t>
      </w:r>
    </w:p>
    <w:p w14:paraId="5734C767" w14:textId="77777777" w:rsidR="005E5A8F" w:rsidRDefault="005E5A8F" w:rsidP="005B7B27">
      <w:pPr>
        <w:pStyle w:val="ListParagraph"/>
        <w:numPr>
          <w:ilvl w:val="2"/>
          <w:numId w:val="48"/>
        </w:numPr>
        <w:spacing w:after="120" w:line="245" w:lineRule="auto"/>
        <w:ind w:left="1701" w:hanging="850"/>
        <w:jc w:val="both"/>
        <w:rPr>
          <w:rFonts w:asciiTheme="minorHAnsi" w:hAnsiTheme="minorHAnsi" w:cstheme="minorBidi"/>
          <w:color w:val="000000" w:themeColor="text1"/>
        </w:rPr>
      </w:pPr>
      <w:r w:rsidRPr="005E5A8F">
        <w:rPr>
          <w:rFonts w:asciiTheme="minorHAnsi" w:hAnsiTheme="minorHAnsi" w:cstheme="minorBidi"/>
          <w:color w:val="000000" w:themeColor="text1"/>
        </w:rPr>
        <w:t xml:space="preserve">Harness the capability, diversity and innovation of our service provider to add value to our operational effectiveness and efficiency; </w:t>
      </w:r>
    </w:p>
    <w:p w14:paraId="699429F9" w14:textId="77777777" w:rsidR="005E5A8F" w:rsidRDefault="005E5A8F" w:rsidP="005B7B27">
      <w:pPr>
        <w:pStyle w:val="ListParagraph"/>
        <w:numPr>
          <w:ilvl w:val="2"/>
          <w:numId w:val="48"/>
        </w:numPr>
        <w:spacing w:after="120" w:line="245" w:lineRule="auto"/>
        <w:ind w:left="1701" w:hanging="850"/>
        <w:jc w:val="both"/>
        <w:rPr>
          <w:rFonts w:asciiTheme="minorHAnsi" w:hAnsiTheme="minorHAnsi" w:cstheme="minorBidi"/>
          <w:color w:val="000000" w:themeColor="text1"/>
        </w:rPr>
      </w:pPr>
      <w:r w:rsidRPr="005E5A8F">
        <w:rPr>
          <w:rFonts w:asciiTheme="minorHAnsi" w:hAnsiTheme="minorHAnsi" w:cstheme="minorBidi"/>
          <w:color w:val="000000" w:themeColor="text1"/>
        </w:rPr>
        <w:t>Adhere to a procurement process which is equitable, lawful and compliant with regulations;</w:t>
      </w:r>
    </w:p>
    <w:p w14:paraId="36659542" w14:textId="77777777" w:rsidR="005E5A8F" w:rsidRDefault="005E5A8F" w:rsidP="005B7B27">
      <w:pPr>
        <w:pStyle w:val="ListParagraph"/>
        <w:numPr>
          <w:ilvl w:val="2"/>
          <w:numId w:val="48"/>
        </w:numPr>
        <w:spacing w:after="120" w:line="245" w:lineRule="auto"/>
        <w:ind w:left="1701" w:hanging="850"/>
        <w:jc w:val="both"/>
        <w:rPr>
          <w:rFonts w:asciiTheme="minorHAnsi" w:hAnsiTheme="minorHAnsi" w:cstheme="minorBidi"/>
          <w:color w:val="000000" w:themeColor="text1"/>
        </w:rPr>
      </w:pPr>
      <w:r w:rsidRPr="005E5A8F">
        <w:rPr>
          <w:rFonts w:asciiTheme="minorHAnsi" w:hAnsiTheme="minorHAnsi" w:cstheme="minorBidi"/>
          <w:color w:val="000000" w:themeColor="text1"/>
        </w:rPr>
        <w:t>Seek to be easy to do business with, in order to minimise costs, risks and time;</w:t>
      </w:r>
    </w:p>
    <w:p w14:paraId="3BA9BDB6" w14:textId="77777777" w:rsidR="005E5A8F" w:rsidRDefault="005E5A8F" w:rsidP="005B7B27">
      <w:pPr>
        <w:pStyle w:val="ListParagraph"/>
        <w:numPr>
          <w:ilvl w:val="2"/>
          <w:numId w:val="48"/>
        </w:numPr>
        <w:spacing w:after="120" w:line="245" w:lineRule="auto"/>
        <w:ind w:left="1701" w:hanging="850"/>
        <w:jc w:val="both"/>
        <w:rPr>
          <w:rFonts w:asciiTheme="minorHAnsi" w:hAnsiTheme="minorHAnsi" w:cstheme="minorBidi"/>
          <w:color w:val="000000" w:themeColor="text1"/>
        </w:rPr>
      </w:pPr>
      <w:r w:rsidRPr="005E5A8F">
        <w:rPr>
          <w:rFonts w:asciiTheme="minorHAnsi" w:hAnsiTheme="minorHAnsi" w:cstheme="minorBidi"/>
          <w:color w:val="000000" w:themeColor="text1"/>
        </w:rPr>
        <w:t>Ensure the confidentiality of information entrusted to us while working with service providers who also respect this practice, and;</w:t>
      </w:r>
    </w:p>
    <w:p w14:paraId="6DCEB82E" w14:textId="3B0B4D85" w:rsidR="005E5A8F" w:rsidRPr="005E5A8F" w:rsidRDefault="005E5A8F" w:rsidP="005B7B27">
      <w:pPr>
        <w:pStyle w:val="ListParagraph"/>
        <w:numPr>
          <w:ilvl w:val="2"/>
          <w:numId w:val="48"/>
        </w:numPr>
        <w:spacing w:after="120" w:line="245" w:lineRule="auto"/>
        <w:ind w:left="1701" w:hanging="850"/>
        <w:jc w:val="both"/>
        <w:rPr>
          <w:rFonts w:asciiTheme="minorHAnsi" w:hAnsiTheme="minorHAnsi" w:cstheme="minorBidi"/>
          <w:color w:val="000000" w:themeColor="text1"/>
        </w:rPr>
      </w:pPr>
      <w:r w:rsidRPr="005E5A8F">
        <w:rPr>
          <w:rFonts w:asciiTheme="minorHAnsi" w:hAnsiTheme="minorHAnsi" w:cstheme="minorBidi"/>
          <w:color w:val="000000" w:themeColor="text1"/>
        </w:rPr>
        <w:t>Permit hospitality only to an extent that it cannot be perceived as an inducement.</w:t>
      </w:r>
    </w:p>
    <w:p w14:paraId="75D7E4CD" w14:textId="624583D3" w:rsidR="003131B1" w:rsidRPr="003131B1" w:rsidRDefault="003131B1" w:rsidP="00864CB7">
      <w:pPr>
        <w:pStyle w:val="ListParagraph"/>
        <w:ind w:left="792"/>
        <w:jc w:val="both"/>
        <w:rPr>
          <w:rFonts w:asciiTheme="minorHAnsi" w:hAnsiTheme="minorHAnsi" w:cstheme="minorHAnsi"/>
          <w:sz w:val="22"/>
        </w:rPr>
      </w:pPr>
      <w:r>
        <w:rPr>
          <w:bCs/>
        </w:rPr>
        <w:t xml:space="preserve"> </w:t>
      </w:r>
    </w:p>
    <w:p w14:paraId="1046F01D" w14:textId="109A3A56" w:rsidR="0037024B" w:rsidRDefault="0037024B" w:rsidP="0037024B">
      <w:pPr>
        <w:pStyle w:val="Heading1"/>
        <w:ind w:left="360"/>
        <w:jc w:val="both"/>
        <w:rPr>
          <w:rFonts w:ascii="Calibri" w:eastAsia="Calibri" w:hAnsi="Calibri" w:cs="Calibri"/>
          <w:b w:val="0"/>
          <w:sz w:val="28"/>
          <w:szCs w:val="28"/>
        </w:rPr>
      </w:pPr>
      <w:r>
        <w:rPr>
          <w:rFonts w:ascii="Calibri" w:eastAsia="Calibri" w:hAnsi="Calibri" w:cs="Calibri"/>
          <w:b w:val="0"/>
          <w:sz w:val="28"/>
          <w:szCs w:val="28"/>
        </w:rPr>
        <w:lastRenderedPageBreak/>
        <w:t xml:space="preserve">7. </w:t>
      </w:r>
      <w:r w:rsidRPr="43284FE7">
        <w:rPr>
          <w:rFonts w:ascii="Calibri" w:eastAsia="Calibri" w:hAnsi="Calibri" w:cs="Calibri"/>
          <w:b w:val="0"/>
          <w:sz w:val="28"/>
          <w:szCs w:val="28"/>
        </w:rPr>
        <w:t xml:space="preserve">Instructions to </w:t>
      </w:r>
      <w:r>
        <w:rPr>
          <w:rFonts w:ascii="Calibri" w:eastAsia="Calibri" w:hAnsi="Calibri" w:cs="Calibri"/>
          <w:b w:val="0"/>
          <w:sz w:val="28"/>
          <w:szCs w:val="28"/>
        </w:rPr>
        <w:t>t</w:t>
      </w:r>
      <w:r w:rsidRPr="43284FE7">
        <w:rPr>
          <w:rFonts w:ascii="Calibri" w:eastAsia="Calibri" w:hAnsi="Calibri" w:cs="Calibri"/>
          <w:b w:val="0"/>
          <w:sz w:val="28"/>
          <w:szCs w:val="28"/>
        </w:rPr>
        <w:t>enderers</w:t>
      </w:r>
    </w:p>
    <w:p w14:paraId="0C763D37" w14:textId="77777777" w:rsidR="0037024B" w:rsidRPr="00F560AA" w:rsidRDefault="0037024B" w:rsidP="0037024B">
      <w:pPr>
        <w:spacing w:after="0" w:line="240" w:lineRule="auto"/>
      </w:pPr>
    </w:p>
    <w:p w14:paraId="3A560BFC" w14:textId="12168AB5" w:rsidR="0037024B" w:rsidRPr="0037024B" w:rsidRDefault="0037024B" w:rsidP="005B7B27">
      <w:pPr>
        <w:pStyle w:val="ListParagraph"/>
        <w:numPr>
          <w:ilvl w:val="1"/>
          <w:numId w:val="49"/>
        </w:numPr>
        <w:tabs>
          <w:tab w:val="left" w:pos="-720"/>
        </w:tabs>
        <w:spacing w:line="245" w:lineRule="auto"/>
        <w:ind w:left="851" w:hanging="567"/>
        <w:jc w:val="both"/>
        <w:rPr>
          <w:rFonts w:asciiTheme="minorHAnsi" w:hAnsiTheme="minorHAnsi" w:cstheme="minorHAnsi"/>
          <w:spacing w:val="-3"/>
          <w:szCs w:val="22"/>
        </w:rPr>
      </w:pPr>
      <w:r w:rsidRPr="00EB1C29">
        <w:rPr>
          <w:rFonts w:asciiTheme="minorHAnsi" w:hAnsiTheme="minorHAnsi" w:cstheme="minorHAnsi"/>
          <w:spacing w:val="-3"/>
        </w:rPr>
        <w:t>Social Work England are using this Invitation to Tender (ITT) to conduct further competition for the procurement of a research provider.</w:t>
      </w:r>
      <w:r>
        <w:rPr>
          <w:rFonts w:asciiTheme="minorHAnsi" w:hAnsiTheme="minorHAnsi" w:cstheme="minorHAnsi"/>
          <w:spacing w:val="-3"/>
        </w:rPr>
        <w:t xml:space="preserve"> </w:t>
      </w:r>
      <w:r w:rsidRPr="00EB1C29">
        <w:rPr>
          <w:rFonts w:asciiTheme="minorHAnsi" w:hAnsiTheme="minorHAnsi" w:cstheme="minorHAnsi"/>
          <w:spacing w:val="-3"/>
        </w:rPr>
        <w:t xml:space="preserve">This procurement activity will be conducted through desk top evaluation upon receipt of bids. Social Work England reserve the right to interview bidders as part of the tender process.  </w:t>
      </w:r>
    </w:p>
    <w:p w14:paraId="05D3F229" w14:textId="77777777" w:rsidR="0037024B" w:rsidRPr="0037024B" w:rsidRDefault="0037024B" w:rsidP="0037024B">
      <w:pPr>
        <w:pStyle w:val="ListParagraph"/>
        <w:tabs>
          <w:tab w:val="left" w:pos="-720"/>
        </w:tabs>
        <w:spacing w:line="245" w:lineRule="auto"/>
        <w:ind w:left="851"/>
        <w:jc w:val="both"/>
        <w:rPr>
          <w:rFonts w:asciiTheme="minorHAnsi" w:hAnsiTheme="minorHAnsi" w:cstheme="minorHAnsi"/>
          <w:spacing w:val="-3"/>
          <w:szCs w:val="22"/>
        </w:rPr>
      </w:pPr>
    </w:p>
    <w:p w14:paraId="429CC2E7" w14:textId="7AB985FC" w:rsidR="0037024B" w:rsidRPr="0037024B" w:rsidRDefault="0037024B" w:rsidP="005B7B27">
      <w:pPr>
        <w:pStyle w:val="ListParagraph"/>
        <w:numPr>
          <w:ilvl w:val="1"/>
          <w:numId w:val="49"/>
        </w:numPr>
        <w:tabs>
          <w:tab w:val="left" w:pos="-720"/>
        </w:tabs>
        <w:spacing w:line="245" w:lineRule="auto"/>
        <w:ind w:left="851" w:hanging="567"/>
        <w:jc w:val="both"/>
        <w:rPr>
          <w:rFonts w:asciiTheme="minorHAnsi" w:hAnsiTheme="minorHAnsi" w:cstheme="minorHAnsi"/>
          <w:spacing w:val="-3"/>
          <w:szCs w:val="22"/>
        </w:rPr>
      </w:pPr>
      <w:r w:rsidRPr="0037024B">
        <w:rPr>
          <w:rFonts w:asciiTheme="minorHAnsi" w:hAnsiTheme="minorHAnsi" w:cstheme="minorBidi"/>
        </w:rPr>
        <w:t xml:space="preserve">All questions regarding this ITT should be sent to </w:t>
      </w:r>
      <w:hyperlink r:id="rId11" w:history="1">
        <w:r w:rsidRPr="0037024B">
          <w:rPr>
            <w:rStyle w:val="Hyperlink"/>
            <w:rFonts w:asciiTheme="minorHAnsi" w:hAnsiTheme="minorHAnsi" w:cstheme="minorBidi"/>
          </w:rPr>
          <w:t>commercial.team@socialworkengland.org.uk</w:t>
        </w:r>
      </w:hyperlink>
      <w:r w:rsidRPr="0037024B">
        <w:rPr>
          <w:rFonts w:asciiTheme="minorHAnsi" w:hAnsiTheme="minorHAnsi" w:cstheme="minorBidi"/>
        </w:rPr>
        <w:t xml:space="preserve">. Any questions posted after Friday 22 November 2019 will not receive a response. </w:t>
      </w:r>
    </w:p>
    <w:p w14:paraId="12EDF80E" w14:textId="77777777" w:rsidR="0037024B" w:rsidRPr="00EB1C29" w:rsidRDefault="0037024B" w:rsidP="0037024B">
      <w:pPr>
        <w:pStyle w:val="ListParagraph"/>
        <w:rPr>
          <w:rFonts w:asciiTheme="minorHAnsi" w:hAnsiTheme="minorHAnsi" w:cstheme="minorBidi"/>
          <w:spacing w:val="-3"/>
        </w:rPr>
      </w:pPr>
    </w:p>
    <w:p w14:paraId="4E51E649" w14:textId="77777777" w:rsidR="0037024B" w:rsidRPr="00EB1C29" w:rsidRDefault="0037024B" w:rsidP="005B7B27">
      <w:pPr>
        <w:pStyle w:val="ListParagraph"/>
        <w:numPr>
          <w:ilvl w:val="1"/>
          <w:numId w:val="44"/>
        </w:numPr>
        <w:tabs>
          <w:tab w:val="left" w:pos="-720"/>
        </w:tabs>
        <w:spacing w:line="245" w:lineRule="auto"/>
        <w:jc w:val="both"/>
        <w:rPr>
          <w:rFonts w:asciiTheme="minorHAnsi" w:hAnsiTheme="minorHAnsi" w:cstheme="minorHAnsi"/>
          <w:spacing w:val="-3"/>
          <w:szCs w:val="22"/>
        </w:rPr>
      </w:pPr>
      <w:r w:rsidRPr="00EB1C29">
        <w:rPr>
          <w:rFonts w:asciiTheme="minorHAnsi" w:hAnsiTheme="minorHAnsi" w:cstheme="minorBidi"/>
          <w:spacing w:val="-3"/>
        </w:rPr>
        <w:t xml:space="preserve">All tenders received that are compliant (submitted in accordance with the tendering instructions) will be evaluated based on the evaluation criteria set out below. </w:t>
      </w:r>
    </w:p>
    <w:p w14:paraId="36FC5703" w14:textId="77777777" w:rsidR="0037024B" w:rsidRPr="00EB1C29" w:rsidRDefault="0037024B" w:rsidP="0037024B">
      <w:pPr>
        <w:pStyle w:val="ListParagraph"/>
        <w:rPr>
          <w:rFonts w:asciiTheme="minorHAnsi" w:hAnsiTheme="minorHAnsi" w:cstheme="minorBidi"/>
          <w:spacing w:val="-3"/>
        </w:rPr>
      </w:pPr>
    </w:p>
    <w:p w14:paraId="09A2D56D" w14:textId="77777777" w:rsidR="0037024B" w:rsidRPr="00EB1C29" w:rsidRDefault="0037024B" w:rsidP="005B7B27">
      <w:pPr>
        <w:pStyle w:val="ListParagraph"/>
        <w:numPr>
          <w:ilvl w:val="1"/>
          <w:numId w:val="44"/>
        </w:numPr>
        <w:tabs>
          <w:tab w:val="left" w:pos="-720"/>
        </w:tabs>
        <w:spacing w:line="245" w:lineRule="auto"/>
        <w:jc w:val="both"/>
        <w:rPr>
          <w:rFonts w:asciiTheme="minorHAnsi" w:hAnsiTheme="minorHAnsi" w:cstheme="minorHAnsi"/>
          <w:spacing w:val="-3"/>
          <w:szCs w:val="22"/>
        </w:rPr>
      </w:pPr>
      <w:r w:rsidRPr="00EB1C29">
        <w:rPr>
          <w:rFonts w:asciiTheme="minorHAnsi" w:hAnsiTheme="minorHAnsi" w:cstheme="minorBidi"/>
          <w:spacing w:val="-3"/>
        </w:rPr>
        <w:t xml:space="preserve">Tenders should be prepared and submitted using </w:t>
      </w:r>
      <w:r>
        <w:rPr>
          <w:rFonts w:asciiTheme="minorHAnsi" w:hAnsiTheme="minorHAnsi" w:cstheme="minorBidi"/>
          <w:spacing w:val="-3"/>
        </w:rPr>
        <w:t>P</w:t>
      </w:r>
      <w:r w:rsidRPr="00EB1C29">
        <w:rPr>
          <w:rFonts w:asciiTheme="minorHAnsi" w:hAnsiTheme="minorHAnsi" w:cstheme="minorBidi"/>
          <w:spacing w:val="-3"/>
        </w:rPr>
        <w:t xml:space="preserve">art B of this document. </w:t>
      </w:r>
    </w:p>
    <w:p w14:paraId="46E26713" w14:textId="77777777" w:rsidR="0037024B" w:rsidRPr="00EB1C29" w:rsidRDefault="0037024B" w:rsidP="0037024B">
      <w:pPr>
        <w:pStyle w:val="ListParagraph"/>
        <w:rPr>
          <w:rFonts w:asciiTheme="minorHAnsi" w:hAnsiTheme="minorHAnsi" w:cstheme="minorBidi"/>
          <w:spacing w:val="-3"/>
        </w:rPr>
      </w:pPr>
    </w:p>
    <w:p w14:paraId="769931BF" w14:textId="77777777" w:rsidR="0037024B" w:rsidRPr="00EB1C29" w:rsidRDefault="0037024B" w:rsidP="005B7B27">
      <w:pPr>
        <w:pStyle w:val="ListParagraph"/>
        <w:numPr>
          <w:ilvl w:val="1"/>
          <w:numId w:val="44"/>
        </w:numPr>
        <w:tabs>
          <w:tab w:val="left" w:pos="-720"/>
        </w:tabs>
        <w:spacing w:line="245" w:lineRule="auto"/>
        <w:jc w:val="both"/>
        <w:rPr>
          <w:rFonts w:asciiTheme="minorHAnsi" w:hAnsiTheme="minorHAnsi" w:cstheme="minorHAnsi"/>
          <w:spacing w:val="-3"/>
          <w:szCs w:val="22"/>
        </w:rPr>
      </w:pPr>
      <w:r w:rsidRPr="00EB1C29">
        <w:rPr>
          <w:rFonts w:asciiTheme="minorHAnsi" w:hAnsiTheme="minorHAnsi" w:cstheme="minorBidi"/>
          <w:spacing w:val="-3"/>
        </w:rPr>
        <w:t>Tenders will be evaluated, and bids scored.  Supplier bids which achieve the 3 highest scores overall may be invited to interview. Interviews will consist of an additional set of questions, which will further be evaluated and scored.  Evaluation scores will be combined from both the initial tender submission and the interview to provide a total overall score.</w:t>
      </w:r>
    </w:p>
    <w:p w14:paraId="6E16512A" w14:textId="77777777" w:rsidR="0037024B" w:rsidRPr="00EB1C29" w:rsidRDefault="0037024B" w:rsidP="0037024B">
      <w:pPr>
        <w:pStyle w:val="ListParagraph"/>
        <w:rPr>
          <w:rFonts w:asciiTheme="minorHAnsi" w:hAnsiTheme="minorHAnsi" w:cstheme="minorBidi"/>
          <w:spacing w:val="-3"/>
        </w:rPr>
      </w:pPr>
    </w:p>
    <w:p w14:paraId="69349DEF" w14:textId="77777777" w:rsidR="0037024B" w:rsidRPr="0007476B" w:rsidRDefault="0037024B" w:rsidP="005B7B27">
      <w:pPr>
        <w:pStyle w:val="ListParagraph"/>
        <w:numPr>
          <w:ilvl w:val="1"/>
          <w:numId w:val="44"/>
        </w:numPr>
        <w:tabs>
          <w:tab w:val="left" w:pos="-720"/>
        </w:tabs>
        <w:spacing w:line="245" w:lineRule="auto"/>
        <w:jc w:val="both"/>
        <w:rPr>
          <w:rFonts w:asciiTheme="minorHAnsi" w:hAnsiTheme="minorHAnsi" w:cstheme="minorBidi"/>
          <w:spacing w:val="-3"/>
        </w:rPr>
      </w:pPr>
      <w:r w:rsidRPr="00EB1C29">
        <w:rPr>
          <w:rFonts w:asciiTheme="minorHAnsi" w:hAnsiTheme="minorHAnsi" w:cstheme="minorBidi"/>
          <w:spacing w:val="-3"/>
        </w:rPr>
        <w:t xml:space="preserve">Contract(s) will be awarded against the total overall score and will be based on the most economically advantageous tender. Suppliers will be notified of the outcome upon the completion and evaluation of interviews.  </w:t>
      </w:r>
    </w:p>
    <w:p w14:paraId="229BC666" w14:textId="77777777" w:rsidR="0037024B" w:rsidRPr="001E0219" w:rsidRDefault="0037024B" w:rsidP="0037024B">
      <w:pPr>
        <w:pStyle w:val="ListParagraph"/>
        <w:tabs>
          <w:tab w:val="left" w:pos="-720"/>
        </w:tabs>
        <w:spacing w:line="245" w:lineRule="auto"/>
        <w:ind w:left="792"/>
        <w:jc w:val="both"/>
        <w:rPr>
          <w:rFonts w:asciiTheme="minorHAnsi" w:hAnsiTheme="minorHAnsi" w:cstheme="minorHAnsi"/>
          <w:spacing w:val="-3"/>
          <w:szCs w:val="22"/>
        </w:rPr>
      </w:pPr>
    </w:p>
    <w:p w14:paraId="4D16F219" w14:textId="77777777" w:rsidR="0037024B" w:rsidRDefault="0037024B" w:rsidP="005B7B27">
      <w:pPr>
        <w:pStyle w:val="ListParagraph"/>
        <w:numPr>
          <w:ilvl w:val="1"/>
          <w:numId w:val="44"/>
        </w:numPr>
        <w:tabs>
          <w:tab w:val="left" w:pos="-720"/>
        </w:tabs>
        <w:spacing w:line="245" w:lineRule="auto"/>
        <w:jc w:val="both"/>
        <w:rPr>
          <w:rFonts w:asciiTheme="minorHAnsi" w:hAnsiTheme="minorHAnsi" w:cstheme="minorHAnsi"/>
          <w:spacing w:val="-3"/>
          <w:szCs w:val="22"/>
        </w:rPr>
      </w:pPr>
      <w:r w:rsidRPr="001E0219">
        <w:rPr>
          <w:rFonts w:asciiTheme="minorHAnsi" w:hAnsiTheme="minorHAnsi" w:cstheme="minorHAnsi"/>
          <w:spacing w:val="-3"/>
          <w:szCs w:val="22"/>
        </w:rPr>
        <w:t>The following indicative timetable is provided for tenderers benefit.  Please be aware that these are indicative timescales (except for the deadlines in bold) and may be subject to change at the absolute discretion of Social Work England.</w:t>
      </w:r>
    </w:p>
    <w:p w14:paraId="2614BB7F" w14:textId="72F085B9" w:rsidR="00994F11" w:rsidRPr="00994F11" w:rsidRDefault="00994F11" w:rsidP="0037024B">
      <w:pPr>
        <w:pStyle w:val="ListParagraph"/>
        <w:spacing w:after="240" w:line="245" w:lineRule="auto"/>
        <w:ind w:left="792"/>
        <w:jc w:val="both"/>
        <w:rPr>
          <w:rFonts w:cs="Arial"/>
        </w:rPr>
      </w:pPr>
    </w:p>
    <w:tbl>
      <w:tblPr>
        <w:tblStyle w:val="TableGrid"/>
        <w:tblW w:w="5000" w:type="pct"/>
        <w:tblInd w:w="734" w:type="dxa"/>
        <w:tblLook w:val="04A0" w:firstRow="1" w:lastRow="0" w:firstColumn="1" w:lastColumn="0" w:noHBand="0" w:noVBand="1"/>
      </w:tblPr>
      <w:tblGrid>
        <w:gridCol w:w="4661"/>
        <w:gridCol w:w="4661"/>
      </w:tblGrid>
      <w:tr w:rsidR="0037024B" w14:paraId="3C7FD072" w14:textId="77777777" w:rsidTr="0037024B">
        <w:tc>
          <w:tcPr>
            <w:tcW w:w="2500" w:type="pct"/>
            <w:shd w:val="clear" w:color="auto" w:fill="9DD0AE"/>
          </w:tcPr>
          <w:p w14:paraId="7FF57C1D" w14:textId="77777777" w:rsidR="0037024B" w:rsidRPr="00DC497D" w:rsidRDefault="0037024B" w:rsidP="002739D5">
            <w:pPr>
              <w:tabs>
                <w:tab w:val="left" w:pos="-720"/>
              </w:tabs>
              <w:spacing w:line="245" w:lineRule="auto"/>
              <w:jc w:val="center"/>
              <w:rPr>
                <w:rFonts w:asciiTheme="minorHAnsi" w:hAnsiTheme="minorHAnsi" w:cstheme="minorHAnsi"/>
                <w:b/>
                <w:bCs/>
                <w:spacing w:val="-3"/>
              </w:rPr>
            </w:pPr>
            <w:r w:rsidRPr="00DC497D">
              <w:rPr>
                <w:rFonts w:asciiTheme="minorHAnsi" w:hAnsiTheme="minorHAnsi" w:cstheme="minorHAnsi"/>
                <w:b/>
                <w:bCs/>
                <w:spacing w:val="-3"/>
              </w:rPr>
              <w:t>ACTIVITY</w:t>
            </w:r>
          </w:p>
        </w:tc>
        <w:tc>
          <w:tcPr>
            <w:tcW w:w="2500" w:type="pct"/>
            <w:shd w:val="clear" w:color="auto" w:fill="9DD0AE"/>
          </w:tcPr>
          <w:p w14:paraId="07A76950" w14:textId="77777777" w:rsidR="0037024B" w:rsidRPr="00DC497D" w:rsidRDefault="0037024B" w:rsidP="002739D5">
            <w:pPr>
              <w:tabs>
                <w:tab w:val="left" w:pos="-720"/>
              </w:tabs>
              <w:spacing w:line="245" w:lineRule="auto"/>
              <w:jc w:val="center"/>
              <w:rPr>
                <w:rFonts w:asciiTheme="minorHAnsi" w:hAnsiTheme="minorHAnsi" w:cstheme="minorHAnsi"/>
                <w:b/>
                <w:bCs/>
                <w:spacing w:val="-3"/>
              </w:rPr>
            </w:pPr>
            <w:r w:rsidRPr="00DC497D">
              <w:rPr>
                <w:rFonts w:asciiTheme="minorHAnsi" w:hAnsiTheme="minorHAnsi" w:cstheme="minorHAnsi"/>
                <w:b/>
                <w:bCs/>
                <w:spacing w:val="-3"/>
              </w:rPr>
              <w:t>EXPECTED DATE</w:t>
            </w:r>
          </w:p>
        </w:tc>
      </w:tr>
      <w:tr w:rsidR="0037024B" w14:paraId="7BF8E981" w14:textId="77777777" w:rsidTr="0037024B">
        <w:tc>
          <w:tcPr>
            <w:tcW w:w="2500" w:type="pct"/>
          </w:tcPr>
          <w:p w14:paraId="0E6C699A" w14:textId="77777777" w:rsidR="0037024B" w:rsidRPr="00DC497D" w:rsidRDefault="0037024B" w:rsidP="002739D5">
            <w:pPr>
              <w:tabs>
                <w:tab w:val="left" w:pos="-720"/>
              </w:tabs>
              <w:spacing w:line="245" w:lineRule="auto"/>
              <w:jc w:val="center"/>
              <w:rPr>
                <w:rFonts w:asciiTheme="minorHAnsi" w:hAnsiTheme="minorHAnsi" w:cstheme="minorHAnsi"/>
                <w:b/>
                <w:bCs/>
                <w:spacing w:val="-3"/>
              </w:rPr>
            </w:pPr>
            <w:r w:rsidRPr="00DC497D">
              <w:rPr>
                <w:rFonts w:asciiTheme="minorHAnsi" w:hAnsiTheme="minorHAnsi" w:cstheme="minorHAnsi"/>
                <w:b/>
                <w:bCs/>
                <w:spacing w:val="-3"/>
              </w:rPr>
              <w:t>Final Questions from bidders</w:t>
            </w:r>
          </w:p>
        </w:tc>
        <w:tc>
          <w:tcPr>
            <w:tcW w:w="2500" w:type="pct"/>
          </w:tcPr>
          <w:p w14:paraId="701BF7A8" w14:textId="77777777" w:rsidR="0037024B" w:rsidRPr="00DC497D" w:rsidRDefault="0037024B" w:rsidP="002739D5">
            <w:pPr>
              <w:tabs>
                <w:tab w:val="left" w:pos="-720"/>
              </w:tabs>
              <w:spacing w:line="245" w:lineRule="auto"/>
              <w:jc w:val="center"/>
              <w:rPr>
                <w:rFonts w:asciiTheme="minorHAnsi" w:hAnsiTheme="minorHAnsi" w:cstheme="minorHAnsi"/>
                <w:b/>
                <w:bCs/>
                <w:spacing w:val="-3"/>
              </w:rPr>
            </w:pPr>
            <w:r w:rsidRPr="00DC497D">
              <w:rPr>
                <w:rFonts w:asciiTheme="minorHAnsi" w:hAnsiTheme="minorHAnsi" w:cstheme="minorHAnsi"/>
                <w:b/>
                <w:bCs/>
                <w:spacing w:val="-3"/>
              </w:rPr>
              <w:t>22 November 2019</w:t>
            </w:r>
          </w:p>
        </w:tc>
      </w:tr>
      <w:tr w:rsidR="0037024B" w14:paraId="2900D817" w14:textId="77777777" w:rsidTr="0037024B">
        <w:tc>
          <w:tcPr>
            <w:tcW w:w="2500" w:type="pct"/>
          </w:tcPr>
          <w:p w14:paraId="1722F546" w14:textId="77777777" w:rsidR="0037024B" w:rsidRPr="00DC497D" w:rsidRDefault="0037024B" w:rsidP="002739D5">
            <w:pPr>
              <w:tabs>
                <w:tab w:val="left" w:pos="-720"/>
              </w:tabs>
              <w:spacing w:line="245" w:lineRule="auto"/>
              <w:jc w:val="center"/>
              <w:rPr>
                <w:rFonts w:asciiTheme="minorHAnsi" w:hAnsiTheme="minorHAnsi" w:cstheme="minorHAnsi"/>
                <w:b/>
                <w:bCs/>
                <w:spacing w:val="-3"/>
              </w:rPr>
            </w:pPr>
            <w:r w:rsidRPr="00DC497D">
              <w:rPr>
                <w:rFonts w:asciiTheme="minorHAnsi" w:hAnsiTheme="minorHAnsi" w:cstheme="minorHAnsi"/>
                <w:b/>
                <w:bCs/>
                <w:spacing w:val="-3"/>
              </w:rPr>
              <w:t>ITT deadline for bid responses</w:t>
            </w:r>
          </w:p>
        </w:tc>
        <w:tc>
          <w:tcPr>
            <w:tcW w:w="2500" w:type="pct"/>
          </w:tcPr>
          <w:p w14:paraId="33283833" w14:textId="77777777" w:rsidR="0037024B" w:rsidRPr="00DC497D" w:rsidRDefault="0037024B" w:rsidP="002739D5">
            <w:pPr>
              <w:tabs>
                <w:tab w:val="left" w:pos="-720"/>
              </w:tabs>
              <w:spacing w:line="245" w:lineRule="auto"/>
              <w:jc w:val="center"/>
              <w:rPr>
                <w:rFonts w:asciiTheme="minorHAnsi" w:hAnsiTheme="minorHAnsi" w:cstheme="minorHAnsi"/>
                <w:b/>
                <w:bCs/>
                <w:spacing w:val="-3"/>
              </w:rPr>
            </w:pPr>
            <w:r w:rsidRPr="00DC497D">
              <w:rPr>
                <w:rFonts w:asciiTheme="minorHAnsi" w:hAnsiTheme="minorHAnsi" w:cstheme="minorHAnsi"/>
                <w:b/>
                <w:bCs/>
                <w:spacing w:val="-3"/>
              </w:rPr>
              <w:t>12 noon 29 November 2019</w:t>
            </w:r>
          </w:p>
        </w:tc>
      </w:tr>
      <w:tr w:rsidR="0037024B" w14:paraId="2E00101A" w14:textId="77777777" w:rsidTr="0037024B">
        <w:tc>
          <w:tcPr>
            <w:tcW w:w="2500" w:type="pct"/>
          </w:tcPr>
          <w:p w14:paraId="206EC2D9" w14:textId="77777777" w:rsidR="0037024B" w:rsidRDefault="0037024B" w:rsidP="002739D5">
            <w:pPr>
              <w:tabs>
                <w:tab w:val="left" w:pos="-720"/>
              </w:tabs>
              <w:spacing w:line="245" w:lineRule="auto"/>
              <w:jc w:val="center"/>
              <w:rPr>
                <w:rFonts w:asciiTheme="minorHAnsi" w:hAnsiTheme="minorHAnsi" w:cstheme="minorHAnsi"/>
                <w:spacing w:val="-3"/>
              </w:rPr>
            </w:pPr>
            <w:r>
              <w:rPr>
                <w:rFonts w:asciiTheme="minorHAnsi" w:hAnsiTheme="minorHAnsi" w:cstheme="minorHAnsi"/>
                <w:spacing w:val="-3"/>
              </w:rPr>
              <w:t>Contract Award</w:t>
            </w:r>
          </w:p>
        </w:tc>
        <w:tc>
          <w:tcPr>
            <w:tcW w:w="2500" w:type="pct"/>
          </w:tcPr>
          <w:p w14:paraId="5435C62A" w14:textId="77777777" w:rsidR="0037024B" w:rsidRDefault="0037024B" w:rsidP="002739D5">
            <w:pPr>
              <w:tabs>
                <w:tab w:val="left" w:pos="-720"/>
              </w:tabs>
              <w:spacing w:line="245" w:lineRule="auto"/>
              <w:jc w:val="center"/>
              <w:rPr>
                <w:rFonts w:asciiTheme="minorHAnsi" w:hAnsiTheme="minorHAnsi" w:cstheme="minorHAnsi"/>
                <w:spacing w:val="-3"/>
              </w:rPr>
            </w:pPr>
            <w:r>
              <w:rPr>
                <w:rFonts w:asciiTheme="minorHAnsi" w:hAnsiTheme="minorHAnsi" w:cstheme="minorHAnsi"/>
                <w:spacing w:val="-3"/>
              </w:rPr>
              <w:t>6 December 2019</w:t>
            </w:r>
          </w:p>
        </w:tc>
      </w:tr>
      <w:tr w:rsidR="0037024B" w14:paraId="30C79AFB" w14:textId="77777777" w:rsidTr="0037024B">
        <w:tc>
          <w:tcPr>
            <w:tcW w:w="2500" w:type="pct"/>
          </w:tcPr>
          <w:p w14:paraId="53767CED" w14:textId="77777777" w:rsidR="0037024B" w:rsidRDefault="0037024B" w:rsidP="002739D5">
            <w:pPr>
              <w:tabs>
                <w:tab w:val="left" w:pos="-720"/>
              </w:tabs>
              <w:spacing w:line="245" w:lineRule="auto"/>
              <w:jc w:val="center"/>
              <w:rPr>
                <w:rFonts w:asciiTheme="minorHAnsi" w:hAnsiTheme="minorHAnsi" w:cstheme="minorHAnsi"/>
                <w:spacing w:val="-3"/>
              </w:rPr>
            </w:pPr>
            <w:r>
              <w:rPr>
                <w:rFonts w:asciiTheme="minorHAnsi" w:hAnsiTheme="minorHAnsi" w:cstheme="minorHAnsi"/>
                <w:spacing w:val="-3"/>
              </w:rPr>
              <w:t>Contract commencement</w:t>
            </w:r>
          </w:p>
        </w:tc>
        <w:tc>
          <w:tcPr>
            <w:tcW w:w="2500" w:type="pct"/>
          </w:tcPr>
          <w:p w14:paraId="03A374E1" w14:textId="5C72AFFB" w:rsidR="0037024B" w:rsidRPr="0037024B" w:rsidRDefault="002739D5" w:rsidP="005B7B27">
            <w:pPr>
              <w:pStyle w:val="ListParagraph"/>
              <w:numPr>
                <w:ilvl w:val="0"/>
                <w:numId w:val="50"/>
              </w:numPr>
              <w:tabs>
                <w:tab w:val="left" w:pos="-720"/>
              </w:tabs>
              <w:spacing w:line="245" w:lineRule="auto"/>
              <w:jc w:val="center"/>
              <w:rPr>
                <w:rFonts w:asciiTheme="minorHAnsi" w:hAnsiTheme="minorHAnsi" w:cstheme="minorHAnsi"/>
                <w:spacing w:val="-3"/>
              </w:rPr>
            </w:pPr>
            <w:r>
              <w:rPr>
                <w:rFonts w:asciiTheme="minorHAnsi" w:hAnsiTheme="minorHAnsi" w:cstheme="minorHAnsi"/>
                <w:spacing w:val="-3"/>
              </w:rPr>
              <w:t>D</w:t>
            </w:r>
            <w:r w:rsidR="0037024B" w:rsidRPr="0037024B">
              <w:rPr>
                <w:rFonts w:asciiTheme="minorHAnsi" w:hAnsiTheme="minorHAnsi" w:cstheme="minorHAnsi"/>
                <w:spacing w:val="-3"/>
              </w:rPr>
              <w:t>ecember 2019</w:t>
            </w:r>
          </w:p>
        </w:tc>
      </w:tr>
    </w:tbl>
    <w:p w14:paraId="46365132" w14:textId="15FD5316" w:rsidR="00BC7AEC" w:rsidRDefault="00BC7AEC" w:rsidP="00BC7AEC">
      <w:pPr>
        <w:spacing w:after="120"/>
        <w:rPr>
          <w:rFonts w:ascii="Verdana" w:hAnsi="Verdana"/>
          <w:color w:val="000000"/>
        </w:rPr>
      </w:pPr>
    </w:p>
    <w:p w14:paraId="4B4A69EE" w14:textId="079C99F1" w:rsidR="0037024B" w:rsidRDefault="0037024B" w:rsidP="005B7B27">
      <w:pPr>
        <w:pStyle w:val="Heading20"/>
        <w:numPr>
          <w:ilvl w:val="0"/>
          <w:numId w:val="51"/>
        </w:numPr>
        <w:ind w:left="851" w:hanging="567"/>
      </w:pPr>
      <w:r>
        <w:t>C</w:t>
      </w:r>
      <w:r w:rsidRPr="00FD121A">
        <w:t xml:space="preserve">ompleting the </w:t>
      </w:r>
      <w:r>
        <w:t>Invitation to Tender</w:t>
      </w:r>
    </w:p>
    <w:p w14:paraId="00CEB5BE" w14:textId="304D430D" w:rsidR="0037024B" w:rsidRPr="00D068E7" w:rsidRDefault="0037024B" w:rsidP="005B7B27">
      <w:pPr>
        <w:pStyle w:val="ListParagraph"/>
        <w:numPr>
          <w:ilvl w:val="1"/>
          <w:numId w:val="51"/>
        </w:numPr>
        <w:spacing w:after="120" w:line="245" w:lineRule="auto"/>
        <w:ind w:left="851" w:hanging="567"/>
        <w:jc w:val="both"/>
        <w:rPr>
          <w:rFonts w:asciiTheme="minorHAnsi" w:hAnsiTheme="minorHAnsi" w:cstheme="minorBidi"/>
          <w:color w:val="000000" w:themeColor="text1"/>
        </w:rPr>
      </w:pPr>
      <w:r w:rsidRPr="43284FE7">
        <w:rPr>
          <w:rFonts w:asciiTheme="minorHAnsi" w:hAnsiTheme="minorHAnsi" w:cstheme="minorBidi"/>
          <w:color w:val="000000"/>
          <w:spacing w:val="-3"/>
        </w:rPr>
        <w:t>To enable evaluating officers to assess fully the tenderer’s suitability</w:t>
      </w:r>
      <w:r>
        <w:rPr>
          <w:rFonts w:asciiTheme="minorHAnsi" w:hAnsiTheme="minorHAnsi" w:cstheme="minorBidi"/>
          <w:color w:val="000000"/>
          <w:spacing w:val="-3"/>
        </w:rPr>
        <w:t xml:space="preserve"> to provide the services,</w:t>
      </w:r>
      <w:r w:rsidRPr="43284FE7">
        <w:rPr>
          <w:rFonts w:asciiTheme="minorHAnsi" w:hAnsiTheme="minorHAnsi" w:cstheme="minorBidi"/>
          <w:color w:val="000000"/>
          <w:spacing w:val="-3"/>
        </w:rPr>
        <w:t xml:space="preserve"> all the information requested in this invitation to tender must be provided. Failure to complete the tender submission in full or failure to provide any of the documents requested may result in your tender being rejected.  </w:t>
      </w:r>
      <w:r w:rsidRPr="43284FE7">
        <w:rPr>
          <w:rFonts w:asciiTheme="minorHAnsi" w:hAnsiTheme="minorHAnsi" w:cstheme="minorBidi"/>
          <w:color w:val="000000"/>
        </w:rPr>
        <w:t>Questions should be answered as instructed:</w:t>
      </w:r>
    </w:p>
    <w:p w14:paraId="151EEB2E" w14:textId="77777777" w:rsidR="0037024B" w:rsidRPr="00D068E7" w:rsidRDefault="0037024B" w:rsidP="0037024B">
      <w:pPr>
        <w:pStyle w:val="ListParagraph"/>
        <w:spacing w:after="120" w:line="245" w:lineRule="auto"/>
        <w:ind w:left="851"/>
        <w:jc w:val="both"/>
        <w:rPr>
          <w:rFonts w:asciiTheme="minorHAnsi" w:hAnsiTheme="minorHAnsi" w:cstheme="minorBidi"/>
          <w:color w:val="000000" w:themeColor="text1"/>
        </w:rPr>
      </w:pPr>
    </w:p>
    <w:p w14:paraId="3B4AFC10" w14:textId="77777777" w:rsidR="0037024B" w:rsidRDefault="0037024B" w:rsidP="005B7B27">
      <w:pPr>
        <w:pStyle w:val="ListParagraph"/>
        <w:numPr>
          <w:ilvl w:val="2"/>
          <w:numId w:val="51"/>
        </w:numPr>
        <w:spacing w:after="120" w:line="245" w:lineRule="auto"/>
        <w:jc w:val="both"/>
        <w:rPr>
          <w:rFonts w:asciiTheme="minorHAnsi" w:hAnsiTheme="minorHAnsi" w:cstheme="minorBidi"/>
          <w:color w:val="000000" w:themeColor="text1"/>
        </w:rPr>
      </w:pPr>
      <w:r>
        <w:rPr>
          <w:rFonts w:asciiTheme="minorHAnsi" w:hAnsiTheme="minorHAnsi" w:cstheme="minorBidi"/>
          <w:color w:val="000000" w:themeColor="text1"/>
        </w:rPr>
        <w:t>P</w:t>
      </w:r>
      <w:r w:rsidRPr="00D068E7">
        <w:rPr>
          <w:rFonts w:asciiTheme="minorHAnsi" w:hAnsiTheme="minorHAnsi" w:cstheme="minorBidi"/>
          <w:color w:val="000000" w:themeColor="text1"/>
        </w:rPr>
        <w:t>lease answer every question;</w:t>
      </w:r>
    </w:p>
    <w:p w14:paraId="7737268C" w14:textId="0B7C5163" w:rsidR="0037024B" w:rsidRPr="0037024B" w:rsidRDefault="0037024B" w:rsidP="005B7B27">
      <w:pPr>
        <w:pStyle w:val="ListParagraph"/>
        <w:numPr>
          <w:ilvl w:val="2"/>
          <w:numId w:val="51"/>
        </w:numPr>
        <w:spacing w:after="120" w:line="245" w:lineRule="auto"/>
        <w:jc w:val="both"/>
        <w:rPr>
          <w:rFonts w:asciiTheme="minorHAnsi" w:hAnsiTheme="minorHAnsi" w:cstheme="minorBidi"/>
          <w:color w:val="000000" w:themeColor="text1"/>
        </w:rPr>
      </w:pPr>
      <w:r w:rsidRPr="0037024B">
        <w:rPr>
          <w:rFonts w:asciiTheme="minorHAnsi" w:hAnsiTheme="minorHAnsi" w:cstheme="minorBidi"/>
          <w:color w:val="000000" w:themeColor="text1"/>
        </w:rPr>
        <w:t>Questions must be answered in English, and;</w:t>
      </w:r>
    </w:p>
    <w:p w14:paraId="454F64ED" w14:textId="306D9699" w:rsidR="0037024B" w:rsidRPr="0037024B" w:rsidRDefault="0037024B" w:rsidP="005B7B27">
      <w:pPr>
        <w:pStyle w:val="ListParagraph"/>
        <w:numPr>
          <w:ilvl w:val="2"/>
          <w:numId w:val="51"/>
        </w:numPr>
        <w:spacing w:after="120" w:line="245" w:lineRule="auto"/>
        <w:ind w:left="1843" w:hanging="850"/>
        <w:jc w:val="both"/>
        <w:rPr>
          <w:rFonts w:asciiTheme="minorHAnsi" w:hAnsiTheme="minorHAnsi" w:cstheme="minorBidi"/>
          <w:color w:val="000000" w:themeColor="text1"/>
        </w:rPr>
      </w:pPr>
      <w:r w:rsidRPr="0037024B">
        <w:rPr>
          <w:rFonts w:asciiTheme="minorHAnsi" w:hAnsiTheme="minorHAnsi" w:cstheme="minorBidi"/>
          <w:color w:val="000000" w:themeColor="text1"/>
        </w:rPr>
        <w:lastRenderedPageBreak/>
        <w:t>When posed with Yes/No questions, please either circle your answer or delete as applicable.</w:t>
      </w:r>
    </w:p>
    <w:p w14:paraId="11DFAE0B" w14:textId="77777777" w:rsidR="0037024B" w:rsidRPr="00DB6782" w:rsidRDefault="0037024B" w:rsidP="0037024B">
      <w:pPr>
        <w:pStyle w:val="ListParagraph"/>
        <w:widowControl w:val="0"/>
        <w:overflowPunct w:val="0"/>
        <w:autoSpaceDE w:val="0"/>
        <w:adjustRightInd w:val="0"/>
        <w:ind w:left="1440"/>
        <w:jc w:val="both"/>
        <w:rPr>
          <w:rFonts w:asciiTheme="minorHAnsi" w:hAnsiTheme="minorHAnsi" w:cstheme="minorBidi"/>
          <w:color w:val="000000" w:themeColor="text1"/>
        </w:rPr>
      </w:pPr>
    </w:p>
    <w:p w14:paraId="781CB785" w14:textId="00B95A63" w:rsidR="0037024B" w:rsidRDefault="0037024B" w:rsidP="005B7B27">
      <w:pPr>
        <w:pStyle w:val="ListParagraph"/>
        <w:widowControl w:val="0"/>
        <w:numPr>
          <w:ilvl w:val="1"/>
          <w:numId w:val="51"/>
        </w:numPr>
        <w:tabs>
          <w:tab w:val="left" w:pos="284"/>
        </w:tabs>
        <w:overflowPunct w:val="0"/>
        <w:autoSpaceDE w:val="0"/>
        <w:adjustRightInd w:val="0"/>
        <w:spacing w:after="120" w:line="245" w:lineRule="auto"/>
        <w:ind w:left="851" w:hanging="567"/>
        <w:jc w:val="both"/>
        <w:rPr>
          <w:rFonts w:asciiTheme="minorHAnsi" w:hAnsiTheme="minorHAnsi" w:cstheme="minorBidi"/>
          <w:color w:val="000000" w:themeColor="text1"/>
        </w:rPr>
      </w:pPr>
      <w:r w:rsidRPr="00D068E7">
        <w:rPr>
          <w:rFonts w:asciiTheme="minorHAnsi" w:hAnsiTheme="minorHAnsi" w:cstheme="minorBidi"/>
          <w:color w:val="000000" w:themeColor="text1"/>
        </w:rPr>
        <w:t>All other questions will require you to input text or numbers, or to tick boxes.</w:t>
      </w:r>
    </w:p>
    <w:p w14:paraId="61CD3F2F" w14:textId="77777777" w:rsidR="0037024B" w:rsidRDefault="0037024B" w:rsidP="0037024B">
      <w:pPr>
        <w:pStyle w:val="ListParagraph"/>
        <w:widowControl w:val="0"/>
        <w:tabs>
          <w:tab w:val="left" w:pos="284"/>
        </w:tabs>
        <w:overflowPunct w:val="0"/>
        <w:autoSpaceDE w:val="0"/>
        <w:adjustRightInd w:val="0"/>
        <w:spacing w:after="120" w:line="245" w:lineRule="auto"/>
        <w:ind w:left="851"/>
        <w:jc w:val="both"/>
        <w:rPr>
          <w:rFonts w:asciiTheme="minorHAnsi" w:hAnsiTheme="minorHAnsi" w:cstheme="minorBidi"/>
          <w:color w:val="000000" w:themeColor="text1"/>
        </w:rPr>
      </w:pPr>
    </w:p>
    <w:p w14:paraId="1CDB7DFE" w14:textId="77777777" w:rsidR="0037024B" w:rsidRDefault="0037024B" w:rsidP="005B7B27">
      <w:pPr>
        <w:pStyle w:val="ListParagraph"/>
        <w:widowControl w:val="0"/>
        <w:numPr>
          <w:ilvl w:val="1"/>
          <w:numId w:val="51"/>
        </w:numPr>
        <w:tabs>
          <w:tab w:val="left" w:pos="284"/>
        </w:tabs>
        <w:overflowPunct w:val="0"/>
        <w:autoSpaceDE w:val="0"/>
        <w:adjustRightInd w:val="0"/>
        <w:spacing w:after="120" w:line="245" w:lineRule="auto"/>
        <w:ind w:left="851" w:hanging="567"/>
        <w:jc w:val="both"/>
        <w:rPr>
          <w:rFonts w:asciiTheme="minorHAnsi" w:hAnsiTheme="minorHAnsi" w:cstheme="minorBidi"/>
          <w:color w:val="000000" w:themeColor="text1"/>
        </w:rPr>
      </w:pPr>
      <w:r w:rsidRPr="0037024B">
        <w:rPr>
          <w:rFonts w:asciiTheme="minorHAnsi" w:hAnsiTheme="minorHAnsi" w:cstheme="minorBidi"/>
          <w:color w:val="000000" w:themeColor="text1"/>
        </w:rPr>
        <w:t xml:space="preserve">Any figures requested should be stated in full (i.e. £4,000 not £4k) and in GBP.  </w:t>
      </w:r>
    </w:p>
    <w:p w14:paraId="2B7D2FD3" w14:textId="77777777" w:rsidR="0037024B" w:rsidRPr="0037024B" w:rsidRDefault="0037024B" w:rsidP="0037024B">
      <w:pPr>
        <w:pStyle w:val="ListParagraph"/>
        <w:rPr>
          <w:rFonts w:asciiTheme="minorHAnsi" w:hAnsiTheme="minorHAnsi" w:cstheme="minorBidi"/>
          <w:color w:val="000000" w:themeColor="text1"/>
        </w:rPr>
      </w:pPr>
    </w:p>
    <w:p w14:paraId="250AAD45" w14:textId="77777777" w:rsidR="0037024B" w:rsidRDefault="0037024B" w:rsidP="005B7B27">
      <w:pPr>
        <w:pStyle w:val="ListParagraph"/>
        <w:widowControl w:val="0"/>
        <w:numPr>
          <w:ilvl w:val="1"/>
          <w:numId w:val="51"/>
        </w:numPr>
        <w:tabs>
          <w:tab w:val="left" w:pos="284"/>
        </w:tabs>
        <w:overflowPunct w:val="0"/>
        <w:autoSpaceDE w:val="0"/>
        <w:adjustRightInd w:val="0"/>
        <w:spacing w:after="120" w:line="245" w:lineRule="auto"/>
        <w:ind w:left="851" w:hanging="567"/>
        <w:jc w:val="both"/>
        <w:rPr>
          <w:rFonts w:asciiTheme="minorHAnsi" w:hAnsiTheme="minorHAnsi" w:cstheme="minorBidi"/>
          <w:color w:val="000000" w:themeColor="text1"/>
        </w:rPr>
      </w:pPr>
      <w:r w:rsidRPr="0037024B">
        <w:rPr>
          <w:rFonts w:asciiTheme="minorHAnsi" w:hAnsiTheme="minorHAnsi" w:cstheme="minorBidi"/>
          <w:color w:val="000000" w:themeColor="text1"/>
        </w:rPr>
        <w:t>If the question does not apply to you, please write N/A; if you don’t know the answer please write N/K.</w:t>
      </w:r>
    </w:p>
    <w:p w14:paraId="25A6099C" w14:textId="77777777" w:rsidR="0037024B" w:rsidRPr="0037024B" w:rsidRDefault="0037024B" w:rsidP="0037024B">
      <w:pPr>
        <w:pStyle w:val="ListParagraph"/>
        <w:rPr>
          <w:rFonts w:asciiTheme="minorHAnsi" w:hAnsiTheme="minorHAnsi" w:cstheme="minorBidi"/>
          <w:color w:val="000000"/>
          <w:spacing w:val="-3"/>
        </w:rPr>
      </w:pPr>
    </w:p>
    <w:p w14:paraId="2AEB2938" w14:textId="77777777" w:rsidR="0037024B" w:rsidRPr="0037024B" w:rsidRDefault="0037024B" w:rsidP="005B7B27">
      <w:pPr>
        <w:pStyle w:val="ListParagraph"/>
        <w:widowControl w:val="0"/>
        <w:numPr>
          <w:ilvl w:val="1"/>
          <w:numId w:val="51"/>
        </w:numPr>
        <w:tabs>
          <w:tab w:val="left" w:pos="284"/>
        </w:tabs>
        <w:overflowPunct w:val="0"/>
        <w:autoSpaceDE w:val="0"/>
        <w:adjustRightInd w:val="0"/>
        <w:spacing w:after="120" w:line="245" w:lineRule="auto"/>
        <w:ind w:left="851" w:hanging="567"/>
        <w:jc w:val="both"/>
        <w:rPr>
          <w:rFonts w:asciiTheme="minorHAnsi" w:hAnsiTheme="minorHAnsi" w:cstheme="minorBidi"/>
          <w:color w:val="000000" w:themeColor="text1"/>
        </w:rPr>
      </w:pPr>
      <w:r w:rsidRPr="0037024B">
        <w:rPr>
          <w:rFonts w:asciiTheme="minorHAnsi" w:hAnsiTheme="minorHAnsi" w:cstheme="minorBidi"/>
          <w:color w:val="000000"/>
          <w:spacing w:val="-3"/>
        </w:rPr>
        <w:t>Only the information contained within this invitation to tender or otherwise communicated in writing by Social Work England to the tenderer should be considered when submitting your tender.</w:t>
      </w:r>
    </w:p>
    <w:p w14:paraId="1A990A9C" w14:textId="77777777" w:rsidR="0037024B" w:rsidRPr="0037024B" w:rsidRDefault="0037024B" w:rsidP="0037024B">
      <w:pPr>
        <w:pStyle w:val="ListParagraph"/>
        <w:rPr>
          <w:rFonts w:asciiTheme="minorHAnsi" w:hAnsiTheme="minorHAnsi" w:cstheme="minorBidi"/>
          <w:color w:val="000000"/>
          <w:spacing w:val="-3"/>
        </w:rPr>
      </w:pPr>
    </w:p>
    <w:p w14:paraId="7AA92E24" w14:textId="7654B686" w:rsidR="0037024B" w:rsidRPr="0037024B" w:rsidRDefault="0037024B" w:rsidP="005B7B27">
      <w:pPr>
        <w:pStyle w:val="ListParagraph"/>
        <w:widowControl w:val="0"/>
        <w:numPr>
          <w:ilvl w:val="1"/>
          <w:numId w:val="51"/>
        </w:numPr>
        <w:tabs>
          <w:tab w:val="left" w:pos="284"/>
        </w:tabs>
        <w:overflowPunct w:val="0"/>
        <w:autoSpaceDE w:val="0"/>
        <w:adjustRightInd w:val="0"/>
        <w:spacing w:after="120" w:line="245" w:lineRule="auto"/>
        <w:ind w:left="851" w:hanging="567"/>
        <w:jc w:val="both"/>
        <w:rPr>
          <w:rFonts w:asciiTheme="minorHAnsi" w:hAnsiTheme="minorHAnsi" w:cstheme="minorBidi"/>
          <w:color w:val="000000" w:themeColor="text1"/>
        </w:rPr>
      </w:pPr>
      <w:r w:rsidRPr="0037024B">
        <w:rPr>
          <w:rFonts w:asciiTheme="minorHAnsi" w:hAnsiTheme="minorHAnsi" w:cstheme="minorBidi"/>
          <w:color w:val="000000"/>
          <w:spacing w:val="-3"/>
        </w:rPr>
        <w:t>Any information and/or documents submitted on or with this tender must relate to ‘the tenderer’ only – ‘the tenderer’ being the organisation which it is proposed will enter into a formal contract should their tender be successful.  (All responses and submissions provided by the tenderer will form part of that contract).  Where required, Social Work England may seek further clarification from the tenderer following submission of a completed bid pack.</w:t>
      </w:r>
    </w:p>
    <w:p w14:paraId="475C18F5" w14:textId="77777777" w:rsidR="0037024B" w:rsidRPr="00ED054F" w:rsidRDefault="0037024B" w:rsidP="0037024B">
      <w:pPr>
        <w:widowControl w:val="0"/>
        <w:overflowPunct w:val="0"/>
        <w:autoSpaceDE w:val="0"/>
        <w:adjustRightInd w:val="0"/>
        <w:spacing w:after="120" w:line="245" w:lineRule="auto"/>
        <w:jc w:val="both"/>
        <w:rPr>
          <w:rFonts w:asciiTheme="minorHAnsi" w:hAnsiTheme="minorHAnsi" w:cstheme="minorBidi"/>
          <w:color w:val="000000" w:themeColor="text1"/>
        </w:rPr>
      </w:pPr>
    </w:p>
    <w:p w14:paraId="33364ED7" w14:textId="416E10A0" w:rsidR="0037024B" w:rsidRPr="00D12BE1" w:rsidRDefault="0037024B" w:rsidP="005B7B27">
      <w:pPr>
        <w:pStyle w:val="Heading20"/>
        <w:numPr>
          <w:ilvl w:val="0"/>
          <w:numId w:val="51"/>
        </w:numPr>
        <w:ind w:left="851" w:hanging="567"/>
      </w:pPr>
      <w:r w:rsidRPr="00D12BE1">
        <w:t xml:space="preserve">Format of </w:t>
      </w:r>
      <w:r>
        <w:t>t</w:t>
      </w:r>
      <w:r w:rsidRPr="00D12BE1">
        <w:t xml:space="preserve">ender </w:t>
      </w:r>
      <w:r>
        <w:t>s</w:t>
      </w:r>
      <w:r w:rsidRPr="00D12BE1">
        <w:t>ubmission</w:t>
      </w:r>
    </w:p>
    <w:p w14:paraId="26CD693A" w14:textId="314A9EFA" w:rsidR="0037024B" w:rsidRDefault="0037024B" w:rsidP="005B7B27">
      <w:pPr>
        <w:pStyle w:val="ListParagraph"/>
        <w:widowControl w:val="0"/>
        <w:numPr>
          <w:ilvl w:val="1"/>
          <w:numId w:val="51"/>
        </w:numPr>
        <w:overflowPunct w:val="0"/>
        <w:autoSpaceDE w:val="0"/>
        <w:adjustRightInd w:val="0"/>
        <w:spacing w:after="120" w:line="245" w:lineRule="auto"/>
        <w:ind w:left="851" w:hanging="567"/>
        <w:jc w:val="both"/>
        <w:rPr>
          <w:rFonts w:asciiTheme="minorHAnsi" w:hAnsiTheme="minorHAnsi" w:cstheme="minorBidi"/>
          <w:color w:val="000000"/>
          <w:spacing w:val="-3"/>
        </w:rPr>
      </w:pPr>
      <w:r w:rsidRPr="43284FE7">
        <w:rPr>
          <w:rFonts w:asciiTheme="minorHAnsi" w:hAnsiTheme="minorHAnsi" w:cstheme="minorBidi"/>
          <w:color w:val="000000"/>
          <w:spacing w:val="-3"/>
        </w:rPr>
        <w:t xml:space="preserve">Tenderers are required to complete all the documentation listed below. You may complete the documentation electronically but must not make any changes to the structure and/or order of the document provided (except as necessary to accommodate your responses, i.e. enlarging response boxes etc.). </w:t>
      </w:r>
      <w:proofErr w:type="gramStart"/>
      <w:r w:rsidRPr="43284FE7">
        <w:rPr>
          <w:rFonts w:asciiTheme="minorHAnsi" w:hAnsiTheme="minorHAnsi" w:cstheme="minorBidi"/>
          <w:color w:val="000000"/>
          <w:spacing w:val="-3"/>
        </w:rPr>
        <w:t>In particular, please</w:t>
      </w:r>
      <w:proofErr w:type="gramEnd"/>
      <w:r w:rsidRPr="43284FE7">
        <w:rPr>
          <w:rFonts w:asciiTheme="minorHAnsi" w:hAnsiTheme="minorHAnsi" w:cstheme="minorBidi"/>
          <w:color w:val="000000"/>
          <w:spacing w:val="-3"/>
        </w:rPr>
        <w:t xml:space="preserve"> do not undertake any substantive changes to formatting, or add appendices instead of completing the tables provided, and so on, except </w:t>
      </w:r>
      <w:r>
        <w:rPr>
          <w:rFonts w:asciiTheme="minorHAnsi" w:hAnsiTheme="minorHAnsi" w:cstheme="minorBidi"/>
          <w:color w:val="000000"/>
          <w:spacing w:val="-3"/>
        </w:rPr>
        <w:t>when</w:t>
      </w:r>
      <w:r w:rsidRPr="43284FE7">
        <w:rPr>
          <w:rFonts w:asciiTheme="minorHAnsi" w:hAnsiTheme="minorHAnsi" w:cstheme="minorBidi"/>
          <w:color w:val="000000"/>
          <w:spacing w:val="-3"/>
        </w:rPr>
        <w:t xml:space="preserve"> expressl</w:t>
      </w:r>
      <w:r>
        <w:rPr>
          <w:rFonts w:asciiTheme="minorHAnsi" w:hAnsiTheme="minorHAnsi" w:cstheme="minorBidi"/>
          <w:color w:val="000000"/>
          <w:spacing w:val="-3"/>
        </w:rPr>
        <w:t>y</w:t>
      </w:r>
      <w:r w:rsidRPr="43284FE7">
        <w:rPr>
          <w:rFonts w:asciiTheme="minorHAnsi" w:hAnsiTheme="minorHAnsi" w:cstheme="minorBidi"/>
          <w:color w:val="000000"/>
          <w:spacing w:val="-3"/>
        </w:rPr>
        <w:t xml:space="preserve"> requested or </w:t>
      </w:r>
      <w:r>
        <w:rPr>
          <w:rFonts w:asciiTheme="minorHAnsi" w:hAnsiTheme="minorHAnsi" w:cstheme="minorBidi"/>
          <w:color w:val="000000"/>
          <w:spacing w:val="-3"/>
        </w:rPr>
        <w:t>when</w:t>
      </w:r>
      <w:r w:rsidRPr="43284FE7">
        <w:rPr>
          <w:rFonts w:asciiTheme="minorHAnsi" w:hAnsiTheme="minorHAnsi" w:cstheme="minorBidi"/>
          <w:color w:val="000000"/>
          <w:spacing w:val="-3"/>
        </w:rPr>
        <w:t xml:space="preserve"> necessary to properly present your offer.</w:t>
      </w:r>
    </w:p>
    <w:p w14:paraId="16C1AC8C" w14:textId="77777777" w:rsidR="0037024B" w:rsidRDefault="0037024B" w:rsidP="0037024B">
      <w:pPr>
        <w:pStyle w:val="ListParagraph"/>
        <w:widowControl w:val="0"/>
        <w:overflowPunct w:val="0"/>
        <w:autoSpaceDE w:val="0"/>
        <w:adjustRightInd w:val="0"/>
        <w:spacing w:after="120" w:line="245" w:lineRule="auto"/>
        <w:ind w:left="851"/>
        <w:jc w:val="both"/>
        <w:rPr>
          <w:rFonts w:asciiTheme="minorHAnsi" w:hAnsiTheme="minorHAnsi" w:cstheme="minorBidi"/>
          <w:color w:val="000000"/>
          <w:spacing w:val="-3"/>
        </w:rPr>
      </w:pPr>
    </w:p>
    <w:p w14:paraId="7106780A" w14:textId="07E99387" w:rsidR="0037024B" w:rsidRPr="0037024B" w:rsidRDefault="0037024B" w:rsidP="005B7B27">
      <w:pPr>
        <w:pStyle w:val="ListParagraph"/>
        <w:widowControl w:val="0"/>
        <w:numPr>
          <w:ilvl w:val="1"/>
          <w:numId w:val="51"/>
        </w:numPr>
        <w:overflowPunct w:val="0"/>
        <w:autoSpaceDE w:val="0"/>
        <w:adjustRightInd w:val="0"/>
        <w:spacing w:after="120" w:line="245" w:lineRule="auto"/>
        <w:ind w:left="851" w:hanging="567"/>
        <w:jc w:val="both"/>
        <w:rPr>
          <w:rFonts w:asciiTheme="minorHAnsi" w:hAnsiTheme="minorHAnsi" w:cstheme="minorBidi"/>
          <w:color w:val="000000"/>
          <w:spacing w:val="-3"/>
        </w:rPr>
      </w:pPr>
      <w:r w:rsidRPr="0037024B">
        <w:rPr>
          <w:rFonts w:asciiTheme="minorHAnsi" w:hAnsiTheme="minorHAnsi" w:cstheme="minorBidi"/>
          <w:color w:val="000000"/>
          <w:spacing w:val="-3"/>
        </w:rPr>
        <w:t>You should complete and submit all schedules in Part B of this document, namely:</w:t>
      </w:r>
    </w:p>
    <w:p w14:paraId="2037FC90" w14:textId="77777777" w:rsidR="0037024B" w:rsidRPr="00ED054F" w:rsidRDefault="0037024B" w:rsidP="0037024B">
      <w:pPr>
        <w:pStyle w:val="ListParagraph"/>
        <w:rPr>
          <w:rFonts w:asciiTheme="minorHAnsi" w:hAnsiTheme="minorHAnsi" w:cstheme="minorBidi"/>
          <w:color w:val="000000"/>
          <w:spacing w:val="-3"/>
        </w:rPr>
      </w:pPr>
    </w:p>
    <w:p w14:paraId="5E5A8D30" w14:textId="77777777" w:rsidR="0037024B" w:rsidRDefault="0037024B" w:rsidP="005B7B27">
      <w:pPr>
        <w:pStyle w:val="ListParagraph"/>
        <w:numPr>
          <w:ilvl w:val="2"/>
          <w:numId w:val="51"/>
        </w:numPr>
        <w:spacing w:after="120" w:line="245" w:lineRule="auto"/>
        <w:jc w:val="both"/>
        <w:rPr>
          <w:rFonts w:asciiTheme="minorHAnsi" w:hAnsiTheme="minorHAnsi" w:cstheme="minorBidi"/>
          <w:color w:val="000000" w:themeColor="text1"/>
        </w:rPr>
      </w:pPr>
      <w:r w:rsidRPr="004E3BB0">
        <w:rPr>
          <w:rFonts w:asciiTheme="minorHAnsi" w:hAnsiTheme="minorHAnsi" w:cstheme="minorBidi"/>
          <w:color w:val="000000" w:themeColor="text1"/>
        </w:rPr>
        <w:t>Company details and general information;</w:t>
      </w:r>
    </w:p>
    <w:p w14:paraId="36069191" w14:textId="1ADAFE4D" w:rsidR="0037024B" w:rsidRPr="0037024B" w:rsidRDefault="0037024B" w:rsidP="005B7B27">
      <w:pPr>
        <w:pStyle w:val="ListParagraph"/>
        <w:numPr>
          <w:ilvl w:val="2"/>
          <w:numId w:val="51"/>
        </w:numPr>
        <w:spacing w:after="120" w:line="245" w:lineRule="auto"/>
        <w:jc w:val="both"/>
        <w:rPr>
          <w:rFonts w:asciiTheme="minorHAnsi" w:hAnsiTheme="minorHAnsi" w:cstheme="minorBidi"/>
          <w:color w:val="000000" w:themeColor="text1"/>
        </w:rPr>
      </w:pPr>
      <w:r w:rsidRPr="0037024B">
        <w:rPr>
          <w:rFonts w:asciiTheme="minorHAnsi" w:hAnsiTheme="minorHAnsi" w:cstheme="minorBidi"/>
          <w:color w:val="000000" w:themeColor="text1"/>
        </w:rPr>
        <w:t>Response to specification (method statements);</w:t>
      </w:r>
    </w:p>
    <w:p w14:paraId="2D887556" w14:textId="77777777" w:rsidR="0037024B" w:rsidRDefault="0037024B" w:rsidP="005B7B27">
      <w:pPr>
        <w:pStyle w:val="ListParagraph"/>
        <w:numPr>
          <w:ilvl w:val="2"/>
          <w:numId w:val="51"/>
        </w:numPr>
        <w:spacing w:after="120" w:line="245" w:lineRule="auto"/>
        <w:jc w:val="both"/>
        <w:rPr>
          <w:rFonts w:asciiTheme="minorHAnsi" w:hAnsiTheme="minorHAnsi" w:cstheme="minorBidi"/>
          <w:color w:val="000000" w:themeColor="text1"/>
        </w:rPr>
      </w:pPr>
      <w:r w:rsidRPr="004E3BB0">
        <w:rPr>
          <w:rFonts w:asciiTheme="minorHAnsi" w:hAnsiTheme="minorHAnsi" w:cstheme="minorBidi"/>
          <w:color w:val="000000" w:themeColor="text1"/>
        </w:rPr>
        <w:t>Pricing schedule;</w:t>
      </w:r>
    </w:p>
    <w:p w14:paraId="624312F6" w14:textId="77777777" w:rsidR="0037024B" w:rsidRDefault="0037024B" w:rsidP="005B7B27">
      <w:pPr>
        <w:pStyle w:val="ListParagraph"/>
        <w:numPr>
          <w:ilvl w:val="2"/>
          <w:numId w:val="51"/>
        </w:numPr>
        <w:spacing w:after="120" w:line="245" w:lineRule="auto"/>
        <w:jc w:val="both"/>
        <w:rPr>
          <w:rFonts w:asciiTheme="minorHAnsi" w:hAnsiTheme="minorHAnsi" w:cstheme="minorBidi"/>
          <w:color w:val="000000" w:themeColor="text1"/>
        </w:rPr>
      </w:pPr>
      <w:r w:rsidRPr="0037024B">
        <w:rPr>
          <w:rFonts w:asciiTheme="minorHAnsi" w:hAnsiTheme="minorHAnsi" w:cstheme="minorBidi"/>
          <w:color w:val="000000" w:themeColor="text1"/>
        </w:rPr>
        <w:t>Freedom of information exclusion schedule; and the</w:t>
      </w:r>
    </w:p>
    <w:p w14:paraId="0178E38D" w14:textId="3419F119" w:rsidR="0037024B" w:rsidRPr="0037024B" w:rsidRDefault="0037024B" w:rsidP="005B7B27">
      <w:pPr>
        <w:pStyle w:val="ListParagraph"/>
        <w:numPr>
          <w:ilvl w:val="2"/>
          <w:numId w:val="51"/>
        </w:numPr>
        <w:spacing w:after="120" w:line="245" w:lineRule="auto"/>
        <w:jc w:val="both"/>
        <w:rPr>
          <w:rFonts w:asciiTheme="minorHAnsi" w:hAnsiTheme="minorHAnsi" w:cstheme="minorBidi"/>
          <w:color w:val="000000" w:themeColor="text1"/>
        </w:rPr>
      </w:pPr>
      <w:r w:rsidRPr="0037024B">
        <w:rPr>
          <w:rFonts w:asciiTheme="minorHAnsi" w:hAnsiTheme="minorHAnsi" w:cstheme="minorBidi"/>
          <w:color w:val="000000" w:themeColor="text1"/>
        </w:rPr>
        <w:t>Tendering declaration.</w:t>
      </w:r>
    </w:p>
    <w:p w14:paraId="15BE46D5" w14:textId="77777777" w:rsidR="0037024B" w:rsidRPr="004E3BB0" w:rsidRDefault="0037024B" w:rsidP="0037024B">
      <w:pPr>
        <w:pStyle w:val="ListParagraph"/>
        <w:widowControl w:val="0"/>
        <w:overflowPunct w:val="0"/>
        <w:autoSpaceDE w:val="0"/>
        <w:adjustRightInd w:val="0"/>
        <w:spacing w:after="120" w:line="245" w:lineRule="auto"/>
        <w:ind w:left="792"/>
        <w:jc w:val="both"/>
        <w:rPr>
          <w:rFonts w:asciiTheme="minorHAnsi" w:hAnsiTheme="minorHAnsi" w:cstheme="minorBidi"/>
          <w:color w:val="000000"/>
          <w:spacing w:val="-3"/>
        </w:rPr>
      </w:pPr>
    </w:p>
    <w:p w14:paraId="3FB00C1B" w14:textId="073DB587" w:rsidR="0037024B" w:rsidRDefault="0037024B" w:rsidP="005B7B27">
      <w:pPr>
        <w:pStyle w:val="ListParagraph"/>
        <w:widowControl w:val="0"/>
        <w:numPr>
          <w:ilvl w:val="1"/>
          <w:numId w:val="51"/>
        </w:numPr>
        <w:overflowPunct w:val="0"/>
        <w:autoSpaceDE w:val="0"/>
        <w:adjustRightInd w:val="0"/>
        <w:spacing w:after="120" w:line="245" w:lineRule="auto"/>
        <w:ind w:left="851" w:hanging="567"/>
        <w:jc w:val="both"/>
        <w:rPr>
          <w:rFonts w:asciiTheme="minorHAnsi" w:hAnsiTheme="minorHAnsi" w:cstheme="minorBidi"/>
          <w:color w:val="000000"/>
          <w:spacing w:val="-3"/>
        </w:rPr>
      </w:pPr>
      <w:r w:rsidRPr="004E3BB0">
        <w:rPr>
          <w:rFonts w:asciiTheme="minorHAnsi" w:hAnsiTheme="minorHAnsi" w:cstheme="minorBidi"/>
          <w:color w:val="000000"/>
          <w:spacing w:val="-3"/>
        </w:rPr>
        <w:t>The declaration must be signed by a director, partner or other senior authorised representative in her/his own name and on behalf of the organisation. The details contained in each tenderer’s response may be specified in any contract or may form an appendix thereof.  Tenderers should therefore make sure that their responses are authorised at an appropriate level which would enable them, should they be successful, to become the subject of a binding contract.</w:t>
      </w:r>
    </w:p>
    <w:p w14:paraId="6569A28E" w14:textId="70D46183" w:rsidR="0037024B" w:rsidRDefault="0037024B" w:rsidP="0037024B">
      <w:pPr>
        <w:widowControl w:val="0"/>
        <w:overflowPunct w:val="0"/>
        <w:autoSpaceDE w:val="0"/>
        <w:adjustRightInd w:val="0"/>
        <w:spacing w:after="120" w:line="245" w:lineRule="auto"/>
        <w:jc w:val="both"/>
        <w:rPr>
          <w:rFonts w:asciiTheme="minorHAnsi" w:hAnsiTheme="minorHAnsi" w:cstheme="minorBidi"/>
          <w:color w:val="000000"/>
          <w:spacing w:val="-3"/>
        </w:rPr>
      </w:pPr>
    </w:p>
    <w:p w14:paraId="1EADC29F" w14:textId="0B101FA9" w:rsidR="0037024B" w:rsidRDefault="0037024B" w:rsidP="0037024B">
      <w:pPr>
        <w:widowControl w:val="0"/>
        <w:overflowPunct w:val="0"/>
        <w:autoSpaceDE w:val="0"/>
        <w:adjustRightInd w:val="0"/>
        <w:spacing w:after="120" w:line="245" w:lineRule="auto"/>
        <w:jc w:val="both"/>
        <w:rPr>
          <w:rFonts w:asciiTheme="minorHAnsi" w:hAnsiTheme="minorHAnsi" w:cstheme="minorBidi"/>
          <w:color w:val="000000"/>
          <w:spacing w:val="-3"/>
        </w:rPr>
      </w:pPr>
    </w:p>
    <w:p w14:paraId="049B5E54" w14:textId="77777777" w:rsidR="0037024B" w:rsidRPr="0037024B" w:rsidRDefault="0037024B" w:rsidP="0037024B">
      <w:pPr>
        <w:widowControl w:val="0"/>
        <w:overflowPunct w:val="0"/>
        <w:autoSpaceDE w:val="0"/>
        <w:adjustRightInd w:val="0"/>
        <w:spacing w:after="120" w:line="245" w:lineRule="auto"/>
        <w:jc w:val="both"/>
        <w:rPr>
          <w:rFonts w:asciiTheme="minorHAnsi" w:hAnsiTheme="minorHAnsi" w:cstheme="minorBidi"/>
          <w:color w:val="000000"/>
          <w:spacing w:val="-3"/>
        </w:rPr>
      </w:pPr>
    </w:p>
    <w:p w14:paraId="782A3FEA" w14:textId="1BFFEDFE" w:rsidR="00BC7AEC" w:rsidRDefault="00BC7AEC" w:rsidP="005B7B27">
      <w:pPr>
        <w:pStyle w:val="Heading20"/>
        <w:numPr>
          <w:ilvl w:val="0"/>
          <w:numId w:val="16"/>
        </w:numPr>
        <w:ind w:hanging="218"/>
      </w:pPr>
      <w:r w:rsidRPr="00FD121A">
        <w:t xml:space="preserve">Submitting your </w:t>
      </w:r>
      <w:r w:rsidR="006D6B8C">
        <w:t>t</w:t>
      </w:r>
      <w:r>
        <w:t>ender</w:t>
      </w:r>
    </w:p>
    <w:p w14:paraId="07E2F51D" w14:textId="58B08CB5" w:rsidR="00BC7AEC" w:rsidRPr="00480015" w:rsidRDefault="00BC7AEC" w:rsidP="005B7B27">
      <w:pPr>
        <w:pStyle w:val="BodyText3"/>
        <w:numPr>
          <w:ilvl w:val="1"/>
          <w:numId w:val="35"/>
        </w:numPr>
        <w:spacing w:line="245" w:lineRule="auto"/>
        <w:ind w:left="851" w:hanging="720"/>
        <w:jc w:val="both"/>
        <w:rPr>
          <w:rFonts w:asciiTheme="minorHAnsi" w:hAnsiTheme="minorHAnsi" w:cstheme="minorBidi"/>
          <w:sz w:val="24"/>
          <w:szCs w:val="24"/>
        </w:rPr>
      </w:pPr>
      <w:r w:rsidRPr="00FD6FCB">
        <w:rPr>
          <w:rFonts w:asciiTheme="minorHAnsi" w:hAnsiTheme="minorHAnsi" w:cstheme="minorBidi"/>
          <w:color w:val="000000"/>
          <w:spacing w:val="-3"/>
          <w:sz w:val="24"/>
          <w:szCs w:val="24"/>
        </w:rPr>
        <w:t>Three</w:t>
      </w:r>
      <w:r w:rsidRPr="43284FE7">
        <w:rPr>
          <w:rFonts w:asciiTheme="minorHAnsi" w:hAnsiTheme="minorHAnsi" w:cstheme="minorBidi"/>
          <w:color w:val="000000"/>
          <w:spacing w:val="-3"/>
          <w:sz w:val="24"/>
          <w:szCs w:val="24"/>
        </w:rPr>
        <w:t xml:space="preserve"> paper copies of your completed tender (Part B of this document) and all associated documentation should be submitted to Social Work England. </w:t>
      </w:r>
      <w:r w:rsidRPr="43284FE7">
        <w:rPr>
          <w:rFonts w:asciiTheme="minorHAnsi" w:hAnsiTheme="minorHAnsi" w:cstheme="minorBidi"/>
          <w:kern w:val="28"/>
          <w:sz w:val="24"/>
          <w:szCs w:val="24"/>
        </w:rPr>
        <w:t>The tender submission envelope should be addressed as per the example below and must not bear any mark identifying the name of the tenderer/sender.</w:t>
      </w: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093"/>
        <w:gridCol w:w="6095"/>
      </w:tblGrid>
      <w:tr w:rsidR="00BC7AEC" w:rsidRPr="000845BD" w14:paraId="3FCA30C2" w14:textId="77777777" w:rsidTr="008E366A">
        <w:trPr>
          <w:trHeight w:val="704"/>
        </w:trPr>
        <w:tc>
          <w:tcPr>
            <w:tcW w:w="2093" w:type="dxa"/>
            <w:tcBorders>
              <w:top w:val="nil"/>
              <w:left w:val="nil"/>
              <w:bottom w:val="nil"/>
            </w:tcBorders>
            <w:shd w:val="clear" w:color="auto" w:fill="auto"/>
          </w:tcPr>
          <w:p w14:paraId="28E20BD0" w14:textId="77777777" w:rsidR="00BC7AEC" w:rsidRPr="00AA0FFD" w:rsidRDefault="00BC7AEC" w:rsidP="001C2299">
            <w:pPr>
              <w:spacing w:before="120" w:after="120"/>
              <w:rPr>
                <w:rFonts w:ascii="Verdana" w:hAnsi="Verdana"/>
                <w:b/>
                <w:color w:val="000000"/>
              </w:rPr>
            </w:pPr>
          </w:p>
        </w:tc>
        <w:tc>
          <w:tcPr>
            <w:tcW w:w="6095" w:type="dxa"/>
            <w:shd w:val="clear" w:color="auto" w:fill="auto"/>
          </w:tcPr>
          <w:p w14:paraId="5EED841E" w14:textId="635FF2EA" w:rsidR="006D6B8C" w:rsidRPr="00CC53A7" w:rsidRDefault="00CC53A7" w:rsidP="001C2299">
            <w:pPr>
              <w:spacing w:before="120" w:after="120"/>
              <w:rPr>
                <w:rFonts w:asciiTheme="minorHAnsi" w:hAnsiTheme="minorHAnsi" w:cstheme="minorHAnsi"/>
                <w:b/>
                <w:bCs/>
                <w:color w:val="000000"/>
                <w:szCs w:val="24"/>
              </w:rPr>
            </w:pPr>
            <w:r w:rsidRPr="00CC53A7">
              <w:rPr>
                <w:rFonts w:asciiTheme="minorHAnsi" w:hAnsiTheme="minorHAnsi" w:cstheme="minorHAnsi"/>
                <w:b/>
                <w:bCs/>
                <w:color w:val="000000"/>
                <w:szCs w:val="24"/>
              </w:rPr>
              <w:t xml:space="preserve">Public Perceptions into </w:t>
            </w:r>
            <w:r w:rsidR="006D6B8C" w:rsidRPr="00CC53A7">
              <w:rPr>
                <w:rFonts w:asciiTheme="minorHAnsi" w:hAnsiTheme="minorHAnsi" w:cstheme="minorHAnsi"/>
                <w:b/>
                <w:bCs/>
                <w:color w:val="000000"/>
                <w:szCs w:val="24"/>
              </w:rPr>
              <w:t>Social Work</w:t>
            </w:r>
            <w:r w:rsidR="000F4D46" w:rsidRPr="00CC53A7">
              <w:rPr>
                <w:rFonts w:asciiTheme="minorHAnsi" w:hAnsiTheme="minorHAnsi" w:cstheme="minorHAnsi"/>
                <w:b/>
                <w:bCs/>
                <w:color w:val="000000"/>
                <w:szCs w:val="24"/>
              </w:rPr>
              <w:t xml:space="preserve"> </w:t>
            </w:r>
          </w:p>
          <w:p w14:paraId="008AB89B" w14:textId="529B2F0E" w:rsidR="00BC7AEC" w:rsidRPr="00CC53A7" w:rsidRDefault="001F451D" w:rsidP="001C2299">
            <w:pPr>
              <w:spacing w:before="120" w:after="120"/>
              <w:rPr>
                <w:rFonts w:asciiTheme="minorHAnsi" w:hAnsiTheme="minorHAnsi" w:cstheme="minorHAnsi"/>
                <w:b/>
                <w:bCs/>
                <w:color w:val="000000"/>
                <w:szCs w:val="24"/>
              </w:rPr>
            </w:pPr>
            <w:r w:rsidRPr="00CC53A7">
              <w:rPr>
                <w:rFonts w:asciiTheme="minorHAnsi" w:hAnsiTheme="minorHAnsi" w:cstheme="minorHAnsi"/>
                <w:b/>
                <w:bCs/>
                <w:color w:val="000000"/>
                <w:szCs w:val="24"/>
              </w:rPr>
              <w:t xml:space="preserve">Reference: </w:t>
            </w:r>
            <w:r w:rsidR="00BC7AEC" w:rsidRPr="00CC53A7">
              <w:rPr>
                <w:rFonts w:asciiTheme="minorHAnsi" w:hAnsiTheme="minorHAnsi" w:cstheme="minorHAnsi"/>
                <w:b/>
                <w:bCs/>
                <w:color w:val="000000"/>
                <w:szCs w:val="24"/>
              </w:rPr>
              <w:t>000</w:t>
            </w:r>
            <w:r w:rsidR="00645B74" w:rsidRPr="00CC53A7">
              <w:rPr>
                <w:rFonts w:asciiTheme="minorHAnsi" w:hAnsiTheme="minorHAnsi" w:cstheme="minorHAnsi"/>
                <w:b/>
                <w:bCs/>
                <w:color w:val="000000"/>
                <w:szCs w:val="24"/>
              </w:rPr>
              <w:t>285</w:t>
            </w:r>
            <w:r w:rsidR="00BC7AEC" w:rsidRPr="00CC53A7">
              <w:rPr>
                <w:rFonts w:asciiTheme="minorHAnsi" w:hAnsiTheme="minorHAnsi" w:cstheme="minorHAnsi"/>
                <w:b/>
                <w:bCs/>
                <w:color w:val="000000"/>
                <w:szCs w:val="24"/>
              </w:rPr>
              <w:t xml:space="preserve"> </w:t>
            </w:r>
          </w:p>
          <w:p w14:paraId="32C25CFB" w14:textId="3B69CB16" w:rsidR="00BC7AEC" w:rsidRPr="00CC53A7" w:rsidRDefault="00BC7AEC" w:rsidP="001C2299">
            <w:pPr>
              <w:spacing w:before="120" w:after="120"/>
              <w:rPr>
                <w:rFonts w:asciiTheme="minorHAnsi" w:hAnsiTheme="minorHAnsi" w:cstheme="minorHAnsi"/>
                <w:color w:val="000000"/>
                <w:szCs w:val="24"/>
              </w:rPr>
            </w:pPr>
            <w:r w:rsidRPr="00CC53A7">
              <w:rPr>
                <w:rFonts w:asciiTheme="minorHAnsi" w:hAnsiTheme="minorHAnsi" w:cstheme="minorHAnsi"/>
                <w:color w:val="000000"/>
                <w:szCs w:val="24"/>
              </w:rPr>
              <w:t xml:space="preserve">Closing Date: </w:t>
            </w:r>
            <w:r w:rsidR="00287273" w:rsidRPr="00CC53A7">
              <w:rPr>
                <w:rFonts w:asciiTheme="minorHAnsi" w:hAnsiTheme="minorHAnsi" w:cstheme="minorHAnsi"/>
                <w:color w:val="000000"/>
                <w:szCs w:val="24"/>
              </w:rPr>
              <w:t>12:00 hrs</w:t>
            </w:r>
            <w:r w:rsidR="00645B74" w:rsidRPr="00CC53A7">
              <w:rPr>
                <w:rFonts w:asciiTheme="minorHAnsi" w:hAnsiTheme="minorHAnsi" w:cstheme="minorHAnsi"/>
                <w:color w:val="000000"/>
                <w:szCs w:val="24"/>
              </w:rPr>
              <w:t xml:space="preserve"> </w:t>
            </w:r>
            <w:r w:rsidR="001F451D" w:rsidRPr="00CC53A7">
              <w:rPr>
                <w:rFonts w:asciiTheme="minorHAnsi" w:hAnsiTheme="minorHAnsi" w:cstheme="minorHAnsi"/>
                <w:color w:val="000000"/>
                <w:szCs w:val="24"/>
              </w:rPr>
              <w:t xml:space="preserve">Friday </w:t>
            </w:r>
            <w:r w:rsidR="004316D3" w:rsidRPr="00CC53A7">
              <w:rPr>
                <w:rFonts w:asciiTheme="minorHAnsi" w:hAnsiTheme="minorHAnsi" w:cstheme="minorHAnsi"/>
                <w:color w:val="000000"/>
                <w:szCs w:val="24"/>
              </w:rPr>
              <w:t xml:space="preserve">29 </w:t>
            </w:r>
            <w:r w:rsidR="001F451D" w:rsidRPr="00CC53A7">
              <w:rPr>
                <w:rFonts w:asciiTheme="minorHAnsi" w:hAnsiTheme="minorHAnsi" w:cstheme="minorHAnsi"/>
                <w:color w:val="000000"/>
                <w:szCs w:val="24"/>
              </w:rPr>
              <w:t xml:space="preserve">November </w:t>
            </w:r>
            <w:r w:rsidR="00967BC9" w:rsidRPr="00CC53A7">
              <w:rPr>
                <w:rFonts w:asciiTheme="minorHAnsi" w:hAnsiTheme="minorHAnsi" w:cstheme="minorHAnsi"/>
                <w:color w:val="000000"/>
                <w:szCs w:val="24"/>
              </w:rPr>
              <w:t>2019</w:t>
            </w:r>
            <w:r w:rsidRPr="00CC53A7">
              <w:rPr>
                <w:rFonts w:asciiTheme="minorHAnsi" w:hAnsiTheme="minorHAnsi" w:cstheme="minorHAnsi"/>
                <w:color w:val="000000"/>
                <w:szCs w:val="24"/>
              </w:rPr>
              <w:t xml:space="preserve"> </w:t>
            </w:r>
          </w:p>
          <w:p w14:paraId="6575D16A" w14:textId="77777777" w:rsidR="00BC7AEC" w:rsidRPr="00CC53A7" w:rsidRDefault="00BC7AEC" w:rsidP="001C2299">
            <w:pPr>
              <w:spacing w:before="120" w:after="120"/>
              <w:rPr>
                <w:rFonts w:asciiTheme="minorHAnsi" w:hAnsiTheme="minorHAnsi" w:cstheme="minorHAnsi"/>
                <w:b/>
                <w:color w:val="000000"/>
                <w:szCs w:val="24"/>
              </w:rPr>
            </w:pPr>
            <w:r w:rsidRPr="00CC53A7">
              <w:rPr>
                <w:rFonts w:asciiTheme="minorHAnsi" w:hAnsiTheme="minorHAnsi" w:cstheme="minorHAnsi"/>
                <w:b/>
                <w:color w:val="000000"/>
                <w:szCs w:val="24"/>
              </w:rPr>
              <w:t xml:space="preserve">Social Work England </w:t>
            </w:r>
          </w:p>
          <w:p w14:paraId="73EFC43E" w14:textId="77777777" w:rsidR="00BC7AEC" w:rsidRPr="00CC53A7" w:rsidRDefault="00BC7AEC" w:rsidP="001C2299">
            <w:pPr>
              <w:spacing w:before="120" w:after="120"/>
              <w:rPr>
                <w:rFonts w:asciiTheme="minorHAnsi" w:hAnsiTheme="minorHAnsi" w:cstheme="minorHAnsi"/>
                <w:b/>
                <w:color w:val="000000"/>
                <w:szCs w:val="24"/>
              </w:rPr>
            </w:pPr>
            <w:r w:rsidRPr="00CC53A7">
              <w:rPr>
                <w:rFonts w:asciiTheme="minorHAnsi" w:hAnsiTheme="minorHAnsi" w:cstheme="minorHAnsi"/>
                <w:b/>
                <w:color w:val="000000"/>
                <w:szCs w:val="24"/>
              </w:rPr>
              <w:t xml:space="preserve">Commercial Team  </w:t>
            </w:r>
          </w:p>
          <w:p w14:paraId="50487E93" w14:textId="77777777" w:rsidR="00BC7AEC" w:rsidRPr="00CC53A7" w:rsidRDefault="00BC7AEC" w:rsidP="001C2299">
            <w:pPr>
              <w:rPr>
                <w:rFonts w:asciiTheme="minorHAnsi" w:hAnsiTheme="minorHAnsi" w:cstheme="minorHAnsi"/>
                <w:szCs w:val="24"/>
                <w:lang w:eastAsia="en-GB"/>
              </w:rPr>
            </w:pPr>
            <w:r w:rsidRPr="00CC53A7">
              <w:rPr>
                <w:rFonts w:asciiTheme="minorHAnsi" w:hAnsiTheme="minorHAnsi" w:cstheme="minorHAnsi"/>
                <w:szCs w:val="24"/>
              </w:rPr>
              <w:t xml:space="preserve">1 North Bank  </w:t>
            </w:r>
          </w:p>
          <w:p w14:paraId="082CB794" w14:textId="77777777" w:rsidR="00BC7AEC" w:rsidRPr="00CC53A7" w:rsidRDefault="00BC7AEC" w:rsidP="001C2299">
            <w:pPr>
              <w:rPr>
                <w:rFonts w:asciiTheme="minorHAnsi" w:hAnsiTheme="minorHAnsi" w:cstheme="minorHAnsi"/>
                <w:szCs w:val="24"/>
              </w:rPr>
            </w:pPr>
            <w:r w:rsidRPr="00CC53A7">
              <w:rPr>
                <w:rFonts w:asciiTheme="minorHAnsi" w:hAnsiTheme="minorHAnsi" w:cstheme="minorHAnsi"/>
                <w:szCs w:val="24"/>
              </w:rPr>
              <w:t xml:space="preserve">Blonk Street </w:t>
            </w:r>
          </w:p>
          <w:p w14:paraId="368B6B01" w14:textId="77777777" w:rsidR="00BC7AEC" w:rsidRPr="00CC53A7" w:rsidRDefault="00BC7AEC" w:rsidP="001C2299">
            <w:pPr>
              <w:rPr>
                <w:rFonts w:asciiTheme="minorHAnsi" w:hAnsiTheme="minorHAnsi" w:cstheme="minorHAnsi"/>
                <w:szCs w:val="24"/>
              </w:rPr>
            </w:pPr>
            <w:r w:rsidRPr="00CC53A7">
              <w:rPr>
                <w:rFonts w:asciiTheme="minorHAnsi" w:hAnsiTheme="minorHAnsi" w:cstheme="minorHAnsi"/>
                <w:szCs w:val="24"/>
              </w:rPr>
              <w:t>Sheffield</w:t>
            </w:r>
          </w:p>
          <w:p w14:paraId="70CB3C03" w14:textId="3F05A27F" w:rsidR="00BC7AEC" w:rsidRPr="00CC53A7" w:rsidRDefault="00BC7AEC" w:rsidP="0050708D">
            <w:pPr>
              <w:rPr>
                <w:rFonts w:asciiTheme="minorHAnsi" w:hAnsiTheme="minorHAnsi" w:cstheme="minorHAnsi"/>
                <w:szCs w:val="24"/>
              </w:rPr>
            </w:pPr>
            <w:r w:rsidRPr="00CC53A7">
              <w:rPr>
                <w:rFonts w:asciiTheme="minorHAnsi" w:hAnsiTheme="minorHAnsi" w:cstheme="minorHAnsi"/>
                <w:szCs w:val="24"/>
              </w:rPr>
              <w:t xml:space="preserve">S3 8JY </w:t>
            </w:r>
          </w:p>
        </w:tc>
      </w:tr>
    </w:tbl>
    <w:p w14:paraId="4ABD4B15" w14:textId="77777777" w:rsidR="00BC7AEC" w:rsidRPr="00D923FF" w:rsidRDefault="00BC7AEC" w:rsidP="00BC7AEC">
      <w:pPr>
        <w:spacing w:before="120" w:after="120"/>
        <w:jc w:val="both"/>
        <w:rPr>
          <w:rFonts w:ascii="Verdana" w:hAnsi="Verdana"/>
          <w:color w:val="000000"/>
          <w:spacing w:val="-3"/>
          <w:sz w:val="21"/>
          <w:szCs w:val="21"/>
          <w:highlight w:val="yellow"/>
        </w:rPr>
      </w:pPr>
    </w:p>
    <w:p w14:paraId="5AF63ED7" w14:textId="77777777" w:rsidR="00BC7AEC" w:rsidRPr="00D923FF" w:rsidRDefault="00BC7AEC" w:rsidP="00BC7AEC">
      <w:pPr>
        <w:tabs>
          <w:tab w:val="left" w:pos="709"/>
        </w:tabs>
        <w:autoSpaceDN/>
        <w:spacing w:after="120"/>
        <w:jc w:val="both"/>
        <w:rPr>
          <w:rFonts w:ascii="Verdana" w:hAnsi="Verdana"/>
          <w:color w:val="000000"/>
          <w:spacing w:val="-3"/>
          <w:sz w:val="21"/>
          <w:szCs w:val="21"/>
          <w:highlight w:val="yellow"/>
        </w:rPr>
      </w:pPr>
    </w:p>
    <w:p w14:paraId="33D5B29F" w14:textId="77777777" w:rsidR="00BC7AEC" w:rsidRPr="00D923FF" w:rsidRDefault="00BC7AEC" w:rsidP="00BC7AEC">
      <w:pPr>
        <w:tabs>
          <w:tab w:val="left" w:pos="709"/>
        </w:tabs>
        <w:autoSpaceDN/>
        <w:spacing w:after="120"/>
        <w:jc w:val="both"/>
        <w:rPr>
          <w:rFonts w:ascii="Verdana" w:hAnsi="Verdana"/>
          <w:color w:val="000000"/>
          <w:spacing w:val="-3"/>
          <w:sz w:val="21"/>
          <w:szCs w:val="21"/>
          <w:highlight w:val="yellow"/>
        </w:rPr>
      </w:pPr>
    </w:p>
    <w:p w14:paraId="2832428C" w14:textId="77777777" w:rsidR="00BC7AEC" w:rsidRPr="00D923FF" w:rsidRDefault="00BC7AEC" w:rsidP="00BC7AEC">
      <w:pPr>
        <w:tabs>
          <w:tab w:val="left" w:pos="709"/>
        </w:tabs>
        <w:autoSpaceDN/>
        <w:spacing w:after="120"/>
        <w:rPr>
          <w:rFonts w:ascii="Verdana" w:hAnsi="Verdana"/>
          <w:b/>
          <w:highlight w:val="yellow"/>
        </w:rPr>
      </w:pPr>
    </w:p>
    <w:p w14:paraId="5878D8C8" w14:textId="2F215D3B" w:rsidR="0037024B" w:rsidRDefault="0037024B" w:rsidP="0037024B">
      <w:pPr>
        <w:pStyle w:val="ListParagraph"/>
        <w:tabs>
          <w:tab w:val="left" w:pos="709"/>
        </w:tabs>
        <w:spacing w:before="120" w:after="120" w:line="245" w:lineRule="auto"/>
        <w:ind w:left="1077"/>
        <w:rPr>
          <w:rFonts w:asciiTheme="minorHAnsi" w:hAnsiTheme="minorHAnsi" w:cstheme="minorHAnsi"/>
        </w:rPr>
      </w:pPr>
    </w:p>
    <w:p w14:paraId="2E025B7A" w14:textId="2B7C3642" w:rsidR="0037024B" w:rsidRDefault="0037024B" w:rsidP="0037024B">
      <w:pPr>
        <w:pStyle w:val="ListParagraph"/>
        <w:tabs>
          <w:tab w:val="left" w:pos="709"/>
        </w:tabs>
        <w:spacing w:before="120" w:after="120" w:line="245" w:lineRule="auto"/>
        <w:ind w:left="1077"/>
        <w:rPr>
          <w:rFonts w:asciiTheme="minorHAnsi" w:hAnsiTheme="minorHAnsi" w:cstheme="minorHAnsi"/>
        </w:rPr>
      </w:pPr>
    </w:p>
    <w:p w14:paraId="573A3AC5" w14:textId="6FED8BA1" w:rsidR="0037024B" w:rsidRDefault="0037024B" w:rsidP="0037024B">
      <w:pPr>
        <w:pStyle w:val="ListParagraph"/>
        <w:tabs>
          <w:tab w:val="left" w:pos="709"/>
        </w:tabs>
        <w:spacing w:before="120" w:after="120" w:line="245" w:lineRule="auto"/>
        <w:ind w:left="1077"/>
        <w:rPr>
          <w:rFonts w:asciiTheme="minorHAnsi" w:hAnsiTheme="minorHAnsi" w:cstheme="minorHAnsi"/>
        </w:rPr>
      </w:pPr>
    </w:p>
    <w:p w14:paraId="07128731" w14:textId="6CD92543" w:rsidR="0037024B" w:rsidRDefault="0037024B" w:rsidP="0037024B">
      <w:pPr>
        <w:pStyle w:val="ListParagraph"/>
        <w:tabs>
          <w:tab w:val="left" w:pos="709"/>
        </w:tabs>
        <w:spacing w:before="120" w:after="120" w:line="245" w:lineRule="auto"/>
        <w:ind w:left="1077"/>
        <w:rPr>
          <w:rFonts w:asciiTheme="minorHAnsi" w:hAnsiTheme="minorHAnsi" w:cstheme="minorHAnsi"/>
        </w:rPr>
      </w:pPr>
    </w:p>
    <w:p w14:paraId="61775999" w14:textId="3AB52FE7" w:rsidR="0037024B" w:rsidRDefault="0037024B" w:rsidP="0037024B">
      <w:pPr>
        <w:pStyle w:val="ListParagraph"/>
        <w:tabs>
          <w:tab w:val="left" w:pos="709"/>
        </w:tabs>
        <w:spacing w:before="120" w:after="120" w:line="245" w:lineRule="auto"/>
        <w:ind w:left="1077"/>
        <w:rPr>
          <w:rFonts w:asciiTheme="minorHAnsi" w:hAnsiTheme="minorHAnsi" w:cstheme="minorHAnsi"/>
        </w:rPr>
      </w:pPr>
    </w:p>
    <w:p w14:paraId="53FB8B48" w14:textId="741B253E" w:rsidR="0037024B" w:rsidRDefault="0037024B" w:rsidP="0037024B">
      <w:pPr>
        <w:pStyle w:val="ListParagraph"/>
        <w:tabs>
          <w:tab w:val="left" w:pos="709"/>
        </w:tabs>
        <w:spacing w:before="120" w:after="120" w:line="245" w:lineRule="auto"/>
        <w:ind w:left="1077"/>
        <w:rPr>
          <w:rFonts w:asciiTheme="minorHAnsi" w:hAnsiTheme="minorHAnsi" w:cstheme="minorHAnsi"/>
        </w:rPr>
      </w:pPr>
    </w:p>
    <w:p w14:paraId="50709E6E" w14:textId="0B7AB2D0" w:rsidR="0037024B" w:rsidRDefault="0037024B" w:rsidP="0037024B">
      <w:pPr>
        <w:pStyle w:val="ListParagraph"/>
        <w:tabs>
          <w:tab w:val="left" w:pos="709"/>
        </w:tabs>
        <w:spacing w:before="120" w:after="120" w:line="245" w:lineRule="auto"/>
        <w:ind w:left="1077"/>
        <w:rPr>
          <w:rFonts w:asciiTheme="minorHAnsi" w:hAnsiTheme="minorHAnsi" w:cstheme="minorHAnsi"/>
        </w:rPr>
      </w:pPr>
    </w:p>
    <w:p w14:paraId="7D2A88A9" w14:textId="63C9B6F3" w:rsidR="0037024B" w:rsidRDefault="0037024B" w:rsidP="0037024B">
      <w:pPr>
        <w:pStyle w:val="ListParagraph"/>
        <w:tabs>
          <w:tab w:val="left" w:pos="709"/>
        </w:tabs>
        <w:spacing w:before="120" w:after="120" w:line="245" w:lineRule="auto"/>
        <w:ind w:left="1077"/>
        <w:rPr>
          <w:rFonts w:asciiTheme="minorHAnsi" w:hAnsiTheme="minorHAnsi" w:cstheme="minorHAnsi"/>
        </w:rPr>
      </w:pPr>
    </w:p>
    <w:p w14:paraId="4C7C7659" w14:textId="5DD507A7" w:rsidR="0037024B" w:rsidRDefault="0037024B" w:rsidP="0037024B">
      <w:pPr>
        <w:pStyle w:val="ListParagraph"/>
        <w:tabs>
          <w:tab w:val="left" w:pos="709"/>
        </w:tabs>
        <w:spacing w:before="120" w:after="120" w:line="245" w:lineRule="auto"/>
        <w:ind w:left="1077"/>
        <w:rPr>
          <w:rFonts w:asciiTheme="minorHAnsi" w:hAnsiTheme="minorHAnsi" w:cstheme="minorHAnsi"/>
        </w:rPr>
      </w:pPr>
    </w:p>
    <w:p w14:paraId="50936AE8" w14:textId="77777777" w:rsidR="0037024B" w:rsidRDefault="0037024B" w:rsidP="0037024B">
      <w:pPr>
        <w:pStyle w:val="ListParagraph"/>
        <w:tabs>
          <w:tab w:val="left" w:pos="709"/>
        </w:tabs>
        <w:spacing w:before="120" w:after="120" w:line="245" w:lineRule="auto"/>
        <w:ind w:left="1077"/>
        <w:rPr>
          <w:rFonts w:asciiTheme="minorHAnsi" w:hAnsiTheme="minorHAnsi" w:cstheme="minorHAnsi"/>
        </w:rPr>
      </w:pPr>
    </w:p>
    <w:p w14:paraId="59D57C2E" w14:textId="5A16A494" w:rsidR="00980E06" w:rsidRDefault="00BC7AEC" w:rsidP="005B7B27">
      <w:pPr>
        <w:pStyle w:val="ListParagraph"/>
        <w:numPr>
          <w:ilvl w:val="1"/>
          <w:numId w:val="17"/>
        </w:numPr>
        <w:tabs>
          <w:tab w:val="left" w:pos="709"/>
        </w:tabs>
        <w:spacing w:before="120" w:after="120" w:line="245" w:lineRule="auto"/>
        <w:ind w:left="1077" w:hanging="720"/>
        <w:rPr>
          <w:rFonts w:asciiTheme="minorHAnsi" w:hAnsiTheme="minorHAnsi" w:cstheme="minorHAnsi"/>
        </w:rPr>
      </w:pPr>
      <w:r w:rsidRPr="00980E06">
        <w:rPr>
          <w:rFonts w:asciiTheme="minorHAnsi" w:hAnsiTheme="minorHAnsi" w:cstheme="minorHAnsi"/>
        </w:rPr>
        <w:t>Completed tender submissions must be received by 12</w:t>
      </w:r>
      <w:r w:rsidR="0050708D">
        <w:rPr>
          <w:rFonts w:asciiTheme="minorHAnsi" w:hAnsiTheme="minorHAnsi" w:cstheme="minorHAnsi"/>
        </w:rPr>
        <w:t>:</w:t>
      </w:r>
      <w:r w:rsidRPr="0001613B">
        <w:rPr>
          <w:rFonts w:asciiTheme="minorHAnsi" w:hAnsiTheme="minorHAnsi" w:cstheme="minorHAnsi"/>
        </w:rPr>
        <w:t>00hrs</w:t>
      </w:r>
      <w:r w:rsidR="0050708D" w:rsidRPr="0001613B">
        <w:rPr>
          <w:rFonts w:asciiTheme="minorHAnsi" w:hAnsiTheme="minorHAnsi" w:cstheme="minorHAnsi"/>
        </w:rPr>
        <w:t xml:space="preserve"> on </w:t>
      </w:r>
      <w:r w:rsidR="0001613B" w:rsidRPr="0001613B">
        <w:rPr>
          <w:rFonts w:asciiTheme="minorHAnsi" w:hAnsiTheme="minorHAnsi" w:cstheme="minorHAnsi"/>
        </w:rPr>
        <w:t xml:space="preserve">Friday 29 November </w:t>
      </w:r>
      <w:r w:rsidR="0050708D" w:rsidRPr="0001613B">
        <w:rPr>
          <w:rFonts w:asciiTheme="minorHAnsi" w:hAnsiTheme="minorHAnsi" w:cstheme="minorHAnsi"/>
        </w:rPr>
        <w:t>2019</w:t>
      </w:r>
      <w:r w:rsidRPr="0001613B">
        <w:rPr>
          <w:rFonts w:asciiTheme="minorHAnsi" w:hAnsiTheme="minorHAnsi" w:cstheme="minorHAnsi"/>
          <w:b/>
        </w:rPr>
        <w:t xml:space="preserve">.  </w:t>
      </w:r>
      <w:r w:rsidRPr="0001613B">
        <w:rPr>
          <w:rFonts w:asciiTheme="minorHAnsi" w:hAnsiTheme="minorHAnsi" w:cstheme="minorHAnsi"/>
        </w:rPr>
        <w:t>Tenders submitted after the time and date shown will be</w:t>
      </w:r>
      <w:r w:rsidRPr="00980E06">
        <w:rPr>
          <w:rFonts w:asciiTheme="minorHAnsi" w:hAnsiTheme="minorHAnsi" w:cstheme="minorHAnsi"/>
        </w:rPr>
        <w:t xml:space="preserve"> rejected and returned to the tenderer unless </w:t>
      </w:r>
      <w:r w:rsidRPr="00994F11">
        <w:rPr>
          <w:rFonts w:asciiTheme="minorHAnsi" w:hAnsiTheme="minorHAnsi" w:cstheme="minorHAnsi"/>
        </w:rPr>
        <w:t xml:space="preserve">clear evidence of either posting (by first class recorded delivery post on a day preceding the closing date), or dispatch by an appropriate courier service booked to achieve the deadline closing date is available. Late tenders received by either of the above methods will automatically be rejected.  Tenders may </w:t>
      </w:r>
      <w:r w:rsidRPr="00994F11">
        <w:rPr>
          <w:rFonts w:asciiTheme="minorHAnsi" w:hAnsiTheme="minorHAnsi" w:cstheme="minorHAnsi"/>
          <w:u w:val="single"/>
        </w:rPr>
        <w:t>NOT</w:t>
      </w:r>
      <w:r w:rsidRPr="00994F11">
        <w:rPr>
          <w:rFonts w:asciiTheme="minorHAnsi" w:hAnsiTheme="minorHAnsi" w:cstheme="minorHAnsi"/>
        </w:rPr>
        <w:t xml:space="preserve"> be submitted by fax or email.</w:t>
      </w:r>
    </w:p>
    <w:p w14:paraId="31B49670" w14:textId="77777777" w:rsidR="00107E4D" w:rsidRDefault="00107E4D" w:rsidP="00107E4D">
      <w:pPr>
        <w:pStyle w:val="ListParagraph"/>
        <w:tabs>
          <w:tab w:val="left" w:pos="709"/>
        </w:tabs>
        <w:spacing w:before="120" w:after="120" w:line="245" w:lineRule="auto"/>
        <w:ind w:left="1077"/>
        <w:rPr>
          <w:rFonts w:asciiTheme="minorHAnsi" w:hAnsiTheme="minorHAnsi" w:cstheme="minorHAnsi"/>
        </w:rPr>
      </w:pPr>
    </w:p>
    <w:p w14:paraId="663C3C5D" w14:textId="3E0ED538" w:rsidR="00107E4D" w:rsidRDefault="00107E4D" w:rsidP="005B7B27">
      <w:pPr>
        <w:pStyle w:val="Heading20"/>
        <w:numPr>
          <w:ilvl w:val="0"/>
          <w:numId w:val="45"/>
        </w:numPr>
        <w:ind w:left="993" w:hanging="709"/>
      </w:pPr>
      <w:r>
        <w:t xml:space="preserve">Conditions of tender </w:t>
      </w:r>
    </w:p>
    <w:p w14:paraId="2EC200FA" w14:textId="77FC03E7" w:rsidR="00BC7AEC" w:rsidRDefault="00BC7AEC" w:rsidP="005B7B27">
      <w:pPr>
        <w:pStyle w:val="ListParagraph"/>
        <w:numPr>
          <w:ilvl w:val="1"/>
          <w:numId w:val="36"/>
        </w:numPr>
        <w:spacing w:after="220" w:line="245" w:lineRule="auto"/>
        <w:ind w:left="1077" w:hanging="720"/>
        <w:rPr>
          <w:rFonts w:asciiTheme="minorHAnsi" w:hAnsiTheme="minorHAnsi" w:cstheme="minorHAnsi"/>
        </w:rPr>
      </w:pPr>
      <w:r w:rsidRPr="00980E06">
        <w:rPr>
          <w:rFonts w:asciiTheme="minorHAnsi" w:hAnsiTheme="minorHAnsi" w:cstheme="minorHAnsi"/>
        </w:rPr>
        <w:t>In submitting a response to this Invitation to Tender, tenderers do so on the conditions set out below.  In the event of any breach of the conditions Social Work England shall be entitled to terminate any arrangement made as a result of such tender and to claim damages accordingly.</w:t>
      </w:r>
    </w:p>
    <w:p w14:paraId="1A2E9E1F" w14:textId="77777777" w:rsidR="00107E4D" w:rsidRDefault="00107E4D" w:rsidP="00107E4D">
      <w:pPr>
        <w:pStyle w:val="ListParagraph"/>
        <w:spacing w:after="220" w:line="245" w:lineRule="auto"/>
        <w:ind w:left="1077"/>
        <w:rPr>
          <w:rFonts w:asciiTheme="minorHAnsi" w:hAnsiTheme="minorHAnsi" w:cstheme="minorHAnsi"/>
        </w:rPr>
      </w:pPr>
    </w:p>
    <w:p w14:paraId="7B6C2A2B" w14:textId="628B02A1" w:rsidR="00FA17BA" w:rsidRDefault="00BC7AEC" w:rsidP="005B7B27">
      <w:pPr>
        <w:pStyle w:val="Heading20"/>
        <w:numPr>
          <w:ilvl w:val="0"/>
          <w:numId w:val="45"/>
        </w:numPr>
        <w:spacing w:after="0" w:line="250" w:lineRule="auto"/>
        <w:ind w:left="993" w:hanging="709"/>
      </w:pPr>
      <w:r w:rsidRPr="00980E06">
        <w:t xml:space="preserve">Warnings and </w:t>
      </w:r>
      <w:r w:rsidR="00107E4D">
        <w:t>d</w:t>
      </w:r>
      <w:r w:rsidRPr="00980E06">
        <w:t>isclaimers</w:t>
      </w:r>
    </w:p>
    <w:p w14:paraId="7C4A0A4E" w14:textId="77777777" w:rsidR="00F71BDD" w:rsidRPr="00F71BDD" w:rsidRDefault="00F71BDD" w:rsidP="00107E4D">
      <w:pPr>
        <w:spacing w:after="0" w:line="240" w:lineRule="auto"/>
      </w:pPr>
    </w:p>
    <w:p w14:paraId="625105F9" w14:textId="67DD22D4" w:rsidR="00BC7AEC" w:rsidRPr="00575B7B" w:rsidRDefault="00BC7AEC" w:rsidP="005B7B27">
      <w:pPr>
        <w:pStyle w:val="ListParagraph"/>
        <w:numPr>
          <w:ilvl w:val="1"/>
          <w:numId w:val="22"/>
        </w:numPr>
        <w:spacing w:after="120" w:line="245" w:lineRule="auto"/>
        <w:ind w:left="1077" w:hanging="720"/>
        <w:rPr>
          <w:rFonts w:asciiTheme="minorHAnsi" w:hAnsiTheme="minorHAnsi" w:cstheme="minorHAnsi"/>
        </w:rPr>
      </w:pPr>
      <w:r w:rsidRPr="00F71BDD">
        <w:rPr>
          <w:rFonts w:asciiTheme="minorHAnsi" w:hAnsiTheme="minorHAnsi" w:cstheme="minorHAnsi"/>
        </w:rPr>
        <w:t>Information supplied by Social Work England (whether in this document or otherwise)</w:t>
      </w:r>
      <w:r w:rsidRPr="00575B7B">
        <w:rPr>
          <w:rFonts w:asciiTheme="minorHAnsi" w:hAnsiTheme="minorHAnsi" w:cstheme="minorHAnsi"/>
        </w:rPr>
        <w:t xml:space="preserve"> is supplied for general guidance in the preparation of tenders. Tenderers must satisfy themselves by their own investigations </w:t>
      </w:r>
      <w:proofErr w:type="gramStart"/>
      <w:r w:rsidRPr="00575B7B">
        <w:rPr>
          <w:rFonts w:asciiTheme="minorHAnsi" w:hAnsiTheme="minorHAnsi" w:cstheme="minorHAnsi"/>
        </w:rPr>
        <w:t>with regard to</w:t>
      </w:r>
      <w:proofErr w:type="gramEnd"/>
      <w:r w:rsidRPr="00575B7B">
        <w:rPr>
          <w:rFonts w:asciiTheme="minorHAnsi" w:hAnsiTheme="minorHAnsi" w:cstheme="minorHAnsi"/>
        </w:rPr>
        <w:t xml:space="preserve"> the accuracy of such information. Social Work England cannot accept responsibility for any inaccurate information obtained by tenderers.</w:t>
      </w:r>
    </w:p>
    <w:p w14:paraId="595EFF6A" w14:textId="1076BB55" w:rsidR="00BC7AEC" w:rsidRDefault="00BC7AEC" w:rsidP="00107E4D">
      <w:pPr>
        <w:pStyle w:val="Heading3"/>
        <w:ind w:left="426"/>
      </w:pPr>
      <w:r w:rsidRPr="00980E06">
        <w:lastRenderedPageBreak/>
        <w:t xml:space="preserve">Tenderer </w:t>
      </w:r>
      <w:r w:rsidR="00107E4D">
        <w:t>c</w:t>
      </w:r>
      <w:r w:rsidRPr="00980E06">
        <w:t xml:space="preserve">onduct and </w:t>
      </w:r>
      <w:r w:rsidR="00107E4D">
        <w:t>c</w:t>
      </w:r>
      <w:r w:rsidRPr="00980E06">
        <w:t xml:space="preserve">onflicts of </w:t>
      </w:r>
      <w:r w:rsidR="00107E4D">
        <w:t>i</w:t>
      </w:r>
      <w:r w:rsidRPr="00980E06">
        <w:t>nterest</w:t>
      </w:r>
    </w:p>
    <w:p w14:paraId="65B23FE3" w14:textId="77777777" w:rsidR="00F71BDD" w:rsidRPr="00F71BDD" w:rsidRDefault="00F71BDD" w:rsidP="00F71BDD">
      <w:pPr>
        <w:spacing w:after="0" w:line="240" w:lineRule="auto"/>
      </w:pPr>
    </w:p>
    <w:p w14:paraId="1B885EAA" w14:textId="682DE3A5" w:rsidR="00F71BDD" w:rsidRDefault="00BC7AEC" w:rsidP="005B7B27">
      <w:pPr>
        <w:numPr>
          <w:ilvl w:val="1"/>
          <w:numId w:val="18"/>
        </w:numPr>
        <w:suppressAutoHyphens w:val="0"/>
        <w:autoSpaceDN/>
        <w:spacing w:after="0" w:line="245" w:lineRule="auto"/>
        <w:ind w:left="1077" w:hanging="720"/>
        <w:textAlignment w:val="auto"/>
        <w:rPr>
          <w:rFonts w:asciiTheme="minorHAnsi" w:hAnsiTheme="minorHAnsi" w:cstheme="minorHAnsi"/>
          <w:szCs w:val="24"/>
        </w:rPr>
      </w:pPr>
      <w:r w:rsidRPr="00980E06">
        <w:rPr>
          <w:rFonts w:asciiTheme="minorHAnsi" w:hAnsiTheme="minorHAnsi" w:cstheme="minorHAnsi"/>
          <w:szCs w:val="24"/>
        </w:rPr>
        <w:t>Tenderers shall not, before the date and time specified for return of the tender, communicate to any person the amount or approximate amount of the tender or proposed tender</w:t>
      </w:r>
      <w:r w:rsidR="00BA1BD4">
        <w:rPr>
          <w:rFonts w:asciiTheme="minorHAnsi" w:hAnsiTheme="minorHAnsi" w:cstheme="minorHAnsi"/>
          <w:szCs w:val="24"/>
        </w:rPr>
        <w:t>;</w:t>
      </w:r>
      <w:r w:rsidRPr="00980E06">
        <w:rPr>
          <w:rFonts w:asciiTheme="minorHAnsi" w:hAnsiTheme="minorHAnsi" w:cstheme="minorHAnsi"/>
          <w:szCs w:val="24"/>
        </w:rPr>
        <w:t xml:space="preserve"> except where the disclosure</w:t>
      </w:r>
      <w:r w:rsidR="00BA1BD4">
        <w:rPr>
          <w:rFonts w:asciiTheme="minorHAnsi" w:hAnsiTheme="minorHAnsi" w:cstheme="minorHAnsi"/>
          <w:szCs w:val="24"/>
        </w:rPr>
        <w:t xml:space="preserve">, </w:t>
      </w:r>
      <w:r w:rsidRPr="00980E06">
        <w:rPr>
          <w:rFonts w:asciiTheme="minorHAnsi" w:hAnsiTheme="minorHAnsi" w:cstheme="minorHAnsi"/>
          <w:szCs w:val="24"/>
        </w:rPr>
        <w:t>in confidence</w:t>
      </w:r>
      <w:r w:rsidR="00BA1BD4">
        <w:rPr>
          <w:rFonts w:asciiTheme="minorHAnsi" w:hAnsiTheme="minorHAnsi" w:cstheme="minorHAnsi"/>
          <w:szCs w:val="24"/>
        </w:rPr>
        <w:t>,</w:t>
      </w:r>
      <w:r w:rsidRPr="00980E06">
        <w:rPr>
          <w:rFonts w:asciiTheme="minorHAnsi" w:hAnsiTheme="minorHAnsi" w:cstheme="minorHAnsi"/>
          <w:szCs w:val="24"/>
        </w:rPr>
        <w:t xml:space="preserve"> of the approximate amount of tender is necessary to obtain insurance cover.</w:t>
      </w:r>
    </w:p>
    <w:p w14:paraId="43832DB2" w14:textId="77777777" w:rsidR="00107E4D" w:rsidRDefault="00107E4D" w:rsidP="00107E4D">
      <w:pPr>
        <w:suppressAutoHyphens w:val="0"/>
        <w:autoSpaceDN/>
        <w:spacing w:after="0" w:line="245" w:lineRule="auto"/>
        <w:ind w:left="1077"/>
        <w:textAlignment w:val="auto"/>
        <w:rPr>
          <w:rFonts w:asciiTheme="minorHAnsi" w:hAnsiTheme="minorHAnsi" w:cstheme="minorHAnsi"/>
          <w:szCs w:val="24"/>
        </w:rPr>
      </w:pPr>
    </w:p>
    <w:p w14:paraId="42CF6C1D" w14:textId="77777777" w:rsidR="00107E4D" w:rsidRDefault="00BC7AEC" w:rsidP="005B7B27">
      <w:pPr>
        <w:numPr>
          <w:ilvl w:val="1"/>
          <w:numId w:val="18"/>
        </w:numPr>
        <w:suppressAutoHyphens w:val="0"/>
        <w:autoSpaceDN/>
        <w:spacing w:after="120" w:line="245" w:lineRule="auto"/>
        <w:ind w:left="1077" w:hanging="720"/>
        <w:textAlignment w:val="auto"/>
        <w:rPr>
          <w:rFonts w:asciiTheme="minorHAnsi" w:hAnsiTheme="minorHAnsi" w:cstheme="minorHAnsi"/>
          <w:szCs w:val="24"/>
        </w:rPr>
      </w:pPr>
      <w:r w:rsidRPr="00F71BDD">
        <w:rPr>
          <w:rFonts w:asciiTheme="minorHAnsi" w:hAnsiTheme="minorHAnsi" w:cstheme="minorHAnsi"/>
          <w:szCs w:val="24"/>
        </w:rPr>
        <w:t xml:space="preserve">The tender </w:t>
      </w:r>
      <w:r w:rsidR="00BA1BD4" w:rsidRPr="00F71BDD">
        <w:rPr>
          <w:rFonts w:asciiTheme="minorHAnsi" w:hAnsiTheme="minorHAnsi" w:cstheme="minorHAnsi"/>
          <w:szCs w:val="24"/>
        </w:rPr>
        <w:t xml:space="preserve">submitted </w:t>
      </w:r>
      <w:r w:rsidRPr="00F71BDD">
        <w:rPr>
          <w:rFonts w:asciiTheme="minorHAnsi" w:hAnsiTheme="minorHAnsi" w:cstheme="minorHAnsi"/>
          <w:szCs w:val="24"/>
        </w:rPr>
        <w:t>shall be a bona-fide tender and shall not be fixed or adjusted by or under or in accordance with any agreement or arrangement with any other person.</w:t>
      </w:r>
    </w:p>
    <w:p w14:paraId="2A735CD8" w14:textId="77777777" w:rsidR="00107E4D" w:rsidRDefault="00107E4D" w:rsidP="00107E4D">
      <w:pPr>
        <w:pStyle w:val="ListParagraph"/>
        <w:rPr>
          <w:rFonts w:asciiTheme="minorHAnsi" w:hAnsiTheme="minorHAnsi" w:cstheme="minorHAnsi"/>
        </w:rPr>
      </w:pPr>
    </w:p>
    <w:p w14:paraId="403A2242" w14:textId="77777777" w:rsidR="00107E4D" w:rsidRDefault="00BC7AEC" w:rsidP="005B7B27">
      <w:pPr>
        <w:numPr>
          <w:ilvl w:val="1"/>
          <w:numId w:val="18"/>
        </w:numPr>
        <w:suppressAutoHyphens w:val="0"/>
        <w:autoSpaceDN/>
        <w:spacing w:after="120" w:line="245" w:lineRule="auto"/>
        <w:ind w:left="1077" w:hanging="720"/>
        <w:textAlignment w:val="auto"/>
        <w:rPr>
          <w:rFonts w:asciiTheme="minorHAnsi" w:hAnsiTheme="minorHAnsi" w:cstheme="minorHAnsi"/>
          <w:szCs w:val="24"/>
        </w:rPr>
      </w:pPr>
      <w:r w:rsidRPr="00107E4D">
        <w:rPr>
          <w:rFonts w:asciiTheme="minorHAnsi" w:hAnsiTheme="minorHAnsi" w:cstheme="minorHAnsi"/>
          <w:szCs w:val="24"/>
        </w:rPr>
        <w:t>Tenderers shall not enter into any agreement or arrangement with any other person with the intent that the other person shall refrain from tendering or agree to the amount of any other tender to be submitted.</w:t>
      </w:r>
    </w:p>
    <w:p w14:paraId="1141120D" w14:textId="77777777" w:rsidR="00107E4D" w:rsidRDefault="00107E4D" w:rsidP="00107E4D">
      <w:pPr>
        <w:pStyle w:val="ListParagraph"/>
        <w:rPr>
          <w:rFonts w:asciiTheme="minorHAnsi" w:hAnsiTheme="minorHAnsi" w:cstheme="minorHAnsi"/>
        </w:rPr>
      </w:pPr>
    </w:p>
    <w:p w14:paraId="5D7620B4" w14:textId="77777777" w:rsidR="00107E4D" w:rsidRDefault="00BC7AEC" w:rsidP="005B7B27">
      <w:pPr>
        <w:numPr>
          <w:ilvl w:val="1"/>
          <w:numId w:val="18"/>
        </w:numPr>
        <w:suppressAutoHyphens w:val="0"/>
        <w:autoSpaceDN/>
        <w:spacing w:after="120" w:line="245" w:lineRule="auto"/>
        <w:ind w:left="1077" w:hanging="720"/>
        <w:textAlignment w:val="auto"/>
        <w:rPr>
          <w:rFonts w:asciiTheme="minorHAnsi" w:hAnsiTheme="minorHAnsi" w:cstheme="minorHAnsi"/>
          <w:szCs w:val="24"/>
        </w:rPr>
      </w:pPr>
      <w:r w:rsidRPr="00107E4D">
        <w:rPr>
          <w:rFonts w:asciiTheme="minorHAnsi" w:hAnsiTheme="minorHAnsi" w:cstheme="minorHAnsi"/>
          <w:szCs w:val="24"/>
        </w:rPr>
        <w:t>Tenderers must not, in connection with the proposed contract:</w:t>
      </w:r>
    </w:p>
    <w:p w14:paraId="17D18930" w14:textId="77777777" w:rsidR="00107E4D" w:rsidRDefault="00107E4D" w:rsidP="00107E4D">
      <w:pPr>
        <w:pStyle w:val="ListParagraph"/>
        <w:rPr>
          <w:rFonts w:asciiTheme="minorHAnsi" w:hAnsiTheme="minorHAnsi" w:cstheme="minorHAnsi"/>
        </w:rPr>
      </w:pPr>
    </w:p>
    <w:p w14:paraId="27BB8391" w14:textId="77777777" w:rsidR="00107E4D" w:rsidRDefault="00107E4D" w:rsidP="005B7B27">
      <w:pPr>
        <w:pStyle w:val="ListParagraph"/>
        <w:numPr>
          <w:ilvl w:val="2"/>
          <w:numId w:val="52"/>
        </w:numPr>
        <w:spacing w:after="120" w:line="245" w:lineRule="auto"/>
        <w:ind w:left="1843"/>
        <w:rPr>
          <w:rFonts w:asciiTheme="minorHAnsi" w:hAnsiTheme="minorHAnsi" w:cstheme="minorHAnsi"/>
        </w:rPr>
      </w:pPr>
      <w:r>
        <w:rPr>
          <w:rFonts w:asciiTheme="minorHAnsi" w:hAnsiTheme="minorHAnsi" w:cstheme="minorHAnsi"/>
        </w:rPr>
        <w:t>O</w:t>
      </w:r>
      <w:r w:rsidR="00BC7AEC" w:rsidRPr="00107E4D">
        <w:rPr>
          <w:rFonts w:asciiTheme="minorHAnsi" w:hAnsiTheme="minorHAnsi" w:cstheme="minorHAnsi"/>
        </w:rPr>
        <w:t>ffer any inducement, fee or reward to any member or officer of Social Work England</w:t>
      </w:r>
      <w:r w:rsidR="00BA1BD4" w:rsidRPr="00107E4D">
        <w:rPr>
          <w:rFonts w:asciiTheme="minorHAnsi" w:hAnsiTheme="minorHAnsi" w:cstheme="minorHAnsi"/>
        </w:rPr>
        <w:t>;</w:t>
      </w:r>
    </w:p>
    <w:p w14:paraId="148CAC04" w14:textId="77777777" w:rsidR="00107E4D" w:rsidRDefault="00107E4D" w:rsidP="005B7B27">
      <w:pPr>
        <w:pStyle w:val="ListParagraph"/>
        <w:numPr>
          <w:ilvl w:val="2"/>
          <w:numId w:val="52"/>
        </w:numPr>
        <w:spacing w:after="120" w:line="245" w:lineRule="auto"/>
        <w:ind w:left="1843"/>
        <w:rPr>
          <w:rFonts w:asciiTheme="minorHAnsi" w:hAnsiTheme="minorHAnsi" w:cstheme="minorHAnsi"/>
        </w:rPr>
      </w:pPr>
      <w:r>
        <w:rPr>
          <w:rFonts w:asciiTheme="minorHAnsi" w:hAnsiTheme="minorHAnsi" w:cstheme="minorHAnsi"/>
        </w:rPr>
        <w:t>D</w:t>
      </w:r>
      <w:r w:rsidR="00BC7AEC" w:rsidRPr="00107E4D">
        <w:rPr>
          <w:rFonts w:asciiTheme="minorHAnsi" w:hAnsiTheme="minorHAnsi" w:cstheme="minorHAnsi"/>
        </w:rPr>
        <w:t xml:space="preserve">o anything which would constitute a breach of the </w:t>
      </w:r>
      <w:hyperlink r:id="rId12" w:history="1">
        <w:r w:rsidR="00BC7AEC" w:rsidRPr="00107E4D">
          <w:rPr>
            <w:rStyle w:val="Hyperlink"/>
            <w:rFonts w:asciiTheme="minorHAnsi" w:hAnsiTheme="minorHAnsi" w:cstheme="minorHAnsi"/>
            <w:color w:val="4472C4" w:themeColor="accent1"/>
          </w:rPr>
          <w:t>Bribery Act 2010</w:t>
        </w:r>
      </w:hyperlink>
      <w:r w:rsidR="00BC7AEC" w:rsidRPr="00107E4D">
        <w:rPr>
          <w:rFonts w:asciiTheme="minorHAnsi" w:hAnsiTheme="minorHAnsi" w:cstheme="minorHAnsi"/>
        </w:rPr>
        <w:t xml:space="preserve"> or the</w:t>
      </w:r>
      <w:r w:rsidR="00BC7AEC" w:rsidRPr="00107E4D">
        <w:rPr>
          <w:rFonts w:asciiTheme="minorHAnsi" w:hAnsiTheme="minorHAnsi" w:cstheme="minorHAnsi"/>
          <w:color w:val="4472C4" w:themeColor="accent1"/>
        </w:rPr>
        <w:t xml:space="preserve"> </w:t>
      </w:r>
      <w:hyperlink r:id="rId13" w:history="1">
        <w:r w:rsidR="00BC7AEC" w:rsidRPr="00107E4D">
          <w:rPr>
            <w:rStyle w:val="Hyperlink"/>
            <w:rFonts w:asciiTheme="minorHAnsi" w:hAnsiTheme="minorHAnsi" w:cstheme="minorHAnsi"/>
            <w:color w:val="4472C4" w:themeColor="accent1"/>
          </w:rPr>
          <w:t>Section 117 (2) Local Government Act 1972</w:t>
        </w:r>
      </w:hyperlink>
      <w:r w:rsidR="00BA1BD4" w:rsidRPr="00107E4D">
        <w:rPr>
          <w:rFonts w:asciiTheme="minorHAnsi" w:hAnsiTheme="minorHAnsi" w:cstheme="minorHAnsi"/>
        </w:rPr>
        <w:t>;</w:t>
      </w:r>
      <w:r w:rsidR="00BC7AEC" w:rsidRPr="00107E4D">
        <w:rPr>
          <w:rFonts w:asciiTheme="minorHAnsi" w:hAnsiTheme="minorHAnsi" w:cstheme="minorHAnsi"/>
        </w:rPr>
        <w:t xml:space="preserve"> </w:t>
      </w:r>
      <w:r w:rsidR="00BA1BD4" w:rsidRPr="00107E4D">
        <w:rPr>
          <w:rFonts w:asciiTheme="minorHAnsi" w:hAnsiTheme="minorHAnsi" w:cstheme="minorHAnsi"/>
        </w:rPr>
        <w:t>and/or</w:t>
      </w:r>
    </w:p>
    <w:p w14:paraId="673B5A5D" w14:textId="3CC72116" w:rsidR="00F71BDD" w:rsidRPr="00107E4D" w:rsidRDefault="00107E4D" w:rsidP="005B7B27">
      <w:pPr>
        <w:pStyle w:val="ListParagraph"/>
        <w:numPr>
          <w:ilvl w:val="2"/>
          <w:numId w:val="52"/>
        </w:numPr>
        <w:spacing w:after="120" w:line="245" w:lineRule="auto"/>
        <w:ind w:left="1843"/>
        <w:rPr>
          <w:rFonts w:asciiTheme="minorHAnsi" w:hAnsiTheme="minorHAnsi" w:cstheme="minorHAnsi"/>
        </w:rPr>
      </w:pPr>
      <w:r>
        <w:rPr>
          <w:rFonts w:asciiTheme="minorHAnsi" w:hAnsiTheme="minorHAnsi" w:cstheme="minorHAnsi"/>
        </w:rPr>
        <w:t>C</w:t>
      </w:r>
      <w:r w:rsidR="00BC7AEC" w:rsidRPr="00107E4D">
        <w:rPr>
          <w:rFonts w:asciiTheme="minorHAnsi" w:hAnsiTheme="minorHAnsi" w:cstheme="minorHAnsi"/>
        </w:rPr>
        <w:t xml:space="preserve">anvass any of the persons referred to above in connection with the contract; or contact any member or officer or any person acting as an advisor to </w:t>
      </w:r>
      <w:r w:rsidR="00BC7AEC" w:rsidRPr="00107E4D">
        <w:rPr>
          <w:rFonts w:asciiTheme="minorHAnsi" w:hAnsiTheme="minorHAnsi" w:cstheme="minorHAnsi"/>
          <w:color w:val="000000" w:themeColor="text1"/>
        </w:rPr>
        <w:t xml:space="preserve"> Social Work England </w:t>
      </w:r>
      <w:r w:rsidR="00BC7AEC" w:rsidRPr="00107E4D">
        <w:rPr>
          <w:rFonts w:asciiTheme="minorHAnsi" w:hAnsiTheme="minorHAnsi" w:cstheme="minorHAnsi"/>
        </w:rPr>
        <w:t>(except as authorised by this invitation to tender for the purpose of asking genuine questions about the process or the contract) about any aspect of the proposed contract or for soliciting information in connection therewith.</w:t>
      </w:r>
    </w:p>
    <w:p w14:paraId="1430651C" w14:textId="4B0A29DA" w:rsidR="00BC7AEC" w:rsidRPr="00F71BDD" w:rsidRDefault="00BC7AEC" w:rsidP="005B7B27">
      <w:pPr>
        <w:keepNext/>
        <w:numPr>
          <w:ilvl w:val="1"/>
          <w:numId w:val="19"/>
        </w:numPr>
        <w:suppressAutoHyphens w:val="0"/>
        <w:autoSpaceDN/>
        <w:spacing w:after="120" w:line="245" w:lineRule="auto"/>
        <w:ind w:left="1060" w:hanging="720"/>
        <w:textAlignment w:val="auto"/>
        <w:rPr>
          <w:rFonts w:asciiTheme="minorHAnsi" w:hAnsiTheme="minorHAnsi" w:cstheme="minorHAnsi"/>
          <w:szCs w:val="24"/>
        </w:rPr>
      </w:pPr>
      <w:r w:rsidRPr="00980E06">
        <w:rPr>
          <w:rFonts w:asciiTheme="minorHAnsi" w:hAnsiTheme="minorHAnsi" w:cstheme="minorHAnsi"/>
          <w:szCs w:val="24"/>
        </w:rPr>
        <w:t xml:space="preserve">Tenderers are responsible for ensuring that no conflicts of interest exist between the tenderer </w:t>
      </w:r>
      <w:r w:rsidR="000B42C5">
        <w:rPr>
          <w:rFonts w:asciiTheme="minorHAnsi" w:hAnsiTheme="minorHAnsi" w:cstheme="minorHAnsi"/>
          <w:szCs w:val="24"/>
        </w:rPr>
        <w:t>(</w:t>
      </w:r>
      <w:r w:rsidRPr="00980E06">
        <w:rPr>
          <w:rFonts w:asciiTheme="minorHAnsi" w:hAnsiTheme="minorHAnsi" w:cstheme="minorHAnsi"/>
          <w:szCs w:val="24"/>
        </w:rPr>
        <w:t>and its advisors</w:t>
      </w:r>
      <w:r w:rsidR="000B42C5">
        <w:rPr>
          <w:rFonts w:asciiTheme="minorHAnsi" w:hAnsiTheme="minorHAnsi" w:cstheme="minorHAnsi"/>
          <w:szCs w:val="24"/>
        </w:rPr>
        <w:t>)</w:t>
      </w:r>
      <w:r w:rsidRPr="00980E06">
        <w:rPr>
          <w:rFonts w:asciiTheme="minorHAnsi" w:hAnsiTheme="minorHAnsi" w:cstheme="minorHAnsi"/>
          <w:szCs w:val="24"/>
        </w:rPr>
        <w:t xml:space="preserve"> and Social Work England </w:t>
      </w:r>
      <w:r w:rsidR="000B42C5">
        <w:rPr>
          <w:rFonts w:asciiTheme="minorHAnsi" w:hAnsiTheme="minorHAnsi" w:cstheme="minorHAnsi"/>
          <w:szCs w:val="24"/>
        </w:rPr>
        <w:t>(</w:t>
      </w:r>
      <w:r w:rsidRPr="00980E06">
        <w:rPr>
          <w:rFonts w:asciiTheme="minorHAnsi" w:hAnsiTheme="minorHAnsi" w:cstheme="minorHAnsi"/>
          <w:szCs w:val="24"/>
        </w:rPr>
        <w:t>and its advisors</w:t>
      </w:r>
      <w:r w:rsidR="000B42C5">
        <w:rPr>
          <w:rFonts w:asciiTheme="minorHAnsi" w:hAnsiTheme="minorHAnsi" w:cstheme="minorHAnsi"/>
          <w:szCs w:val="24"/>
        </w:rPr>
        <w:t>)</w:t>
      </w:r>
      <w:r w:rsidRPr="00980E06">
        <w:rPr>
          <w:rFonts w:asciiTheme="minorHAnsi" w:hAnsiTheme="minorHAnsi" w:cstheme="minorHAnsi"/>
          <w:szCs w:val="24"/>
        </w:rPr>
        <w:t>. Any tenderer who fails to comply with this requirement may be disqualified from the procurement process at the discretion of Social Work England</w:t>
      </w:r>
      <w:r w:rsidRPr="00980E06">
        <w:rPr>
          <w:rFonts w:asciiTheme="minorHAnsi" w:hAnsiTheme="minorHAnsi" w:cstheme="minorHAnsi"/>
          <w:color w:val="000000" w:themeColor="text1"/>
          <w:szCs w:val="24"/>
        </w:rPr>
        <w:t>.</w:t>
      </w:r>
    </w:p>
    <w:p w14:paraId="5FF467DC" w14:textId="77777777" w:rsidR="00F71BDD" w:rsidRPr="00980E06" w:rsidRDefault="00F71BDD" w:rsidP="00F71BDD">
      <w:pPr>
        <w:keepNext/>
        <w:suppressAutoHyphens w:val="0"/>
        <w:autoSpaceDN/>
        <w:spacing w:after="0" w:line="240" w:lineRule="auto"/>
        <w:ind w:left="357"/>
        <w:textAlignment w:val="auto"/>
        <w:rPr>
          <w:rFonts w:asciiTheme="minorHAnsi" w:hAnsiTheme="minorHAnsi" w:cstheme="minorHAnsi"/>
          <w:szCs w:val="24"/>
        </w:rPr>
      </w:pPr>
    </w:p>
    <w:p w14:paraId="1FA38F4F" w14:textId="5A1F239B" w:rsidR="00BC7AEC" w:rsidRDefault="00BC7AEC" w:rsidP="00107E4D">
      <w:pPr>
        <w:pStyle w:val="Heading3"/>
        <w:ind w:left="284"/>
      </w:pPr>
      <w:r w:rsidRPr="00980E06">
        <w:t xml:space="preserve">Tenderer’s </w:t>
      </w:r>
      <w:r w:rsidR="00107E4D">
        <w:t>r</w:t>
      </w:r>
      <w:r w:rsidRPr="00980E06">
        <w:t xml:space="preserve">esponsibility to </w:t>
      </w:r>
      <w:r w:rsidR="00107E4D">
        <w:t>s</w:t>
      </w:r>
      <w:r w:rsidRPr="00980E06">
        <w:t xml:space="preserve">ubmit a </w:t>
      </w:r>
      <w:r w:rsidR="00107E4D">
        <w:t>c</w:t>
      </w:r>
      <w:r w:rsidRPr="00980E06">
        <w:t xml:space="preserve">omplete </w:t>
      </w:r>
      <w:r w:rsidR="00107E4D">
        <w:t>t</w:t>
      </w:r>
      <w:r w:rsidRPr="00980E06">
        <w:t>ender</w:t>
      </w:r>
    </w:p>
    <w:p w14:paraId="0FD94B07" w14:textId="77777777" w:rsidR="0086722A" w:rsidRPr="0086722A" w:rsidRDefault="0086722A" w:rsidP="0086722A">
      <w:pPr>
        <w:spacing w:after="0" w:line="240" w:lineRule="auto"/>
      </w:pPr>
    </w:p>
    <w:p w14:paraId="60BD7CA6" w14:textId="6A317386" w:rsidR="00BC7AEC" w:rsidRPr="00980E06" w:rsidRDefault="00BC7AEC" w:rsidP="005B7B27">
      <w:pPr>
        <w:numPr>
          <w:ilvl w:val="1"/>
          <w:numId w:val="19"/>
        </w:numPr>
        <w:suppressAutoHyphens w:val="0"/>
        <w:autoSpaceDN/>
        <w:spacing w:after="120" w:line="245" w:lineRule="auto"/>
        <w:ind w:left="1077" w:hanging="720"/>
        <w:textAlignment w:val="auto"/>
        <w:rPr>
          <w:rFonts w:asciiTheme="minorHAnsi" w:hAnsiTheme="minorHAnsi" w:cstheme="minorHAnsi"/>
          <w:szCs w:val="24"/>
        </w:rPr>
      </w:pPr>
      <w:r w:rsidRPr="00980E06">
        <w:rPr>
          <w:rFonts w:asciiTheme="minorHAnsi" w:hAnsiTheme="minorHAnsi" w:cstheme="minorHAnsi"/>
          <w:szCs w:val="24"/>
        </w:rPr>
        <w:t>It is the tenderer</w:t>
      </w:r>
      <w:r w:rsidR="00107E4D">
        <w:rPr>
          <w:rFonts w:asciiTheme="minorHAnsi" w:hAnsiTheme="minorHAnsi" w:cstheme="minorHAnsi"/>
          <w:szCs w:val="24"/>
        </w:rPr>
        <w:t>’</w:t>
      </w:r>
      <w:r w:rsidRPr="00980E06">
        <w:rPr>
          <w:rFonts w:asciiTheme="minorHAnsi" w:hAnsiTheme="minorHAnsi" w:cstheme="minorHAnsi"/>
          <w:szCs w:val="24"/>
        </w:rPr>
        <w:t>s responsibility to ensure that their submitted tender is complete, prepared and submitted in accordance with the instructions contained herein, and signed and dated where required. Social Work England are not obliged to consider any tender which is incomplete or not prepared or submitted in accordance with the said instructions, but at its sole discretion Social Work England may offer a tenderer who submits such a tender an opportunity to remedy the omission before evaluation of the tender takes place, provided that in the judgement of Social Work England this does not adversely affect the integrity and fairness of the tender exercise.</w:t>
      </w:r>
    </w:p>
    <w:p w14:paraId="6063D9EC" w14:textId="77777777" w:rsidR="00BC7AEC" w:rsidRPr="00980E06" w:rsidRDefault="00BC7AEC" w:rsidP="00107E4D">
      <w:pPr>
        <w:pStyle w:val="Heading3"/>
        <w:ind w:left="426"/>
      </w:pPr>
      <w:r w:rsidRPr="00980E06">
        <w:lastRenderedPageBreak/>
        <w:t>Bid Costs</w:t>
      </w:r>
    </w:p>
    <w:p w14:paraId="71AC28F8" w14:textId="29277091" w:rsidR="00BC7AEC" w:rsidRPr="0086722A" w:rsidRDefault="00FA17BA" w:rsidP="005B7B27">
      <w:pPr>
        <w:pStyle w:val="ListParagraph"/>
        <w:keepNext/>
        <w:numPr>
          <w:ilvl w:val="1"/>
          <w:numId w:val="19"/>
        </w:numPr>
        <w:spacing w:before="240" w:after="120" w:line="245" w:lineRule="auto"/>
        <w:ind w:left="1077" w:hanging="720"/>
        <w:rPr>
          <w:rFonts w:asciiTheme="minorHAnsi" w:hAnsiTheme="minorHAnsi" w:cstheme="minorHAnsi"/>
          <w:b/>
        </w:rPr>
      </w:pPr>
      <w:r w:rsidRPr="00FA17BA">
        <w:rPr>
          <w:rFonts w:asciiTheme="minorHAnsi" w:hAnsiTheme="minorHAnsi" w:cstheme="minorHAnsi"/>
        </w:rPr>
        <w:t>S</w:t>
      </w:r>
      <w:r w:rsidR="00BC7AEC" w:rsidRPr="00FA17BA">
        <w:rPr>
          <w:rFonts w:asciiTheme="minorHAnsi" w:hAnsiTheme="minorHAnsi" w:cstheme="minorHAnsi"/>
        </w:rPr>
        <w:t>ocial Work England will not be liable for any tender costs, expenditure, work, or effort incurred by a tenderer in proceeding with or participating in this procurement process, including if the procurement process is terminated or amended by Social Work England.</w:t>
      </w:r>
    </w:p>
    <w:p w14:paraId="69163766" w14:textId="77777777" w:rsidR="0086722A" w:rsidRPr="0086722A" w:rsidRDefault="0086722A" w:rsidP="0086722A">
      <w:pPr>
        <w:keepNext/>
        <w:spacing w:after="0" w:line="240" w:lineRule="auto"/>
        <w:rPr>
          <w:rFonts w:asciiTheme="minorHAnsi" w:hAnsiTheme="minorHAnsi" w:cstheme="minorHAnsi"/>
          <w:b/>
        </w:rPr>
      </w:pPr>
    </w:p>
    <w:p w14:paraId="74ACA40F" w14:textId="55B1EF08" w:rsidR="00BC7AEC" w:rsidRPr="00980E06" w:rsidRDefault="00135E7C" w:rsidP="005B7B27">
      <w:pPr>
        <w:pStyle w:val="Heading20"/>
        <w:numPr>
          <w:ilvl w:val="0"/>
          <w:numId w:val="22"/>
        </w:numPr>
        <w:ind w:left="993" w:hanging="567"/>
      </w:pPr>
      <w:r>
        <w:t xml:space="preserve"> </w:t>
      </w:r>
      <w:r w:rsidR="00BC7AEC" w:rsidRPr="00980E06">
        <w:t>Social Work England’s Rights</w:t>
      </w:r>
    </w:p>
    <w:p w14:paraId="4D203194" w14:textId="292FE8D2" w:rsidR="008D5A72" w:rsidRDefault="008D5A72" w:rsidP="005B7B27">
      <w:pPr>
        <w:numPr>
          <w:ilvl w:val="1"/>
          <w:numId w:val="20"/>
        </w:numPr>
        <w:suppressAutoHyphens w:val="0"/>
        <w:autoSpaceDN/>
        <w:spacing w:after="0" w:line="240" w:lineRule="auto"/>
        <w:ind w:left="1077" w:hanging="652"/>
        <w:textAlignment w:val="auto"/>
        <w:rPr>
          <w:rFonts w:asciiTheme="minorHAnsi" w:hAnsiTheme="minorHAnsi" w:cstheme="minorHAnsi"/>
          <w:szCs w:val="24"/>
        </w:rPr>
      </w:pPr>
      <w:r>
        <w:rPr>
          <w:rFonts w:asciiTheme="minorHAnsi" w:hAnsiTheme="minorHAnsi" w:cstheme="minorHAnsi"/>
          <w:szCs w:val="24"/>
        </w:rPr>
        <w:t>Social Work England reserves the right to</w:t>
      </w:r>
      <w:r w:rsidR="000B42C5">
        <w:rPr>
          <w:rFonts w:asciiTheme="minorHAnsi" w:hAnsiTheme="minorHAnsi" w:cstheme="minorHAnsi"/>
          <w:szCs w:val="24"/>
        </w:rPr>
        <w:t>:</w:t>
      </w:r>
      <w:r>
        <w:rPr>
          <w:rFonts w:asciiTheme="minorHAnsi" w:hAnsiTheme="minorHAnsi" w:cstheme="minorHAnsi"/>
          <w:szCs w:val="24"/>
        </w:rPr>
        <w:t xml:space="preserve"> </w:t>
      </w:r>
    </w:p>
    <w:p w14:paraId="2E038A2B" w14:textId="77777777" w:rsidR="00135E7C" w:rsidRDefault="00135E7C" w:rsidP="00135E7C">
      <w:pPr>
        <w:suppressAutoHyphens w:val="0"/>
        <w:autoSpaceDN/>
        <w:spacing w:after="0" w:line="240" w:lineRule="auto"/>
        <w:ind w:left="1077"/>
        <w:textAlignment w:val="auto"/>
        <w:rPr>
          <w:rFonts w:asciiTheme="minorHAnsi" w:hAnsiTheme="minorHAnsi" w:cstheme="minorHAnsi"/>
          <w:szCs w:val="24"/>
        </w:rPr>
      </w:pPr>
    </w:p>
    <w:p w14:paraId="0AAEC3B9" w14:textId="77777777" w:rsidR="00135E7C" w:rsidRDefault="00135E7C" w:rsidP="005B7B27">
      <w:pPr>
        <w:pStyle w:val="ListParagraph"/>
        <w:numPr>
          <w:ilvl w:val="2"/>
          <w:numId w:val="53"/>
        </w:numPr>
        <w:spacing w:line="276" w:lineRule="auto"/>
        <w:ind w:left="1843"/>
        <w:rPr>
          <w:rFonts w:asciiTheme="minorHAnsi" w:hAnsiTheme="minorHAnsi" w:cstheme="minorHAnsi"/>
        </w:rPr>
      </w:pPr>
      <w:r w:rsidRPr="00135E7C">
        <w:rPr>
          <w:rFonts w:asciiTheme="minorHAnsi" w:hAnsiTheme="minorHAnsi" w:cstheme="minorHAnsi"/>
        </w:rPr>
        <w:t>S</w:t>
      </w:r>
      <w:r w:rsidR="00BC7AEC" w:rsidRPr="00135E7C">
        <w:rPr>
          <w:rFonts w:asciiTheme="minorHAnsi" w:hAnsiTheme="minorHAnsi" w:cstheme="minorHAnsi"/>
        </w:rPr>
        <w:t>eek additional information or clarification from tenderers at any time during the tender process</w:t>
      </w:r>
      <w:r w:rsidR="000B42C5" w:rsidRPr="00135E7C">
        <w:rPr>
          <w:rFonts w:asciiTheme="minorHAnsi" w:hAnsiTheme="minorHAnsi" w:cstheme="minorHAnsi"/>
        </w:rPr>
        <w:t>;</w:t>
      </w:r>
    </w:p>
    <w:p w14:paraId="5B429F34" w14:textId="77777777" w:rsidR="00135E7C" w:rsidRDefault="00135E7C" w:rsidP="005B7B27">
      <w:pPr>
        <w:pStyle w:val="ListParagraph"/>
        <w:numPr>
          <w:ilvl w:val="2"/>
          <w:numId w:val="53"/>
        </w:numPr>
        <w:spacing w:line="276" w:lineRule="auto"/>
        <w:ind w:left="1843"/>
        <w:rPr>
          <w:rFonts w:asciiTheme="minorHAnsi" w:hAnsiTheme="minorHAnsi" w:cstheme="minorHAnsi"/>
        </w:rPr>
      </w:pPr>
      <w:r>
        <w:rPr>
          <w:rFonts w:asciiTheme="minorHAnsi" w:hAnsiTheme="minorHAnsi" w:cstheme="minorHAnsi"/>
        </w:rPr>
        <w:t>D</w:t>
      </w:r>
      <w:r w:rsidR="00BC7AEC" w:rsidRPr="00135E7C">
        <w:rPr>
          <w:rFonts w:asciiTheme="minorHAnsi" w:hAnsiTheme="minorHAnsi" w:cstheme="minorHAnsi"/>
        </w:rPr>
        <w:t>isqualify any tenderer that does not submit a compliant tender, in accordance with the instructions given in this invitation to tender</w:t>
      </w:r>
      <w:r w:rsidR="000B42C5" w:rsidRPr="00135E7C">
        <w:rPr>
          <w:rFonts w:asciiTheme="minorHAnsi" w:hAnsiTheme="minorHAnsi" w:cstheme="minorHAnsi"/>
        </w:rPr>
        <w:t>;</w:t>
      </w:r>
    </w:p>
    <w:p w14:paraId="21AA2DFD" w14:textId="77777777" w:rsidR="00135E7C" w:rsidRDefault="00135E7C" w:rsidP="005B7B27">
      <w:pPr>
        <w:pStyle w:val="ListParagraph"/>
        <w:numPr>
          <w:ilvl w:val="2"/>
          <w:numId w:val="53"/>
        </w:numPr>
        <w:spacing w:line="276" w:lineRule="auto"/>
        <w:ind w:left="1843"/>
        <w:rPr>
          <w:rFonts w:asciiTheme="minorHAnsi" w:hAnsiTheme="minorHAnsi" w:cstheme="minorHAnsi"/>
        </w:rPr>
      </w:pPr>
      <w:r>
        <w:rPr>
          <w:rFonts w:asciiTheme="minorHAnsi" w:hAnsiTheme="minorHAnsi" w:cstheme="minorHAnsi"/>
        </w:rPr>
        <w:t>D</w:t>
      </w:r>
      <w:r w:rsidR="00BC7AEC" w:rsidRPr="00135E7C">
        <w:rPr>
          <w:rFonts w:asciiTheme="minorHAnsi" w:hAnsiTheme="minorHAnsi" w:cstheme="minorHAnsi"/>
        </w:rPr>
        <w:t>isqualify any tenderer that is guilty of serious misrepresentation in relation to its tender, expression of interest, the application form or the procurement process</w:t>
      </w:r>
      <w:r w:rsidR="000B42C5" w:rsidRPr="00135E7C">
        <w:rPr>
          <w:rFonts w:asciiTheme="minorHAnsi" w:hAnsiTheme="minorHAnsi" w:cstheme="minorHAnsi"/>
        </w:rPr>
        <w:t>;</w:t>
      </w:r>
    </w:p>
    <w:p w14:paraId="53BF1E4F" w14:textId="77777777" w:rsidR="00135E7C" w:rsidRDefault="00135E7C" w:rsidP="005B7B27">
      <w:pPr>
        <w:pStyle w:val="ListParagraph"/>
        <w:numPr>
          <w:ilvl w:val="2"/>
          <w:numId w:val="53"/>
        </w:numPr>
        <w:spacing w:line="276" w:lineRule="auto"/>
        <w:ind w:left="1843"/>
        <w:rPr>
          <w:rFonts w:asciiTheme="minorHAnsi" w:hAnsiTheme="minorHAnsi" w:cstheme="minorHAnsi"/>
        </w:rPr>
      </w:pPr>
      <w:r>
        <w:rPr>
          <w:rFonts w:asciiTheme="minorHAnsi" w:hAnsiTheme="minorHAnsi" w:cstheme="minorHAnsi"/>
        </w:rPr>
        <w:t>W</w:t>
      </w:r>
      <w:r w:rsidR="00BC7AEC" w:rsidRPr="00135E7C">
        <w:rPr>
          <w:rFonts w:asciiTheme="minorHAnsi" w:hAnsiTheme="minorHAnsi" w:cstheme="minorHAnsi"/>
        </w:rPr>
        <w:t>ithdraw this invitation to tender at any time, and to re-invite tenders on the same or any alternative basis</w:t>
      </w:r>
      <w:r w:rsidR="000B42C5" w:rsidRPr="00135E7C">
        <w:rPr>
          <w:rFonts w:asciiTheme="minorHAnsi" w:hAnsiTheme="minorHAnsi" w:cstheme="minorHAnsi"/>
        </w:rPr>
        <w:t>;</w:t>
      </w:r>
    </w:p>
    <w:p w14:paraId="3FA76ED6" w14:textId="77777777" w:rsidR="00135E7C" w:rsidRDefault="00135E7C" w:rsidP="005B7B27">
      <w:pPr>
        <w:pStyle w:val="ListParagraph"/>
        <w:numPr>
          <w:ilvl w:val="2"/>
          <w:numId w:val="53"/>
        </w:numPr>
        <w:spacing w:line="276" w:lineRule="auto"/>
        <w:ind w:left="1843"/>
        <w:rPr>
          <w:rFonts w:asciiTheme="minorHAnsi" w:hAnsiTheme="minorHAnsi" w:cstheme="minorHAnsi"/>
        </w:rPr>
      </w:pPr>
      <w:r>
        <w:rPr>
          <w:rFonts w:asciiTheme="minorHAnsi" w:hAnsiTheme="minorHAnsi" w:cstheme="minorHAnsi"/>
        </w:rPr>
        <w:t>C</w:t>
      </w:r>
      <w:r w:rsidR="00BC7AEC" w:rsidRPr="00135E7C">
        <w:rPr>
          <w:rFonts w:asciiTheme="minorHAnsi" w:hAnsiTheme="minorHAnsi" w:cstheme="minorHAnsi"/>
        </w:rPr>
        <w:t>hoose not to award any contract as a result of the procurement process</w:t>
      </w:r>
      <w:r w:rsidR="000B42C5" w:rsidRPr="00135E7C">
        <w:rPr>
          <w:rFonts w:asciiTheme="minorHAnsi" w:hAnsiTheme="minorHAnsi" w:cstheme="minorHAnsi"/>
        </w:rPr>
        <w:t>;</w:t>
      </w:r>
    </w:p>
    <w:p w14:paraId="7AE7DC72" w14:textId="77777777" w:rsidR="00135E7C" w:rsidRDefault="00135E7C" w:rsidP="005B7B27">
      <w:pPr>
        <w:pStyle w:val="ListParagraph"/>
        <w:numPr>
          <w:ilvl w:val="2"/>
          <w:numId w:val="53"/>
        </w:numPr>
        <w:spacing w:line="276" w:lineRule="auto"/>
        <w:ind w:left="1843"/>
        <w:rPr>
          <w:rFonts w:asciiTheme="minorHAnsi" w:hAnsiTheme="minorHAnsi" w:cstheme="minorHAnsi"/>
        </w:rPr>
      </w:pPr>
      <w:r>
        <w:rPr>
          <w:rFonts w:asciiTheme="minorHAnsi" w:hAnsiTheme="minorHAnsi" w:cstheme="minorHAnsi"/>
        </w:rPr>
        <w:t>M</w:t>
      </w:r>
      <w:r w:rsidR="00BC7AEC" w:rsidRPr="00135E7C">
        <w:rPr>
          <w:rFonts w:asciiTheme="minorHAnsi" w:hAnsiTheme="minorHAnsi" w:cstheme="minorHAnsi"/>
        </w:rPr>
        <w:t>ake whatever changes it sees fit to the timetable, structure or content of the procurement process</w:t>
      </w:r>
      <w:r w:rsidR="000B42C5" w:rsidRPr="00135E7C">
        <w:rPr>
          <w:rFonts w:asciiTheme="minorHAnsi" w:hAnsiTheme="minorHAnsi" w:cstheme="minorHAnsi"/>
        </w:rPr>
        <w:t>; and</w:t>
      </w:r>
    </w:p>
    <w:p w14:paraId="2A3AB466" w14:textId="3B913433" w:rsidR="0086722A" w:rsidRPr="00135E7C" w:rsidRDefault="00135E7C" w:rsidP="005B7B27">
      <w:pPr>
        <w:pStyle w:val="ListParagraph"/>
        <w:numPr>
          <w:ilvl w:val="2"/>
          <w:numId w:val="53"/>
        </w:numPr>
        <w:spacing w:line="276" w:lineRule="auto"/>
        <w:ind w:left="1843"/>
        <w:rPr>
          <w:rFonts w:asciiTheme="minorHAnsi" w:hAnsiTheme="minorHAnsi" w:cstheme="minorHAnsi"/>
        </w:rPr>
      </w:pPr>
      <w:r>
        <w:rPr>
          <w:rFonts w:asciiTheme="minorHAnsi" w:hAnsiTheme="minorHAnsi" w:cstheme="minorHAnsi"/>
        </w:rPr>
        <w:t>R</w:t>
      </w:r>
      <w:r w:rsidR="00BC7AEC" w:rsidRPr="00135E7C">
        <w:rPr>
          <w:rFonts w:asciiTheme="minorHAnsi" w:hAnsiTheme="minorHAnsi" w:cstheme="minorHAnsi"/>
        </w:rPr>
        <w:t>etain copies of all tender submissions to satisfy its audit obligations and for other purposes</w:t>
      </w:r>
      <w:r w:rsidR="000B42C5" w:rsidRPr="00135E7C">
        <w:rPr>
          <w:rFonts w:asciiTheme="minorHAnsi" w:hAnsiTheme="minorHAnsi" w:cstheme="minorHAnsi"/>
        </w:rPr>
        <w:t>.</w:t>
      </w:r>
    </w:p>
    <w:p w14:paraId="4809A3C5" w14:textId="77777777" w:rsidR="00994F11" w:rsidRPr="00994F11" w:rsidRDefault="00994F11" w:rsidP="00994F11">
      <w:pPr>
        <w:suppressAutoHyphens w:val="0"/>
        <w:autoSpaceDN/>
        <w:spacing w:after="0" w:line="276" w:lineRule="auto"/>
        <w:ind w:left="1440"/>
        <w:textAlignment w:val="auto"/>
        <w:rPr>
          <w:rFonts w:asciiTheme="minorHAnsi" w:hAnsiTheme="minorHAnsi" w:cstheme="minorHAnsi"/>
          <w:szCs w:val="24"/>
        </w:rPr>
      </w:pPr>
    </w:p>
    <w:p w14:paraId="39BC5E7A" w14:textId="63A536ED" w:rsidR="00BC7AEC" w:rsidRPr="00980E06" w:rsidRDefault="00BC7AEC" w:rsidP="005B7B27">
      <w:pPr>
        <w:pStyle w:val="Heading20"/>
        <w:numPr>
          <w:ilvl w:val="0"/>
          <w:numId w:val="22"/>
        </w:numPr>
        <w:ind w:left="1134" w:hanging="708"/>
      </w:pPr>
      <w:r w:rsidRPr="00980E06">
        <w:t>Confidentiality and Freedom of Information Act</w:t>
      </w:r>
    </w:p>
    <w:p w14:paraId="0A81320F" w14:textId="4CDB7863" w:rsidR="00BC7AEC" w:rsidRDefault="00BC7AEC" w:rsidP="005B7B27">
      <w:pPr>
        <w:pStyle w:val="Bodysubclause"/>
        <w:numPr>
          <w:ilvl w:val="1"/>
          <w:numId w:val="21"/>
        </w:numPr>
        <w:spacing w:before="0" w:line="245" w:lineRule="auto"/>
        <w:ind w:left="1077" w:hanging="720"/>
        <w:jc w:val="left"/>
        <w:rPr>
          <w:rFonts w:asciiTheme="minorHAnsi" w:hAnsiTheme="minorHAnsi" w:cstheme="minorHAnsi"/>
          <w:sz w:val="24"/>
          <w:szCs w:val="24"/>
        </w:rPr>
      </w:pPr>
      <w:r w:rsidRPr="00980E06">
        <w:rPr>
          <w:rFonts w:asciiTheme="minorHAnsi" w:hAnsiTheme="minorHAnsi" w:cstheme="minorHAnsi"/>
          <w:sz w:val="24"/>
          <w:szCs w:val="24"/>
        </w:rPr>
        <w:t>This invitation to tender is made available on condition that its contents (including the fact that the tenderer has received this invitation to tender) is kept confidential by the tenderer and is not copied, reproduced, distributed or passed to any other person at any time, except for the purpose of enabling the tenderer to submit a tender.</w:t>
      </w:r>
    </w:p>
    <w:p w14:paraId="1AA64EDA" w14:textId="77777777" w:rsidR="00135E7C" w:rsidRPr="00980E06" w:rsidRDefault="00135E7C" w:rsidP="00135E7C">
      <w:pPr>
        <w:pStyle w:val="Bodysubclause"/>
        <w:spacing w:before="0" w:after="0" w:line="245" w:lineRule="auto"/>
        <w:ind w:left="1077"/>
        <w:jc w:val="left"/>
        <w:rPr>
          <w:rFonts w:asciiTheme="minorHAnsi" w:hAnsiTheme="minorHAnsi" w:cstheme="minorHAnsi"/>
          <w:sz w:val="24"/>
          <w:szCs w:val="24"/>
        </w:rPr>
      </w:pPr>
    </w:p>
    <w:p w14:paraId="0FEA732A" w14:textId="77777777" w:rsidR="00135E7C" w:rsidRDefault="00BC7AEC" w:rsidP="005B7B27">
      <w:pPr>
        <w:pStyle w:val="Bodysubclause"/>
        <w:numPr>
          <w:ilvl w:val="1"/>
          <w:numId w:val="21"/>
        </w:numPr>
        <w:spacing w:before="0" w:line="245" w:lineRule="auto"/>
        <w:ind w:left="1077" w:hanging="720"/>
        <w:jc w:val="left"/>
        <w:rPr>
          <w:rFonts w:asciiTheme="minorHAnsi" w:hAnsiTheme="minorHAnsi" w:cstheme="minorHAnsi"/>
          <w:sz w:val="24"/>
          <w:szCs w:val="24"/>
        </w:rPr>
      </w:pPr>
      <w:r w:rsidRPr="00980E06">
        <w:rPr>
          <w:rFonts w:asciiTheme="minorHAnsi" w:hAnsiTheme="minorHAnsi" w:cstheme="minorHAnsi"/>
          <w:sz w:val="24"/>
          <w:szCs w:val="24"/>
        </w:rPr>
        <w:t xml:space="preserve">As a public body, Social Work England is subject to the provisions of the </w:t>
      </w:r>
      <w:hyperlink r:id="rId14" w:history="1">
        <w:r w:rsidRPr="000B42C5">
          <w:rPr>
            <w:rStyle w:val="Hyperlink"/>
            <w:rFonts w:asciiTheme="minorHAnsi" w:hAnsiTheme="minorHAnsi" w:cstheme="minorHAnsi"/>
            <w:szCs w:val="24"/>
          </w:rPr>
          <w:t>Freedom of Information Act 2000</w:t>
        </w:r>
      </w:hyperlink>
      <w:r w:rsidRPr="00980E06">
        <w:rPr>
          <w:rFonts w:asciiTheme="minorHAnsi" w:hAnsiTheme="minorHAnsi" w:cstheme="minorHAnsi"/>
          <w:sz w:val="24"/>
          <w:szCs w:val="24"/>
        </w:rPr>
        <w:t xml:space="preserve"> in respect of information it holds (including third-party information). Any member of the public or other interested party may make a request for information.</w:t>
      </w:r>
    </w:p>
    <w:p w14:paraId="3050BE8B" w14:textId="77777777" w:rsidR="00135E7C" w:rsidRDefault="00135E7C" w:rsidP="00135E7C">
      <w:pPr>
        <w:pStyle w:val="ListParagraph"/>
        <w:rPr>
          <w:rFonts w:asciiTheme="minorHAnsi" w:hAnsiTheme="minorHAnsi" w:cstheme="minorHAnsi"/>
        </w:rPr>
      </w:pPr>
    </w:p>
    <w:p w14:paraId="180F7453" w14:textId="7F4EDFBE" w:rsidR="00BC7AEC" w:rsidRPr="00135E7C" w:rsidRDefault="00BC7AEC" w:rsidP="005B7B27">
      <w:pPr>
        <w:pStyle w:val="Bodysubclause"/>
        <w:numPr>
          <w:ilvl w:val="1"/>
          <w:numId w:val="21"/>
        </w:numPr>
        <w:spacing w:before="0" w:line="245" w:lineRule="auto"/>
        <w:ind w:left="1077" w:hanging="720"/>
        <w:jc w:val="left"/>
        <w:rPr>
          <w:rFonts w:asciiTheme="minorHAnsi" w:hAnsiTheme="minorHAnsi" w:cstheme="minorHAnsi"/>
          <w:sz w:val="24"/>
          <w:szCs w:val="24"/>
        </w:rPr>
      </w:pPr>
      <w:r w:rsidRPr="00135E7C">
        <w:rPr>
          <w:rFonts w:asciiTheme="minorHAnsi" w:hAnsiTheme="minorHAnsi" w:cstheme="minorHAnsi"/>
          <w:sz w:val="24"/>
          <w:szCs w:val="24"/>
        </w:rPr>
        <w:t>Social Work England shall treat all tenderers' responses as confidential during the procurement process. Requests for information received following the procurement process shall be considered on a case-by-case basis, applying the principles of the FOIA.</w:t>
      </w:r>
    </w:p>
    <w:p w14:paraId="0041D42B" w14:textId="78751BAE" w:rsidR="00135E7C" w:rsidRPr="00135E7C" w:rsidRDefault="00BC7AEC" w:rsidP="005B7B27">
      <w:pPr>
        <w:pStyle w:val="Bodysubclause"/>
        <w:numPr>
          <w:ilvl w:val="1"/>
          <w:numId w:val="21"/>
        </w:numPr>
        <w:spacing w:before="0" w:line="245" w:lineRule="auto"/>
        <w:ind w:left="1077" w:hanging="720"/>
        <w:jc w:val="left"/>
        <w:rPr>
          <w:rFonts w:asciiTheme="minorHAnsi" w:hAnsiTheme="minorHAnsi" w:cstheme="minorHAnsi"/>
          <w:sz w:val="24"/>
          <w:szCs w:val="24"/>
        </w:rPr>
      </w:pPr>
      <w:r w:rsidRPr="00980E06">
        <w:rPr>
          <w:rFonts w:asciiTheme="minorHAnsi" w:hAnsiTheme="minorHAnsi" w:cstheme="minorHAnsi"/>
          <w:sz w:val="24"/>
          <w:szCs w:val="24"/>
        </w:rPr>
        <w:lastRenderedPageBreak/>
        <w:t>While Social Work England aims to consult with third-</w:t>
      </w:r>
      <w:r w:rsidRPr="00980E06">
        <w:rPr>
          <w:rFonts w:asciiTheme="minorHAnsi" w:hAnsiTheme="minorHAnsi" w:cstheme="minorHAnsi"/>
          <w:color w:val="000000"/>
          <w:sz w:val="24"/>
          <w:szCs w:val="24"/>
        </w:rPr>
        <w:t>party providers of information before it is disclosed, it cannot guarantee that this will be done.  Therefore, tenderers are responsible for ensuring that any confidential or commercially sensitive information has been clearly identified to Social Work England in the form provided in the Tender Submission Document (i.e. the Freedom of Information Exclusion Schedule).</w:t>
      </w:r>
    </w:p>
    <w:p w14:paraId="3FB3ECE8" w14:textId="77777777" w:rsidR="00135E7C" w:rsidRDefault="00135E7C" w:rsidP="00135E7C">
      <w:pPr>
        <w:pStyle w:val="Bodysubclause"/>
        <w:spacing w:before="0" w:after="0" w:line="245" w:lineRule="auto"/>
        <w:ind w:left="1077"/>
        <w:jc w:val="left"/>
        <w:rPr>
          <w:rFonts w:asciiTheme="minorHAnsi" w:hAnsiTheme="minorHAnsi" w:cstheme="minorHAnsi"/>
          <w:sz w:val="24"/>
          <w:szCs w:val="24"/>
        </w:rPr>
      </w:pPr>
    </w:p>
    <w:p w14:paraId="14AC96C6" w14:textId="32F511E9" w:rsidR="008D5A72" w:rsidRDefault="00BC7AEC" w:rsidP="005B7B27">
      <w:pPr>
        <w:pStyle w:val="Bodysubclause"/>
        <w:numPr>
          <w:ilvl w:val="1"/>
          <w:numId w:val="21"/>
        </w:numPr>
        <w:spacing w:before="0" w:after="0" w:line="245" w:lineRule="auto"/>
        <w:ind w:left="1077" w:hanging="720"/>
        <w:jc w:val="left"/>
        <w:rPr>
          <w:rFonts w:asciiTheme="minorHAnsi" w:hAnsiTheme="minorHAnsi" w:cstheme="minorHAnsi"/>
          <w:sz w:val="24"/>
          <w:szCs w:val="24"/>
        </w:rPr>
      </w:pPr>
      <w:r w:rsidRPr="00135E7C">
        <w:rPr>
          <w:rFonts w:asciiTheme="minorHAnsi" w:hAnsiTheme="minorHAnsi" w:cstheme="minorHAnsi"/>
          <w:sz w:val="24"/>
          <w:szCs w:val="24"/>
        </w:rPr>
        <w:t>Tenderers should be aware that, in compliance with its transparency obligations Social Work England may publish details of its contract(s), including the contract values and the identities of its service providers on its website.</w:t>
      </w:r>
    </w:p>
    <w:p w14:paraId="7EBCD575" w14:textId="77777777" w:rsidR="00135E7C" w:rsidRPr="00135E7C" w:rsidRDefault="00135E7C" w:rsidP="00135E7C">
      <w:pPr>
        <w:pStyle w:val="Bodysubclause"/>
        <w:spacing w:before="0" w:after="0" w:line="245" w:lineRule="auto"/>
        <w:ind w:left="0"/>
        <w:jc w:val="left"/>
        <w:rPr>
          <w:rFonts w:asciiTheme="minorHAnsi" w:hAnsiTheme="minorHAnsi" w:cstheme="minorHAnsi"/>
          <w:sz w:val="24"/>
          <w:szCs w:val="24"/>
        </w:rPr>
      </w:pPr>
    </w:p>
    <w:p w14:paraId="1177F6B0" w14:textId="0C01B073" w:rsidR="00BC7AEC" w:rsidRDefault="008D5A72" w:rsidP="00135E7C">
      <w:pPr>
        <w:pStyle w:val="Heading3"/>
        <w:ind w:left="426"/>
      </w:pPr>
      <w:r>
        <w:t>Pu</w:t>
      </w:r>
      <w:r w:rsidR="00BC7AEC" w:rsidRPr="008D5A72">
        <w:t>blicity</w:t>
      </w:r>
    </w:p>
    <w:p w14:paraId="37DAD37D" w14:textId="77777777" w:rsidR="0086722A" w:rsidRPr="0086722A" w:rsidRDefault="0086722A" w:rsidP="0086722A">
      <w:pPr>
        <w:spacing w:after="0" w:line="240" w:lineRule="auto"/>
      </w:pPr>
    </w:p>
    <w:p w14:paraId="423F7B74" w14:textId="79072D84" w:rsidR="00BC7AEC" w:rsidRDefault="00BC7AEC" w:rsidP="005B7B27">
      <w:pPr>
        <w:pStyle w:val="ListParagraph"/>
        <w:numPr>
          <w:ilvl w:val="1"/>
          <w:numId w:val="21"/>
        </w:numPr>
        <w:spacing w:after="120" w:line="245" w:lineRule="auto"/>
        <w:ind w:left="1077" w:hanging="720"/>
        <w:rPr>
          <w:rFonts w:asciiTheme="minorHAnsi" w:hAnsiTheme="minorHAnsi" w:cstheme="minorHAnsi"/>
        </w:rPr>
      </w:pPr>
      <w:r w:rsidRPr="007807FD">
        <w:rPr>
          <w:rFonts w:asciiTheme="minorHAnsi" w:hAnsiTheme="minorHAnsi" w:cstheme="minorHAnsi"/>
        </w:rPr>
        <w:t xml:space="preserve">No publicity regarding the contract or the award of any contract will be permitted unless and until Social Work England has given express written consent to the relevant communication. For example, no statements may be made to the media regarding the nature of any tender, its contents or any proposals relating to it without the prior written consent of Social Work England. </w:t>
      </w:r>
    </w:p>
    <w:p w14:paraId="1222D177" w14:textId="77777777" w:rsidR="0075642C" w:rsidRPr="007807FD" w:rsidRDefault="0075642C" w:rsidP="0075642C">
      <w:pPr>
        <w:pStyle w:val="ListParagraph"/>
        <w:spacing w:after="120"/>
        <w:ind w:left="1077"/>
        <w:rPr>
          <w:rFonts w:asciiTheme="minorHAnsi" w:hAnsiTheme="minorHAnsi" w:cstheme="minorHAnsi"/>
        </w:rPr>
      </w:pPr>
    </w:p>
    <w:p w14:paraId="32C4A744" w14:textId="0E15D115" w:rsidR="00003520" w:rsidRPr="00FC27CC" w:rsidRDefault="00B9250F" w:rsidP="005B7B27">
      <w:pPr>
        <w:pStyle w:val="Heading20"/>
        <w:numPr>
          <w:ilvl w:val="0"/>
          <w:numId w:val="22"/>
        </w:numPr>
        <w:ind w:left="1134" w:hanging="708"/>
      </w:pPr>
      <w:r w:rsidRPr="00FC27CC">
        <w:t xml:space="preserve">Evaluation of </w:t>
      </w:r>
      <w:r w:rsidR="007D7AA3" w:rsidRPr="00FC27CC">
        <w:t xml:space="preserve">Invitation to </w:t>
      </w:r>
      <w:r w:rsidRPr="00FC27CC">
        <w:t xml:space="preserve">Tender </w:t>
      </w:r>
    </w:p>
    <w:p w14:paraId="5DED6DC4" w14:textId="41EDD3B1" w:rsidR="00537202" w:rsidRDefault="005C5D3C" w:rsidP="005B7B27">
      <w:pPr>
        <w:pStyle w:val="ListParagraph"/>
        <w:numPr>
          <w:ilvl w:val="1"/>
          <w:numId w:val="54"/>
        </w:numPr>
        <w:spacing w:line="245" w:lineRule="auto"/>
        <w:ind w:left="1134" w:hanging="708"/>
        <w:jc w:val="both"/>
        <w:rPr>
          <w:rFonts w:cs="Arial"/>
          <w:spacing w:val="-3"/>
        </w:rPr>
      </w:pPr>
      <w:r>
        <w:rPr>
          <w:rFonts w:cs="Arial"/>
          <w:spacing w:val="-3"/>
        </w:rPr>
        <w:t>T</w:t>
      </w:r>
      <w:r w:rsidR="007D5139" w:rsidRPr="005B0286">
        <w:rPr>
          <w:rFonts w:cs="Arial"/>
          <w:spacing w:val="-3"/>
        </w:rPr>
        <w:t>en</w:t>
      </w:r>
      <w:r w:rsidR="00537202" w:rsidRPr="005B0286">
        <w:rPr>
          <w:rFonts w:cs="Arial"/>
          <w:spacing w:val="-3"/>
        </w:rPr>
        <w:t>ders</w:t>
      </w:r>
      <w:r w:rsidR="007D7AA3">
        <w:rPr>
          <w:rFonts w:cs="Arial"/>
          <w:spacing w:val="-3"/>
        </w:rPr>
        <w:t xml:space="preserve">, </w:t>
      </w:r>
      <w:r w:rsidR="00537202" w:rsidRPr="005B0286">
        <w:rPr>
          <w:rFonts w:cs="Arial"/>
          <w:spacing w:val="-3"/>
        </w:rPr>
        <w:t xml:space="preserve">and any supporting documentation will be evaluated </w:t>
      </w:r>
      <w:proofErr w:type="gramStart"/>
      <w:r w:rsidR="00537202" w:rsidRPr="005B0286">
        <w:rPr>
          <w:rFonts w:cs="Arial"/>
          <w:spacing w:val="-3"/>
        </w:rPr>
        <w:t>on the basis of</w:t>
      </w:r>
      <w:proofErr w:type="gramEnd"/>
      <w:r w:rsidR="00537202" w:rsidRPr="005B0286">
        <w:rPr>
          <w:rFonts w:cs="Arial"/>
          <w:spacing w:val="-3"/>
        </w:rPr>
        <w:t xml:space="preserve"> 30% price</w:t>
      </w:r>
      <w:r w:rsidR="00E02143" w:rsidRPr="005B0286">
        <w:rPr>
          <w:rFonts w:cs="Arial"/>
          <w:spacing w:val="-3"/>
        </w:rPr>
        <w:t xml:space="preserve"> </w:t>
      </w:r>
      <w:r w:rsidR="00537202" w:rsidRPr="005B0286">
        <w:rPr>
          <w:rFonts w:cs="Arial"/>
          <w:spacing w:val="-3"/>
        </w:rPr>
        <w:t>and 70% response to method statements.</w:t>
      </w:r>
      <w:r w:rsidR="00537202" w:rsidRPr="00602B15">
        <w:rPr>
          <w:rFonts w:cs="Arial"/>
          <w:spacing w:val="-3"/>
        </w:rPr>
        <w:t xml:space="preserve"> The evaluation will be based on the tenderer’s response to the requirement detailed</w:t>
      </w:r>
      <w:r w:rsidR="00C70CE8">
        <w:rPr>
          <w:rFonts w:cs="Arial"/>
          <w:spacing w:val="-3"/>
        </w:rPr>
        <w:t xml:space="preserve"> and</w:t>
      </w:r>
      <w:r w:rsidR="00537202" w:rsidRPr="00602B15">
        <w:rPr>
          <w:rFonts w:cs="Arial"/>
          <w:spacing w:val="-3"/>
        </w:rPr>
        <w:t xml:space="preserve"> </w:t>
      </w:r>
      <w:r w:rsidR="00573986">
        <w:rPr>
          <w:rFonts w:cs="Arial"/>
          <w:spacing w:val="-3"/>
        </w:rPr>
        <w:t>consideration of the</w:t>
      </w:r>
      <w:r w:rsidR="00537202" w:rsidRPr="00602B15">
        <w:rPr>
          <w:rFonts w:cs="Arial"/>
          <w:spacing w:val="-3"/>
        </w:rPr>
        <w:t xml:space="preserve"> following </w:t>
      </w:r>
      <w:r w:rsidR="004B0B5A" w:rsidRPr="00602B15">
        <w:rPr>
          <w:rFonts w:cs="Arial"/>
          <w:spacing w:val="-3"/>
        </w:rPr>
        <w:t xml:space="preserve">criteria: </w:t>
      </w:r>
    </w:p>
    <w:p w14:paraId="6AD44F5B" w14:textId="77777777" w:rsidR="00D50409" w:rsidRPr="00602B15" w:rsidRDefault="00D50409" w:rsidP="0086722A">
      <w:pPr>
        <w:pStyle w:val="ListParagraph"/>
        <w:spacing w:line="245" w:lineRule="auto"/>
        <w:ind w:left="1077"/>
        <w:jc w:val="both"/>
        <w:rPr>
          <w:rFonts w:cs="Arial"/>
          <w:spacing w:val="-3"/>
        </w:rPr>
      </w:pPr>
    </w:p>
    <w:p w14:paraId="20216C5D" w14:textId="77777777" w:rsidR="00135E7C" w:rsidRDefault="00135E7C" w:rsidP="002739D5">
      <w:pPr>
        <w:pStyle w:val="ListParagraph"/>
        <w:numPr>
          <w:ilvl w:val="2"/>
          <w:numId w:val="23"/>
        </w:numPr>
        <w:tabs>
          <w:tab w:val="left" w:pos="-720"/>
          <w:tab w:val="left" w:pos="0"/>
        </w:tabs>
        <w:spacing w:line="276" w:lineRule="auto"/>
        <w:ind w:left="1440"/>
        <w:jc w:val="both"/>
        <w:rPr>
          <w:rFonts w:cs="Arial"/>
          <w:spacing w:val="-3"/>
        </w:rPr>
      </w:pPr>
      <w:r>
        <w:rPr>
          <w:rFonts w:cs="Arial"/>
          <w:spacing w:val="-3"/>
        </w:rPr>
        <w:t>U</w:t>
      </w:r>
      <w:r w:rsidR="00537202" w:rsidRPr="00EC6D32">
        <w:rPr>
          <w:rFonts w:cs="Arial"/>
          <w:spacing w:val="-3"/>
        </w:rPr>
        <w:t>nderstanding of the Social Work England’s needs and the specific requirements of this contract;</w:t>
      </w:r>
    </w:p>
    <w:p w14:paraId="06E98085" w14:textId="77777777" w:rsidR="00135E7C" w:rsidRDefault="00390CAF" w:rsidP="002739D5">
      <w:pPr>
        <w:pStyle w:val="ListParagraph"/>
        <w:numPr>
          <w:ilvl w:val="2"/>
          <w:numId w:val="23"/>
        </w:numPr>
        <w:tabs>
          <w:tab w:val="left" w:pos="-720"/>
          <w:tab w:val="left" w:pos="0"/>
        </w:tabs>
        <w:spacing w:line="276" w:lineRule="auto"/>
        <w:ind w:left="1440"/>
        <w:jc w:val="both"/>
        <w:rPr>
          <w:rFonts w:cs="Arial"/>
          <w:spacing w:val="-3"/>
        </w:rPr>
      </w:pPr>
      <w:r w:rsidRPr="00135E7C">
        <w:rPr>
          <w:rFonts w:cs="Arial"/>
          <w:spacing w:val="-3"/>
        </w:rPr>
        <w:t>e</w:t>
      </w:r>
      <w:r w:rsidR="00537202" w:rsidRPr="00135E7C">
        <w:rPr>
          <w:rFonts w:cs="Arial"/>
          <w:spacing w:val="-3"/>
        </w:rPr>
        <w:t>vidence of the tenderers ability to comprehend and communicate key information with clarity and understanding;</w:t>
      </w:r>
    </w:p>
    <w:p w14:paraId="6EE494B2" w14:textId="77777777" w:rsidR="00135E7C" w:rsidRDefault="00390CAF" w:rsidP="002739D5">
      <w:pPr>
        <w:pStyle w:val="ListParagraph"/>
        <w:numPr>
          <w:ilvl w:val="2"/>
          <w:numId w:val="23"/>
        </w:numPr>
        <w:tabs>
          <w:tab w:val="left" w:pos="-720"/>
          <w:tab w:val="left" w:pos="0"/>
        </w:tabs>
        <w:spacing w:line="276" w:lineRule="auto"/>
        <w:ind w:left="1440"/>
        <w:jc w:val="both"/>
        <w:rPr>
          <w:rFonts w:cs="Arial"/>
          <w:spacing w:val="-3"/>
        </w:rPr>
      </w:pPr>
      <w:r w:rsidRPr="00135E7C">
        <w:rPr>
          <w:rFonts w:cs="Arial"/>
          <w:spacing w:val="-3"/>
        </w:rPr>
        <w:t>e</w:t>
      </w:r>
      <w:r w:rsidR="00537202" w:rsidRPr="00135E7C">
        <w:rPr>
          <w:rFonts w:cs="Arial"/>
          <w:spacing w:val="-3"/>
        </w:rPr>
        <w:t>vidence of the tenderers ability to exercise good judgement and take decisions on unexpected problems that could have significant impact on cases;</w:t>
      </w:r>
    </w:p>
    <w:p w14:paraId="4229B59B" w14:textId="77777777" w:rsidR="00135E7C" w:rsidRDefault="00390CAF" w:rsidP="002739D5">
      <w:pPr>
        <w:pStyle w:val="ListParagraph"/>
        <w:numPr>
          <w:ilvl w:val="2"/>
          <w:numId w:val="23"/>
        </w:numPr>
        <w:tabs>
          <w:tab w:val="left" w:pos="-720"/>
          <w:tab w:val="left" w:pos="0"/>
        </w:tabs>
        <w:spacing w:line="276" w:lineRule="auto"/>
        <w:ind w:left="1440"/>
        <w:jc w:val="both"/>
        <w:rPr>
          <w:rFonts w:cs="Arial"/>
          <w:spacing w:val="-3"/>
        </w:rPr>
      </w:pPr>
      <w:r w:rsidRPr="00135E7C">
        <w:rPr>
          <w:rFonts w:cs="Arial"/>
          <w:spacing w:val="-3"/>
        </w:rPr>
        <w:t>e</w:t>
      </w:r>
      <w:r w:rsidR="00537202" w:rsidRPr="00135E7C">
        <w:rPr>
          <w:rFonts w:cs="Arial"/>
          <w:spacing w:val="-3"/>
        </w:rPr>
        <w:t>vidence of the tenderers ability to apply critical reasoning and questioning skills to identify when further investigation and evidence gathering is required;</w:t>
      </w:r>
    </w:p>
    <w:p w14:paraId="5502F30E" w14:textId="77777777" w:rsidR="00135E7C" w:rsidRDefault="00390CAF" w:rsidP="002739D5">
      <w:pPr>
        <w:pStyle w:val="ListParagraph"/>
        <w:numPr>
          <w:ilvl w:val="2"/>
          <w:numId w:val="23"/>
        </w:numPr>
        <w:tabs>
          <w:tab w:val="left" w:pos="-720"/>
          <w:tab w:val="left" w:pos="0"/>
        </w:tabs>
        <w:spacing w:line="276" w:lineRule="auto"/>
        <w:ind w:left="1440"/>
        <w:jc w:val="both"/>
        <w:rPr>
          <w:rFonts w:cs="Arial"/>
          <w:spacing w:val="-3"/>
        </w:rPr>
      </w:pPr>
      <w:r w:rsidRPr="00135E7C">
        <w:rPr>
          <w:rFonts w:cs="Arial"/>
          <w:spacing w:val="-3"/>
        </w:rPr>
        <w:t>e</w:t>
      </w:r>
      <w:r w:rsidR="00537202" w:rsidRPr="00135E7C">
        <w:rPr>
          <w:rFonts w:cs="Arial"/>
          <w:spacing w:val="-3"/>
        </w:rPr>
        <w:t xml:space="preserve">vidence of the tenderers track record of conducting </w:t>
      </w:r>
      <w:r w:rsidR="00D50409" w:rsidRPr="00135E7C">
        <w:rPr>
          <w:rFonts w:cs="Arial"/>
          <w:spacing w:val="-3"/>
        </w:rPr>
        <w:t xml:space="preserve">audit activity </w:t>
      </w:r>
      <w:r w:rsidR="00537202" w:rsidRPr="00135E7C">
        <w:rPr>
          <w:rFonts w:cs="Arial"/>
          <w:spacing w:val="-3"/>
        </w:rPr>
        <w:t xml:space="preserve">within a regulatory </w:t>
      </w:r>
      <w:r w:rsidR="00D50409" w:rsidRPr="00135E7C">
        <w:rPr>
          <w:rFonts w:cs="Arial"/>
          <w:spacing w:val="-3"/>
        </w:rPr>
        <w:t>environment</w:t>
      </w:r>
      <w:r w:rsidR="00537202" w:rsidRPr="00135E7C">
        <w:rPr>
          <w:rFonts w:cs="Arial"/>
          <w:spacing w:val="-3"/>
        </w:rPr>
        <w:t xml:space="preserve"> including experience of working within multi-disciplinary teams</w:t>
      </w:r>
      <w:r w:rsidRPr="00135E7C">
        <w:rPr>
          <w:rFonts w:cs="Arial"/>
          <w:spacing w:val="-3"/>
        </w:rPr>
        <w:t xml:space="preserve">; and </w:t>
      </w:r>
    </w:p>
    <w:p w14:paraId="3D186A3F" w14:textId="00C65DA3" w:rsidR="00537202" w:rsidRPr="00135E7C" w:rsidRDefault="00390CAF" w:rsidP="002739D5">
      <w:pPr>
        <w:pStyle w:val="ListParagraph"/>
        <w:numPr>
          <w:ilvl w:val="2"/>
          <w:numId w:val="23"/>
        </w:numPr>
        <w:tabs>
          <w:tab w:val="left" w:pos="-720"/>
          <w:tab w:val="left" w:pos="0"/>
        </w:tabs>
        <w:spacing w:line="276" w:lineRule="auto"/>
        <w:ind w:left="1440"/>
        <w:jc w:val="both"/>
        <w:rPr>
          <w:rFonts w:cs="Arial"/>
          <w:spacing w:val="-3"/>
        </w:rPr>
      </w:pPr>
      <w:r w:rsidRPr="00135E7C">
        <w:rPr>
          <w:rFonts w:cs="Arial"/>
          <w:spacing w:val="-3"/>
        </w:rPr>
        <w:t>t</w:t>
      </w:r>
      <w:r w:rsidR="00537202" w:rsidRPr="00135E7C">
        <w:rPr>
          <w:rFonts w:cs="Arial"/>
          <w:spacing w:val="-3"/>
        </w:rPr>
        <w:t>he ability to work to strict deadlines.</w:t>
      </w:r>
    </w:p>
    <w:p w14:paraId="6A627347" w14:textId="77777777" w:rsidR="00537202" w:rsidRPr="00537202" w:rsidRDefault="00537202" w:rsidP="002739D5">
      <w:pPr>
        <w:spacing w:after="0" w:line="276" w:lineRule="auto"/>
        <w:ind w:hanging="720"/>
      </w:pPr>
    </w:p>
    <w:p w14:paraId="1A166C29" w14:textId="55C7C0EF" w:rsidR="00264162" w:rsidRDefault="00264162" w:rsidP="005B7B27">
      <w:pPr>
        <w:pStyle w:val="2ndparagraphnumbered6"/>
        <w:numPr>
          <w:ilvl w:val="1"/>
          <w:numId w:val="23"/>
        </w:numPr>
        <w:spacing w:line="245" w:lineRule="auto"/>
        <w:ind w:left="1077" w:hanging="720"/>
      </w:pPr>
      <w:r w:rsidRPr="00264162">
        <w:t xml:space="preserve">All completed tenders received will be evaluated by officers of </w:t>
      </w:r>
      <w:r>
        <w:t xml:space="preserve">Social Work England </w:t>
      </w:r>
      <w:r w:rsidRPr="00264162">
        <w:t>(as appropriate).</w:t>
      </w:r>
      <w:r w:rsidR="00797C7C">
        <w:t xml:space="preserve"> This evaluation panel will consist of between 3-5 individuals.</w:t>
      </w:r>
    </w:p>
    <w:p w14:paraId="59E1979D" w14:textId="68A3D25E" w:rsidR="00264162" w:rsidRPr="00264162" w:rsidRDefault="00264162" w:rsidP="005B7B27">
      <w:pPr>
        <w:pStyle w:val="2ndparagraphnumbered6"/>
        <w:numPr>
          <w:ilvl w:val="1"/>
          <w:numId w:val="23"/>
        </w:numPr>
        <w:spacing w:line="245" w:lineRule="auto"/>
        <w:ind w:left="1077" w:hanging="720"/>
        <w:rPr>
          <w:rFonts w:asciiTheme="minorHAnsi" w:hAnsiTheme="minorHAnsi" w:cstheme="minorHAnsi"/>
        </w:rPr>
      </w:pPr>
      <w:r w:rsidRPr="000D4819">
        <w:t xml:space="preserve">In order to be transparent, and </w:t>
      </w:r>
      <w:r w:rsidR="00573986">
        <w:t>to ensure</w:t>
      </w:r>
      <w:r w:rsidRPr="000D4819">
        <w:t xml:space="preserve"> that tenderers fully understand how their tender submission will be evaluated, full details of the evaluation process are </w:t>
      </w:r>
      <w:r w:rsidRPr="000D4819">
        <w:lastRenderedPageBreak/>
        <w:t xml:space="preserve">described below. </w:t>
      </w:r>
      <w:r w:rsidRPr="00264162">
        <w:rPr>
          <w:rFonts w:asciiTheme="minorHAnsi" w:hAnsiTheme="minorHAnsi" w:cstheme="minorHAnsi"/>
        </w:rPr>
        <w:t>The following price and quality weightings will be used to determine the most economically advantageous tender:</w:t>
      </w:r>
    </w:p>
    <w:p w14:paraId="78DE7545" w14:textId="77777777" w:rsidR="00135E7C" w:rsidRDefault="00264162" w:rsidP="005B7B27">
      <w:pPr>
        <w:pStyle w:val="Header"/>
        <w:widowControl w:val="0"/>
        <w:numPr>
          <w:ilvl w:val="2"/>
          <w:numId w:val="26"/>
        </w:numPr>
        <w:tabs>
          <w:tab w:val="clear" w:pos="4513"/>
          <w:tab w:val="clear" w:pos="9026"/>
          <w:tab w:val="left" w:pos="851"/>
          <w:tab w:val="left" w:pos="1843"/>
          <w:tab w:val="center" w:pos="4153"/>
          <w:tab w:val="left" w:pos="5387"/>
          <w:tab w:val="right" w:pos="8306"/>
          <w:tab w:val="left" w:pos="9072"/>
          <w:tab w:val="left" w:pos="10773"/>
          <w:tab w:val="left" w:pos="11340"/>
          <w:tab w:val="left" w:pos="11766"/>
        </w:tabs>
        <w:suppressAutoHyphens w:val="0"/>
        <w:overflowPunct w:val="0"/>
        <w:autoSpaceDE w:val="0"/>
        <w:adjustRightInd w:val="0"/>
        <w:spacing w:after="120" w:line="276" w:lineRule="auto"/>
        <w:ind w:left="1440" w:hanging="306"/>
        <w:jc w:val="both"/>
        <w:textAlignment w:val="auto"/>
        <w:rPr>
          <w:rFonts w:asciiTheme="minorHAnsi" w:hAnsiTheme="minorHAnsi" w:cstheme="minorHAnsi"/>
          <w:color w:val="000000"/>
          <w:szCs w:val="21"/>
        </w:rPr>
      </w:pPr>
      <w:r w:rsidRPr="000D4819">
        <w:rPr>
          <w:rFonts w:asciiTheme="minorHAnsi" w:hAnsiTheme="minorHAnsi" w:cstheme="minorHAnsi"/>
          <w:szCs w:val="21"/>
        </w:rPr>
        <w:t>Non-Price</w:t>
      </w:r>
      <w:r w:rsidR="00F50921">
        <w:rPr>
          <w:rFonts w:asciiTheme="minorHAnsi" w:hAnsiTheme="minorHAnsi" w:cstheme="minorHAnsi"/>
          <w:szCs w:val="21"/>
        </w:rPr>
        <w:t xml:space="preserve"> represents </w:t>
      </w:r>
      <w:r>
        <w:rPr>
          <w:rFonts w:asciiTheme="minorHAnsi" w:hAnsiTheme="minorHAnsi" w:cstheme="minorHAnsi"/>
          <w:color w:val="000000"/>
          <w:szCs w:val="21"/>
        </w:rPr>
        <w:t>7</w:t>
      </w:r>
      <w:r w:rsidRPr="000D4819">
        <w:rPr>
          <w:rFonts w:asciiTheme="minorHAnsi" w:hAnsiTheme="minorHAnsi" w:cstheme="minorHAnsi"/>
          <w:color w:val="000000"/>
          <w:szCs w:val="21"/>
        </w:rPr>
        <w:t>0%</w:t>
      </w:r>
    </w:p>
    <w:p w14:paraId="20D569AD" w14:textId="0945E276" w:rsidR="00DE40CF" w:rsidRPr="00135E7C" w:rsidRDefault="00264162" w:rsidP="005B7B27">
      <w:pPr>
        <w:pStyle w:val="Header"/>
        <w:widowControl w:val="0"/>
        <w:numPr>
          <w:ilvl w:val="2"/>
          <w:numId w:val="26"/>
        </w:numPr>
        <w:tabs>
          <w:tab w:val="clear" w:pos="4513"/>
          <w:tab w:val="clear" w:pos="9026"/>
          <w:tab w:val="left" w:pos="851"/>
          <w:tab w:val="left" w:pos="1843"/>
          <w:tab w:val="center" w:pos="4153"/>
          <w:tab w:val="left" w:pos="5387"/>
          <w:tab w:val="right" w:pos="8306"/>
          <w:tab w:val="left" w:pos="9072"/>
          <w:tab w:val="left" w:pos="10773"/>
          <w:tab w:val="left" w:pos="11340"/>
          <w:tab w:val="left" w:pos="11766"/>
        </w:tabs>
        <w:suppressAutoHyphens w:val="0"/>
        <w:overflowPunct w:val="0"/>
        <w:autoSpaceDE w:val="0"/>
        <w:adjustRightInd w:val="0"/>
        <w:spacing w:line="276" w:lineRule="auto"/>
        <w:ind w:left="1440" w:hanging="306"/>
        <w:jc w:val="both"/>
        <w:textAlignment w:val="auto"/>
        <w:rPr>
          <w:rFonts w:asciiTheme="minorHAnsi" w:hAnsiTheme="minorHAnsi" w:cstheme="minorHAnsi"/>
          <w:color w:val="000000"/>
          <w:szCs w:val="21"/>
        </w:rPr>
      </w:pPr>
      <w:r w:rsidRPr="00135E7C">
        <w:rPr>
          <w:rFonts w:asciiTheme="minorHAnsi" w:hAnsiTheme="minorHAnsi" w:cstheme="minorHAnsi"/>
          <w:szCs w:val="21"/>
        </w:rPr>
        <w:t xml:space="preserve">Price </w:t>
      </w:r>
      <w:r w:rsidR="00F50921" w:rsidRPr="00135E7C">
        <w:rPr>
          <w:rFonts w:asciiTheme="minorHAnsi" w:hAnsiTheme="minorHAnsi" w:cstheme="minorHAnsi"/>
          <w:szCs w:val="21"/>
        </w:rPr>
        <w:t xml:space="preserve">represents </w:t>
      </w:r>
      <w:r w:rsidRPr="00135E7C">
        <w:rPr>
          <w:rFonts w:asciiTheme="minorHAnsi" w:hAnsiTheme="minorHAnsi" w:cstheme="minorHAnsi"/>
          <w:szCs w:val="21"/>
        </w:rPr>
        <w:t>30%</w:t>
      </w:r>
    </w:p>
    <w:p w14:paraId="590D8F39" w14:textId="77777777" w:rsidR="00135E7C" w:rsidRPr="00135E7C" w:rsidRDefault="00135E7C" w:rsidP="00135E7C">
      <w:pPr>
        <w:pStyle w:val="Header"/>
        <w:widowControl w:val="0"/>
        <w:tabs>
          <w:tab w:val="clear" w:pos="4513"/>
          <w:tab w:val="clear" w:pos="9026"/>
          <w:tab w:val="left" w:pos="851"/>
          <w:tab w:val="left" w:pos="1843"/>
          <w:tab w:val="center" w:pos="4153"/>
          <w:tab w:val="left" w:pos="5387"/>
          <w:tab w:val="right" w:pos="8306"/>
          <w:tab w:val="left" w:pos="9072"/>
          <w:tab w:val="left" w:pos="10773"/>
          <w:tab w:val="left" w:pos="11340"/>
          <w:tab w:val="left" w:pos="11766"/>
        </w:tabs>
        <w:suppressAutoHyphens w:val="0"/>
        <w:overflowPunct w:val="0"/>
        <w:autoSpaceDE w:val="0"/>
        <w:adjustRightInd w:val="0"/>
        <w:spacing w:line="276" w:lineRule="auto"/>
        <w:ind w:left="1440"/>
        <w:jc w:val="both"/>
        <w:textAlignment w:val="auto"/>
        <w:rPr>
          <w:rFonts w:asciiTheme="minorHAnsi" w:hAnsiTheme="minorHAnsi" w:cstheme="minorHAnsi"/>
          <w:color w:val="000000"/>
          <w:szCs w:val="21"/>
        </w:rPr>
      </w:pPr>
    </w:p>
    <w:p w14:paraId="119AC3BC" w14:textId="19D73B48" w:rsidR="00135E7C" w:rsidRDefault="00264162" w:rsidP="005B7B27">
      <w:pPr>
        <w:pStyle w:val="2ndparagraphnumbered6"/>
        <w:numPr>
          <w:ilvl w:val="1"/>
          <w:numId w:val="23"/>
        </w:numPr>
        <w:spacing w:line="245" w:lineRule="auto"/>
        <w:ind w:left="1077" w:hanging="720"/>
      </w:pPr>
      <w:r w:rsidRPr="003315C9">
        <w:t xml:space="preserve">NOTE: Failure by a </w:t>
      </w:r>
      <w:r w:rsidR="00573986">
        <w:t>t</w:t>
      </w:r>
      <w:r w:rsidRPr="003315C9">
        <w:t xml:space="preserve">enderer to comply with these instructions may invalidate your </w:t>
      </w:r>
      <w:r w:rsidR="00573986">
        <w:t>bid</w:t>
      </w:r>
      <w:r w:rsidRPr="003315C9">
        <w:t>.</w:t>
      </w:r>
    </w:p>
    <w:p w14:paraId="7109F193" w14:textId="77777777" w:rsidR="00135E7C" w:rsidRDefault="00135E7C" w:rsidP="00135E7C">
      <w:pPr>
        <w:pStyle w:val="2ndparagraphnumbered6"/>
        <w:numPr>
          <w:ilvl w:val="0"/>
          <w:numId w:val="0"/>
        </w:numPr>
        <w:spacing w:after="0" w:line="245" w:lineRule="auto"/>
        <w:ind w:left="1077"/>
      </w:pPr>
    </w:p>
    <w:p w14:paraId="0B43EF5B" w14:textId="4CD129B2" w:rsidR="007807FD" w:rsidRPr="00135E7C" w:rsidRDefault="00135E7C" w:rsidP="005B7B27">
      <w:pPr>
        <w:pStyle w:val="2ndparagraphnumbered6"/>
        <w:numPr>
          <w:ilvl w:val="1"/>
          <w:numId w:val="23"/>
        </w:numPr>
        <w:spacing w:line="245" w:lineRule="auto"/>
        <w:ind w:left="1077" w:hanging="720"/>
      </w:pPr>
      <w:r>
        <w:t>T</w:t>
      </w:r>
      <w:r w:rsidR="00264162" w:rsidRPr="00264162">
        <w:t xml:space="preserve">enderers will be asked to provide a response to the following sections within </w:t>
      </w:r>
      <w:r w:rsidR="00E82437">
        <w:t xml:space="preserve">Part B </w:t>
      </w:r>
      <w:r w:rsidR="00573986">
        <w:t>(</w:t>
      </w:r>
      <w:r w:rsidR="00E82437">
        <w:t>the t</w:t>
      </w:r>
      <w:r w:rsidR="00264162" w:rsidRPr="00135E7C">
        <w:rPr>
          <w:spacing w:val="2"/>
        </w:rPr>
        <w:t xml:space="preserve">ender </w:t>
      </w:r>
      <w:r w:rsidR="0042744B" w:rsidRPr="00135E7C">
        <w:rPr>
          <w:spacing w:val="2"/>
        </w:rPr>
        <w:t>s</w:t>
      </w:r>
      <w:r w:rsidR="00264162" w:rsidRPr="00135E7C">
        <w:rPr>
          <w:spacing w:val="2"/>
        </w:rPr>
        <w:t xml:space="preserve">ubmission </w:t>
      </w:r>
      <w:r w:rsidR="0042744B" w:rsidRPr="00135E7C">
        <w:rPr>
          <w:spacing w:val="2"/>
        </w:rPr>
        <w:t>d</w:t>
      </w:r>
      <w:r w:rsidR="00264162" w:rsidRPr="00135E7C">
        <w:rPr>
          <w:spacing w:val="2"/>
        </w:rPr>
        <w:t>ocument</w:t>
      </w:r>
      <w:r w:rsidR="00573986" w:rsidRPr="00135E7C">
        <w:rPr>
          <w:spacing w:val="2"/>
        </w:rPr>
        <w:t>)</w:t>
      </w:r>
      <w:r w:rsidR="00264162" w:rsidRPr="00135E7C">
        <w:rPr>
          <w:spacing w:val="2"/>
        </w:rPr>
        <w:t>.</w:t>
      </w:r>
    </w:p>
    <w:tbl>
      <w:tblPr>
        <w:tblpPr w:leftFromText="180" w:rightFromText="180" w:vertAnchor="text" w:horzAnchor="page" w:tblpX="2249" w:tblpY="293"/>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544"/>
      </w:tblGrid>
      <w:tr w:rsidR="00135E7C" w:rsidRPr="00264162" w14:paraId="0C1D00D3" w14:textId="77777777" w:rsidTr="00135E7C">
        <w:trPr>
          <w:cantSplit/>
          <w:tblHeader/>
        </w:trPr>
        <w:tc>
          <w:tcPr>
            <w:tcW w:w="4111" w:type="dxa"/>
            <w:shd w:val="clear" w:color="auto" w:fill="33CCCC"/>
            <w:vAlign w:val="center"/>
          </w:tcPr>
          <w:p w14:paraId="73C3FE8A" w14:textId="77777777" w:rsidR="00135E7C" w:rsidRPr="00264162" w:rsidRDefault="00135E7C" w:rsidP="00135E7C">
            <w:pPr>
              <w:pStyle w:val="MarginText"/>
              <w:spacing w:before="60" w:after="60"/>
              <w:ind w:left="360"/>
              <w:jc w:val="center"/>
              <w:rPr>
                <w:rFonts w:asciiTheme="minorHAnsi" w:hAnsiTheme="minorHAnsi" w:cstheme="minorHAnsi"/>
                <w:b/>
                <w:sz w:val="24"/>
                <w:szCs w:val="24"/>
              </w:rPr>
            </w:pPr>
            <w:r w:rsidRPr="00264162">
              <w:rPr>
                <w:rFonts w:asciiTheme="minorHAnsi" w:hAnsiTheme="minorHAnsi" w:cstheme="minorHAnsi"/>
                <w:b/>
                <w:sz w:val="24"/>
                <w:szCs w:val="24"/>
              </w:rPr>
              <w:t>Section</w:t>
            </w:r>
          </w:p>
        </w:tc>
        <w:tc>
          <w:tcPr>
            <w:tcW w:w="3544" w:type="dxa"/>
            <w:shd w:val="clear" w:color="auto" w:fill="33CCCC"/>
          </w:tcPr>
          <w:p w14:paraId="4108DD42" w14:textId="77777777" w:rsidR="00135E7C" w:rsidRPr="00264162" w:rsidRDefault="00135E7C" w:rsidP="00135E7C">
            <w:pPr>
              <w:pStyle w:val="MarginText"/>
              <w:spacing w:before="60" w:after="60"/>
              <w:ind w:left="360"/>
              <w:jc w:val="center"/>
              <w:rPr>
                <w:rFonts w:asciiTheme="minorHAnsi" w:hAnsiTheme="minorHAnsi" w:cstheme="minorHAnsi"/>
                <w:b/>
                <w:sz w:val="24"/>
                <w:szCs w:val="24"/>
              </w:rPr>
            </w:pPr>
            <w:r w:rsidRPr="00264162">
              <w:rPr>
                <w:rFonts w:asciiTheme="minorHAnsi" w:hAnsiTheme="minorHAnsi" w:cstheme="minorHAnsi"/>
                <w:b/>
                <w:sz w:val="24"/>
                <w:szCs w:val="24"/>
              </w:rPr>
              <w:t>Total Score Available</w:t>
            </w:r>
          </w:p>
        </w:tc>
      </w:tr>
      <w:tr w:rsidR="00135E7C" w:rsidRPr="00264162" w14:paraId="227B9577" w14:textId="77777777" w:rsidTr="00135E7C">
        <w:trPr>
          <w:cantSplit/>
        </w:trPr>
        <w:tc>
          <w:tcPr>
            <w:tcW w:w="4111" w:type="dxa"/>
            <w:shd w:val="clear" w:color="auto" w:fill="auto"/>
            <w:vAlign w:val="center"/>
          </w:tcPr>
          <w:p w14:paraId="4FB55BF1" w14:textId="77777777" w:rsidR="00135E7C" w:rsidRPr="00264162" w:rsidRDefault="00135E7C" w:rsidP="00135E7C">
            <w:pPr>
              <w:pStyle w:val="MarginText"/>
              <w:spacing w:before="60" w:after="60"/>
              <w:ind w:left="360"/>
              <w:jc w:val="left"/>
              <w:rPr>
                <w:rFonts w:asciiTheme="minorHAnsi" w:hAnsiTheme="minorHAnsi" w:cstheme="minorHAnsi"/>
                <w:sz w:val="24"/>
                <w:szCs w:val="24"/>
              </w:rPr>
            </w:pPr>
            <w:r w:rsidRPr="00264162">
              <w:rPr>
                <w:rFonts w:asciiTheme="minorHAnsi" w:hAnsiTheme="minorHAnsi" w:cstheme="minorHAnsi"/>
                <w:sz w:val="24"/>
                <w:szCs w:val="24"/>
              </w:rPr>
              <w:t>Company Details</w:t>
            </w:r>
          </w:p>
        </w:tc>
        <w:tc>
          <w:tcPr>
            <w:tcW w:w="3544" w:type="dxa"/>
            <w:shd w:val="clear" w:color="auto" w:fill="auto"/>
          </w:tcPr>
          <w:p w14:paraId="7B951CB7" w14:textId="77777777" w:rsidR="00135E7C" w:rsidRPr="00264162" w:rsidRDefault="00135E7C" w:rsidP="00135E7C">
            <w:pPr>
              <w:pStyle w:val="MarginText"/>
              <w:spacing w:before="60" w:after="60"/>
              <w:ind w:left="360"/>
              <w:jc w:val="left"/>
              <w:rPr>
                <w:rFonts w:asciiTheme="minorHAnsi" w:hAnsiTheme="minorHAnsi" w:cstheme="minorHAnsi"/>
                <w:sz w:val="24"/>
                <w:szCs w:val="24"/>
              </w:rPr>
            </w:pPr>
            <w:r w:rsidRPr="00264162">
              <w:rPr>
                <w:rFonts w:asciiTheme="minorHAnsi" w:hAnsiTheme="minorHAnsi" w:cstheme="minorHAnsi"/>
                <w:sz w:val="24"/>
                <w:szCs w:val="24"/>
              </w:rPr>
              <w:t>Information Only</w:t>
            </w:r>
          </w:p>
        </w:tc>
      </w:tr>
      <w:tr w:rsidR="00135E7C" w:rsidRPr="00264162" w14:paraId="104B7674" w14:textId="77777777" w:rsidTr="00135E7C">
        <w:trPr>
          <w:cantSplit/>
        </w:trPr>
        <w:tc>
          <w:tcPr>
            <w:tcW w:w="4111" w:type="dxa"/>
            <w:shd w:val="clear" w:color="auto" w:fill="auto"/>
            <w:vAlign w:val="center"/>
          </w:tcPr>
          <w:p w14:paraId="7A21A8CE" w14:textId="77777777" w:rsidR="00135E7C" w:rsidRPr="00A11C0E" w:rsidRDefault="00135E7C" w:rsidP="00135E7C">
            <w:pPr>
              <w:ind w:left="360"/>
              <w:rPr>
                <w:rFonts w:asciiTheme="minorHAnsi" w:hAnsiTheme="minorHAnsi" w:cstheme="minorHAnsi"/>
              </w:rPr>
            </w:pPr>
            <w:r w:rsidRPr="00A11C0E">
              <w:rPr>
                <w:rFonts w:asciiTheme="minorHAnsi" w:hAnsiTheme="minorHAnsi" w:cstheme="minorHAnsi"/>
              </w:rPr>
              <w:t>Compliance with Specification</w:t>
            </w:r>
          </w:p>
        </w:tc>
        <w:tc>
          <w:tcPr>
            <w:tcW w:w="3544" w:type="dxa"/>
            <w:shd w:val="clear" w:color="auto" w:fill="auto"/>
          </w:tcPr>
          <w:p w14:paraId="7855D7F9" w14:textId="77777777" w:rsidR="00135E7C" w:rsidRPr="00264162" w:rsidRDefault="00135E7C" w:rsidP="00135E7C">
            <w:pPr>
              <w:pStyle w:val="MarginText"/>
              <w:spacing w:before="60" w:after="60"/>
              <w:ind w:left="360"/>
              <w:jc w:val="left"/>
              <w:rPr>
                <w:rFonts w:asciiTheme="minorHAnsi" w:hAnsiTheme="minorHAnsi" w:cstheme="minorHAnsi"/>
                <w:sz w:val="24"/>
                <w:szCs w:val="24"/>
              </w:rPr>
            </w:pPr>
            <w:r w:rsidRPr="00264162">
              <w:rPr>
                <w:rFonts w:asciiTheme="minorHAnsi" w:hAnsiTheme="minorHAnsi" w:cstheme="minorHAnsi"/>
                <w:sz w:val="24"/>
                <w:szCs w:val="24"/>
              </w:rPr>
              <w:t>Pass / Fail</w:t>
            </w:r>
          </w:p>
        </w:tc>
      </w:tr>
      <w:tr w:rsidR="00135E7C" w:rsidRPr="00264162" w14:paraId="0540E4FE" w14:textId="77777777" w:rsidTr="00135E7C">
        <w:trPr>
          <w:cantSplit/>
        </w:trPr>
        <w:tc>
          <w:tcPr>
            <w:tcW w:w="4111" w:type="dxa"/>
            <w:shd w:val="clear" w:color="auto" w:fill="auto"/>
            <w:vAlign w:val="center"/>
          </w:tcPr>
          <w:p w14:paraId="3A0BF185" w14:textId="77777777" w:rsidR="00135E7C" w:rsidRPr="00A11C0E" w:rsidRDefault="00135E7C" w:rsidP="00135E7C">
            <w:pPr>
              <w:ind w:left="360"/>
              <w:rPr>
                <w:rFonts w:asciiTheme="minorHAnsi" w:hAnsiTheme="minorHAnsi" w:cstheme="minorHAnsi"/>
                <w:highlight w:val="yellow"/>
              </w:rPr>
            </w:pPr>
            <w:r w:rsidRPr="00A11C0E">
              <w:rPr>
                <w:rFonts w:asciiTheme="minorHAnsi" w:hAnsiTheme="minorHAnsi" w:cstheme="minorHAnsi"/>
              </w:rPr>
              <w:t>Method Statements</w:t>
            </w:r>
          </w:p>
        </w:tc>
        <w:tc>
          <w:tcPr>
            <w:tcW w:w="3544" w:type="dxa"/>
            <w:shd w:val="clear" w:color="auto" w:fill="auto"/>
          </w:tcPr>
          <w:p w14:paraId="773D49B0" w14:textId="77777777" w:rsidR="00135E7C" w:rsidRPr="00264162" w:rsidRDefault="00135E7C" w:rsidP="00135E7C">
            <w:pPr>
              <w:pStyle w:val="MarginText"/>
              <w:spacing w:before="60" w:after="60"/>
              <w:ind w:left="360"/>
              <w:jc w:val="left"/>
              <w:rPr>
                <w:rFonts w:asciiTheme="minorHAnsi" w:hAnsiTheme="minorHAnsi" w:cstheme="minorHAnsi"/>
                <w:sz w:val="24"/>
                <w:szCs w:val="24"/>
                <w:highlight w:val="yellow"/>
              </w:rPr>
            </w:pPr>
            <w:r>
              <w:rPr>
                <w:rFonts w:asciiTheme="minorHAnsi" w:hAnsiTheme="minorHAnsi" w:cstheme="minorHAnsi"/>
                <w:sz w:val="24"/>
                <w:szCs w:val="24"/>
              </w:rPr>
              <w:t>7</w:t>
            </w:r>
            <w:r w:rsidRPr="00264162">
              <w:rPr>
                <w:rFonts w:asciiTheme="minorHAnsi" w:hAnsiTheme="minorHAnsi" w:cstheme="minorHAnsi"/>
                <w:sz w:val="24"/>
                <w:szCs w:val="24"/>
              </w:rPr>
              <w:t>0 points</w:t>
            </w:r>
          </w:p>
        </w:tc>
      </w:tr>
      <w:tr w:rsidR="00135E7C" w:rsidRPr="00264162" w14:paraId="17CF9ECB" w14:textId="77777777" w:rsidTr="00135E7C">
        <w:trPr>
          <w:cantSplit/>
        </w:trPr>
        <w:tc>
          <w:tcPr>
            <w:tcW w:w="4111" w:type="dxa"/>
            <w:shd w:val="clear" w:color="auto" w:fill="auto"/>
            <w:vAlign w:val="center"/>
          </w:tcPr>
          <w:p w14:paraId="259DA816" w14:textId="77777777" w:rsidR="00135E7C" w:rsidRPr="00A11C0E" w:rsidRDefault="00135E7C" w:rsidP="00135E7C">
            <w:pPr>
              <w:ind w:left="360"/>
              <w:rPr>
                <w:rFonts w:asciiTheme="minorHAnsi" w:hAnsiTheme="minorHAnsi" w:cstheme="minorHAnsi"/>
              </w:rPr>
            </w:pPr>
            <w:r w:rsidRPr="00A11C0E">
              <w:rPr>
                <w:rFonts w:asciiTheme="minorHAnsi" w:hAnsiTheme="minorHAnsi" w:cstheme="minorHAnsi"/>
              </w:rPr>
              <w:t>Price</w:t>
            </w:r>
          </w:p>
        </w:tc>
        <w:tc>
          <w:tcPr>
            <w:tcW w:w="3544" w:type="dxa"/>
            <w:shd w:val="clear" w:color="auto" w:fill="auto"/>
          </w:tcPr>
          <w:p w14:paraId="2C46163B" w14:textId="77777777" w:rsidR="00135E7C" w:rsidRDefault="00135E7C" w:rsidP="00135E7C">
            <w:pPr>
              <w:pStyle w:val="MarginText"/>
              <w:spacing w:before="60" w:after="60"/>
              <w:ind w:left="360"/>
              <w:jc w:val="left"/>
              <w:rPr>
                <w:rFonts w:asciiTheme="minorHAnsi" w:hAnsiTheme="minorHAnsi" w:cstheme="minorHAnsi"/>
                <w:sz w:val="24"/>
                <w:szCs w:val="24"/>
              </w:rPr>
            </w:pPr>
            <w:r>
              <w:rPr>
                <w:rFonts w:asciiTheme="minorHAnsi" w:hAnsiTheme="minorHAnsi" w:cstheme="minorHAnsi"/>
                <w:sz w:val="24"/>
                <w:szCs w:val="24"/>
              </w:rPr>
              <w:t>30 Points</w:t>
            </w:r>
          </w:p>
        </w:tc>
      </w:tr>
    </w:tbl>
    <w:p w14:paraId="0F3964D6" w14:textId="77777777" w:rsidR="00135E7C" w:rsidRPr="00135E7C" w:rsidRDefault="00135E7C" w:rsidP="00135E7C">
      <w:pPr>
        <w:pStyle w:val="2ndparagraphnumbered6"/>
        <w:numPr>
          <w:ilvl w:val="0"/>
          <w:numId w:val="0"/>
        </w:numPr>
        <w:spacing w:line="245" w:lineRule="auto"/>
      </w:pPr>
    </w:p>
    <w:p w14:paraId="3B02D8E4" w14:textId="77476B5B" w:rsidR="00135E7C" w:rsidRDefault="00135E7C" w:rsidP="00135E7C">
      <w:pPr>
        <w:pStyle w:val="2ndparagraphnumbered6"/>
        <w:numPr>
          <w:ilvl w:val="0"/>
          <w:numId w:val="0"/>
        </w:numPr>
        <w:spacing w:before="240" w:after="60" w:line="245" w:lineRule="auto"/>
        <w:ind w:left="1077"/>
        <w:rPr>
          <w:rFonts w:asciiTheme="minorHAnsi" w:hAnsiTheme="minorHAnsi" w:cstheme="minorHAnsi"/>
          <w:szCs w:val="24"/>
        </w:rPr>
      </w:pPr>
    </w:p>
    <w:p w14:paraId="09EE7BAC" w14:textId="1D0B2178" w:rsidR="00135E7C" w:rsidRDefault="00135E7C" w:rsidP="00135E7C">
      <w:pPr>
        <w:pStyle w:val="2ndparagraphnumbered6"/>
        <w:numPr>
          <w:ilvl w:val="0"/>
          <w:numId w:val="0"/>
        </w:numPr>
        <w:spacing w:before="240" w:after="60" w:line="245" w:lineRule="auto"/>
        <w:ind w:left="1077"/>
        <w:rPr>
          <w:rFonts w:asciiTheme="minorHAnsi" w:hAnsiTheme="minorHAnsi" w:cstheme="minorHAnsi"/>
          <w:szCs w:val="24"/>
        </w:rPr>
      </w:pPr>
    </w:p>
    <w:p w14:paraId="4F0FC3F9" w14:textId="2ADDF6F5" w:rsidR="00135E7C" w:rsidRDefault="00135E7C" w:rsidP="00135E7C">
      <w:pPr>
        <w:pStyle w:val="2ndparagraphnumbered6"/>
        <w:numPr>
          <w:ilvl w:val="0"/>
          <w:numId w:val="0"/>
        </w:numPr>
        <w:spacing w:before="240" w:after="60" w:line="245" w:lineRule="auto"/>
        <w:ind w:left="1077"/>
        <w:rPr>
          <w:rFonts w:asciiTheme="minorHAnsi" w:hAnsiTheme="minorHAnsi" w:cstheme="minorHAnsi"/>
          <w:szCs w:val="24"/>
        </w:rPr>
      </w:pPr>
    </w:p>
    <w:p w14:paraId="2057E421" w14:textId="66D798A2" w:rsidR="00135E7C" w:rsidRDefault="00135E7C" w:rsidP="00135E7C">
      <w:pPr>
        <w:pStyle w:val="2ndparagraphnumbered6"/>
        <w:numPr>
          <w:ilvl w:val="0"/>
          <w:numId w:val="0"/>
        </w:numPr>
        <w:spacing w:before="240" w:after="60" w:line="245" w:lineRule="auto"/>
        <w:ind w:left="1077"/>
        <w:rPr>
          <w:rFonts w:asciiTheme="minorHAnsi" w:hAnsiTheme="minorHAnsi" w:cstheme="minorHAnsi"/>
          <w:szCs w:val="24"/>
        </w:rPr>
      </w:pPr>
    </w:p>
    <w:p w14:paraId="7807661A" w14:textId="77777777" w:rsidR="00135E7C" w:rsidRDefault="00135E7C" w:rsidP="00135E7C">
      <w:pPr>
        <w:pStyle w:val="2ndparagraphnumbered6"/>
        <w:numPr>
          <w:ilvl w:val="0"/>
          <w:numId w:val="0"/>
        </w:numPr>
        <w:spacing w:before="240" w:after="60" w:line="245" w:lineRule="auto"/>
        <w:ind w:left="1077"/>
        <w:rPr>
          <w:rFonts w:asciiTheme="minorHAnsi" w:hAnsiTheme="minorHAnsi" w:cstheme="minorHAnsi"/>
          <w:szCs w:val="24"/>
        </w:rPr>
      </w:pPr>
    </w:p>
    <w:p w14:paraId="6F7F6DF8" w14:textId="06AAA63A" w:rsidR="00135E7C" w:rsidRDefault="00264162" w:rsidP="005B7B27">
      <w:pPr>
        <w:pStyle w:val="2ndparagraphnumbered6"/>
        <w:numPr>
          <w:ilvl w:val="1"/>
          <w:numId w:val="23"/>
        </w:numPr>
        <w:spacing w:after="60" w:line="245" w:lineRule="auto"/>
        <w:ind w:left="1077" w:hanging="720"/>
        <w:rPr>
          <w:rFonts w:asciiTheme="minorHAnsi" w:hAnsiTheme="minorHAnsi" w:cstheme="minorHAnsi"/>
          <w:szCs w:val="24"/>
        </w:rPr>
      </w:pPr>
      <w:r w:rsidRPr="00264162">
        <w:rPr>
          <w:rFonts w:asciiTheme="minorHAnsi" w:hAnsiTheme="minorHAnsi" w:cstheme="minorHAnsi"/>
          <w:szCs w:val="24"/>
        </w:rPr>
        <w:t xml:space="preserve">Please note that the ‘Compliance with Specification’ section will be assessed on a Pass/Fail basis.  </w:t>
      </w:r>
      <w:r w:rsidR="003315C9">
        <w:rPr>
          <w:rFonts w:asciiTheme="minorHAnsi" w:hAnsiTheme="minorHAnsi" w:cstheme="minorHAnsi"/>
          <w:szCs w:val="24"/>
        </w:rPr>
        <w:t>I</w:t>
      </w:r>
      <w:r w:rsidRPr="00264162">
        <w:rPr>
          <w:rFonts w:asciiTheme="minorHAnsi" w:hAnsiTheme="minorHAnsi" w:cstheme="minorHAnsi"/>
          <w:szCs w:val="24"/>
        </w:rPr>
        <w:t xml:space="preserve">f a tenderer cannot or is unwilling to comply with the specification, their tender will be deemed as non-compliant and will be excluded from further consideration. </w:t>
      </w:r>
    </w:p>
    <w:p w14:paraId="5BB7BE89" w14:textId="77777777" w:rsidR="00135E7C" w:rsidRDefault="00135E7C" w:rsidP="00135E7C">
      <w:pPr>
        <w:pStyle w:val="2ndparagraphnumbered6"/>
        <w:numPr>
          <w:ilvl w:val="0"/>
          <w:numId w:val="0"/>
        </w:numPr>
        <w:spacing w:after="60" w:line="245" w:lineRule="auto"/>
        <w:ind w:left="1077"/>
        <w:rPr>
          <w:rFonts w:asciiTheme="minorHAnsi" w:hAnsiTheme="minorHAnsi" w:cstheme="minorHAnsi"/>
          <w:szCs w:val="24"/>
        </w:rPr>
      </w:pPr>
    </w:p>
    <w:p w14:paraId="4E646B38" w14:textId="77777777" w:rsidR="00DB38D2" w:rsidRDefault="00264162" w:rsidP="005B7B27">
      <w:pPr>
        <w:pStyle w:val="2ndparagraphnumbered6"/>
        <w:numPr>
          <w:ilvl w:val="1"/>
          <w:numId w:val="23"/>
        </w:numPr>
        <w:spacing w:after="60" w:line="245" w:lineRule="auto"/>
        <w:ind w:left="1077" w:hanging="720"/>
        <w:rPr>
          <w:rFonts w:asciiTheme="minorHAnsi" w:hAnsiTheme="minorHAnsi" w:cstheme="minorHAnsi"/>
          <w:szCs w:val="24"/>
        </w:rPr>
      </w:pPr>
      <w:r w:rsidRPr="00135E7C">
        <w:rPr>
          <w:rFonts w:asciiTheme="minorHAnsi" w:hAnsiTheme="minorHAnsi" w:cstheme="minorHAnsi"/>
          <w:szCs w:val="24"/>
        </w:rPr>
        <w:t xml:space="preserve">When completing the questions tenderers must make sure that they answer what is being asked.  Anything that is not directly relevant to the </w:t>
      </w:r>
      <w:r w:rsidR="003315C9" w:rsidRPr="00135E7C">
        <w:rPr>
          <w:rFonts w:asciiTheme="minorHAnsi" w:hAnsiTheme="minorHAnsi" w:cstheme="minorHAnsi"/>
          <w:szCs w:val="24"/>
        </w:rPr>
        <w:t>question</w:t>
      </w:r>
      <w:r w:rsidRPr="00135E7C">
        <w:rPr>
          <w:rFonts w:asciiTheme="minorHAnsi" w:hAnsiTheme="minorHAnsi" w:cstheme="minorHAnsi"/>
          <w:szCs w:val="24"/>
        </w:rPr>
        <w:t xml:space="preserve"> should not be included, but wherever possible tenderers should demonstrate how they will go further than what is being asked for, to add value.</w:t>
      </w:r>
      <w:r w:rsidR="00797C7C" w:rsidRPr="00135E7C">
        <w:rPr>
          <w:rFonts w:asciiTheme="minorHAnsi" w:hAnsiTheme="minorHAnsi" w:cstheme="minorHAnsi"/>
          <w:szCs w:val="24"/>
        </w:rPr>
        <w:t xml:space="preserve"> Appendixes can be provided where appropriate to provide further supporting evidence within the tenderer’s question response.</w:t>
      </w:r>
    </w:p>
    <w:p w14:paraId="7D721709" w14:textId="77777777" w:rsidR="00DB38D2" w:rsidRDefault="00DB38D2" w:rsidP="00DB38D2">
      <w:pPr>
        <w:pStyle w:val="ListParagraph"/>
        <w:rPr>
          <w:rFonts w:asciiTheme="minorHAnsi" w:hAnsiTheme="minorHAnsi" w:cstheme="minorHAnsi"/>
        </w:rPr>
      </w:pPr>
    </w:p>
    <w:p w14:paraId="0DD2AE15" w14:textId="77777777" w:rsidR="00DB38D2" w:rsidRDefault="00264162" w:rsidP="005B7B27">
      <w:pPr>
        <w:pStyle w:val="2ndparagraphnumbered6"/>
        <w:numPr>
          <w:ilvl w:val="1"/>
          <w:numId w:val="23"/>
        </w:numPr>
        <w:spacing w:after="60" w:line="245" w:lineRule="auto"/>
        <w:ind w:left="1077" w:hanging="720"/>
        <w:rPr>
          <w:rFonts w:asciiTheme="minorHAnsi" w:hAnsiTheme="minorHAnsi" w:cstheme="minorHAnsi"/>
          <w:szCs w:val="24"/>
        </w:rPr>
      </w:pPr>
      <w:r w:rsidRPr="00DB38D2">
        <w:rPr>
          <w:rFonts w:asciiTheme="minorHAnsi" w:hAnsiTheme="minorHAnsi" w:cstheme="minorHAnsi"/>
          <w:szCs w:val="24"/>
        </w:rPr>
        <w:t>Tenderers should also make sure that their answers inform not just what they will do, but how they will do it, and what their proposed timescales are (as relevant).  It is useful to give examples or provide evidence to support your responses.</w:t>
      </w:r>
    </w:p>
    <w:p w14:paraId="666D23EF" w14:textId="77777777" w:rsidR="00DB38D2" w:rsidRDefault="00DB38D2" w:rsidP="00DB38D2">
      <w:pPr>
        <w:pStyle w:val="ListParagraph"/>
        <w:rPr>
          <w:rFonts w:asciiTheme="minorHAnsi" w:hAnsiTheme="minorHAnsi" w:cstheme="minorHAnsi"/>
        </w:rPr>
      </w:pPr>
    </w:p>
    <w:p w14:paraId="606FC906" w14:textId="77777777" w:rsidR="00DB38D2" w:rsidRDefault="00264162" w:rsidP="005B7B27">
      <w:pPr>
        <w:pStyle w:val="2ndparagraphnumbered6"/>
        <w:numPr>
          <w:ilvl w:val="1"/>
          <w:numId w:val="23"/>
        </w:numPr>
        <w:spacing w:after="60" w:line="245" w:lineRule="auto"/>
        <w:ind w:left="1077" w:hanging="720"/>
        <w:rPr>
          <w:rFonts w:asciiTheme="minorHAnsi" w:hAnsiTheme="minorHAnsi" w:cstheme="minorHAnsi"/>
          <w:szCs w:val="24"/>
        </w:rPr>
      </w:pPr>
      <w:r w:rsidRPr="00DB38D2">
        <w:rPr>
          <w:rFonts w:asciiTheme="minorHAnsi" w:hAnsiTheme="minorHAnsi" w:cstheme="minorHAnsi"/>
          <w:szCs w:val="24"/>
        </w:rPr>
        <w:t>Tenderers are encouraged to use the word count allowed to answer each method statement as fully as possible. The purpose should be to include as much relevant detail as required, so that the evaluation panel gets the fullest possible picture.</w:t>
      </w:r>
    </w:p>
    <w:p w14:paraId="3B7FC59E" w14:textId="77777777" w:rsidR="00DB38D2" w:rsidRDefault="00DB38D2" w:rsidP="00DB38D2">
      <w:pPr>
        <w:pStyle w:val="ListParagraph"/>
        <w:rPr>
          <w:rFonts w:asciiTheme="minorHAnsi" w:hAnsiTheme="minorHAnsi" w:cstheme="minorHAnsi"/>
        </w:rPr>
      </w:pPr>
    </w:p>
    <w:p w14:paraId="60D2E6E2" w14:textId="77777777" w:rsidR="00DB38D2" w:rsidRDefault="00264162" w:rsidP="005B7B27">
      <w:pPr>
        <w:pStyle w:val="2ndparagraphnumbered6"/>
        <w:numPr>
          <w:ilvl w:val="1"/>
          <w:numId w:val="23"/>
        </w:numPr>
        <w:spacing w:after="60" w:line="245" w:lineRule="auto"/>
        <w:ind w:left="1077" w:hanging="720"/>
        <w:rPr>
          <w:rFonts w:asciiTheme="minorHAnsi" w:hAnsiTheme="minorHAnsi" w:cstheme="minorHAnsi"/>
          <w:szCs w:val="24"/>
        </w:rPr>
      </w:pPr>
      <w:r w:rsidRPr="00DB38D2">
        <w:rPr>
          <w:rFonts w:asciiTheme="minorHAnsi" w:hAnsiTheme="minorHAnsi" w:cstheme="minorHAnsi"/>
          <w:szCs w:val="24"/>
        </w:rPr>
        <w:t>Each method statement will be evaluated</w:t>
      </w:r>
      <w:r w:rsidR="00797C7C" w:rsidRPr="00DB38D2">
        <w:rPr>
          <w:rFonts w:asciiTheme="minorHAnsi" w:hAnsiTheme="minorHAnsi" w:cstheme="minorHAnsi"/>
          <w:szCs w:val="24"/>
        </w:rPr>
        <w:t xml:space="preserve"> by the panel</w:t>
      </w:r>
      <w:r w:rsidRPr="00DB38D2">
        <w:rPr>
          <w:rFonts w:asciiTheme="minorHAnsi" w:hAnsiTheme="minorHAnsi" w:cstheme="minorHAnsi"/>
          <w:szCs w:val="24"/>
        </w:rPr>
        <w:t xml:space="preserve"> individually, one by one in order.  When scoring each statement, no consideration is given to information included in other answers so please do not cross reference </w:t>
      </w:r>
      <w:r w:rsidR="00573986" w:rsidRPr="00DB38D2">
        <w:rPr>
          <w:rFonts w:asciiTheme="minorHAnsi" w:hAnsiTheme="minorHAnsi" w:cstheme="minorHAnsi"/>
          <w:szCs w:val="24"/>
        </w:rPr>
        <w:t>across</w:t>
      </w:r>
      <w:r w:rsidRPr="00DB38D2">
        <w:rPr>
          <w:rFonts w:asciiTheme="minorHAnsi" w:hAnsiTheme="minorHAnsi" w:cstheme="minorHAnsi"/>
          <w:szCs w:val="24"/>
        </w:rPr>
        <w:t xml:space="preserve"> responses or</w:t>
      </w:r>
      <w:r w:rsidR="00573986" w:rsidRPr="00DB38D2">
        <w:rPr>
          <w:rFonts w:asciiTheme="minorHAnsi" w:hAnsiTheme="minorHAnsi" w:cstheme="minorHAnsi"/>
          <w:szCs w:val="24"/>
        </w:rPr>
        <w:t xml:space="preserve"> </w:t>
      </w:r>
      <w:r w:rsidR="00573986" w:rsidRPr="00DB38D2">
        <w:rPr>
          <w:rFonts w:asciiTheme="minorHAnsi" w:hAnsiTheme="minorHAnsi" w:cstheme="minorHAnsi"/>
          <w:szCs w:val="24"/>
        </w:rPr>
        <w:lastRenderedPageBreak/>
        <w:t xml:space="preserve">provide supporting </w:t>
      </w:r>
      <w:r w:rsidRPr="00DB38D2">
        <w:rPr>
          <w:rFonts w:asciiTheme="minorHAnsi" w:hAnsiTheme="minorHAnsi" w:cstheme="minorHAnsi"/>
          <w:szCs w:val="24"/>
        </w:rPr>
        <w:t>information in your tender submission</w:t>
      </w:r>
      <w:r w:rsidR="00573986" w:rsidRPr="00DB38D2">
        <w:rPr>
          <w:rFonts w:asciiTheme="minorHAnsi" w:hAnsiTheme="minorHAnsi" w:cstheme="minorHAnsi"/>
          <w:szCs w:val="24"/>
        </w:rPr>
        <w:t xml:space="preserve"> unless expressly requested.</w:t>
      </w:r>
      <w:r w:rsidR="00797C7C" w:rsidRPr="00DB38D2">
        <w:rPr>
          <w:rFonts w:asciiTheme="minorHAnsi" w:hAnsiTheme="minorHAnsi" w:cstheme="minorHAnsi"/>
          <w:szCs w:val="24"/>
        </w:rPr>
        <w:t xml:space="preserve"> Once evaluated individually, the panel will come together to agree on a cumulative score.</w:t>
      </w:r>
    </w:p>
    <w:p w14:paraId="15F04412" w14:textId="77777777" w:rsidR="00DB38D2" w:rsidRDefault="00DB38D2" w:rsidP="00DB38D2">
      <w:pPr>
        <w:pStyle w:val="ListParagraph"/>
        <w:rPr>
          <w:rFonts w:asciiTheme="minorHAnsi" w:hAnsiTheme="minorHAnsi" w:cstheme="minorHAnsi"/>
        </w:rPr>
      </w:pPr>
    </w:p>
    <w:p w14:paraId="39167206" w14:textId="3D702375" w:rsidR="008A77B1" w:rsidRDefault="00465758" w:rsidP="005B7B27">
      <w:pPr>
        <w:pStyle w:val="2ndparagraphnumbered6"/>
        <w:numPr>
          <w:ilvl w:val="1"/>
          <w:numId w:val="23"/>
        </w:numPr>
        <w:spacing w:after="60" w:line="245" w:lineRule="auto"/>
        <w:ind w:left="1077" w:hanging="720"/>
        <w:rPr>
          <w:rFonts w:asciiTheme="minorHAnsi" w:hAnsiTheme="minorHAnsi" w:cstheme="minorHAnsi"/>
          <w:szCs w:val="24"/>
        </w:rPr>
      </w:pPr>
      <w:r w:rsidRPr="00DB38D2">
        <w:rPr>
          <w:rFonts w:asciiTheme="minorHAnsi" w:hAnsiTheme="minorHAnsi" w:cstheme="minorHAnsi"/>
          <w:szCs w:val="24"/>
        </w:rPr>
        <w:t xml:space="preserve">Tenderers being called for interview </w:t>
      </w:r>
      <w:r w:rsidR="002817D4" w:rsidRPr="00DB38D2">
        <w:rPr>
          <w:rFonts w:asciiTheme="minorHAnsi" w:hAnsiTheme="minorHAnsi" w:cstheme="minorHAnsi"/>
          <w:szCs w:val="24"/>
        </w:rPr>
        <w:t>may</w:t>
      </w:r>
      <w:r w:rsidRPr="00DB38D2">
        <w:rPr>
          <w:rFonts w:asciiTheme="minorHAnsi" w:hAnsiTheme="minorHAnsi" w:cstheme="minorHAnsi"/>
          <w:szCs w:val="24"/>
        </w:rPr>
        <w:t xml:space="preserve"> </w:t>
      </w:r>
      <w:r w:rsidR="00870152" w:rsidRPr="00DB38D2">
        <w:rPr>
          <w:rFonts w:asciiTheme="minorHAnsi" w:hAnsiTheme="minorHAnsi" w:cstheme="minorHAnsi"/>
          <w:szCs w:val="24"/>
        </w:rPr>
        <w:t xml:space="preserve">be </w:t>
      </w:r>
      <w:r w:rsidRPr="00DB38D2">
        <w:rPr>
          <w:rFonts w:asciiTheme="minorHAnsi" w:hAnsiTheme="minorHAnsi" w:cstheme="minorHAnsi"/>
          <w:szCs w:val="24"/>
        </w:rPr>
        <w:t xml:space="preserve">requested to provide </w:t>
      </w:r>
      <w:r w:rsidR="00A13186" w:rsidRPr="00DB38D2">
        <w:rPr>
          <w:rFonts w:asciiTheme="minorHAnsi" w:hAnsiTheme="minorHAnsi" w:cstheme="minorHAnsi"/>
          <w:szCs w:val="24"/>
        </w:rPr>
        <w:t>further information</w:t>
      </w:r>
      <w:r w:rsidR="00FA7EE8" w:rsidRPr="00DB38D2">
        <w:rPr>
          <w:rFonts w:asciiTheme="minorHAnsi" w:hAnsiTheme="minorHAnsi" w:cstheme="minorHAnsi"/>
          <w:szCs w:val="24"/>
        </w:rPr>
        <w:t xml:space="preserve">/evidence </w:t>
      </w:r>
      <w:r w:rsidR="002817D4" w:rsidRPr="00DB38D2">
        <w:rPr>
          <w:rFonts w:asciiTheme="minorHAnsi" w:hAnsiTheme="minorHAnsi" w:cstheme="minorHAnsi"/>
          <w:szCs w:val="24"/>
        </w:rPr>
        <w:t xml:space="preserve">and </w:t>
      </w:r>
      <w:r w:rsidRPr="00DB38D2">
        <w:rPr>
          <w:rFonts w:asciiTheme="minorHAnsi" w:hAnsiTheme="minorHAnsi" w:cstheme="minorHAnsi"/>
          <w:szCs w:val="24"/>
        </w:rPr>
        <w:t xml:space="preserve">will be asked a </w:t>
      </w:r>
      <w:r w:rsidR="00FA7EE8" w:rsidRPr="00DB38D2">
        <w:rPr>
          <w:rFonts w:asciiTheme="minorHAnsi" w:hAnsiTheme="minorHAnsi" w:cstheme="minorHAnsi"/>
          <w:szCs w:val="24"/>
        </w:rPr>
        <w:t xml:space="preserve">series </w:t>
      </w:r>
      <w:r w:rsidRPr="00DB38D2">
        <w:rPr>
          <w:rFonts w:asciiTheme="minorHAnsi" w:hAnsiTheme="minorHAnsi" w:cstheme="minorHAnsi"/>
          <w:szCs w:val="24"/>
        </w:rPr>
        <w:t xml:space="preserve">of questions </w:t>
      </w:r>
      <w:r w:rsidR="00870152" w:rsidRPr="00DB38D2">
        <w:rPr>
          <w:rFonts w:asciiTheme="minorHAnsi" w:hAnsiTheme="minorHAnsi" w:cstheme="minorHAnsi"/>
          <w:szCs w:val="24"/>
        </w:rPr>
        <w:t>as pa</w:t>
      </w:r>
      <w:r w:rsidR="00573986" w:rsidRPr="00DB38D2">
        <w:rPr>
          <w:rFonts w:asciiTheme="minorHAnsi" w:hAnsiTheme="minorHAnsi" w:cstheme="minorHAnsi"/>
          <w:szCs w:val="24"/>
        </w:rPr>
        <w:t>r</w:t>
      </w:r>
      <w:r w:rsidR="00870152" w:rsidRPr="00DB38D2">
        <w:rPr>
          <w:rFonts w:asciiTheme="minorHAnsi" w:hAnsiTheme="minorHAnsi" w:cstheme="minorHAnsi"/>
          <w:szCs w:val="24"/>
        </w:rPr>
        <w:t>t of the interview process</w:t>
      </w:r>
      <w:r w:rsidR="002817D4" w:rsidRPr="00DB38D2">
        <w:rPr>
          <w:rFonts w:asciiTheme="minorHAnsi" w:hAnsiTheme="minorHAnsi" w:cstheme="minorHAnsi"/>
          <w:szCs w:val="24"/>
        </w:rPr>
        <w:t xml:space="preserve">. </w:t>
      </w:r>
      <w:r w:rsidR="00FA7EE8" w:rsidRPr="00DB38D2">
        <w:rPr>
          <w:rFonts w:asciiTheme="minorHAnsi" w:hAnsiTheme="minorHAnsi" w:cstheme="minorHAnsi"/>
          <w:szCs w:val="24"/>
        </w:rPr>
        <w:t>I</w:t>
      </w:r>
      <w:r w:rsidR="002817D4" w:rsidRPr="00DB38D2">
        <w:rPr>
          <w:rFonts w:asciiTheme="minorHAnsi" w:hAnsiTheme="minorHAnsi" w:cstheme="minorHAnsi"/>
          <w:szCs w:val="24"/>
        </w:rPr>
        <w:t xml:space="preserve">nterviews will be evaluated </w:t>
      </w:r>
      <w:r w:rsidR="008F1E7B" w:rsidRPr="00DB38D2">
        <w:rPr>
          <w:rFonts w:asciiTheme="minorHAnsi" w:hAnsiTheme="minorHAnsi" w:cstheme="minorHAnsi"/>
          <w:szCs w:val="24"/>
        </w:rPr>
        <w:t>and scored with this</w:t>
      </w:r>
      <w:r w:rsidR="006455C6" w:rsidRPr="00DB38D2">
        <w:rPr>
          <w:rFonts w:asciiTheme="minorHAnsi" w:hAnsiTheme="minorHAnsi" w:cstheme="minorHAnsi"/>
          <w:szCs w:val="24"/>
        </w:rPr>
        <w:t xml:space="preserve"> score </w:t>
      </w:r>
      <w:r w:rsidR="008F1E7B" w:rsidRPr="00DB38D2">
        <w:rPr>
          <w:rFonts w:asciiTheme="minorHAnsi" w:hAnsiTheme="minorHAnsi" w:cstheme="minorHAnsi"/>
          <w:szCs w:val="24"/>
        </w:rPr>
        <w:t xml:space="preserve">being combined with the initial ITT score </w:t>
      </w:r>
      <w:r w:rsidR="00FA7EE8" w:rsidRPr="00DB38D2">
        <w:rPr>
          <w:rFonts w:asciiTheme="minorHAnsi" w:hAnsiTheme="minorHAnsi" w:cstheme="minorHAnsi"/>
          <w:szCs w:val="24"/>
        </w:rPr>
        <w:t>to enable Social Work England to award a contract</w:t>
      </w:r>
      <w:r w:rsidR="00DB47B8" w:rsidRPr="00DB38D2">
        <w:rPr>
          <w:rFonts w:asciiTheme="minorHAnsi" w:hAnsiTheme="minorHAnsi" w:cstheme="minorHAnsi"/>
          <w:szCs w:val="24"/>
        </w:rPr>
        <w:t xml:space="preserve">(s). </w:t>
      </w:r>
      <w:r w:rsidR="002817D4" w:rsidRPr="00DB38D2">
        <w:rPr>
          <w:rFonts w:asciiTheme="minorHAnsi" w:hAnsiTheme="minorHAnsi" w:cstheme="minorHAnsi"/>
          <w:szCs w:val="24"/>
        </w:rPr>
        <w:t xml:space="preserve"> </w:t>
      </w:r>
    </w:p>
    <w:p w14:paraId="120D0CD5" w14:textId="77777777" w:rsidR="00DB38D2" w:rsidRPr="00DB38D2" w:rsidRDefault="00DB38D2" w:rsidP="00DB38D2">
      <w:pPr>
        <w:pStyle w:val="2ndparagraphnumbered6"/>
        <w:numPr>
          <w:ilvl w:val="0"/>
          <w:numId w:val="0"/>
        </w:numPr>
        <w:spacing w:after="60" w:line="245" w:lineRule="auto"/>
        <w:ind w:left="1077"/>
        <w:rPr>
          <w:rFonts w:asciiTheme="minorHAnsi" w:hAnsiTheme="minorHAnsi" w:cstheme="minorHAnsi"/>
          <w:szCs w:val="24"/>
        </w:rPr>
      </w:pPr>
    </w:p>
    <w:p w14:paraId="669275C5" w14:textId="77777777" w:rsidR="00797C7C" w:rsidRPr="00613DEC" w:rsidRDefault="00797C7C" w:rsidP="005B7B27">
      <w:pPr>
        <w:pStyle w:val="ListParagraph"/>
        <w:numPr>
          <w:ilvl w:val="0"/>
          <w:numId w:val="23"/>
        </w:numPr>
        <w:rPr>
          <w:vanish/>
          <w:color w:val="028581"/>
          <w:sz w:val="28"/>
        </w:rPr>
      </w:pPr>
    </w:p>
    <w:p w14:paraId="3B5B0087" w14:textId="77777777" w:rsidR="00797C7C" w:rsidRPr="00A11C0E" w:rsidRDefault="00797C7C" w:rsidP="00A11C0E">
      <w:pPr>
        <w:ind w:left="360"/>
        <w:rPr>
          <w:vanish/>
          <w:color w:val="028581"/>
          <w:sz w:val="28"/>
        </w:rPr>
      </w:pPr>
    </w:p>
    <w:p w14:paraId="26A12AAA" w14:textId="77777777" w:rsidR="00797C7C" w:rsidRPr="00A11C0E" w:rsidRDefault="00797C7C" w:rsidP="00A11C0E">
      <w:pPr>
        <w:ind w:left="360"/>
        <w:rPr>
          <w:vanish/>
          <w:color w:val="028581"/>
          <w:sz w:val="28"/>
        </w:rPr>
      </w:pPr>
    </w:p>
    <w:p w14:paraId="4EF0C020" w14:textId="77777777" w:rsidR="00797C7C" w:rsidRPr="00A11C0E" w:rsidRDefault="00797C7C" w:rsidP="00A11C0E">
      <w:pPr>
        <w:ind w:left="360"/>
        <w:rPr>
          <w:vanish/>
          <w:color w:val="028581"/>
          <w:sz w:val="28"/>
        </w:rPr>
      </w:pPr>
    </w:p>
    <w:p w14:paraId="071CFFCC" w14:textId="77777777" w:rsidR="00797C7C" w:rsidRPr="00A11C0E" w:rsidRDefault="00797C7C" w:rsidP="00A11C0E">
      <w:pPr>
        <w:ind w:left="360"/>
        <w:rPr>
          <w:vanish/>
          <w:color w:val="028581"/>
          <w:sz w:val="28"/>
        </w:rPr>
      </w:pPr>
    </w:p>
    <w:p w14:paraId="227D128F" w14:textId="77777777" w:rsidR="00797C7C" w:rsidRPr="00A11C0E" w:rsidRDefault="00797C7C" w:rsidP="00A11C0E">
      <w:pPr>
        <w:ind w:left="360"/>
        <w:rPr>
          <w:vanish/>
          <w:color w:val="028581"/>
          <w:sz w:val="28"/>
        </w:rPr>
      </w:pPr>
    </w:p>
    <w:p w14:paraId="613F36C0" w14:textId="77777777" w:rsidR="00797C7C" w:rsidRPr="00A11C0E" w:rsidRDefault="00797C7C" w:rsidP="00A11C0E">
      <w:pPr>
        <w:ind w:left="360"/>
        <w:rPr>
          <w:vanish/>
          <w:color w:val="028581"/>
          <w:sz w:val="28"/>
        </w:rPr>
      </w:pPr>
    </w:p>
    <w:p w14:paraId="76EB550F" w14:textId="77777777" w:rsidR="00797C7C" w:rsidRPr="00A11C0E" w:rsidRDefault="00797C7C" w:rsidP="00A11C0E">
      <w:pPr>
        <w:ind w:left="360"/>
        <w:rPr>
          <w:vanish/>
          <w:color w:val="028581"/>
          <w:sz w:val="28"/>
        </w:rPr>
      </w:pPr>
    </w:p>
    <w:p w14:paraId="385D11C3" w14:textId="77777777" w:rsidR="00797C7C" w:rsidRPr="00A11C0E" w:rsidRDefault="00797C7C" w:rsidP="00A11C0E">
      <w:pPr>
        <w:ind w:left="360"/>
        <w:rPr>
          <w:vanish/>
          <w:color w:val="028581"/>
          <w:sz w:val="28"/>
        </w:rPr>
      </w:pPr>
    </w:p>
    <w:p w14:paraId="5F055902" w14:textId="77777777" w:rsidR="00797C7C" w:rsidRPr="00A11C0E" w:rsidRDefault="00797C7C" w:rsidP="00A11C0E">
      <w:pPr>
        <w:ind w:left="360"/>
        <w:rPr>
          <w:vanish/>
          <w:color w:val="028581"/>
          <w:sz w:val="28"/>
        </w:rPr>
      </w:pPr>
    </w:p>
    <w:p w14:paraId="5B1B7151" w14:textId="77777777" w:rsidR="00797C7C" w:rsidRPr="00A11C0E" w:rsidRDefault="00797C7C" w:rsidP="00A11C0E">
      <w:pPr>
        <w:ind w:left="360"/>
        <w:rPr>
          <w:vanish/>
          <w:color w:val="028581"/>
          <w:sz w:val="28"/>
        </w:rPr>
      </w:pPr>
    </w:p>
    <w:p w14:paraId="43249F34" w14:textId="77777777" w:rsidR="00797C7C" w:rsidRPr="00A11C0E" w:rsidRDefault="00797C7C" w:rsidP="00A11C0E">
      <w:pPr>
        <w:ind w:left="360"/>
        <w:rPr>
          <w:vanish/>
          <w:color w:val="028581"/>
          <w:sz w:val="28"/>
        </w:rPr>
      </w:pPr>
    </w:p>
    <w:p w14:paraId="625E170A" w14:textId="77777777" w:rsidR="00797C7C" w:rsidRPr="00A11C0E" w:rsidRDefault="00797C7C" w:rsidP="00A11C0E">
      <w:pPr>
        <w:ind w:left="360"/>
        <w:rPr>
          <w:vanish/>
          <w:color w:val="028581"/>
          <w:sz w:val="28"/>
        </w:rPr>
      </w:pPr>
    </w:p>
    <w:p w14:paraId="6C2CDA37" w14:textId="77777777" w:rsidR="00797C7C" w:rsidRPr="00A11C0E" w:rsidRDefault="00797C7C" w:rsidP="00A11C0E">
      <w:pPr>
        <w:ind w:left="360"/>
        <w:rPr>
          <w:vanish/>
          <w:color w:val="028581"/>
          <w:sz w:val="28"/>
        </w:rPr>
      </w:pPr>
    </w:p>
    <w:p w14:paraId="463205FC" w14:textId="77777777" w:rsidR="00797C7C" w:rsidRPr="00A11C0E" w:rsidRDefault="00797C7C" w:rsidP="00A11C0E">
      <w:pPr>
        <w:ind w:left="360"/>
        <w:rPr>
          <w:vanish/>
          <w:color w:val="028581"/>
          <w:sz w:val="28"/>
        </w:rPr>
      </w:pPr>
    </w:p>
    <w:p w14:paraId="43C114C9" w14:textId="77777777" w:rsidR="00797C7C" w:rsidRPr="00A11C0E" w:rsidRDefault="00797C7C" w:rsidP="00A11C0E">
      <w:pPr>
        <w:ind w:left="360"/>
        <w:rPr>
          <w:vanish/>
          <w:color w:val="028581"/>
          <w:sz w:val="28"/>
        </w:rPr>
      </w:pPr>
    </w:p>
    <w:p w14:paraId="4D84BFAA" w14:textId="6AEEB220" w:rsidR="00264162" w:rsidRPr="00264162" w:rsidRDefault="00DB38D2" w:rsidP="005B7B27">
      <w:pPr>
        <w:pStyle w:val="Heading20"/>
        <w:numPr>
          <w:ilvl w:val="0"/>
          <w:numId w:val="22"/>
        </w:numPr>
        <w:ind w:left="709"/>
      </w:pPr>
      <w:r>
        <w:t xml:space="preserve">     </w:t>
      </w:r>
      <w:r w:rsidR="00264162" w:rsidRPr="00264162">
        <w:t xml:space="preserve">Scoring </w:t>
      </w:r>
    </w:p>
    <w:p w14:paraId="78B9AF53" w14:textId="12EA9AD8" w:rsidR="00264162" w:rsidRDefault="00E9316F" w:rsidP="005B7B27">
      <w:pPr>
        <w:pStyle w:val="2ndparagraphnumbered6"/>
        <w:numPr>
          <w:ilvl w:val="1"/>
          <w:numId w:val="50"/>
        </w:numPr>
        <w:tabs>
          <w:tab w:val="left" w:pos="851"/>
          <w:tab w:val="left" w:pos="2694"/>
          <w:tab w:val="left" w:pos="5387"/>
          <w:tab w:val="left" w:pos="9072"/>
          <w:tab w:val="left" w:pos="10773"/>
          <w:tab w:val="left" w:pos="11340"/>
          <w:tab w:val="left" w:pos="11766"/>
        </w:tabs>
        <w:spacing w:after="120" w:line="245" w:lineRule="auto"/>
        <w:ind w:left="1094" w:hanging="737"/>
        <w:rPr>
          <w:rFonts w:asciiTheme="minorHAnsi" w:hAnsiTheme="minorHAnsi" w:cstheme="minorHAnsi"/>
          <w:szCs w:val="24"/>
        </w:rPr>
      </w:pPr>
      <w:r>
        <w:rPr>
          <w:rFonts w:asciiTheme="minorHAnsi" w:hAnsiTheme="minorHAnsi" w:cstheme="minorHAnsi"/>
          <w:szCs w:val="24"/>
        </w:rPr>
        <w:t xml:space="preserve">    </w:t>
      </w:r>
      <w:r w:rsidR="00264162" w:rsidRPr="00264162">
        <w:rPr>
          <w:rFonts w:asciiTheme="minorHAnsi" w:hAnsiTheme="minorHAnsi" w:cstheme="minorHAnsi"/>
          <w:szCs w:val="24"/>
        </w:rPr>
        <w:t xml:space="preserve">Method </w:t>
      </w:r>
      <w:r w:rsidR="00B255B9">
        <w:rPr>
          <w:rFonts w:asciiTheme="minorHAnsi" w:hAnsiTheme="minorHAnsi" w:cstheme="minorHAnsi"/>
          <w:szCs w:val="24"/>
        </w:rPr>
        <w:t>s</w:t>
      </w:r>
      <w:r w:rsidR="00264162" w:rsidRPr="00264162">
        <w:rPr>
          <w:rFonts w:asciiTheme="minorHAnsi" w:hAnsiTheme="minorHAnsi" w:cstheme="minorHAnsi"/>
          <w:szCs w:val="24"/>
        </w:rPr>
        <w:t>tatement</w:t>
      </w:r>
      <w:r w:rsidR="00B255B9">
        <w:rPr>
          <w:rFonts w:asciiTheme="minorHAnsi" w:hAnsiTheme="minorHAnsi" w:cstheme="minorHAnsi"/>
          <w:szCs w:val="24"/>
        </w:rPr>
        <w:t>s</w:t>
      </w:r>
      <w:r w:rsidR="00A1304A">
        <w:rPr>
          <w:rFonts w:asciiTheme="minorHAnsi" w:hAnsiTheme="minorHAnsi" w:cstheme="minorHAnsi"/>
          <w:szCs w:val="24"/>
        </w:rPr>
        <w:t xml:space="preserve"> and </w:t>
      </w:r>
      <w:r w:rsidR="00B255B9">
        <w:rPr>
          <w:rFonts w:asciiTheme="minorHAnsi" w:hAnsiTheme="minorHAnsi" w:cstheme="minorHAnsi"/>
          <w:szCs w:val="24"/>
        </w:rPr>
        <w:t>p</w:t>
      </w:r>
      <w:r w:rsidR="00C93BC0">
        <w:rPr>
          <w:rFonts w:asciiTheme="minorHAnsi" w:hAnsiTheme="minorHAnsi" w:cstheme="minorHAnsi"/>
          <w:szCs w:val="24"/>
        </w:rPr>
        <w:t>rice</w:t>
      </w:r>
      <w:r w:rsidR="00A1304A">
        <w:rPr>
          <w:rFonts w:asciiTheme="minorHAnsi" w:hAnsiTheme="minorHAnsi" w:cstheme="minorHAnsi"/>
          <w:szCs w:val="24"/>
        </w:rPr>
        <w:t xml:space="preserve"> </w:t>
      </w:r>
      <w:r w:rsidR="00264162" w:rsidRPr="00264162">
        <w:rPr>
          <w:rFonts w:asciiTheme="minorHAnsi" w:hAnsiTheme="minorHAnsi" w:cstheme="minorHAnsi"/>
          <w:szCs w:val="24"/>
        </w:rPr>
        <w:t xml:space="preserve">responses will be </w:t>
      </w:r>
      <w:r w:rsidR="00162C2F">
        <w:rPr>
          <w:rFonts w:asciiTheme="minorHAnsi" w:hAnsiTheme="minorHAnsi" w:cstheme="minorHAnsi"/>
          <w:szCs w:val="24"/>
        </w:rPr>
        <w:t xml:space="preserve">scored </w:t>
      </w:r>
      <w:r w:rsidR="00264162" w:rsidRPr="00264162">
        <w:rPr>
          <w:rFonts w:asciiTheme="minorHAnsi" w:hAnsiTheme="minorHAnsi" w:cstheme="minorHAnsi"/>
          <w:szCs w:val="24"/>
        </w:rPr>
        <w:t>on a scale of 0 to 4 points, as detailed in the table below:</w:t>
      </w:r>
    </w:p>
    <w:p w14:paraId="4D42FAE1" w14:textId="77777777" w:rsidR="00DB38D2" w:rsidRDefault="00DB38D2" w:rsidP="00DB38D2">
      <w:pPr>
        <w:pStyle w:val="2ndparagraphnumbered6"/>
        <w:numPr>
          <w:ilvl w:val="0"/>
          <w:numId w:val="0"/>
        </w:numPr>
        <w:tabs>
          <w:tab w:val="left" w:pos="851"/>
          <w:tab w:val="left" w:pos="2694"/>
          <w:tab w:val="left" w:pos="5387"/>
          <w:tab w:val="left" w:pos="9072"/>
          <w:tab w:val="left" w:pos="10773"/>
          <w:tab w:val="left" w:pos="11340"/>
          <w:tab w:val="left" w:pos="11766"/>
        </w:tabs>
        <w:spacing w:after="120" w:line="245" w:lineRule="auto"/>
        <w:ind w:left="1094"/>
        <w:rPr>
          <w:rFonts w:asciiTheme="minorHAnsi" w:hAnsiTheme="minorHAnsi" w:cstheme="minorHAnsi"/>
          <w:szCs w:val="24"/>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5448"/>
        <w:gridCol w:w="2087"/>
      </w:tblGrid>
      <w:tr w:rsidR="003315C9" w:rsidRPr="00264162" w14:paraId="2BECC0AF" w14:textId="2509FDE7" w:rsidTr="00994F11">
        <w:trPr>
          <w:tblHeader/>
        </w:trPr>
        <w:tc>
          <w:tcPr>
            <w:tcW w:w="6227" w:type="dxa"/>
            <w:gridSpan w:val="2"/>
            <w:shd w:val="clear" w:color="auto" w:fill="33CCCC"/>
            <w:vAlign w:val="center"/>
          </w:tcPr>
          <w:p w14:paraId="068809CD" w14:textId="3B65EEE1" w:rsidR="003315C9" w:rsidRPr="00194FD3" w:rsidRDefault="003315C9" w:rsidP="006455C6">
            <w:pPr>
              <w:tabs>
                <w:tab w:val="left" w:pos="709"/>
              </w:tabs>
              <w:spacing w:before="80" w:after="80"/>
              <w:ind w:left="360" w:right="566"/>
              <w:rPr>
                <w:rFonts w:asciiTheme="minorHAnsi" w:hAnsiTheme="minorHAnsi" w:cstheme="minorHAnsi"/>
                <w:b/>
                <w:color w:val="000000"/>
                <w:spacing w:val="2"/>
              </w:rPr>
            </w:pPr>
            <w:r w:rsidRPr="00194FD3">
              <w:rPr>
                <w:rFonts w:asciiTheme="minorHAnsi" w:hAnsiTheme="minorHAnsi" w:cstheme="minorHAnsi"/>
                <w:b/>
                <w:color w:val="000000"/>
                <w:spacing w:val="2"/>
              </w:rPr>
              <w:t xml:space="preserve">In the evaluating officers’ reasoned opinion, the response </w:t>
            </w:r>
            <w:r w:rsidR="00797C7C" w:rsidRPr="00194FD3">
              <w:rPr>
                <w:rFonts w:asciiTheme="minorHAnsi" w:hAnsiTheme="minorHAnsi" w:cstheme="minorHAnsi"/>
                <w:b/>
                <w:color w:val="000000"/>
                <w:spacing w:val="2"/>
              </w:rPr>
              <w:t xml:space="preserve">provided </w:t>
            </w:r>
            <w:r w:rsidRPr="00194FD3">
              <w:rPr>
                <w:rFonts w:asciiTheme="minorHAnsi" w:hAnsiTheme="minorHAnsi" w:cstheme="minorHAnsi"/>
                <w:b/>
                <w:color w:val="000000"/>
                <w:spacing w:val="2"/>
              </w:rPr>
              <w:t>is</w:t>
            </w:r>
            <w:r w:rsidR="00797C7C" w:rsidRPr="00194FD3">
              <w:rPr>
                <w:rFonts w:asciiTheme="minorHAnsi" w:hAnsiTheme="minorHAnsi" w:cstheme="minorHAnsi"/>
                <w:b/>
                <w:color w:val="000000"/>
                <w:spacing w:val="2"/>
              </w:rPr>
              <w:t xml:space="preserve"> a(n):</w:t>
            </w:r>
          </w:p>
        </w:tc>
        <w:tc>
          <w:tcPr>
            <w:tcW w:w="2087" w:type="dxa"/>
            <w:shd w:val="clear" w:color="auto" w:fill="33CCCC"/>
          </w:tcPr>
          <w:p w14:paraId="0B5E58BE" w14:textId="1E66C427" w:rsidR="003315C9" w:rsidRPr="006455C6" w:rsidRDefault="003315C9" w:rsidP="00E9316F">
            <w:pPr>
              <w:tabs>
                <w:tab w:val="left" w:pos="709"/>
              </w:tabs>
              <w:spacing w:before="80" w:after="80"/>
              <w:ind w:left="360" w:right="566"/>
              <w:jc w:val="center"/>
              <w:rPr>
                <w:rFonts w:asciiTheme="minorHAnsi" w:hAnsiTheme="minorHAnsi" w:cstheme="minorHAnsi"/>
                <w:b/>
                <w:color w:val="000000"/>
                <w:spacing w:val="2"/>
              </w:rPr>
            </w:pPr>
            <w:r w:rsidRPr="006455C6">
              <w:rPr>
                <w:rFonts w:asciiTheme="minorHAnsi" w:hAnsiTheme="minorHAnsi" w:cstheme="minorHAnsi"/>
                <w:b/>
                <w:color w:val="000000"/>
                <w:spacing w:val="2"/>
              </w:rPr>
              <w:t>Points available</w:t>
            </w:r>
          </w:p>
        </w:tc>
      </w:tr>
      <w:tr w:rsidR="000453D5" w:rsidRPr="00264162" w14:paraId="0CED52EE" w14:textId="3D7F31FD" w:rsidTr="006455C6">
        <w:tc>
          <w:tcPr>
            <w:tcW w:w="779" w:type="dxa"/>
            <w:vAlign w:val="center"/>
          </w:tcPr>
          <w:p w14:paraId="34A8D0CB" w14:textId="77777777" w:rsidR="003315C9" w:rsidRPr="00A11C0E" w:rsidRDefault="003315C9" w:rsidP="00A11C0E">
            <w:pPr>
              <w:tabs>
                <w:tab w:val="left" w:pos="709"/>
              </w:tabs>
              <w:spacing w:before="80" w:after="80"/>
              <w:ind w:left="360" w:right="79"/>
              <w:jc w:val="center"/>
              <w:rPr>
                <w:rFonts w:asciiTheme="minorHAnsi" w:hAnsiTheme="minorHAnsi" w:cstheme="minorHAnsi"/>
                <w:color w:val="000000"/>
                <w:spacing w:val="2"/>
              </w:rPr>
            </w:pPr>
            <w:r w:rsidRPr="00A11C0E">
              <w:rPr>
                <w:rFonts w:asciiTheme="minorHAnsi" w:hAnsiTheme="minorHAnsi" w:cstheme="minorHAnsi"/>
                <w:color w:val="000000"/>
                <w:spacing w:val="2"/>
              </w:rPr>
              <w:t>0</w:t>
            </w:r>
          </w:p>
        </w:tc>
        <w:tc>
          <w:tcPr>
            <w:tcW w:w="5448" w:type="dxa"/>
          </w:tcPr>
          <w:p w14:paraId="4B5EBFB5" w14:textId="77777777" w:rsidR="003315C9" w:rsidRPr="00A11C0E" w:rsidRDefault="003315C9" w:rsidP="00A11C0E">
            <w:pPr>
              <w:tabs>
                <w:tab w:val="left" w:pos="709"/>
              </w:tabs>
              <w:spacing w:before="80" w:after="80"/>
              <w:ind w:left="360"/>
              <w:rPr>
                <w:rFonts w:asciiTheme="minorHAnsi" w:hAnsiTheme="minorHAnsi" w:cstheme="minorHAnsi"/>
                <w:color w:val="000000"/>
                <w:spacing w:val="2"/>
              </w:rPr>
            </w:pPr>
            <w:r w:rsidRPr="00A11C0E">
              <w:rPr>
                <w:rFonts w:asciiTheme="minorHAnsi" w:hAnsiTheme="minorHAnsi" w:cstheme="minorHAnsi"/>
                <w:b/>
                <w:color w:val="000000"/>
                <w:spacing w:val="2"/>
              </w:rPr>
              <w:t>Unacceptable Response.</w:t>
            </w:r>
            <w:r w:rsidRPr="00A11C0E">
              <w:rPr>
                <w:rFonts w:asciiTheme="minorHAnsi" w:hAnsiTheme="minorHAnsi" w:cstheme="minorHAnsi"/>
                <w:color w:val="000000"/>
                <w:spacing w:val="2"/>
              </w:rPr>
              <w:t xml:space="preserve"> No response, response not relevant or question not answered.</w:t>
            </w:r>
          </w:p>
        </w:tc>
        <w:tc>
          <w:tcPr>
            <w:tcW w:w="2087" w:type="dxa"/>
          </w:tcPr>
          <w:p w14:paraId="53AD7CE4" w14:textId="1BE3B7AD" w:rsidR="003315C9" w:rsidRPr="00A11C0E" w:rsidRDefault="003315C9" w:rsidP="00A11C0E">
            <w:pPr>
              <w:tabs>
                <w:tab w:val="left" w:pos="709"/>
              </w:tabs>
              <w:spacing w:before="80" w:after="80"/>
              <w:ind w:left="360"/>
              <w:rPr>
                <w:rFonts w:asciiTheme="minorHAnsi" w:hAnsiTheme="minorHAnsi" w:cstheme="minorHAnsi"/>
                <w:color w:val="000000"/>
                <w:spacing w:val="2"/>
              </w:rPr>
            </w:pPr>
            <w:r w:rsidRPr="00A11C0E">
              <w:rPr>
                <w:rFonts w:asciiTheme="minorHAnsi" w:hAnsiTheme="minorHAnsi" w:cstheme="minorHAnsi"/>
                <w:color w:val="000000"/>
                <w:spacing w:val="2"/>
              </w:rPr>
              <w:t>0 points</w:t>
            </w:r>
            <w:r w:rsidR="006455C6">
              <w:rPr>
                <w:rFonts w:asciiTheme="minorHAnsi" w:hAnsiTheme="minorHAnsi" w:cstheme="minorHAnsi"/>
                <w:color w:val="000000"/>
                <w:spacing w:val="2"/>
              </w:rPr>
              <w:t>.</w:t>
            </w:r>
            <w:r w:rsidRPr="00A11C0E">
              <w:rPr>
                <w:rFonts w:asciiTheme="minorHAnsi" w:hAnsiTheme="minorHAnsi" w:cstheme="minorHAnsi"/>
                <w:color w:val="000000"/>
                <w:spacing w:val="2"/>
              </w:rPr>
              <w:t xml:space="preserve"> </w:t>
            </w:r>
          </w:p>
        </w:tc>
      </w:tr>
      <w:tr w:rsidR="000453D5" w:rsidRPr="00264162" w14:paraId="4EFA6069" w14:textId="419D29B2" w:rsidTr="006455C6">
        <w:tc>
          <w:tcPr>
            <w:tcW w:w="779" w:type="dxa"/>
            <w:vAlign w:val="center"/>
          </w:tcPr>
          <w:p w14:paraId="07933594" w14:textId="77777777" w:rsidR="003315C9" w:rsidRPr="00A11C0E" w:rsidRDefault="003315C9" w:rsidP="00A11C0E">
            <w:pPr>
              <w:tabs>
                <w:tab w:val="left" w:pos="709"/>
              </w:tabs>
              <w:spacing w:before="80" w:after="80"/>
              <w:ind w:left="360" w:right="79"/>
              <w:jc w:val="center"/>
              <w:rPr>
                <w:rFonts w:asciiTheme="minorHAnsi" w:hAnsiTheme="minorHAnsi" w:cstheme="minorHAnsi"/>
                <w:color w:val="000000"/>
                <w:spacing w:val="2"/>
              </w:rPr>
            </w:pPr>
            <w:r w:rsidRPr="00A11C0E">
              <w:rPr>
                <w:rFonts w:asciiTheme="minorHAnsi" w:hAnsiTheme="minorHAnsi" w:cstheme="minorHAnsi"/>
                <w:color w:val="000000"/>
                <w:spacing w:val="2"/>
              </w:rPr>
              <w:t>1</w:t>
            </w:r>
          </w:p>
        </w:tc>
        <w:tc>
          <w:tcPr>
            <w:tcW w:w="5448" w:type="dxa"/>
          </w:tcPr>
          <w:p w14:paraId="357B1C53" w14:textId="43FAD428" w:rsidR="003315C9" w:rsidRPr="00A11C0E" w:rsidRDefault="003315C9" w:rsidP="00A11C0E">
            <w:pPr>
              <w:tabs>
                <w:tab w:val="left" w:pos="709"/>
              </w:tabs>
              <w:spacing w:before="80" w:after="80"/>
              <w:ind w:left="360"/>
              <w:rPr>
                <w:rFonts w:asciiTheme="minorHAnsi" w:hAnsiTheme="minorHAnsi" w:cstheme="minorHAnsi"/>
                <w:color w:val="000000"/>
                <w:spacing w:val="2"/>
              </w:rPr>
            </w:pPr>
            <w:r w:rsidRPr="00A11C0E">
              <w:rPr>
                <w:rFonts w:asciiTheme="minorHAnsi" w:hAnsiTheme="minorHAnsi" w:cstheme="minorHAnsi"/>
                <w:b/>
                <w:color w:val="000000"/>
                <w:spacing w:val="2"/>
              </w:rPr>
              <w:t>Poor</w:t>
            </w:r>
            <w:r w:rsidR="00797C7C" w:rsidRPr="00A11C0E">
              <w:rPr>
                <w:rFonts w:asciiTheme="minorHAnsi" w:hAnsiTheme="minorHAnsi" w:cstheme="minorHAnsi"/>
                <w:b/>
                <w:color w:val="000000"/>
                <w:spacing w:val="2"/>
              </w:rPr>
              <w:t xml:space="preserve"> Response</w:t>
            </w:r>
            <w:r w:rsidRPr="00A11C0E">
              <w:rPr>
                <w:rFonts w:asciiTheme="minorHAnsi" w:hAnsiTheme="minorHAnsi" w:cstheme="minorHAnsi"/>
                <w:b/>
                <w:color w:val="000000"/>
                <w:spacing w:val="2"/>
              </w:rPr>
              <w:t>.</w:t>
            </w:r>
            <w:r w:rsidRPr="00A11C0E">
              <w:rPr>
                <w:rFonts w:asciiTheme="minorHAnsi" w:hAnsiTheme="minorHAnsi" w:cstheme="minorHAnsi"/>
                <w:color w:val="000000"/>
                <w:spacing w:val="2"/>
              </w:rPr>
              <w:t xml:space="preserve"> The response is partially compliant, but with serious deficiencies in meeting service requirements (any supporting evidence is minimal).</w:t>
            </w:r>
          </w:p>
        </w:tc>
        <w:tc>
          <w:tcPr>
            <w:tcW w:w="2087" w:type="dxa"/>
          </w:tcPr>
          <w:p w14:paraId="45555699" w14:textId="677FD333" w:rsidR="003315C9" w:rsidRPr="00A11C0E" w:rsidRDefault="00797C7C" w:rsidP="00A11C0E">
            <w:pPr>
              <w:tabs>
                <w:tab w:val="left" w:pos="709"/>
              </w:tabs>
              <w:spacing w:before="80" w:after="80"/>
              <w:ind w:left="360"/>
              <w:rPr>
                <w:rFonts w:asciiTheme="minorHAnsi" w:hAnsiTheme="minorHAnsi" w:cstheme="minorHAnsi"/>
                <w:color w:val="000000"/>
                <w:spacing w:val="2"/>
              </w:rPr>
            </w:pPr>
            <w:r w:rsidRPr="00A11C0E">
              <w:rPr>
                <w:rFonts w:asciiTheme="minorHAnsi" w:hAnsiTheme="minorHAnsi" w:cstheme="minorHAnsi"/>
                <w:color w:val="000000"/>
                <w:spacing w:val="2"/>
              </w:rPr>
              <w:t>25</w:t>
            </w:r>
            <w:r w:rsidR="003315C9" w:rsidRPr="00A11C0E">
              <w:rPr>
                <w:rFonts w:asciiTheme="minorHAnsi" w:hAnsiTheme="minorHAnsi" w:cstheme="minorHAnsi"/>
                <w:color w:val="000000"/>
                <w:spacing w:val="2"/>
              </w:rPr>
              <w:t>% of points available</w:t>
            </w:r>
            <w:r w:rsidR="006455C6">
              <w:rPr>
                <w:rFonts w:asciiTheme="minorHAnsi" w:hAnsiTheme="minorHAnsi" w:cstheme="minorHAnsi"/>
                <w:color w:val="000000"/>
                <w:spacing w:val="2"/>
              </w:rPr>
              <w:t>.</w:t>
            </w:r>
            <w:r w:rsidR="003315C9" w:rsidRPr="00A11C0E">
              <w:rPr>
                <w:rFonts w:asciiTheme="minorHAnsi" w:hAnsiTheme="minorHAnsi" w:cstheme="minorHAnsi"/>
                <w:color w:val="000000"/>
                <w:spacing w:val="2"/>
              </w:rPr>
              <w:t xml:space="preserve"> </w:t>
            </w:r>
          </w:p>
        </w:tc>
      </w:tr>
      <w:tr w:rsidR="000453D5" w:rsidRPr="00264162" w14:paraId="7FBFBF3C" w14:textId="75E8099D" w:rsidTr="006455C6">
        <w:tc>
          <w:tcPr>
            <w:tcW w:w="779" w:type="dxa"/>
            <w:vAlign w:val="center"/>
          </w:tcPr>
          <w:p w14:paraId="76518830" w14:textId="77777777" w:rsidR="003315C9" w:rsidRPr="00A11C0E" w:rsidRDefault="003315C9" w:rsidP="00A11C0E">
            <w:pPr>
              <w:keepNext/>
              <w:keepLines/>
              <w:tabs>
                <w:tab w:val="left" w:pos="709"/>
              </w:tabs>
              <w:spacing w:before="80" w:after="80"/>
              <w:ind w:left="360" w:right="79"/>
              <w:jc w:val="center"/>
              <w:rPr>
                <w:rFonts w:asciiTheme="minorHAnsi" w:hAnsiTheme="minorHAnsi" w:cstheme="minorHAnsi"/>
                <w:color w:val="000000"/>
                <w:spacing w:val="2"/>
              </w:rPr>
            </w:pPr>
            <w:r w:rsidRPr="00A11C0E">
              <w:rPr>
                <w:rFonts w:asciiTheme="minorHAnsi" w:hAnsiTheme="minorHAnsi" w:cstheme="minorHAnsi"/>
                <w:color w:val="000000"/>
                <w:spacing w:val="2"/>
              </w:rPr>
              <w:t>2</w:t>
            </w:r>
          </w:p>
        </w:tc>
        <w:tc>
          <w:tcPr>
            <w:tcW w:w="5448" w:type="dxa"/>
          </w:tcPr>
          <w:p w14:paraId="30E296CB" w14:textId="1C68EA2E" w:rsidR="003315C9" w:rsidRPr="00A11C0E" w:rsidRDefault="003315C9" w:rsidP="00A11C0E">
            <w:pPr>
              <w:keepNext/>
              <w:keepLines/>
              <w:tabs>
                <w:tab w:val="left" w:pos="709"/>
              </w:tabs>
              <w:spacing w:before="80" w:after="80"/>
              <w:ind w:left="360"/>
              <w:rPr>
                <w:rFonts w:asciiTheme="minorHAnsi" w:hAnsiTheme="minorHAnsi" w:cstheme="minorHAnsi"/>
                <w:color w:val="000000"/>
                <w:spacing w:val="2"/>
              </w:rPr>
            </w:pPr>
            <w:r w:rsidRPr="00A11C0E">
              <w:rPr>
                <w:rFonts w:asciiTheme="minorHAnsi" w:hAnsiTheme="minorHAnsi" w:cstheme="minorHAnsi"/>
                <w:b/>
                <w:color w:val="000000"/>
                <w:spacing w:val="2"/>
              </w:rPr>
              <w:t>Fair</w:t>
            </w:r>
            <w:r w:rsidR="00797C7C" w:rsidRPr="00A11C0E">
              <w:rPr>
                <w:rFonts w:asciiTheme="minorHAnsi" w:hAnsiTheme="minorHAnsi" w:cstheme="minorHAnsi"/>
                <w:b/>
                <w:color w:val="000000"/>
                <w:spacing w:val="2"/>
              </w:rPr>
              <w:t xml:space="preserve"> Response</w:t>
            </w:r>
            <w:r w:rsidRPr="00A11C0E">
              <w:rPr>
                <w:rFonts w:asciiTheme="minorHAnsi" w:hAnsiTheme="minorHAnsi" w:cstheme="minorHAnsi"/>
                <w:b/>
                <w:color w:val="000000"/>
                <w:spacing w:val="2"/>
              </w:rPr>
              <w:t>.</w:t>
            </w:r>
            <w:r w:rsidRPr="00A11C0E">
              <w:rPr>
                <w:rFonts w:asciiTheme="minorHAnsi" w:hAnsiTheme="minorHAnsi" w:cstheme="minorHAnsi"/>
                <w:color w:val="000000"/>
                <w:spacing w:val="2"/>
              </w:rPr>
              <w:t xml:space="preserve">  The response is compliant (some evidence may be provided which supports compliant elements) with shortfalls in meeting service requirements. Any concerns are of a minor nature. </w:t>
            </w:r>
          </w:p>
        </w:tc>
        <w:tc>
          <w:tcPr>
            <w:tcW w:w="2087" w:type="dxa"/>
          </w:tcPr>
          <w:p w14:paraId="61C5CAAA" w14:textId="3731A6BF" w:rsidR="003315C9" w:rsidRPr="00A11C0E" w:rsidRDefault="00797C7C" w:rsidP="00A11C0E">
            <w:pPr>
              <w:keepNext/>
              <w:keepLines/>
              <w:tabs>
                <w:tab w:val="left" w:pos="709"/>
              </w:tabs>
              <w:spacing w:before="80" w:after="80"/>
              <w:ind w:left="360"/>
              <w:rPr>
                <w:rFonts w:asciiTheme="minorHAnsi" w:hAnsiTheme="minorHAnsi" w:cstheme="minorHAnsi"/>
                <w:b/>
                <w:color w:val="000000"/>
                <w:spacing w:val="2"/>
              </w:rPr>
            </w:pPr>
            <w:r w:rsidRPr="00A11C0E">
              <w:rPr>
                <w:rFonts w:asciiTheme="minorHAnsi" w:hAnsiTheme="minorHAnsi" w:cstheme="minorHAnsi"/>
                <w:color w:val="000000"/>
                <w:spacing w:val="2"/>
              </w:rPr>
              <w:t>50</w:t>
            </w:r>
            <w:r w:rsidR="003315C9" w:rsidRPr="00A11C0E">
              <w:rPr>
                <w:rFonts w:asciiTheme="minorHAnsi" w:hAnsiTheme="minorHAnsi" w:cstheme="minorHAnsi"/>
                <w:color w:val="000000"/>
                <w:spacing w:val="2"/>
              </w:rPr>
              <w:t>% of points available</w:t>
            </w:r>
            <w:r w:rsidR="006455C6">
              <w:rPr>
                <w:rFonts w:asciiTheme="minorHAnsi" w:hAnsiTheme="minorHAnsi" w:cstheme="minorHAnsi"/>
                <w:color w:val="000000"/>
                <w:spacing w:val="2"/>
              </w:rPr>
              <w:t>.</w:t>
            </w:r>
          </w:p>
        </w:tc>
      </w:tr>
      <w:tr w:rsidR="000453D5" w:rsidRPr="00264162" w14:paraId="231111D9" w14:textId="7BFCB4B2" w:rsidTr="006455C6">
        <w:tc>
          <w:tcPr>
            <w:tcW w:w="779" w:type="dxa"/>
            <w:vAlign w:val="center"/>
          </w:tcPr>
          <w:p w14:paraId="7A186AA9" w14:textId="77777777" w:rsidR="003315C9" w:rsidRPr="00A11C0E" w:rsidRDefault="003315C9" w:rsidP="00A11C0E">
            <w:pPr>
              <w:keepNext/>
              <w:keepLines/>
              <w:tabs>
                <w:tab w:val="left" w:pos="709"/>
              </w:tabs>
              <w:spacing w:before="80" w:after="80"/>
              <w:ind w:left="360" w:right="79"/>
              <w:jc w:val="center"/>
              <w:rPr>
                <w:rFonts w:asciiTheme="minorHAnsi" w:hAnsiTheme="minorHAnsi" w:cstheme="minorHAnsi"/>
                <w:color w:val="000000"/>
                <w:spacing w:val="2"/>
              </w:rPr>
            </w:pPr>
            <w:r w:rsidRPr="00A11C0E">
              <w:rPr>
                <w:rFonts w:asciiTheme="minorHAnsi" w:hAnsiTheme="minorHAnsi" w:cstheme="minorHAnsi"/>
                <w:color w:val="000000"/>
                <w:spacing w:val="2"/>
              </w:rPr>
              <w:t>3</w:t>
            </w:r>
          </w:p>
        </w:tc>
        <w:tc>
          <w:tcPr>
            <w:tcW w:w="5448" w:type="dxa"/>
          </w:tcPr>
          <w:p w14:paraId="15C0DDFE" w14:textId="33087A5F" w:rsidR="003315C9" w:rsidRPr="00A11C0E" w:rsidRDefault="003315C9" w:rsidP="00A11C0E">
            <w:pPr>
              <w:keepNext/>
              <w:keepLines/>
              <w:tabs>
                <w:tab w:val="left" w:pos="709"/>
              </w:tabs>
              <w:spacing w:before="80" w:after="80"/>
              <w:ind w:left="360"/>
              <w:rPr>
                <w:rFonts w:asciiTheme="minorHAnsi" w:hAnsiTheme="minorHAnsi" w:cstheme="minorHAnsi"/>
                <w:color w:val="000000"/>
                <w:spacing w:val="2"/>
              </w:rPr>
            </w:pPr>
            <w:r w:rsidRPr="00A11C0E">
              <w:rPr>
                <w:rFonts w:asciiTheme="minorHAnsi" w:hAnsiTheme="minorHAnsi" w:cstheme="minorHAnsi"/>
                <w:b/>
                <w:color w:val="000000"/>
                <w:spacing w:val="2"/>
              </w:rPr>
              <w:t>Good</w:t>
            </w:r>
            <w:r w:rsidR="00797C7C" w:rsidRPr="00A11C0E">
              <w:rPr>
                <w:rFonts w:asciiTheme="minorHAnsi" w:hAnsiTheme="minorHAnsi" w:cstheme="minorHAnsi"/>
                <w:b/>
                <w:color w:val="000000"/>
                <w:spacing w:val="2"/>
              </w:rPr>
              <w:t xml:space="preserve"> Response</w:t>
            </w:r>
            <w:r w:rsidRPr="00A11C0E">
              <w:rPr>
                <w:rFonts w:asciiTheme="minorHAnsi" w:hAnsiTheme="minorHAnsi" w:cstheme="minorHAnsi"/>
                <w:b/>
                <w:color w:val="000000"/>
                <w:spacing w:val="2"/>
              </w:rPr>
              <w:t>.</w:t>
            </w:r>
            <w:r w:rsidRPr="00A11C0E">
              <w:rPr>
                <w:rFonts w:asciiTheme="minorHAnsi" w:hAnsiTheme="minorHAnsi" w:cstheme="minorHAnsi"/>
                <w:color w:val="000000"/>
                <w:spacing w:val="2"/>
              </w:rPr>
              <w:t xml:space="preserve">  The response is compliant and offers relevant evidence to support their claims, clearly indicating that service requirements would be met.</w:t>
            </w:r>
          </w:p>
        </w:tc>
        <w:tc>
          <w:tcPr>
            <w:tcW w:w="2087" w:type="dxa"/>
          </w:tcPr>
          <w:p w14:paraId="28AD01CF" w14:textId="06D6BAB7" w:rsidR="003315C9" w:rsidRPr="00A11C0E" w:rsidRDefault="00797C7C" w:rsidP="00A11C0E">
            <w:pPr>
              <w:keepNext/>
              <w:keepLines/>
              <w:tabs>
                <w:tab w:val="left" w:pos="709"/>
              </w:tabs>
              <w:spacing w:before="80" w:after="80"/>
              <w:ind w:left="360"/>
              <w:rPr>
                <w:rFonts w:asciiTheme="minorHAnsi" w:hAnsiTheme="minorHAnsi" w:cstheme="minorHAnsi"/>
                <w:b/>
                <w:color w:val="000000"/>
                <w:spacing w:val="2"/>
              </w:rPr>
            </w:pPr>
            <w:r w:rsidRPr="00A11C0E">
              <w:rPr>
                <w:rFonts w:asciiTheme="minorHAnsi" w:hAnsiTheme="minorHAnsi" w:cstheme="minorHAnsi"/>
                <w:color w:val="000000"/>
                <w:spacing w:val="2"/>
              </w:rPr>
              <w:t>75</w:t>
            </w:r>
            <w:r w:rsidR="003315C9" w:rsidRPr="00A11C0E">
              <w:rPr>
                <w:rFonts w:asciiTheme="minorHAnsi" w:hAnsiTheme="minorHAnsi" w:cstheme="minorHAnsi"/>
                <w:color w:val="000000"/>
                <w:spacing w:val="2"/>
              </w:rPr>
              <w:t>% of points available</w:t>
            </w:r>
            <w:r w:rsidR="006455C6">
              <w:rPr>
                <w:rFonts w:asciiTheme="minorHAnsi" w:hAnsiTheme="minorHAnsi" w:cstheme="minorHAnsi"/>
                <w:color w:val="000000"/>
                <w:spacing w:val="2"/>
              </w:rPr>
              <w:t>.</w:t>
            </w:r>
          </w:p>
        </w:tc>
      </w:tr>
      <w:tr w:rsidR="000453D5" w:rsidRPr="00264162" w14:paraId="39FDC924" w14:textId="102B2078" w:rsidTr="006455C6">
        <w:tc>
          <w:tcPr>
            <w:tcW w:w="779" w:type="dxa"/>
            <w:vAlign w:val="center"/>
          </w:tcPr>
          <w:p w14:paraId="60E66AA0" w14:textId="77777777" w:rsidR="003315C9" w:rsidRPr="00A11C0E" w:rsidRDefault="003315C9" w:rsidP="00A11C0E">
            <w:pPr>
              <w:tabs>
                <w:tab w:val="left" w:pos="709"/>
              </w:tabs>
              <w:spacing w:before="80" w:after="80"/>
              <w:ind w:left="360" w:right="79"/>
              <w:jc w:val="center"/>
              <w:rPr>
                <w:rFonts w:asciiTheme="minorHAnsi" w:hAnsiTheme="minorHAnsi" w:cstheme="minorHAnsi"/>
                <w:color w:val="000000"/>
                <w:spacing w:val="2"/>
              </w:rPr>
            </w:pPr>
            <w:r w:rsidRPr="00A11C0E">
              <w:rPr>
                <w:rFonts w:asciiTheme="minorHAnsi" w:hAnsiTheme="minorHAnsi" w:cstheme="minorHAnsi"/>
                <w:color w:val="000000"/>
                <w:spacing w:val="2"/>
              </w:rPr>
              <w:t>4</w:t>
            </w:r>
          </w:p>
        </w:tc>
        <w:tc>
          <w:tcPr>
            <w:tcW w:w="5448" w:type="dxa"/>
          </w:tcPr>
          <w:p w14:paraId="02957031" w14:textId="66B3C552" w:rsidR="003315C9" w:rsidRPr="00A11C0E" w:rsidRDefault="003315C9" w:rsidP="00A11C0E">
            <w:pPr>
              <w:tabs>
                <w:tab w:val="left" w:pos="709"/>
              </w:tabs>
              <w:spacing w:before="80" w:after="80"/>
              <w:ind w:left="360"/>
              <w:rPr>
                <w:rFonts w:asciiTheme="minorHAnsi" w:hAnsiTheme="minorHAnsi" w:cstheme="minorHAnsi"/>
                <w:color w:val="000000"/>
                <w:spacing w:val="2"/>
              </w:rPr>
            </w:pPr>
            <w:r w:rsidRPr="00A11C0E">
              <w:rPr>
                <w:rFonts w:asciiTheme="minorHAnsi" w:hAnsiTheme="minorHAnsi" w:cstheme="minorHAnsi"/>
                <w:b/>
                <w:color w:val="000000"/>
                <w:spacing w:val="2"/>
              </w:rPr>
              <w:t>Excellent</w:t>
            </w:r>
            <w:r w:rsidR="00797C7C" w:rsidRPr="00A11C0E">
              <w:rPr>
                <w:rFonts w:asciiTheme="minorHAnsi" w:hAnsiTheme="minorHAnsi" w:cstheme="minorHAnsi"/>
                <w:b/>
                <w:color w:val="000000"/>
                <w:spacing w:val="2"/>
              </w:rPr>
              <w:t xml:space="preserve"> Response</w:t>
            </w:r>
            <w:r w:rsidRPr="00A11C0E">
              <w:rPr>
                <w:rFonts w:asciiTheme="minorHAnsi" w:hAnsiTheme="minorHAnsi" w:cstheme="minorHAnsi"/>
                <w:b/>
                <w:color w:val="000000"/>
                <w:spacing w:val="2"/>
              </w:rPr>
              <w:t>.</w:t>
            </w:r>
            <w:r w:rsidRPr="00A11C0E">
              <w:rPr>
                <w:rFonts w:asciiTheme="minorHAnsi" w:hAnsiTheme="minorHAnsi" w:cstheme="minorHAnsi"/>
                <w:color w:val="000000"/>
                <w:spacing w:val="2"/>
              </w:rPr>
              <w:t xml:space="preserve"> The response is compliant and offers relevant detailed evidence to support their claims, clearly demonstrating a comprehensive understanding of the service requirements.</w:t>
            </w:r>
          </w:p>
        </w:tc>
        <w:tc>
          <w:tcPr>
            <w:tcW w:w="2087" w:type="dxa"/>
          </w:tcPr>
          <w:p w14:paraId="61894CE5" w14:textId="76C5C356" w:rsidR="003315C9" w:rsidRPr="00A11C0E" w:rsidRDefault="00797C7C" w:rsidP="00A11C0E">
            <w:pPr>
              <w:tabs>
                <w:tab w:val="left" w:pos="709"/>
              </w:tabs>
              <w:spacing w:before="80" w:after="80"/>
              <w:ind w:left="360"/>
              <w:rPr>
                <w:rFonts w:asciiTheme="minorHAnsi" w:hAnsiTheme="minorHAnsi" w:cstheme="minorHAnsi"/>
                <w:b/>
                <w:color w:val="000000"/>
                <w:spacing w:val="2"/>
              </w:rPr>
            </w:pPr>
            <w:r w:rsidRPr="00A11C0E">
              <w:rPr>
                <w:rFonts w:asciiTheme="minorHAnsi" w:hAnsiTheme="minorHAnsi" w:cstheme="minorHAnsi"/>
                <w:color w:val="000000"/>
                <w:spacing w:val="2"/>
              </w:rPr>
              <w:t>100</w:t>
            </w:r>
            <w:r w:rsidR="003315C9" w:rsidRPr="00A11C0E">
              <w:rPr>
                <w:rFonts w:asciiTheme="minorHAnsi" w:hAnsiTheme="minorHAnsi" w:cstheme="minorHAnsi"/>
                <w:color w:val="000000"/>
                <w:spacing w:val="2"/>
              </w:rPr>
              <w:t>% of points available</w:t>
            </w:r>
            <w:r w:rsidR="006455C6">
              <w:rPr>
                <w:rFonts w:asciiTheme="minorHAnsi" w:hAnsiTheme="minorHAnsi" w:cstheme="minorHAnsi"/>
                <w:color w:val="000000"/>
                <w:spacing w:val="2"/>
              </w:rPr>
              <w:t>.</w:t>
            </w:r>
          </w:p>
        </w:tc>
      </w:tr>
    </w:tbl>
    <w:p w14:paraId="4B209468" w14:textId="77777777" w:rsidR="000453D5" w:rsidRPr="000453D5" w:rsidRDefault="000453D5" w:rsidP="00A11C0E">
      <w:pPr>
        <w:pStyle w:val="2ndparagraphnumbered6"/>
        <w:numPr>
          <w:ilvl w:val="0"/>
          <w:numId w:val="0"/>
        </w:numPr>
        <w:ind w:left="720"/>
        <w:rPr>
          <w:i/>
          <w:color w:val="FF0000"/>
        </w:rPr>
      </w:pPr>
      <w:bookmarkStart w:id="4" w:name="_Toc379828636"/>
      <w:bookmarkStart w:id="5" w:name="_Toc379828819"/>
      <w:bookmarkStart w:id="6" w:name="_Toc379829179"/>
    </w:p>
    <w:p w14:paraId="581A2C8A" w14:textId="5FA887A4" w:rsidR="00264162" w:rsidRPr="00101BEC" w:rsidRDefault="00264162" w:rsidP="005B7B27">
      <w:pPr>
        <w:pStyle w:val="2ndparagraphnumbered6"/>
        <w:numPr>
          <w:ilvl w:val="0"/>
          <w:numId w:val="24"/>
        </w:numPr>
        <w:spacing w:line="245" w:lineRule="auto"/>
        <w:ind w:left="1077" w:hanging="720"/>
        <w:rPr>
          <w:i/>
          <w:color w:val="FF0000"/>
        </w:rPr>
      </w:pPr>
      <w:r w:rsidRPr="00264162">
        <w:t xml:space="preserve">Please note that scoring ‘0’ for any one or more method statements will give grounds for excluding the tender from further consideration.  For any tenders </w:t>
      </w:r>
      <w:r w:rsidR="00797C7C">
        <w:t>that are deemed excludable on this basis</w:t>
      </w:r>
      <w:r w:rsidRPr="00264162">
        <w:t xml:space="preserve">, that tenderer’s price shall </w:t>
      </w:r>
      <w:r w:rsidR="00797C7C">
        <w:t xml:space="preserve">automatically </w:t>
      </w:r>
      <w:r w:rsidRPr="00264162">
        <w:t>be excluded from the ‘price’ evaluation.</w:t>
      </w:r>
      <w:bookmarkEnd w:id="4"/>
      <w:bookmarkEnd w:id="5"/>
      <w:bookmarkEnd w:id="6"/>
    </w:p>
    <w:p w14:paraId="101D420A" w14:textId="17ECFB54" w:rsidR="008B1FCE" w:rsidRPr="008B1FCE" w:rsidRDefault="008B1FCE" w:rsidP="00DB38D2">
      <w:pPr>
        <w:pStyle w:val="Heading3"/>
        <w:ind w:left="426"/>
        <w:rPr>
          <w:rFonts w:ascii="Verdana" w:hAnsi="Verdana"/>
        </w:rPr>
      </w:pPr>
      <w:r>
        <w:lastRenderedPageBreak/>
        <w:t xml:space="preserve">Response to </w:t>
      </w:r>
      <w:r w:rsidR="00DB38D2">
        <w:t>m</w:t>
      </w:r>
      <w:r>
        <w:t xml:space="preserve">ethod </w:t>
      </w:r>
      <w:r w:rsidR="00DB38D2">
        <w:t>s</w:t>
      </w:r>
      <w:r>
        <w:t xml:space="preserve">tatements </w:t>
      </w:r>
    </w:p>
    <w:p w14:paraId="47C21741" w14:textId="5F023FE6" w:rsidR="00DB38D2" w:rsidRDefault="008B1FCE" w:rsidP="005B7B27">
      <w:pPr>
        <w:pStyle w:val="MainParagraphNumbered"/>
        <w:numPr>
          <w:ilvl w:val="0"/>
          <w:numId w:val="25"/>
        </w:numPr>
        <w:spacing w:line="245" w:lineRule="auto"/>
        <w:ind w:left="993" w:hanging="720"/>
        <w:rPr>
          <w:rFonts w:asciiTheme="minorHAnsi" w:hAnsiTheme="minorHAnsi" w:cstheme="minorHAnsi"/>
          <w:b w:val="0"/>
          <w:sz w:val="24"/>
          <w:szCs w:val="24"/>
        </w:rPr>
      </w:pPr>
      <w:r w:rsidRPr="00FC27CC">
        <w:rPr>
          <w:rFonts w:asciiTheme="minorHAnsi" w:hAnsiTheme="minorHAnsi" w:cstheme="minorHAnsi"/>
          <w:b w:val="0"/>
          <w:sz w:val="24"/>
          <w:szCs w:val="24"/>
        </w:rPr>
        <w:t xml:space="preserve">Tenderers must provide method statements in response to the questions below, to describe how they will meet the requirements of the contract.  </w:t>
      </w:r>
      <w:r w:rsidRPr="008977BF">
        <w:rPr>
          <w:rFonts w:asciiTheme="minorHAnsi" w:hAnsiTheme="minorHAnsi" w:cstheme="minorHAnsi"/>
          <w:b w:val="0"/>
          <w:sz w:val="24"/>
          <w:szCs w:val="24"/>
        </w:rPr>
        <w:t xml:space="preserve">There are </w:t>
      </w:r>
      <w:r w:rsidR="00DB38D2">
        <w:rPr>
          <w:rFonts w:asciiTheme="minorHAnsi" w:hAnsiTheme="minorHAnsi" w:cstheme="minorHAnsi"/>
          <w:b w:val="0"/>
          <w:sz w:val="24"/>
          <w:szCs w:val="24"/>
        </w:rPr>
        <w:t>5</w:t>
      </w:r>
      <w:r w:rsidR="004E4567" w:rsidRPr="008977BF">
        <w:rPr>
          <w:rFonts w:asciiTheme="minorHAnsi" w:hAnsiTheme="minorHAnsi" w:cstheme="minorHAnsi"/>
          <w:b w:val="0"/>
          <w:sz w:val="24"/>
          <w:szCs w:val="24"/>
        </w:rPr>
        <w:t xml:space="preserve"> </w:t>
      </w:r>
      <w:r w:rsidRPr="008977BF">
        <w:rPr>
          <w:rFonts w:asciiTheme="minorHAnsi" w:hAnsiTheme="minorHAnsi" w:cstheme="minorHAnsi"/>
          <w:b w:val="0"/>
          <w:sz w:val="24"/>
          <w:szCs w:val="24"/>
        </w:rPr>
        <w:t>method</w:t>
      </w:r>
      <w:r w:rsidRPr="00FC27CC">
        <w:rPr>
          <w:rFonts w:asciiTheme="minorHAnsi" w:hAnsiTheme="minorHAnsi" w:cstheme="minorHAnsi"/>
          <w:b w:val="0"/>
          <w:sz w:val="24"/>
          <w:szCs w:val="24"/>
        </w:rPr>
        <w:t xml:space="preserve"> statements in total.  </w:t>
      </w:r>
      <w:bookmarkStart w:id="7" w:name="_Hlk10619073"/>
    </w:p>
    <w:p w14:paraId="745A404E" w14:textId="77777777" w:rsidR="00DB38D2" w:rsidRDefault="00DB38D2" w:rsidP="00DB38D2">
      <w:pPr>
        <w:pStyle w:val="MainParagraphNumbered"/>
        <w:numPr>
          <w:ilvl w:val="0"/>
          <w:numId w:val="0"/>
        </w:numPr>
        <w:spacing w:line="245" w:lineRule="auto"/>
        <w:ind w:left="1077"/>
        <w:rPr>
          <w:rFonts w:asciiTheme="minorHAnsi" w:hAnsiTheme="minorHAnsi" w:cstheme="minorHAnsi"/>
          <w:b w:val="0"/>
          <w:sz w:val="24"/>
          <w:szCs w:val="24"/>
        </w:rPr>
      </w:pPr>
    </w:p>
    <w:p w14:paraId="278113B5" w14:textId="1DDDC625" w:rsidR="00DB38D2" w:rsidRDefault="008B1FCE" w:rsidP="005B7B27">
      <w:pPr>
        <w:pStyle w:val="MainParagraphNumbered"/>
        <w:numPr>
          <w:ilvl w:val="1"/>
          <w:numId w:val="55"/>
        </w:numPr>
        <w:spacing w:line="245" w:lineRule="auto"/>
        <w:ind w:left="993" w:hanging="737"/>
        <w:rPr>
          <w:rFonts w:asciiTheme="minorHAnsi" w:hAnsiTheme="minorHAnsi" w:cstheme="minorHAnsi"/>
          <w:b w:val="0"/>
          <w:sz w:val="24"/>
          <w:szCs w:val="24"/>
        </w:rPr>
      </w:pPr>
      <w:r w:rsidRPr="00DB38D2">
        <w:rPr>
          <w:rFonts w:asciiTheme="minorHAnsi" w:hAnsiTheme="minorHAnsi" w:cstheme="minorHAnsi"/>
          <w:b w:val="0"/>
          <w:sz w:val="24"/>
          <w:szCs w:val="24"/>
        </w:rPr>
        <w:t xml:space="preserve">Tenderers are required to respond to </w:t>
      </w:r>
      <w:r w:rsidR="00A15300" w:rsidRPr="00DB38D2">
        <w:rPr>
          <w:rFonts w:asciiTheme="minorHAnsi" w:hAnsiTheme="minorHAnsi" w:cstheme="minorHAnsi"/>
          <w:b w:val="0"/>
          <w:sz w:val="24"/>
          <w:szCs w:val="24"/>
        </w:rPr>
        <w:t>all</w:t>
      </w:r>
      <w:r w:rsidRPr="00DB38D2">
        <w:rPr>
          <w:rFonts w:asciiTheme="minorHAnsi" w:hAnsiTheme="minorHAnsi" w:cstheme="minorHAnsi"/>
          <w:b w:val="0"/>
          <w:sz w:val="24"/>
          <w:szCs w:val="24"/>
        </w:rPr>
        <w:t xml:space="preserve"> the questions below.  Questions should be answered in full</w:t>
      </w:r>
      <w:r w:rsidR="00787751" w:rsidRPr="00DB38D2">
        <w:rPr>
          <w:rFonts w:asciiTheme="minorHAnsi" w:hAnsiTheme="minorHAnsi" w:cstheme="minorHAnsi"/>
          <w:b w:val="0"/>
          <w:sz w:val="24"/>
          <w:szCs w:val="24"/>
        </w:rPr>
        <w:t xml:space="preserve"> on the template provided. </w:t>
      </w:r>
      <w:bookmarkEnd w:id="7"/>
    </w:p>
    <w:p w14:paraId="6007468A" w14:textId="77777777" w:rsidR="00DB38D2" w:rsidRDefault="00DB38D2" w:rsidP="00DB38D2">
      <w:pPr>
        <w:pStyle w:val="MainParagraphNumbered"/>
        <w:numPr>
          <w:ilvl w:val="0"/>
          <w:numId w:val="0"/>
        </w:numPr>
        <w:spacing w:line="245" w:lineRule="auto"/>
        <w:ind w:left="993"/>
        <w:rPr>
          <w:rFonts w:asciiTheme="minorHAnsi" w:hAnsiTheme="minorHAnsi" w:cstheme="minorHAnsi"/>
          <w:b w:val="0"/>
          <w:sz w:val="24"/>
          <w:szCs w:val="24"/>
        </w:rPr>
      </w:pPr>
    </w:p>
    <w:p w14:paraId="6482B04C" w14:textId="135463B0" w:rsidR="008B1FCE" w:rsidRPr="00DB38D2" w:rsidRDefault="008B1FCE" w:rsidP="005B7B27">
      <w:pPr>
        <w:pStyle w:val="MainParagraphNumbered"/>
        <w:numPr>
          <w:ilvl w:val="1"/>
          <w:numId w:val="55"/>
        </w:numPr>
        <w:spacing w:line="245" w:lineRule="auto"/>
        <w:ind w:left="993" w:hanging="737"/>
        <w:rPr>
          <w:rFonts w:asciiTheme="minorHAnsi" w:hAnsiTheme="minorHAnsi" w:cstheme="minorHAnsi"/>
          <w:b w:val="0"/>
          <w:sz w:val="24"/>
          <w:szCs w:val="24"/>
        </w:rPr>
      </w:pPr>
      <w:r w:rsidRPr="00DB38D2">
        <w:rPr>
          <w:rFonts w:asciiTheme="minorHAnsi" w:hAnsiTheme="minorHAnsi" w:cstheme="minorHAnsi"/>
          <w:b w:val="0"/>
          <w:sz w:val="24"/>
          <w:szCs w:val="24"/>
        </w:rPr>
        <w:t xml:space="preserve">For each method statement, there is a maximum word limit.  </w:t>
      </w:r>
      <w:bookmarkStart w:id="8" w:name="_Hlk10621490"/>
      <w:r w:rsidRPr="00DB38D2">
        <w:rPr>
          <w:rFonts w:asciiTheme="minorHAnsi" w:hAnsiTheme="minorHAnsi" w:cstheme="minorHAnsi"/>
          <w:b w:val="0"/>
          <w:sz w:val="24"/>
          <w:szCs w:val="24"/>
        </w:rPr>
        <w:t>Please adjust as necessary the size of the ‘response’ box in order to accommodate your response</w:t>
      </w:r>
      <w:bookmarkEnd w:id="8"/>
      <w:r w:rsidRPr="00DB38D2">
        <w:rPr>
          <w:rFonts w:asciiTheme="minorHAnsi" w:hAnsiTheme="minorHAnsi" w:cstheme="minorHAnsi"/>
          <w:b w:val="0"/>
          <w:sz w:val="24"/>
          <w:szCs w:val="24"/>
        </w:rPr>
        <w:t>.</w:t>
      </w:r>
      <w:r w:rsidR="00787751" w:rsidRPr="00DB38D2">
        <w:rPr>
          <w:rFonts w:asciiTheme="minorHAnsi" w:hAnsiTheme="minorHAnsi" w:cstheme="minorHAnsi"/>
          <w:b w:val="0"/>
          <w:sz w:val="24"/>
          <w:szCs w:val="24"/>
        </w:rPr>
        <w:t xml:space="preserve"> Where appendices are </w:t>
      </w:r>
      <w:r w:rsidR="008673ED" w:rsidRPr="00DB38D2">
        <w:rPr>
          <w:rFonts w:asciiTheme="minorHAnsi" w:hAnsiTheme="minorHAnsi" w:cstheme="minorHAnsi"/>
          <w:b w:val="0"/>
          <w:sz w:val="24"/>
          <w:szCs w:val="24"/>
        </w:rPr>
        <w:t xml:space="preserve">requested please attach as part of your submission to Part B. </w:t>
      </w:r>
    </w:p>
    <w:p w14:paraId="374F5F42" w14:textId="53C0A0AD" w:rsidR="00FF42B9" w:rsidRDefault="00FF42B9" w:rsidP="00A11C0E">
      <w:pPr>
        <w:pStyle w:val="2ndparagraphnumbered6"/>
        <w:numPr>
          <w:ilvl w:val="0"/>
          <w:numId w:val="0"/>
        </w:numPr>
        <w:ind w:left="720"/>
        <w:rPr>
          <w:i/>
        </w:rPr>
      </w:pPr>
    </w:p>
    <w:tbl>
      <w:tblPr>
        <w:tblStyle w:val="TableGrid2"/>
        <w:tblW w:w="9453" w:type="dxa"/>
        <w:tblInd w:w="607" w:type="dxa"/>
        <w:tblLayout w:type="fixed"/>
        <w:tblLook w:val="04A0" w:firstRow="1" w:lastRow="0" w:firstColumn="1" w:lastColumn="0" w:noHBand="0" w:noVBand="1"/>
      </w:tblPr>
      <w:tblGrid>
        <w:gridCol w:w="664"/>
        <w:gridCol w:w="2835"/>
        <w:gridCol w:w="4678"/>
        <w:gridCol w:w="1276"/>
      </w:tblGrid>
      <w:tr w:rsidR="00B60447" w14:paraId="78181E5F" w14:textId="77777777" w:rsidTr="00C61C41">
        <w:trPr>
          <w:tblHeader/>
        </w:trPr>
        <w:tc>
          <w:tcPr>
            <w:tcW w:w="664" w:type="dxa"/>
            <w:shd w:val="clear" w:color="auto" w:fill="33CCCC"/>
          </w:tcPr>
          <w:p w14:paraId="0B4311DD" w14:textId="77777777" w:rsidR="00B60447" w:rsidRPr="00F30430" w:rsidRDefault="00B60447" w:rsidP="00C61C41">
            <w:pPr>
              <w:pStyle w:val="2ndparagraphnumbered6"/>
              <w:numPr>
                <w:ilvl w:val="0"/>
                <w:numId w:val="0"/>
              </w:numPr>
              <w:rPr>
                <w:b/>
              </w:rPr>
            </w:pPr>
            <w:r w:rsidRPr="00F30430">
              <w:rPr>
                <w:b/>
              </w:rPr>
              <w:t>Ref</w:t>
            </w:r>
          </w:p>
        </w:tc>
        <w:tc>
          <w:tcPr>
            <w:tcW w:w="2835" w:type="dxa"/>
            <w:shd w:val="clear" w:color="auto" w:fill="33CCCC"/>
          </w:tcPr>
          <w:p w14:paraId="2710FF10" w14:textId="77777777" w:rsidR="00B60447" w:rsidRPr="00F30430" w:rsidRDefault="00B60447" w:rsidP="00C61C41">
            <w:pPr>
              <w:pStyle w:val="2ndparagraphnumbered6"/>
              <w:numPr>
                <w:ilvl w:val="0"/>
                <w:numId w:val="0"/>
              </w:numPr>
              <w:ind w:left="720" w:hanging="720"/>
              <w:rPr>
                <w:b/>
              </w:rPr>
            </w:pPr>
            <w:r w:rsidRPr="00F30430">
              <w:rPr>
                <w:b/>
              </w:rPr>
              <w:t>Method Statement Questions</w:t>
            </w:r>
          </w:p>
        </w:tc>
        <w:tc>
          <w:tcPr>
            <w:tcW w:w="4678" w:type="dxa"/>
            <w:shd w:val="clear" w:color="auto" w:fill="33CCCC"/>
          </w:tcPr>
          <w:p w14:paraId="5215CFFE" w14:textId="77777777" w:rsidR="00B60447" w:rsidRPr="00F30430" w:rsidRDefault="00B60447" w:rsidP="00C61C41">
            <w:pPr>
              <w:pStyle w:val="2ndparagraphnumbered6"/>
              <w:numPr>
                <w:ilvl w:val="0"/>
                <w:numId w:val="0"/>
              </w:numPr>
              <w:rPr>
                <w:b/>
              </w:rPr>
            </w:pPr>
            <w:r w:rsidRPr="00F30430">
              <w:rPr>
                <w:b/>
              </w:rPr>
              <w:t>Look Fors</w:t>
            </w:r>
          </w:p>
        </w:tc>
        <w:tc>
          <w:tcPr>
            <w:tcW w:w="1276" w:type="dxa"/>
            <w:shd w:val="clear" w:color="auto" w:fill="33CCCC"/>
          </w:tcPr>
          <w:p w14:paraId="29D9328B" w14:textId="77777777" w:rsidR="00B60447" w:rsidRPr="00F30430" w:rsidRDefault="00B60447" w:rsidP="00C61C41">
            <w:pPr>
              <w:pStyle w:val="2ndparagraphnumbered6"/>
              <w:numPr>
                <w:ilvl w:val="0"/>
                <w:numId w:val="0"/>
              </w:numPr>
              <w:ind w:left="720" w:hanging="720"/>
              <w:rPr>
                <w:b/>
              </w:rPr>
            </w:pPr>
            <w:r w:rsidRPr="00F30430">
              <w:rPr>
                <w:b/>
              </w:rPr>
              <w:t>Weighting</w:t>
            </w:r>
          </w:p>
          <w:p w14:paraId="0C74CE39" w14:textId="77777777" w:rsidR="00B60447" w:rsidRPr="00F30430" w:rsidRDefault="00B60447" w:rsidP="00C61C41">
            <w:pPr>
              <w:pStyle w:val="2ndparagraphnumbered6"/>
              <w:numPr>
                <w:ilvl w:val="0"/>
                <w:numId w:val="0"/>
              </w:numPr>
              <w:ind w:left="360"/>
              <w:rPr>
                <w:b/>
              </w:rPr>
            </w:pPr>
          </w:p>
        </w:tc>
      </w:tr>
      <w:tr w:rsidR="00B60447" w14:paraId="4CC82662" w14:textId="77777777" w:rsidTr="00C61C41">
        <w:tc>
          <w:tcPr>
            <w:tcW w:w="664" w:type="dxa"/>
          </w:tcPr>
          <w:p w14:paraId="50520F28" w14:textId="77777777" w:rsidR="00B60447" w:rsidRPr="004E4567" w:rsidRDefault="00B60447" w:rsidP="00C61C41">
            <w:pPr>
              <w:pStyle w:val="2ndparagraphnumbered6"/>
              <w:numPr>
                <w:ilvl w:val="0"/>
                <w:numId w:val="0"/>
              </w:numPr>
            </w:pPr>
            <w:r>
              <w:t xml:space="preserve">Q1 </w:t>
            </w:r>
          </w:p>
        </w:tc>
        <w:tc>
          <w:tcPr>
            <w:tcW w:w="2835" w:type="dxa"/>
          </w:tcPr>
          <w:p w14:paraId="771C5A0E" w14:textId="77777777" w:rsidR="00B60447" w:rsidRPr="004B6FE2" w:rsidRDefault="00B60447" w:rsidP="00C61C41">
            <w:r>
              <w:t xml:space="preserve">What would your approach include to enable the successful delivery of this research and how would it address the key questions in the specification? </w:t>
            </w:r>
          </w:p>
        </w:tc>
        <w:tc>
          <w:tcPr>
            <w:tcW w:w="4678" w:type="dxa"/>
          </w:tcPr>
          <w:p w14:paraId="468A9FDA" w14:textId="77777777" w:rsidR="00DB38D2" w:rsidRDefault="00B60447" w:rsidP="005B7B27">
            <w:pPr>
              <w:pStyle w:val="2ndparagraphnumbered6"/>
              <w:numPr>
                <w:ilvl w:val="0"/>
                <w:numId w:val="56"/>
              </w:numPr>
            </w:pPr>
            <w:r>
              <w:t>Plans to engage representative groups</w:t>
            </w:r>
            <w:r w:rsidR="00DB38D2">
              <w:t>.</w:t>
            </w:r>
          </w:p>
          <w:p w14:paraId="437AF02F" w14:textId="7593EA26" w:rsidR="00B60447" w:rsidRDefault="00B60447" w:rsidP="005B7B27">
            <w:pPr>
              <w:pStyle w:val="2ndparagraphnumbered6"/>
              <w:numPr>
                <w:ilvl w:val="0"/>
                <w:numId w:val="56"/>
              </w:numPr>
            </w:pPr>
            <w:r>
              <w:t xml:space="preserve">Clear evaluation of research methods, setting out the rationale for the methods preferred. </w:t>
            </w:r>
          </w:p>
          <w:p w14:paraId="5E5D13F0" w14:textId="77777777" w:rsidR="00B60447" w:rsidRDefault="00B60447" w:rsidP="005B7B27">
            <w:pPr>
              <w:pStyle w:val="2ndparagraphnumbered6"/>
              <w:numPr>
                <w:ilvl w:val="0"/>
                <w:numId w:val="13"/>
              </w:numPr>
            </w:pPr>
            <w:r>
              <w:t xml:space="preserve">Evaluation and rationale for proposed sample sizes of groups, including why the proposed is the most appropriate for the research. </w:t>
            </w:r>
          </w:p>
          <w:p w14:paraId="33D2C85D" w14:textId="3E678E1C" w:rsidR="00B60447" w:rsidRDefault="00B60447" w:rsidP="005B7B27">
            <w:pPr>
              <w:pStyle w:val="2ndparagraphnumbered6"/>
              <w:numPr>
                <w:ilvl w:val="0"/>
                <w:numId w:val="13"/>
              </w:numPr>
            </w:pPr>
            <w:r>
              <w:t xml:space="preserve">Full consideration and response to key questions set out in the specification. </w:t>
            </w:r>
          </w:p>
          <w:p w14:paraId="385D5A06" w14:textId="77777777" w:rsidR="00B60447" w:rsidRDefault="00B60447" w:rsidP="005B7B27">
            <w:pPr>
              <w:pStyle w:val="2ndparagraphnumbered6"/>
              <w:numPr>
                <w:ilvl w:val="0"/>
                <w:numId w:val="13"/>
              </w:numPr>
            </w:pPr>
            <w:r>
              <w:t xml:space="preserve">A considered and complete ethics checklist. </w:t>
            </w:r>
          </w:p>
          <w:p w14:paraId="70536188" w14:textId="77777777" w:rsidR="00B60447" w:rsidRDefault="00B60447" w:rsidP="005B7B27">
            <w:pPr>
              <w:pStyle w:val="2ndparagraphnumbered6"/>
              <w:numPr>
                <w:ilvl w:val="0"/>
                <w:numId w:val="13"/>
              </w:numPr>
            </w:pPr>
            <w:r>
              <w:t>Demonstrates understanding of Social Work England, it’s values, approach to professional regulation and the importance of research to our work.</w:t>
            </w:r>
          </w:p>
          <w:p w14:paraId="08BEC402" w14:textId="25C3A1B7" w:rsidR="00B60447" w:rsidRPr="004B6FE2" w:rsidRDefault="00B60447" w:rsidP="005B7B27">
            <w:pPr>
              <w:pStyle w:val="2ndparagraphnumbered6"/>
              <w:numPr>
                <w:ilvl w:val="0"/>
                <w:numId w:val="13"/>
              </w:numPr>
            </w:pPr>
            <w:r>
              <w:t xml:space="preserve">Considers the context of social work reform and changes in professional regulation as part of overall approach. </w:t>
            </w:r>
          </w:p>
        </w:tc>
        <w:tc>
          <w:tcPr>
            <w:tcW w:w="1276" w:type="dxa"/>
          </w:tcPr>
          <w:p w14:paraId="197230D5" w14:textId="77777777" w:rsidR="00B60447" w:rsidRPr="002E1837" w:rsidRDefault="00B60447" w:rsidP="00C61C41">
            <w:pPr>
              <w:pStyle w:val="2ndparagraphnumbered6"/>
              <w:numPr>
                <w:ilvl w:val="0"/>
                <w:numId w:val="0"/>
              </w:numPr>
              <w:ind w:left="720" w:hanging="720"/>
              <w:jc w:val="both"/>
            </w:pPr>
            <w:r>
              <w:t>20 Points</w:t>
            </w:r>
          </w:p>
        </w:tc>
      </w:tr>
      <w:tr w:rsidR="00B60447" w14:paraId="10E466D0" w14:textId="77777777" w:rsidTr="00C61C41">
        <w:tc>
          <w:tcPr>
            <w:tcW w:w="664" w:type="dxa"/>
          </w:tcPr>
          <w:p w14:paraId="357550A0" w14:textId="77777777" w:rsidR="00B60447" w:rsidRPr="004E4567" w:rsidRDefault="00B60447" w:rsidP="00C61C41">
            <w:pPr>
              <w:pStyle w:val="2ndparagraphnumbered6"/>
              <w:numPr>
                <w:ilvl w:val="0"/>
                <w:numId w:val="0"/>
              </w:numPr>
            </w:pPr>
            <w:r w:rsidRPr="004E4567">
              <w:t>Q2</w:t>
            </w:r>
          </w:p>
        </w:tc>
        <w:tc>
          <w:tcPr>
            <w:tcW w:w="2835" w:type="dxa"/>
          </w:tcPr>
          <w:p w14:paraId="70A2C77D" w14:textId="77777777" w:rsidR="00B60447" w:rsidRDefault="00B60447" w:rsidP="00C61C41">
            <w:pPr>
              <w:pStyle w:val="2ndparagraphnumbered6"/>
              <w:numPr>
                <w:ilvl w:val="0"/>
                <w:numId w:val="0"/>
              </w:numPr>
            </w:pPr>
            <w:r>
              <w:t xml:space="preserve">What experience do you have to demonstrate your ability to deliver research for Social Work England? </w:t>
            </w:r>
          </w:p>
          <w:p w14:paraId="2FCBFD8C" w14:textId="77777777" w:rsidR="00B60447" w:rsidRDefault="00B60447" w:rsidP="00C61C41">
            <w:pPr>
              <w:pStyle w:val="2ndparagraphnumbered6"/>
              <w:numPr>
                <w:ilvl w:val="0"/>
                <w:numId w:val="0"/>
              </w:numPr>
            </w:pPr>
          </w:p>
          <w:p w14:paraId="3FCAB681" w14:textId="77777777" w:rsidR="00B60447" w:rsidRDefault="00B60447" w:rsidP="00C61C41">
            <w:pPr>
              <w:pStyle w:val="2ndparagraphnumbered6"/>
              <w:numPr>
                <w:ilvl w:val="0"/>
                <w:numId w:val="0"/>
              </w:numPr>
            </w:pPr>
          </w:p>
          <w:p w14:paraId="5EC85A1D" w14:textId="77777777" w:rsidR="00B60447" w:rsidRDefault="00B60447" w:rsidP="00C61C41">
            <w:pPr>
              <w:pStyle w:val="2ndparagraphnumbered6"/>
              <w:numPr>
                <w:ilvl w:val="0"/>
                <w:numId w:val="0"/>
              </w:numPr>
            </w:pPr>
            <w:r>
              <w:t xml:space="preserve">Please provide CV’s for the team delivering the proposed research. </w:t>
            </w:r>
          </w:p>
          <w:p w14:paraId="7B41B4A1" w14:textId="77777777" w:rsidR="00B60447" w:rsidRPr="00AF21B6" w:rsidRDefault="00B60447" w:rsidP="00C61C41">
            <w:pPr>
              <w:pStyle w:val="2ndparagraphnumbered6"/>
              <w:numPr>
                <w:ilvl w:val="0"/>
                <w:numId w:val="0"/>
              </w:numPr>
            </w:pPr>
          </w:p>
        </w:tc>
        <w:tc>
          <w:tcPr>
            <w:tcW w:w="4678" w:type="dxa"/>
          </w:tcPr>
          <w:p w14:paraId="22BB6F6A" w14:textId="77777777" w:rsidR="00B60447" w:rsidRDefault="00B60447" w:rsidP="002739D5">
            <w:pPr>
              <w:pStyle w:val="2ndparagraphnumbered6"/>
              <w:numPr>
                <w:ilvl w:val="0"/>
                <w:numId w:val="41"/>
              </w:numPr>
            </w:pPr>
            <w:r>
              <w:t>CV’s of the team delivering the research activity.</w:t>
            </w:r>
          </w:p>
          <w:p w14:paraId="0BADF0C8" w14:textId="7AD9D02D" w:rsidR="00B60447" w:rsidRDefault="00B60447" w:rsidP="002739D5">
            <w:pPr>
              <w:pStyle w:val="2ndparagraphnumbered6"/>
              <w:numPr>
                <w:ilvl w:val="0"/>
                <w:numId w:val="41"/>
              </w:numPr>
            </w:pPr>
            <w:r>
              <w:t xml:space="preserve">Evidence of the team working with </w:t>
            </w:r>
            <w:r w:rsidR="00DB38D2">
              <w:t xml:space="preserve">potentially sensitive and personal research matters with </w:t>
            </w:r>
            <w:r w:rsidR="00D508F2">
              <w:t>survey respondents.</w:t>
            </w:r>
            <w:r>
              <w:t xml:space="preserve"> </w:t>
            </w:r>
          </w:p>
          <w:p w14:paraId="73018B5C" w14:textId="5D1F9F47" w:rsidR="00B60447" w:rsidRPr="00AF21B6" w:rsidRDefault="00B60447" w:rsidP="002739D5">
            <w:pPr>
              <w:pStyle w:val="2ndparagraphnumbered6"/>
              <w:numPr>
                <w:ilvl w:val="0"/>
                <w:numId w:val="41"/>
              </w:numPr>
            </w:pPr>
            <w:r>
              <w:t xml:space="preserve">Evidence of the research team’s skills and experience and ability to deliver the research to </w:t>
            </w:r>
            <w:proofErr w:type="gramStart"/>
            <w:r>
              <w:t>sufficient</w:t>
            </w:r>
            <w:proofErr w:type="gramEnd"/>
            <w:r>
              <w:t xml:space="preserve"> quality and on time.</w:t>
            </w:r>
          </w:p>
        </w:tc>
        <w:tc>
          <w:tcPr>
            <w:tcW w:w="1276" w:type="dxa"/>
          </w:tcPr>
          <w:p w14:paraId="1D4C3D9D" w14:textId="77777777" w:rsidR="00B60447" w:rsidRPr="002E1837" w:rsidRDefault="00B60447" w:rsidP="00C61C41">
            <w:pPr>
              <w:pStyle w:val="2ndparagraphnumbered6"/>
              <w:numPr>
                <w:ilvl w:val="0"/>
                <w:numId w:val="0"/>
              </w:numPr>
              <w:ind w:left="720" w:hanging="720"/>
            </w:pPr>
            <w:r>
              <w:t>15 Points</w:t>
            </w:r>
          </w:p>
        </w:tc>
      </w:tr>
      <w:tr w:rsidR="00B60447" w14:paraId="4CF978F7" w14:textId="77777777" w:rsidTr="00C61C41">
        <w:tc>
          <w:tcPr>
            <w:tcW w:w="664" w:type="dxa"/>
          </w:tcPr>
          <w:p w14:paraId="2548E493" w14:textId="77777777" w:rsidR="00B60447" w:rsidRPr="004E4567" w:rsidRDefault="00B60447" w:rsidP="00C61C41">
            <w:pPr>
              <w:pStyle w:val="2ndparagraphnumbered6"/>
              <w:numPr>
                <w:ilvl w:val="0"/>
                <w:numId w:val="0"/>
              </w:numPr>
            </w:pPr>
            <w:r w:rsidRPr="004E4567">
              <w:lastRenderedPageBreak/>
              <w:t>Q3</w:t>
            </w:r>
          </w:p>
        </w:tc>
        <w:tc>
          <w:tcPr>
            <w:tcW w:w="2835" w:type="dxa"/>
          </w:tcPr>
          <w:p w14:paraId="787598EA" w14:textId="77777777" w:rsidR="00B60447" w:rsidRDefault="00B60447" w:rsidP="00C61C41">
            <w:r>
              <w:t xml:space="preserve">How do you propose to deliver this research </w:t>
            </w:r>
            <w:proofErr w:type="gramStart"/>
            <w:r>
              <w:t>activity ?</w:t>
            </w:r>
            <w:proofErr w:type="gramEnd"/>
            <w:r>
              <w:t xml:space="preserve">  </w:t>
            </w:r>
          </w:p>
          <w:p w14:paraId="52784E14" w14:textId="77777777" w:rsidR="00B60447" w:rsidRDefault="00B60447" w:rsidP="00C61C41"/>
          <w:p w14:paraId="6C5845E1" w14:textId="77777777" w:rsidR="00B60447" w:rsidRPr="00AF21B6" w:rsidRDefault="00B60447" w:rsidP="00C61C41">
            <w:r>
              <w:t xml:space="preserve">Please attach an overarching plan as part of your submission. </w:t>
            </w:r>
          </w:p>
        </w:tc>
        <w:tc>
          <w:tcPr>
            <w:tcW w:w="4678" w:type="dxa"/>
          </w:tcPr>
          <w:p w14:paraId="117DC92B" w14:textId="77777777" w:rsidR="00B60447" w:rsidRDefault="00B60447" w:rsidP="005B7B27">
            <w:pPr>
              <w:pStyle w:val="2ndparagraphnumbered6"/>
              <w:numPr>
                <w:ilvl w:val="0"/>
                <w:numId w:val="12"/>
              </w:numPr>
            </w:pPr>
            <w:r>
              <w:t xml:space="preserve">Clear plan and timeline in place for each aspect of activity. </w:t>
            </w:r>
          </w:p>
          <w:p w14:paraId="219B36FD" w14:textId="77777777" w:rsidR="00B60447" w:rsidRDefault="00B60447" w:rsidP="005B7B27">
            <w:pPr>
              <w:pStyle w:val="2ndparagraphnumbered6"/>
              <w:numPr>
                <w:ilvl w:val="0"/>
                <w:numId w:val="12"/>
              </w:numPr>
            </w:pPr>
            <w:r>
              <w:t xml:space="preserve">Considerations of the risks to delivery and proposed mitigations. </w:t>
            </w:r>
          </w:p>
          <w:p w14:paraId="5A993C82" w14:textId="77777777" w:rsidR="00B60447" w:rsidRPr="00AF21B6" w:rsidRDefault="00B60447" w:rsidP="005B7B27">
            <w:pPr>
              <w:pStyle w:val="2ndparagraphnumbered6"/>
              <w:numPr>
                <w:ilvl w:val="0"/>
                <w:numId w:val="12"/>
              </w:numPr>
            </w:pPr>
            <w:r>
              <w:t xml:space="preserve">Clear project management methodology. </w:t>
            </w:r>
          </w:p>
        </w:tc>
        <w:tc>
          <w:tcPr>
            <w:tcW w:w="1276" w:type="dxa"/>
          </w:tcPr>
          <w:p w14:paraId="43B334B2" w14:textId="77777777" w:rsidR="00B60447" w:rsidRPr="00CA1903" w:rsidRDefault="00B60447" w:rsidP="00C61C41">
            <w:pPr>
              <w:pStyle w:val="2ndparagraphnumbered6"/>
              <w:numPr>
                <w:ilvl w:val="0"/>
                <w:numId w:val="0"/>
              </w:numPr>
            </w:pPr>
            <w:r>
              <w:t>15 Points</w:t>
            </w:r>
          </w:p>
        </w:tc>
      </w:tr>
      <w:tr w:rsidR="00B60447" w14:paraId="26078F72" w14:textId="77777777" w:rsidTr="00C61C41">
        <w:tc>
          <w:tcPr>
            <w:tcW w:w="664" w:type="dxa"/>
          </w:tcPr>
          <w:p w14:paraId="19A26F94" w14:textId="77777777" w:rsidR="00B60447" w:rsidRPr="004E4567" w:rsidRDefault="00B60447" w:rsidP="00C61C41">
            <w:pPr>
              <w:pStyle w:val="2ndparagraphnumbered6"/>
              <w:numPr>
                <w:ilvl w:val="0"/>
                <w:numId w:val="0"/>
              </w:numPr>
            </w:pPr>
            <w:r w:rsidRPr="004E4567">
              <w:t>Q4</w:t>
            </w:r>
          </w:p>
        </w:tc>
        <w:tc>
          <w:tcPr>
            <w:tcW w:w="2835" w:type="dxa"/>
          </w:tcPr>
          <w:p w14:paraId="079F3E10" w14:textId="77777777" w:rsidR="00B60447" w:rsidRPr="00C71B0A" w:rsidRDefault="00B60447" w:rsidP="00C61C41">
            <w:r>
              <w:t xml:space="preserve">What is your approach to data collection and processing in the delivery of this research activity? </w:t>
            </w:r>
          </w:p>
        </w:tc>
        <w:tc>
          <w:tcPr>
            <w:tcW w:w="4678" w:type="dxa"/>
          </w:tcPr>
          <w:p w14:paraId="031C8F42" w14:textId="77777777" w:rsidR="00B60447" w:rsidRDefault="00B60447" w:rsidP="005B7B27">
            <w:pPr>
              <w:pStyle w:val="2ndparagraphnumbered6"/>
              <w:numPr>
                <w:ilvl w:val="0"/>
                <w:numId w:val="11"/>
              </w:numPr>
            </w:pPr>
            <w:r>
              <w:t>Consideration of stakeholders and the potential sensitivity of some of the research matter</w:t>
            </w:r>
          </w:p>
          <w:p w14:paraId="79B0873A" w14:textId="77777777" w:rsidR="00B60447" w:rsidRDefault="00B60447" w:rsidP="005B7B27">
            <w:pPr>
              <w:pStyle w:val="2ndparagraphnumbered6"/>
              <w:numPr>
                <w:ilvl w:val="0"/>
                <w:numId w:val="11"/>
              </w:numPr>
            </w:pPr>
            <w:r>
              <w:t xml:space="preserve">Clear plan of how data will be collected, collated and processed. </w:t>
            </w:r>
          </w:p>
          <w:p w14:paraId="0440BB61" w14:textId="77777777" w:rsidR="00B60447" w:rsidRPr="00C71B0A" w:rsidRDefault="00B60447" w:rsidP="00C61C41">
            <w:pPr>
              <w:pStyle w:val="2ndparagraphnumbered6"/>
              <w:numPr>
                <w:ilvl w:val="0"/>
                <w:numId w:val="0"/>
              </w:numPr>
            </w:pPr>
          </w:p>
        </w:tc>
        <w:tc>
          <w:tcPr>
            <w:tcW w:w="1276" w:type="dxa"/>
          </w:tcPr>
          <w:p w14:paraId="426133A8" w14:textId="77777777" w:rsidR="00B60447" w:rsidRPr="00CA1903" w:rsidRDefault="00B60447" w:rsidP="00C61C41">
            <w:pPr>
              <w:pStyle w:val="2ndparagraphnumbered6"/>
              <w:numPr>
                <w:ilvl w:val="0"/>
                <w:numId w:val="0"/>
              </w:numPr>
              <w:ind w:left="720" w:hanging="720"/>
            </w:pPr>
            <w:r>
              <w:t>10 Points</w:t>
            </w:r>
          </w:p>
        </w:tc>
      </w:tr>
      <w:tr w:rsidR="00B60447" w14:paraId="1C1FD116" w14:textId="77777777" w:rsidTr="00C61C41">
        <w:tc>
          <w:tcPr>
            <w:tcW w:w="664" w:type="dxa"/>
          </w:tcPr>
          <w:p w14:paraId="0B16D2F9" w14:textId="77777777" w:rsidR="00B60447" w:rsidRPr="004E4567" w:rsidRDefault="00B60447" w:rsidP="00C61C41">
            <w:pPr>
              <w:pStyle w:val="2ndparagraphnumbered6"/>
              <w:numPr>
                <w:ilvl w:val="0"/>
                <w:numId w:val="0"/>
              </w:numPr>
            </w:pPr>
            <w:r w:rsidRPr="004E4567">
              <w:t>Q5</w:t>
            </w:r>
          </w:p>
        </w:tc>
        <w:tc>
          <w:tcPr>
            <w:tcW w:w="2835" w:type="dxa"/>
          </w:tcPr>
          <w:p w14:paraId="05A843AC" w14:textId="77777777" w:rsidR="00B60447" w:rsidRPr="003B0F0C" w:rsidRDefault="00B60447" w:rsidP="00C61C41">
            <w:r>
              <w:t xml:space="preserve">What is your approach to reporting? </w:t>
            </w:r>
          </w:p>
        </w:tc>
        <w:tc>
          <w:tcPr>
            <w:tcW w:w="4678" w:type="dxa"/>
          </w:tcPr>
          <w:p w14:paraId="2338CD37" w14:textId="77777777" w:rsidR="00B60447" w:rsidRDefault="00B60447" w:rsidP="005B7B27">
            <w:pPr>
              <w:pStyle w:val="2ndparagraphnumbered6"/>
              <w:numPr>
                <w:ilvl w:val="0"/>
                <w:numId w:val="10"/>
              </w:numPr>
            </w:pPr>
            <w:r>
              <w:t>An overview of the approach to the research, including the vision for the final report.</w:t>
            </w:r>
          </w:p>
          <w:p w14:paraId="55258581" w14:textId="77777777" w:rsidR="00B60447" w:rsidRDefault="00B60447" w:rsidP="005B7B27">
            <w:pPr>
              <w:pStyle w:val="2ndparagraphnumbered6"/>
              <w:numPr>
                <w:ilvl w:val="0"/>
                <w:numId w:val="10"/>
              </w:numPr>
            </w:pPr>
            <w:r>
              <w:t>Considers reporting at key stages of research activity, including any anticipated advice and support from Social Work England</w:t>
            </w:r>
          </w:p>
          <w:p w14:paraId="1B7F8D7E" w14:textId="77777777" w:rsidR="00B60447" w:rsidRPr="00CA1903" w:rsidRDefault="00B60447" w:rsidP="005B7B27">
            <w:pPr>
              <w:pStyle w:val="2ndparagraphnumbered6"/>
              <w:numPr>
                <w:ilvl w:val="0"/>
                <w:numId w:val="10"/>
              </w:numPr>
            </w:pPr>
            <w:r>
              <w:t xml:space="preserve">Considers audience, tone and placement of information in terms of public accessibility. </w:t>
            </w:r>
          </w:p>
        </w:tc>
        <w:tc>
          <w:tcPr>
            <w:tcW w:w="1276" w:type="dxa"/>
          </w:tcPr>
          <w:p w14:paraId="0763D645" w14:textId="77777777" w:rsidR="00B60447" w:rsidRPr="00CA1903" w:rsidRDefault="00B60447" w:rsidP="00C61C41">
            <w:pPr>
              <w:pStyle w:val="2ndparagraphnumbered6"/>
              <w:numPr>
                <w:ilvl w:val="0"/>
                <w:numId w:val="0"/>
              </w:numPr>
            </w:pPr>
            <w:r>
              <w:t>10 Points</w:t>
            </w:r>
          </w:p>
        </w:tc>
      </w:tr>
    </w:tbl>
    <w:p w14:paraId="30E3FCC0" w14:textId="55A64A1F" w:rsidR="008B1FCE" w:rsidRDefault="008B1FCE" w:rsidP="00A11C0E">
      <w:pPr>
        <w:pStyle w:val="2ndparagraphnumbered6"/>
        <w:numPr>
          <w:ilvl w:val="0"/>
          <w:numId w:val="0"/>
        </w:numPr>
        <w:ind w:left="720"/>
        <w:rPr>
          <w:i/>
          <w:color w:val="FF0000"/>
        </w:rPr>
      </w:pPr>
    </w:p>
    <w:p w14:paraId="4765102B" w14:textId="2AD5652F" w:rsidR="00A1304A" w:rsidRPr="000219A5" w:rsidRDefault="00A1304A" w:rsidP="005B7B27">
      <w:pPr>
        <w:pStyle w:val="Heading20"/>
        <w:numPr>
          <w:ilvl w:val="0"/>
          <w:numId w:val="27"/>
        </w:numPr>
      </w:pPr>
      <w:bookmarkStart w:id="9" w:name="_Hlk5694404"/>
      <w:r w:rsidRPr="000219A5">
        <w:t xml:space="preserve">Response to </w:t>
      </w:r>
      <w:r w:rsidR="00D508F2">
        <w:t>p</w:t>
      </w:r>
      <w:r w:rsidRPr="000219A5">
        <w:t xml:space="preserve">rices </w:t>
      </w:r>
    </w:p>
    <w:p w14:paraId="3740F689" w14:textId="30C6C793" w:rsidR="00BC0731" w:rsidRDefault="00BC0731" w:rsidP="005B7B27">
      <w:pPr>
        <w:pStyle w:val="ListParagraph"/>
        <w:numPr>
          <w:ilvl w:val="1"/>
          <w:numId w:val="28"/>
        </w:numPr>
        <w:spacing w:line="245" w:lineRule="auto"/>
        <w:ind w:left="1077" w:hanging="720"/>
      </w:pPr>
      <w:r>
        <w:t xml:space="preserve">Price carries 30% of the overall score. Questions for prices are </w:t>
      </w:r>
      <w:r w:rsidR="00797C7C">
        <w:t>weighted with</w:t>
      </w:r>
      <w:r w:rsidR="00C31306">
        <w:t xml:space="preserve"> the number of points available shown in the table below. </w:t>
      </w:r>
      <w:r>
        <w:t xml:space="preserve"> </w:t>
      </w:r>
    </w:p>
    <w:p w14:paraId="4883C0CC" w14:textId="77777777" w:rsidR="00BC0731" w:rsidRDefault="00BC0731" w:rsidP="0086722A">
      <w:pPr>
        <w:pStyle w:val="ListParagraph"/>
        <w:spacing w:line="245" w:lineRule="auto"/>
        <w:ind w:left="1077" w:hanging="720"/>
      </w:pPr>
    </w:p>
    <w:p w14:paraId="03B554E7" w14:textId="1DC2BCC4" w:rsidR="00933DDC" w:rsidRDefault="00BC0731" w:rsidP="005B7B27">
      <w:pPr>
        <w:pStyle w:val="ListParagraph"/>
        <w:numPr>
          <w:ilvl w:val="1"/>
          <w:numId w:val="28"/>
        </w:numPr>
        <w:spacing w:line="245" w:lineRule="auto"/>
        <w:ind w:left="1077" w:hanging="720"/>
      </w:pPr>
      <w:r>
        <w:t xml:space="preserve">Prices included in the tender submission should be </w:t>
      </w:r>
      <w:r w:rsidR="001A0E7E" w:rsidRPr="001A0E7E">
        <w:rPr>
          <w:b/>
        </w:rPr>
        <w:t>n</w:t>
      </w:r>
      <w:r w:rsidR="00E14AD9" w:rsidRPr="001A0E7E">
        <w:rPr>
          <w:b/>
        </w:rPr>
        <w:t>et</w:t>
      </w:r>
      <w:r w:rsidR="00797C7C">
        <w:t xml:space="preserve"> </w:t>
      </w:r>
      <w:r w:rsidR="001A0E7E">
        <w:t xml:space="preserve">costs </w:t>
      </w:r>
      <w:r w:rsidR="00797C7C">
        <w:t>(excluding VAT)</w:t>
      </w:r>
      <w:r>
        <w:t xml:space="preserve">. </w:t>
      </w:r>
      <w:r w:rsidR="00797C7C">
        <w:t xml:space="preserve">Associated </w:t>
      </w:r>
      <w:r>
        <w:t xml:space="preserve">VAT </w:t>
      </w:r>
      <w:r w:rsidR="00797C7C">
        <w:t xml:space="preserve">costs </w:t>
      </w:r>
      <w:r>
        <w:t>should be shown separately as part of your tender submission.</w:t>
      </w:r>
    </w:p>
    <w:p w14:paraId="4820BC83" w14:textId="1843453B" w:rsidR="00BC0731" w:rsidRDefault="00BC0731" w:rsidP="0086722A">
      <w:pPr>
        <w:pStyle w:val="ListParagraph"/>
        <w:spacing w:line="245" w:lineRule="auto"/>
        <w:ind w:left="1077" w:hanging="720"/>
      </w:pPr>
    </w:p>
    <w:p w14:paraId="07A2F45A" w14:textId="156E17D5" w:rsidR="003942BE" w:rsidRPr="005262E9" w:rsidRDefault="003942BE" w:rsidP="005B7B27">
      <w:pPr>
        <w:pStyle w:val="ListParagraph"/>
        <w:numPr>
          <w:ilvl w:val="1"/>
          <w:numId w:val="28"/>
        </w:numPr>
        <w:spacing w:line="245" w:lineRule="auto"/>
        <w:ind w:left="1077" w:hanging="720"/>
        <w:rPr>
          <w:rFonts w:cs="Arial"/>
        </w:rPr>
      </w:pPr>
      <w:r w:rsidRPr="005262E9">
        <w:rPr>
          <w:rFonts w:cs="Arial"/>
        </w:rPr>
        <w:t>Social Work England request a price breakdown based on the requirements identified within the</w:t>
      </w:r>
      <w:r w:rsidR="00F30430" w:rsidRPr="005262E9">
        <w:rPr>
          <w:rFonts w:cs="Arial"/>
        </w:rPr>
        <w:t xml:space="preserve"> ITT.</w:t>
      </w:r>
      <w:r w:rsidRPr="005262E9">
        <w:rPr>
          <w:rFonts w:cs="Arial"/>
        </w:rPr>
        <w:t xml:space="preserve"> Prices required are:</w:t>
      </w:r>
    </w:p>
    <w:p w14:paraId="175BCDF6" w14:textId="77777777" w:rsidR="00DC5C7F" w:rsidRPr="005F66B3" w:rsidRDefault="00DC5C7F" w:rsidP="00FC27CC">
      <w:pPr>
        <w:pStyle w:val="ListParagraph"/>
        <w:ind w:left="1111" w:hanging="680"/>
        <w:rPr>
          <w:rFonts w:cs="Arial"/>
        </w:rPr>
      </w:pPr>
    </w:p>
    <w:p w14:paraId="31B517AC" w14:textId="44C8EAEB" w:rsidR="003942BE" w:rsidRPr="005262E9" w:rsidRDefault="003942BE" w:rsidP="005B7B27">
      <w:pPr>
        <w:pStyle w:val="ListParagraph"/>
        <w:numPr>
          <w:ilvl w:val="2"/>
          <w:numId w:val="8"/>
        </w:numPr>
        <w:spacing w:line="276" w:lineRule="auto"/>
        <w:ind w:left="1871" w:hanging="794"/>
        <w:jc w:val="both"/>
        <w:rPr>
          <w:rFonts w:cs="Arial"/>
        </w:rPr>
      </w:pPr>
      <w:r w:rsidRPr="005262E9">
        <w:rPr>
          <w:rFonts w:cs="Arial"/>
        </w:rPr>
        <w:t xml:space="preserve">A </w:t>
      </w:r>
      <w:r w:rsidR="005262E9" w:rsidRPr="005262E9">
        <w:rPr>
          <w:rFonts w:cs="Arial"/>
        </w:rPr>
        <w:t>competitive rate card identifying the proportion of time allocated for each</w:t>
      </w:r>
      <w:r w:rsidR="005262E9">
        <w:rPr>
          <w:rFonts w:cs="Arial"/>
        </w:rPr>
        <w:t xml:space="preserve"> role</w:t>
      </w:r>
      <w:r w:rsidR="001A0E7E">
        <w:rPr>
          <w:rFonts w:cs="Arial"/>
        </w:rPr>
        <w:t>;</w:t>
      </w:r>
    </w:p>
    <w:p w14:paraId="147902EF" w14:textId="1ADB01D8" w:rsidR="003942BE" w:rsidRPr="000D220B" w:rsidRDefault="00314577" w:rsidP="005B7B27">
      <w:pPr>
        <w:pStyle w:val="ListParagraph"/>
        <w:numPr>
          <w:ilvl w:val="2"/>
          <w:numId w:val="8"/>
        </w:numPr>
        <w:spacing w:line="276" w:lineRule="auto"/>
        <w:ind w:left="1871" w:hanging="794"/>
        <w:rPr>
          <w:rFonts w:cs="Arial"/>
        </w:rPr>
      </w:pPr>
      <w:r w:rsidRPr="000D220B">
        <w:rPr>
          <w:rFonts w:cs="Arial"/>
        </w:rPr>
        <w:t>A</w:t>
      </w:r>
      <w:r w:rsidR="005262E9">
        <w:rPr>
          <w:rFonts w:cs="Arial"/>
        </w:rPr>
        <w:t xml:space="preserve"> total price for the delivery over the term of the contract. </w:t>
      </w:r>
    </w:p>
    <w:p w14:paraId="3928F8E9" w14:textId="77777777" w:rsidR="008F1E7B" w:rsidRPr="008F1E7B" w:rsidRDefault="008F1E7B" w:rsidP="00FC27CC">
      <w:pPr>
        <w:pStyle w:val="ListParagraph"/>
        <w:ind w:left="1871" w:hanging="794"/>
        <w:rPr>
          <w:rFonts w:cs="Arial"/>
        </w:rPr>
      </w:pPr>
    </w:p>
    <w:p w14:paraId="6C35C575" w14:textId="05E77A73" w:rsidR="00483B66" w:rsidRDefault="001A0E7E" w:rsidP="005B7B27">
      <w:pPr>
        <w:pStyle w:val="ListParagraph"/>
        <w:numPr>
          <w:ilvl w:val="1"/>
          <w:numId w:val="9"/>
        </w:numPr>
        <w:spacing w:line="245" w:lineRule="auto"/>
        <w:ind w:left="1077" w:hanging="720"/>
      </w:pPr>
      <w:r>
        <w:t>Tenderers are required to respond to all</w:t>
      </w:r>
      <w:r w:rsidR="00483B66">
        <w:t xml:space="preserve"> </w:t>
      </w:r>
      <w:r>
        <w:t xml:space="preserve">the </w:t>
      </w:r>
      <w:r w:rsidR="00483B66">
        <w:t xml:space="preserve">price </w:t>
      </w:r>
      <w:r>
        <w:t xml:space="preserve">questions below. Questions should be answered in full on the template provided. </w:t>
      </w:r>
    </w:p>
    <w:p w14:paraId="1C5145C0" w14:textId="77777777" w:rsidR="008B791E" w:rsidRDefault="008B791E" w:rsidP="0086722A">
      <w:pPr>
        <w:pStyle w:val="ListParagraph"/>
        <w:spacing w:line="245" w:lineRule="auto"/>
        <w:ind w:left="1077"/>
      </w:pPr>
    </w:p>
    <w:p w14:paraId="4FBEBA63" w14:textId="1CEA3C0D" w:rsidR="008B791E" w:rsidRDefault="000A02FB" w:rsidP="005B7B27">
      <w:pPr>
        <w:pStyle w:val="ListParagraph"/>
        <w:numPr>
          <w:ilvl w:val="1"/>
          <w:numId w:val="38"/>
        </w:numPr>
        <w:spacing w:line="245" w:lineRule="auto"/>
        <w:ind w:left="1077" w:hanging="720"/>
      </w:pPr>
      <w:r>
        <w:t xml:space="preserve">In respect to question 1, pricing should be submitted via the cost matrix and rate card templates provided. For questions 2 and 3 there will be a maximum word limit. </w:t>
      </w:r>
      <w:r w:rsidRPr="000A02FB">
        <w:lastRenderedPageBreak/>
        <w:t xml:space="preserve">Please adjust as necessary the size of the </w:t>
      </w:r>
      <w:r>
        <w:t xml:space="preserve">‘cost matrix and rate card’ templates and/or the </w:t>
      </w:r>
      <w:r w:rsidRPr="000A02FB">
        <w:t>‘response’ box in order to accommodate your response</w:t>
      </w:r>
      <w:r>
        <w:t>.</w:t>
      </w:r>
    </w:p>
    <w:p w14:paraId="330BD514" w14:textId="77777777" w:rsidR="00BC0731" w:rsidRDefault="00BC0731" w:rsidP="00A11C0E">
      <w:pPr>
        <w:pStyle w:val="ListParagraph"/>
      </w:pPr>
    </w:p>
    <w:p w14:paraId="7D82F635" w14:textId="77777777" w:rsidR="00BC0731" w:rsidRPr="00BC0731" w:rsidRDefault="00BC0731" w:rsidP="00A11C0E">
      <w:pPr>
        <w:pStyle w:val="ListParagraph"/>
        <w:ind w:left="432"/>
      </w:pPr>
    </w:p>
    <w:tbl>
      <w:tblPr>
        <w:tblStyle w:val="TableGrid"/>
        <w:tblW w:w="0" w:type="auto"/>
        <w:tblInd w:w="720" w:type="dxa"/>
        <w:tblLook w:val="04A0" w:firstRow="1" w:lastRow="0" w:firstColumn="1" w:lastColumn="0" w:noHBand="0" w:noVBand="1"/>
      </w:tblPr>
      <w:tblGrid>
        <w:gridCol w:w="908"/>
        <w:gridCol w:w="3030"/>
        <w:gridCol w:w="3063"/>
        <w:gridCol w:w="1601"/>
      </w:tblGrid>
      <w:tr w:rsidR="00296EB5" w:rsidRPr="004E4567" w14:paraId="38E96FDD" w14:textId="77777777" w:rsidTr="00CA0882">
        <w:trPr>
          <w:tblHeader/>
        </w:trPr>
        <w:tc>
          <w:tcPr>
            <w:tcW w:w="908" w:type="dxa"/>
            <w:shd w:val="clear" w:color="auto" w:fill="33CCCC"/>
          </w:tcPr>
          <w:p w14:paraId="4F2EC65E" w14:textId="77777777" w:rsidR="00C93BC0" w:rsidRPr="00F30430" w:rsidRDefault="00C93BC0" w:rsidP="000A02FB">
            <w:pPr>
              <w:pStyle w:val="2ndparagraphnumbered6"/>
              <w:numPr>
                <w:ilvl w:val="0"/>
                <w:numId w:val="0"/>
              </w:numPr>
              <w:ind w:left="720" w:hanging="720"/>
              <w:rPr>
                <w:b/>
              </w:rPr>
            </w:pPr>
            <w:r w:rsidRPr="00F30430">
              <w:rPr>
                <w:b/>
              </w:rPr>
              <w:t xml:space="preserve">Ref </w:t>
            </w:r>
          </w:p>
        </w:tc>
        <w:tc>
          <w:tcPr>
            <w:tcW w:w="3030" w:type="dxa"/>
            <w:shd w:val="clear" w:color="auto" w:fill="33CCCC"/>
          </w:tcPr>
          <w:p w14:paraId="507CEC26" w14:textId="5864E4F9" w:rsidR="00C93BC0" w:rsidRPr="00F30430" w:rsidRDefault="00C93BC0" w:rsidP="000A02FB">
            <w:pPr>
              <w:pStyle w:val="2ndparagraphnumbered6"/>
              <w:numPr>
                <w:ilvl w:val="0"/>
                <w:numId w:val="0"/>
              </w:numPr>
              <w:ind w:left="720" w:hanging="720"/>
              <w:rPr>
                <w:b/>
              </w:rPr>
            </w:pPr>
            <w:r w:rsidRPr="00F30430">
              <w:rPr>
                <w:b/>
              </w:rPr>
              <w:t xml:space="preserve">Price Questions </w:t>
            </w:r>
          </w:p>
        </w:tc>
        <w:tc>
          <w:tcPr>
            <w:tcW w:w="3063" w:type="dxa"/>
            <w:shd w:val="clear" w:color="auto" w:fill="33CCCC"/>
          </w:tcPr>
          <w:p w14:paraId="637C4C23" w14:textId="77777777" w:rsidR="00C93BC0" w:rsidRPr="00F30430" w:rsidRDefault="00C93BC0" w:rsidP="000A02FB">
            <w:pPr>
              <w:pStyle w:val="2ndparagraphnumbered6"/>
              <w:numPr>
                <w:ilvl w:val="0"/>
                <w:numId w:val="0"/>
              </w:numPr>
              <w:ind w:left="720" w:hanging="720"/>
              <w:rPr>
                <w:b/>
              </w:rPr>
            </w:pPr>
            <w:r w:rsidRPr="00F30430">
              <w:rPr>
                <w:b/>
              </w:rPr>
              <w:t xml:space="preserve">Look Fors </w:t>
            </w:r>
          </w:p>
        </w:tc>
        <w:tc>
          <w:tcPr>
            <w:tcW w:w="1601" w:type="dxa"/>
            <w:shd w:val="clear" w:color="auto" w:fill="33CCCC"/>
          </w:tcPr>
          <w:p w14:paraId="3281CEDB" w14:textId="77777777" w:rsidR="00C93BC0" w:rsidRPr="00F30430" w:rsidRDefault="00C93BC0" w:rsidP="000A02FB">
            <w:pPr>
              <w:pStyle w:val="2ndparagraphnumbered6"/>
              <w:numPr>
                <w:ilvl w:val="0"/>
                <w:numId w:val="0"/>
              </w:numPr>
              <w:ind w:left="720" w:hanging="720"/>
              <w:rPr>
                <w:b/>
              </w:rPr>
            </w:pPr>
            <w:r w:rsidRPr="00F30430">
              <w:rPr>
                <w:b/>
              </w:rPr>
              <w:t xml:space="preserve">Weighting </w:t>
            </w:r>
          </w:p>
        </w:tc>
      </w:tr>
      <w:tr w:rsidR="00CA4C74" w:rsidRPr="002E1837" w14:paraId="78163757" w14:textId="77777777" w:rsidTr="00D508F2">
        <w:tc>
          <w:tcPr>
            <w:tcW w:w="908" w:type="dxa"/>
            <w:vAlign w:val="center"/>
          </w:tcPr>
          <w:p w14:paraId="6E7555FC" w14:textId="77777777" w:rsidR="00C93BC0" w:rsidRPr="004E4567" w:rsidRDefault="00C93BC0" w:rsidP="00D508F2">
            <w:pPr>
              <w:pStyle w:val="2ndparagraphnumbered6"/>
              <w:numPr>
                <w:ilvl w:val="0"/>
                <w:numId w:val="0"/>
              </w:numPr>
              <w:ind w:left="720" w:hanging="720"/>
              <w:jc w:val="center"/>
            </w:pPr>
            <w:r w:rsidRPr="004E4567">
              <w:t>Q1</w:t>
            </w:r>
          </w:p>
        </w:tc>
        <w:tc>
          <w:tcPr>
            <w:tcW w:w="3030" w:type="dxa"/>
            <w:vAlign w:val="center"/>
          </w:tcPr>
          <w:p w14:paraId="4B252338" w14:textId="57979683" w:rsidR="00C93BC0" w:rsidRPr="007A2D01" w:rsidRDefault="007F117B" w:rsidP="00D508F2">
            <w:pPr>
              <w:pStyle w:val="2ndparagraphnumbered6"/>
              <w:numPr>
                <w:ilvl w:val="0"/>
                <w:numId w:val="0"/>
              </w:numPr>
              <w:jc w:val="center"/>
            </w:pPr>
            <w:r>
              <w:t>Please provide a</w:t>
            </w:r>
            <w:r w:rsidR="00CA0882">
              <w:t xml:space="preserve"> total</w:t>
            </w:r>
            <w:r>
              <w:t xml:space="preserve"> cost for the delivery </w:t>
            </w:r>
            <w:r w:rsidR="002F432A">
              <w:t>of the services as described in the statement of requirements.</w:t>
            </w:r>
          </w:p>
        </w:tc>
        <w:tc>
          <w:tcPr>
            <w:tcW w:w="3063" w:type="dxa"/>
            <w:vAlign w:val="center"/>
          </w:tcPr>
          <w:p w14:paraId="2E49862C" w14:textId="6D7602A5" w:rsidR="00C93BC0" w:rsidRDefault="00D44BC0" w:rsidP="005B7B27">
            <w:pPr>
              <w:pStyle w:val="2ndparagraphnumbered6"/>
              <w:numPr>
                <w:ilvl w:val="0"/>
                <w:numId w:val="32"/>
              </w:numPr>
            </w:pPr>
            <w:r>
              <w:t xml:space="preserve">Pricing as per table </w:t>
            </w:r>
            <w:r w:rsidR="00647F30">
              <w:t>provided.</w:t>
            </w:r>
          </w:p>
          <w:p w14:paraId="0033EA7B" w14:textId="635052B9" w:rsidR="00647F30" w:rsidRDefault="009E53D5" w:rsidP="005B7B27">
            <w:pPr>
              <w:pStyle w:val="2ndparagraphnumbered6"/>
              <w:numPr>
                <w:ilvl w:val="0"/>
                <w:numId w:val="32"/>
              </w:numPr>
            </w:pPr>
            <w:r>
              <w:t>Includes a</w:t>
            </w:r>
            <w:r w:rsidR="00647F30">
              <w:t>ssumptions</w:t>
            </w:r>
            <w:r w:rsidR="000A02FB">
              <w:t>.</w:t>
            </w:r>
          </w:p>
          <w:p w14:paraId="6AC5007F" w14:textId="1B827ADF" w:rsidR="00647F30" w:rsidRPr="00B03788" w:rsidRDefault="00647F30" w:rsidP="005B7B27">
            <w:pPr>
              <w:pStyle w:val="2ndparagraphnumbered6"/>
              <w:numPr>
                <w:ilvl w:val="0"/>
                <w:numId w:val="32"/>
              </w:numPr>
            </w:pPr>
            <w:r>
              <w:t>Includes VAT as a separate item.</w:t>
            </w:r>
          </w:p>
        </w:tc>
        <w:tc>
          <w:tcPr>
            <w:tcW w:w="1601" w:type="dxa"/>
            <w:vAlign w:val="center"/>
          </w:tcPr>
          <w:p w14:paraId="22B0EA38" w14:textId="77B0738E" w:rsidR="00C93BC0" w:rsidRPr="002E1837" w:rsidRDefault="000D00B3" w:rsidP="00D508F2">
            <w:pPr>
              <w:pStyle w:val="2ndparagraphnumbered6"/>
              <w:numPr>
                <w:ilvl w:val="0"/>
                <w:numId w:val="0"/>
              </w:numPr>
              <w:jc w:val="center"/>
            </w:pPr>
            <w:r>
              <w:t>1</w:t>
            </w:r>
            <w:r w:rsidR="006550CC">
              <w:t>0</w:t>
            </w:r>
            <w:r w:rsidR="00F75E76">
              <w:t xml:space="preserve"> points</w:t>
            </w:r>
          </w:p>
        </w:tc>
      </w:tr>
      <w:tr w:rsidR="00CA4C74" w:rsidRPr="002E1837" w14:paraId="0AFFEA9D" w14:textId="77777777" w:rsidTr="00D508F2">
        <w:tc>
          <w:tcPr>
            <w:tcW w:w="908" w:type="dxa"/>
            <w:vAlign w:val="center"/>
          </w:tcPr>
          <w:p w14:paraId="0755EC03" w14:textId="77777777" w:rsidR="00C93BC0" w:rsidRPr="004E4567" w:rsidRDefault="00C93BC0" w:rsidP="00D508F2">
            <w:pPr>
              <w:pStyle w:val="2ndparagraphnumbered6"/>
              <w:numPr>
                <w:ilvl w:val="0"/>
                <w:numId w:val="0"/>
              </w:numPr>
              <w:ind w:left="360"/>
              <w:jc w:val="center"/>
            </w:pPr>
            <w:r w:rsidRPr="004E4567">
              <w:t>Q2</w:t>
            </w:r>
          </w:p>
        </w:tc>
        <w:tc>
          <w:tcPr>
            <w:tcW w:w="3030" w:type="dxa"/>
            <w:vAlign w:val="center"/>
          </w:tcPr>
          <w:p w14:paraId="26513C98" w14:textId="16D86928" w:rsidR="00C93BC0" w:rsidRPr="00A80BC6" w:rsidRDefault="00EC0D24" w:rsidP="00D508F2">
            <w:pPr>
              <w:pStyle w:val="2ndparagraphnumbered6"/>
              <w:numPr>
                <w:ilvl w:val="0"/>
                <w:numId w:val="0"/>
              </w:numPr>
              <w:ind w:left="57"/>
              <w:jc w:val="center"/>
            </w:pPr>
            <w:r>
              <w:t xml:space="preserve">How would you seek to manage the risk </w:t>
            </w:r>
            <w:r w:rsidR="00EB1367">
              <w:t>of unexpected</w:t>
            </w:r>
            <w:r>
              <w:t xml:space="preserve"> delays and its impact on additional costs?</w:t>
            </w:r>
          </w:p>
        </w:tc>
        <w:tc>
          <w:tcPr>
            <w:tcW w:w="3063" w:type="dxa"/>
            <w:vAlign w:val="center"/>
          </w:tcPr>
          <w:p w14:paraId="0DD446A0" w14:textId="77777777" w:rsidR="00C93BC0" w:rsidRDefault="009E53D5" w:rsidP="005B7B27">
            <w:pPr>
              <w:pStyle w:val="2ndparagraphnumbered6"/>
              <w:numPr>
                <w:ilvl w:val="0"/>
                <w:numId w:val="33"/>
              </w:numPr>
            </w:pPr>
            <w:r>
              <w:t>Identifies risk areas.</w:t>
            </w:r>
          </w:p>
          <w:p w14:paraId="529B5D92" w14:textId="77777777" w:rsidR="009E53D5" w:rsidRDefault="009E53D5" w:rsidP="005B7B27">
            <w:pPr>
              <w:pStyle w:val="2ndparagraphnumbered6"/>
              <w:numPr>
                <w:ilvl w:val="0"/>
                <w:numId w:val="33"/>
              </w:numPr>
            </w:pPr>
            <w:r>
              <w:t xml:space="preserve">Provides solutions </w:t>
            </w:r>
            <w:r w:rsidR="00296EB5">
              <w:t>to mitigate risks.</w:t>
            </w:r>
          </w:p>
          <w:p w14:paraId="158E5888" w14:textId="474E17C8" w:rsidR="00296EB5" w:rsidRPr="00A80BC6" w:rsidRDefault="00296EB5" w:rsidP="005B7B27">
            <w:pPr>
              <w:pStyle w:val="2ndparagraphnumbered6"/>
              <w:numPr>
                <w:ilvl w:val="0"/>
                <w:numId w:val="33"/>
              </w:numPr>
            </w:pPr>
            <w:r>
              <w:t xml:space="preserve">Provides </w:t>
            </w:r>
            <w:proofErr w:type="gramStart"/>
            <w:r>
              <w:t>past experience</w:t>
            </w:r>
            <w:proofErr w:type="gramEnd"/>
            <w:r>
              <w:t xml:space="preserve"> of </w:t>
            </w:r>
            <w:r w:rsidR="00CA4C74">
              <w:t>risk management</w:t>
            </w:r>
            <w:r>
              <w:t>.</w:t>
            </w:r>
          </w:p>
        </w:tc>
        <w:tc>
          <w:tcPr>
            <w:tcW w:w="1601" w:type="dxa"/>
            <w:vAlign w:val="center"/>
          </w:tcPr>
          <w:p w14:paraId="10E70D8F" w14:textId="6340D555" w:rsidR="00C93BC0" w:rsidRPr="002E1837" w:rsidRDefault="00CF116A" w:rsidP="00D508F2">
            <w:pPr>
              <w:pStyle w:val="2ndparagraphnumbered6"/>
              <w:numPr>
                <w:ilvl w:val="0"/>
                <w:numId w:val="0"/>
              </w:numPr>
              <w:jc w:val="center"/>
            </w:pPr>
            <w:r>
              <w:t>1</w:t>
            </w:r>
            <w:r w:rsidR="006550CC">
              <w:t>5</w:t>
            </w:r>
            <w:r w:rsidR="00841482">
              <w:t xml:space="preserve"> points</w:t>
            </w:r>
          </w:p>
        </w:tc>
      </w:tr>
      <w:tr w:rsidR="00CA4C74" w:rsidRPr="00CA1903" w14:paraId="5222DA77" w14:textId="77777777" w:rsidTr="00D508F2">
        <w:trPr>
          <w:trHeight w:val="89"/>
        </w:trPr>
        <w:tc>
          <w:tcPr>
            <w:tcW w:w="908" w:type="dxa"/>
            <w:vAlign w:val="center"/>
          </w:tcPr>
          <w:p w14:paraId="16D83D57" w14:textId="77777777" w:rsidR="00C93BC0" w:rsidRPr="004E4567" w:rsidRDefault="00C93BC0" w:rsidP="00D508F2">
            <w:pPr>
              <w:pStyle w:val="2ndparagraphnumbered6"/>
              <w:numPr>
                <w:ilvl w:val="0"/>
                <w:numId w:val="0"/>
              </w:numPr>
              <w:ind w:left="360"/>
              <w:jc w:val="center"/>
            </w:pPr>
            <w:r w:rsidRPr="004E4567">
              <w:t>Q3</w:t>
            </w:r>
          </w:p>
        </w:tc>
        <w:tc>
          <w:tcPr>
            <w:tcW w:w="3030" w:type="dxa"/>
            <w:vAlign w:val="center"/>
          </w:tcPr>
          <w:p w14:paraId="5C0C5386" w14:textId="19F31D9D" w:rsidR="00C93BC0" w:rsidRPr="00A9018B" w:rsidRDefault="00EB1367" w:rsidP="00D508F2">
            <w:pPr>
              <w:jc w:val="center"/>
            </w:pPr>
            <w:r>
              <w:t xml:space="preserve">Please provide evidence that your price provides value for money and identifies areas of </w:t>
            </w:r>
            <w:proofErr w:type="gramStart"/>
            <w:r>
              <w:t>value added</w:t>
            </w:r>
            <w:proofErr w:type="gramEnd"/>
            <w:r>
              <w:t xml:space="preserve"> activity</w:t>
            </w:r>
            <w:r w:rsidR="003A560A">
              <w:t>?</w:t>
            </w:r>
          </w:p>
        </w:tc>
        <w:tc>
          <w:tcPr>
            <w:tcW w:w="3063" w:type="dxa"/>
            <w:vAlign w:val="center"/>
          </w:tcPr>
          <w:p w14:paraId="1172DC1E" w14:textId="1EC3CE3A" w:rsidR="00C93BC0" w:rsidRDefault="003A560A" w:rsidP="005B7B27">
            <w:pPr>
              <w:pStyle w:val="2ndparagraphnumbered6"/>
              <w:numPr>
                <w:ilvl w:val="0"/>
                <w:numId w:val="31"/>
              </w:numPr>
            </w:pPr>
            <w:r>
              <w:t>Identifies areas that provide value for money.</w:t>
            </w:r>
          </w:p>
          <w:p w14:paraId="439A60DA" w14:textId="58CB57C4" w:rsidR="003A560A" w:rsidRDefault="003A560A" w:rsidP="005B7B27">
            <w:pPr>
              <w:pStyle w:val="2ndparagraphnumbered6"/>
              <w:numPr>
                <w:ilvl w:val="0"/>
                <w:numId w:val="31"/>
              </w:numPr>
            </w:pPr>
            <w:r>
              <w:t>Identifies value added activity.</w:t>
            </w:r>
          </w:p>
          <w:p w14:paraId="5FED3464" w14:textId="7850820F" w:rsidR="000D00B3" w:rsidRPr="00A9018B" w:rsidRDefault="000D00B3" w:rsidP="00D508F2">
            <w:pPr>
              <w:pStyle w:val="2ndparagraphnumbered6"/>
              <w:numPr>
                <w:ilvl w:val="0"/>
                <w:numId w:val="0"/>
              </w:numPr>
              <w:ind w:left="360"/>
            </w:pPr>
          </w:p>
        </w:tc>
        <w:tc>
          <w:tcPr>
            <w:tcW w:w="1601" w:type="dxa"/>
            <w:vAlign w:val="center"/>
          </w:tcPr>
          <w:p w14:paraId="29FFB72C" w14:textId="7BD9467F" w:rsidR="00C93BC0" w:rsidRPr="00CA1903" w:rsidRDefault="00CF116A" w:rsidP="00D508F2">
            <w:pPr>
              <w:pStyle w:val="2ndparagraphnumbered6"/>
              <w:numPr>
                <w:ilvl w:val="0"/>
                <w:numId w:val="0"/>
              </w:numPr>
              <w:jc w:val="center"/>
            </w:pPr>
            <w:r>
              <w:t>5</w:t>
            </w:r>
            <w:r w:rsidR="00841482">
              <w:t xml:space="preserve"> points</w:t>
            </w:r>
          </w:p>
        </w:tc>
      </w:tr>
      <w:bookmarkEnd w:id="9"/>
    </w:tbl>
    <w:p w14:paraId="4859896C" w14:textId="77777777" w:rsidR="008E366A" w:rsidRPr="00C93BC0" w:rsidRDefault="008E366A" w:rsidP="00A11C0E">
      <w:pPr>
        <w:rPr>
          <w:b/>
        </w:rPr>
      </w:pPr>
    </w:p>
    <w:p w14:paraId="485D8ABD" w14:textId="77777777" w:rsidR="00D508F2" w:rsidRDefault="00D508F2" w:rsidP="005B7B27">
      <w:pPr>
        <w:pStyle w:val="Heading20"/>
        <w:numPr>
          <w:ilvl w:val="0"/>
          <w:numId w:val="37"/>
        </w:numPr>
        <w:ind w:left="709" w:hanging="709"/>
      </w:pPr>
      <w:r w:rsidRPr="00A87A86">
        <w:t xml:space="preserve">Moderation of </w:t>
      </w:r>
      <w:r>
        <w:t>s</w:t>
      </w:r>
      <w:r w:rsidRPr="00A87A86">
        <w:t>cores</w:t>
      </w:r>
    </w:p>
    <w:p w14:paraId="30D9CD0E" w14:textId="2E9C5DFD" w:rsidR="00D508F2" w:rsidRDefault="00D508F2" w:rsidP="005B7B27">
      <w:pPr>
        <w:pStyle w:val="ListParagraph"/>
        <w:numPr>
          <w:ilvl w:val="1"/>
          <w:numId w:val="57"/>
        </w:numPr>
        <w:spacing w:line="245" w:lineRule="auto"/>
        <w:ind w:left="737" w:hanging="737"/>
        <w:rPr>
          <w:rFonts w:asciiTheme="minorHAnsi" w:hAnsiTheme="minorHAnsi" w:cstheme="minorHAnsi"/>
        </w:rPr>
      </w:pPr>
      <w:r w:rsidRPr="00D508F2">
        <w:rPr>
          <w:rFonts w:asciiTheme="minorHAnsi" w:hAnsiTheme="minorHAnsi" w:cstheme="minorHAnsi"/>
        </w:rPr>
        <w:t>The evaluation panel will be made up of officers from Social Work England and may include external experts as deemed appropriate. An appropriate representative will separately evaluate all the method statements submitted by tenderers and will subsequently meet with the evaluation panel to discuss their scores; seeking to agree a final score for each method statement.</w:t>
      </w:r>
    </w:p>
    <w:p w14:paraId="3FCE8CD3" w14:textId="77777777" w:rsidR="00D508F2" w:rsidRDefault="00D508F2" w:rsidP="00D508F2">
      <w:pPr>
        <w:pStyle w:val="ListParagraph"/>
        <w:spacing w:line="245" w:lineRule="auto"/>
        <w:ind w:left="737"/>
        <w:rPr>
          <w:rFonts w:asciiTheme="minorHAnsi" w:hAnsiTheme="minorHAnsi" w:cstheme="minorHAnsi"/>
        </w:rPr>
      </w:pPr>
    </w:p>
    <w:p w14:paraId="0270EBEF" w14:textId="4FD4C6C1" w:rsidR="00D508F2" w:rsidRPr="00D508F2" w:rsidRDefault="00D508F2" w:rsidP="005B7B27">
      <w:pPr>
        <w:pStyle w:val="ListParagraph"/>
        <w:numPr>
          <w:ilvl w:val="1"/>
          <w:numId w:val="57"/>
        </w:numPr>
        <w:spacing w:line="245" w:lineRule="auto"/>
        <w:ind w:left="737" w:hanging="737"/>
        <w:rPr>
          <w:rFonts w:asciiTheme="minorHAnsi" w:hAnsiTheme="minorHAnsi" w:cstheme="minorHAnsi"/>
        </w:rPr>
      </w:pPr>
      <w:r w:rsidRPr="00D508F2">
        <w:rPr>
          <w:rFonts w:asciiTheme="minorHAnsi" w:hAnsiTheme="minorHAnsi" w:cstheme="minorHAnsi"/>
        </w:rPr>
        <w:t xml:space="preserve">Upon conclusion of the evaluation of the ITT, the score for price and non-price will be combined to give a total score out of 100. </w:t>
      </w:r>
    </w:p>
    <w:p w14:paraId="4117DDFB" w14:textId="77777777" w:rsidR="00D508F2" w:rsidRPr="007E280F" w:rsidRDefault="00D508F2" w:rsidP="00D508F2">
      <w:pPr>
        <w:pStyle w:val="ListParagraph"/>
        <w:spacing w:line="245" w:lineRule="auto"/>
        <w:ind w:left="1077" w:hanging="720"/>
        <w:rPr>
          <w:rFonts w:asciiTheme="minorHAnsi" w:hAnsiTheme="minorHAnsi" w:cstheme="minorHAnsi"/>
        </w:rPr>
      </w:pPr>
    </w:p>
    <w:p w14:paraId="4BABBBD4" w14:textId="77777777" w:rsidR="00D508F2" w:rsidRPr="00771D56" w:rsidRDefault="00D508F2" w:rsidP="005B7B27">
      <w:pPr>
        <w:pStyle w:val="Heading20"/>
        <w:numPr>
          <w:ilvl w:val="0"/>
          <w:numId w:val="34"/>
        </w:numPr>
        <w:ind w:left="709" w:hanging="709"/>
      </w:pPr>
      <w:r w:rsidRPr="00771D56">
        <w:t xml:space="preserve">Award of </w:t>
      </w:r>
      <w:r>
        <w:t>c</w:t>
      </w:r>
      <w:r w:rsidRPr="00771D56">
        <w:t>ontract</w:t>
      </w:r>
    </w:p>
    <w:p w14:paraId="7737FE81" w14:textId="3A2B85C9" w:rsidR="00D508F2" w:rsidRDefault="00D508F2" w:rsidP="005B7B27">
      <w:pPr>
        <w:pStyle w:val="ListParagraph"/>
        <w:numPr>
          <w:ilvl w:val="1"/>
          <w:numId w:val="58"/>
        </w:numPr>
        <w:spacing w:after="120" w:line="245" w:lineRule="auto"/>
        <w:rPr>
          <w:rFonts w:asciiTheme="minorHAnsi" w:hAnsiTheme="minorHAnsi" w:cstheme="minorHAnsi"/>
        </w:rPr>
      </w:pPr>
      <w:r w:rsidRPr="00D508F2">
        <w:rPr>
          <w:rFonts w:asciiTheme="minorHAnsi" w:hAnsiTheme="minorHAnsi" w:cstheme="minorHAnsi"/>
        </w:rPr>
        <w:t xml:space="preserve">The tenders scoring the highest points from the ITT will be awarded the contract. </w:t>
      </w:r>
    </w:p>
    <w:p w14:paraId="32B851A7" w14:textId="77777777" w:rsidR="00D508F2" w:rsidRDefault="00D508F2" w:rsidP="00D508F2">
      <w:pPr>
        <w:pStyle w:val="ListParagraph"/>
        <w:spacing w:after="120" w:line="245" w:lineRule="auto"/>
        <w:ind w:left="420"/>
        <w:rPr>
          <w:rFonts w:asciiTheme="minorHAnsi" w:hAnsiTheme="minorHAnsi" w:cstheme="minorHAnsi"/>
        </w:rPr>
      </w:pPr>
    </w:p>
    <w:p w14:paraId="77C4050E" w14:textId="77777777" w:rsidR="00D508F2" w:rsidRDefault="00D508F2" w:rsidP="005B7B27">
      <w:pPr>
        <w:pStyle w:val="ListParagraph"/>
        <w:numPr>
          <w:ilvl w:val="1"/>
          <w:numId w:val="58"/>
        </w:numPr>
        <w:spacing w:after="120" w:line="245" w:lineRule="auto"/>
        <w:ind w:left="737" w:hanging="737"/>
        <w:rPr>
          <w:rFonts w:asciiTheme="minorHAnsi" w:hAnsiTheme="minorHAnsi" w:cstheme="minorHAnsi"/>
        </w:rPr>
      </w:pPr>
      <w:r w:rsidRPr="00D508F2">
        <w:rPr>
          <w:rFonts w:asciiTheme="minorHAnsi" w:hAnsiTheme="minorHAnsi" w:cstheme="minorHAnsi"/>
        </w:rPr>
        <w:t>The successful tenderer(s) offered the contract will be advised by email. The award offered pursuant to this ITT will be based on the most economically advantageous tender.</w:t>
      </w:r>
    </w:p>
    <w:p w14:paraId="3602D47D" w14:textId="77777777" w:rsidR="00D508F2" w:rsidRPr="00D508F2" w:rsidRDefault="00D508F2" w:rsidP="00D508F2">
      <w:pPr>
        <w:pStyle w:val="ListParagraph"/>
        <w:rPr>
          <w:rFonts w:asciiTheme="minorHAnsi" w:hAnsiTheme="minorHAnsi" w:cstheme="minorHAnsi"/>
        </w:rPr>
      </w:pPr>
    </w:p>
    <w:p w14:paraId="32F8C615" w14:textId="00026AB3" w:rsidR="00D508F2" w:rsidRPr="00D508F2" w:rsidRDefault="00D508F2" w:rsidP="005B7B27">
      <w:pPr>
        <w:pStyle w:val="ListParagraph"/>
        <w:numPr>
          <w:ilvl w:val="1"/>
          <w:numId w:val="58"/>
        </w:numPr>
        <w:spacing w:after="120" w:line="245" w:lineRule="auto"/>
        <w:ind w:left="737" w:hanging="737"/>
        <w:rPr>
          <w:rFonts w:asciiTheme="minorHAnsi" w:hAnsiTheme="minorHAnsi" w:cstheme="minorHAnsi"/>
        </w:rPr>
      </w:pPr>
      <w:r w:rsidRPr="00D508F2">
        <w:rPr>
          <w:rFonts w:asciiTheme="minorHAnsi" w:hAnsiTheme="minorHAnsi" w:cstheme="minorHAnsi"/>
        </w:rPr>
        <w:t>Tenderers whom it is proposed will not be offered the contract will be advised of this by email and will be entitled to receive feedback.</w:t>
      </w:r>
    </w:p>
    <w:p w14:paraId="15FC3935" w14:textId="5B790215" w:rsidR="00C85D35" w:rsidRPr="00357B76" w:rsidRDefault="00C85D35" w:rsidP="007327DF">
      <w:pPr>
        <w:pStyle w:val="MainParagraphNumbered"/>
        <w:numPr>
          <w:ilvl w:val="0"/>
          <w:numId w:val="0"/>
        </w:numPr>
        <w:ind w:left="360"/>
        <w:rPr>
          <w:rFonts w:asciiTheme="minorHAnsi" w:hAnsiTheme="minorHAnsi"/>
          <w:b w:val="0"/>
          <w:sz w:val="24"/>
          <w:szCs w:val="24"/>
        </w:rPr>
      </w:pPr>
    </w:p>
    <w:p w14:paraId="16D577AF" w14:textId="165D285A" w:rsidR="000F2C67" w:rsidRDefault="000F2C67" w:rsidP="00A11C0E">
      <w:pPr>
        <w:pStyle w:val="MainParagraphNumbered"/>
        <w:numPr>
          <w:ilvl w:val="0"/>
          <w:numId w:val="0"/>
        </w:numPr>
        <w:ind w:left="360"/>
        <w:rPr>
          <w:rFonts w:asciiTheme="minorHAnsi" w:hAnsiTheme="minorHAnsi"/>
          <w:b w:val="0"/>
          <w:sz w:val="24"/>
          <w:szCs w:val="24"/>
        </w:rPr>
      </w:pPr>
    </w:p>
    <w:p w14:paraId="47BC4795" w14:textId="77777777" w:rsidR="00D508F2" w:rsidRDefault="00D508F2" w:rsidP="00994F11">
      <w:pPr>
        <w:keepNext/>
        <w:keepLines/>
        <w:spacing w:before="240" w:after="0"/>
        <w:jc w:val="center"/>
        <w:outlineLvl w:val="0"/>
        <w:rPr>
          <w:rFonts w:asciiTheme="majorHAnsi" w:eastAsiaTheme="majorEastAsia" w:hAnsiTheme="majorHAnsi" w:cstheme="majorBidi"/>
          <w:b/>
          <w:color w:val="028581"/>
          <w:sz w:val="40"/>
          <w:szCs w:val="40"/>
        </w:rPr>
      </w:pPr>
    </w:p>
    <w:p w14:paraId="7BFA32DB" w14:textId="77777777" w:rsidR="00D508F2" w:rsidRDefault="00D508F2" w:rsidP="00994F11">
      <w:pPr>
        <w:keepNext/>
        <w:keepLines/>
        <w:spacing w:before="240" w:after="0"/>
        <w:jc w:val="center"/>
        <w:outlineLvl w:val="0"/>
        <w:rPr>
          <w:rFonts w:asciiTheme="majorHAnsi" w:eastAsiaTheme="majorEastAsia" w:hAnsiTheme="majorHAnsi" w:cstheme="majorBidi"/>
          <w:b/>
          <w:color w:val="028581"/>
          <w:sz w:val="40"/>
          <w:szCs w:val="40"/>
        </w:rPr>
      </w:pPr>
    </w:p>
    <w:p w14:paraId="258C09DD" w14:textId="77777777" w:rsidR="00D508F2" w:rsidRDefault="00D508F2" w:rsidP="00994F11">
      <w:pPr>
        <w:keepNext/>
        <w:keepLines/>
        <w:spacing w:before="240" w:after="0"/>
        <w:jc w:val="center"/>
        <w:outlineLvl w:val="0"/>
        <w:rPr>
          <w:rFonts w:asciiTheme="majorHAnsi" w:eastAsiaTheme="majorEastAsia" w:hAnsiTheme="majorHAnsi" w:cstheme="majorBidi"/>
          <w:b/>
          <w:color w:val="028581"/>
          <w:sz w:val="40"/>
          <w:szCs w:val="40"/>
        </w:rPr>
      </w:pPr>
    </w:p>
    <w:p w14:paraId="2A97CE93" w14:textId="487E04D4" w:rsidR="00994F11" w:rsidRPr="00994F11" w:rsidRDefault="00994F11" w:rsidP="00994F11">
      <w:pPr>
        <w:keepNext/>
        <w:keepLines/>
        <w:spacing w:before="240" w:after="0"/>
        <w:jc w:val="center"/>
        <w:outlineLvl w:val="0"/>
        <w:rPr>
          <w:rFonts w:asciiTheme="majorHAnsi" w:eastAsiaTheme="majorEastAsia" w:hAnsiTheme="majorHAnsi" w:cstheme="majorBidi"/>
          <w:b/>
          <w:color w:val="028581"/>
          <w:sz w:val="32"/>
          <w:szCs w:val="32"/>
        </w:rPr>
      </w:pPr>
      <w:r w:rsidRPr="00994F11">
        <w:rPr>
          <w:rFonts w:asciiTheme="majorHAnsi" w:eastAsiaTheme="majorEastAsia" w:hAnsiTheme="majorHAnsi" w:cstheme="majorBidi"/>
          <w:b/>
          <w:color w:val="028581"/>
          <w:sz w:val="40"/>
          <w:szCs w:val="40"/>
        </w:rPr>
        <w:t xml:space="preserve">Social Work England </w:t>
      </w:r>
    </w:p>
    <w:p w14:paraId="1CDCA21D" w14:textId="77777777" w:rsidR="00994F11" w:rsidRPr="00994F11" w:rsidRDefault="00994F11" w:rsidP="00994F11"/>
    <w:p w14:paraId="5743FBAA" w14:textId="77777777" w:rsidR="00994F11" w:rsidRPr="00994F11" w:rsidRDefault="00994F11" w:rsidP="00994F11"/>
    <w:p w14:paraId="661A8D62" w14:textId="7C360178" w:rsidR="00994F11" w:rsidRPr="00994F11" w:rsidRDefault="00994F11" w:rsidP="00994F11">
      <w:pPr>
        <w:keepNext/>
        <w:keepLines/>
        <w:spacing w:before="240" w:after="0"/>
        <w:jc w:val="center"/>
        <w:outlineLvl w:val="0"/>
        <w:rPr>
          <w:rFonts w:asciiTheme="majorHAnsi" w:eastAsiaTheme="majorEastAsia" w:hAnsiTheme="majorHAnsi" w:cstheme="majorBidi"/>
          <w:b/>
          <w:color w:val="028581"/>
          <w:sz w:val="72"/>
          <w:szCs w:val="72"/>
        </w:rPr>
      </w:pPr>
      <w:r>
        <w:rPr>
          <w:rFonts w:asciiTheme="majorHAnsi" w:eastAsiaTheme="majorEastAsia" w:hAnsiTheme="majorHAnsi" w:cstheme="majorBidi"/>
          <w:b/>
          <w:color w:val="028581"/>
          <w:sz w:val="72"/>
          <w:szCs w:val="72"/>
        </w:rPr>
        <w:t>Part B – Response to Tender</w:t>
      </w:r>
    </w:p>
    <w:p w14:paraId="23AEE6A2" w14:textId="77777777" w:rsidR="00994F11" w:rsidRPr="00994F11" w:rsidRDefault="00994F11" w:rsidP="00994F11"/>
    <w:p w14:paraId="29885911" w14:textId="621701F5" w:rsidR="000509B3" w:rsidRDefault="000509B3" w:rsidP="00994F11">
      <w:pPr>
        <w:keepNext/>
        <w:keepLines/>
        <w:spacing w:before="240" w:after="0"/>
        <w:jc w:val="center"/>
        <w:outlineLvl w:val="0"/>
        <w:rPr>
          <w:rFonts w:asciiTheme="majorHAnsi" w:eastAsiaTheme="majorEastAsia" w:hAnsiTheme="majorHAnsi" w:cstheme="majorBidi"/>
          <w:b/>
          <w:color w:val="028581"/>
          <w:sz w:val="32"/>
          <w:szCs w:val="32"/>
        </w:rPr>
      </w:pPr>
      <w:r>
        <w:rPr>
          <w:rFonts w:asciiTheme="majorHAnsi" w:eastAsiaTheme="majorEastAsia" w:hAnsiTheme="majorHAnsi" w:cstheme="majorBidi"/>
          <w:b/>
          <w:color w:val="028581"/>
          <w:sz w:val="32"/>
          <w:szCs w:val="32"/>
        </w:rPr>
        <w:t xml:space="preserve">Public Perceptions Research </w:t>
      </w:r>
    </w:p>
    <w:p w14:paraId="35C16DCA" w14:textId="5577513C" w:rsidR="00994F11" w:rsidRPr="00994F11" w:rsidRDefault="00994F11" w:rsidP="00994F11">
      <w:pPr>
        <w:keepNext/>
        <w:keepLines/>
        <w:spacing w:before="240" w:after="0"/>
        <w:jc w:val="center"/>
        <w:outlineLvl w:val="0"/>
        <w:rPr>
          <w:rFonts w:asciiTheme="majorHAnsi" w:eastAsiaTheme="majorEastAsia" w:hAnsiTheme="majorHAnsi" w:cstheme="majorBidi"/>
          <w:b/>
          <w:color w:val="028581"/>
          <w:sz w:val="32"/>
          <w:szCs w:val="32"/>
        </w:rPr>
      </w:pPr>
      <w:r w:rsidRPr="00994F11">
        <w:rPr>
          <w:rFonts w:asciiTheme="majorHAnsi" w:eastAsiaTheme="majorEastAsia" w:hAnsiTheme="majorHAnsi" w:cstheme="majorBidi"/>
          <w:b/>
          <w:color w:val="028581"/>
          <w:sz w:val="32"/>
          <w:szCs w:val="32"/>
        </w:rPr>
        <w:t xml:space="preserve">Reference Social Work England </w:t>
      </w:r>
      <w:r w:rsidRPr="000509B3">
        <w:rPr>
          <w:rFonts w:asciiTheme="majorHAnsi" w:eastAsiaTheme="majorEastAsia" w:hAnsiTheme="majorHAnsi" w:cstheme="majorBidi"/>
          <w:b/>
          <w:color w:val="028581"/>
          <w:sz w:val="32"/>
          <w:szCs w:val="32"/>
        </w:rPr>
        <w:t>000</w:t>
      </w:r>
      <w:r w:rsidR="000509B3" w:rsidRPr="000509B3">
        <w:rPr>
          <w:rFonts w:asciiTheme="majorHAnsi" w:eastAsiaTheme="majorEastAsia" w:hAnsiTheme="majorHAnsi" w:cstheme="majorBidi"/>
          <w:b/>
          <w:color w:val="028581"/>
          <w:sz w:val="32"/>
          <w:szCs w:val="32"/>
        </w:rPr>
        <w:t>285</w:t>
      </w:r>
    </w:p>
    <w:p w14:paraId="589DA1BE" w14:textId="77777777" w:rsidR="00994F11" w:rsidRPr="00994F11" w:rsidRDefault="00994F11" w:rsidP="00994F11">
      <w:pPr>
        <w:jc w:val="center"/>
        <w:rPr>
          <w:rFonts w:asciiTheme="minorHAnsi" w:hAnsiTheme="minorHAnsi" w:cs="Arial"/>
          <w:sz w:val="72"/>
          <w:szCs w:val="72"/>
        </w:rPr>
      </w:pPr>
    </w:p>
    <w:p w14:paraId="3252DB2E" w14:textId="77777777" w:rsidR="00994F11" w:rsidRPr="00994F11" w:rsidRDefault="00994F11" w:rsidP="00994F11">
      <w:pPr>
        <w:jc w:val="center"/>
        <w:rPr>
          <w:rFonts w:asciiTheme="minorHAnsi" w:hAnsiTheme="minorHAnsi" w:cs="Arial"/>
          <w:sz w:val="52"/>
          <w:szCs w:val="52"/>
        </w:rPr>
      </w:pPr>
      <w:r w:rsidRPr="00994F11">
        <w:rPr>
          <w:rFonts w:asciiTheme="minorHAnsi" w:hAnsiTheme="minorHAnsi" w:cs="Arial"/>
          <w:sz w:val="52"/>
          <w:szCs w:val="52"/>
        </w:rPr>
        <w:t xml:space="preserve">Closing date for submission of tender: </w:t>
      </w:r>
    </w:p>
    <w:p w14:paraId="2FAF2F6E" w14:textId="592C9DDC" w:rsidR="00994F11" w:rsidRPr="00994F11" w:rsidRDefault="005B5124" w:rsidP="00994F11">
      <w:pPr>
        <w:jc w:val="center"/>
        <w:rPr>
          <w:rFonts w:asciiTheme="minorHAnsi" w:hAnsiTheme="minorHAnsi" w:cs="Arial"/>
          <w:b/>
          <w:sz w:val="52"/>
          <w:szCs w:val="52"/>
        </w:rPr>
      </w:pPr>
      <w:r w:rsidRPr="005E10C7">
        <w:rPr>
          <w:rFonts w:asciiTheme="minorHAnsi" w:hAnsiTheme="minorHAnsi" w:cs="Arial"/>
          <w:sz w:val="52"/>
          <w:szCs w:val="52"/>
        </w:rPr>
        <w:t>12:00</w:t>
      </w:r>
      <w:r w:rsidR="00994F11" w:rsidRPr="005E10C7">
        <w:rPr>
          <w:rFonts w:asciiTheme="minorHAnsi" w:hAnsiTheme="minorHAnsi" w:cs="Arial"/>
          <w:sz w:val="52"/>
          <w:szCs w:val="52"/>
        </w:rPr>
        <w:t xml:space="preserve"> hrs – </w:t>
      </w:r>
      <w:r w:rsidRPr="005E10C7">
        <w:rPr>
          <w:rFonts w:asciiTheme="minorHAnsi" w:hAnsiTheme="minorHAnsi" w:cs="Arial"/>
          <w:sz w:val="52"/>
          <w:szCs w:val="52"/>
        </w:rPr>
        <w:t>Friday 29 November</w:t>
      </w:r>
      <w:r w:rsidR="00994F11" w:rsidRPr="005E10C7">
        <w:rPr>
          <w:rFonts w:asciiTheme="minorHAnsi" w:hAnsiTheme="minorHAnsi" w:cs="Arial"/>
          <w:sz w:val="52"/>
          <w:szCs w:val="52"/>
        </w:rPr>
        <w:t xml:space="preserve"> 2019</w:t>
      </w:r>
    </w:p>
    <w:p w14:paraId="6EBB5FE2" w14:textId="77777777" w:rsidR="00994F11" w:rsidRPr="00994F11" w:rsidRDefault="00994F11" w:rsidP="00994F11">
      <w:pPr>
        <w:jc w:val="center"/>
        <w:rPr>
          <w:rFonts w:asciiTheme="minorHAnsi" w:hAnsiTheme="minorHAnsi" w:cs="Arial"/>
          <w:sz w:val="72"/>
          <w:szCs w:val="72"/>
        </w:rPr>
      </w:pPr>
    </w:p>
    <w:p w14:paraId="255A4189" w14:textId="77777777" w:rsidR="00994F11" w:rsidRPr="00994F11" w:rsidRDefault="00994F11" w:rsidP="00994F11">
      <w:pPr>
        <w:jc w:val="center"/>
        <w:rPr>
          <w:rFonts w:asciiTheme="minorHAnsi" w:hAnsiTheme="minorHAnsi" w:cs="Arial"/>
          <w:b/>
          <w:sz w:val="72"/>
          <w:szCs w:val="72"/>
        </w:rPr>
      </w:pPr>
    </w:p>
    <w:p w14:paraId="1290F5EC" w14:textId="77777777" w:rsidR="00994F11" w:rsidRPr="00994F11" w:rsidRDefault="00994F11" w:rsidP="00994F11">
      <w:pPr>
        <w:jc w:val="center"/>
        <w:rPr>
          <w:b/>
        </w:rPr>
      </w:pPr>
      <w:r w:rsidRPr="00994F11">
        <w:rPr>
          <w:b/>
        </w:rPr>
        <w:t xml:space="preserve">Please complete your tender submission in accordance with the instructions provided. </w:t>
      </w:r>
    </w:p>
    <w:p w14:paraId="68196C0F" w14:textId="77777777" w:rsidR="00FA145E" w:rsidRPr="00603E82" w:rsidRDefault="00FA145E" w:rsidP="00FA145E">
      <w:pPr>
        <w:jc w:val="center"/>
        <w:rPr>
          <w:rFonts w:asciiTheme="minorHAnsi" w:hAnsiTheme="minorHAnsi" w:cs="Arial"/>
          <w:color w:val="FF0000"/>
          <w:sz w:val="72"/>
          <w:szCs w:val="72"/>
        </w:rPr>
      </w:pPr>
    </w:p>
    <w:p w14:paraId="3253737C" w14:textId="77777777" w:rsidR="00FA145E" w:rsidRDefault="00FA145E" w:rsidP="00FA145E">
      <w:pPr>
        <w:jc w:val="center"/>
        <w:rPr>
          <w:rFonts w:asciiTheme="minorHAnsi" w:hAnsiTheme="minorHAnsi" w:cs="Arial"/>
          <w:sz w:val="72"/>
          <w:szCs w:val="72"/>
        </w:rPr>
      </w:pPr>
    </w:p>
    <w:p w14:paraId="5E9072A1" w14:textId="3EE35221" w:rsidR="00835F89" w:rsidRDefault="00835F89" w:rsidP="009D56CB">
      <w:pPr>
        <w:pStyle w:val="Heading1"/>
        <w:jc w:val="left"/>
      </w:pPr>
    </w:p>
    <w:p w14:paraId="0E88695A" w14:textId="0DD68AEF" w:rsidR="006A7696" w:rsidRPr="008850B4" w:rsidRDefault="006A7696" w:rsidP="006A7696">
      <w:pPr>
        <w:spacing w:before="240" w:after="120"/>
        <w:rPr>
          <w:rFonts w:ascii="Verdana" w:hAnsi="Verdana"/>
          <w:b/>
        </w:rPr>
      </w:pPr>
      <w:r w:rsidRPr="008850B4">
        <w:rPr>
          <w:rFonts w:ascii="Verdana" w:hAnsi="Verdana"/>
          <w:b/>
        </w:rPr>
        <w:t>PART B</w:t>
      </w:r>
    </w:p>
    <w:p w14:paraId="0F05F243" w14:textId="221135E8" w:rsidR="00570091" w:rsidRPr="00570091" w:rsidRDefault="006A7696" w:rsidP="00570091">
      <w:pPr>
        <w:pStyle w:val="TOC1"/>
        <w:spacing w:before="120"/>
        <w:rPr>
          <w:rFonts w:asciiTheme="minorHAnsi" w:hAnsiTheme="minorHAnsi" w:cstheme="minorHAnsi"/>
          <w:b w:val="0"/>
          <w:noProof/>
        </w:rPr>
      </w:pPr>
      <w:r w:rsidRPr="008850B4">
        <w:rPr>
          <w:color w:val="FF0000"/>
          <w:szCs w:val="22"/>
        </w:rPr>
        <w:fldChar w:fldCharType="begin"/>
      </w:r>
      <w:r w:rsidRPr="008850B4">
        <w:rPr>
          <w:color w:val="FF0000"/>
          <w:szCs w:val="22"/>
        </w:rPr>
        <w:instrText xml:space="preserve"> TOC \o "1-3" \h \z \u </w:instrText>
      </w:r>
      <w:r w:rsidRPr="008850B4">
        <w:rPr>
          <w:color w:val="FF0000"/>
          <w:szCs w:val="22"/>
        </w:rPr>
        <w:fldChar w:fldCharType="separate"/>
      </w:r>
      <w:r w:rsidRPr="00570091">
        <w:rPr>
          <w:rFonts w:asciiTheme="minorHAnsi" w:hAnsiTheme="minorHAnsi" w:cstheme="minorHAnsi"/>
          <w:b w:val="0"/>
          <w:noProof/>
        </w:rPr>
        <w:t>1.</w:t>
      </w:r>
      <w:r w:rsidRPr="00570091">
        <w:rPr>
          <w:rFonts w:asciiTheme="minorHAnsi" w:hAnsiTheme="minorHAnsi" w:cstheme="minorHAnsi"/>
          <w:noProof/>
        </w:rPr>
        <w:tab/>
      </w:r>
      <w:r w:rsidRPr="00570091">
        <w:rPr>
          <w:rFonts w:asciiTheme="minorHAnsi" w:hAnsiTheme="minorHAnsi" w:cstheme="minorHAnsi"/>
          <w:b w:val="0"/>
          <w:noProof/>
        </w:rPr>
        <w:t>COMPANY DETAILS</w:t>
      </w:r>
      <w:r w:rsidR="00570091">
        <w:rPr>
          <w:rFonts w:asciiTheme="minorHAnsi" w:hAnsiTheme="minorHAnsi" w:cstheme="minorHAnsi"/>
          <w:b w:val="0"/>
          <w:noProof/>
        </w:rPr>
        <w:t xml:space="preserve"> AN</w:t>
      </w:r>
      <w:r w:rsidR="000A02FB">
        <w:rPr>
          <w:rFonts w:asciiTheme="minorHAnsi" w:hAnsiTheme="minorHAnsi" w:cstheme="minorHAnsi"/>
          <w:b w:val="0"/>
          <w:noProof/>
        </w:rPr>
        <w:t>D</w:t>
      </w:r>
      <w:r w:rsidR="00570091">
        <w:rPr>
          <w:rFonts w:asciiTheme="minorHAnsi" w:hAnsiTheme="minorHAnsi" w:cstheme="minorHAnsi"/>
          <w:b w:val="0"/>
          <w:noProof/>
        </w:rPr>
        <w:t xml:space="preserve"> COMPLIANCE WITH TENDER</w:t>
      </w:r>
    </w:p>
    <w:p w14:paraId="4F4488E7" w14:textId="43302AE0" w:rsidR="006A7696" w:rsidRPr="00570091" w:rsidRDefault="006A7696" w:rsidP="006A7696">
      <w:pPr>
        <w:pStyle w:val="TOC1"/>
        <w:spacing w:before="120"/>
        <w:rPr>
          <w:rStyle w:val="Hyperlink"/>
          <w:rFonts w:asciiTheme="minorHAnsi" w:hAnsiTheme="minorHAnsi" w:cstheme="minorHAnsi"/>
          <w:noProof/>
          <w:sz w:val="28"/>
        </w:rPr>
      </w:pPr>
      <w:r w:rsidRPr="00570091">
        <w:rPr>
          <w:rFonts w:asciiTheme="minorHAnsi" w:hAnsiTheme="minorHAnsi" w:cstheme="minorHAnsi"/>
          <w:b w:val="0"/>
          <w:noProof/>
        </w:rPr>
        <w:t>2.</w:t>
      </w:r>
      <w:r w:rsidRPr="00570091">
        <w:rPr>
          <w:rFonts w:asciiTheme="minorHAnsi" w:hAnsiTheme="minorHAnsi" w:cstheme="minorHAnsi"/>
          <w:noProof/>
        </w:rPr>
        <w:tab/>
      </w:r>
      <w:r w:rsidRPr="00570091">
        <w:rPr>
          <w:rFonts w:asciiTheme="minorHAnsi" w:hAnsiTheme="minorHAnsi" w:cstheme="minorHAnsi"/>
          <w:b w:val="0"/>
          <w:noProof/>
        </w:rPr>
        <w:t>RESPONSE TO SPECIFICATION (METHOD STATEMENTS)</w:t>
      </w:r>
    </w:p>
    <w:p w14:paraId="54010A61" w14:textId="43C98A69" w:rsidR="006A7696" w:rsidRPr="00570091" w:rsidRDefault="006A7696" w:rsidP="006A7696">
      <w:pPr>
        <w:pStyle w:val="TOC1"/>
        <w:spacing w:before="120"/>
        <w:rPr>
          <w:rStyle w:val="Hyperlink"/>
          <w:rFonts w:asciiTheme="minorHAnsi" w:hAnsiTheme="minorHAnsi" w:cstheme="minorHAnsi"/>
          <w:b w:val="0"/>
          <w:noProof/>
          <w:sz w:val="28"/>
        </w:rPr>
      </w:pPr>
      <w:r w:rsidRPr="00570091">
        <w:rPr>
          <w:rFonts w:asciiTheme="minorHAnsi" w:hAnsiTheme="minorHAnsi" w:cstheme="minorHAnsi"/>
          <w:b w:val="0"/>
          <w:noProof/>
        </w:rPr>
        <w:t>3.</w:t>
      </w:r>
      <w:r w:rsidRPr="00570091">
        <w:rPr>
          <w:rFonts w:asciiTheme="minorHAnsi" w:hAnsiTheme="minorHAnsi" w:cstheme="minorHAnsi"/>
          <w:noProof/>
        </w:rPr>
        <w:tab/>
      </w:r>
      <w:r w:rsidRPr="00570091">
        <w:rPr>
          <w:rFonts w:asciiTheme="minorHAnsi" w:hAnsiTheme="minorHAnsi" w:cstheme="minorHAnsi"/>
          <w:b w:val="0"/>
          <w:noProof/>
        </w:rPr>
        <w:t>PRICING SCHEDULE</w:t>
      </w:r>
    </w:p>
    <w:p w14:paraId="0E15F8C3" w14:textId="094DD5C2" w:rsidR="00570091" w:rsidRPr="00570091" w:rsidRDefault="00570091" w:rsidP="00570091">
      <w:pPr>
        <w:rPr>
          <w:rFonts w:asciiTheme="minorHAnsi" w:hAnsiTheme="minorHAnsi" w:cstheme="minorHAnsi"/>
          <w:sz w:val="28"/>
          <w:szCs w:val="28"/>
        </w:rPr>
      </w:pPr>
      <w:r w:rsidRPr="00570091">
        <w:rPr>
          <w:rFonts w:asciiTheme="minorHAnsi" w:hAnsiTheme="minorHAnsi" w:cstheme="minorHAnsi"/>
          <w:sz w:val="28"/>
          <w:szCs w:val="28"/>
        </w:rPr>
        <w:t xml:space="preserve">4.       </w:t>
      </w:r>
      <w:r>
        <w:rPr>
          <w:rFonts w:asciiTheme="minorHAnsi" w:hAnsiTheme="minorHAnsi" w:cstheme="minorHAnsi"/>
          <w:sz w:val="28"/>
          <w:szCs w:val="28"/>
        </w:rPr>
        <w:t>FREEDOM OF INFOR</w:t>
      </w:r>
      <w:r w:rsidR="00D275AD">
        <w:rPr>
          <w:rFonts w:asciiTheme="minorHAnsi" w:hAnsiTheme="minorHAnsi" w:cstheme="minorHAnsi"/>
          <w:sz w:val="28"/>
          <w:szCs w:val="28"/>
        </w:rPr>
        <w:t>M</w:t>
      </w:r>
      <w:r>
        <w:rPr>
          <w:rFonts w:asciiTheme="minorHAnsi" w:hAnsiTheme="minorHAnsi" w:cstheme="minorHAnsi"/>
          <w:sz w:val="28"/>
          <w:szCs w:val="28"/>
        </w:rPr>
        <w:t xml:space="preserve">ATION EXCLUSION SCHEDULE </w:t>
      </w:r>
      <w:r w:rsidRPr="00570091">
        <w:rPr>
          <w:rFonts w:asciiTheme="minorHAnsi" w:hAnsiTheme="minorHAnsi" w:cstheme="minorHAnsi"/>
          <w:sz w:val="28"/>
          <w:szCs w:val="28"/>
        </w:rPr>
        <w:t xml:space="preserve"> </w:t>
      </w:r>
    </w:p>
    <w:p w14:paraId="46F81EED" w14:textId="07E93FA3" w:rsidR="006A7696" w:rsidRPr="00570091" w:rsidRDefault="006A7696" w:rsidP="006A7696">
      <w:pPr>
        <w:pStyle w:val="TOC1"/>
        <w:spacing w:before="120"/>
        <w:rPr>
          <w:rStyle w:val="Hyperlink"/>
          <w:rFonts w:asciiTheme="minorHAnsi" w:hAnsiTheme="minorHAnsi" w:cstheme="minorHAnsi"/>
          <w:noProof/>
          <w:sz w:val="28"/>
        </w:rPr>
      </w:pPr>
      <w:r w:rsidRPr="00570091">
        <w:rPr>
          <w:rFonts w:asciiTheme="minorHAnsi" w:hAnsiTheme="minorHAnsi" w:cstheme="minorHAnsi"/>
          <w:b w:val="0"/>
          <w:noProof/>
        </w:rPr>
        <w:t>5.</w:t>
      </w:r>
      <w:r w:rsidRPr="00570091">
        <w:rPr>
          <w:rFonts w:asciiTheme="minorHAnsi" w:hAnsiTheme="minorHAnsi" w:cstheme="minorHAnsi"/>
          <w:noProof/>
        </w:rPr>
        <w:tab/>
      </w:r>
      <w:r w:rsidRPr="00570091">
        <w:rPr>
          <w:rFonts w:asciiTheme="minorHAnsi" w:hAnsiTheme="minorHAnsi" w:cstheme="minorHAnsi"/>
          <w:b w:val="0"/>
          <w:noProof/>
        </w:rPr>
        <w:t>TENDERING DECLARATION</w:t>
      </w:r>
    </w:p>
    <w:p w14:paraId="0E510AF3" w14:textId="77777777" w:rsidR="006A7696" w:rsidRDefault="006A7696" w:rsidP="006A7696">
      <w:pPr>
        <w:rPr>
          <w:rFonts w:eastAsiaTheme="minorEastAsia"/>
          <w:noProof/>
        </w:rPr>
      </w:pPr>
    </w:p>
    <w:p w14:paraId="561DBE67" w14:textId="77777777" w:rsidR="006A7696" w:rsidRDefault="006A7696" w:rsidP="006A7696">
      <w:pPr>
        <w:rPr>
          <w:rFonts w:eastAsiaTheme="minorEastAsia"/>
          <w:noProof/>
        </w:rPr>
      </w:pPr>
    </w:p>
    <w:p w14:paraId="4E1E631D" w14:textId="77777777" w:rsidR="006A7696" w:rsidRDefault="006A7696" w:rsidP="006A7696">
      <w:pPr>
        <w:rPr>
          <w:rFonts w:eastAsiaTheme="minorEastAsia"/>
          <w:noProof/>
        </w:rPr>
      </w:pPr>
    </w:p>
    <w:p w14:paraId="7ECD2660" w14:textId="77777777" w:rsidR="006A7696" w:rsidRDefault="006A7696" w:rsidP="006A7696">
      <w:pPr>
        <w:rPr>
          <w:rFonts w:eastAsiaTheme="minorEastAsia"/>
          <w:noProof/>
        </w:rPr>
      </w:pPr>
    </w:p>
    <w:p w14:paraId="1F461EB9" w14:textId="77777777" w:rsidR="006A7696" w:rsidRDefault="006A7696" w:rsidP="006A7696">
      <w:pPr>
        <w:rPr>
          <w:rFonts w:eastAsiaTheme="minorEastAsia"/>
          <w:noProof/>
        </w:rPr>
      </w:pPr>
    </w:p>
    <w:p w14:paraId="60155DC5" w14:textId="77777777" w:rsidR="006A7696" w:rsidRDefault="006A7696" w:rsidP="006A7696">
      <w:pPr>
        <w:rPr>
          <w:rFonts w:eastAsiaTheme="minorEastAsia"/>
          <w:noProof/>
        </w:rPr>
      </w:pPr>
    </w:p>
    <w:p w14:paraId="2EBB421B" w14:textId="77777777" w:rsidR="006A7696" w:rsidRDefault="006A7696" w:rsidP="006A7696">
      <w:pPr>
        <w:rPr>
          <w:rFonts w:eastAsiaTheme="minorEastAsia"/>
          <w:noProof/>
        </w:rPr>
      </w:pPr>
    </w:p>
    <w:p w14:paraId="60E3E318" w14:textId="77777777" w:rsidR="006A7696" w:rsidRDefault="006A7696" w:rsidP="006A7696">
      <w:pPr>
        <w:rPr>
          <w:rFonts w:eastAsiaTheme="minorEastAsia"/>
          <w:noProof/>
        </w:rPr>
      </w:pPr>
    </w:p>
    <w:p w14:paraId="218BEF08" w14:textId="77777777" w:rsidR="006A7696" w:rsidRDefault="006A7696" w:rsidP="006A7696">
      <w:pPr>
        <w:rPr>
          <w:rFonts w:eastAsiaTheme="minorEastAsia"/>
          <w:noProof/>
        </w:rPr>
      </w:pPr>
    </w:p>
    <w:p w14:paraId="105DBB2F" w14:textId="77777777" w:rsidR="006A7696" w:rsidRDefault="006A7696" w:rsidP="006A7696">
      <w:pPr>
        <w:rPr>
          <w:rFonts w:eastAsiaTheme="minorEastAsia"/>
          <w:noProof/>
        </w:rPr>
      </w:pPr>
    </w:p>
    <w:p w14:paraId="76E2B32B" w14:textId="77777777" w:rsidR="006A7696" w:rsidRDefault="006A7696" w:rsidP="006A7696">
      <w:pPr>
        <w:rPr>
          <w:rFonts w:eastAsiaTheme="minorEastAsia"/>
          <w:noProof/>
        </w:rPr>
      </w:pPr>
    </w:p>
    <w:p w14:paraId="72006231" w14:textId="77777777" w:rsidR="006A7696" w:rsidRDefault="006A7696" w:rsidP="006A7696">
      <w:pPr>
        <w:rPr>
          <w:rFonts w:eastAsiaTheme="minorEastAsia"/>
          <w:noProof/>
        </w:rPr>
      </w:pPr>
    </w:p>
    <w:p w14:paraId="13C3EF75" w14:textId="77777777" w:rsidR="006A7696" w:rsidRDefault="006A7696" w:rsidP="006A7696">
      <w:pPr>
        <w:rPr>
          <w:rFonts w:eastAsiaTheme="minorEastAsia"/>
          <w:noProof/>
        </w:rPr>
      </w:pPr>
    </w:p>
    <w:p w14:paraId="625EEC8B" w14:textId="599D9432" w:rsidR="006A7696" w:rsidRDefault="00321983" w:rsidP="0025384B">
      <w:pPr>
        <w:suppressAutoHyphens w:val="0"/>
        <w:rPr>
          <w:rFonts w:eastAsiaTheme="minorEastAsia"/>
          <w:noProof/>
        </w:rPr>
      </w:pPr>
      <w:r>
        <w:rPr>
          <w:rFonts w:eastAsiaTheme="minorEastAsia"/>
          <w:noProof/>
        </w:rPr>
        <w:br w:type="page"/>
      </w:r>
    </w:p>
    <w:p w14:paraId="6E79CB4D" w14:textId="0D4B22E6" w:rsidR="00EB3442" w:rsidRPr="0025384B" w:rsidRDefault="006A7696" w:rsidP="0025384B">
      <w:pPr>
        <w:pStyle w:val="Heading1"/>
        <w:jc w:val="left"/>
      </w:pPr>
      <w:r w:rsidRPr="008850B4">
        <w:rPr>
          <w:rFonts w:ascii="Verdana" w:hAnsi="Verdana"/>
          <w:color w:val="FF0000"/>
          <w:szCs w:val="22"/>
        </w:rPr>
        <w:lastRenderedPageBreak/>
        <w:fldChar w:fldCharType="end"/>
      </w:r>
      <w:r w:rsidR="008B16A6" w:rsidRPr="009D56CB">
        <w:t xml:space="preserve">Part </w:t>
      </w:r>
      <w:r w:rsidR="008B16A6" w:rsidRPr="000219A5">
        <w:t xml:space="preserve">B </w:t>
      </w:r>
      <w:r w:rsidR="009D56CB" w:rsidRPr="000219A5">
        <w:t xml:space="preserve">      </w:t>
      </w:r>
      <w:r w:rsidR="008B16A6" w:rsidRPr="000219A5">
        <w:t>To be completed in response to Invitation to Tender</w:t>
      </w:r>
    </w:p>
    <w:p w14:paraId="17DC754C" w14:textId="77777777" w:rsidR="00D508F2" w:rsidRDefault="00D508F2" w:rsidP="002739D5">
      <w:pPr>
        <w:spacing w:after="0" w:line="245" w:lineRule="auto"/>
      </w:pPr>
    </w:p>
    <w:p w14:paraId="43DFBD19" w14:textId="6DFCD74C" w:rsidR="00D508F2" w:rsidRDefault="00D508F2" w:rsidP="002739D5">
      <w:pPr>
        <w:spacing w:after="0" w:line="245" w:lineRule="auto"/>
      </w:pPr>
      <w:r w:rsidRPr="0070435A">
        <w:t>Please complete all the information requested below and</w:t>
      </w:r>
      <w:r>
        <w:rPr>
          <w:b/>
        </w:rPr>
        <w:t xml:space="preserve"> </w:t>
      </w:r>
      <w:r w:rsidRPr="008A20DF">
        <w:t>return Part B by the latest</w:t>
      </w:r>
    </w:p>
    <w:p w14:paraId="79663FAC" w14:textId="0EDCD753" w:rsidR="00D508F2" w:rsidRDefault="00D508F2" w:rsidP="00D508F2">
      <w:pPr>
        <w:spacing w:after="0" w:line="245" w:lineRule="auto"/>
        <w:rPr>
          <w:rFonts w:asciiTheme="minorHAnsi" w:hAnsiTheme="minorHAnsi" w:cstheme="minorHAnsi"/>
          <w:color w:val="000000"/>
          <w:szCs w:val="21"/>
        </w:rPr>
      </w:pPr>
      <w:r>
        <w:t>12:00 hrs</w:t>
      </w:r>
      <w:r w:rsidR="002739D5">
        <w:t xml:space="preserve"> Friday 29 November 2019</w:t>
      </w:r>
      <w:r>
        <w:t xml:space="preserve">.  </w:t>
      </w:r>
      <w:r w:rsidRPr="00A43DC7">
        <w:rPr>
          <w:rFonts w:asciiTheme="minorHAnsi" w:hAnsiTheme="minorHAnsi" w:cstheme="minorHAnsi"/>
          <w:color w:val="000000"/>
          <w:szCs w:val="21"/>
        </w:rPr>
        <w:t>General information questions are asked for information purposes only and the responses will not be evaluated. The answers do however give the evaluation panel an overview of the organisation and its structure</w:t>
      </w:r>
      <w:r>
        <w:rPr>
          <w:rFonts w:asciiTheme="minorHAnsi" w:hAnsiTheme="minorHAnsi" w:cstheme="minorHAnsi"/>
          <w:color w:val="000000"/>
          <w:szCs w:val="21"/>
        </w:rPr>
        <w:t>, please complete in full.</w:t>
      </w:r>
    </w:p>
    <w:p w14:paraId="53D52612" w14:textId="77777777" w:rsidR="00D508F2" w:rsidRDefault="00D508F2" w:rsidP="00D508F2">
      <w:pPr>
        <w:spacing w:after="0" w:line="245" w:lineRule="auto"/>
        <w:rPr>
          <w:rFonts w:asciiTheme="minorHAnsi" w:hAnsiTheme="minorHAnsi" w:cstheme="minorHAnsi"/>
          <w:color w:val="000000"/>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6844"/>
        <w:gridCol w:w="1738"/>
      </w:tblGrid>
      <w:tr w:rsidR="00A43DC7" w:rsidRPr="00A43DC7" w14:paraId="79DAAAF9" w14:textId="77777777" w:rsidTr="00A43DC7">
        <w:trPr>
          <w:trHeight w:val="507"/>
          <w:jc w:val="center"/>
        </w:trPr>
        <w:tc>
          <w:tcPr>
            <w:tcW w:w="397" w:type="pct"/>
            <w:tcBorders>
              <w:top w:val="single" w:sz="4" w:space="0" w:color="auto"/>
              <w:left w:val="single" w:sz="4" w:space="0" w:color="auto"/>
              <w:bottom w:val="single" w:sz="4" w:space="0" w:color="auto"/>
              <w:right w:val="single" w:sz="4" w:space="0" w:color="auto"/>
            </w:tcBorders>
            <w:shd w:val="clear" w:color="auto" w:fill="33CCCC"/>
            <w:hideMark/>
          </w:tcPr>
          <w:p w14:paraId="588EAFD1" w14:textId="1AEB4B3D" w:rsidR="00A43DC7" w:rsidRPr="00A43DC7" w:rsidRDefault="00A43DC7">
            <w:pPr>
              <w:tabs>
                <w:tab w:val="left" w:pos="3840"/>
              </w:tabs>
              <w:spacing w:before="60" w:after="60"/>
              <w:jc w:val="both"/>
              <w:rPr>
                <w:rFonts w:asciiTheme="minorHAnsi" w:hAnsiTheme="minorHAnsi" w:cstheme="minorHAnsi"/>
                <w:b/>
              </w:rPr>
            </w:pPr>
          </w:p>
        </w:tc>
        <w:tc>
          <w:tcPr>
            <w:tcW w:w="4603" w:type="pct"/>
            <w:gridSpan w:val="2"/>
            <w:tcBorders>
              <w:top w:val="single" w:sz="4" w:space="0" w:color="auto"/>
              <w:left w:val="single" w:sz="4" w:space="0" w:color="auto"/>
              <w:bottom w:val="single" w:sz="4" w:space="0" w:color="auto"/>
              <w:right w:val="single" w:sz="4" w:space="0" w:color="auto"/>
            </w:tcBorders>
            <w:shd w:val="clear" w:color="auto" w:fill="33CCCC"/>
            <w:hideMark/>
          </w:tcPr>
          <w:p w14:paraId="74FBC5A8" w14:textId="77777777" w:rsidR="00A43DC7" w:rsidRPr="00A43DC7" w:rsidRDefault="00A43DC7">
            <w:pPr>
              <w:spacing w:before="60" w:after="60"/>
              <w:jc w:val="both"/>
              <w:rPr>
                <w:rFonts w:asciiTheme="minorHAnsi" w:hAnsiTheme="minorHAnsi" w:cstheme="minorHAnsi"/>
                <w:b/>
              </w:rPr>
            </w:pPr>
            <w:r w:rsidRPr="00A43DC7">
              <w:rPr>
                <w:rFonts w:asciiTheme="minorHAnsi" w:hAnsiTheme="minorHAnsi" w:cstheme="minorHAnsi"/>
                <w:b/>
              </w:rPr>
              <w:t>ORGANISATION DETAILS</w:t>
            </w:r>
          </w:p>
        </w:tc>
      </w:tr>
      <w:tr w:rsidR="00A43DC7" w:rsidRPr="00A43DC7" w14:paraId="44790250" w14:textId="77777777" w:rsidTr="00A43DC7">
        <w:trPr>
          <w:trHeight w:val="402"/>
          <w:jc w:val="center"/>
        </w:trPr>
        <w:tc>
          <w:tcPr>
            <w:tcW w:w="397" w:type="pct"/>
            <w:vMerge w:val="restart"/>
            <w:tcBorders>
              <w:top w:val="single" w:sz="4" w:space="0" w:color="auto"/>
              <w:left w:val="single" w:sz="4" w:space="0" w:color="auto"/>
              <w:bottom w:val="single" w:sz="4" w:space="0" w:color="auto"/>
              <w:right w:val="single" w:sz="4" w:space="0" w:color="auto"/>
            </w:tcBorders>
          </w:tcPr>
          <w:p w14:paraId="54DE16DB" w14:textId="77777777" w:rsidR="00A43DC7" w:rsidRPr="00A43DC7" w:rsidRDefault="00A43DC7" w:rsidP="00086FA3">
            <w:pPr>
              <w:pStyle w:val="MarginText"/>
              <w:numPr>
                <w:ilvl w:val="1"/>
                <w:numId w:val="3"/>
              </w:numPr>
              <w:tabs>
                <w:tab w:val="num" w:pos="385"/>
              </w:tabs>
              <w:spacing w:before="60" w:after="60"/>
              <w:ind w:left="385" w:hanging="385"/>
              <w:rPr>
                <w:rFonts w:asciiTheme="minorHAnsi" w:hAnsiTheme="minorHAnsi" w:cstheme="minorHAnsi"/>
                <w:szCs w:val="22"/>
              </w:rPr>
            </w:pPr>
          </w:p>
        </w:tc>
        <w:tc>
          <w:tcPr>
            <w:tcW w:w="4603" w:type="pct"/>
            <w:gridSpan w:val="2"/>
            <w:tcBorders>
              <w:top w:val="single" w:sz="4" w:space="0" w:color="auto"/>
              <w:left w:val="single" w:sz="4" w:space="0" w:color="auto"/>
              <w:bottom w:val="single" w:sz="4" w:space="0" w:color="auto"/>
              <w:right w:val="single" w:sz="4" w:space="0" w:color="auto"/>
            </w:tcBorders>
            <w:vAlign w:val="center"/>
            <w:hideMark/>
          </w:tcPr>
          <w:p w14:paraId="671FA7E6" w14:textId="77777777" w:rsidR="00A43DC7" w:rsidRPr="00A43DC7" w:rsidRDefault="00A43DC7">
            <w:pPr>
              <w:spacing w:before="60" w:after="60"/>
              <w:rPr>
                <w:rFonts w:asciiTheme="minorHAnsi" w:hAnsiTheme="minorHAnsi" w:cstheme="minorHAnsi"/>
                <w:b/>
              </w:rPr>
            </w:pPr>
            <w:r w:rsidRPr="00A43DC7">
              <w:rPr>
                <w:rFonts w:asciiTheme="minorHAnsi" w:hAnsiTheme="minorHAnsi" w:cstheme="minorHAnsi"/>
              </w:rPr>
              <w:t>Please state the full name of the organisation submitting this tender</w:t>
            </w:r>
          </w:p>
        </w:tc>
      </w:tr>
      <w:tr w:rsidR="00A43DC7" w:rsidRPr="00A43DC7" w14:paraId="7984D197" w14:textId="77777777" w:rsidTr="00A43DC7">
        <w:trPr>
          <w:trHeight w:val="579"/>
          <w:jc w:val="center"/>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715A9625"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auto"/>
              <w:left w:val="single" w:sz="4" w:space="0" w:color="auto"/>
              <w:bottom w:val="single" w:sz="4" w:space="0" w:color="auto"/>
              <w:right w:val="single" w:sz="4" w:space="0" w:color="auto"/>
            </w:tcBorders>
          </w:tcPr>
          <w:p w14:paraId="3B3EF68A" w14:textId="77777777" w:rsidR="00A43DC7" w:rsidRPr="00A43DC7" w:rsidRDefault="00A43DC7">
            <w:pPr>
              <w:spacing w:before="60" w:after="60"/>
              <w:jc w:val="both"/>
              <w:rPr>
                <w:rFonts w:asciiTheme="minorHAnsi" w:hAnsiTheme="minorHAnsi" w:cstheme="minorHAnsi"/>
              </w:rPr>
            </w:pPr>
          </w:p>
        </w:tc>
      </w:tr>
      <w:tr w:rsidR="00A43DC7" w:rsidRPr="00A43DC7" w14:paraId="409BCA21" w14:textId="77777777" w:rsidTr="00A43DC7">
        <w:trPr>
          <w:trHeight w:val="555"/>
          <w:jc w:val="center"/>
        </w:trPr>
        <w:tc>
          <w:tcPr>
            <w:tcW w:w="397" w:type="pct"/>
            <w:vMerge w:val="restart"/>
            <w:tcBorders>
              <w:top w:val="single" w:sz="4" w:space="0" w:color="auto"/>
              <w:left w:val="single" w:sz="4" w:space="0" w:color="auto"/>
              <w:bottom w:val="single" w:sz="4" w:space="0" w:color="auto"/>
              <w:right w:val="single" w:sz="4" w:space="0" w:color="auto"/>
            </w:tcBorders>
          </w:tcPr>
          <w:p w14:paraId="7769764D" w14:textId="77777777" w:rsidR="00A43DC7" w:rsidRPr="00A43DC7" w:rsidRDefault="00A43DC7" w:rsidP="00086FA3">
            <w:pPr>
              <w:pStyle w:val="MarginText"/>
              <w:numPr>
                <w:ilvl w:val="1"/>
                <w:numId w:val="3"/>
              </w:numPr>
              <w:tabs>
                <w:tab w:val="num" w:pos="385"/>
              </w:tabs>
              <w:spacing w:before="60" w:after="60"/>
              <w:ind w:left="385" w:hanging="385"/>
              <w:rPr>
                <w:rFonts w:asciiTheme="minorHAnsi" w:hAnsiTheme="minorHAnsi" w:cstheme="minorHAnsi"/>
                <w:szCs w:val="22"/>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23EC7045" w14:textId="77777777" w:rsidR="00A43DC7" w:rsidRPr="00A43DC7" w:rsidRDefault="00A43DC7">
            <w:pPr>
              <w:spacing w:before="60" w:after="60"/>
              <w:jc w:val="both"/>
              <w:rPr>
                <w:rFonts w:asciiTheme="minorHAnsi" w:hAnsiTheme="minorHAnsi" w:cstheme="minorHAnsi"/>
                <w:color w:val="000000"/>
              </w:rPr>
            </w:pPr>
            <w:r w:rsidRPr="00A43DC7">
              <w:rPr>
                <w:rFonts w:asciiTheme="minorHAnsi" w:hAnsiTheme="minorHAnsi" w:cstheme="minorHAnsi"/>
                <w:color w:val="000000"/>
              </w:rPr>
              <w:t>Please state the registered office address</w:t>
            </w:r>
          </w:p>
        </w:tc>
      </w:tr>
      <w:tr w:rsidR="00A43DC7" w:rsidRPr="00A43DC7" w14:paraId="3586A27E" w14:textId="77777777" w:rsidTr="00A43DC7">
        <w:trPr>
          <w:trHeight w:val="409"/>
          <w:jc w:val="center"/>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33A61D45"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auto"/>
              <w:left w:val="single" w:sz="4" w:space="0" w:color="auto"/>
              <w:bottom w:val="nil"/>
              <w:right w:val="single" w:sz="4" w:space="0" w:color="auto"/>
            </w:tcBorders>
            <w:hideMark/>
          </w:tcPr>
          <w:p w14:paraId="06BDAC46" w14:textId="77777777" w:rsidR="00A43DC7" w:rsidRPr="00A43DC7" w:rsidRDefault="00A43DC7">
            <w:pPr>
              <w:spacing w:before="60" w:after="60"/>
              <w:jc w:val="both"/>
              <w:rPr>
                <w:rFonts w:asciiTheme="minorHAnsi" w:hAnsiTheme="minorHAnsi" w:cstheme="minorHAnsi"/>
                <w:color w:val="000000"/>
              </w:rPr>
            </w:pPr>
            <w:r w:rsidRPr="00A43DC7">
              <w:rPr>
                <w:rFonts w:asciiTheme="minorHAnsi" w:hAnsiTheme="minorHAnsi" w:cstheme="minorHAnsi"/>
                <w:color w:val="000000"/>
              </w:rPr>
              <w:t>Address:</w:t>
            </w:r>
          </w:p>
        </w:tc>
      </w:tr>
      <w:tr w:rsidR="00A43DC7" w:rsidRPr="00A43DC7" w14:paraId="31AC4FF3" w14:textId="77777777" w:rsidTr="00A43DC7">
        <w:trPr>
          <w:trHeight w:val="508"/>
          <w:jc w:val="center"/>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091483EF"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nil"/>
              <w:left w:val="single" w:sz="4" w:space="0" w:color="auto"/>
              <w:bottom w:val="single" w:sz="4" w:space="0" w:color="auto"/>
              <w:right w:val="single" w:sz="4" w:space="0" w:color="auto"/>
            </w:tcBorders>
            <w:hideMark/>
          </w:tcPr>
          <w:p w14:paraId="7316183A" w14:textId="77777777" w:rsidR="00A43DC7" w:rsidRPr="00A43DC7" w:rsidRDefault="00A43DC7">
            <w:pPr>
              <w:spacing w:before="60" w:after="60"/>
              <w:jc w:val="both"/>
              <w:rPr>
                <w:rFonts w:asciiTheme="minorHAnsi" w:hAnsiTheme="minorHAnsi" w:cstheme="minorHAnsi"/>
                <w:color w:val="000000"/>
              </w:rPr>
            </w:pPr>
            <w:r w:rsidRPr="00A43DC7">
              <w:rPr>
                <w:rFonts w:asciiTheme="minorHAnsi" w:hAnsiTheme="minorHAnsi" w:cstheme="minorHAnsi"/>
                <w:color w:val="000000"/>
              </w:rPr>
              <w:t>Postcode:</w:t>
            </w:r>
          </w:p>
        </w:tc>
      </w:tr>
      <w:tr w:rsidR="00A43DC7" w:rsidRPr="00A43DC7" w14:paraId="21007F53" w14:textId="77777777" w:rsidTr="00A43DC7">
        <w:trPr>
          <w:trHeight w:val="525"/>
          <w:jc w:val="center"/>
        </w:trPr>
        <w:tc>
          <w:tcPr>
            <w:tcW w:w="397" w:type="pct"/>
            <w:vMerge w:val="restart"/>
            <w:tcBorders>
              <w:top w:val="single" w:sz="4" w:space="0" w:color="auto"/>
              <w:left w:val="single" w:sz="4" w:space="0" w:color="auto"/>
              <w:bottom w:val="single" w:sz="4" w:space="0" w:color="auto"/>
              <w:right w:val="single" w:sz="4" w:space="0" w:color="auto"/>
            </w:tcBorders>
          </w:tcPr>
          <w:p w14:paraId="3A83DFE4" w14:textId="77777777" w:rsidR="00A43DC7" w:rsidRPr="00A43DC7" w:rsidRDefault="00A43DC7" w:rsidP="00086FA3">
            <w:pPr>
              <w:pStyle w:val="MarginText"/>
              <w:numPr>
                <w:ilvl w:val="1"/>
                <w:numId w:val="3"/>
              </w:numPr>
              <w:tabs>
                <w:tab w:val="num" w:pos="385"/>
              </w:tabs>
              <w:spacing w:before="60" w:after="60"/>
              <w:ind w:left="385" w:hanging="385"/>
              <w:rPr>
                <w:rFonts w:asciiTheme="minorHAnsi" w:hAnsiTheme="minorHAnsi" w:cstheme="minorHAnsi"/>
                <w:szCs w:val="22"/>
              </w:rPr>
            </w:pPr>
          </w:p>
        </w:tc>
        <w:tc>
          <w:tcPr>
            <w:tcW w:w="4603" w:type="pct"/>
            <w:gridSpan w:val="2"/>
            <w:tcBorders>
              <w:top w:val="single" w:sz="4" w:space="0" w:color="C0C0C0"/>
              <w:left w:val="single" w:sz="4" w:space="0" w:color="auto"/>
              <w:bottom w:val="single" w:sz="4" w:space="0" w:color="auto"/>
              <w:right w:val="single" w:sz="4" w:space="0" w:color="auto"/>
            </w:tcBorders>
            <w:vAlign w:val="center"/>
            <w:hideMark/>
          </w:tcPr>
          <w:p w14:paraId="7030F3A9" w14:textId="77777777" w:rsidR="00A43DC7" w:rsidRPr="00A43DC7" w:rsidRDefault="00A43DC7">
            <w:pPr>
              <w:spacing w:before="60" w:after="60"/>
              <w:rPr>
                <w:rFonts w:asciiTheme="minorHAnsi" w:hAnsiTheme="minorHAnsi" w:cstheme="minorHAnsi"/>
              </w:rPr>
            </w:pPr>
            <w:r w:rsidRPr="00A43DC7">
              <w:rPr>
                <w:rFonts w:asciiTheme="minorHAnsi" w:hAnsiTheme="minorHAnsi" w:cstheme="minorHAnsi"/>
              </w:rPr>
              <w:t>Please state the company registration number</w:t>
            </w:r>
          </w:p>
        </w:tc>
      </w:tr>
      <w:tr w:rsidR="00A43DC7" w:rsidRPr="00A43DC7" w14:paraId="49D728AC" w14:textId="77777777" w:rsidTr="00A43DC7">
        <w:trPr>
          <w:trHeight w:val="525"/>
          <w:jc w:val="center"/>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2B216068"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C0C0C0"/>
              <w:left w:val="single" w:sz="4" w:space="0" w:color="auto"/>
              <w:bottom w:val="single" w:sz="4" w:space="0" w:color="auto"/>
              <w:right w:val="single" w:sz="4" w:space="0" w:color="auto"/>
            </w:tcBorders>
          </w:tcPr>
          <w:p w14:paraId="3A7C33AC" w14:textId="77777777" w:rsidR="00A43DC7" w:rsidRPr="00A43DC7" w:rsidRDefault="00A43DC7">
            <w:pPr>
              <w:spacing w:before="60" w:after="60"/>
              <w:jc w:val="both"/>
              <w:rPr>
                <w:rFonts w:asciiTheme="minorHAnsi" w:hAnsiTheme="minorHAnsi" w:cstheme="minorHAnsi"/>
              </w:rPr>
            </w:pPr>
          </w:p>
        </w:tc>
      </w:tr>
      <w:tr w:rsidR="00A43DC7" w:rsidRPr="00A43DC7" w14:paraId="66E07BDE" w14:textId="77777777" w:rsidTr="00A43DC7">
        <w:trPr>
          <w:trHeight w:val="525"/>
          <w:jc w:val="center"/>
        </w:trPr>
        <w:tc>
          <w:tcPr>
            <w:tcW w:w="397" w:type="pct"/>
            <w:vMerge w:val="restart"/>
            <w:tcBorders>
              <w:top w:val="single" w:sz="4" w:space="0" w:color="auto"/>
              <w:left w:val="single" w:sz="4" w:space="0" w:color="auto"/>
              <w:bottom w:val="single" w:sz="4" w:space="0" w:color="auto"/>
              <w:right w:val="single" w:sz="4" w:space="0" w:color="auto"/>
            </w:tcBorders>
          </w:tcPr>
          <w:p w14:paraId="5E402A7F" w14:textId="77777777" w:rsidR="00A43DC7" w:rsidRPr="00A43DC7" w:rsidRDefault="00A43DC7" w:rsidP="00086FA3">
            <w:pPr>
              <w:pStyle w:val="MarginText"/>
              <w:numPr>
                <w:ilvl w:val="1"/>
                <w:numId w:val="3"/>
              </w:numPr>
              <w:tabs>
                <w:tab w:val="num" w:pos="385"/>
              </w:tabs>
              <w:spacing w:before="60" w:after="60"/>
              <w:ind w:left="385" w:hanging="385"/>
              <w:rPr>
                <w:rFonts w:asciiTheme="minorHAnsi" w:hAnsiTheme="minorHAnsi" w:cstheme="minorHAnsi"/>
                <w:szCs w:val="22"/>
              </w:rPr>
            </w:pPr>
          </w:p>
        </w:tc>
        <w:tc>
          <w:tcPr>
            <w:tcW w:w="4603" w:type="pct"/>
            <w:gridSpan w:val="2"/>
            <w:tcBorders>
              <w:top w:val="single" w:sz="4" w:space="0" w:color="C0C0C0"/>
              <w:left w:val="single" w:sz="4" w:space="0" w:color="auto"/>
              <w:bottom w:val="single" w:sz="4" w:space="0" w:color="auto"/>
              <w:right w:val="single" w:sz="4" w:space="0" w:color="auto"/>
            </w:tcBorders>
            <w:vAlign w:val="center"/>
            <w:hideMark/>
          </w:tcPr>
          <w:p w14:paraId="5EAB2612" w14:textId="7BFFEEB2" w:rsidR="00A43DC7" w:rsidRPr="00A43DC7" w:rsidRDefault="00A43DC7" w:rsidP="009C1651">
            <w:pPr>
              <w:spacing w:before="60" w:after="60"/>
              <w:rPr>
                <w:rFonts w:asciiTheme="minorHAnsi" w:hAnsiTheme="minorHAnsi" w:cstheme="minorHAnsi"/>
              </w:rPr>
            </w:pPr>
            <w:r w:rsidRPr="00A43DC7">
              <w:rPr>
                <w:rFonts w:asciiTheme="minorHAnsi" w:hAnsiTheme="minorHAnsi" w:cstheme="minorHAnsi"/>
              </w:rPr>
              <w:t>Please state the VAT registration number</w:t>
            </w:r>
          </w:p>
        </w:tc>
      </w:tr>
      <w:tr w:rsidR="00A43DC7" w:rsidRPr="00A43DC7" w14:paraId="6B5DD221" w14:textId="77777777" w:rsidTr="00A43DC7">
        <w:trPr>
          <w:trHeight w:val="525"/>
          <w:jc w:val="center"/>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4CFCF31A"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C0C0C0"/>
              <w:left w:val="single" w:sz="4" w:space="0" w:color="auto"/>
              <w:bottom w:val="single" w:sz="4" w:space="0" w:color="auto"/>
              <w:right w:val="single" w:sz="4" w:space="0" w:color="auto"/>
            </w:tcBorders>
            <w:vAlign w:val="center"/>
          </w:tcPr>
          <w:p w14:paraId="1F07052A" w14:textId="77777777" w:rsidR="00A43DC7" w:rsidRPr="00A43DC7" w:rsidRDefault="00A43DC7">
            <w:pPr>
              <w:spacing w:before="60" w:after="60"/>
              <w:rPr>
                <w:rFonts w:asciiTheme="minorHAnsi" w:hAnsiTheme="minorHAnsi" w:cstheme="minorHAnsi"/>
              </w:rPr>
            </w:pPr>
          </w:p>
        </w:tc>
      </w:tr>
      <w:tr w:rsidR="00A43DC7" w:rsidRPr="00A43DC7" w14:paraId="2CA74AC6" w14:textId="77777777" w:rsidTr="00A43DC7">
        <w:trPr>
          <w:trHeight w:val="562"/>
          <w:jc w:val="center"/>
        </w:trPr>
        <w:tc>
          <w:tcPr>
            <w:tcW w:w="397" w:type="pct"/>
            <w:vMerge w:val="restart"/>
            <w:tcBorders>
              <w:top w:val="single" w:sz="4" w:space="0" w:color="auto"/>
              <w:left w:val="single" w:sz="4" w:space="0" w:color="auto"/>
              <w:bottom w:val="single" w:sz="4" w:space="0" w:color="auto"/>
              <w:right w:val="single" w:sz="4" w:space="0" w:color="auto"/>
            </w:tcBorders>
          </w:tcPr>
          <w:p w14:paraId="09532CD5" w14:textId="77777777" w:rsidR="00A43DC7" w:rsidRPr="00A43DC7" w:rsidRDefault="00A43DC7" w:rsidP="00086FA3">
            <w:pPr>
              <w:pStyle w:val="MarginText"/>
              <w:numPr>
                <w:ilvl w:val="1"/>
                <w:numId w:val="3"/>
              </w:numPr>
              <w:tabs>
                <w:tab w:val="num" w:pos="385"/>
              </w:tabs>
              <w:spacing w:before="60" w:after="60"/>
              <w:ind w:left="385" w:hanging="385"/>
              <w:rPr>
                <w:rFonts w:asciiTheme="minorHAnsi" w:hAnsiTheme="minorHAnsi" w:cstheme="minorHAnsi"/>
                <w:szCs w:val="22"/>
              </w:rPr>
            </w:pPr>
          </w:p>
        </w:tc>
        <w:tc>
          <w:tcPr>
            <w:tcW w:w="3671" w:type="pct"/>
            <w:tcBorders>
              <w:top w:val="single" w:sz="4" w:space="0" w:color="C0C0C0"/>
              <w:left w:val="single" w:sz="4" w:space="0" w:color="auto"/>
              <w:bottom w:val="single" w:sz="4" w:space="0" w:color="auto"/>
              <w:right w:val="single" w:sz="4" w:space="0" w:color="auto"/>
            </w:tcBorders>
            <w:vAlign w:val="center"/>
            <w:hideMark/>
          </w:tcPr>
          <w:p w14:paraId="56EBB022" w14:textId="292997FB" w:rsidR="00A43DC7" w:rsidRPr="00A43DC7" w:rsidRDefault="00A43DC7">
            <w:pPr>
              <w:spacing w:before="60" w:after="60"/>
              <w:rPr>
                <w:rFonts w:asciiTheme="minorHAnsi" w:hAnsiTheme="minorHAnsi" w:cstheme="minorHAnsi"/>
              </w:rPr>
            </w:pPr>
            <w:r w:rsidRPr="00A43DC7">
              <w:rPr>
                <w:rFonts w:asciiTheme="minorHAnsi" w:hAnsiTheme="minorHAnsi" w:cstheme="minorHAnsi"/>
              </w:rPr>
              <w:t>To the best of your knowledge, does any director or senior officer of your organisation have any personal or financial connection with any member or senior officer of</w:t>
            </w:r>
            <w:r>
              <w:rPr>
                <w:rFonts w:asciiTheme="minorHAnsi" w:hAnsiTheme="minorHAnsi" w:cstheme="minorHAnsi"/>
              </w:rPr>
              <w:t xml:space="preserve"> Social Work England</w:t>
            </w:r>
            <w:r w:rsidRPr="00A43DC7">
              <w:rPr>
                <w:rFonts w:asciiTheme="minorHAnsi" w:hAnsiTheme="minorHAnsi" w:cstheme="minorHAnsi"/>
              </w:rPr>
              <w:t xml:space="preserve">?  </w:t>
            </w:r>
          </w:p>
        </w:tc>
        <w:tc>
          <w:tcPr>
            <w:tcW w:w="932" w:type="pct"/>
            <w:tcBorders>
              <w:top w:val="single" w:sz="4" w:space="0" w:color="C0C0C0"/>
              <w:left w:val="single" w:sz="4" w:space="0" w:color="auto"/>
              <w:bottom w:val="single" w:sz="4" w:space="0" w:color="auto"/>
              <w:right w:val="single" w:sz="4" w:space="0" w:color="auto"/>
            </w:tcBorders>
            <w:vAlign w:val="center"/>
            <w:hideMark/>
          </w:tcPr>
          <w:p w14:paraId="2AD0F081" w14:textId="77777777" w:rsidR="00A43DC7" w:rsidRPr="00A43DC7" w:rsidRDefault="00A43DC7">
            <w:pPr>
              <w:spacing w:before="60" w:after="60"/>
              <w:jc w:val="center"/>
              <w:rPr>
                <w:rFonts w:asciiTheme="minorHAnsi" w:hAnsiTheme="minorHAnsi" w:cstheme="minorHAnsi"/>
              </w:rPr>
            </w:pPr>
            <w:r w:rsidRPr="00A43DC7">
              <w:rPr>
                <w:rFonts w:asciiTheme="minorHAnsi" w:hAnsiTheme="minorHAnsi" w:cstheme="minorHAnsi"/>
              </w:rPr>
              <w:t>YES / NO</w:t>
            </w:r>
          </w:p>
        </w:tc>
      </w:tr>
      <w:tr w:rsidR="00A43DC7" w:rsidRPr="00A43DC7" w14:paraId="19734380" w14:textId="77777777" w:rsidTr="00A43DC7">
        <w:trPr>
          <w:trHeight w:val="562"/>
          <w:jc w:val="center"/>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28EC5377"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C0C0C0"/>
              <w:left w:val="single" w:sz="4" w:space="0" w:color="auto"/>
              <w:bottom w:val="single" w:sz="4" w:space="0" w:color="auto"/>
              <w:right w:val="single" w:sz="4" w:space="0" w:color="auto"/>
            </w:tcBorders>
            <w:vAlign w:val="center"/>
          </w:tcPr>
          <w:p w14:paraId="0D4AC54A" w14:textId="77777777" w:rsidR="00A43DC7" w:rsidRPr="00A43DC7" w:rsidRDefault="00A43DC7">
            <w:pPr>
              <w:spacing w:before="60" w:after="60"/>
              <w:rPr>
                <w:rFonts w:asciiTheme="minorHAnsi" w:hAnsiTheme="minorHAnsi" w:cstheme="minorHAnsi"/>
              </w:rPr>
            </w:pPr>
            <w:r w:rsidRPr="00A43DC7">
              <w:rPr>
                <w:rFonts w:asciiTheme="minorHAnsi" w:hAnsiTheme="minorHAnsi" w:cstheme="minorHAnsi"/>
              </w:rPr>
              <w:t>If yes, please provide details</w:t>
            </w:r>
          </w:p>
          <w:p w14:paraId="087F5F2F" w14:textId="77777777" w:rsidR="00A43DC7" w:rsidRPr="00A43DC7" w:rsidRDefault="00A43DC7">
            <w:pPr>
              <w:spacing w:before="60" w:after="60"/>
              <w:rPr>
                <w:rFonts w:asciiTheme="minorHAnsi" w:hAnsiTheme="minorHAnsi" w:cstheme="minorHAnsi"/>
                <w:highlight w:val="yellow"/>
              </w:rPr>
            </w:pPr>
          </w:p>
        </w:tc>
      </w:tr>
      <w:tr w:rsidR="00A43DC7" w:rsidRPr="00A43DC7" w14:paraId="599AD0B3" w14:textId="77777777" w:rsidTr="00A43DC7">
        <w:trPr>
          <w:trHeight w:val="507"/>
          <w:jc w:val="center"/>
        </w:trPr>
        <w:tc>
          <w:tcPr>
            <w:tcW w:w="397" w:type="pct"/>
            <w:tcBorders>
              <w:top w:val="single" w:sz="4" w:space="0" w:color="auto"/>
              <w:left w:val="single" w:sz="4" w:space="0" w:color="auto"/>
              <w:bottom w:val="single" w:sz="4" w:space="0" w:color="auto"/>
              <w:right w:val="single" w:sz="4" w:space="0" w:color="auto"/>
            </w:tcBorders>
            <w:shd w:val="clear" w:color="auto" w:fill="33CCCC"/>
          </w:tcPr>
          <w:p w14:paraId="75F14C87" w14:textId="77777777" w:rsidR="00A43DC7" w:rsidRPr="00A43DC7" w:rsidRDefault="00A43DC7" w:rsidP="00A43DC7">
            <w:pPr>
              <w:pStyle w:val="MarginText"/>
              <w:spacing w:before="60" w:after="60"/>
              <w:ind w:left="360"/>
              <w:jc w:val="left"/>
              <w:rPr>
                <w:rFonts w:asciiTheme="minorHAnsi" w:hAnsiTheme="minorHAnsi" w:cstheme="minorHAnsi"/>
                <w:b/>
                <w:szCs w:val="22"/>
              </w:rPr>
            </w:pPr>
          </w:p>
        </w:tc>
        <w:tc>
          <w:tcPr>
            <w:tcW w:w="4603" w:type="pct"/>
            <w:gridSpan w:val="2"/>
            <w:tcBorders>
              <w:top w:val="single" w:sz="4" w:space="0" w:color="auto"/>
              <w:left w:val="single" w:sz="4" w:space="0" w:color="auto"/>
              <w:bottom w:val="single" w:sz="4" w:space="0" w:color="auto"/>
              <w:right w:val="single" w:sz="4" w:space="0" w:color="auto"/>
            </w:tcBorders>
            <w:shd w:val="clear" w:color="auto" w:fill="33CCCC"/>
            <w:hideMark/>
          </w:tcPr>
          <w:p w14:paraId="4511DEBD" w14:textId="673F175D" w:rsidR="00A43DC7" w:rsidRPr="00A43DC7" w:rsidRDefault="00A43DC7" w:rsidP="009C1651">
            <w:r w:rsidRPr="009C1651">
              <w:rPr>
                <w:b/>
              </w:rPr>
              <w:t>Contact Details</w:t>
            </w:r>
            <w:r w:rsidR="009C1651">
              <w:rPr>
                <w:b/>
              </w:rPr>
              <w:t xml:space="preserve"> </w:t>
            </w:r>
            <w:r w:rsidRPr="00A43DC7">
              <w:t>(for communications, correspondence and enquiries relating to this tender submission)</w:t>
            </w:r>
          </w:p>
        </w:tc>
      </w:tr>
      <w:tr w:rsidR="00A43DC7" w:rsidRPr="00A43DC7" w14:paraId="3AFFD33C" w14:textId="77777777" w:rsidTr="00A43DC7">
        <w:trPr>
          <w:trHeight w:val="390"/>
          <w:jc w:val="center"/>
        </w:trPr>
        <w:tc>
          <w:tcPr>
            <w:tcW w:w="397" w:type="pct"/>
            <w:vMerge w:val="restart"/>
            <w:tcBorders>
              <w:top w:val="single" w:sz="4" w:space="0" w:color="auto"/>
              <w:left w:val="single" w:sz="4" w:space="0" w:color="auto"/>
              <w:bottom w:val="single" w:sz="4" w:space="0" w:color="auto"/>
              <w:right w:val="single" w:sz="4" w:space="0" w:color="auto"/>
            </w:tcBorders>
          </w:tcPr>
          <w:p w14:paraId="23454D47" w14:textId="77777777" w:rsidR="00A43DC7" w:rsidRPr="00A43DC7" w:rsidRDefault="00A43DC7" w:rsidP="00086FA3">
            <w:pPr>
              <w:pStyle w:val="MarginText"/>
              <w:numPr>
                <w:ilvl w:val="1"/>
                <w:numId w:val="3"/>
              </w:numPr>
              <w:tabs>
                <w:tab w:val="num" w:pos="385"/>
              </w:tabs>
              <w:spacing w:before="60" w:after="60"/>
              <w:ind w:left="385" w:hanging="385"/>
              <w:rPr>
                <w:rFonts w:asciiTheme="minorHAnsi" w:hAnsiTheme="minorHAnsi" w:cstheme="minorHAnsi"/>
                <w:szCs w:val="22"/>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34B26600" w14:textId="77777777" w:rsidR="00A43DC7" w:rsidRPr="00A43DC7" w:rsidRDefault="00A43DC7">
            <w:pPr>
              <w:spacing w:before="60" w:after="60"/>
              <w:jc w:val="both"/>
              <w:rPr>
                <w:rFonts w:asciiTheme="minorHAnsi" w:hAnsiTheme="minorHAnsi" w:cstheme="minorHAnsi"/>
              </w:rPr>
            </w:pPr>
            <w:r w:rsidRPr="00A43DC7">
              <w:rPr>
                <w:rFonts w:asciiTheme="minorHAnsi" w:hAnsiTheme="minorHAnsi" w:cstheme="minorHAnsi"/>
              </w:rPr>
              <w:t>Please state the contact’s name, and position within the organisation:</w:t>
            </w:r>
          </w:p>
        </w:tc>
      </w:tr>
      <w:tr w:rsidR="00A43DC7" w:rsidRPr="00A43DC7" w14:paraId="3120BBC1" w14:textId="77777777" w:rsidTr="00A43DC7">
        <w:trPr>
          <w:trHeight w:val="465"/>
          <w:jc w:val="center"/>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03577859"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4DB08FC0" w14:textId="77777777" w:rsidR="00A43DC7" w:rsidRPr="00A43DC7" w:rsidRDefault="00A43DC7">
            <w:pPr>
              <w:spacing w:before="60" w:after="60"/>
              <w:jc w:val="both"/>
              <w:rPr>
                <w:rFonts w:asciiTheme="minorHAnsi" w:hAnsiTheme="minorHAnsi" w:cstheme="minorHAnsi"/>
              </w:rPr>
            </w:pPr>
            <w:r w:rsidRPr="00A43DC7">
              <w:rPr>
                <w:rFonts w:asciiTheme="minorHAnsi" w:hAnsiTheme="minorHAnsi" w:cstheme="minorHAnsi"/>
              </w:rPr>
              <w:t>Name:</w:t>
            </w:r>
          </w:p>
          <w:p w14:paraId="0987930B" w14:textId="77777777" w:rsidR="00A43DC7" w:rsidRPr="00A43DC7" w:rsidRDefault="00A43DC7">
            <w:pPr>
              <w:spacing w:before="60" w:after="60"/>
              <w:jc w:val="both"/>
              <w:rPr>
                <w:rFonts w:asciiTheme="minorHAnsi" w:hAnsiTheme="minorHAnsi" w:cstheme="minorHAnsi"/>
              </w:rPr>
            </w:pPr>
            <w:r w:rsidRPr="00A43DC7">
              <w:rPr>
                <w:rFonts w:asciiTheme="minorHAnsi" w:hAnsiTheme="minorHAnsi" w:cstheme="minorHAnsi"/>
              </w:rPr>
              <w:t>Position:</w:t>
            </w:r>
          </w:p>
        </w:tc>
      </w:tr>
      <w:tr w:rsidR="00A43DC7" w:rsidRPr="00A43DC7" w14:paraId="6222C930" w14:textId="77777777" w:rsidTr="00A43DC7">
        <w:trPr>
          <w:trHeight w:val="465"/>
          <w:jc w:val="center"/>
        </w:trPr>
        <w:tc>
          <w:tcPr>
            <w:tcW w:w="397" w:type="pct"/>
            <w:vMerge w:val="restart"/>
            <w:tcBorders>
              <w:top w:val="single" w:sz="4" w:space="0" w:color="auto"/>
              <w:left w:val="single" w:sz="4" w:space="0" w:color="auto"/>
              <w:bottom w:val="single" w:sz="4" w:space="0" w:color="auto"/>
              <w:right w:val="single" w:sz="4" w:space="0" w:color="auto"/>
            </w:tcBorders>
          </w:tcPr>
          <w:p w14:paraId="4FCF9BC7" w14:textId="77777777" w:rsidR="00A43DC7" w:rsidRPr="00A43DC7" w:rsidRDefault="00A43DC7" w:rsidP="00086FA3">
            <w:pPr>
              <w:pStyle w:val="MarginText"/>
              <w:numPr>
                <w:ilvl w:val="1"/>
                <w:numId w:val="3"/>
              </w:numPr>
              <w:tabs>
                <w:tab w:val="num" w:pos="385"/>
              </w:tabs>
              <w:spacing w:before="60" w:after="60"/>
              <w:ind w:left="385" w:hanging="385"/>
              <w:rPr>
                <w:rFonts w:asciiTheme="minorHAnsi" w:hAnsiTheme="minorHAnsi" w:cstheme="minorHAnsi"/>
                <w:szCs w:val="22"/>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6A97F1C4" w14:textId="77777777" w:rsidR="00A43DC7" w:rsidRPr="00A43DC7" w:rsidRDefault="00A43DC7">
            <w:pPr>
              <w:spacing w:before="60" w:after="60"/>
              <w:jc w:val="both"/>
              <w:rPr>
                <w:rFonts w:asciiTheme="minorHAnsi" w:hAnsiTheme="minorHAnsi" w:cstheme="minorHAnsi"/>
              </w:rPr>
            </w:pPr>
            <w:r w:rsidRPr="00A43DC7">
              <w:rPr>
                <w:rFonts w:asciiTheme="minorHAnsi" w:hAnsiTheme="minorHAnsi" w:cstheme="minorHAnsi"/>
                <w:color w:val="000000"/>
              </w:rPr>
              <w:t>Please state the contact’s address:</w:t>
            </w:r>
          </w:p>
        </w:tc>
      </w:tr>
      <w:tr w:rsidR="00A43DC7" w:rsidRPr="00A43DC7" w14:paraId="21ACA00D" w14:textId="77777777" w:rsidTr="00A43DC7">
        <w:trPr>
          <w:trHeight w:val="390"/>
          <w:jc w:val="center"/>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6B8D203C"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3BE4B704" w14:textId="301ADB67" w:rsidR="0030456D" w:rsidRPr="0030456D" w:rsidRDefault="00A43DC7" w:rsidP="0030456D">
            <w:pPr>
              <w:spacing w:before="60" w:after="60"/>
              <w:jc w:val="both"/>
              <w:rPr>
                <w:rFonts w:asciiTheme="minorHAnsi" w:hAnsiTheme="minorHAnsi" w:cstheme="minorHAnsi"/>
              </w:rPr>
            </w:pPr>
            <w:r w:rsidRPr="00A43DC7">
              <w:rPr>
                <w:rFonts w:asciiTheme="minorHAnsi" w:hAnsiTheme="minorHAnsi" w:cstheme="minorHAnsi"/>
                <w:color w:val="000000"/>
              </w:rPr>
              <w:t>Address:</w:t>
            </w:r>
          </w:p>
          <w:p w14:paraId="3529DA68" w14:textId="77777777" w:rsidR="00A43DC7" w:rsidRPr="00A43DC7" w:rsidRDefault="00A43DC7">
            <w:pPr>
              <w:spacing w:before="60" w:after="60"/>
              <w:jc w:val="both"/>
              <w:rPr>
                <w:rFonts w:asciiTheme="minorHAnsi" w:hAnsiTheme="minorHAnsi" w:cstheme="minorHAnsi"/>
                <w:color w:val="000000"/>
              </w:rPr>
            </w:pPr>
            <w:r w:rsidRPr="00A43DC7">
              <w:rPr>
                <w:rFonts w:asciiTheme="minorHAnsi" w:hAnsiTheme="minorHAnsi" w:cstheme="minorHAnsi"/>
                <w:color w:val="000000"/>
              </w:rPr>
              <w:t>Postcode:</w:t>
            </w:r>
          </w:p>
        </w:tc>
      </w:tr>
      <w:tr w:rsidR="00A43DC7" w:rsidRPr="00A43DC7" w14:paraId="419B0773" w14:textId="77777777" w:rsidTr="00A43DC7">
        <w:trPr>
          <w:trHeight w:val="540"/>
          <w:jc w:val="center"/>
        </w:trPr>
        <w:tc>
          <w:tcPr>
            <w:tcW w:w="397" w:type="pct"/>
            <w:vMerge w:val="restart"/>
            <w:tcBorders>
              <w:top w:val="single" w:sz="4" w:space="0" w:color="auto"/>
              <w:left w:val="single" w:sz="4" w:space="0" w:color="auto"/>
              <w:bottom w:val="single" w:sz="4" w:space="0" w:color="auto"/>
              <w:right w:val="single" w:sz="4" w:space="0" w:color="auto"/>
            </w:tcBorders>
          </w:tcPr>
          <w:p w14:paraId="7684C525" w14:textId="77777777" w:rsidR="00A43DC7" w:rsidRPr="00A43DC7" w:rsidRDefault="00A43DC7" w:rsidP="00086FA3">
            <w:pPr>
              <w:pStyle w:val="MarginText"/>
              <w:numPr>
                <w:ilvl w:val="1"/>
                <w:numId w:val="3"/>
              </w:numPr>
              <w:tabs>
                <w:tab w:val="num" w:pos="385"/>
              </w:tabs>
              <w:spacing w:before="60" w:after="60"/>
              <w:ind w:left="385" w:hanging="385"/>
              <w:rPr>
                <w:rFonts w:asciiTheme="minorHAnsi" w:hAnsiTheme="minorHAnsi" w:cstheme="minorHAnsi"/>
                <w:szCs w:val="22"/>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5E8C2602" w14:textId="7FC74D9E" w:rsidR="00A43DC7" w:rsidRPr="00A43DC7" w:rsidRDefault="00A43DC7">
            <w:pPr>
              <w:spacing w:before="60" w:after="60"/>
              <w:rPr>
                <w:rFonts w:asciiTheme="minorHAnsi" w:hAnsiTheme="minorHAnsi" w:cstheme="minorHAnsi"/>
              </w:rPr>
            </w:pPr>
            <w:r w:rsidRPr="00A43DC7">
              <w:rPr>
                <w:rFonts w:asciiTheme="minorHAnsi" w:hAnsiTheme="minorHAnsi" w:cstheme="minorHAnsi"/>
              </w:rPr>
              <w:t>Please state the contact’s telephone number</w:t>
            </w:r>
            <w:r w:rsidR="009D56CB">
              <w:rPr>
                <w:rFonts w:asciiTheme="minorHAnsi" w:hAnsiTheme="minorHAnsi" w:cstheme="minorHAnsi"/>
              </w:rPr>
              <w:t xml:space="preserve"> and email address</w:t>
            </w:r>
            <w:r w:rsidRPr="00A43DC7">
              <w:rPr>
                <w:rFonts w:asciiTheme="minorHAnsi" w:hAnsiTheme="minorHAnsi" w:cstheme="minorHAnsi"/>
              </w:rPr>
              <w:t>:</w:t>
            </w:r>
          </w:p>
        </w:tc>
      </w:tr>
      <w:tr w:rsidR="00A43DC7" w:rsidRPr="00A43DC7" w14:paraId="4BE73D9B" w14:textId="77777777" w:rsidTr="00A43DC7">
        <w:trPr>
          <w:trHeight w:val="510"/>
          <w:jc w:val="center"/>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73798FC1"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auto"/>
              <w:left w:val="single" w:sz="4" w:space="0" w:color="auto"/>
              <w:bottom w:val="single" w:sz="4" w:space="0" w:color="auto"/>
              <w:right w:val="single" w:sz="4" w:space="0" w:color="auto"/>
            </w:tcBorders>
          </w:tcPr>
          <w:p w14:paraId="198CDC2C" w14:textId="77777777" w:rsidR="00A43DC7" w:rsidRPr="00A43DC7" w:rsidRDefault="00A43DC7">
            <w:pPr>
              <w:spacing w:before="60" w:after="60"/>
              <w:jc w:val="both"/>
              <w:rPr>
                <w:rFonts w:asciiTheme="minorHAnsi" w:hAnsiTheme="minorHAnsi" w:cstheme="minorHAnsi"/>
              </w:rPr>
            </w:pPr>
          </w:p>
        </w:tc>
      </w:tr>
    </w:tbl>
    <w:p w14:paraId="5476284F" w14:textId="77777777" w:rsidR="009D56CB" w:rsidRDefault="009D56CB" w:rsidP="009C1651">
      <w:pPr>
        <w:pStyle w:val="Heading20"/>
      </w:pPr>
    </w:p>
    <w:p w14:paraId="5C1F1C4C" w14:textId="1BF9AD32" w:rsidR="00A43DC7" w:rsidRPr="00A43DC7" w:rsidRDefault="00A43DC7" w:rsidP="009C1651">
      <w:pPr>
        <w:pStyle w:val="Heading20"/>
        <w:rPr>
          <w:color w:val="FF0000"/>
          <w:sz w:val="22"/>
        </w:rPr>
      </w:pPr>
      <w:r w:rsidRPr="00A43DC7">
        <w:lastRenderedPageBreak/>
        <w:t>Compliance with Specification</w:t>
      </w:r>
    </w:p>
    <w:p w14:paraId="7E4937C8" w14:textId="36F31FBA" w:rsidR="000C1EB3" w:rsidRDefault="00A43DC7" w:rsidP="0025384B">
      <w:pPr>
        <w:pStyle w:val="ListParagraph"/>
        <w:spacing w:before="60" w:after="240" w:line="245" w:lineRule="auto"/>
        <w:ind w:left="0"/>
        <w:textAlignment w:val="baseline"/>
        <w:rPr>
          <w:rFonts w:asciiTheme="minorHAnsi" w:hAnsiTheme="minorHAnsi" w:cstheme="minorHAnsi"/>
          <w:szCs w:val="22"/>
        </w:rPr>
      </w:pPr>
      <w:r w:rsidRPr="00A43DC7">
        <w:rPr>
          <w:rFonts w:asciiTheme="minorHAnsi" w:hAnsiTheme="minorHAnsi" w:cstheme="minorHAnsi"/>
          <w:szCs w:val="22"/>
        </w:rPr>
        <w:t xml:space="preserve">Tenderers must provide a response to the Compliance with Specification section included below.  Tenderers should note that this section will be assessed on a Pass/Fail basis. </w:t>
      </w:r>
      <w:r w:rsidR="00FC6F22">
        <w:rPr>
          <w:rFonts w:asciiTheme="minorHAnsi" w:hAnsiTheme="minorHAnsi" w:cstheme="minorHAnsi"/>
          <w:szCs w:val="22"/>
        </w:rPr>
        <w:t>I</w:t>
      </w:r>
      <w:r w:rsidRPr="00A43DC7">
        <w:rPr>
          <w:rFonts w:asciiTheme="minorHAnsi" w:hAnsiTheme="minorHAnsi" w:cstheme="minorHAnsi"/>
          <w:szCs w:val="22"/>
        </w:rPr>
        <w:t>f a tenderer cannot or is unwilling to answer ‘Yes’, their tender will be deemed non-compliant and will be excluded from further consideration.  Tenderers should confirm by deleting the inappropriate answer.</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gridCol w:w="850"/>
      </w:tblGrid>
      <w:tr w:rsidR="00A43DC7" w:rsidRPr="00A43DC7" w14:paraId="5DC972FC" w14:textId="77777777" w:rsidTr="00364237">
        <w:trPr>
          <w:trHeight w:val="256"/>
        </w:trPr>
        <w:tc>
          <w:tcPr>
            <w:tcW w:w="8926" w:type="dxa"/>
            <w:tcBorders>
              <w:top w:val="single" w:sz="4" w:space="0" w:color="auto"/>
              <w:left w:val="single" w:sz="4" w:space="0" w:color="auto"/>
              <w:bottom w:val="single" w:sz="4" w:space="0" w:color="auto"/>
              <w:right w:val="single" w:sz="4" w:space="0" w:color="auto"/>
            </w:tcBorders>
            <w:hideMark/>
          </w:tcPr>
          <w:p w14:paraId="00015533" w14:textId="3E53DC7F" w:rsidR="00A43DC7" w:rsidRPr="00031E9E" w:rsidRDefault="00A43DC7">
            <w:pPr>
              <w:pStyle w:val="MainParagraphNumbered"/>
              <w:numPr>
                <w:ilvl w:val="0"/>
                <w:numId w:val="0"/>
              </w:numPr>
              <w:tabs>
                <w:tab w:val="clear" w:pos="0"/>
                <w:tab w:val="left" w:pos="720"/>
              </w:tabs>
              <w:rPr>
                <w:rFonts w:asciiTheme="minorHAnsi" w:hAnsiTheme="minorHAnsi" w:cstheme="minorHAnsi"/>
                <w:sz w:val="24"/>
                <w:szCs w:val="24"/>
              </w:rPr>
            </w:pPr>
            <w:r w:rsidRPr="00031E9E">
              <w:rPr>
                <w:rFonts w:asciiTheme="minorHAnsi" w:hAnsiTheme="minorHAnsi" w:cstheme="minorHAnsi"/>
                <w:sz w:val="24"/>
                <w:szCs w:val="24"/>
              </w:rPr>
              <w:t xml:space="preserve">I confirm I/we comply with all elements of the requirement and specification as outlined in </w:t>
            </w:r>
            <w:r w:rsidR="009C1651" w:rsidRPr="00031E9E">
              <w:rPr>
                <w:rFonts w:asciiTheme="minorHAnsi" w:hAnsiTheme="minorHAnsi" w:cstheme="minorHAnsi"/>
                <w:sz w:val="24"/>
                <w:szCs w:val="24"/>
              </w:rPr>
              <w:t xml:space="preserve">part A </w:t>
            </w:r>
            <w:r w:rsidRPr="00031E9E">
              <w:rPr>
                <w:rFonts w:asciiTheme="minorHAnsi" w:hAnsiTheme="minorHAnsi" w:cstheme="minorHAnsi"/>
                <w:sz w:val="24"/>
                <w:szCs w:val="24"/>
              </w:rPr>
              <w:t>of this Invitation to Tender.</w:t>
            </w:r>
          </w:p>
        </w:tc>
        <w:tc>
          <w:tcPr>
            <w:tcW w:w="850" w:type="dxa"/>
            <w:tcBorders>
              <w:top w:val="single" w:sz="4" w:space="0" w:color="auto"/>
              <w:left w:val="single" w:sz="4" w:space="0" w:color="auto"/>
              <w:bottom w:val="single" w:sz="4" w:space="0" w:color="auto"/>
              <w:right w:val="single" w:sz="4" w:space="0" w:color="auto"/>
            </w:tcBorders>
            <w:hideMark/>
          </w:tcPr>
          <w:p w14:paraId="4E2E358E" w14:textId="77777777" w:rsidR="00A43DC7" w:rsidRPr="00031E9E" w:rsidRDefault="00A43DC7">
            <w:pPr>
              <w:pStyle w:val="MainParagraphNumbered"/>
              <w:numPr>
                <w:ilvl w:val="0"/>
                <w:numId w:val="0"/>
              </w:numPr>
              <w:tabs>
                <w:tab w:val="clear" w:pos="0"/>
                <w:tab w:val="left" w:pos="720"/>
              </w:tabs>
              <w:jc w:val="center"/>
              <w:rPr>
                <w:rFonts w:asciiTheme="minorHAnsi" w:hAnsiTheme="minorHAnsi" w:cstheme="minorHAnsi"/>
                <w:sz w:val="24"/>
                <w:szCs w:val="24"/>
              </w:rPr>
            </w:pPr>
            <w:r w:rsidRPr="00031E9E">
              <w:rPr>
                <w:rFonts w:asciiTheme="minorHAnsi" w:hAnsiTheme="minorHAnsi" w:cstheme="minorHAnsi"/>
                <w:sz w:val="24"/>
                <w:szCs w:val="24"/>
              </w:rPr>
              <w:t>YES / NO</w:t>
            </w:r>
          </w:p>
        </w:tc>
      </w:tr>
      <w:tr w:rsidR="00A43DC7" w:rsidRPr="00A43DC7" w14:paraId="6BCD7F5D" w14:textId="77777777" w:rsidTr="000D4819">
        <w:trPr>
          <w:trHeight w:val="341"/>
        </w:trPr>
        <w:tc>
          <w:tcPr>
            <w:tcW w:w="9776" w:type="dxa"/>
            <w:gridSpan w:val="2"/>
            <w:tcBorders>
              <w:top w:val="single" w:sz="4" w:space="0" w:color="auto"/>
              <w:left w:val="single" w:sz="4" w:space="0" w:color="auto"/>
              <w:bottom w:val="single" w:sz="4" w:space="0" w:color="auto"/>
              <w:right w:val="single" w:sz="4" w:space="0" w:color="auto"/>
            </w:tcBorders>
            <w:hideMark/>
          </w:tcPr>
          <w:p w14:paraId="60715667" w14:textId="1D3E41B9" w:rsidR="0047340F" w:rsidRPr="00031E9E" w:rsidRDefault="00A43DC7">
            <w:pPr>
              <w:pStyle w:val="MainParagraphNumbered"/>
              <w:numPr>
                <w:ilvl w:val="0"/>
                <w:numId w:val="0"/>
              </w:numPr>
              <w:tabs>
                <w:tab w:val="clear" w:pos="0"/>
                <w:tab w:val="left" w:pos="720"/>
              </w:tabs>
              <w:rPr>
                <w:rFonts w:asciiTheme="minorHAnsi" w:hAnsiTheme="minorHAnsi" w:cstheme="minorHAnsi"/>
                <w:b w:val="0"/>
                <w:sz w:val="24"/>
                <w:szCs w:val="24"/>
              </w:rPr>
            </w:pPr>
            <w:r w:rsidRPr="00031E9E">
              <w:rPr>
                <w:rFonts w:asciiTheme="minorHAnsi" w:hAnsiTheme="minorHAnsi" w:cstheme="minorHAnsi"/>
                <w:b w:val="0"/>
                <w:sz w:val="24"/>
                <w:szCs w:val="24"/>
              </w:rPr>
              <w:t xml:space="preserve">Please use the space below to outline any areas where you cannot comply, or to provide any further information regarding compliance with the specification that you have not been able to state elsewhere in your tender submission.  </w:t>
            </w:r>
          </w:p>
          <w:p w14:paraId="390C455D" w14:textId="77777777" w:rsidR="0047340F" w:rsidRPr="00031E9E" w:rsidRDefault="0047340F">
            <w:pPr>
              <w:pStyle w:val="MainParagraphNumbered"/>
              <w:numPr>
                <w:ilvl w:val="0"/>
                <w:numId w:val="0"/>
              </w:numPr>
              <w:tabs>
                <w:tab w:val="clear" w:pos="0"/>
                <w:tab w:val="left" w:pos="720"/>
              </w:tabs>
              <w:rPr>
                <w:rFonts w:asciiTheme="minorHAnsi" w:hAnsiTheme="minorHAnsi" w:cstheme="minorHAnsi"/>
                <w:b w:val="0"/>
                <w:sz w:val="24"/>
                <w:szCs w:val="24"/>
              </w:rPr>
            </w:pPr>
          </w:p>
          <w:p w14:paraId="144D128E" w14:textId="770C9710" w:rsidR="0047340F" w:rsidRPr="00031E9E" w:rsidRDefault="0047340F">
            <w:pPr>
              <w:pStyle w:val="MainParagraphNumbered"/>
              <w:numPr>
                <w:ilvl w:val="0"/>
                <w:numId w:val="0"/>
              </w:numPr>
              <w:tabs>
                <w:tab w:val="clear" w:pos="0"/>
                <w:tab w:val="left" w:pos="720"/>
              </w:tabs>
              <w:rPr>
                <w:rFonts w:asciiTheme="minorHAnsi" w:hAnsiTheme="minorHAnsi" w:cstheme="minorHAnsi"/>
                <w:b w:val="0"/>
                <w:sz w:val="24"/>
                <w:szCs w:val="24"/>
              </w:rPr>
            </w:pPr>
          </w:p>
        </w:tc>
      </w:tr>
      <w:tr w:rsidR="00364237" w:rsidRPr="00A43DC7" w14:paraId="0F7766E6" w14:textId="77777777" w:rsidTr="00343770">
        <w:trPr>
          <w:trHeight w:val="912"/>
        </w:trPr>
        <w:tc>
          <w:tcPr>
            <w:tcW w:w="8926" w:type="dxa"/>
            <w:tcBorders>
              <w:top w:val="single" w:sz="4" w:space="0" w:color="auto"/>
              <w:left w:val="single" w:sz="4" w:space="0" w:color="auto"/>
              <w:bottom w:val="single" w:sz="4" w:space="0" w:color="auto"/>
              <w:right w:val="single" w:sz="4" w:space="0" w:color="auto"/>
            </w:tcBorders>
          </w:tcPr>
          <w:p w14:paraId="7801E53A" w14:textId="1BA15EBF" w:rsidR="00364237" w:rsidRPr="00031E9E" w:rsidRDefault="0047340F" w:rsidP="00343770">
            <w:pPr>
              <w:tabs>
                <w:tab w:val="left" w:pos="-720"/>
                <w:tab w:val="left" w:pos="0"/>
              </w:tabs>
              <w:jc w:val="both"/>
              <w:rPr>
                <w:rFonts w:asciiTheme="minorHAnsi" w:hAnsiTheme="minorHAnsi" w:cstheme="minorHAnsi"/>
                <w:szCs w:val="24"/>
              </w:rPr>
            </w:pPr>
            <w:r w:rsidRPr="00031E9E">
              <w:rPr>
                <w:rFonts w:asciiTheme="minorHAnsi" w:hAnsiTheme="minorHAnsi" w:cstheme="minorHAnsi"/>
                <w:b/>
                <w:spacing w:val="-3"/>
                <w:szCs w:val="24"/>
              </w:rPr>
              <w:t xml:space="preserve">I confirm I/we </w:t>
            </w:r>
            <w:r w:rsidR="00FF13A0">
              <w:rPr>
                <w:rFonts w:asciiTheme="minorHAnsi" w:hAnsiTheme="minorHAnsi" w:cstheme="minorHAnsi"/>
                <w:b/>
                <w:spacing w:val="-3"/>
                <w:szCs w:val="24"/>
              </w:rPr>
              <w:t>meet the standard re</w:t>
            </w:r>
            <w:r w:rsidRPr="00031E9E">
              <w:rPr>
                <w:rFonts w:asciiTheme="minorHAnsi" w:hAnsiTheme="minorHAnsi" w:cstheme="minorHAnsi"/>
                <w:b/>
                <w:spacing w:val="-3"/>
                <w:szCs w:val="24"/>
              </w:rPr>
              <w:t>quirements</w:t>
            </w:r>
            <w:r w:rsidR="002A245B">
              <w:rPr>
                <w:rFonts w:asciiTheme="minorHAnsi" w:hAnsiTheme="minorHAnsi" w:cstheme="minorHAnsi"/>
                <w:b/>
                <w:spacing w:val="-3"/>
                <w:szCs w:val="24"/>
              </w:rPr>
              <w:t xml:space="preserve"> </w:t>
            </w:r>
            <w:r w:rsidR="00AF3F67">
              <w:rPr>
                <w:rFonts w:asciiTheme="minorHAnsi" w:hAnsiTheme="minorHAnsi" w:cstheme="minorHAnsi"/>
                <w:b/>
                <w:spacing w:val="-3"/>
                <w:szCs w:val="24"/>
              </w:rPr>
              <w:t xml:space="preserve">and hold the necessary qualifications to deliver the </w:t>
            </w:r>
            <w:proofErr w:type="gramStart"/>
            <w:r w:rsidR="00AF3F67">
              <w:rPr>
                <w:rFonts w:asciiTheme="minorHAnsi" w:hAnsiTheme="minorHAnsi" w:cstheme="minorHAnsi"/>
                <w:b/>
                <w:spacing w:val="-3"/>
                <w:szCs w:val="24"/>
              </w:rPr>
              <w:t>required  services</w:t>
            </w:r>
            <w:proofErr w:type="gramEnd"/>
            <w:r w:rsidR="00AF3F67">
              <w:rPr>
                <w:rFonts w:asciiTheme="minorHAnsi" w:hAnsiTheme="minorHAnsi" w:cstheme="minorHAnsi"/>
                <w:b/>
                <w:spacing w:val="-3"/>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459C1250" w14:textId="429094DC" w:rsidR="00364237" w:rsidRPr="00031E9E" w:rsidRDefault="00364237" w:rsidP="00364237">
            <w:pPr>
              <w:tabs>
                <w:tab w:val="left" w:pos="-720"/>
                <w:tab w:val="left" w:pos="0"/>
              </w:tabs>
              <w:jc w:val="both"/>
              <w:rPr>
                <w:rFonts w:asciiTheme="minorHAnsi" w:hAnsiTheme="minorHAnsi" w:cstheme="minorHAnsi"/>
                <w:b/>
                <w:szCs w:val="24"/>
              </w:rPr>
            </w:pPr>
            <w:r w:rsidRPr="00031E9E">
              <w:rPr>
                <w:rFonts w:asciiTheme="minorHAnsi" w:hAnsiTheme="minorHAnsi" w:cstheme="minorHAnsi"/>
                <w:b/>
                <w:szCs w:val="24"/>
              </w:rPr>
              <w:t>Y</w:t>
            </w:r>
            <w:r w:rsidR="0047340F" w:rsidRPr="00031E9E">
              <w:rPr>
                <w:rFonts w:asciiTheme="minorHAnsi" w:hAnsiTheme="minorHAnsi" w:cstheme="minorHAnsi"/>
                <w:b/>
                <w:szCs w:val="24"/>
              </w:rPr>
              <w:t>ES</w:t>
            </w:r>
            <w:r w:rsidRPr="00031E9E">
              <w:rPr>
                <w:rFonts w:asciiTheme="minorHAnsi" w:hAnsiTheme="minorHAnsi" w:cstheme="minorHAnsi"/>
                <w:b/>
                <w:szCs w:val="24"/>
              </w:rPr>
              <w:t>/</w:t>
            </w:r>
            <w:r w:rsidR="0047340F" w:rsidRPr="00031E9E">
              <w:rPr>
                <w:rFonts w:asciiTheme="minorHAnsi" w:hAnsiTheme="minorHAnsi" w:cstheme="minorHAnsi"/>
                <w:b/>
                <w:szCs w:val="24"/>
              </w:rPr>
              <w:t xml:space="preserve"> NO</w:t>
            </w:r>
          </w:p>
        </w:tc>
      </w:tr>
      <w:tr w:rsidR="00A66954" w:rsidRPr="00A43DC7" w14:paraId="7FC15C58" w14:textId="77777777" w:rsidTr="00031E9E">
        <w:trPr>
          <w:trHeight w:val="1417"/>
        </w:trPr>
        <w:tc>
          <w:tcPr>
            <w:tcW w:w="9776" w:type="dxa"/>
            <w:gridSpan w:val="2"/>
            <w:tcBorders>
              <w:top w:val="single" w:sz="4" w:space="0" w:color="auto"/>
              <w:left w:val="single" w:sz="4" w:space="0" w:color="auto"/>
              <w:bottom w:val="single" w:sz="4" w:space="0" w:color="auto"/>
              <w:right w:val="single" w:sz="4" w:space="0" w:color="auto"/>
            </w:tcBorders>
          </w:tcPr>
          <w:p w14:paraId="66B9C4D7" w14:textId="7ECC23E0" w:rsidR="00A66954" w:rsidRPr="00031E9E" w:rsidRDefault="0047340F" w:rsidP="00343770">
            <w:pPr>
              <w:pStyle w:val="MainParagraphNumbered"/>
              <w:numPr>
                <w:ilvl w:val="0"/>
                <w:numId w:val="0"/>
              </w:numPr>
              <w:tabs>
                <w:tab w:val="clear" w:pos="0"/>
                <w:tab w:val="left" w:pos="720"/>
              </w:tabs>
              <w:rPr>
                <w:rFonts w:asciiTheme="minorHAnsi" w:hAnsiTheme="minorHAnsi" w:cstheme="minorHAnsi"/>
                <w:spacing w:val="-3"/>
                <w:sz w:val="24"/>
                <w:szCs w:val="24"/>
              </w:rPr>
            </w:pPr>
            <w:r w:rsidRPr="00031E9E">
              <w:rPr>
                <w:rFonts w:asciiTheme="minorHAnsi" w:hAnsiTheme="minorHAnsi" w:cstheme="minorHAnsi"/>
                <w:b w:val="0"/>
                <w:sz w:val="24"/>
                <w:szCs w:val="24"/>
              </w:rPr>
              <w:t xml:space="preserve">Please use the space below to outline any areas where you cannot comply, or to provide any further information regarding compliance with the specification that you have not been able to state elsewhere in your tender submission. </w:t>
            </w:r>
          </w:p>
        </w:tc>
      </w:tr>
      <w:tr w:rsidR="00343770" w:rsidRPr="00A43DC7" w14:paraId="27D2B9F1" w14:textId="77777777" w:rsidTr="00343770">
        <w:trPr>
          <w:trHeight w:val="568"/>
        </w:trPr>
        <w:tc>
          <w:tcPr>
            <w:tcW w:w="8926" w:type="dxa"/>
            <w:tcBorders>
              <w:top w:val="single" w:sz="4" w:space="0" w:color="auto"/>
              <w:left w:val="single" w:sz="4" w:space="0" w:color="auto"/>
              <w:bottom w:val="single" w:sz="4" w:space="0" w:color="auto"/>
              <w:right w:val="single" w:sz="4" w:space="0" w:color="auto"/>
            </w:tcBorders>
          </w:tcPr>
          <w:p w14:paraId="51AB494B" w14:textId="20C624E5" w:rsidR="00343770" w:rsidRPr="00031E9E" w:rsidRDefault="00343770" w:rsidP="00343770">
            <w:pPr>
              <w:pStyle w:val="MainParagraphNumbered"/>
              <w:numPr>
                <w:ilvl w:val="0"/>
                <w:numId w:val="0"/>
              </w:numPr>
              <w:tabs>
                <w:tab w:val="clear" w:pos="0"/>
                <w:tab w:val="left" w:pos="720"/>
              </w:tabs>
              <w:rPr>
                <w:rFonts w:asciiTheme="minorHAnsi" w:hAnsiTheme="minorHAnsi" w:cstheme="minorHAnsi"/>
                <w:b w:val="0"/>
                <w:sz w:val="24"/>
                <w:szCs w:val="24"/>
              </w:rPr>
            </w:pPr>
            <w:r w:rsidRPr="00031E9E">
              <w:rPr>
                <w:rFonts w:asciiTheme="minorHAnsi" w:hAnsiTheme="minorHAnsi" w:cstheme="minorHAnsi"/>
                <w:spacing w:val="-3"/>
                <w:sz w:val="24"/>
                <w:szCs w:val="24"/>
              </w:rPr>
              <w:t xml:space="preserve">I confirm </w:t>
            </w:r>
            <w:r w:rsidR="000219A5" w:rsidRPr="00031E9E">
              <w:rPr>
                <w:rFonts w:asciiTheme="minorHAnsi" w:hAnsiTheme="minorHAnsi" w:cstheme="minorHAnsi"/>
                <w:spacing w:val="-3"/>
                <w:sz w:val="24"/>
                <w:szCs w:val="24"/>
              </w:rPr>
              <w:t>upon request</w:t>
            </w:r>
            <w:r w:rsidR="00D34D4D" w:rsidRPr="00031E9E">
              <w:rPr>
                <w:rFonts w:asciiTheme="minorHAnsi" w:hAnsiTheme="minorHAnsi" w:cstheme="minorHAnsi"/>
                <w:spacing w:val="-3"/>
                <w:sz w:val="24"/>
                <w:szCs w:val="24"/>
              </w:rPr>
              <w:t xml:space="preserve">, </w:t>
            </w:r>
            <w:r w:rsidR="000219A5" w:rsidRPr="00031E9E">
              <w:rPr>
                <w:rFonts w:asciiTheme="minorHAnsi" w:hAnsiTheme="minorHAnsi" w:cstheme="minorHAnsi"/>
                <w:spacing w:val="-3"/>
                <w:sz w:val="24"/>
                <w:szCs w:val="24"/>
              </w:rPr>
              <w:t xml:space="preserve">that I/we </w:t>
            </w:r>
            <w:r w:rsidR="00CD2D56" w:rsidRPr="00031E9E">
              <w:rPr>
                <w:rFonts w:asciiTheme="minorHAnsi" w:hAnsiTheme="minorHAnsi" w:cstheme="minorHAnsi"/>
                <w:spacing w:val="-3"/>
                <w:sz w:val="24"/>
                <w:szCs w:val="24"/>
              </w:rPr>
              <w:t>will</w:t>
            </w:r>
            <w:r w:rsidRPr="00031E9E">
              <w:rPr>
                <w:rFonts w:asciiTheme="minorHAnsi" w:hAnsiTheme="minorHAnsi" w:cstheme="minorHAnsi"/>
                <w:spacing w:val="-3"/>
                <w:sz w:val="24"/>
                <w:szCs w:val="24"/>
              </w:rPr>
              <w:t xml:space="preserve"> provide </w:t>
            </w:r>
            <w:r w:rsidR="00847082">
              <w:rPr>
                <w:rFonts w:asciiTheme="minorHAnsi" w:hAnsiTheme="minorHAnsi" w:cstheme="minorHAnsi"/>
                <w:spacing w:val="-3"/>
                <w:sz w:val="24"/>
                <w:szCs w:val="24"/>
              </w:rPr>
              <w:t>the services outlined in the ITT</w:t>
            </w:r>
            <w:r w:rsidR="006C4F04">
              <w:rPr>
                <w:rFonts w:asciiTheme="minorHAnsi" w:hAnsiTheme="minorHAnsi" w:cstheme="minorHAnsi"/>
                <w:spacing w:val="-3"/>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3FB1ECB5" w14:textId="25F08E6E" w:rsidR="00343770" w:rsidRPr="00031E9E" w:rsidRDefault="00343770" w:rsidP="00343770">
            <w:pPr>
              <w:pStyle w:val="MainParagraphNumbered"/>
              <w:numPr>
                <w:ilvl w:val="0"/>
                <w:numId w:val="0"/>
              </w:numPr>
              <w:tabs>
                <w:tab w:val="clear" w:pos="0"/>
                <w:tab w:val="left" w:pos="720"/>
              </w:tabs>
              <w:rPr>
                <w:rFonts w:asciiTheme="minorHAnsi" w:hAnsiTheme="minorHAnsi" w:cstheme="minorHAnsi"/>
                <w:b w:val="0"/>
                <w:sz w:val="24"/>
                <w:szCs w:val="24"/>
              </w:rPr>
            </w:pPr>
            <w:r w:rsidRPr="00031E9E">
              <w:rPr>
                <w:rFonts w:asciiTheme="minorHAnsi" w:hAnsiTheme="minorHAnsi" w:cstheme="minorHAnsi"/>
                <w:sz w:val="24"/>
                <w:szCs w:val="24"/>
              </w:rPr>
              <w:t>YES/ NO</w:t>
            </w:r>
          </w:p>
        </w:tc>
      </w:tr>
      <w:tr w:rsidR="00343770" w:rsidRPr="00A43DC7" w14:paraId="1AB256E1" w14:textId="77777777" w:rsidTr="00031E9E">
        <w:trPr>
          <w:trHeight w:val="1448"/>
        </w:trPr>
        <w:tc>
          <w:tcPr>
            <w:tcW w:w="9776" w:type="dxa"/>
            <w:gridSpan w:val="2"/>
            <w:tcBorders>
              <w:top w:val="single" w:sz="4" w:space="0" w:color="auto"/>
              <w:left w:val="single" w:sz="4" w:space="0" w:color="auto"/>
              <w:bottom w:val="single" w:sz="4" w:space="0" w:color="auto"/>
              <w:right w:val="single" w:sz="4" w:space="0" w:color="auto"/>
            </w:tcBorders>
          </w:tcPr>
          <w:p w14:paraId="71457DE2" w14:textId="656CCBD0" w:rsidR="00343770" w:rsidRPr="00031E9E" w:rsidRDefault="005E51FC" w:rsidP="00343770">
            <w:pPr>
              <w:pStyle w:val="MainParagraphNumbered"/>
              <w:numPr>
                <w:ilvl w:val="0"/>
                <w:numId w:val="0"/>
              </w:numPr>
              <w:tabs>
                <w:tab w:val="clear" w:pos="0"/>
                <w:tab w:val="left" w:pos="720"/>
              </w:tabs>
              <w:rPr>
                <w:rFonts w:asciiTheme="minorHAnsi" w:hAnsiTheme="minorHAnsi" w:cstheme="minorHAnsi"/>
                <w:b w:val="0"/>
                <w:sz w:val="24"/>
                <w:szCs w:val="24"/>
              </w:rPr>
            </w:pPr>
            <w:r w:rsidRPr="00031E9E">
              <w:rPr>
                <w:rFonts w:asciiTheme="minorHAnsi" w:hAnsiTheme="minorHAnsi" w:cstheme="minorHAnsi"/>
                <w:b w:val="0"/>
                <w:sz w:val="24"/>
                <w:szCs w:val="24"/>
              </w:rPr>
              <w:t>Please use the space below to outline any areas where you cannot comply, or to provide any further information regarding compliance with the specification that you have not been able to state elsewhere in your tender submission</w:t>
            </w:r>
            <w:r w:rsidR="00031E9E" w:rsidRPr="00031E9E">
              <w:rPr>
                <w:rFonts w:asciiTheme="minorHAnsi" w:hAnsiTheme="minorHAnsi" w:cstheme="minorHAnsi"/>
                <w:b w:val="0"/>
                <w:sz w:val="24"/>
                <w:szCs w:val="24"/>
              </w:rPr>
              <w:t>.</w:t>
            </w:r>
          </w:p>
          <w:p w14:paraId="5A341263" w14:textId="07C37AAA" w:rsidR="00031E9E" w:rsidRPr="00031E9E" w:rsidRDefault="00031E9E" w:rsidP="00343770">
            <w:pPr>
              <w:pStyle w:val="MainParagraphNumbered"/>
              <w:numPr>
                <w:ilvl w:val="0"/>
                <w:numId w:val="0"/>
              </w:numPr>
              <w:tabs>
                <w:tab w:val="clear" w:pos="0"/>
                <w:tab w:val="left" w:pos="720"/>
              </w:tabs>
              <w:rPr>
                <w:rFonts w:asciiTheme="minorHAnsi" w:hAnsiTheme="minorHAnsi" w:cstheme="minorHAnsi"/>
                <w:b w:val="0"/>
                <w:sz w:val="24"/>
                <w:szCs w:val="24"/>
              </w:rPr>
            </w:pPr>
          </w:p>
        </w:tc>
      </w:tr>
    </w:tbl>
    <w:p w14:paraId="341EA5E3" w14:textId="186B6C37" w:rsidR="002D677B" w:rsidRDefault="002D677B" w:rsidP="002D677B">
      <w:pPr>
        <w:pStyle w:val="Heading20"/>
      </w:pPr>
    </w:p>
    <w:p w14:paraId="027E6C20" w14:textId="210B7780" w:rsidR="0070435A" w:rsidRDefault="00A43DC7" w:rsidP="0070435A">
      <w:pPr>
        <w:pStyle w:val="Heading20"/>
        <w:rPr>
          <w:rFonts w:asciiTheme="minorHAnsi" w:hAnsiTheme="minorHAnsi" w:cstheme="minorHAnsi"/>
          <w:b/>
        </w:rPr>
      </w:pPr>
      <w:r w:rsidRPr="00A43DC7">
        <w:t>Response to Method Statements</w:t>
      </w:r>
    </w:p>
    <w:p w14:paraId="4706A7EB" w14:textId="31B201F7" w:rsidR="0070435A" w:rsidRPr="000219A5" w:rsidRDefault="0070435A" w:rsidP="0025384B">
      <w:pPr>
        <w:pStyle w:val="MainParagraphNumbered"/>
        <w:numPr>
          <w:ilvl w:val="0"/>
          <w:numId w:val="0"/>
        </w:numPr>
        <w:tabs>
          <w:tab w:val="num" w:pos="0"/>
        </w:tabs>
        <w:spacing w:line="245" w:lineRule="auto"/>
        <w:rPr>
          <w:rFonts w:asciiTheme="minorHAnsi" w:hAnsiTheme="minorHAnsi" w:cstheme="minorHAnsi"/>
          <w:b w:val="0"/>
          <w:sz w:val="24"/>
          <w:szCs w:val="24"/>
        </w:rPr>
      </w:pPr>
      <w:r w:rsidRPr="000219A5">
        <w:rPr>
          <w:rFonts w:asciiTheme="minorHAnsi" w:hAnsiTheme="minorHAnsi" w:cstheme="minorHAnsi"/>
          <w:b w:val="0"/>
          <w:sz w:val="24"/>
          <w:szCs w:val="24"/>
        </w:rPr>
        <w:t xml:space="preserve">Tenderers are referred to (Part A) of the </w:t>
      </w:r>
      <w:r w:rsidR="00031E9E">
        <w:rPr>
          <w:rFonts w:asciiTheme="minorHAnsi" w:hAnsiTheme="minorHAnsi" w:cstheme="minorHAnsi"/>
          <w:b w:val="0"/>
          <w:sz w:val="24"/>
          <w:szCs w:val="24"/>
        </w:rPr>
        <w:t xml:space="preserve">ITT </w:t>
      </w:r>
      <w:r w:rsidRPr="000219A5">
        <w:rPr>
          <w:rFonts w:asciiTheme="minorHAnsi" w:hAnsiTheme="minorHAnsi" w:cstheme="minorHAnsi"/>
          <w:b w:val="0"/>
          <w:sz w:val="24"/>
          <w:szCs w:val="24"/>
        </w:rPr>
        <w:t xml:space="preserve">and reminded that evaluation of their method statements will account for 70% of their total tender score.  </w:t>
      </w:r>
    </w:p>
    <w:p w14:paraId="2174A869" w14:textId="112A9E15" w:rsidR="00A43DC7" w:rsidRPr="000219A5" w:rsidRDefault="00A43DC7" w:rsidP="0025384B">
      <w:pPr>
        <w:pStyle w:val="MainParagraphNumbered"/>
        <w:numPr>
          <w:ilvl w:val="0"/>
          <w:numId w:val="0"/>
        </w:numPr>
        <w:tabs>
          <w:tab w:val="num" w:pos="0"/>
        </w:tabs>
        <w:spacing w:line="245" w:lineRule="auto"/>
        <w:rPr>
          <w:rFonts w:asciiTheme="minorHAnsi" w:hAnsiTheme="minorHAnsi" w:cstheme="minorHAnsi"/>
          <w:b w:val="0"/>
          <w:sz w:val="24"/>
          <w:szCs w:val="24"/>
        </w:rPr>
      </w:pPr>
      <w:r w:rsidRPr="000219A5">
        <w:rPr>
          <w:rFonts w:asciiTheme="minorHAnsi" w:hAnsiTheme="minorHAnsi" w:cstheme="minorHAnsi"/>
          <w:b w:val="0"/>
          <w:sz w:val="24"/>
          <w:szCs w:val="24"/>
        </w:rPr>
        <w:t xml:space="preserve">Tenderers must provide method statements in response to the questions below, to describe how they will meet the requirements of the contract.  There </w:t>
      </w:r>
      <w:r w:rsidRPr="0019583D">
        <w:rPr>
          <w:rFonts w:asciiTheme="minorHAnsi" w:hAnsiTheme="minorHAnsi" w:cstheme="minorHAnsi"/>
          <w:b w:val="0"/>
          <w:sz w:val="24"/>
          <w:szCs w:val="24"/>
        </w:rPr>
        <w:t xml:space="preserve">are </w:t>
      </w:r>
      <w:r w:rsidR="0019583D" w:rsidRPr="0019583D">
        <w:rPr>
          <w:rFonts w:asciiTheme="minorHAnsi" w:hAnsiTheme="minorHAnsi" w:cstheme="minorHAnsi"/>
          <w:b w:val="0"/>
          <w:sz w:val="24"/>
          <w:szCs w:val="24"/>
        </w:rPr>
        <w:t>6</w:t>
      </w:r>
      <w:r w:rsidR="00B21E61" w:rsidRPr="0019583D">
        <w:rPr>
          <w:rFonts w:asciiTheme="minorHAnsi" w:hAnsiTheme="minorHAnsi" w:cstheme="minorHAnsi"/>
          <w:b w:val="0"/>
          <w:sz w:val="24"/>
          <w:szCs w:val="24"/>
        </w:rPr>
        <w:t xml:space="preserve"> </w:t>
      </w:r>
      <w:r w:rsidRPr="0019583D">
        <w:rPr>
          <w:rFonts w:asciiTheme="minorHAnsi" w:hAnsiTheme="minorHAnsi" w:cstheme="minorHAnsi"/>
          <w:b w:val="0"/>
          <w:sz w:val="24"/>
          <w:szCs w:val="24"/>
        </w:rPr>
        <w:t>method</w:t>
      </w:r>
      <w:r w:rsidRPr="000219A5">
        <w:rPr>
          <w:rFonts w:asciiTheme="minorHAnsi" w:hAnsiTheme="minorHAnsi" w:cstheme="minorHAnsi"/>
          <w:b w:val="0"/>
          <w:sz w:val="24"/>
          <w:szCs w:val="24"/>
        </w:rPr>
        <w:t xml:space="preserve"> statements in total.  </w:t>
      </w:r>
    </w:p>
    <w:p w14:paraId="136D89AE" w14:textId="642B79F4" w:rsidR="00A43DC7" w:rsidRPr="000219A5" w:rsidRDefault="00A43DC7" w:rsidP="0025384B">
      <w:pPr>
        <w:pStyle w:val="MainParagraphNumbered"/>
        <w:numPr>
          <w:ilvl w:val="0"/>
          <w:numId w:val="0"/>
        </w:numPr>
        <w:tabs>
          <w:tab w:val="num" w:pos="0"/>
        </w:tabs>
        <w:spacing w:line="245" w:lineRule="auto"/>
        <w:rPr>
          <w:rFonts w:asciiTheme="minorHAnsi" w:hAnsiTheme="minorHAnsi" w:cstheme="minorHAnsi"/>
          <w:b w:val="0"/>
          <w:sz w:val="24"/>
          <w:szCs w:val="24"/>
        </w:rPr>
      </w:pPr>
      <w:r w:rsidRPr="000219A5">
        <w:rPr>
          <w:rFonts w:asciiTheme="minorHAnsi" w:hAnsiTheme="minorHAnsi" w:cstheme="minorHAnsi"/>
          <w:b w:val="0"/>
          <w:sz w:val="24"/>
          <w:szCs w:val="24"/>
        </w:rPr>
        <w:t xml:space="preserve">Tenderers are required to respond to </w:t>
      </w:r>
      <w:r w:rsidR="00A15300" w:rsidRPr="000219A5">
        <w:rPr>
          <w:rFonts w:asciiTheme="minorHAnsi" w:hAnsiTheme="minorHAnsi" w:cstheme="minorHAnsi"/>
          <w:b w:val="0"/>
          <w:sz w:val="24"/>
          <w:szCs w:val="24"/>
        </w:rPr>
        <w:t>all</w:t>
      </w:r>
      <w:r w:rsidRPr="000219A5">
        <w:rPr>
          <w:rFonts w:asciiTheme="minorHAnsi" w:hAnsiTheme="minorHAnsi" w:cstheme="minorHAnsi"/>
          <w:b w:val="0"/>
          <w:sz w:val="24"/>
          <w:szCs w:val="24"/>
        </w:rPr>
        <w:t xml:space="preserve"> the questions below.  Questions should be answered in full and should not refer to other documents or appendices</w:t>
      </w:r>
      <w:r w:rsidR="00373E72" w:rsidRPr="000219A5">
        <w:rPr>
          <w:rFonts w:asciiTheme="minorHAnsi" w:hAnsiTheme="minorHAnsi" w:cstheme="minorHAnsi"/>
          <w:b w:val="0"/>
          <w:sz w:val="24"/>
          <w:szCs w:val="24"/>
        </w:rPr>
        <w:t xml:space="preserve"> unless otherwise specified</w:t>
      </w:r>
      <w:r w:rsidRPr="000219A5">
        <w:rPr>
          <w:rFonts w:asciiTheme="minorHAnsi" w:hAnsiTheme="minorHAnsi" w:cstheme="minorHAnsi"/>
          <w:b w:val="0"/>
          <w:sz w:val="24"/>
          <w:szCs w:val="24"/>
        </w:rPr>
        <w:t>.</w:t>
      </w:r>
    </w:p>
    <w:p w14:paraId="6C47A143" w14:textId="3A98A740" w:rsidR="00A43DC7" w:rsidRDefault="00A43DC7" w:rsidP="0025384B">
      <w:pPr>
        <w:pStyle w:val="MainParagraphNumbered"/>
        <w:numPr>
          <w:ilvl w:val="0"/>
          <w:numId w:val="0"/>
        </w:numPr>
        <w:tabs>
          <w:tab w:val="num" w:pos="0"/>
        </w:tabs>
        <w:spacing w:line="245" w:lineRule="auto"/>
        <w:rPr>
          <w:rFonts w:asciiTheme="minorHAnsi" w:hAnsiTheme="minorHAnsi" w:cstheme="minorHAnsi"/>
          <w:b w:val="0"/>
          <w:sz w:val="24"/>
          <w:szCs w:val="24"/>
        </w:rPr>
      </w:pPr>
      <w:r w:rsidRPr="000219A5">
        <w:rPr>
          <w:rFonts w:asciiTheme="minorHAnsi" w:hAnsiTheme="minorHAnsi" w:cstheme="minorHAnsi"/>
          <w:b w:val="0"/>
          <w:sz w:val="24"/>
          <w:szCs w:val="24"/>
        </w:rPr>
        <w:t>For each method statement, there is a maximum word limit.  Please adjust as necessary the size of the ‘response’ box in order to accommodate your response.</w:t>
      </w:r>
    </w:p>
    <w:p w14:paraId="0D5503E4" w14:textId="77777777" w:rsidR="000219A5" w:rsidRPr="000219A5" w:rsidRDefault="000219A5" w:rsidP="00A43DC7">
      <w:pPr>
        <w:pStyle w:val="MainParagraphNumbered"/>
        <w:numPr>
          <w:ilvl w:val="0"/>
          <w:numId w:val="0"/>
        </w:numPr>
        <w:tabs>
          <w:tab w:val="num" w:pos="0"/>
        </w:tabs>
        <w:rPr>
          <w:rFonts w:asciiTheme="minorHAnsi" w:hAnsiTheme="minorHAnsi" w:cstheme="minorHAnsi"/>
          <w:b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16"/>
        <w:gridCol w:w="2813"/>
        <w:gridCol w:w="5243"/>
      </w:tblGrid>
      <w:tr w:rsidR="00535852" w:rsidRPr="00535852" w14:paraId="7E9EAC9C" w14:textId="77777777" w:rsidTr="00C61C41">
        <w:trPr>
          <w:trHeight w:val="165"/>
          <w:tblHeader/>
        </w:trPr>
        <w:tc>
          <w:tcPr>
            <w:tcW w:w="679" w:type="pct"/>
            <w:gridSpan w:val="2"/>
            <w:tcBorders>
              <w:top w:val="single" w:sz="4" w:space="0" w:color="auto"/>
              <w:left w:val="single" w:sz="4" w:space="0" w:color="auto"/>
              <w:bottom w:val="single" w:sz="4" w:space="0" w:color="auto"/>
              <w:right w:val="single" w:sz="4" w:space="0" w:color="auto"/>
            </w:tcBorders>
            <w:shd w:val="clear" w:color="auto" w:fill="33CCCC"/>
            <w:hideMark/>
          </w:tcPr>
          <w:p w14:paraId="0052B8AF" w14:textId="77777777" w:rsidR="00535852" w:rsidRPr="00535852" w:rsidRDefault="00535852" w:rsidP="00535852">
            <w:pPr>
              <w:rPr>
                <w:rFonts w:asciiTheme="minorHAnsi" w:hAnsiTheme="minorHAnsi" w:cstheme="minorHAnsi"/>
                <w:b/>
                <w:szCs w:val="24"/>
              </w:rPr>
            </w:pPr>
            <w:bookmarkStart w:id="10" w:name="_Hlk5349200"/>
            <w:r w:rsidRPr="00535852">
              <w:rPr>
                <w:rFonts w:asciiTheme="minorHAnsi" w:hAnsiTheme="minorHAnsi" w:cstheme="minorHAnsi"/>
                <w:b/>
                <w:szCs w:val="24"/>
              </w:rPr>
              <w:lastRenderedPageBreak/>
              <w:t>Ref</w:t>
            </w:r>
          </w:p>
        </w:tc>
        <w:tc>
          <w:tcPr>
            <w:tcW w:w="1509" w:type="pct"/>
            <w:tcBorders>
              <w:top w:val="single" w:sz="4" w:space="0" w:color="auto"/>
              <w:left w:val="single" w:sz="4" w:space="0" w:color="auto"/>
              <w:bottom w:val="single" w:sz="4" w:space="0" w:color="auto"/>
              <w:right w:val="single" w:sz="4" w:space="0" w:color="auto"/>
            </w:tcBorders>
            <w:shd w:val="clear" w:color="auto" w:fill="33CCCC"/>
            <w:hideMark/>
          </w:tcPr>
          <w:p w14:paraId="0083C701" w14:textId="77777777" w:rsidR="00535852" w:rsidRPr="00535852" w:rsidRDefault="00535852" w:rsidP="00535852">
            <w:pPr>
              <w:rPr>
                <w:rFonts w:asciiTheme="minorHAnsi" w:hAnsiTheme="minorHAnsi" w:cstheme="minorHAnsi"/>
                <w:b/>
                <w:szCs w:val="24"/>
              </w:rPr>
            </w:pPr>
            <w:r w:rsidRPr="00535852">
              <w:rPr>
                <w:rFonts w:asciiTheme="minorHAnsi" w:hAnsiTheme="minorHAnsi" w:cstheme="minorHAnsi"/>
                <w:b/>
                <w:szCs w:val="24"/>
              </w:rPr>
              <w:t xml:space="preserve">Method Statement Questions </w:t>
            </w:r>
          </w:p>
        </w:tc>
        <w:tc>
          <w:tcPr>
            <w:tcW w:w="2812" w:type="pct"/>
            <w:tcBorders>
              <w:top w:val="single" w:sz="4" w:space="0" w:color="auto"/>
              <w:left w:val="single" w:sz="4" w:space="0" w:color="auto"/>
              <w:bottom w:val="single" w:sz="4" w:space="0" w:color="auto"/>
              <w:right w:val="single" w:sz="4" w:space="0" w:color="auto"/>
            </w:tcBorders>
            <w:shd w:val="clear" w:color="auto" w:fill="33CCCC"/>
          </w:tcPr>
          <w:p w14:paraId="5A761208" w14:textId="77777777" w:rsidR="00535852" w:rsidRPr="00535852" w:rsidRDefault="00535852" w:rsidP="00535852">
            <w:pPr>
              <w:rPr>
                <w:rFonts w:asciiTheme="minorHAnsi" w:hAnsiTheme="minorHAnsi" w:cstheme="minorHAnsi"/>
                <w:b/>
                <w:szCs w:val="24"/>
              </w:rPr>
            </w:pPr>
          </w:p>
        </w:tc>
      </w:tr>
      <w:tr w:rsidR="00535852" w:rsidRPr="00535852" w14:paraId="6864A20C" w14:textId="77777777" w:rsidTr="00C61C41">
        <w:trPr>
          <w:trHeight w:val="165"/>
        </w:trPr>
        <w:tc>
          <w:tcPr>
            <w:tcW w:w="679" w:type="pct"/>
            <w:gridSpan w:val="2"/>
            <w:tcBorders>
              <w:top w:val="single" w:sz="4" w:space="0" w:color="auto"/>
              <w:left w:val="single" w:sz="4" w:space="0" w:color="auto"/>
              <w:bottom w:val="single" w:sz="4" w:space="0" w:color="auto"/>
              <w:right w:val="single" w:sz="4" w:space="0" w:color="auto"/>
            </w:tcBorders>
            <w:hideMark/>
          </w:tcPr>
          <w:p w14:paraId="2850CAD1" w14:textId="77777777" w:rsidR="00535852" w:rsidRPr="00535852" w:rsidRDefault="00535852" w:rsidP="00535852">
            <w:pPr>
              <w:rPr>
                <w:rFonts w:asciiTheme="minorHAnsi" w:hAnsiTheme="minorHAnsi" w:cstheme="minorHAnsi"/>
                <w:szCs w:val="24"/>
              </w:rPr>
            </w:pPr>
            <w:r w:rsidRPr="00535852">
              <w:rPr>
                <w:rFonts w:asciiTheme="minorHAnsi" w:hAnsiTheme="minorHAnsi" w:cstheme="minorHAnsi"/>
                <w:szCs w:val="24"/>
              </w:rPr>
              <w:t>1</w:t>
            </w:r>
          </w:p>
        </w:tc>
        <w:tc>
          <w:tcPr>
            <w:tcW w:w="4321" w:type="pct"/>
            <w:gridSpan w:val="2"/>
            <w:tcBorders>
              <w:top w:val="single" w:sz="4" w:space="0" w:color="auto"/>
              <w:left w:val="single" w:sz="4" w:space="0" w:color="auto"/>
              <w:bottom w:val="single" w:sz="4" w:space="0" w:color="auto"/>
              <w:right w:val="single" w:sz="4" w:space="0" w:color="auto"/>
            </w:tcBorders>
            <w:hideMark/>
          </w:tcPr>
          <w:p w14:paraId="3E818E5D" w14:textId="77777777" w:rsidR="00535852" w:rsidRPr="00535852" w:rsidRDefault="00535852" w:rsidP="00535852">
            <w:pPr>
              <w:rPr>
                <w:rFonts w:asciiTheme="minorHAnsi" w:hAnsiTheme="minorHAnsi" w:cstheme="minorHAnsi"/>
                <w:i/>
                <w:szCs w:val="24"/>
              </w:rPr>
            </w:pPr>
            <w:r w:rsidRPr="00535852">
              <w:rPr>
                <w:rFonts w:asciiTheme="minorHAnsi" w:hAnsiTheme="minorHAnsi" w:cstheme="minorHAnsi"/>
                <w:b/>
                <w:bCs/>
                <w:i/>
                <w:szCs w:val="24"/>
              </w:rPr>
              <w:t>Question</w:t>
            </w:r>
            <w:r w:rsidRPr="00535852">
              <w:rPr>
                <w:rFonts w:asciiTheme="minorHAnsi" w:hAnsiTheme="minorHAnsi" w:cstheme="minorHAnsi"/>
                <w:i/>
                <w:szCs w:val="24"/>
              </w:rPr>
              <w:t xml:space="preserve"> - </w:t>
            </w:r>
            <w:r w:rsidRPr="00535852">
              <w:t>What would your approach include to enable the successful delivery of this research and how would it address the key questions in the specification?</w:t>
            </w:r>
          </w:p>
          <w:p w14:paraId="0B3F68D8" w14:textId="77777777" w:rsidR="00535852" w:rsidRPr="00535852" w:rsidRDefault="00535852" w:rsidP="00535852">
            <w:pPr>
              <w:rPr>
                <w:rFonts w:asciiTheme="minorHAnsi" w:hAnsiTheme="minorHAnsi" w:cstheme="minorHAnsi"/>
                <w:i/>
                <w:szCs w:val="24"/>
              </w:rPr>
            </w:pPr>
            <w:r w:rsidRPr="00535852">
              <w:rPr>
                <w:rFonts w:asciiTheme="minorHAnsi" w:hAnsiTheme="minorHAnsi" w:cstheme="minorHAnsi"/>
                <w:i/>
                <w:szCs w:val="24"/>
              </w:rPr>
              <w:t xml:space="preserve">A maximum number of 2,000 words should be submitted for this section. </w:t>
            </w:r>
          </w:p>
          <w:p w14:paraId="1AA5DEE4" w14:textId="77777777" w:rsidR="00535852" w:rsidRPr="00535852" w:rsidRDefault="00535852" w:rsidP="00535852">
            <w:pPr>
              <w:rPr>
                <w:rFonts w:asciiTheme="minorHAnsi" w:hAnsiTheme="minorHAnsi" w:cstheme="minorHAnsi"/>
                <w:szCs w:val="24"/>
              </w:rPr>
            </w:pPr>
            <w:r w:rsidRPr="00535852">
              <w:rPr>
                <w:rFonts w:asciiTheme="minorHAnsi" w:hAnsiTheme="minorHAnsi" w:cstheme="minorHAnsi"/>
                <w:i/>
                <w:szCs w:val="24"/>
              </w:rPr>
              <w:t xml:space="preserve">A maximum of 20 points are available for this response. </w:t>
            </w:r>
          </w:p>
        </w:tc>
      </w:tr>
      <w:tr w:rsidR="00535852" w:rsidRPr="00535852" w14:paraId="13D3719D" w14:textId="77777777" w:rsidTr="00C61C41">
        <w:trPr>
          <w:trHeight w:val="165"/>
        </w:trPr>
        <w:tc>
          <w:tcPr>
            <w:tcW w:w="5000" w:type="pct"/>
            <w:gridSpan w:val="4"/>
            <w:tcBorders>
              <w:top w:val="single" w:sz="4" w:space="0" w:color="auto"/>
              <w:left w:val="single" w:sz="4" w:space="0" w:color="auto"/>
              <w:bottom w:val="single" w:sz="4" w:space="0" w:color="auto"/>
              <w:right w:val="single" w:sz="4" w:space="0" w:color="auto"/>
            </w:tcBorders>
          </w:tcPr>
          <w:p w14:paraId="77A9A2AA" w14:textId="77777777" w:rsidR="00535852" w:rsidRPr="00535852" w:rsidRDefault="00535852" w:rsidP="00535852">
            <w:pPr>
              <w:rPr>
                <w:rFonts w:asciiTheme="minorHAnsi" w:hAnsiTheme="minorHAnsi" w:cstheme="minorHAnsi"/>
                <w:b/>
                <w:szCs w:val="24"/>
              </w:rPr>
            </w:pPr>
            <w:r w:rsidRPr="00535852">
              <w:rPr>
                <w:rFonts w:asciiTheme="minorHAnsi" w:hAnsiTheme="minorHAnsi" w:cstheme="minorHAnsi"/>
                <w:b/>
                <w:szCs w:val="24"/>
              </w:rPr>
              <w:t xml:space="preserve">Response: </w:t>
            </w:r>
          </w:p>
          <w:p w14:paraId="41D23AB6" w14:textId="77777777" w:rsidR="00535852" w:rsidRPr="00535852" w:rsidRDefault="00535852" w:rsidP="00535852">
            <w:pPr>
              <w:rPr>
                <w:rFonts w:asciiTheme="minorHAnsi" w:hAnsiTheme="minorHAnsi" w:cstheme="minorHAnsi"/>
                <w:szCs w:val="24"/>
              </w:rPr>
            </w:pPr>
          </w:p>
          <w:p w14:paraId="392321C6" w14:textId="77777777" w:rsidR="00535852" w:rsidRPr="00535852" w:rsidRDefault="00535852" w:rsidP="00535852">
            <w:pPr>
              <w:rPr>
                <w:rFonts w:asciiTheme="minorHAnsi" w:hAnsiTheme="minorHAnsi" w:cstheme="minorHAnsi"/>
                <w:szCs w:val="24"/>
              </w:rPr>
            </w:pPr>
          </w:p>
        </w:tc>
      </w:tr>
      <w:bookmarkEnd w:id="10"/>
      <w:tr w:rsidR="00535852" w:rsidRPr="00535852" w14:paraId="4883FA1D" w14:textId="77777777" w:rsidTr="00C61C41">
        <w:trPr>
          <w:trHeight w:val="165"/>
        </w:trPr>
        <w:tc>
          <w:tcPr>
            <w:tcW w:w="679" w:type="pct"/>
            <w:gridSpan w:val="2"/>
            <w:tcBorders>
              <w:top w:val="single" w:sz="4" w:space="0" w:color="auto"/>
              <w:left w:val="single" w:sz="4" w:space="0" w:color="auto"/>
              <w:bottom w:val="single" w:sz="4" w:space="0" w:color="auto"/>
              <w:right w:val="single" w:sz="4" w:space="0" w:color="auto"/>
            </w:tcBorders>
            <w:hideMark/>
          </w:tcPr>
          <w:p w14:paraId="31BA4EDB" w14:textId="77777777" w:rsidR="00535852" w:rsidRPr="00535852" w:rsidRDefault="00535852" w:rsidP="00535852">
            <w:pPr>
              <w:rPr>
                <w:rFonts w:asciiTheme="minorHAnsi" w:hAnsiTheme="minorHAnsi" w:cstheme="minorHAnsi"/>
                <w:szCs w:val="24"/>
              </w:rPr>
            </w:pPr>
            <w:r w:rsidRPr="00535852">
              <w:rPr>
                <w:rFonts w:asciiTheme="minorHAnsi" w:hAnsiTheme="minorHAnsi" w:cstheme="minorHAnsi"/>
                <w:szCs w:val="24"/>
              </w:rPr>
              <w:t>2</w:t>
            </w:r>
          </w:p>
        </w:tc>
        <w:tc>
          <w:tcPr>
            <w:tcW w:w="4321" w:type="pct"/>
            <w:gridSpan w:val="2"/>
            <w:tcBorders>
              <w:top w:val="single" w:sz="4" w:space="0" w:color="auto"/>
              <w:left w:val="single" w:sz="4" w:space="0" w:color="auto"/>
              <w:bottom w:val="single" w:sz="4" w:space="0" w:color="auto"/>
              <w:right w:val="single" w:sz="4" w:space="0" w:color="auto"/>
            </w:tcBorders>
          </w:tcPr>
          <w:p w14:paraId="536FF196" w14:textId="77777777" w:rsidR="00535852" w:rsidRPr="00535852" w:rsidRDefault="00535852" w:rsidP="00535852">
            <w:r w:rsidRPr="00535852">
              <w:rPr>
                <w:rFonts w:asciiTheme="minorHAnsi" w:hAnsiTheme="minorHAnsi" w:cstheme="minorHAnsi"/>
                <w:b/>
                <w:bCs/>
                <w:i/>
                <w:szCs w:val="24"/>
              </w:rPr>
              <w:t>Question</w:t>
            </w:r>
            <w:r w:rsidRPr="00535852">
              <w:rPr>
                <w:rFonts w:asciiTheme="minorHAnsi" w:hAnsiTheme="minorHAnsi" w:cstheme="minorHAnsi"/>
                <w:i/>
                <w:szCs w:val="24"/>
              </w:rPr>
              <w:t xml:space="preserve"> </w:t>
            </w:r>
            <w:r w:rsidRPr="00535852">
              <w:t xml:space="preserve">What experience do you have to demonstrate your ability to deliver research for Social Work England? </w:t>
            </w:r>
          </w:p>
          <w:p w14:paraId="0893F305" w14:textId="77777777" w:rsidR="00535852" w:rsidRPr="00535852" w:rsidRDefault="00535852" w:rsidP="00535852">
            <w:r w:rsidRPr="00535852">
              <w:t xml:space="preserve">Please provide CV’s for the team delivering the proposed research. </w:t>
            </w:r>
          </w:p>
          <w:p w14:paraId="2EDEAD08" w14:textId="77777777" w:rsidR="00535852" w:rsidRPr="00535852" w:rsidRDefault="00535852" w:rsidP="00535852">
            <w:pPr>
              <w:rPr>
                <w:rFonts w:asciiTheme="minorHAnsi" w:hAnsiTheme="minorHAnsi" w:cstheme="minorHAnsi"/>
                <w:i/>
                <w:szCs w:val="24"/>
              </w:rPr>
            </w:pPr>
            <w:r w:rsidRPr="00535852">
              <w:rPr>
                <w:rFonts w:asciiTheme="minorHAnsi" w:hAnsiTheme="minorHAnsi" w:cstheme="minorHAnsi"/>
                <w:i/>
                <w:szCs w:val="24"/>
              </w:rPr>
              <w:t xml:space="preserve">A maximum number of 1,000 words should be submitted for this section along with CV’s. </w:t>
            </w:r>
          </w:p>
          <w:p w14:paraId="2FA0D7CF" w14:textId="77777777" w:rsidR="00535852" w:rsidRPr="00535852" w:rsidRDefault="00535852" w:rsidP="00535852">
            <w:pPr>
              <w:rPr>
                <w:rFonts w:asciiTheme="minorHAnsi" w:hAnsiTheme="minorHAnsi" w:cstheme="minorHAnsi"/>
                <w:szCs w:val="24"/>
              </w:rPr>
            </w:pPr>
            <w:r w:rsidRPr="00535852">
              <w:rPr>
                <w:rFonts w:asciiTheme="minorHAnsi" w:hAnsiTheme="minorHAnsi" w:cstheme="minorHAnsi"/>
                <w:i/>
                <w:szCs w:val="24"/>
              </w:rPr>
              <w:t>A maximum of 15 points are available for this response.</w:t>
            </w:r>
            <w:r w:rsidRPr="00535852">
              <w:rPr>
                <w:rFonts w:asciiTheme="minorHAnsi" w:hAnsiTheme="minorHAnsi" w:cstheme="minorHAnsi"/>
                <w:szCs w:val="24"/>
              </w:rPr>
              <w:t xml:space="preserve"> </w:t>
            </w:r>
          </w:p>
        </w:tc>
      </w:tr>
      <w:tr w:rsidR="00535852" w:rsidRPr="00535852" w14:paraId="2A8E4E3C" w14:textId="77777777" w:rsidTr="00C61C41">
        <w:trPr>
          <w:trHeight w:val="165"/>
        </w:trPr>
        <w:tc>
          <w:tcPr>
            <w:tcW w:w="5000" w:type="pct"/>
            <w:gridSpan w:val="4"/>
            <w:tcBorders>
              <w:top w:val="single" w:sz="4" w:space="0" w:color="auto"/>
              <w:left w:val="single" w:sz="4" w:space="0" w:color="auto"/>
              <w:bottom w:val="single" w:sz="4" w:space="0" w:color="auto"/>
              <w:right w:val="single" w:sz="4" w:space="0" w:color="auto"/>
            </w:tcBorders>
          </w:tcPr>
          <w:p w14:paraId="0A1F032E" w14:textId="77777777" w:rsidR="00535852" w:rsidRPr="00535852" w:rsidRDefault="00535852" w:rsidP="00535852">
            <w:pPr>
              <w:rPr>
                <w:rFonts w:asciiTheme="minorHAnsi" w:hAnsiTheme="minorHAnsi" w:cstheme="minorHAnsi"/>
                <w:b/>
                <w:szCs w:val="24"/>
              </w:rPr>
            </w:pPr>
            <w:r w:rsidRPr="00535852">
              <w:rPr>
                <w:rFonts w:asciiTheme="minorHAnsi" w:hAnsiTheme="minorHAnsi" w:cstheme="minorHAnsi"/>
                <w:b/>
                <w:szCs w:val="24"/>
              </w:rPr>
              <w:t xml:space="preserve">Response: </w:t>
            </w:r>
          </w:p>
          <w:p w14:paraId="62C9AA9D" w14:textId="77777777" w:rsidR="00535852" w:rsidRPr="00535852" w:rsidRDefault="00535852" w:rsidP="00535852">
            <w:pPr>
              <w:rPr>
                <w:rFonts w:asciiTheme="minorHAnsi" w:hAnsiTheme="minorHAnsi" w:cstheme="minorHAnsi"/>
                <w:szCs w:val="24"/>
              </w:rPr>
            </w:pPr>
          </w:p>
          <w:p w14:paraId="6DA33DFF" w14:textId="77777777" w:rsidR="00535852" w:rsidRPr="00535852" w:rsidRDefault="00535852" w:rsidP="00535852">
            <w:pPr>
              <w:rPr>
                <w:rFonts w:asciiTheme="minorHAnsi" w:hAnsiTheme="minorHAnsi" w:cstheme="minorHAnsi"/>
                <w:szCs w:val="24"/>
              </w:rPr>
            </w:pPr>
          </w:p>
        </w:tc>
      </w:tr>
      <w:tr w:rsidR="00535852" w:rsidRPr="00535852" w14:paraId="243FAFF2" w14:textId="77777777" w:rsidTr="00C61C41">
        <w:trPr>
          <w:trHeight w:val="165"/>
        </w:trPr>
        <w:tc>
          <w:tcPr>
            <w:tcW w:w="679" w:type="pct"/>
            <w:gridSpan w:val="2"/>
            <w:tcBorders>
              <w:top w:val="single" w:sz="4" w:space="0" w:color="auto"/>
              <w:left w:val="single" w:sz="4" w:space="0" w:color="auto"/>
              <w:bottom w:val="single" w:sz="4" w:space="0" w:color="auto"/>
              <w:right w:val="single" w:sz="4" w:space="0" w:color="auto"/>
            </w:tcBorders>
            <w:hideMark/>
          </w:tcPr>
          <w:p w14:paraId="305C0B2C" w14:textId="77777777" w:rsidR="00535852" w:rsidRPr="00535852" w:rsidRDefault="00535852" w:rsidP="00535852">
            <w:pPr>
              <w:rPr>
                <w:rFonts w:asciiTheme="minorHAnsi" w:hAnsiTheme="minorHAnsi" w:cstheme="minorHAnsi"/>
                <w:szCs w:val="24"/>
              </w:rPr>
            </w:pPr>
            <w:r w:rsidRPr="00535852">
              <w:rPr>
                <w:rFonts w:asciiTheme="minorHAnsi" w:hAnsiTheme="minorHAnsi" w:cstheme="minorHAnsi"/>
                <w:szCs w:val="24"/>
              </w:rPr>
              <w:t>3</w:t>
            </w:r>
          </w:p>
        </w:tc>
        <w:tc>
          <w:tcPr>
            <w:tcW w:w="4321" w:type="pct"/>
            <w:gridSpan w:val="2"/>
            <w:tcBorders>
              <w:top w:val="single" w:sz="4" w:space="0" w:color="auto"/>
              <w:left w:val="single" w:sz="4" w:space="0" w:color="auto"/>
              <w:bottom w:val="single" w:sz="4" w:space="0" w:color="auto"/>
              <w:right w:val="single" w:sz="4" w:space="0" w:color="auto"/>
            </w:tcBorders>
          </w:tcPr>
          <w:p w14:paraId="56255360" w14:textId="77777777" w:rsidR="00535852" w:rsidRPr="00535852" w:rsidRDefault="00535852" w:rsidP="00535852">
            <w:r w:rsidRPr="00535852">
              <w:rPr>
                <w:rFonts w:asciiTheme="minorHAnsi" w:hAnsiTheme="minorHAnsi" w:cstheme="minorHAnsi"/>
                <w:b/>
                <w:bCs/>
                <w:i/>
                <w:szCs w:val="24"/>
              </w:rPr>
              <w:t>Question</w:t>
            </w:r>
            <w:r w:rsidRPr="00535852">
              <w:rPr>
                <w:rFonts w:asciiTheme="minorHAnsi" w:hAnsiTheme="minorHAnsi" w:cstheme="minorHAnsi"/>
                <w:i/>
                <w:szCs w:val="24"/>
              </w:rPr>
              <w:t xml:space="preserve"> </w:t>
            </w:r>
            <w:r w:rsidRPr="00535852">
              <w:t xml:space="preserve">How do you propose to deliver this research activity?  </w:t>
            </w:r>
          </w:p>
          <w:p w14:paraId="70FC7326" w14:textId="77777777" w:rsidR="00535852" w:rsidRPr="00535852" w:rsidRDefault="00535852" w:rsidP="00535852">
            <w:pPr>
              <w:rPr>
                <w:rFonts w:asciiTheme="minorHAnsi" w:hAnsiTheme="minorHAnsi" w:cstheme="minorHAnsi"/>
                <w:i/>
                <w:szCs w:val="24"/>
              </w:rPr>
            </w:pPr>
            <w:r w:rsidRPr="00535852">
              <w:t>Please attach an overarching plan as part of your submission.</w:t>
            </w:r>
          </w:p>
          <w:p w14:paraId="1FDA5A83" w14:textId="77777777" w:rsidR="00535852" w:rsidRPr="00535852" w:rsidRDefault="00535852" w:rsidP="00535852">
            <w:pPr>
              <w:rPr>
                <w:rFonts w:asciiTheme="minorHAnsi" w:hAnsiTheme="minorHAnsi" w:cstheme="minorHAnsi"/>
                <w:i/>
                <w:szCs w:val="24"/>
              </w:rPr>
            </w:pPr>
            <w:r w:rsidRPr="00535852">
              <w:rPr>
                <w:rFonts w:asciiTheme="minorHAnsi" w:hAnsiTheme="minorHAnsi" w:cstheme="minorHAnsi"/>
                <w:i/>
                <w:szCs w:val="24"/>
              </w:rPr>
              <w:t xml:space="preserve">A maximum number of 1,000 words should be submitted for this section along with a plan. </w:t>
            </w:r>
          </w:p>
          <w:p w14:paraId="16CF2809" w14:textId="77777777" w:rsidR="00535852" w:rsidRPr="00535852" w:rsidRDefault="00535852" w:rsidP="00535852">
            <w:pPr>
              <w:rPr>
                <w:rFonts w:asciiTheme="minorHAnsi" w:hAnsiTheme="minorHAnsi" w:cstheme="minorHAnsi"/>
                <w:szCs w:val="24"/>
              </w:rPr>
            </w:pPr>
            <w:r w:rsidRPr="00535852">
              <w:rPr>
                <w:rFonts w:asciiTheme="minorHAnsi" w:hAnsiTheme="minorHAnsi" w:cstheme="minorHAnsi"/>
                <w:i/>
                <w:szCs w:val="24"/>
              </w:rPr>
              <w:t>A maximum of 15 points are available for this response.</w:t>
            </w:r>
          </w:p>
        </w:tc>
      </w:tr>
      <w:tr w:rsidR="00535852" w:rsidRPr="00535852" w14:paraId="1286FA94" w14:textId="77777777" w:rsidTr="00C61C41">
        <w:trPr>
          <w:trHeight w:val="165"/>
        </w:trPr>
        <w:tc>
          <w:tcPr>
            <w:tcW w:w="5000" w:type="pct"/>
            <w:gridSpan w:val="4"/>
            <w:tcBorders>
              <w:top w:val="single" w:sz="4" w:space="0" w:color="auto"/>
              <w:left w:val="single" w:sz="4" w:space="0" w:color="auto"/>
              <w:bottom w:val="single" w:sz="4" w:space="0" w:color="auto"/>
              <w:right w:val="single" w:sz="4" w:space="0" w:color="auto"/>
            </w:tcBorders>
          </w:tcPr>
          <w:p w14:paraId="3A4DA61D" w14:textId="77777777" w:rsidR="00535852" w:rsidRPr="00535852" w:rsidRDefault="00535852" w:rsidP="00535852">
            <w:pPr>
              <w:rPr>
                <w:rFonts w:asciiTheme="minorHAnsi" w:hAnsiTheme="minorHAnsi" w:cstheme="minorHAnsi"/>
                <w:b/>
                <w:szCs w:val="24"/>
              </w:rPr>
            </w:pPr>
            <w:r w:rsidRPr="00535852">
              <w:rPr>
                <w:rFonts w:asciiTheme="minorHAnsi" w:hAnsiTheme="minorHAnsi" w:cstheme="minorHAnsi"/>
                <w:b/>
                <w:szCs w:val="24"/>
              </w:rPr>
              <w:t xml:space="preserve">Response: </w:t>
            </w:r>
          </w:p>
          <w:p w14:paraId="4FEA8026" w14:textId="77777777" w:rsidR="00535852" w:rsidRPr="00535852" w:rsidRDefault="00535852" w:rsidP="00535852">
            <w:pPr>
              <w:rPr>
                <w:rFonts w:asciiTheme="minorHAnsi" w:hAnsiTheme="minorHAnsi" w:cstheme="minorHAnsi"/>
                <w:szCs w:val="24"/>
              </w:rPr>
            </w:pPr>
          </w:p>
          <w:p w14:paraId="724314EF" w14:textId="77777777" w:rsidR="00535852" w:rsidRPr="00535852" w:rsidRDefault="00535852" w:rsidP="00535852">
            <w:pPr>
              <w:rPr>
                <w:rFonts w:asciiTheme="minorHAnsi" w:hAnsiTheme="minorHAnsi" w:cstheme="minorHAnsi"/>
                <w:szCs w:val="24"/>
              </w:rPr>
            </w:pPr>
          </w:p>
        </w:tc>
      </w:tr>
      <w:tr w:rsidR="00535852" w:rsidRPr="00535852" w14:paraId="01DCFD41" w14:textId="77777777" w:rsidTr="00C61C41">
        <w:trPr>
          <w:trHeight w:val="165"/>
        </w:trPr>
        <w:tc>
          <w:tcPr>
            <w:tcW w:w="679" w:type="pct"/>
            <w:gridSpan w:val="2"/>
            <w:tcBorders>
              <w:top w:val="single" w:sz="4" w:space="0" w:color="auto"/>
              <w:left w:val="single" w:sz="4" w:space="0" w:color="auto"/>
              <w:bottom w:val="single" w:sz="4" w:space="0" w:color="auto"/>
              <w:right w:val="single" w:sz="4" w:space="0" w:color="auto"/>
            </w:tcBorders>
            <w:hideMark/>
          </w:tcPr>
          <w:p w14:paraId="5F47CD04" w14:textId="77777777" w:rsidR="00535852" w:rsidRPr="00535852" w:rsidRDefault="00535852" w:rsidP="00535852">
            <w:pPr>
              <w:rPr>
                <w:rFonts w:asciiTheme="minorHAnsi" w:hAnsiTheme="minorHAnsi" w:cstheme="minorHAnsi"/>
                <w:szCs w:val="24"/>
              </w:rPr>
            </w:pPr>
            <w:r w:rsidRPr="00535852">
              <w:rPr>
                <w:rFonts w:asciiTheme="minorHAnsi" w:hAnsiTheme="minorHAnsi" w:cstheme="minorHAnsi"/>
                <w:szCs w:val="24"/>
              </w:rPr>
              <w:t>4</w:t>
            </w:r>
          </w:p>
        </w:tc>
        <w:tc>
          <w:tcPr>
            <w:tcW w:w="4321" w:type="pct"/>
            <w:gridSpan w:val="2"/>
            <w:tcBorders>
              <w:top w:val="single" w:sz="4" w:space="0" w:color="auto"/>
              <w:left w:val="single" w:sz="4" w:space="0" w:color="auto"/>
              <w:bottom w:val="single" w:sz="4" w:space="0" w:color="auto"/>
              <w:right w:val="single" w:sz="4" w:space="0" w:color="auto"/>
            </w:tcBorders>
          </w:tcPr>
          <w:p w14:paraId="6090F6B5" w14:textId="77777777" w:rsidR="00535852" w:rsidRPr="00535852" w:rsidRDefault="00535852" w:rsidP="00535852">
            <w:pPr>
              <w:rPr>
                <w:rFonts w:asciiTheme="minorHAnsi" w:hAnsiTheme="minorHAnsi" w:cstheme="minorHAnsi"/>
                <w:i/>
                <w:szCs w:val="24"/>
              </w:rPr>
            </w:pPr>
            <w:r w:rsidRPr="00535852">
              <w:rPr>
                <w:rFonts w:asciiTheme="minorHAnsi" w:hAnsiTheme="minorHAnsi" w:cstheme="minorHAnsi"/>
                <w:i/>
                <w:szCs w:val="24"/>
              </w:rPr>
              <w:t xml:space="preserve"> </w:t>
            </w:r>
            <w:r w:rsidRPr="00535852">
              <w:rPr>
                <w:rFonts w:asciiTheme="minorHAnsi" w:hAnsiTheme="minorHAnsi" w:cstheme="minorHAnsi"/>
                <w:b/>
                <w:bCs/>
                <w:i/>
                <w:szCs w:val="24"/>
              </w:rPr>
              <w:t xml:space="preserve">Question </w:t>
            </w:r>
            <w:r w:rsidRPr="00535852">
              <w:t>What is your approach to data collection and processing in the delivery of this research activity?</w:t>
            </w:r>
          </w:p>
          <w:p w14:paraId="345558F1" w14:textId="77777777" w:rsidR="00535852" w:rsidRPr="00535852" w:rsidRDefault="00535852" w:rsidP="00535852">
            <w:pPr>
              <w:rPr>
                <w:rFonts w:asciiTheme="minorHAnsi" w:hAnsiTheme="minorHAnsi" w:cstheme="minorHAnsi"/>
                <w:i/>
                <w:szCs w:val="24"/>
              </w:rPr>
            </w:pPr>
            <w:r w:rsidRPr="00535852">
              <w:rPr>
                <w:rFonts w:asciiTheme="minorHAnsi" w:hAnsiTheme="minorHAnsi" w:cstheme="minorHAnsi"/>
                <w:i/>
                <w:szCs w:val="24"/>
              </w:rPr>
              <w:t xml:space="preserve">A maximum number of 750 words should be submitted for this section. </w:t>
            </w:r>
          </w:p>
          <w:p w14:paraId="4941F190" w14:textId="77777777" w:rsidR="00535852" w:rsidRPr="00535852" w:rsidRDefault="00535852" w:rsidP="00535852">
            <w:pPr>
              <w:rPr>
                <w:rFonts w:asciiTheme="minorHAnsi" w:hAnsiTheme="minorHAnsi" w:cstheme="minorHAnsi"/>
                <w:szCs w:val="24"/>
              </w:rPr>
            </w:pPr>
            <w:r w:rsidRPr="00535852">
              <w:rPr>
                <w:rFonts w:asciiTheme="minorHAnsi" w:hAnsiTheme="minorHAnsi" w:cstheme="minorHAnsi"/>
                <w:i/>
                <w:szCs w:val="24"/>
              </w:rPr>
              <w:t>A maximum of 10 points are available for this response.</w:t>
            </w:r>
          </w:p>
        </w:tc>
      </w:tr>
      <w:tr w:rsidR="00535852" w:rsidRPr="00535852" w14:paraId="6C34112A" w14:textId="77777777" w:rsidTr="00C61C41">
        <w:trPr>
          <w:trHeight w:val="165"/>
        </w:trPr>
        <w:tc>
          <w:tcPr>
            <w:tcW w:w="5000" w:type="pct"/>
            <w:gridSpan w:val="4"/>
            <w:tcBorders>
              <w:top w:val="single" w:sz="4" w:space="0" w:color="auto"/>
              <w:left w:val="single" w:sz="4" w:space="0" w:color="auto"/>
              <w:bottom w:val="single" w:sz="4" w:space="0" w:color="auto"/>
              <w:right w:val="single" w:sz="4" w:space="0" w:color="auto"/>
            </w:tcBorders>
          </w:tcPr>
          <w:p w14:paraId="15EC5539" w14:textId="77777777" w:rsidR="00535852" w:rsidRPr="00535852" w:rsidRDefault="00535852" w:rsidP="00535852">
            <w:pPr>
              <w:rPr>
                <w:rFonts w:asciiTheme="minorHAnsi" w:hAnsiTheme="minorHAnsi" w:cstheme="minorHAnsi"/>
                <w:b/>
                <w:szCs w:val="24"/>
              </w:rPr>
            </w:pPr>
            <w:r w:rsidRPr="00535852">
              <w:rPr>
                <w:rFonts w:asciiTheme="minorHAnsi" w:hAnsiTheme="minorHAnsi" w:cstheme="minorHAnsi"/>
                <w:b/>
                <w:szCs w:val="24"/>
              </w:rPr>
              <w:t xml:space="preserve">Response: </w:t>
            </w:r>
          </w:p>
          <w:p w14:paraId="268E1E70" w14:textId="77777777" w:rsidR="00535852" w:rsidRPr="00535852" w:rsidRDefault="00535852" w:rsidP="00535852">
            <w:pPr>
              <w:rPr>
                <w:rFonts w:asciiTheme="minorHAnsi" w:hAnsiTheme="minorHAnsi" w:cstheme="minorHAnsi"/>
                <w:szCs w:val="24"/>
              </w:rPr>
            </w:pPr>
          </w:p>
          <w:p w14:paraId="3532780B" w14:textId="77777777" w:rsidR="00535852" w:rsidRPr="00535852" w:rsidRDefault="00535852" w:rsidP="00535852">
            <w:pPr>
              <w:rPr>
                <w:rFonts w:asciiTheme="minorHAnsi" w:hAnsiTheme="minorHAnsi" w:cstheme="minorHAnsi"/>
                <w:szCs w:val="24"/>
              </w:rPr>
            </w:pPr>
          </w:p>
        </w:tc>
      </w:tr>
      <w:tr w:rsidR="00535852" w:rsidRPr="00535852" w14:paraId="2C4A3BA7" w14:textId="77777777" w:rsidTr="00C61C41">
        <w:trPr>
          <w:trHeight w:val="165"/>
        </w:trPr>
        <w:tc>
          <w:tcPr>
            <w:tcW w:w="563" w:type="pct"/>
            <w:tcBorders>
              <w:top w:val="single" w:sz="4" w:space="0" w:color="auto"/>
              <w:left w:val="single" w:sz="4" w:space="0" w:color="auto"/>
              <w:bottom w:val="single" w:sz="4" w:space="0" w:color="auto"/>
              <w:right w:val="single" w:sz="4" w:space="0" w:color="auto"/>
            </w:tcBorders>
          </w:tcPr>
          <w:p w14:paraId="248369ED" w14:textId="77777777" w:rsidR="00535852" w:rsidRPr="00535852" w:rsidRDefault="00535852" w:rsidP="00535852">
            <w:pPr>
              <w:rPr>
                <w:rFonts w:asciiTheme="minorHAnsi" w:hAnsiTheme="minorHAnsi" w:cstheme="minorHAnsi"/>
                <w:b/>
                <w:szCs w:val="24"/>
              </w:rPr>
            </w:pPr>
            <w:r w:rsidRPr="00535852">
              <w:rPr>
                <w:rFonts w:asciiTheme="minorHAnsi" w:hAnsiTheme="minorHAnsi" w:cstheme="minorHAnsi"/>
                <w:b/>
                <w:szCs w:val="24"/>
              </w:rPr>
              <w:lastRenderedPageBreak/>
              <w:t>5.</w:t>
            </w:r>
          </w:p>
        </w:tc>
        <w:tc>
          <w:tcPr>
            <w:tcW w:w="4437" w:type="pct"/>
            <w:gridSpan w:val="3"/>
            <w:tcBorders>
              <w:top w:val="single" w:sz="4" w:space="0" w:color="auto"/>
              <w:left w:val="single" w:sz="4" w:space="0" w:color="auto"/>
              <w:bottom w:val="single" w:sz="4" w:space="0" w:color="auto"/>
              <w:right w:val="single" w:sz="4" w:space="0" w:color="auto"/>
            </w:tcBorders>
          </w:tcPr>
          <w:p w14:paraId="608371B4" w14:textId="77777777" w:rsidR="00535852" w:rsidRPr="00535852" w:rsidRDefault="00535852" w:rsidP="00535852">
            <w:pPr>
              <w:rPr>
                <w:rFonts w:asciiTheme="minorHAnsi" w:hAnsiTheme="minorHAnsi" w:cstheme="minorHAnsi"/>
                <w:i/>
                <w:szCs w:val="24"/>
              </w:rPr>
            </w:pPr>
            <w:r w:rsidRPr="00535852">
              <w:rPr>
                <w:rFonts w:asciiTheme="minorHAnsi" w:hAnsiTheme="minorHAnsi" w:cstheme="minorHAnsi"/>
                <w:b/>
                <w:bCs/>
                <w:i/>
                <w:szCs w:val="24"/>
              </w:rPr>
              <w:t xml:space="preserve">Question </w:t>
            </w:r>
            <w:r w:rsidRPr="00535852">
              <w:t>What is your approach to reporting?</w:t>
            </w:r>
          </w:p>
          <w:p w14:paraId="2DADE09B" w14:textId="77777777" w:rsidR="00535852" w:rsidRPr="00535852" w:rsidRDefault="00535852" w:rsidP="00535852">
            <w:pPr>
              <w:rPr>
                <w:rFonts w:asciiTheme="minorHAnsi" w:hAnsiTheme="minorHAnsi" w:cstheme="minorHAnsi"/>
                <w:i/>
                <w:szCs w:val="24"/>
              </w:rPr>
            </w:pPr>
            <w:r w:rsidRPr="00535852">
              <w:rPr>
                <w:rFonts w:asciiTheme="minorHAnsi" w:hAnsiTheme="minorHAnsi" w:cstheme="minorHAnsi"/>
                <w:i/>
                <w:szCs w:val="24"/>
              </w:rPr>
              <w:t xml:space="preserve">A maximum number of 750 words should be submitted for this section. </w:t>
            </w:r>
          </w:p>
          <w:p w14:paraId="028E6876" w14:textId="77777777" w:rsidR="00535852" w:rsidRPr="00535852" w:rsidRDefault="00535852" w:rsidP="00535852">
            <w:pPr>
              <w:rPr>
                <w:rFonts w:asciiTheme="minorHAnsi" w:hAnsiTheme="minorHAnsi" w:cstheme="minorHAnsi"/>
                <w:szCs w:val="24"/>
              </w:rPr>
            </w:pPr>
            <w:r w:rsidRPr="00535852">
              <w:rPr>
                <w:rFonts w:asciiTheme="minorHAnsi" w:hAnsiTheme="minorHAnsi" w:cstheme="minorHAnsi"/>
                <w:i/>
                <w:szCs w:val="24"/>
              </w:rPr>
              <w:t>A maximum of 10 points are available for this response.</w:t>
            </w:r>
          </w:p>
        </w:tc>
      </w:tr>
      <w:tr w:rsidR="00535852" w:rsidRPr="00535852" w14:paraId="107D9B37" w14:textId="77777777" w:rsidTr="00C61C41">
        <w:trPr>
          <w:trHeight w:val="165"/>
        </w:trPr>
        <w:tc>
          <w:tcPr>
            <w:tcW w:w="5000" w:type="pct"/>
            <w:gridSpan w:val="4"/>
            <w:tcBorders>
              <w:top w:val="single" w:sz="4" w:space="0" w:color="auto"/>
              <w:left w:val="single" w:sz="4" w:space="0" w:color="auto"/>
              <w:bottom w:val="single" w:sz="4" w:space="0" w:color="auto"/>
              <w:right w:val="single" w:sz="4" w:space="0" w:color="auto"/>
            </w:tcBorders>
          </w:tcPr>
          <w:p w14:paraId="36DF45C5" w14:textId="77777777" w:rsidR="00535852" w:rsidRPr="00535852" w:rsidRDefault="00535852" w:rsidP="00535852">
            <w:pPr>
              <w:rPr>
                <w:rFonts w:asciiTheme="minorHAnsi" w:hAnsiTheme="minorHAnsi" w:cstheme="minorHAnsi"/>
                <w:b/>
                <w:szCs w:val="24"/>
              </w:rPr>
            </w:pPr>
            <w:r w:rsidRPr="00535852">
              <w:rPr>
                <w:rFonts w:asciiTheme="minorHAnsi" w:hAnsiTheme="minorHAnsi" w:cstheme="minorHAnsi"/>
                <w:b/>
                <w:szCs w:val="24"/>
              </w:rPr>
              <w:t xml:space="preserve">Response: </w:t>
            </w:r>
          </w:p>
          <w:p w14:paraId="2E8467B7" w14:textId="77777777" w:rsidR="00535852" w:rsidRPr="00535852" w:rsidRDefault="00535852" w:rsidP="00535852">
            <w:pPr>
              <w:rPr>
                <w:rFonts w:asciiTheme="minorHAnsi" w:hAnsiTheme="minorHAnsi" w:cstheme="minorHAnsi"/>
                <w:b/>
                <w:szCs w:val="24"/>
              </w:rPr>
            </w:pPr>
          </w:p>
          <w:p w14:paraId="288BA675" w14:textId="77777777" w:rsidR="00535852" w:rsidRPr="00535852" w:rsidRDefault="00535852" w:rsidP="00535852">
            <w:pPr>
              <w:rPr>
                <w:rFonts w:asciiTheme="minorHAnsi" w:hAnsiTheme="minorHAnsi" w:cstheme="minorHAnsi"/>
                <w:b/>
                <w:szCs w:val="24"/>
              </w:rPr>
            </w:pPr>
          </w:p>
        </w:tc>
      </w:tr>
    </w:tbl>
    <w:p w14:paraId="25873EED" w14:textId="1C0D056F" w:rsidR="006E2D18" w:rsidRDefault="006E2D18" w:rsidP="00A43DC7">
      <w:pPr>
        <w:pStyle w:val="MainParagraphNumbered"/>
        <w:numPr>
          <w:ilvl w:val="0"/>
          <w:numId w:val="0"/>
        </w:numPr>
        <w:tabs>
          <w:tab w:val="num" w:pos="0"/>
        </w:tabs>
        <w:rPr>
          <w:rFonts w:asciiTheme="minorHAnsi" w:hAnsiTheme="minorHAnsi" w:cstheme="minorHAnsi"/>
          <w:b w:val="0"/>
          <w:szCs w:val="22"/>
        </w:rPr>
      </w:pPr>
    </w:p>
    <w:p w14:paraId="5A4820B6" w14:textId="4A986E64" w:rsidR="009D56CB" w:rsidRDefault="009D56CB" w:rsidP="009D56CB">
      <w:pPr>
        <w:pStyle w:val="Heading20"/>
      </w:pPr>
      <w:r>
        <w:t xml:space="preserve">Response to </w:t>
      </w:r>
      <w:r w:rsidR="00D508F2">
        <w:t>p</w:t>
      </w:r>
      <w:r>
        <w:t xml:space="preserve">ricing </w:t>
      </w:r>
    </w:p>
    <w:p w14:paraId="3B2FDC81" w14:textId="18647FEE" w:rsidR="0070435A" w:rsidRPr="0070435A" w:rsidRDefault="0070435A" w:rsidP="0025384B">
      <w:pPr>
        <w:pStyle w:val="MainParagraphNumbered"/>
        <w:numPr>
          <w:ilvl w:val="0"/>
          <w:numId w:val="0"/>
        </w:numPr>
        <w:tabs>
          <w:tab w:val="num" w:pos="0"/>
        </w:tabs>
        <w:spacing w:line="245" w:lineRule="auto"/>
        <w:rPr>
          <w:rFonts w:asciiTheme="minorHAnsi" w:hAnsiTheme="minorHAnsi" w:cstheme="minorHAnsi"/>
          <w:b w:val="0"/>
          <w:sz w:val="24"/>
          <w:szCs w:val="24"/>
        </w:rPr>
      </w:pPr>
      <w:r w:rsidRPr="0070435A">
        <w:rPr>
          <w:rFonts w:asciiTheme="minorHAnsi" w:hAnsiTheme="minorHAnsi" w:cstheme="minorHAnsi"/>
          <w:b w:val="0"/>
          <w:sz w:val="24"/>
          <w:szCs w:val="24"/>
        </w:rPr>
        <w:t xml:space="preserve">Tenderers are referred to Part A of the </w:t>
      </w:r>
      <w:r w:rsidR="00E14AD9">
        <w:rPr>
          <w:rFonts w:asciiTheme="minorHAnsi" w:hAnsiTheme="minorHAnsi" w:cstheme="minorHAnsi"/>
          <w:b w:val="0"/>
          <w:sz w:val="24"/>
          <w:szCs w:val="24"/>
        </w:rPr>
        <w:t xml:space="preserve">ITT </w:t>
      </w:r>
      <w:r w:rsidRPr="0070435A">
        <w:rPr>
          <w:rFonts w:asciiTheme="minorHAnsi" w:hAnsiTheme="minorHAnsi" w:cstheme="minorHAnsi"/>
          <w:b w:val="0"/>
          <w:sz w:val="24"/>
          <w:szCs w:val="24"/>
        </w:rPr>
        <w:t xml:space="preserve">and reminded that evaluation of price will account for 30% of their total tender score.  </w:t>
      </w:r>
    </w:p>
    <w:p w14:paraId="458FEBFA" w14:textId="4DC2A76A" w:rsidR="00D7293C" w:rsidRDefault="00BC616B" w:rsidP="0025384B">
      <w:pPr>
        <w:spacing w:line="245" w:lineRule="auto"/>
        <w:rPr>
          <w:szCs w:val="24"/>
        </w:rPr>
      </w:pPr>
      <w:r w:rsidRPr="0070435A">
        <w:rPr>
          <w:szCs w:val="24"/>
        </w:rPr>
        <w:t>Responses to pricing for questions 1</w:t>
      </w:r>
      <w:r w:rsidR="001B3690">
        <w:rPr>
          <w:szCs w:val="24"/>
        </w:rPr>
        <w:t xml:space="preserve"> should be complete in the table</w:t>
      </w:r>
      <w:r w:rsidR="008E366A">
        <w:rPr>
          <w:szCs w:val="24"/>
        </w:rPr>
        <w:t>s</w:t>
      </w:r>
      <w:r w:rsidR="001B3690">
        <w:rPr>
          <w:szCs w:val="24"/>
        </w:rPr>
        <w:t xml:space="preserve"> provided. Response to questions 2 and 3 should </w:t>
      </w:r>
      <w:r w:rsidR="00AA0332" w:rsidRPr="0070435A">
        <w:rPr>
          <w:szCs w:val="24"/>
        </w:rPr>
        <w:t xml:space="preserve">be completed within the template provided below. </w:t>
      </w:r>
    </w:p>
    <w:p w14:paraId="0E271243" w14:textId="54CFBE3B" w:rsidR="00AC4E7D" w:rsidRDefault="00AC4E7D" w:rsidP="0025384B">
      <w:pPr>
        <w:spacing w:line="245" w:lineRule="auto"/>
        <w:rPr>
          <w:szCs w:val="24"/>
        </w:rPr>
      </w:pPr>
      <w:r w:rsidRPr="0070435A">
        <w:rPr>
          <w:szCs w:val="24"/>
        </w:rPr>
        <w:t xml:space="preserve">All prices should be quoted in </w:t>
      </w:r>
      <w:proofErr w:type="gramStart"/>
      <w:r w:rsidR="00E14AD9" w:rsidRPr="0070435A">
        <w:rPr>
          <w:szCs w:val="24"/>
        </w:rPr>
        <w:t>GBP</w:t>
      </w:r>
      <w:r w:rsidR="00E14AD9">
        <w:rPr>
          <w:szCs w:val="24"/>
        </w:rPr>
        <w:t>(</w:t>
      </w:r>
      <w:proofErr w:type="gramEnd"/>
      <w:r w:rsidR="00A15300" w:rsidRPr="0070435A">
        <w:rPr>
          <w:szCs w:val="24"/>
        </w:rPr>
        <w:t>£</w:t>
      </w:r>
      <w:r w:rsidR="00E14AD9">
        <w:rPr>
          <w:szCs w:val="24"/>
        </w:rPr>
        <w:t>)</w:t>
      </w:r>
      <w:r w:rsidR="00A15300" w:rsidRPr="0070435A">
        <w:rPr>
          <w:szCs w:val="24"/>
        </w:rPr>
        <w:t>,</w:t>
      </w:r>
      <w:r w:rsidR="00EF3E71" w:rsidRPr="0070435A">
        <w:rPr>
          <w:szCs w:val="24"/>
        </w:rPr>
        <w:t xml:space="preserve"> </w:t>
      </w:r>
      <w:r w:rsidR="00E14AD9">
        <w:rPr>
          <w:szCs w:val="24"/>
        </w:rPr>
        <w:t xml:space="preserve">and </w:t>
      </w:r>
      <w:r w:rsidR="00EF3E71" w:rsidRPr="0070435A">
        <w:rPr>
          <w:szCs w:val="24"/>
        </w:rPr>
        <w:t>prices quoted should be N</w:t>
      </w:r>
      <w:r w:rsidR="00E14AD9">
        <w:rPr>
          <w:szCs w:val="24"/>
        </w:rPr>
        <w:t xml:space="preserve">et </w:t>
      </w:r>
      <w:r w:rsidR="00EF3E71" w:rsidRPr="0070435A">
        <w:rPr>
          <w:szCs w:val="24"/>
        </w:rPr>
        <w:t>of VAT. Please ensure all assumption</w:t>
      </w:r>
      <w:r w:rsidR="00E14AD9">
        <w:rPr>
          <w:szCs w:val="24"/>
        </w:rPr>
        <w:t>s</w:t>
      </w:r>
      <w:r w:rsidR="00EF3E71" w:rsidRPr="0070435A">
        <w:rPr>
          <w:szCs w:val="24"/>
        </w:rPr>
        <w:t xml:space="preserve"> on price are detailed within the</w:t>
      </w:r>
      <w:r w:rsidR="00D7293C">
        <w:rPr>
          <w:szCs w:val="24"/>
        </w:rPr>
        <w:t xml:space="preserve"> table and</w:t>
      </w:r>
      <w:r w:rsidR="00EF3E71" w:rsidRPr="0070435A">
        <w:rPr>
          <w:szCs w:val="24"/>
        </w:rPr>
        <w:t xml:space="preserve"> against each costed item. </w:t>
      </w:r>
    </w:p>
    <w:p w14:paraId="40C1B759" w14:textId="77777777" w:rsidR="00D508F2" w:rsidRPr="0070435A" w:rsidRDefault="00D508F2" w:rsidP="0025384B">
      <w:pPr>
        <w:spacing w:line="245" w:lineRule="auto"/>
        <w:rPr>
          <w:szCs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67"/>
        <w:gridCol w:w="3364"/>
        <w:gridCol w:w="5331"/>
      </w:tblGrid>
      <w:tr w:rsidR="005829FC" w:rsidRPr="00A43DC7" w14:paraId="72492FBA" w14:textId="77777777" w:rsidTr="005829FC">
        <w:trPr>
          <w:trHeight w:val="165"/>
          <w:tblHeader/>
        </w:trPr>
        <w:tc>
          <w:tcPr>
            <w:tcW w:w="337" w:type="pct"/>
            <w:gridSpan w:val="2"/>
            <w:tcBorders>
              <w:top w:val="single" w:sz="4" w:space="0" w:color="auto"/>
              <w:left w:val="single" w:sz="4" w:space="0" w:color="auto"/>
              <w:bottom w:val="single" w:sz="4" w:space="0" w:color="auto"/>
              <w:right w:val="single" w:sz="4" w:space="0" w:color="auto"/>
            </w:tcBorders>
            <w:shd w:val="clear" w:color="auto" w:fill="33CCCC"/>
            <w:hideMark/>
          </w:tcPr>
          <w:p w14:paraId="596D7434" w14:textId="77777777" w:rsidR="005829FC" w:rsidRPr="00A43DC7" w:rsidRDefault="005829FC" w:rsidP="00A9018B">
            <w:pPr>
              <w:rPr>
                <w:rFonts w:asciiTheme="minorHAnsi" w:hAnsiTheme="minorHAnsi" w:cstheme="minorHAnsi"/>
                <w:b/>
                <w:szCs w:val="24"/>
              </w:rPr>
            </w:pPr>
            <w:r w:rsidRPr="00A43DC7">
              <w:rPr>
                <w:rFonts w:asciiTheme="minorHAnsi" w:hAnsiTheme="minorHAnsi" w:cstheme="minorHAnsi"/>
                <w:b/>
                <w:szCs w:val="24"/>
              </w:rPr>
              <w:t>Ref</w:t>
            </w:r>
          </w:p>
        </w:tc>
        <w:tc>
          <w:tcPr>
            <w:tcW w:w="1804" w:type="pct"/>
            <w:tcBorders>
              <w:top w:val="single" w:sz="4" w:space="0" w:color="auto"/>
              <w:left w:val="single" w:sz="4" w:space="0" w:color="auto"/>
              <w:bottom w:val="single" w:sz="4" w:space="0" w:color="auto"/>
              <w:right w:val="single" w:sz="4" w:space="0" w:color="auto"/>
            </w:tcBorders>
            <w:shd w:val="clear" w:color="auto" w:fill="33CCCC"/>
            <w:hideMark/>
          </w:tcPr>
          <w:p w14:paraId="570FC548" w14:textId="77777777" w:rsidR="005829FC" w:rsidRPr="00A43DC7" w:rsidRDefault="005829FC" w:rsidP="00A9018B">
            <w:pPr>
              <w:rPr>
                <w:rFonts w:asciiTheme="minorHAnsi" w:hAnsiTheme="minorHAnsi" w:cstheme="minorHAnsi"/>
                <w:b/>
                <w:szCs w:val="24"/>
              </w:rPr>
            </w:pPr>
            <w:r w:rsidRPr="00A43DC7">
              <w:rPr>
                <w:rFonts w:asciiTheme="minorHAnsi" w:hAnsiTheme="minorHAnsi" w:cstheme="minorHAnsi"/>
                <w:b/>
                <w:szCs w:val="24"/>
              </w:rPr>
              <w:t xml:space="preserve">Method Statement Questions </w:t>
            </w:r>
          </w:p>
        </w:tc>
        <w:tc>
          <w:tcPr>
            <w:tcW w:w="2859" w:type="pct"/>
            <w:tcBorders>
              <w:top w:val="single" w:sz="4" w:space="0" w:color="auto"/>
              <w:left w:val="single" w:sz="4" w:space="0" w:color="auto"/>
              <w:bottom w:val="single" w:sz="4" w:space="0" w:color="auto"/>
              <w:right w:val="single" w:sz="4" w:space="0" w:color="auto"/>
            </w:tcBorders>
            <w:shd w:val="clear" w:color="auto" w:fill="33CCCC"/>
          </w:tcPr>
          <w:p w14:paraId="1310458F" w14:textId="77777777" w:rsidR="005829FC" w:rsidRPr="00A43DC7" w:rsidRDefault="005829FC" w:rsidP="00A9018B">
            <w:pPr>
              <w:rPr>
                <w:rFonts w:asciiTheme="minorHAnsi" w:hAnsiTheme="minorHAnsi" w:cstheme="minorHAnsi"/>
                <w:b/>
                <w:szCs w:val="24"/>
              </w:rPr>
            </w:pPr>
          </w:p>
        </w:tc>
      </w:tr>
      <w:tr w:rsidR="005829FC" w:rsidRPr="00A43DC7" w14:paraId="25BB51BB" w14:textId="77777777" w:rsidTr="005829FC">
        <w:trPr>
          <w:trHeight w:val="165"/>
        </w:trPr>
        <w:tc>
          <w:tcPr>
            <w:tcW w:w="337" w:type="pct"/>
            <w:gridSpan w:val="2"/>
            <w:tcBorders>
              <w:top w:val="single" w:sz="4" w:space="0" w:color="auto"/>
              <w:left w:val="single" w:sz="4" w:space="0" w:color="auto"/>
              <w:bottom w:val="single" w:sz="4" w:space="0" w:color="auto"/>
              <w:right w:val="single" w:sz="4" w:space="0" w:color="auto"/>
            </w:tcBorders>
            <w:hideMark/>
          </w:tcPr>
          <w:p w14:paraId="7CB8D5EC" w14:textId="77777777" w:rsidR="005829FC" w:rsidRPr="00A43DC7" w:rsidRDefault="005829FC" w:rsidP="002B6B71">
            <w:pPr>
              <w:rPr>
                <w:rFonts w:asciiTheme="minorHAnsi" w:hAnsiTheme="minorHAnsi" w:cstheme="minorHAnsi"/>
                <w:szCs w:val="24"/>
              </w:rPr>
            </w:pPr>
            <w:r w:rsidRPr="00A43DC7">
              <w:rPr>
                <w:rFonts w:asciiTheme="minorHAnsi" w:hAnsiTheme="minorHAnsi" w:cstheme="minorHAnsi"/>
                <w:szCs w:val="24"/>
              </w:rPr>
              <w:t>1</w:t>
            </w:r>
          </w:p>
        </w:tc>
        <w:tc>
          <w:tcPr>
            <w:tcW w:w="4663" w:type="pct"/>
            <w:gridSpan w:val="2"/>
            <w:hideMark/>
          </w:tcPr>
          <w:p w14:paraId="04204D67" w14:textId="6ABD4406" w:rsidR="000A02FB" w:rsidRDefault="000A02FB" w:rsidP="00357B76">
            <w:r w:rsidRPr="007F7029">
              <w:t xml:space="preserve">Please provide </w:t>
            </w:r>
            <w:r w:rsidR="007F7029" w:rsidRPr="007F7029">
              <w:t>a total cost for the delivery of the services as described in the statement of requirements.</w:t>
            </w:r>
            <w:r w:rsidR="007F7029">
              <w:t xml:space="preserve"> </w:t>
            </w:r>
          </w:p>
          <w:p w14:paraId="0B71BF0F" w14:textId="0FFD6C70" w:rsidR="005829FC" w:rsidRPr="00E14AD9" w:rsidRDefault="009A1432" w:rsidP="00357B76">
            <w:pPr>
              <w:rPr>
                <w:rFonts w:asciiTheme="minorHAnsi" w:hAnsiTheme="minorHAnsi" w:cstheme="minorHAnsi"/>
                <w:i/>
                <w:szCs w:val="24"/>
              </w:rPr>
            </w:pPr>
            <w:r w:rsidRPr="00E14AD9">
              <w:rPr>
                <w:rFonts w:asciiTheme="minorHAnsi" w:hAnsiTheme="minorHAnsi" w:cstheme="minorHAnsi"/>
                <w:i/>
                <w:szCs w:val="24"/>
              </w:rPr>
              <w:t xml:space="preserve">A </w:t>
            </w:r>
            <w:r w:rsidR="009F24F3" w:rsidRPr="00E14AD9">
              <w:rPr>
                <w:rFonts w:asciiTheme="minorHAnsi" w:hAnsiTheme="minorHAnsi" w:cstheme="minorHAnsi"/>
                <w:i/>
                <w:szCs w:val="24"/>
              </w:rPr>
              <w:t>m</w:t>
            </w:r>
            <w:r w:rsidRPr="00E14AD9">
              <w:rPr>
                <w:rFonts w:asciiTheme="minorHAnsi" w:hAnsiTheme="minorHAnsi" w:cstheme="minorHAnsi"/>
                <w:i/>
                <w:szCs w:val="24"/>
              </w:rPr>
              <w:t xml:space="preserve">aximum of </w:t>
            </w:r>
            <w:r w:rsidR="007F7029">
              <w:rPr>
                <w:rFonts w:asciiTheme="minorHAnsi" w:hAnsiTheme="minorHAnsi" w:cstheme="minorHAnsi"/>
                <w:i/>
                <w:szCs w:val="24"/>
              </w:rPr>
              <w:t>10</w:t>
            </w:r>
            <w:r w:rsidRPr="007F7029">
              <w:rPr>
                <w:rFonts w:asciiTheme="minorHAnsi" w:hAnsiTheme="minorHAnsi" w:cstheme="minorHAnsi"/>
                <w:i/>
                <w:szCs w:val="24"/>
              </w:rPr>
              <w:t xml:space="preserve"> points</w:t>
            </w:r>
            <w:r w:rsidRPr="00E14AD9">
              <w:rPr>
                <w:rFonts w:asciiTheme="minorHAnsi" w:hAnsiTheme="minorHAnsi" w:cstheme="minorHAnsi"/>
                <w:i/>
                <w:szCs w:val="24"/>
              </w:rPr>
              <w:t xml:space="preserve"> are available for your response</w:t>
            </w:r>
            <w:r w:rsidR="00E14AD9">
              <w:rPr>
                <w:rFonts w:asciiTheme="minorHAnsi" w:hAnsiTheme="minorHAnsi" w:cstheme="minorHAnsi"/>
                <w:i/>
                <w:szCs w:val="24"/>
              </w:rPr>
              <w:t>.</w:t>
            </w:r>
          </w:p>
        </w:tc>
      </w:tr>
      <w:tr w:rsidR="005829FC" w:rsidRPr="00A43DC7" w14:paraId="1C9BEAA8" w14:textId="3379AD74" w:rsidTr="005829FC">
        <w:trPr>
          <w:trHeight w:val="165"/>
        </w:trPr>
        <w:tc>
          <w:tcPr>
            <w:tcW w:w="5000" w:type="pct"/>
            <w:gridSpan w:val="4"/>
            <w:tcBorders>
              <w:top w:val="single" w:sz="4" w:space="0" w:color="auto"/>
              <w:left w:val="single" w:sz="4" w:space="0" w:color="auto"/>
              <w:bottom w:val="single" w:sz="4" w:space="0" w:color="auto"/>
              <w:right w:val="single" w:sz="4" w:space="0" w:color="auto"/>
            </w:tcBorders>
          </w:tcPr>
          <w:p w14:paraId="46C8B386" w14:textId="316542EA" w:rsidR="0038214B" w:rsidRPr="000A02FB" w:rsidRDefault="00BC616B" w:rsidP="00E377CD">
            <w:pPr>
              <w:rPr>
                <w:rFonts w:asciiTheme="minorHAnsi" w:hAnsiTheme="minorHAnsi" w:cstheme="minorHAnsi"/>
                <w:b/>
                <w:szCs w:val="24"/>
              </w:rPr>
            </w:pPr>
            <w:r>
              <w:rPr>
                <w:rFonts w:asciiTheme="minorHAnsi" w:hAnsiTheme="minorHAnsi" w:cstheme="minorHAnsi"/>
                <w:b/>
                <w:szCs w:val="24"/>
              </w:rPr>
              <w:t>Response</w:t>
            </w:r>
            <w:r w:rsidR="009A1432">
              <w:rPr>
                <w:rFonts w:asciiTheme="minorHAnsi" w:hAnsiTheme="minorHAnsi" w:cstheme="minorHAnsi"/>
                <w:b/>
                <w:szCs w:val="24"/>
              </w:rPr>
              <w:t>:</w:t>
            </w:r>
            <w:r>
              <w:rPr>
                <w:rFonts w:asciiTheme="minorHAnsi" w:hAnsiTheme="minorHAnsi" w:cstheme="minorHAnsi"/>
                <w:b/>
                <w:szCs w:val="24"/>
              </w:rPr>
              <w:t xml:space="preserve"> Please provide your response</w:t>
            </w:r>
            <w:r w:rsidR="0038214B">
              <w:rPr>
                <w:rFonts w:asciiTheme="minorHAnsi" w:hAnsiTheme="minorHAnsi" w:cstheme="minorHAnsi"/>
                <w:b/>
                <w:szCs w:val="24"/>
              </w:rPr>
              <w:t xml:space="preserve"> in the table below</w:t>
            </w:r>
            <w:r>
              <w:rPr>
                <w:rFonts w:asciiTheme="minorHAnsi" w:hAnsiTheme="minorHAnsi" w:cstheme="minorHAnsi"/>
                <w:b/>
                <w:szCs w:val="24"/>
              </w:rPr>
              <w:t xml:space="preserve">.  </w:t>
            </w:r>
          </w:p>
        </w:tc>
      </w:tr>
      <w:tr w:rsidR="005829FC" w:rsidRPr="00A43DC7" w14:paraId="317CAFC9" w14:textId="77777777" w:rsidTr="005829FC">
        <w:trPr>
          <w:trHeight w:val="165"/>
        </w:trPr>
        <w:tc>
          <w:tcPr>
            <w:tcW w:w="301" w:type="pct"/>
            <w:tcBorders>
              <w:top w:val="single" w:sz="4" w:space="0" w:color="auto"/>
              <w:left w:val="single" w:sz="4" w:space="0" w:color="auto"/>
              <w:bottom w:val="single" w:sz="4" w:space="0" w:color="auto"/>
              <w:right w:val="single" w:sz="4" w:space="0" w:color="auto"/>
            </w:tcBorders>
          </w:tcPr>
          <w:p w14:paraId="254B234E" w14:textId="4F59DA82" w:rsidR="005829FC" w:rsidRPr="00A43DC7" w:rsidRDefault="005829FC" w:rsidP="002B6B71">
            <w:pPr>
              <w:rPr>
                <w:rFonts w:asciiTheme="minorHAnsi" w:hAnsiTheme="minorHAnsi" w:cstheme="minorHAnsi"/>
                <w:b/>
                <w:szCs w:val="24"/>
              </w:rPr>
            </w:pPr>
            <w:r>
              <w:rPr>
                <w:rFonts w:asciiTheme="minorHAnsi" w:hAnsiTheme="minorHAnsi" w:cstheme="minorHAnsi"/>
                <w:b/>
                <w:szCs w:val="24"/>
              </w:rPr>
              <w:t>2.</w:t>
            </w:r>
          </w:p>
        </w:tc>
        <w:tc>
          <w:tcPr>
            <w:tcW w:w="4699" w:type="pct"/>
            <w:gridSpan w:val="3"/>
          </w:tcPr>
          <w:p w14:paraId="1F7FF4D0" w14:textId="77777777" w:rsidR="000A02FB" w:rsidRDefault="000A02FB" w:rsidP="002B6B71">
            <w:r>
              <w:t>How would you seek to manage the risk of unexpected delays and its impact on additional costs?</w:t>
            </w:r>
          </w:p>
          <w:p w14:paraId="7AD75249" w14:textId="19104050" w:rsidR="005829FC" w:rsidRPr="00E14AD9" w:rsidRDefault="009A1432" w:rsidP="002B6B71">
            <w:pPr>
              <w:rPr>
                <w:rFonts w:asciiTheme="minorHAnsi" w:hAnsiTheme="minorHAnsi" w:cstheme="minorHAnsi"/>
                <w:i/>
                <w:szCs w:val="24"/>
              </w:rPr>
            </w:pPr>
            <w:r w:rsidRPr="00E14AD9">
              <w:rPr>
                <w:rFonts w:asciiTheme="minorHAnsi" w:hAnsiTheme="minorHAnsi" w:cstheme="minorHAnsi"/>
                <w:i/>
                <w:szCs w:val="24"/>
              </w:rPr>
              <w:t xml:space="preserve">A </w:t>
            </w:r>
            <w:r w:rsidR="009F24F3" w:rsidRPr="00E14AD9">
              <w:rPr>
                <w:rFonts w:asciiTheme="minorHAnsi" w:hAnsiTheme="minorHAnsi" w:cstheme="minorHAnsi"/>
                <w:i/>
                <w:szCs w:val="24"/>
              </w:rPr>
              <w:t>m</w:t>
            </w:r>
            <w:r w:rsidRPr="00E14AD9">
              <w:rPr>
                <w:rFonts w:asciiTheme="minorHAnsi" w:hAnsiTheme="minorHAnsi" w:cstheme="minorHAnsi"/>
                <w:i/>
                <w:szCs w:val="24"/>
              </w:rPr>
              <w:t>aximum of 15 points are available for your response</w:t>
            </w:r>
            <w:r w:rsidR="00E14AD9">
              <w:rPr>
                <w:rFonts w:asciiTheme="minorHAnsi" w:hAnsiTheme="minorHAnsi" w:cstheme="minorHAnsi"/>
                <w:i/>
                <w:szCs w:val="24"/>
              </w:rPr>
              <w:t>.</w:t>
            </w:r>
          </w:p>
        </w:tc>
      </w:tr>
      <w:tr w:rsidR="005829FC" w:rsidRPr="00A43DC7" w14:paraId="4F7F38F6" w14:textId="77777777" w:rsidTr="005829FC">
        <w:trPr>
          <w:trHeight w:val="165"/>
        </w:trPr>
        <w:tc>
          <w:tcPr>
            <w:tcW w:w="5000" w:type="pct"/>
            <w:gridSpan w:val="4"/>
            <w:tcBorders>
              <w:top w:val="single" w:sz="4" w:space="0" w:color="auto"/>
              <w:left w:val="single" w:sz="4" w:space="0" w:color="auto"/>
              <w:bottom w:val="single" w:sz="4" w:space="0" w:color="auto"/>
              <w:right w:val="single" w:sz="4" w:space="0" w:color="auto"/>
            </w:tcBorders>
          </w:tcPr>
          <w:p w14:paraId="4A30224C" w14:textId="77777777" w:rsidR="005829FC" w:rsidRDefault="00BC616B" w:rsidP="00215607">
            <w:pPr>
              <w:rPr>
                <w:rFonts w:asciiTheme="minorHAnsi" w:hAnsiTheme="minorHAnsi" w:cstheme="minorHAnsi"/>
                <w:b/>
                <w:szCs w:val="24"/>
              </w:rPr>
            </w:pPr>
            <w:bookmarkStart w:id="11" w:name="_Hlk6302589"/>
            <w:r>
              <w:rPr>
                <w:rFonts w:asciiTheme="minorHAnsi" w:hAnsiTheme="minorHAnsi" w:cstheme="minorHAnsi"/>
                <w:b/>
                <w:szCs w:val="24"/>
              </w:rPr>
              <w:t>Response</w:t>
            </w:r>
            <w:r w:rsidR="009A1432">
              <w:rPr>
                <w:rFonts w:asciiTheme="minorHAnsi" w:hAnsiTheme="minorHAnsi" w:cstheme="minorHAnsi"/>
                <w:b/>
                <w:szCs w:val="24"/>
              </w:rPr>
              <w:t>:</w:t>
            </w:r>
            <w:r>
              <w:rPr>
                <w:rFonts w:asciiTheme="minorHAnsi" w:hAnsiTheme="minorHAnsi" w:cstheme="minorHAnsi"/>
                <w:b/>
                <w:szCs w:val="24"/>
              </w:rPr>
              <w:t xml:space="preserve"> </w:t>
            </w:r>
          </w:p>
          <w:p w14:paraId="33F89BC7" w14:textId="77777777" w:rsidR="000A02FB" w:rsidRDefault="000A02FB" w:rsidP="00215607">
            <w:pPr>
              <w:rPr>
                <w:rFonts w:asciiTheme="minorHAnsi" w:hAnsiTheme="minorHAnsi" w:cstheme="minorHAnsi"/>
                <w:b/>
                <w:szCs w:val="24"/>
              </w:rPr>
            </w:pPr>
          </w:p>
          <w:p w14:paraId="17706FD7" w14:textId="33A09ECB" w:rsidR="000A02FB" w:rsidRPr="00A43DC7" w:rsidRDefault="000A02FB" w:rsidP="00215607">
            <w:pPr>
              <w:rPr>
                <w:rFonts w:asciiTheme="minorHAnsi" w:hAnsiTheme="minorHAnsi" w:cstheme="minorHAnsi"/>
                <w:b/>
                <w:szCs w:val="24"/>
              </w:rPr>
            </w:pPr>
          </w:p>
        </w:tc>
      </w:tr>
      <w:tr w:rsidR="005829FC" w:rsidRPr="00A43DC7" w14:paraId="66015D4D" w14:textId="77777777" w:rsidTr="005829FC">
        <w:trPr>
          <w:trHeight w:val="165"/>
        </w:trPr>
        <w:tc>
          <w:tcPr>
            <w:tcW w:w="301" w:type="pct"/>
            <w:tcBorders>
              <w:top w:val="single" w:sz="4" w:space="0" w:color="auto"/>
              <w:left w:val="single" w:sz="4" w:space="0" w:color="auto"/>
              <w:bottom w:val="single" w:sz="4" w:space="0" w:color="auto"/>
              <w:right w:val="single" w:sz="4" w:space="0" w:color="auto"/>
            </w:tcBorders>
          </w:tcPr>
          <w:p w14:paraId="53DDE7F7" w14:textId="5984AB04" w:rsidR="005829FC" w:rsidRDefault="005829FC" w:rsidP="002B6B71">
            <w:pPr>
              <w:rPr>
                <w:rFonts w:asciiTheme="minorHAnsi" w:hAnsiTheme="minorHAnsi" w:cstheme="minorHAnsi"/>
                <w:b/>
                <w:szCs w:val="24"/>
              </w:rPr>
            </w:pPr>
            <w:r>
              <w:rPr>
                <w:rFonts w:asciiTheme="minorHAnsi" w:hAnsiTheme="minorHAnsi" w:cstheme="minorHAnsi"/>
                <w:b/>
                <w:szCs w:val="24"/>
              </w:rPr>
              <w:t>3.</w:t>
            </w:r>
          </w:p>
        </w:tc>
        <w:tc>
          <w:tcPr>
            <w:tcW w:w="4699" w:type="pct"/>
            <w:gridSpan w:val="3"/>
            <w:tcBorders>
              <w:top w:val="single" w:sz="4" w:space="0" w:color="auto"/>
              <w:left w:val="single" w:sz="4" w:space="0" w:color="auto"/>
              <w:bottom w:val="single" w:sz="4" w:space="0" w:color="auto"/>
              <w:right w:val="single" w:sz="4" w:space="0" w:color="auto"/>
            </w:tcBorders>
          </w:tcPr>
          <w:p w14:paraId="10C68375" w14:textId="77777777" w:rsidR="00D1760D" w:rsidRDefault="00D1760D" w:rsidP="002B6B71">
            <w:r>
              <w:t xml:space="preserve">Please provide evidence that your price provides value for money and identifies areas of </w:t>
            </w:r>
            <w:proofErr w:type="gramStart"/>
            <w:r>
              <w:t>value added</w:t>
            </w:r>
            <w:proofErr w:type="gramEnd"/>
            <w:r>
              <w:t xml:space="preserve"> activity? </w:t>
            </w:r>
          </w:p>
          <w:p w14:paraId="7D7AAB0F" w14:textId="2AADE377" w:rsidR="005829FC" w:rsidRPr="00E14AD9" w:rsidRDefault="009A1432" w:rsidP="002B6B71">
            <w:pPr>
              <w:rPr>
                <w:rFonts w:asciiTheme="minorHAnsi" w:hAnsiTheme="minorHAnsi" w:cstheme="minorHAnsi"/>
                <w:i/>
                <w:szCs w:val="24"/>
              </w:rPr>
            </w:pPr>
            <w:r w:rsidRPr="00E14AD9">
              <w:rPr>
                <w:rFonts w:asciiTheme="minorHAnsi" w:hAnsiTheme="minorHAnsi" w:cstheme="minorHAnsi"/>
                <w:i/>
                <w:szCs w:val="24"/>
              </w:rPr>
              <w:lastRenderedPageBreak/>
              <w:t xml:space="preserve">A </w:t>
            </w:r>
            <w:r w:rsidR="009F24F3" w:rsidRPr="00E14AD9">
              <w:rPr>
                <w:rFonts w:asciiTheme="minorHAnsi" w:hAnsiTheme="minorHAnsi" w:cstheme="minorHAnsi"/>
                <w:i/>
                <w:szCs w:val="24"/>
              </w:rPr>
              <w:t>m</w:t>
            </w:r>
            <w:r w:rsidRPr="00E14AD9">
              <w:rPr>
                <w:rFonts w:asciiTheme="minorHAnsi" w:hAnsiTheme="minorHAnsi" w:cstheme="minorHAnsi"/>
                <w:i/>
                <w:szCs w:val="24"/>
              </w:rPr>
              <w:t>aximum of 5 points are available for your response</w:t>
            </w:r>
            <w:r w:rsidR="00E14AD9">
              <w:rPr>
                <w:rFonts w:asciiTheme="minorHAnsi" w:hAnsiTheme="minorHAnsi" w:cstheme="minorHAnsi"/>
                <w:i/>
                <w:szCs w:val="24"/>
              </w:rPr>
              <w:t>.</w:t>
            </w:r>
          </w:p>
        </w:tc>
      </w:tr>
      <w:tr w:rsidR="005829FC" w:rsidRPr="00A43DC7" w14:paraId="107196D6" w14:textId="77777777" w:rsidTr="005829FC">
        <w:trPr>
          <w:trHeight w:val="165"/>
        </w:trPr>
        <w:tc>
          <w:tcPr>
            <w:tcW w:w="5000" w:type="pct"/>
            <w:gridSpan w:val="4"/>
            <w:tcBorders>
              <w:top w:val="single" w:sz="4" w:space="0" w:color="auto"/>
              <w:left w:val="single" w:sz="4" w:space="0" w:color="auto"/>
              <w:bottom w:val="single" w:sz="4" w:space="0" w:color="auto"/>
              <w:right w:val="single" w:sz="4" w:space="0" w:color="auto"/>
            </w:tcBorders>
          </w:tcPr>
          <w:p w14:paraId="16E13EAA" w14:textId="77777777" w:rsidR="005829FC" w:rsidRDefault="005829FC" w:rsidP="00215607">
            <w:pPr>
              <w:rPr>
                <w:rFonts w:asciiTheme="minorHAnsi" w:hAnsiTheme="minorHAnsi" w:cstheme="minorHAnsi"/>
                <w:b/>
                <w:szCs w:val="24"/>
              </w:rPr>
            </w:pPr>
            <w:r>
              <w:rPr>
                <w:rFonts w:asciiTheme="minorHAnsi" w:hAnsiTheme="minorHAnsi" w:cstheme="minorHAnsi"/>
                <w:b/>
                <w:szCs w:val="24"/>
              </w:rPr>
              <w:lastRenderedPageBreak/>
              <w:t>Response</w:t>
            </w:r>
            <w:r w:rsidR="009A1432">
              <w:rPr>
                <w:rFonts w:asciiTheme="minorHAnsi" w:hAnsiTheme="minorHAnsi" w:cstheme="minorHAnsi"/>
                <w:b/>
                <w:szCs w:val="24"/>
              </w:rPr>
              <w:t>:</w:t>
            </w:r>
            <w:r>
              <w:rPr>
                <w:rFonts w:asciiTheme="minorHAnsi" w:hAnsiTheme="minorHAnsi" w:cstheme="minorHAnsi"/>
                <w:b/>
                <w:szCs w:val="24"/>
              </w:rPr>
              <w:t xml:space="preserve"> </w:t>
            </w:r>
          </w:p>
          <w:p w14:paraId="2863FDE6" w14:textId="77777777" w:rsidR="000A02FB" w:rsidRDefault="000A02FB" w:rsidP="00215607">
            <w:pPr>
              <w:rPr>
                <w:rFonts w:asciiTheme="minorHAnsi" w:hAnsiTheme="minorHAnsi" w:cstheme="minorHAnsi"/>
                <w:b/>
                <w:szCs w:val="24"/>
              </w:rPr>
            </w:pPr>
          </w:p>
          <w:p w14:paraId="5D6540BE" w14:textId="5A2DC178" w:rsidR="000A02FB" w:rsidRPr="00A43DC7" w:rsidRDefault="000A02FB" w:rsidP="00215607">
            <w:pPr>
              <w:rPr>
                <w:rFonts w:asciiTheme="minorHAnsi" w:hAnsiTheme="minorHAnsi" w:cstheme="minorHAnsi"/>
                <w:b/>
                <w:szCs w:val="24"/>
              </w:rPr>
            </w:pPr>
          </w:p>
        </w:tc>
      </w:tr>
      <w:bookmarkEnd w:id="3"/>
      <w:bookmarkEnd w:id="11"/>
    </w:tbl>
    <w:p w14:paraId="782C46CC" w14:textId="77777777" w:rsidR="00570091" w:rsidRDefault="00570091" w:rsidP="00570091">
      <w:pPr>
        <w:tabs>
          <w:tab w:val="left" w:pos="709"/>
        </w:tabs>
        <w:spacing w:after="120"/>
        <w:rPr>
          <w:rFonts w:ascii="Verdana" w:hAnsi="Verdana"/>
        </w:rPr>
      </w:pPr>
    </w:p>
    <w:p w14:paraId="2E93DFBA" w14:textId="77777777" w:rsidR="00D7293C" w:rsidRDefault="00D7293C">
      <w:pPr>
        <w:suppressAutoHyphens w:val="0"/>
        <w:rPr>
          <w:rFonts w:ascii="Verdana" w:hAnsi="Verdana"/>
        </w:rPr>
      </w:pPr>
    </w:p>
    <w:p w14:paraId="21AAEA5F" w14:textId="77777777" w:rsidR="00D7293C" w:rsidRDefault="00D7293C">
      <w:pPr>
        <w:suppressAutoHyphens w:val="0"/>
        <w:rPr>
          <w:rFonts w:ascii="Verdana" w:hAnsi="Verdana"/>
        </w:rPr>
      </w:pPr>
    </w:p>
    <w:p w14:paraId="2BAD9771" w14:textId="77777777" w:rsidR="00D7293C" w:rsidRDefault="00D7293C">
      <w:pPr>
        <w:suppressAutoHyphens w:val="0"/>
        <w:rPr>
          <w:rFonts w:ascii="Verdana" w:hAnsi="Verdana"/>
        </w:rPr>
      </w:pPr>
    </w:p>
    <w:p w14:paraId="78AEAA97" w14:textId="77777777" w:rsidR="00D7293C" w:rsidRDefault="00D7293C">
      <w:pPr>
        <w:suppressAutoHyphens w:val="0"/>
        <w:rPr>
          <w:rFonts w:ascii="Verdana" w:hAnsi="Verdana"/>
        </w:rPr>
      </w:pPr>
    </w:p>
    <w:p w14:paraId="4A1C18C0" w14:textId="77777777" w:rsidR="00D7293C" w:rsidRDefault="00D7293C">
      <w:pPr>
        <w:suppressAutoHyphens w:val="0"/>
        <w:rPr>
          <w:rFonts w:ascii="Verdana" w:hAnsi="Verdana"/>
        </w:rPr>
      </w:pPr>
    </w:p>
    <w:p w14:paraId="7C2D32D4" w14:textId="77777777" w:rsidR="00D7293C" w:rsidRDefault="00D7293C">
      <w:pPr>
        <w:suppressAutoHyphens w:val="0"/>
        <w:rPr>
          <w:rFonts w:ascii="Verdana" w:hAnsi="Verdana"/>
        </w:rPr>
      </w:pPr>
    </w:p>
    <w:p w14:paraId="477F113C" w14:textId="77777777" w:rsidR="00D7293C" w:rsidRDefault="00D7293C">
      <w:pPr>
        <w:suppressAutoHyphens w:val="0"/>
        <w:rPr>
          <w:rFonts w:ascii="Verdana" w:hAnsi="Verdana"/>
        </w:rPr>
      </w:pPr>
    </w:p>
    <w:p w14:paraId="456F1606" w14:textId="77777777" w:rsidR="00450A58" w:rsidRDefault="00450A58">
      <w:pPr>
        <w:suppressAutoHyphens w:val="0"/>
        <w:rPr>
          <w:rFonts w:ascii="Verdana" w:hAnsi="Verdana"/>
        </w:rPr>
        <w:sectPr w:rsidR="00450A58" w:rsidSect="00994F11">
          <w:headerReference w:type="default" r:id="rId15"/>
          <w:footerReference w:type="default" r:id="rId16"/>
          <w:pgSz w:w="11906" w:h="16838"/>
          <w:pgMar w:top="1440" w:right="1440" w:bottom="1440" w:left="1134" w:header="794" w:footer="709" w:gutter="0"/>
          <w:cols w:space="720"/>
          <w:docGrid w:linePitch="326"/>
        </w:sectPr>
      </w:pPr>
    </w:p>
    <w:p w14:paraId="74766392" w14:textId="1B3445F0" w:rsidR="00550F7C" w:rsidRPr="00D1760D" w:rsidRDefault="00550F7C" w:rsidP="00D1760D">
      <w:pPr>
        <w:pStyle w:val="Heading20"/>
      </w:pPr>
      <w:r>
        <w:lastRenderedPageBreak/>
        <w:t>Cost Matrix: to be completed by bidder</w:t>
      </w:r>
      <w:r w:rsidR="00D1760D">
        <w:t>.</w:t>
      </w:r>
    </w:p>
    <w:tbl>
      <w:tblPr>
        <w:tblStyle w:val="TableGrid"/>
        <w:tblW w:w="13178" w:type="dxa"/>
        <w:tblLook w:val="04A0" w:firstRow="1" w:lastRow="0" w:firstColumn="1" w:lastColumn="0" w:noHBand="0" w:noVBand="1"/>
      </w:tblPr>
      <w:tblGrid>
        <w:gridCol w:w="2003"/>
        <w:gridCol w:w="2103"/>
        <w:gridCol w:w="1559"/>
        <w:gridCol w:w="1276"/>
        <w:gridCol w:w="2552"/>
        <w:gridCol w:w="3685"/>
      </w:tblGrid>
      <w:tr w:rsidR="002739D5" w14:paraId="035F0634" w14:textId="77777777" w:rsidTr="002739D5">
        <w:trPr>
          <w:trHeight w:val="611"/>
        </w:trPr>
        <w:tc>
          <w:tcPr>
            <w:tcW w:w="2003" w:type="dxa"/>
          </w:tcPr>
          <w:p w14:paraId="665D4B0F" w14:textId="77777777" w:rsidR="002739D5" w:rsidRPr="00D722F7" w:rsidRDefault="002739D5" w:rsidP="002739D5">
            <w:pPr>
              <w:suppressAutoHyphens w:val="0"/>
              <w:rPr>
                <w:rFonts w:asciiTheme="minorHAnsi" w:hAnsiTheme="minorHAnsi" w:cstheme="minorHAnsi"/>
                <w:b/>
                <w:szCs w:val="24"/>
              </w:rPr>
            </w:pPr>
            <w:r w:rsidRPr="00D722F7">
              <w:rPr>
                <w:rFonts w:asciiTheme="minorHAnsi" w:hAnsiTheme="minorHAnsi" w:cstheme="minorHAnsi"/>
                <w:b/>
                <w:szCs w:val="24"/>
              </w:rPr>
              <w:t xml:space="preserve">Activity </w:t>
            </w:r>
          </w:p>
        </w:tc>
        <w:tc>
          <w:tcPr>
            <w:tcW w:w="2103" w:type="dxa"/>
          </w:tcPr>
          <w:p w14:paraId="241563C1" w14:textId="77777777" w:rsidR="002739D5" w:rsidRPr="00D722F7" w:rsidRDefault="002739D5" w:rsidP="002739D5">
            <w:pPr>
              <w:suppressAutoHyphens w:val="0"/>
              <w:rPr>
                <w:rFonts w:asciiTheme="minorHAnsi" w:hAnsiTheme="minorHAnsi" w:cstheme="minorHAnsi"/>
                <w:b/>
                <w:szCs w:val="24"/>
              </w:rPr>
            </w:pPr>
          </w:p>
        </w:tc>
        <w:tc>
          <w:tcPr>
            <w:tcW w:w="1559" w:type="dxa"/>
          </w:tcPr>
          <w:p w14:paraId="63A0ACC4" w14:textId="77777777" w:rsidR="002739D5" w:rsidRPr="00D722F7" w:rsidRDefault="002739D5" w:rsidP="002739D5">
            <w:pPr>
              <w:suppressAutoHyphens w:val="0"/>
              <w:rPr>
                <w:rFonts w:asciiTheme="minorHAnsi" w:hAnsiTheme="minorHAnsi" w:cstheme="minorHAnsi"/>
                <w:b/>
                <w:szCs w:val="24"/>
              </w:rPr>
            </w:pPr>
            <w:r w:rsidRPr="00D722F7">
              <w:rPr>
                <w:rFonts w:asciiTheme="minorHAnsi" w:hAnsiTheme="minorHAnsi" w:cstheme="minorHAnsi"/>
                <w:b/>
                <w:szCs w:val="24"/>
              </w:rPr>
              <w:t>19-20</w:t>
            </w:r>
          </w:p>
        </w:tc>
        <w:tc>
          <w:tcPr>
            <w:tcW w:w="1276" w:type="dxa"/>
          </w:tcPr>
          <w:p w14:paraId="2610CA40" w14:textId="77777777" w:rsidR="002739D5" w:rsidRPr="00D722F7" w:rsidRDefault="002739D5" w:rsidP="002739D5">
            <w:pPr>
              <w:suppressAutoHyphens w:val="0"/>
              <w:rPr>
                <w:rFonts w:asciiTheme="minorHAnsi" w:hAnsiTheme="minorHAnsi" w:cstheme="minorHAnsi"/>
                <w:b/>
                <w:szCs w:val="24"/>
              </w:rPr>
            </w:pPr>
            <w:r w:rsidRPr="00D722F7">
              <w:rPr>
                <w:rFonts w:asciiTheme="minorHAnsi" w:hAnsiTheme="minorHAnsi" w:cstheme="minorHAnsi"/>
                <w:b/>
                <w:szCs w:val="24"/>
              </w:rPr>
              <w:t>19</w:t>
            </w:r>
            <w:r>
              <w:rPr>
                <w:rFonts w:asciiTheme="minorHAnsi" w:hAnsiTheme="minorHAnsi" w:cstheme="minorHAnsi"/>
                <w:b/>
                <w:szCs w:val="24"/>
              </w:rPr>
              <w:t>-</w:t>
            </w:r>
            <w:r w:rsidRPr="00D722F7">
              <w:rPr>
                <w:rFonts w:asciiTheme="minorHAnsi" w:hAnsiTheme="minorHAnsi" w:cstheme="minorHAnsi"/>
                <w:b/>
                <w:szCs w:val="24"/>
              </w:rPr>
              <w:t>20</w:t>
            </w:r>
          </w:p>
        </w:tc>
        <w:tc>
          <w:tcPr>
            <w:tcW w:w="2552" w:type="dxa"/>
          </w:tcPr>
          <w:p w14:paraId="6D2BB411" w14:textId="77777777" w:rsidR="002739D5" w:rsidRPr="00D722F7" w:rsidRDefault="002739D5" w:rsidP="002739D5">
            <w:pPr>
              <w:suppressAutoHyphens w:val="0"/>
              <w:rPr>
                <w:rFonts w:asciiTheme="minorHAnsi" w:hAnsiTheme="minorHAnsi" w:cstheme="minorHAnsi"/>
                <w:b/>
                <w:szCs w:val="24"/>
              </w:rPr>
            </w:pPr>
            <w:r>
              <w:rPr>
                <w:rFonts w:asciiTheme="minorHAnsi" w:hAnsiTheme="minorHAnsi" w:cstheme="minorHAnsi"/>
                <w:b/>
                <w:szCs w:val="24"/>
              </w:rPr>
              <w:t>Overall Cost (</w:t>
            </w:r>
            <w:proofErr w:type="spellStart"/>
            <w:r>
              <w:rPr>
                <w:rFonts w:asciiTheme="minorHAnsi" w:hAnsiTheme="minorHAnsi" w:cstheme="minorHAnsi"/>
                <w:b/>
                <w:szCs w:val="24"/>
              </w:rPr>
              <w:t>inc</w:t>
            </w:r>
            <w:proofErr w:type="spellEnd"/>
            <w:r>
              <w:rPr>
                <w:rFonts w:asciiTheme="minorHAnsi" w:hAnsiTheme="minorHAnsi" w:cstheme="minorHAnsi"/>
                <w:b/>
                <w:szCs w:val="24"/>
              </w:rPr>
              <w:t xml:space="preserve"> VAT)</w:t>
            </w:r>
          </w:p>
        </w:tc>
        <w:tc>
          <w:tcPr>
            <w:tcW w:w="3685" w:type="dxa"/>
          </w:tcPr>
          <w:p w14:paraId="40A7E092" w14:textId="77777777" w:rsidR="002739D5" w:rsidRPr="00D722F7" w:rsidRDefault="002739D5" w:rsidP="002739D5">
            <w:pPr>
              <w:suppressAutoHyphens w:val="0"/>
              <w:rPr>
                <w:rFonts w:asciiTheme="minorHAnsi" w:hAnsiTheme="minorHAnsi" w:cstheme="minorHAnsi"/>
                <w:b/>
                <w:szCs w:val="24"/>
              </w:rPr>
            </w:pPr>
            <w:r w:rsidRPr="00D722F7">
              <w:rPr>
                <w:rFonts w:asciiTheme="minorHAnsi" w:hAnsiTheme="minorHAnsi" w:cstheme="minorHAnsi"/>
                <w:b/>
                <w:szCs w:val="24"/>
              </w:rPr>
              <w:t>Assumptions</w:t>
            </w:r>
          </w:p>
        </w:tc>
      </w:tr>
      <w:tr w:rsidR="002739D5" w14:paraId="0D433975" w14:textId="77777777" w:rsidTr="002739D5">
        <w:trPr>
          <w:trHeight w:val="298"/>
        </w:trPr>
        <w:tc>
          <w:tcPr>
            <w:tcW w:w="2003" w:type="dxa"/>
          </w:tcPr>
          <w:p w14:paraId="6F7D9F1A" w14:textId="77777777" w:rsidR="002739D5" w:rsidRPr="00550F7C" w:rsidRDefault="002739D5" w:rsidP="002739D5">
            <w:pPr>
              <w:suppressAutoHyphens w:val="0"/>
              <w:rPr>
                <w:rFonts w:asciiTheme="minorHAnsi" w:hAnsiTheme="minorHAnsi" w:cstheme="minorHAnsi"/>
                <w:szCs w:val="24"/>
              </w:rPr>
            </w:pPr>
          </w:p>
        </w:tc>
        <w:tc>
          <w:tcPr>
            <w:tcW w:w="2103" w:type="dxa"/>
          </w:tcPr>
          <w:p w14:paraId="414D9AB6" w14:textId="77777777" w:rsidR="002739D5" w:rsidRPr="00550F7C" w:rsidRDefault="002739D5" w:rsidP="002739D5">
            <w:pPr>
              <w:suppressAutoHyphens w:val="0"/>
              <w:rPr>
                <w:rFonts w:asciiTheme="minorHAnsi" w:hAnsiTheme="minorHAnsi" w:cstheme="minorHAnsi"/>
                <w:szCs w:val="24"/>
              </w:rPr>
            </w:pPr>
          </w:p>
        </w:tc>
        <w:tc>
          <w:tcPr>
            <w:tcW w:w="1559" w:type="dxa"/>
          </w:tcPr>
          <w:p w14:paraId="5935121B" w14:textId="77777777" w:rsidR="002739D5" w:rsidRPr="00550F7C" w:rsidRDefault="002739D5" w:rsidP="002739D5">
            <w:pPr>
              <w:suppressAutoHyphens w:val="0"/>
              <w:rPr>
                <w:rFonts w:asciiTheme="minorHAnsi" w:hAnsiTheme="minorHAnsi" w:cstheme="minorHAnsi"/>
                <w:szCs w:val="24"/>
              </w:rPr>
            </w:pPr>
            <w:r>
              <w:rPr>
                <w:rFonts w:asciiTheme="minorHAnsi" w:hAnsiTheme="minorHAnsi" w:cstheme="minorHAnsi"/>
                <w:szCs w:val="24"/>
              </w:rPr>
              <w:t xml:space="preserve">Costs </w:t>
            </w:r>
          </w:p>
        </w:tc>
        <w:tc>
          <w:tcPr>
            <w:tcW w:w="1276" w:type="dxa"/>
          </w:tcPr>
          <w:p w14:paraId="6404756A" w14:textId="77777777" w:rsidR="002739D5" w:rsidRPr="00550F7C" w:rsidRDefault="002739D5" w:rsidP="002739D5">
            <w:pPr>
              <w:suppressAutoHyphens w:val="0"/>
              <w:rPr>
                <w:rFonts w:asciiTheme="minorHAnsi" w:hAnsiTheme="minorHAnsi" w:cstheme="minorHAnsi"/>
                <w:szCs w:val="24"/>
              </w:rPr>
            </w:pPr>
            <w:r>
              <w:rPr>
                <w:rFonts w:asciiTheme="minorHAnsi" w:hAnsiTheme="minorHAnsi" w:cstheme="minorHAnsi"/>
                <w:szCs w:val="24"/>
              </w:rPr>
              <w:t>VAT</w:t>
            </w:r>
          </w:p>
        </w:tc>
        <w:tc>
          <w:tcPr>
            <w:tcW w:w="2552" w:type="dxa"/>
          </w:tcPr>
          <w:p w14:paraId="1A195B05" w14:textId="77777777" w:rsidR="002739D5" w:rsidRPr="00550F7C" w:rsidRDefault="002739D5" w:rsidP="002739D5">
            <w:pPr>
              <w:suppressAutoHyphens w:val="0"/>
              <w:rPr>
                <w:rFonts w:asciiTheme="minorHAnsi" w:hAnsiTheme="minorHAnsi" w:cstheme="minorHAnsi"/>
                <w:szCs w:val="24"/>
              </w:rPr>
            </w:pPr>
          </w:p>
        </w:tc>
        <w:tc>
          <w:tcPr>
            <w:tcW w:w="3685" w:type="dxa"/>
          </w:tcPr>
          <w:p w14:paraId="59C59DCA" w14:textId="77777777" w:rsidR="002739D5" w:rsidRPr="00550F7C" w:rsidRDefault="002739D5" w:rsidP="002739D5">
            <w:pPr>
              <w:suppressAutoHyphens w:val="0"/>
              <w:rPr>
                <w:rFonts w:asciiTheme="minorHAnsi" w:hAnsiTheme="minorHAnsi" w:cstheme="minorHAnsi"/>
                <w:szCs w:val="24"/>
              </w:rPr>
            </w:pPr>
          </w:p>
        </w:tc>
      </w:tr>
      <w:tr w:rsidR="002739D5" w14:paraId="57716D65" w14:textId="77777777" w:rsidTr="002739D5">
        <w:trPr>
          <w:trHeight w:val="298"/>
        </w:trPr>
        <w:tc>
          <w:tcPr>
            <w:tcW w:w="2003" w:type="dxa"/>
          </w:tcPr>
          <w:p w14:paraId="670006A2" w14:textId="77777777" w:rsidR="002739D5" w:rsidRPr="00550F7C" w:rsidRDefault="002739D5" w:rsidP="002739D5">
            <w:pPr>
              <w:suppressAutoHyphens w:val="0"/>
              <w:rPr>
                <w:rFonts w:asciiTheme="minorHAnsi" w:hAnsiTheme="minorHAnsi" w:cstheme="minorHAnsi"/>
                <w:szCs w:val="24"/>
              </w:rPr>
            </w:pPr>
            <w:r w:rsidRPr="00550F7C">
              <w:rPr>
                <w:rFonts w:asciiTheme="minorHAnsi" w:hAnsiTheme="minorHAnsi" w:cstheme="minorHAnsi"/>
                <w:szCs w:val="24"/>
              </w:rPr>
              <w:t xml:space="preserve">Fixed costs </w:t>
            </w:r>
          </w:p>
        </w:tc>
        <w:tc>
          <w:tcPr>
            <w:tcW w:w="2103" w:type="dxa"/>
          </w:tcPr>
          <w:p w14:paraId="070B597C" w14:textId="77777777" w:rsidR="002739D5" w:rsidRPr="00F51697" w:rsidRDefault="002739D5" w:rsidP="002739D5">
            <w:pPr>
              <w:suppressAutoHyphens w:val="0"/>
              <w:rPr>
                <w:rFonts w:asciiTheme="minorHAnsi" w:hAnsiTheme="minorHAnsi" w:cstheme="minorHAnsi"/>
                <w:i/>
                <w:iCs/>
                <w:sz w:val="20"/>
                <w:szCs w:val="20"/>
              </w:rPr>
            </w:pPr>
            <w:r w:rsidRPr="00F51697">
              <w:rPr>
                <w:rFonts w:asciiTheme="minorHAnsi" w:hAnsiTheme="minorHAnsi" w:cstheme="minorHAnsi"/>
                <w:i/>
                <w:iCs/>
                <w:color w:val="538135" w:themeColor="accent6" w:themeShade="BF"/>
                <w:sz w:val="20"/>
                <w:szCs w:val="20"/>
              </w:rPr>
              <w:t xml:space="preserve">Please provide a list of all your fixed costs. Please add columns as required. </w:t>
            </w:r>
          </w:p>
        </w:tc>
        <w:tc>
          <w:tcPr>
            <w:tcW w:w="1559" w:type="dxa"/>
          </w:tcPr>
          <w:p w14:paraId="59749B59" w14:textId="77777777" w:rsidR="002739D5" w:rsidRPr="00550F7C" w:rsidRDefault="002739D5" w:rsidP="002739D5">
            <w:pPr>
              <w:suppressAutoHyphens w:val="0"/>
              <w:rPr>
                <w:rFonts w:asciiTheme="minorHAnsi" w:hAnsiTheme="minorHAnsi" w:cstheme="minorHAnsi"/>
                <w:szCs w:val="24"/>
              </w:rPr>
            </w:pPr>
          </w:p>
        </w:tc>
        <w:tc>
          <w:tcPr>
            <w:tcW w:w="1276" w:type="dxa"/>
          </w:tcPr>
          <w:p w14:paraId="6978931A" w14:textId="77777777" w:rsidR="002739D5" w:rsidRPr="00550F7C" w:rsidRDefault="002739D5" w:rsidP="002739D5">
            <w:pPr>
              <w:suppressAutoHyphens w:val="0"/>
              <w:rPr>
                <w:rFonts w:asciiTheme="minorHAnsi" w:hAnsiTheme="minorHAnsi" w:cstheme="minorHAnsi"/>
                <w:szCs w:val="24"/>
              </w:rPr>
            </w:pPr>
          </w:p>
        </w:tc>
        <w:tc>
          <w:tcPr>
            <w:tcW w:w="2552" w:type="dxa"/>
          </w:tcPr>
          <w:p w14:paraId="51B02A41" w14:textId="77777777" w:rsidR="002739D5" w:rsidRPr="00550F7C" w:rsidRDefault="002739D5" w:rsidP="002739D5">
            <w:pPr>
              <w:suppressAutoHyphens w:val="0"/>
              <w:rPr>
                <w:rFonts w:asciiTheme="minorHAnsi" w:hAnsiTheme="minorHAnsi" w:cstheme="minorHAnsi"/>
                <w:szCs w:val="24"/>
              </w:rPr>
            </w:pPr>
          </w:p>
        </w:tc>
        <w:tc>
          <w:tcPr>
            <w:tcW w:w="3685" w:type="dxa"/>
          </w:tcPr>
          <w:p w14:paraId="6E51E956" w14:textId="77777777" w:rsidR="002739D5" w:rsidRPr="00F51697" w:rsidRDefault="002739D5" w:rsidP="002739D5">
            <w:pPr>
              <w:suppressAutoHyphens w:val="0"/>
              <w:rPr>
                <w:rFonts w:asciiTheme="minorHAnsi" w:hAnsiTheme="minorHAnsi" w:cstheme="minorHAnsi"/>
                <w:i/>
                <w:iCs/>
                <w:color w:val="538135" w:themeColor="accent6" w:themeShade="BF"/>
                <w:szCs w:val="24"/>
              </w:rPr>
            </w:pPr>
            <w:r>
              <w:rPr>
                <w:rFonts w:asciiTheme="minorHAnsi" w:hAnsiTheme="minorHAnsi" w:cstheme="minorHAnsi"/>
                <w:i/>
                <w:iCs/>
                <w:color w:val="538135" w:themeColor="accent6" w:themeShade="BF"/>
                <w:szCs w:val="24"/>
              </w:rPr>
              <w:t xml:space="preserve">Please provide any cost assumptions that you may have in this area. </w:t>
            </w:r>
          </w:p>
        </w:tc>
      </w:tr>
      <w:tr w:rsidR="002739D5" w14:paraId="276A33D4" w14:textId="77777777" w:rsidTr="002739D5">
        <w:trPr>
          <w:trHeight w:val="298"/>
        </w:trPr>
        <w:tc>
          <w:tcPr>
            <w:tcW w:w="2003" w:type="dxa"/>
          </w:tcPr>
          <w:p w14:paraId="357E9DEC" w14:textId="77777777" w:rsidR="002739D5" w:rsidRPr="00550F7C" w:rsidRDefault="002739D5" w:rsidP="002739D5">
            <w:pPr>
              <w:suppressAutoHyphens w:val="0"/>
              <w:rPr>
                <w:rFonts w:asciiTheme="minorHAnsi" w:hAnsiTheme="minorHAnsi" w:cstheme="minorHAnsi"/>
                <w:szCs w:val="24"/>
              </w:rPr>
            </w:pPr>
          </w:p>
        </w:tc>
        <w:tc>
          <w:tcPr>
            <w:tcW w:w="2103" w:type="dxa"/>
          </w:tcPr>
          <w:p w14:paraId="557D4598" w14:textId="77777777" w:rsidR="002739D5" w:rsidRPr="00550F7C" w:rsidRDefault="002739D5" w:rsidP="002739D5">
            <w:pPr>
              <w:suppressAutoHyphens w:val="0"/>
              <w:rPr>
                <w:rFonts w:asciiTheme="minorHAnsi" w:hAnsiTheme="minorHAnsi" w:cstheme="minorHAnsi"/>
                <w:szCs w:val="24"/>
              </w:rPr>
            </w:pPr>
          </w:p>
        </w:tc>
        <w:tc>
          <w:tcPr>
            <w:tcW w:w="1559" w:type="dxa"/>
          </w:tcPr>
          <w:p w14:paraId="41E3B069" w14:textId="77777777" w:rsidR="002739D5" w:rsidRPr="00550F7C" w:rsidRDefault="002739D5" w:rsidP="002739D5">
            <w:pPr>
              <w:suppressAutoHyphens w:val="0"/>
              <w:rPr>
                <w:rFonts w:asciiTheme="minorHAnsi" w:hAnsiTheme="minorHAnsi" w:cstheme="minorHAnsi"/>
                <w:szCs w:val="24"/>
              </w:rPr>
            </w:pPr>
          </w:p>
        </w:tc>
        <w:tc>
          <w:tcPr>
            <w:tcW w:w="1276" w:type="dxa"/>
          </w:tcPr>
          <w:p w14:paraId="56F37DF7" w14:textId="77777777" w:rsidR="002739D5" w:rsidRPr="00550F7C" w:rsidRDefault="002739D5" w:rsidP="002739D5">
            <w:pPr>
              <w:suppressAutoHyphens w:val="0"/>
              <w:rPr>
                <w:rFonts w:asciiTheme="minorHAnsi" w:hAnsiTheme="minorHAnsi" w:cstheme="minorHAnsi"/>
                <w:szCs w:val="24"/>
              </w:rPr>
            </w:pPr>
          </w:p>
        </w:tc>
        <w:tc>
          <w:tcPr>
            <w:tcW w:w="2552" w:type="dxa"/>
          </w:tcPr>
          <w:p w14:paraId="5634540E" w14:textId="77777777" w:rsidR="002739D5" w:rsidRPr="00550F7C" w:rsidRDefault="002739D5" w:rsidP="002739D5">
            <w:pPr>
              <w:suppressAutoHyphens w:val="0"/>
              <w:rPr>
                <w:rFonts w:asciiTheme="minorHAnsi" w:hAnsiTheme="minorHAnsi" w:cstheme="minorHAnsi"/>
                <w:szCs w:val="24"/>
              </w:rPr>
            </w:pPr>
          </w:p>
        </w:tc>
        <w:tc>
          <w:tcPr>
            <w:tcW w:w="3685" w:type="dxa"/>
          </w:tcPr>
          <w:p w14:paraId="3089896F" w14:textId="77777777" w:rsidR="002739D5" w:rsidRPr="00550F7C" w:rsidRDefault="002739D5" w:rsidP="002739D5">
            <w:pPr>
              <w:suppressAutoHyphens w:val="0"/>
              <w:rPr>
                <w:rFonts w:asciiTheme="minorHAnsi" w:hAnsiTheme="minorHAnsi" w:cstheme="minorHAnsi"/>
                <w:szCs w:val="24"/>
              </w:rPr>
            </w:pPr>
          </w:p>
        </w:tc>
      </w:tr>
      <w:tr w:rsidR="002739D5" w14:paraId="062F1C19" w14:textId="77777777" w:rsidTr="002739D5">
        <w:trPr>
          <w:trHeight w:val="298"/>
        </w:trPr>
        <w:tc>
          <w:tcPr>
            <w:tcW w:w="2003" w:type="dxa"/>
          </w:tcPr>
          <w:p w14:paraId="305310F3" w14:textId="77777777" w:rsidR="002739D5" w:rsidRPr="00550F7C" w:rsidRDefault="002739D5" w:rsidP="002739D5">
            <w:pPr>
              <w:suppressAutoHyphens w:val="0"/>
              <w:rPr>
                <w:rFonts w:asciiTheme="minorHAnsi" w:hAnsiTheme="minorHAnsi" w:cstheme="minorHAnsi"/>
                <w:szCs w:val="24"/>
              </w:rPr>
            </w:pPr>
          </w:p>
        </w:tc>
        <w:tc>
          <w:tcPr>
            <w:tcW w:w="2103" w:type="dxa"/>
          </w:tcPr>
          <w:p w14:paraId="7DBE184F" w14:textId="77777777" w:rsidR="002739D5" w:rsidRPr="00550F7C" w:rsidRDefault="002739D5" w:rsidP="002739D5">
            <w:pPr>
              <w:suppressAutoHyphens w:val="0"/>
              <w:rPr>
                <w:rFonts w:asciiTheme="minorHAnsi" w:hAnsiTheme="minorHAnsi" w:cstheme="minorHAnsi"/>
                <w:szCs w:val="24"/>
              </w:rPr>
            </w:pPr>
          </w:p>
        </w:tc>
        <w:tc>
          <w:tcPr>
            <w:tcW w:w="1559" w:type="dxa"/>
          </w:tcPr>
          <w:p w14:paraId="00B78D55" w14:textId="77777777" w:rsidR="002739D5" w:rsidRPr="00550F7C" w:rsidRDefault="002739D5" w:rsidP="002739D5">
            <w:pPr>
              <w:suppressAutoHyphens w:val="0"/>
              <w:rPr>
                <w:rFonts w:asciiTheme="minorHAnsi" w:hAnsiTheme="minorHAnsi" w:cstheme="minorHAnsi"/>
                <w:szCs w:val="24"/>
              </w:rPr>
            </w:pPr>
          </w:p>
        </w:tc>
        <w:tc>
          <w:tcPr>
            <w:tcW w:w="1276" w:type="dxa"/>
          </w:tcPr>
          <w:p w14:paraId="1CB5A875" w14:textId="77777777" w:rsidR="002739D5" w:rsidRPr="00550F7C" w:rsidRDefault="002739D5" w:rsidP="002739D5">
            <w:pPr>
              <w:suppressAutoHyphens w:val="0"/>
              <w:rPr>
                <w:rFonts w:asciiTheme="minorHAnsi" w:hAnsiTheme="minorHAnsi" w:cstheme="minorHAnsi"/>
                <w:szCs w:val="24"/>
              </w:rPr>
            </w:pPr>
          </w:p>
        </w:tc>
        <w:tc>
          <w:tcPr>
            <w:tcW w:w="2552" w:type="dxa"/>
          </w:tcPr>
          <w:p w14:paraId="000C5B4A" w14:textId="77777777" w:rsidR="002739D5" w:rsidRPr="00550F7C" w:rsidRDefault="002739D5" w:rsidP="002739D5">
            <w:pPr>
              <w:suppressAutoHyphens w:val="0"/>
              <w:rPr>
                <w:rFonts w:asciiTheme="minorHAnsi" w:hAnsiTheme="minorHAnsi" w:cstheme="minorHAnsi"/>
                <w:szCs w:val="24"/>
              </w:rPr>
            </w:pPr>
          </w:p>
        </w:tc>
        <w:tc>
          <w:tcPr>
            <w:tcW w:w="3685" w:type="dxa"/>
          </w:tcPr>
          <w:p w14:paraId="7516C922" w14:textId="77777777" w:rsidR="002739D5" w:rsidRPr="00550F7C" w:rsidRDefault="002739D5" w:rsidP="002739D5">
            <w:pPr>
              <w:suppressAutoHyphens w:val="0"/>
              <w:rPr>
                <w:rFonts w:asciiTheme="minorHAnsi" w:hAnsiTheme="minorHAnsi" w:cstheme="minorHAnsi"/>
                <w:szCs w:val="24"/>
              </w:rPr>
            </w:pPr>
          </w:p>
        </w:tc>
      </w:tr>
      <w:tr w:rsidR="002739D5" w14:paraId="3185D33D" w14:textId="77777777" w:rsidTr="002739D5">
        <w:trPr>
          <w:trHeight w:val="313"/>
        </w:trPr>
        <w:tc>
          <w:tcPr>
            <w:tcW w:w="2003" w:type="dxa"/>
          </w:tcPr>
          <w:p w14:paraId="5855A274" w14:textId="77777777" w:rsidR="002739D5" w:rsidRPr="00550F7C" w:rsidRDefault="002739D5" w:rsidP="002739D5">
            <w:pPr>
              <w:suppressAutoHyphens w:val="0"/>
              <w:rPr>
                <w:rFonts w:asciiTheme="minorHAnsi" w:hAnsiTheme="minorHAnsi" w:cstheme="minorHAnsi"/>
                <w:szCs w:val="24"/>
              </w:rPr>
            </w:pPr>
            <w:r>
              <w:rPr>
                <w:rFonts w:asciiTheme="minorHAnsi" w:hAnsiTheme="minorHAnsi" w:cstheme="minorHAnsi"/>
                <w:szCs w:val="24"/>
              </w:rPr>
              <w:t xml:space="preserve">Variable Costs </w:t>
            </w:r>
          </w:p>
        </w:tc>
        <w:tc>
          <w:tcPr>
            <w:tcW w:w="2103" w:type="dxa"/>
          </w:tcPr>
          <w:p w14:paraId="68461EE5" w14:textId="77777777" w:rsidR="002739D5" w:rsidRPr="009C1A96" w:rsidRDefault="002739D5" w:rsidP="002739D5">
            <w:pPr>
              <w:suppressAutoHyphens w:val="0"/>
              <w:rPr>
                <w:rFonts w:asciiTheme="minorHAnsi" w:hAnsiTheme="minorHAnsi" w:cstheme="minorHAnsi"/>
                <w:i/>
                <w:iCs/>
                <w:color w:val="538135" w:themeColor="accent6" w:themeShade="BF"/>
                <w:sz w:val="20"/>
                <w:szCs w:val="20"/>
              </w:rPr>
            </w:pPr>
            <w:r w:rsidRPr="009C1A96">
              <w:rPr>
                <w:rFonts w:asciiTheme="minorHAnsi" w:hAnsiTheme="minorHAnsi" w:cstheme="minorHAnsi"/>
                <w:i/>
                <w:iCs/>
                <w:color w:val="538135" w:themeColor="accent6" w:themeShade="BF"/>
                <w:sz w:val="20"/>
                <w:szCs w:val="20"/>
              </w:rPr>
              <w:t xml:space="preserve">Please provide a list of all variable costs. Please add column as required. </w:t>
            </w:r>
          </w:p>
        </w:tc>
        <w:tc>
          <w:tcPr>
            <w:tcW w:w="1559" w:type="dxa"/>
          </w:tcPr>
          <w:p w14:paraId="651C2077" w14:textId="77777777" w:rsidR="002739D5" w:rsidRPr="00550F7C" w:rsidRDefault="002739D5" w:rsidP="002739D5">
            <w:pPr>
              <w:suppressAutoHyphens w:val="0"/>
              <w:rPr>
                <w:rFonts w:asciiTheme="minorHAnsi" w:hAnsiTheme="minorHAnsi" w:cstheme="minorHAnsi"/>
                <w:szCs w:val="24"/>
              </w:rPr>
            </w:pPr>
          </w:p>
        </w:tc>
        <w:tc>
          <w:tcPr>
            <w:tcW w:w="1276" w:type="dxa"/>
          </w:tcPr>
          <w:p w14:paraId="031656F1" w14:textId="77777777" w:rsidR="002739D5" w:rsidRPr="00550F7C" w:rsidRDefault="002739D5" w:rsidP="002739D5">
            <w:pPr>
              <w:suppressAutoHyphens w:val="0"/>
              <w:rPr>
                <w:rFonts w:asciiTheme="minorHAnsi" w:hAnsiTheme="minorHAnsi" w:cstheme="minorHAnsi"/>
                <w:szCs w:val="24"/>
              </w:rPr>
            </w:pPr>
          </w:p>
        </w:tc>
        <w:tc>
          <w:tcPr>
            <w:tcW w:w="2552" w:type="dxa"/>
          </w:tcPr>
          <w:p w14:paraId="0B1209A3" w14:textId="77777777" w:rsidR="002739D5" w:rsidRPr="00550F7C" w:rsidRDefault="002739D5" w:rsidP="002739D5">
            <w:pPr>
              <w:suppressAutoHyphens w:val="0"/>
              <w:rPr>
                <w:rFonts w:asciiTheme="minorHAnsi" w:hAnsiTheme="minorHAnsi" w:cstheme="minorHAnsi"/>
                <w:szCs w:val="24"/>
              </w:rPr>
            </w:pPr>
          </w:p>
        </w:tc>
        <w:tc>
          <w:tcPr>
            <w:tcW w:w="3685" w:type="dxa"/>
          </w:tcPr>
          <w:p w14:paraId="4E085A87" w14:textId="77777777" w:rsidR="002739D5" w:rsidRPr="00550F7C" w:rsidRDefault="002739D5" w:rsidP="002739D5">
            <w:pPr>
              <w:suppressAutoHyphens w:val="0"/>
              <w:rPr>
                <w:rFonts w:asciiTheme="minorHAnsi" w:hAnsiTheme="minorHAnsi" w:cstheme="minorHAnsi"/>
                <w:szCs w:val="24"/>
              </w:rPr>
            </w:pPr>
          </w:p>
        </w:tc>
      </w:tr>
      <w:tr w:rsidR="002739D5" w14:paraId="38A8751B" w14:textId="77777777" w:rsidTr="002739D5">
        <w:trPr>
          <w:trHeight w:val="298"/>
        </w:trPr>
        <w:tc>
          <w:tcPr>
            <w:tcW w:w="2003" w:type="dxa"/>
          </w:tcPr>
          <w:p w14:paraId="76058C6B" w14:textId="77777777" w:rsidR="002739D5" w:rsidRPr="00550F7C" w:rsidRDefault="002739D5" w:rsidP="002739D5">
            <w:pPr>
              <w:suppressAutoHyphens w:val="0"/>
              <w:rPr>
                <w:rFonts w:asciiTheme="minorHAnsi" w:hAnsiTheme="minorHAnsi" w:cstheme="minorHAnsi"/>
                <w:szCs w:val="24"/>
              </w:rPr>
            </w:pPr>
          </w:p>
        </w:tc>
        <w:tc>
          <w:tcPr>
            <w:tcW w:w="2103" w:type="dxa"/>
          </w:tcPr>
          <w:p w14:paraId="4DE8ED17" w14:textId="77777777" w:rsidR="002739D5" w:rsidRPr="00550F7C" w:rsidRDefault="002739D5" w:rsidP="002739D5">
            <w:pPr>
              <w:suppressAutoHyphens w:val="0"/>
              <w:rPr>
                <w:rFonts w:asciiTheme="minorHAnsi" w:hAnsiTheme="minorHAnsi" w:cstheme="minorHAnsi"/>
                <w:szCs w:val="24"/>
              </w:rPr>
            </w:pPr>
          </w:p>
        </w:tc>
        <w:tc>
          <w:tcPr>
            <w:tcW w:w="1559" w:type="dxa"/>
          </w:tcPr>
          <w:p w14:paraId="7BDC6DE2" w14:textId="77777777" w:rsidR="002739D5" w:rsidRPr="00550F7C" w:rsidRDefault="002739D5" w:rsidP="002739D5">
            <w:pPr>
              <w:suppressAutoHyphens w:val="0"/>
              <w:rPr>
                <w:rFonts w:asciiTheme="minorHAnsi" w:hAnsiTheme="minorHAnsi" w:cstheme="minorHAnsi"/>
                <w:szCs w:val="24"/>
              </w:rPr>
            </w:pPr>
          </w:p>
        </w:tc>
        <w:tc>
          <w:tcPr>
            <w:tcW w:w="1276" w:type="dxa"/>
          </w:tcPr>
          <w:p w14:paraId="527071D5" w14:textId="77777777" w:rsidR="002739D5" w:rsidRPr="00550F7C" w:rsidRDefault="002739D5" w:rsidP="002739D5">
            <w:pPr>
              <w:suppressAutoHyphens w:val="0"/>
              <w:rPr>
                <w:rFonts w:asciiTheme="minorHAnsi" w:hAnsiTheme="minorHAnsi" w:cstheme="minorHAnsi"/>
                <w:szCs w:val="24"/>
              </w:rPr>
            </w:pPr>
          </w:p>
        </w:tc>
        <w:tc>
          <w:tcPr>
            <w:tcW w:w="2552" w:type="dxa"/>
          </w:tcPr>
          <w:p w14:paraId="3ECBE699" w14:textId="77777777" w:rsidR="002739D5" w:rsidRPr="00550F7C" w:rsidRDefault="002739D5" w:rsidP="002739D5">
            <w:pPr>
              <w:suppressAutoHyphens w:val="0"/>
              <w:rPr>
                <w:rFonts w:asciiTheme="minorHAnsi" w:hAnsiTheme="minorHAnsi" w:cstheme="minorHAnsi"/>
                <w:szCs w:val="24"/>
              </w:rPr>
            </w:pPr>
          </w:p>
        </w:tc>
        <w:tc>
          <w:tcPr>
            <w:tcW w:w="3685" w:type="dxa"/>
          </w:tcPr>
          <w:p w14:paraId="2F5A5CD7" w14:textId="77777777" w:rsidR="002739D5" w:rsidRPr="00550F7C" w:rsidRDefault="002739D5" w:rsidP="002739D5">
            <w:pPr>
              <w:suppressAutoHyphens w:val="0"/>
              <w:rPr>
                <w:rFonts w:asciiTheme="minorHAnsi" w:hAnsiTheme="minorHAnsi" w:cstheme="minorHAnsi"/>
                <w:szCs w:val="24"/>
              </w:rPr>
            </w:pPr>
          </w:p>
        </w:tc>
      </w:tr>
      <w:tr w:rsidR="002739D5" w14:paraId="20667B55" w14:textId="77777777" w:rsidTr="002739D5">
        <w:trPr>
          <w:trHeight w:val="298"/>
        </w:trPr>
        <w:tc>
          <w:tcPr>
            <w:tcW w:w="2003" w:type="dxa"/>
          </w:tcPr>
          <w:p w14:paraId="31A14DD9" w14:textId="77777777" w:rsidR="002739D5" w:rsidRPr="00550F7C" w:rsidRDefault="002739D5" w:rsidP="002739D5">
            <w:pPr>
              <w:suppressAutoHyphens w:val="0"/>
              <w:rPr>
                <w:rFonts w:asciiTheme="minorHAnsi" w:hAnsiTheme="minorHAnsi" w:cstheme="minorHAnsi"/>
                <w:szCs w:val="24"/>
              </w:rPr>
            </w:pPr>
            <w:r>
              <w:rPr>
                <w:rFonts w:asciiTheme="minorHAnsi" w:hAnsiTheme="minorHAnsi" w:cstheme="minorHAnsi"/>
                <w:szCs w:val="24"/>
              </w:rPr>
              <w:t xml:space="preserve">Travel </w:t>
            </w:r>
          </w:p>
        </w:tc>
        <w:tc>
          <w:tcPr>
            <w:tcW w:w="2103" w:type="dxa"/>
          </w:tcPr>
          <w:p w14:paraId="14344AC9" w14:textId="77777777" w:rsidR="002739D5" w:rsidRPr="00550F7C" w:rsidRDefault="002739D5" w:rsidP="002739D5">
            <w:pPr>
              <w:suppressAutoHyphens w:val="0"/>
              <w:rPr>
                <w:rFonts w:asciiTheme="minorHAnsi" w:hAnsiTheme="minorHAnsi" w:cstheme="minorHAnsi"/>
                <w:szCs w:val="24"/>
              </w:rPr>
            </w:pPr>
          </w:p>
        </w:tc>
        <w:tc>
          <w:tcPr>
            <w:tcW w:w="1559" w:type="dxa"/>
          </w:tcPr>
          <w:p w14:paraId="3525C967" w14:textId="77777777" w:rsidR="002739D5" w:rsidRPr="00550F7C" w:rsidRDefault="002739D5" w:rsidP="002739D5">
            <w:pPr>
              <w:suppressAutoHyphens w:val="0"/>
              <w:rPr>
                <w:rFonts w:asciiTheme="minorHAnsi" w:hAnsiTheme="minorHAnsi" w:cstheme="minorHAnsi"/>
                <w:szCs w:val="24"/>
              </w:rPr>
            </w:pPr>
          </w:p>
        </w:tc>
        <w:tc>
          <w:tcPr>
            <w:tcW w:w="1276" w:type="dxa"/>
          </w:tcPr>
          <w:p w14:paraId="05AC39BB" w14:textId="77777777" w:rsidR="002739D5" w:rsidRPr="00550F7C" w:rsidRDefault="002739D5" w:rsidP="002739D5">
            <w:pPr>
              <w:suppressAutoHyphens w:val="0"/>
              <w:rPr>
                <w:rFonts w:asciiTheme="minorHAnsi" w:hAnsiTheme="minorHAnsi" w:cstheme="minorHAnsi"/>
                <w:szCs w:val="24"/>
              </w:rPr>
            </w:pPr>
          </w:p>
        </w:tc>
        <w:tc>
          <w:tcPr>
            <w:tcW w:w="2552" w:type="dxa"/>
          </w:tcPr>
          <w:p w14:paraId="3B2F6F16" w14:textId="77777777" w:rsidR="002739D5" w:rsidRPr="00550F7C" w:rsidRDefault="002739D5" w:rsidP="002739D5">
            <w:pPr>
              <w:suppressAutoHyphens w:val="0"/>
              <w:rPr>
                <w:rFonts w:asciiTheme="minorHAnsi" w:hAnsiTheme="minorHAnsi" w:cstheme="minorHAnsi"/>
                <w:szCs w:val="24"/>
              </w:rPr>
            </w:pPr>
          </w:p>
        </w:tc>
        <w:tc>
          <w:tcPr>
            <w:tcW w:w="3685" w:type="dxa"/>
          </w:tcPr>
          <w:p w14:paraId="25C562A8" w14:textId="77777777" w:rsidR="002739D5" w:rsidRPr="00550F7C" w:rsidRDefault="002739D5" w:rsidP="002739D5">
            <w:pPr>
              <w:suppressAutoHyphens w:val="0"/>
              <w:rPr>
                <w:rFonts w:asciiTheme="minorHAnsi" w:hAnsiTheme="minorHAnsi" w:cstheme="minorHAnsi"/>
                <w:szCs w:val="24"/>
              </w:rPr>
            </w:pPr>
          </w:p>
        </w:tc>
      </w:tr>
      <w:tr w:rsidR="002739D5" w14:paraId="6ED2C639" w14:textId="77777777" w:rsidTr="002739D5">
        <w:trPr>
          <w:trHeight w:val="298"/>
        </w:trPr>
        <w:tc>
          <w:tcPr>
            <w:tcW w:w="2003" w:type="dxa"/>
          </w:tcPr>
          <w:p w14:paraId="16963D7B" w14:textId="77777777" w:rsidR="002739D5" w:rsidRPr="00550F7C" w:rsidRDefault="002739D5" w:rsidP="002739D5">
            <w:pPr>
              <w:suppressAutoHyphens w:val="0"/>
              <w:rPr>
                <w:rFonts w:asciiTheme="minorHAnsi" w:hAnsiTheme="minorHAnsi" w:cstheme="minorHAnsi"/>
                <w:szCs w:val="24"/>
              </w:rPr>
            </w:pPr>
          </w:p>
        </w:tc>
        <w:tc>
          <w:tcPr>
            <w:tcW w:w="2103" w:type="dxa"/>
          </w:tcPr>
          <w:p w14:paraId="1CC143BE" w14:textId="77777777" w:rsidR="002739D5" w:rsidRPr="00550F7C" w:rsidRDefault="002739D5" w:rsidP="002739D5">
            <w:pPr>
              <w:suppressAutoHyphens w:val="0"/>
              <w:rPr>
                <w:rFonts w:asciiTheme="minorHAnsi" w:hAnsiTheme="minorHAnsi" w:cstheme="minorHAnsi"/>
                <w:szCs w:val="24"/>
              </w:rPr>
            </w:pPr>
          </w:p>
        </w:tc>
        <w:tc>
          <w:tcPr>
            <w:tcW w:w="1559" w:type="dxa"/>
          </w:tcPr>
          <w:p w14:paraId="3D50A25F" w14:textId="77777777" w:rsidR="002739D5" w:rsidRPr="00550F7C" w:rsidRDefault="002739D5" w:rsidP="002739D5">
            <w:pPr>
              <w:suppressAutoHyphens w:val="0"/>
              <w:rPr>
                <w:rFonts w:asciiTheme="minorHAnsi" w:hAnsiTheme="minorHAnsi" w:cstheme="minorHAnsi"/>
                <w:szCs w:val="24"/>
              </w:rPr>
            </w:pPr>
          </w:p>
        </w:tc>
        <w:tc>
          <w:tcPr>
            <w:tcW w:w="1276" w:type="dxa"/>
          </w:tcPr>
          <w:p w14:paraId="5971E1E3" w14:textId="77777777" w:rsidR="002739D5" w:rsidRPr="00550F7C" w:rsidRDefault="002739D5" w:rsidP="002739D5">
            <w:pPr>
              <w:suppressAutoHyphens w:val="0"/>
              <w:rPr>
                <w:rFonts w:asciiTheme="minorHAnsi" w:hAnsiTheme="minorHAnsi" w:cstheme="minorHAnsi"/>
                <w:szCs w:val="24"/>
              </w:rPr>
            </w:pPr>
          </w:p>
        </w:tc>
        <w:tc>
          <w:tcPr>
            <w:tcW w:w="2552" w:type="dxa"/>
          </w:tcPr>
          <w:p w14:paraId="00F3B755" w14:textId="77777777" w:rsidR="002739D5" w:rsidRPr="00550F7C" w:rsidRDefault="002739D5" w:rsidP="002739D5">
            <w:pPr>
              <w:suppressAutoHyphens w:val="0"/>
              <w:rPr>
                <w:rFonts w:asciiTheme="minorHAnsi" w:hAnsiTheme="minorHAnsi" w:cstheme="minorHAnsi"/>
                <w:szCs w:val="24"/>
              </w:rPr>
            </w:pPr>
          </w:p>
        </w:tc>
        <w:tc>
          <w:tcPr>
            <w:tcW w:w="3685" w:type="dxa"/>
          </w:tcPr>
          <w:p w14:paraId="20CCE0A4" w14:textId="77777777" w:rsidR="002739D5" w:rsidRPr="00550F7C" w:rsidRDefault="002739D5" w:rsidP="002739D5">
            <w:pPr>
              <w:suppressAutoHyphens w:val="0"/>
              <w:rPr>
                <w:rFonts w:asciiTheme="minorHAnsi" w:hAnsiTheme="minorHAnsi" w:cstheme="minorHAnsi"/>
                <w:szCs w:val="24"/>
              </w:rPr>
            </w:pPr>
          </w:p>
        </w:tc>
      </w:tr>
      <w:tr w:rsidR="002739D5" w14:paraId="22628CBB" w14:textId="77777777" w:rsidTr="002739D5">
        <w:trPr>
          <w:trHeight w:val="298"/>
        </w:trPr>
        <w:tc>
          <w:tcPr>
            <w:tcW w:w="2003" w:type="dxa"/>
          </w:tcPr>
          <w:p w14:paraId="270B6B76" w14:textId="77777777" w:rsidR="002739D5" w:rsidRPr="00550F7C" w:rsidRDefault="002739D5" w:rsidP="002739D5">
            <w:pPr>
              <w:suppressAutoHyphens w:val="0"/>
              <w:rPr>
                <w:rFonts w:asciiTheme="minorHAnsi" w:hAnsiTheme="minorHAnsi" w:cstheme="minorHAnsi"/>
                <w:szCs w:val="24"/>
              </w:rPr>
            </w:pPr>
            <w:r>
              <w:rPr>
                <w:rFonts w:asciiTheme="minorHAnsi" w:hAnsiTheme="minorHAnsi" w:cstheme="minorHAnsi"/>
                <w:szCs w:val="24"/>
              </w:rPr>
              <w:t xml:space="preserve">Disbursements </w:t>
            </w:r>
          </w:p>
        </w:tc>
        <w:tc>
          <w:tcPr>
            <w:tcW w:w="2103" w:type="dxa"/>
          </w:tcPr>
          <w:p w14:paraId="7C265B91" w14:textId="77777777" w:rsidR="002739D5" w:rsidRPr="00550F7C" w:rsidRDefault="002739D5" w:rsidP="002739D5">
            <w:pPr>
              <w:suppressAutoHyphens w:val="0"/>
              <w:rPr>
                <w:rFonts w:asciiTheme="minorHAnsi" w:hAnsiTheme="minorHAnsi" w:cstheme="minorHAnsi"/>
                <w:szCs w:val="24"/>
              </w:rPr>
            </w:pPr>
          </w:p>
        </w:tc>
        <w:tc>
          <w:tcPr>
            <w:tcW w:w="1559" w:type="dxa"/>
          </w:tcPr>
          <w:p w14:paraId="6693B160" w14:textId="77777777" w:rsidR="002739D5" w:rsidRPr="00550F7C" w:rsidRDefault="002739D5" w:rsidP="002739D5">
            <w:pPr>
              <w:suppressAutoHyphens w:val="0"/>
              <w:rPr>
                <w:rFonts w:asciiTheme="minorHAnsi" w:hAnsiTheme="minorHAnsi" w:cstheme="minorHAnsi"/>
                <w:szCs w:val="24"/>
              </w:rPr>
            </w:pPr>
          </w:p>
        </w:tc>
        <w:tc>
          <w:tcPr>
            <w:tcW w:w="1276" w:type="dxa"/>
          </w:tcPr>
          <w:p w14:paraId="4B0898B3" w14:textId="77777777" w:rsidR="002739D5" w:rsidRPr="00550F7C" w:rsidRDefault="002739D5" w:rsidP="002739D5">
            <w:pPr>
              <w:suppressAutoHyphens w:val="0"/>
              <w:rPr>
                <w:rFonts w:asciiTheme="minorHAnsi" w:hAnsiTheme="minorHAnsi" w:cstheme="minorHAnsi"/>
                <w:szCs w:val="24"/>
              </w:rPr>
            </w:pPr>
          </w:p>
        </w:tc>
        <w:tc>
          <w:tcPr>
            <w:tcW w:w="2552" w:type="dxa"/>
          </w:tcPr>
          <w:p w14:paraId="23D6E94A" w14:textId="77777777" w:rsidR="002739D5" w:rsidRPr="00550F7C" w:rsidRDefault="002739D5" w:rsidP="002739D5">
            <w:pPr>
              <w:suppressAutoHyphens w:val="0"/>
              <w:rPr>
                <w:rFonts w:asciiTheme="minorHAnsi" w:hAnsiTheme="minorHAnsi" w:cstheme="minorHAnsi"/>
                <w:szCs w:val="24"/>
              </w:rPr>
            </w:pPr>
          </w:p>
        </w:tc>
        <w:tc>
          <w:tcPr>
            <w:tcW w:w="3685" w:type="dxa"/>
          </w:tcPr>
          <w:p w14:paraId="06C082B2" w14:textId="77777777" w:rsidR="002739D5" w:rsidRPr="00550F7C" w:rsidRDefault="002739D5" w:rsidP="002739D5">
            <w:pPr>
              <w:suppressAutoHyphens w:val="0"/>
              <w:rPr>
                <w:rFonts w:asciiTheme="minorHAnsi" w:hAnsiTheme="minorHAnsi" w:cstheme="minorHAnsi"/>
                <w:szCs w:val="24"/>
              </w:rPr>
            </w:pPr>
          </w:p>
        </w:tc>
      </w:tr>
      <w:tr w:rsidR="002739D5" w14:paraId="73A4E4FE" w14:textId="77777777" w:rsidTr="002739D5">
        <w:trPr>
          <w:trHeight w:val="313"/>
        </w:trPr>
        <w:tc>
          <w:tcPr>
            <w:tcW w:w="2003" w:type="dxa"/>
          </w:tcPr>
          <w:p w14:paraId="39BD9FE6" w14:textId="77777777" w:rsidR="002739D5" w:rsidRDefault="002739D5" w:rsidP="002739D5">
            <w:pPr>
              <w:suppressAutoHyphens w:val="0"/>
              <w:rPr>
                <w:rFonts w:asciiTheme="minorHAnsi" w:hAnsiTheme="minorHAnsi" w:cstheme="minorHAnsi"/>
                <w:szCs w:val="24"/>
              </w:rPr>
            </w:pPr>
          </w:p>
        </w:tc>
        <w:tc>
          <w:tcPr>
            <w:tcW w:w="2103" w:type="dxa"/>
          </w:tcPr>
          <w:p w14:paraId="3AAC1CB6" w14:textId="77777777" w:rsidR="002739D5" w:rsidRPr="00550F7C" w:rsidRDefault="002739D5" w:rsidP="002739D5">
            <w:pPr>
              <w:suppressAutoHyphens w:val="0"/>
              <w:rPr>
                <w:rFonts w:asciiTheme="minorHAnsi" w:hAnsiTheme="minorHAnsi" w:cstheme="minorHAnsi"/>
                <w:szCs w:val="24"/>
              </w:rPr>
            </w:pPr>
          </w:p>
        </w:tc>
        <w:tc>
          <w:tcPr>
            <w:tcW w:w="1559" w:type="dxa"/>
          </w:tcPr>
          <w:p w14:paraId="77D64A01" w14:textId="77777777" w:rsidR="002739D5" w:rsidRPr="00550F7C" w:rsidRDefault="002739D5" w:rsidP="002739D5">
            <w:pPr>
              <w:suppressAutoHyphens w:val="0"/>
              <w:rPr>
                <w:rFonts w:asciiTheme="minorHAnsi" w:hAnsiTheme="minorHAnsi" w:cstheme="minorHAnsi"/>
                <w:szCs w:val="24"/>
              </w:rPr>
            </w:pPr>
          </w:p>
        </w:tc>
        <w:tc>
          <w:tcPr>
            <w:tcW w:w="1276" w:type="dxa"/>
          </w:tcPr>
          <w:p w14:paraId="72E20B09" w14:textId="77777777" w:rsidR="002739D5" w:rsidRPr="00550F7C" w:rsidRDefault="002739D5" w:rsidP="002739D5">
            <w:pPr>
              <w:suppressAutoHyphens w:val="0"/>
              <w:rPr>
                <w:rFonts w:asciiTheme="minorHAnsi" w:hAnsiTheme="minorHAnsi" w:cstheme="minorHAnsi"/>
                <w:szCs w:val="24"/>
              </w:rPr>
            </w:pPr>
          </w:p>
        </w:tc>
        <w:tc>
          <w:tcPr>
            <w:tcW w:w="2552" w:type="dxa"/>
          </w:tcPr>
          <w:p w14:paraId="64CE5014" w14:textId="77777777" w:rsidR="002739D5" w:rsidRPr="00550F7C" w:rsidRDefault="002739D5" w:rsidP="002739D5">
            <w:pPr>
              <w:suppressAutoHyphens w:val="0"/>
              <w:rPr>
                <w:rFonts w:asciiTheme="minorHAnsi" w:hAnsiTheme="minorHAnsi" w:cstheme="minorHAnsi"/>
                <w:szCs w:val="24"/>
              </w:rPr>
            </w:pPr>
          </w:p>
        </w:tc>
        <w:tc>
          <w:tcPr>
            <w:tcW w:w="3685" w:type="dxa"/>
          </w:tcPr>
          <w:p w14:paraId="59E2FA30" w14:textId="77777777" w:rsidR="002739D5" w:rsidRPr="00550F7C" w:rsidRDefault="002739D5" w:rsidP="002739D5">
            <w:pPr>
              <w:suppressAutoHyphens w:val="0"/>
              <w:rPr>
                <w:rFonts w:asciiTheme="minorHAnsi" w:hAnsiTheme="minorHAnsi" w:cstheme="minorHAnsi"/>
                <w:szCs w:val="24"/>
              </w:rPr>
            </w:pPr>
          </w:p>
        </w:tc>
      </w:tr>
      <w:tr w:rsidR="002739D5" w14:paraId="233D5CFB" w14:textId="77777777" w:rsidTr="002739D5">
        <w:trPr>
          <w:trHeight w:val="298"/>
        </w:trPr>
        <w:tc>
          <w:tcPr>
            <w:tcW w:w="2003" w:type="dxa"/>
          </w:tcPr>
          <w:p w14:paraId="17F1D126" w14:textId="77777777" w:rsidR="002739D5" w:rsidRPr="00550F7C" w:rsidRDefault="002739D5" w:rsidP="002739D5">
            <w:pPr>
              <w:suppressAutoHyphens w:val="0"/>
              <w:rPr>
                <w:rFonts w:asciiTheme="minorHAnsi" w:hAnsiTheme="minorHAnsi" w:cstheme="minorHAnsi"/>
                <w:szCs w:val="24"/>
              </w:rPr>
            </w:pPr>
            <w:r>
              <w:rPr>
                <w:rFonts w:asciiTheme="minorHAnsi" w:hAnsiTheme="minorHAnsi" w:cstheme="minorHAnsi"/>
                <w:szCs w:val="24"/>
              </w:rPr>
              <w:t xml:space="preserve">Profit </w:t>
            </w:r>
          </w:p>
        </w:tc>
        <w:tc>
          <w:tcPr>
            <w:tcW w:w="2103" w:type="dxa"/>
          </w:tcPr>
          <w:p w14:paraId="32F14F6F" w14:textId="77777777" w:rsidR="002739D5" w:rsidRPr="00550F7C" w:rsidRDefault="002739D5" w:rsidP="002739D5">
            <w:pPr>
              <w:suppressAutoHyphens w:val="0"/>
              <w:rPr>
                <w:rFonts w:asciiTheme="minorHAnsi" w:hAnsiTheme="minorHAnsi" w:cstheme="minorHAnsi"/>
                <w:szCs w:val="24"/>
              </w:rPr>
            </w:pPr>
          </w:p>
        </w:tc>
        <w:tc>
          <w:tcPr>
            <w:tcW w:w="1559" w:type="dxa"/>
          </w:tcPr>
          <w:p w14:paraId="6E812ABD" w14:textId="77777777" w:rsidR="002739D5" w:rsidRPr="00550F7C" w:rsidRDefault="002739D5" w:rsidP="002739D5">
            <w:pPr>
              <w:suppressAutoHyphens w:val="0"/>
              <w:rPr>
                <w:rFonts w:asciiTheme="minorHAnsi" w:hAnsiTheme="minorHAnsi" w:cstheme="minorHAnsi"/>
                <w:szCs w:val="24"/>
              </w:rPr>
            </w:pPr>
          </w:p>
        </w:tc>
        <w:tc>
          <w:tcPr>
            <w:tcW w:w="1276" w:type="dxa"/>
          </w:tcPr>
          <w:p w14:paraId="6C51978F" w14:textId="77777777" w:rsidR="002739D5" w:rsidRPr="00550F7C" w:rsidRDefault="002739D5" w:rsidP="002739D5">
            <w:pPr>
              <w:suppressAutoHyphens w:val="0"/>
              <w:rPr>
                <w:rFonts w:asciiTheme="minorHAnsi" w:hAnsiTheme="minorHAnsi" w:cstheme="minorHAnsi"/>
                <w:szCs w:val="24"/>
              </w:rPr>
            </w:pPr>
          </w:p>
        </w:tc>
        <w:tc>
          <w:tcPr>
            <w:tcW w:w="2552" w:type="dxa"/>
          </w:tcPr>
          <w:p w14:paraId="11302F61" w14:textId="77777777" w:rsidR="002739D5" w:rsidRPr="00550F7C" w:rsidRDefault="002739D5" w:rsidP="002739D5">
            <w:pPr>
              <w:suppressAutoHyphens w:val="0"/>
              <w:rPr>
                <w:rFonts w:asciiTheme="minorHAnsi" w:hAnsiTheme="minorHAnsi" w:cstheme="minorHAnsi"/>
                <w:szCs w:val="24"/>
              </w:rPr>
            </w:pPr>
          </w:p>
        </w:tc>
        <w:tc>
          <w:tcPr>
            <w:tcW w:w="3685" w:type="dxa"/>
          </w:tcPr>
          <w:p w14:paraId="00965B68" w14:textId="77777777" w:rsidR="002739D5" w:rsidRPr="00550F7C" w:rsidRDefault="002739D5" w:rsidP="002739D5">
            <w:pPr>
              <w:suppressAutoHyphens w:val="0"/>
              <w:rPr>
                <w:rFonts w:asciiTheme="minorHAnsi" w:hAnsiTheme="minorHAnsi" w:cstheme="minorHAnsi"/>
                <w:szCs w:val="24"/>
              </w:rPr>
            </w:pPr>
          </w:p>
        </w:tc>
      </w:tr>
      <w:tr w:rsidR="002739D5" w14:paraId="41617514" w14:textId="77777777" w:rsidTr="002739D5">
        <w:trPr>
          <w:trHeight w:val="298"/>
        </w:trPr>
        <w:tc>
          <w:tcPr>
            <w:tcW w:w="2003" w:type="dxa"/>
          </w:tcPr>
          <w:p w14:paraId="0424C582" w14:textId="77777777" w:rsidR="002739D5" w:rsidRDefault="002739D5" w:rsidP="002739D5">
            <w:pPr>
              <w:suppressAutoHyphens w:val="0"/>
              <w:rPr>
                <w:rFonts w:asciiTheme="minorHAnsi" w:hAnsiTheme="minorHAnsi" w:cstheme="minorHAnsi"/>
                <w:szCs w:val="24"/>
              </w:rPr>
            </w:pPr>
          </w:p>
        </w:tc>
        <w:tc>
          <w:tcPr>
            <w:tcW w:w="2103" w:type="dxa"/>
          </w:tcPr>
          <w:p w14:paraId="11B9AD50" w14:textId="77777777" w:rsidR="002739D5" w:rsidRPr="00550F7C" w:rsidRDefault="002739D5" w:rsidP="002739D5">
            <w:pPr>
              <w:suppressAutoHyphens w:val="0"/>
              <w:rPr>
                <w:rFonts w:asciiTheme="minorHAnsi" w:hAnsiTheme="minorHAnsi" w:cstheme="minorHAnsi"/>
                <w:szCs w:val="24"/>
              </w:rPr>
            </w:pPr>
          </w:p>
        </w:tc>
        <w:tc>
          <w:tcPr>
            <w:tcW w:w="1559" w:type="dxa"/>
          </w:tcPr>
          <w:p w14:paraId="1B3A7DD1" w14:textId="77777777" w:rsidR="002739D5" w:rsidRPr="00550F7C" w:rsidRDefault="002739D5" w:rsidP="002739D5">
            <w:pPr>
              <w:suppressAutoHyphens w:val="0"/>
              <w:rPr>
                <w:rFonts w:asciiTheme="minorHAnsi" w:hAnsiTheme="minorHAnsi" w:cstheme="minorHAnsi"/>
                <w:szCs w:val="24"/>
              </w:rPr>
            </w:pPr>
          </w:p>
        </w:tc>
        <w:tc>
          <w:tcPr>
            <w:tcW w:w="1276" w:type="dxa"/>
          </w:tcPr>
          <w:p w14:paraId="2DF9690C" w14:textId="77777777" w:rsidR="002739D5" w:rsidRPr="00550F7C" w:rsidRDefault="002739D5" w:rsidP="002739D5">
            <w:pPr>
              <w:suppressAutoHyphens w:val="0"/>
              <w:rPr>
                <w:rFonts w:asciiTheme="minorHAnsi" w:hAnsiTheme="minorHAnsi" w:cstheme="minorHAnsi"/>
                <w:szCs w:val="24"/>
              </w:rPr>
            </w:pPr>
          </w:p>
        </w:tc>
        <w:tc>
          <w:tcPr>
            <w:tcW w:w="2552" w:type="dxa"/>
          </w:tcPr>
          <w:p w14:paraId="543FB056" w14:textId="77777777" w:rsidR="002739D5" w:rsidRPr="00550F7C" w:rsidRDefault="002739D5" w:rsidP="002739D5">
            <w:pPr>
              <w:suppressAutoHyphens w:val="0"/>
              <w:rPr>
                <w:rFonts w:asciiTheme="minorHAnsi" w:hAnsiTheme="minorHAnsi" w:cstheme="minorHAnsi"/>
                <w:szCs w:val="24"/>
              </w:rPr>
            </w:pPr>
          </w:p>
        </w:tc>
        <w:tc>
          <w:tcPr>
            <w:tcW w:w="3685" w:type="dxa"/>
          </w:tcPr>
          <w:p w14:paraId="2A5CB390" w14:textId="77777777" w:rsidR="002739D5" w:rsidRPr="00550F7C" w:rsidRDefault="002739D5" w:rsidP="002739D5">
            <w:pPr>
              <w:suppressAutoHyphens w:val="0"/>
              <w:rPr>
                <w:rFonts w:asciiTheme="minorHAnsi" w:hAnsiTheme="minorHAnsi" w:cstheme="minorHAnsi"/>
                <w:szCs w:val="24"/>
              </w:rPr>
            </w:pPr>
          </w:p>
        </w:tc>
      </w:tr>
      <w:tr w:rsidR="002739D5" w14:paraId="518625AE" w14:textId="77777777" w:rsidTr="002739D5">
        <w:trPr>
          <w:trHeight w:val="298"/>
        </w:trPr>
        <w:tc>
          <w:tcPr>
            <w:tcW w:w="2003" w:type="dxa"/>
          </w:tcPr>
          <w:p w14:paraId="52D54AF8" w14:textId="77777777" w:rsidR="002739D5" w:rsidRPr="000077C4" w:rsidRDefault="002739D5" w:rsidP="002739D5">
            <w:pPr>
              <w:suppressAutoHyphens w:val="0"/>
              <w:rPr>
                <w:rFonts w:asciiTheme="minorHAnsi" w:hAnsiTheme="minorHAnsi" w:cstheme="minorHAnsi"/>
                <w:b/>
                <w:szCs w:val="24"/>
                <w:u w:val="single"/>
              </w:rPr>
            </w:pPr>
            <w:r w:rsidRPr="000077C4">
              <w:rPr>
                <w:rFonts w:asciiTheme="minorHAnsi" w:hAnsiTheme="minorHAnsi" w:cstheme="minorHAnsi"/>
                <w:b/>
                <w:szCs w:val="24"/>
                <w:u w:val="single"/>
              </w:rPr>
              <w:t xml:space="preserve">Total Cost </w:t>
            </w:r>
          </w:p>
        </w:tc>
        <w:tc>
          <w:tcPr>
            <w:tcW w:w="2103" w:type="dxa"/>
          </w:tcPr>
          <w:p w14:paraId="5BA9E99A" w14:textId="77777777" w:rsidR="002739D5" w:rsidRPr="00550F7C" w:rsidRDefault="002739D5" w:rsidP="002739D5">
            <w:pPr>
              <w:suppressAutoHyphens w:val="0"/>
              <w:rPr>
                <w:rFonts w:asciiTheme="minorHAnsi" w:hAnsiTheme="minorHAnsi" w:cstheme="minorHAnsi"/>
                <w:szCs w:val="24"/>
              </w:rPr>
            </w:pPr>
          </w:p>
        </w:tc>
        <w:tc>
          <w:tcPr>
            <w:tcW w:w="1559" w:type="dxa"/>
          </w:tcPr>
          <w:p w14:paraId="2073AD29" w14:textId="77777777" w:rsidR="002739D5" w:rsidRPr="00550F7C" w:rsidRDefault="002739D5" w:rsidP="002739D5">
            <w:pPr>
              <w:suppressAutoHyphens w:val="0"/>
              <w:rPr>
                <w:rFonts w:asciiTheme="minorHAnsi" w:hAnsiTheme="minorHAnsi" w:cstheme="minorHAnsi"/>
                <w:szCs w:val="24"/>
              </w:rPr>
            </w:pPr>
          </w:p>
        </w:tc>
        <w:tc>
          <w:tcPr>
            <w:tcW w:w="1276" w:type="dxa"/>
          </w:tcPr>
          <w:p w14:paraId="10C6CD2C" w14:textId="77777777" w:rsidR="002739D5" w:rsidRPr="00550F7C" w:rsidRDefault="002739D5" w:rsidP="002739D5">
            <w:pPr>
              <w:suppressAutoHyphens w:val="0"/>
              <w:rPr>
                <w:rFonts w:asciiTheme="minorHAnsi" w:hAnsiTheme="minorHAnsi" w:cstheme="minorHAnsi"/>
                <w:szCs w:val="24"/>
              </w:rPr>
            </w:pPr>
          </w:p>
        </w:tc>
        <w:tc>
          <w:tcPr>
            <w:tcW w:w="2552" w:type="dxa"/>
          </w:tcPr>
          <w:p w14:paraId="35B9CB34" w14:textId="77777777" w:rsidR="002739D5" w:rsidRPr="00550F7C" w:rsidRDefault="002739D5" w:rsidP="002739D5">
            <w:pPr>
              <w:suppressAutoHyphens w:val="0"/>
              <w:rPr>
                <w:rFonts w:asciiTheme="minorHAnsi" w:hAnsiTheme="minorHAnsi" w:cstheme="minorHAnsi"/>
                <w:szCs w:val="24"/>
              </w:rPr>
            </w:pPr>
          </w:p>
        </w:tc>
        <w:tc>
          <w:tcPr>
            <w:tcW w:w="3685" w:type="dxa"/>
          </w:tcPr>
          <w:p w14:paraId="33B568E7" w14:textId="77777777" w:rsidR="002739D5" w:rsidRPr="00550F7C" w:rsidRDefault="002739D5" w:rsidP="002739D5">
            <w:pPr>
              <w:suppressAutoHyphens w:val="0"/>
              <w:rPr>
                <w:rFonts w:asciiTheme="minorHAnsi" w:hAnsiTheme="minorHAnsi" w:cstheme="minorHAnsi"/>
                <w:szCs w:val="24"/>
              </w:rPr>
            </w:pPr>
          </w:p>
        </w:tc>
      </w:tr>
    </w:tbl>
    <w:p w14:paraId="7635B9F3" w14:textId="40745922" w:rsidR="00C5297B" w:rsidRDefault="00C5297B">
      <w:pPr>
        <w:suppressAutoHyphens w:val="0"/>
        <w:rPr>
          <w:rFonts w:ascii="Verdana" w:hAnsi="Verdana"/>
        </w:rPr>
      </w:pPr>
    </w:p>
    <w:p w14:paraId="4763882E" w14:textId="4CDA534A" w:rsidR="00450A58" w:rsidRPr="00D1760D" w:rsidRDefault="00450A58" w:rsidP="00D1760D">
      <w:pPr>
        <w:pStyle w:val="Heading20"/>
      </w:pPr>
    </w:p>
    <w:p w14:paraId="1891DECE" w14:textId="32A6E31C" w:rsidR="001D0839" w:rsidRDefault="001D0839" w:rsidP="00570091">
      <w:pPr>
        <w:tabs>
          <w:tab w:val="left" w:pos="709"/>
        </w:tabs>
        <w:spacing w:after="120"/>
        <w:rPr>
          <w:rFonts w:ascii="Verdana" w:hAnsi="Verdana"/>
        </w:rPr>
        <w:sectPr w:rsidR="001D0839" w:rsidSect="00450A58">
          <w:pgSz w:w="16838" w:h="11906" w:orient="landscape"/>
          <w:pgMar w:top="1134" w:right="1440" w:bottom="1440" w:left="1440" w:header="709" w:footer="709" w:gutter="0"/>
          <w:cols w:space="720"/>
          <w:docGrid w:linePitch="326"/>
        </w:sectPr>
      </w:pPr>
    </w:p>
    <w:p w14:paraId="361A4ADC" w14:textId="455372ED" w:rsidR="00570091" w:rsidRDefault="00570091" w:rsidP="00570091">
      <w:pPr>
        <w:pStyle w:val="Heading20"/>
      </w:pPr>
      <w:r>
        <w:lastRenderedPageBreak/>
        <w:t xml:space="preserve">Freedom of Information Exclusion Schedule </w:t>
      </w:r>
    </w:p>
    <w:p w14:paraId="662544FB" w14:textId="79DEB15C" w:rsidR="00570091" w:rsidRPr="00570091" w:rsidRDefault="00570091" w:rsidP="00570091">
      <w:pPr>
        <w:tabs>
          <w:tab w:val="left" w:pos="709"/>
        </w:tabs>
        <w:spacing w:after="120"/>
        <w:rPr>
          <w:rFonts w:asciiTheme="minorHAnsi" w:hAnsiTheme="minorHAnsi" w:cstheme="minorHAnsi"/>
        </w:rPr>
      </w:pPr>
      <w:r w:rsidRPr="00570091">
        <w:rPr>
          <w:rFonts w:asciiTheme="minorHAnsi" w:hAnsiTheme="minorHAnsi" w:cstheme="minorHAnsi"/>
        </w:rPr>
        <w:t xml:space="preserve">Tenderers attention is drawn to the </w:t>
      </w:r>
      <w:r w:rsidR="00D1760D">
        <w:rPr>
          <w:rFonts w:asciiTheme="minorHAnsi" w:hAnsiTheme="minorHAnsi" w:cstheme="minorHAnsi"/>
        </w:rPr>
        <w:t>c</w:t>
      </w:r>
      <w:r w:rsidRPr="00570091">
        <w:rPr>
          <w:rFonts w:asciiTheme="minorHAnsi" w:hAnsiTheme="minorHAnsi" w:cstheme="minorHAnsi"/>
        </w:rPr>
        <w:t xml:space="preserve">onditions of </w:t>
      </w:r>
      <w:r w:rsidR="00D1760D">
        <w:rPr>
          <w:rFonts w:asciiTheme="minorHAnsi" w:hAnsiTheme="minorHAnsi" w:cstheme="minorHAnsi"/>
        </w:rPr>
        <w:t>t</w:t>
      </w:r>
      <w:r w:rsidRPr="00570091">
        <w:rPr>
          <w:rFonts w:asciiTheme="minorHAnsi" w:hAnsiTheme="minorHAnsi" w:cstheme="minorHAnsi"/>
        </w:rPr>
        <w:t>ender</w:t>
      </w:r>
      <w:r w:rsidR="00D1760D">
        <w:rPr>
          <w:rFonts w:asciiTheme="minorHAnsi" w:hAnsiTheme="minorHAnsi" w:cstheme="minorHAnsi"/>
        </w:rPr>
        <w:t>.</w:t>
      </w:r>
      <w:r w:rsidRPr="00570091">
        <w:rPr>
          <w:rFonts w:asciiTheme="minorHAnsi" w:hAnsiTheme="minorHAnsi" w:cstheme="minorHAnsi"/>
        </w:rPr>
        <w:t xml:space="preserve"> Tenderers should state here which items of information (if any) supplied by them in their tender they regard as confidential </w:t>
      </w:r>
      <w:r w:rsidR="00D1760D">
        <w:rPr>
          <w:rFonts w:asciiTheme="minorHAnsi" w:hAnsiTheme="minorHAnsi" w:cstheme="minorHAnsi"/>
        </w:rPr>
        <w:t>and/</w:t>
      </w:r>
      <w:proofErr w:type="gramStart"/>
      <w:r w:rsidR="00D1760D">
        <w:rPr>
          <w:rFonts w:asciiTheme="minorHAnsi" w:hAnsiTheme="minorHAnsi" w:cstheme="minorHAnsi"/>
        </w:rPr>
        <w:t xml:space="preserve">or </w:t>
      </w:r>
      <w:r w:rsidRPr="00570091">
        <w:rPr>
          <w:rFonts w:asciiTheme="minorHAnsi" w:hAnsiTheme="minorHAnsi" w:cstheme="minorHAnsi"/>
        </w:rPr>
        <w:t xml:space="preserve"> commercially</w:t>
      </w:r>
      <w:proofErr w:type="gramEnd"/>
      <w:r w:rsidRPr="00570091">
        <w:rPr>
          <w:rFonts w:asciiTheme="minorHAnsi" w:hAnsiTheme="minorHAnsi" w:cstheme="minorHAnsi"/>
        </w:rPr>
        <w:t xml:space="preserve"> sensitive or which should not be disclosed in response to a request for information under the Freedom of Information Act.  Tenderers should state why they consider the information to be confidential or commercially sensitive.</w:t>
      </w:r>
    </w:p>
    <w:p w14:paraId="3ED43B82" w14:textId="77777777" w:rsidR="00570091" w:rsidRPr="00570091" w:rsidRDefault="00570091" w:rsidP="00570091">
      <w:pPr>
        <w:tabs>
          <w:tab w:val="left" w:pos="709"/>
        </w:tabs>
        <w:spacing w:after="120"/>
        <w:rPr>
          <w:rFonts w:asciiTheme="minorHAnsi" w:hAnsiTheme="minorHAnsi" w:cstheme="minorHAnsi"/>
        </w:rPr>
      </w:pPr>
      <w:r w:rsidRPr="00570091">
        <w:rPr>
          <w:rFonts w:asciiTheme="minorHAnsi" w:hAnsiTheme="minorHAnsi" w:cstheme="minorHAnsi"/>
        </w:rPr>
        <w:t xml:space="preserve">Disclosure of information is at the sole discretion of Social Work England. </w:t>
      </w:r>
    </w:p>
    <w:p w14:paraId="6EFBBA66" w14:textId="77777777" w:rsidR="00570091" w:rsidRPr="00570091" w:rsidRDefault="00570091" w:rsidP="00570091">
      <w:pPr>
        <w:spacing w:before="240" w:after="120"/>
        <w:rPr>
          <w:rFonts w:asciiTheme="minorHAnsi" w:hAnsiTheme="minorHAnsi" w:cstheme="minorHAnsi"/>
        </w:rPr>
      </w:pPr>
      <w:r w:rsidRPr="00570091">
        <w:rPr>
          <w:rFonts w:asciiTheme="minorHAnsi" w:hAnsiTheme="minorHAnsi" w:cstheme="minorHAnsi"/>
          <w:b/>
        </w:rPr>
        <w:t>Commercially sensitive information</w:t>
      </w:r>
    </w:p>
    <w:p w14:paraId="4A2AC288" w14:textId="77777777" w:rsidR="00570091" w:rsidRPr="00570091" w:rsidRDefault="00570091" w:rsidP="00570091">
      <w:pPr>
        <w:spacing w:after="120"/>
        <w:rPr>
          <w:rFonts w:asciiTheme="minorHAnsi" w:hAnsiTheme="minorHAnsi" w:cstheme="minorHAnsi"/>
          <w:color w:val="000000"/>
        </w:rPr>
      </w:pPr>
      <w:r w:rsidRPr="00570091">
        <w:rPr>
          <w:rFonts w:asciiTheme="minorHAnsi" w:hAnsiTheme="minorHAnsi" w:cstheme="minorHAnsi"/>
          <w:color w:val="000000"/>
        </w:rPr>
        <w:t>I declare that I wish the following information to be designated as Commercially Sensitive: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570091" w:rsidRPr="00570091" w14:paraId="1CBF8E18" w14:textId="77777777" w:rsidTr="007327DF">
        <w:tc>
          <w:tcPr>
            <w:tcW w:w="10206" w:type="dxa"/>
          </w:tcPr>
          <w:p w14:paraId="6575AF66" w14:textId="77777777" w:rsidR="00570091" w:rsidRPr="00570091" w:rsidRDefault="00570091" w:rsidP="007327DF">
            <w:pPr>
              <w:spacing w:after="120"/>
              <w:rPr>
                <w:rFonts w:asciiTheme="minorHAnsi" w:hAnsiTheme="minorHAnsi" w:cstheme="minorHAnsi"/>
              </w:rPr>
            </w:pPr>
            <w:r w:rsidRPr="00570091">
              <w:rPr>
                <w:rFonts w:asciiTheme="minorHAnsi" w:hAnsiTheme="minorHAnsi" w:cstheme="minorHAnsi"/>
              </w:rPr>
              <w:t> </w:t>
            </w:r>
          </w:p>
          <w:p w14:paraId="6ED6CDA5" w14:textId="77777777" w:rsidR="00570091" w:rsidRPr="00570091" w:rsidRDefault="00570091" w:rsidP="007327DF">
            <w:pPr>
              <w:spacing w:after="120"/>
              <w:rPr>
                <w:rFonts w:asciiTheme="minorHAnsi" w:hAnsiTheme="minorHAnsi" w:cstheme="minorHAnsi"/>
              </w:rPr>
            </w:pPr>
            <w:r w:rsidRPr="00570091">
              <w:rPr>
                <w:rFonts w:asciiTheme="minorHAnsi" w:hAnsiTheme="minorHAnsi" w:cstheme="minorHAnsi"/>
              </w:rPr>
              <w:t>  </w:t>
            </w:r>
          </w:p>
          <w:p w14:paraId="419C1ADE" w14:textId="77777777" w:rsidR="00570091" w:rsidRPr="00570091" w:rsidRDefault="00570091" w:rsidP="007327DF">
            <w:pPr>
              <w:spacing w:after="120"/>
              <w:rPr>
                <w:rFonts w:asciiTheme="minorHAnsi" w:hAnsiTheme="minorHAnsi" w:cstheme="minorHAnsi"/>
              </w:rPr>
            </w:pPr>
            <w:r w:rsidRPr="00570091">
              <w:rPr>
                <w:rFonts w:asciiTheme="minorHAnsi" w:hAnsiTheme="minorHAnsi" w:cstheme="minorHAnsi"/>
              </w:rPr>
              <w:t> </w:t>
            </w:r>
          </w:p>
        </w:tc>
      </w:tr>
    </w:tbl>
    <w:p w14:paraId="7BBAE138" w14:textId="77777777" w:rsidR="00570091" w:rsidRPr="00570091" w:rsidRDefault="00570091" w:rsidP="00570091">
      <w:pPr>
        <w:spacing w:before="240" w:after="120"/>
        <w:rPr>
          <w:rFonts w:asciiTheme="minorHAnsi" w:hAnsiTheme="minorHAnsi" w:cstheme="minorHAnsi"/>
        </w:rPr>
      </w:pPr>
      <w:r w:rsidRPr="00570091">
        <w:rPr>
          <w:rFonts w:asciiTheme="minorHAnsi" w:hAnsiTheme="minorHAnsi" w:cstheme="minorHAnsi"/>
        </w:rPr>
        <w:t>The reason(s) it is considered that this information should be exempt under Freedom of Information Act 2000 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570091" w:rsidRPr="00570091" w14:paraId="7C44919C" w14:textId="77777777" w:rsidTr="007327DF">
        <w:tc>
          <w:tcPr>
            <w:tcW w:w="10206" w:type="dxa"/>
          </w:tcPr>
          <w:p w14:paraId="4B5F0B84" w14:textId="77777777" w:rsidR="00570091" w:rsidRPr="00570091" w:rsidRDefault="00570091" w:rsidP="007327DF">
            <w:pPr>
              <w:spacing w:after="120"/>
              <w:rPr>
                <w:rFonts w:asciiTheme="minorHAnsi" w:hAnsiTheme="minorHAnsi" w:cstheme="minorHAnsi"/>
              </w:rPr>
            </w:pPr>
            <w:r w:rsidRPr="00570091">
              <w:rPr>
                <w:rFonts w:asciiTheme="minorHAnsi" w:hAnsiTheme="minorHAnsi" w:cstheme="minorHAnsi"/>
              </w:rPr>
              <w:t> </w:t>
            </w:r>
          </w:p>
          <w:p w14:paraId="1849AFA1" w14:textId="77777777" w:rsidR="00570091" w:rsidRPr="00570091" w:rsidRDefault="00570091" w:rsidP="007327DF">
            <w:pPr>
              <w:spacing w:after="120"/>
              <w:rPr>
                <w:rFonts w:asciiTheme="minorHAnsi" w:hAnsiTheme="minorHAnsi" w:cstheme="minorHAnsi"/>
              </w:rPr>
            </w:pPr>
            <w:r w:rsidRPr="00570091">
              <w:rPr>
                <w:rFonts w:asciiTheme="minorHAnsi" w:hAnsiTheme="minorHAnsi" w:cstheme="minorHAnsi"/>
              </w:rPr>
              <w:t> </w:t>
            </w:r>
          </w:p>
          <w:p w14:paraId="5DE383CF" w14:textId="77777777" w:rsidR="00570091" w:rsidRPr="00570091" w:rsidRDefault="00570091" w:rsidP="007327DF">
            <w:pPr>
              <w:spacing w:after="120"/>
              <w:rPr>
                <w:rFonts w:asciiTheme="minorHAnsi" w:hAnsiTheme="minorHAnsi" w:cstheme="minorHAnsi"/>
              </w:rPr>
            </w:pPr>
            <w:r w:rsidRPr="00570091">
              <w:rPr>
                <w:rFonts w:asciiTheme="minorHAnsi" w:hAnsiTheme="minorHAnsi" w:cstheme="minorHAnsi"/>
              </w:rPr>
              <w:t>  </w:t>
            </w:r>
          </w:p>
        </w:tc>
      </w:tr>
    </w:tbl>
    <w:p w14:paraId="6D92FFB6" w14:textId="77777777" w:rsidR="00570091" w:rsidRPr="00570091" w:rsidRDefault="00570091" w:rsidP="00570091">
      <w:pPr>
        <w:spacing w:before="240" w:after="120"/>
        <w:rPr>
          <w:rFonts w:asciiTheme="minorHAnsi" w:hAnsiTheme="minorHAnsi" w:cstheme="minorHAnsi"/>
        </w:rPr>
      </w:pPr>
      <w:r w:rsidRPr="00570091">
        <w:rPr>
          <w:rFonts w:asciiTheme="minorHAnsi" w:hAnsiTheme="minorHAnsi" w:cstheme="minorHAnsi"/>
        </w:rPr>
        <w:t xml:space="preserve">The </w:t>
      </w:r>
      <w:proofErr w:type="gramStart"/>
      <w:r w:rsidRPr="00570091">
        <w:rPr>
          <w:rFonts w:asciiTheme="minorHAnsi" w:hAnsiTheme="minorHAnsi" w:cstheme="minorHAnsi"/>
        </w:rPr>
        <w:t>period of time</w:t>
      </w:r>
      <w:proofErr w:type="gramEnd"/>
      <w:r w:rsidRPr="00570091">
        <w:rPr>
          <w:rFonts w:asciiTheme="minorHAnsi" w:hAnsiTheme="minorHAnsi" w:cstheme="minorHAnsi"/>
        </w:rPr>
        <w:t xml:space="preserve"> for which it is considered this information should be exempt is until award of contract </w:t>
      </w:r>
      <w:r w:rsidRPr="00570091">
        <w:rPr>
          <w:rFonts w:asciiTheme="minorHAnsi" w:hAnsiTheme="minorHAnsi" w:cstheme="minorHAnsi"/>
          <w:b/>
        </w:rPr>
        <w:t>OR</w:t>
      </w:r>
      <w:r w:rsidRPr="00570091">
        <w:rPr>
          <w:rFonts w:asciiTheme="minorHAnsi" w:hAnsiTheme="minorHAnsi" w:cstheme="minorHAnsi"/>
        </w:rPr>
        <w:t xml:space="preserve"> during the period of the contract </w:t>
      </w:r>
      <w:r w:rsidRPr="00570091">
        <w:rPr>
          <w:rFonts w:asciiTheme="minorHAnsi" w:hAnsiTheme="minorHAnsi" w:cstheme="minorHAnsi"/>
          <w:b/>
        </w:rPr>
        <w:t>OR</w:t>
      </w:r>
      <w:r w:rsidRPr="00570091">
        <w:rPr>
          <w:rFonts w:asciiTheme="minorHAnsi" w:hAnsiTheme="minorHAnsi" w:cstheme="minorHAnsi"/>
        </w:rPr>
        <w:t xml:space="preserve"> for a period of 6 years.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570091" w:rsidRPr="00570091" w14:paraId="7C17CC20" w14:textId="77777777" w:rsidTr="007327DF">
        <w:tc>
          <w:tcPr>
            <w:tcW w:w="10206" w:type="dxa"/>
          </w:tcPr>
          <w:p w14:paraId="3B68D4A4" w14:textId="77777777" w:rsidR="00570091" w:rsidRPr="00570091" w:rsidRDefault="00570091" w:rsidP="007327DF">
            <w:pPr>
              <w:spacing w:after="120"/>
              <w:rPr>
                <w:rFonts w:asciiTheme="minorHAnsi" w:hAnsiTheme="minorHAnsi" w:cstheme="minorHAnsi"/>
              </w:rPr>
            </w:pPr>
            <w:r w:rsidRPr="00570091">
              <w:rPr>
                <w:rFonts w:asciiTheme="minorHAnsi" w:hAnsiTheme="minorHAnsi" w:cstheme="minorHAnsi"/>
              </w:rPr>
              <w:t> </w:t>
            </w:r>
          </w:p>
          <w:p w14:paraId="3FB2643B" w14:textId="77777777" w:rsidR="00570091" w:rsidRPr="00570091" w:rsidRDefault="00570091" w:rsidP="007327DF">
            <w:pPr>
              <w:spacing w:after="120"/>
              <w:rPr>
                <w:rFonts w:asciiTheme="minorHAnsi" w:hAnsiTheme="minorHAnsi" w:cstheme="minorHAnsi"/>
              </w:rPr>
            </w:pPr>
            <w:r w:rsidRPr="00570091">
              <w:rPr>
                <w:rFonts w:asciiTheme="minorHAnsi" w:hAnsiTheme="minorHAnsi" w:cstheme="minorHAnsi"/>
              </w:rPr>
              <w:t> </w:t>
            </w:r>
          </w:p>
          <w:p w14:paraId="39BBFE4E" w14:textId="77777777" w:rsidR="00570091" w:rsidRPr="00570091" w:rsidRDefault="00570091" w:rsidP="007327DF">
            <w:pPr>
              <w:spacing w:after="120"/>
              <w:rPr>
                <w:rFonts w:asciiTheme="minorHAnsi" w:hAnsiTheme="minorHAnsi" w:cstheme="minorHAnsi"/>
              </w:rPr>
            </w:pPr>
            <w:r w:rsidRPr="00570091">
              <w:rPr>
                <w:rFonts w:asciiTheme="minorHAnsi" w:hAnsiTheme="minorHAnsi" w:cstheme="minorHAnsi"/>
              </w:rPr>
              <w:t>  </w:t>
            </w:r>
          </w:p>
        </w:tc>
      </w:tr>
    </w:tbl>
    <w:p w14:paraId="37FEE701" w14:textId="77777777" w:rsidR="00570091" w:rsidRPr="00570091" w:rsidRDefault="00570091" w:rsidP="00570091">
      <w:pPr>
        <w:tabs>
          <w:tab w:val="right" w:leader="dot" w:pos="9923"/>
        </w:tabs>
        <w:spacing w:before="240" w:after="120"/>
        <w:rPr>
          <w:rFonts w:asciiTheme="minorHAnsi" w:hAnsiTheme="minorHAnsi" w:cstheme="minorHAnsi"/>
        </w:rPr>
      </w:pPr>
      <w:bookmarkStart w:id="12" w:name="_Hlk10622333"/>
      <w:r w:rsidRPr="00570091">
        <w:rPr>
          <w:rFonts w:asciiTheme="minorHAnsi" w:hAnsiTheme="minorHAnsi" w:cstheme="minorHAnsi"/>
        </w:rPr>
        <w:t>Signed:</w:t>
      </w:r>
      <w:r w:rsidRPr="00570091">
        <w:rPr>
          <w:rFonts w:asciiTheme="minorHAnsi" w:hAnsiTheme="minorHAnsi" w:cstheme="minorHAnsi"/>
        </w:rPr>
        <w:tab/>
      </w:r>
    </w:p>
    <w:p w14:paraId="48F0E31C" w14:textId="77777777" w:rsidR="00570091" w:rsidRPr="00570091" w:rsidRDefault="00570091" w:rsidP="00570091">
      <w:pPr>
        <w:tabs>
          <w:tab w:val="right" w:leader="dot" w:pos="9923"/>
        </w:tabs>
        <w:spacing w:after="120"/>
        <w:rPr>
          <w:rFonts w:asciiTheme="minorHAnsi" w:hAnsiTheme="minorHAnsi" w:cstheme="minorHAnsi"/>
        </w:rPr>
      </w:pPr>
      <w:r w:rsidRPr="00570091">
        <w:rPr>
          <w:rFonts w:asciiTheme="minorHAnsi" w:hAnsiTheme="minorHAnsi" w:cstheme="minorHAnsi"/>
        </w:rPr>
        <w:t>Date:</w:t>
      </w:r>
      <w:r w:rsidRPr="00570091">
        <w:rPr>
          <w:rFonts w:asciiTheme="minorHAnsi" w:hAnsiTheme="minorHAnsi" w:cstheme="minorHAnsi"/>
        </w:rPr>
        <w:tab/>
      </w:r>
    </w:p>
    <w:p w14:paraId="5C458987" w14:textId="77777777" w:rsidR="00570091" w:rsidRPr="00570091" w:rsidRDefault="00570091" w:rsidP="00570091">
      <w:pPr>
        <w:tabs>
          <w:tab w:val="right" w:leader="dot" w:pos="9923"/>
        </w:tabs>
        <w:spacing w:after="120"/>
        <w:rPr>
          <w:rFonts w:asciiTheme="minorHAnsi" w:hAnsiTheme="minorHAnsi" w:cstheme="minorHAnsi"/>
        </w:rPr>
      </w:pPr>
      <w:r w:rsidRPr="00570091">
        <w:rPr>
          <w:rFonts w:asciiTheme="minorHAnsi" w:hAnsiTheme="minorHAnsi" w:cstheme="minorHAnsi"/>
        </w:rPr>
        <w:t>Name of Signatory:</w:t>
      </w:r>
      <w:r w:rsidRPr="00570091">
        <w:rPr>
          <w:rFonts w:asciiTheme="minorHAnsi" w:hAnsiTheme="minorHAnsi" w:cstheme="minorHAnsi"/>
        </w:rPr>
        <w:tab/>
      </w:r>
    </w:p>
    <w:p w14:paraId="72B9F082" w14:textId="77777777" w:rsidR="00570091" w:rsidRPr="00570091" w:rsidRDefault="00570091" w:rsidP="00570091">
      <w:pPr>
        <w:tabs>
          <w:tab w:val="right" w:leader="dot" w:pos="9923"/>
        </w:tabs>
        <w:spacing w:after="120"/>
        <w:rPr>
          <w:rFonts w:asciiTheme="minorHAnsi" w:hAnsiTheme="minorHAnsi" w:cstheme="minorHAnsi"/>
        </w:rPr>
      </w:pPr>
      <w:r w:rsidRPr="00570091">
        <w:rPr>
          <w:rFonts w:asciiTheme="minorHAnsi" w:hAnsiTheme="minorHAnsi" w:cstheme="minorHAnsi"/>
        </w:rPr>
        <w:t>Name of Organisation:</w:t>
      </w:r>
      <w:bookmarkStart w:id="13" w:name="_Hlk10622308"/>
      <w:r w:rsidRPr="00570091">
        <w:rPr>
          <w:rFonts w:asciiTheme="minorHAnsi" w:hAnsiTheme="minorHAnsi" w:cstheme="minorHAnsi"/>
        </w:rPr>
        <w:tab/>
      </w:r>
      <w:bookmarkEnd w:id="13"/>
    </w:p>
    <w:p w14:paraId="3FB72FA5" w14:textId="77777777" w:rsidR="00570091" w:rsidRDefault="00570091" w:rsidP="00570091">
      <w:bookmarkStart w:id="14" w:name="_Toc418590408"/>
      <w:bookmarkEnd w:id="12"/>
    </w:p>
    <w:p w14:paraId="71AB90F9" w14:textId="77777777" w:rsidR="00570091" w:rsidRDefault="00570091" w:rsidP="00570091"/>
    <w:p w14:paraId="5DE59DF6" w14:textId="77777777" w:rsidR="00570091" w:rsidRDefault="00570091" w:rsidP="00570091"/>
    <w:p w14:paraId="4CE9C9CC" w14:textId="77777777" w:rsidR="00570091" w:rsidRDefault="00570091" w:rsidP="00570091"/>
    <w:p w14:paraId="3FEF725F" w14:textId="44A69E58" w:rsidR="00570091" w:rsidRDefault="00570091" w:rsidP="00570091"/>
    <w:p w14:paraId="47156D2F" w14:textId="77777777" w:rsidR="000077C4" w:rsidRDefault="000077C4" w:rsidP="00570091"/>
    <w:bookmarkEnd w:id="14"/>
    <w:p w14:paraId="46652DD5" w14:textId="77777777" w:rsidR="00D508F2" w:rsidRPr="003A5A7A" w:rsidRDefault="00D508F2" w:rsidP="00D508F2">
      <w:pPr>
        <w:pStyle w:val="Heading20"/>
        <w:spacing w:after="0" w:line="250" w:lineRule="auto"/>
      </w:pPr>
      <w:r>
        <w:lastRenderedPageBreak/>
        <w:t>Tendering Declaration</w:t>
      </w:r>
    </w:p>
    <w:p w14:paraId="329C1AC6" w14:textId="1B7C8D08" w:rsidR="00D508F2" w:rsidRPr="002942EC" w:rsidRDefault="00D508F2" w:rsidP="00D508F2">
      <w:pPr>
        <w:pStyle w:val="BodyText10"/>
        <w:numPr>
          <w:ilvl w:val="1"/>
          <w:numId w:val="0"/>
        </w:numPr>
        <w:tabs>
          <w:tab w:val="left" w:pos="9540"/>
        </w:tabs>
        <w:ind w:right="96"/>
        <w:rPr>
          <w:rFonts w:asciiTheme="minorHAnsi" w:hAnsiTheme="minorHAnsi" w:cstheme="minorHAnsi"/>
          <w:sz w:val="24"/>
          <w:szCs w:val="24"/>
        </w:rPr>
      </w:pPr>
      <w:r w:rsidRPr="002942EC">
        <w:rPr>
          <w:rFonts w:asciiTheme="minorHAnsi" w:hAnsiTheme="minorHAnsi" w:cstheme="minorHAnsi"/>
          <w:sz w:val="24"/>
          <w:szCs w:val="24"/>
        </w:rPr>
        <w:t xml:space="preserve">In response to the invitation to tender for the provision of </w:t>
      </w:r>
      <w:r>
        <w:rPr>
          <w:rFonts w:asciiTheme="minorHAnsi" w:hAnsiTheme="minorHAnsi" w:cstheme="minorHAnsi"/>
          <w:sz w:val="24"/>
          <w:szCs w:val="24"/>
        </w:rPr>
        <w:t>research</w:t>
      </w:r>
      <w:r w:rsidRPr="002942EC">
        <w:rPr>
          <w:rFonts w:asciiTheme="minorHAnsi" w:hAnsiTheme="minorHAnsi" w:cstheme="minorHAnsi"/>
          <w:sz w:val="24"/>
          <w:szCs w:val="24"/>
        </w:rPr>
        <w:t xml:space="preserve"> services dated</w:t>
      </w:r>
      <w:r w:rsidR="002739D5">
        <w:rPr>
          <w:rFonts w:asciiTheme="minorHAnsi" w:hAnsiTheme="minorHAnsi" w:cstheme="minorHAnsi"/>
          <w:sz w:val="24"/>
          <w:szCs w:val="24"/>
        </w:rPr>
        <w:t xml:space="preserve"> </w:t>
      </w:r>
      <w:r w:rsidR="00544F96">
        <w:rPr>
          <w:rFonts w:asciiTheme="minorHAnsi" w:hAnsiTheme="minorHAnsi" w:cstheme="minorHAnsi"/>
          <w:sz w:val="24"/>
          <w:szCs w:val="24"/>
        </w:rPr>
        <w:t>08 November 2019</w:t>
      </w:r>
      <w:r w:rsidRPr="002942EC">
        <w:rPr>
          <w:rFonts w:asciiTheme="minorHAnsi" w:hAnsiTheme="minorHAnsi" w:cstheme="minorHAnsi"/>
          <w:sz w:val="24"/>
          <w:szCs w:val="24"/>
        </w:rPr>
        <w:t>, I/We, the undersigned, confirm that in submitting a tender against this contract that I/We:</w:t>
      </w:r>
    </w:p>
    <w:p w14:paraId="29BBE1F7" w14:textId="77777777" w:rsidR="00D508F2" w:rsidRDefault="00D508F2" w:rsidP="005B7B27">
      <w:pPr>
        <w:pStyle w:val="BodyText2"/>
        <w:numPr>
          <w:ilvl w:val="0"/>
          <w:numId w:val="29"/>
        </w:numPr>
        <w:tabs>
          <w:tab w:val="left" w:pos="540"/>
        </w:tabs>
        <w:spacing w:after="120"/>
        <w:ind w:right="26"/>
        <w:rPr>
          <w:rFonts w:asciiTheme="minorHAnsi" w:hAnsiTheme="minorHAnsi" w:cstheme="minorHAnsi"/>
          <w:i w:val="0"/>
          <w:sz w:val="24"/>
          <w:szCs w:val="24"/>
        </w:rPr>
      </w:pPr>
      <w:r>
        <w:rPr>
          <w:rFonts w:asciiTheme="minorHAnsi" w:hAnsiTheme="minorHAnsi" w:cstheme="minorHAnsi"/>
          <w:i w:val="0"/>
          <w:sz w:val="24"/>
          <w:szCs w:val="24"/>
        </w:rPr>
        <w:t>U</w:t>
      </w:r>
      <w:r w:rsidRPr="002942EC">
        <w:rPr>
          <w:rFonts w:asciiTheme="minorHAnsi" w:hAnsiTheme="minorHAnsi" w:cstheme="minorHAnsi"/>
          <w:i w:val="0"/>
          <w:sz w:val="24"/>
          <w:szCs w:val="24"/>
        </w:rPr>
        <w:t>ndertake that this offer shall remain valid and open for acceptance for a period from the date of submission unless specifically withdrawn in writing.</w:t>
      </w:r>
    </w:p>
    <w:p w14:paraId="27D897E0" w14:textId="77777777" w:rsidR="00D508F2" w:rsidRDefault="00D508F2" w:rsidP="005B7B27">
      <w:pPr>
        <w:pStyle w:val="BodyText2"/>
        <w:numPr>
          <w:ilvl w:val="0"/>
          <w:numId w:val="29"/>
        </w:numPr>
        <w:tabs>
          <w:tab w:val="left" w:pos="540"/>
        </w:tabs>
        <w:spacing w:after="120"/>
        <w:ind w:right="26"/>
        <w:rPr>
          <w:rFonts w:asciiTheme="minorHAnsi" w:hAnsiTheme="minorHAnsi" w:cstheme="minorHAnsi"/>
          <w:i w:val="0"/>
          <w:sz w:val="24"/>
          <w:szCs w:val="24"/>
        </w:rPr>
      </w:pPr>
      <w:r w:rsidRPr="002B111A">
        <w:rPr>
          <w:rFonts w:asciiTheme="minorHAnsi" w:hAnsiTheme="minorHAnsi" w:cstheme="minorHAnsi"/>
          <w:i w:val="0"/>
          <w:sz w:val="24"/>
          <w:szCs w:val="24"/>
        </w:rPr>
        <w:t>Understand that Social Work England is not bound to accept any tender it receives.</w:t>
      </w:r>
    </w:p>
    <w:p w14:paraId="3B47295E" w14:textId="77777777" w:rsidR="00D508F2" w:rsidRPr="002B111A" w:rsidRDefault="00D508F2" w:rsidP="005B7B27">
      <w:pPr>
        <w:pStyle w:val="BodyText2"/>
        <w:numPr>
          <w:ilvl w:val="0"/>
          <w:numId w:val="29"/>
        </w:numPr>
        <w:tabs>
          <w:tab w:val="left" w:pos="540"/>
        </w:tabs>
        <w:spacing w:after="120"/>
        <w:ind w:right="26"/>
        <w:rPr>
          <w:rFonts w:asciiTheme="minorHAnsi" w:hAnsiTheme="minorHAnsi" w:cstheme="minorHAnsi"/>
          <w:i w:val="0"/>
          <w:sz w:val="24"/>
          <w:szCs w:val="24"/>
        </w:rPr>
      </w:pPr>
      <w:r w:rsidRPr="002B111A">
        <w:rPr>
          <w:rFonts w:asciiTheme="minorHAnsi" w:hAnsiTheme="minorHAnsi" w:cstheme="minorHAnsi"/>
          <w:i w:val="0"/>
          <w:sz w:val="24"/>
          <w:szCs w:val="24"/>
        </w:rPr>
        <w:t>Certify that I/We have not done, and I/We will not, at any time before the notification of tender results, do any of the following:</w:t>
      </w:r>
    </w:p>
    <w:p w14:paraId="340ACF72" w14:textId="77777777" w:rsidR="00D508F2" w:rsidRPr="002942EC" w:rsidRDefault="00D508F2" w:rsidP="005B7B27">
      <w:pPr>
        <w:numPr>
          <w:ilvl w:val="1"/>
          <w:numId w:val="59"/>
        </w:numPr>
        <w:tabs>
          <w:tab w:val="num" w:pos="1134"/>
          <w:tab w:val="num" w:pos="1985"/>
        </w:tabs>
        <w:suppressAutoHyphens w:val="0"/>
        <w:autoSpaceDN/>
        <w:spacing w:after="120" w:line="240" w:lineRule="auto"/>
        <w:ind w:right="26"/>
        <w:textAlignment w:val="auto"/>
        <w:rPr>
          <w:rFonts w:asciiTheme="minorHAnsi" w:hAnsiTheme="minorHAnsi" w:cstheme="minorHAnsi"/>
          <w:szCs w:val="24"/>
        </w:rPr>
      </w:pPr>
      <w:r>
        <w:rPr>
          <w:rFonts w:asciiTheme="minorHAnsi" w:hAnsiTheme="minorHAnsi" w:cstheme="minorHAnsi"/>
          <w:szCs w:val="24"/>
        </w:rPr>
        <w:t>c</w:t>
      </w:r>
      <w:r w:rsidRPr="002942EC">
        <w:rPr>
          <w:rFonts w:asciiTheme="minorHAnsi" w:hAnsiTheme="minorHAnsi" w:cstheme="minorHAnsi"/>
          <w:szCs w:val="24"/>
        </w:rPr>
        <w:t>ommunicate to any person other than the person calling for the tenders the amount or approximate amount of the proposed tender, except where the disclosure, in confidence, of the approximate amount of the tender is necessary to obtain insurance premium quotations required for the preparation of the tender;</w:t>
      </w:r>
    </w:p>
    <w:p w14:paraId="1DC50928" w14:textId="77777777" w:rsidR="00D508F2" w:rsidRPr="002942EC" w:rsidRDefault="00D508F2" w:rsidP="005B7B27">
      <w:pPr>
        <w:numPr>
          <w:ilvl w:val="1"/>
          <w:numId w:val="59"/>
        </w:numPr>
        <w:tabs>
          <w:tab w:val="num" w:pos="1134"/>
          <w:tab w:val="num" w:pos="1985"/>
        </w:tabs>
        <w:suppressAutoHyphens w:val="0"/>
        <w:autoSpaceDN/>
        <w:spacing w:after="120" w:line="240" w:lineRule="auto"/>
        <w:ind w:right="26"/>
        <w:textAlignment w:val="auto"/>
        <w:rPr>
          <w:rFonts w:asciiTheme="minorHAnsi" w:hAnsiTheme="minorHAnsi" w:cstheme="minorHAnsi"/>
          <w:szCs w:val="24"/>
        </w:rPr>
      </w:pPr>
      <w:r>
        <w:rPr>
          <w:rFonts w:asciiTheme="minorHAnsi" w:hAnsiTheme="minorHAnsi" w:cstheme="minorHAnsi"/>
          <w:szCs w:val="24"/>
        </w:rPr>
        <w:t>e</w:t>
      </w:r>
      <w:r w:rsidRPr="002942EC">
        <w:rPr>
          <w:rFonts w:asciiTheme="minorHAnsi" w:hAnsiTheme="minorHAnsi" w:cstheme="minorHAnsi"/>
          <w:szCs w:val="24"/>
        </w:rPr>
        <w:t>nter into any agreement or arrangement with any person that he/she shall refrain from tendering or as to the amount of any tender to be submitted;</w:t>
      </w:r>
      <w:r>
        <w:rPr>
          <w:rFonts w:asciiTheme="minorHAnsi" w:hAnsiTheme="minorHAnsi" w:cstheme="minorHAnsi"/>
          <w:szCs w:val="24"/>
        </w:rPr>
        <w:t xml:space="preserve"> and</w:t>
      </w:r>
    </w:p>
    <w:p w14:paraId="2AFCF49C" w14:textId="77777777" w:rsidR="00D508F2" w:rsidRPr="002942EC" w:rsidRDefault="00D508F2" w:rsidP="005B7B27">
      <w:pPr>
        <w:numPr>
          <w:ilvl w:val="1"/>
          <w:numId w:val="59"/>
        </w:numPr>
        <w:tabs>
          <w:tab w:val="num" w:pos="1134"/>
          <w:tab w:val="num" w:pos="1985"/>
        </w:tabs>
        <w:suppressAutoHyphens w:val="0"/>
        <w:autoSpaceDN/>
        <w:spacing w:after="120" w:line="240" w:lineRule="auto"/>
        <w:ind w:right="28"/>
        <w:textAlignment w:val="auto"/>
        <w:rPr>
          <w:rFonts w:asciiTheme="minorHAnsi" w:hAnsiTheme="minorHAnsi" w:cstheme="minorHAnsi"/>
          <w:szCs w:val="24"/>
        </w:rPr>
      </w:pPr>
      <w:r>
        <w:rPr>
          <w:rFonts w:asciiTheme="minorHAnsi" w:hAnsiTheme="minorHAnsi" w:cstheme="minorHAnsi"/>
          <w:szCs w:val="24"/>
        </w:rPr>
        <w:t>o</w:t>
      </w:r>
      <w:r w:rsidRPr="002942EC">
        <w:rPr>
          <w:rFonts w:asciiTheme="minorHAnsi" w:hAnsiTheme="minorHAnsi" w:cstheme="minorHAnsi"/>
          <w:szCs w:val="24"/>
        </w:rPr>
        <w:t>ffer to pay or give or agree to pay any sum of money or valuable consideration directly or indirectly to any person for doing or having done or causing or having caused to be done in relation to this or any other tender or proposed tender for the said work any act or thing of the sort described above.  In the context of this clause the word ‘person’ includes any persons and anybody or association, corporate or unincorporated; and ‘any agreement or arrangement’ includes any such transaction, formal or informal, and whether legally binding or not.</w:t>
      </w:r>
    </w:p>
    <w:p w14:paraId="4540DD89" w14:textId="77777777" w:rsidR="00D508F2" w:rsidRPr="002942EC" w:rsidRDefault="00D508F2" w:rsidP="005B7B27">
      <w:pPr>
        <w:pStyle w:val="ListParagraph"/>
        <w:numPr>
          <w:ilvl w:val="0"/>
          <w:numId w:val="29"/>
        </w:numPr>
        <w:spacing w:after="120"/>
        <w:rPr>
          <w:rFonts w:asciiTheme="minorHAnsi" w:hAnsiTheme="minorHAnsi" w:cstheme="minorHAnsi"/>
        </w:rPr>
      </w:pPr>
      <w:r>
        <w:rPr>
          <w:rFonts w:asciiTheme="minorHAnsi" w:hAnsiTheme="minorHAnsi" w:cstheme="minorHAnsi"/>
        </w:rPr>
        <w:t>U</w:t>
      </w:r>
      <w:r w:rsidRPr="002942EC">
        <w:rPr>
          <w:rFonts w:asciiTheme="minorHAnsi" w:hAnsiTheme="minorHAnsi" w:cstheme="minorHAnsi"/>
        </w:rPr>
        <w:t xml:space="preserve">nderstand that my/our responses to the questions posed in this invitation to tender including any explicit or reasonably implied undertakings, will form part of any contract subsequently </w:t>
      </w:r>
      <w:proofErr w:type="gramStart"/>
      <w:r w:rsidRPr="002942EC">
        <w:rPr>
          <w:rFonts w:asciiTheme="minorHAnsi" w:hAnsiTheme="minorHAnsi" w:cstheme="minorHAnsi"/>
        </w:rPr>
        <w:t>entered into</w:t>
      </w:r>
      <w:proofErr w:type="gramEnd"/>
      <w:r w:rsidRPr="002942EC">
        <w:rPr>
          <w:rFonts w:asciiTheme="minorHAnsi" w:hAnsiTheme="minorHAnsi" w:cstheme="minorHAnsi"/>
        </w:rPr>
        <w:t xml:space="preserve"> between myself/ourselves and Social Work England. </w:t>
      </w:r>
    </w:p>
    <w:p w14:paraId="647FBAF1" w14:textId="77777777" w:rsidR="00D508F2" w:rsidRPr="002942EC" w:rsidRDefault="00D508F2" w:rsidP="005B7B27">
      <w:pPr>
        <w:numPr>
          <w:ilvl w:val="0"/>
          <w:numId w:val="29"/>
        </w:numPr>
        <w:tabs>
          <w:tab w:val="left" w:pos="9540"/>
        </w:tabs>
        <w:suppressAutoHyphens w:val="0"/>
        <w:autoSpaceDN/>
        <w:spacing w:after="120" w:line="240" w:lineRule="auto"/>
        <w:ind w:right="96"/>
        <w:textAlignment w:val="auto"/>
        <w:rPr>
          <w:rFonts w:asciiTheme="minorHAnsi" w:hAnsiTheme="minorHAnsi" w:cstheme="minorHAnsi"/>
          <w:szCs w:val="24"/>
        </w:rPr>
      </w:pPr>
      <w:r>
        <w:rPr>
          <w:rFonts w:asciiTheme="minorHAnsi" w:hAnsiTheme="minorHAnsi" w:cstheme="minorHAnsi"/>
          <w:szCs w:val="24"/>
        </w:rPr>
        <w:t>C</w:t>
      </w:r>
      <w:r w:rsidRPr="002942EC">
        <w:rPr>
          <w:rFonts w:asciiTheme="minorHAnsi" w:hAnsiTheme="minorHAnsi" w:cstheme="minorHAnsi"/>
          <w:szCs w:val="24"/>
        </w:rPr>
        <w:t>onfirm that if our tender is accepted, we will, if required, upon demand:</w:t>
      </w:r>
    </w:p>
    <w:p w14:paraId="13339827" w14:textId="77777777" w:rsidR="00D508F2" w:rsidRPr="002942EC" w:rsidRDefault="00D508F2" w:rsidP="005B7B27">
      <w:pPr>
        <w:numPr>
          <w:ilvl w:val="1"/>
          <w:numId w:val="59"/>
        </w:numPr>
        <w:tabs>
          <w:tab w:val="left" w:pos="567"/>
          <w:tab w:val="left" w:pos="9540"/>
        </w:tabs>
        <w:suppressAutoHyphens w:val="0"/>
        <w:autoSpaceDN/>
        <w:spacing w:after="120" w:line="240" w:lineRule="auto"/>
        <w:ind w:right="28"/>
        <w:textAlignment w:val="auto"/>
        <w:rPr>
          <w:rFonts w:asciiTheme="minorHAnsi" w:hAnsiTheme="minorHAnsi" w:cstheme="minorHAnsi"/>
          <w:szCs w:val="24"/>
        </w:rPr>
      </w:pPr>
      <w:r>
        <w:rPr>
          <w:rFonts w:asciiTheme="minorHAnsi" w:hAnsiTheme="minorHAnsi" w:cstheme="minorHAnsi"/>
          <w:szCs w:val="24"/>
        </w:rPr>
        <w:t>p</w:t>
      </w:r>
      <w:r w:rsidRPr="002942EC">
        <w:rPr>
          <w:rFonts w:asciiTheme="minorHAnsi" w:hAnsiTheme="minorHAnsi" w:cstheme="minorHAnsi"/>
          <w:szCs w:val="24"/>
        </w:rPr>
        <w:t>roduce evidence that all relevant insurances and compliance certificates with relevant legislation and policy are held and in force;</w:t>
      </w:r>
      <w:r>
        <w:rPr>
          <w:rFonts w:asciiTheme="minorHAnsi" w:hAnsiTheme="minorHAnsi" w:cstheme="minorHAnsi"/>
          <w:szCs w:val="24"/>
        </w:rPr>
        <w:t xml:space="preserve"> and</w:t>
      </w:r>
    </w:p>
    <w:p w14:paraId="3D60D986" w14:textId="77777777" w:rsidR="00D508F2" w:rsidRPr="002942EC" w:rsidRDefault="00D508F2" w:rsidP="005B7B27">
      <w:pPr>
        <w:numPr>
          <w:ilvl w:val="1"/>
          <w:numId w:val="59"/>
        </w:numPr>
        <w:tabs>
          <w:tab w:val="left" w:pos="567"/>
          <w:tab w:val="left" w:pos="9540"/>
        </w:tabs>
        <w:suppressAutoHyphens w:val="0"/>
        <w:autoSpaceDN/>
        <w:spacing w:after="120" w:line="240" w:lineRule="auto"/>
        <w:ind w:right="28"/>
        <w:textAlignment w:val="auto"/>
        <w:rPr>
          <w:rFonts w:asciiTheme="minorHAnsi" w:hAnsiTheme="minorHAnsi" w:cstheme="minorHAnsi"/>
          <w:szCs w:val="24"/>
        </w:rPr>
      </w:pPr>
      <w:r>
        <w:rPr>
          <w:rFonts w:asciiTheme="minorHAnsi" w:hAnsiTheme="minorHAnsi" w:cstheme="minorHAnsi"/>
          <w:szCs w:val="24"/>
        </w:rPr>
        <w:t>s</w:t>
      </w:r>
      <w:r w:rsidRPr="002942EC">
        <w:rPr>
          <w:rFonts w:asciiTheme="minorHAnsi" w:hAnsiTheme="minorHAnsi" w:cstheme="minorHAnsi"/>
          <w:szCs w:val="24"/>
        </w:rPr>
        <w:t>ign a formal contract document if required</w:t>
      </w:r>
      <w:r>
        <w:rPr>
          <w:rFonts w:asciiTheme="minorHAnsi" w:hAnsiTheme="minorHAnsi" w:cstheme="minorHAnsi"/>
          <w:szCs w:val="24"/>
        </w:rPr>
        <w:t>.</w:t>
      </w:r>
    </w:p>
    <w:p w14:paraId="4785BCDA" w14:textId="77777777" w:rsidR="00D508F2" w:rsidRPr="002942EC" w:rsidRDefault="00D508F2" w:rsidP="005B7B27">
      <w:pPr>
        <w:numPr>
          <w:ilvl w:val="0"/>
          <w:numId w:val="29"/>
        </w:numPr>
        <w:tabs>
          <w:tab w:val="left" w:pos="9540"/>
        </w:tabs>
        <w:suppressAutoHyphens w:val="0"/>
        <w:autoSpaceDN/>
        <w:spacing w:after="120" w:line="240" w:lineRule="auto"/>
        <w:ind w:right="96"/>
        <w:textAlignment w:val="auto"/>
        <w:rPr>
          <w:rFonts w:asciiTheme="minorHAnsi" w:hAnsiTheme="minorHAnsi" w:cstheme="minorHAnsi"/>
          <w:szCs w:val="24"/>
        </w:rPr>
      </w:pPr>
      <w:r>
        <w:rPr>
          <w:rFonts w:asciiTheme="minorHAnsi" w:hAnsiTheme="minorHAnsi" w:cstheme="minorHAnsi"/>
          <w:szCs w:val="24"/>
        </w:rPr>
        <w:t>A</w:t>
      </w:r>
      <w:r w:rsidRPr="002942EC">
        <w:rPr>
          <w:rFonts w:asciiTheme="minorHAnsi" w:hAnsiTheme="minorHAnsi" w:cstheme="minorHAnsi"/>
          <w:szCs w:val="24"/>
        </w:rPr>
        <w:t>gree that unless and until a contract is prepared and executed, this tender, together with your written acceptance thereof, shall constitute a binding contract between us.</w:t>
      </w:r>
    </w:p>
    <w:p w14:paraId="70AAC27F" w14:textId="77777777" w:rsidR="00D508F2" w:rsidRPr="000077C4" w:rsidRDefault="00D508F2" w:rsidP="005B7B27">
      <w:pPr>
        <w:pStyle w:val="ListParagraph"/>
        <w:numPr>
          <w:ilvl w:val="0"/>
          <w:numId w:val="29"/>
        </w:numPr>
        <w:spacing w:after="120"/>
        <w:ind w:right="-58"/>
        <w:contextualSpacing w:val="0"/>
        <w:rPr>
          <w:rFonts w:asciiTheme="minorHAnsi" w:hAnsiTheme="minorHAnsi" w:cstheme="minorHAnsi"/>
        </w:rPr>
      </w:pPr>
      <w:r>
        <w:rPr>
          <w:rFonts w:asciiTheme="minorHAnsi" w:hAnsiTheme="minorHAnsi" w:cstheme="minorHAnsi"/>
        </w:rPr>
        <w:t>C</w:t>
      </w:r>
      <w:r w:rsidRPr="002942EC">
        <w:rPr>
          <w:rFonts w:asciiTheme="minorHAnsi" w:hAnsiTheme="minorHAnsi" w:cstheme="minorHAnsi"/>
        </w:rPr>
        <w:t>ertify that the information supplied is accurate to the best of my/our knowledge and I/we accept the conditions and undertakings requested in this invitation to tender.  I/We understand that false information could result in my/our exclusion from further participation in this and future tender processes.</w:t>
      </w:r>
    </w:p>
    <w:p w14:paraId="61F47107" w14:textId="77777777" w:rsidR="00D508F2" w:rsidRPr="002942EC" w:rsidRDefault="00D508F2" w:rsidP="00D508F2">
      <w:pPr>
        <w:spacing w:after="0" w:line="250" w:lineRule="auto"/>
        <w:rPr>
          <w:rFonts w:asciiTheme="minorHAnsi" w:hAnsiTheme="minorHAnsi" w:cstheme="minorHAnsi"/>
        </w:rPr>
      </w:pPr>
      <w:r w:rsidRPr="002942EC">
        <w:rPr>
          <w:rFonts w:asciiTheme="minorHAnsi" w:hAnsiTheme="minorHAnsi" w:cstheme="minorHAnsi"/>
        </w:rPr>
        <w:t>This Tendering Declaration should be signed by a director, partner or other senior authorised representative in his/her own name and on behalf of the organisation.</w:t>
      </w:r>
    </w:p>
    <w:p w14:paraId="79A11326" w14:textId="77777777" w:rsidR="00D508F2" w:rsidRPr="00570091" w:rsidRDefault="00D508F2" w:rsidP="00D508F2">
      <w:pPr>
        <w:tabs>
          <w:tab w:val="right" w:leader="dot" w:pos="9923"/>
        </w:tabs>
        <w:spacing w:before="120" w:after="0" w:line="250" w:lineRule="auto"/>
        <w:rPr>
          <w:rFonts w:asciiTheme="minorHAnsi" w:hAnsiTheme="minorHAnsi" w:cstheme="minorHAnsi"/>
        </w:rPr>
      </w:pPr>
      <w:r w:rsidRPr="00570091">
        <w:rPr>
          <w:rFonts w:asciiTheme="minorHAnsi" w:hAnsiTheme="minorHAnsi" w:cstheme="minorHAnsi"/>
        </w:rPr>
        <w:t>Signed:</w:t>
      </w:r>
      <w:r w:rsidRPr="00570091">
        <w:rPr>
          <w:rFonts w:asciiTheme="minorHAnsi" w:hAnsiTheme="minorHAnsi" w:cstheme="minorHAnsi"/>
        </w:rPr>
        <w:tab/>
      </w:r>
    </w:p>
    <w:p w14:paraId="33689171" w14:textId="77777777" w:rsidR="00D508F2" w:rsidRPr="00570091" w:rsidRDefault="00D508F2" w:rsidP="00D508F2">
      <w:pPr>
        <w:tabs>
          <w:tab w:val="right" w:leader="dot" w:pos="9923"/>
        </w:tabs>
        <w:spacing w:before="120" w:after="120" w:line="250" w:lineRule="auto"/>
        <w:rPr>
          <w:rFonts w:asciiTheme="minorHAnsi" w:hAnsiTheme="minorHAnsi" w:cstheme="minorHAnsi"/>
        </w:rPr>
      </w:pPr>
      <w:r w:rsidRPr="00570091">
        <w:rPr>
          <w:rFonts w:asciiTheme="minorHAnsi" w:hAnsiTheme="minorHAnsi" w:cstheme="minorHAnsi"/>
        </w:rPr>
        <w:t>Date:</w:t>
      </w:r>
      <w:r w:rsidRPr="00570091">
        <w:rPr>
          <w:rFonts w:asciiTheme="minorHAnsi" w:hAnsiTheme="minorHAnsi" w:cstheme="minorHAnsi"/>
        </w:rPr>
        <w:tab/>
      </w:r>
    </w:p>
    <w:p w14:paraId="4DA0609C" w14:textId="77777777" w:rsidR="00D508F2" w:rsidRPr="00570091" w:rsidRDefault="00D508F2" w:rsidP="00D508F2">
      <w:pPr>
        <w:tabs>
          <w:tab w:val="right" w:leader="dot" w:pos="9923"/>
        </w:tabs>
        <w:spacing w:after="120"/>
        <w:rPr>
          <w:rFonts w:asciiTheme="minorHAnsi" w:hAnsiTheme="minorHAnsi" w:cstheme="minorHAnsi"/>
        </w:rPr>
      </w:pPr>
      <w:r w:rsidRPr="00570091">
        <w:rPr>
          <w:rFonts w:asciiTheme="minorHAnsi" w:hAnsiTheme="minorHAnsi" w:cstheme="minorHAnsi"/>
        </w:rPr>
        <w:t>Name of Signatory:</w:t>
      </w:r>
      <w:r w:rsidRPr="00570091">
        <w:rPr>
          <w:rFonts w:asciiTheme="minorHAnsi" w:hAnsiTheme="minorHAnsi" w:cstheme="minorHAnsi"/>
        </w:rPr>
        <w:tab/>
      </w:r>
    </w:p>
    <w:p w14:paraId="1A3145EB" w14:textId="01CC0E78" w:rsidR="005F0BBD" w:rsidRPr="002942EC" w:rsidRDefault="00D508F2" w:rsidP="00D508F2">
      <w:pPr>
        <w:pStyle w:val="ListParagraph"/>
        <w:tabs>
          <w:tab w:val="left" w:pos="540"/>
        </w:tabs>
        <w:spacing w:before="120" w:after="120"/>
        <w:ind w:left="0"/>
        <w:rPr>
          <w:rFonts w:asciiTheme="minorHAnsi" w:hAnsiTheme="minorHAnsi" w:cstheme="minorHAnsi"/>
          <w:i/>
          <w:color w:val="FF0000"/>
          <w:szCs w:val="22"/>
        </w:rPr>
      </w:pPr>
      <w:bookmarkStart w:id="15" w:name="_GoBack"/>
      <w:bookmarkEnd w:id="15"/>
      <w:r w:rsidRPr="00570091">
        <w:rPr>
          <w:rFonts w:asciiTheme="minorHAnsi" w:hAnsiTheme="minorHAnsi" w:cstheme="minorHAnsi"/>
        </w:rPr>
        <w:lastRenderedPageBreak/>
        <w:t>Name of Organisation:</w:t>
      </w:r>
      <w:r w:rsidRPr="00D508F2">
        <w:rPr>
          <w:rFonts w:asciiTheme="minorHAnsi" w:hAnsiTheme="minorHAnsi" w:cstheme="minorHAnsi"/>
        </w:rPr>
        <w:t xml:space="preserve"> </w:t>
      </w:r>
      <w:r>
        <w:rPr>
          <w:rFonts w:asciiTheme="minorHAnsi" w:hAnsiTheme="minorHAnsi" w:cstheme="minorHAnsi"/>
        </w:rPr>
        <w:t>……………………………………………………………</w:t>
      </w:r>
      <w:r w:rsidRPr="00570091">
        <w:rPr>
          <w:rFonts w:asciiTheme="minorHAnsi" w:hAnsiTheme="minorHAnsi" w:cstheme="minorHAnsi"/>
        </w:rPr>
        <w:tab/>
      </w:r>
      <w:r w:rsidR="00D1760D" w:rsidRPr="00D1760D">
        <w:rPr>
          <w:rFonts w:asciiTheme="minorHAnsi" w:hAnsiTheme="minorHAnsi" w:cstheme="minorHAnsi"/>
        </w:rPr>
        <w:tab/>
      </w:r>
      <w:r w:rsidR="00D1760D" w:rsidRPr="00570091">
        <w:rPr>
          <w:rFonts w:asciiTheme="minorHAnsi" w:hAnsiTheme="minorHAnsi" w:cstheme="minorHAnsi"/>
        </w:rPr>
        <w:tab/>
      </w:r>
      <w:r w:rsidR="00570091" w:rsidRPr="002942EC">
        <w:rPr>
          <w:rFonts w:asciiTheme="minorHAnsi" w:hAnsiTheme="minorHAnsi" w:cstheme="minorHAnsi"/>
        </w:rPr>
        <w:tab/>
      </w:r>
    </w:p>
    <w:sectPr w:rsidR="005F0BBD" w:rsidRPr="002942EC" w:rsidSect="00450A58">
      <w:pgSz w:w="11906" w:h="16838"/>
      <w:pgMar w:top="1440" w:right="1440" w:bottom="1440"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E13C0" w14:textId="77777777" w:rsidR="002739D5" w:rsidRDefault="002739D5">
      <w:pPr>
        <w:spacing w:after="0" w:line="240" w:lineRule="auto"/>
      </w:pPr>
      <w:r>
        <w:separator/>
      </w:r>
    </w:p>
  </w:endnote>
  <w:endnote w:type="continuationSeparator" w:id="0">
    <w:p w14:paraId="56B5F0D2" w14:textId="77777777" w:rsidR="002739D5" w:rsidRDefault="002739D5">
      <w:pPr>
        <w:spacing w:after="0" w:line="240" w:lineRule="auto"/>
      </w:pPr>
      <w:r>
        <w:continuationSeparator/>
      </w:r>
    </w:p>
  </w:endnote>
  <w:endnote w:type="continuationNotice" w:id="1">
    <w:p w14:paraId="08635B01" w14:textId="77777777" w:rsidR="002739D5" w:rsidRDefault="002739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inion Pro">
    <w:altName w:val="Cambria"/>
    <w:charset w:val="00"/>
    <w:family w:val="roman"/>
    <w:pitch w:val="variable"/>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859326756"/>
      <w:docPartObj>
        <w:docPartGallery w:val="Page Numbers (Bottom of Page)"/>
        <w:docPartUnique/>
      </w:docPartObj>
    </w:sdtPr>
    <w:sdtEndPr>
      <w:rPr>
        <w:color w:val="7F7F7F" w:themeColor="background1" w:themeShade="7F"/>
        <w:spacing w:val="60"/>
      </w:rPr>
    </w:sdtEndPr>
    <w:sdtContent>
      <w:p w14:paraId="710A325D" w14:textId="77777777" w:rsidR="002739D5" w:rsidRPr="00D802A0" w:rsidRDefault="002739D5" w:rsidP="007E2C94">
        <w:pPr>
          <w:pStyle w:val="Footer"/>
          <w:rPr>
            <w:rFonts w:asciiTheme="minorHAnsi" w:hAnsiTheme="minorHAnsi" w:cstheme="minorHAnsi"/>
            <w:b/>
            <w:color w:val="028581"/>
            <w:sz w:val="16"/>
            <w:szCs w:val="16"/>
          </w:rPr>
        </w:pPr>
        <w:r w:rsidRPr="00D802A0">
          <w:rPr>
            <w:rFonts w:asciiTheme="minorHAnsi" w:hAnsiTheme="minorHAnsi" w:cstheme="minorHAnsi"/>
            <w:b/>
            <w:color w:val="028581"/>
            <w:sz w:val="16"/>
            <w:szCs w:val="16"/>
          </w:rPr>
          <w:t>socialworkengland.org.uk</w:t>
        </w:r>
      </w:p>
      <w:p w14:paraId="2F3B07C8" w14:textId="77E4460A" w:rsidR="002739D5" w:rsidRPr="00D802A0" w:rsidRDefault="002739D5" w:rsidP="007E2C94">
        <w:pPr>
          <w:pStyle w:val="Footer"/>
          <w:rPr>
            <w:rFonts w:asciiTheme="minorHAnsi" w:hAnsiTheme="minorHAnsi" w:cstheme="minorHAnsi"/>
            <w:color w:val="028581"/>
            <w:sz w:val="16"/>
            <w:szCs w:val="16"/>
          </w:rPr>
        </w:pPr>
        <w:r w:rsidRPr="00D802A0">
          <w:rPr>
            <w:rFonts w:asciiTheme="minorHAnsi" w:hAnsiTheme="minorHAnsi" w:cstheme="minorHAnsi"/>
            <w:color w:val="028581"/>
            <w:sz w:val="16"/>
            <w:szCs w:val="16"/>
          </w:rPr>
          <w:t>1 North Bank, Blonk Street, Sheffield, S</w:t>
        </w:r>
        <w:r>
          <w:rPr>
            <w:rFonts w:asciiTheme="minorHAnsi" w:hAnsiTheme="minorHAnsi" w:cstheme="minorHAnsi"/>
            <w:color w:val="028581"/>
            <w:sz w:val="16"/>
            <w:szCs w:val="16"/>
          </w:rPr>
          <w:t>3</w:t>
        </w:r>
        <w:r w:rsidRPr="00D802A0">
          <w:rPr>
            <w:rFonts w:asciiTheme="minorHAnsi" w:hAnsiTheme="minorHAnsi" w:cstheme="minorHAnsi"/>
            <w:color w:val="028581"/>
            <w:sz w:val="16"/>
            <w:szCs w:val="16"/>
          </w:rPr>
          <w:t xml:space="preserve"> 8JY</w:t>
        </w:r>
        <w:r>
          <w:rPr>
            <w:rFonts w:asciiTheme="minorHAnsi" w:hAnsiTheme="minorHAnsi" w:cstheme="minorHAnsi"/>
            <w:color w:val="028581"/>
            <w:sz w:val="16"/>
            <w:szCs w:val="16"/>
          </w:rPr>
          <w:tab/>
        </w:r>
        <w:r>
          <w:rPr>
            <w:rFonts w:asciiTheme="minorHAnsi" w:hAnsiTheme="minorHAnsi" w:cstheme="minorHAnsi"/>
            <w:color w:val="028581"/>
            <w:sz w:val="16"/>
            <w:szCs w:val="16"/>
          </w:rPr>
          <w:tab/>
          <w:t xml:space="preserve">       </w:t>
        </w:r>
        <w:r w:rsidRPr="00916D77">
          <w:rPr>
            <w:rFonts w:asciiTheme="minorHAnsi" w:hAnsiTheme="minorHAnsi" w:cstheme="minorHAnsi"/>
            <w:color w:val="028581"/>
            <w:sz w:val="16"/>
            <w:szCs w:val="16"/>
          </w:rPr>
          <w:t>Social Work England 000285</w:t>
        </w:r>
        <w:r>
          <w:rPr>
            <w:rFonts w:asciiTheme="minorHAnsi" w:hAnsiTheme="minorHAnsi" w:cstheme="minorHAnsi"/>
            <w:color w:val="028581"/>
            <w:sz w:val="16"/>
            <w:szCs w:val="16"/>
          </w:rPr>
          <w:t xml:space="preserve"> </w:t>
        </w:r>
      </w:p>
      <w:p w14:paraId="1AE7A42A" w14:textId="1574BC6C" w:rsidR="002739D5" w:rsidRPr="007E2C94" w:rsidRDefault="002739D5" w:rsidP="007E2C94">
        <w:pPr>
          <w:pStyle w:val="Footer"/>
          <w:pBdr>
            <w:top w:val="single" w:sz="4" w:space="1" w:color="D9D9D9" w:themeColor="background1" w:themeShade="D9"/>
          </w:pBdr>
          <w:jc w:val="right"/>
          <w:rPr>
            <w:sz w:val="16"/>
            <w:szCs w:val="16"/>
          </w:rPr>
        </w:pPr>
        <w:r w:rsidRPr="00D802A0">
          <w:rPr>
            <w:color w:val="028581"/>
            <w:sz w:val="16"/>
            <w:szCs w:val="16"/>
          </w:rPr>
          <w:fldChar w:fldCharType="begin"/>
        </w:r>
        <w:r w:rsidRPr="00D802A0">
          <w:rPr>
            <w:color w:val="028581"/>
            <w:sz w:val="16"/>
            <w:szCs w:val="16"/>
          </w:rPr>
          <w:instrText xml:space="preserve"> PAGE   \* MERGEFORMAT </w:instrText>
        </w:r>
        <w:r w:rsidRPr="00D802A0">
          <w:rPr>
            <w:color w:val="028581"/>
            <w:sz w:val="16"/>
            <w:szCs w:val="16"/>
          </w:rPr>
          <w:fldChar w:fldCharType="separate"/>
        </w:r>
        <w:r>
          <w:rPr>
            <w:color w:val="028581"/>
            <w:sz w:val="16"/>
            <w:szCs w:val="16"/>
          </w:rPr>
          <w:t>1</w:t>
        </w:r>
        <w:r w:rsidRPr="00D802A0">
          <w:rPr>
            <w:noProof/>
            <w:color w:val="028581"/>
            <w:sz w:val="16"/>
            <w:szCs w:val="16"/>
          </w:rPr>
          <w:fldChar w:fldCharType="end"/>
        </w:r>
        <w:r w:rsidRPr="00D802A0">
          <w:rPr>
            <w:color w:val="028581"/>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4169A" w14:textId="77777777" w:rsidR="002739D5" w:rsidRDefault="002739D5">
      <w:pPr>
        <w:spacing w:after="0" w:line="240" w:lineRule="auto"/>
      </w:pPr>
      <w:r>
        <w:rPr>
          <w:color w:val="000000"/>
        </w:rPr>
        <w:separator/>
      </w:r>
    </w:p>
  </w:footnote>
  <w:footnote w:type="continuationSeparator" w:id="0">
    <w:p w14:paraId="1C5CB659" w14:textId="77777777" w:rsidR="002739D5" w:rsidRDefault="002739D5">
      <w:pPr>
        <w:spacing w:after="0" w:line="240" w:lineRule="auto"/>
      </w:pPr>
      <w:r>
        <w:continuationSeparator/>
      </w:r>
    </w:p>
  </w:footnote>
  <w:footnote w:type="continuationNotice" w:id="1">
    <w:p w14:paraId="51BE4644" w14:textId="77777777" w:rsidR="002739D5" w:rsidRDefault="002739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FC05C" w14:textId="678FF42A" w:rsidR="002739D5" w:rsidRDefault="002739D5">
    <w:pPr>
      <w:pStyle w:val="Header"/>
    </w:pPr>
    <w:r>
      <w:rPr>
        <w:noProof/>
      </w:rPr>
      <w:drawing>
        <wp:anchor distT="0" distB="0" distL="114300" distR="114300" simplePos="0" relativeHeight="251658240" behindDoc="0" locked="0" layoutInCell="1" allowOverlap="1" wp14:anchorId="42A6F018" wp14:editId="55ED0626">
          <wp:simplePos x="0" y="0"/>
          <wp:positionH relativeFrom="page">
            <wp:posOffset>132139</wp:posOffset>
          </wp:positionH>
          <wp:positionV relativeFrom="paragraph">
            <wp:posOffset>-449580</wp:posOffset>
          </wp:positionV>
          <wp:extent cx="8747584" cy="791188"/>
          <wp:effectExtent l="0" t="0" r="0" b="9525"/>
          <wp:wrapNone/>
          <wp:docPr id="2"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891394" cy="804195"/>
                  </a:xfrm>
                  <a:prstGeom prst="rect">
                    <a:avLst/>
                  </a:prstGeom>
                  <a:noFill/>
                  <a:ln>
                    <a:noFill/>
                    <a:prstDash/>
                  </a:ln>
                </pic:spPr>
              </pic:pic>
            </a:graphicData>
          </a:graphic>
          <wp14:sizeRelH relativeFrom="margin">
            <wp14:pctWidth>0</wp14:pctWidth>
          </wp14:sizeRelH>
        </wp:anchor>
      </w:drawing>
    </w:r>
  </w:p>
  <w:p w14:paraId="0CFF8463" w14:textId="0113711F" w:rsidR="002739D5" w:rsidRDefault="002739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38F"/>
    <w:multiLevelType w:val="multilevel"/>
    <w:tmpl w:val="1BBEC2C6"/>
    <w:lvl w:ilvl="0">
      <w:start w:val="8"/>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5.6.%3."/>
      <w:lvlJc w:val="left"/>
      <w:pPr>
        <w:ind w:left="1355" w:hanging="504"/>
      </w:pPr>
      <w:rPr>
        <w:rFonts w:asciiTheme="minorHAnsi" w:hAnsiTheme="minorHAnsi" w:cstheme="minorHAnsi"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3E4550"/>
    <w:multiLevelType w:val="multilevel"/>
    <w:tmpl w:val="9EF8FC5C"/>
    <w:lvl w:ilvl="0">
      <w:start w:val="1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611B99"/>
    <w:multiLevelType w:val="multilevel"/>
    <w:tmpl w:val="32A68818"/>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756CA2"/>
    <w:multiLevelType w:val="multilevel"/>
    <w:tmpl w:val="513E4ECC"/>
    <w:lvl w:ilvl="0">
      <w:start w:val="19"/>
      <w:numFmt w:val="decimal"/>
      <w:lvlText w:val="%1."/>
      <w:lvlJc w:val="left"/>
      <w:pPr>
        <w:ind w:left="360" w:hanging="360"/>
      </w:pPr>
      <w:rPr>
        <w:rFonts w:hint="default"/>
      </w:rPr>
    </w:lvl>
    <w:lvl w:ilvl="1">
      <w:start w:val="1"/>
      <w:numFmt w:val="decimal"/>
      <w:lvlText w:val="1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9654C9"/>
    <w:multiLevelType w:val="hybridMultilevel"/>
    <w:tmpl w:val="DCAA1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FB7F66"/>
    <w:multiLevelType w:val="multilevel"/>
    <w:tmpl w:val="0714063E"/>
    <w:lvl w:ilvl="0">
      <w:start w:val="11"/>
      <w:numFmt w:val="decimal"/>
      <w:lvlText w:val="%1.1.1"/>
      <w:lvlJc w:val="left"/>
      <w:pPr>
        <w:ind w:left="1820" w:hanging="420"/>
      </w:pPr>
      <w:rPr>
        <w:rFonts w:hint="default"/>
      </w:rPr>
    </w:lvl>
    <w:lvl w:ilvl="1">
      <w:start w:val="28"/>
      <w:numFmt w:val="decimal"/>
      <w:lvlText w:val="11.%2"/>
      <w:lvlJc w:val="left"/>
      <w:pPr>
        <w:ind w:left="1820" w:hanging="420"/>
      </w:pPr>
      <w:rPr>
        <w:rFonts w:hint="default"/>
      </w:rPr>
    </w:lvl>
    <w:lvl w:ilvl="2">
      <w:start w:val="1"/>
      <w:numFmt w:val="decimal"/>
      <w:lvlText w:val="11.1.%3"/>
      <w:lvlJc w:val="left"/>
      <w:pPr>
        <w:ind w:left="2120" w:hanging="720"/>
      </w:pPr>
      <w:rPr>
        <w:rFonts w:hint="default"/>
      </w:rPr>
    </w:lvl>
    <w:lvl w:ilvl="3">
      <w:start w:val="1"/>
      <w:numFmt w:val="decimal"/>
      <w:lvlText w:val="%1.%2.%3.%4"/>
      <w:lvlJc w:val="left"/>
      <w:pPr>
        <w:ind w:left="212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28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09F07D31"/>
    <w:multiLevelType w:val="multilevel"/>
    <w:tmpl w:val="7BFAB074"/>
    <w:styleLink w:val="Style1"/>
    <w:lvl w:ilvl="0">
      <w:start w:val="4"/>
      <w:numFmt w:val="decimal"/>
      <w:lvlText w:val="%1."/>
      <w:lvlJc w:val="left"/>
      <w:pPr>
        <w:ind w:left="360" w:hanging="360"/>
      </w:pPr>
      <w:rPr>
        <w:rFonts w:hint="default"/>
      </w:rPr>
    </w:lvl>
    <w:lvl w:ilvl="1">
      <w:start w:val="2"/>
      <w:numFmt w:val="decimal"/>
      <w:lvlText w:val="6.%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AA467FB"/>
    <w:multiLevelType w:val="multilevel"/>
    <w:tmpl w:val="8BB88FEC"/>
    <w:lvl w:ilvl="0">
      <w:start w:val="11"/>
      <w:numFmt w:val="decimal"/>
      <w:lvlText w:val="%1.29.3"/>
      <w:lvlJc w:val="left"/>
      <w:pPr>
        <w:ind w:left="1140" w:hanging="420"/>
      </w:pPr>
      <w:rPr>
        <w:rFonts w:hint="default"/>
      </w:rPr>
    </w:lvl>
    <w:lvl w:ilvl="1">
      <w:start w:val="17"/>
      <w:numFmt w:val="decimal"/>
      <w:lvlText w:val="%2.4"/>
      <w:lvlJc w:val="left"/>
      <w:pPr>
        <w:ind w:left="1140" w:hanging="420"/>
      </w:pPr>
      <w:rPr>
        <w:rFonts w:hint="default"/>
      </w:rPr>
    </w:lvl>
    <w:lvl w:ilvl="2">
      <w:start w:val="10"/>
      <w:numFmt w:val="decimal"/>
      <w:lvlText w:val="%3.4"/>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8" w15:restartNumberingAfterBreak="0">
    <w:nsid w:val="102D4255"/>
    <w:multiLevelType w:val="hybridMultilevel"/>
    <w:tmpl w:val="1102F348"/>
    <w:lvl w:ilvl="0" w:tplc="08090001">
      <w:start w:val="1"/>
      <w:numFmt w:val="bullet"/>
      <w:lvlText w:val=""/>
      <w:lvlJc w:val="left"/>
      <w:pPr>
        <w:ind w:left="720" w:hanging="360"/>
      </w:pPr>
      <w:rPr>
        <w:rFonts w:ascii="Symbol" w:hAnsi="Symbol" w:hint="default"/>
      </w:rPr>
    </w:lvl>
    <w:lvl w:ilvl="1" w:tplc="08090003" w:tentative="1">
      <w:start w:val="1"/>
      <w:numFmt w:val="bullet"/>
      <w:pStyle w:val="BodyText10"/>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4F185E"/>
    <w:multiLevelType w:val="multilevel"/>
    <w:tmpl w:val="04E4EEA6"/>
    <w:lvl w:ilvl="0">
      <w:start w:val="15"/>
      <w:numFmt w:val="decimal"/>
      <w:lvlText w:val="%1"/>
      <w:lvlJc w:val="left"/>
      <w:pPr>
        <w:ind w:left="420" w:hanging="420"/>
      </w:pPr>
      <w:rPr>
        <w:rFonts w:hint="default"/>
      </w:rPr>
    </w:lvl>
    <w:lvl w:ilvl="1">
      <w:start w:val="1"/>
      <w:numFmt w:val="decimal"/>
      <w:lvlText w:val="%1.%2"/>
      <w:lvlJc w:val="left"/>
      <w:pPr>
        <w:ind w:left="1497" w:hanging="4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10" w15:restartNumberingAfterBreak="0">
    <w:nsid w:val="136117DC"/>
    <w:multiLevelType w:val="multilevel"/>
    <w:tmpl w:val="5FBC2088"/>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40D72F0"/>
    <w:multiLevelType w:val="multilevel"/>
    <w:tmpl w:val="51C0C166"/>
    <w:lvl w:ilvl="0">
      <w:start w:val="5"/>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2012" w:hanging="720"/>
      </w:pPr>
      <w:rPr>
        <w:rFonts w:hint="default"/>
      </w:rPr>
    </w:lvl>
    <w:lvl w:ilvl="3">
      <w:start w:val="1"/>
      <w:numFmt w:val="decimal"/>
      <w:lvlText w:val="%1.%2.%3.%4"/>
      <w:lvlJc w:val="left"/>
      <w:pPr>
        <w:ind w:left="2658" w:hanging="720"/>
      </w:pPr>
      <w:rPr>
        <w:rFonts w:hint="default"/>
      </w:rPr>
    </w:lvl>
    <w:lvl w:ilvl="4">
      <w:start w:val="1"/>
      <w:numFmt w:val="decimal"/>
      <w:lvlText w:val="%1.%2.%3.%4.%5"/>
      <w:lvlJc w:val="left"/>
      <w:pPr>
        <w:ind w:left="3664" w:hanging="1080"/>
      </w:pPr>
      <w:rPr>
        <w:rFonts w:hint="default"/>
      </w:rPr>
    </w:lvl>
    <w:lvl w:ilvl="5">
      <w:start w:val="1"/>
      <w:numFmt w:val="decimal"/>
      <w:lvlText w:val="%1.%2.%3.%4.%5.%6"/>
      <w:lvlJc w:val="left"/>
      <w:pPr>
        <w:ind w:left="4310" w:hanging="1080"/>
      </w:pPr>
      <w:rPr>
        <w:rFonts w:hint="default"/>
      </w:rPr>
    </w:lvl>
    <w:lvl w:ilvl="6">
      <w:start w:val="1"/>
      <w:numFmt w:val="decimal"/>
      <w:lvlText w:val="%1.%2.%3.%4.%5.%6.%7"/>
      <w:lvlJc w:val="left"/>
      <w:pPr>
        <w:ind w:left="5316" w:hanging="1440"/>
      </w:pPr>
      <w:rPr>
        <w:rFonts w:hint="default"/>
      </w:rPr>
    </w:lvl>
    <w:lvl w:ilvl="7">
      <w:start w:val="1"/>
      <w:numFmt w:val="decimal"/>
      <w:lvlText w:val="%1.%2.%3.%4.%5.%6.%7.%8"/>
      <w:lvlJc w:val="left"/>
      <w:pPr>
        <w:ind w:left="5962" w:hanging="1440"/>
      </w:pPr>
      <w:rPr>
        <w:rFonts w:hint="default"/>
      </w:rPr>
    </w:lvl>
    <w:lvl w:ilvl="8">
      <w:start w:val="1"/>
      <w:numFmt w:val="decimal"/>
      <w:lvlText w:val="%1.%2.%3.%4.%5.%6.%7.%8.%9"/>
      <w:lvlJc w:val="left"/>
      <w:pPr>
        <w:ind w:left="6968" w:hanging="1800"/>
      </w:pPr>
      <w:rPr>
        <w:rFonts w:hint="default"/>
      </w:rPr>
    </w:lvl>
  </w:abstractNum>
  <w:abstractNum w:abstractNumId="12" w15:restartNumberingAfterBreak="0">
    <w:nsid w:val="1550430B"/>
    <w:multiLevelType w:val="multilevel"/>
    <w:tmpl w:val="55FAEE90"/>
    <w:lvl w:ilvl="0">
      <w:start w:val="10"/>
      <w:numFmt w:val="decimal"/>
      <w:lvlText w:val="%1."/>
      <w:lvlJc w:val="left"/>
      <w:pPr>
        <w:ind w:left="360" w:hanging="360"/>
      </w:pPr>
      <w:rPr>
        <w:rFonts w:hint="default"/>
      </w:rPr>
    </w:lvl>
    <w:lvl w:ilvl="1">
      <w:start w:val="2"/>
      <w:numFmt w:val="decimal"/>
      <w:lvlText w:val="10.%2."/>
      <w:lvlJc w:val="left"/>
      <w:pPr>
        <w:ind w:left="792" w:hanging="432"/>
      </w:pPr>
      <w:rPr>
        <w:rFonts w:hint="default"/>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5E069F0"/>
    <w:multiLevelType w:val="multilevel"/>
    <w:tmpl w:val="AEAC7BE6"/>
    <w:lvl w:ilvl="0">
      <w:start w:val="10"/>
      <w:numFmt w:val="decimal"/>
      <w:lvlText w:val="%1."/>
      <w:lvlJc w:val="left"/>
      <w:pPr>
        <w:ind w:left="360" w:hanging="360"/>
      </w:pPr>
      <w:rPr>
        <w:rFonts w:hint="default"/>
      </w:rPr>
    </w:lvl>
    <w:lvl w:ilvl="1">
      <w:start w:val="3"/>
      <w:numFmt w:val="decimal"/>
      <w:lvlText w:val="%10.%2."/>
      <w:lvlJc w:val="left"/>
      <w:pPr>
        <w:ind w:left="792" w:hanging="432"/>
      </w:pPr>
      <w:rPr>
        <w:rFonts w:hint="default"/>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BE72773"/>
    <w:multiLevelType w:val="multilevel"/>
    <w:tmpl w:val="DCBC9884"/>
    <w:lvl w:ilvl="0">
      <w:start w:val="1"/>
      <w:numFmt w:val="decimal"/>
      <w:lvlText w:val="%1."/>
      <w:lvlJc w:val="left"/>
      <w:pPr>
        <w:ind w:left="360" w:hanging="360"/>
      </w:pPr>
      <w:rPr>
        <w:rFonts w:hint="default"/>
      </w:rPr>
    </w:lvl>
    <w:lvl w:ilvl="1">
      <w:start w:val="2"/>
      <w:numFmt w:val="decimal"/>
      <w:lvlText w:val="7.%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CAE6951"/>
    <w:multiLevelType w:val="hybridMultilevel"/>
    <w:tmpl w:val="D9343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D947355"/>
    <w:multiLevelType w:val="multilevel"/>
    <w:tmpl w:val="DA880B74"/>
    <w:lvl w:ilvl="0">
      <w:start w:val="20"/>
      <w:numFmt w:val="decimal"/>
      <w:lvlText w:val="%1"/>
      <w:lvlJc w:val="left"/>
      <w:pPr>
        <w:tabs>
          <w:tab w:val="num" w:pos="720"/>
        </w:tabs>
        <w:ind w:left="720" w:hanging="720"/>
      </w:pPr>
      <w:rPr>
        <w:rFonts w:hint="default"/>
      </w:rPr>
    </w:lvl>
    <w:lvl w:ilvl="1">
      <w:start w:val="1"/>
      <w:numFmt w:val="decimal"/>
      <w:pStyle w:val="2ndparagraphnumbered6"/>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1DCA7833"/>
    <w:multiLevelType w:val="multilevel"/>
    <w:tmpl w:val="3E222A70"/>
    <w:lvl w:ilvl="0">
      <w:start w:val="8"/>
      <w:numFmt w:val="decimal"/>
      <w:lvlText w:val="%1."/>
      <w:lvlJc w:val="left"/>
      <w:pPr>
        <w:ind w:left="1211" w:hanging="360"/>
      </w:pPr>
      <w:rPr>
        <w:rFonts w:hint="default"/>
      </w:rPr>
    </w:lvl>
    <w:lvl w:ilvl="1">
      <w:start w:val="1"/>
      <w:numFmt w:val="decimal"/>
      <w:isLgl/>
      <w:lvlText w:val="%1.%2"/>
      <w:lvlJc w:val="left"/>
      <w:pPr>
        <w:ind w:left="1211" w:hanging="360"/>
      </w:pPr>
      <w:rPr>
        <w:rFonts w:hint="default"/>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571" w:hanging="72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1931" w:hanging="1080"/>
      </w:pPr>
      <w:rPr>
        <w:rFonts w:hint="default"/>
        <w:color w:val="000000"/>
      </w:rPr>
    </w:lvl>
    <w:lvl w:ilvl="6">
      <w:start w:val="1"/>
      <w:numFmt w:val="decimal"/>
      <w:isLgl/>
      <w:lvlText w:val="%1.%2.%3.%4.%5.%6.%7"/>
      <w:lvlJc w:val="left"/>
      <w:pPr>
        <w:ind w:left="2291" w:hanging="1440"/>
      </w:pPr>
      <w:rPr>
        <w:rFonts w:hint="default"/>
        <w:color w:val="000000"/>
      </w:rPr>
    </w:lvl>
    <w:lvl w:ilvl="7">
      <w:start w:val="1"/>
      <w:numFmt w:val="decimal"/>
      <w:isLgl/>
      <w:lvlText w:val="%1.%2.%3.%4.%5.%6.%7.%8"/>
      <w:lvlJc w:val="left"/>
      <w:pPr>
        <w:ind w:left="2291" w:hanging="1440"/>
      </w:pPr>
      <w:rPr>
        <w:rFonts w:hint="default"/>
        <w:color w:val="000000"/>
      </w:rPr>
    </w:lvl>
    <w:lvl w:ilvl="8">
      <w:start w:val="1"/>
      <w:numFmt w:val="decimal"/>
      <w:isLgl/>
      <w:lvlText w:val="%1.%2.%3.%4.%5.%6.%7.%8.%9"/>
      <w:lvlJc w:val="left"/>
      <w:pPr>
        <w:ind w:left="2651" w:hanging="1800"/>
      </w:pPr>
      <w:rPr>
        <w:rFonts w:hint="default"/>
        <w:color w:val="000000"/>
      </w:rPr>
    </w:lvl>
  </w:abstractNum>
  <w:abstractNum w:abstractNumId="18" w15:restartNumberingAfterBreak="0">
    <w:nsid w:val="1E1963EF"/>
    <w:multiLevelType w:val="multilevel"/>
    <w:tmpl w:val="0809001D"/>
    <w:styleLink w:val="Style3"/>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FE67A6F"/>
    <w:multiLevelType w:val="multilevel"/>
    <w:tmpl w:val="8390C414"/>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11320D5"/>
    <w:multiLevelType w:val="hybridMultilevel"/>
    <w:tmpl w:val="98E03942"/>
    <w:lvl w:ilvl="0" w:tplc="381CEC9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15:restartNumberingAfterBreak="0">
    <w:nsid w:val="21B1378A"/>
    <w:multiLevelType w:val="hybridMultilevel"/>
    <w:tmpl w:val="E5F81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4DA074C"/>
    <w:multiLevelType w:val="multilevel"/>
    <w:tmpl w:val="CD84E34A"/>
    <w:lvl w:ilvl="0">
      <w:start w:val="1"/>
      <w:numFmt w:val="decimal"/>
      <w:lvlText w:val="%1."/>
      <w:lvlJc w:val="left"/>
      <w:pPr>
        <w:ind w:left="360" w:hanging="360"/>
      </w:pPr>
      <w:rPr>
        <w:rFonts w:hint="default"/>
      </w:rPr>
    </w:lvl>
    <w:lvl w:ilvl="1">
      <w:start w:val="2"/>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72747CF"/>
    <w:multiLevelType w:val="multilevel"/>
    <w:tmpl w:val="01ACA3F6"/>
    <w:lvl w:ilvl="0">
      <w:start w:val="7"/>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4" w15:restartNumberingAfterBreak="0">
    <w:nsid w:val="27FC1AFD"/>
    <w:multiLevelType w:val="multilevel"/>
    <w:tmpl w:val="6074C288"/>
    <w:lvl w:ilvl="0">
      <w:start w:val="8"/>
      <w:numFmt w:val="decimal"/>
      <w:lvlText w:val="%1"/>
      <w:lvlJc w:val="left"/>
      <w:pPr>
        <w:ind w:left="420" w:hanging="420"/>
      </w:pPr>
      <w:rPr>
        <w:rFonts w:hint="default"/>
        <w:sz w:val="28"/>
      </w:rPr>
    </w:lvl>
    <w:lvl w:ilvl="1">
      <w:start w:val="6"/>
      <w:numFmt w:val="decimal"/>
      <w:lvlText w:val="12.%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8D47456"/>
    <w:multiLevelType w:val="multilevel"/>
    <w:tmpl w:val="9D8ECFC0"/>
    <w:lvl w:ilvl="0">
      <w:start w:val="1"/>
      <w:numFmt w:val="decimal"/>
      <w:lvlText w:val="A%1."/>
      <w:lvlJc w:val="left"/>
      <w:pPr>
        <w:tabs>
          <w:tab w:val="num" w:pos="794"/>
        </w:tabs>
        <w:ind w:left="794" w:hanging="434"/>
      </w:pPr>
      <w:rPr>
        <w:b/>
        <w:color w:val="auto"/>
        <w:sz w:val="22"/>
        <w:szCs w:val="22"/>
      </w:rPr>
    </w:lvl>
    <w:lvl w:ilvl="1">
      <w:start w:val="1"/>
      <w:numFmt w:val="decimal"/>
      <w:lvlText w:val="%1.%2"/>
      <w:lvlJc w:val="left"/>
      <w:pPr>
        <w:tabs>
          <w:tab w:val="num" w:pos="1004"/>
        </w:tabs>
        <w:ind w:left="1004" w:hanging="720"/>
      </w:pPr>
      <w:rPr>
        <w:b w:val="0"/>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80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26" w15:restartNumberingAfterBreak="0">
    <w:nsid w:val="2A677D9C"/>
    <w:multiLevelType w:val="multilevel"/>
    <w:tmpl w:val="5C721A16"/>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7" w15:restartNumberingAfterBreak="0">
    <w:nsid w:val="2B2D22F6"/>
    <w:multiLevelType w:val="multilevel"/>
    <w:tmpl w:val="976CB812"/>
    <w:lvl w:ilvl="0">
      <w:start w:val="1"/>
      <w:numFmt w:val="decimal"/>
      <w:lvlRestart w:val="0"/>
      <w:pStyle w:val="DfESOutNumbered1"/>
      <w:lvlText w:val="%1."/>
      <w:lvlJc w:val="left"/>
      <w:pPr>
        <w:tabs>
          <w:tab w:val="num" w:pos="1145"/>
        </w:tabs>
        <w:ind w:left="425" w:firstLine="0"/>
      </w:pPr>
      <w:rPr>
        <w:rFonts w:hint="default"/>
        <w:sz w:val="32"/>
        <w:szCs w:val="32"/>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688"/>
        </w:tabs>
        <w:ind w:left="5688" w:hanging="1368"/>
      </w:pPr>
      <w:rPr>
        <w:rFonts w:hint="default"/>
      </w:rPr>
    </w:lvl>
    <w:lvl w:ilvl="6">
      <w:start w:val="1"/>
      <w:numFmt w:val="decimal"/>
      <w:lvlText w:val="%1.%2.%3.%4.%5.%6.%7"/>
      <w:lvlJc w:val="left"/>
      <w:pPr>
        <w:tabs>
          <w:tab w:val="num" w:pos="6696"/>
        </w:tabs>
        <w:ind w:left="6696" w:hanging="1656"/>
      </w:pPr>
      <w:rPr>
        <w:rFonts w:hint="default"/>
      </w:rPr>
    </w:lvl>
    <w:lvl w:ilvl="7">
      <w:start w:val="1"/>
      <w:numFmt w:val="decimal"/>
      <w:lvlText w:val="%1.%2.%3.%4.%5.%6.%7.%8"/>
      <w:lvlJc w:val="left"/>
      <w:pPr>
        <w:tabs>
          <w:tab w:val="num" w:pos="7416"/>
        </w:tabs>
        <w:ind w:left="7416" w:hanging="1656"/>
      </w:pPr>
      <w:rPr>
        <w:rFonts w:hint="default"/>
      </w:rPr>
    </w:lvl>
    <w:lvl w:ilvl="8">
      <w:start w:val="1"/>
      <w:numFmt w:val="decimal"/>
      <w:lvlText w:val="%1.%2.%3.%4.%5.%6.%7.%8.%9"/>
      <w:lvlJc w:val="left"/>
      <w:pPr>
        <w:tabs>
          <w:tab w:val="num" w:pos="8280"/>
        </w:tabs>
        <w:ind w:left="8280" w:hanging="1800"/>
      </w:pPr>
      <w:rPr>
        <w:rFonts w:hint="default"/>
      </w:rPr>
    </w:lvl>
  </w:abstractNum>
  <w:abstractNum w:abstractNumId="28" w15:restartNumberingAfterBreak="0">
    <w:nsid w:val="2F2D0CBC"/>
    <w:multiLevelType w:val="hybridMultilevel"/>
    <w:tmpl w:val="921E28A2"/>
    <w:lvl w:ilvl="0" w:tplc="381CEC9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9" w15:restartNumberingAfterBreak="0">
    <w:nsid w:val="2F934BA3"/>
    <w:multiLevelType w:val="multilevel"/>
    <w:tmpl w:val="B8C6FE1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077"/>
        </w:tabs>
        <w:ind w:left="1077" w:hanging="737"/>
      </w:pPr>
      <w:rPr>
        <w:rFonts w:hint="default"/>
      </w:rPr>
    </w:lvl>
    <w:lvl w:ilvl="2">
      <w:start w:val="1"/>
      <w:numFmt w:val="decimal"/>
      <w:lvlText w:val="%1.%2.%3"/>
      <w:lvlJc w:val="left"/>
      <w:pPr>
        <w:tabs>
          <w:tab w:val="num" w:pos="1644"/>
        </w:tabs>
        <w:ind w:left="1644" w:hanging="907"/>
      </w:pPr>
      <w:rPr>
        <w:rFonts w:hint="default"/>
      </w:rPr>
    </w:lvl>
    <w:lvl w:ilvl="3">
      <w:start w:val="1"/>
      <w:numFmt w:val="lowerLetter"/>
      <w:lvlText w:val="(%4)"/>
      <w:lvlJc w:val="left"/>
      <w:pPr>
        <w:tabs>
          <w:tab w:val="num" w:pos="1644"/>
        </w:tabs>
        <w:ind w:left="1644" w:hanging="567"/>
      </w:pPr>
      <w:rPr>
        <w:rFonts w:hint="default"/>
      </w:rPr>
    </w:lvl>
    <w:lvl w:ilvl="4">
      <w:start w:val="1"/>
      <w:numFmt w:val="lowerRoman"/>
      <w:lvlText w:val="(%5)"/>
      <w:lvlJc w:val="left"/>
      <w:pPr>
        <w:tabs>
          <w:tab w:val="num" w:pos="1814"/>
        </w:tabs>
        <w:ind w:left="1814" w:hanging="396"/>
      </w:pPr>
      <w:rPr>
        <w:rFonts w:ascii="Times New Roman" w:hAnsi="Times New Roman" w:hint="default"/>
        <w:sz w:val="20"/>
      </w:rPr>
    </w:lvl>
    <w:lvl w:ilvl="5">
      <w:start w:val="1"/>
      <w:numFmt w:val="decimal"/>
      <w:lvlText w:val=".%6"/>
      <w:lvlJc w:val="left"/>
      <w:pPr>
        <w:tabs>
          <w:tab w:val="num" w:pos="0"/>
        </w:tabs>
        <w:ind w:left="0" w:firstLine="0"/>
      </w:pPr>
      <w:rPr>
        <w:rFonts w:hint="default"/>
      </w:rPr>
    </w:lvl>
    <w:lvl w:ilvl="6">
      <w:start w:val="1"/>
      <w:numFmt w:val="decimal"/>
      <w:lvlText w:val=".%6.%7"/>
      <w:lvlJc w:val="left"/>
      <w:pPr>
        <w:tabs>
          <w:tab w:val="num" w:pos="0"/>
        </w:tabs>
        <w:ind w:left="0" w:firstLine="0"/>
      </w:pPr>
      <w:rPr>
        <w:rFonts w:hint="default"/>
      </w:rPr>
    </w:lvl>
    <w:lvl w:ilvl="7">
      <w:start w:val="1"/>
      <w:numFmt w:val="decimal"/>
      <w:lvlText w:val=".%6.%7.%8"/>
      <w:lvlJc w:val="left"/>
      <w:pPr>
        <w:tabs>
          <w:tab w:val="num" w:pos="0"/>
        </w:tabs>
        <w:ind w:left="0" w:firstLine="0"/>
      </w:pPr>
      <w:rPr>
        <w:rFonts w:hint="default"/>
      </w:rPr>
    </w:lvl>
    <w:lvl w:ilvl="8">
      <w:start w:val="1"/>
      <w:numFmt w:val="decimal"/>
      <w:lvlText w:val=".%6.%7.%8.%9"/>
      <w:lvlJc w:val="left"/>
      <w:pPr>
        <w:tabs>
          <w:tab w:val="num" w:pos="0"/>
        </w:tabs>
        <w:ind w:left="3960" w:hanging="1800"/>
      </w:pPr>
      <w:rPr>
        <w:rFonts w:hint="default"/>
      </w:rPr>
    </w:lvl>
  </w:abstractNum>
  <w:abstractNum w:abstractNumId="30" w15:restartNumberingAfterBreak="0">
    <w:nsid w:val="324C3D3E"/>
    <w:multiLevelType w:val="multilevel"/>
    <w:tmpl w:val="C24C8D04"/>
    <w:lvl w:ilvl="0">
      <w:start w:val="1"/>
      <w:numFmt w:val="decimal"/>
      <w:pStyle w:val="PKFHeading1Numbered"/>
      <w:lvlText w:val="%1"/>
      <w:lvlJc w:val="left"/>
      <w:pPr>
        <w:tabs>
          <w:tab w:val="num" w:pos="851"/>
        </w:tabs>
        <w:ind w:left="851" w:hanging="851"/>
      </w:pPr>
      <w:rPr>
        <w:rFonts w:hint="default"/>
      </w:rPr>
    </w:lvl>
    <w:lvl w:ilvl="1">
      <w:start w:val="1"/>
      <w:numFmt w:val="decimal"/>
      <w:pStyle w:val="PKFNormalNumbered"/>
      <w:lvlText w:val="%1.%2"/>
      <w:lvlJc w:val="left"/>
      <w:pPr>
        <w:tabs>
          <w:tab w:val="num" w:pos="851"/>
        </w:tabs>
        <w:ind w:left="851" w:hanging="851"/>
      </w:pPr>
      <w:rPr>
        <w:rFonts w:hint="default"/>
        <w:b w:val="0"/>
        <w:color w:val="000000"/>
        <w:sz w:val="22"/>
        <w:szCs w:val="22"/>
      </w:rPr>
    </w:lvl>
    <w:lvl w:ilvl="2">
      <w:start w:val="1"/>
      <w:numFmt w:val="decimal"/>
      <w:lvlText w:val="%1.%2.%3"/>
      <w:lvlJc w:val="left"/>
      <w:pPr>
        <w:tabs>
          <w:tab w:val="num" w:pos="1241"/>
        </w:tabs>
        <w:ind w:left="1241" w:hanging="851"/>
      </w:pPr>
      <w:rPr>
        <w:rFonts w:hint="default"/>
      </w:rPr>
    </w:lvl>
    <w:lvl w:ilvl="3">
      <w:start w:val="1"/>
      <w:numFmt w:val="decimal"/>
      <w:lvlText w:val="%1.%2.%3.%4"/>
      <w:lvlJc w:val="left"/>
      <w:pPr>
        <w:tabs>
          <w:tab w:val="num" w:pos="851"/>
        </w:tabs>
        <w:ind w:left="851" w:hanging="851"/>
      </w:pPr>
      <w:rPr>
        <w:rFonts w:hint="default"/>
      </w:rPr>
    </w:lvl>
    <w:lvl w:ilvl="4">
      <w:start w:val="1"/>
      <w:numFmt w:val="lowerRoman"/>
      <w:lvlText w:val="(%5)"/>
      <w:lvlJc w:val="left"/>
      <w:pPr>
        <w:tabs>
          <w:tab w:val="num" w:pos="1418"/>
        </w:tabs>
        <w:ind w:left="1418" w:hanging="567"/>
      </w:pPr>
      <w:rPr>
        <w:rFonts w:hint="default"/>
      </w:rPr>
    </w:lvl>
    <w:lvl w:ilvl="5">
      <w:start w:val="1"/>
      <w:numFmt w:val="bullet"/>
      <w:lvlText w:val=""/>
      <w:lvlJc w:val="left"/>
      <w:pPr>
        <w:tabs>
          <w:tab w:val="num" w:pos="1418"/>
        </w:tabs>
        <w:ind w:left="1418" w:hanging="567"/>
      </w:pPr>
      <w:rPr>
        <w:rFonts w:ascii="Wingdings" w:hAnsi="Wingdings" w:hint="default"/>
        <w:sz w:val="18"/>
        <w:szCs w:val="18"/>
      </w:rPr>
    </w:lvl>
    <w:lvl w:ilvl="6">
      <w:start w:val="1"/>
      <w:numFmt w:val="bullet"/>
      <w:lvlText w:val=""/>
      <w:lvlJc w:val="left"/>
      <w:pPr>
        <w:tabs>
          <w:tab w:val="num" w:pos="1418"/>
        </w:tabs>
        <w:ind w:left="1418" w:hanging="567"/>
      </w:pPr>
      <w:rPr>
        <w:rFonts w:ascii="Symbol" w:hAnsi="Symbol" w:hint="default"/>
      </w:rPr>
    </w:lvl>
    <w:lvl w:ilvl="7">
      <w:start w:val="1"/>
      <w:numFmt w:val="bullet"/>
      <w:lvlText w:val=""/>
      <w:lvlJc w:val="left"/>
      <w:pPr>
        <w:tabs>
          <w:tab w:val="num" w:pos="1418"/>
        </w:tabs>
        <w:ind w:left="1418" w:hanging="567"/>
      </w:pPr>
      <w:rPr>
        <w:rFonts w:ascii="Wingdings" w:hAnsi="Wingdings" w:hint="default"/>
      </w:rPr>
    </w:lvl>
    <w:lvl w:ilvl="8">
      <w:start w:val="1"/>
      <w:numFmt w:val="bullet"/>
      <w:lvlText w:val=""/>
      <w:lvlJc w:val="left"/>
      <w:pPr>
        <w:tabs>
          <w:tab w:val="num" w:pos="1418"/>
        </w:tabs>
        <w:ind w:left="1418" w:hanging="567"/>
      </w:pPr>
      <w:rPr>
        <w:rFonts w:ascii="Wingdings" w:hAnsi="Wingdings" w:hint="default"/>
      </w:rPr>
    </w:lvl>
  </w:abstractNum>
  <w:abstractNum w:abstractNumId="31" w15:restartNumberingAfterBreak="0">
    <w:nsid w:val="33E10066"/>
    <w:multiLevelType w:val="multilevel"/>
    <w:tmpl w:val="328A5AD6"/>
    <w:lvl w:ilvl="0">
      <w:start w:val="1"/>
      <w:numFmt w:val="decimal"/>
      <w:pStyle w:val="MainParagraphNumbered"/>
      <w:lvlText w:val="%1."/>
      <w:lvlJc w:val="left"/>
      <w:pPr>
        <w:tabs>
          <w:tab w:val="num" w:pos="360"/>
        </w:tabs>
        <w:ind w:left="360" w:hanging="360"/>
      </w:pPr>
      <w:rPr>
        <w:rFonts w:ascii="Arial" w:hAnsi="Arial" w:cs="Times New Roman" w:hint="default"/>
        <w:b/>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35605D78"/>
    <w:multiLevelType w:val="multilevel"/>
    <w:tmpl w:val="23B40DBA"/>
    <w:lvl w:ilvl="0">
      <w:start w:val="16"/>
      <w:numFmt w:val="decimal"/>
      <w:lvlText w:val="%1"/>
      <w:lvlJc w:val="left"/>
      <w:pPr>
        <w:ind w:left="420" w:hanging="420"/>
      </w:pPr>
      <w:rPr>
        <w:rFonts w:hint="default"/>
      </w:rPr>
    </w:lvl>
    <w:lvl w:ilvl="1">
      <w:start w:val="4"/>
      <w:numFmt w:val="decimal"/>
      <w:lvlText w:val="%1.%2"/>
      <w:lvlJc w:val="left"/>
      <w:pPr>
        <w:ind w:left="1642" w:hanging="420"/>
      </w:pPr>
      <w:rPr>
        <w:rFonts w:hint="default"/>
      </w:rPr>
    </w:lvl>
    <w:lvl w:ilvl="2">
      <w:start w:val="1"/>
      <w:numFmt w:val="decimal"/>
      <w:lvlText w:val="%1.%2.%3"/>
      <w:lvlJc w:val="left"/>
      <w:pPr>
        <w:ind w:left="3164" w:hanging="720"/>
      </w:pPr>
      <w:rPr>
        <w:rFonts w:hint="default"/>
      </w:rPr>
    </w:lvl>
    <w:lvl w:ilvl="3">
      <w:start w:val="1"/>
      <w:numFmt w:val="decimal"/>
      <w:lvlText w:val="%1.%2.%3.%4"/>
      <w:lvlJc w:val="left"/>
      <w:pPr>
        <w:ind w:left="4386" w:hanging="720"/>
      </w:pPr>
      <w:rPr>
        <w:rFonts w:hint="default"/>
      </w:rPr>
    </w:lvl>
    <w:lvl w:ilvl="4">
      <w:start w:val="1"/>
      <w:numFmt w:val="decimal"/>
      <w:lvlText w:val="%1.%2.%3.%4.%5"/>
      <w:lvlJc w:val="left"/>
      <w:pPr>
        <w:ind w:left="5968" w:hanging="1080"/>
      </w:pPr>
      <w:rPr>
        <w:rFonts w:hint="default"/>
      </w:rPr>
    </w:lvl>
    <w:lvl w:ilvl="5">
      <w:start w:val="1"/>
      <w:numFmt w:val="decimal"/>
      <w:lvlText w:val="%1.%2.%3.%4.%5.%6"/>
      <w:lvlJc w:val="left"/>
      <w:pPr>
        <w:ind w:left="7190" w:hanging="1080"/>
      </w:pPr>
      <w:rPr>
        <w:rFonts w:hint="default"/>
      </w:rPr>
    </w:lvl>
    <w:lvl w:ilvl="6">
      <w:start w:val="1"/>
      <w:numFmt w:val="decimal"/>
      <w:lvlText w:val="%1.%2.%3.%4.%5.%6.%7"/>
      <w:lvlJc w:val="left"/>
      <w:pPr>
        <w:ind w:left="8772" w:hanging="1440"/>
      </w:pPr>
      <w:rPr>
        <w:rFonts w:hint="default"/>
      </w:rPr>
    </w:lvl>
    <w:lvl w:ilvl="7">
      <w:start w:val="1"/>
      <w:numFmt w:val="decimal"/>
      <w:lvlText w:val="%1.%2.%3.%4.%5.%6.%7.%8"/>
      <w:lvlJc w:val="left"/>
      <w:pPr>
        <w:ind w:left="9994" w:hanging="1440"/>
      </w:pPr>
      <w:rPr>
        <w:rFonts w:hint="default"/>
      </w:rPr>
    </w:lvl>
    <w:lvl w:ilvl="8">
      <w:start w:val="1"/>
      <w:numFmt w:val="decimal"/>
      <w:lvlText w:val="%1.%2.%3.%4.%5.%6.%7.%8.%9"/>
      <w:lvlJc w:val="left"/>
      <w:pPr>
        <w:ind w:left="11576" w:hanging="1800"/>
      </w:pPr>
      <w:rPr>
        <w:rFonts w:hint="default"/>
      </w:rPr>
    </w:lvl>
  </w:abstractNum>
  <w:abstractNum w:abstractNumId="33" w15:restartNumberingAfterBreak="0">
    <w:nsid w:val="35FD65EE"/>
    <w:multiLevelType w:val="multilevel"/>
    <w:tmpl w:val="675A492A"/>
    <w:lvl w:ilvl="0">
      <w:start w:val="12"/>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0787740"/>
    <w:multiLevelType w:val="multilevel"/>
    <w:tmpl w:val="00B6A634"/>
    <w:lvl w:ilvl="0">
      <w:start w:val="1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517547F"/>
    <w:multiLevelType w:val="hybridMultilevel"/>
    <w:tmpl w:val="92A0A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9B144BC"/>
    <w:multiLevelType w:val="multilevel"/>
    <w:tmpl w:val="6DA831CA"/>
    <w:lvl w:ilvl="0">
      <w:start w:val="17"/>
      <w:numFmt w:val="decimal"/>
      <w:lvlText w:val="%1"/>
      <w:lvlJc w:val="left"/>
      <w:pPr>
        <w:ind w:left="420" w:hanging="420"/>
      </w:pPr>
      <w:rPr>
        <w:rFonts w:hint="default"/>
        <w:sz w:val="28"/>
      </w:rPr>
    </w:lvl>
    <w:lvl w:ilvl="1">
      <w:start w:val="1"/>
      <w:numFmt w:val="decimal"/>
      <w:lvlText w:val="15.%2"/>
      <w:lvlJc w:val="left"/>
      <w:pPr>
        <w:ind w:left="420" w:hanging="420"/>
      </w:pPr>
      <w:rPr>
        <w:rFonts w:hint="default"/>
        <w:b w:val="0"/>
      </w:rPr>
    </w:lvl>
    <w:lvl w:ilvl="2">
      <w:start w:val="1"/>
      <w:numFmt w:val="decimal"/>
      <w:lvlText w:val="15.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FEF57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12D7975"/>
    <w:multiLevelType w:val="hybridMultilevel"/>
    <w:tmpl w:val="85323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37B6BA5"/>
    <w:multiLevelType w:val="multilevel"/>
    <w:tmpl w:val="2A0A427C"/>
    <w:lvl w:ilvl="0">
      <w:start w:val="12"/>
      <w:numFmt w:val="decimal"/>
      <w:lvlText w:val="%1."/>
      <w:lvlJc w:val="left"/>
      <w:pPr>
        <w:ind w:left="360" w:hanging="360"/>
      </w:pPr>
      <w:rPr>
        <w:rFonts w:hint="default"/>
        <w:sz w:val="28"/>
      </w:rPr>
    </w:lvl>
    <w:lvl w:ilvl="1">
      <w:start w:val="1"/>
      <w:numFmt w:val="decimal"/>
      <w:lvlText w:val="12.%2."/>
      <w:lvlJc w:val="left"/>
      <w:pPr>
        <w:ind w:left="792" w:hanging="432"/>
      </w:pPr>
      <w:rPr>
        <w:rFonts w:hint="default"/>
        <w:b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4283BF3"/>
    <w:multiLevelType w:val="multilevel"/>
    <w:tmpl w:val="0268CCBE"/>
    <w:lvl w:ilvl="0">
      <w:start w:val="16"/>
      <w:numFmt w:val="decimal"/>
      <w:lvlText w:val="%1"/>
      <w:lvlJc w:val="left"/>
      <w:pPr>
        <w:ind w:left="420" w:hanging="420"/>
      </w:pPr>
      <w:rPr>
        <w:rFonts w:hint="default"/>
        <w:sz w:val="28"/>
      </w:rPr>
    </w:lvl>
    <w:lvl w:ilvl="1">
      <w:start w:val="1"/>
      <w:numFmt w:val="decimal"/>
      <w:lvlText w:val="15.%2"/>
      <w:lvlJc w:val="left"/>
      <w:pPr>
        <w:ind w:left="420" w:hanging="420"/>
      </w:pPr>
      <w:rPr>
        <w:rFonts w:hint="default"/>
        <w:b w:val="0"/>
      </w:rPr>
    </w:lvl>
    <w:lvl w:ilvl="2">
      <w:start w:val="1"/>
      <w:numFmt w:val="decimal"/>
      <w:lvlText w:val="15.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6F1291E"/>
    <w:multiLevelType w:val="multilevel"/>
    <w:tmpl w:val="79CA96AE"/>
    <w:styleLink w:val="Style2"/>
    <w:lvl w:ilvl="0">
      <w:start w:val="4"/>
      <w:numFmt w:val="decimal"/>
      <w:lvlText w:val="%1."/>
      <w:lvlJc w:val="left"/>
      <w:pPr>
        <w:ind w:left="360" w:hanging="360"/>
      </w:pPr>
      <w:rPr>
        <w:rFonts w:hint="default"/>
      </w:rPr>
    </w:lvl>
    <w:lvl w:ilvl="1">
      <w:start w:val="2"/>
      <w:numFmt w:val="none"/>
      <w:lvlText w:val="4.1."/>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6F36911"/>
    <w:multiLevelType w:val="multilevel"/>
    <w:tmpl w:val="E8EAE424"/>
    <w:lvl w:ilvl="0">
      <w:start w:val="11"/>
      <w:numFmt w:val="decimal"/>
      <w:lvlText w:val="%1."/>
      <w:lvlJc w:val="left"/>
      <w:pPr>
        <w:ind w:left="644" w:hanging="360"/>
      </w:pPr>
      <w:rPr>
        <w:rFonts w:hint="default"/>
      </w:rPr>
    </w:lvl>
    <w:lvl w:ilvl="1">
      <w:start w:val="1"/>
      <w:numFmt w:val="decimal"/>
      <w:lvlText w:val="11.%2."/>
      <w:lvlJc w:val="left"/>
      <w:pPr>
        <w:ind w:left="1076" w:hanging="432"/>
      </w:pPr>
      <w:rPr>
        <w:rFonts w:hint="default"/>
      </w:rPr>
    </w:lvl>
    <w:lvl w:ilvl="2">
      <w:start w:val="1"/>
      <w:numFmt w:val="decimal"/>
      <w:lvlText w:val="%10.%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43" w15:restartNumberingAfterBreak="0">
    <w:nsid w:val="586E376D"/>
    <w:multiLevelType w:val="multilevel"/>
    <w:tmpl w:val="DCAA293C"/>
    <w:lvl w:ilvl="0">
      <w:start w:val="16"/>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DBE15BF"/>
    <w:multiLevelType w:val="multilevel"/>
    <w:tmpl w:val="BA06017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E1B7429"/>
    <w:multiLevelType w:val="multilevel"/>
    <w:tmpl w:val="B4F4836E"/>
    <w:lvl w:ilvl="0">
      <w:start w:val="6"/>
      <w:numFmt w:val="decimal"/>
      <w:lvlText w:val="%1."/>
      <w:lvlJc w:val="left"/>
      <w:pPr>
        <w:ind w:left="360" w:hanging="360"/>
      </w:pPr>
      <w:rPr>
        <w:rFonts w:hint="default"/>
      </w:rPr>
    </w:lvl>
    <w:lvl w:ilvl="1">
      <w:start w:val="10"/>
      <w:numFmt w:val="decimal"/>
      <w:lvlText w:val="5.%2."/>
      <w:lvlJc w:val="left"/>
      <w:pPr>
        <w:ind w:left="792" w:hanging="432"/>
      </w:pPr>
      <w:rPr>
        <w:rFonts w:ascii="Calibri" w:hAnsi="Calibri" w:cstheme="minorHAnsi" w:hint="default"/>
        <w:color w:val="auto"/>
        <w:sz w:val="24"/>
      </w:rPr>
    </w:lvl>
    <w:lvl w:ilvl="2">
      <w:start w:val="6"/>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F980304"/>
    <w:multiLevelType w:val="multilevel"/>
    <w:tmpl w:val="697C3042"/>
    <w:lvl w:ilvl="0">
      <w:start w:val="18"/>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141405E"/>
    <w:multiLevelType w:val="multilevel"/>
    <w:tmpl w:val="5C00F942"/>
    <w:lvl w:ilvl="0">
      <w:start w:val="11"/>
      <w:numFmt w:val="decimal"/>
      <w:lvlText w:val="%1.29.3"/>
      <w:lvlJc w:val="left"/>
      <w:pPr>
        <w:ind w:left="1140" w:hanging="420"/>
      </w:pPr>
      <w:rPr>
        <w:rFonts w:hint="default"/>
      </w:rPr>
    </w:lvl>
    <w:lvl w:ilvl="1">
      <w:start w:val="17"/>
      <w:numFmt w:val="decimal"/>
      <w:lvlText w:val="%2.5"/>
      <w:lvlJc w:val="left"/>
      <w:pPr>
        <w:ind w:left="1140" w:hanging="420"/>
      </w:pPr>
      <w:rPr>
        <w:rFonts w:hint="default"/>
      </w:rPr>
    </w:lvl>
    <w:lvl w:ilvl="2">
      <w:start w:val="10"/>
      <w:numFmt w:val="decimal"/>
      <w:lvlText w:val="%3.4"/>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48" w15:restartNumberingAfterBreak="0">
    <w:nsid w:val="628C58A7"/>
    <w:multiLevelType w:val="hybridMultilevel"/>
    <w:tmpl w:val="7E422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83875DE"/>
    <w:multiLevelType w:val="multilevel"/>
    <w:tmpl w:val="1ADCC978"/>
    <w:lvl w:ilvl="0">
      <w:start w:val="16"/>
      <w:numFmt w:val="decimal"/>
      <w:lvlText w:val="%1.3"/>
      <w:lvlJc w:val="left"/>
      <w:pPr>
        <w:ind w:left="1582" w:hanging="360"/>
      </w:pPr>
      <w:rPr>
        <w:rFonts w:asciiTheme="minorHAnsi" w:hAnsiTheme="minorHAnsi" w:cstheme="minorHAnsi" w:hint="default"/>
        <w:b w:val="0"/>
        <w:i w:val="0"/>
        <w:color w:val="auto"/>
        <w:sz w:val="24"/>
        <w:szCs w:val="24"/>
      </w:rPr>
    </w:lvl>
    <w:lvl w:ilvl="1">
      <w:start w:val="1"/>
      <w:numFmt w:val="lowerLetter"/>
      <w:lvlText w:val="%2."/>
      <w:lvlJc w:val="left"/>
      <w:pPr>
        <w:ind w:left="1871" w:hanging="360"/>
      </w:pPr>
      <w:rPr>
        <w:rFonts w:hint="default"/>
      </w:rPr>
    </w:lvl>
    <w:lvl w:ilvl="2">
      <w:start w:val="1"/>
      <w:numFmt w:val="lowerRoman"/>
      <w:lvlText w:val="%3."/>
      <w:lvlJc w:val="right"/>
      <w:pPr>
        <w:ind w:left="2591" w:hanging="180"/>
      </w:pPr>
      <w:rPr>
        <w:rFonts w:hint="default"/>
      </w:rPr>
    </w:lvl>
    <w:lvl w:ilvl="3">
      <w:start w:val="1"/>
      <w:numFmt w:val="decimal"/>
      <w:lvlText w:val="%4."/>
      <w:lvlJc w:val="left"/>
      <w:pPr>
        <w:ind w:left="3311" w:hanging="360"/>
      </w:pPr>
      <w:rPr>
        <w:rFonts w:hint="default"/>
      </w:rPr>
    </w:lvl>
    <w:lvl w:ilvl="4">
      <w:start w:val="1"/>
      <w:numFmt w:val="lowerLetter"/>
      <w:lvlText w:val="%5."/>
      <w:lvlJc w:val="left"/>
      <w:pPr>
        <w:ind w:left="4031" w:hanging="360"/>
      </w:pPr>
      <w:rPr>
        <w:rFonts w:hint="default"/>
      </w:rPr>
    </w:lvl>
    <w:lvl w:ilvl="5">
      <w:start w:val="1"/>
      <w:numFmt w:val="lowerRoman"/>
      <w:lvlText w:val="%6."/>
      <w:lvlJc w:val="right"/>
      <w:pPr>
        <w:ind w:left="4751" w:hanging="180"/>
      </w:pPr>
      <w:rPr>
        <w:rFonts w:hint="default"/>
      </w:rPr>
    </w:lvl>
    <w:lvl w:ilvl="6">
      <w:start w:val="1"/>
      <w:numFmt w:val="decimal"/>
      <w:lvlText w:val="%7."/>
      <w:lvlJc w:val="left"/>
      <w:pPr>
        <w:ind w:left="5471" w:hanging="360"/>
      </w:pPr>
      <w:rPr>
        <w:rFonts w:hint="default"/>
      </w:rPr>
    </w:lvl>
    <w:lvl w:ilvl="7">
      <w:start w:val="1"/>
      <w:numFmt w:val="lowerLetter"/>
      <w:lvlText w:val="%8."/>
      <w:lvlJc w:val="left"/>
      <w:pPr>
        <w:ind w:left="6191" w:hanging="360"/>
      </w:pPr>
      <w:rPr>
        <w:rFonts w:hint="default"/>
      </w:rPr>
    </w:lvl>
    <w:lvl w:ilvl="8">
      <w:start w:val="1"/>
      <w:numFmt w:val="lowerRoman"/>
      <w:lvlText w:val="%9."/>
      <w:lvlJc w:val="right"/>
      <w:pPr>
        <w:ind w:left="6911" w:hanging="180"/>
      </w:pPr>
      <w:rPr>
        <w:rFonts w:hint="default"/>
      </w:rPr>
    </w:lvl>
  </w:abstractNum>
  <w:abstractNum w:abstractNumId="50" w15:restartNumberingAfterBreak="0">
    <w:nsid w:val="6C235537"/>
    <w:multiLevelType w:val="multilevel"/>
    <w:tmpl w:val="CE46EB16"/>
    <w:lvl w:ilvl="0">
      <w:start w:val="13"/>
      <w:numFmt w:val="decimal"/>
      <w:lvlText w:val="%1"/>
      <w:lvlJc w:val="left"/>
      <w:pPr>
        <w:ind w:left="420" w:hanging="420"/>
      </w:pPr>
      <w:rPr>
        <w:rFonts w:hint="default"/>
        <w:sz w:val="28"/>
      </w:rPr>
    </w:lvl>
    <w:lvl w:ilvl="1">
      <w:start w:val="1"/>
      <w:numFmt w:val="decimal"/>
      <w:lvlText w:val="13.%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F73521F"/>
    <w:multiLevelType w:val="multilevel"/>
    <w:tmpl w:val="56FC52C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17B5DDF"/>
    <w:multiLevelType w:val="hybridMultilevel"/>
    <w:tmpl w:val="FCA63318"/>
    <w:lvl w:ilvl="0" w:tplc="381CEC9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2A5657D"/>
    <w:multiLevelType w:val="multilevel"/>
    <w:tmpl w:val="50321E84"/>
    <w:lvl w:ilvl="0">
      <w:start w:val="16"/>
      <w:numFmt w:val="decimal"/>
      <w:lvlText w:val="%1.2"/>
      <w:lvlJc w:val="left"/>
      <w:pPr>
        <w:ind w:left="1582" w:hanging="360"/>
      </w:pPr>
      <w:rPr>
        <w:rFonts w:asciiTheme="minorHAnsi" w:hAnsiTheme="minorHAnsi" w:cstheme="minorHAnsi" w:hint="default"/>
        <w:b w:val="0"/>
        <w:i w:val="0"/>
        <w:color w:val="auto"/>
        <w:sz w:val="24"/>
        <w:szCs w:val="24"/>
      </w:rPr>
    </w:lvl>
    <w:lvl w:ilvl="1">
      <w:start w:val="1"/>
      <w:numFmt w:val="lowerLetter"/>
      <w:lvlText w:val="%2."/>
      <w:lvlJc w:val="left"/>
      <w:pPr>
        <w:ind w:left="1871" w:hanging="360"/>
      </w:pPr>
      <w:rPr>
        <w:rFonts w:hint="default"/>
      </w:rPr>
    </w:lvl>
    <w:lvl w:ilvl="2">
      <w:start w:val="1"/>
      <w:numFmt w:val="lowerRoman"/>
      <w:lvlText w:val="%3."/>
      <w:lvlJc w:val="right"/>
      <w:pPr>
        <w:ind w:left="2591" w:hanging="180"/>
      </w:pPr>
      <w:rPr>
        <w:rFonts w:hint="default"/>
      </w:rPr>
    </w:lvl>
    <w:lvl w:ilvl="3">
      <w:start w:val="1"/>
      <w:numFmt w:val="decimal"/>
      <w:lvlText w:val="%4."/>
      <w:lvlJc w:val="left"/>
      <w:pPr>
        <w:ind w:left="3311" w:hanging="360"/>
      </w:pPr>
      <w:rPr>
        <w:rFonts w:hint="default"/>
      </w:rPr>
    </w:lvl>
    <w:lvl w:ilvl="4">
      <w:start w:val="1"/>
      <w:numFmt w:val="lowerLetter"/>
      <w:lvlText w:val="%5."/>
      <w:lvlJc w:val="left"/>
      <w:pPr>
        <w:ind w:left="4031" w:hanging="360"/>
      </w:pPr>
      <w:rPr>
        <w:rFonts w:hint="default"/>
      </w:rPr>
    </w:lvl>
    <w:lvl w:ilvl="5">
      <w:start w:val="1"/>
      <w:numFmt w:val="lowerRoman"/>
      <w:lvlText w:val="%6."/>
      <w:lvlJc w:val="right"/>
      <w:pPr>
        <w:ind w:left="4751" w:hanging="180"/>
      </w:pPr>
      <w:rPr>
        <w:rFonts w:hint="default"/>
      </w:rPr>
    </w:lvl>
    <w:lvl w:ilvl="6">
      <w:start w:val="1"/>
      <w:numFmt w:val="decimal"/>
      <w:lvlText w:val="%7."/>
      <w:lvlJc w:val="left"/>
      <w:pPr>
        <w:ind w:left="5471" w:hanging="360"/>
      </w:pPr>
      <w:rPr>
        <w:rFonts w:hint="default"/>
      </w:rPr>
    </w:lvl>
    <w:lvl w:ilvl="7">
      <w:start w:val="1"/>
      <w:numFmt w:val="lowerLetter"/>
      <w:lvlText w:val="%8."/>
      <w:lvlJc w:val="left"/>
      <w:pPr>
        <w:ind w:left="6191" w:hanging="360"/>
      </w:pPr>
      <w:rPr>
        <w:rFonts w:hint="default"/>
      </w:rPr>
    </w:lvl>
    <w:lvl w:ilvl="8">
      <w:start w:val="1"/>
      <w:numFmt w:val="lowerRoman"/>
      <w:lvlText w:val="%9."/>
      <w:lvlJc w:val="right"/>
      <w:pPr>
        <w:ind w:left="6911" w:hanging="180"/>
      </w:pPr>
      <w:rPr>
        <w:rFonts w:hint="default"/>
      </w:rPr>
    </w:lvl>
  </w:abstractNum>
  <w:abstractNum w:abstractNumId="54" w15:restartNumberingAfterBreak="0">
    <w:nsid w:val="738A38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D7B2415"/>
    <w:multiLevelType w:val="multilevel"/>
    <w:tmpl w:val="D9869292"/>
    <w:lvl w:ilvl="0">
      <w:start w:val="14"/>
      <w:numFmt w:val="decimal"/>
      <w:lvlText w:val="%1"/>
      <w:lvlJc w:val="left"/>
      <w:pPr>
        <w:ind w:left="420" w:hanging="420"/>
      </w:pPr>
      <w:rPr>
        <w:rFonts w:hint="default"/>
        <w:sz w:val="28"/>
      </w:rPr>
    </w:lvl>
    <w:lvl w:ilvl="1">
      <w:start w:val="1"/>
      <w:numFmt w:val="decimal"/>
      <w:lvlText w:val="14.%2"/>
      <w:lvlJc w:val="left"/>
      <w:pPr>
        <w:ind w:left="420" w:hanging="420"/>
      </w:pPr>
      <w:rPr>
        <w:rFonts w:hint="default"/>
        <w:b w:val="0"/>
      </w:rPr>
    </w:lvl>
    <w:lvl w:ilvl="2">
      <w:start w:val="1"/>
      <w:numFmt w:val="decimal"/>
      <w:lvlText w:val="%1.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DDB147F"/>
    <w:multiLevelType w:val="hybridMultilevel"/>
    <w:tmpl w:val="D752E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1"/>
    <w:lvlOverride w:ilvl="0">
      <w:startOverride w:val="1"/>
      <w:lvl w:ilvl="0">
        <w:start w:val="1"/>
        <w:numFmt w:val="decimal"/>
        <w:pStyle w:val="MainParagraphNumbered"/>
        <w:lvlText w:val="%1."/>
        <w:lvlJc w:val="left"/>
        <w:pPr>
          <w:tabs>
            <w:tab w:val="num" w:pos="360"/>
          </w:tabs>
          <w:ind w:left="360" w:hanging="360"/>
        </w:pPr>
        <w:rPr>
          <w:rFonts w:ascii="Arial" w:hAnsi="Arial" w:cs="Times New Roman" w:hint="default"/>
          <w:b/>
          <w:sz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6"/>
  </w:num>
  <w:num w:numId="6">
    <w:abstractNumId w:val="41"/>
  </w:num>
  <w:num w:numId="7">
    <w:abstractNumId w:val="18"/>
  </w:num>
  <w:num w:numId="8">
    <w:abstractNumId w:val="5"/>
    <w:lvlOverride w:ilvl="0">
      <w:lvl w:ilvl="0">
        <w:start w:val="11"/>
        <w:numFmt w:val="decimal"/>
        <w:lvlText w:val="%1.1.1"/>
        <w:lvlJc w:val="left"/>
        <w:pPr>
          <w:ind w:left="1820" w:hanging="420"/>
        </w:pPr>
        <w:rPr>
          <w:rFonts w:hint="default"/>
        </w:rPr>
      </w:lvl>
    </w:lvlOverride>
    <w:lvlOverride w:ilvl="1">
      <w:lvl w:ilvl="1">
        <w:start w:val="28"/>
        <w:numFmt w:val="decimal"/>
        <w:lvlText w:val="11.%2"/>
        <w:lvlJc w:val="left"/>
        <w:pPr>
          <w:ind w:left="1820" w:hanging="420"/>
        </w:pPr>
        <w:rPr>
          <w:rFonts w:hint="default"/>
        </w:rPr>
      </w:lvl>
    </w:lvlOverride>
    <w:lvlOverride w:ilvl="2">
      <w:lvl w:ilvl="2">
        <w:start w:val="1"/>
        <w:numFmt w:val="decimal"/>
        <w:lvlText w:val="17.3.%3"/>
        <w:lvlJc w:val="left"/>
        <w:pPr>
          <w:ind w:left="2120" w:hanging="720"/>
        </w:pPr>
        <w:rPr>
          <w:rFonts w:hint="default"/>
        </w:rPr>
      </w:lvl>
    </w:lvlOverride>
    <w:lvlOverride w:ilvl="3">
      <w:lvl w:ilvl="3">
        <w:start w:val="1"/>
        <w:numFmt w:val="decimal"/>
        <w:lvlText w:val="%1.%2.%3.%4"/>
        <w:lvlJc w:val="left"/>
        <w:pPr>
          <w:ind w:left="2120" w:hanging="720"/>
        </w:pPr>
        <w:rPr>
          <w:rFonts w:hint="default"/>
        </w:rPr>
      </w:lvl>
    </w:lvlOverride>
    <w:lvlOverride w:ilvl="4">
      <w:lvl w:ilvl="4">
        <w:start w:val="1"/>
        <w:numFmt w:val="decimal"/>
        <w:lvlText w:val="%1.%2.%3.%4.%5"/>
        <w:lvlJc w:val="left"/>
        <w:pPr>
          <w:ind w:left="2480" w:hanging="1080"/>
        </w:pPr>
        <w:rPr>
          <w:rFonts w:hint="default"/>
        </w:rPr>
      </w:lvl>
    </w:lvlOverride>
    <w:lvlOverride w:ilvl="5">
      <w:lvl w:ilvl="5">
        <w:start w:val="1"/>
        <w:numFmt w:val="decimal"/>
        <w:lvlText w:val="%1.%2.%3.%4.%5.%6"/>
        <w:lvlJc w:val="left"/>
        <w:pPr>
          <w:ind w:left="2480" w:hanging="1080"/>
        </w:pPr>
        <w:rPr>
          <w:rFonts w:hint="default"/>
        </w:rPr>
      </w:lvl>
    </w:lvlOverride>
    <w:lvlOverride w:ilvl="6">
      <w:lvl w:ilvl="6">
        <w:start w:val="1"/>
        <w:numFmt w:val="decimal"/>
        <w:lvlText w:val="%1.%2.%3.%4.%5.%6.%7"/>
        <w:lvlJc w:val="left"/>
        <w:pPr>
          <w:ind w:left="2840" w:hanging="1440"/>
        </w:pPr>
        <w:rPr>
          <w:rFonts w:hint="default"/>
        </w:rPr>
      </w:lvl>
    </w:lvlOverride>
    <w:lvlOverride w:ilvl="7">
      <w:lvl w:ilvl="7">
        <w:start w:val="1"/>
        <w:numFmt w:val="decimal"/>
        <w:lvlText w:val="%1.%2.%3.%4.%5.%6.%7.%8"/>
        <w:lvlJc w:val="left"/>
        <w:pPr>
          <w:ind w:left="2840" w:hanging="1440"/>
        </w:pPr>
        <w:rPr>
          <w:rFonts w:hint="default"/>
        </w:rPr>
      </w:lvl>
    </w:lvlOverride>
    <w:lvlOverride w:ilvl="8">
      <w:lvl w:ilvl="8">
        <w:start w:val="1"/>
        <w:numFmt w:val="decimal"/>
        <w:lvlText w:val="%1.%2.%3.%4.%5.%6.%7.%8.%9"/>
        <w:lvlJc w:val="left"/>
        <w:pPr>
          <w:ind w:left="3200" w:hanging="1800"/>
        </w:pPr>
        <w:rPr>
          <w:rFonts w:hint="default"/>
        </w:rPr>
      </w:lvl>
    </w:lvlOverride>
  </w:num>
  <w:num w:numId="9">
    <w:abstractNumId w:val="7"/>
  </w:num>
  <w:num w:numId="10">
    <w:abstractNumId w:val="15"/>
  </w:num>
  <w:num w:numId="11">
    <w:abstractNumId w:val="52"/>
  </w:num>
  <w:num w:numId="12">
    <w:abstractNumId w:val="28"/>
  </w:num>
  <w:num w:numId="13">
    <w:abstractNumId w:val="20"/>
  </w:num>
  <w:num w:numId="14">
    <w:abstractNumId w:val="30"/>
  </w:num>
  <w:num w:numId="15">
    <w:abstractNumId w:val="2"/>
    <w:lvlOverride w:ilvl="0">
      <w:lvl w:ilvl="0">
        <w:start w:val="5"/>
        <w:numFmt w:val="decimal"/>
        <w:lvlText w:val="%1."/>
        <w:lvlJc w:val="left"/>
        <w:pPr>
          <w:ind w:left="360" w:hanging="360"/>
        </w:pPr>
        <w:rPr>
          <w:rFonts w:hint="default"/>
        </w:rPr>
      </w:lvl>
    </w:lvlOverride>
    <w:lvlOverride w:ilvl="1">
      <w:lvl w:ilvl="1">
        <w:start w:val="5"/>
        <w:numFmt w:val="decimal"/>
        <w:lvlText w:val="%1.1."/>
        <w:lvlJc w:val="left"/>
        <w:pPr>
          <w:ind w:left="792" w:hanging="432"/>
        </w:pPr>
        <w:rPr>
          <w:rFonts w:hint="default"/>
        </w:rPr>
      </w:lvl>
    </w:lvlOverride>
    <w:lvlOverride w:ilvl="2">
      <w:lvl w:ilvl="2">
        <w:start w:val="1"/>
        <w:numFmt w:val="decimal"/>
        <w:lvlText w:val="%1.1.%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13"/>
  </w:num>
  <w:num w:numId="17">
    <w:abstractNumId w:val="12"/>
  </w:num>
  <w:num w:numId="18">
    <w:abstractNumId w:val="22"/>
  </w:num>
  <w:num w:numId="19">
    <w:abstractNumId w:val="24"/>
  </w:num>
  <w:num w:numId="20">
    <w:abstractNumId w:val="50"/>
  </w:num>
  <w:num w:numId="21">
    <w:abstractNumId w:val="55"/>
  </w:num>
  <w:num w:numId="22">
    <w:abstractNumId w:val="39"/>
  </w:num>
  <w:num w:numId="23">
    <w:abstractNumId w:val="40"/>
  </w:num>
  <w:num w:numId="24">
    <w:abstractNumId w:val="53"/>
  </w:num>
  <w:num w:numId="25">
    <w:abstractNumId w:val="49"/>
  </w:num>
  <w:num w:numId="26">
    <w:abstractNumId w:val="40"/>
    <w:lvlOverride w:ilvl="0">
      <w:lvl w:ilvl="0">
        <w:start w:val="16"/>
        <w:numFmt w:val="decimal"/>
        <w:lvlText w:val="%1"/>
        <w:lvlJc w:val="left"/>
        <w:pPr>
          <w:ind w:left="420" w:hanging="420"/>
        </w:pPr>
        <w:rPr>
          <w:rFonts w:hint="default"/>
          <w:sz w:val="28"/>
        </w:rPr>
      </w:lvl>
    </w:lvlOverride>
    <w:lvlOverride w:ilvl="1">
      <w:lvl w:ilvl="1">
        <w:start w:val="1"/>
        <w:numFmt w:val="decimal"/>
        <w:lvlText w:val="15.%2"/>
        <w:lvlJc w:val="left"/>
        <w:pPr>
          <w:ind w:left="420" w:hanging="420"/>
        </w:pPr>
        <w:rPr>
          <w:rFonts w:hint="default"/>
          <w:b w:val="0"/>
        </w:rPr>
      </w:lvl>
    </w:lvlOverride>
    <w:lvlOverride w:ilvl="2">
      <w:lvl w:ilvl="2">
        <w:start w:val="1"/>
        <w:numFmt w:val="decimal"/>
        <w:lvlText w:val="15.3.%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7">
    <w:abstractNumId w:val="36"/>
  </w:num>
  <w:num w:numId="28">
    <w:abstractNumId w:val="36"/>
    <w:lvlOverride w:ilvl="0">
      <w:lvl w:ilvl="0">
        <w:start w:val="17"/>
        <w:numFmt w:val="decimal"/>
        <w:lvlText w:val="%1"/>
        <w:lvlJc w:val="left"/>
        <w:pPr>
          <w:ind w:left="420" w:hanging="420"/>
        </w:pPr>
        <w:rPr>
          <w:rFonts w:hint="default"/>
          <w:sz w:val="28"/>
        </w:rPr>
      </w:lvl>
    </w:lvlOverride>
    <w:lvlOverride w:ilvl="1">
      <w:lvl w:ilvl="1">
        <w:start w:val="1"/>
        <w:numFmt w:val="decimal"/>
        <w:lvlText w:val="17.%2"/>
        <w:lvlJc w:val="left"/>
        <w:pPr>
          <w:ind w:left="420" w:hanging="420"/>
        </w:pPr>
        <w:rPr>
          <w:rFonts w:hint="default"/>
          <w:b w:val="0"/>
        </w:rPr>
      </w:lvl>
    </w:lvlOverride>
    <w:lvlOverride w:ilvl="2">
      <w:lvl w:ilvl="2">
        <w:start w:val="1"/>
        <w:numFmt w:val="decimal"/>
        <w:lvlText w:val="15.3.%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9">
    <w:abstractNumId w:val="29"/>
  </w:num>
  <w:num w:numId="30">
    <w:abstractNumId w:val="8"/>
  </w:num>
  <w:num w:numId="31">
    <w:abstractNumId w:val="35"/>
  </w:num>
  <w:num w:numId="32">
    <w:abstractNumId w:val="38"/>
  </w:num>
  <w:num w:numId="33">
    <w:abstractNumId w:val="56"/>
  </w:num>
  <w:num w:numId="34">
    <w:abstractNumId w:val="3"/>
  </w:num>
  <w:num w:numId="35">
    <w:abstractNumId w:val="10"/>
  </w:num>
  <w:num w:numId="36">
    <w:abstractNumId w:val="34"/>
  </w:num>
  <w:num w:numId="37">
    <w:abstractNumId w:val="46"/>
  </w:num>
  <w:num w:numId="38">
    <w:abstractNumId w:val="47"/>
  </w:num>
  <w:num w:numId="39">
    <w:abstractNumId w:val="27"/>
  </w:num>
  <w:num w:numId="40">
    <w:abstractNumId w:val="45"/>
  </w:num>
  <w:num w:numId="41">
    <w:abstractNumId w:val="48"/>
  </w:num>
  <w:num w:numId="42">
    <w:abstractNumId w:val="44"/>
  </w:num>
  <w:num w:numId="43">
    <w:abstractNumId w:val="0"/>
  </w:num>
  <w:num w:numId="44">
    <w:abstractNumId w:val="14"/>
  </w:num>
  <w:num w:numId="45">
    <w:abstractNumId w:val="42"/>
  </w:num>
  <w:num w:numId="46">
    <w:abstractNumId w:val="54"/>
  </w:num>
  <w:num w:numId="47">
    <w:abstractNumId w:val="11"/>
  </w:num>
  <w:num w:numId="48">
    <w:abstractNumId w:val="26"/>
  </w:num>
  <w:num w:numId="49">
    <w:abstractNumId w:val="23"/>
  </w:num>
  <w:num w:numId="50">
    <w:abstractNumId w:val="43"/>
  </w:num>
  <w:num w:numId="51">
    <w:abstractNumId w:val="17"/>
  </w:num>
  <w:num w:numId="52">
    <w:abstractNumId w:val="33"/>
  </w:num>
  <w:num w:numId="53">
    <w:abstractNumId w:val="1"/>
  </w:num>
  <w:num w:numId="54">
    <w:abstractNumId w:val="9"/>
  </w:num>
  <w:num w:numId="55">
    <w:abstractNumId w:val="32"/>
  </w:num>
  <w:num w:numId="56">
    <w:abstractNumId w:val="21"/>
  </w:num>
  <w:num w:numId="57">
    <w:abstractNumId w:val="51"/>
  </w:num>
  <w:num w:numId="58">
    <w:abstractNumId w:val="19"/>
  </w:num>
  <w:num w:numId="59">
    <w:abstractNumId w:val="3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proofState w:spelling="clean" w:grammar="clean"/>
  <w:defaultTabStop w:val="720"/>
  <w:autoHyphenation/>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9E0"/>
    <w:rsid w:val="00000271"/>
    <w:rsid w:val="00000737"/>
    <w:rsid w:val="000008F4"/>
    <w:rsid w:val="000018C0"/>
    <w:rsid w:val="000032ED"/>
    <w:rsid w:val="00003520"/>
    <w:rsid w:val="00003887"/>
    <w:rsid w:val="00003B17"/>
    <w:rsid w:val="00004909"/>
    <w:rsid w:val="00007544"/>
    <w:rsid w:val="000077C4"/>
    <w:rsid w:val="0001187A"/>
    <w:rsid w:val="00012C94"/>
    <w:rsid w:val="00013821"/>
    <w:rsid w:val="0001503B"/>
    <w:rsid w:val="0001521D"/>
    <w:rsid w:val="000153B0"/>
    <w:rsid w:val="0001613B"/>
    <w:rsid w:val="0001628D"/>
    <w:rsid w:val="00017CB9"/>
    <w:rsid w:val="00020D10"/>
    <w:rsid w:val="000219A5"/>
    <w:rsid w:val="00022037"/>
    <w:rsid w:val="0002279C"/>
    <w:rsid w:val="00023815"/>
    <w:rsid w:val="00024DA7"/>
    <w:rsid w:val="000261E7"/>
    <w:rsid w:val="00026AB4"/>
    <w:rsid w:val="00031702"/>
    <w:rsid w:val="00031BF3"/>
    <w:rsid w:val="00031D20"/>
    <w:rsid w:val="00031E21"/>
    <w:rsid w:val="00031E9E"/>
    <w:rsid w:val="00032CC9"/>
    <w:rsid w:val="0003326F"/>
    <w:rsid w:val="00034CB7"/>
    <w:rsid w:val="00035622"/>
    <w:rsid w:val="00035F67"/>
    <w:rsid w:val="000362B8"/>
    <w:rsid w:val="00036D45"/>
    <w:rsid w:val="000403F5"/>
    <w:rsid w:val="0004054D"/>
    <w:rsid w:val="00041A78"/>
    <w:rsid w:val="00041FCB"/>
    <w:rsid w:val="00042A0A"/>
    <w:rsid w:val="000439B2"/>
    <w:rsid w:val="0004460F"/>
    <w:rsid w:val="000453D5"/>
    <w:rsid w:val="00045B35"/>
    <w:rsid w:val="00046180"/>
    <w:rsid w:val="00047881"/>
    <w:rsid w:val="00047B40"/>
    <w:rsid w:val="000505D7"/>
    <w:rsid w:val="000507A8"/>
    <w:rsid w:val="000509B3"/>
    <w:rsid w:val="00051C03"/>
    <w:rsid w:val="0005237D"/>
    <w:rsid w:val="00053FF4"/>
    <w:rsid w:val="00054DF4"/>
    <w:rsid w:val="00055701"/>
    <w:rsid w:val="000579B6"/>
    <w:rsid w:val="0006031A"/>
    <w:rsid w:val="000609F5"/>
    <w:rsid w:val="0006272E"/>
    <w:rsid w:val="00062A3D"/>
    <w:rsid w:val="00063943"/>
    <w:rsid w:val="00064E8F"/>
    <w:rsid w:val="00066325"/>
    <w:rsid w:val="00066701"/>
    <w:rsid w:val="00066742"/>
    <w:rsid w:val="00070272"/>
    <w:rsid w:val="00071A65"/>
    <w:rsid w:val="00071BDA"/>
    <w:rsid w:val="000724C8"/>
    <w:rsid w:val="00073458"/>
    <w:rsid w:val="0007478F"/>
    <w:rsid w:val="000766FD"/>
    <w:rsid w:val="00077C15"/>
    <w:rsid w:val="0008012D"/>
    <w:rsid w:val="00081F54"/>
    <w:rsid w:val="0008297C"/>
    <w:rsid w:val="000847CE"/>
    <w:rsid w:val="00084B85"/>
    <w:rsid w:val="00086FA3"/>
    <w:rsid w:val="0009085E"/>
    <w:rsid w:val="00092ABD"/>
    <w:rsid w:val="00093364"/>
    <w:rsid w:val="000934AD"/>
    <w:rsid w:val="0009549D"/>
    <w:rsid w:val="0009629C"/>
    <w:rsid w:val="00097055"/>
    <w:rsid w:val="000A02FB"/>
    <w:rsid w:val="000A05B4"/>
    <w:rsid w:val="000A0753"/>
    <w:rsid w:val="000A0EF8"/>
    <w:rsid w:val="000A10F3"/>
    <w:rsid w:val="000A2453"/>
    <w:rsid w:val="000A488E"/>
    <w:rsid w:val="000A6437"/>
    <w:rsid w:val="000A6914"/>
    <w:rsid w:val="000A6B68"/>
    <w:rsid w:val="000A7206"/>
    <w:rsid w:val="000A74C0"/>
    <w:rsid w:val="000B02CE"/>
    <w:rsid w:val="000B1282"/>
    <w:rsid w:val="000B12BA"/>
    <w:rsid w:val="000B177C"/>
    <w:rsid w:val="000B1D77"/>
    <w:rsid w:val="000B2729"/>
    <w:rsid w:val="000B2DF7"/>
    <w:rsid w:val="000B35A3"/>
    <w:rsid w:val="000B3F71"/>
    <w:rsid w:val="000B42C5"/>
    <w:rsid w:val="000B4A9F"/>
    <w:rsid w:val="000B5314"/>
    <w:rsid w:val="000B5D57"/>
    <w:rsid w:val="000C1D7E"/>
    <w:rsid w:val="000C1EB3"/>
    <w:rsid w:val="000C26C5"/>
    <w:rsid w:val="000C3323"/>
    <w:rsid w:val="000C37AE"/>
    <w:rsid w:val="000C3A11"/>
    <w:rsid w:val="000C3E65"/>
    <w:rsid w:val="000C3EEC"/>
    <w:rsid w:val="000C4A65"/>
    <w:rsid w:val="000C59A6"/>
    <w:rsid w:val="000C5F02"/>
    <w:rsid w:val="000C7B3D"/>
    <w:rsid w:val="000D00B3"/>
    <w:rsid w:val="000D220B"/>
    <w:rsid w:val="000D40B1"/>
    <w:rsid w:val="000D4819"/>
    <w:rsid w:val="000D518D"/>
    <w:rsid w:val="000D6518"/>
    <w:rsid w:val="000E0AAF"/>
    <w:rsid w:val="000E0DE1"/>
    <w:rsid w:val="000E10EE"/>
    <w:rsid w:val="000E1222"/>
    <w:rsid w:val="000E138D"/>
    <w:rsid w:val="000E292A"/>
    <w:rsid w:val="000E37E6"/>
    <w:rsid w:val="000E4877"/>
    <w:rsid w:val="000E4B1F"/>
    <w:rsid w:val="000E67BC"/>
    <w:rsid w:val="000F2154"/>
    <w:rsid w:val="000F2C67"/>
    <w:rsid w:val="000F2C9E"/>
    <w:rsid w:val="000F2D8B"/>
    <w:rsid w:val="000F4D46"/>
    <w:rsid w:val="000F7370"/>
    <w:rsid w:val="000F740C"/>
    <w:rsid w:val="00100995"/>
    <w:rsid w:val="00100CA5"/>
    <w:rsid w:val="00100D3A"/>
    <w:rsid w:val="00101805"/>
    <w:rsid w:val="00101BEC"/>
    <w:rsid w:val="00102144"/>
    <w:rsid w:val="0010360E"/>
    <w:rsid w:val="00105479"/>
    <w:rsid w:val="001058AF"/>
    <w:rsid w:val="00105FFA"/>
    <w:rsid w:val="00106018"/>
    <w:rsid w:val="00106C65"/>
    <w:rsid w:val="00107E4D"/>
    <w:rsid w:val="0011086F"/>
    <w:rsid w:val="001109AD"/>
    <w:rsid w:val="00110A85"/>
    <w:rsid w:val="00110B1B"/>
    <w:rsid w:val="001124A6"/>
    <w:rsid w:val="00112E62"/>
    <w:rsid w:val="001155E2"/>
    <w:rsid w:val="001169C6"/>
    <w:rsid w:val="00116B46"/>
    <w:rsid w:val="001175A6"/>
    <w:rsid w:val="0012237C"/>
    <w:rsid w:val="001235C1"/>
    <w:rsid w:val="0012371A"/>
    <w:rsid w:val="0012513C"/>
    <w:rsid w:val="00126141"/>
    <w:rsid w:val="0013272A"/>
    <w:rsid w:val="00132778"/>
    <w:rsid w:val="0013443E"/>
    <w:rsid w:val="00134B19"/>
    <w:rsid w:val="00135E7C"/>
    <w:rsid w:val="00137EC6"/>
    <w:rsid w:val="00142840"/>
    <w:rsid w:val="001442A2"/>
    <w:rsid w:val="00144D88"/>
    <w:rsid w:val="00146477"/>
    <w:rsid w:val="00150D11"/>
    <w:rsid w:val="00151645"/>
    <w:rsid w:val="00152823"/>
    <w:rsid w:val="00156A74"/>
    <w:rsid w:val="00157420"/>
    <w:rsid w:val="00162C2F"/>
    <w:rsid w:val="00164253"/>
    <w:rsid w:val="00167801"/>
    <w:rsid w:val="00167FCB"/>
    <w:rsid w:val="00172111"/>
    <w:rsid w:val="00173056"/>
    <w:rsid w:val="00173248"/>
    <w:rsid w:val="00173AFB"/>
    <w:rsid w:val="00175454"/>
    <w:rsid w:val="00175893"/>
    <w:rsid w:val="00175C44"/>
    <w:rsid w:val="0017651C"/>
    <w:rsid w:val="0017787B"/>
    <w:rsid w:val="00181240"/>
    <w:rsid w:val="0018358C"/>
    <w:rsid w:val="001836A6"/>
    <w:rsid w:val="0018403E"/>
    <w:rsid w:val="00184678"/>
    <w:rsid w:val="00184AF6"/>
    <w:rsid w:val="00186B5E"/>
    <w:rsid w:val="00191F9C"/>
    <w:rsid w:val="00191FB8"/>
    <w:rsid w:val="00193909"/>
    <w:rsid w:val="00193E52"/>
    <w:rsid w:val="001943BA"/>
    <w:rsid w:val="0019484C"/>
    <w:rsid w:val="00194F74"/>
    <w:rsid w:val="00194FD3"/>
    <w:rsid w:val="0019583D"/>
    <w:rsid w:val="00196520"/>
    <w:rsid w:val="00197BDD"/>
    <w:rsid w:val="001A0E7E"/>
    <w:rsid w:val="001A1A1F"/>
    <w:rsid w:val="001A3763"/>
    <w:rsid w:val="001A4224"/>
    <w:rsid w:val="001A4642"/>
    <w:rsid w:val="001A52E1"/>
    <w:rsid w:val="001A6E22"/>
    <w:rsid w:val="001B1061"/>
    <w:rsid w:val="001B3690"/>
    <w:rsid w:val="001B5BA8"/>
    <w:rsid w:val="001B771F"/>
    <w:rsid w:val="001C11BD"/>
    <w:rsid w:val="001C20FB"/>
    <w:rsid w:val="001C2299"/>
    <w:rsid w:val="001C2B6F"/>
    <w:rsid w:val="001C2E05"/>
    <w:rsid w:val="001C339D"/>
    <w:rsid w:val="001C3FF5"/>
    <w:rsid w:val="001C416D"/>
    <w:rsid w:val="001C4596"/>
    <w:rsid w:val="001C4F35"/>
    <w:rsid w:val="001C5DD7"/>
    <w:rsid w:val="001C665D"/>
    <w:rsid w:val="001C7084"/>
    <w:rsid w:val="001C747E"/>
    <w:rsid w:val="001D0839"/>
    <w:rsid w:val="001D1FBC"/>
    <w:rsid w:val="001D21AA"/>
    <w:rsid w:val="001D231C"/>
    <w:rsid w:val="001D2C34"/>
    <w:rsid w:val="001D2DB4"/>
    <w:rsid w:val="001D3F9B"/>
    <w:rsid w:val="001D4264"/>
    <w:rsid w:val="001D5546"/>
    <w:rsid w:val="001D6044"/>
    <w:rsid w:val="001D6611"/>
    <w:rsid w:val="001D70D0"/>
    <w:rsid w:val="001E1BA8"/>
    <w:rsid w:val="001E20C0"/>
    <w:rsid w:val="001E3EF4"/>
    <w:rsid w:val="001E440F"/>
    <w:rsid w:val="001E65D9"/>
    <w:rsid w:val="001F12A3"/>
    <w:rsid w:val="001F2966"/>
    <w:rsid w:val="001F451D"/>
    <w:rsid w:val="001F5B19"/>
    <w:rsid w:val="001F673D"/>
    <w:rsid w:val="001F78FE"/>
    <w:rsid w:val="00200F55"/>
    <w:rsid w:val="00202EA4"/>
    <w:rsid w:val="00205AD4"/>
    <w:rsid w:val="00206257"/>
    <w:rsid w:val="002068CE"/>
    <w:rsid w:val="00207AC7"/>
    <w:rsid w:val="00207FED"/>
    <w:rsid w:val="0021136F"/>
    <w:rsid w:val="00213C02"/>
    <w:rsid w:val="0021425D"/>
    <w:rsid w:val="00214477"/>
    <w:rsid w:val="00215607"/>
    <w:rsid w:val="00215A7D"/>
    <w:rsid w:val="00217BFF"/>
    <w:rsid w:val="00220196"/>
    <w:rsid w:val="002203D6"/>
    <w:rsid w:val="00220FB8"/>
    <w:rsid w:val="0022270D"/>
    <w:rsid w:val="00224095"/>
    <w:rsid w:val="00224A33"/>
    <w:rsid w:val="002300CF"/>
    <w:rsid w:val="00231293"/>
    <w:rsid w:val="0023157D"/>
    <w:rsid w:val="00231D5B"/>
    <w:rsid w:val="0023203C"/>
    <w:rsid w:val="00233515"/>
    <w:rsid w:val="002337D1"/>
    <w:rsid w:val="002351B4"/>
    <w:rsid w:val="00242174"/>
    <w:rsid w:val="002433CB"/>
    <w:rsid w:val="00247370"/>
    <w:rsid w:val="002512A7"/>
    <w:rsid w:val="00252043"/>
    <w:rsid w:val="00252DA4"/>
    <w:rsid w:val="002536C6"/>
    <w:rsid w:val="0025384B"/>
    <w:rsid w:val="002548AD"/>
    <w:rsid w:val="002555DF"/>
    <w:rsid w:val="00262191"/>
    <w:rsid w:val="00263625"/>
    <w:rsid w:val="00263789"/>
    <w:rsid w:val="00264162"/>
    <w:rsid w:val="00265A1B"/>
    <w:rsid w:val="00265FD1"/>
    <w:rsid w:val="002668C9"/>
    <w:rsid w:val="002700E0"/>
    <w:rsid w:val="002700E2"/>
    <w:rsid w:val="00271BAD"/>
    <w:rsid w:val="002722A7"/>
    <w:rsid w:val="002739D5"/>
    <w:rsid w:val="00274EE8"/>
    <w:rsid w:val="00275871"/>
    <w:rsid w:val="00275922"/>
    <w:rsid w:val="00280DC5"/>
    <w:rsid w:val="00280FE5"/>
    <w:rsid w:val="002817D4"/>
    <w:rsid w:val="00281CD8"/>
    <w:rsid w:val="0028405B"/>
    <w:rsid w:val="00287273"/>
    <w:rsid w:val="002904B9"/>
    <w:rsid w:val="00290B1F"/>
    <w:rsid w:val="00290B3E"/>
    <w:rsid w:val="002921E8"/>
    <w:rsid w:val="002942EC"/>
    <w:rsid w:val="002952FA"/>
    <w:rsid w:val="002958BB"/>
    <w:rsid w:val="0029657C"/>
    <w:rsid w:val="00296EB5"/>
    <w:rsid w:val="002A22BC"/>
    <w:rsid w:val="002A245B"/>
    <w:rsid w:val="002A4982"/>
    <w:rsid w:val="002A64B7"/>
    <w:rsid w:val="002A7583"/>
    <w:rsid w:val="002A766B"/>
    <w:rsid w:val="002A7FE3"/>
    <w:rsid w:val="002B124F"/>
    <w:rsid w:val="002B248F"/>
    <w:rsid w:val="002B2654"/>
    <w:rsid w:val="002B45B0"/>
    <w:rsid w:val="002B47BA"/>
    <w:rsid w:val="002B4AB5"/>
    <w:rsid w:val="002B4BC5"/>
    <w:rsid w:val="002B54E5"/>
    <w:rsid w:val="002B6B71"/>
    <w:rsid w:val="002B797E"/>
    <w:rsid w:val="002C0097"/>
    <w:rsid w:val="002C348E"/>
    <w:rsid w:val="002C5F21"/>
    <w:rsid w:val="002C5F63"/>
    <w:rsid w:val="002D0E6E"/>
    <w:rsid w:val="002D209D"/>
    <w:rsid w:val="002D20EA"/>
    <w:rsid w:val="002D3B5F"/>
    <w:rsid w:val="002D40BC"/>
    <w:rsid w:val="002D4EB3"/>
    <w:rsid w:val="002D62C2"/>
    <w:rsid w:val="002D677B"/>
    <w:rsid w:val="002D6D79"/>
    <w:rsid w:val="002D7553"/>
    <w:rsid w:val="002E0F35"/>
    <w:rsid w:val="002E1837"/>
    <w:rsid w:val="002E1C5D"/>
    <w:rsid w:val="002E1F99"/>
    <w:rsid w:val="002E601F"/>
    <w:rsid w:val="002F0818"/>
    <w:rsid w:val="002F180B"/>
    <w:rsid w:val="002F2AA6"/>
    <w:rsid w:val="002F2D7A"/>
    <w:rsid w:val="002F3F1D"/>
    <w:rsid w:val="002F432A"/>
    <w:rsid w:val="002F5550"/>
    <w:rsid w:val="002F655F"/>
    <w:rsid w:val="002F6E0D"/>
    <w:rsid w:val="0030062E"/>
    <w:rsid w:val="003013AB"/>
    <w:rsid w:val="00301F4D"/>
    <w:rsid w:val="00302E9F"/>
    <w:rsid w:val="0030456D"/>
    <w:rsid w:val="00305390"/>
    <w:rsid w:val="00306820"/>
    <w:rsid w:val="00306F25"/>
    <w:rsid w:val="0030706B"/>
    <w:rsid w:val="0030725A"/>
    <w:rsid w:val="003101FD"/>
    <w:rsid w:val="00312A2B"/>
    <w:rsid w:val="00312BFD"/>
    <w:rsid w:val="003131B1"/>
    <w:rsid w:val="00314577"/>
    <w:rsid w:val="00314D2B"/>
    <w:rsid w:val="00315692"/>
    <w:rsid w:val="00315D10"/>
    <w:rsid w:val="0031732A"/>
    <w:rsid w:val="003177E0"/>
    <w:rsid w:val="00321983"/>
    <w:rsid w:val="00322156"/>
    <w:rsid w:val="00323668"/>
    <w:rsid w:val="00327C81"/>
    <w:rsid w:val="0033102B"/>
    <w:rsid w:val="003313BE"/>
    <w:rsid w:val="003315C9"/>
    <w:rsid w:val="0033359D"/>
    <w:rsid w:val="00333A04"/>
    <w:rsid w:val="00334762"/>
    <w:rsid w:val="00334F3B"/>
    <w:rsid w:val="00335814"/>
    <w:rsid w:val="00335D45"/>
    <w:rsid w:val="00336510"/>
    <w:rsid w:val="003367B9"/>
    <w:rsid w:val="00336A91"/>
    <w:rsid w:val="003371A0"/>
    <w:rsid w:val="00340B40"/>
    <w:rsid w:val="00340DC9"/>
    <w:rsid w:val="00342753"/>
    <w:rsid w:val="00342827"/>
    <w:rsid w:val="00343770"/>
    <w:rsid w:val="00343DF5"/>
    <w:rsid w:val="00343F26"/>
    <w:rsid w:val="0034401B"/>
    <w:rsid w:val="003461F7"/>
    <w:rsid w:val="00346C42"/>
    <w:rsid w:val="00350505"/>
    <w:rsid w:val="00350FB7"/>
    <w:rsid w:val="003513A8"/>
    <w:rsid w:val="00352AAB"/>
    <w:rsid w:val="00357B76"/>
    <w:rsid w:val="00361537"/>
    <w:rsid w:val="003619ED"/>
    <w:rsid w:val="00361AD8"/>
    <w:rsid w:val="00362509"/>
    <w:rsid w:val="00362FB2"/>
    <w:rsid w:val="00364237"/>
    <w:rsid w:val="00364B86"/>
    <w:rsid w:val="00366C3C"/>
    <w:rsid w:val="0036792A"/>
    <w:rsid w:val="0037024B"/>
    <w:rsid w:val="00370354"/>
    <w:rsid w:val="00372E32"/>
    <w:rsid w:val="0037328A"/>
    <w:rsid w:val="00373E72"/>
    <w:rsid w:val="00374E3B"/>
    <w:rsid w:val="00380132"/>
    <w:rsid w:val="003810E0"/>
    <w:rsid w:val="0038214B"/>
    <w:rsid w:val="003822E9"/>
    <w:rsid w:val="00383613"/>
    <w:rsid w:val="00384ADD"/>
    <w:rsid w:val="00384E9C"/>
    <w:rsid w:val="00385AF5"/>
    <w:rsid w:val="003909FA"/>
    <w:rsid w:val="00390CAF"/>
    <w:rsid w:val="00391223"/>
    <w:rsid w:val="00392B4E"/>
    <w:rsid w:val="00393644"/>
    <w:rsid w:val="003942BE"/>
    <w:rsid w:val="00395376"/>
    <w:rsid w:val="00395F4B"/>
    <w:rsid w:val="00396BB9"/>
    <w:rsid w:val="0039701E"/>
    <w:rsid w:val="003A06B4"/>
    <w:rsid w:val="003A31FF"/>
    <w:rsid w:val="003A380B"/>
    <w:rsid w:val="003A4105"/>
    <w:rsid w:val="003A560A"/>
    <w:rsid w:val="003A6DAC"/>
    <w:rsid w:val="003B0230"/>
    <w:rsid w:val="003B0F0C"/>
    <w:rsid w:val="003B13B3"/>
    <w:rsid w:val="003B2BB6"/>
    <w:rsid w:val="003B56A3"/>
    <w:rsid w:val="003B5B78"/>
    <w:rsid w:val="003B6670"/>
    <w:rsid w:val="003B6912"/>
    <w:rsid w:val="003B72B4"/>
    <w:rsid w:val="003B7BAF"/>
    <w:rsid w:val="003C1119"/>
    <w:rsid w:val="003C2258"/>
    <w:rsid w:val="003C31AE"/>
    <w:rsid w:val="003C3C8B"/>
    <w:rsid w:val="003C5802"/>
    <w:rsid w:val="003C6C2C"/>
    <w:rsid w:val="003C7295"/>
    <w:rsid w:val="003C73BA"/>
    <w:rsid w:val="003D04D0"/>
    <w:rsid w:val="003D1B65"/>
    <w:rsid w:val="003D239F"/>
    <w:rsid w:val="003D3461"/>
    <w:rsid w:val="003D3477"/>
    <w:rsid w:val="003D3F4F"/>
    <w:rsid w:val="003D4C97"/>
    <w:rsid w:val="003D5708"/>
    <w:rsid w:val="003E01C7"/>
    <w:rsid w:val="003E0FCC"/>
    <w:rsid w:val="003E12BD"/>
    <w:rsid w:val="003E1450"/>
    <w:rsid w:val="003E3301"/>
    <w:rsid w:val="003E5475"/>
    <w:rsid w:val="003E5A55"/>
    <w:rsid w:val="003E5E3B"/>
    <w:rsid w:val="003F0BE5"/>
    <w:rsid w:val="003F1FA3"/>
    <w:rsid w:val="003F24E6"/>
    <w:rsid w:val="003F254D"/>
    <w:rsid w:val="003F37E2"/>
    <w:rsid w:val="003F4108"/>
    <w:rsid w:val="003F49E0"/>
    <w:rsid w:val="003F5CE7"/>
    <w:rsid w:val="003F6B67"/>
    <w:rsid w:val="004007B6"/>
    <w:rsid w:val="00400FA8"/>
    <w:rsid w:val="00401118"/>
    <w:rsid w:val="0040173B"/>
    <w:rsid w:val="00402102"/>
    <w:rsid w:val="00403335"/>
    <w:rsid w:val="00403BEB"/>
    <w:rsid w:val="00405939"/>
    <w:rsid w:val="004077A4"/>
    <w:rsid w:val="00412255"/>
    <w:rsid w:val="00412BAE"/>
    <w:rsid w:val="00412F7E"/>
    <w:rsid w:val="00413788"/>
    <w:rsid w:val="00413ABE"/>
    <w:rsid w:val="004141B3"/>
    <w:rsid w:val="004173D0"/>
    <w:rsid w:val="004177B8"/>
    <w:rsid w:val="00421339"/>
    <w:rsid w:val="00421F31"/>
    <w:rsid w:val="00423153"/>
    <w:rsid w:val="00425911"/>
    <w:rsid w:val="004259A7"/>
    <w:rsid w:val="0042696A"/>
    <w:rsid w:val="0042744B"/>
    <w:rsid w:val="004307A4"/>
    <w:rsid w:val="00430EF0"/>
    <w:rsid w:val="0043116F"/>
    <w:rsid w:val="004316D3"/>
    <w:rsid w:val="004377D7"/>
    <w:rsid w:val="004435C7"/>
    <w:rsid w:val="004438CB"/>
    <w:rsid w:val="004442E6"/>
    <w:rsid w:val="004457FA"/>
    <w:rsid w:val="00445BCF"/>
    <w:rsid w:val="00445BF4"/>
    <w:rsid w:val="00445DC2"/>
    <w:rsid w:val="00446896"/>
    <w:rsid w:val="00450A58"/>
    <w:rsid w:val="004523F7"/>
    <w:rsid w:val="00453F2A"/>
    <w:rsid w:val="00454A88"/>
    <w:rsid w:val="00454DCA"/>
    <w:rsid w:val="00454FBA"/>
    <w:rsid w:val="00455D77"/>
    <w:rsid w:val="00456AF3"/>
    <w:rsid w:val="0045730F"/>
    <w:rsid w:val="004610CD"/>
    <w:rsid w:val="00461D0F"/>
    <w:rsid w:val="00462265"/>
    <w:rsid w:val="0046353F"/>
    <w:rsid w:val="004642F3"/>
    <w:rsid w:val="00464634"/>
    <w:rsid w:val="00465758"/>
    <w:rsid w:val="00465DDC"/>
    <w:rsid w:val="004664CA"/>
    <w:rsid w:val="004717DD"/>
    <w:rsid w:val="00472684"/>
    <w:rsid w:val="004730F9"/>
    <w:rsid w:val="0047340F"/>
    <w:rsid w:val="00474E50"/>
    <w:rsid w:val="00476CFB"/>
    <w:rsid w:val="00480015"/>
    <w:rsid w:val="004816EB"/>
    <w:rsid w:val="00483B66"/>
    <w:rsid w:val="00484DDE"/>
    <w:rsid w:val="00486479"/>
    <w:rsid w:val="00490689"/>
    <w:rsid w:val="00490C82"/>
    <w:rsid w:val="00491965"/>
    <w:rsid w:val="00491D60"/>
    <w:rsid w:val="0049288C"/>
    <w:rsid w:val="004941EB"/>
    <w:rsid w:val="004976F1"/>
    <w:rsid w:val="00497EAB"/>
    <w:rsid w:val="004A02E4"/>
    <w:rsid w:val="004A0A6D"/>
    <w:rsid w:val="004A1153"/>
    <w:rsid w:val="004A1C29"/>
    <w:rsid w:val="004A23D0"/>
    <w:rsid w:val="004A3258"/>
    <w:rsid w:val="004A33C3"/>
    <w:rsid w:val="004A368A"/>
    <w:rsid w:val="004A3B3C"/>
    <w:rsid w:val="004A5B03"/>
    <w:rsid w:val="004A5B0F"/>
    <w:rsid w:val="004A5F19"/>
    <w:rsid w:val="004A78E7"/>
    <w:rsid w:val="004B03AC"/>
    <w:rsid w:val="004B0B5A"/>
    <w:rsid w:val="004B0D29"/>
    <w:rsid w:val="004B17E2"/>
    <w:rsid w:val="004B589D"/>
    <w:rsid w:val="004B5B65"/>
    <w:rsid w:val="004B6E20"/>
    <w:rsid w:val="004B6FE2"/>
    <w:rsid w:val="004C11EA"/>
    <w:rsid w:val="004C164B"/>
    <w:rsid w:val="004C336D"/>
    <w:rsid w:val="004C5C37"/>
    <w:rsid w:val="004C7D33"/>
    <w:rsid w:val="004D0B3E"/>
    <w:rsid w:val="004D2CEB"/>
    <w:rsid w:val="004D40AC"/>
    <w:rsid w:val="004D6319"/>
    <w:rsid w:val="004D6462"/>
    <w:rsid w:val="004D7914"/>
    <w:rsid w:val="004E2A13"/>
    <w:rsid w:val="004E4567"/>
    <w:rsid w:val="004E4CE2"/>
    <w:rsid w:val="004E4E05"/>
    <w:rsid w:val="004E4E78"/>
    <w:rsid w:val="004E5EC8"/>
    <w:rsid w:val="004E6E62"/>
    <w:rsid w:val="004E7A6E"/>
    <w:rsid w:val="004E7D2E"/>
    <w:rsid w:val="004F01C2"/>
    <w:rsid w:val="004F0CAF"/>
    <w:rsid w:val="004F10DA"/>
    <w:rsid w:val="004F211C"/>
    <w:rsid w:val="004F36A9"/>
    <w:rsid w:val="004F5156"/>
    <w:rsid w:val="004F5696"/>
    <w:rsid w:val="00502F86"/>
    <w:rsid w:val="0050405D"/>
    <w:rsid w:val="00505398"/>
    <w:rsid w:val="00505A95"/>
    <w:rsid w:val="0050675D"/>
    <w:rsid w:val="0050708D"/>
    <w:rsid w:val="005072D6"/>
    <w:rsid w:val="0051245B"/>
    <w:rsid w:val="005127F2"/>
    <w:rsid w:val="0051604B"/>
    <w:rsid w:val="0051743B"/>
    <w:rsid w:val="005175A8"/>
    <w:rsid w:val="0052060F"/>
    <w:rsid w:val="00522628"/>
    <w:rsid w:val="005253C8"/>
    <w:rsid w:val="005262E9"/>
    <w:rsid w:val="00526726"/>
    <w:rsid w:val="00530620"/>
    <w:rsid w:val="005306AF"/>
    <w:rsid w:val="00531511"/>
    <w:rsid w:val="00531672"/>
    <w:rsid w:val="00532D95"/>
    <w:rsid w:val="00534355"/>
    <w:rsid w:val="005345B5"/>
    <w:rsid w:val="0053577E"/>
    <w:rsid w:val="00535852"/>
    <w:rsid w:val="00535D9C"/>
    <w:rsid w:val="00537087"/>
    <w:rsid w:val="00537202"/>
    <w:rsid w:val="00541423"/>
    <w:rsid w:val="00541B8D"/>
    <w:rsid w:val="00541EB3"/>
    <w:rsid w:val="00542D55"/>
    <w:rsid w:val="00542FB2"/>
    <w:rsid w:val="005436B0"/>
    <w:rsid w:val="00544ABB"/>
    <w:rsid w:val="00544F96"/>
    <w:rsid w:val="00550F7C"/>
    <w:rsid w:val="00551361"/>
    <w:rsid w:val="00552557"/>
    <w:rsid w:val="00554270"/>
    <w:rsid w:val="0055616B"/>
    <w:rsid w:val="00556676"/>
    <w:rsid w:val="0055708B"/>
    <w:rsid w:val="00561397"/>
    <w:rsid w:val="0056307D"/>
    <w:rsid w:val="00563963"/>
    <w:rsid w:val="00567655"/>
    <w:rsid w:val="00570091"/>
    <w:rsid w:val="00571D45"/>
    <w:rsid w:val="005727B6"/>
    <w:rsid w:val="00573986"/>
    <w:rsid w:val="0057596A"/>
    <w:rsid w:val="0057598A"/>
    <w:rsid w:val="00575B7B"/>
    <w:rsid w:val="005760E7"/>
    <w:rsid w:val="00576B8C"/>
    <w:rsid w:val="00580AB1"/>
    <w:rsid w:val="00580E97"/>
    <w:rsid w:val="00581102"/>
    <w:rsid w:val="005829FC"/>
    <w:rsid w:val="00582FC9"/>
    <w:rsid w:val="00585AE9"/>
    <w:rsid w:val="00587720"/>
    <w:rsid w:val="00591AC9"/>
    <w:rsid w:val="00592C3F"/>
    <w:rsid w:val="00592CD8"/>
    <w:rsid w:val="005945B6"/>
    <w:rsid w:val="00594A50"/>
    <w:rsid w:val="00594FAC"/>
    <w:rsid w:val="005958B6"/>
    <w:rsid w:val="00597CE1"/>
    <w:rsid w:val="005A03CB"/>
    <w:rsid w:val="005A1646"/>
    <w:rsid w:val="005A2374"/>
    <w:rsid w:val="005A3F24"/>
    <w:rsid w:val="005A46AD"/>
    <w:rsid w:val="005A4DEB"/>
    <w:rsid w:val="005A585A"/>
    <w:rsid w:val="005A593A"/>
    <w:rsid w:val="005A5970"/>
    <w:rsid w:val="005A77D5"/>
    <w:rsid w:val="005B0286"/>
    <w:rsid w:val="005B3468"/>
    <w:rsid w:val="005B5124"/>
    <w:rsid w:val="005B5BD6"/>
    <w:rsid w:val="005B6047"/>
    <w:rsid w:val="005B7B27"/>
    <w:rsid w:val="005C0253"/>
    <w:rsid w:val="005C0C96"/>
    <w:rsid w:val="005C2184"/>
    <w:rsid w:val="005C2490"/>
    <w:rsid w:val="005C3FE2"/>
    <w:rsid w:val="005C448D"/>
    <w:rsid w:val="005C5D3C"/>
    <w:rsid w:val="005C7FCB"/>
    <w:rsid w:val="005D1E3B"/>
    <w:rsid w:val="005D3674"/>
    <w:rsid w:val="005D3DB1"/>
    <w:rsid w:val="005D4F2B"/>
    <w:rsid w:val="005D602E"/>
    <w:rsid w:val="005D7698"/>
    <w:rsid w:val="005E10B5"/>
    <w:rsid w:val="005E10C7"/>
    <w:rsid w:val="005E2121"/>
    <w:rsid w:val="005E439D"/>
    <w:rsid w:val="005E50F4"/>
    <w:rsid w:val="005E51FC"/>
    <w:rsid w:val="005E52BC"/>
    <w:rsid w:val="005E5A8F"/>
    <w:rsid w:val="005E7A64"/>
    <w:rsid w:val="005E7BD0"/>
    <w:rsid w:val="005E7F26"/>
    <w:rsid w:val="005F0BBD"/>
    <w:rsid w:val="005F1766"/>
    <w:rsid w:val="005F2138"/>
    <w:rsid w:val="005F28F1"/>
    <w:rsid w:val="005F2D59"/>
    <w:rsid w:val="005F494F"/>
    <w:rsid w:val="005F557E"/>
    <w:rsid w:val="005F6082"/>
    <w:rsid w:val="005F62C6"/>
    <w:rsid w:val="005F66B3"/>
    <w:rsid w:val="005F716D"/>
    <w:rsid w:val="005F78C5"/>
    <w:rsid w:val="006000B1"/>
    <w:rsid w:val="00600A6A"/>
    <w:rsid w:val="00601AF9"/>
    <w:rsid w:val="00602B15"/>
    <w:rsid w:val="006030C6"/>
    <w:rsid w:val="0060395B"/>
    <w:rsid w:val="00603E82"/>
    <w:rsid w:val="00606479"/>
    <w:rsid w:val="006075F2"/>
    <w:rsid w:val="00607C2D"/>
    <w:rsid w:val="00607C96"/>
    <w:rsid w:val="006117C4"/>
    <w:rsid w:val="00612991"/>
    <w:rsid w:val="00612F27"/>
    <w:rsid w:val="00613CDD"/>
    <w:rsid w:val="00613DEC"/>
    <w:rsid w:val="00614A00"/>
    <w:rsid w:val="00615B36"/>
    <w:rsid w:val="00616693"/>
    <w:rsid w:val="00616EF2"/>
    <w:rsid w:val="0061797A"/>
    <w:rsid w:val="006200F1"/>
    <w:rsid w:val="00620FE1"/>
    <w:rsid w:val="006210B3"/>
    <w:rsid w:val="00624668"/>
    <w:rsid w:val="00626A0B"/>
    <w:rsid w:val="00626C3D"/>
    <w:rsid w:val="00626FAD"/>
    <w:rsid w:val="006270E3"/>
    <w:rsid w:val="0062729F"/>
    <w:rsid w:val="00630BE1"/>
    <w:rsid w:val="006315FD"/>
    <w:rsid w:val="00632A91"/>
    <w:rsid w:val="00633CA5"/>
    <w:rsid w:val="0063463A"/>
    <w:rsid w:val="00635810"/>
    <w:rsid w:val="00641BCD"/>
    <w:rsid w:val="00643E14"/>
    <w:rsid w:val="00643EEC"/>
    <w:rsid w:val="00644B1F"/>
    <w:rsid w:val="00645174"/>
    <w:rsid w:val="00645373"/>
    <w:rsid w:val="006455C6"/>
    <w:rsid w:val="00645B74"/>
    <w:rsid w:val="00646C7B"/>
    <w:rsid w:val="0064716E"/>
    <w:rsid w:val="0064768F"/>
    <w:rsid w:val="00647F30"/>
    <w:rsid w:val="00650297"/>
    <w:rsid w:val="00651E5C"/>
    <w:rsid w:val="00651FD3"/>
    <w:rsid w:val="00653AA9"/>
    <w:rsid w:val="00653C51"/>
    <w:rsid w:val="00654322"/>
    <w:rsid w:val="0065462D"/>
    <w:rsid w:val="0065468A"/>
    <w:rsid w:val="00654C5B"/>
    <w:rsid w:val="006550CC"/>
    <w:rsid w:val="00655693"/>
    <w:rsid w:val="00655C0F"/>
    <w:rsid w:val="0066059D"/>
    <w:rsid w:val="00662EDE"/>
    <w:rsid w:val="0066313A"/>
    <w:rsid w:val="006632A6"/>
    <w:rsid w:val="006644DC"/>
    <w:rsid w:val="00664C5E"/>
    <w:rsid w:val="0066508F"/>
    <w:rsid w:val="0066570A"/>
    <w:rsid w:val="00665CC6"/>
    <w:rsid w:val="006669AE"/>
    <w:rsid w:val="00667495"/>
    <w:rsid w:val="006679E9"/>
    <w:rsid w:val="00667E9A"/>
    <w:rsid w:val="0067472A"/>
    <w:rsid w:val="00674E39"/>
    <w:rsid w:val="0067530C"/>
    <w:rsid w:val="00682142"/>
    <w:rsid w:val="00682EA0"/>
    <w:rsid w:val="0068362B"/>
    <w:rsid w:val="00685DDA"/>
    <w:rsid w:val="00690A53"/>
    <w:rsid w:val="00690FA1"/>
    <w:rsid w:val="00691FE7"/>
    <w:rsid w:val="006930C8"/>
    <w:rsid w:val="0069673E"/>
    <w:rsid w:val="006A0685"/>
    <w:rsid w:val="006A15FA"/>
    <w:rsid w:val="006A2896"/>
    <w:rsid w:val="006A37E0"/>
    <w:rsid w:val="006A524F"/>
    <w:rsid w:val="006A5A48"/>
    <w:rsid w:val="006A7696"/>
    <w:rsid w:val="006B1D33"/>
    <w:rsid w:val="006B321A"/>
    <w:rsid w:val="006B430A"/>
    <w:rsid w:val="006B6BAE"/>
    <w:rsid w:val="006B6CF7"/>
    <w:rsid w:val="006B6D17"/>
    <w:rsid w:val="006C0DBD"/>
    <w:rsid w:val="006C2B3D"/>
    <w:rsid w:val="006C30BE"/>
    <w:rsid w:val="006C327F"/>
    <w:rsid w:val="006C3E25"/>
    <w:rsid w:val="006C43A5"/>
    <w:rsid w:val="006C4BBD"/>
    <w:rsid w:val="006C4F04"/>
    <w:rsid w:val="006C671D"/>
    <w:rsid w:val="006C7CC8"/>
    <w:rsid w:val="006D19B1"/>
    <w:rsid w:val="006D19C1"/>
    <w:rsid w:val="006D3596"/>
    <w:rsid w:val="006D4149"/>
    <w:rsid w:val="006D6B8C"/>
    <w:rsid w:val="006D7C34"/>
    <w:rsid w:val="006E0A78"/>
    <w:rsid w:val="006E1125"/>
    <w:rsid w:val="006E19DD"/>
    <w:rsid w:val="006E2D18"/>
    <w:rsid w:val="006E2FDC"/>
    <w:rsid w:val="006E68B3"/>
    <w:rsid w:val="006E6D9A"/>
    <w:rsid w:val="006E75E4"/>
    <w:rsid w:val="006F27AC"/>
    <w:rsid w:val="006F3052"/>
    <w:rsid w:val="006F46BD"/>
    <w:rsid w:val="006F525B"/>
    <w:rsid w:val="006F6F08"/>
    <w:rsid w:val="006F706E"/>
    <w:rsid w:val="006F7097"/>
    <w:rsid w:val="00701A53"/>
    <w:rsid w:val="00701AAD"/>
    <w:rsid w:val="007034F0"/>
    <w:rsid w:val="0070435A"/>
    <w:rsid w:val="0070546B"/>
    <w:rsid w:val="00705767"/>
    <w:rsid w:val="00705FB2"/>
    <w:rsid w:val="00706C42"/>
    <w:rsid w:val="007074C0"/>
    <w:rsid w:val="00710330"/>
    <w:rsid w:val="00711506"/>
    <w:rsid w:val="0071233D"/>
    <w:rsid w:val="007136AE"/>
    <w:rsid w:val="00713F14"/>
    <w:rsid w:val="00715912"/>
    <w:rsid w:val="00715F0E"/>
    <w:rsid w:val="00717569"/>
    <w:rsid w:val="0072061E"/>
    <w:rsid w:val="007229CC"/>
    <w:rsid w:val="007243B9"/>
    <w:rsid w:val="00724462"/>
    <w:rsid w:val="00724B7F"/>
    <w:rsid w:val="0072528B"/>
    <w:rsid w:val="00725DE0"/>
    <w:rsid w:val="00727681"/>
    <w:rsid w:val="0073030F"/>
    <w:rsid w:val="0073085D"/>
    <w:rsid w:val="007314FB"/>
    <w:rsid w:val="007315B6"/>
    <w:rsid w:val="007327DF"/>
    <w:rsid w:val="00734906"/>
    <w:rsid w:val="007359D8"/>
    <w:rsid w:val="00736DB6"/>
    <w:rsid w:val="0073787D"/>
    <w:rsid w:val="00737E22"/>
    <w:rsid w:val="00741924"/>
    <w:rsid w:val="007449ED"/>
    <w:rsid w:val="0074626B"/>
    <w:rsid w:val="007466AA"/>
    <w:rsid w:val="0075383F"/>
    <w:rsid w:val="007543C3"/>
    <w:rsid w:val="00755002"/>
    <w:rsid w:val="007562B6"/>
    <w:rsid w:val="0075642C"/>
    <w:rsid w:val="00756EE3"/>
    <w:rsid w:val="00760A41"/>
    <w:rsid w:val="00763CE4"/>
    <w:rsid w:val="007704F9"/>
    <w:rsid w:val="007706F8"/>
    <w:rsid w:val="00770B46"/>
    <w:rsid w:val="00771D56"/>
    <w:rsid w:val="00775090"/>
    <w:rsid w:val="007807FD"/>
    <w:rsid w:val="00780DCC"/>
    <w:rsid w:val="00780E7A"/>
    <w:rsid w:val="00781CA3"/>
    <w:rsid w:val="00782843"/>
    <w:rsid w:val="007830E1"/>
    <w:rsid w:val="00784204"/>
    <w:rsid w:val="007842FA"/>
    <w:rsid w:val="00784DEB"/>
    <w:rsid w:val="007850FD"/>
    <w:rsid w:val="007857A9"/>
    <w:rsid w:val="00786032"/>
    <w:rsid w:val="00787751"/>
    <w:rsid w:val="00790DF7"/>
    <w:rsid w:val="00792D06"/>
    <w:rsid w:val="007938BB"/>
    <w:rsid w:val="007971AA"/>
    <w:rsid w:val="00797C7C"/>
    <w:rsid w:val="007A0045"/>
    <w:rsid w:val="007A0DC4"/>
    <w:rsid w:val="007A2D01"/>
    <w:rsid w:val="007A2EBB"/>
    <w:rsid w:val="007A3D63"/>
    <w:rsid w:val="007A4A1D"/>
    <w:rsid w:val="007A4D04"/>
    <w:rsid w:val="007A6BC0"/>
    <w:rsid w:val="007B21EE"/>
    <w:rsid w:val="007B4908"/>
    <w:rsid w:val="007B6043"/>
    <w:rsid w:val="007C0493"/>
    <w:rsid w:val="007C11B7"/>
    <w:rsid w:val="007C18D4"/>
    <w:rsid w:val="007C1C97"/>
    <w:rsid w:val="007C2B0C"/>
    <w:rsid w:val="007C3D95"/>
    <w:rsid w:val="007C3F5C"/>
    <w:rsid w:val="007C6011"/>
    <w:rsid w:val="007D0CCA"/>
    <w:rsid w:val="007D10A0"/>
    <w:rsid w:val="007D1ECA"/>
    <w:rsid w:val="007D20C8"/>
    <w:rsid w:val="007D20E6"/>
    <w:rsid w:val="007D26D5"/>
    <w:rsid w:val="007D2AF6"/>
    <w:rsid w:val="007D5139"/>
    <w:rsid w:val="007D5D32"/>
    <w:rsid w:val="007D6843"/>
    <w:rsid w:val="007D7AA2"/>
    <w:rsid w:val="007D7AA3"/>
    <w:rsid w:val="007E017D"/>
    <w:rsid w:val="007E0631"/>
    <w:rsid w:val="007E0A73"/>
    <w:rsid w:val="007E280F"/>
    <w:rsid w:val="007E2C94"/>
    <w:rsid w:val="007E3169"/>
    <w:rsid w:val="007E4EB8"/>
    <w:rsid w:val="007E549A"/>
    <w:rsid w:val="007E57F7"/>
    <w:rsid w:val="007E7905"/>
    <w:rsid w:val="007F1068"/>
    <w:rsid w:val="007F117B"/>
    <w:rsid w:val="007F4D7A"/>
    <w:rsid w:val="007F4E10"/>
    <w:rsid w:val="007F4EC9"/>
    <w:rsid w:val="007F5690"/>
    <w:rsid w:val="007F5D05"/>
    <w:rsid w:val="007F7029"/>
    <w:rsid w:val="00802423"/>
    <w:rsid w:val="00802E85"/>
    <w:rsid w:val="00803133"/>
    <w:rsid w:val="00803DDC"/>
    <w:rsid w:val="00806C4E"/>
    <w:rsid w:val="00813A5B"/>
    <w:rsid w:val="0081436D"/>
    <w:rsid w:val="0081636B"/>
    <w:rsid w:val="00816600"/>
    <w:rsid w:val="00817AA0"/>
    <w:rsid w:val="008201F7"/>
    <w:rsid w:val="00822EF4"/>
    <w:rsid w:val="00823F96"/>
    <w:rsid w:val="00824195"/>
    <w:rsid w:val="008246E5"/>
    <w:rsid w:val="008260E1"/>
    <w:rsid w:val="00831D05"/>
    <w:rsid w:val="00832245"/>
    <w:rsid w:val="00832D1C"/>
    <w:rsid w:val="00832E70"/>
    <w:rsid w:val="00833FA3"/>
    <w:rsid w:val="00834CAD"/>
    <w:rsid w:val="00835BF1"/>
    <w:rsid w:val="00835C41"/>
    <w:rsid w:val="00835F89"/>
    <w:rsid w:val="00841482"/>
    <w:rsid w:val="00842146"/>
    <w:rsid w:val="0084222E"/>
    <w:rsid w:val="00842BFC"/>
    <w:rsid w:val="0084420B"/>
    <w:rsid w:val="0084623E"/>
    <w:rsid w:val="00846B49"/>
    <w:rsid w:val="00846EE1"/>
    <w:rsid w:val="00847082"/>
    <w:rsid w:val="00847CD6"/>
    <w:rsid w:val="0085020E"/>
    <w:rsid w:val="00855C7B"/>
    <w:rsid w:val="00856910"/>
    <w:rsid w:val="0085692C"/>
    <w:rsid w:val="00857627"/>
    <w:rsid w:val="0086016A"/>
    <w:rsid w:val="008610F8"/>
    <w:rsid w:val="008610FF"/>
    <w:rsid w:val="00862B19"/>
    <w:rsid w:val="00862FEC"/>
    <w:rsid w:val="00863F56"/>
    <w:rsid w:val="008640B8"/>
    <w:rsid w:val="00864CB7"/>
    <w:rsid w:val="008655B6"/>
    <w:rsid w:val="0086574D"/>
    <w:rsid w:val="00865B3F"/>
    <w:rsid w:val="00866B56"/>
    <w:rsid w:val="0086714F"/>
    <w:rsid w:val="0086722A"/>
    <w:rsid w:val="008673ED"/>
    <w:rsid w:val="008678C5"/>
    <w:rsid w:val="00870152"/>
    <w:rsid w:val="008702FE"/>
    <w:rsid w:val="00870F76"/>
    <w:rsid w:val="00870F7B"/>
    <w:rsid w:val="00871ED0"/>
    <w:rsid w:val="00875969"/>
    <w:rsid w:val="00880DD4"/>
    <w:rsid w:val="00880F05"/>
    <w:rsid w:val="008878EB"/>
    <w:rsid w:val="00887FA5"/>
    <w:rsid w:val="00891D86"/>
    <w:rsid w:val="008947EF"/>
    <w:rsid w:val="00894DE9"/>
    <w:rsid w:val="008963F4"/>
    <w:rsid w:val="0089696D"/>
    <w:rsid w:val="008977BF"/>
    <w:rsid w:val="008A158A"/>
    <w:rsid w:val="008A20DF"/>
    <w:rsid w:val="008A34FB"/>
    <w:rsid w:val="008A43C6"/>
    <w:rsid w:val="008A545A"/>
    <w:rsid w:val="008A632E"/>
    <w:rsid w:val="008A699F"/>
    <w:rsid w:val="008A6DE9"/>
    <w:rsid w:val="008A77B1"/>
    <w:rsid w:val="008A77C3"/>
    <w:rsid w:val="008B1262"/>
    <w:rsid w:val="008B16A6"/>
    <w:rsid w:val="008B1FCE"/>
    <w:rsid w:val="008B3315"/>
    <w:rsid w:val="008B38D7"/>
    <w:rsid w:val="008B3CFD"/>
    <w:rsid w:val="008B3E75"/>
    <w:rsid w:val="008B4FED"/>
    <w:rsid w:val="008B508A"/>
    <w:rsid w:val="008B51D9"/>
    <w:rsid w:val="008B6671"/>
    <w:rsid w:val="008B791E"/>
    <w:rsid w:val="008C0E78"/>
    <w:rsid w:val="008C218E"/>
    <w:rsid w:val="008C4B04"/>
    <w:rsid w:val="008C687D"/>
    <w:rsid w:val="008C6EF0"/>
    <w:rsid w:val="008C74D4"/>
    <w:rsid w:val="008C7DEE"/>
    <w:rsid w:val="008D0807"/>
    <w:rsid w:val="008D2C26"/>
    <w:rsid w:val="008D4B27"/>
    <w:rsid w:val="008D5A72"/>
    <w:rsid w:val="008D73C0"/>
    <w:rsid w:val="008D74DB"/>
    <w:rsid w:val="008E0633"/>
    <w:rsid w:val="008E16BB"/>
    <w:rsid w:val="008E1D7B"/>
    <w:rsid w:val="008E2D72"/>
    <w:rsid w:val="008E366A"/>
    <w:rsid w:val="008E4DEF"/>
    <w:rsid w:val="008E634D"/>
    <w:rsid w:val="008E7818"/>
    <w:rsid w:val="008E7ADC"/>
    <w:rsid w:val="008F05B4"/>
    <w:rsid w:val="008F0FF7"/>
    <w:rsid w:val="008F1B56"/>
    <w:rsid w:val="008F1E7B"/>
    <w:rsid w:val="008F2966"/>
    <w:rsid w:val="008F2A59"/>
    <w:rsid w:val="008F2D2F"/>
    <w:rsid w:val="008F30B0"/>
    <w:rsid w:val="008F50F3"/>
    <w:rsid w:val="008F5688"/>
    <w:rsid w:val="008F6AA0"/>
    <w:rsid w:val="008F6E54"/>
    <w:rsid w:val="00900EA9"/>
    <w:rsid w:val="00901642"/>
    <w:rsid w:val="00901AE7"/>
    <w:rsid w:val="009033D5"/>
    <w:rsid w:val="009037F7"/>
    <w:rsid w:val="00905239"/>
    <w:rsid w:val="009063B0"/>
    <w:rsid w:val="0090768A"/>
    <w:rsid w:val="009077BB"/>
    <w:rsid w:val="009078DF"/>
    <w:rsid w:val="00907F76"/>
    <w:rsid w:val="00910C11"/>
    <w:rsid w:val="00911163"/>
    <w:rsid w:val="00912121"/>
    <w:rsid w:val="00913715"/>
    <w:rsid w:val="0091376E"/>
    <w:rsid w:val="0091497D"/>
    <w:rsid w:val="009163E8"/>
    <w:rsid w:val="00916D77"/>
    <w:rsid w:val="00917260"/>
    <w:rsid w:val="00917CE0"/>
    <w:rsid w:val="00920D77"/>
    <w:rsid w:val="009211D6"/>
    <w:rsid w:val="00923B20"/>
    <w:rsid w:val="00924232"/>
    <w:rsid w:val="00924689"/>
    <w:rsid w:val="00924B21"/>
    <w:rsid w:val="009254BF"/>
    <w:rsid w:val="0093111D"/>
    <w:rsid w:val="00931225"/>
    <w:rsid w:val="009313F4"/>
    <w:rsid w:val="00933DDC"/>
    <w:rsid w:val="00935EBF"/>
    <w:rsid w:val="009361E0"/>
    <w:rsid w:val="009379E9"/>
    <w:rsid w:val="00941D91"/>
    <w:rsid w:val="0094439E"/>
    <w:rsid w:val="009466EE"/>
    <w:rsid w:val="009516A0"/>
    <w:rsid w:val="00951B94"/>
    <w:rsid w:val="00952306"/>
    <w:rsid w:val="0095239C"/>
    <w:rsid w:val="0095365C"/>
    <w:rsid w:val="0095402D"/>
    <w:rsid w:val="009552E6"/>
    <w:rsid w:val="0095630F"/>
    <w:rsid w:val="00956636"/>
    <w:rsid w:val="009608EF"/>
    <w:rsid w:val="00960BA7"/>
    <w:rsid w:val="00963FB8"/>
    <w:rsid w:val="009642FA"/>
    <w:rsid w:val="00965980"/>
    <w:rsid w:val="00967BC9"/>
    <w:rsid w:val="00970073"/>
    <w:rsid w:val="00970A25"/>
    <w:rsid w:val="00972FEA"/>
    <w:rsid w:val="009761C3"/>
    <w:rsid w:val="00977DE7"/>
    <w:rsid w:val="00980E06"/>
    <w:rsid w:val="009810A2"/>
    <w:rsid w:val="009842E7"/>
    <w:rsid w:val="0098482C"/>
    <w:rsid w:val="0098761F"/>
    <w:rsid w:val="00990E56"/>
    <w:rsid w:val="00992460"/>
    <w:rsid w:val="00994336"/>
    <w:rsid w:val="00994F11"/>
    <w:rsid w:val="0099593E"/>
    <w:rsid w:val="00996627"/>
    <w:rsid w:val="009A0D05"/>
    <w:rsid w:val="009A11EE"/>
    <w:rsid w:val="009A1432"/>
    <w:rsid w:val="009A233C"/>
    <w:rsid w:val="009A2ABE"/>
    <w:rsid w:val="009A36BF"/>
    <w:rsid w:val="009A387E"/>
    <w:rsid w:val="009A3BC0"/>
    <w:rsid w:val="009A40C5"/>
    <w:rsid w:val="009A455B"/>
    <w:rsid w:val="009A548E"/>
    <w:rsid w:val="009A7E2D"/>
    <w:rsid w:val="009B09FD"/>
    <w:rsid w:val="009B1D91"/>
    <w:rsid w:val="009B1F42"/>
    <w:rsid w:val="009B44BA"/>
    <w:rsid w:val="009B68E9"/>
    <w:rsid w:val="009B7098"/>
    <w:rsid w:val="009B79CA"/>
    <w:rsid w:val="009C0450"/>
    <w:rsid w:val="009C0832"/>
    <w:rsid w:val="009C0AB1"/>
    <w:rsid w:val="009C1651"/>
    <w:rsid w:val="009C3BBE"/>
    <w:rsid w:val="009C4DC8"/>
    <w:rsid w:val="009C4E7C"/>
    <w:rsid w:val="009C6C72"/>
    <w:rsid w:val="009C6F27"/>
    <w:rsid w:val="009C7FC1"/>
    <w:rsid w:val="009D11BC"/>
    <w:rsid w:val="009D2AB8"/>
    <w:rsid w:val="009D2D8D"/>
    <w:rsid w:val="009D56CB"/>
    <w:rsid w:val="009D6BD1"/>
    <w:rsid w:val="009D6FE2"/>
    <w:rsid w:val="009D7D2B"/>
    <w:rsid w:val="009E16F4"/>
    <w:rsid w:val="009E1792"/>
    <w:rsid w:val="009E1C3B"/>
    <w:rsid w:val="009E239E"/>
    <w:rsid w:val="009E2B6E"/>
    <w:rsid w:val="009E3600"/>
    <w:rsid w:val="009E402D"/>
    <w:rsid w:val="009E4675"/>
    <w:rsid w:val="009E4AB3"/>
    <w:rsid w:val="009E4ABD"/>
    <w:rsid w:val="009E53D5"/>
    <w:rsid w:val="009E544A"/>
    <w:rsid w:val="009E6959"/>
    <w:rsid w:val="009F113E"/>
    <w:rsid w:val="009F24F3"/>
    <w:rsid w:val="009F2BC1"/>
    <w:rsid w:val="009F4C49"/>
    <w:rsid w:val="009F4CF6"/>
    <w:rsid w:val="009F5B9D"/>
    <w:rsid w:val="009F5BB5"/>
    <w:rsid w:val="009F7DB3"/>
    <w:rsid w:val="00A023A6"/>
    <w:rsid w:val="00A0355D"/>
    <w:rsid w:val="00A038EE"/>
    <w:rsid w:val="00A04B98"/>
    <w:rsid w:val="00A06970"/>
    <w:rsid w:val="00A075C5"/>
    <w:rsid w:val="00A1024E"/>
    <w:rsid w:val="00A117B9"/>
    <w:rsid w:val="00A11C0E"/>
    <w:rsid w:val="00A1304A"/>
    <w:rsid w:val="00A13186"/>
    <w:rsid w:val="00A133E4"/>
    <w:rsid w:val="00A1428D"/>
    <w:rsid w:val="00A1447A"/>
    <w:rsid w:val="00A15300"/>
    <w:rsid w:val="00A16CDE"/>
    <w:rsid w:val="00A17190"/>
    <w:rsid w:val="00A172AE"/>
    <w:rsid w:val="00A21877"/>
    <w:rsid w:val="00A21DA5"/>
    <w:rsid w:val="00A2283C"/>
    <w:rsid w:val="00A23921"/>
    <w:rsid w:val="00A23CD2"/>
    <w:rsid w:val="00A2466D"/>
    <w:rsid w:val="00A25EE3"/>
    <w:rsid w:val="00A26CBC"/>
    <w:rsid w:val="00A33C6A"/>
    <w:rsid w:val="00A34293"/>
    <w:rsid w:val="00A34E7F"/>
    <w:rsid w:val="00A3574F"/>
    <w:rsid w:val="00A35B51"/>
    <w:rsid w:val="00A35DAF"/>
    <w:rsid w:val="00A37233"/>
    <w:rsid w:val="00A37658"/>
    <w:rsid w:val="00A41DA4"/>
    <w:rsid w:val="00A43DC7"/>
    <w:rsid w:val="00A4417A"/>
    <w:rsid w:val="00A449B0"/>
    <w:rsid w:val="00A51459"/>
    <w:rsid w:val="00A51A05"/>
    <w:rsid w:val="00A51CA8"/>
    <w:rsid w:val="00A53A75"/>
    <w:rsid w:val="00A541B0"/>
    <w:rsid w:val="00A56414"/>
    <w:rsid w:val="00A57B2F"/>
    <w:rsid w:val="00A60DC0"/>
    <w:rsid w:val="00A62B23"/>
    <w:rsid w:val="00A6538F"/>
    <w:rsid w:val="00A6617F"/>
    <w:rsid w:val="00A66954"/>
    <w:rsid w:val="00A67B63"/>
    <w:rsid w:val="00A70995"/>
    <w:rsid w:val="00A709B5"/>
    <w:rsid w:val="00A70E72"/>
    <w:rsid w:val="00A729E1"/>
    <w:rsid w:val="00A736FE"/>
    <w:rsid w:val="00A7640B"/>
    <w:rsid w:val="00A778B9"/>
    <w:rsid w:val="00A80354"/>
    <w:rsid w:val="00A803C5"/>
    <w:rsid w:val="00A80440"/>
    <w:rsid w:val="00A80BC6"/>
    <w:rsid w:val="00A829D7"/>
    <w:rsid w:val="00A82B1B"/>
    <w:rsid w:val="00A82DC0"/>
    <w:rsid w:val="00A830FB"/>
    <w:rsid w:val="00A84573"/>
    <w:rsid w:val="00A86EAF"/>
    <w:rsid w:val="00A9018B"/>
    <w:rsid w:val="00A9243B"/>
    <w:rsid w:val="00A92DAE"/>
    <w:rsid w:val="00A97768"/>
    <w:rsid w:val="00A97DB8"/>
    <w:rsid w:val="00AA0332"/>
    <w:rsid w:val="00AA08C1"/>
    <w:rsid w:val="00AA10A2"/>
    <w:rsid w:val="00AA3B38"/>
    <w:rsid w:val="00AA4231"/>
    <w:rsid w:val="00AA4923"/>
    <w:rsid w:val="00AA6702"/>
    <w:rsid w:val="00AB11C4"/>
    <w:rsid w:val="00AB1426"/>
    <w:rsid w:val="00AB3626"/>
    <w:rsid w:val="00AB3997"/>
    <w:rsid w:val="00AB51DB"/>
    <w:rsid w:val="00AB6A19"/>
    <w:rsid w:val="00AB7B9F"/>
    <w:rsid w:val="00AC0004"/>
    <w:rsid w:val="00AC0297"/>
    <w:rsid w:val="00AC04B5"/>
    <w:rsid w:val="00AC057A"/>
    <w:rsid w:val="00AC130F"/>
    <w:rsid w:val="00AC1569"/>
    <w:rsid w:val="00AC1B98"/>
    <w:rsid w:val="00AC4C36"/>
    <w:rsid w:val="00AC4C97"/>
    <w:rsid w:val="00AC4E7D"/>
    <w:rsid w:val="00AC4F8A"/>
    <w:rsid w:val="00AC64AA"/>
    <w:rsid w:val="00AC6E5E"/>
    <w:rsid w:val="00AC746C"/>
    <w:rsid w:val="00AD02E1"/>
    <w:rsid w:val="00AD25F8"/>
    <w:rsid w:val="00AD52E0"/>
    <w:rsid w:val="00AD6016"/>
    <w:rsid w:val="00AD6382"/>
    <w:rsid w:val="00AD6DC9"/>
    <w:rsid w:val="00AE085F"/>
    <w:rsid w:val="00AE187E"/>
    <w:rsid w:val="00AE26E0"/>
    <w:rsid w:val="00AE4398"/>
    <w:rsid w:val="00AE45D8"/>
    <w:rsid w:val="00AE5EE2"/>
    <w:rsid w:val="00AE6E2A"/>
    <w:rsid w:val="00AE72E2"/>
    <w:rsid w:val="00AF155F"/>
    <w:rsid w:val="00AF159D"/>
    <w:rsid w:val="00AF18C0"/>
    <w:rsid w:val="00AF21B6"/>
    <w:rsid w:val="00AF2635"/>
    <w:rsid w:val="00AF279D"/>
    <w:rsid w:val="00AF3154"/>
    <w:rsid w:val="00AF3F67"/>
    <w:rsid w:val="00AF4AB0"/>
    <w:rsid w:val="00AF6610"/>
    <w:rsid w:val="00AF68C7"/>
    <w:rsid w:val="00AF6E6F"/>
    <w:rsid w:val="00B02147"/>
    <w:rsid w:val="00B02AD3"/>
    <w:rsid w:val="00B02BB7"/>
    <w:rsid w:val="00B02CDF"/>
    <w:rsid w:val="00B03788"/>
    <w:rsid w:val="00B053E5"/>
    <w:rsid w:val="00B06C78"/>
    <w:rsid w:val="00B07B90"/>
    <w:rsid w:val="00B1160B"/>
    <w:rsid w:val="00B120DB"/>
    <w:rsid w:val="00B12948"/>
    <w:rsid w:val="00B13977"/>
    <w:rsid w:val="00B13DB3"/>
    <w:rsid w:val="00B148F7"/>
    <w:rsid w:val="00B153AC"/>
    <w:rsid w:val="00B15D6E"/>
    <w:rsid w:val="00B21E61"/>
    <w:rsid w:val="00B22230"/>
    <w:rsid w:val="00B23D47"/>
    <w:rsid w:val="00B243DC"/>
    <w:rsid w:val="00B243E0"/>
    <w:rsid w:val="00B2500F"/>
    <w:rsid w:val="00B255B9"/>
    <w:rsid w:val="00B258BE"/>
    <w:rsid w:val="00B2683F"/>
    <w:rsid w:val="00B2726F"/>
    <w:rsid w:val="00B277C3"/>
    <w:rsid w:val="00B303FF"/>
    <w:rsid w:val="00B31AEA"/>
    <w:rsid w:val="00B40D5B"/>
    <w:rsid w:val="00B41A83"/>
    <w:rsid w:val="00B431C1"/>
    <w:rsid w:val="00B43A32"/>
    <w:rsid w:val="00B44A51"/>
    <w:rsid w:val="00B453BF"/>
    <w:rsid w:val="00B458F8"/>
    <w:rsid w:val="00B46B77"/>
    <w:rsid w:val="00B46C2E"/>
    <w:rsid w:val="00B50C24"/>
    <w:rsid w:val="00B52F29"/>
    <w:rsid w:val="00B53028"/>
    <w:rsid w:val="00B53471"/>
    <w:rsid w:val="00B5589A"/>
    <w:rsid w:val="00B57E62"/>
    <w:rsid w:val="00B60447"/>
    <w:rsid w:val="00B62069"/>
    <w:rsid w:val="00B62402"/>
    <w:rsid w:val="00B63819"/>
    <w:rsid w:val="00B6465E"/>
    <w:rsid w:val="00B652DA"/>
    <w:rsid w:val="00B65377"/>
    <w:rsid w:val="00B660DF"/>
    <w:rsid w:val="00B66A33"/>
    <w:rsid w:val="00B6700A"/>
    <w:rsid w:val="00B70824"/>
    <w:rsid w:val="00B71ED5"/>
    <w:rsid w:val="00B728BB"/>
    <w:rsid w:val="00B7290E"/>
    <w:rsid w:val="00B72B40"/>
    <w:rsid w:val="00B734A9"/>
    <w:rsid w:val="00B73C90"/>
    <w:rsid w:val="00B75079"/>
    <w:rsid w:val="00B7601A"/>
    <w:rsid w:val="00B80B8B"/>
    <w:rsid w:val="00B815C2"/>
    <w:rsid w:val="00B82B0A"/>
    <w:rsid w:val="00B862F8"/>
    <w:rsid w:val="00B867B5"/>
    <w:rsid w:val="00B875E7"/>
    <w:rsid w:val="00B90B35"/>
    <w:rsid w:val="00B90E94"/>
    <w:rsid w:val="00B91601"/>
    <w:rsid w:val="00B91E09"/>
    <w:rsid w:val="00B9250F"/>
    <w:rsid w:val="00B9345F"/>
    <w:rsid w:val="00B9520C"/>
    <w:rsid w:val="00B9666C"/>
    <w:rsid w:val="00B969B6"/>
    <w:rsid w:val="00B9787D"/>
    <w:rsid w:val="00BA12BE"/>
    <w:rsid w:val="00BA1BD4"/>
    <w:rsid w:val="00BA30FA"/>
    <w:rsid w:val="00BA4C28"/>
    <w:rsid w:val="00BA55B6"/>
    <w:rsid w:val="00BA7806"/>
    <w:rsid w:val="00BA7A4B"/>
    <w:rsid w:val="00BB0054"/>
    <w:rsid w:val="00BB41EC"/>
    <w:rsid w:val="00BB5531"/>
    <w:rsid w:val="00BB6532"/>
    <w:rsid w:val="00BB7EA2"/>
    <w:rsid w:val="00BC0491"/>
    <w:rsid w:val="00BC0622"/>
    <w:rsid w:val="00BC0731"/>
    <w:rsid w:val="00BC1D5B"/>
    <w:rsid w:val="00BC31B5"/>
    <w:rsid w:val="00BC349E"/>
    <w:rsid w:val="00BC3C6D"/>
    <w:rsid w:val="00BC4592"/>
    <w:rsid w:val="00BC616B"/>
    <w:rsid w:val="00BC743D"/>
    <w:rsid w:val="00BC7481"/>
    <w:rsid w:val="00BC79F6"/>
    <w:rsid w:val="00BC7AEC"/>
    <w:rsid w:val="00BD07E6"/>
    <w:rsid w:val="00BD2406"/>
    <w:rsid w:val="00BD2460"/>
    <w:rsid w:val="00BD72AE"/>
    <w:rsid w:val="00BD7B41"/>
    <w:rsid w:val="00BE0D4D"/>
    <w:rsid w:val="00BE109C"/>
    <w:rsid w:val="00BE37E8"/>
    <w:rsid w:val="00BE4A92"/>
    <w:rsid w:val="00BE5185"/>
    <w:rsid w:val="00BF0D59"/>
    <w:rsid w:val="00BF3D99"/>
    <w:rsid w:val="00BF4A33"/>
    <w:rsid w:val="00BF4D24"/>
    <w:rsid w:val="00BF50AA"/>
    <w:rsid w:val="00BF57C0"/>
    <w:rsid w:val="00BF5F11"/>
    <w:rsid w:val="00BF6368"/>
    <w:rsid w:val="00BF6C43"/>
    <w:rsid w:val="00BF72EE"/>
    <w:rsid w:val="00BF7C00"/>
    <w:rsid w:val="00C0213E"/>
    <w:rsid w:val="00C0235D"/>
    <w:rsid w:val="00C033CD"/>
    <w:rsid w:val="00C062ED"/>
    <w:rsid w:val="00C06825"/>
    <w:rsid w:val="00C07A50"/>
    <w:rsid w:val="00C10241"/>
    <w:rsid w:val="00C1362F"/>
    <w:rsid w:val="00C15EE2"/>
    <w:rsid w:val="00C16A5D"/>
    <w:rsid w:val="00C2350D"/>
    <w:rsid w:val="00C23807"/>
    <w:rsid w:val="00C23DA6"/>
    <w:rsid w:val="00C26F32"/>
    <w:rsid w:val="00C31306"/>
    <w:rsid w:val="00C31C41"/>
    <w:rsid w:val="00C3465E"/>
    <w:rsid w:val="00C34B38"/>
    <w:rsid w:val="00C35920"/>
    <w:rsid w:val="00C35F75"/>
    <w:rsid w:val="00C375F9"/>
    <w:rsid w:val="00C408D2"/>
    <w:rsid w:val="00C40A9D"/>
    <w:rsid w:val="00C4202F"/>
    <w:rsid w:val="00C42521"/>
    <w:rsid w:val="00C504BD"/>
    <w:rsid w:val="00C50C16"/>
    <w:rsid w:val="00C511F0"/>
    <w:rsid w:val="00C52395"/>
    <w:rsid w:val="00C5297B"/>
    <w:rsid w:val="00C53957"/>
    <w:rsid w:val="00C54DC2"/>
    <w:rsid w:val="00C556E4"/>
    <w:rsid w:val="00C55A1D"/>
    <w:rsid w:val="00C6050F"/>
    <w:rsid w:val="00C60629"/>
    <w:rsid w:val="00C61C41"/>
    <w:rsid w:val="00C621F8"/>
    <w:rsid w:val="00C634EA"/>
    <w:rsid w:val="00C639AB"/>
    <w:rsid w:val="00C63E70"/>
    <w:rsid w:val="00C66CD0"/>
    <w:rsid w:val="00C70CE8"/>
    <w:rsid w:val="00C71B0A"/>
    <w:rsid w:val="00C72B26"/>
    <w:rsid w:val="00C7564E"/>
    <w:rsid w:val="00C766A8"/>
    <w:rsid w:val="00C76A47"/>
    <w:rsid w:val="00C76AB5"/>
    <w:rsid w:val="00C76C03"/>
    <w:rsid w:val="00C770D9"/>
    <w:rsid w:val="00C77476"/>
    <w:rsid w:val="00C77EA4"/>
    <w:rsid w:val="00C81EC6"/>
    <w:rsid w:val="00C825AF"/>
    <w:rsid w:val="00C8491C"/>
    <w:rsid w:val="00C85D35"/>
    <w:rsid w:val="00C875DE"/>
    <w:rsid w:val="00C9011A"/>
    <w:rsid w:val="00C91134"/>
    <w:rsid w:val="00C911A3"/>
    <w:rsid w:val="00C9243B"/>
    <w:rsid w:val="00C92616"/>
    <w:rsid w:val="00C9299A"/>
    <w:rsid w:val="00C92BA5"/>
    <w:rsid w:val="00C93BC0"/>
    <w:rsid w:val="00C95CEB"/>
    <w:rsid w:val="00C977CA"/>
    <w:rsid w:val="00CA0882"/>
    <w:rsid w:val="00CA1903"/>
    <w:rsid w:val="00CA1B87"/>
    <w:rsid w:val="00CA20D7"/>
    <w:rsid w:val="00CA448F"/>
    <w:rsid w:val="00CA4C74"/>
    <w:rsid w:val="00CA523F"/>
    <w:rsid w:val="00CA5744"/>
    <w:rsid w:val="00CA5B01"/>
    <w:rsid w:val="00CA73CE"/>
    <w:rsid w:val="00CB048E"/>
    <w:rsid w:val="00CB07D2"/>
    <w:rsid w:val="00CB1868"/>
    <w:rsid w:val="00CB7A7B"/>
    <w:rsid w:val="00CC1AC1"/>
    <w:rsid w:val="00CC53A7"/>
    <w:rsid w:val="00CC576B"/>
    <w:rsid w:val="00CD1170"/>
    <w:rsid w:val="00CD25A2"/>
    <w:rsid w:val="00CD2D56"/>
    <w:rsid w:val="00CD328E"/>
    <w:rsid w:val="00CD447D"/>
    <w:rsid w:val="00CD66F8"/>
    <w:rsid w:val="00CD744F"/>
    <w:rsid w:val="00CD79D0"/>
    <w:rsid w:val="00CE0EFD"/>
    <w:rsid w:val="00CE3DC2"/>
    <w:rsid w:val="00CE47BB"/>
    <w:rsid w:val="00CE6BA7"/>
    <w:rsid w:val="00CE7C14"/>
    <w:rsid w:val="00CF0D5B"/>
    <w:rsid w:val="00CF116A"/>
    <w:rsid w:val="00CF145F"/>
    <w:rsid w:val="00CF1A8D"/>
    <w:rsid w:val="00CF32D8"/>
    <w:rsid w:val="00CF5C45"/>
    <w:rsid w:val="00CF61FA"/>
    <w:rsid w:val="00CF68D4"/>
    <w:rsid w:val="00D000A7"/>
    <w:rsid w:val="00D003E2"/>
    <w:rsid w:val="00D009AA"/>
    <w:rsid w:val="00D016FE"/>
    <w:rsid w:val="00D03645"/>
    <w:rsid w:val="00D03C18"/>
    <w:rsid w:val="00D04913"/>
    <w:rsid w:val="00D04AF1"/>
    <w:rsid w:val="00D1071C"/>
    <w:rsid w:val="00D11A46"/>
    <w:rsid w:val="00D11BEE"/>
    <w:rsid w:val="00D12BE1"/>
    <w:rsid w:val="00D12C28"/>
    <w:rsid w:val="00D13AE5"/>
    <w:rsid w:val="00D14775"/>
    <w:rsid w:val="00D1542A"/>
    <w:rsid w:val="00D16213"/>
    <w:rsid w:val="00D1760D"/>
    <w:rsid w:val="00D20E22"/>
    <w:rsid w:val="00D23962"/>
    <w:rsid w:val="00D23FAA"/>
    <w:rsid w:val="00D243D6"/>
    <w:rsid w:val="00D24A11"/>
    <w:rsid w:val="00D25263"/>
    <w:rsid w:val="00D263D1"/>
    <w:rsid w:val="00D271F0"/>
    <w:rsid w:val="00D27552"/>
    <w:rsid w:val="00D275AD"/>
    <w:rsid w:val="00D2774D"/>
    <w:rsid w:val="00D31A0F"/>
    <w:rsid w:val="00D32CB0"/>
    <w:rsid w:val="00D34D4D"/>
    <w:rsid w:val="00D34EB8"/>
    <w:rsid w:val="00D35CF1"/>
    <w:rsid w:val="00D35F4D"/>
    <w:rsid w:val="00D3608A"/>
    <w:rsid w:val="00D37862"/>
    <w:rsid w:val="00D41043"/>
    <w:rsid w:val="00D42985"/>
    <w:rsid w:val="00D429C3"/>
    <w:rsid w:val="00D42EA5"/>
    <w:rsid w:val="00D44BC0"/>
    <w:rsid w:val="00D44E69"/>
    <w:rsid w:val="00D46264"/>
    <w:rsid w:val="00D46609"/>
    <w:rsid w:val="00D4794C"/>
    <w:rsid w:val="00D50409"/>
    <w:rsid w:val="00D506EB"/>
    <w:rsid w:val="00D508F2"/>
    <w:rsid w:val="00D516E1"/>
    <w:rsid w:val="00D5336F"/>
    <w:rsid w:val="00D552D2"/>
    <w:rsid w:val="00D558FD"/>
    <w:rsid w:val="00D571FB"/>
    <w:rsid w:val="00D57CA7"/>
    <w:rsid w:val="00D60203"/>
    <w:rsid w:val="00D61B2D"/>
    <w:rsid w:val="00D61B37"/>
    <w:rsid w:val="00D62E29"/>
    <w:rsid w:val="00D65898"/>
    <w:rsid w:val="00D65E45"/>
    <w:rsid w:val="00D67819"/>
    <w:rsid w:val="00D708F5"/>
    <w:rsid w:val="00D722F7"/>
    <w:rsid w:val="00D72699"/>
    <w:rsid w:val="00D7293C"/>
    <w:rsid w:val="00D72DB5"/>
    <w:rsid w:val="00D73324"/>
    <w:rsid w:val="00D74B91"/>
    <w:rsid w:val="00D74F2D"/>
    <w:rsid w:val="00D75DC1"/>
    <w:rsid w:val="00D76D4E"/>
    <w:rsid w:val="00D7763C"/>
    <w:rsid w:val="00D802A0"/>
    <w:rsid w:val="00D81DFA"/>
    <w:rsid w:val="00D81F64"/>
    <w:rsid w:val="00D8263C"/>
    <w:rsid w:val="00D833E9"/>
    <w:rsid w:val="00D83783"/>
    <w:rsid w:val="00D851E5"/>
    <w:rsid w:val="00D853E5"/>
    <w:rsid w:val="00D864E9"/>
    <w:rsid w:val="00D90266"/>
    <w:rsid w:val="00D903DB"/>
    <w:rsid w:val="00D9109A"/>
    <w:rsid w:val="00D934BE"/>
    <w:rsid w:val="00D93D1E"/>
    <w:rsid w:val="00D9653C"/>
    <w:rsid w:val="00D966D8"/>
    <w:rsid w:val="00D968F5"/>
    <w:rsid w:val="00D97388"/>
    <w:rsid w:val="00D97EA1"/>
    <w:rsid w:val="00DA03F2"/>
    <w:rsid w:val="00DA336D"/>
    <w:rsid w:val="00DA4B8D"/>
    <w:rsid w:val="00DA5E46"/>
    <w:rsid w:val="00DB0490"/>
    <w:rsid w:val="00DB2A52"/>
    <w:rsid w:val="00DB3285"/>
    <w:rsid w:val="00DB38D2"/>
    <w:rsid w:val="00DB47B8"/>
    <w:rsid w:val="00DB4AC6"/>
    <w:rsid w:val="00DB57D9"/>
    <w:rsid w:val="00DB5DE9"/>
    <w:rsid w:val="00DB60CD"/>
    <w:rsid w:val="00DB6252"/>
    <w:rsid w:val="00DB6782"/>
    <w:rsid w:val="00DB7F68"/>
    <w:rsid w:val="00DC0C9E"/>
    <w:rsid w:val="00DC1048"/>
    <w:rsid w:val="00DC104D"/>
    <w:rsid w:val="00DC1199"/>
    <w:rsid w:val="00DC1B11"/>
    <w:rsid w:val="00DC1B54"/>
    <w:rsid w:val="00DC1B7B"/>
    <w:rsid w:val="00DC2F1B"/>
    <w:rsid w:val="00DC3401"/>
    <w:rsid w:val="00DC5C7F"/>
    <w:rsid w:val="00DC63E5"/>
    <w:rsid w:val="00DD0CFC"/>
    <w:rsid w:val="00DD2E7F"/>
    <w:rsid w:val="00DD33B0"/>
    <w:rsid w:val="00DD42D1"/>
    <w:rsid w:val="00DD4DFF"/>
    <w:rsid w:val="00DD72F9"/>
    <w:rsid w:val="00DD7B18"/>
    <w:rsid w:val="00DE3021"/>
    <w:rsid w:val="00DE40CF"/>
    <w:rsid w:val="00DE4FF3"/>
    <w:rsid w:val="00DE5C2D"/>
    <w:rsid w:val="00DE673F"/>
    <w:rsid w:val="00DF123F"/>
    <w:rsid w:val="00DF2A1E"/>
    <w:rsid w:val="00DF3998"/>
    <w:rsid w:val="00DF4429"/>
    <w:rsid w:val="00DF4486"/>
    <w:rsid w:val="00DF5B38"/>
    <w:rsid w:val="00DF7B50"/>
    <w:rsid w:val="00E02143"/>
    <w:rsid w:val="00E025D8"/>
    <w:rsid w:val="00E053D2"/>
    <w:rsid w:val="00E062DC"/>
    <w:rsid w:val="00E076E5"/>
    <w:rsid w:val="00E10E32"/>
    <w:rsid w:val="00E13FD3"/>
    <w:rsid w:val="00E14465"/>
    <w:rsid w:val="00E14AD9"/>
    <w:rsid w:val="00E152DA"/>
    <w:rsid w:val="00E176DA"/>
    <w:rsid w:val="00E202EC"/>
    <w:rsid w:val="00E20B8B"/>
    <w:rsid w:val="00E23A87"/>
    <w:rsid w:val="00E24801"/>
    <w:rsid w:val="00E25E7A"/>
    <w:rsid w:val="00E26CBB"/>
    <w:rsid w:val="00E26E87"/>
    <w:rsid w:val="00E272E9"/>
    <w:rsid w:val="00E3198D"/>
    <w:rsid w:val="00E31D9C"/>
    <w:rsid w:val="00E32D8F"/>
    <w:rsid w:val="00E32DDB"/>
    <w:rsid w:val="00E33497"/>
    <w:rsid w:val="00E377CD"/>
    <w:rsid w:val="00E40487"/>
    <w:rsid w:val="00E41AA0"/>
    <w:rsid w:val="00E42073"/>
    <w:rsid w:val="00E457D3"/>
    <w:rsid w:val="00E468B3"/>
    <w:rsid w:val="00E4710B"/>
    <w:rsid w:val="00E47257"/>
    <w:rsid w:val="00E47ADE"/>
    <w:rsid w:val="00E507E1"/>
    <w:rsid w:val="00E54565"/>
    <w:rsid w:val="00E61DA7"/>
    <w:rsid w:val="00E630B7"/>
    <w:rsid w:val="00E63B07"/>
    <w:rsid w:val="00E6456D"/>
    <w:rsid w:val="00E64FF6"/>
    <w:rsid w:val="00E65B2B"/>
    <w:rsid w:val="00E66119"/>
    <w:rsid w:val="00E66699"/>
    <w:rsid w:val="00E70725"/>
    <w:rsid w:val="00E71DDB"/>
    <w:rsid w:val="00E71E9B"/>
    <w:rsid w:val="00E72C3E"/>
    <w:rsid w:val="00E74DEC"/>
    <w:rsid w:val="00E76C7F"/>
    <w:rsid w:val="00E77A6B"/>
    <w:rsid w:val="00E80801"/>
    <w:rsid w:val="00E80CEE"/>
    <w:rsid w:val="00E82437"/>
    <w:rsid w:val="00E8302F"/>
    <w:rsid w:val="00E83EEF"/>
    <w:rsid w:val="00E84530"/>
    <w:rsid w:val="00E84FDA"/>
    <w:rsid w:val="00E91E04"/>
    <w:rsid w:val="00E9200D"/>
    <w:rsid w:val="00E92DBF"/>
    <w:rsid w:val="00E9316F"/>
    <w:rsid w:val="00E93583"/>
    <w:rsid w:val="00E93FB3"/>
    <w:rsid w:val="00E94134"/>
    <w:rsid w:val="00E94CCE"/>
    <w:rsid w:val="00E95C3F"/>
    <w:rsid w:val="00E963CD"/>
    <w:rsid w:val="00E97560"/>
    <w:rsid w:val="00EA072D"/>
    <w:rsid w:val="00EA0E97"/>
    <w:rsid w:val="00EA2265"/>
    <w:rsid w:val="00EA28E5"/>
    <w:rsid w:val="00EA2F76"/>
    <w:rsid w:val="00EA4621"/>
    <w:rsid w:val="00EA5B34"/>
    <w:rsid w:val="00EA6138"/>
    <w:rsid w:val="00EA742A"/>
    <w:rsid w:val="00EA7534"/>
    <w:rsid w:val="00EA7EBB"/>
    <w:rsid w:val="00EB0767"/>
    <w:rsid w:val="00EB10CF"/>
    <w:rsid w:val="00EB1367"/>
    <w:rsid w:val="00EB149F"/>
    <w:rsid w:val="00EB1BD7"/>
    <w:rsid w:val="00EB22FF"/>
    <w:rsid w:val="00EB3442"/>
    <w:rsid w:val="00EB38FB"/>
    <w:rsid w:val="00EB6F90"/>
    <w:rsid w:val="00EB7446"/>
    <w:rsid w:val="00EB7752"/>
    <w:rsid w:val="00EC052C"/>
    <w:rsid w:val="00EC0D24"/>
    <w:rsid w:val="00EC1BC9"/>
    <w:rsid w:val="00EC2D15"/>
    <w:rsid w:val="00EC4BBF"/>
    <w:rsid w:val="00EC6550"/>
    <w:rsid w:val="00EC669E"/>
    <w:rsid w:val="00EC6B9D"/>
    <w:rsid w:val="00EC6D32"/>
    <w:rsid w:val="00EC7026"/>
    <w:rsid w:val="00ED01FC"/>
    <w:rsid w:val="00ED06AE"/>
    <w:rsid w:val="00ED1BA5"/>
    <w:rsid w:val="00ED1CE3"/>
    <w:rsid w:val="00ED238B"/>
    <w:rsid w:val="00ED2578"/>
    <w:rsid w:val="00ED4A6B"/>
    <w:rsid w:val="00ED5676"/>
    <w:rsid w:val="00ED75C8"/>
    <w:rsid w:val="00EE06A3"/>
    <w:rsid w:val="00EE3D97"/>
    <w:rsid w:val="00EE72B8"/>
    <w:rsid w:val="00EF11D8"/>
    <w:rsid w:val="00EF1A30"/>
    <w:rsid w:val="00EF1CAA"/>
    <w:rsid w:val="00EF2F29"/>
    <w:rsid w:val="00EF35C0"/>
    <w:rsid w:val="00EF3BDB"/>
    <w:rsid w:val="00EF3E71"/>
    <w:rsid w:val="00EF4E84"/>
    <w:rsid w:val="00EF51BF"/>
    <w:rsid w:val="00EF7A07"/>
    <w:rsid w:val="00EF7A82"/>
    <w:rsid w:val="00F00B0E"/>
    <w:rsid w:val="00F02823"/>
    <w:rsid w:val="00F0437F"/>
    <w:rsid w:val="00F05548"/>
    <w:rsid w:val="00F0671D"/>
    <w:rsid w:val="00F0768A"/>
    <w:rsid w:val="00F10583"/>
    <w:rsid w:val="00F10B2D"/>
    <w:rsid w:val="00F10D31"/>
    <w:rsid w:val="00F116F4"/>
    <w:rsid w:val="00F133CE"/>
    <w:rsid w:val="00F140AD"/>
    <w:rsid w:val="00F14145"/>
    <w:rsid w:val="00F16601"/>
    <w:rsid w:val="00F173E3"/>
    <w:rsid w:val="00F201A8"/>
    <w:rsid w:val="00F218E7"/>
    <w:rsid w:val="00F21ABF"/>
    <w:rsid w:val="00F22671"/>
    <w:rsid w:val="00F22D8D"/>
    <w:rsid w:val="00F25162"/>
    <w:rsid w:val="00F26C3D"/>
    <w:rsid w:val="00F26F1B"/>
    <w:rsid w:val="00F30430"/>
    <w:rsid w:val="00F3108F"/>
    <w:rsid w:val="00F32A97"/>
    <w:rsid w:val="00F3676B"/>
    <w:rsid w:val="00F40E31"/>
    <w:rsid w:val="00F423B2"/>
    <w:rsid w:val="00F42B07"/>
    <w:rsid w:val="00F454D3"/>
    <w:rsid w:val="00F45BCC"/>
    <w:rsid w:val="00F45DE1"/>
    <w:rsid w:val="00F46DD3"/>
    <w:rsid w:val="00F47172"/>
    <w:rsid w:val="00F5003B"/>
    <w:rsid w:val="00F50921"/>
    <w:rsid w:val="00F509C9"/>
    <w:rsid w:val="00F5159F"/>
    <w:rsid w:val="00F517C3"/>
    <w:rsid w:val="00F51847"/>
    <w:rsid w:val="00F5288F"/>
    <w:rsid w:val="00F52A28"/>
    <w:rsid w:val="00F5328B"/>
    <w:rsid w:val="00F55417"/>
    <w:rsid w:val="00F5597E"/>
    <w:rsid w:val="00F55A18"/>
    <w:rsid w:val="00F560AA"/>
    <w:rsid w:val="00F57561"/>
    <w:rsid w:val="00F60616"/>
    <w:rsid w:val="00F606C5"/>
    <w:rsid w:val="00F62C83"/>
    <w:rsid w:val="00F64200"/>
    <w:rsid w:val="00F64B42"/>
    <w:rsid w:val="00F64DDC"/>
    <w:rsid w:val="00F64FA1"/>
    <w:rsid w:val="00F7054C"/>
    <w:rsid w:val="00F71BDD"/>
    <w:rsid w:val="00F73577"/>
    <w:rsid w:val="00F74E8F"/>
    <w:rsid w:val="00F755CF"/>
    <w:rsid w:val="00F75E76"/>
    <w:rsid w:val="00F76D6C"/>
    <w:rsid w:val="00F7766E"/>
    <w:rsid w:val="00F813D4"/>
    <w:rsid w:val="00F81749"/>
    <w:rsid w:val="00F83E13"/>
    <w:rsid w:val="00F85A7E"/>
    <w:rsid w:val="00F86125"/>
    <w:rsid w:val="00F864F0"/>
    <w:rsid w:val="00F86D95"/>
    <w:rsid w:val="00F87A10"/>
    <w:rsid w:val="00F87A38"/>
    <w:rsid w:val="00F87CBD"/>
    <w:rsid w:val="00F90F03"/>
    <w:rsid w:val="00F91325"/>
    <w:rsid w:val="00F915CF"/>
    <w:rsid w:val="00F9163B"/>
    <w:rsid w:val="00F93188"/>
    <w:rsid w:val="00F93EA5"/>
    <w:rsid w:val="00F9703F"/>
    <w:rsid w:val="00F97EAA"/>
    <w:rsid w:val="00FA0772"/>
    <w:rsid w:val="00FA145E"/>
    <w:rsid w:val="00FA17BA"/>
    <w:rsid w:val="00FA1FA2"/>
    <w:rsid w:val="00FA3793"/>
    <w:rsid w:val="00FA4253"/>
    <w:rsid w:val="00FA7346"/>
    <w:rsid w:val="00FA73C0"/>
    <w:rsid w:val="00FA7EE8"/>
    <w:rsid w:val="00FB0F4A"/>
    <w:rsid w:val="00FB2A32"/>
    <w:rsid w:val="00FB41DF"/>
    <w:rsid w:val="00FB4917"/>
    <w:rsid w:val="00FB54D0"/>
    <w:rsid w:val="00FB5D35"/>
    <w:rsid w:val="00FB61D6"/>
    <w:rsid w:val="00FB69EA"/>
    <w:rsid w:val="00FC0B40"/>
    <w:rsid w:val="00FC1328"/>
    <w:rsid w:val="00FC1C50"/>
    <w:rsid w:val="00FC27CC"/>
    <w:rsid w:val="00FC30D2"/>
    <w:rsid w:val="00FC3C82"/>
    <w:rsid w:val="00FC4802"/>
    <w:rsid w:val="00FC4A03"/>
    <w:rsid w:val="00FC622A"/>
    <w:rsid w:val="00FC639E"/>
    <w:rsid w:val="00FC64CB"/>
    <w:rsid w:val="00FC6C33"/>
    <w:rsid w:val="00FC6F22"/>
    <w:rsid w:val="00FC7F9D"/>
    <w:rsid w:val="00FD02AF"/>
    <w:rsid w:val="00FD0558"/>
    <w:rsid w:val="00FD13D3"/>
    <w:rsid w:val="00FD1477"/>
    <w:rsid w:val="00FD2167"/>
    <w:rsid w:val="00FD3658"/>
    <w:rsid w:val="00FD3EFB"/>
    <w:rsid w:val="00FD4D59"/>
    <w:rsid w:val="00FD56C1"/>
    <w:rsid w:val="00FD6FCB"/>
    <w:rsid w:val="00FD7E65"/>
    <w:rsid w:val="00FE11D3"/>
    <w:rsid w:val="00FE197D"/>
    <w:rsid w:val="00FE3900"/>
    <w:rsid w:val="00FE42A3"/>
    <w:rsid w:val="00FE6512"/>
    <w:rsid w:val="00FE6976"/>
    <w:rsid w:val="00FF0D34"/>
    <w:rsid w:val="00FF0D80"/>
    <w:rsid w:val="00FF13A0"/>
    <w:rsid w:val="00FF2494"/>
    <w:rsid w:val="00FF36C0"/>
    <w:rsid w:val="00FF39EF"/>
    <w:rsid w:val="00FF42B9"/>
    <w:rsid w:val="00FF575C"/>
    <w:rsid w:val="00FF5A90"/>
    <w:rsid w:val="03A1C0A1"/>
    <w:rsid w:val="43284FE7"/>
    <w:rsid w:val="5020BB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407277"/>
  <w15:docId w15:val="{DEF676F0-FBD9-4DDD-ADC8-07137856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F11"/>
    <w:pPr>
      <w:suppressAutoHyphens/>
    </w:pPr>
    <w:rPr>
      <w:sz w:val="24"/>
    </w:rPr>
  </w:style>
  <w:style w:type="paragraph" w:styleId="Heading1">
    <w:name w:val="heading 1"/>
    <w:aliases w:val="Heading 1.0"/>
    <w:basedOn w:val="Normal"/>
    <w:next w:val="Normal"/>
    <w:link w:val="Heading1Char"/>
    <w:uiPriority w:val="9"/>
    <w:qFormat/>
    <w:rsid w:val="003F4108"/>
    <w:pPr>
      <w:keepNext/>
      <w:keepLines/>
      <w:spacing w:before="240" w:after="0"/>
      <w:jc w:val="center"/>
      <w:outlineLvl w:val="0"/>
    </w:pPr>
    <w:rPr>
      <w:rFonts w:asciiTheme="majorHAnsi" w:eastAsiaTheme="majorEastAsia" w:hAnsiTheme="majorHAnsi" w:cstheme="majorBidi"/>
      <w:b/>
      <w:color w:val="028581"/>
      <w:sz w:val="32"/>
      <w:szCs w:val="32"/>
    </w:rPr>
  </w:style>
  <w:style w:type="paragraph" w:styleId="Heading2">
    <w:name w:val="heading 2"/>
    <w:basedOn w:val="Heading1"/>
    <w:next w:val="Normal"/>
    <w:link w:val="Heading2Char"/>
    <w:uiPriority w:val="9"/>
    <w:rsid w:val="003F4108"/>
    <w:pPr>
      <w:suppressAutoHyphens w:val="0"/>
      <w:autoSpaceDN/>
      <w:spacing w:before="0" w:beforeAutospacing="1" w:afterAutospacing="1" w:line="240" w:lineRule="auto"/>
      <w:textAlignment w:val="auto"/>
      <w:outlineLvl w:val="1"/>
    </w:pPr>
    <w:rPr>
      <w:rFonts w:eastAsia="Times New Roman"/>
      <w:b w:val="0"/>
      <w:bCs/>
      <w:sz w:val="28"/>
      <w:szCs w:val="36"/>
      <w:lang w:eastAsia="en-GB"/>
    </w:rPr>
  </w:style>
  <w:style w:type="paragraph" w:styleId="Heading3">
    <w:name w:val="heading 3"/>
    <w:basedOn w:val="Normal"/>
    <w:next w:val="Normal"/>
    <w:link w:val="Heading3Char"/>
    <w:uiPriority w:val="9"/>
    <w:unhideWhenUsed/>
    <w:qFormat/>
    <w:rsid w:val="00DD0CFC"/>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3F410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F410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customStyle="1" w:styleId="BasicParagraph">
    <w:name w:val="[Basic Paragraph]"/>
    <w:basedOn w:val="Normal"/>
    <w:pPr>
      <w:autoSpaceDE w:val="0"/>
      <w:spacing w:after="0" w:line="288" w:lineRule="auto"/>
      <w:textAlignment w:val="center"/>
    </w:pPr>
    <w:rPr>
      <w:rFonts w:ascii="Minion Pro" w:hAnsi="Minion Pro" w:cs="Minion Pro"/>
      <w:color w:val="000000"/>
      <w:szCs w:val="24"/>
    </w:rPr>
  </w:style>
  <w:style w:type="character" w:customStyle="1" w:styleId="Heading2Char">
    <w:name w:val="Heading 2 Char"/>
    <w:basedOn w:val="DefaultParagraphFont"/>
    <w:link w:val="Heading2"/>
    <w:uiPriority w:val="9"/>
    <w:rsid w:val="003F4108"/>
    <w:rPr>
      <w:rFonts w:asciiTheme="majorHAnsi" w:eastAsia="Times New Roman" w:hAnsiTheme="majorHAnsi" w:cstheme="majorBidi"/>
      <w:bCs/>
      <w:color w:val="028581"/>
      <w:sz w:val="28"/>
      <w:szCs w:val="36"/>
      <w:lang w:eastAsia="en-GB"/>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DD0CFC"/>
    <w:pPr>
      <w:suppressAutoHyphens w:val="0"/>
      <w:autoSpaceDN/>
      <w:spacing w:after="0" w:line="240" w:lineRule="auto"/>
      <w:ind w:left="720"/>
      <w:contextualSpacing/>
      <w:textAlignment w:val="auto"/>
    </w:pPr>
    <w:rPr>
      <w:rFonts w:eastAsia="Times New Roman"/>
      <w:szCs w:val="24"/>
    </w:rPr>
  </w:style>
  <w:style w:type="character" w:styleId="Hyperlink">
    <w:name w:val="Hyperlink"/>
    <w:basedOn w:val="DefaultParagraphFont"/>
    <w:uiPriority w:val="99"/>
    <w:unhideWhenUsed/>
    <w:rsid w:val="00361537"/>
    <w:rPr>
      <w:rFonts w:ascii="Calibri" w:hAnsi="Calibri"/>
      <w:color w:val="028581"/>
      <w:sz w:val="24"/>
      <w:u w:val="single"/>
    </w:rPr>
  </w:style>
  <w:style w:type="paragraph" w:styleId="NormalWeb">
    <w:name w:val="Normal (Web)"/>
    <w:basedOn w:val="Normal"/>
    <w:uiPriority w:val="99"/>
    <w:unhideWhenUsed/>
    <w:rsid w:val="00DD0CFC"/>
    <w:pPr>
      <w:suppressAutoHyphens w:val="0"/>
      <w:autoSpaceDN/>
      <w:spacing w:before="100" w:beforeAutospacing="1" w:after="100" w:afterAutospacing="1" w:line="240" w:lineRule="auto"/>
      <w:textAlignment w:val="auto"/>
    </w:pPr>
    <w:rPr>
      <w:rFonts w:ascii="Times New Roman" w:eastAsia="Times New Roman" w:hAnsi="Times New Roman"/>
      <w:szCs w:val="24"/>
      <w:lang w:eastAsia="en-GB"/>
    </w:rPr>
  </w:style>
  <w:style w:type="character" w:styleId="Strong">
    <w:name w:val="Strong"/>
    <w:basedOn w:val="DefaultParagraphFont"/>
    <w:uiPriority w:val="22"/>
    <w:qFormat/>
    <w:rsid w:val="00DD0CFC"/>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link w:val="ListParagraph"/>
    <w:uiPriority w:val="34"/>
    <w:qFormat/>
    <w:rsid w:val="00DD0CFC"/>
    <w:rPr>
      <w:rFonts w:eastAsia="Times New Roman"/>
      <w:sz w:val="24"/>
      <w:szCs w:val="24"/>
    </w:rPr>
  </w:style>
  <w:style w:type="character" w:customStyle="1" w:styleId="Heading1Char">
    <w:name w:val="Heading 1 Char"/>
    <w:aliases w:val="Heading 1.0 Char"/>
    <w:basedOn w:val="DefaultParagraphFont"/>
    <w:link w:val="Heading1"/>
    <w:uiPriority w:val="9"/>
    <w:rsid w:val="003F4108"/>
    <w:rPr>
      <w:rFonts w:asciiTheme="majorHAnsi" w:eastAsiaTheme="majorEastAsia" w:hAnsiTheme="majorHAnsi" w:cstheme="majorBidi"/>
      <w:b/>
      <w:color w:val="028581"/>
      <w:sz w:val="32"/>
      <w:szCs w:val="32"/>
    </w:rPr>
  </w:style>
  <w:style w:type="character" w:customStyle="1" w:styleId="Heading3Char">
    <w:name w:val="Heading 3 Char"/>
    <w:basedOn w:val="DefaultParagraphFont"/>
    <w:link w:val="Heading3"/>
    <w:uiPriority w:val="9"/>
    <w:rsid w:val="00DD0CF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F4108"/>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rsid w:val="003F4108"/>
    <w:rPr>
      <w:rFonts w:asciiTheme="majorHAnsi" w:eastAsiaTheme="majorEastAsia" w:hAnsiTheme="majorHAnsi" w:cstheme="majorBidi"/>
      <w:color w:val="2F5496" w:themeColor="accent1" w:themeShade="BF"/>
      <w:sz w:val="24"/>
    </w:rPr>
  </w:style>
  <w:style w:type="paragraph" w:customStyle="1" w:styleId="Heading20">
    <w:name w:val="Heading 2.0"/>
    <w:basedOn w:val="Normal"/>
    <w:next w:val="Normal"/>
    <w:link w:val="Heading20Char"/>
    <w:qFormat/>
    <w:rsid w:val="003F4108"/>
    <w:rPr>
      <w:color w:val="028581"/>
      <w:sz w:val="28"/>
    </w:rPr>
  </w:style>
  <w:style w:type="character" w:styleId="UnresolvedMention">
    <w:name w:val="Unresolved Mention"/>
    <w:basedOn w:val="DefaultParagraphFont"/>
    <w:uiPriority w:val="99"/>
    <w:unhideWhenUsed/>
    <w:rsid w:val="002A7583"/>
    <w:rPr>
      <w:color w:val="605E5C"/>
      <w:shd w:val="clear" w:color="auto" w:fill="E1DFDD"/>
    </w:rPr>
  </w:style>
  <w:style w:type="character" w:customStyle="1" w:styleId="Heading20Char">
    <w:name w:val="Heading 2.0 Char"/>
    <w:basedOn w:val="DefaultParagraphFont"/>
    <w:link w:val="Heading20"/>
    <w:rsid w:val="003F4108"/>
    <w:rPr>
      <w:color w:val="028581"/>
      <w:sz w:val="28"/>
    </w:rPr>
  </w:style>
  <w:style w:type="character" w:styleId="CommentReference">
    <w:name w:val="annotation reference"/>
    <w:basedOn w:val="DefaultParagraphFont"/>
    <w:uiPriority w:val="99"/>
    <w:unhideWhenUsed/>
    <w:rsid w:val="0051604B"/>
    <w:rPr>
      <w:sz w:val="16"/>
      <w:szCs w:val="16"/>
    </w:rPr>
  </w:style>
  <w:style w:type="paragraph" w:styleId="CommentText">
    <w:name w:val="annotation text"/>
    <w:basedOn w:val="Normal"/>
    <w:link w:val="CommentTextChar"/>
    <w:uiPriority w:val="99"/>
    <w:unhideWhenUsed/>
    <w:rsid w:val="0051604B"/>
    <w:pPr>
      <w:suppressAutoHyphens w:val="0"/>
      <w:autoSpaceDN/>
      <w:spacing w:after="0" w:line="240" w:lineRule="auto"/>
      <w:textAlignment w:val="auto"/>
    </w:pPr>
    <w:rPr>
      <w:rFonts w:ascii="Arial" w:eastAsia="Times New Roman" w:hAnsi="Arial"/>
      <w:sz w:val="20"/>
      <w:szCs w:val="20"/>
      <w:lang w:eastAsia="en-GB"/>
    </w:rPr>
  </w:style>
  <w:style w:type="character" w:customStyle="1" w:styleId="CommentTextChar">
    <w:name w:val="Comment Text Char"/>
    <w:basedOn w:val="DefaultParagraphFont"/>
    <w:link w:val="CommentText"/>
    <w:uiPriority w:val="99"/>
    <w:rsid w:val="0051604B"/>
    <w:rPr>
      <w:rFonts w:ascii="Arial" w:eastAsia="Times New Roman" w:hAnsi="Arial"/>
      <w:sz w:val="20"/>
      <w:szCs w:val="20"/>
      <w:lang w:eastAsia="en-GB"/>
    </w:rPr>
  </w:style>
  <w:style w:type="paragraph" w:customStyle="1" w:styleId="MarginText">
    <w:name w:val="Margin Text"/>
    <w:basedOn w:val="Normal"/>
    <w:link w:val="MarginTextChar"/>
    <w:rsid w:val="0051604B"/>
    <w:pPr>
      <w:suppressAutoHyphens w:val="0"/>
      <w:autoSpaceDN/>
      <w:adjustRightInd w:val="0"/>
      <w:spacing w:after="240" w:line="240" w:lineRule="auto"/>
      <w:jc w:val="both"/>
      <w:textAlignment w:val="auto"/>
    </w:pPr>
    <w:rPr>
      <w:rFonts w:ascii="Arial" w:eastAsia="STZhongsong" w:hAnsi="Arial"/>
      <w:sz w:val="22"/>
      <w:szCs w:val="20"/>
      <w:lang w:eastAsia="zh-CN"/>
    </w:rPr>
  </w:style>
  <w:style w:type="character" w:customStyle="1" w:styleId="MarginTextChar">
    <w:name w:val="Margin Text Char"/>
    <w:link w:val="MarginText"/>
    <w:locked/>
    <w:rsid w:val="0051604B"/>
    <w:rPr>
      <w:rFonts w:ascii="Arial" w:eastAsia="STZhongsong" w:hAnsi="Arial"/>
      <w:szCs w:val="20"/>
      <w:lang w:eastAsia="zh-CN"/>
    </w:rPr>
  </w:style>
  <w:style w:type="paragraph" w:styleId="BalloonText">
    <w:name w:val="Balloon Text"/>
    <w:basedOn w:val="Normal"/>
    <w:link w:val="BalloonTextChar"/>
    <w:uiPriority w:val="99"/>
    <w:semiHidden/>
    <w:unhideWhenUsed/>
    <w:rsid w:val="00516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04B"/>
    <w:rPr>
      <w:rFonts w:ascii="Segoe UI" w:hAnsi="Segoe UI" w:cs="Segoe UI"/>
      <w:sz w:val="18"/>
      <w:szCs w:val="18"/>
    </w:rPr>
  </w:style>
  <w:style w:type="paragraph" w:styleId="FootnoteText">
    <w:name w:val="footnote text"/>
    <w:basedOn w:val="Normal"/>
    <w:link w:val="FootnoteTextChar"/>
    <w:uiPriority w:val="99"/>
    <w:semiHidden/>
    <w:unhideWhenUsed/>
    <w:rsid w:val="00C81E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1EC6"/>
    <w:rPr>
      <w:sz w:val="20"/>
      <w:szCs w:val="20"/>
    </w:rPr>
  </w:style>
  <w:style w:type="character" w:styleId="FootnoteReference">
    <w:name w:val="footnote reference"/>
    <w:basedOn w:val="DefaultParagraphFont"/>
    <w:uiPriority w:val="99"/>
    <w:semiHidden/>
    <w:unhideWhenUsed/>
    <w:rsid w:val="00C81EC6"/>
    <w:rPr>
      <w:vertAlign w:val="superscript"/>
    </w:rPr>
  </w:style>
  <w:style w:type="paragraph" w:styleId="NoSpacing">
    <w:name w:val="No Spacing"/>
    <w:uiPriority w:val="1"/>
    <w:qFormat/>
    <w:rsid w:val="00A117B9"/>
    <w:pPr>
      <w:suppressAutoHyphens/>
      <w:spacing w:after="0" w:line="240" w:lineRule="auto"/>
    </w:pPr>
    <w:rPr>
      <w:sz w:val="24"/>
    </w:rPr>
  </w:style>
  <w:style w:type="paragraph" w:styleId="CommentSubject">
    <w:name w:val="annotation subject"/>
    <w:basedOn w:val="CommentText"/>
    <w:next w:val="CommentText"/>
    <w:link w:val="CommentSubjectChar"/>
    <w:uiPriority w:val="99"/>
    <w:semiHidden/>
    <w:unhideWhenUsed/>
    <w:rsid w:val="00B303FF"/>
    <w:pPr>
      <w:suppressAutoHyphens/>
      <w:autoSpaceDN w:val="0"/>
      <w:spacing w:after="160"/>
      <w:textAlignment w:val="baseline"/>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B303FF"/>
    <w:rPr>
      <w:rFonts w:ascii="Arial" w:eastAsia="Times New Roman" w:hAnsi="Arial"/>
      <w:b/>
      <w:bCs/>
      <w:sz w:val="20"/>
      <w:szCs w:val="20"/>
      <w:lang w:eastAsia="en-GB"/>
    </w:rPr>
  </w:style>
  <w:style w:type="paragraph" w:customStyle="1" w:styleId="MainParagraphNumbered">
    <w:name w:val="Main Paragraph Numbered"/>
    <w:basedOn w:val="Normal"/>
    <w:rsid w:val="00A43DC7"/>
    <w:pPr>
      <w:widowControl w:val="0"/>
      <w:numPr>
        <w:numId w:val="2"/>
      </w:numPr>
      <w:tabs>
        <w:tab w:val="left" w:pos="0"/>
      </w:tabs>
      <w:suppressAutoHyphens w:val="0"/>
      <w:overflowPunct w:val="0"/>
      <w:autoSpaceDE w:val="0"/>
      <w:adjustRightInd w:val="0"/>
      <w:spacing w:before="120" w:after="120" w:line="240" w:lineRule="auto"/>
      <w:textAlignment w:val="auto"/>
    </w:pPr>
    <w:rPr>
      <w:rFonts w:ascii="Arial" w:eastAsia="Times New Roman" w:hAnsi="Arial" w:cs="Arial"/>
      <w:b/>
      <w:kern w:val="28"/>
      <w:sz w:val="22"/>
      <w:szCs w:val="20"/>
    </w:rPr>
  </w:style>
  <w:style w:type="paragraph" w:customStyle="1" w:styleId="2ndparagraphnumbered6">
    <w:name w:val="2nd paragraph numbered 6"/>
    <w:basedOn w:val="Normal"/>
    <w:rsid w:val="00264162"/>
    <w:pPr>
      <w:numPr>
        <w:ilvl w:val="1"/>
        <w:numId w:val="4"/>
      </w:numPr>
    </w:pPr>
  </w:style>
  <w:style w:type="table" w:styleId="TableGrid">
    <w:name w:val="Table Grid"/>
    <w:basedOn w:val="TableNormal"/>
    <w:uiPriority w:val="39"/>
    <w:rsid w:val="008B1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5F78C5"/>
    <w:pPr>
      <w:numPr>
        <w:numId w:val="5"/>
      </w:numPr>
    </w:pPr>
  </w:style>
  <w:style w:type="numbering" w:customStyle="1" w:styleId="Style2">
    <w:name w:val="Style2"/>
    <w:uiPriority w:val="99"/>
    <w:rsid w:val="00E66119"/>
    <w:pPr>
      <w:numPr>
        <w:numId w:val="6"/>
      </w:numPr>
    </w:pPr>
  </w:style>
  <w:style w:type="numbering" w:customStyle="1" w:styleId="Style3">
    <w:name w:val="Style3"/>
    <w:uiPriority w:val="99"/>
    <w:rsid w:val="00E66119"/>
    <w:pPr>
      <w:numPr>
        <w:numId w:val="7"/>
      </w:numPr>
    </w:pPr>
  </w:style>
  <w:style w:type="paragraph" w:customStyle="1" w:styleId="Numbered">
    <w:name w:val="Numbered"/>
    <w:basedOn w:val="Normal"/>
    <w:rsid w:val="003177E0"/>
    <w:pPr>
      <w:widowControl w:val="0"/>
      <w:suppressAutoHyphens w:val="0"/>
      <w:overflowPunct w:val="0"/>
      <w:autoSpaceDE w:val="0"/>
      <w:adjustRightInd w:val="0"/>
      <w:spacing w:after="240" w:line="240" w:lineRule="auto"/>
    </w:pPr>
    <w:rPr>
      <w:rFonts w:ascii="Arial" w:eastAsia="Times New Roman" w:hAnsi="Arial"/>
      <w:szCs w:val="20"/>
    </w:rPr>
  </w:style>
  <w:style w:type="paragraph" w:customStyle="1" w:styleId="PKFHeading1Numbered">
    <w:name w:val="PKF Heading 1 Numbered"/>
    <w:basedOn w:val="Normal"/>
    <w:next w:val="PKFNormalNumbered"/>
    <w:rsid w:val="003177E0"/>
    <w:pPr>
      <w:keepNext/>
      <w:numPr>
        <w:numId w:val="14"/>
      </w:numPr>
      <w:suppressAutoHyphens w:val="0"/>
      <w:autoSpaceDN/>
      <w:spacing w:before="240" w:after="240" w:line="240" w:lineRule="auto"/>
      <w:textAlignment w:val="auto"/>
      <w:outlineLvl w:val="0"/>
    </w:pPr>
    <w:rPr>
      <w:rFonts w:ascii="Arial" w:eastAsia="Times New Roman" w:hAnsi="Arial" w:cs="Arial"/>
      <w:b/>
      <w:bCs/>
      <w:color w:val="0E2B8D"/>
      <w:kern w:val="32"/>
      <w:sz w:val="36"/>
      <w:szCs w:val="36"/>
      <w:lang w:eastAsia="en-GB"/>
    </w:rPr>
  </w:style>
  <w:style w:type="paragraph" w:customStyle="1" w:styleId="PKFNormalNumbered">
    <w:name w:val="PKF Normal Numbered"/>
    <w:basedOn w:val="Normal"/>
    <w:link w:val="PKFNormalNumberedChar1"/>
    <w:rsid w:val="003177E0"/>
    <w:pPr>
      <w:numPr>
        <w:ilvl w:val="1"/>
        <w:numId w:val="14"/>
      </w:numPr>
      <w:tabs>
        <w:tab w:val="clear" w:pos="851"/>
        <w:tab w:val="num" w:pos="1211"/>
        <w:tab w:val="num" w:pos="1440"/>
        <w:tab w:val="left" w:pos="1701"/>
        <w:tab w:val="left" w:pos="2552"/>
        <w:tab w:val="left" w:pos="3402"/>
        <w:tab w:val="left" w:pos="4253"/>
        <w:tab w:val="left" w:pos="5103"/>
        <w:tab w:val="left" w:pos="5954"/>
        <w:tab w:val="left" w:pos="6804"/>
      </w:tabs>
      <w:suppressAutoHyphens w:val="0"/>
      <w:autoSpaceDN/>
      <w:spacing w:after="180" w:line="360" w:lineRule="auto"/>
      <w:ind w:left="1211" w:hanging="360"/>
      <w:jc w:val="both"/>
      <w:textAlignment w:val="auto"/>
    </w:pPr>
    <w:rPr>
      <w:rFonts w:ascii="Arial" w:eastAsia="Times New Roman" w:hAnsi="Arial"/>
      <w:sz w:val="20"/>
      <w:szCs w:val="20"/>
      <w:lang w:val="x-none" w:eastAsia="x-none"/>
    </w:rPr>
  </w:style>
  <w:style w:type="character" w:customStyle="1" w:styleId="PKFNormalNumberedChar1">
    <w:name w:val="PKF Normal Numbered Char1"/>
    <w:link w:val="PKFNormalNumbered"/>
    <w:rsid w:val="003177E0"/>
    <w:rPr>
      <w:rFonts w:ascii="Arial" w:eastAsia="Times New Roman" w:hAnsi="Arial"/>
      <w:sz w:val="20"/>
      <w:szCs w:val="20"/>
      <w:lang w:val="x-none" w:eastAsia="x-none"/>
    </w:rPr>
  </w:style>
  <w:style w:type="paragraph" w:customStyle="1" w:styleId="PKFNormalBullets">
    <w:name w:val="PKF Normal Bullets"/>
    <w:basedOn w:val="Normal"/>
    <w:link w:val="PKFNormalBulletsChar1"/>
    <w:rsid w:val="003177E0"/>
    <w:pPr>
      <w:tabs>
        <w:tab w:val="left" w:pos="851"/>
        <w:tab w:val="left" w:pos="1701"/>
        <w:tab w:val="left" w:pos="2552"/>
        <w:tab w:val="left" w:pos="3402"/>
        <w:tab w:val="left" w:pos="4253"/>
        <w:tab w:val="left" w:pos="5103"/>
        <w:tab w:val="left" w:pos="5954"/>
        <w:tab w:val="left" w:pos="6804"/>
      </w:tabs>
      <w:suppressAutoHyphens w:val="0"/>
      <w:autoSpaceDN/>
      <w:spacing w:after="180" w:line="360" w:lineRule="auto"/>
      <w:jc w:val="both"/>
      <w:textAlignment w:val="auto"/>
    </w:pPr>
    <w:rPr>
      <w:rFonts w:ascii="Arial" w:eastAsia="Times New Roman" w:hAnsi="Arial"/>
      <w:sz w:val="20"/>
      <w:szCs w:val="20"/>
      <w:lang w:val="x-none" w:eastAsia="x-none"/>
    </w:rPr>
  </w:style>
  <w:style w:type="character" w:customStyle="1" w:styleId="PKFNormalBulletsChar1">
    <w:name w:val="PKF Normal Bullets Char1"/>
    <w:link w:val="PKFNormalBullets"/>
    <w:rsid w:val="003177E0"/>
    <w:rPr>
      <w:rFonts w:ascii="Arial" w:eastAsia="Times New Roman" w:hAnsi="Arial"/>
      <w:sz w:val="20"/>
      <w:szCs w:val="20"/>
      <w:lang w:val="x-none" w:eastAsia="x-none"/>
    </w:rPr>
  </w:style>
  <w:style w:type="paragraph" w:customStyle="1" w:styleId="Bodysubclause">
    <w:name w:val="Body  sub clause"/>
    <w:basedOn w:val="Normal"/>
    <w:rsid w:val="00BC7AEC"/>
    <w:pPr>
      <w:suppressAutoHyphens w:val="0"/>
      <w:autoSpaceDN/>
      <w:spacing w:before="240" w:after="120" w:line="300" w:lineRule="atLeast"/>
      <w:ind w:left="720"/>
      <w:jc w:val="both"/>
      <w:textAlignment w:val="auto"/>
    </w:pPr>
    <w:rPr>
      <w:rFonts w:ascii="Times New Roman" w:eastAsia="Times New Roman" w:hAnsi="Times New Roman"/>
      <w:sz w:val="22"/>
      <w:szCs w:val="20"/>
    </w:rPr>
  </w:style>
  <w:style w:type="paragraph" w:customStyle="1" w:styleId="BodyText3">
    <w:name w:val="Body Text3"/>
    <w:rsid w:val="00BC7AEC"/>
    <w:pPr>
      <w:tabs>
        <w:tab w:val="num" w:pos="964"/>
      </w:tabs>
      <w:autoSpaceDN/>
      <w:spacing w:after="120" w:line="240" w:lineRule="auto"/>
      <w:ind w:left="964" w:hanging="624"/>
      <w:textAlignment w:val="auto"/>
    </w:pPr>
    <w:rPr>
      <w:rFonts w:ascii="Times New Roman" w:eastAsia="Times New Roman" w:hAnsi="Times New Roman"/>
      <w:sz w:val="20"/>
      <w:szCs w:val="20"/>
    </w:rPr>
  </w:style>
  <w:style w:type="paragraph" w:styleId="TOC1">
    <w:name w:val="toc 1"/>
    <w:basedOn w:val="Normal"/>
    <w:next w:val="Normal"/>
    <w:autoRedefine/>
    <w:uiPriority w:val="39"/>
    <w:rsid w:val="005F0BBD"/>
    <w:pPr>
      <w:tabs>
        <w:tab w:val="left" w:pos="660"/>
        <w:tab w:val="right" w:leader="dot" w:pos="10456"/>
      </w:tabs>
      <w:suppressAutoHyphens w:val="0"/>
      <w:autoSpaceDN/>
      <w:spacing w:after="120" w:line="240" w:lineRule="auto"/>
      <w:textAlignment w:val="auto"/>
    </w:pPr>
    <w:rPr>
      <w:rFonts w:ascii="Verdana" w:eastAsia="Times New Roman" w:hAnsi="Verdana" w:cs="Arial"/>
      <w:b/>
      <w:kern w:val="28"/>
      <w:sz w:val="28"/>
      <w:szCs w:val="28"/>
    </w:rPr>
  </w:style>
  <w:style w:type="paragraph" w:styleId="BodyText2">
    <w:name w:val="Body Text 2"/>
    <w:basedOn w:val="Normal"/>
    <w:link w:val="BodyText2Char"/>
    <w:semiHidden/>
    <w:rsid w:val="00570091"/>
    <w:pPr>
      <w:suppressAutoHyphens w:val="0"/>
      <w:autoSpaceDN/>
      <w:spacing w:after="220" w:line="240" w:lineRule="auto"/>
      <w:textAlignment w:val="auto"/>
    </w:pPr>
    <w:rPr>
      <w:rFonts w:ascii="Arial" w:eastAsia="Times New Roman" w:hAnsi="Arial"/>
      <w:i/>
      <w:iCs/>
      <w:sz w:val="22"/>
      <w:szCs w:val="20"/>
    </w:rPr>
  </w:style>
  <w:style w:type="character" w:customStyle="1" w:styleId="BodyText2Char">
    <w:name w:val="Body Text 2 Char"/>
    <w:basedOn w:val="DefaultParagraphFont"/>
    <w:link w:val="BodyText2"/>
    <w:semiHidden/>
    <w:rsid w:val="00570091"/>
    <w:rPr>
      <w:rFonts w:ascii="Arial" w:eastAsia="Times New Roman" w:hAnsi="Arial"/>
      <w:i/>
      <w:iCs/>
      <w:szCs w:val="20"/>
    </w:rPr>
  </w:style>
  <w:style w:type="paragraph" w:customStyle="1" w:styleId="BodyText10">
    <w:name w:val="Body Text10"/>
    <w:rsid w:val="00570091"/>
    <w:pPr>
      <w:numPr>
        <w:ilvl w:val="1"/>
        <w:numId w:val="30"/>
      </w:numPr>
      <w:autoSpaceDN/>
      <w:spacing w:after="120" w:line="240" w:lineRule="auto"/>
      <w:textAlignment w:val="auto"/>
    </w:pPr>
    <w:rPr>
      <w:rFonts w:ascii="Times New Roman" w:eastAsia="Times New Roman" w:hAnsi="Times New Roman"/>
      <w:sz w:val="20"/>
      <w:szCs w:val="20"/>
    </w:rPr>
  </w:style>
  <w:style w:type="character" w:styleId="FollowedHyperlink">
    <w:name w:val="FollowedHyperlink"/>
    <w:basedOn w:val="DefaultParagraphFont"/>
    <w:uiPriority w:val="99"/>
    <w:semiHidden/>
    <w:unhideWhenUsed/>
    <w:rsid w:val="007327DF"/>
    <w:rPr>
      <w:color w:val="D7B5C6" w:themeColor="followedHyperlink"/>
      <w:u w:val="single"/>
    </w:rPr>
  </w:style>
  <w:style w:type="paragraph" w:customStyle="1" w:styleId="DfESOutNumbered1">
    <w:name w:val="DfESOutNumbered1"/>
    <w:basedOn w:val="Normal"/>
    <w:link w:val="DfESOutNumbered1Char"/>
    <w:qFormat/>
    <w:rsid w:val="008C218E"/>
    <w:pPr>
      <w:numPr>
        <w:numId w:val="39"/>
      </w:numPr>
      <w:suppressAutoHyphens w:val="0"/>
      <w:autoSpaceDN/>
      <w:spacing w:after="240" w:line="288" w:lineRule="auto"/>
      <w:textAlignment w:val="auto"/>
    </w:pPr>
    <w:rPr>
      <w:rFonts w:ascii="Arial" w:eastAsia="Times New Roman" w:hAnsi="Arial"/>
      <w:color w:val="0D0D0D"/>
      <w:szCs w:val="24"/>
      <w:lang w:eastAsia="en-GB"/>
    </w:rPr>
  </w:style>
  <w:style w:type="character" w:customStyle="1" w:styleId="DfESOutNumbered1Char">
    <w:name w:val="DfESOutNumbered1 Char"/>
    <w:link w:val="DfESOutNumbered1"/>
    <w:rsid w:val="008C218E"/>
    <w:rPr>
      <w:rFonts w:ascii="Arial" w:eastAsia="Times New Roman" w:hAnsi="Arial"/>
      <w:color w:val="0D0D0D"/>
      <w:sz w:val="24"/>
      <w:szCs w:val="24"/>
      <w:lang w:eastAsia="en-GB"/>
    </w:rPr>
  </w:style>
  <w:style w:type="paragraph" w:customStyle="1" w:styleId="paragraph">
    <w:name w:val="paragraph"/>
    <w:basedOn w:val="Normal"/>
    <w:rsid w:val="00970A25"/>
    <w:pPr>
      <w:suppressAutoHyphens w:val="0"/>
      <w:autoSpaceDN/>
      <w:spacing w:before="100" w:beforeAutospacing="1" w:after="100" w:afterAutospacing="1" w:line="240" w:lineRule="auto"/>
      <w:textAlignment w:val="auto"/>
    </w:pPr>
    <w:rPr>
      <w:rFonts w:ascii="Times New Roman" w:eastAsia="Times New Roman" w:hAnsi="Times New Roman"/>
      <w:szCs w:val="24"/>
      <w:lang w:eastAsia="en-GB"/>
    </w:rPr>
  </w:style>
  <w:style w:type="character" w:customStyle="1" w:styleId="normaltextrun">
    <w:name w:val="normaltextrun"/>
    <w:basedOn w:val="DefaultParagraphFont"/>
    <w:rsid w:val="00970A25"/>
  </w:style>
  <w:style w:type="character" w:customStyle="1" w:styleId="eop">
    <w:name w:val="eop"/>
    <w:basedOn w:val="DefaultParagraphFont"/>
    <w:rsid w:val="00970A25"/>
  </w:style>
  <w:style w:type="character" w:styleId="IntenseEmphasis">
    <w:name w:val="Intense Emphasis"/>
    <w:basedOn w:val="DefaultParagraphFont"/>
    <w:uiPriority w:val="21"/>
    <w:qFormat/>
    <w:rsid w:val="00D2774D"/>
    <w:rPr>
      <w:i/>
      <w:iCs/>
      <w:color w:val="4472C4" w:themeColor="accent1"/>
    </w:rPr>
  </w:style>
  <w:style w:type="table" w:customStyle="1" w:styleId="TableGrid1">
    <w:name w:val="Table Grid1"/>
    <w:basedOn w:val="TableNormal"/>
    <w:next w:val="TableGrid"/>
    <w:uiPriority w:val="39"/>
    <w:rsid w:val="00FD0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60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2200">
      <w:bodyDiv w:val="1"/>
      <w:marLeft w:val="0"/>
      <w:marRight w:val="0"/>
      <w:marTop w:val="0"/>
      <w:marBottom w:val="0"/>
      <w:divBdr>
        <w:top w:val="none" w:sz="0" w:space="0" w:color="auto"/>
        <w:left w:val="none" w:sz="0" w:space="0" w:color="auto"/>
        <w:bottom w:val="none" w:sz="0" w:space="0" w:color="auto"/>
        <w:right w:val="none" w:sz="0" w:space="0" w:color="auto"/>
      </w:divBdr>
    </w:div>
    <w:div w:id="101532000">
      <w:bodyDiv w:val="1"/>
      <w:marLeft w:val="0"/>
      <w:marRight w:val="0"/>
      <w:marTop w:val="0"/>
      <w:marBottom w:val="0"/>
      <w:divBdr>
        <w:top w:val="none" w:sz="0" w:space="0" w:color="auto"/>
        <w:left w:val="none" w:sz="0" w:space="0" w:color="auto"/>
        <w:bottom w:val="none" w:sz="0" w:space="0" w:color="auto"/>
        <w:right w:val="none" w:sz="0" w:space="0" w:color="auto"/>
      </w:divBdr>
    </w:div>
    <w:div w:id="450368457">
      <w:bodyDiv w:val="1"/>
      <w:marLeft w:val="0"/>
      <w:marRight w:val="0"/>
      <w:marTop w:val="0"/>
      <w:marBottom w:val="0"/>
      <w:divBdr>
        <w:top w:val="none" w:sz="0" w:space="0" w:color="auto"/>
        <w:left w:val="none" w:sz="0" w:space="0" w:color="auto"/>
        <w:bottom w:val="none" w:sz="0" w:space="0" w:color="auto"/>
        <w:right w:val="none" w:sz="0" w:space="0" w:color="auto"/>
      </w:divBdr>
    </w:div>
    <w:div w:id="535771302">
      <w:bodyDiv w:val="1"/>
      <w:marLeft w:val="0"/>
      <w:marRight w:val="0"/>
      <w:marTop w:val="0"/>
      <w:marBottom w:val="0"/>
      <w:divBdr>
        <w:top w:val="none" w:sz="0" w:space="0" w:color="auto"/>
        <w:left w:val="none" w:sz="0" w:space="0" w:color="auto"/>
        <w:bottom w:val="none" w:sz="0" w:space="0" w:color="auto"/>
        <w:right w:val="none" w:sz="0" w:space="0" w:color="auto"/>
      </w:divBdr>
    </w:div>
    <w:div w:id="1144422386">
      <w:bodyDiv w:val="1"/>
      <w:marLeft w:val="0"/>
      <w:marRight w:val="0"/>
      <w:marTop w:val="0"/>
      <w:marBottom w:val="0"/>
      <w:divBdr>
        <w:top w:val="none" w:sz="0" w:space="0" w:color="auto"/>
        <w:left w:val="none" w:sz="0" w:space="0" w:color="auto"/>
        <w:bottom w:val="none" w:sz="0" w:space="0" w:color="auto"/>
        <w:right w:val="none" w:sz="0" w:space="0" w:color="auto"/>
      </w:divBdr>
    </w:div>
    <w:div w:id="1210994042">
      <w:bodyDiv w:val="1"/>
      <w:marLeft w:val="0"/>
      <w:marRight w:val="0"/>
      <w:marTop w:val="0"/>
      <w:marBottom w:val="0"/>
      <w:divBdr>
        <w:top w:val="none" w:sz="0" w:space="0" w:color="auto"/>
        <w:left w:val="none" w:sz="0" w:space="0" w:color="auto"/>
        <w:bottom w:val="none" w:sz="0" w:space="0" w:color="auto"/>
        <w:right w:val="none" w:sz="0" w:space="0" w:color="auto"/>
      </w:divBdr>
    </w:div>
    <w:div w:id="1401903210">
      <w:bodyDiv w:val="1"/>
      <w:marLeft w:val="0"/>
      <w:marRight w:val="0"/>
      <w:marTop w:val="0"/>
      <w:marBottom w:val="0"/>
      <w:divBdr>
        <w:top w:val="none" w:sz="0" w:space="0" w:color="auto"/>
        <w:left w:val="none" w:sz="0" w:space="0" w:color="auto"/>
        <w:bottom w:val="none" w:sz="0" w:space="0" w:color="auto"/>
        <w:right w:val="none" w:sz="0" w:space="0" w:color="auto"/>
      </w:divBdr>
    </w:div>
    <w:div w:id="1426535566">
      <w:bodyDiv w:val="1"/>
      <w:marLeft w:val="0"/>
      <w:marRight w:val="0"/>
      <w:marTop w:val="0"/>
      <w:marBottom w:val="0"/>
      <w:divBdr>
        <w:top w:val="none" w:sz="0" w:space="0" w:color="auto"/>
        <w:left w:val="none" w:sz="0" w:space="0" w:color="auto"/>
        <w:bottom w:val="none" w:sz="0" w:space="0" w:color="auto"/>
        <w:right w:val="none" w:sz="0" w:space="0" w:color="auto"/>
      </w:divBdr>
    </w:div>
    <w:div w:id="1623540377">
      <w:bodyDiv w:val="1"/>
      <w:marLeft w:val="0"/>
      <w:marRight w:val="0"/>
      <w:marTop w:val="0"/>
      <w:marBottom w:val="0"/>
      <w:divBdr>
        <w:top w:val="none" w:sz="0" w:space="0" w:color="auto"/>
        <w:left w:val="none" w:sz="0" w:space="0" w:color="auto"/>
        <w:bottom w:val="none" w:sz="0" w:space="0" w:color="auto"/>
        <w:right w:val="none" w:sz="0" w:space="0" w:color="auto"/>
      </w:divBdr>
    </w:div>
    <w:div w:id="1759330860">
      <w:bodyDiv w:val="1"/>
      <w:marLeft w:val="0"/>
      <w:marRight w:val="0"/>
      <w:marTop w:val="0"/>
      <w:marBottom w:val="0"/>
      <w:divBdr>
        <w:top w:val="none" w:sz="0" w:space="0" w:color="auto"/>
        <w:left w:val="none" w:sz="0" w:space="0" w:color="auto"/>
        <w:bottom w:val="none" w:sz="0" w:space="0" w:color="auto"/>
        <w:right w:val="none" w:sz="0" w:space="0" w:color="auto"/>
      </w:divBdr>
    </w:div>
    <w:div w:id="1942453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pga/1972/70/section/11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uk/ukpga/2010/23/cont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ercial.team@socialworkengland.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2000/36/cont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D7B5C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6D7A3A0-6AD7-40DC-88CB-8913B2C429D3}">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713757B574754B893CB50DABB7FBCD" ma:contentTypeVersion="5" ma:contentTypeDescription="Create a new document." ma:contentTypeScope="" ma:versionID="98da0025f2d7644ae994c9a971d44054">
  <xsd:schema xmlns:xsd="http://www.w3.org/2001/XMLSchema" xmlns:xs="http://www.w3.org/2001/XMLSchema" xmlns:p="http://schemas.microsoft.com/office/2006/metadata/properties" xmlns:ns3="ef8602be-e4c6-4ef5-a8b5-f87068afb09c" xmlns:ns4="a030a957-72d1-4231-a5f6-67c8dc5fa78f" targetNamespace="http://schemas.microsoft.com/office/2006/metadata/properties" ma:root="true" ma:fieldsID="23becd97024dd29471b795a6c7ef9088" ns3:_="" ns4:_="">
    <xsd:import namespace="ef8602be-e4c6-4ef5-a8b5-f87068afb09c"/>
    <xsd:import namespace="a030a957-72d1-4231-a5f6-67c8dc5fa7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602be-e4c6-4ef5-a8b5-f87068afb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30a957-72d1-4231-a5f6-67c8dc5fa7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9C718-ECAB-4317-A427-2A8E40C5C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8602be-e4c6-4ef5-a8b5-f87068afb09c"/>
    <ds:schemaRef ds:uri="a030a957-72d1-4231-a5f6-67c8dc5fa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5E3B5F-65E2-498E-8768-2998586AFC71}">
  <ds:schemaRefs>
    <ds:schemaRef ds:uri="http://schemas.microsoft.com/sharepoint/v3/contenttype/forms"/>
  </ds:schemaRefs>
</ds:datastoreItem>
</file>

<file path=customXml/itemProps3.xml><?xml version="1.0" encoding="utf-8"?>
<ds:datastoreItem xmlns:ds="http://schemas.openxmlformats.org/officeDocument/2006/customXml" ds:itemID="{67090F36-79B3-492D-9DC0-5CE5F99B1B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C8C979-98BC-486F-A331-99CD9F312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6106</Words>
  <Characters>34808</Characters>
  <Application>Microsoft Office Word</Application>
  <DocSecurity>4</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40833</CharactersWithSpaces>
  <SharedDoc>false</SharedDoc>
  <HLinks>
    <vt:vector size="12" baseType="variant">
      <vt:variant>
        <vt:i4>2293786</vt:i4>
      </vt:variant>
      <vt:variant>
        <vt:i4>3</vt:i4>
      </vt:variant>
      <vt:variant>
        <vt:i4>0</vt:i4>
      </vt:variant>
      <vt:variant>
        <vt:i4>5</vt:i4>
      </vt:variant>
      <vt:variant>
        <vt:lpwstr>mailto:commercial.team@socialworkengland.org.uk</vt:lpwstr>
      </vt:variant>
      <vt:variant>
        <vt:lpwstr/>
      </vt:variant>
      <vt:variant>
        <vt:i4>458776</vt:i4>
      </vt:variant>
      <vt:variant>
        <vt:i4>0</vt:i4>
      </vt:variant>
      <vt:variant>
        <vt:i4>0</vt:i4>
      </vt:variant>
      <vt:variant>
        <vt:i4>5</vt:i4>
      </vt:variant>
      <vt:variant>
        <vt:lpwstr>https://www.gov.uk/government/publications/public-sector-internal-audit-standards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 Work England</dc:creator>
  <cp:keywords/>
  <dc:description/>
  <cp:lastModifiedBy>Sonia Mosley</cp:lastModifiedBy>
  <cp:revision>2</cp:revision>
  <cp:lastPrinted>2019-11-07T09:30:00Z</cp:lastPrinted>
  <dcterms:created xsi:type="dcterms:W3CDTF">2019-11-08T13:59:00Z</dcterms:created>
  <dcterms:modified xsi:type="dcterms:W3CDTF">2019-11-08T13:59:00Z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0x010100B7713757B574754B893CB50DABB7FBCD</vt:lpwstr>
  </property>
</Properties>
</file>