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ACACB" w14:textId="77777777" w:rsidR="00B336AD" w:rsidRDefault="00C62C41">
      <w:pPr>
        <w:pStyle w:val="Normal1"/>
        <w:spacing w:after="240" w:line="240" w:lineRule="auto"/>
        <w:jc w:val="both"/>
      </w:pPr>
      <w:bookmarkStart w:id="0" w:name="_GoBack"/>
      <w:bookmarkEnd w:id="0"/>
      <w:r>
        <w:rPr>
          <w:noProof/>
          <w:lang w:eastAsia="en-GB"/>
        </w:rPr>
        <w:drawing>
          <wp:inline distT="114300" distB="114300" distL="114300" distR="114300" wp14:anchorId="6CD491CA" wp14:editId="31E9E480">
            <wp:extent cx="1997988" cy="126206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997988" cy="1262063"/>
                    </a:xfrm>
                    <a:prstGeom prst="rect">
                      <a:avLst/>
                    </a:prstGeom>
                    <a:ln/>
                  </pic:spPr>
                </pic:pic>
              </a:graphicData>
            </a:graphic>
          </wp:inline>
        </w:drawing>
      </w:r>
    </w:p>
    <w:p w14:paraId="5FD2B3DF" w14:textId="77777777" w:rsidR="00B336AD" w:rsidRDefault="00B336AD">
      <w:pPr>
        <w:pStyle w:val="Normal1"/>
      </w:pPr>
    </w:p>
    <w:p w14:paraId="314B61F5" w14:textId="77777777" w:rsidR="00B336AD" w:rsidRDefault="00B336AD">
      <w:pPr>
        <w:pStyle w:val="Normal1"/>
      </w:pPr>
    </w:p>
    <w:p w14:paraId="33F9B5B8" w14:textId="77777777" w:rsidR="00B336AD" w:rsidRDefault="00B336AD">
      <w:pPr>
        <w:pStyle w:val="Normal1"/>
      </w:pPr>
    </w:p>
    <w:p w14:paraId="0DBD12C9" w14:textId="77777777" w:rsidR="00B336AD" w:rsidRDefault="00C62C41">
      <w:pPr>
        <w:pStyle w:val="Normal1"/>
        <w:spacing w:after="240" w:line="240" w:lineRule="auto"/>
        <w:jc w:val="center"/>
      </w:pPr>
      <w:r>
        <w:rPr>
          <w:b/>
          <w:sz w:val="24"/>
          <w:szCs w:val="24"/>
        </w:rPr>
        <w:t>REQUIREMENTS</w:t>
      </w:r>
    </w:p>
    <w:p w14:paraId="298672AD" w14:textId="77777777" w:rsidR="00B336AD" w:rsidRDefault="00B336AD">
      <w:pPr>
        <w:pStyle w:val="Normal1"/>
        <w:spacing w:after="240" w:line="240" w:lineRule="auto"/>
        <w:jc w:val="center"/>
      </w:pPr>
    </w:p>
    <w:p w14:paraId="25EA1F88" w14:textId="77777777" w:rsidR="00B336AD" w:rsidRDefault="00C62C41">
      <w:pPr>
        <w:pStyle w:val="Normal1"/>
        <w:spacing w:after="240" w:line="240" w:lineRule="auto"/>
        <w:jc w:val="center"/>
      </w:pPr>
      <w:r>
        <w:rPr>
          <w:b/>
          <w:sz w:val="24"/>
          <w:szCs w:val="24"/>
        </w:rPr>
        <w:t>Digital Training and Support Framework</w:t>
      </w:r>
    </w:p>
    <w:p w14:paraId="21C85F3A" w14:textId="77777777" w:rsidR="00B336AD" w:rsidRDefault="00B336AD">
      <w:pPr>
        <w:pStyle w:val="Normal1"/>
        <w:spacing w:after="240" w:line="240" w:lineRule="auto"/>
        <w:jc w:val="center"/>
      </w:pPr>
    </w:p>
    <w:p w14:paraId="1EF9FE1A" w14:textId="77777777" w:rsidR="00B336AD" w:rsidRDefault="00C62C41">
      <w:pPr>
        <w:pStyle w:val="Normal1"/>
        <w:spacing w:after="240" w:line="240" w:lineRule="auto"/>
        <w:jc w:val="center"/>
      </w:pPr>
      <w:r>
        <w:rPr>
          <w:b/>
          <w:sz w:val="24"/>
          <w:szCs w:val="24"/>
        </w:rPr>
        <w:t>REFERENCE NUMBER</w:t>
      </w:r>
    </w:p>
    <w:p w14:paraId="7795F09A" w14:textId="77777777" w:rsidR="00B336AD" w:rsidRDefault="00B336AD">
      <w:pPr>
        <w:pStyle w:val="Normal1"/>
        <w:spacing w:after="240" w:line="240" w:lineRule="auto"/>
        <w:jc w:val="center"/>
      </w:pPr>
    </w:p>
    <w:p w14:paraId="4E3C36E3" w14:textId="77777777" w:rsidR="00B336AD" w:rsidRDefault="00C62C41">
      <w:pPr>
        <w:pStyle w:val="Normal1"/>
        <w:spacing w:after="240" w:line="240" w:lineRule="auto"/>
        <w:jc w:val="center"/>
      </w:pPr>
      <w:r>
        <w:rPr>
          <w:b/>
          <w:sz w:val="24"/>
          <w:szCs w:val="24"/>
        </w:rPr>
        <w:t>02112015</w:t>
      </w:r>
    </w:p>
    <w:p w14:paraId="77126E84" w14:textId="77777777" w:rsidR="00B336AD" w:rsidRDefault="00B336AD">
      <w:pPr>
        <w:pStyle w:val="Normal1"/>
        <w:spacing w:after="240" w:line="240" w:lineRule="auto"/>
        <w:jc w:val="center"/>
      </w:pPr>
    </w:p>
    <w:p w14:paraId="1926A5CE" w14:textId="77777777" w:rsidR="00B336AD" w:rsidRDefault="00C62C41">
      <w:pPr>
        <w:pStyle w:val="Normal1"/>
        <w:spacing w:after="240" w:line="240" w:lineRule="auto"/>
        <w:jc w:val="center"/>
      </w:pPr>
      <w:r>
        <w:rPr>
          <w:b/>
          <w:sz w:val="24"/>
          <w:szCs w:val="24"/>
        </w:rPr>
        <w:t>ATTACHMENT 2</w:t>
      </w:r>
    </w:p>
    <w:p w14:paraId="7AB3A061" w14:textId="77777777" w:rsidR="00B336AD" w:rsidRDefault="00B336AD">
      <w:pPr>
        <w:pStyle w:val="Normal1"/>
      </w:pPr>
    </w:p>
    <w:p w14:paraId="581CB38E" w14:textId="77777777" w:rsidR="00B336AD" w:rsidRDefault="00B336AD">
      <w:pPr>
        <w:pStyle w:val="Normal1"/>
      </w:pPr>
    </w:p>
    <w:p w14:paraId="60213469" w14:textId="77777777" w:rsidR="00B336AD" w:rsidRDefault="00B336AD">
      <w:pPr>
        <w:pStyle w:val="Normal1"/>
      </w:pPr>
    </w:p>
    <w:p w14:paraId="74E49A93" w14:textId="77777777" w:rsidR="00B336AD" w:rsidRDefault="00B336AD">
      <w:pPr>
        <w:pStyle w:val="Normal1"/>
      </w:pPr>
    </w:p>
    <w:p w14:paraId="010AF1F7" w14:textId="77777777" w:rsidR="00B336AD" w:rsidRDefault="00B336AD">
      <w:pPr>
        <w:pStyle w:val="Normal1"/>
      </w:pPr>
    </w:p>
    <w:p w14:paraId="1BF14E40" w14:textId="77777777" w:rsidR="00B336AD" w:rsidRDefault="00B336AD">
      <w:pPr>
        <w:pStyle w:val="Normal1"/>
      </w:pPr>
    </w:p>
    <w:p w14:paraId="1353A59A" w14:textId="77777777" w:rsidR="00B336AD" w:rsidRDefault="00B336AD">
      <w:pPr>
        <w:pStyle w:val="Normal1"/>
      </w:pPr>
    </w:p>
    <w:p w14:paraId="0B04B457" w14:textId="77777777" w:rsidR="00B336AD" w:rsidRDefault="00B336AD">
      <w:pPr>
        <w:pStyle w:val="Normal1"/>
      </w:pPr>
    </w:p>
    <w:p w14:paraId="4E872FF4" w14:textId="77777777" w:rsidR="00B336AD" w:rsidRDefault="00B336AD">
      <w:pPr>
        <w:pStyle w:val="Normal1"/>
      </w:pPr>
    </w:p>
    <w:p w14:paraId="33478AA1" w14:textId="77777777" w:rsidR="00B336AD" w:rsidRDefault="00B336AD">
      <w:pPr>
        <w:pStyle w:val="Normal1"/>
      </w:pPr>
    </w:p>
    <w:p w14:paraId="5A9E22B2" w14:textId="77777777" w:rsidR="00B336AD" w:rsidRDefault="00B336AD">
      <w:pPr>
        <w:pStyle w:val="Normal1"/>
      </w:pPr>
    </w:p>
    <w:p w14:paraId="7FA5E931" w14:textId="77777777" w:rsidR="00B336AD" w:rsidRDefault="00B336AD">
      <w:pPr>
        <w:pStyle w:val="Normal1"/>
      </w:pPr>
    </w:p>
    <w:p w14:paraId="1AEFF789" w14:textId="77777777" w:rsidR="00B336AD" w:rsidRDefault="00B336AD">
      <w:pPr>
        <w:pStyle w:val="Normal1"/>
      </w:pPr>
    </w:p>
    <w:p w14:paraId="02F80AA1" w14:textId="77777777" w:rsidR="00B336AD" w:rsidRDefault="00B336AD">
      <w:pPr>
        <w:pStyle w:val="Normal1"/>
      </w:pPr>
    </w:p>
    <w:p w14:paraId="00BC7D63" w14:textId="77777777" w:rsidR="00B336AD" w:rsidRDefault="00B336AD">
      <w:pPr>
        <w:pStyle w:val="Normal1"/>
      </w:pPr>
    </w:p>
    <w:p w14:paraId="5A22E99A" w14:textId="77777777" w:rsidR="00B336AD" w:rsidRDefault="00B336AD">
      <w:pPr>
        <w:pStyle w:val="Normal1"/>
      </w:pPr>
    </w:p>
    <w:p w14:paraId="086890FC" w14:textId="77777777" w:rsidR="00B336AD" w:rsidRDefault="00B336AD">
      <w:pPr>
        <w:pStyle w:val="Normal1"/>
      </w:pPr>
    </w:p>
    <w:p w14:paraId="2E8EC454" w14:textId="77777777" w:rsidR="00B336AD" w:rsidRDefault="00B336AD">
      <w:pPr>
        <w:pStyle w:val="Normal1"/>
      </w:pPr>
    </w:p>
    <w:p w14:paraId="360E8782" w14:textId="77777777" w:rsidR="00A95EC2" w:rsidRDefault="00A95EC2">
      <w:pPr>
        <w:pStyle w:val="Normal1"/>
        <w:rPr>
          <w:b/>
          <w:sz w:val="24"/>
          <w:szCs w:val="24"/>
        </w:rPr>
      </w:pPr>
      <w:r>
        <w:rPr>
          <w:b/>
          <w:sz w:val="24"/>
          <w:szCs w:val="24"/>
        </w:rPr>
        <w:br w:type="page"/>
      </w:r>
    </w:p>
    <w:p w14:paraId="66715A85" w14:textId="77777777" w:rsidR="00B336AD" w:rsidRDefault="00C62C41">
      <w:pPr>
        <w:pStyle w:val="Normal1"/>
      </w:pPr>
      <w:r>
        <w:rPr>
          <w:b/>
          <w:sz w:val="24"/>
          <w:szCs w:val="24"/>
        </w:rPr>
        <w:lastRenderedPageBreak/>
        <w:t xml:space="preserve">CONTENTS </w:t>
      </w:r>
    </w:p>
    <w:p w14:paraId="25AA876B" w14:textId="77777777" w:rsidR="00B336AD" w:rsidRDefault="00B336AD">
      <w:pPr>
        <w:pStyle w:val="Normal1"/>
      </w:pPr>
    </w:p>
    <w:p w14:paraId="1A19EB51" w14:textId="77777777" w:rsidR="00B336AD" w:rsidRDefault="00B336AD">
      <w:pPr>
        <w:pStyle w:val="Normal1"/>
      </w:pPr>
    </w:p>
    <w:p w14:paraId="6F6534ED" w14:textId="77777777" w:rsidR="00B336AD" w:rsidRDefault="00C62C41">
      <w:pPr>
        <w:pStyle w:val="Normal1"/>
        <w:numPr>
          <w:ilvl w:val="0"/>
          <w:numId w:val="11"/>
        </w:numPr>
        <w:ind w:hanging="360"/>
        <w:contextualSpacing/>
        <w:rPr>
          <w:b/>
          <w:sz w:val="24"/>
          <w:szCs w:val="24"/>
        </w:rPr>
      </w:pPr>
      <w:r>
        <w:rPr>
          <w:b/>
          <w:sz w:val="24"/>
          <w:szCs w:val="24"/>
        </w:rPr>
        <w:t>Introduction / background</w:t>
      </w:r>
    </w:p>
    <w:p w14:paraId="18AC5246" w14:textId="77777777" w:rsidR="00B336AD" w:rsidRDefault="00B336AD">
      <w:pPr>
        <w:pStyle w:val="Normal1"/>
      </w:pPr>
    </w:p>
    <w:p w14:paraId="25DD09BE" w14:textId="77777777" w:rsidR="00B336AD" w:rsidRDefault="00B336AD">
      <w:pPr>
        <w:pStyle w:val="Normal1"/>
      </w:pPr>
    </w:p>
    <w:p w14:paraId="2BCB8E59" w14:textId="77777777" w:rsidR="00B336AD" w:rsidRDefault="00C62C41">
      <w:pPr>
        <w:pStyle w:val="Normal1"/>
        <w:numPr>
          <w:ilvl w:val="0"/>
          <w:numId w:val="11"/>
        </w:numPr>
        <w:ind w:hanging="360"/>
        <w:contextualSpacing/>
        <w:rPr>
          <w:b/>
          <w:sz w:val="24"/>
          <w:szCs w:val="24"/>
        </w:rPr>
      </w:pPr>
      <w:r>
        <w:rPr>
          <w:b/>
          <w:sz w:val="24"/>
          <w:szCs w:val="24"/>
        </w:rPr>
        <w:t xml:space="preserve">Group A - Assisted digital services scope description </w:t>
      </w:r>
    </w:p>
    <w:p w14:paraId="3B20BB62" w14:textId="77777777" w:rsidR="00B336AD" w:rsidRDefault="00B336AD">
      <w:pPr>
        <w:pStyle w:val="Normal1"/>
      </w:pPr>
    </w:p>
    <w:p w14:paraId="71C16A47" w14:textId="77777777" w:rsidR="00B336AD" w:rsidRDefault="00B336AD">
      <w:pPr>
        <w:pStyle w:val="Normal1"/>
      </w:pPr>
    </w:p>
    <w:p w14:paraId="2417112B" w14:textId="77777777" w:rsidR="00B336AD" w:rsidRDefault="00C62C41">
      <w:pPr>
        <w:pStyle w:val="Normal1"/>
        <w:numPr>
          <w:ilvl w:val="0"/>
          <w:numId w:val="11"/>
        </w:numPr>
        <w:ind w:hanging="360"/>
        <w:contextualSpacing/>
        <w:rPr>
          <w:b/>
          <w:sz w:val="24"/>
          <w:szCs w:val="24"/>
        </w:rPr>
      </w:pPr>
      <w:r>
        <w:rPr>
          <w:b/>
          <w:sz w:val="24"/>
          <w:szCs w:val="24"/>
        </w:rPr>
        <w:t xml:space="preserve">Group B - Digital inclusion services scope description </w:t>
      </w:r>
    </w:p>
    <w:p w14:paraId="23FA5D57" w14:textId="77777777" w:rsidR="00B336AD" w:rsidRDefault="00B336AD">
      <w:pPr>
        <w:pStyle w:val="Normal1"/>
      </w:pPr>
    </w:p>
    <w:p w14:paraId="56DB875B" w14:textId="77777777" w:rsidR="00B336AD" w:rsidRDefault="00B336AD">
      <w:pPr>
        <w:pStyle w:val="Normal1"/>
      </w:pPr>
    </w:p>
    <w:p w14:paraId="3EE4831A" w14:textId="77777777" w:rsidR="00B336AD" w:rsidRDefault="00C62C41">
      <w:pPr>
        <w:pStyle w:val="Normal1"/>
        <w:numPr>
          <w:ilvl w:val="0"/>
          <w:numId w:val="11"/>
        </w:numPr>
        <w:ind w:hanging="360"/>
        <w:contextualSpacing/>
        <w:rPr>
          <w:b/>
          <w:sz w:val="24"/>
          <w:szCs w:val="24"/>
        </w:rPr>
      </w:pPr>
      <w:r>
        <w:rPr>
          <w:b/>
          <w:sz w:val="24"/>
          <w:szCs w:val="24"/>
        </w:rPr>
        <w:t xml:space="preserve">Group A - Assisted digital regions of delivery </w:t>
      </w:r>
    </w:p>
    <w:p w14:paraId="5F865C80" w14:textId="77777777" w:rsidR="00B336AD" w:rsidRDefault="00B336AD">
      <w:pPr>
        <w:pStyle w:val="Normal1"/>
      </w:pPr>
    </w:p>
    <w:p w14:paraId="40979575" w14:textId="77777777" w:rsidR="00B336AD" w:rsidRDefault="00B336AD">
      <w:pPr>
        <w:pStyle w:val="Normal1"/>
      </w:pPr>
    </w:p>
    <w:p w14:paraId="124D861E" w14:textId="77777777" w:rsidR="00B336AD" w:rsidRDefault="00A95EC2">
      <w:pPr>
        <w:pStyle w:val="Normal1"/>
        <w:numPr>
          <w:ilvl w:val="0"/>
          <w:numId w:val="11"/>
        </w:numPr>
        <w:ind w:hanging="360"/>
        <w:contextualSpacing/>
        <w:rPr>
          <w:b/>
          <w:sz w:val="24"/>
          <w:szCs w:val="24"/>
        </w:rPr>
      </w:pPr>
      <w:r>
        <w:rPr>
          <w:b/>
          <w:sz w:val="24"/>
          <w:szCs w:val="24"/>
        </w:rPr>
        <w:t xml:space="preserve">Group B - </w:t>
      </w:r>
      <w:r w:rsidR="00C62C41">
        <w:rPr>
          <w:b/>
          <w:sz w:val="24"/>
          <w:szCs w:val="24"/>
        </w:rPr>
        <w:t xml:space="preserve">Digital inclusion regions of delivery </w:t>
      </w:r>
    </w:p>
    <w:p w14:paraId="431EF3DB" w14:textId="77777777" w:rsidR="00B336AD" w:rsidRDefault="00B336AD">
      <w:pPr>
        <w:pStyle w:val="Normal1"/>
      </w:pPr>
    </w:p>
    <w:p w14:paraId="157DF2ED" w14:textId="77777777" w:rsidR="00B336AD" w:rsidRDefault="00B336AD">
      <w:pPr>
        <w:pStyle w:val="Normal1"/>
      </w:pPr>
    </w:p>
    <w:p w14:paraId="1BDD23D3" w14:textId="77777777" w:rsidR="00B336AD" w:rsidRDefault="00C62C41">
      <w:pPr>
        <w:pStyle w:val="Normal1"/>
        <w:numPr>
          <w:ilvl w:val="0"/>
          <w:numId w:val="11"/>
        </w:numPr>
        <w:ind w:hanging="360"/>
        <w:contextualSpacing/>
        <w:rPr>
          <w:b/>
          <w:sz w:val="24"/>
          <w:szCs w:val="24"/>
        </w:rPr>
      </w:pPr>
      <w:r>
        <w:rPr>
          <w:b/>
          <w:sz w:val="24"/>
          <w:szCs w:val="24"/>
        </w:rPr>
        <w:t xml:space="preserve">Supplier capability lots </w:t>
      </w:r>
    </w:p>
    <w:p w14:paraId="0DB41233" w14:textId="77777777" w:rsidR="00B336AD" w:rsidRDefault="00C62C41">
      <w:pPr>
        <w:pStyle w:val="Normal1"/>
        <w:numPr>
          <w:ilvl w:val="1"/>
          <w:numId w:val="11"/>
        </w:numPr>
        <w:ind w:hanging="360"/>
        <w:contextualSpacing/>
        <w:rPr>
          <w:b/>
          <w:sz w:val="24"/>
          <w:szCs w:val="24"/>
        </w:rPr>
      </w:pPr>
      <w:r>
        <w:rPr>
          <w:b/>
          <w:sz w:val="24"/>
          <w:szCs w:val="24"/>
        </w:rPr>
        <w:t xml:space="preserve">LOT 1 - Support to use government digital services </w:t>
      </w:r>
    </w:p>
    <w:p w14:paraId="502AD903" w14:textId="77777777" w:rsidR="00B336AD" w:rsidRDefault="00C62C41">
      <w:pPr>
        <w:pStyle w:val="Normal1"/>
        <w:numPr>
          <w:ilvl w:val="1"/>
          <w:numId w:val="11"/>
        </w:numPr>
        <w:ind w:hanging="360"/>
        <w:contextualSpacing/>
        <w:rPr>
          <w:b/>
          <w:sz w:val="24"/>
          <w:szCs w:val="24"/>
        </w:rPr>
      </w:pPr>
      <w:r>
        <w:rPr>
          <w:b/>
          <w:sz w:val="24"/>
          <w:szCs w:val="24"/>
        </w:rPr>
        <w:t>LOT 2 - Digital inclusion research and analysis</w:t>
      </w:r>
    </w:p>
    <w:p w14:paraId="16D4218F" w14:textId="77777777" w:rsidR="00B336AD" w:rsidRDefault="00C62C41" w:rsidP="00A95EC2">
      <w:pPr>
        <w:pStyle w:val="Normal1"/>
        <w:numPr>
          <w:ilvl w:val="1"/>
          <w:numId w:val="11"/>
        </w:numPr>
        <w:tabs>
          <w:tab w:val="left" w:pos="709"/>
        </w:tabs>
        <w:ind w:left="1434" w:hanging="357"/>
        <w:contextualSpacing/>
        <w:rPr>
          <w:b/>
          <w:sz w:val="24"/>
          <w:szCs w:val="24"/>
        </w:rPr>
      </w:pPr>
      <w:r>
        <w:rPr>
          <w:b/>
          <w:sz w:val="24"/>
          <w:szCs w:val="24"/>
        </w:rPr>
        <w:t xml:space="preserve">LOT 3 - Design of a digital inclusion course, product or intervention </w:t>
      </w:r>
    </w:p>
    <w:p w14:paraId="631819C7" w14:textId="77777777" w:rsidR="00B336AD" w:rsidRDefault="00C62C41">
      <w:pPr>
        <w:pStyle w:val="Normal1"/>
        <w:numPr>
          <w:ilvl w:val="1"/>
          <w:numId w:val="11"/>
        </w:numPr>
        <w:ind w:hanging="360"/>
        <w:contextualSpacing/>
        <w:rPr>
          <w:b/>
          <w:sz w:val="24"/>
          <w:szCs w:val="24"/>
        </w:rPr>
      </w:pPr>
      <w:r>
        <w:rPr>
          <w:b/>
          <w:sz w:val="24"/>
          <w:szCs w:val="24"/>
        </w:rPr>
        <w:t xml:space="preserve">LOT 4 - Delivery of digital inclusion/basic digital skills training  </w:t>
      </w:r>
    </w:p>
    <w:p w14:paraId="2EA1D54A" w14:textId="77777777" w:rsidR="00B336AD" w:rsidRDefault="00C62C41">
      <w:pPr>
        <w:pStyle w:val="Normal1"/>
        <w:numPr>
          <w:ilvl w:val="1"/>
          <w:numId w:val="11"/>
        </w:numPr>
        <w:ind w:hanging="360"/>
        <w:contextualSpacing/>
        <w:rPr>
          <w:b/>
          <w:sz w:val="24"/>
          <w:szCs w:val="24"/>
        </w:rPr>
      </w:pPr>
      <w:r>
        <w:rPr>
          <w:b/>
          <w:sz w:val="24"/>
          <w:szCs w:val="24"/>
        </w:rPr>
        <w:t xml:space="preserve">LOT 5 - Digital inclusion marketing and promotion </w:t>
      </w:r>
    </w:p>
    <w:p w14:paraId="1180443D" w14:textId="77777777" w:rsidR="00B336AD" w:rsidRDefault="00B336AD">
      <w:pPr>
        <w:pStyle w:val="Normal1"/>
      </w:pPr>
    </w:p>
    <w:p w14:paraId="00C68F29" w14:textId="77777777" w:rsidR="00B336AD" w:rsidRDefault="00B336AD">
      <w:pPr>
        <w:pStyle w:val="Normal1"/>
      </w:pPr>
    </w:p>
    <w:p w14:paraId="5C6ED7CF" w14:textId="77777777" w:rsidR="00B336AD" w:rsidRDefault="00C62C41">
      <w:pPr>
        <w:pStyle w:val="Normal1"/>
        <w:numPr>
          <w:ilvl w:val="0"/>
          <w:numId w:val="11"/>
        </w:numPr>
        <w:ind w:hanging="360"/>
        <w:contextualSpacing/>
        <w:rPr>
          <w:b/>
          <w:sz w:val="24"/>
          <w:szCs w:val="24"/>
        </w:rPr>
      </w:pPr>
      <w:r>
        <w:rPr>
          <w:b/>
          <w:sz w:val="24"/>
          <w:szCs w:val="24"/>
        </w:rPr>
        <w:t xml:space="preserve">Please provide a case study </w:t>
      </w:r>
    </w:p>
    <w:p w14:paraId="2359F7B8" w14:textId="77777777" w:rsidR="00B336AD" w:rsidRDefault="00B336AD">
      <w:pPr>
        <w:pStyle w:val="Normal1"/>
      </w:pPr>
    </w:p>
    <w:p w14:paraId="4D8112C7" w14:textId="77777777" w:rsidR="00B336AD" w:rsidRDefault="00B336AD">
      <w:pPr>
        <w:pStyle w:val="Normal1"/>
      </w:pPr>
    </w:p>
    <w:p w14:paraId="6BBA3A53" w14:textId="77777777" w:rsidR="00B336AD" w:rsidRDefault="00B336AD">
      <w:pPr>
        <w:pStyle w:val="Normal1"/>
      </w:pPr>
    </w:p>
    <w:p w14:paraId="625C80C8" w14:textId="77777777" w:rsidR="00B336AD" w:rsidRDefault="00B336AD">
      <w:pPr>
        <w:pStyle w:val="Normal1"/>
      </w:pPr>
    </w:p>
    <w:p w14:paraId="11C55199" w14:textId="77777777" w:rsidR="00B336AD" w:rsidRDefault="00B336AD">
      <w:pPr>
        <w:pStyle w:val="Normal1"/>
      </w:pPr>
    </w:p>
    <w:p w14:paraId="59D8255C" w14:textId="77777777" w:rsidR="00B336AD" w:rsidRDefault="00B336AD">
      <w:pPr>
        <w:pStyle w:val="Normal1"/>
      </w:pPr>
    </w:p>
    <w:p w14:paraId="541E1EE6" w14:textId="77777777" w:rsidR="00B336AD" w:rsidRDefault="00B336AD">
      <w:pPr>
        <w:pStyle w:val="Normal1"/>
      </w:pPr>
    </w:p>
    <w:p w14:paraId="22944DA6" w14:textId="77777777" w:rsidR="00B336AD" w:rsidRDefault="00B336AD">
      <w:pPr>
        <w:pStyle w:val="Normal1"/>
      </w:pPr>
    </w:p>
    <w:p w14:paraId="2E73A8F4" w14:textId="77777777" w:rsidR="00B336AD" w:rsidRDefault="00C62C41">
      <w:pPr>
        <w:pStyle w:val="Normal1"/>
      </w:pPr>
      <w:r>
        <w:br w:type="page"/>
      </w:r>
    </w:p>
    <w:p w14:paraId="262575B4" w14:textId="77777777" w:rsidR="00B336AD" w:rsidRDefault="00B336AD">
      <w:pPr>
        <w:pStyle w:val="Normal1"/>
      </w:pPr>
    </w:p>
    <w:p w14:paraId="062144CC" w14:textId="77777777" w:rsidR="00B336AD" w:rsidRDefault="00C62C41">
      <w:pPr>
        <w:pStyle w:val="Normal1"/>
      </w:pPr>
      <w:r>
        <w:rPr>
          <w:b/>
          <w:sz w:val="24"/>
          <w:szCs w:val="24"/>
        </w:rPr>
        <w:t>INTRODUCTION/BACKGROUND</w:t>
      </w:r>
    </w:p>
    <w:p w14:paraId="455907BF" w14:textId="77777777" w:rsidR="00B336AD" w:rsidRDefault="00B336AD">
      <w:pPr>
        <w:pStyle w:val="Normal1"/>
      </w:pPr>
    </w:p>
    <w:p w14:paraId="038B08BA" w14:textId="77777777" w:rsidR="00B336AD" w:rsidRDefault="00B336AD">
      <w:pPr>
        <w:pStyle w:val="Normal1"/>
      </w:pPr>
    </w:p>
    <w:p w14:paraId="07DA6EFD" w14:textId="77777777" w:rsidR="00B336AD" w:rsidRDefault="00C62C41">
      <w:pPr>
        <w:pStyle w:val="Normal1"/>
      </w:pPr>
      <w:r>
        <w:rPr>
          <w:b/>
          <w:sz w:val="24"/>
          <w:szCs w:val="24"/>
        </w:rPr>
        <w:t>Assisted digital and digital inclusion background</w:t>
      </w:r>
    </w:p>
    <w:p w14:paraId="61E081DA" w14:textId="77777777" w:rsidR="00B336AD" w:rsidRDefault="00B336AD">
      <w:pPr>
        <w:pStyle w:val="Normal1"/>
      </w:pPr>
    </w:p>
    <w:p w14:paraId="7CE26CE5" w14:textId="77777777" w:rsidR="00B336AD" w:rsidRDefault="00C62C41">
      <w:pPr>
        <w:pStyle w:val="Normal1"/>
        <w:spacing w:before="40" w:after="340" w:line="322" w:lineRule="auto"/>
      </w:pPr>
      <w:r>
        <w:rPr>
          <w:color w:val="0B0C0C"/>
          <w:sz w:val="24"/>
          <w:szCs w:val="24"/>
          <w:highlight w:val="white"/>
        </w:rPr>
        <w:t xml:space="preserve">Government is committed to reducing the number of digitally excluded people in the UK, by removing the barriers presented by lack of access, digital skills or motivation.  Currently, 12.6 million people in the UK </w:t>
      </w:r>
      <w:hyperlink r:id="rId9">
        <w:r>
          <w:rPr>
            <w:color w:val="0B0C0C"/>
            <w:sz w:val="24"/>
            <w:szCs w:val="24"/>
            <w:highlight w:val="white"/>
          </w:rPr>
          <w:t>lack basic digital skills</w:t>
        </w:r>
      </w:hyperlink>
      <w:r>
        <w:rPr>
          <w:color w:val="0B0C0C"/>
          <w:sz w:val="24"/>
          <w:szCs w:val="24"/>
          <w:highlight w:val="white"/>
        </w:rPr>
        <w:t xml:space="preserve"> and many either can’t or don’t use digital government services independently.</w:t>
      </w:r>
    </w:p>
    <w:p w14:paraId="15789231" w14:textId="77777777" w:rsidR="00B336AD" w:rsidRDefault="00C62C41">
      <w:pPr>
        <w:pStyle w:val="Normal1"/>
        <w:spacing w:before="40" w:after="340" w:line="322" w:lineRule="auto"/>
      </w:pPr>
      <w:r>
        <w:rPr>
          <w:b/>
          <w:color w:val="0B0C0C"/>
          <w:sz w:val="24"/>
          <w:szCs w:val="24"/>
          <w:highlight w:val="white"/>
        </w:rPr>
        <w:t>Assisted digital</w:t>
      </w:r>
    </w:p>
    <w:p w14:paraId="4D8D2529" w14:textId="77777777" w:rsidR="00B336AD" w:rsidRDefault="00C62C41">
      <w:pPr>
        <w:pStyle w:val="Normal1"/>
        <w:spacing w:before="40" w:after="340" w:line="322" w:lineRule="auto"/>
      </w:pPr>
      <w:r>
        <w:rPr>
          <w:color w:val="0B0C0C"/>
          <w:sz w:val="24"/>
          <w:szCs w:val="24"/>
          <w:highlight w:val="white"/>
        </w:rPr>
        <w:t xml:space="preserve">The </w:t>
      </w:r>
      <w:hyperlink r:id="rId10">
        <w:r>
          <w:rPr>
            <w:color w:val="1155CC"/>
            <w:sz w:val="24"/>
            <w:szCs w:val="24"/>
            <w:highlight w:val="white"/>
            <w:u w:val="single"/>
          </w:rPr>
          <w:t>Government Digital Strategy</w:t>
        </w:r>
      </w:hyperlink>
      <w:r>
        <w:rPr>
          <w:color w:val="0B0C0C"/>
          <w:sz w:val="24"/>
          <w:szCs w:val="24"/>
          <w:highlight w:val="white"/>
        </w:rPr>
        <w:t xml:space="preserve"> set out how government will become digital by default. By digital by default, we mean creating digital services that are so straightforward and convenient that all those who can use them will choose to do so whilst those who can’t are not excluded.</w:t>
      </w:r>
    </w:p>
    <w:p w14:paraId="3AD77B0C" w14:textId="77777777" w:rsidR="00B336AD" w:rsidRDefault="00C62C41">
      <w:pPr>
        <w:pStyle w:val="Normal1"/>
        <w:spacing w:before="40" w:after="340" w:line="322" w:lineRule="auto"/>
      </w:pPr>
      <w:r>
        <w:rPr>
          <w:color w:val="0B0C0C"/>
          <w:sz w:val="24"/>
          <w:szCs w:val="24"/>
          <w:highlight w:val="white"/>
        </w:rPr>
        <w:t xml:space="preserve">Everyone who can use digital services independently will be encouraged to do so. Government will always offer help to those who can’t. Assisted digital provision will vary for different users and for different services. Not all departments can offer </w:t>
      </w:r>
      <w:hyperlink r:id="rId11">
        <w:r>
          <w:rPr>
            <w:color w:val="0B0C0C"/>
            <w:sz w:val="24"/>
            <w:szCs w:val="24"/>
            <w:highlight w:val="white"/>
          </w:rPr>
          <w:t>assisted digital</w:t>
        </w:r>
      </w:hyperlink>
      <w:r>
        <w:rPr>
          <w:color w:val="0B0C0C"/>
          <w:sz w:val="24"/>
          <w:szCs w:val="24"/>
          <w:highlight w:val="white"/>
        </w:rPr>
        <w:t xml:space="preserve"> support </w:t>
      </w:r>
      <w:hyperlink r:id="rId12" w:anchor="in-person">
        <w:r>
          <w:rPr>
            <w:color w:val="0B0C0C"/>
            <w:sz w:val="24"/>
            <w:szCs w:val="24"/>
            <w:highlight w:val="white"/>
          </w:rPr>
          <w:t>in person</w:t>
        </w:r>
      </w:hyperlink>
      <w:r>
        <w:rPr>
          <w:color w:val="0B0C0C"/>
          <w:sz w:val="24"/>
          <w:szCs w:val="24"/>
          <w:highlight w:val="white"/>
        </w:rPr>
        <w:t>. Front line offices may not be set up to deliver help in this way. And our research shows many users currently seek support from different organisations to complete government services on paper forms. Many will continue to require support to use government services digitally. This framework will enable departments to commission the support their users need.</w:t>
      </w:r>
    </w:p>
    <w:p w14:paraId="77985D70" w14:textId="77777777" w:rsidR="00B336AD" w:rsidRDefault="00C62C41">
      <w:pPr>
        <w:pStyle w:val="Normal1"/>
        <w:spacing w:before="40" w:after="340" w:line="322" w:lineRule="auto"/>
      </w:pPr>
      <w:r>
        <w:rPr>
          <w:b/>
          <w:color w:val="0B0C0C"/>
          <w:sz w:val="24"/>
          <w:szCs w:val="24"/>
          <w:highlight w:val="white"/>
        </w:rPr>
        <w:t>Digital inclusion</w:t>
      </w:r>
    </w:p>
    <w:p w14:paraId="2B4588FA" w14:textId="77777777" w:rsidR="00B336AD" w:rsidRDefault="00C62C41">
      <w:pPr>
        <w:pStyle w:val="Normal1"/>
        <w:spacing w:before="40" w:after="340" w:line="322" w:lineRule="auto"/>
      </w:pPr>
      <w:r>
        <w:rPr>
          <w:color w:val="0B0C0C"/>
          <w:sz w:val="24"/>
          <w:szCs w:val="24"/>
          <w:highlight w:val="white"/>
        </w:rPr>
        <w:t xml:space="preserve">Digital inclusion (DI) is giving people the skills, access, motivation and trust to go online to do a whole range of things. The government is working with partners from the private and voluntary sectors to reduce the number of digitally excluded individuals, Small Medium Enterprises and charities. </w:t>
      </w:r>
    </w:p>
    <w:p w14:paraId="25A498E4" w14:textId="77777777" w:rsidR="00B336AD" w:rsidRDefault="00C62C41">
      <w:pPr>
        <w:pStyle w:val="Normal1"/>
        <w:spacing w:before="40" w:after="340" w:line="322" w:lineRule="auto"/>
      </w:pPr>
      <w:r>
        <w:rPr>
          <w:color w:val="0B0C0C"/>
          <w:sz w:val="24"/>
          <w:szCs w:val="24"/>
          <w:highlight w:val="white"/>
        </w:rPr>
        <w:t xml:space="preserve">In October 2015, the Basic Digital Skills UK </w:t>
      </w:r>
      <w:hyperlink r:id="rId13">
        <w:r>
          <w:rPr>
            <w:color w:val="1155CC"/>
            <w:sz w:val="24"/>
            <w:szCs w:val="24"/>
            <w:highlight w:val="white"/>
            <w:u w:val="single"/>
          </w:rPr>
          <w:t>report</w:t>
        </w:r>
      </w:hyperlink>
      <w:r>
        <w:rPr>
          <w:color w:val="0B0C0C"/>
          <w:sz w:val="24"/>
          <w:szCs w:val="24"/>
          <w:highlight w:val="white"/>
        </w:rPr>
        <w:t xml:space="preserve"> 2015 was published. The report was prepared by Ipsos MORI for Go ON UK, in association with Lloyds Banking Group. Some of the key findings in the report include: </w:t>
      </w:r>
    </w:p>
    <w:p w14:paraId="368A33E7" w14:textId="77777777" w:rsidR="00B336AD" w:rsidRDefault="00C62C41">
      <w:pPr>
        <w:pStyle w:val="Normal1"/>
        <w:spacing w:before="40" w:after="340" w:line="322" w:lineRule="auto"/>
      </w:pPr>
      <w:r>
        <w:rPr>
          <w:color w:val="222222"/>
          <w:sz w:val="24"/>
          <w:szCs w:val="24"/>
          <w:highlight w:val="white"/>
        </w:rPr>
        <w:lastRenderedPageBreak/>
        <w:t xml:space="preserve">77% of the UK adult population have Basic Digital Skills with 81% having the Basic Online Skills level. </w:t>
      </w:r>
    </w:p>
    <w:p w14:paraId="6EF5ECEC" w14:textId="77777777" w:rsidR="00B336AD" w:rsidRDefault="00C62C41">
      <w:pPr>
        <w:pStyle w:val="Normal1"/>
        <w:spacing w:before="40" w:after="340" w:line="322" w:lineRule="auto"/>
      </w:pPr>
      <w:r>
        <w:rPr>
          <w:color w:val="222222"/>
          <w:sz w:val="24"/>
          <w:szCs w:val="24"/>
          <w:highlight w:val="white"/>
        </w:rPr>
        <w:t xml:space="preserve">This leaves 23%, or an estimated 12.6 million adults in the UK who don’t have Basic Digital Skills.  Nearly nine in ten of all adults are capable of ‘managing information’ and ‘communicating’ online. However there is variation across differing demographic and social groupings: </w:t>
      </w:r>
    </w:p>
    <w:p w14:paraId="6B8F08ED" w14:textId="77777777" w:rsidR="00B336AD" w:rsidRDefault="00C62C41">
      <w:pPr>
        <w:pStyle w:val="Normal1"/>
        <w:spacing w:before="40" w:after="340" w:line="322" w:lineRule="auto"/>
      </w:pPr>
      <w:r>
        <w:rPr>
          <w:color w:val="222222"/>
          <w:sz w:val="24"/>
          <w:szCs w:val="24"/>
          <w:highlight w:val="white"/>
        </w:rPr>
        <w:t xml:space="preserve">-The digital skills level starts to decline amongst the 45+ demographics culminating in the 65+ groups having a Basic Digital Skills level of 43%. This group have the lowest digital device ownership, the bulk of this age group are retired, suggesting they lack the opportunity/ desire to acquire the skills. </w:t>
      </w:r>
    </w:p>
    <w:p w14:paraId="69565B37" w14:textId="77777777" w:rsidR="00B336AD" w:rsidRDefault="00C62C41">
      <w:pPr>
        <w:pStyle w:val="Normal1"/>
        <w:spacing w:before="40" w:after="340" w:line="322" w:lineRule="auto"/>
      </w:pPr>
      <w:r>
        <w:rPr>
          <w:color w:val="222222"/>
          <w:sz w:val="24"/>
          <w:szCs w:val="24"/>
          <w:highlight w:val="white"/>
        </w:rPr>
        <w:t>-The Basic Digital Skills level amongst ABC1s</w:t>
      </w:r>
      <w:r>
        <w:rPr>
          <w:color w:val="222222"/>
          <w:sz w:val="24"/>
          <w:szCs w:val="24"/>
          <w:highlight w:val="white"/>
          <w:vertAlign w:val="superscript"/>
        </w:rPr>
        <w:footnoteReference w:id="1"/>
      </w:r>
      <w:r>
        <w:rPr>
          <w:color w:val="222222"/>
          <w:sz w:val="24"/>
          <w:szCs w:val="24"/>
          <w:highlight w:val="white"/>
        </w:rPr>
        <w:t xml:space="preserve"> social grades is higher than the national average at 87%, but is significantly lower amongst the C2DE social grades (65%). </w:t>
      </w:r>
    </w:p>
    <w:p w14:paraId="30F63535" w14:textId="77777777" w:rsidR="00B336AD" w:rsidRDefault="00C62C41">
      <w:pPr>
        <w:pStyle w:val="Normal1"/>
        <w:spacing w:before="40" w:after="340" w:line="322" w:lineRule="auto"/>
      </w:pPr>
      <w:r>
        <w:rPr>
          <w:color w:val="222222"/>
          <w:sz w:val="24"/>
          <w:szCs w:val="24"/>
          <w:highlight w:val="white"/>
        </w:rPr>
        <w:t>- Greater London (84%), Scotland (81%), the South East and South West (both 81%) register the highest Basic Digital Skills levels, but Wales – where internet access is lowest – displays the lowest levels (62%).</w:t>
      </w:r>
    </w:p>
    <w:p w14:paraId="7063FF21" w14:textId="77777777" w:rsidR="00B336AD" w:rsidRDefault="00C62C41">
      <w:pPr>
        <w:pStyle w:val="Normal1"/>
        <w:spacing w:before="80" w:after="420" w:line="315" w:lineRule="auto"/>
        <w:ind w:right="160"/>
      </w:pPr>
      <w:r>
        <w:rPr>
          <w:color w:val="0B0C0C"/>
          <w:sz w:val="24"/>
          <w:szCs w:val="24"/>
          <w:highlight w:val="white"/>
        </w:rPr>
        <w:t xml:space="preserve">In terms of </w:t>
      </w:r>
      <w:r>
        <w:rPr>
          <w:i/>
          <w:color w:val="0B0C0C"/>
          <w:sz w:val="24"/>
          <w:szCs w:val="24"/>
          <w:highlight w:val="white"/>
        </w:rPr>
        <w:t xml:space="preserve">internet use, </w:t>
      </w:r>
      <w:r>
        <w:rPr>
          <w:color w:val="0B0C0C"/>
          <w:sz w:val="24"/>
          <w:szCs w:val="24"/>
          <w:highlight w:val="white"/>
        </w:rPr>
        <w:t>we know that whilst the so-called ‘digital divides’ have narrowed over time, internet use in the UK is still strongly stratified by age, (dis)ability, income, education and geography, with digital inequalities broadly following lines of social disadvantage. A growing body of evidence indicates that DI has significant potential to deliver economic, social and health outcomes for both society and the individual.</w:t>
      </w:r>
    </w:p>
    <w:p w14:paraId="473F7CC4" w14:textId="77777777" w:rsidR="00B336AD" w:rsidRDefault="00C62C41">
      <w:pPr>
        <w:pStyle w:val="Normal1"/>
        <w:numPr>
          <w:ilvl w:val="0"/>
          <w:numId w:val="1"/>
        </w:numPr>
        <w:spacing w:before="80" w:after="420" w:line="315" w:lineRule="auto"/>
        <w:ind w:left="880" w:right="160" w:hanging="360"/>
        <w:contextualSpacing/>
        <w:rPr>
          <w:sz w:val="24"/>
          <w:szCs w:val="24"/>
        </w:rPr>
      </w:pPr>
      <w:r>
        <w:rPr>
          <w:color w:val="0B0C0C"/>
          <w:sz w:val="24"/>
          <w:szCs w:val="24"/>
          <w:highlight w:val="white"/>
        </w:rPr>
        <w:t>Go ON UK and Booz &amp; Co research estimates that if the UK achieved global leadership in digitisation it could add £63 billion to its annual GDP.</w:t>
      </w:r>
    </w:p>
    <w:p w14:paraId="69A234B5" w14:textId="77777777" w:rsidR="00B336AD" w:rsidRDefault="00C62C41">
      <w:pPr>
        <w:pStyle w:val="Normal1"/>
        <w:numPr>
          <w:ilvl w:val="0"/>
          <w:numId w:val="8"/>
        </w:numPr>
        <w:spacing w:before="120" w:after="420" w:line="315" w:lineRule="auto"/>
        <w:ind w:left="880" w:right="160" w:hanging="360"/>
        <w:contextualSpacing/>
        <w:rPr>
          <w:sz w:val="24"/>
          <w:szCs w:val="24"/>
        </w:rPr>
      </w:pPr>
      <w:r>
        <w:rPr>
          <w:color w:val="0B0C0C"/>
          <w:sz w:val="24"/>
          <w:szCs w:val="24"/>
          <w:highlight w:val="white"/>
        </w:rPr>
        <w:t>Research commissioned by BT estimates the social value for individuals of getting online for the first time at £1,064 per annum delivered through enhanced job searching, saving time and money and reduced loneliness.</w:t>
      </w:r>
    </w:p>
    <w:p w14:paraId="0ECCE4DD" w14:textId="77777777" w:rsidR="00B336AD" w:rsidRDefault="00C62C41">
      <w:pPr>
        <w:pStyle w:val="Normal1"/>
        <w:spacing w:before="80" w:after="420" w:line="315" w:lineRule="auto"/>
        <w:ind w:right="160"/>
      </w:pPr>
      <w:r>
        <w:rPr>
          <w:color w:val="0B0C0C"/>
          <w:sz w:val="24"/>
          <w:szCs w:val="24"/>
          <w:highlight w:val="white"/>
        </w:rPr>
        <w:t xml:space="preserve">Central government departments have committed to embed </w:t>
      </w:r>
      <w:hyperlink r:id="rId14">
        <w:r>
          <w:rPr>
            <w:color w:val="0B0C0C"/>
            <w:sz w:val="24"/>
            <w:szCs w:val="24"/>
            <w:highlight w:val="white"/>
          </w:rPr>
          <w:t>digital inclusion</w:t>
        </w:r>
      </w:hyperlink>
      <w:r>
        <w:rPr>
          <w:color w:val="0B0C0C"/>
          <w:sz w:val="24"/>
          <w:szCs w:val="24"/>
          <w:highlight w:val="white"/>
        </w:rPr>
        <w:t xml:space="preserve"> in policy, programmes and services.  This framework gives them and others a </w:t>
      </w:r>
      <w:r>
        <w:rPr>
          <w:color w:val="0B0C0C"/>
          <w:sz w:val="24"/>
          <w:szCs w:val="24"/>
          <w:highlight w:val="white"/>
        </w:rPr>
        <w:lastRenderedPageBreak/>
        <w:t>mechanism for buying a wide range of digital training services that meet their needs and those of their customers.</w:t>
      </w:r>
    </w:p>
    <w:p w14:paraId="6574B558" w14:textId="77777777" w:rsidR="00B336AD" w:rsidRDefault="00C62C41">
      <w:pPr>
        <w:pStyle w:val="Heading2"/>
        <w:keepNext w:val="0"/>
        <w:keepLines w:val="0"/>
        <w:spacing w:before="160" w:after="160" w:line="266" w:lineRule="auto"/>
        <w:contextualSpacing w:val="0"/>
      </w:pPr>
      <w:bookmarkStart w:id="1" w:name="h.nk302qx6q3hk" w:colFirst="0" w:colLast="0"/>
      <w:bookmarkEnd w:id="1"/>
      <w:r>
        <w:rPr>
          <w:b/>
          <w:color w:val="0B0C0C"/>
          <w:sz w:val="24"/>
          <w:szCs w:val="24"/>
          <w:highlight w:val="white"/>
        </w:rPr>
        <w:t>The digital training and support framework</w:t>
      </w:r>
    </w:p>
    <w:p w14:paraId="495DE09D" w14:textId="77777777" w:rsidR="00B336AD" w:rsidRDefault="00C62C41">
      <w:pPr>
        <w:pStyle w:val="Normal1"/>
        <w:spacing w:before="40" w:after="340" w:line="322" w:lineRule="auto"/>
      </w:pPr>
      <w:r>
        <w:rPr>
          <w:color w:val="0B0C0C"/>
          <w:sz w:val="24"/>
          <w:szCs w:val="24"/>
          <w:highlight w:val="white"/>
        </w:rPr>
        <w:t>The framework will allow central government departments and wider public sector organisations to commission digital training and support. We expect these services to be available from a broad range of providers from the Voluntary, Community and Social Enterprise (VCSE) sector, the wider public sector and the private sector.</w:t>
      </w:r>
    </w:p>
    <w:p w14:paraId="317EB33D" w14:textId="77777777" w:rsidR="00B336AD" w:rsidRDefault="00C62C41">
      <w:pPr>
        <w:pStyle w:val="Normal1"/>
        <w:spacing w:before="40" w:after="340" w:line="322" w:lineRule="auto"/>
      </w:pPr>
      <w:r>
        <w:rPr>
          <w:color w:val="0B0C0C"/>
          <w:sz w:val="24"/>
          <w:szCs w:val="24"/>
          <w:highlight w:val="white"/>
        </w:rPr>
        <w:t>One central framework will make it easier for these suppliers to contract with Government Departments. Successful suppliers will then be able to compete in any Departmental mini competition if relevant. They only need to contract in this way with government once, rather than with a range of departments, agencies and other organisations in the public sector.</w:t>
      </w:r>
    </w:p>
    <w:p w14:paraId="64AEFA95" w14:textId="77777777" w:rsidR="00B336AD" w:rsidRDefault="00C62C41">
      <w:pPr>
        <w:pStyle w:val="Normal1"/>
      </w:pPr>
      <w:r>
        <w:rPr>
          <w:sz w:val="24"/>
          <w:szCs w:val="24"/>
        </w:rPr>
        <w:t>We will potentially launch a new iteration every 24 months, allowing us to improve the framework in response to market signals and user feedback, and to refresh the range of suppliers.</w:t>
      </w:r>
    </w:p>
    <w:p w14:paraId="27D014A6" w14:textId="77777777" w:rsidR="00B336AD" w:rsidRDefault="00B336AD">
      <w:pPr>
        <w:pStyle w:val="Normal1"/>
      </w:pPr>
    </w:p>
    <w:p w14:paraId="74B4FB12" w14:textId="77777777" w:rsidR="00B336AD" w:rsidRDefault="00C62C41">
      <w:pPr>
        <w:pStyle w:val="Normal1"/>
      </w:pPr>
      <w:r>
        <w:rPr>
          <w:rFonts w:ascii="Helvetica Neue" w:eastAsia="Helvetica Neue" w:hAnsi="Helvetica Neue" w:cs="Helvetica Neue"/>
          <w:sz w:val="24"/>
          <w:szCs w:val="24"/>
          <w:highlight w:val="white"/>
        </w:rPr>
        <w:t>The services covered by this procurement have been sub-divided into 2 Sections and a total of 5 LOTS:</w:t>
      </w:r>
    </w:p>
    <w:p w14:paraId="5E10C86A" w14:textId="77777777" w:rsidR="00B336AD" w:rsidRDefault="00B336AD">
      <w:pPr>
        <w:pStyle w:val="Normal1"/>
      </w:pPr>
    </w:p>
    <w:p w14:paraId="44E5737B" w14:textId="77777777" w:rsidR="00B336AD" w:rsidRDefault="00C62C41">
      <w:pPr>
        <w:pStyle w:val="Normal1"/>
        <w:widowControl w:val="0"/>
        <w:spacing w:before="60" w:after="60" w:line="240" w:lineRule="auto"/>
      </w:pPr>
      <w:r>
        <w:rPr>
          <w:rFonts w:ascii="Helvetica Neue" w:eastAsia="Helvetica Neue" w:hAnsi="Helvetica Neue" w:cs="Helvetica Neue"/>
          <w:b/>
          <w:sz w:val="24"/>
          <w:szCs w:val="24"/>
        </w:rPr>
        <w:t>Section A: assisted digital</w:t>
      </w:r>
    </w:p>
    <w:p w14:paraId="318C21E2" w14:textId="77777777" w:rsidR="00B336AD" w:rsidRDefault="00C62C41">
      <w:pPr>
        <w:pStyle w:val="Normal1"/>
        <w:widowControl w:val="0"/>
        <w:numPr>
          <w:ilvl w:val="0"/>
          <w:numId w:val="3"/>
        </w:numPr>
        <w:spacing w:before="60" w:after="60" w:line="240" w:lineRule="auto"/>
        <w:ind w:hanging="360"/>
        <w:contextualSpacing/>
        <w:rPr>
          <w:sz w:val="24"/>
          <w:szCs w:val="24"/>
        </w:rPr>
      </w:pPr>
      <w:r>
        <w:rPr>
          <w:rFonts w:ascii="Helvetica Neue" w:eastAsia="Helvetica Neue" w:hAnsi="Helvetica Neue" w:cs="Helvetica Neue"/>
          <w:sz w:val="24"/>
          <w:szCs w:val="24"/>
        </w:rPr>
        <w:t>LOT 1 - Support to use government digital services</w:t>
      </w:r>
    </w:p>
    <w:p w14:paraId="67FC99AA" w14:textId="77777777" w:rsidR="00B336AD" w:rsidRDefault="00B336AD">
      <w:pPr>
        <w:pStyle w:val="Normal1"/>
        <w:widowControl w:val="0"/>
        <w:spacing w:before="60" w:after="60" w:line="240" w:lineRule="auto"/>
      </w:pPr>
    </w:p>
    <w:p w14:paraId="60A0024C" w14:textId="77777777" w:rsidR="00B336AD" w:rsidRDefault="00C62C41">
      <w:pPr>
        <w:pStyle w:val="Normal1"/>
        <w:widowControl w:val="0"/>
        <w:spacing w:before="60" w:after="60" w:line="240" w:lineRule="auto"/>
      </w:pPr>
      <w:r>
        <w:rPr>
          <w:rFonts w:ascii="Helvetica Neue" w:eastAsia="Helvetica Neue" w:hAnsi="Helvetica Neue" w:cs="Helvetica Neue"/>
          <w:b/>
          <w:sz w:val="24"/>
          <w:szCs w:val="24"/>
        </w:rPr>
        <w:t>Section B: digital inclusion</w:t>
      </w:r>
    </w:p>
    <w:p w14:paraId="7584FAE4" w14:textId="77777777" w:rsidR="00B336AD" w:rsidRDefault="00C62C41">
      <w:pPr>
        <w:pStyle w:val="Normal1"/>
        <w:widowControl w:val="0"/>
        <w:numPr>
          <w:ilvl w:val="0"/>
          <w:numId w:val="3"/>
        </w:numPr>
        <w:spacing w:before="60" w:after="60" w:line="240" w:lineRule="auto"/>
        <w:ind w:hanging="360"/>
        <w:contextualSpacing/>
        <w:rPr>
          <w:sz w:val="24"/>
          <w:szCs w:val="24"/>
        </w:rPr>
      </w:pPr>
      <w:r>
        <w:rPr>
          <w:rFonts w:ascii="Helvetica Neue" w:eastAsia="Helvetica Neue" w:hAnsi="Helvetica Neue" w:cs="Helvetica Neue"/>
          <w:sz w:val="24"/>
          <w:szCs w:val="24"/>
        </w:rPr>
        <w:t>LOT 2 - Digital inclusion research and analysis</w:t>
      </w:r>
    </w:p>
    <w:p w14:paraId="099A0281" w14:textId="77777777" w:rsidR="00B336AD" w:rsidRDefault="00C62C41">
      <w:pPr>
        <w:pStyle w:val="Normal1"/>
        <w:widowControl w:val="0"/>
        <w:numPr>
          <w:ilvl w:val="0"/>
          <w:numId w:val="3"/>
        </w:numPr>
        <w:spacing w:before="60" w:after="60" w:line="240" w:lineRule="auto"/>
        <w:ind w:hanging="360"/>
        <w:contextualSpacing/>
        <w:rPr>
          <w:sz w:val="24"/>
          <w:szCs w:val="24"/>
        </w:rPr>
      </w:pPr>
      <w:r>
        <w:rPr>
          <w:rFonts w:ascii="Helvetica Neue" w:eastAsia="Helvetica Neue" w:hAnsi="Helvetica Neue" w:cs="Helvetica Neue"/>
          <w:sz w:val="24"/>
          <w:szCs w:val="24"/>
        </w:rPr>
        <w:t>LOT 3 - Design of a digital inclusion course, product or intervention</w:t>
      </w:r>
    </w:p>
    <w:p w14:paraId="745EC422" w14:textId="77777777" w:rsidR="00B336AD" w:rsidRDefault="00C62C41">
      <w:pPr>
        <w:pStyle w:val="Normal1"/>
        <w:widowControl w:val="0"/>
        <w:numPr>
          <w:ilvl w:val="0"/>
          <w:numId w:val="3"/>
        </w:numPr>
        <w:spacing w:before="60" w:after="60" w:line="240" w:lineRule="auto"/>
        <w:ind w:hanging="360"/>
        <w:contextualSpacing/>
        <w:rPr>
          <w:sz w:val="24"/>
          <w:szCs w:val="24"/>
        </w:rPr>
      </w:pPr>
      <w:r>
        <w:rPr>
          <w:rFonts w:ascii="Helvetica Neue" w:eastAsia="Helvetica Neue" w:hAnsi="Helvetica Neue" w:cs="Helvetica Neue"/>
          <w:sz w:val="24"/>
          <w:szCs w:val="24"/>
        </w:rPr>
        <w:t>LOT 4 - Delivery of digital inclusion/basic digital skills training</w:t>
      </w:r>
    </w:p>
    <w:p w14:paraId="7297522C" w14:textId="77777777" w:rsidR="00B336AD" w:rsidRDefault="00C62C41">
      <w:pPr>
        <w:pStyle w:val="Normal1"/>
        <w:widowControl w:val="0"/>
        <w:numPr>
          <w:ilvl w:val="0"/>
          <w:numId w:val="3"/>
        </w:numPr>
        <w:spacing w:before="60" w:after="60" w:line="240" w:lineRule="auto"/>
        <w:ind w:hanging="360"/>
        <w:contextualSpacing/>
        <w:rPr>
          <w:sz w:val="24"/>
          <w:szCs w:val="24"/>
        </w:rPr>
      </w:pPr>
      <w:r>
        <w:rPr>
          <w:rFonts w:ascii="Helvetica Neue" w:eastAsia="Helvetica Neue" w:hAnsi="Helvetica Neue" w:cs="Helvetica Neue"/>
          <w:sz w:val="24"/>
          <w:szCs w:val="24"/>
        </w:rPr>
        <w:t>LOT 5 - Digital inclusion marketing and promotion</w:t>
      </w:r>
    </w:p>
    <w:p w14:paraId="32384BB6" w14:textId="77777777" w:rsidR="00B336AD" w:rsidRDefault="00B336AD">
      <w:pPr>
        <w:pStyle w:val="Normal1"/>
        <w:widowControl w:val="0"/>
        <w:spacing w:before="60" w:after="60" w:line="240" w:lineRule="auto"/>
      </w:pPr>
    </w:p>
    <w:p w14:paraId="34BD43FC" w14:textId="77777777" w:rsidR="00B336AD" w:rsidRDefault="00B336AD">
      <w:pPr>
        <w:pStyle w:val="Normal1"/>
      </w:pPr>
    </w:p>
    <w:p w14:paraId="5BE5DD3B" w14:textId="77777777" w:rsidR="00B336AD" w:rsidRDefault="00B336AD">
      <w:pPr>
        <w:pStyle w:val="Normal1"/>
      </w:pPr>
    </w:p>
    <w:p w14:paraId="1C65139A" w14:textId="77777777" w:rsidR="00B336AD" w:rsidRDefault="00C62C41">
      <w:pPr>
        <w:pStyle w:val="Normal1"/>
      </w:pPr>
      <w:r>
        <w:br w:type="page"/>
      </w:r>
    </w:p>
    <w:p w14:paraId="6CADB563" w14:textId="77777777" w:rsidR="00B336AD" w:rsidRDefault="00B336AD">
      <w:pPr>
        <w:pStyle w:val="Normal1"/>
      </w:pPr>
    </w:p>
    <w:p w14:paraId="5F148AE1" w14:textId="77777777" w:rsidR="00B336AD" w:rsidRDefault="00C62C41">
      <w:pPr>
        <w:pStyle w:val="Normal1"/>
      </w:pPr>
      <w:r>
        <w:rPr>
          <w:b/>
          <w:sz w:val="24"/>
          <w:szCs w:val="24"/>
        </w:rPr>
        <w:t xml:space="preserve">GROUP A - SCOPE DESCRIPTION - ASSISTED DIGITAL SERVICES </w:t>
      </w:r>
    </w:p>
    <w:p w14:paraId="3220B394" w14:textId="77777777" w:rsidR="00B336AD" w:rsidRDefault="00B336AD">
      <w:pPr>
        <w:pStyle w:val="Normal1"/>
      </w:pPr>
    </w:p>
    <w:p w14:paraId="2B960670" w14:textId="77777777" w:rsidR="00B336AD" w:rsidRDefault="00C62C41">
      <w:pPr>
        <w:pStyle w:val="Normal1"/>
        <w:spacing w:before="260" w:after="200" w:line="240" w:lineRule="auto"/>
      </w:pPr>
      <w:r>
        <w:rPr>
          <w:color w:val="0B0C0C"/>
          <w:sz w:val="24"/>
          <w:szCs w:val="24"/>
        </w:rPr>
        <w:t xml:space="preserve">The </w:t>
      </w:r>
      <w:hyperlink r:id="rId15">
        <w:r>
          <w:rPr>
            <w:color w:val="1155CC"/>
            <w:sz w:val="24"/>
            <w:szCs w:val="24"/>
            <w:u w:val="single"/>
          </w:rPr>
          <w:t>Government Digital Strategy</w:t>
        </w:r>
      </w:hyperlink>
      <w:r>
        <w:rPr>
          <w:color w:val="0B0C0C"/>
          <w:sz w:val="24"/>
          <w:szCs w:val="24"/>
        </w:rPr>
        <w:t xml:space="preserve"> commits to providing support for people and businesses who need it to use government digital services. This is called assisted digital support. Around 1 in 5 adults in Britain will need some form of assisted digital support, due to lack of digital access or skills. The exact number and the type of support provided will depend on the service and the needs of its users.</w:t>
      </w:r>
    </w:p>
    <w:p w14:paraId="3581D014" w14:textId="77777777" w:rsidR="00B336AD" w:rsidRDefault="00C62C41">
      <w:pPr>
        <w:pStyle w:val="Normal1"/>
        <w:spacing w:before="260" w:after="200" w:line="240" w:lineRule="auto"/>
      </w:pPr>
      <w:r>
        <w:rPr>
          <w:sz w:val="24"/>
          <w:szCs w:val="24"/>
        </w:rPr>
        <w:t xml:space="preserve">Assisted digital support is usually delivered by telephone or in person (“high street”, where the user visits the support; or outreach, where the support provider goes to the user). The provider could guide a user through the digital service or enter a user’s information into the digital service on their behalf. </w:t>
      </w:r>
    </w:p>
    <w:p w14:paraId="50185D7D" w14:textId="77777777" w:rsidR="00B336AD" w:rsidRDefault="00B336AD">
      <w:pPr>
        <w:pStyle w:val="Normal1"/>
        <w:spacing w:line="240" w:lineRule="auto"/>
      </w:pPr>
    </w:p>
    <w:p w14:paraId="51C77686" w14:textId="77777777" w:rsidR="00B336AD" w:rsidRDefault="00B336AD">
      <w:pPr>
        <w:pStyle w:val="Normal1"/>
        <w:spacing w:line="240" w:lineRule="auto"/>
      </w:pPr>
    </w:p>
    <w:p w14:paraId="6C1AE505" w14:textId="77777777" w:rsidR="00B336AD" w:rsidRDefault="00C62C41">
      <w:pPr>
        <w:pStyle w:val="Normal1"/>
        <w:spacing w:line="240" w:lineRule="auto"/>
      </w:pPr>
      <w:r>
        <w:rPr>
          <w:b/>
          <w:color w:val="0B0C0C"/>
          <w:sz w:val="24"/>
          <w:szCs w:val="24"/>
          <w:highlight w:val="white"/>
        </w:rPr>
        <w:t>Lot 1 - Support to use government digital services</w:t>
      </w:r>
    </w:p>
    <w:p w14:paraId="5ED0D1B2" w14:textId="77777777" w:rsidR="00B336AD" w:rsidRDefault="00B336AD">
      <w:pPr>
        <w:pStyle w:val="Normal1"/>
        <w:spacing w:line="240" w:lineRule="auto"/>
      </w:pPr>
    </w:p>
    <w:p w14:paraId="0C0994A0" w14:textId="77777777" w:rsidR="00B336AD" w:rsidRDefault="00C62C41">
      <w:pPr>
        <w:pStyle w:val="Normal1"/>
        <w:spacing w:line="240" w:lineRule="auto"/>
      </w:pPr>
      <w:r>
        <w:rPr>
          <w:color w:val="0B0C0C"/>
          <w:sz w:val="24"/>
          <w:szCs w:val="24"/>
          <w:highlight w:val="white"/>
        </w:rPr>
        <w:t xml:space="preserve">This LOT is for the procurement of </w:t>
      </w:r>
      <w:hyperlink r:id="rId16">
        <w:r>
          <w:rPr>
            <w:color w:val="1155CC"/>
            <w:sz w:val="24"/>
            <w:szCs w:val="24"/>
            <w:highlight w:val="white"/>
            <w:u w:val="single"/>
          </w:rPr>
          <w:t>assisted digital support</w:t>
        </w:r>
      </w:hyperlink>
      <w:r>
        <w:rPr>
          <w:color w:val="0B0C0C"/>
          <w:sz w:val="24"/>
          <w:szCs w:val="24"/>
          <w:highlight w:val="white"/>
        </w:rPr>
        <w:t xml:space="preserve">. This is the delivery of support to assist users through all or part of a government digital service. Exact requirements will be detailed in mini-competitions, based on user needs for the specific service. </w:t>
      </w:r>
    </w:p>
    <w:p w14:paraId="6697745F" w14:textId="77777777" w:rsidR="00B336AD" w:rsidRDefault="00C62C41">
      <w:pPr>
        <w:pStyle w:val="Normal1"/>
        <w:spacing w:before="220" w:after="220" w:line="240" w:lineRule="auto"/>
      </w:pPr>
      <w:r>
        <w:rPr>
          <w:color w:val="0B0C0C"/>
          <w:sz w:val="24"/>
          <w:szCs w:val="24"/>
          <w:highlight w:val="white"/>
        </w:rPr>
        <w:t>Suppliers will be expected to provide or contribute to support for users who need it which:</w:t>
      </w:r>
    </w:p>
    <w:p w14:paraId="5B584DD5"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 xml:space="preserve">is aligned with assisted digital guidance in the </w:t>
      </w:r>
      <w:hyperlink r:id="rId17">
        <w:r>
          <w:rPr>
            <w:color w:val="1155CC"/>
            <w:sz w:val="24"/>
            <w:szCs w:val="24"/>
            <w:highlight w:val="white"/>
            <w:u w:val="single"/>
          </w:rPr>
          <w:t>government service design manual</w:t>
        </w:r>
      </w:hyperlink>
    </w:p>
    <w:p w14:paraId="65AEBEBE"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helps users build the skills or confidence to complete government digital services independently</w:t>
      </w:r>
    </w:p>
    <w:p w14:paraId="7BD85B1B"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is easy for users to find and access, at the times and places they need it</w:t>
      </w:r>
    </w:p>
    <w:p w14:paraId="362C2414"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is free to use (no additional fees are charged, over any payment required for completing the digital service)</w:t>
      </w:r>
    </w:p>
    <w:p w14:paraId="5670E41D"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 xml:space="preserve">gives a good end to end experience for users </w:t>
      </w:r>
    </w:p>
    <w:p w14:paraId="43EC0600"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is trusted by users</w:t>
      </w:r>
    </w:p>
    <w:p w14:paraId="50AF0331"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securely stores and handles users’ personal data, ensuring users’ privacy is maintained</w:t>
      </w:r>
    </w:p>
    <w:p w14:paraId="651A5CCB"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meets legal accessibility and language requirements</w:t>
      </w:r>
    </w:p>
    <w:p w14:paraId="3F66CA76" w14:textId="77777777" w:rsidR="00B336AD" w:rsidRDefault="00C62C41">
      <w:pPr>
        <w:pStyle w:val="Normal1"/>
        <w:numPr>
          <w:ilvl w:val="0"/>
          <w:numId w:val="14"/>
        </w:numPr>
        <w:spacing w:before="240" w:after="240" w:line="240" w:lineRule="auto"/>
        <w:ind w:hanging="360"/>
        <w:contextualSpacing/>
      </w:pPr>
      <w:r>
        <w:rPr>
          <w:color w:val="0B0C0C"/>
          <w:sz w:val="24"/>
          <w:szCs w:val="24"/>
          <w:highlight w:val="white"/>
        </w:rPr>
        <w:t>is measured through analytics and user feedback, to improve the support and make the digital service better</w:t>
      </w:r>
    </w:p>
    <w:p w14:paraId="6571EE3A" w14:textId="77777777" w:rsidR="00B336AD" w:rsidRDefault="00C62C41">
      <w:pPr>
        <w:pStyle w:val="Normal1"/>
        <w:spacing w:line="240" w:lineRule="auto"/>
      </w:pPr>
      <w:r>
        <w:rPr>
          <w:color w:val="0B0C0C"/>
          <w:sz w:val="24"/>
          <w:szCs w:val="24"/>
          <w:highlight w:val="white"/>
        </w:rPr>
        <w:t xml:space="preserve">Staff must be suitably trained to support users through specific digital services, including providing information about the government service or the policy behind it. </w:t>
      </w:r>
    </w:p>
    <w:p w14:paraId="5ECD0D59" w14:textId="77777777" w:rsidR="00B336AD" w:rsidRDefault="00B336AD">
      <w:pPr>
        <w:pStyle w:val="Normal1"/>
        <w:spacing w:line="240" w:lineRule="auto"/>
      </w:pPr>
    </w:p>
    <w:p w14:paraId="7B85E6D8" w14:textId="77777777" w:rsidR="00B336AD" w:rsidRDefault="00C62C41">
      <w:pPr>
        <w:pStyle w:val="Normal1"/>
        <w:spacing w:line="240" w:lineRule="auto"/>
      </w:pPr>
      <w:r>
        <w:rPr>
          <w:color w:val="0B0C0C"/>
          <w:sz w:val="24"/>
          <w:szCs w:val="24"/>
          <w:highlight w:val="white"/>
        </w:rPr>
        <w:t xml:space="preserve">Appropriate technology must be available to provide support for the specific digital service. </w:t>
      </w:r>
    </w:p>
    <w:p w14:paraId="5AF5F2AA" w14:textId="77777777" w:rsidR="00B336AD" w:rsidRDefault="00B336AD">
      <w:pPr>
        <w:pStyle w:val="Normal1"/>
        <w:spacing w:line="240" w:lineRule="auto"/>
      </w:pPr>
    </w:p>
    <w:p w14:paraId="286B49E3" w14:textId="77777777" w:rsidR="00B336AD" w:rsidRDefault="00B336AD">
      <w:pPr>
        <w:pStyle w:val="Normal1"/>
        <w:spacing w:line="240" w:lineRule="auto"/>
      </w:pPr>
    </w:p>
    <w:p w14:paraId="36FE530C" w14:textId="77777777" w:rsidR="00B336AD" w:rsidRDefault="00B336AD">
      <w:pPr>
        <w:pStyle w:val="Normal1"/>
      </w:pPr>
    </w:p>
    <w:p w14:paraId="55C4B512" w14:textId="77777777" w:rsidR="00A95EC2" w:rsidRDefault="00A95EC2">
      <w:pPr>
        <w:pStyle w:val="Normal1"/>
        <w:rPr>
          <w:b/>
          <w:sz w:val="24"/>
          <w:szCs w:val="24"/>
        </w:rPr>
      </w:pPr>
      <w:r>
        <w:rPr>
          <w:b/>
          <w:sz w:val="24"/>
          <w:szCs w:val="24"/>
        </w:rPr>
        <w:br w:type="page"/>
      </w:r>
    </w:p>
    <w:p w14:paraId="766358D7" w14:textId="77777777" w:rsidR="00B336AD" w:rsidRDefault="00C62C41">
      <w:pPr>
        <w:pStyle w:val="Normal1"/>
      </w:pPr>
      <w:r>
        <w:rPr>
          <w:b/>
          <w:sz w:val="24"/>
          <w:szCs w:val="24"/>
        </w:rPr>
        <w:lastRenderedPageBreak/>
        <w:t>GROUP B - SCOPE DEFINITION - DIGITAL INCLUSION SERVICES</w:t>
      </w:r>
    </w:p>
    <w:p w14:paraId="5C54201F" w14:textId="77777777" w:rsidR="00B336AD" w:rsidRDefault="00B336AD">
      <w:pPr>
        <w:pStyle w:val="Normal1"/>
      </w:pPr>
    </w:p>
    <w:p w14:paraId="22613462" w14:textId="77777777" w:rsidR="00B336AD" w:rsidRDefault="00B336AD">
      <w:pPr>
        <w:pStyle w:val="Normal1"/>
      </w:pPr>
    </w:p>
    <w:p w14:paraId="06235564" w14:textId="77777777" w:rsidR="00B336AD" w:rsidRDefault="00C62C41">
      <w:pPr>
        <w:pStyle w:val="Normal1"/>
      </w:pPr>
      <w:r>
        <w:rPr>
          <w:sz w:val="24"/>
          <w:szCs w:val="24"/>
        </w:rPr>
        <w:t xml:space="preserve">Digital inclusion means enabling people to make the most of the internet. This includes removing key barriers such as a lack of access (lack of equipment, wifi), a lack of basic digital skills (for example - lack of ability to use an email account or search safely online) and a lack of motivation or trust. The definition of </w:t>
      </w:r>
      <w:hyperlink r:id="rId18">
        <w:r>
          <w:rPr>
            <w:color w:val="1155CC"/>
            <w:sz w:val="24"/>
            <w:szCs w:val="24"/>
            <w:u w:val="single"/>
          </w:rPr>
          <w:t>basic digital skills</w:t>
        </w:r>
      </w:hyperlink>
      <w:r>
        <w:rPr>
          <w:sz w:val="24"/>
          <w:szCs w:val="24"/>
        </w:rPr>
        <w:t xml:space="preserve"> created by Go ON UK is a useful articulation of what we mean by basic digital skills.  </w:t>
      </w:r>
    </w:p>
    <w:p w14:paraId="148FA33D" w14:textId="77777777" w:rsidR="00B336AD" w:rsidRDefault="00B336AD">
      <w:pPr>
        <w:pStyle w:val="Normal1"/>
      </w:pPr>
    </w:p>
    <w:p w14:paraId="657620B1" w14:textId="77777777" w:rsidR="00B336AD" w:rsidRDefault="00C62C41">
      <w:pPr>
        <w:pStyle w:val="Normal1"/>
      </w:pPr>
      <w:r>
        <w:rPr>
          <w:sz w:val="24"/>
          <w:szCs w:val="24"/>
        </w:rPr>
        <w:t xml:space="preserve">Whilst we know that the number of households in Great Britain with internet access has risen from 57% in 2006 to 86% in 2015, there are still 14% of households with no internet access and 13% of UK adults who have never used the internet (ONS - Office of National Statistics). </w:t>
      </w:r>
    </w:p>
    <w:p w14:paraId="7FD115B7" w14:textId="77777777" w:rsidR="00B336AD" w:rsidRDefault="00B336AD">
      <w:pPr>
        <w:pStyle w:val="Normal1"/>
      </w:pPr>
    </w:p>
    <w:p w14:paraId="133B1182" w14:textId="77777777" w:rsidR="00B336AD" w:rsidRDefault="00C62C41">
      <w:pPr>
        <w:pStyle w:val="Normal1"/>
      </w:pPr>
      <w:r>
        <w:rPr>
          <w:sz w:val="24"/>
          <w:szCs w:val="24"/>
        </w:rPr>
        <w:t xml:space="preserve">We also know that 23% of UK adults lack basic online skills (Ipsos Mori/Go ON UK, 2015) and that </w:t>
      </w:r>
      <w:r>
        <w:rPr>
          <w:sz w:val="24"/>
          <w:szCs w:val="24"/>
          <w:highlight w:val="white"/>
        </w:rPr>
        <w:t>among households without internet access, key barriers are (ONS research):</w:t>
      </w:r>
    </w:p>
    <w:p w14:paraId="5C1B5DCD" w14:textId="77777777" w:rsidR="00B336AD" w:rsidRDefault="00B336AD">
      <w:pPr>
        <w:pStyle w:val="Normal1"/>
      </w:pPr>
    </w:p>
    <w:p w14:paraId="20EA5672" w14:textId="77777777" w:rsidR="00B336AD" w:rsidRDefault="00C62C41">
      <w:pPr>
        <w:pStyle w:val="Normal1"/>
        <w:numPr>
          <w:ilvl w:val="1"/>
          <w:numId w:val="6"/>
        </w:numPr>
        <w:spacing w:line="331" w:lineRule="auto"/>
        <w:ind w:left="1660" w:hanging="360"/>
        <w:contextualSpacing/>
        <w:rPr>
          <w:sz w:val="24"/>
          <w:szCs w:val="24"/>
        </w:rPr>
      </w:pPr>
      <w:r>
        <w:rPr>
          <w:sz w:val="24"/>
          <w:szCs w:val="24"/>
          <w:highlight w:val="white"/>
          <w:u w:val="single"/>
        </w:rPr>
        <w:t>Motivation</w:t>
      </w:r>
      <w:r>
        <w:rPr>
          <w:sz w:val="24"/>
          <w:szCs w:val="24"/>
          <w:highlight w:val="white"/>
        </w:rPr>
        <w:t>: 53% say they don’t have a connection because they 'did not need it' ;</w:t>
      </w:r>
    </w:p>
    <w:p w14:paraId="59030624" w14:textId="77777777" w:rsidR="00B336AD" w:rsidRDefault="00C62C41">
      <w:pPr>
        <w:pStyle w:val="Normal1"/>
        <w:numPr>
          <w:ilvl w:val="1"/>
          <w:numId w:val="6"/>
        </w:numPr>
        <w:spacing w:line="331" w:lineRule="auto"/>
        <w:ind w:left="1660" w:hanging="360"/>
        <w:contextualSpacing/>
        <w:rPr>
          <w:sz w:val="24"/>
          <w:szCs w:val="24"/>
        </w:rPr>
      </w:pPr>
      <w:r>
        <w:rPr>
          <w:sz w:val="24"/>
          <w:szCs w:val="24"/>
          <w:highlight w:val="white"/>
          <w:u w:val="single"/>
        </w:rPr>
        <w:t>Skills</w:t>
      </w:r>
      <w:r>
        <w:rPr>
          <w:sz w:val="24"/>
          <w:szCs w:val="24"/>
          <w:highlight w:val="white"/>
        </w:rPr>
        <w:t>: 32% indicated that this was due to a lack of skills;</w:t>
      </w:r>
    </w:p>
    <w:p w14:paraId="640F6BCB" w14:textId="77777777" w:rsidR="00B336AD" w:rsidRDefault="00C62C41">
      <w:pPr>
        <w:pStyle w:val="Normal1"/>
        <w:numPr>
          <w:ilvl w:val="1"/>
          <w:numId w:val="6"/>
        </w:numPr>
        <w:spacing w:after="160" w:line="331" w:lineRule="auto"/>
        <w:ind w:left="1660" w:hanging="360"/>
        <w:contextualSpacing/>
        <w:rPr>
          <w:sz w:val="24"/>
          <w:szCs w:val="24"/>
        </w:rPr>
      </w:pPr>
      <w:r>
        <w:rPr>
          <w:sz w:val="24"/>
          <w:szCs w:val="24"/>
          <w:highlight w:val="white"/>
          <w:u w:val="single"/>
        </w:rPr>
        <w:t>Access</w:t>
      </w:r>
      <w:r>
        <w:rPr>
          <w:sz w:val="24"/>
          <w:szCs w:val="24"/>
          <w:highlight w:val="white"/>
        </w:rPr>
        <w:t>: high equipment costs and access costs are also a barrier to 12% and 11% of households respectively.</w:t>
      </w:r>
    </w:p>
    <w:p w14:paraId="3EA726FC" w14:textId="77777777" w:rsidR="00B336AD" w:rsidRDefault="00C62C41">
      <w:pPr>
        <w:pStyle w:val="Normal1"/>
      </w:pPr>
      <w:r>
        <w:rPr>
          <w:sz w:val="24"/>
          <w:szCs w:val="24"/>
        </w:rPr>
        <w:t xml:space="preserve">Government is committed to reducing the number of digitally excluded people, SMEs and charities.  </w:t>
      </w:r>
    </w:p>
    <w:p w14:paraId="2D8F5C07" w14:textId="77777777" w:rsidR="00B336AD" w:rsidRDefault="00B336AD">
      <w:pPr>
        <w:pStyle w:val="Normal1"/>
      </w:pPr>
    </w:p>
    <w:p w14:paraId="6FCA4125" w14:textId="77777777" w:rsidR="00B336AD" w:rsidRDefault="00C62C41">
      <w:pPr>
        <w:pStyle w:val="Normal1"/>
      </w:pPr>
      <w:r>
        <w:rPr>
          <w:sz w:val="24"/>
          <w:szCs w:val="24"/>
        </w:rPr>
        <w:t xml:space="preserve">These four lots are for the procurement of digital inclusion research/analysis, the design of a digital inclusion course, product or intervention, the delivery of basic digital skills training and digital inclusion marketing and promotion. </w:t>
      </w:r>
    </w:p>
    <w:p w14:paraId="3D322905" w14:textId="77777777" w:rsidR="00B336AD" w:rsidRDefault="00B336AD">
      <w:pPr>
        <w:pStyle w:val="Normal1"/>
      </w:pPr>
    </w:p>
    <w:p w14:paraId="485C72F7" w14:textId="77777777" w:rsidR="00B336AD" w:rsidRDefault="00C62C41">
      <w:pPr>
        <w:pStyle w:val="Normal1"/>
      </w:pPr>
      <w:r>
        <w:rPr>
          <w:b/>
          <w:sz w:val="24"/>
          <w:szCs w:val="24"/>
        </w:rPr>
        <w:t xml:space="preserve">LOT 2 - Digital inclusion research and analysis </w:t>
      </w:r>
    </w:p>
    <w:p w14:paraId="1DB358E1" w14:textId="77777777" w:rsidR="00B336AD" w:rsidRDefault="00B336AD">
      <w:pPr>
        <w:pStyle w:val="Normal1"/>
      </w:pPr>
    </w:p>
    <w:p w14:paraId="04657FD7" w14:textId="77777777" w:rsidR="00B336AD" w:rsidRDefault="00C62C41">
      <w:pPr>
        <w:pStyle w:val="Normal1"/>
      </w:pPr>
      <w:r>
        <w:rPr>
          <w:sz w:val="24"/>
          <w:szCs w:val="24"/>
        </w:rPr>
        <w:t>This LOT is for the procurement of digital inclusion research/analysis. This includes some or all of the below:</w:t>
      </w:r>
    </w:p>
    <w:p w14:paraId="44E61540" w14:textId="77777777" w:rsidR="00B336AD" w:rsidRDefault="00B336AD">
      <w:pPr>
        <w:pStyle w:val="Normal1"/>
      </w:pPr>
    </w:p>
    <w:p w14:paraId="49CA104A" w14:textId="77777777" w:rsidR="00B336AD" w:rsidRDefault="00C62C41">
      <w:pPr>
        <w:pStyle w:val="Normal1"/>
        <w:numPr>
          <w:ilvl w:val="0"/>
          <w:numId w:val="7"/>
        </w:numPr>
        <w:ind w:hanging="360"/>
        <w:contextualSpacing/>
        <w:rPr>
          <w:sz w:val="24"/>
          <w:szCs w:val="24"/>
        </w:rPr>
      </w:pPr>
      <w:r>
        <w:rPr>
          <w:sz w:val="24"/>
          <w:szCs w:val="24"/>
        </w:rPr>
        <w:t xml:space="preserve">digital inclusion research designed to inform strategy/policy, based on user needs </w:t>
      </w:r>
    </w:p>
    <w:p w14:paraId="67DFD121" w14:textId="77777777" w:rsidR="00B336AD" w:rsidRDefault="00C62C41">
      <w:pPr>
        <w:pStyle w:val="Normal1"/>
        <w:numPr>
          <w:ilvl w:val="0"/>
          <w:numId w:val="7"/>
        </w:numPr>
        <w:ind w:hanging="360"/>
        <w:contextualSpacing/>
        <w:rPr>
          <w:sz w:val="24"/>
          <w:szCs w:val="24"/>
        </w:rPr>
      </w:pPr>
      <w:r>
        <w:rPr>
          <w:sz w:val="24"/>
          <w:szCs w:val="24"/>
        </w:rPr>
        <w:t xml:space="preserve">evaluation research geared at assessing the implementation and impact of programmes/services </w:t>
      </w:r>
    </w:p>
    <w:p w14:paraId="1066CE8F" w14:textId="77777777" w:rsidR="00B336AD" w:rsidRDefault="00C62C41">
      <w:pPr>
        <w:pStyle w:val="Normal1"/>
        <w:numPr>
          <w:ilvl w:val="0"/>
          <w:numId w:val="7"/>
        </w:numPr>
        <w:ind w:hanging="360"/>
        <w:contextualSpacing/>
        <w:rPr>
          <w:sz w:val="24"/>
          <w:szCs w:val="24"/>
        </w:rPr>
      </w:pPr>
      <w:r>
        <w:rPr>
          <w:sz w:val="24"/>
          <w:szCs w:val="24"/>
        </w:rPr>
        <w:t>digital inclusion data collection - including qualitative, quantitative or customer insight</w:t>
      </w:r>
    </w:p>
    <w:p w14:paraId="530F092F" w14:textId="77777777" w:rsidR="00B336AD" w:rsidRDefault="00C62C41">
      <w:pPr>
        <w:pStyle w:val="Normal1"/>
        <w:numPr>
          <w:ilvl w:val="0"/>
          <w:numId w:val="7"/>
        </w:numPr>
        <w:ind w:hanging="360"/>
        <w:contextualSpacing/>
        <w:rPr>
          <w:sz w:val="24"/>
          <w:szCs w:val="24"/>
        </w:rPr>
      </w:pPr>
      <w:r>
        <w:rPr>
          <w:sz w:val="24"/>
          <w:szCs w:val="24"/>
        </w:rPr>
        <w:t>data analysis - including analysing and synthesising digital inclusion data</w:t>
      </w:r>
    </w:p>
    <w:p w14:paraId="02E023A0" w14:textId="77777777" w:rsidR="00B336AD" w:rsidRDefault="00C62C41">
      <w:pPr>
        <w:pStyle w:val="Normal1"/>
        <w:numPr>
          <w:ilvl w:val="0"/>
          <w:numId w:val="7"/>
        </w:numPr>
        <w:ind w:hanging="360"/>
        <w:contextualSpacing/>
        <w:rPr>
          <w:sz w:val="24"/>
          <w:szCs w:val="24"/>
        </w:rPr>
      </w:pPr>
      <w:r>
        <w:rPr>
          <w:sz w:val="24"/>
          <w:szCs w:val="24"/>
        </w:rPr>
        <w:lastRenderedPageBreak/>
        <w:t xml:space="preserve">reporting and presenting findings to drive digital inclusion strategy/policy/ practice </w:t>
      </w:r>
    </w:p>
    <w:p w14:paraId="6BC3528A" w14:textId="77777777" w:rsidR="00B336AD" w:rsidRDefault="00C62C41">
      <w:pPr>
        <w:pStyle w:val="Normal1"/>
        <w:numPr>
          <w:ilvl w:val="0"/>
          <w:numId w:val="7"/>
        </w:numPr>
        <w:ind w:hanging="360"/>
        <w:contextualSpacing/>
        <w:rPr>
          <w:sz w:val="24"/>
          <w:szCs w:val="24"/>
        </w:rPr>
      </w:pPr>
      <w:r>
        <w:rPr>
          <w:sz w:val="24"/>
          <w:szCs w:val="24"/>
        </w:rPr>
        <w:t xml:space="preserve">creation of an actionable plan to increase digital inclusion for a particular user/community </w:t>
      </w:r>
    </w:p>
    <w:p w14:paraId="3F4278CA" w14:textId="77777777" w:rsidR="00B336AD" w:rsidRDefault="00B336AD">
      <w:pPr>
        <w:pStyle w:val="Normal1"/>
      </w:pPr>
    </w:p>
    <w:p w14:paraId="7420A323" w14:textId="77777777" w:rsidR="00B336AD" w:rsidRDefault="00B336AD">
      <w:pPr>
        <w:pStyle w:val="Normal1"/>
      </w:pPr>
    </w:p>
    <w:p w14:paraId="231F7A0A" w14:textId="77777777" w:rsidR="00B336AD" w:rsidRDefault="00C62C41">
      <w:pPr>
        <w:pStyle w:val="Normal1"/>
      </w:pPr>
      <w:r>
        <w:rPr>
          <w:b/>
          <w:sz w:val="24"/>
          <w:szCs w:val="24"/>
        </w:rPr>
        <w:t xml:space="preserve">LOT 3 - Design of a digital inclusion course, product or intervention </w:t>
      </w:r>
    </w:p>
    <w:p w14:paraId="0999A315" w14:textId="77777777" w:rsidR="00B336AD" w:rsidRDefault="00B336AD">
      <w:pPr>
        <w:pStyle w:val="Normal1"/>
      </w:pPr>
    </w:p>
    <w:p w14:paraId="6612211D" w14:textId="77777777" w:rsidR="00B336AD" w:rsidRDefault="00C62C41">
      <w:pPr>
        <w:pStyle w:val="Normal1"/>
      </w:pPr>
      <w:r>
        <w:rPr>
          <w:sz w:val="24"/>
          <w:szCs w:val="24"/>
        </w:rPr>
        <w:t>This LOT is for the procurement of the design of a digital inclusion training course, product or intervention for any channel. This includes some or all of the below:</w:t>
      </w:r>
    </w:p>
    <w:p w14:paraId="608D301F" w14:textId="77777777" w:rsidR="00B336AD" w:rsidRDefault="00B336AD">
      <w:pPr>
        <w:pStyle w:val="Normal1"/>
      </w:pPr>
    </w:p>
    <w:p w14:paraId="237C0641" w14:textId="77777777" w:rsidR="00B336AD" w:rsidRDefault="00C62C41">
      <w:pPr>
        <w:pStyle w:val="Normal1"/>
        <w:numPr>
          <w:ilvl w:val="0"/>
          <w:numId w:val="10"/>
        </w:numPr>
        <w:ind w:hanging="360"/>
        <w:contextualSpacing/>
        <w:rPr>
          <w:sz w:val="24"/>
          <w:szCs w:val="24"/>
        </w:rPr>
      </w:pPr>
      <w:r>
        <w:rPr>
          <w:sz w:val="24"/>
          <w:szCs w:val="24"/>
        </w:rPr>
        <w:t xml:space="preserve">design of a digital inclusion course, intervention or product </w:t>
      </w:r>
    </w:p>
    <w:p w14:paraId="6808C227" w14:textId="77777777" w:rsidR="00B336AD" w:rsidRDefault="00C62C41">
      <w:pPr>
        <w:pStyle w:val="Normal1"/>
        <w:numPr>
          <w:ilvl w:val="0"/>
          <w:numId w:val="10"/>
        </w:numPr>
        <w:ind w:hanging="360"/>
        <w:contextualSpacing/>
        <w:rPr>
          <w:sz w:val="24"/>
          <w:szCs w:val="24"/>
        </w:rPr>
      </w:pPr>
      <w:r>
        <w:rPr>
          <w:sz w:val="24"/>
          <w:szCs w:val="24"/>
        </w:rPr>
        <w:t>design of a proposal to evaluate a course, product or intervention (see section on Measuring Digital Inclusion below)</w:t>
      </w:r>
    </w:p>
    <w:p w14:paraId="330D4A81" w14:textId="77777777" w:rsidR="00B336AD" w:rsidRDefault="00C62C41">
      <w:pPr>
        <w:pStyle w:val="Normal1"/>
        <w:numPr>
          <w:ilvl w:val="0"/>
          <w:numId w:val="10"/>
        </w:numPr>
        <w:ind w:hanging="360"/>
        <w:contextualSpacing/>
        <w:rPr>
          <w:sz w:val="24"/>
          <w:szCs w:val="24"/>
        </w:rPr>
      </w:pPr>
      <w:r>
        <w:rPr>
          <w:sz w:val="24"/>
          <w:szCs w:val="24"/>
        </w:rPr>
        <w:t xml:space="preserve">design of a training plan </w:t>
      </w:r>
    </w:p>
    <w:p w14:paraId="1FF005C4" w14:textId="77777777" w:rsidR="00B336AD" w:rsidRDefault="00B336AD">
      <w:pPr>
        <w:pStyle w:val="Normal1"/>
      </w:pPr>
    </w:p>
    <w:p w14:paraId="5619EDF1" w14:textId="77777777" w:rsidR="00B336AD" w:rsidRDefault="00B336AD">
      <w:pPr>
        <w:pStyle w:val="Normal1"/>
      </w:pPr>
    </w:p>
    <w:p w14:paraId="3BCA2A2A" w14:textId="77777777" w:rsidR="00B336AD" w:rsidRDefault="00C62C41">
      <w:pPr>
        <w:pStyle w:val="Normal1"/>
      </w:pPr>
      <w:r>
        <w:rPr>
          <w:b/>
          <w:sz w:val="24"/>
          <w:szCs w:val="24"/>
        </w:rPr>
        <w:t>LOT 4 - Delivery of basic digital skills/digital inclusion training</w:t>
      </w:r>
    </w:p>
    <w:p w14:paraId="55C07183" w14:textId="77777777" w:rsidR="00B336AD" w:rsidRDefault="00B336AD">
      <w:pPr>
        <w:pStyle w:val="Normal1"/>
      </w:pPr>
    </w:p>
    <w:p w14:paraId="52CF89C7" w14:textId="77777777" w:rsidR="00B336AD" w:rsidRDefault="00C62C41">
      <w:pPr>
        <w:pStyle w:val="Normal1"/>
      </w:pPr>
      <w:r>
        <w:rPr>
          <w:sz w:val="24"/>
          <w:szCs w:val="24"/>
        </w:rPr>
        <w:t>This LOT is for the procurement of the delivery of digital inclusion training via any channel. This includes some or all of the below:</w:t>
      </w:r>
    </w:p>
    <w:p w14:paraId="7EE5734D" w14:textId="77777777" w:rsidR="00B336AD" w:rsidRDefault="00B336AD">
      <w:pPr>
        <w:pStyle w:val="Normal1"/>
      </w:pPr>
    </w:p>
    <w:p w14:paraId="43855346" w14:textId="77777777" w:rsidR="00B336AD" w:rsidRDefault="00C62C41">
      <w:pPr>
        <w:pStyle w:val="Normal1"/>
        <w:numPr>
          <w:ilvl w:val="0"/>
          <w:numId w:val="4"/>
        </w:numPr>
        <w:ind w:hanging="360"/>
        <w:contextualSpacing/>
        <w:rPr>
          <w:sz w:val="24"/>
          <w:szCs w:val="24"/>
        </w:rPr>
      </w:pPr>
      <w:r>
        <w:rPr>
          <w:sz w:val="24"/>
          <w:szCs w:val="24"/>
        </w:rPr>
        <w:t>delivery of basic digital skills training to meet broad or targeted user needs - this may focus on achievement of a particular outcome and/or may include a basic digital skills qualification)</w:t>
      </w:r>
    </w:p>
    <w:p w14:paraId="6CD87979" w14:textId="77777777" w:rsidR="00B336AD" w:rsidRDefault="00C62C41">
      <w:pPr>
        <w:pStyle w:val="Normal1"/>
        <w:numPr>
          <w:ilvl w:val="0"/>
          <w:numId w:val="4"/>
        </w:numPr>
        <w:ind w:hanging="360"/>
        <w:contextualSpacing/>
        <w:rPr>
          <w:sz w:val="24"/>
          <w:szCs w:val="24"/>
        </w:rPr>
      </w:pPr>
      <w:r>
        <w:rPr>
          <w:sz w:val="24"/>
          <w:szCs w:val="24"/>
        </w:rPr>
        <w:t>the monitoring and evaluation of training (see section on Measuring digital inclusion below)</w:t>
      </w:r>
    </w:p>
    <w:p w14:paraId="47B8F704" w14:textId="77777777" w:rsidR="00B336AD" w:rsidRDefault="00C62C41">
      <w:pPr>
        <w:pStyle w:val="Normal1"/>
        <w:numPr>
          <w:ilvl w:val="0"/>
          <w:numId w:val="4"/>
        </w:numPr>
        <w:ind w:hanging="360"/>
        <w:contextualSpacing/>
        <w:rPr>
          <w:sz w:val="24"/>
          <w:szCs w:val="24"/>
        </w:rPr>
      </w:pPr>
      <w:r>
        <w:rPr>
          <w:sz w:val="24"/>
          <w:szCs w:val="24"/>
        </w:rPr>
        <w:t xml:space="preserve">establishment and/or management of a training programme </w:t>
      </w:r>
    </w:p>
    <w:p w14:paraId="1DE92933" w14:textId="77777777" w:rsidR="00B336AD" w:rsidRDefault="00C62C41">
      <w:pPr>
        <w:pStyle w:val="Normal1"/>
        <w:numPr>
          <w:ilvl w:val="0"/>
          <w:numId w:val="4"/>
        </w:numPr>
        <w:ind w:hanging="360"/>
        <w:contextualSpacing/>
        <w:rPr>
          <w:sz w:val="24"/>
          <w:szCs w:val="24"/>
        </w:rPr>
      </w:pPr>
      <w:r>
        <w:rPr>
          <w:sz w:val="24"/>
          <w:szCs w:val="24"/>
        </w:rPr>
        <w:t>establishment and/or management of one or more sites/network</w:t>
      </w:r>
    </w:p>
    <w:p w14:paraId="14DE4DB7" w14:textId="77777777" w:rsidR="00B336AD" w:rsidRDefault="00C62C41">
      <w:pPr>
        <w:pStyle w:val="Normal1"/>
        <w:numPr>
          <w:ilvl w:val="0"/>
          <w:numId w:val="4"/>
        </w:numPr>
        <w:ind w:hanging="360"/>
        <w:contextualSpacing/>
        <w:rPr>
          <w:sz w:val="24"/>
          <w:szCs w:val="24"/>
        </w:rPr>
      </w:pPr>
      <w:r>
        <w:rPr>
          <w:sz w:val="24"/>
          <w:szCs w:val="24"/>
        </w:rPr>
        <w:t>management of staff and/or volunteers who deliver training</w:t>
      </w:r>
    </w:p>
    <w:p w14:paraId="2F582432" w14:textId="77777777" w:rsidR="00B336AD" w:rsidRDefault="00C62C41">
      <w:pPr>
        <w:pStyle w:val="Normal1"/>
        <w:numPr>
          <w:ilvl w:val="0"/>
          <w:numId w:val="4"/>
        </w:numPr>
        <w:ind w:hanging="360"/>
        <w:contextualSpacing/>
        <w:rPr>
          <w:sz w:val="24"/>
          <w:szCs w:val="24"/>
        </w:rPr>
      </w:pPr>
      <w:r>
        <w:rPr>
          <w:sz w:val="24"/>
          <w:szCs w:val="24"/>
        </w:rPr>
        <w:t xml:space="preserve">establishment of feedback arrangements with staff/volunteers and users to ensure interventions and products meet user needs. </w:t>
      </w:r>
    </w:p>
    <w:p w14:paraId="63716D46" w14:textId="77777777" w:rsidR="00B336AD" w:rsidRDefault="00C62C41">
      <w:pPr>
        <w:pStyle w:val="Normal1"/>
        <w:numPr>
          <w:ilvl w:val="0"/>
          <w:numId w:val="4"/>
        </w:numPr>
        <w:spacing w:before="240" w:after="240" w:line="240" w:lineRule="auto"/>
        <w:ind w:hanging="360"/>
        <w:contextualSpacing/>
        <w:rPr>
          <w:sz w:val="24"/>
          <w:szCs w:val="24"/>
        </w:rPr>
      </w:pPr>
      <w:r>
        <w:rPr>
          <w:color w:val="0B0C0C"/>
          <w:sz w:val="24"/>
          <w:szCs w:val="24"/>
          <w:highlight w:val="white"/>
        </w:rPr>
        <w:t>user engagement, feedback and use of analytics to make improvements to training and related products</w:t>
      </w:r>
    </w:p>
    <w:p w14:paraId="117A11D7" w14:textId="77777777" w:rsidR="00B336AD" w:rsidRDefault="00C62C41">
      <w:pPr>
        <w:pStyle w:val="Normal1"/>
        <w:numPr>
          <w:ilvl w:val="0"/>
          <w:numId w:val="4"/>
        </w:numPr>
        <w:ind w:hanging="360"/>
        <w:contextualSpacing/>
        <w:rPr>
          <w:sz w:val="24"/>
          <w:szCs w:val="24"/>
        </w:rPr>
      </w:pPr>
      <w:r>
        <w:rPr>
          <w:sz w:val="24"/>
          <w:szCs w:val="24"/>
        </w:rPr>
        <w:t>creation and/or enhancement as well as maintenance of bespoke courses, products and interventions during the contract</w:t>
      </w:r>
    </w:p>
    <w:p w14:paraId="130B1ECE" w14:textId="77777777" w:rsidR="00B336AD" w:rsidRDefault="00C62C41">
      <w:pPr>
        <w:pStyle w:val="Normal1"/>
        <w:numPr>
          <w:ilvl w:val="0"/>
          <w:numId w:val="4"/>
        </w:numPr>
        <w:ind w:hanging="360"/>
        <w:contextualSpacing/>
        <w:rPr>
          <w:sz w:val="24"/>
          <w:szCs w:val="24"/>
        </w:rPr>
      </w:pPr>
      <w:r>
        <w:rPr>
          <w:sz w:val="24"/>
          <w:szCs w:val="24"/>
        </w:rPr>
        <w:t>co-ordination and/or collaboration with a range of national and/or local partners</w:t>
      </w:r>
    </w:p>
    <w:p w14:paraId="2CA97311" w14:textId="77777777" w:rsidR="00B336AD" w:rsidRDefault="00C62C41">
      <w:pPr>
        <w:pStyle w:val="Normal1"/>
        <w:numPr>
          <w:ilvl w:val="0"/>
          <w:numId w:val="4"/>
        </w:numPr>
        <w:ind w:hanging="360"/>
        <w:contextualSpacing/>
        <w:rPr>
          <w:sz w:val="24"/>
          <w:szCs w:val="24"/>
        </w:rPr>
      </w:pPr>
      <w:r>
        <w:rPr>
          <w:sz w:val="24"/>
          <w:szCs w:val="24"/>
        </w:rPr>
        <w:t>meeting evaluation and reporting requirements</w:t>
      </w:r>
    </w:p>
    <w:p w14:paraId="7BB02FC9" w14:textId="77777777" w:rsidR="00B336AD" w:rsidRDefault="00B336AD">
      <w:pPr>
        <w:pStyle w:val="Normal1"/>
      </w:pPr>
    </w:p>
    <w:p w14:paraId="31261F57" w14:textId="77777777" w:rsidR="00B336AD" w:rsidRDefault="00B336AD">
      <w:pPr>
        <w:pStyle w:val="Normal1"/>
      </w:pPr>
    </w:p>
    <w:p w14:paraId="1E8D270C" w14:textId="77777777" w:rsidR="00B336AD" w:rsidRDefault="00B336AD">
      <w:pPr>
        <w:pStyle w:val="Normal1"/>
      </w:pPr>
    </w:p>
    <w:p w14:paraId="281FB40E" w14:textId="77777777" w:rsidR="00A95EC2" w:rsidRDefault="00A95EC2">
      <w:pPr>
        <w:pStyle w:val="Normal1"/>
        <w:rPr>
          <w:b/>
          <w:sz w:val="24"/>
          <w:szCs w:val="24"/>
        </w:rPr>
      </w:pPr>
      <w:r>
        <w:rPr>
          <w:b/>
          <w:sz w:val="24"/>
          <w:szCs w:val="24"/>
        </w:rPr>
        <w:br w:type="page"/>
      </w:r>
    </w:p>
    <w:p w14:paraId="634B3581" w14:textId="77777777" w:rsidR="00B336AD" w:rsidRDefault="00C62C41">
      <w:pPr>
        <w:pStyle w:val="Normal1"/>
      </w:pPr>
      <w:r>
        <w:rPr>
          <w:b/>
          <w:sz w:val="24"/>
          <w:szCs w:val="24"/>
        </w:rPr>
        <w:lastRenderedPageBreak/>
        <w:t>LOT 5 - Digital inclusion marketing and promotion</w:t>
      </w:r>
    </w:p>
    <w:p w14:paraId="57508D73" w14:textId="77777777" w:rsidR="00B336AD" w:rsidRDefault="00B336AD">
      <w:pPr>
        <w:pStyle w:val="Normal1"/>
      </w:pPr>
    </w:p>
    <w:p w14:paraId="484F4AB8" w14:textId="77777777" w:rsidR="00B336AD" w:rsidRDefault="00C62C41">
      <w:pPr>
        <w:pStyle w:val="Normal1"/>
      </w:pPr>
      <w:r>
        <w:rPr>
          <w:sz w:val="24"/>
          <w:szCs w:val="24"/>
        </w:rPr>
        <w:t>This LOT is for the procurement of the creation and the delivery of marketing, communications and campaigns related to digital inclusion. It includes some or all of the following:</w:t>
      </w:r>
    </w:p>
    <w:p w14:paraId="24F25BCC" w14:textId="77777777" w:rsidR="00B336AD" w:rsidRDefault="00B336AD">
      <w:pPr>
        <w:pStyle w:val="Normal1"/>
      </w:pPr>
    </w:p>
    <w:p w14:paraId="00B86A9E" w14:textId="77777777" w:rsidR="00B336AD" w:rsidRDefault="00C62C41">
      <w:pPr>
        <w:pStyle w:val="Normal1"/>
        <w:numPr>
          <w:ilvl w:val="0"/>
          <w:numId w:val="12"/>
        </w:numPr>
        <w:ind w:hanging="360"/>
        <w:contextualSpacing/>
        <w:rPr>
          <w:sz w:val="24"/>
          <w:szCs w:val="24"/>
        </w:rPr>
      </w:pPr>
      <w:r>
        <w:rPr>
          <w:sz w:val="24"/>
          <w:szCs w:val="24"/>
        </w:rPr>
        <w:t>marketing of basic digital skills and/or training opportunities via existing or new mass and/or targeted campaigns</w:t>
      </w:r>
    </w:p>
    <w:p w14:paraId="3DDEEA25" w14:textId="77777777" w:rsidR="00B336AD" w:rsidRDefault="00C62C41">
      <w:pPr>
        <w:pStyle w:val="Normal1"/>
        <w:numPr>
          <w:ilvl w:val="0"/>
          <w:numId w:val="12"/>
        </w:numPr>
        <w:ind w:hanging="360"/>
        <w:contextualSpacing/>
        <w:rPr>
          <w:sz w:val="24"/>
          <w:szCs w:val="24"/>
        </w:rPr>
      </w:pPr>
      <w:r>
        <w:rPr>
          <w:sz w:val="24"/>
          <w:szCs w:val="24"/>
        </w:rPr>
        <w:t>use of mass and/or targeted communications</w:t>
      </w:r>
    </w:p>
    <w:p w14:paraId="2BC95081" w14:textId="77777777" w:rsidR="00B336AD" w:rsidRDefault="00C62C41">
      <w:pPr>
        <w:pStyle w:val="Normal1"/>
        <w:numPr>
          <w:ilvl w:val="0"/>
          <w:numId w:val="12"/>
        </w:numPr>
        <w:ind w:hanging="360"/>
        <w:contextualSpacing/>
        <w:rPr>
          <w:sz w:val="24"/>
          <w:szCs w:val="24"/>
        </w:rPr>
      </w:pPr>
      <w:r>
        <w:rPr>
          <w:sz w:val="24"/>
          <w:szCs w:val="24"/>
        </w:rPr>
        <w:t>public relations activities including case studies of people who have benefitted from being online</w:t>
      </w:r>
    </w:p>
    <w:p w14:paraId="6522399B" w14:textId="77777777" w:rsidR="00B336AD" w:rsidRDefault="00B336AD">
      <w:pPr>
        <w:pStyle w:val="Normal1"/>
      </w:pPr>
    </w:p>
    <w:p w14:paraId="6D08D9DB" w14:textId="77777777" w:rsidR="00B336AD" w:rsidRDefault="00C62C41">
      <w:pPr>
        <w:pStyle w:val="Normal1"/>
      </w:pPr>
      <w:r>
        <w:rPr>
          <w:sz w:val="24"/>
          <w:szCs w:val="24"/>
        </w:rPr>
        <w:t>To note, Government departments and A</w:t>
      </w:r>
      <w:r>
        <w:rPr>
          <w:color w:val="0B0C0C"/>
          <w:sz w:val="24"/>
          <w:szCs w:val="24"/>
          <w:highlight w:val="white"/>
        </w:rPr>
        <w:t xml:space="preserve">rm’s Length Bodies (ALBs), Non-Departmental Public Bodies (NDPBs), non-market bodies that are majority controlled and/or financed by departments and certain public corporations are subject to </w:t>
      </w:r>
      <w:hyperlink r:id="rId19">
        <w:r>
          <w:rPr>
            <w:color w:val="1155CC"/>
            <w:sz w:val="24"/>
            <w:szCs w:val="24"/>
            <w:u w:val="single"/>
          </w:rPr>
          <w:t>Marketing and Communications spend controls</w:t>
        </w:r>
      </w:hyperlink>
      <w:r>
        <w:rPr>
          <w:sz w:val="24"/>
          <w:szCs w:val="24"/>
        </w:rPr>
        <w:t xml:space="preserve"> if spending over £100,000</w:t>
      </w:r>
    </w:p>
    <w:p w14:paraId="079A8BA4" w14:textId="77777777" w:rsidR="00B336AD" w:rsidRDefault="00B336AD">
      <w:pPr>
        <w:pStyle w:val="Normal1"/>
      </w:pPr>
    </w:p>
    <w:p w14:paraId="4EEBC767" w14:textId="77777777" w:rsidR="00B336AD" w:rsidRDefault="00B336AD">
      <w:pPr>
        <w:pStyle w:val="Normal1"/>
      </w:pPr>
    </w:p>
    <w:p w14:paraId="464D966E" w14:textId="77777777" w:rsidR="00B336AD" w:rsidRDefault="00C62C41">
      <w:pPr>
        <w:pStyle w:val="Normal1"/>
        <w:spacing w:before="120" w:after="420" w:line="315" w:lineRule="auto"/>
        <w:ind w:right="160"/>
      </w:pPr>
      <w:r>
        <w:rPr>
          <w:b/>
          <w:sz w:val="24"/>
          <w:szCs w:val="24"/>
        </w:rPr>
        <w:t>Measuring digital inclusion - the Digital Inclusion Outcomes framework</w:t>
      </w:r>
    </w:p>
    <w:p w14:paraId="2990D5E6" w14:textId="77777777" w:rsidR="00B336AD" w:rsidRDefault="00C62C41">
      <w:pPr>
        <w:pStyle w:val="Normal1"/>
      </w:pPr>
      <w:r>
        <w:rPr>
          <w:sz w:val="24"/>
          <w:szCs w:val="24"/>
        </w:rPr>
        <w:t xml:space="preserve">A </w:t>
      </w:r>
      <w:hyperlink r:id="rId20">
        <w:r>
          <w:rPr>
            <w:color w:val="1155CC"/>
            <w:sz w:val="24"/>
            <w:szCs w:val="24"/>
            <w:u w:val="single"/>
          </w:rPr>
          <w:t>Digital Inclusion Outcomes Framework</w:t>
        </w:r>
      </w:hyperlink>
      <w:r>
        <w:rPr>
          <w:sz w:val="24"/>
          <w:szCs w:val="24"/>
        </w:rPr>
        <w:t xml:space="preserve"> has been developed as a template for benchmarking and tracking DI and evaluating activities locally. This will provide evidence of the impact of digital inclusion/skills on improved outcomes across key policy areas. It also demonstrates the case for investment. The framework and the evaluation toolkit will be trialled in a variety of pilot projects. We strongly recommend that procuring bodies use this framework to measure their digital inclusion activities. </w:t>
      </w:r>
    </w:p>
    <w:p w14:paraId="346AAD86" w14:textId="77777777" w:rsidR="00B336AD" w:rsidRDefault="00B336AD">
      <w:pPr>
        <w:pStyle w:val="Normal1"/>
      </w:pPr>
    </w:p>
    <w:p w14:paraId="7B8FC6C4" w14:textId="77777777" w:rsidR="00B336AD" w:rsidRDefault="00B336AD">
      <w:pPr>
        <w:pStyle w:val="Normal1"/>
      </w:pPr>
    </w:p>
    <w:p w14:paraId="55C94C48" w14:textId="77777777" w:rsidR="00B336AD" w:rsidRDefault="00B336AD">
      <w:pPr>
        <w:pStyle w:val="Normal1"/>
      </w:pPr>
    </w:p>
    <w:p w14:paraId="26804265" w14:textId="77777777" w:rsidR="00B336AD" w:rsidRDefault="00C62C41">
      <w:pPr>
        <w:pStyle w:val="Normal1"/>
      </w:pPr>
      <w:r>
        <w:br w:type="page"/>
      </w:r>
    </w:p>
    <w:p w14:paraId="217FE72C" w14:textId="77777777" w:rsidR="00B336AD" w:rsidRDefault="00A95EC2">
      <w:pPr>
        <w:pStyle w:val="Normal1"/>
      </w:pPr>
      <w:r>
        <w:rPr>
          <w:b/>
          <w:sz w:val="24"/>
          <w:szCs w:val="24"/>
        </w:rPr>
        <w:lastRenderedPageBreak/>
        <w:t xml:space="preserve">GROUP A - </w:t>
      </w:r>
      <w:r w:rsidR="00C62C41">
        <w:rPr>
          <w:b/>
          <w:sz w:val="24"/>
          <w:szCs w:val="24"/>
        </w:rPr>
        <w:t>ASSISTED DIGITAL</w:t>
      </w:r>
      <w:r w:rsidR="00C62C41">
        <w:rPr>
          <w:sz w:val="24"/>
          <w:szCs w:val="24"/>
        </w:rPr>
        <w:t xml:space="preserve"> - </w:t>
      </w:r>
      <w:r w:rsidR="00C62C41">
        <w:rPr>
          <w:b/>
          <w:sz w:val="24"/>
          <w:szCs w:val="24"/>
        </w:rPr>
        <w:t xml:space="preserve">REGIONS OF DELIVERY </w:t>
      </w:r>
    </w:p>
    <w:p w14:paraId="42D44B97" w14:textId="77777777" w:rsidR="00B336AD" w:rsidRDefault="00B336AD">
      <w:pPr>
        <w:pStyle w:val="Normal1"/>
      </w:pPr>
    </w:p>
    <w:p w14:paraId="6564BA11" w14:textId="77777777" w:rsidR="00B336AD" w:rsidRDefault="00C62C41">
      <w:pPr>
        <w:pStyle w:val="Normal1"/>
        <w:spacing w:line="240" w:lineRule="auto"/>
      </w:pPr>
      <w:r>
        <w:rPr>
          <w:color w:val="222222"/>
          <w:sz w:val="24"/>
          <w:szCs w:val="24"/>
          <w:highlight w:val="white"/>
        </w:rPr>
        <w:t xml:space="preserve">Please provide more detail about which geographical areas your organisation will be able to deliver in. This information will be used to issue call off competitions. </w:t>
      </w:r>
    </w:p>
    <w:p w14:paraId="644312B0" w14:textId="77777777" w:rsidR="00B336AD" w:rsidRDefault="00B336AD">
      <w:pPr>
        <w:pStyle w:val="Normal1"/>
        <w:spacing w:line="240" w:lineRule="auto"/>
      </w:pPr>
    </w:p>
    <w:p w14:paraId="7C30D515" w14:textId="77777777" w:rsidR="00B336AD" w:rsidRDefault="00C62C41">
      <w:pPr>
        <w:pStyle w:val="Normal1"/>
        <w:spacing w:line="240" w:lineRule="auto"/>
      </w:pPr>
      <w:r>
        <w:rPr>
          <w:color w:val="222222"/>
          <w:sz w:val="24"/>
          <w:szCs w:val="24"/>
          <w:highlight w:val="white"/>
        </w:rPr>
        <w:t xml:space="preserve">Please note that: </w:t>
      </w:r>
    </w:p>
    <w:p w14:paraId="786B7D16" w14:textId="77777777" w:rsidR="00B336AD" w:rsidRDefault="00C62C41">
      <w:pPr>
        <w:pStyle w:val="Normal1"/>
        <w:numPr>
          <w:ilvl w:val="0"/>
          <w:numId w:val="17"/>
        </w:numPr>
        <w:spacing w:line="240" w:lineRule="auto"/>
        <w:ind w:hanging="360"/>
        <w:contextualSpacing/>
        <w:rPr>
          <w:color w:val="222222"/>
          <w:sz w:val="24"/>
          <w:szCs w:val="24"/>
          <w:highlight w:val="white"/>
        </w:rPr>
      </w:pPr>
      <w:r>
        <w:rPr>
          <w:color w:val="222222"/>
          <w:sz w:val="24"/>
          <w:szCs w:val="24"/>
          <w:highlight w:val="white"/>
        </w:rPr>
        <w:t xml:space="preserve">suppliers will only be alerted to opportunities in the geographical areas which they state they can cover.  </w:t>
      </w:r>
    </w:p>
    <w:p w14:paraId="4EAABBF0" w14:textId="77777777" w:rsidR="00B336AD" w:rsidRDefault="00C62C41">
      <w:pPr>
        <w:pStyle w:val="Normal1"/>
        <w:numPr>
          <w:ilvl w:val="0"/>
          <w:numId w:val="17"/>
        </w:numPr>
        <w:spacing w:line="240" w:lineRule="auto"/>
        <w:ind w:hanging="360"/>
        <w:contextualSpacing/>
        <w:rPr>
          <w:color w:val="222222"/>
          <w:sz w:val="24"/>
          <w:szCs w:val="24"/>
          <w:highlight w:val="white"/>
        </w:rPr>
      </w:pPr>
      <w:r>
        <w:rPr>
          <w:color w:val="222222"/>
          <w:sz w:val="24"/>
          <w:szCs w:val="24"/>
          <w:highlight w:val="white"/>
        </w:rPr>
        <w:t>geographical areas will not be used for evaluation purposes and suppliers will not be penalised if they do not have capability to deliver across all geographical areas.</w:t>
      </w:r>
    </w:p>
    <w:p w14:paraId="06F8C546" w14:textId="77777777" w:rsidR="00B336AD" w:rsidRDefault="00B336AD">
      <w:pPr>
        <w:pStyle w:val="Normal1"/>
      </w:pPr>
    </w:p>
    <w:p w14:paraId="10B4D52A" w14:textId="77777777" w:rsidR="00B336AD" w:rsidRDefault="00C62C41">
      <w:pPr>
        <w:pStyle w:val="Normal1"/>
      </w:pPr>
      <w:r>
        <w:rPr>
          <w:sz w:val="24"/>
          <w:szCs w:val="24"/>
        </w:rPr>
        <w:tab/>
      </w:r>
      <w:r>
        <w:rPr>
          <w:sz w:val="24"/>
          <w:szCs w:val="24"/>
        </w:rPr>
        <w:tab/>
      </w:r>
      <w:r>
        <w:rPr>
          <w:sz w:val="24"/>
          <w:szCs w:val="24"/>
        </w:rPr>
        <w:tab/>
      </w:r>
      <w:r>
        <w:rPr>
          <w:sz w:val="24"/>
          <w:szCs w:val="24"/>
        </w:rPr>
        <w:tab/>
        <w:t xml:space="preserve">Yes </w:t>
      </w:r>
      <w:r>
        <w:rPr>
          <w:sz w:val="24"/>
          <w:szCs w:val="24"/>
        </w:rPr>
        <w:tab/>
      </w:r>
      <w:r>
        <w:rPr>
          <w:sz w:val="24"/>
          <w:szCs w:val="24"/>
        </w:rPr>
        <w:tab/>
      </w:r>
      <w:r>
        <w:rPr>
          <w:sz w:val="24"/>
          <w:szCs w:val="24"/>
        </w:rPr>
        <w:tab/>
        <w:t>No</w:t>
      </w:r>
      <w:r>
        <w:rPr>
          <w:sz w:val="24"/>
          <w:szCs w:val="24"/>
        </w:rPr>
        <w:tab/>
      </w:r>
    </w:p>
    <w:p w14:paraId="046271B8" w14:textId="77777777" w:rsidR="00B336AD" w:rsidRDefault="00C62C41">
      <w:pPr>
        <w:pStyle w:val="Normal1"/>
      </w:pPr>
      <w:r>
        <w:rPr>
          <w:sz w:val="24"/>
          <w:szCs w:val="24"/>
        </w:rPr>
        <w:tab/>
      </w:r>
    </w:p>
    <w:p w14:paraId="4FB161EE" w14:textId="77777777" w:rsidR="00B336AD" w:rsidRDefault="00C62C41">
      <w:pPr>
        <w:pStyle w:val="Normal1"/>
      </w:pPr>
      <w:r>
        <w:rPr>
          <w:sz w:val="24"/>
          <w:szCs w:val="24"/>
        </w:rPr>
        <w:t xml:space="preserve">England </w:t>
      </w:r>
      <w:r>
        <w:rPr>
          <w:sz w:val="24"/>
          <w:szCs w:val="24"/>
        </w:rPr>
        <w:tab/>
      </w:r>
      <w:r>
        <w:rPr>
          <w:sz w:val="24"/>
          <w:szCs w:val="24"/>
        </w:rPr>
        <w:tab/>
      </w:r>
      <w:r>
        <w:rPr>
          <w:sz w:val="24"/>
          <w:szCs w:val="24"/>
        </w:rPr>
        <w:tab/>
      </w:r>
      <w:r>
        <w:rPr>
          <w:noProof/>
          <w:lang w:eastAsia="en-GB"/>
        </w:rPr>
        <mc:AlternateContent>
          <mc:Choice Requires="wps">
            <w:drawing>
              <wp:inline distT="114300" distB="114300" distL="114300" distR="114300" wp14:anchorId="74EFCE8D" wp14:editId="2ED3DF13">
                <wp:extent cx="381000" cy="361950"/>
                <wp:effectExtent l="0" t="0" r="0" b="0"/>
                <wp:docPr id="26" name="Rectangle 26"/>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3855DF8"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74EFCE8D" id="Rectangle 26" o:spid="_x0000_s1026"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LoDwIAACw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" fillcolor="#cfe2f3">
                <v:stroke joinstyle="round"/>
                <v:textbox inset="2.53958mm,2.53958mm,2.53958mm,2.53958mm">
                  <w:txbxContent>
                    <w:p w14:paraId="53855DF8"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1121AC74" wp14:editId="53E19BBB">
                <wp:extent cx="381000" cy="361950"/>
                <wp:effectExtent l="0" t="0" r="0" b="0"/>
                <wp:docPr id="27" name="Rectangle 27"/>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8B7A5BB"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1121AC74" id="Rectangle 27" o:spid="_x0000_s1027"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TmEgIAADM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BF15OYSAgAA&#10;MwQAAA4AAAAAAAAAAAAAAAAALgIAAGRycy9lMm9Eb2MueG1sUEsBAi0AFAAGAAgAAAAhAOGCgX3Y&#10;AAAAAwEAAA8AAAAAAAAAAAAAAAAAbAQAAGRycy9kb3ducmV2LnhtbFBLBQYAAAAABAAEAPMAAABx&#10;BQAAAAA=&#10;" fillcolor="#cfe2f3">
                <v:stroke joinstyle="round"/>
                <v:textbox inset="2.53958mm,2.53958mm,2.53958mm,2.53958mm">
                  <w:txbxContent>
                    <w:p w14:paraId="58B7A5BB" w14:textId="77777777" w:rsidR="00B336AD" w:rsidRDefault="00B336AD">
                      <w:pPr>
                        <w:pStyle w:val="Normal1"/>
                        <w:spacing w:line="240" w:lineRule="auto"/>
                        <w:textDirection w:val="btLr"/>
                      </w:pPr>
                    </w:p>
                  </w:txbxContent>
                </v:textbox>
                <w10:anchorlock/>
              </v:rect>
            </w:pict>
          </mc:Fallback>
        </mc:AlternateContent>
      </w:r>
    </w:p>
    <w:p w14:paraId="6306C93E" w14:textId="77777777" w:rsidR="00B336AD" w:rsidRDefault="00B336AD">
      <w:pPr>
        <w:pStyle w:val="Normal1"/>
      </w:pPr>
    </w:p>
    <w:p w14:paraId="16632AF0" w14:textId="77777777" w:rsidR="00B336AD" w:rsidRDefault="00C62C41">
      <w:pPr>
        <w:pStyle w:val="Normal1"/>
      </w:pPr>
      <w:r>
        <w:rPr>
          <w:sz w:val="24"/>
          <w:szCs w:val="24"/>
        </w:rPr>
        <w:tab/>
      </w:r>
      <w:r>
        <w:rPr>
          <w:sz w:val="24"/>
          <w:szCs w:val="24"/>
        </w:rPr>
        <w:tab/>
      </w:r>
      <w:r>
        <w:rPr>
          <w:sz w:val="24"/>
          <w:szCs w:val="24"/>
        </w:rPr>
        <w:tab/>
      </w:r>
    </w:p>
    <w:p w14:paraId="757303BD" w14:textId="77777777" w:rsidR="00B336AD" w:rsidRDefault="00C62C41">
      <w:pPr>
        <w:pStyle w:val="Normal1"/>
      </w:pPr>
      <w:r>
        <w:rPr>
          <w:sz w:val="24"/>
          <w:szCs w:val="24"/>
        </w:rPr>
        <w:t xml:space="preserve">Northern Ireland </w:t>
      </w:r>
      <w:r>
        <w:rPr>
          <w:sz w:val="24"/>
          <w:szCs w:val="24"/>
        </w:rPr>
        <w:tab/>
      </w:r>
      <w:r>
        <w:rPr>
          <w:sz w:val="24"/>
          <w:szCs w:val="24"/>
        </w:rPr>
        <w:tab/>
      </w:r>
      <w:r>
        <w:rPr>
          <w:noProof/>
          <w:lang w:eastAsia="en-GB"/>
        </w:rPr>
        <mc:AlternateContent>
          <mc:Choice Requires="wps">
            <w:drawing>
              <wp:inline distT="114300" distB="114300" distL="114300" distR="114300" wp14:anchorId="11203A9D" wp14:editId="1C755F2C">
                <wp:extent cx="381000" cy="361950"/>
                <wp:effectExtent l="0" t="0" r="0" b="0"/>
                <wp:docPr id="23" name="Rectangle 23"/>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6333012F"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11203A9D" id="Rectangle 23" o:spid="_x0000_s1028"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hJD6ORECAAAz&#10;BAAADgAAAAAAAAAAAAAAAAAuAgAAZHJzL2Uyb0RvYy54bWxQSwECLQAUAAYACAAAACEA4YKBfdgA&#10;AAADAQAADwAAAAAAAAAAAAAAAABrBAAAZHJzL2Rvd25yZXYueG1sUEsFBgAAAAAEAAQA8wAAAHAF&#10;AAAAAA==&#10;" fillcolor="#cfe2f3">
                <v:stroke joinstyle="round"/>
                <v:textbox inset="2.53958mm,2.53958mm,2.53958mm,2.53958mm">
                  <w:txbxContent>
                    <w:p w14:paraId="6333012F"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5DD0CF0F" wp14:editId="2EA45581">
                <wp:extent cx="381000" cy="361950"/>
                <wp:effectExtent l="0" t="0" r="0" b="0"/>
                <wp:docPr id="17" name="Rectangle 17"/>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32ED12EF"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5DD0CF0F" id="Rectangle 17" o:spid="_x0000_s1029"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cgEQIAADM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Yh43IBECAAAz&#10;BAAADgAAAAAAAAAAAAAAAAAuAgAAZHJzL2Uyb0RvYy54bWxQSwECLQAUAAYACAAAACEA4YKBfdgA&#10;AAADAQAADwAAAAAAAAAAAAAAAABrBAAAZHJzL2Rvd25yZXYueG1sUEsFBgAAAAAEAAQA8wAAAHAF&#10;AAAAAA==&#10;" fillcolor="#cfe2f3">
                <v:stroke joinstyle="round"/>
                <v:textbox inset="2.53958mm,2.53958mm,2.53958mm,2.53958mm">
                  <w:txbxContent>
                    <w:p w14:paraId="32ED12EF" w14:textId="77777777" w:rsidR="00B336AD" w:rsidRDefault="00B336AD">
                      <w:pPr>
                        <w:pStyle w:val="Normal1"/>
                        <w:spacing w:line="240" w:lineRule="auto"/>
                        <w:textDirection w:val="btLr"/>
                      </w:pPr>
                    </w:p>
                  </w:txbxContent>
                </v:textbox>
                <w10:anchorlock/>
              </v:rect>
            </w:pict>
          </mc:Fallback>
        </mc:AlternateContent>
      </w:r>
    </w:p>
    <w:p w14:paraId="58635F99" w14:textId="77777777" w:rsidR="00B336AD" w:rsidRDefault="00B336AD">
      <w:pPr>
        <w:pStyle w:val="Normal1"/>
      </w:pPr>
    </w:p>
    <w:p w14:paraId="775746D2" w14:textId="77777777" w:rsidR="00B336AD" w:rsidRDefault="00B336AD">
      <w:pPr>
        <w:pStyle w:val="Normal1"/>
      </w:pPr>
    </w:p>
    <w:p w14:paraId="6A44E91D" w14:textId="77777777" w:rsidR="00B336AD" w:rsidRDefault="00C62C41">
      <w:pPr>
        <w:pStyle w:val="Normal1"/>
      </w:pPr>
      <w:r>
        <w:rPr>
          <w:sz w:val="24"/>
          <w:szCs w:val="24"/>
        </w:rPr>
        <w:t xml:space="preserve">Scotland </w:t>
      </w:r>
      <w:r>
        <w:rPr>
          <w:sz w:val="24"/>
          <w:szCs w:val="24"/>
        </w:rPr>
        <w:tab/>
      </w:r>
      <w:r>
        <w:rPr>
          <w:sz w:val="24"/>
          <w:szCs w:val="24"/>
        </w:rPr>
        <w:tab/>
      </w:r>
      <w:r>
        <w:rPr>
          <w:sz w:val="24"/>
          <w:szCs w:val="24"/>
        </w:rPr>
        <w:tab/>
      </w:r>
      <w:r>
        <w:rPr>
          <w:noProof/>
          <w:lang w:eastAsia="en-GB"/>
        </w:rPr>
        <mc:AlternateContent>
          <mc:Choice Requires="wps">
            <w:drawing>
              <wp:inline distT="114300" distB="114300" distL="114300" distR="114300" wp14:anchorId="717114A5" wp14:editId="1A31F588">
                <wp:extent cx="381000" cy="361950"/>
                <wp:effectExtent l="0" t="0" r="0" b="0"/>
                <wp:docPr id="15" name="Rectangle 15"/>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2474BB54"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717114A5" id="Rectangle 15" o:spid="_x0000_s1030"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E0unyRECAAAz&#10;BAAADgAAAAAAAAAAAAAAAAAuAgAAZHJzL2Uyb0RvYy54bWxQSwECLQAUAAYACAAAACEA4YKBfdgA&#10;AAADAQAADwAAAAAAAAAAAAAAAABrBAAAZHJzL2Rvd25yZXYueG1sUEsFBgAAAAAEAAQA8wAAAHAF&#10;AAAAAA==&#10;" fillcolor="#cfe2f3">
                <v:stroke joinstyle="round"/>
                <v:textbox inset="2.53958mm,2.53958mm,2.53958mm,2.53958mm">
                  <w:txbxContent>
                    <w:p w14:paraId="2474BB54"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09A511FD" wp14:editId="1CAFD780">
                <wp:extent cx="381000" cy="361950"/>
                <wp:effectExtent l="0" t="0" r="0" b="0"/>
                <wp:docPr id="13" name="Rectangle 13"/>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0BF04045"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09A511FD" id="Rectangle 13" o:spid="_x0000_s1031"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MfMjrRECAAAz&#10;BAAADgAAAAAAAAAAAAAAAAAuAgAAZHJzL2Uyb0RvYy54bWxQSwECLQAUAAYACAAAACEA4YKBfdgA&#10;AAADAQAADwAAAAAAAAAAAAAAAABrBAAAZHJzL2Rvd25yZXYueG1sUEsFBgAAAAAEAAQA8wAAAHAF&#10;AAAAAA==&#10;" fillcolor="#cfe2f3">
                <v:stroke joinstyle="round"/>
                <v:textbox inset="2.53958mm,2.53958mm,2.53958mm,2.53958mm">
                  <w:txbxContent>
                    <w:p w14:paraId="0BF04045" w14:textId="77777777" w:rsidR="00B336AD" w:rsidRDefault="00B336AD">
                      <w:pPr>
                        <w:pStyle w:val="Normal1"/>
                        <w:spacing w:line="240" w:lineRule="auto"/>
                        <w:textDirection w:val="btLr"/>
                      </w:pPr>
                    </w:p>
                  </w:txbxContent>
                </v:textbox>
                <w10:anchorlock/>
              </v:rect>
            </w:pict>
          </mc:Fallback>
        </mc:AlternateContent>
      </w:r>
    </w:p>
    <w:p w14:paraId="70AFDD11" w14:textId="77777777" w:rsidR="00B336AD" w:rsidRDefault="00B336AD">
      <w:pPr>
        <w:pStyle w:val="Normal1"/>
      </w:pPr>
    </w:p>
    <w:p w14:paraId="25C0C5B8" w14:textId="77777777" w:rsidR="00B336AD" w:rsidRDefault="00B336AD">
      <w:pPr>
        <w:pStyle w:val="Normal1"/>
      </w:pPr>
    </w:p>
    <w:p w14:paraId="6F6DF716" w14:textId="77777777" w:rsidR="00B336AD" w:rsidRDefault="00C62C41">
      <w:pPr>
        <w:pStyle w:val="Normal1"/>
      </w:pPr>
      <w:r>
        <w:rPr>
          <w:sz w:val="24"/>
          <w:szCs w:val="24"/>
        </w:rPr>
        <w:t xml:space="preserve">Wales </w:t>
      </w:r>
      <w:r>
        <w:rPr>
          <w:sz w:val="24"/>
          <w:szCs w:val="24"/>
        </w:rPr>
        <w:tab/>
      </w:r>
      <w:r>
        <w:rPr>
          <w:sz w:val="24"/>
          <w:szCs w:val="24"/>
        </w:rPr>
        <w:tab/>
      </w:r>
      <w:r>
        <w:rPr>
          <w:sz w:val="24"/>
          <w:szCs w:val="24"/>
        </w:rPr>
        <w:tab/>
      </w:r>
      <w:r>
        <w:rPr>
          <w:noProof/>
          <w:lang w:eastAsia="en-GB"/>
        </w:rPr>
        <mc:AlternateContent>
          <mc:Choice Requires="wps">
            <w:drawing>
              <wp:inline distT="114300" distB="114300" distL="114300" distR="114300" wp14:anchorId="20EB1302" wp14:editId="7544EE78">
                <wp:extent cx="381000" cy="361950"/>
                <wp:effectExtent l="0" t="0" r="0" b="0"/>
                <wp:docPr id="24" name="Rectangle 24"/>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D5182FE"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20EB1302" id="Rectangle 24" o:spid="_x0000_s1032"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mvEgIAADM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KUlqa8SAgAA&#10;MwQAAA4AAAAAAAAAAAAAAAAALgIAAGRycy9lMm9Eb2MueG1sUEsBAi0AFAAGAAgAAAAhAOGCgX3Y&#10;AAAAAwEAAA8AAAAAAAAAAAAAAAAAbAQAAGRycy9kb3ducmV2LnhtbFBLBQYAAAAABAAEAPMAAABx&#10;BQAAAAA=&#10;" fillcolor="#cfe2f3">
                <v:stroke joinstyle="round"/>
                <v:textbox inset="2.53958mm,2.53958mm,2.53958mm,2.53958mm">
                  <w:txbxContent>
                    <w:p w14:paraId="5D5182FE"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707D5B04" wp14:editId="1419982D">
                <wp:extent cx="381000" cy="361950"/>
                <wp:effectExtent l="0" t="0" r="0" b="0"/>
                <wp:docPr id="21" name="Rectangle 21"/>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7F3ED06C"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707D5B04" id="Rectangle 21" o:spid="_x0000_s1033"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vxEgIAADM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ImVO/ESAgAA&#10;MwQAAA4AAAAAAAAAAAAAAAAALgIAAGRycy9lMm9Eb2MueG1sUEsBAi0AFAAGAAgAAAAhAOGCgX3Y&#10;AAAAAwEAAA8AAAAAAAAAAAAAAAAAbAQAAGRycy9kb3ducmV2LnhtbFBLBQYAAAAABAAEAPMAAABx&#10;BQAAAAA=&#10;" fillcolor="#cfe2f3">
                <v:stroke joinstyle="round"/>
                <v:textbox inset="2.53958mm,2.53958mm,2.53958mm,2.53958mm">
                  <w:txbxContent>
                    <w:p w14:paraId="7F3ED06C" w14:textId="77777777" w:rsidR="00B336AD" w:rsidRDefault="00B336AD">
                      <w:pPr>
                        <w:pStyle w:val="Normal1"/>
                        <w:spacing w:line="240" w:lineRule="auto"/>
                        <w:textDirection w:val="btLr"/>
                      </w:pPr>
                    </w:p>
                  </w:txbxContent>
                </v:textbox>
                <w10:anchorlock/>
              </v:rect>
            </w:pict>
          </mc:Fallback>
        </mc:AlternateContent>
      </w:r>
    </w:p>
    <w:p w14:paraId="68ACFFA0" w14:textId="77777777" w:rsidR="00B336AD" w:rsidRDefault="00B336AD">
      <w:pPr>
        <w:pStyle w:val="Normal1"/>
      </w:pPr>
    </w:p>
    <w:p w14:paraId="4FD7880C" w14:textId="77777777" w:rsidR="00B336AD" w:rsidRDefault="00B336AD">
      <w:pPr>
        <w:pStyle w:val="Normal1"/>
      </w:pPr>
    </w:p>
    <w:p w14:paraId="1A8B15EB" w14:textId="77777777" w:rsidR="00B336AD" w:rsidRDefault="00C62C41">
      <w:pPr>
        <w:pStyle w:val="Normal1"/>
      </w:pPr>
      <w:r>
        <w:rPr>
          <w:sz w:val="24"/>
          <w:szCs w:val="24"/>
        </w:rPr>
        <w:t>Suppliers are not required to deliver assisted digital or digital inclusion services in the whole region.  If there are specific areas your organisation can deliver in, please indicate which areas in the box below: -</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36AD" w14:paraId="69B99F7B" w14:textId="77777777">
        <w:trPr>
          <w:trHeight w:val="3100"/>
        </w:trPr>
        <w:tc>
          <w:tcPr>
            <w:tcW w:w="9029" w:type="dxa"/>
            <w:tcMar>
              <w:top w:w="100" w:type="dxa"/>
              <w:left w:w="100" w:type="dxa"/>
              <w:bottom w:w="100" w:type="dxa"/>
              <w:right w:w="100" w:type="dxa"/>
            </w:tcMar>
          </w:tcPr>
          <w:p w14:paraId="64D49EE0" w14:textId="77777777" w:rsidR="00B336AD" w:rsidRDefault="00B336AD">
            <w:pPr>
              <w:pStyle w:val="Normal1"/>
              <w:widowControl w:val="0"/>
              <w:spacing w:line="240" w:lineRule="auto"/>
            </w:pPr>
          </w:p>
          <w:p w14:paraId="4BDFF4A8" w14:textId="77777777" w:rsidR="00B336AD" w:rsidRDefault="00B336AD">
            <w:pPr>
              <w:pStyle w:val="Normal1"/>
              <w:widowControl w:val="0"/>
              <w:spacing w:line="240" w:lineRule="auto"/>
            </w:pPr>
          </w:p>
        </w:tc>
      </w:tr>
    </w:tbl>
    <w:p w14:paraId="11281258" w14:textId="77777777" w:rsidR="00A95EC2" w:rsidRDefault="00A95EC2">
      <w:pPr>
        <w:pStyle w:val="Normal1"/>
        <w:rPr>
          <w:b/>
          <w:sz w:val="24"/>
          <w:szCs w:val="24"/>
        </w:rPr>
      </w:pPr>
      <w:r>
        <w:rPr>
          <w:b/>
          <w:sz w:val="24"/>
          <w:szCs w:val="24"/>
        </w:rPr>
        <w:br w:type="page"/>
      </w:r>
    </w:p>
    <w:p w14:paraId="49547995" w14:textId="77777777" w:rsidR="00B336AD" w:rsidRDefault="00C62C41">
      <w:pPr>
        <w:pStyle w:val="Normal1"/>
      </w:pPr>
      <w:r>
        <w:rPr>
          <w:b/>
          <w:sz w:val="24"/>
          <w:szCs w:val="24"/>
        </w:rPr>
        <w:lastRenderedPageBreak/>
        <w:t>GROUP B - DIGITAL INCLUSION - REGIONS OF DELIVERY</w:t>
      </w:r>
    </w:p>
    <w:p w14:paraId="48C92B23" w14:textId="77777777" w:rsidR="00B336AD" w:rsidRDefault="00B336AD">
      <w:pPr>
        <w:pStyle w:val="Normal1"/>
      </w:pPr>
    </w:p>
    <w:p w14:paraId="6888A7AB" w14:textId="77777777" w:rsidR="00B336AD" w:rsidRDefault="00C62C41">
      <w:pPr>
        <w:pStyle w:val="Normal1"/>
        <w:spacing w:line="240" w:lineRule="auto"/>
      </w:pPr>
      <w:r>
        <w:rPr>
          <w:color w:val="222222"/>
          <w:sz w:val="24"/>
          <w:szCs w:val="24"/>
          <w:highlight w:val="white"/>
        </w:rPr>
        <w:t xml:space="preserve">Please provide more detail about which geographical areas your organisation will be able to deliver in. This information will be used to issue call off competitions. </w:t>
      </w:r>
    </w:p>
    <w:p w14:paraId="5D952FAC" w14:textId="77777777" w:rsidR="00B336AD" w:rsidRDefault="00B336AD">
      <w:pPr>
        <w:pStyle w:val="Normal1"/>
        <w:spacing w:line="240" w:lineRule="auto"/>
      </w:pPr>
    </w:p>
    <w:p w14:paraId="3F52D08C" w14:textId="77777777" w:rsidR="00B336AD" w:rsidRDefault="00C62C41">
      <w:pPr>
        <w:pStyle w:val="Normal1"/>
        <w:spacing w:line="240" w:lineRule="auto"/>
      </w:pPr>
      <w:r>
        <w:rPr>
          <w:color w:val="222222"/>
          <w:sz w:val="24"/>
          <w:szCs w:val="24"/>
          <w:highlight w:val="white"/>
        </w:rPr>
        <w:t xml:space="preserve">Please note that: </w:t>
      </w:r>
    </w:p>
    <w:p w14:paraId="67175663" w14:textId="77777777" w:rsidR="00B336AD" w:rsidRDefault="00C62C41">
      <w:pPr>
        <w:pStyle w:val="Normal1"/>
        <w:numPr>
          <w:ilvl w:val="0"/>
          <w:numId w:val="17"/>
        </w:numPr>
        <w:spacing w:line="240" w:lineRule="auto"/>
        <w:ind w:hanging="360"/>
        <w:contextualSpacing/>
        <w:rPr>
          <w:color w:val="222222"/>
          <w:sz w:val="24"/>
          <w:szCs w:val="24"/>
          <w:highlight w:val="white"/>
        </w:rPr>
      </w:pPr>
      <w:r>
        <w:rPr>
          <w:color w:val="222222"/>
          <w:sz w:val="24"/>
          <w:szCs w:val="24"/>
          <w:highlight w:val="white"/>
        </w:rPr>
        <w:t xml:space="preserve">suppliers will only be alerted to opportunities in the geographical areas which they state they can cover.  </w:t>
      </w:r>
    </w:p>
    <w:p w14:paraId="0559F168" w14:textId="77777777" w:rsidR="00B336AD" w:rsidRDefault="00C62C41">
      <w:pPr>
        <w:pStyle w:val="Normal1"/>
        <w:numPr>
          <w:ilvl w:val="0"/>
          <w:numId w:val="17"/>
        </w:numPr>
        <w:spacing w:line="240" w:lineRule="auto"/>
        <w:ind w:hanging="360"/>
        <w:contextualSpacing/>
        <w:rPr>
          <w:color w:val="222222"/>
          <w:sz w:val="24"/>
          <w:szCs w:val="24"/>
          <w:highlight w:val="white"/>
        </w:rPr>
      </w:pPr>
      <w:r>
        <w:rPr>
          <w:color w:val="222222"/>
          <w:sz w:val="24"/>
          <w:szCs w:val="24"/>
          <w:highlight w:val="white"/>
        </w:rPr>
        <w:t>geographical areas will not be used for evaluation purposes and suppliers will not be penalised if they do not have capability to deliver across all geographical areas.</w:t>
      </w:r>
    </w:p>
    <w:p w14:paraId="668EC34C" w14:textId="77777777" w:rsidR="00B336AD" w:rsidRDefault="00B336AD">
      <w:pPr>
        <w:pStyle w:val="Normal1"/>
      </w:pPr>
    </w:p>
    <w:p w14:paraId="0DE7345F" w14:textId="77777777" w:rsidR="00B336AD" w:rsidRDefault="00C62C41">
      <w:pPr>
        <w:pStyle w:val="Normal1"/>
      </w:pPr>
      <w:r>
        <w:rPr>
          <w:sz w:val="24"/>
          <w:szCs w:val="24"/>
        </w:rPr>
        <w:tab/>
      </w:r>
      <w:r>
        <w:rPr>
          <w:sz w:val="24"/>
          <w:szCs w:val="24"/>
        </w:rPr>
        <w:tab/>
      </w:r>
      <w:r>
        <w:rPr>
          <w:sz w:val="24"/>
          <w:szCs w:val="24"/>
        </w:rPr>
        <w:tab/>
      </w:r>
      <w:r>
        <w:rPr>
          <w:sz w:val="24"/>
          <w:szCs w:val="24"/>
        </w:rPr>
        <w:tab/>
        <w:t xml:space="preserve">Yes </w:t>
      </w:r>
      <w:r>
        <w:rPr>
          <w:sz w:val="24"/>
          <w:szCs w:val="24"/>
        </w:rPr>
        <w:tab/>
      </w:r>
      <w:r>
        <w:rPr>
          <w:sz w:val="24"/>
          <w:szCs w:val="24"/>
        </w:rPr>
        <w:tab/>
      </w:r>
      <w:r>
        <w:rPr>
          <w:sz w:val="24"/>
          <w:szCs w:val="24"/>
        </w:rPr>
        <w:tab/>
        <w:t>No</w:t>
      </w:r>
      <w:r>
        <w:rPr>
          <w:sz w:val="24"/>
          <w:szCs w:val="24"/>
        </w:rPr>
        <w:tab/>
      </w:r>
    </w:p>
    <w:p w14:paraId="79D0DA5A" w14:textId="77777777" w:rsidR="00B336AD" w:rsidRDefault="00C62C41">
      <w:pPr>
        <w:pStyle w:val="Normal1"/>
      </w:pPr>
      <w:r>
        <w:rPr>
          <w:sz w:val="24"/>
          <w:szCs w:val="24"/>
        </w:rPr>
        <w:tab/>
      </w:r>
    </w:p>
    <w:p w14:paraId="5C55B797" w14:textId="77777777" w:rsidR="00B336AD" w:rsidRDefault="00B336AD">
      <w:pPr>
        <w:pStyle w:val="Normal1"/>
      </w:pPr>
    </w:p>
    <w:p w14:paraId="5F70F04C" w14:textId="77777777" w:rsidR="00B336AD" w:rsidRDefault="00C62C41">
      <w:pPr>
        <w:pStyle w:val="Normal1"/>
      </w:pPr>
      <w:r>
        <w:rPr>
          <w:sz w:val="24"/>
          <w:szCs w:val="24"/>
        </w:rPr>
        <w:t xml:space="preserve">England </w:t>
      </w:r>
      <w:r>
        <w:rPr>
          <w:sz w:val="24"/>
          <w:szCs w:val="24"/>
        </w:rPr>
        <w:tab/>
      </w:r>
      <w:r>
        <w:rPr>
          <w:sz w:val="24"/>
          <w:szCs w:val="24"/>
        </w:rPr>
        <w:tab/>
      </w:r>
      <w:r>
        <w:rPr>
          <w:sz w:val="24"/>
          <w:szCs w:val="24"/>
        </w:rPr>
        <w:tab/>
      </w:r>
      <w:r>
        <w:rPr>
          <w:noProof/>
          <w:lang w:eastAsia="en-GB"/>
        </w:rPr>
        <mc:AlternateContent>
          <mc:Choice Requires="wps">
            <w:drawing>
              <wp:inline distT="114300" distB="114300" distL="114300" distR="114300" wp14:anchorId="34EFA33B" wp14:editId="6855E0B4">
                <wp:extent cx="381000" cy="361950"/>
                <wp:effectExtent l="0" t="0" r="0" b="0"/>
                <wp:docPr id="7" name="Rectangle 7"/>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41598005"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34EFA33B" id="Rectangle 7" o:spid="_x0000_s1034"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" fillcolor="#cfe2f3">
                <v:stroke joinstyle="round"/>
                <v:textbox inset="2.53958mm,2.53958mm,2.53958mm,2.53958mm">
                  <w:txbxContent>
                    <w:p w14:paraId="41598005"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419A442A" wp14:editId="5635D2E0">
                <wp:extent cx="381000" cy="361950"/>
                <wp:effectExtent l="0" t="0" r="0" b="0"/>
                <wp:docPr id="25" name="Rectangle 25"/>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8669E9F"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419A442A" id="Rectangle 25" o:spid="_x0000_s1035"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" fillcolor="#cfe2f3">
                <v:stroke joinstyle="round"/>
                <v:textbox inset="2.53958mm,2.53958mm,2.53958mm,2.53958mm">
                  <w:txbxContent>
                    <w:p w14:paraId="58669E9F" w14:textId="77777777" w:rsidR="00B336AD" w:rsidRDefault="00B336AD">
                      <w:pPr>
                        <w:pStyle w:val="Normal1"/>
                        <w:spacing w:line="240" w:lineRule="auto"/>
                        <w:textDirection w:val="btLr"/>
                      </w:pPr>
                    </w:p>
                  </w:txbxContent>
                </v:textbox>
                <w10:anchorlock/>
              </v:rect>
            </w:pict>
          </mc:Fallback>
        </mc:AlternateContent>
      </w:r>
    </w:p>
    <w:p w14:paraId="0ABF88A7" w14:textId="77777777" w:rsidR="00B336AD" w:rsidRDefault="00B336AD">
      <w:pPr>
        <w:pStyle w:val="Normal1"/>
      </w:pPr>
    </w:p>
    <w:p w14:paraId="70EA1780" w14:textId="77777777" w:rsidR="00B336AD" w:rsidRDefault="00C62C41">
      <w:pPr>
        <w:pStyle w:val="Normal1"/>
      </w:pPr>
      <w:r>
        <w:rPr>
          <w:sz w:val="24"/>
          <w:szCs w:val="24"/>
        </w:rPr>
        <w:tab/>
      </w:r>
      <w:r>
        <w:rPr>
          <w:sz w:val="24"/>
          <w:szCs w:val="24"/>
        </w:rPr>
        <w:tab/>
      </w:r>
    </w:p>
    <w:p w14:paraId="5F94897A" w14:textId="77777777" w:rsidR="00B336AD" w:rsidRDefault="00C62C41">
      <w:pPr>
        <w:pStyle w:val="Normal1"/>
      </w:pPr>
      <w:r>
        <w:rPr>
          <w:sz w:val="24"/>
          <w:szCs w:val="24"/>
        </w:rPr>
        <w:t xml:space="preserve">Northern Ireland </w:t>
      </w:r>
      <w:r>
        <w:rPr>
          <w:sz w:val="24"/>
          <w:szCs w:val="24"/>
        </w:rPr>
        <w:tab/>
      </w:r>
      <w:r>
        <w:rPr>
          <w:sz w:val="24"/>
          <w:szCs w:val="24"/>
        </w:rPr>
        <w:tab/>
      </w:r>
      <w:r>
        <w:rPr>
          <w:noProof/>
          <w:lang w:eastAsia="en-GB"/>
        </w:rPr>
        <mc:AlternateContent>
          <mc:Choice Requires="wps">
            <w:drawing>
              <wp:inline distT="114300" distB="114300" distL="114300" distR="114300" wp14:anchorId="69E7D07C" wp14:editId="7D362193">
                <wp:extent cx="381000" cy="361950"/>
                <wp:effectExtent l="0" t="0" r="0" b="0"/>
                <wp:docPr id="9" name="Rectangle 9"/>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791D0CEE"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69E7D07C" id="Rectangle 9" o:spid="_x0000_s1036"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NVEAIAADI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" fillcolor="#cfe2f3">
                <v:stroke joinstyle="round"/>
                <v:textbox inset="2.53958mm,2.53958mm,2.53958mm,2.53958mm">
                  <w:txbxContent>
                    <w:p w14:paraId="791D0CEE"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20B30043" wp14:editId="0E1DC78F">
                <wp:extent cx="381000" cy="361950"/>
                <wp:effectExtent l="0" t="0" r="0" b="0"/>
                <wp:docPr id="10" name="Rectangle 10"/>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30D78F3C"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20B30043" id="Rectangle 10" o:spid="_x0000_s1037"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WqEQ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aR31qhECAAA0&#10;BAAADgAAAAAAAAAAAAAAAAAuAgAAZHJzL2Uyb0RvYy54bWxQSwECLQAUAAYACAAAACEA4YKBfdgA&#10;AAADAQAADwAAAAAAAAAAAAAAAABrBAAAZHJzL2Rvd25yZXYueG1sUEsFBgAAAAAEAAQA8wAAAHAF&#10;AAAAAA==&#10;" fillcolor="#cfe2f3">
                <v:stroke joinstyle="round"/>
                <v:textbox inset="2.53958mm,2.53958mm,2.53958mm,2.53958mm">
                  <w:txbxContent>
                    <w:p w14:paraId="30D78F3C" w14:textId="77777777" w:rsidR="00B336AD" w:rsidRDefault="00B336AD">
                      <w:pPr>
                        <w:pStyle w:val="Normal1"/>
                        <w:spacing w:line="240" w:lineRule="auto"/>
                        <w:textDirection w:val="btLr"/>
                      </w:pPr>
                    </w:p>
                  </w:txbxContent>
                </v:textbox>
                <w10:anchorlock/>
              </v:rect>
            </w:pict>
          </mc:Fallback>
        </mc:AlternateContent>
      </w:r>
    </w:p>
    <w:p w14:paraId="606AF073" w14:textId="77777777" w:rsidR="00B336AD" w:rsidRDefault="00B336AD">
      <w:pPr>
        <w:pStyle w:val="Normal1"/>
      </w:pPr>
    </w:p>
    <w:p w14:paraId="01975189" w14:textId="77777777" w:rsidR="00B336AD" w:rsidRDefault="00B336AD">
      <w:pPr>
        <w:pStyle w:val="Normal1"/>
      </w:pPr>
    </w:p>
    <w:p w14:paraId="251F9B82" w14:textId="77777777" w:rsidR="00B336AD" w:rsidRDefault="00C62C41">
      <w:pPr>
        <w:pStyle w:val="Normal1"/>
      </w:pPr>
      <w:r>
        <w:rPr>
          <w:sz w:val="24"/>
          <w:szCs w:val="24"/>
        </w:rPr>
        <w:t xml:space="preserve">Scotland </w:t>
      </w:r>
      <w:r>
        <w:rPr>
          <w:sz w:val="24"/>
          <w:szCs w:val="24"/>
        </w:rPr>
        <w:tab/>
      </w:r>
      <w:r>
        <w:rPr>
          <w:sz w:val="24"/>
          <w:szCs w:val="24"/>
        </w:rPr>
        <w:tab/>
      </w:r>
      <w:r>
        <w:rPr>
          <w:sz w:val="24"/>
          <w:szCs w:val="24"/>
        </w:rPr>
        <w:tab/>
      </w:r>
      <w:r>
        <w:rPr>
          <w:noProof/>
          <w:lang w:eastAsia="en-GB"/>
        </w:rPr>
        <mc:AlternateContent>
          <mc:Choice Requires="wps">
            <w:drawing>
              <wp:inline distT="114300" distB="114300" distL="114300" distR="114300" wp14:anchorId="277D7BC9" wp14:editId="1402A8C3">
                <wp:extent cx="381000" cy="361950"/>
                <wp:effectExtent l="0" t="0" r="0" b="0"/>
                <wp:docPr id="6" name="Rectangle 6"/>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A4FF4BF"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277D7BC9" id="Rectangle 6" o:spid="_x0000_s1038"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RNEQIAADI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WGm0TRECAAAy&#10;BAAADgAAAAAAAAAAAAAAAAAuAgAAZHJzL2Uyb0RvYy54bWxQSwECLQAUAAYACAAAACEA4YKBfdgA&#10;AAADAQAADwAAAAAAAAAAAAAAAABrBAAAZHJzL2Rvd25yZXYueG1sUEsFBgAAAAAEAAQA8wAAAHAF&#10;AAAAAA==&#10;" fillcolor="#cfe2f3">
                <v:stroke joinstyle="round"/>
                <v:textbox inset="2.53958mm,2.53958mm,2.53958mm,2.53958mm">
                  <w:txbxContent>
                    <w:p w14:paraId="5A4FF4BF"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4510F30B" wp14:editId="3648BB4C">
                <wp:extent cx="381000" cy="361950"/>
                <wp:effectExtent l="0" t="0" r="0" b="0"/>
                <wp:docPr id="18" name="Rectangle 18"/>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1D65E77A"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4510F30B" id="Rectangle 18" o:spid="_x0000_s1039"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e7EQ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wQ0XuxECAAA0&#10;BAAADgAAAAAAAAAAAAAAAAAuAgAAZHJzL2Uyb0RvYy54bWxQSwECLQAUAAYACAAAACEA4YKBfdgA&#10;AAADAQAADwAAAAAAAAAAAAAAAABrBAAAZHJzL2Rvd25yZXYueG1sUEsFBgAAAAAEAAQA8wAAAHAF&#10;AAAAAA==&#10;" fillcolor="#cfe2f3">
                <v:stroke joinstyle="round"/>
                <v:textbox inset="2.53958mm,2.53958mm,2.53958mm,2.53958mm">
                  <w:txbxContent>
                    <w:p w14:paraId="1D65E77A" w14:textId="77777777" w:rsidR="00B336AD" w:rsidRDefault="00B336AD">
                      <w:pPr>
                        <w:pStyle w:val="Normal1"/>
                        <w:spacing w:line="240" w:lineRule="auto"/>
                        <w:textDirection w:val="btLr"/>
                      </w:pPr>
                    </w:p>
                  </w:txbxContent>
                </v:textbox>
                <w10:anchorlock/>
              </v:rect>
            </w:pict>
          </mc:Fallback>
        </mc:AlternateContent>
      </w:r>
    </w:p>
    <w:p w14:paraId="489DA08C" w14:textId="77777777" w:rsidR="00B336AD" w:rsidRDefault="00B336AD">
      <w:pPr>
        <w:pStyle w:val="Normal1"/>
      </w:pPr>
    </w:p>
    <w:p w14:paraId="6224E36D" w14:textId="77777777" w:rsidR="00B336AD" w:rsidRDefault="00B336AD">
      <w:pPr>
        <w:pStyle w:val="Normal1"/>
      </w:pPr>
    </w:p>
    <w:p w14:paraId="3C35B68C" w14:textId="77777777" w:rsidR="00B336AD" w:rsidRDefault="00C62C41">
      <w:pPr>
        <w:pStyle w:val="Normal1"/>
      </w:pPr>
      <w:r>
        <w:rPr>
          <w:sz w:val="24"/>
          <w:szCs w:val="24"/>
        </w:rPr>
        <w:t xml:space="preserve">Wales </w:t>
      </w:r>
      <w:r>
        <w:rPr>
          <w:sz w:val="24"/>
          <w:szCs w:val="24"/>
        </w:rPr>
        <w:tab/>
      </w:r>
      <w:r>
        <w:rPr>
          <w:sz w:val="24"/>
          <w:szCs w:val="24"/>
        </w:rPr>
        <w:tab/>
      </w:r>
      <w:r>
        <w:rPr>
          <w:sz w:val="24"/>
          <w:szCs w:val="24"/>
        </w:rPr>
        <w:tab/>
      </w:r>
      <w:r>
        <w:rPr>
          <w:noProof/>
          <w:lang w:eastAsia="en-GB"/>
        </w:rPr>
        <mc:AlternateContent>
          <mc:Choice Requires="wps">
            <w:drawing>
              <wp:inline distT="114300" distB="114300" distL="114300" distR="114300" wp14:anchorId="1F462555" wp14:editId="6112F5BC">
                <wp:extent cx="381000" cy="361950"/>
                <wp:effectExtent l="0" t="0" r="0" b="0"/>
                <wp:docPr id="3" name="Rectangle 3"/>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3AC8746D"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1F462555" id="Rectangle 3" o:spid="_x0000_s1040"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B/K6o8SAgAA&#10;MgQAAA4AAAAAAAAAAAAAAAAALgIAAGRycy9lMm9Eb2MueG1sUEsBAi0AFAAGAAgAAAAhAOGCgX3Y&#10;AAAAAwEAAA8AAAAAAAAAAAAAAAAAbAQAAGRycy9kb3ducmV2LnhtbFBLBQYAAAAABAAEAPMAAABx&#10;BQAAAAA=&#10;" fillcolor="#cfe2f3">
                <v:stroke joinstyle="round"/>
                <v:textbox inset="2.53958mm,2.53958mm,2.53958mm,2.53958mm">
                  <w:txbxContent>
                    <w:p w14:paraId="3AC8746D" w14:textId="77777777" w:rsidR="00B336AD" w:rsidRDefault="00B336AD">
                      <w:pPr>
                        <w:pStyle w:val="Normal1"/>
                        <w:spacing w:line="240" w:lineRule="auto"/>
                        <w:textDirection w:val="btLr"/>
                      </w:pPr>
                    </w:p>
                  </w:txbxContent>
                </v:textbox>
                <w10:anchorlock/>
              </v:rect>
            </w:pict>
          </mc:Fallback>
        </mc:AlternateContent>
      </w:r>
      <w:r>
        <w:rPr>
          <w:b/>
          <w:sz w:val="24"/>
          <w:szCs w:val="24"/>
        </w:rPr>
        <w:tab/>
      </w:r>
      <w:r>
        <w:rPr>
          <w:b/>
          <w:sz w:val="24"/>
          <w:szCs w:val="24"/>
        </w:rPr>
        <w:tab/>
      </w:r>
      <w:r>
        <w:rPr>
          <w:b/>
          <w:sz w:val="24"/>
          <w:szCs w:val="24"/>
        </w:rPr>
        <w:tab/>
      </w:r>
      <w:r>
        <w:rPr>
          <w:noProof/>
          <w:lang w:eastAsia="en-GB"/>
        </w:rPr>
        <mc:AlternateContent>
          <mc:Choice Requires="wps">
            <w:drawing>
              <wp:inline distT="114300" distB="114300" distL="114300" distR="114300" wp14:anchorId="2F6A0E8E" wp14:editId="12BD2E96">
                <wp:extent cx="381000" cy="361950"/>
                <wp:effectExtent l="0" t="0" r="0" b="0"/>
                <wp:docPr id="19" name="Rectangle 19"/>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78713B9C"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2F6A0E8E" id="Rectangle 19" o:spid="_x0000_s1041"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zEQ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fxZKMxECAAA0&#10;BAAADgAAAAAAAAAAAAAAAAAuAgAAZHJzL2Uyb0RvYy54bWxQSwECLQAUAAYACAAAACEA4YKBfdgA&#10;AAADAQAADwAAAAAAAAAAAAAAAABrBAAAZHJzL2Rvd25yZXYueG1sUEsFBgAAAAAEAAQA8wAAAHAF&#10;AAAAAA==&#10;" fillcolor="#cfe2f3">
                <v:stroke joinstyle="round"/>
                <v:textbox inset="2.53958mm,2.53958mm,2.53958mm,2.53958mm">
                  <w:txbxContent>
                    <w:p w14:paraId="78713B9C" w14:textId="77777777" w:rsidR="00B336AD" w:rsidRDefault="00B336AD">
                      <w:pPr>
                        <w:pStyle w:val="Normal1"/>
                        <w:spacing w:line="240" w:lineRule="auto"/>
                        <w:textDirection w:val="btLr"/>
                      </w:pPr>
                    </w:p>
                  </w:txbxContent>
                </v:textbox>
                <w10:anchorlock/>
              </v:rect>
            </w:pict>
          </mc:Fallback>
        </mc:AlternateContent>
      </w:r>
    </w:p>
    <w:p w14:paraId="73A8EC8D" w14:textId="77777777" w:rsidR="00B336AD" w:rsidRDefault="00B336AD">
      <w:pPr>
        <w:pStyle w:val="Normal1"/>
      </w:pPr>
    </w:p>
    <w:p w14:paraId="3287D94E" w14:textId="77777777" w:rsidR="00B336AD" w:rsidRDefault="00C62C41">
      <w:pPr>
        <w:pStyle w:val="Normal1"/>
      </w:pPr>
      <w:r>
        <w:rPr>
          <w:sz w:val="24"/>
          <w:szCs w:val="24"/>
        </w:rPr>
        <w:t>Suppliers are not required to deliver assisted digital or digital inclusion services in the whole region.  If there are specific areas your organisation can deliver in, please indicate which areas in the box below: -</w:t>
      </w:r>
    </w:p>
    <w:p w14:paraId="20A85762" w14:textId="77777777" w:rsidR="00B336AD" w:rsidRDefault="00B336AD">
      <w:pPr>
        <w:pStyle w:val="Normal1"/>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36AD" w14:paraId="0E3BF979" w14:textId="77777777">
        <w:tc>
          <w:tcPr>
            <w:tcW w:w="9029" w:type="dxa"/>
            <w:tcMar>
              <w:top w:w="100" w:type="dxa"/>
              <w:left w:w="100" w:type="dxa"/>
              <w:bottom w:w="100" w:type="dxa"/>
              <w:right w:w="100" w:type="dxa"/>
            </w:tcMar>
          </w:tcPr>
          <w:p w14:paraId="752D2077" w14:textId="77777777" w:rsidR="00B336AD" w:rsidRDefault="00B336AD">
            <w:pPr>
              <w:pStyle w:val="Normal1"/>
              <w:widowControl w:val="0"/>
              <w:spacing w:line="240" w:lineRule="auto"/>
            </w:pPr>
          </w:p>
          <w:p w14:paraId="5F437B93" w14:textId="77777777" w:rsidR="00B336AD" w:rsidRDefault="00B336AD">
            <w:pPr>
              <w:pStyle w:val="Normal1"/>
              <w:widowControl w:val="0"/>
              <w:spacing w:line="240" w:lineRule="auto"/>
            </w:pPr>
          </w:p>
          <w:p w14:paraId="3AE8AA78" w14:textId="77777777" w:rsidR="00B336AD" w:rsidRDefault="00B336AD">
            <w:pPr>
              <w:pStyle w:val="Normal1"/>
              <w:widowControl w:val="0"/>
              <w:spacing w:line="240" w:lineRule="auto"/>
            </w:pPr>
          </w:p>
          <w:p w14:paraId="0AE07EEF" w14:textId="77777777" w:rsidR="00B336AD" w:rsidRDefault="00B336AD">
            <w:pPr>
              <w:pStyle w:val="Normal1"/>
              <w:widowControl w:val="0"/>
              <w:spacing w:line="240" w:lineRule="auto"/>
            </w:pPr>
          </w:p>
          <w:p w14:paraId="61725949" w14:textId="77777777" w:rsidR="00B336AD" w:rsidRDefault="00B336AD">
            <w:pPr>
              <w:pStyle w:val="Normal1"/>
              <w:widowControl w:val="0"/>
              <w:spacing w:line="240" w:lineRule="auto"/>
            </w:pPr>
          </w:p>
          <w:p w14:paraId="7AD823C7" w14:textId="77777777" w:rsidR="00B336AD" w:rsidRDefault="00B336AD">
            <w:pPr>
              <w:pStyle w:val="Normal1"/>
              <w:widowControl w:val="0"/>
              <w:spacing w:line="240" w:lineRule="auto"/>
            </w:pPr>
          </w:p>
          <w:p w14:paraId="50E17676" w14:textId="77777777" w:rsidR="00B336AD" w:rsidRDefault="00B336AD">
            <w:pPr>
              <w:pStyle w:val="Normal1"/>
              <w:widowControl w:val="0"/>
              <w:spacing w:line="240" w:lineRule="auto"/>
            </w:pPr>
          </w:p>
          <w:p w14:paraId="748A7FBB" w14:textId="77777777" w:rsidR="00B336AD" w:rsidRDefault="00B336AD">
            <w:pPr>
              <w:pStyle w:val="Normal1"/>
              <w:widowControl w:val="0"/>
              <w:spacing w:line="240" w:lineRule="auto"/>
            </w:pPr>
          </w:p>
          <w:p w14:paraId="0053143C" w14:textId="77777777" w:rsidR="00B336AD" w:rsidRDefault="00B336AD">
            <w:pPr>
              <w:pStyle w:val="Normal1"/>
              <w:widowControl w:val="0"/>
              <w:spacing w:line="240" w:lineRule="auto"/>
            </w:pPr>
          </w:p>
        </w:tc>
      </w:tr>
    </w:tbl>
    <w:p w14:paraId="2DDE48DD" w14:textId="77777777" w:rsidR="00B336AD" w:rsidRDefault="00B336AD">
      <w:pPr>
        <w:pStyle w:val="Normal1"/>
      </w:pPr>
    </w:p>
    <w:p w14:paraId="439E0714" w14:textId="77777777" w:rsidR="00A95EC2" w:rsidRDefault="00A95EC2">
      <w:pPr>
        <w:pStyle w:val="Normal1"/>
        <w:rPr>
          <w:b/>
          <w:sz w:val="24"/>
          <w:szCs w:val="24"/>
        </w:rPr>
      </w:pPr>
      <w:r>
        <w:rPr>
          <w:b/>
          <w:sz w:val="24"/>
          <w:szCs w:val="24"/>
        </w:rPr>
        <w:br w:type="page"/>
      </w:r>
    </w:p>
    <w:p w14:paraId="2082708C" w14:textId="77777777" w:rsidR="00B336AD" w:rsidRDefault="00C62C41">
      <w:pPr>
        <w:pStyle w:val="Normal1"/>
      </w:pPr>
      <w:r>
        <w:rPr>
          <w:b/>
          <w:sz w:val="24"/>
          <w:szCs w:val="24"/>
        </w:rPr>
        <w:lastRenderedPageBreak/>
        <w:t xml:space="preserve">SUPPLIER CAPABILITY LOTS </w:t>
      </w:r>
    </w:p>
    <w:p w14:paraId="47245C03" w14:textId="77777777" w:rsidR="00B336AD" w:rsidRDefault="00B336AD">
      <w:pPr>
        <w:pStyle w:val="Normal1"/>
      </w:pPr>
    </w:p>
    <w:p w14:paraId="58EABEEC" w14:textId="77777777" w:rsidR="00B336AD" w:rsidRDefault="00C62C41">
      <w:pPr>
        <w:pStyle w:val="Normal1"/>
      </w:pPr>
      <w:r>
        <w:rPr>
          <w:sz w:val="24"/>
          <w:szCs w:val="24"/>
        </w:rPr>
        <w:t xml:space="preserve"> Suppliers may bid for one LOT, multiple LOTS, or all LOTS. </w:t>
      </w:r>
    </w:p>
    <w:p w14:paraId="40AB49C9" w14:textId="77777777" w:rsidR="00B336AD" w:rsidRDefault="00B336AD">
      <w:pPr>
        <w:pStyle w:val="Normal1"/>
      </w:pPr>
    </w:p>
    <w:p w14:paraId="063A8CFF" w14:textId="77777777" w:rsidR="00B336AD" w:rsidRDefault="00B336AD">
      <w:pPr>
        <w:pStyle w:val="Normal1"/>
      </w:pPr>
    </w:p>
    <w:p w14:paraId="0F3FD879" w14:textId="77777777" w:rsidR="00B336AD" w:rsidRDefault="00C62C41">
      <w:pPr>
        <w:pStyle w:val="Normal1"/>
      </w:pPr>
      <w:r>
        <w:rPr>
          <w:b/>
          <w:sz w:val="24"/>
          <w:szCs w:val="24"/>
        </w:rPr>
        <w:t>GROUP A - Assisted digital services</w:t>
      </w:r>
    </w:p>
    <w:p w14:paraId="1F605886" w14:textId="77777777" w:rsidR="00B336AD" w:rsidRDefault="00B336AD">
      <w:pPr>
        <w:pStyle w:val="Normal1"/>
      </w:pPr>
    </w:p>
    <w:p w14:paraId="4E30D9DB" w14:textId="77777777" w:rsidR="00B336AD" w:rsidRDefault="00C62C41">
      <w:pPr>
        <w:pStyle w:val="Normal1"/>
      </w:pPr>
      <w:r>
        <w:rPr>
          <w:sz w:val="24"/>
          <w:szCs w:val="24"/>
        </w:rPr>
        <w:t xml:space="preserve">Please indicate which LOTS your organisation wishes to bid for. </w:t>
      </w:r>
    </w:p>
    <w:p w14:paraId="432283D8" w14:textId="77777777" w:rsidR="00B336AD" w:rsidRDefault="00B336AD">
      <w:pPr>
        <w:pStyle w:val="Normal1"/>
      </w:pPr>
    </w:p>
    <w:p w14:paraId="1E28D4C8" w14:textId="77777777" w:rsidR="00B336AD" w:rsidRDefault="00B336AD">
      <w:pPr>
        <w:pStyle w:val="Normal1"/>
      </w:pPr>
    </w:p>
    <w:p w14:paraId="1F77B1EF" w14:textId="77777777" w:rsidR="00B336AD" w:rsidRDefault="00C62C41">
      <w:pPr>
        <w:pStyle w:val="Normal1"/>
      </w:pPr>
      <w:r>
        <w:rPr>
          <w:sz w:val="24"/>
          <w:szCs w:val="24"/>
        </w:rPr>
        <w:t xml:space="preserve">LOT Capability </w:t>
      </w:r>
      <w:r>
        <w:rPr>
          <w:sz w:val="24"/>
          <w:szCs w:val="24"/>
        </w:rPr>
        <w:tab/>
      </w:r>
      <w:r>
        <w:rPr>
          <w:sz w:val="24"/>
          <w:szCs w:val="24"/>
        </w:rPr>
        <w:tab/>
      </w:r>
      <w:r>
        <w:rPr>
          <w:sz w:val="24"/>
          <w:szCs w:val="24"/>
        </w:rPr>
        <w:tab/>
      </w:r>
      <w:r>
        <w:rPr>
          <w:sz w:val="24"/>
          <w:szCs w:val="24"/>
        </w:rPr>
        <w:tab/>
      </w:r>
      <w:r>
        <w:rPr>
          <w:sz w:val="24"/>
          <w:szCs w:val="24"/>
        </w:rPr>
        <w:tab/>
      </w:r>
      <w:r w:rsidR="00A95EC2">
        <w:rPr>
          <w:sz w:val="24"/>
          <w:szCs w:val="24"/>
        </w:rPr>
        <w:tab/>
      </w:r>
      <w:r w:rsidR="00A95EC2">
        <w:rPr>
          <w:sz w:val="24"/>
          <w:szCs w:val="24"/>
        </w:rPr>
        <w:tab/>
        <w:t xml:space="preserve">Yes </w:t>
      </w:r>
      <w:r w:rsidR="00A95EC2">
        <w:rPr>
          <w:sz w:val="24"/>
          <w:szCs w:val="24"/>
        </w:rPr>
        <w:tab/>
      </w:r>
      <w:r>
        <w:rPr>
          <w:sz w:val="24"/>
          <w:szCs w:val="24"/>
        </w:rPr>
        <w:tab/>
        <w:t>No</w:t>
      </w:r>
      <w:r>
        <w:rPr>
          <w:sz w:val="24"/>
          <w:szCs w:val="24"/>
        </w:rPr>
        <w:tab/>
      </w:r>
    </w:p>
    <w:p w14:paraId="4DF1D6EB" w14:textId="77777777" w:rsidR="00B336AD" w:rsidRDefault="00C62C41">
      <w:pPr>
        <w:pStyle w:val="Normal1"/>
      </w:pPr>
      <w:r>
        <w:rPr>
          <w:sz w:val="24"/>
          <w:szCs w:val="24"/>
        </w:rPr>
        <w:tab/>
      </w:r>
    </w:p>
    <w:p w14:paraId="51CEDEF2" w14:textId="77777777" w:rsidR="00B336AD" w:rsidRDefault="00B336AD">
      <w:pPr>
        <w:pStyle w:val="Normal1"/>
      </w:pPr>
    </w:p>
    <w:p w14:paraId="084BC122" w14:textId="77777777" w:rsidR="00A95EC2" w:rsidRDefault="00C62C41">
      <w:pPr>
        <w:pStyle w:val="Normal1"/>
        <w:rPr>
          <w:rFonts w:ascii="Helvetica Neue" w:eastAsia="Helvetica Neue" w:hAnsi="Helvetica Neue" w:cs="Helvetica Neue"/>
          <w:b/>
          <w:sz w:val="24"/>
          <w:szCs w:val="24"/>
        </w:rPr>
      </w:pPr>
      <w:r>
        <w:rPr>
          <w:b/>
          <w:sz w:val="24"/>
          <w:szCs w:val="24"/>
        </w:rPr>
        <w:t xml:space="preserve">LOT 1 - </w:t>
      </w:r>
      <w:r>
        <w:rPr>
          <w:rFonts w:ascii="Helvetica Neue" w:eastAsia="Helvetica Neue" w:hAnsi="Helvetica Neue" w:cs="Helvetica Neue"/>
          <w:b/>
          <w:sz w:val="24"/>
          <w:szCs w:val="24"/>
        </w:rPr>
        <w:t>Support to use government</w:t>
      </w:r>
      <w:r>
        <w:rPr>
          <w:rFonts w:ascii="Helvetica Neue" w:eastAsia="Helvetica Neue" w:hAnsi="Helvetica Neue" w:cs="Helvetica Neue"/>
          <w:sz w:val="24"/>
          <w:szCs w:val="24"/>
        </w:rPr>
        <w:t xml:space="preserve"> </w:t>
      </w:r>
      <w:r>
        <w:rPr>
          <w:rFonts w:ascii="Helvetica Neue" w:eastAsia="Helvetica Neue" w:hAnsi="Helvetica Neue" w:cs="Helvetica Neue"/>
          <w:b/>
          <w:sz w:val="24"/>
          <w:szCs w:val="24"/>
        </w:rPr>
        <w:t>digital services</w:t>
      </w:r>
      <w:r w:rsidR="00A95EC2">
        <w:rPr>
          <w:rFonts w:ascii="Helvetica Neue" w:eastAsia="Helvetica Neue" w:hAnsi="Helvetica Neue" w:cs="Helvetica Neue"/>
          <w:b/>
          <w:sz w:val="24"/>
          <w:szCs w:val="24"/>
        </w:rPr>
        <w:tab/>
      </w:r>
    </w:p>
    <w:p w14:paraId="5D3CF94F" w14:textId="77777777" w:rsidR="00B336AD" w:rsidRDefault="00A95EC2" w:rsidP="00A95EC2">
      <w:pPr>
        <w:pStyle w:val="Normal1"/>
        <w:ind w:left="5760" w:firstLine="720"/>
      </w:pPr>
      <w:r w:rsidRPr="00A95EC2">
        <w:rPr>
          <w:rFonts w:ascii="Helvetica Neue" w:eastAsia="Helvetica Neue" w:hAnsi="Helvetica Neue" w:cs="Helvetica Neue"/>
          <w:b/>
          <w:noProof/>
          <w:sz w:val="24"/>
          <w:szCs w:val="24"/>
          <w:lang w:eastAsia="en-GB"/>
        </w:rPr>
        <mc:AlternateContent>
          <mc:Choice Requires="wps">
            <w:drawing>
              <wp:inline distT="114300" distB="114300" distL="114300" distR="114300" wp14:anchorId="7EB0F187" wp14:editId="652EBB5B">
                <wp:extent cx="381000" cy="361950"/>
                <wp:effectExtent l="0" t="0" r="0" b="0"/>
                <wp:docPr id="2" name="Rectangle 2"/>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0AEDC3C8" w14:textId="77777777" w:rsidR="00A95EC2" w:rsidRDefault="00A95EC2" w:rsidP="00A95EC2">
                            <w:pPr>
                              <w:pStyle w:val="Normal1"/>
                              <w:spacing w:line="240" w:lineRule="auto"/>
                              <w:textDirection w:val="btLr"/>
                            </w:pPr>
                          </w:p>
                        </w:txbxContent>
                      </wps:txbx>
                      <wps:bodyPr lIns="91425" tIns="91425" rIns="91425" bIns="91425" anchor="ctr" anchorCtr="0"/>
                    </wps:wsp>
                  </a:graphicData>
                </a:graphic>
              </wp:inline>
            </w:drawing>
          </mc:Choice>
          <mc:Fallback>
            <w:pict>
              <v:rect w14:anchorId="7EB0F187" id="Rectangle 2" o:spid="_x0000_s1042"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2OEQIAADI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XHXNjhECAAAy&#10;BAAADgAAAAAAAAAAAAAAAAAuAgAAZHJzL2Uyb0RvYy54bWxQSwECLQAUAAYACAAAACEA4YKBfdgA&#10;AAADAQAADwAAAAAAAAAAAAAAAABrBAAAZHJzL2Rvd25yZXYueG1sUEsFBgAAAAAEAAQA8wAAAHAF&#10;AAAAAA==&#10;" fillcolor="#cfe2f3">
                <v:stroke joinstyle="round"/>
                <v:textbox inset="2.53958mm,2.53958mm,2.53958mm,2.53958mm">
                  <w:txbxContent>
                    <w:p w14:paraId="0AEDC3C8" w14:textId="77777777" w:rsidR="00A95EC2" w:rsidRDefault="00A95EC2" w:rsidP="00A95EC2">
                      <w:pPr>
                        <w:pStyle w:val="Normal1"/>
                        <w:spacing w:line="240" w:lineRule="auto"/>
                        <w:textDirection w:val="btLr"/>
                      </w:pPr>
                    </w:p>
                  </w:txbxContent>
                </v:textbox>
                <w10:anchorlock/>
              </v:rect>
            </w:pict>
          </mc:Fallback>
        </mc:AlternateConten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noProof/>
          <w:lang w:eastAsia="en-GB"/>
        </w:rPr>
        <mc:AlternateContent>
          <mc:Choice Requires="wps">
            <w:drawing>
              <wp:inline distT="114300" distB="114300" distL="114300" distR="114300" wp14:anchorId="4CD680E1" wp14:editId="5C1B0404">
                <wp:extent cx="381000" cy="361950"/>
                <wp:effectExtent l="0" t="0" r="0" b="0"/>
                <wp:docPr id="28" name="Rectangle 28"/>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67A03977" w14:textId="77777777" w:rsidR="00A95EC2" w:rsidRDefault="00A95EC2" w:rsidP="00A95EC2">
                            <w:pPr>
                              <w:pStyle w:val="Normal1"/>
                              <w:spacing w:line="240" w:lineRule="auto"/>
                              <w:textDirection w:val="btLr"/>
                            </w:pPr>
                          </w:p>
                        </w:txbxContent>
                      </wps:txbx>
                      <wps:bodyPr lIns="91425" tIns="91425" rIns="91425" bIns="91425" anchor="ctr" anchorCtr="0"/>
                    </wps:wsp>
                  </a:graphicData>
                </a:graphic>
              </wp:inline>
            </w:drawing>
          </mc:Choice>
          <mc:Fallback>
            <w:pict>
              <v:rect w14:anchorId="4CD680E1" id="Rectangle 28" o:spid="_x0000_s1043"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1pEg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JMy7WkSAgAA&#10;NAQAAA4AAAAAAAAAAAAAAAAALgIAAGRycy9lMm9Eb2MueG1sUEsBAi0AFAAGAAgAAAAhAOGCgX3Y&#10;AAAAAwEAAA8AAAAAAAAAAAAAAAAAbAQAAGRycy9kb3ducmV2LnhtbFBLBQYAAAAABAAEAPMAAABx&#10;BQAAAAA=&#10;" fillcolor="#cfe2f3">
                <v:stroke joinstyle="round"/>
                <v:textbox inset="2.53958mm,2.53958mm,2.53958mm,2.53958mm">
                  <w:txbxContent>
                    <w:p w14:paraId="67A03977" w14:textId="77777777" w:rsidR="00A95EC2" w:rsidRDefault="00A95EC2" w:rsidP="00A95EC2">
                      <w:pPr>
                        <w:pStyle w:val="Normal1"/>
                        <w:spacing w:line="240" w:lineRule="auto"/>
                        <w:textDirection w:val="btLr"/>
                      </w:pPr>
                    </w:p>
                  </w:txbxContent>
                </v:textbox>
                <w10:anchorlock/>
              </v:rect>
            </w:pict>
          </mc:Fallback>
        </mc:AlternateContent>
      </w:r>
    </w:p>
    <w:p w14:paraId="0735423D" w14:textId="77777777" w:rsidR="00B336AD" w:rsidRDefault="00B336AD">
      <w:pPr>
        <w:pStyle w:val="Normal1"/>
      </w:pPr>
    </w:p>
    <w:p w14:paraId="213ADF46" w14:textId="77777777" w:rsidR="00B336AD" w:rsidRDefault="00C62C41">
      <w:pPr>
        <w:pStyle w:val="Normal1"/>
      </w:pPr>
      <w:r>
        <w:rPr>
          <w:sz w:val="24"/>
          <w:szCs w:val="24"/>
        </w:rPr>
        <w:tab/>
      </w:r>
    </w:p>
    <w:p w14:paraId="6A945459" w14:textId="77777777" w:rsidR="00B336AD" w:rsidRDefault="00C62C41">
      <w:pPr>
        <w:pStyle w:val="Normal1"/>
      </w:pPr>
      <w:r>
        <w:rPr>
          <w:b/>
          <w:sz w:val="24"/>
          <w:szCs w:val="24"/>
        </w:rPr>
        <w:t>GROUP B - Digital Inclusion services</w:t>
      </w:r>
    </w:p>
    <w:p w14:paraId="5774C4F4" w14:textId="77777777" w:rsidR="00B336AD" w:rsidRDefault="00B336AD">
      <w:pPr>
        <w:pStyle w:val="Normal1"/>
      </w:pPr>
    </w:p>
    <w:p w14:paraId="35B4B0B0" w14:textId="77777777" w:rsidR="00B336AD" w:rsidRDefault="00C62C41">
      <w:pPr>
        <w:pStyle w:val="Normal1"/>
      </w:pPr>
      <w:r>
        <w:rPr>
          <w:sz w:val="24"/>
          <w:szCs w:val="24"/>
        </w:rPr>
        <w:t xml:space="preserve">Please indicate what areas of expertise your organisation is capable of delivering. </w:t>
      </w:r>
    </w:p>
    <w:p w14:paraId="6FEB26ED" w14:textId="77777777" w:rsidR="00B336AD" w:rsidRDefault="00B336AD">
      <w:pPr>
        <w:pStyle w:val="Normal1"/>
      </w:pPr>
    </w:p>
    <w:p w14:paraId="2B414DE1" w14:textId="77777777" w:rsidR="00B336AD" w:rsidRDefault="00B336AD">
      <w:pPr>
        <w:pStyle w:val="Normal1"/>
      </w:pPr>
    </w:p>
    <w:p w14:paraId="03558D47" w14:textId="77777777" w:rsidR="00A95EC2" w:rsidRDefault="00C62C41" w:rsidP="00A95EC2">
      <w:pPr>
        <w:pStyle w:val="Normal1"/>
        <w:rPr>
          <w:b/>
          <w:sz w:val="24"/>
          <w:szCs w:val="24"/>
        </w:rPr>
      </w:pPr>
      <w:r>
        <w:rPr>
          <w:b/>
          <w:sz w:val="24"/>
          <w:szCs w:val="24"/>
        </w:rPr>
        <w:t>LOT 2 - Digital inclusion research and analysis</w:t>
      </w:r>
      <w:r>
        <w:rPr>
          <w:b/>
          <w:sz w:val="24"/>
          <w:szCs w:val="24"/>
        </w:rPr>
        <w:tab/>
      </w:r>
      <w:r w:rsidR="00A95EC2">
        <w:rPr>
          <w:b/>
          <w:sz w:val="24"/>
          <w:szCs w:val="24"/>
        </w:rPr>
        <w:tab/>
      </w:r>
    </w:p>
    <w:p w14:paraId="04199CC9" w14:textId="77777777" w:rsidR="00B336AD" w:rsidRPr="00A95EC2" w:rsidRDefault="00C62C41" w:rsidP="00A95EC2">
      <w:pPr>
        <w:pStyle w:val="Normal1"/>
        <w:ind w:left="5760" w:firstLine="720"/>
        <w:rPr>
          <w:b/>
          <w:sz w:val="24"/>
          <w:szCs w:val="24"/>
        </w:rPr>
      </w:pPr>
      <w:r>
        <w:rPr>
          <w:noProof/>
          <w:lang w:eastAsia="en-GB"/>
        </w:rPr>
        <mc:AlternateContent>
          <mc:Choice Requires="wps">
            <w:drawing>
              <wp:inline distT="114300" distB="114300" distL="114300" distR="114300" wp14:anchorId="1375E3D9" wp14:editId="2CB2BFDE">
                <wp:extent cx="381000" cy="347663"/>
                <wp:effectExtent l="0" t="0" r="0" b="0"/>
                <wp:docPr id="11" name="Rectangle 11"/>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32BD24F1"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1375E3D9" id="Rectangle 11" o:spid="_x0000_s1044" style="width:30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" fillcolor="#cfe2f3">
                <v:stroke joinstyle="round"/>
                <v:textbox inset="2.53958mm,2.53958mm,2.53958mm,2.53958mm">
                  <w:txbxContent>
                    <w:p w14:paraId="32BD24F1" w14:textId="77777777" w:rsidR="00B336AD" w:rsidRDefault="00B336AD">
                      <w:pPr>
                        <w:pStyle w:val="Normal1"/>
                        <w:spacing w:line="240" w:lineRule="auto"/>
                        <w:textDirection w:val="btLr"/>
                      </w:pPr>
                    </w:p>
                  </w:txbxContent>
                </v:textbox>
                <w10:anchorlock/>
              </v:rect>
            </w:pict>
          </mc:Fallback>
        </mc:AlternateContent>
      </w:r>
      <w:r w:rsidR="00A95EC2">
        <w:rPr>
          <w:b/>
          <w:sz w:val="24"/>
          <w:szCs w:val="24"/>
        </w:rPr>
        <w:tab/>
      </w:r>
      <w:r>
        <w:rPr>
          <w:b/>
          <w:sz w:val="24"/>
          <w:szCs w:val="24"/>
        </w:rPr>
        <w:tab/>
      </w:r>
      <w:r>
        <w:rPr>
          <w:noProof/>
          <w:lang w:eastAsia="en-GB"/>
        </w:rPr>
        <mc:AlternateContent>
          <mc:Choice Requires="wps">
            <w:drawing>
              <wp:inline distT="114300" distB="114300" distL="114300" distR="114300" wp14:anchorId="60777ECA" wp14:editId="6347EEBC">
                <wp:extent cx="381000" cy="361950"/>
                <wp:effectExtent l="0" t="0" r="0" b="0"/>
                <wp:docPr id="14" name="Rectangle 14"/>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168AEE2B"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60777ECA" id="Rectangle 14" o:spid="_x0000_s1045"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3Eg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PP86TcSAgAA&#10;NAQAAA4AAAAAAAAAAAAAAAAALgIAAGRycy9lMm9Eb2MueG1sUEsBAi0AFAAGAAgAAAAhAOGCgX3Y&#10;AAAAAwEAAA8AAAAAAAAAAAAAAAAAbAQAAGRycy9kb3ducmV2LnhtbFBLBQYAAAAABAAEAPMAAABx&#10;BQAAAAA=&#10;" fillcolor="#cfe2f3">
                <v:stroke joinstyle="round"/>
                <v:textbox inset="2.53958mm,2.53958mm,2.53958mm,2.53958mm">
                  <w:txbxContent>
                    <w:p w14:paraId="168AEE2B" w14:textId="77777777" w:rsidR="00B336AD" w:rsidRDefault="00B336AD">
                      <w:pPr>
                        <w:pStyle w:val="Normal1"/>
                        <w:spacing w:line="240" w:lineRule="auto"/>
                        <w:textDirection w:val="btLr"/>
                      </w:pPr>
                    </w:p>
                  </w:txbxContent>
                </v:textbox>
                <w10:anchorlock/>
              </v:rect>
            </w:pict>
          </mc:Fallback>
        </mc:AlternateContent>
      </w:r>
    </w:p>
    <w:p w14:paraId="65A08324" w14:textId="77777777" w:rsidR="00B336AD" w:rsidRDefault="00B336AD">
      <w:pPr>
        <w:pStyle w:val="Normal1"/>
      </w:pPr>
    </w:p>
    <w:p w14:paraId="59D3D7CA" w14:textId="77777777" w:rsidR="00B336AD" w:rsidRDefault="00B336AD">
      <w:pPr>
        <w:pStyle w:val="Normal1"/>
      </w:pPr>
    </w:p>
    <w:p w14:paraId="2F0A46D0" w14:textId="77777777" w:rsidR="00B336AD" w:rsidRDefault="00C62C41">
      <w:pPr>
        <w:pStyle w:val="Normal1"/>
      </w:pPr>
      <w:r>
        <w:rPr>
          <w:sz w:val="24"/>
          <w:szCs w:val="24"/>
        </w:rPr>
        <w:tab/>
      </w:r>
      <w:r>
        <w:rPr>
          <w:sz w:val="24"/>
          <w:szCs w:val="24"/>
        </w:rPr>
        <w:tab/>
        <w:t xml:space="preserve"> </w:t>
      </w:r>
    </w:p>
    <w:p w14:paraId="384B58A7" w14:textId="77777777" w:rsidR="00A95EC2" w:rsidRDefault="00C62C41">
      <w:pPr>
        <w:pStyle w:val="Normal1"/>
        <w:rPr>
          <w:b/>
          <w:sz w:val="24"/>
          <w:szCs w:val="24"/>
        </w:rPr>
      </w:pPr>
      <w:r>
        <w:rPr>
          <w:b/>
          <w:sz w:val="24"/>
          <w:szCs w:val="24"/>
        </w:rPr>
        <w:t>LOT 3 - Design of a digital inclusion course,</w:t>
      </w:r>
      <w:r w:rsidR="00A95EC2">
        <w:rPr>
          <w:b/>
          <w:sz w:val="24"/>
          <w:szCs w:val="24"/>
        </w:rPr>
        <w:tab/>
      </w:r>
    </w:p>
    <w:p w14:paraId="3D94D642" w14:textId="77777777" w:rsidR="00A95EC2" w:rsidRPr="00A95EC2" w:rsidRDefault="00A95EC2">
      <w:pPr>
        <w:pStyle w:val="Normal1"/>
      </w:pPr>
      <w:r>
        <w:rPr>
          <w:b/>
          <w:sz w:val="24"/>
          <w:szCs w:val="24"/>
        </w:rPr>
        <w:tab/>
        <w:t xml:space="preserve">   product or intervention</w:t>
      </w:r>
    </w:p>
    <w:p w14:paraId="11EC88C8" w14:textId="77777777" w:rsidR="00B336AD" w:rsidRDefault="00A95EC2" w:rsidP="00A95EC2">
      <w:pPr>
        <w:pStyle w:val="Normal1"/>
        <w:ind w:left="5760" w:firstLine="720"/>
      </w:pPr>
      <w:r>
        <w:rPr>
          <w:noProof/>
          <w:lang w:eastAsia="en-GB"/>
        </w:rPr>
        <mc:AlternateContent>
          <mc:Choice Requires="wps">
            <w:drawing>
              <wp:inline distT="114300" distB="114300" distL="114300" distR="114300" wp14:anchorId="599E9CF4" wp14:editId="34F823BE">
                <wp:extent cx="385763" cy="361950"/>
                <wp:effectExtent l="0" t="0" r="0" b="0"/>
                <wp:docPr id="20" name="Rectangle 20"/>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1F0BC2BB" w14:textId="77777777" w:rsidR="00A95EC2" w:rsidRDefault="00A95EC2" w:rsidP="00A95EC2">
                            <w:pPr>
                              <w:pStyle w:val="Normal1"/>
                              <w:spacing w:line="240" w:lineRule="auto"/>
                              <w:textDirection w:val="btLr"/>
                            </w:pPr>
                          </w:p>
                        </w:txbxContent>
                      </wps:txbx>
                      <wps:bodyPr lIns="91425" tIns="91425" rIns="91425" bIns="91425" anchor="ctr" anchorCtr="0"/>
                    </wps:wsp>
                  </a:graphicData>
                </a:graphic>
              </wp:inline>
            </w:drawing>
          </mc:Choice>
          <mc:Fallback>
            <w:pict>
              <v:rect w14:anchorId="599E9CF4" id="Rectangle 20" o:spid="_x0000_s1046" style="width:30.4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" fillcolor="#cfe2f3">
                <v:stroke joinstyle="round"/>
                <v:textbox inset="2.53958mm,2.53958mm,2.53958mm,2.53958mm">
                  <w:txbxContent>
                    <w:p w14:paraId="1F0BC2BB" w14:textId="77777777" w:rsidR="00A95EC2" w:rsidRDefault="00A95EC2" w:rsidP="00A95EC2">
                      <w:pPr>
                        <w:pStyle w:val="Normal1"/>
                        <w:spacing w:line="240" w:lineRule="auto"/>
                        <w:textDirection w:val="btLr"/>
                      </w:pPr>
                    </w:p>
                  </w:txbxContent>
                </v:textbox>
                <w10:anchorlock/>
              </v:rect>
            </w:pict>
          </mc:Fallback>
        </mc:AlternateContent>
      </w:r>
      <w:r>
        <w:rPr>
          <w:b/>
          <w:sz w:val="24"/>
          <w:szCs w:val="24"/>
        </w:rPr>
        <w:tab/>
      </w:r>
      <w:r>
        <w:rPr>
          <w:b/>
          <w:sz w:val="24"/>
          <w:szCs w:val="24"/>
        </w:rPr>
        <w:tab/>
      </w:r>
      <w:r>
        <w:rPr>
          <w:noProof/>
          <w:lang w:eastAsia="en-GB"/>
        </w:rPr>
        <mc:AlternateContent>
          <mc:Choice Requires="wps">
            <w:drawing>
              <wp:inline distT="114300" distB="114300" distL="114300" distR="114300" wp14:anchorId="2E800777" wp14:editId="00AB391A">
                <wp:extent cx="381000" cy="361950"/>
                <wp:effectExtent l="0" t="0" r="0" b="0"/>
                <wp:docPr id="29" name="Rectangle 29"/>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5379764B" w14:textId="77777777" w:rsidR="00A95EC2" w:rsidRDefault="00A95EC2" w:rsidP="00A95EC2">
                            <w:pPr>
                              <w:pStyle w:val="Normal1"/>
                              <w:spacing w:line="240" w:lineRule="auto"/>
                              <w:textDirection w:val="btLr"/>
                            </w:pPr>
                          </w:p>
                        </w:txbxContent>
                      </wps:txbx>
                      <wps:bodyPr lIns="91425" tIns="91425" rIns="91425" bIns="91425" anchor="ctr" anchorCtr="0"/>
                    </wps:wsp>
                  </a:graphicData>
                </a:graphic>
              </wp:inline>
            </w:drawing>
          </mc:Choice>
          <mc:Fallback>
            <w:pict>
              <v:rect w14:anchorId="2E800777" id="Rectangle 29" o:spid="_x0000_s1047"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N5EQ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" fillcolor="#cfe2f3">
                <v:stroke joinstyle="round"/>
                <v:textbox inset="2.53958mm,2.53958mm,2.53958mm,2.53958mm">
                  <w:txbxContent>
                    <w:p w14:paraId="5379764B" w14:textId="77777777" w:rsidR="00A95EC2" w:rsidRDefault="00A95EC2" w:rsidP="00A95EC2">
                      <w:pPr>
                        <w:pStyle w:val="Normal1"/>
                        <w:spacing w:line="240" w:lineRule="auto"/>
                        <w:textDirection w:val="btLr"/>
                      </w:pPr>
                    </w:p>
                  </w:txbxContent>
                </v:textbox>
                <w10:anchorlock/>
              </v:rect>
            </w:pict>
          </mc:Fallback>
        </mc:AlternateContent>
      </w:r>
    </w:p>
    <w:p w14:paraId="3A481C3A" w14:textId="77777777" w:rsidR="00B336AD" w:rsidRDefault="00B336AD">
      <w:pPr>
        <w:pStyle w:val="Normal1"/>
      </w:pPr>
    </w:p>
    <w:p w14:paraId="7B6FA00E" w14:textId="77777777" w:rsidR="00A95EC2" w:rsidRDefault="00A95EC2">
      <w:pPr>
        <w:pStyle w:val="Normal1"/>
      </w:pPr>
    </w:p>
    <w:p w14:paraId="045C21C4" w14:textId="77777777" w:rsidR="00A95EC2" w:rsidRDefault="00C62C41">
      <w:pPr>
        <w:pStyle w:val="Normal1"/>
        <w:rPr>
          <w:b/>
          <w:sz w:val="24"/>
          <w:szCs w:val="24"/>
        </w:rPr>
      </w:pPr>
      <w:r>
        <w:rPr>
          <w:b/>
          <w:sz w:val="24"/>
          <w:szCs w:val="24"/>
        </w:rPr>
        <w:t>LOT 4 - Delivery of digital inclusion/basic</w:t>
      </w:r>
    </w:p>
    <w:p w14:paraId="5D88063D" w14:textId="77777777" w:rsidR="00A95EC2" w:rsidRDefault="00A95EC2" w:rsidP="00A95EC2">
      <w:pPr>
        <w:pStyle w:val="Normal1"/>
        <w:ind w:left="720"/>
        <w:rPr>
          <w:b/>
          <w:sz w:val="24"/>
          <w:szCs w:val="24"/>
        </w:rPr>
      </w:pPr>
      <w:r>
        <w:rPr>
          <w:b/>
          <w:sz w:val="24"/>
          <w:szCs w:val="24"/>
        </w:rPr>
        <w:t xml:space="preserve">   digital skills training</w:t>
      </w:r>
    </w:p>
    <w:p w14:paraId="4664282E" w14:textId="77777777" w:rsidR="00B336AD" w:rsidRDefault="00A95EC2" w:rsidP="00A95EC2">
      <w:pPr>
        <w:pStyle w:val="Normal1"/>
        <w:ind w:left="2880" w:firstLine="720"/>
      </w:pPr>
      <w:r>
        <w:rPr>
          <w:sz w:val="24"/>
          <w:szCs w:val="24"/>
        </w:rPr>
        <w:tab/>
      </w:r>
      <w:r>
        <w:rPr>
          <w:sz w:val="24"/>
          <w:szCs w:val="24"/>
        </w:rPr>
        <w:tab/>
        <w:t xml:space="preserve">                      </w:t>
      </w:r>
      <w:r w:rsidR="00C62C41">
        <w:rPr>
          <w:noProof/>
          <w:lang w:eastAsia="en-GB"/>
        </w:rPr>
        <mc:AlternateContent>
          <mc:Choice Requires="wps">
            <w:drawing>
              <wp:inline distT="114300" distB="114300" distL="114300" distR="114300" wp14:anchorId="43BA37E4" wp14:editId="59FF0E6E">
                <wp:extent cx="381000" cy="361950"/>
                <wp:effectExtent l="0" t="0" r="0" b="0"/>
                <wp:docPr id="8" name="Rectangle 8"/>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4A5F3481"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43BA37E4" id="Rectangle 8" o:spid="_x0000_s1048"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" fillcolor="#cfe2f3">
                <v:stroke joinstyle="round"/>
                <v:textbox inset="2.53958mm,2.53958mm,2.53958mm,2.53958mm">
                  <w:txbxContent>
                    <w:p w14:paraId="4A5F3481" w14:textId="77777777" w:rsidR="00B336AD" w:rsidRDefault="00B336AD">
                      <w:pPr>
                        <w:pStyle w:val="Normal1"/>
                        <w:spacing w:line="240" w:lineRule="auto"/>
                        <w:textDirection w:val="btLr"/>
                      </w:pPr>
                    </w:p>
                  </w:txbxContent>
                </v:textbox>
                <w10:anchorlock/>
              </v:rect>
            </w:pict>
          </mc:Fallback>
        </mc:AlternateContent>
      </w:r>
      <w:r>
        <w:rPr>
          <w:b/>
          <w:sz w:val="24"/>
          <w:szCs w:val="24"/>
        </w:rPr>
        <w:tab/>
      </w:r>
      <w:r w:rsidR="00C62C41">
        <w:rPr>
          <w:b/>
          <w:sz w:val="24"/>
          <w:szCs w:val="24"/>
        </w:rPr>
        <w:tab/>
      </w:r>
      <w:r w:rsidR="00C62C41">
        <w:rPr>
          <w:noProof/>
          <w:lang w:eastAsia="en-GB"/>
        </w:rPr>
        <mc:AlternateContent>
          <mc:Choice Requires="wps">
            <w:drawing>
              <wp:inline distT="114300" distB="114300" distL="114300" distR="114300" wp14:anchorId="28D966C8" wp14:editId="3748D1CF">
                <wp:extent cx="381000" cy="361950"/>
                <wp:effectExtent l="0" t="0" r="0" b="0"/>
                <wp:docPr id="16" name="Rectangle 16"/>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36A25722"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28D966C8" id="Rectangle 16" o:spid="_x0000_s1049"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IHEg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A7kMgcSAgAA&#10;NAQAAA4AAAAAAAAAAAAAAAAALgIAAGRycy9lMm9Eb2MueG1sUEsBAi0AFAAGAAgAAAAhAOGCgX3Y&#10;AAAAAwEAAA8AAAAAAAAAAAAAAAAAbAQAAGRycy9kb3ducmV2LnhtbFBLBQYAAAAABAAEAPMAAABx&#10;BQAAAAA=&#10;" fillcolor="#cfe2f3">
                <v:stroke joinstyle="round"/>
                <v:textbox inset="2.53958mm,2.53958mm,2.53958mm,2.53958mm">
                  <w:txbxContent>
                    <w:p w14:paraId="36A25722" w14:textId="77777777" w:rsidR="00B336AD" w:rsidRDefault="00B336AD">
                      <w:pPr>
                        <w:pStyle w:val="Normal1"/>
                        <w:spacing w:line="240" w:lineRule="auto"/>
                        <w:textDirection w:val="btLr"/>
                      </w:pPr>
                    </w:p>
                  </w:txbxContent>
                </v:textbox>
                <w10:anchorlock/>
              </v:rect>
            </w:pict>
          </mc:Fallback>
        </mc:AlternateContent>
      </w:r>
      <w:r w:rsidR="00C62C41">
        <w:rPr>
          <w:sz w:val="24"/>
          <w:szCs w:val="24"/>
        </w:rPr>
        <w:tab/>
        <w:t xml:space="preserve">            </w:t>
      </w:r>
    </w:p>
    <w:p w14:paraId="0B663445" w14:textId="77777777" w:rsidR="00B336AD" w:rsidRDefault="00B336AD">
      <w:pPr>
        <w:pStyle w:val="Normal1"/>
      </w:pPr>
    </w:p>
    <w:p w14:paraId="6AF00073" w14:textId="77777777" w:rsidR="00A95EC2" w:rsidRDefault="00A95EC2">
      <w:pPr>
        <w:pStyle w:val="Normal1"/>
      </w:pPr>
    </w:p>
    <w:p w14:paraId="144E1D43" w14:textId="77777777" w:rsidR="00A95EC2" w:rsidRDefault="00A95EC2">
      <w:pPr>
        <w:pStyle w:val="Normal1"/>
      </w:pPr>
    </w:p>
    <w:p w14:paraId="13C552F5" w14:textId="77777777" w:rsidR="00A95EC2" w:rsidRDefault="00C62C41">
      <w:pPr>
        <w:pStyle w:val="Normal1"/>
        <w:rPr>
          <w:sz w:val="24"/>
          <w:szCs w:val="24"/>
        </w:rPr>
      </w:pPr>
      <w:r>
        <w:rPr>
          <w:b/>
          <w:sz w:val="24"/>
          <w:szCs w:val="24"/>
        </w:rPr>
        <w:t>LOT 5 - Digital inclusion marketing and promotion</w:t>
      </w:r>
      <w:r>
        <w:rPr>
          <w:sz w:val="24"/>
          <w:szCs w:val="24"/>
        </w:rPr>
        <w:tab/>
      </w:r>
      <w:r w:rsidR="00A95EC2">
        <w:rPr>
          <w:sz w:val="24"/>
          <w:szCs w:val="24"/>
        </w:rPr>
        <w:tab/>
      </w:r>
    </w:p>
    <w:p w14:paraId="140C3CA6" w14:textId="77777777" w:rsidR="00B336AD" w:rsidRDefault="00C62C41" w:rsidP="00A95EC2">
      <w:pPr>
        <w:pStyle w:val="Normal1"/>
        <w:ind w:left="5760" w:firstLine="720"/>
      </w:pPr>
      <w:r>
        <w:rPr>
          <w:noProof/>
          <w:lang w:eastAsia="en-GB"/>
        </w:rPr>
        <w:lastRenderedPageBreak/>
        <mc:AlternateContent>
          <mc:Choice Requires="wps">
            <w:drawing>
              <wp:inline distT="114300" distB="114300" distL="114300" distR="114300" wp14:anchorId="7FA5D327" wp14:editId="17A28106">
                <wp:extent cx="381000" cy="361950"/>
                <wp:effectExtent l="0" t="0" r="0" b="0"/>
                <wp:docPr id="22" name="Rectangle 22"/>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418735DF"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7FA5D327" id="Rectangle 22" o:spid="_x0000_s1050"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j8EgIAADQ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" fillcolor="#cfe2f3">
                <v:stroke joinstyle="round"/>
                <v:textbox inset="2.53958mm,2.53958mm,2.53958mm,2.53958mm">
                  <w:txbxContent>
                    <w:p w14:paraId="418735DF" w14:textId="77777777" w:rsidR="00B336AD" w:rsidRDefault="00B336AD">
                      <w:pPr>
                        <w:pStyle w:val="Normal1"/>
                        <w:spacing w:line="240" w:lineRule="auto"/>
                        <w:textDirection w:val="btLr"/>
                      </w:pPr>
                    </w:p>
                  </w:txbxContent>
                </v:textbox>
                <w10:anchorlock/>
              </v:rect>
            </w:pict>
          </mc:Fallback>
        </mc:AlternateContent>
      </w:r>
      <w:r w:rsidR="00A95EC2">
        <w:rPr>
          <w:b/>
          <w:sz w:val="24"/>
          <w:szCs w:val="24"/>
        </w:rPr>
        <w:tab/>
      </w:r>
      <w:r>
        <w:rPr>
          <w:b/>
          <w:sz w:val="24"/>
          <w:szCs w:val="24"/>
        </w:rPr>
        <w:tab/>
      </w:r>
      <w:r>
        <w:rPr>
          <w:noProof/>
          <w:lang w:eastAsia="en-GB"/>
        </w:rPr>
        <mc:AlternateContent>
          <mc:Choice Requires="wps">
            <w:drawing>
              <wp:inline distT="114300" distB="114300" distL="114300" distR="114300" wp14:anchorId="503C6E6A" wp14:editId="3964AAEE">
                <wp:extent cx="381000" cy="361950"/>
                <wp:effectExtent l="0" t="0" r="0" b="0"/>
                <wp:docPr id="4" name="Rectangle 4"/>
                <wp:cNvGraphicFramePr/>
                <a:graphic xmlns:a="http://schemas.openxmlformats.org/drawingml/2006/main">
                  <a:graphicData uri="http://schemas.microsoft.com/office/word/2010/wordprocessingShape">
                    <wps:wsp>
                      <wps:cNvSpPr/>
                      <wps:spPr>
                        <a:xfrm>
                          <a:off x="734775" y="408225"/>
                          <a:ext cx="362699" cy="343500"/>
                        </a:xfrm>
                        <a:prstGeom prst="rect">
                          <a:avLst/>
                        </a:prstGeom>
                        <a:solidFill>
                          <a:srgbClr val="CFE2F3"/>
                        </a:solidFill>
                        <a:ln w="9525" cap="flat" cmpd="sng">
                          <a:solidFill>
                            <a:srgbClr val="000000"/>
                          </a:solidFill>
                          <a:prstDash val="solid"/>
                          <a:round/>
                          <a:headEnd type="none" w="med" len="med"/>
                          <a:tailEnd type="none" w="med" len="med"/>
                        </a:ln>
                      </wps:spPr>
                      <wps:txbx>
                        <w:txbxContent>
                          <w:p w14:paraId="29F34725" w14:textId="77777777" w:rsidR="00B336AD" w:rsidRDefault="00B336AD">
                            <w:pPr>
                              <w:pStyle w:val="Normal1"/>
                              <w:spacing w:line="240" w:lineRule="auto"/>
                              <w:textDirection w:val="btLr"/>
                            </w:pPr>
                          </w:p>
                        </w:txbxContent>
                      </wps:txbx>
                      <wps:bodyPr lIns="91425" tIns="91425" rIns="91425" bIns="91425" anchor="ctr" anchorCtr="0"/>
                    </wps:wsp>
                  </a:graphicData>
                </a:graphic>
              </wp:inline>
            </w:drawing>
          </mc:Choice>
          <mc:Fallback>
            <w:pict>
              <v:rect w14:anchorId="503C6E6A" id="Rectangle 4" o:spid="_x0000_s1051" style="width:30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" fillcolor="#cfe2f3">
                <v:stroke joinstyle="round"/>
                <v:textbox inset="2.53958mm,2.53958mm,2.53958mm,2.53958mm">
                  <w:txbxContent>
                    <w:p w14:paraId="29F34725" w14:textId="77777777" w:rsidR="00B336AD" w:rsidRDefault="00B336AD">
                      <w:pPr>
                        <w:pStyle w:val="Normal1"/>
                        <w:spacing w:line="240" w:lineRule="auto"/>
                        <w:textDirection w:val="btLr"/>
                      </w:pPr>
                    </w:p>
                  </w:txbxContent>
                </v:textbox>
                <w10:anchorlock/>
              </v:rect>
            </w:pict>
          </mc:Fallback>
        </mc:AlternateContent>
      </w:r>
      <w:r>
        <w:rPr>
          <w:sz w:val="24"/>
          <w:szCs w:val="24"/>
        </w:rPr>
        <w:tab/>
        <w:t xml:space="preserve">         </w:t>
      </w:r>
      <w:r>
        <w:rPr>
          <w:sz w:val="24"/>
          <w:szCs w:val="24"/>
        </w:rPr>
        <w:tab/>
      </w:r>
      <w:r>
        <w:rPr>
          <w:sz w:val="24"/>
          <w:szCs w:val="24"/>
        </w:rPr>
        <w:tab/>
      </w:r>
      <w:r>
        <w:rPr>
          <w:b/>
          <w:sz w:val="24"/>
          <w:szCs w:val="24"/>
        </w:rPr>
        <w:tab/>
      </w:r>
      <w:r>
        <w:rPr>
          <w:b/>
          <w:sz w:val="24"/>
          <w:szCs w:val="24"/>
        </w:rPr>
        <w:tab/>
      </w:r>
      <w:r>
        <w:br w:type="page"/>
      </w:r>
    </w:p>
    <w:p w14:paraId="347F7643" w14:textId="77777777" w:rsidR="00B336AD" w:rsidRDefault="00B336AD">
      <w:pPr>
        <w:pStyle w:val="Normal1"/>
      </w:pPr>
    </w:p>
    <w:p w14:paraId="18E8A688" w14:textId="77777777" w:rsidR="00B336AD" w:rsidRDefault="00C62C41">
      <w:pPr>
        <w:pStyle w:val="Normal1"/>
      </w:pPr>
      <w:r>
        <w:rPr>
          <w:b/>
          <w:sz w:val="24"/>
          <w:szCs w:val="24"/>
        </w:rPr>
        <w:t>CASE STUDY - Assisted digital support</w:t>
      </w:r>
    </w:p>
    <w:p w14:paraId="3049801B" w14:textId="77777777" w:rsidR="00B336AD" w:rsidRDefault="00B336AD">
      <w:pPr>
        <w:pStyle w:val="Normal1"/>
      </w:pPr>
    </w:p>
    <w:p w14:paraId="0EC45757" w14:textId="77777777" w:rsidR="00B336AD" w:rsidRDefault="00C62C41">
      <w:pPr>
        <w:pStyle w:val="Normal1"/>
      </w:pPr>
      <w:r>
        <w:rPr>
          <w:b/>
          <w:sz w:val="24"/>
          <w:szCs w:val="24"/>
        </w:rPr>
        <w:t xml:space="preserve">LOT 1: Support to use government digital services </w:t>
      </w:r>
    </w:p>
    <w:p w14:paraId="1D575BAE" w14:textId="77777777" w:rsidR="00B336AD" w:rsidRDefault="00B336AD">
      <w:pPr>
        <w:pStyle w:val="Normal1"/>
      </w:pPr>
    </w:p>
    <w:p w14:paraId="3B64E918" w14:textId="77777777" w:rsidR="00B336AD" w:rsidRDefault="00C62C41">
      <w:pPr>
        <w:pStyle w:val="Normal1"/>
      </w:pPr>
      <w:r>
        <w:rPr>
          <w:sz w:val="24"/>
          <w:szCs w:val="24"/>
        </w:rPr>
        <w:t xml:space="preserve">Please provide a case study demonstrating your capability.  In no more than 2,000 words, please: </w:t>
      </w:r>
    </w:p>
    <w:p w14:paraId="294F111E" w14:textId="77777777" w:rsidR="00B336AD" w:rsidRDefault="00B336AD">
      <w:pPr>
        <w:pStyle w:val="Normal1"/>
      </w:pPr>
    </w:p>
    <w:p w14:paraId="595065BE" w14:textId="77777777" w:rsidR="00B336AD" w:rsidRDefault="00C62C41">
      <w:pPr>
        <w:pStyle w:val="Normal1"/>
        <w:numPr>
          <w:ilvl w:val="0"/>
          <w:numId w:val="16"/>
        </w:numPr>
        <w:spacing w:line="240" w:lineRule="auto"/>
        <w:ind w:hanging="360"/>
        <w:contextualSpacing/>
        <w:rPr>
          <w:sz w:val="24"/>
          <w:szCs w:val="24"/>
          <w:highlight w:val="white"/>
        </w:rPr>
      </w:pPr>
      <w:r>
        <w:rPr>
          <w:sz w:val="24"/>
          <w:szCs w:val="24"/>
          <w:highlight w:val="white"/>
        </w:rPr>
        <w:t xml:space="preserve">Set out your understanding of assisted digital within the </w:t>
      </w:r>
      <w:hyperlink r:id="rId21">
        <w:r>
          <w:rPr>
            <w:sz w:val="24"/>
            <w:szCs w:val="24"/>
            <w:highlight w:val="white"/>
            <w:u w:val="single"/>
          </w:rPr>
          <w:t>Government Digital Strategy</w:t>
        </w:r>
      </w:hyperlink>
      <w:r>
        <w:rPr>
          <w:sz w:val="24"/>
          <w:szCs w:val="24"/>
          <w:highlight w:val="white"/>
        </w:rPr>
        <w:t xml:space="preserve"> and how offline users will be supported. </w:t>
      </w:r>
    </w:p>
    <w:p w14:paraId="7C5C0C8D" w14:textId="77777777" w:rsidR="00B336AD" w:rsidRDefault="00B336AD">
      <w:pPr>
        <w:pStyle w:val="Normal1"/>
        <w:spacing w:line="240" w:lineRule="auto"/>
      </w:pPr>
    </w:p>
    <w:p w14:paraId="725A77F4" w14:textId="77777777" w:rsidR="00B336AD" w:rsidRDefault="00C62C41">
      <w:pPr>
        <w:pStyle w:val="Normal1"/>
        <w:numPr>
          <w:ilvl w:val="0"/>
          <w:numId w:val="16"/>
        </w:numPr>
        <w:spacing w:line="240" w:lineRule="auto"/>
        <w:ind w:hanging="360"/>
        <w:contextualSpacing/>
        <w:rPr>
          <w:sz w:val="24"/>
          <w:szCs w:val="24"/>
          <w:highlight w:val="white"/>
        </w:rPr>
      </w:pPr>
      <w:r>
        <w:rPr>
          <w:sz w:val="24"/>
          <w:szCs w:val="24"/>
          <w:highlight w:val="white"/>
        </w:rPr>
        <w:t xml:space="preserve">Describe how you will help users complete government digital services, to meet the requirements specified in the description of LOT 1. </w:t>
      </w:r>
    </w:p>
    <w:p w14:paraId="13B8B9DD" w14:textId="77777777" w:rsidR="00B336AD" w:rsidRDefault="00B336AD">
      <w:pPr>
        <w:pStyle w:val="Normal1"/>
        <w:spacing w:line="240" w:lineRule="auto"/>
      </w:pPr>
    </w:p>
    <w:p w14:paraId="30BF0E41" w14:textId="77777777" w:rsidR="00B336AD" w:rsidRDefault="00C62C41">
      <w:pPr>
        <w:pStyle w:val="Normal1"/>
        <w:numPr>
          <w:ilvl w:val="0"/>
          <w:numId w:val="16"/>
        </w:numPr>
        <w:spacing w:line="240" w:lineRule="auto"/>
        <w:ind w:hanging="360"/>
        <w:contextualSpacing/>
        <w:rPr>
          <w:sz w:val="24"/>
          <w:szCs w:val="24"/>
          <w:highlight w:val="white"/>
        </w:rPr>
      </w:pPr>
      <w:r>
        <w:rPr>
          <w:sz w:val="24"/>
          <w:szCs w:val="24"/>
          <w:highlight w:val="white"/>
        </w:rPr>
        <w:t xml:space="preserve">Describe how you will help users become more independent by building their digital skills as part of the support. </w:t>
      </w:r>
    </w:p>
    <w:p w14:paraId="2C92AB95" w14:textId="77777777" w:rsidR="00B336AD" w:rsidRDefault="00B336AD">
      <w:pPr>
        <w:pStyle w:val="Normal1"/>
        <w:spacing w:line="240" w:lineRule="auto"/>
      </w:pPr>
    </w:p>
    <w:p w14:paraId="11CD300C" w14:textId="77777777" w:rsidR="00B336AD" w:rsidRDefault="00C62C41">
      <w:pPr>
        <w:pStyle w:val="Normal1"/>
        <w:numPr>
          <w:ilvl w:val="0"/>
          <w:numId w:val="16"/>
        </w:numPr>
        <w:spacing w:line="240" w:lineRule="auto"/>
        <w:ind w:hanging="360"/>
        <w:contextualSpacing/>
        <w:rPr>
          <w:sz w:val="24"/>
          <w:szCs w:val="24"/>
          <w:highlight w:val="white"/>
        </w:rPr>
      </w:pPr>
      <w:r>
        <w:rPr>
          <w:sz w:val="24"/>
          <w:szCs w:val="24"/>
          <w:highlight w:val="white"/>
        </w:rPr>
        <w:t xml:space="preserve">Describe how you will capture, record and manage users’ personal data. </w:t>
      </w:r>
    </w:p>
    <w:p w14:paraId="07B909B0" w14:textId="77777777" w:rsidR="00B336AD" w:rsidRDefault="00B336AD">
      <w:pPr>
        <w:pStyle w:val="Normal1"/>
        <w:spacing w:line="240" w:lineRule="auto"/>
      </w:pPr>
    </w:p>
    <w:p w14:paraId="60B569CC" w14:textId="4494B709" w:rsidR="00B336AD" w:rsidRDefault="00C62C41">
      <w:pPr>
        <w:pStyle w:val="Normal1"/>
        <w:numPr>
          <w:ilvl w:val="0"/>
          <w:numId w:val="16"/>
        </w:numPr>
        <w:spacing w:line="240" w:lineRule="auto"/>
        <w:ind w:hanging="360"/>
        <w:contextualSpacing/>
        <w:rPr>
          <w:sz w:val="24"/>
          <w:szCs w:val="24"/>
          <w:highlight w:val="white"/>
        </w:rPr>
      </w:pPr>
      <w:r>
        <w:rPr>
          <w:sz w:val="24"/>
          <w:szCs w:val="24"/>
          <w:highlight w:val="white"/>
        </w:rPr>
        <w:t>Describe how you will measure and evaluate your support, to provide assurance of successful outcomes and</w:t>
      </w:r>
      <w:r w:rsidR="00CC46A1">
        <w:rPr>
          <w:sz w:val="24"/>
          <w:szCs w:val="24"/>
          <w:highlight w:val="white"/>
        </w:rPr>
        <w:t xml:space="preserve"> to help government improve its</w:t>
      </w:r>
      <w:r>
        <w:rPr>
          <w:sz w:val="24"/>
          <w:szCs w:val="24"/>
          <w:highlight w:val="white"/>
        </w:rPr>
        <w:t xml:space="preserve"> digital services. </w:t>
      </w:r>
    </w:p>
    <w:p w14:paraId="2AA88E2D" w14:textId="77777777" w:rsidR="00B336AD" w:rsidRDefault="00B336AD">
      <w:pPr>
        <w:pStyle w:val="Normal1"/>
        <w:spacing w:line="240" w:lineRule="auto"/>
      </w:pPr>
    </w:p>
    <w:p w14:paraId="1F6330BD" w14:textId="77777777" w:rsidR="00B336AD" w:rsidRDefault="00B336AD">
      <w:pPr>
        <w:pStyle w:val="Normal1"/>
        <w:spacing w:line="240" w:lineRule="auto"/>
      </w:pPr>
    </w:p>
    <w:p w14:paraId="3B5174B6" w14:textId="77777777" w:rsidR="00B336AD" w:rsidRDefault="00B336AD">
      <w:pPr>
        <w:pStyle w:val="Normal1"/>
      </w:pPr>
    </w:p>
    <w:p w14:paraId="3EF750D8" w14:textId="77777777" w:rsidR="00B336AD" w:rsidRDefault="00B336AD">
      <w:pPr>
        <w:pStyle w:val="Normal1"/>
      </w:pPr>
    </w:p>
    <w:p w14:paraId="30E5496F" w14:textId="77777777" w:rsidR="00B336AD" w:rsidRDefault="00B336AD">
      <w:pPr>
        <w:pStyle w:val="Normal1"/>
      </w:pPr>
    </w:p>
    <w:p w14:paraId="673EEE6E" w14:textId="77777777" w:rsidR="00B336AD" w:rsidRDefault="00C62C41">
      <w:pPr>
        <w:pStyle w:val="Normal1"/>
      </w:pPr>
      <w:r>
        <w:br w:type="page"/>
      </w:r>
    </w:p>
    <w:p w14:paraId="744DDA42" w14:textId="77777777" w:rsidR="00B336AD" w:rsidRDefault="00B336AD">
      <w:pPr>
        <w:pStyle w:val="Normal1"/>
      </w:pPr>
    </w:p>
    <w:p w14:paraId="69BB102F" w14:textId="77777777" w:rsidR="00B336AD" w:rsidRDefault="00C62C41">
      <w:pPr>
        <w:pStyle w:val="Normal1"/>
      </w:pPr>
      <w:r>
        <w:rPr>
          <w:b/>
          <w:sz w:val="24"/>
          <w:szCs w:val="24"/>
        </w:rPr>
        <w:t>CASE STUDY - Digital inclusion</w:t>
      </w:r>
    </w:p>
    <w:p w14:paraId="4868BECE" w14:textId="77777777" w:rsidR="00B336AD" w:rsidRDefault="00B336AD">
      <w:pPr>
        <w:pStyle w:val="Normal1"/>
      </w:pPr>
    </w:p>
    <w:p w14:paraId="756CB59B" w14:textId="77777777" w:rsidR="00B336AD" w:rsidRDefault="00C62C41">
      <w:pPr>
        <w:pStyle w:val="Normal1"/>
      </w:pPr>
      <w:r>
        <w:rPr>
          <w:sz w:val="24"/>
          <w:szCs w:val="24"/>
        </w:rPr>
        <w:t xml:space="preserve">Please provide a case study for each of the lots you are applying for demonstrating your capability.  In no more than 2,000 words per case study, please: </w:t>
      </w:r>
    </w:p>
    <w:p w14:paraId="667FF42A" w14:textId="77777777" w:rsidR="00B336AD" w:rsidRDefault="00B336AD">
      <w:pPr>
        <w:pStyle w:val="Normal1"/>
      </w:pPr>
    </w:p>
    <w:p w14:paraId="55C6EF02" w14:textId="77777777" w:rsidR="00B336AD" w:rsidRDefault="00B336AD">
      <w:pPr>
        <w:pStyle w:val="Normal1"/>
      </w:pPr>
    </w:p>
    <w:p w14:paraId="4BCC1451" w14:textId="77777777" w:rsidR="00B336AD" w:rsidRDefault="00C62C41">
      <w:pPr>
        <w:pStyle w:val="Normal1"/>
      </w:pPr>
      <w:r>
        <w:rPr>
          <w:b/>
          <w:sz w:val="24"/>
          <w:szCs w:val="24"/>
        </w:rPr>
        <w:t xml:space="preserve">LOT 2 - Digital Inclusion research and analysis </w:t>
      </w:r>
    </w:p>
    <w:p w14:paraId="6F34332D" w14:textId="77777777" w:rsidR="00B336AD" w:rsidRDefault="00B336AD">
      <w:pPr>
        <w:pStyle w:val="Normal1"/>
      </w:pPr>
    </w:p>
    <w:p w14:paraId="409C37B0" w14:textId="77777777" w:rsidR="00B336AD" w:rsidRDefault="00C62C41">
      <w:pPr>
        <w:pStyle w:val="Normal1"/>
        <w:numPr>
          <w:ilvl w:val="0"/>
          <w:numId w:val="9"/>
        </w:numPr>
        <w:ind w:hanging="360"/>
        <w:contextualSpacing/>
        <w:rPr>
          <w:sz w:val="24"/>
          <w:szCs w:val="24"/>
        </w:rPr>
      </w:pPr>
      <w:r>
        <w:rPr>
          <w:sz w:val="24"/>
          <w:szCs w:val="24"/>
        </w:rPr>
        <w:t>Demonstrate your understanding of digital inclusion and why research and analysis is important.</w:t>
      </w:r>
    </w:p>
    <w:p w14:paraId="44113BF8" w14:textId="77777777" w:rsidR="00B336AD" w:rsidRDefault="00C62C41">
      <w:pPr>
        <w:pStyle w:val="Normal1"/>
      </w:pPr>
      <w:r>
        <w:rPr>
          <w:sz w:val="24"/>
          <w:szCs w:val="24"/>
        </w:rPr>
        <w:t xml:space="preserve">          </w:t>
      </w:r>
    </w:p>
    <w:p w14:paraId="64367B8C" w14:textId="77777777" w:rsidR="00B336AD" w:rsidRDefault="00C62C41">
      <w:pPr>
        <w:pStyle w:val="Normal1"/>
        <w:numPr>
          <w:ilvl w:val="0"/>
          <w:numId w:val="13"/>
        </w:numPr>
        <w:ind w:hanging="360"/>
        <w:contextualSpacing/>
        <w:rPr>
          <w:sz w:val="24"/>
          <w:szCs w:val="24"/>
        </w:rPr>
      </w:pPr>
      <w:r>
        <w:rPr>
          <w:sz w:val="24"/>
          <w:szCs w:val="24"/>
        </w:rPr>
        <w:t>Describe how you will design and deliver research and evaluation to inform or assess strategy/policy/delivery and demonstrate a track record in successful research and evaluation design and delivery.</w:t>
      </w:r>
    </w:p>
    <w:p w14:paraId="192E9DA0" w14:textId="77777777" w:rsidR="00B336AD" w:rsidRDefault="00C62C41">
      <w:pPr>
        <w:pStyle w:val="Normal1"/>
      </w:pPr>
      <w:r>
        <w:rPr>
          <w:sz w:val="24"/>
          <w:szCs w:val="24"/>
        </w:rPr>
        <w:t xml:space="preserve">           </w:t>
      </w:r>
    </w:p>
    <w:p w14:paraId="2C61CEF4" w14:textId="77777777" w:rsidR="00B336AD" w:rsidRDefault="00C62C41">
      <w:pPr>
        <w:pStyle w:val="Normal1"/>
        <w:numPr>
          <w:ilvl w:val="0"/>
          <w:numId w:val="13"/>
        </w:numPr>
        <w:ind w:hanging="360"/>
        <w:contextualSpacing/>
        <w:rPr>
          <w:sz w:val="24"/>
          <w:szCs w:val="24"/>
        </w:rPr>
      </w:pPr>
      <w:r>
        <w:rPr>
          <w:sz w:val="24"/>
          <w:szCs w:val="24"/>
        </w:rPr>
        <w:t xml:space="preserve">Outline how you will create a credible plan to increase digital inclusion and demonstrate a successful track record.                                           </w:t>
      </w:r>
    </w:p>
    <w:p w14:paraId="3F4D3996" w14:textId="77777777" w:rsidR="00B336AD" w:rsidRDefault="00C62C41">
      <w:pPr>
        <w:pStyle w:val="Normal1"/>
      </w:pPr>
      <w:r>
        <w:rPr>
          <w:sz w:val="24"/>
          <w:szCs w:val="24"/>
        </w:rPr>
        <w:t xml:space="preserve">           </w:t>
      </w:r>
    </w:p>
    <w:p w14:paraId="10A70C42" w14:textId="77777777" w:rsidR="00B336AD" w:rsidRDefault="00B336AD">
      <w:pPr>
        <w:pStyle w:val="Normal1"/>
      </w:pPr>
    </w:p>
    <w:p w14:paraId="738DEE81" w14:textId="77777777" w:rsidR="00B336AD" w:rsidRDefault="00B336AD">
      <w:pPr>
        <w:pStyle w:val="Normal1"/>
      </w:pPr>
    </w:p>
    <w:p w14:paraId="2703C35A" w14:textId="77777777" w:rsidR="00B336AD" w:rsidRDefault="00C62C41">
      <w:pPr>
        <w:pStyle w:val="Normal1"/>
      </w:pPr>
      <w:r>
        <w:rPr>
          <w:b/>
          <w:sz w:val="24"/>
          <w:szCs w:val="24"/>
        </w:rPr>
        <w:t xml:space="preserve">LOT 3 </w:t>
      </w:r>
      <w:r>
        <w:rPr>
          <w:b/>
          <w:sz w:val="24"/>
          <w:szCs w:val="24"/>
          <w:highlight w:val="white"/>
        </w:rPr>
        <w:t>Design of a digital inclusion course, product</w:t>
      </w:r>
      <w:r>
        <w:rPr>
          <w:b/>
          <w:sz w:val="24"/>
          <w:szCs w:val="24"/>
        </w:rPr>
        <w:t xml:space="preserve"> or intervention</w:t>
      </w:r>
    </w:p>
    <w:p w14:paraId="566A0A2B" w14:textId="77777777" w:rsidR="00B336AD" w:rsidRDefault="00B336AD">
      <w:pPr>
        <w:pStyle w:val="Normal1"/>
      </w:pPr>
    </w:p>
    <w:p w14:paraId="3D14EF7C" w14:textId="77777777" w:rsidR="00B336AD" w:rsidRDefault="00B336AD">
      <w:pPr>
        <w:pStyle w:val="Normal1"/>
      </w:pPr>
    </w:p>
    <w:p w14:paraId="6734360C" w14:textId="77777777" w:rsidR="00B336AD" w:rsidRDefault="00C62C41">
      <w:pPr>
        <w:pStyle w:val="Normal1"/>
        <w:numPr>
          <w:ilvl w:val="0"/>
          <w:numId w:val="18"/>
        </w:numPr>
        <w:ind w:hanging="360"/>
        <w:contextualSpacing/>
        <w:rPr>
          <w:sz w:val="24"/>
          <w:szCs w:val="24"/>
        </w:rPr>
      </w:pPr>
      <w:r>
        <w:rPr>
          <w:sz w:val="24"/>
          <w:szCs w:val="24"/>
        </w:rPr>
        <w:t xml:space="preserve">Describe how you will design a digital inclusion course intervention or product to meet user needs and demonstrate a successful track record in designing products around user needs. </w:t>
      </w:r>
    </w:p>
    <w:p w14:paraId="590A4792" w14:textId="77777777" w:rsidR="00B336AD" w:rsidRDefault="00C62C41">
      <w:pPr>
        <w:pStyle w:val="Normal1"/>
      </w:pPr>
      <w:r>
        <w:rPr>
          <w:sz w:val="24"/>
          <w:szCs w:val="24"/>
        </w:rPr>
        <w:t xml:space="preserve">          </w:t>
      </w:r>
    </w:p>
    <w:p w14:paraId="7A688460" w14:textId="77777777" w:rsidR="00B336AD" w:rsidRDefault="00C62C41">
      <w:pPr>
        <w:pStyle w:val="Normal1"/>
        <w:numPr>
          <w:ilvl w:val="0"/>
          <w:numId w:val="18"/>
        </w:numPr>
        <w:ind w:hanging="360"/>
        <w:contextualSpacing/>
        <w:rPr>
          <w:sz w:val="24"/>
          <w:szCs w:val="24"/>
        </w:rPr>
      </w:pPr>
      <w:r>
        <w:rPr>
          <w:sz w:val="24"/>
          <w:szCs w:val="24"/>
        </w:rPr>
        <w:t xml:space="preserve">Outline systems/plans for how you will measure the effectiveness of the intervention and demonstrate a successful track record in monitoring and evaluation design.                  </w:t>
      </w:r>
    </w:p>
    <w:p w14:paraId="16AB5D00" w14:textId="77777777" w:rsidR="00B336AD" w:rsidRDefault="00C62C41">
      <w:pPr>
        <w:pStyle w:val="Normal1"/>
      </w:pPr>
      <w:r>
        <w:rPr>
          <w:sz w:val="24"/>
          <w:szCs w:val="24"/>
        </w:rPr>
        <w:t xml:space="preserve">           </w:t>
      </w:r>
    </w:p>
    <w:p w14:paraId="471B81DF" w14:textId="77777777" w:rsidR="00B336AD" w:rsidRDefault="00C62C41">
      <w:pPr>
        <w:pStyle w:val="Normal1"/>
        <w:numPr>
          <w:ilvl w:val="0"/>
          <w:numId w:val="18"/>
        </w:numPr>
        <w:ind w:hanging="360"/>
        <w:contextualSpacing/>
        <w:rPr>
          <w:sz w:val="24"/>
          <w:szCs w:val="24"/>
        </w:rPr>
      </w:pPr>
      <w:r>
        <w:rPr>
          <w:sz w:val="24"/>
          <w:szCs w:val="24"/>
        </w:rPr>
        <w:t xml:space="preserve">Demonstrate how you will design a training plan for a particular target group and demonstrate a successful track record in designing a training plan           </w:t>
      </w:r>
    </w:p>
    <w:p w14:paraId="05521CAF" w14:textId="77777777" w:rsidR="00B336AD" w:rsidRDefault="00B336AD">
      <w:pPr>
        <w:pStyle w:val="Normal1"/>
      </w:pPr>
    </w:p>
    <w:p w14:paraId="3A2322CB" w14:textId="77777777" w:rsidR="00B336AD" w:rsidRDefault="00C62C41">
      <w:pPr>
        <w:pStyle w:val="Normal1"/>
      </w:pPr>
      <w:r>
        <w:rPr>
          <w:b/>
          <w:sz w:val="24"/>
          <w:szCs w:val="24"/>
        </w:rPr>
        <w:t xml:space="preserve">LOT 4 - </w:t>
      </w:r>
      <w:r>
        <w:rPr>
          <w:b/>
          <w:sz w:val="24"/>
          <w:szCs w:val="24"/>
          <w:highlight w:val="white"/>
        </w:rPr>
        <w:t>Delivery of digital inclusion/basic digital skills training</w:t>
      </w:r>
      <w:r>
        <w:rPr>
          <w:b/>
          <w:sz w:val="24"/>
          <w:szCs w:val="24"/>
        </w:rPr>
        <w:t xml:space="preserve"> </w:t>
      </w:r>
    </w:p>
    <w:p w14:paraId="70FA8894" w14:textId="77777777" w:rsidR="00B336AD" w:rsidRDefault="00C62C41">
      <w:pPr>
        <w:pStyle w:val="Normal1"/>
      </w:pPr>
      <w:r>
        <w:rPr>
          <w:sz w:val="19"/>
          <w:szCs w:val="19"/>
          <w:highlight w:val="white"/>
        </w:rPr>
        <w:t>.</w:t>
      </w:r>
    </w:p>
    <w:p w14:paraId="565696DE" w14:textId="77777777" w:rsidR="00B336AD" w:rsidRDefault="00B336AD">
      <w:pPr>
        <w:pStyle w:val="Normal1"/>
      </w:pPr>
    </w:p>
    <w:p w14:paraId="52E69B4A" w14:textId="77777777" w:rsidR="00B336AD" w:rsidRDefault="00C62C41">
      <w:pPr>
        <w:pStyle w:val="Normal1"/>
        <w:numPr>
          <w:ilvl w:val="0"/>
          <w:numId w:val="2"/>
        </w:numPr>
        <w:ind w:hanging="360"/>
        <w:contextualSpacing/>
        <w:rPr>
          <w:sz w:val="24"/>
          <w:szCs w:val="24"/>
        </w:rPr>
      </w:pPr>
      <w:r>
        <w:rPr>
          <w:sz w:val="24"/>
          <w:szCs w:val="24"/>
        </w:rPr>
        <w:t xml:space="preserve">Describe how you will deliver basic digital skills training to meet user needs and demonstrate a successful track record in delivering training to meet user needs.                                                          </w:t>
      </w:r>
    </w:p>
    <w:p w14:paraId="73E03B26" w14:textId="77777777" w:rsidR="00B336AD" w:rsidRDefault="00C62C41">
      <w:pPr>
        <w:pStyle w:val="Normal1"/>
      </w:pPr>
      <w:r>
        <w:rPr>
          <w:sz w:val="24"/>
          <w:szCs w:val="24"/>
        </w:rPr>
        <w:t xml:space="preserve">      </w:t>
      </w:r>
    </w:p>
    <w:p w14:paraId="7C4A15C4" w14:textId="77777777" w:rsidR="00B336AD" w:rsidRDefault="00C62C41">
      <w:pPr>
        <w:pStyle w:val="Normal1"/>
        <w:numPr>
          <w:ilvl w:val="0"/>
          <w:numId w:val="5"/>
        </w:numPr>
        <w:ind w:hanging="360"/>
        <w:contextualSpacing/>
        <w:rPr>
          <w:sz w:val="24"/>
          <w:szCs w:val="24"/>
        </w:rPr>
      </w:pPr>
      <w:r>
        <w:rPr>
          <w:sz w:val="24"/>
          <w:szCs w:val="24"/>
        </w:rPr>
        <w:t>Outline plans for monitoring and evaluation, including key performance indicators and demonstrate a successful track record in monitoring and evaluation.</w:t>
      </w:r>
    </w:p>
    <w:p w14:paraId="4131EEDF" w14:textId="77777777" w:rsidR="00B336AD" w:rsidRDefault="00C62C41">
      <w:pPr>
        <w:pStyle w:val="Normal1"/>
      </w:pPr>
      <w:r>
        <w:rPr>
          <w:sz w:val="24"/>
          <w:szCs w:val="24"/>
        </w:rPr>
        <w:lastRenderedPageBreak/>
        <w:t xml:space="preserve">          </w:t>
      </w:r>
    </w:p>
    <w:p w14:paraId="33A5C5CB" w14:textId="77777777" w:rsidR="00B336AD" w:rsidRDefault="00B336AD">
      <w:pPr>
        <w:pStyle w:val="Normal1"/>
      </w:pPr>
    </w:p>
    <w:p w14:paraId="79A1BBFB" w14:textId="77777777" w:rsidR="00B336AD" w:rsidRDefault="00C62C41">
      <w:pPr>
        <w:pStyle w:val="Normal1"/>
        <w:numPr>
          <w:ilvl w:val="0"/>
          <w:numId w:val="5"/>
        </w:numPr>
        <w:ind w:hanging="360"/>
        <w:contextualSpacing/>
        <w:rPr>
          <w:sz w:val="24"/>
          <w:szCs w:val="24"/>
        </w:rPr>
      </w:pPr>
      <w:r>
        <w:rPr>
          <w:sz w:val="24"/>
          <w:szCs w:val="24"/>
        </w:rPr>
        <w:t xml:space="preserve">Describe the management mechanisms will you have in place to support effective training across one or more sites and show how you have effectively managed relevant training before.   </w:t>
      </w:r>
    </w:p>
    <w:p w14:paraId="4CB59813" w14:textId="77777777" w:rsidR="00B336AD" w:rsidRDefault="00C62C41">
      <w:pPr>
        <w:pStyle w:val="Normal1"/>
      </w:pPr>
      <w:r>
        <w:rPr>
          <w:sz w:val="24"/>
          <w:szCs w:val="24"/>
        </w:rPr>
        <w:t xml:space="preserve">          </w:t>
      </w:r>
    </w:p>
    <w:p w14:paraId="6D97EF89" w14:textId="77777777" w:rsidR="00B336AD" w:rsidRDefault="00B336AD">
      <w:pPr>
        <w:pStyle w:val="Normal1"/>
      </w:pPr>
    </w:p>
    <w:p w14:paraId="78CD446A" w14:textId="77777777" w:rsidR="00B336AD" w:rsidRDefault="00C62C41">
      <w:pPr>
        <w:pStyle w:val="Normal1"/>
        <w:numPr>
          <w:ilvl w:val="0"/>
          <w:numId w:val="5"/>
        </w:numPr>
        <w:ind w:hanging="360"/>
        <w:contextualSpacing/>
        <w:rPr>
          <w:sz w:val="24"/>
          <w:szCs w:val="24"/>
        </w:rPr>
      </w:pPr>
      <w:r>
        <w:rPr>
          <w:sz w:val="24"/>
          <w:szCs w:val="24"/>
        </w:rPr>
        <w:t>Demonstrate how you will collaborate with other partners, and demonstrate a track record of relevant collaborative working.</w:t>
      </w:r>
    </w:p>
    <w:p w14:paraId="75C69B34" w14:textId="77777777" w:rsidR="00B336AD" w:rsidRDefault="00C62C41">
      <w:pPr>
        <w:pStyle w:val="Normal1"/>
      </w:pPr>
      <w:r>
        <w:rPr>
          <w:sz w:val="24"/>
          <w:szCs w:val="24"/>
        </w:rPr>
        <w:t xml:space="preserve">            </w:t>
      </w:r>
    </w:p>
    <w:p w14:paraId="5F3D0E1A" w14:textId="77777777" w:rsidR="00B336AD" w:rsidRDefault="00B336AD">
      <w:pPr>
        <w:pStyle w:val="Normal1"/>
      </w:pPr>
    </w:p>
    <w:p w14:paraId="4452F128" w14:textId="77777777" w:rsidR="00B336AD" w:rsidRDefault="00C62C41">
      <w:pPr>
        <w:pStyle w:val="Normal1"/>
      </w:pPr>
      <w:r>
        <w:rPr>
          <w:b/>
          <w:sz w:val="24"/>
          <w:szCs w:val="24"/>
        </w:rPr>
        <w:t xml:space="preserve">LOT 5 - Digital inclusion marketing and promotion  </w:t>
      </w:r>
    </w:p>
    <w:p w14:paraId="3CFA7315" w14:textId="77777777" w:rsidR="00B336AD" w:rsidRDefault="00B336AD">
      <w:pPr>
        <w:pStyle w:val="Normal1"/>
      </w:pPr>
    </w:p>
    <w:p w14:paraId="6F1DC784" w14:textId="77777777" w:rsidR="00B336AD" w:rsidRDefault="00C62C41">
      <w:pPr>
        <w:pStyle w:val="Normal1"/>
        <w:numPr>
          <w:ilvl w:val="0"/>
          <w:numId w:val="15"/>
        </w:numPr>
        <w:ind w:hanging="360"/>
        <w:contextualSpacing/>
        <w:rPr>
          <w:sz w:val="24"/>
          <w:szCs w:val="24"/>
        </w:rPr>
      </w:pPr>
      <w:r>
        <w:rPr>
          <w:sz w:val="24"/>
          <w:szCs w:val="24"/>
        </w:rPr>
        <w:t>Describe how you will promote the benefits of digital inclusion and demonstrate a track record in creating and delivering marketing campaigns, and communications.</w:t>
      </w:r>
    </w:p>
    <w:p w14:paraId="647BF974" w14:textId="77777777" w:rsidR="00B336AD" w:rsidRDefault="00B336AD">
      <w:pPr>
        <w:pStyle w:val="Normal1"/>
      </w:pPr>
    </w:p>
    <w:p w14:paraId="031DC391" w14:textId="77777777" w:rsidR="00B336AD" w:rsidRDefault="00B336AD">
      <w:pPr>
        <w:pStyle w:val="Normal1"/>
      </w:pPr>
    </w:p>
    <w:p w14:paraId="27E43EC9" w14:textId="77777777" w:rsidR="00B336AD" w:rsidRDefault="00B336AD">
      <w:pPr>
        <w:pStyle w:val="Normal1"/>
      </w:pPr>
    </w:p>
    <w:p w14:paraId="7A4965D5" w14:textId="77777777" w:rsidR="00B336AD" w:rsidRDefault="00B336AD">
      <w:pPr>
        <w:pStyle w:val="Normal1"/>
      </w:pPr>
    </w:p>
    <w:sectPr w:rsidR="00B336AD">
      <w:footerReference w:type="defaul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751EA" w14:textId="77777777" w:rsidR="00F31B3D" w:rsidRDefault="00F31B3D">
      <w:pPr>
        <w:spacing w:line="240" w:lineRule="auto"/>
      </w:pPr>
      <w:r>
        <w:separator/>
      </w:r>
    </w:p>
  </w:endnote>
  <w:endnote w:type="continuationSeparator" w:id="0">
    <w:p w14:paraId="5DB7EE74" w14:textId="77777777" w:rsidR="00F31B3D" w:rsidRDefault="00F31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2F11" w14:textId="77777777" w:rsidR="00B336AD" w:rsidRDefault="00C62C41">
    <w:pPr>
      <w:pStyle w:val="Normal1"/>
      <w:jc w:val="center"/>
    </w:pPr>
    <w:r>
      <w:fldChar w:fldCharType="begin"/>
    </w:r>
    <w:r>
      <w:instrText>PAGE</w:instrText>
    </w:r>
    <w:r>
      <w:fldChar w:fldCharType="separate"/>
    </w:r>
    <w:r w:rsidR="0076436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5D7F4" w14:textId="77777777" w:rsidR="00F31B3D" w:rsidRDefault="00F31B3D">
      <w:pPr>
        <w:spacing w:line="240" w:lineRule="auto"/>
      </w:pPr>
      <w:r>
        <w:separator/>
      </w:r>
    </w:p>
  </w:footnote>
  <w:footnote w:type="continuationSeparator" w:id="0">
    <w:p w14:paraId="78F7CF8B" w14:textId="77777777" w:rsidR="00F31B3D" w:rsidRDefault="00F31B3D">
      <w:pPr>
        <w:spacing w:line="240" w:lineRule="auto"/>
      </w:pPr>
      <w:r>
        <w:continuationSeparator/>
      </w:r>
    </w:p>
  </w:footnote>
  <w:footnote w:id="1">
    <w:p w14:paraId="010B1FC2" w14:textId="77777777" w:rsidR="00B336AD" w:rsidRDefault="00C62C41">
      <w:pPr>
        <w:pStyle w:val="Normal1"/>
        <w:spacing w:line="240" w:lineRule="auto"/>
      </w:pPr>
      <w:r>
        <w:rPr>
          <w:vertAlign w:val="superscript"/>
        </w:rPr>
        <w:footnoteRef/>
      </w:r>
      <w:r>
        <w:rPr>
          <w:sz w:val="20"/>
          <w:szCs w:val="20"/>
        </w:rPr>
        <w:t xml:space="preserve"> </w:t>
      </w:r>
      <w:r>
        <w:rPr>
          <w:sz w:val="18"/>
          <w:szCs w:val="18"/>
        </w:rPr>
        <w:t xml:space="preserve">ABC1s broadly equates to higher social grades such as professionals, higher and intermediate managers and clerical and junior managers. C2DE broadly equates to </w:t>
      </w:r>
      <w:r>
        <w:rPr>
          <w:rFonts w:ascii="Calibri" w:eastAsia="Calibri" w:hAnsi="Calibri" w:cs="Calibri"/>
          <w:sz w:val="18"/>
          <w:szCs w:val="18"/>
          <w:highlight w:val="white"/>
        </w:rPr>
        <w:t>skilled, semi skilled and unskilled manual workers and also includes casual and lowest grade workers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627D"/>
    <w:multiLevelType w:val="multilevel"/>
    <w:tmpl w:val="5A0E5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E644063"/>
    <w:multiLevelType w:val="multilevel"/>
    <w:tmpl w:val="8B20E9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4D12AF"/>
    <w:multiLevelType w:val="multilevel"/>
    <w:tmpl w:val="E8B279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48D1B81"/>
    <w:multiLevelType w:val="multilevel"/>
    <w:tmpl w:val="A9B27E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51B672F"/>
    <w:multiLevelType w:val="multilevel"/>
    <w:tmpl w:val="76D40F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C0642C8"/>
    <w:multiLevelType w:val="multilevel"/>
    <w:tmpl w:val="5BDA14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D47590D"/>
    <w:multiLevelType w:val="multilevel"/>
    <w:tmpl w:val="415495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E2A376B"/>
    <w:multiLevelType w:val="multilevel"/>
    <w:tmpl w:val="68109D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5B06F8A"/>
    <w:multiLevelType w:val="multilevel"/>
    <w:tmpl w:val="85686D04"/>
    <w:lvl w:ilvl="0">
      <w:start w:val="1"/>
      <w:numFmt w:val="bullet"/>
      <w:lvlText w:val="●"/>
      <w:lvlJc w:val="left"/>
      <w:pPr>
        <w:ind w:left="720" w:firstLine="360"/>
      </w:pPr>
      <w:rPr>
        <w:rFonts w:ascii="Arial" w:eastAsia="Arial" w:hAnsi="Arial" w:cs="Arial"/>
        <w:color w:val="222222"/>
        <w:sz w:val="19"/>
        <w:szCs w:val="19"/>
        <w:highlight w:val="white"/>
        <w:u w:val="none"/>
      </w:rPr>
    </w:lvl>
    <w:lvl w:ilvl="1">
      <w:start w:val="1"/>
      <w:numFmt w:val="bullet"/>
      <w:lvlText w:val="○"/>
      <w:lvlJc w:val="left"/>
      <w:pPr>
        <w:ind w:left="1440" w:firstLine="1080"/>
      </w:pPr>
      <w:rPr>
        <w:rFonts w:ascii="Arial" w:eastAsia="Arial" w:hAnsi="Arial" w:cs="Arial"/>
        <w:color w:val="222222"/>
        <w:sz w:val="19"/>
        <w:szCs w:val="19"/>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E865D3D"/>
    <w:multiLevelType w:val="multilevel"/>
    <w:tmpl w:val="55D2F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7B4792C"/>
    <w:multiLevelType w:val="multilevel"/>
    <w:tmpl w:val="D0840834"/>
    <w:lvl w:ilvl="0">
      <w:start w:val="1"/>
      <w:numFmt w:val="bullet"/>
      <w:lvlText w:val="●"/>
      <w:lvlJc w:val="left"/>
      <w:pPr>
        <w:ind w:left="720" w:firstLine="360"/>
      </w:pPr>
      <w:rPr>
        <w:rFonts w:ascii="Arial" w:eastAsia="Arial" w:hAnsi="Arial" w:cs="Arial"/>
        <w:color w:val="0B0C0C"/>
        <w:sz w:val="29"/>
        <w:szCs w:val="2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0CB4C61"/>
    <w:multiLevelType w:val="multilevel"/>
    <w:tmpl w:val="F6E8DC92"/>
    <w:lvl w:ilvl="0">
      <w:start w:val="1"/>
      <w:numFmt w:val="bullet"/>
      <w:lvlText w:val="●"/>
      <w:lvlJc w:val="left"/>
      <w:pPr>
        <w:ind w:left="720" w:firstLine="360"/>
      </w:pPr>
      <w:rPr>
        <w:rFonts w:ascii="Arial" w:eastAsia="Arial" w:hAnsi="Arial" w:cs="Arial"/>
        <w:color w:val="0B0C0C"/>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B6D2898"/>
    <w:multiLevelType w:val="multilevel"/>
    <w:tmpl w:val="322C4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D577004"/>
    <w:multiLevelType w:val="multilevel"/>
    <w:tmpl w:val="439893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F526466"/>
    <w:multiLevelType w:val="multilevel"/>
    <w:tmpl w:val="D64EE88C"/>
    <w:lvl w:ilvl="0">
      <w:start w:val="1"/>
      <w:numFmt w:val="bullet"/>
      <w:lvlText w:val="●"/>
      <w:lvlJc w:val="left"/>
      <w:pPr>
        <w:ind w:left="720" w:firstLine="360"/>
      </w:pPr>
      <w:rPr>
        <w:rFonts w:ascii="Arial" w:eastAsia="Arial" w:hAnsi="Arial" w:cs="Arial"/>
        <w:color w:val="0B0C0C"/>
        <w:sz w:val="29"/>
        <w:szCs w:val="29"/>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FDB03CA"/>
    <w:multiLevelType w:val="multilevel"/>
    <w:tmpl w:val="1898D4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34F7270"/>
    <w:multiLevelType w:val="multilevel"/>
    <w:tmpl w:val="E7F8C9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77444FF6"/>
    <w:multiLevelType w:val="multilevel"/>
    <w:tmpl w:val="8CA05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3"/>
  </w:num>
  <w:num w:numId="3">
    <w:abstractNumId w:val="15"/>
  </w:num>
  <w:num w:numId="4">
    <w:abstractNumId w:val="2"/>
  </w:num>
  <w:num w:numId="5">
    <w:abstractNumId w:val="5"/>
  </w:num>
  <w:num w:numId="6">
    <w:abstractNumId w:val="8"/>
  </w:num>
  <w:num w:numId="7">
    <w:abstractNumId w:val="12"/>
  </w:num>
  <w:num w:numId="8">
    <w:abstractNumId w:val="10"/>
  </w:num>
  <w:num w:numId="9">
    <w:abstractNumId w:val="0"/>
  </w:num>
  <w:num w:numId="10">
    <w:abstractNumId w:val="4"/>
  </w:num>
  <w:num w:numId="11">
    <w:abstractNumId w:val="16"/>
  </w:num>
  <w:num w:numId="12">
    <w:abstractNumId w:val="1"/>
  </w:num>
  <w:num w:numId="13">
    <w:abstractNumId w:val="6"/>
  </w:num>
  <w:num w:numId="14">
    <w:abstractNumId w:val="11"/>
  </w:num>
  <w:num w:numId="15">
    <w:abstractNumId w:val="9"/>
  </w:num>
  <w:num w:numId="16">
    <w:abstractNumId w:val="7"/>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36AD"/>
    <w:rsid w:val="00204FBD"/>
    <w:rsid w:val="0042537B"/>
    <w:rsid w:val="00764367"/>
    <w:rsid w:val="00A95EC2"/>
    <w:rsid w:val="00B336AD"/>
    <w:rsid w:val="00C62C41"/>
    <w:rsid w:val="00CC46A1"/>
    <w:rsid w:val="00F3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5EF1C"/>
  <w15:docId w15:val="{573541FE-30CD-47D2-B776-93EB9865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95EC2"/>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95EC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n-uk-prod.s3-eu-west-1.amazonaws.com/uploads/Basic%20Digital%20Skills_UK%20Report%202015_131015_FINAL.pdf" TargetMode="External"/><Relationship Id="rId18" Type="http://schemas.openxmlformats.org/officeDocument/2006/relationships/hyperlink" Target="http://www.go-on.co.uk/basic-digital-skills/" TargetMode="External"/><Relationship Id="rId3" Type="http://schemas.openxmlformats.org/officeDocument/2006/relationships/styles" Target="styles.xml"/><Relationship Id="rId21" Type="http://schemas.openxmlformats.org/officeDocument/2006/relationships/hyperlink" Target="https://www.gov.uk/government/publications/government-digital-strategy" TargetMode="External"/><Relationship Id="rId7" Type="http://schemas.openxmlformats.org/officeDocument/2006/relationships/endnotes" Target="endnotes.xml"/><Relationship Id="rId12" Type="http://schemas.openxmlformats.org/officeDocument/2006/relationships/hyperlink" Target="https://www.gov.uk/service-manual/assisted-digital" TargetMode="External"/><Relationship Id="rId17" Type="http://schemas.openxmlformats.org/officeDocument/2006/relationships/hyperlink" Target="https://www.gov.uk/service-manual/assisted-digital" TargetMode="External"/><Relationship Id="rId2" Type="http://schemas.openxmlformats.org/officeDocument/2006/relationships/numbering" Target="numbering.xml"/><Relationship Id="rId16" Type="http://schemas.openxmlformats.org/officeDocument/2006/relationships/hyperlink" Target="https://www.gov.uk/service-manual/assisted-digital" TargetMode="External"/><Relationship Id="rId20" Type="http://schemas.openxmlformats.org/officeDocument/2006/relationships/hyperlink" Target="https://www.digitalskills.com/digital-inclusion-outco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ssisted-digital/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government-digital-strategy" TargetMode="External"/><Relationship Id="rId23" Type="http://schemas.openxmlformats.org/officeDocument/2006/relationships/fontTable" Target="fontTable.xml"/><Relationship Id="rId10" Type="http://schemas.openxmlformats.org/officeDocument/2006/relationships/hyperlink" Target="https://www.gov.uk/government/publications/government-digital-strategy" TargetMode="External"/><Relationship Id="rId19" Type="http://schemas.openxmlformats.org/officeDocument/2006/relationships/hyperlink" Target="https://www.gov.uk/government/publications/cabinet-office-controls/cabinet-office-controls-guidance-version-40" TargetMode="External"/><Relationship Id="rId4" Type="http://schemas.openxmlformats.org/officeDocument/2006/relationships/settings" Target="settings.xml"/><Relationship Id="rId9" Type="http://schemas.openxmlformats.org/officeDocument/2006/relationships/hyperlink" Target="http://downloads.bbc.co.uk/aboutthebbc/insidethebbc/whatwedo/learning/audienceresearch/basic-online-skills-nov-2014.pdf" TargetMode="External"/><Relationship Id="rId14" Type="http://schemas.openxmlformats.org/officeDocument/2006/relationships/hyperlink" Target="https://www.gov.uk/government/publications/government-digital-inclusion-strategy/government-digital-inclusion-strateg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AF2F-3E50-435B-A1BF-04E35A63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3033</Words>
  <Characters>17293</Characters>
  <Application>Microsoft Office Word</Application>
  <DocSecurity>0</DocSecurity>
  <Lines>144</Lines>
  <Paragraphs>40</Paragraphs>
  <ScaleCrop>false</ScaleCrop>
  <Company/>
  <LinksUpToDate>false</LinksUpToDate>
  <CharactersWithSpaces>20286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4</cp:revision>
  <dcterms:created xsi:type="dcterms:W3CDTF">2015-11-17T14:06:00Z</dcterms:created>
  <dcterms:modified xsi:type="dcterms:W3CDTF">2015-11-17T14:21:00Z</dcterms:modified>
</cp:coreProperties>
</file>