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219B7" w:rsidP="002C7620" w:rsidRDefault="009C74B1" w14:paraId="6782534B" w14:textId="77777777">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rsidRPr="00F84505" w:rsidR="009C74B1" w:rsidP="009C74B1" w:rsidRDefault="009C74B1" w14:paraId="240B03E0" w14:textId="7AAF2765">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22361B4">
                <v:stroke joinstyle="miter"/>
                <v:path gradientshapeok="t" o:connecttype="rect"/>
              </v:shapetype>
              <v:shape id="Text Box 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v:textbox inset="1mm">
                  <w:txbxContent>
                    <w:p w:rsidRPr="00F84505" w:rsidR="009C74B1" w:rsidP="009C74B1" w:rsidRDefault="009C74B1" w14:paraId="240B03E0" w14:textId="7AAF2765">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rsidR="00D219B7" w:rsidP="002C7620" w:rsidRDefault="00D219B7" w14:paraId="0DC26341" w14:textId="77777777">
      <w:pPr>
        <w:pStyle w:val="Covertitle"/>
      </w:pPr>
    </w:p>
    <w:p w:rsidR="00BA4F54" w:rsidP="002C7620" w:rsidRDefault="00BA4F54" w14:paraId="75666384" w14:textId="77777777">
      <w:pPr>
        <w:pStyle w:val="Covertitle"/>
      </w:pPr>
    </w:p>
    <w:p w:rsidR="00BA4F54" w:rsidP="002C7620" w:rsidRDefault="00BA4F54" w14:paraId="7404B3EA" w14:textId="77777777">
      <w:pPr>
        <w:pStyle w:val="Covertitle"/>
      </w:pPr>
    </w:p>
    <w:p w:rsidR="00BA4F54" w:rsidP="002C7620" w:rsidRDefault="00BA4F54" w14:paraId="737706AD" w14:textId="77777777">
      <w:pPr>
        <w:pStyle w:val="Covertitle"/>
      </w:pPr>
    </w:p>
    <w:p w:rsidR="00BA4F54" w:rsidP="002C7620" w:rsidRDefault="00BA4F54" w14:paraId="3847FFA1" w14:textId="77777777">
      <w:pPr>
        <w:pStyle w:val="Covertitle"/>
      </w:pPr>
    </w:p>
    <w:p w:rsidR="7B747F7C" w:rsidP="22384C0E" w:rsidRDefault="7B747F7C" w14:paraId="3911FA34" w14:textId="5F49AD83">
      <w:pPr>
        <w:pStyle w:val="Covertitle"/>
        <w:rPr>
          <w:rFonts w:eastAsia="Arial" w:cs="Arial"/>
          <w:color w:val="000000" w:themeColor="text1" w:themeTint="FF" w:themeShade="FF"/>
          <w:lang w:val="en-US"/>
        </w:rPr>
      </w:pPr>
      <w:r w:rsidR="7B747F7C">
        <w:rPr/>
        <w:t>SSRO-C-1</w:t>
      </w:r>
      <w:r w:rsidR="071AC77B">
        <w:rPr/>
        <w:t>49</w:t>
      </w:r>
      <w:r w:rsidR="7B747F7C">
        <w:rPr/>
        <w:t xml:space="preserve"> </w:t>
      </w:r>
      <w:r w:rsidR="6F67C108">
        <w:rPr/>
        <w:t xml:space="preserve">Website </w:t>
      </w:r>
      <w:r w:rsidR="500EB6E8">
        <w:rPr/>
        <w:t>re-</w:t>
      </w:r>
      <w:r w:rsidR="6F67C108">
        <w:rPr/>
        <w:t>d</w:t>
      </w:r>
      <w:r w:rsidRPr="498824CF" w:rsidR="6026999C">
        <w:rPr>
          <w:rFonts w:eastAsia="Arial" w:cs="Arial"/>
          <w:color w:val="000000" w:themeColor="text1" w:themeTint="FF" w:themeShade="FF"/>
          <w:lang w:val="en-US"/>
        </w:rPr>
        <w:t>esign</w:t>
      </w:r>
      <w:r w:rsidRPr="498824CF" w:rsidR="6026999C">
        <w:rPr>
          <w:rFonts w:eastAsia="Arial" w:cs="Arial"/>
          <w:color w:val="000000" w:themeColor="text1" w:themeTint="FF" w:themeShade="FF"/>
          <w:lang w:val="en-US"/>
        </w:rPr>
        <w:t xml:space="preserve">, </w:t>
      </w:r>
      <w:r w:rsidRPr="498824CF" w:rsidR="6026999C">
        <w:rPr>
          <w:rFonts w:eastAsia="Arial" w:cs="Arial"/>
          <w:color w:val="000000" w:themeColor="text1" w:themeTint="FF" w:themeShade="FF"/>
          <w:lang w:val="en-US"/>
        </w:rPr>
        <w:t>development</w:t>
      </w:r>
      <w:r w:rsidRPr="498824CF" w:rsidR="6026999C">
        <w:rPr>
          <w:rFonts w:eastAsia="Arial" w:cs="Arial"/>
          <w:color w:val="000000" w:themeColor="text1" w:themeTint="FF" w:themeShade="FF"/>
          <w:lang w:val="en-US"/>
        </w:rPr>
        <w:t xml:space="preserve"> and maintenance</w:t>
      </w:r>
    </w:p>
    <w:p w:rsidR="00FF04AE" w:rsidP="002C7620" w:rsidRDefault="003A7969" w14:paraId="0974DEF9" w14:textId="6856E619">
      <w:pPr>
        <w:pStyle w:val="Cover-sub-title"/>
        <w:spacing w:after="240"/>
      </w:pPr>
      <w:r>
        <w:t xml:space="preserve">Appendix </w:t>
      </w:r>
      <w:r w:rsidR="0067593A">
        <w:t>6</w:t>
      </w:r>
      <w:r>
        <w:t xml:space="preserve">: </w:t>
      </w:r>
      <w:r w:rsidR="00177F03">
        <w:t xml:space="preserve">Statement of </w:t>
      </w:r>
      <w:r w:rsidR="00D269B5">
        <w:t>C</w:t>
      </w:r>
      <w:r w:rsidR="00E31777">
        <w:t>onduct</w:t>
      </w:r>
      <w:r w:rsidR="00177F03">
        <w:t xml:space="preserve"> </w:t>
      </w:r>
    </w:p>
    <w:p w:rsidR="00177F03" w:rsidP="002C7620" w:rsidRDefault="00177F03" w14:paraId="639AAA88" w14:textId="77777777">
      <w:pPr>
        <w:pStyle w:val="Cover-sub-title"/>
        <w:spacing w:after="240"/>
      </w:pPr>
      <w:r>
        <w:t>[Name of Bidder]</w:t>
      </w:r>
    </w:p>
    <w:p w:rsidR="00E6609E" w:rsidP="00177F03" w:rsidRDefault="00D219B7" w14:paraId="3F8D0676" w14:textId="77777777">
      <w:pPr>
        <w:pStyle w:val="Heading3"/>
      </w:pPr>
      <w:r>
        <w:br w:type="page"/>
      </w:r>
      <w:r w:rsidR="00177F03">
        <w:lastRenderedPageBreak/>
        <w:t>To the SSRO:</w:t>
      </w:r>
    </w:p>
    <w:p w:rsidR="00186BA6" w:rsidP="00186BA6" w:rsidRDefault="00186BA6" w14:paraId="434763A8" w14:textId="77777777">
      <w:pPr>
        <w:pStyle w:val="Text"/>
      </w:pPr>
      <w:r>
        <w:t>On behalf of [Name of Bidder], of [Address] (“</w:t>
      </w:r>
      <w:r w:rsidRPr="001E1670">
        <w:rPr>
          <w:b/>
        </w:rPr>
        <w:t>the Bidder</w:t>
      </w:r>
      <w:r>
        <w:t>”) –</w:t>
      </w:r>
    </w:p>
    <w:p w:rsidR="00177F03" w:rsidP="00D60AFA" w:rsidRDefault="00177F03" w14:paraId="203DBBA7" w14:textId="5E7488DD">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057151">
        <w:t xml:space="preserve">we </w:t>
      </w:r>
      <w:r w:rsidR="00E31777">
        <w:t xml:space="preserve">the Bidder </w:t>
      </w:r>
      <w:r w:rsidR="00057151">
        <w:t xml:space="preserve">have </w:t>
      </w:r>
      <w:r>
        <w:t xml:space="preserve">not fixed or adjusted the amount of the </w:t>
      </w:r>
      <w:r w:rsidR="00F5075F">
        <w:t>tender,</w:t>
      </w:r>
      <w:r>
        <w:t xml:space="preserve"> or our rates and prices included therein by or in accordance with any agreement or arrangement with any other person.</w:t>
      </w:r>
    </w:p>
    <w:p w:rsidR="00177F03" w:rsidP="00D60AFA" w:rsidRDefault="00177F03" w14:paraId="7B54C6E3" w14:textId="5279E8A4">
      <w:pPr>
        <w:pStyle w:val="Textnumbered"/>
      </w:pPr>
      <w:r>
        <w:t xml:space="preserve">We certify that </w:t>
      </w:r>
      <w:r w:rsidR="00057151">
        <w:t xml:space="preserve">we </w:t>
      </w:r>
      <w:r w:rsidR="00E31777">
        <w:t xml:space="preserve">the Bidder </w:t>
      </w:r>
      <w:r w:rsidR="00057151">
        <w:t xml:space="preserve">have </w:t>
      </w:r>
      <w:r>
        <w:t>not done and undertake</w:t>
      </w:r>
      <w:r w:rsidR="00E31777">
        <w:t>s</w:t>
      </w:r>
      <w:r>
        <w:t xml:space="preserve"> not to do at any time before the hour and date specified for the return of this </w:t>
      </w:r>
      <w:r w:rsidR="00186BA6">
        <w:t>tender</w:t>
      </w:r>
      <w:r>
        <w:t xml:space="preserve"> any of the following acts:</w:t>
      </w:r>
    </w:p>
    <w:p w:rsidR="00177F03" w:rsidP="00D60AFA" w:rsidRDefault="00177F03" w14:paraId="7E5EEEC4" w14:textId="1901FB1E">
      <w:pPr>
        <w:pStyle w:val="Textnumbered"/>
        <w:numPr>
          <w:ilvl w:val="3"/>
          <w:numId w:val="86"/>
        </w:numPr>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rsidR="00177F03" w:rsidP="00D60AFA" w:rsidRDefault="00177F03" w14:paraId="1AFAE298" w14:textId="357C80B4">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rsidR="00177F03" w:rsidP="00D60AFA" w:rsidRDefault="00177F03" w14:paraId="25D3B1C5" w14:textId="3B6CCFD3">
      <w:pPr>
        <w:pStyle w:val="Textnumbered"/>
        <w:numPr>
          <w:ilvl w:val="3"/>
          <w:numId w:val="86"/>
        </w:numPr>
      </w:pPr>
      <w:r>
        <w:t xml:space="preserve">offered to pay or given or agreed to pay or give any sum of money, </w:t>
      </w:r>
      <w:r w:rsidR="00F5075F">
        <w:t>inducement,</w:t>
      </w:r>
      <w:r>
        <w:t xml:space="preserve"> or valuable consideration directly or indirectly to any person doing or having done or causing or having caused to be done, in relation to any other actual or proposed tender for the contract any act, omission or thing of the kind described above.</w:t>
      </w:r>
    </w:p>
    <w:p w:rsidR="00E31777" w:rsidP="00D60AFA" w:rsidRDefault="00E31777" w14:paraId="010C8B6F" w14:textId="29DEC501">
      <w:pPr>
        <w:pStyle w:val="Textnumbered"/>
      </w:pPr>
      <w:r>
        <w:t xml:space="preserve">We certify that neither </w:t>
      </w:r>
      <w:r w:rsidR="00897D3A">
        <w:t xml:space="preserve">we </w:t>
      </w:r>
      <w:r>
        <w:t xml:space="preserve">the Bidder nor any of </w:t>
      </w:r>
      <w:r w:rsidR="00897D3A">
        <w:t xml:space="preserve">our </w:t>
      </w:r>
      <w:r>
        <w:t>team have committed any offence or engaged in any conduct such as would disqualify the Bidder from being awarded a contract under the Public Contracts Regulations 2015.</w:t>
      </w:r>
    </w:p>
    <w:p w:rsidR="00186BA6" w:rsidP="00D60AFA" w:rsidRDefault="00177F03" w14:paraId="5855B6B8" w14:textId="77777777">
      <w:pPr>
        <w:pStyle w:val="Textnumbered"/>
      </w:pPr>
      <w:r>
        <w:t xml:space="preserve">In this certificate, the word “person” shall include any person, </w:t>
      </w:r>
      <w:proofErr w:type="gramStart"/>
      <w:r>
        <w:t>body</w:t>
      </w:r>
      <w:proofErr w:type="gramEnd"/>
      <w:r>
        <w:t xml:space="preserve"> or association, corporate or unincorporated; and “any agreement or arrangement” includes any such information, formal or informal, whether legally binding or not. </w:t>
      </w:r>
    </w:p>
    <w:p w:rsidR="00E6609E" w:rsidP="003B1C43" w:rsidRDefault="00E6609E" w14:paraId="45579028" w14:textId="4D32DF65">
      <w:pPr>
        <w:pStyle w:val="Tex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5"/>
        <w:gridCol w:w="4816"/>
      </w:tblGrid>
      <w:tr w:rsidR="00186BA6" w:rsidTr="00564E65" w14:paraId="64F6BA98" w14:textId="77777777">
        <w:tc>
          <w:tcPr>
            <w:tcW w:w="4815" w:type="dxa"/>
          </w:tcPr>
          <w:p w:rsidR="00186BA6" w:rsidP="00564E65" w:rsidRDefault="00186BA6" w14:paraId="5632F57C" w14:textId="77777777">
            <w:pPr>
              <w:pStyle w:val="Text"/>
            </w:pPr>
          </w:p>
          <w:p w:rsidR="00186BA6" w:rsidP="00564E65" w:rsidRDefault="00186BA6" w14:paraId="7C008816" w14:textId="77777777">
            <w:pPr>
              <w:pStyle w:val="Text"/>
            </w:pPr>
            <w:r>
              <w:t>……………………………………………........</w:t>
            </w:r>
          </w:p>
          <w:p w:rsidR="00186BA6" w:rsidP="00564E65" w:rsidRDefault="00186BA6" w14:paraId="3B719F5D" w14:textId="77777777">
            <w:pPr>
              <w:pStyle w:val="Text"/>
            </w:pPr>
            <w:r>
              <w:t>Signature (duly authorised to sign tenders on behalf of the Bidder)</w:t>
            </w:r>
          </w:p>
          <w:p w:rsidR="00186BA6" w:rsidP="00564E65" w:rsidRDefault="00186BA6" w14:paraId="10FB97DE" w14:textId="77777777">
            <w:pPr>
              <w:pStyle w:val="Text"/>
            </w:pPr>
            <w:r>
              <w:t xml:space="preserve">Print name: </w:t>
            </w:r>
          </w:p>
          <w:p w:rsidR="00186BA6" w:rsidP="00564E65" w:rsidRDefault="00186BA6" w14:paraId="1EFDD466" w14:textId="77777777">
            <w:pPr>
              <w:pStyle w:val="Text"/>
            </w:pPr>
            <w:r>
              <w:t>Date:</w:t>
            </w:r>
          </w:p>
          <w:p w:rsidR="00186BA6" w:rsidP="00564E65" w:rsidRDefault="00186BA6" w14:paraId="0ACA221A" w14:textId="77777777">
            <w:pPr>
              <w:pStyle w:val="Text"/>
            </w:pPr>
          </w:p>
        </w:tc>
        <w:tc>
          <w:tcPr>
            <w:tcW w:w="4816" w:type="dxa"/>
          </w:tcPr>
          <w:p w:rsidR="00186BA6" w:rsidP="00564E65" w:rsidRDefault="00186BA6" w14:paraId="078AF925" w14:textId="77777777">
            <w:pPr>
              <w:pStyle w:val="Text"/>
            </w:pPr>
          </w:p>
          <w:p w:rsidR="00186BA6" w:rsidP="00564E65" w:rsidRDefault="00186BA6" w14:paraId="4A276912" w14:textId="5A2B2FC9">
            <w:pPr>
              <w:pStyle w:val="Text"/>
            </w:pPr>
          </w:p>
        </w:tc>
      </w:tr>
    </w:tbl>
    <w:p w:rsidRPr="00B0377E" w:rsidR="00186BA6" w:rsidP="003B1C43" w:rsidRDefault="00186BA6" w14:paraId="6441F144" w14:textId="77777777">
      <w:pPr>
        <w:pStyle w:val="Text"/>
      </w:pPr>
    </w:p>
    <w:sectPr w:rsidRPr="00B0377E" w:rsidR="00186BA6" w:rsidSect="00D219B7">
      <w:headerReference w:type="even" r:id="rId13"/>
      <w:headerReference w:type="default" r:id="rId14"/>
      <w:footerReference w:type="even" r:id="rId15"/>
      <w:footerReference w:type="default" r:id="rId16"/>
      <w:footerReference w:type="first" r:id="rId17"/>
      <w:pgSz w:w="11909" w:h="16834" w:orient="portrait" w:code="9"/>
      <w:pgMar w:top="1418" w:right="1134" w:bottom="1134" w:left="1134" w:header="567" w:footer="567" w:gutter="0"/>
      <w:cols w:space="720"/>
      <w:titlePg/>
      <w:docGrid w:linePitch="299"/>
      <w:headerReference w:type="first" r:id="R3c5b324c43bb49d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0673" w:rsidRDefault="000F0673" w14:paraId="2E4511BC" w14:textId="77777777">
      <w:r>
        <w:separator/>
      </w:r>
    </w:p>
  </w:endnote>
  <w:endnote w:type="continuationSeparator" w:id="0">
    <w:p w:rsidR="000F0673" w:rsidRDefault="000F0673" w14:paraId="0F8804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1B7" w:rsidP="00A011B7" w:rsidRDefault="00A011B7" w14:paraId="26F293B7" w14:textId="7777777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p w:rsidRPr="00A011B7" w:rsidR="002C7620" w:rsidP="00A011B7" w:rsidRDefault="002C7620" w14:paraId="2A2601CD" w14:textId="4D238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7620" w:rsidP="00980553" w:rsidRDefault="002C7620" w14:paraId="5782DDDA" w14:textId="77777777">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1B7" w:rsidP="00A011B7" w:rsidRDefault="00A011B7" w14:paraId="7C76A733" w14:textId="7777777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p w:rsidRPr="00A011B7" w:rsidR="00C23EF9" w:rsidP="00A011B7" w:rsidRDefault="00C23EF9" w14:paraId="76A4CE3E" w14:textId="56D31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0673" w:rsidRDefault="000F0673" w14:paraId="1E11BC5D" w14:textId="77777777">
      <w:r>
        <w:separator/>
      </w:r>
    </w:p>
  </w:footnote>
  <w:footnote w:type="continuationSeparator" w:id="0">
    <w:p w:rsidR="000F0673" w:rsidRDefault="000F0673" w14:paraId="5FC88DD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80553" w:rsidR="002C7620" w:rsidP="00980553" w:rsidRDefault="0067593A" w14:paraId="48BB6726" w14:textId="2585AA09">
    <w:pPr>
      <w:pStyle w:val="Header"/>
    </w:pPr>
    <w:r w:rsidR="22384C0E">
      <w:rPr/>
      <w:t>SSRO-C-1</w:t>
    </w:r>
    <w:r w:rsidR="22384C0E">
      <w:rPr/>
      <w:t>49</w:t>
    </w:r>
    <w:r w:rsidR="22384C0E">
      <w:rPr/>
      <w:t xml:space="preserve"> Appendix 6</w:t>
    </w:r>
    <w:r w:rsidR="22384C0E">
      <w:rPr/>
      <w:t xml:space="preserve">: Statement of </w:t>
    </w:r>
    <w:r w:rsidR="22384C0E">
      <w:rPr/>
      <w:t>C</w:t>
    </w:r>
    <w:r w:rsidR="22384C0E">
      <w:rPr/>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F331E" w:rsidR="002C7620" w:rsidP="00980553" w:rsidRDefault="002C7620" w14:paraId="016AE157" w14:textId="77777777">
    <w:pPr>
      <w:pStyle w:val="Header"/>
      <w:jc w:val="right"/>
      <w:rPr>
        <w:b w:val="0"/>
      </w:rPr>
    </w:pPr>
    <w:r>
      <w:t>[title]</w:t>
    </w:r>
    <w:r w:rsidRPr="00E6609E">
      <w:rPr>
        <w:b w:val="0"/>
      </w:rPr>
      <w:t xml:space="preserve"> [</w:t>
    </w:r>
    <w:r>
      <w:rPr>
        <w:b w:val="0"/>
      </w:rPr>
      <w:t>subtitle (optional)]</w:t>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22384C0E" w:rsidTr="22384C0E" w14:paraId="0B4C322F">
      <w:trPr>
        <w:trHeight w:val="300"/>
      </w:trPr>
      <w:tc>
        <w:tcPr>
          <w:tcW w:w="3210" w:type="dxa"/>
          <w:tcMar/>
        </w:tcPr>
        <w:p w:rsidR="22384C0E" w:rsidP="22384C0E" w:rsidRDefault="22384C0E" w14:paraId="7540F1BB" w14:textId="18D0F8CE">
          <w:pPr>
            <w:pStyle w:val="Header"/>
            <w:bidi w:val="0"/>
            <w:ind w:left="-115"/>
            <w:jc w:val="left"/>
          </w:pPr>
        </w:p>
      </w:tc>
      <w:tc>
        <w:tcPr>
          <w:tcW w:w="3210" w:type="dxa"/>
          <w:tcMar/>
        </w:tcPr>
        <w:p w:rsidR="22384C0E" w:rsidP="22384C0E" w:rsidRDefault="22384C0E" w14:paraId="29E1DBF6" w14:textId="612EFD06">
          <w:pPr>
            <w:pStyle w:val="Header"/>
            <w:bidi w:val="0"/>
            <w:jc w:val="center"/>
          </w:pPr>
        </w:p>
      </w:tc>
      <w:tc>
        <w:tcPr>
          <w:tcW w:w="3210" w:type="dxa"/>
          <w:tcMar/>
        </w:tcPr>
        <w:p w:rsidR="22384C0E" w:rsidP="22384C0E" w:rsidRDefault="22384C0E" w14:paraId="50004C99" w14:textId="7D8287A0">
          <w:pPr>
            <w:pStyle w:val="Header"/>
            <w:bidi w:val="0"/>
            <w:ind w:right="-115"/>
            <w:jc w:val="right"/>
          </w:pPr>
        </w:p>
      </w:tc>
    </w:tr>
  </w:tbl>
  <w:p w:rsidR="22384C0E" w:rsidP="22384C0E" w:rsidRDefault="22384C0E" w14:paraId="17B1DC74" w14:textId="1F8DADB8">
    <w:pPr>
      <w:pStyle w:val="Header"/>
      <w:bidi w:val="0"/>
    </w:pPr>
  </w:p>
</w:hdr>
</file>

<file path=word/intelligence2.xml><?xml version="1.0" encoding="utf-8"?>
<int2:intelligence xmlns:int2="http://schemas.microsoft.com/office/intelligence/2020/intelligence">
  <int2:observations>
    <int2:textHash int2:hashCode="Q4PD39R19m5Wj2" int2:id="YBFT989l">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hint="default" w:ascii="Symbol" w:hAnsi="Symbol"/>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hint="default" w:ascii="Symbol" w:hAnsi="Symbol"/>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hint="default" w:ascii="Symbol" w:hAnsi="Symbol"/>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hint="default" w:ascii="Symbol" w:hAnsi="Symbol"/>
      </w:rPr>
    </w:lvl>
    <w:lvl w:ilvl="1" w:tplc="08090003" w:tentative="1">
      <w:start w:val="1"/>
      <w:numFmt w:val="bullet"/>
      <w:lvlText w:val="o"/>
      <w:lvlJc w:val="left"/>
      <w:pPr>
        <w:ind w:left="2016" w:hanging="360"/>
      </w:pPr>
      <w:rPr>
        <w:rFonts w:hint="default" w:ascii="Courier New" w:hAnsi="Courier New" w:cs="Courier New"/>
      </w:rPr>
    </w:lvl>
    <w:lvl w:ilvl="2" w:tplc="08090005" w:tentative="1">
      <w:start w:val="1"/>
      <w:numFmt w:val="bullet"/>
      <w:lvlText w:val=""/>
      <w:lvlJc w:val="left"/>
      <w:pPr>
        <w:ind w:left="2736" w:hanging="360"/>
      </w:pPr>
      <w:rPr>
        <w:rFonts w:hint="default" w:ascii="Wingdings" w:hAnsi="Wingdings"/>
      </w:rPr>
    </w:lvl>
    <w:lvl w:ilvl="3" w:tplc="08090001" w:tentative="1">
      <w:start w:val="1"/>
      <w:numFmt w:val="bullet"/>
      <w:lvlText w:val=""/>
      <w:lvlJc w:val="left"/>
      <w:pPr>
        <w:ind w:left="3456" w:hanging="360"/>
      </w:pPr>
      <w:rPr>
        <w:rFonts w:hint="default" w:ascii="Symbol" w:hAnsi="Symbol"/>
      </w:rPr>
    </w:lvl>
    <w:lvl w:ilvl="4" w:tplc="08090003" w:tentative="1">
      <w:start w:val="1"/>
      <w:numFmt w:val="bullet"/>
      <w:lvlText w:val="o"/>
      <w:lvlJc w:val="left"/>
      <w:pPr>
        <w:ind w:left="4176" w:hanging="360"/>
      </w:pPr>
      <w:rPr>
        <w:rFonts w:hint="default" w:ascii="Courier New" w:hAnsi="Courier New" w:cs="Courier New"/>
      </w:rPr>
    </w:lvl>
    <w:lvl w:ilvl="5" w:tplc="08090005" w:tentative="1">
      <w:start w:val="1"/>
      <w:numFmt w:val="bullet"/>
      <w:lvlText w:val=""/>
      <w:lvlJc w:val="left"/>
      <w:pPr>
        <w:ind w:left="4896" w:hanging="360"/>
      </w:pPr>
      <w:rPr>
        <w:rFonts w:hint="default" w:ascii="Wingdings" w:hAnsi="Wingdings"/>
      </w:rPr>
    </w:lvl>
    <w:lvl w:ilvl="6" w:tplc="08090001" w:tentative="1">
      <w:start w:val="1"/>
      <w:numFmt w:val="bullet"/>
      <w:lvlText w:val=""/>
      <w:lvlJc w:val="left"/>
      <w:pPr>
        <w:ind w:left="5616" w:hanging="360"/>
      </w:pPr>
      <w:rPr>
        <w:rFonts w:hint="default" w:ascii="Symbol" w:hAnsi="Symbol"/>
      </w:rPr>
    </w:lvl>
    <w:lvl w:ilvl="7" w:tplc="08090003" w:tentative="1">
      <w:start w:val="1"/>
      <w:numFmt w:val="bullet"/>
      <w:lvlText w:val="o"/>
      <w:lvlJc w:val="left"/>
      <w:pPr>
        <w:ind w:left="6336" w:hanging="360"/>
      </w:pPr>
      <w:rPr>
        <w:rFonts w:hint="default" w:ascii="Courier New" w:hAnsi="Courier New" w:cs="Courier New"/>
      </w:rPr>
    </w:lvl>
    <w:lvl w:ilvl="8" w:tplc="08090005" w:tentative="1">
      <w:start w:val="1"/>
      <w:numFmt w:val="bullet"/>
      <w:lvlText w:val=""/>
      <w:lvlJc w:val="left"/>
      <w:pPr>
        <w:ind w:left="7056" w:hanging="360"/>
      </w:pPr>
      <w:rPr>
        <w:rFonts w:hint="default" w:ascii="Wingdings" w:hAnsi="Wingdings"/>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hint="default" w:ascii="Symbol" w:hAnsi="Symbol"/>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hint="default" w:ascii="Arial Narrow" w:hAnsi="Arial Narrow" w:eastAsia="Times New Roman" w:cs="Times New Roman"/>
        <w:color w:val="0000FF"/>
      </w:rPr>
    </w:lvl>
    <w:lvl w:ilvl="1" w:tentative="1">
      <w:start w:val="1"/>
      <w:numFmt w:val="bullet"/>
      <w:lvlText w:val="o"/>
      <w:lvlJc w:val="left"/>
      <w:pPr>
        <w:tabs>
          <w:tab w:val="num" w:pos="1125"/>
        </w:tabs>
        <w:ind w:left="1125" w:hanging="360"/>
      </w:pPr>
      <w:rPr>
        <w:rFonts w:hint="default" w:ascii="Courier New" w:hAnsi="Courier New" w:cs="Dutch (scalable)"/>
      </w:rPr>
    </w:lvl>
    <w:lvl w:ilvl="2" w:tentative="1">
      <w:start w:val="1"/>
      <w:numFmt w:val="bullet"/>
      <w:lvlText w:val=""/>
      <w:lvlJc w:val="left"/>
      <w:pPr>
        <w:tabs>
          <w:tab w:val="num" w:pos="1845"/>
        </w:tabs>
        <w:ind w:left="1845" w:hanging="360"/>
      </w:pPr>
      <w:rPr>
        <w:rFonts w:hint="default" w:ascii="Wingdings" w:hAnsi="Wingdings"/>
      </w:rPr>
    </w:lvl>
    <w:lvl w:ilvl="3" w:tentative="1">
      <w:start w:val="1"/>
      <w:numFmt w:val="bullet"/>
      <w:lvlText w:val=""/>
      <w:lvlJc w:val="left"/>
      <w:pPr>
        <w:tabs>
          <w:tab w:val="num" w:pos="2565"/>
        </w:tabs>
        <w:ind w:left="2565" w:hanging="360"/>
      </w:pPr>
      <w:rPr>
        <w:rFonts w:hint="default" w:ascii="Symbol" w:hAnsi="Symbol"/>
      </w:rPr>
    </w:lvl>
    <w:lvl w:ilvl="4" w:tentative="1">
      <w:start w:val="1"/>
      <w:numFmt w:val="bullet"/>
      <w:lvlText w:val="o"/>
      <w:lvlJc w:val="left"/>
      <w:pPr>
        <w:tabs>
          <w:tab w:val="num" w:pos="3285"/>
        </w:tabs>
        <w:ind w:left="3285" w:hanging="360"/>
      </w:pPr>
      <w:rPr>
        <w:rFonts w:hint="default" w:ascii="Courier New" w:hAnsi="Courier New" w:cs="Dutch (scalable)"/>
      </w:rPr>
    </w:lvl>
    <w:lvl w:ilvl="5" w:tentative="1">
      <w:start w:val="1"/>
      <w:numFmt w:val="bullet"/>
      <w:lvlText w:val=""/>
      <w:lvlJc w:val="left"/>
      <w:pPr>
        <w:tabs>
          <w:tab w:val="num" w:pos="4005"/>
        </w:tabs>
        <w:ind w:left="4005" w:hanging="360"/>
      </w:pPr>
      <w:rPr>
        <w:rFonts w:hint="default" w:ascii="Wingdings" w:hAnsi="Wingdings"/>
      </w:rPr>
    </w:lvl>
    <w:lvl w:ilvl="6" w:tentative="1">
      <w:start w:val="1"/>
      <w:numFmt w:val="bullet"/>
      <w:lvlText w:val=""/>
      <w:lvlJc w:val="left"/>
      <w:pPr>
        <w:tabs>
          <w:tab w:val="num" w:pos="4725"/>
        </w:tabs>
        <w:ind w:left="4725" w:hanging="360"/>
      </w:pPr>
      <w:rPr>
        <w:rFonts w:hint="default" w:ascii="Symbol" w:hAnsi="Symbol"/>
      </w:rPr>
    </w:lvl>
    <w:lvl w:ilvl="7" w:tentative="1">
      <w:start w:val="1"/>
      <w:numFmt w:val="bullet"/>
      <w:lvlText w:val="o"/>
      <w:lvlJc w:val="left"/>
      <w:pPr>
        <w:tabs>
          <w:tab w:val="num" w:pos="5445"/>
        </w:tabs>
        <w:ind w:left="5445" w:hanging="360"/>
      </w:pPr>
      <w:rPr>
        <w:rFonts w:hint="default" w:ascii="Courier New" w:hAnsi="Courier New" w:cs="Dutch (scalable)"/>
      </w:rPr>
    </w:lvl>
    <w:lvl w:ilvl="8" w:tentative="1">
      <w:start w:val="1"/>
      <w:numFmt w:val="bullet"/>
      <w:lvlText w:val=""/>
      <w:lvlJc w:val="left"/>
      <w:pPr>
        <w:tabs>
          <w:tab w:val="num" w:pos="6165"/>
        </w:tabs>
        <w:ind w:left="6165" w:hanging="360"/>
      </w:pPr>
      <w:rPr>
        <w:rFonts w:hint="default" w:ascii="Wingdings" w:hAnsi="Wingdings"/>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ascii="Arial" w:hAnsi="Arial"/>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hint="default"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hint="default" w:ascii="Symbol" w:hAnsi="Symbol"/>
      </w:rPr>
    </w:lvl>
    <w:lvl w:ilvl="1" w:tplc="FFFFFFFF" w:tentative="1">
      <w:start w:val="1"/>
      <w:numFmt w:val="bullet"/>
      <w:lvlText w:val="o"/>
      <w:lvlJc w:val="left"/>
      <w:pPr>
        <w:ind w:left="2074" w:hanging="360"/>
      </w:pPr>
      <w:rPr>
        <w:rFonts w:hint="default" w:ascii="Courier New" w:hAnsi="Courier New" w:cs="Courier New"/>
      </w:rPr>
    </w:lvl>
    <w:lvl w:ilvl="2" w:tplc="FFFFFFFF" w:tentative="1">
      <w:start w:val="1"/>
      <w:numFmt w:val="bullet"/>
      <w:lvlText w:val=""/>
      <w:lvlJc w:val="left"/>
      <w:pPr>
        <w:ind w:left="2794" w:hanging="360"/>
      </w:pPr>
      <w:rPr>
        <w:rFonts w:hint="default" w:ascii="Wingdings" w:hAnsi="Wingdings"/>
      </w:rPr>
    </w:lvl>
    <w:lvl w:ilvl="3" w:tplc="FFFFFFFF" w:tentative="1">
      <w:start w:val="1"/>
      <w:numFmt w:val="bullet"/>
      <w:lvlText w:val=""/>
      <w:lvlJc w:val="left"/>
      <w:pPr>
        <w:ind w:left="3514" w:hanging="360"/>
      </w:pPr>
      <w:rPr>
        <w:rFonts w:hint="default" w:ascii="Symbol" w:hAnsi="Symbol"/>
      </w:rPr>
    </w:lvl>
    <w:lvl w:ilvl="4" w:tplc="FFFFFFFF" w:tentative="1">
      <w:start w:val="1"/>
      <w:numFmt w:val="bullet"/>
      <w:lvlText w:val="o"/>
      <w:lvlJc w:val="left"/>
      <w:pPr>
        <w:ind w:left="4234" w:hanging="360"/>
      </w:pPr>
      <w:rPr>
        <w:rFonts w:hint="default" w:ascii="Courier New" w:hAnsi="Courier New" w:cs="Courier New"/>
      </w:rPr>
    </w:lvl>
    <w:lvl w:ilvl="5" w:tplc="FFFFFFFF" w:tentative="1">
      <w:start w:val="1"/>
      <w:numFmt w:val="bullet"/>
      <w:lvlText w:val=""/>
      <w:lvlJc w:val="left"/>
      <w:pPr>
        <w:ind w:left="4954" w:hanging="360"/>
      </w:pPr>
      <w:rPr>
        <w:rFonts w:hint="default" w:ascii="Wingdings" w:hAnsi="Wingdings"/>
      </w:rPr>
    </w:lvl>
    <w:lvl w:ilvl="6" w:tplc="FFFFFFFF" w:tentative="1">
      <w:start w:val="1"/>
      <w:numFmt w:val="bullet"/>
      <w:lvlText w:val=""/>
      <w:lvlJc w:val="left"/>
      <w:pPr>
        <w:ind w:left="5674" w:hanging="360"/>
      </w:pPr>
      <w:rPr>
        <w:rFonts w:hint="default" w:ascii="Symbol" w:hAnsi="Symbol"/>
      </w:rPr>
    </w:lvl>
    <w:lvl w:ilvl="7" w:tplc="FFFFFFFF" w:tentative="1">
      <w:start w:val="1"/>
      <w:numFmt w:val="bullet"/>
      <w:lvlText w:val="o"/>
      <w:lvlJc w:val="left"/>
      <w:pPr>
        <w:ind w:left="6394" w:hanging="360"/>
      </w:pPr>
      <w:rPr>
        <w:rFonts w:hint="default" w:ascii="Courier New" w:hAnsi="Courier New" w:cs="Courier New"/>
      </w:rPr>
    </w:lvl>
    <w:lvl w:ilvl="8" w:tplc="FFFFFFFF" w:tentative="1">
      <w:start w:val="1"/>
      <w:numFmt w:val="bullet"/>
      <w:lvlText w:val=""/>
      <w:lvlJc w:val="left"/>
      <w:pPr>
        <w:ind w:left="7114" w:hanging="360"/>
      </w:pPr>
      <w:rPr>
        <w:rFonts w:hint="default" w:ascii="Wingdings" w:hAnsi="Wingdings"/>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Marlett" w:hAnsi="Marlett"/>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Marlett" w:hAnsi="Marlett"/>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Marlett" w:hAnsi="Marlet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hint="default" w:ascii="Wingdings" w:hAnsi="Wingdings"/>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hint="default" w:ascii="Symbol" w:hAnsi="Symbol"/>
      </w:rPr>
    </w:lvl>
    <w:lvl w:ilvl="1" w:tplc="FFFFFFFF" w:tentative="1">
      <w:start w:val="1"/>
      <w:numFmt w:val="bullet"/>
      <w:lvlText w:val="o"/>
      <w:lvlJc w:val="left"/>
      <w:pPr>
        <w:ind w:left="2304" w:hanging="360"/>
      </w:pPr>
      <w:rPr>
        <w:rFonts w:hint="default" w:ascii="Courier New" w:hAnsi="Courier New" w:cs="Courier New"/>
      </w:rPr>
    </w:lvl>
    <w:lvl w:ilvl="2" w:tplc="FFFFFFFF" w:tentative="1">
      <w:start w:val="1"/>
      <w:numFmt w:val="bullet"/>
      <w:lvlText w:val=""/>
      <w:lvlJc w:val="left"/>
      <w:pPr>
        <w:ind w:left="3024" w:hanging="360"/>
      </w:pPr>
      <w:rPr>
        <w:rFonts w:hint="default" w:ascii="Wingdings" w:hAnsi="Wingdings"/>
      </w:rPr>
    </w:lvl>
    <w:lvl w:ilvl="3" w:tplc="FFFFFFFF" w:tentative="1">
      <w:start w:val="1"/>
      <w:numFmt w:val="bullet"/>
      <w:lvlText w:val=""/>
      <w:lvlJc w:val="left"/>
      <w:pPr>
        <w:ind w:left="3744" w:hanging="360"/>
      </w:pPr>
      <w:rPr>
        <w:rFonts w:hint="default" w:ascii="Symbol" w:hAnsi="Symbol"/>
      </w:rPr>
    </w:lvl>
    <w:lvl w:ilvl="4" w:tplc="FFFFFFFF" w:tentative="1">
      <w:start w:val="1"/>
      <w:numFmt w:val="bullet"/>
      <w:lvlText w:val="o"/>
      <w:lvlJc w:val="left"/>
      <w:pPr>
        <w:ind w:left="4464" w:hanging="360"/>
      </w:pPr>
      <w:rPr>
        <w:rFonts w:hint="default" w:ascii="Courier New" w:hAnsi="Courier New" w:cs="Courier New"/>
      </w:rPr>
    </w:lvl>
    <w:lvl w:ilvl="5" w:tplc="FFFFFFFF" w:tentative="1">
      <w:start w:val="1"/>
      <w:numFmt w:val="bullet"/>
      <w:lvlText w:val=""/>
      <w:lvlJc w:val="left"/>
      <w:pPr>
        <w:ind w:left="5184" w:hanging="360"/>
      </w:pPr>
      <w:rPr>
        <w:rFonts w:hint="default" w:ascii="Wingdings" w:hAnsi="Wingdings"/>
      </w:rPr>
    </w:lvl>
    <w:lvl w:ilvl="6" w:tplc="FFFFFFFF" w:tentative="1">
      <w:start w:val="1"/>
      <w:numFmt w:val="bullet"/>
      <w:lvlText w:val=""/>
      <w:lvlJc w:val="left"/>
      <w:pPr>
        <w:ind w:left="5904" w:hanging="360"/>
      </w:pPr>
      <w:rPr>
        <w:rFonts w:hint="default" w:ascii="Symbol" w:hAnsi="Symbol"/>
      </w:rPr>
    </w:lvl>
    <w:lvl w:ilvl="7" w:tplc="FFFFFFFF" w:tentative="1">
      <w:start w:val="1"/>
      <w:numFmt w:val="bullet"/>
      <w:lvlText w:val="o"/>
      <w:lvlJc w:val="left"/>
      <w:pPr>
        <w:ind w:left="6624" w:hanging="360"/>
      </w:pPr>
      <w:rPr>
        <w:rFonts w:hint="default" w:ascii="Courier New" w:hAnsi="Courier New" w:cs="Courier New"/>
      </w:rPr>
    </w:lvl>
    <w:lvl w:ilvl="8" w:tplc="FFFFFFFF" w:tentative="1">
      <w:start w:val="1"/>
      <w:numFmt w:val="bullet"/>
      <w:lvlText w:val=""/>
      <w:lvlJc w:val="left"/>
      <w:pPr>
        <w:ind w:left="7344" w:hanging="360"/>
      </w:pPr>
      <w:rPr>
        <w:rFonts w:hint="default" w:ascii="Wingdings" w:hAnsi="Wingdings"/>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hint="default" w:ascii="Symbol" w:hAnsi="Symbol"/>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hint="default" w:ascii="Symbol" w:hAnsi="Symbo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hint="default" w:ascii="Symbol" w:hAnsi="Symbol"/>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hint="default" w:ascii="Symbol" w:hAnsi="Symbol"/>
        <w:b w:val="0"/>
        <w:i w:val="0"/>
        <w:sz w:val="22"/>
      </w:rPr>
    </w:lvl>
    <w:lvl w:ilvl="3">
      <w:start w:val="1"/>
      <w:numFmt w:val="bullet"/>
      <w:lvlText w:val=""/>
      <w:lvlJc w:val="left"/>
      <w:pPr>
        <w:tabs>
          <w:tab w:val="num" w:pos="873"/>
        </w:tabs>
        <w:ind w:left="873" w:hanging="360"/>
      </w:pPr>
      <w:rPr>
        <w:rFonts w:hint="default" w:ascii="Symbol" w:hAnsi="Symbol"/>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hint="default" w:ascii="Symbol" w:hAnsi="Symbol"/>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hint="default" w:ascii="Symbol" w:hAnsi="Symbol"/>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hint="default"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1" w16cid:durableId="1120808063">
    <w:abstractNumId w:val="45"/>
  </w:num>
  <w:num w:numId="2" w16cid:durableId="1609238331">
    <w:abstractNumId w:val="50"/>
  </w:num>
  <w:num w:numId="3" w16cid:durableId="1593125462">
    <w:abstractNumId w:val="0"/>
    <w:lvlOverride w:ilvl="0">
      <w:lvl w:ilvl="0">
        <w:numFmt w:val="bullet"/>
        <w:lvlText w:val="•"/>
        <w:legacy w:legacy="1" w:legacySpace="0" w:legacyIndent="0"/>
        <w:lvlJc w:val="left"/>
        <w:rPr>
          <w:rFonts w:hint="default" w:ascii="Arial" w:hAnsi="Arial"/>
          <w:sz w:val="12"/>
        </w:rPr>
      </w:lvl>
    </w:lvlOverride>
  </w:num>
  <w:num w:numId="4" w16cid:durableId="204485846">
    <w:abstractNumId w:val="36"/>
  </w:num>
  <w:num w:numId="5" w16cid:durableId="985814715">
    <w:abstractNumId w:val="41"/>
  </w:num>
  <w:num w:numId="6" w16cid:durableId="1441031761">
    <w:abstractNumId w:val="13"/>
  </w:num>
  <w:num w:numId="7" w16cid:durableId="1601720221">
    <w:abstractNumId w:val="1"/>
  </w:num>
  <w:num w:numId="8" w16cid:durableId="953248099">
    <w:abstractNumId w:val="77"/>
  </w:num>
  <w:num w:numId="9" w16cid:durableId="2133015017">
    <w:abstractNumId w:val="25"/>
  </w:num>
  <w:num w:numId="10" w16cid:durableId="1010329789">
    <w:abstractNumId w:val="47"/>
  </w:num>
  <w:num w:numId="11" w16cid:durableId="1831284198">
    <w:abstractNumId w:val="72"/>
  </w:num>
  <w:num w:numId="12" w16cid:durableId="1630697980">
    <w:abstractNumId w:val="38"/>
  </w:num>
  <w:num w:numId="13" w16cid:durableId="414060076">
    <w:abstractNumId w:val="69"/>
  </w:num>
  <w:num w:numId="14" w16cid:durableId="2114738622">
    <w:abstractNumId w:val="83"/>
  </w:num>
  <w:num w:numId="15" w16cid:durableId="1280718855">
    <w:abstractNumId w:val="40"/>
  </w:num>
  <w:num w:numId="16" w16cid:durableId="432478534">
    <w:abstractNumId w:val="49"/>
  </w:num>
  <w:num w:numId="17" w16cid:durableId="1227228860">
    <w:abstractNumId w:val="5"/>
  </w:num>
  <w:num w:numId="18" w16cid:durableId="1902133682">
    <w:abstractNumId w:val="22"/>
  </w:num>
  <w:num w:numId="19" w16cid:durableId="298536783">
    <w:abstractNumId w:val="64"/>
  </w:num>
  <w:num w:numId="20" w16cid:durableId="337467428">
    <w:abstractNumId w:val="15"/>
  </w:num>
  <w:num w:numId="21" w16cid:durableId="866719304">
    <w:abstractNumId w:val="44"/>
  </w:num>
  <w:num w:numId="22" w16cid:durableId="1692296418">
    <w:abstractNumId w:val="37"/>
  </w:num>
  <w:num w:numId="23" w16cid:durableId="1845363744">
    <w:abstractNumId w:val="82"/>
  </w:num>
  <w:num w:numId="24" w16cid:durableId="260573841">
    <w:abstractNumId w:val="57"/>
  </w:num>
  <w:num w:numId="25" w16cid:durableId="2065131429">
    <w:abstractNumId w:val="58"/>
  </w:num>
  <w:num w:numId="26" w16cid:durableId="1274164677">
    <w:abstractNumId w:val="17"/>
  </w:num>
  <w:num w:numId="27" w16cid:durableId="213857539">
    <w:abstractNumId w:val="21"/>
  </w:num>
  <w:num w:numId="28" w16cid:durableId="1081222002">
    <w:abstractNumId w:val="0"/>
    <w:lvlOverride w:ilvl="0">
      <w:lvl w:ilvl="0">
        <w:numFmt w:val="bullet"/>
        <w:lvlText w:val=""/>
        <w:legacy w:legacy="1" w:legacySpace="0" w:legacyIndent="0"/>
        <w:lvlJc w:val="left"/>
        <w:rPr>
          <w:rFonts w:hint="default" w:ascii="Wingdings" w:hAnsi="Wingdings"/>
          <w:sz w:val="14"/>
        </w:rPr>
      </w:lvl>
    </w:lvlOverride>
  </w:num>
  <w:num w:numId="29" w16cid:durableId="1565679553">
    <w:abstractNumId w:val="33"/>
  </w:num>
  <w:num w:numId="30" w16cid:durableId="1731074693">
    <w:abstractNumId w:val="30"/>
  </w:num>
  <w:num w:numId="31" w16cid:durableId="1414860359">
    <w:abstractNumId w:val="59"/>
  </w:num>
  <w:num w:numId="32" w16cid:durableId="458378594">
    <w:abstractNumId w:val="75"/>
  </w:num>
  <w:num w:numId="33" w16cid:durableId="1156145027">
    <w:abstractNumId w:val="53"/>
  </w:num>
  <w:num w:numId="34" w16cid:durableId="315959189">
    <w:abstractNumId w:val="46"/>
  </w:num>
  <w:num w:numId="35" w16cid:durableId="1908609330">
    <w:abstractNumId w:val="27"/>
  </w:num>
  <w:num w:numId="36" w16cid:durableId="1880966662">
    <w:abstractNumId w:val="79"/>
  </w:num>
  <w:num w:numId="37" w16cid:durableId="847410290">
    <w:abstractNumId w:val="76"/>
  </w:num>
  <w:num w:numId="38" w16cid:durableId="904335807">
    <w:abstractNumId w:val="31"/>
  </w:num>
  <w:num w:numId="39" w16cid:durableId="1883593079">
    <w:abstractNumId w:val="23"/>
  </w:num>
  <w:num w:numId="40" w16cid:durableId="1516533932">
    <w:abstractNumId w:val="28"/>
  </w:num>
  <w:num w:numId="41" w16cid:durableId="1791632154">
    <w:abstractNumId w:val="26"/>
  </w:num>
  <w:num w:numId="42" w16cid:durableId="813109247">
    <w:abstractNumId w:val="78"/>
  </w:num>
  <w:num w:numId="43" w16cid:durableId="637419591">
    <w:abstractNumId w:val="42"/>
  </w:num>
  <w:num w:numId="44" w16cid:durableId="1059985809">
    <w:abstractNumId w:val="6"/>
  </w:num>
  <w:num w:numId="45" w16cid:durableId="1524704880">
    <w:abstractNumId w:val="68"/>
  </w:num>
  <w:num w:numId="46" w16cid:durableId="1312323138">
    <w:abstractNumId w:val="54"/>
  </w:num>
  <w:num w:numId="47" w16cid:durableId="1171026241">
    <w:abstractNumId w:val="65"/>
  </w:num>
  <w:num w:numId="48" w16cid:durableId="705713893">
    <w:abstractNumId w:val="9"/>
  </w:num>
  <w:num w:numId="49" w16cid:durableId="1019046494">
    <w:abstractNumId w:val="20"/>
  </w:num>
  <w:num w:numId="50" w16cid:durableId="116531954">
    <w:abstractNumId w:val="4"/>
  </w:num>
  <w:num w:numId="51" w16cid:durableId="172039765">
    <w:abstractNumId w:val="24"/>
  </w:num>
  <w:num w:numId="52" w16cid:durableId="1838963322">
    <w:abstractNumId w:val="67"/>
  </w:num>
  <w:num w:numId="53" w16cid:durableId="432166525">
    <w:abstractNumId w:val="73"/>
  </w:num>
  <w:num w:numId="54" w16cid:durableId="929972888">
    <w:abstractNumId w:val="60"/>
  </w:num>
  <w:num w:numId="55" w16cid:durableId="1702053575">
    <w:abstractNumId w:val="7"/>
  </w:num>
  <w:num w:numId="56" w16cid:durableId="179467351">
    <w:abstractNumId w:val="18"/>
  </w:num>
  <w:num w:numId="57" w16cid:durableId="298265456">
    <w:abstractNumId w:val="8"/>
  </w:num>
  <w:num w:numId="58" w16cid:durableId="1370763090">
    <w:abstractNumId w:val="43"/>
  </w:num>
  <w:num w:numId="59" w16cid:durableId="2010864588">
    <w:abstractNumId w:val="61"/>
  </w:num>
  <w:num w:numId="60" w16cid:durableId="1473674442">
    <w:abstractNumId w:val="55"/>
  </w:num>
  <w:num w:numId="61" w16cid:durableId="1726639238">
    <w:abstractNumId w:val="71"/>
  </w:num>
  <w:num w:numId="62" w16cid:durableId="1676807673">
    <w:abstractNumId w:val="14"/>
  </w:num>
  <w:num w:numId="63" w16cid:durableId="765417210">
    <w:abstractNumId w:val="10"/>
  </w:num>
  <w:num w:numId="64" w16cid:durableId="514880900">
    <w:abstractNumId w:val="80"/>
  </w:num>
  <w:num w:numId="65" w16cid:durableId="156264288">
    <w:abstractNumId w:val="34"/>
  </w:num>
  <w:num w:numId="66" w16cid:durableId="235744905">
    <w:abstractNumId w:val="66"/>
  </w:num>
  <w:num w:numId="67" w16cid:durableId="23944945">
    <w:abstractNumId w:val="70"/>
  </w:num>
  <w:num w:numId="68" w16cid:durableId="1574121161">
    <w:abstractNumId w:val="35"/>
  </w:num>
  <w:num w:numId="69" w16cid:durableId="1149859800">
    <w:abstractNumId w:val="51"/>
  </w:num>
  <w:num w:numId="70" w16cid:durableId="430785389">
    <w:abstractNumId w:val="32"/>
  </w:num>
  <w:num w:numId="71" w16cid:durableId="1188718746">
    <w:abstractNumId w:val="63"/>
  </w:num>
  <w:num w:numId="72" w16cid:durableId="1421222231">
    <w:abstractNumId w:val="29"/>
  </w:num>
  <w:num w:numId="73" w16cid:durableId="1654796139">
    <w:abstractNumId w:val="52"/>
  </w:num>
  <w:num w:numId="74" w16cid:durableId="644697690">
    <w:abstractNumId w:val="12"/>
  </w:num>
  <w:num w:numId="75" w16cid:durableId="1375733502">
    <w:abstractNumId w:val="39"/>
  </w:num>
  <w:num w:numId="76" w16cid:durableId="1334140585">
    <w:abstractNumId w:val="16"/>
  </w:num>
  <w:num w:numId="77" w16cid:durableId="309553636">
    <w:abstractNumId w:val="19"/>
  </w:num>
  <w:num w:numId="78" w16cid:durableId="876821695">
    <w:abstractNumId w:val="2"/>
  </w:num>
  <w:num w:numId="79" w16cid:durableId="1927616407">
    <w:abstractNumId w:val="11"/>
  </w:num>
  <w:num w:numId="80" w16cid:durableId="410002773">
    <w:abstractNumId w:val="81"/>
  </w:num>
  <w:num w:numId="81" w16cid:durableId="1911303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88629635">
    <w:abstractNumId w:val="56"/>
  </w:num>
  <w:num w:numId="83" w16cid:durableId="2009557957">
    <w:abstractNumId w:val="48"/>
  </w:num>
  <w:num w:numId="84" w16cid:durableId="2013557192">
    <w:abstractNumId w:val="3"/>
  </w:num>
  <w:num w:numId="85" w16cid:durableId="81295071">
    <w:abstractNumId w:val="62"/>
  </w:num>
  <w:num w:numId="86" w16cid:durableId="18848982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val="false"/>
  <w:defaultTabStop w:val="720"/>
  <w:evenAndOddHeaders/>
  <w:drawingGridHorizontalSpacing w:val="110"/>
  <w:displayHorizontalDrawingGridEvery w:val="0"/>
  <w:displayVerticalDrawingGridEvery w:val="0"/>
  <w:noPunctuationKerning/>
  <w:characterSpacingControl w:val="doNotCompress"/>
  <w:hdrShapeDefaults>
    <o:shapedefaults v:ext="edit" spidmax="14337">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40082"/>
    <w:rsid w:val="00050CC9"/>
    <w:rsid w:val="00057151"/>
    <w:rsid w:val="000656AA"/>
    <w:rsid w:val="00070ABC"/>
    <w:rsid w:val="0007708E"/>
    <w:rsid w:val="00087516"/>
    <w:rsid w:val="000A45DC"/>
    <w:rsid w:val="000A4A80"/>
    <w:rsid w:val="000C3769"/>
    <w:rsid w:val="000D7C5A"/>
    <w:rsid w:val="000E4215"/>
    <w:rsid w:val="000F0673"/>
    <w:rsid w:val="000F5B6F"/>
    <w:rsid w:val="001171E8"/>
    <w:rsid w:val="001177EB"/>
    <w:rsid w:val="00123309"/>
    <w:rsid w:val="00123E61"/>
    <w:rsid w:val="00144C5A"/>
    <w:rsid w:val="0015248C"/>
    <w:rsid w:val="00171E70"/>
    <w:rsid w:val="00177F03"/>
    <w:rsid w:val="00186BA6"/>
    <w:rsid w:val="001A0D09"/>
    <w:rsid w:val="001D031C"/>
    <w:rsid w:val="001E39B0"/>
    <w:rsid w:val="001E39B1"/>
    <w:rsid w:val="00230632"/>
    <w:rsid w:val="0023510E"/>
    <w:rsid w:val="00237D67"/>
    <w:rsid w:val="00293914"/>
    <w:rsid w:val="00297634"/>
    <w:rsid w:val="002A7754"/>
    <w:rsid w:val="002B2BFB"/>
    <w:rsid w:val="002C0278"/>
    <w:rsid w:val="002C7620"/>
    <w:rsid w:val="00304DBE"/>
    <w:rsid w:val="00335B10"/>
    <w:rsid w:val="00366D84"/>
    <w:rsid w:val="00381F92"/>
    <w:rsid w:val="00395957"/>
    <w:rsid w:val="003A647D"/>
    <w:rsid w:val="003A7969"/>
    <w:rsid w:val="003B1C43"/>
    <w:rsid w:val="003C0B38"/>
    <w:rsid w:val="003C30CF"/>
    <w:rsid w:val="003C79D0"/>
    <w:rsid w:val="003D297C"/>
    <w:rsid w:val="003D3986"/>
    <w:rsid w:val="004006A8"/>
    <w:rsid w:val="00412840"/>
    <w:rsid w:val="00425E78"/>
    <w:rsid w:val="00425EFD"/>
    <w:rsid w:val="00431A1F"/>
    <w:rsid w:val="004451B9"/>
    <w:rsid w:val="004516A7"/>
    <w:rsid w:val="004A055D"/>
    <w:rsid w:val="004A1111"/>
    <w:rsid w:val="004D120A"/>
    <w:rsid w:val="004F331E"/>
    <w:rsid w:val="00514B84"/>
    <w:rsid w:val="00517DA8"/>
    <w:rsid w:val="005340BE"/>
    <w:rsid w:val="00543008"/>
    <w:rsid w:val="00560B39"/>
    <w:rsid w:val="0056493C"/>
    <w:rsid w:val="005A77B4"/>
    <w:rsid w:val="005B59D6"/>
    <w:rsid w:val="005C69DC"/>
    <w:rsid w:val="005C7418"/>
    <w:rsid w:val="005D23D4"/>
    <w:rsid w:val="005E315E"/>
    <w:rsid w:val="005E3C30"/>
    <w:rsid w:val="005F0904"/>
    <w:rsid w:val="005F56FD"/>
    <w:rsid w:val="005F7A50"/>
    <w:rsid w:val="006349D9"/>
    <w:rsid w:val="00636214"/>
    <w:rsid w:val="00650E47"/>
    <w:rsid w:val="00655039"/>
    <w:rsid w:val="00660C35"/>
    <w:rsid w:val="00672A30"/>
    <w:rsid w:val="0067593A"/>
    <w:rsid w:val="006B140A"/>
    <w:rsid w:val="006B71FF"/>
    <w:rsid w:val="006B78CE"/>
    <w:rsid w:val="006C0C71"/>
    <w:rsid w:val="006D5402"/>
    <w:rsid w:val="00700789"/>
    <w:rsid w:val="0071190C"/>
    <w:rsid w:val="00715B8E"/>
    <w:rsid w:val="007251C1"/>
    <w:rsid w:val="0073239C"/>
    <w:rsid w:val="0073261E"/>
    <w:rsid w:val="00736A0B"/>
    <w:rsid w:val="00765F0A"/>
    <w:rsid w:val="007713E2"/>
    <w:rsid w:val="00775C9A"/>
    <w:rsid w:val="0077614A"/>
    <w:rsid w:val="00776CC4"/>
    <w:rsid w:val="00787FE8"/>
    <w:rsid w:val="007905D0"/>
    <w:rsid w:val="00791C83"/>
    <w:rsid w:val="00792E06"/>
    <w:rsid w:val="007C3765"/>
    <w:rsid w:val="007C5A2B"/>
    <w:rsid w:val="007E1A95"/>
    <w:rsid w:val="007E1FBC"/>
    <w:rsid w:val="007E72C2"/>
    <w:rsid w:val="00813A2D"/>
    <w:rsid w:val="00814C97"/>
    <w:rsid w:val="00820144"/>
    <w:rsid w:val="0082793B"/>
    <w:rsid w:val="008317CF"/>
    <w:rsid w:val="00835A29"/>
    <w:rsid w:val="0084196E"/>
    <w:rsid w:val="00841AF7"/>
    <w:rsid w:val="008626DD"/>
    <w:rsid w:val="00892FA9"/>
    <w:rsid w:val="00897D3A"/>
    <w:rsid w:val="008A6242"/>
    <w:rsid w:val="008B0153"/>
    <w:rsid w:val="008B0D13"/>
    <w:rsid w:val="008C3785"/>
    <w:rsid w:val="008D093E"/>
    <w:rsid w:val="008D0C37"/>
    <w:rsid w:val="008E6CD2"/>
    <w:rsid w:val="008E75BD"/>
    <w:rsid w:val="008F1EA9"/>
    <w:rsid w:val="008F27F3"/>
    <w:rsid w:val="008F4140"/>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74B1"/>
    <w:rsid w:val="009E3D01"/>
    <w:rsid w:val="009F2F90"/>
    <w:rsid w:val="009F622A"/>
    <w:rsid w:val="00A011B7"/>
    <w:rsid w:val="00A04C37"/>
    <w:rsid w:val="00A22906"/>
    <w:rsid w:val="00A23E63"/>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B63"/>
    <w:rsid w:val="00BA4F54"/>
    <w:rsid w:val="00BB0245"/>
    <w:rsid w:val="00BC3E02"/>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0AFA"/>
    <w:rsid w:val="00D65135"/>
    <w:rsid w:val="00D72A0A"/>
    <w:rsid w:val="00D92730"/>
    <w:rsid w:val="00DA467A"/>
    <w:rsid w:val="00DA59AF"/>
    <w:rsid w:val="00DB7E15"/>
    <w:rsid w:val="00DC50CC"/>
    <w:rsid w:val="00DD0478"/>
    <w:rsid w:val="00DE285A"/>
    <w:rsid w:val="00DF0082"/>
    <w:rsid w:val="00DF5932"/>
    <w:rsid w:val="00E01B1D"/>
    <w:rsid w:val="00E116CE"/>
    <w:rsid w:val="00E1668B"/>
    <w:rsid w:val="00E31777"/>
    <w:rsid w:val="00E60172"/>
    <w:rsid w:val="00E62342"/>
    <w:rsid w:val="00E6609E"/>
    <w:rsid w:val="00E728A1"/>
    <w:rsid w:val="00E749CB"/>
    <w:rsid w:val="00E87596"/>
    <w:rsid w:val="00E879A1"/>
    <w:rsid w:val="00EA04C3"/>
    <w:rsid w:val="00F17013"/>
    <w:rsid w:val="00F17EBF"/>
    <w:rsid w:val="00F2689E"/>
    <w:rsid w:val="00F43768"/>
    <w:rsid w:val="00F5075F"/>
    <w:rsid w:val="00F71A84"/>
    <w:rsid w:val="00F72A04"/>
    <w:rsid w:val="00F740CC"/>
    <w:rsid w:val="00F97267"/>
    <w:rsid w:val="00FB3806"/>
    <w:rsid w:val="00FD536C"/>
    <w:rsid w:val="00FF04AE"/>
    <w:rsid w:val="00FF5CFA"/>
    <w:rsid w:val="071AC77B"/>
    <w:rsid w:val="12004843"/>
    <w:rsid w:val="22384C0E"/>
    <w:rsid w:val="28B6C03C"/>
    <w:rsid w:val="498824CF"/>
    <w:rsid w:val="500EB6E8"/>
    <w:rsid w:val="5282798B"/>
    <w:rsid w:val="6026999C"/>
    <w:rsid w:val="6F67C108"/>
    <w:rsid w:val="7846838A"/>
    <w:rsid w:val="7B747F7C"/>
    <w:rsid w:val="7F595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 w:customStyle="1">
    <w:name w:val="Text"/>
    <w:link w:val="TextChar"/>
    <w:rsid w:val="00980553"/>
    <w:pPr>
      <w:spacing w:after="240"/>
    </w:pPr>
    <w:rPr>
      <w:rFonts w:ascii="Arial" w:hAnsi="Arial"/>
      <w:sz w:val="22"/>
    </w:rPr>
  </w:style>
  <w:style w:type="character" w:styleId="TextChar" w:customStyle="1">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styleId="Covertitle" w:customStyle="1">
    <w:name w:val="Cover title"/>
    <w:rsid w:val="002C7620"/>
    <w:pPr>
      <w:spacing w:after="120"/>
    </w:pPr>
    <w:rPr>
      <w:rFonts w:ascii="Arial" w:hAnsi="Arial"/>
      <w:b/>
      <w:sz w:val="52"/>
    </w:rPr>
  </w:style>
  <w:style w:type="paragraph" w:styleId="cover-othertext" w:customStyle="1">
    <w:name w:val="cover - other text"/>
    <w:rsid w:val="00980553"/>
    <w:pPr>
      <w:spacing w:line="360" w:lineRule="exact"/>
    </w:pPr>
    <w:rPr>
      <w:rFonts w:ascii="Arial" w:hAnsi="Arial"/>
      <w:sz w:val="24"/>
      <w:szCs w:val="24"/>
    </w:rPr>
  </w:style>
  <w:style w:type="paragraph" w:styleId="Cover-sub-title" w:customStyle="1">
    <w:name w:val="Cover - sub-title"/>
    <w:rsid w:val="00980553"/>
    <w:rPr>
      <w:rFonts w:ascii="Arial" w:hAnsi="Arial"/>
      <w:sz w:val="48"/>
    </w:rPr>
  </w:style>
  <w:style w:type="paragraph" w:styleId="Heading-contents" w:customStyle="1">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umbered" w:customStyle="1">
    <w:name w:val="Text numbered"/>
    <w:rsid w:val="009F2F90"/>
    <w:pPr>
      <w:numPr>
        <w:ilvl w:val="2"/>
        <w:numId w:val="82"/>
      </w:numPr>
      <w:spacing w:after="240"/>
    </w:pPr>
    <w:rPr>
      <w:rFonts w:ascii="Arial" w:hAnsi="Arial"/>
      <w:sz w:val="22"/>
    </w:rPr>
  </w:style>
  <w:style w:type="paragraph" w:styleId="Bulletundernumberedtext" w:customStyle="1">
    <w:name w:val="Bullet (under numbered text)"/>
    <w:rsid w:val="009425D4"/>
    <w:pPr>
      <w:numPr>
        <w:numId w:val="76"/>
      </w:numPr>
      <w:spacing w:after="240"/>
    </w:pPr>
    <w:rPr>
      <w:rFonts w:ascii="Arial" w:hAnsi="Arial"/>
      <w:sz w:val="22"/>
    </w:rPr>
  </w:style>
  <w:style w:type="paragraph" w:styleId="Bulletundertext" w:customStyle="1">
    <w:name w:val="Bullet (under text)"/>
    <w:rsid w:val="00E01B1D"/>
    <w:pPr>
      <w:numPr>
        <w:numId w:val="77"/>
      </w:numPr>
      <w:spacing w:after="240"/>
    </w:pPr>
    <w:rPr>
      <w:rFonts w:ascii="Arial" w:hAnsi="Arial"/>
      <w:sz w:val="22"/>
    </w:rPr>
  </w:style>
  <w:style w:type="paragraph" w:styleId="Textindented" w:customStyle="1">
    <w:name w:val="Text indented"/>
    <w:rsid w:val="009425D4"/>
    <w:pPr>
      <w:spacing w:after="240"/>
      <w:ind w:left="567"/>
    </w:pPr>
    <w:rPr>
      <w:rFonts w:ascii="Arial" w:hAnsi="Arial"/>
      <w:sz w:val="22"/>
      <w:lang w:eastAsia="en-US"/>
    </w:rPr>
  </w:style>
  <w:style w:type="character" w:styleId="FooterChar" w:customStyle="1">
    <w:name w:val="Footer Char"/>
    <w:basedOn w:val="DefaultParagraphFont"/>
    <w:link w:val="Footer"/>
    <w:uiPriority w:val="99"/>
    <w:rsid w:val="00A011B7"/>
    <w:rPr>
      <w:rFonts w:ascii="Arial" w:hAnsi="Arial"/>
      <w:lang w:eastAsia="en-US"/>
    </w:rPr>
  </w:style>
  <w:style w:type="paragraph" w:styleId="Revision">
    <w:name w:val="Revision"/>
    <w:hidden/>
    <w:uiPriority w:val="99"/>
    <w:semiHidden/>
    <w:rsid w:val="000571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eader" Target="header3.xml" Id="R3c5b324c43bb49d2" /><Relationship Type="http://schemas.microsoft.com/office/2020/10/relationships/intelligence" Target="intelligence2.xml" Id="Rd67188ebdc1945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3f03bec3b73373748369254fa4d05040">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37a0a63c56c9139c3d52876d9307776c"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15F84196-C9DF-47A1-81B1-18EA711C4BE1}">
  <ds:schemaRefs>
    <ds:schemaRef ds:uri="http://schemas.microsoft.com/sharepoint/events"/>
  </ds:schemaRefs>
</ds:datastoreItem>
</file>

<file path=customXml/itemProps2.xml><?xml version="1.0" encoding="utf-8"?>
<ds:datastoreItem xmlns:ds="http://schemas.openxmlformats.org/officeDocument/2006/customXml" ds:itemID="{A596DA64-3316-4721-AACE-5F752E80B8E8}">
  <ds:schemaRefs>
    <ds:schemaRef ds:uri="Microsoft.SharePoint.Taxonomy.ContentTypeSync"/>
  </ds:schemaRefs>
</ds:datastoreItem>
</file>

<file path=customXml/itemProps3.xml><?xml version="1.0" encoding="utf-8"?>
<ds:datastoreItem xmlns:ds="http://schemas.openxmlformats.org/officeDocument/2006/customXml" ds:itemID="{FA15FD0B-DCFD-4C0C-AB68-6DA40AF7F8CE}"/>
</file>

<file path=customXml/itemProps4.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5.xml><?xml version="1.0" encoding="utf-8"?>
<ds:datastoreItem xmlns:ds="http://schemas.openxmlformats.org/officeDocument/2006/customXml" ds:itemID="{1AA0CB49-5EED-4BCB-953C-D8AF0BABDDDF}">
  <ds:schemaRefs>
    <ds:schemaRef ds:uri="http://purl.org/dc/terms/"/>
    <ds:schemaRef ds:uri="http://purl.org/dc/elements/1.1/"/>
    <ds:schemaRef ds:uri="56f896cd-9252-4591-a7f5-578271a0cd53"/>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6c0f5a9-fb1b-46f7-8164-1a62f2efa361"/>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Debbie Hewitt</cp:lastModifiedBy>
  <cp:revision>7</cp:revision>
  <dcterms:created xsi:type="dcterms:W3CDTF">2019-02-07T15:44:00Z</dcterms:created>
  <dcterms:modified xsi:type="dcterms:W3CDTF">2025-01-20T13:01:58Z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y fmtid="{D5CDD505-2E9C-101B-9397-08002B2CF9AE}" pid="21" name="Retention Period">
    <vt:lpwstr>Custom</vt:lpwstr>
  </property>
  <property fmtid="{D5CDD505-2E9C-101B-9397-08002B2CF9AE}" pid="22" name="c4579692400644ce876cf1278b0445c5">
    <vt:lpwstr>General|039a3792-0c82-43f3-a689-1bfec2571e99</vt:lpwstr>
  </property>
  <property fmtid="{D5CDD505-2E9C-101B-9397-08002B2CF9AE}" pid="23" name="Record_x0020_Type">
    <vt:lpwstr>1;#General|039a3792-0c82-43f3-a689-1bfec2571e99</vt:lpwstr>
  </property>
</Properties>
</file>