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983B" w14:textId="3B2BCD72" w:rsidR="0003185F" w:rsidRDefault="00A37848" w:rsidP="00A37848">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1A75640F" wp14:editId="248C5E88">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03185F">
        <w:rPr>
          <w:noProof/>
        </w:rPr>
        <w:drawing>
          <wp:anchor distT="0" distB="0" distL="114300" distR="114300" simplePos="0" relativeHeight="251659264" behindDoc="0" locked="0" layoutInCell="1" allowOverlap="1" wp14:anchorId="2CA99884" wp14:editId="134269BF">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2CA9983C" w14:textId="77777777" w:rsidR="0003185F" w:rsidRDefault="0003185F" w:rsidP="0003185F">
      <w:pPr>
        <w:spacing w:before="240"/>
        <w:jc w:val="center"/>
        <w:rPr>
          <w:b/>
          <w:caps/>
          <w:sz w:val="24"/>
          <w:szCs w:val="24"/>
        </w:rPr>
      </w:pPr>
    </w:p>
    <w:bookmarkEnd w:id="1"/>
    <w:p w14:paraId="2CA9983D" w14:textId="77777777" w:rsidR="0003185F" w:rsidRDefault="0003185F" w:rsidP="0003185F">
      <w:pPr>
        <w:spacing w:before="240"/>
        <w:jc w:val="center"/>
        <w:rPr>
          <w:b/>
          <w:caps/>
          <w:sz w:val="24"/>
          <w:szCs w:val="24"/>
        </w:rPr>
      </w:pPr>
    </w:p>
    <w:p w14:paraId="2CA9983E" w14:textId="77777777" w:rsidR="0003185F" w:rsidRPr="002D0ED3" w:rsidRDefault="0003185F" w:rsidP="0003185F">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2CA9983F" w14:textId="77777777" w:rsidR="0003185F" w:rsidRPr="002D0ED3" w:rsidRDefault="0003185F" w:rsidP="0003185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2CA99840" w14:textId="77777777" w:rsidR="0003185F" w:rsidRPr="002D0ED3" w:rsidRDefault="0003185F" w:rsidP="0003185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2CA99841" w14:textId="77777777" w:rsidR="0003185F" w:rsidRPr="00A33E00" w:rsidRDefault="0003185F" w:rsidP="0003185F">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2CA99842" w14:textId="77777777" w:rsidR="0003185F" w:rsidRPr="002D0ED3" w:rsidRDefault="0003185F" w:rsidP="0003185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2CA99843" w14:textId="77777777" w:rsidR="0003185F" w:rsidRPr="002D0ED3" w:rsidRDefault="0003185F" w:rsidP="0003185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2CA99844" w14:textId="77777777" w:rsidR="00A120F6" w:rsidRDefault="00A120F6">
      <w:pPr>
        <w:rPr>
          <w:rFonts w:ascii="Arial" w:hAnsi="Arial" w:cs="Arial"/>
        </w:rPr>
      </w:pPr>
      <w:r>
        <w:rPr>
          <w:rFonts w:ascii="Arial" w:hAnsi="Arial" w:cs="Arial"/>
        </w:rPr>
        <w:br w:type="page"/>
      </w:r>
    </w:p>
    <w:p w14:paraId="2CA99845" w14:textId="77777777" w:rsidR="006D3F52" w:rsidRPr="00CD239A" w:rsidRDefault="006D3F52">
      <w:pPr>
        <w:widowControl w:val="0"/>
        <w:pBdr>
          <w:top w:val="nil"/>
          <w:left w:val="nil"/>
          <w:bottom w:val="nil"/>
          <w:right w:val="nil"/>
          <w:between w:val="nil"/>
        </w:pBdr>
        <w:spacing w:after="0"/>
        <w:rPr>
          <w:rFonts w:ascii="Arial" w:hAnsi="Arial" w:cs="Arial"/>
        </w:rPr>
      </w:pPr>
    </w:p>
    <w:p w14:paraId="2CA99846" w14:textId="77777777" w:rsidR="006D3F52" w:rsidRPr="00CD239A" w:rsidRDefault="006E2B47">
      <w:pPr>
        <w:rPr>
          <w:rFonts w:ascii="Arial" w:eastAsia="Arial" w:hAnsi="Arial" w:cs="Arial"/>
          <w:b/>
          <w:sz w:val="36"/>
          <w:szCs w:val="36"/>
        </w:rPr>
      </w:pPr>
      <w:bookmarkStart w:id="3" w:name="_heading=h.1fob9te" w:colFirst="0" w:colLast="0"/>
      <w:bookmarkEnd w:id="3"/>
      <w:r w:rsidRPr="00CD239A">
        <w:rPr>
          <w:rFonts w:ascii="Arial" w:eastAsia="Arial" w:hAnsi="Arial" w:cs="Arial"/>
          <w:b/>
          <w:sz w:val="36"/>
          <w:szCs w:val="36"/>
        </w:rPr>
        <w:t>Joint Schedule 12 (Supply Chain Visibility)</w:t>
      </w:r>
    </w:p>
    <w:p w14:paraId="2CA99847" w14:textId="77777777" w:rsidR="006D3F52" w:rsidRPr="00CD239A" w:rsidRDefault="006E2B4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sidRPr="00CD239A">
        <w:rPr>
          <w:rFonts w:ascii="Arial" w:eastAsia="Arial" w:hAnsi="Arial" w:cs="Arial"/>
          <w:b/>
          <w:color w:val="000000"/>
          <w:sz w:val="24"/>
          <w:szCs w:val="24"/>
        </w:rPr>
        <w:t xml:space="preserve">Definitions </w:t>
      </w:r>
    </w:p>
    <w:p w14:paraId="2CA99848" w14:textId="77777777" w:rsidR="006D3F52" w:rsidRPr="00CD239A" w:rsidRDefault="006D3F52">
      <w:pPr>
        <w:pBdr>
          <w:top w:val="nil"/>
          <w:left w:val="nil"/>
          <w:bottom w:val="nil"/>
          <w:right w:val="nil"/>
          <w:between w:val="nil"/>
        </w:pBdr>
        <w:spacing w:after="0"/>
        <w:ind w:left="720"/>
        <w:rPr>
          <w:rFonts w:ascii="Arial" w:eastAsia="Arial" w:hAnsi="Arial" w:cs="Arial"/>
          <w:b/>
          <w:color w:val="000000"/>
          <w:sz w:val="24"/>
          <w:szCs w:val="24"/>
        </w:rPr>
      </w:pPr>
    </w:p>
    <w:p w14:paraId="2CA99849" w14:textId="77777777" w:rsidR="006D3F52" w:rsidRPr="00CD239A" w:rsidRDefault="006E2B47">
      <w:pPr>
        <w:pBdr>
          <w:top w:val="nil"/>
          <w:left w:val="nil"/>
          <w:bottom w:val="nil"/>
          <w:right w:val="nil"/>
          <w:between w:val="nil"/>
        </w:pBdr>
        <w:ind w:left="720" w:hanging="436"/>
        <w:rPr>
          <w:rFonts w:ascii="Arial" w:eastAsia="Arial" w:hAnsi="Arial" w:cs="Arial"/>
          <w:color w:val="000000"/>
          <w:sz w:val="24"/>
          <w:szCs w:val="24"/>
        </w:rPr>
      </w:pPr>
      <w:r w:rsidRPr="00CD239A">
        <w:rPr>
          <w:rFonts w:ascii="Arial" w:eastAsia="Arial" w:hAnsi="Arial" w:cs="Arial"/>
          <w:color w:val="000000"/>
          <w:sz w:val="24"/>
          <w:szCs w:val="24"/>
        </w:rPr>
        <w:t>1.1</w:t>
      </w:r>
      <w:r w:rsidRPr="00CD239A">
        <w:rPr>
          <w:rFonts w:ascii="Arial" w:eastAsia="Arial" w:hAnsi="Arial" w:cs="Arial"/>
          <w:b/>
          <w:color w:val="000000"/>
          <w:sz w:val="24"/>
          <w:szCs w:val="24"/>
        </w:rPr>
        <w:t xml:space="preserve"> </w:t>
      </w:r>
      <w:r w:rsidRPr="00CD239A">
        <w:rPr>
          <w:rFonts w:ascii="Arial" w:eastAsia="Arial" w:hAnsi="Arial" w:cs="Arial"/>
          <w:color w:val="000000"/>
          <w:sz w:val="24"/>
          <w:szCs w:val="24"/>
        </w:rPr>
        <w:t>In this Schedule, the following words shall have the following meanings and they shall supplement Joint Schedule 1 (Definitions):</w:t>
      </w:r>
    </w:p>
    <w:tbl>
      <w:tblPr>
        <w:tblStyle w:val="a1"/>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6D3F52" w:rsidRPr="00CD239A" w14:paraId="2CA9984C"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2CA9984A" w14:textId="77777777" w:rsidR="006D3F52" w:rsidRPr="00CD239A" w:rsidRDefault="006E2B47">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sidRPr="00CD239A">
              <w:rPr>
                <w:rFonts w:ascii="Arial" w:eastAsia="Arial" w:hAnsi="Arial" w:cs="Arial"/>
                <w:b/>
                <w:color w:val="000000"/>
                <w:sz w:val="24"/>
                <w:szCs w:val="24"/>
              </w:rPr>
              <w:t>"Contracts Finder"</w:t>
            </w:r>
          </w:p>
        </w:tc>
        <w:tc>
          <w:tcPr>
            <w:tcW w:w="4856" w:type="dxa"/>
            <w:tcBorders>
              <w:top w:val="single" w:sz="4" w:space="0" w:color="000000"/>
              <w:left w:val="single" w:sz="4" w:space="0" w:color="000000"/>
              <w:bottom w:val="single" w:sz="4" w:space="0" w:color="000000"/>
              <w:right w:val="single" w:sz="4" w:space="0" w:color="000000"/>
            </w:tcBorders>
          </w:tcPr>
          <w:p w14:paraId="2CA9984B" w14:textId="77777777" w:rsidR="006D3F52" w:rsidRPr="00CD239A" w:rsidRDefault="006E2B4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sidRPr="00CD239A">
              <w:rPr>
                <w:rFonts w:ascii="Arial" w:eastAsia="Arial" w:hAnsi="Arial" w:cs="Arial"/>
                <w:color w:val="000000"/>
                <w:sz w:val="24"/>
                <w:szCs w:val="24"/>
              </w:rPr>
              <w:t xml:space="preserve">the Government’s publishing portal for public sector procurement opportunities; </w:t>
            </w:r>
          </w:p>
        </w:tc>
      </w:tr>
      <w:tr w:rsidR="006D3F52" w:rsidRPr="00CD239A" w14:paraId="2CA9984F"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2CA9984D" w14:textId="77777777" w:rsidR="006D3F52" w:rsidRPr="00CD239A" w:rsidRDefault="006E2B47">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bookmarkStart w:id="4" w:name="_heading=h.30j0zll" w:colFirst="0" w:colLast="0"/>
            <w:bookmarkEnd w:id="4"/>
            <w:r w:rsidRPr="00CD239A">
              <w:rPr>
                <w:rFonts w:ascii="Arial" w:eastAsia="Arial" w:hAnsi="Arial" w:cs="Arial"/>
                <w:b/>
                <w:color w:val="000000"/>
                <w:sz w:val="24"/>
                <w:szCs w:val="24"/>
              </w:rPr>
              <w:t>"SME"</w:t>
            </w:r>
          </w:p>
        </w:tc>
        <w:tc>
          <w:tcPr>
            <w:tcW w:w="4856" w:type="dxa"/>
            <w:tcBorders>
              <w:top w:val="single" w:sz="4" w:space="0" w:color="000000"/>
              <w:left w:val="single" w:sz="4" w:space="0" w:color="000000"/>
              <w:bottom w:val="single" w:sz="4" w:space="0" w:color="000000"/>
              <w:right w:val="single" w:sz="4" w:space="0" w:color="000000"/>
            </w:tcBorders>
          </w:tcPr>
          <w:p w14:paraId="2CA9984E" w14:textId="77777777" w:rsidR="006D3F52" w:rsidRPr="00CD239A" w:rsidRDefault="006E2B4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sidRPr="00CD239A">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D3F52" w:rsidRPr="00CD239A" w14:paraId="2CA99852"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2CA99850" w14:textId="77777777" w:rsidR="006D3F52" w:rsidRPr="00CD239A" w:rsidRDefault="006E2B47">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sidRPr="00CD239A">
              <w:rPr>
                <w:rFonts w:ascii="Arial" w:eastAsia="Arial" w:hAnsi="Arial" w:cs="Arial"/>
                <w:b/>
                <w:color w:val="000000"/>
                <w:sz w:val="24"/>
                <w:szCs w:val="24"/>
              </w:rPr>
              <w:t>“Supply Chain Information Report Template”</w:t>
            </w:r>
          </w:p>
        </w:tc>
        <w:tc>
          <w:tcPr>
            <w:tcW w:w="4856" w:type="dxa"/>
            <w:tcBorders>
              <w:top w:val="single" w:sz="4" w:space="0" w:color="000000"/>
              <w:left w:val="single" w:sz="4" w:space="0" w:color="000000"/>
              <w:bottom w:val="single" w:sz="4" w:space="0" w:color="000000"/>
              <w:right w:val="single" w:sz="4" w:space="0" w:color="000000"/>
            </w:tcBorders>
          </w:tcPr>
          <w:p w14:paraId="2CA99851" w14:textId="77777777" w:rsidR="006D3F52" w:rsidRPr="00CD239A" w:rsidRDefault="006E2B4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bookmarkStart w:id="5" w:name="_heading=h.gjdgxs" w:colFirst="0" w:colLast="0"/>
            <w:bookmarkEnd w:id="5"/>
            <w:r w:rsidRPr="00CD239A">
              <w:rPr>
                <w:rFonts w:ascii="Arial" w:eastAsia="Arial" w:hAnsi="Arial" w:cs="Arial"/>
                <w:color w:val="000000"/>
                <w:sz w:val="24"/>
                <w:szCs w:val="24"/>
              </w:rPr>
              <w:t>the document at Annex 1 of this Schedule 12; and</w:t>
            </w:r>
          </w:p>
        </w:tc>
      </w:tr>
      <w:tr w:rsidR="006D3F52" w:rsidRPr="00CD239A" w14:paraId="2CA99855"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2CA99853" w14:textId="77777777" w:rsidR="006D3F52" w:rsidRPr="00CD239A" w:rsidRDefault="006E2B47">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sidRPr="00CD239A">
              <w:rPr>
                <w:rFonts w:ascii="Arial" w:eastAsia="Arial" w:hAnsi="Arial" w:cs="Arial"/>
                <w:b/>
                <w:color w:val="000000"/>
                <w:sz w:val="24"/>
                <w:szCs w:val="24"/>
              </w:rPr>
              <w:t>"VCSE"</w:t>
            </w:r>
          </w:p>
        </w:tc>
        <w:tc>
          <w:tcPr>
            <w:tcW w:w="4856" w:type="dxa"/>
            <w:tcBorders>
              <w:top w:val="single" w:sz="4" w:space="0" w:color="000000"/>
              <w:left w:val="single" w:sz="4" w:space="0" w:color="000000"/>
              <w:bottom w:val="single" w:sz="4" w:space="0" w:color="000000"/>
              <w:right w:val="single" w:sz="4" w:space="0" w:color="000000"/>
            </w:tcBorders>
          </w:tcPr>
          <w:p w14:paraId="2CA99854" w14:textId="77777777" w:rsidR="006D3F52" w:rsidRPr="00CD239A" w:rsidRDefault="006E2B4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sidRPr="00CD239A">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6D3F52" w:rsidRPr="00CD239A" w14:paraId="2CA99858" w14:textId="77777777">
        <w:trPr>
          <w:trHeight w:val="20"/>
        </w:trPr>
        <w:tc>
          <w:tcPr>
            <w:tcW w:w="3342" w:type="dxa"/>
            <w:tcBorders>
              <w:top w:val="single" w:sz="4" w:space="0" w:color="000000"/>
            </w:tcBorders>
          </w:tcPr>
          <w:p w14:paraId="2CA99856" w14:textId="77777777" w:rsidR="006D3F52" w:rsidRPr="00CD239A" w:rsidRDefault="006D3F52">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Borders>
              <w:top w:val="single" w:sz="4" w:space="0" w:color="000000"/>
            </w:tcBorders>
          </w:tcPr>
          <w:p w14:paraId="2CA99857" w14:textId="77777777" w:rsidR="006D3F52" w:rsidRPr="00CD239A" w:rsidRDefault="006D3F52">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2CA99859" w14:textId="77777777" w:rsidR="006D3F52" w:rsidRPr="00CD239A" w:rsidRDefault="006E2B4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sidRPr="00CD239A">
        <w:rPr>
          <w:rFonts w:ascii="Arial" w:eastAsia="Arial" w:hAnsi="Arial" w:cs="Arial"/>
          <w:b/>
          <w:color w:val="000000"/>
          <w:sz w:val="24"/>
          <w:szCs w:val="24"/>
        </w:rPr>
        <w:t xml:space="preserve">Visibility of Sub-Contract Opportunities in the Supply Chain </w:t>
      </w:r>
    </w:p>
    <w:p w14:paraId="2CA9985A" w14:textId="77777777" w:rsidR="006D3F52" w:rsidRPr="00CD239A" w:rsidRDefault="006D3F52">
      <w:pPr>
        <w:pBdr>
          <w:top w:val="nil"/>
          <w:left w:val="nil"/>
          <w:bottom w:val="nil"/>
          <w:right w:val="nil"/>
          <w:between w:val="nil"/>
        </w:pBdr>
        <w:spacing w:after="0"/>
        <w:ind w:left="720"/>
        <w:rPr>
          <w:rFonts w:ascii="Arial" w:eastAsia="Arial" w:hAnsi="Arial" w:cs="Arial"/>
          <w:b/>
          <w:color w:val="000000"/>
          <w:sz w:val="24"/>
          <w:szCs w:val="24"/>
        </w:rPr>
      </w:pPr>
    </w:p>
    <w:p w14:paraId="2CA9985B"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 xml:space="preserve"> The Supplier shall:</w:t>
      </w:r>
    </w:p>
    <w:p w14:paraId="2CA9985C" w14:textId="77777777" w:rsidR="006D3F52" w:rsidRPr="00CD239A" w:rsidRDefault="006D3F52">
      <w:pPr>
        <w:pBdr>
          <w:top w:val="nil"/>
          <w:left w:val="nil"/>
          <w:bottom w:val="nil"/>
          <w:right w:val="nil"/>
          <w:between w:val="nil"/>
        </w:pBdr>
        <w:spacing w:after="0"/>
        <w:ind w:left="720"/>
        <w:rPr>
          <w:rFonts w:ascii="Arial" w:eastAsia="Arial" w:hAnsi="Arial" w:cs="Arial"/>
          <w:color w:val="000000"/>
          <w:sz w:val="24"/>
          <w:szCs w:val="24"/>
        </w:rPr>
      </w:pPr>
    </w:p>
    <w:p w14:paraId="2CA9985D"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CA9985E" w14:textId="77777777" w:rsidR="006D3F52" w:rsidRPr="00CD239A" w:rsidRDefault="006D3F52">
      <w:pPr>
        <w:pBdr>
          <w:top w:val="nil"/>
          <w:left w:val="nil"/>
          <w:bottom w:val="nil"/>
          <w:right w:val="nil"/>
          <w:between w:val="nil"/>
        </w:pBdr>
        <w:spacing w:after="0"/>
        <w:ind w:left="1440"/>
        <w:rPr>
          <w:rFonts w:ascii="Arial" w:eastAsia="Arial" w:hAnsi="Arial" w:cs="Arial"/>
          <w:sz w:val="24"/>
          <w:szCs w:val="24"/>
        </w:rPr>
      </w:pPr>
    </w:p>
    <w:p w14:paraId="2CA9985F"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2CA99860" w14:textId="77777777" w:rsidR="006D3F52" w:rsidRPr="00CD239A" w:rsidRDefault="006D3F52">
      <w:pPr>
        <w:pBdr>
          <w:top w:val="nil"/>
          <w:left w:val="nil"/>
          <w:bottom w:val="nil"/>
          <w:right w:val="nil"/>
          <w:between w:val="nil"/>
        </w:pBdr>
        <w:spacing w:after="0"/>
        <w:ind w:left="1440"/>
        <w:rPr>
          <w:rFonts w:ascii="Arial" w:eastAsia="Arial" w:hAnsi="Arial" w:cs="Arial"/>
          <w:sz w:val="24"/>
          <w:szCs w:val="24"/>
        </w:rPr>
      </w:pPr>
    </w:p>
    <w:p w14:paraId="2CA99861"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2CA99862" w14:textId="77777777" w:rsidR="006D3F52" w:rsidRPr="00CD239A" w:rsidRDefault="006D3F52">
      <w:pPr>
        <w:pBdr>
          <w:top w:val="nil"/>
          <w:left w:val="nil"/>
          <w:bottom w:val="nil"/>
          <w:right w:val="nil"/>
          <w:between w:val="nil"/>
        </w:pBdr>
        <w:spacing w:after="0"/>
        <w:ind w:left="1440"/>
        <w:rPr>
          <w:rFonts w:ascii="Arial" w:eastAsia="Arial" w:hAnsi="Arial" w:cs="Arial"/>
          <w:sz w:val="24"/>
          <w:szCs w:val="24"/>
        </w:rPr>
      </w:pPr>
    </w:p>
    <w:p w14:paraId="2CA99863"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lastRenderedPageBreak/>
        <w:t xml:space="preserve">provide reports on the information at Paragraph 2.1.3 to the Relevant Authority in the format and frequency as reasonably specified by the Relevant Authority; and </w:t>
      </w:r>
    </w:p>
    <w:p w14:paraId="2CA99864" w14:textId="77777777" w:rsidR="006D3F52" w:rsidRPr="00CD239A" w:rsidRDefault="006D3F52">
      <w:pPr>
        <w:pBdr>
          <w:top w:val="nil"/>
          <w:left w:val="nil"/>
          <w:bottom w:val="nil"/>
          <w:right w:val="nil"/>
          <w:between w:val="nil"/>
        </w:pBdr>
        <w:spacing w:after="0"/>
        <w:ind w:left="1440"/>
        <w:rPr>
          <w:rFonts w:ascii="Arial" w:eastAsia="Arial" w:hAnsi="Arial" w:cs="Arial"/>
          <w:sz w:val="24"/>
          <w:szCs w:val="24"/>
        </w:rPr>
      </w:pPr>
    </w:p>
    <w:p w14:paraId="2CA99865"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 xml:space="preserve">promote Contracts Finder to its suppliers and encourage those organisations to register on Contracts Finder. </w:t>
      </w:r>
    </w:p>
    <w:p w14:paraId="2CA99866" w14:textId="77777777" w:rsidR="006D3F52" w:rsidRPr="00CD239A" w:rsidRDefault="006D3F52">
      <w:pPr>
        <w:pBdr>
          <w:top w:val="nil"/>
          <w:left w:val="nil"/>
          <w:bottom w:val="nil"/>
          <w:right w:val="nil"/>
          <w:between w:val="nil"/>
        </w:pBdr>
        <w:spacing w:after="0"/>
        <w:ind w:left="1080"/>
        <w:rPr>
          <w:rFonts w:ascii="Arial" w:eastAsia="Arial" w:hAnsi="Arial" w:cs="Arial"/>
          <w:color w:val="000000"/>
          <w:sz w:val="24"/>
          <w:szCs w:val="24"/>
        </w:rPr>
      </w:pPr>
    </w:p>
    <w:p w14:paraId="2CA99867"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2CA99868" w14:textId="77777777" w:rsidR="006D3F52" w:rsidRPr="00CD239A" w:rsidRDefault="006D3F52">
      <w:pPr>
        <w:pBdr>
          <w:top w:val="nil"/>
          <w:left w:val="nil"/>
          <w:bottom w:val="nil"/>
          <w:right w:val="nil"/>
          <w:between w:val="nil"/>
        </w:pBdr>
        <w:spacing w:after="0"/>
        <w:ind w:left="993" w:hanging="633"/>
        <w:rPr>
          <w:rFonts w:ascii="Arial" w:eastAsia="Arial" w:hAnsi="Arial" w:cs="Arial"/>
          <w:color w:val="000000"/>
          <w:sz w:val="24"/>
          <w:szCs w:val="24"/>
        </w:rPr>
      </w:pPr>
    </w:p>
    <w:p w14:paraId="2CA99869"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The obligation on the Supplier set out at Paragraph 2.1 shall only apply in respect of Sub-Contract opportunities arising after the Effective Date.</w:t>
      </w:r>
    </w:p>
    <w:p w14:paraId="2CA9986A" w14:textId="77777777" w:rsidR="006D3F52" w:rsidRPr="00CD239A" w:rsidRDefault="006D3F52">
      <w:pPr>
        <w:pBdr>
          <w:top w:val="nil"/>
          <w:left w:val="nil"/>
          <w:bottom w:val="nil"/>
          <w:right w:val="nil"/>
          <w:between w:val="nil"/>
        </w:pBdr>
        <w:spacing w:after="0"/>
        <w:ind w:left="993" w:hanging="633"/>
        <w:rPr>
          <w:rFonts w:ascii="Arial" w:eastAsia="Arial" w:hAnsi="Arial" w:cs="Arial"/>
          <w:color w:val="000000"/>
          <w:sz w:val="24"/>
          <w:szCs w:val="24"/>
        </w:rPr>
      </w:pPr>
    </w:p>
    <w:p w14:paraId="2CA9986B"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 xml:space="preserve">Notwithstanding Paragraph 2.1, the Authority </w:t>
      </w:r>
      <w:r w:rsidRPr="00CD239A">
        <w:rPr>
          <w:rFonts w:ascii="Arial" w:eastAsia="Arial" w:hAnsi="Arial" w:cs="Arial"/>
          <w:sz w:val="24"/>
          <w:szCs w:val="24"/>
        </w:rPr>
        <w:t>may, by giving</w:t>
      </w:r>
      <w:r w:rsidRPr="00CD239A">
        <w:rPr>
          <w:rFonts w:ascii="Arial" w:eastAsia="Arial" w:hAnsi="Arial" w:cs="Arial"/>
          <w:color w:val="000000"/>
          <w:sz w:val="24"/>
          <w:szCs w:val="24"/>
        </w:rPr>
        <w:t xml:space="preserve"> its prior Approval, agree that a Sub-Contract opportunity is not required to be advertised by the Supplier on Contracts Finder.  </w:t>
      </w:r>
    </w:p>
    <w:p w14:paraId="2CA9986C" w14:textId="77777777" w:rsidR="006D3F52" w:rsidRPr="00CD239A" w:rsidRDefault="006D3F52">
      <w:pPr>
        <w:pBdr>
          <w:top w:val="nil"/>
          <w:left w:val="nil"/>
          <w:bottom w:val="nil"/>
          <w:right w:val="nil"/>
          <w:between w:val="nil"/>
        </w:pBdr>
        <w:spacing w:after="0"/>
        <w:ind w:left="720"/>
        <w:rPr>
          <w:rFonts w:ascii="Arial" w:eastAsia="Arial" w:hAnsi="Arial" w:cs="Arial"/>
          <w:color w:val="000000"/>
          <w:sz w:val="24"/>
          <w:szCs w:val="24"/>
        </w:rPr>
      </w:pPr>
    </w:p>
    <w:p w14:paraId="2CA9986D" w14:textId="77777777" w:rsidR="006D3F52" w:rsidRPr="00CD239A" w:rsidRDefault="006E2B4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sidRPr="00CD239A">
        <w:rPr>
          <w:rFonts w:ascii="Arial" w:eastAsia="Arial" w:hAnsi="Arial" w:cs="Arial"/>
          <w:b/>
          <w:color w:val="000000"/>
          <w:sz w:val="24"/>
          <w:szCs w:val="24"/>
        </w:rPr>
        <w:t>Visibility of Supply Chain Spend</w:t>
      </w:r>
    </w:p>
    <w:p w14:paraId="2CA9986E" w14:textId="77777777" w:rsidR="006D3F52" w:rsidRPr="00CD239A" w:rsidRDefault="006D3F52">
      <w:pPr>
        <w:pBdr>
          <w:top w:val="nil"/>
          <w:left w:val="nil"/>
          <w:bottom w:val="nil"/>
          <w:right w:val="nil"/>
          <w:between w:val="nil"/>
        </w:pBdr>
        <w:spacing w:after="0"/>
        <w:ind w:left="720"/>
        <w:rPr>
          <w:rFonts w:ascii="Arial" w:eastAsia="Arial" w:hAnsi="Arial" w:cs="Arial"/>
          <w:b/>
          <w:color w:val="000000"/>
          <w:sz w:val="24"/>
          <w:szCs w:val="24"/>
        </w:rPr>
      </w:pPr>
    </w:p>
    <w:p w14:paraId="2CA9986F" w14:textId="77777777" w:rsidR="006D3F52" w:rsidRPr="00CD239A" w:rsidRDefault="006E2B47">
      <w:pPr>
        <w:numPr>
          <w:ilvl w:val="1"/>
          <w:numId w:val="2"/>
        </w:numPr>
        <w:pBdr>
          <w:top w:val="nil"/>
          <w:left w:val="nil"/>
          <w:bottom w:val="nil"/>
          <w:right w:val="nil"/>
          <w:between w:val="nil"/>
        </w:pBdr>
        <w:ind w:left="993" w:hanging="567"/>
        <w:rPr>
          <w:rFonts w:ascii="Arial" w:eastAsia="Arial" w:hAnsi="Arial" w:cs="Arial"/>
          <w:color w:val="000000"/>
          <w:sz w:val="24"/>
          <w:szCs w:val="24"/>
        </w:rPr>
      </w:pPr>
      <w:r w:rsidRPr="00CD239A">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2CA99870" w14:textId="77777777" w:rsidR="006D3F52" w:rsidRPr="00CD239A" w:rsidRDefault="006E2B47">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sidRPr="00CD239A">
        <w:rPr>
          <w:rFonts w:ascii="Arial" w:eastAsia="Arial" w:hAnsi="Arial" w:cs="Arial"/>
          <w:color w:val="000000"/>
          <w:sz w:val="24"/>
          <w:szCs w:val="24"/>
        </w:rPr>
        <w:t>the total contract revenue received directly on the Contract;</w:t>
      </w:r>
    </w:p>
    <w:p w14:paraId="2CA99871" w14:textId="77777777" w:rsidR="006D3F52" w:rsidRPr="00CD239A" w:rsidRDefault="006E2B47">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sidRPr="00CD239A">
        <w:rPr>
          <w:rFonts w:ascii="Arial" w:eastAsia="Arial" w:hAnsi="Arial" w:cs="Arial"/>
          <w:color w:val="000000"/>
          <w:sz w:val="24"/>
          <w:szCs w:val="24"/>
        </w:rPr>
        <w:t>the total value of sub-contracted revenues under the Contract (including revenues for non-SMEs/non-VCSEs); and</w:t>
      </w:r>
    </w:p>
    <w:p w14:paraId="2CA99872" w14:textId="77777777" w:rsidR="006D3F52" w:rsidRPr="00CD239A" w:rsidRDefault="006E2B47">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sidRPr="00CD239A">
        <w:rPr>
          <w:rFonts w:ascii="Arial" w:eastAsia="Arial" w:hAnsi="Arial" w:cs="Arial"/>
          <w:color w:val="000000"/>
          <w:sz w:val="24"/>
          <w:szCs w:val="24"/>
        </w:rPr>
        <w:t>the total value of sub-contracted revenues to SMEs and VCSEs.</w:t>
      </w:r>
    </w:p>
    <w:p w14:paraId="2CA99873" w14:textId="77777777" w:rsidR="006D3F52" w:rsidRPr="00CD239A" w:rsidRDefault="006D3F52">
      <w:pPr>
        <w:pBdr>
          <w:top w:val="nil"/>
          <w:left w:val="nil"/>
          <w:bottom w:val="nil"/>
          <w:right w:val="nil"/>
          <w:between w:val="nil"/>
        </w:pBdr>
        <w:spacing w:after="0" w:line="360" w:lineRule="auto"/>
        <w:jc w:val="both"/>
        <w:rPr>
          <w:rFonts w:ascii="Arial" w:eastAsia="Arial" w:hAnsi="Arial" w:cs="Arial"/>
          <w:color w:val="000000"/>
          <w:sz w:val="24"/>
          <w:szCs w:val="24"/>
        </w:rPr>
      </w:pPr>
    </w:p>
    <w:p w14:paraId="2CA99874"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CA99875" w14:textId="77777777" w:rsidR="006D3F52" w:rsidRPr="00CD239A" w:rsidRDefault="006D3F52">
      <w:pPr>
        <w:pBdr>
          <w:top w:val="nil"/>
          <w:left w:val="nil"/>
          <w:bottom w:val="nil"/>
          <w:right w:val="nil"/>
          <w:between w:val="nil"/>
        </w:pBdr>
        <w:spacing w:after="0"/>
        <w:ind w:left="720"/>
        <w:rPr>
          <w:rFonts w:ascii="Arial" w:eastAsia="Arial" w:hAnsi="Arial" w:cs="Arial"/>
          <w:color w:val="000000"/>
          <w:sz w:val="24"/>
          <w:szCs w:val="24"/>
        </w:rPr>
      </w:pPr>
    </w:p>
    <w:p w14:paraId="2CA99876" w14:textId="77777777" w:rsidR="006D3F52" w:rsidRPr="00CD239A" w:rsidRDefault="006E2B47">
      <w:pPr>
        <w:numPr>
          <w:ilvl w:val="1"/>
          <w:numId w:val="2"/>
        </w:numPr>
        <w:pBdr>
          <w:top w:val="nil"/>
          <w:left w:val="nil"/>
          <w:bottom w:val="nil"/>
          <w:right w:val="nil"/>
          <w:between w:val="nil"/>
        </w:pBdr>
        <w:spacing w:after="0"/>
        <w:ind w:left="993" w:hanging="567"/>
        <w:rPr>
          <w:rFonts w:ascii="Arial" w:eastAsia="Arial" w:hAnsi="Arial" w:cs="Arial"/>
          <w:color w:val="000000"/>
          <w:sz w:val="24"/>
          <w:szCs w:val="24"/>
        </w:rPr>
      </w:pPr>
      <w:r w:rsidRPr="00CD239A">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2CA99877" w14:textId="77777777" w:rsidR="006D3F52" w:rsidRPr="00CD239A" w:rsidRDefault="006D3F52">
      <w:pPr>
        <w:pBdr>
          <w:top w:val="nil"/>
          <w:left w:val="nil"/>
          <w:bottom w:val="nil"/>
          <w:right w:val="nil"/>
          <w:between w:val="nil"/>
        </w:pBdr>
        <w:spacing w:after="0"/>
        <w:ind w:left="720"/>
        <w:rPr>
          <w:rFonts w:ascii="Arial" w:eastAsia="Arial" w:hAnsi="Arial" w:cs="Arial"/>
          <w:color w:val="000000"/>
          <w:sz w:val="24"/>
          <w:szCs w:val="24"/>
        </w:rPr>
      </w:pPr>
    </w:p>
    <w:p w14:paraId="2CA99878" w14:textId="77777777" w:rsidR="006D3F52" w:rsidRPr="00CD239A" w:rsidRDefault="006D3F52">
      <w:pPr>
        <w:pBdr>
          <w:top w:val="nil"/>
          <w:left w:val="nil"/>
          <w:bottom w:val="nil"/>
          <w:right w:val="nil"/>
          <w:between w:val="nil"/>
        </w:pBdr>
        <w:ind w:left="720"/>
        <w:rPr>
          <w:rFonts w:ascii="Arial" w:eastAsia="Arial" w:hAnsi="Arial" w:cs="Arial"/>
          <w:color w:val="000000"/>
          <w:sz w:val="24"/>
          <w:szCs w:val="24"/>
        </w:rPr>
      </w:pPr>
    </w:p>
    <w:p w14:paraId="2CA99879" w14:textId="77777777" w:rsidR="006D3F52" w:rsidRPr="00CD239A" w:rsidRDefault="006E2B47">
      <w:pPr>
        <w:rPr>
          <w:rFonts w:ascii="Arial" w:eastAsia="Arial" w:hAnsi="Arial" w:cs="Arial"/>
          <w:sz w:val="24"/>
          <w:szCs w:val="24"/>
        </w:rPr>
      </w:pPr>
      <w:r w:rsidRPr="00CD239A">
        <w:rPr>
          <w:rFonts w:ascii="Arial" w:hAnsi="Arial" w:cs="Arial"/>
        </w:rPr>
        <w:br w:type="page"/>
      </w:r>
    </w:p>
    <w:p w14:paraId="2CA9987A" w14:textId="77777777" w:rsidR="006D3F52" w:rsidRPr="00CD239A" w:rsidRDefault="006D3F52">
      <w:pPr>
        <w:rPr>
          <w:rFonts w:ascii="Arial" w:eastAsia="Arial" w:hAnsi="Arial" w:cs="Arial"/>
          <w:sz w:val="24"/>
          <w:szCs w:val="24"/>
        </w:rPr>
      </w:pPr>
    </w:p>
    <w:p w14:paraId="2CA9987B" w14:textId="77777777" w:rsidR="006D3F52" w:rsidRPr="00CD239A" w:rsidRDefault="006E2B47">
      <w:pPr>
        <w:ind w:left="360"/>
        <w:jc w:val="center"/>
        <w:rPr>
          <w:rFonts w:ascii="Arial" w:eastAsia="Arial" w:hAnsi="Arial" w:cs="Arial"/>
          <w:b/>
          <w:sz w:val="24"/>
          <w:szCs w:val="24"/>
        </w:rPr>
      </w:pPr>
      <w:r w:rsidRPr="00CD239A">
        <w:rPr>
          <w:rFonts w:ascii="Arial" w:eastAsia="Arial" w:hAnsi="Arial" w:cs="Arial"/>
          <w:b/>
          <w:sz w:val="24"/>
          <w:szCs w:val="24"/>
        </w:rPr>
        <w:t>Annex 1</w:t>
      </w:r>
    </w:p>
    <w:p w14:paraId="2CA9987C" w14:textId="77777777" w:rsidR="006D3F52" w:rsidRPr="00CD239A" w:rsidRDefault="006E2B47">
      <w:pPr>
        <w:ind w:left="360"/>
        <w:jc w:val="center"/>
        <w:rPr>
          <w:rFonts w:ascii="Arial" w:eastAsia="Arial" w:hAnsi="Arial" w:cs="Arial"/>
          <w:b/>
          <w:sz w:val="24"/>
          <w:szCs w:val="24"/>
        </w:rPr>
      </w:pPr>
      <w:r w:rsidRPr="00CD239A">
        <w:rPr>
          <w:rFonts w:ascii="Arial" w:eastAsia="Arial" w:hAnsi="Arial" w:cs="Arial"/>
          <w:b/>
          <w:sz w:val="24"/>
          <w:szCs w:val="24"/>
        </w:rPr>
        <w:t>Supply Chain Information Report template</w:t>
      </w:r>
    </w:p>
    <w:p w14:paraId="2CA9987D" w14:textId="77777777" w:rsidR="006D3F52" w:rsidRPr="00CD239A" w:rsidRDefault="006D3F52">
      <w:pPr>
        <w:rPr>
          <w:rFonts w:ascii="Arial" w:eastAsia="Arial" w:hAnsi="Arial" w:cs="Arial"/>
          <w:sz w:val="24"/>
          <w:szCs w:val="24"/>
        </w:rPr>
      </w:pPr>
    </w:p>
    <w:p w14:paraId="2CA9987E" w14:textId="77777777" w:rsidR="006D3F52" w:rsidRPr="00CD239A" w:rsidRDefault="006D3F52">
      <w:pPr>
        <w:rPr>
          <w:rFonts w:ascii="Arial" w:hAnsi="Arial" w:cs="Arial"/>
        </w:rPr>
      </w:pPr>
    </w:p>
    <w:p w14:paraId="2CA9987F" w14:textId="3314005C" w:rsidR="006D3F52" w:rsidRPr="00CD239A" w:rsidRDefault="00B005B3" w:rsidP="00CD239A">
      <w:pPr>
        <w:jc w:val="center"/>
        <w:rPr>
          <w:rFonts w:ascii="Arial" w:eastAsia="Arial" w:hAnsi="Arial" w:cs="Arial"/>
          <w:sz w:val="24"/>
          <w:szCs w:val="24"/>
        </w:rPr>
      </w:pPr>
      <w:r w:rsidRPr="00CD239A">
        <w:rPr>
          <w:rFonts w:ascii="Arial" w:eastAsia="Arial" w:hAnsi="Arial" w:cs="Arial"/>
          <w:sz w:val="24"/>
          <w:szCs w:val="24"/>
        </w:rPr>
        <w:object w:dxaOrig="2303" w:dyaOrig="1094" w14:anchorId="2CA99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54.5pt" o:ole="">
            <v:imagedata r:id="rId13" o:title=""/>
          </v:shape>
          <o:OLEObject Type="Embed" ProgID="Excel.Sheet.12" ShapeID="_x0000_i1025" DrawAspect="Icon" ObjectID="_1776754550" r:id="rId14"/>
        </w:object>
      </w:r>
    </w:p>
    <w:p w14:paraId="2CA99880" w14:textId="77777777" w:rsidR="006D3F52" w:rsidRPr="00CD239A" w:rsidRDefault="006D3F52">
      <w:pPr>
        <w:rPr>
          <w:rFonts w:ascii="Arial" w:eastAsia="Arial" w:hAnsi="Arial" w:cs="Arial"/>
          <w:sz w:val="24"/>
          <w:szCs w:val="24"/>
        </w:rPr>
      </w:pPr>
    </w:p>
    <w:p w14:paraId="2CA99881" w14:textId="77777777" w:rsidR="006D3F52" w:rsidRPr="00CD239A" w:rsidRDefault="006D3F52">
      <w:pPr>
        <w:rPr>
          <w:rFonts w:ascii="Arial" w:eastAsia="Arial" w:hAnsi="Arial" w:cs="Arial"/>
          <w:sz w:val="24"/>
          <w:szCs w:val="24"/>
        </w:rPr>
      </w:pPr>
    </w:p>
    <w:sectPr w:rsidR="006D3F52" w:rsidRPr="00CD239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7D7A" w14:textId="77777777" w:rsidR="00395ECF" w:rsidRDefault="00395ECF">
      <w:pPr>
        <w:spacing w:after="0" w:line="240" w:lineRule="auto"/>
      </w:pPr>
      <w:r>
        <w:separator/>
      </w:r>
    </w:p>
  </w:endnote>
  <w:endnote w:type="continuationSeparator" w:id="0">
    <w:p w14:paraId="23BD2AE8" w14:textId="77777777" w:rsidR="00395ECF" w:rsidRDefault="0039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88E" w14:textId="77777777" w:rsidR="00A120F6" w:rsidRDefault="00A12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05142"/>
      <w:docPartObj>
        <w:docPartGallery w:val="Page Numbers (Bottom of Page)"/>
        <w:docPartUnique/>
      </w:docPartObj>
    </w:sdtPr>
    <w:sdtEndPr/>
    <w:sdtContent>
      <w:sdt>
        <w:sdtPr>
          <w:id w:val="-1769616900"/>
          <w:docPartObj>
            <w:docPartGallery w:val="Page Numbers (Top of Page)"/>
            <w:docPartUnique/>
          </w:docPartObj>
        </w:sdtPr>
        <w:sdtEndPr/>
        <w:sdtContent>
          <w:p w14:paraId="2CA9988F" w14:textId="77777777" w:rsidR="00A120F6" w:rsidRDefault="00A120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A99890" w14:textId="77777777" w:rsidR="00A120F6" w:rsidRPr="00CD239A" w:rsidRDefault="00A120F6" w:rsidP="00A120F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6" w:name="_Hlk114839142"/>
    <w:bookmarkStart w:id="7" w:name="_Hlk114839143"/>
    <w:bookmarkStart w:id="8" w:name="_Hlk115186468"/>
    <w:bookmarkStart w:id="9" w:name="_Hlk115186469"/>
    <w:bookmarkStart w:id="10" w:name="_Hlk115186756"/>
    <w:bookmarkStart w:id="11" w:name="_Hlk115186757"/>
    <w:bookmarkStart w:id="12" w:name="_Hlk115186919"/>
    <w:bookmarkStart w:id="13" w:name="_Hlk115186920"/>
    <w:bookmarkStart w:id="14" w:name="_Hlk115187107"/>
    <w:bookmarkStart w:id="15" w:name="_Hlk115187108"/>
    <w:bookmarkStart w:id="16" w:name="_Hlk115187419"/>
    <w:bookmarkStart w:id="17" w:name="_Hlk115187420"/>
    <w:bookmarkStart w:id="18" w:name="_Hlk115187596"/>
    <w:bookmarkStart w:id="19" w:name="_Hlk115187597"/>
    <w:bookmarkStart w:id="20" w:name="_Hlk115187794"/>
    <w:bookmarkStart w:id="21" w:name="_Hlk115187795"/>
    <w:bookmarkStart w:id="22" w:name="_Hlk115187808"/>
    <w:bookmarkStart w:id="23" w:name="_Hlk115187809"/>
    <w:bookmarkStart w:id="24" w:name="_Hlk115188145"/>
    <w:bookmarkStart w:id="25" w:name="_Hlk115188146"/>
    <w:r w:rsidRPr="00CD239A">
      <w:rPr>
        <w:rFonts w:ascii="Arial" w:eastAsia="Arial" w:hAnsi="Arial" w:cs="Arial"/>
        <w:b/>
        <w:color w:val="000000"/>
        <w:sz w:val="20"/>
        <w:szCs w:val="20"/>
      </w:rPr>
      <w:t>Joint Schedule 12 (Supply Chain Visibility)</w:t>
    </w:r>
  </w:p>
  <w:p w14:paraId="2CA99891" w14:textId="77777777" w:rsidR="00A120F6" w:rsidRDefault="00A120F6" w:rsidP="00A120F6">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2CA99892" w14:textId="77777777" w:rsidR="006D3F52" w:rsidRPr="00A120F6" w:rsidRDefault="00A120F6" w:rsidP="00A120F6">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894" w14:textId="77777777" w:rsidR="00A120F6" w:rsidRDefault="00A12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E89F" w14:textId="77777777" w:rsidR="00395ECF" w:rsidRDefault="00395ECF">
      <w:pPr>
        <w:spacing w:after="0" w:line="240" w:lineRule="auto"/>
      </w:pPr>
      <w:r>
        <w:separator/>
      </w:r>
    </w:p>
  </w:footnote>
  <w:footnote w:type="continuationSeparator" w:id="0">
    <w:p w14:paraId="731D484D" w14:textId="77777777" w:rsidR="00395ECF" w:rsidRDefault="00395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88B" w14:textId="77777777" w:rsidR="00A120F6" w:rsidRDefault="00A12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88C" w14:textId="77777777" w:rsidR="006D3F52" w:rsidRPr="00CD239A" w:rsidRDefault="00A120F6" w:rsidP="00A120F6">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 SENSITIVE</w:t>
    </w:r>
  </w:p>
  <w:p w14:paraId="2CA9988D" w14:textId="77777777" w:rsidR="006D3F52" w:rsidRDefault="006D3F5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893" w14:textId="77777777" w:rsidR="00A120F6" w:rsidRDefault="00A12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5C48"/>
    <w:multiLevelType w:val="multilevel"/>
    <w:tmpl w:val="02C6BD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A2F458E"/>
    <w:multiLevelType w:val="multilevel"/>
    <w:tmpl w:val="41FCD984"/>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602F87"/>
    <w:multiLevelType w:val="multilevel"/>
    <w:tmpl w:val="2D0232E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333798699">
    <w:abstractNumId w:val="0"/>
  </w:num>
  <w:num w:numId="2" w16cid:durableId="912590311">
    <w:abstractNumId w:val="2"/>
  </w:num>
  <w:num w:numId="3" w16cid:durableId="1404451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52"/>
    <w:rsid w:val="0003185F"/>
    <w:rsid w:val="003549A3"/>
    <w:rsid w:val="00395ECF"/>
    <w:rsid w:val="003A5EE9"/>
    <w:rsid w:val="003E6E6A"/>
    <w:rsid w:val="00471ABC"/>
    <w:rsid w:val="006D3F52"/>
    <w:rsid w:val="006E2B47"/>
    <w:rsid w:val="00930658"/>
    <w:rsid w:val="00A120F6"/>
    <w:rsid w:val="00A37848"/>
    <w:rsid w:val="00B005B3"/>
    <w:rsid w:val="00CD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A9983A"/>
  <w15:docId w15:val="{81101180-DED5-4E47-88DC-F6ECD55A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BodyTextBold">
    <w:name w:val="Std Body Text Bold"/>
    <w:basedOn w:val="Normal"/>
    <w:next w:val="Normal"/>
    <w:link w:val="StdBodyTextBoldChar"/>
    <w:qFormat/>
    <w:rsid w:val="00F40557"/>
    <w:pPr>
      <w:spacing w:before="100" w:line="240" w:lineRule="auto"/>
    </w:pPr>
    <w:rPr>
      <w:rFonts w:ascii="Arial" w:eastAsia="Times New Roman" w:hAnsi="Arial" w:cs="Times New Roman"/>
      <w:b/>
      <w:sz w:val="24"/>
      <w:szCs w:val="24"/>
    </w:rPr>
  </w:style>
  <w:style w:type="character" w:customStyle="1" w:styleId="StdBodyTextBoldChar">
    <w:name w:val="Std Body Text Bold Char"/>
    <w:basedOn w:val="DefaultParagraphFont"/>
    <w:link w:val="StdBodyTextBold"/>
    <w:rsid w:val="00F40557"/>
    <w:rPr>
      <w:rFonts w:ascii="Arial" w:eastAsia="Times New Roman" w:hAnsi="Arial" w:cs="Times New Roman"/>
      <w:b/>
      <w:sz w:val="24"/>
      <w:szCs w:val="24"/>
      <w:lang w:eastAsia="en-GB"/>
    </w:rPr>
  </w:style>
  <w:style w:type="paragraph" w:customStyle="1" w:styleId="Level1">
    <w:name w:val="Level 1"/>
    <w:basedOn w:val="Normal"/>
    <w:next w:val="Normal"/>
    <w:qFormat/>
    <w:rsid w:val="00F40557"/>
    <w:pPr>
      <w:numPr>
        <w:numId w:val="3"/>
      </w:numPr>
      <w:tabs>
        <w:tab w:val="left" w:pos="720"/>
      </w:tabs>
      <w:spacing w:before="100" w:line="240" w:lineRule="auto"/>
    </w:pPr>
    <w:rPr>
      <w:rFonts w:ascii="Arial" w:eastAsia="Times New Roman" w:hAnsi="Arial" w:cs="Times New Roman"/>
      <w:b/>
      <w:sz w:val="24"/>
      <w:szCs w:val="24"/>
      <w:u w:val="single"/>
    </w:rPr>
  </w:style>
  <w:style w:type="paragraph" w:customStyle="1" w:styleId="Level2">
    <w:name w:val="Level 2"/>
    <w:basedOn w:val="Level1"/>
    <w:next w:val="Normal"/>
    <w:rsid w:val="00F40557"/>
    <w:pPr>
      <w:numPr>
        <w:ilvl w:val="1"/>
      </w:numPr>
    </w:pPr>
    <w:rPr>
      <w:b w:val="0"/>
      <w:u w:val="none"/>
    </w:rPr>
  </w:style>
  <w:style w:type="paragraph" w:customStyle="1" w:styleId="Level3">
    <w:name w:val="Level 3"/>
    <w:basedOn w:val="Level2"/>
    <w:next w:val="Normal"/>
    <w:rsid w:val="00F40557"/>
    <w:pPr>
      <w:numPr>
        <w:ilvl w:val="2"/>
      </w:numPr>
      <w:tabs>
        <w:tab w:val="left" w:pos="1803"/>
      </w:tabs>
    </w:pPr>
  </w:style>
  <w:style w:type="paragraph" w:customStyle="1" w:styleId="Level4">
    <w:name w:val="Level 4"/>
    <w:basedOn w:val="Level3"/>
    <w:next w:val="Normal"/>
    <w:rsid w:val="00F40557"/>
    <w:pPr>
      <w:numPr>
        <w:ilvl w:val="3"/>
      </w:numPr>
    </w:pPr>
  </w:style>
  <w:style w:type="paragraph" w:customStyle="1" w:styleId="Level5">
    <w:name w:val="Level 5"/>
    <w:basedOn w:val="Level4"/>
    <w:next w:val="Normal"/>
    <w:rsid w:val="00F40557"/>
    <w:pPr>
      <w:numPr>
        <w:ilvl w:val="4"/>
      </w:numPr>
      <w:tabs>
        <w:tab w:val="left" w:pos="2523"/>
      </w:tabs>
    </w:pPr>
  </w:style>
  <w:style w:type="paragraph" w:customStyle="1" w:styleId="Level6">
    <w:name w:val="Level 6"/>
    <w:basedOn w:val="Level5"/>
    <w:rsid w:val="00F40557"/>
    <w:pPr>
      <w:numPr>
        <w:ilvl w:val="5"/>
      </w:numPr>
      <w:tabs>
        <w:tab w:val="clear" w:pos="2523"/>
      </w:tabs>
    </w:pPr>
  </w:style>
  <w:style w:type="paragraph" w:customStyle="1" w:styleId="AppendixText1">
    <w:name w:val="Appendix Text 1"/>
    <w:basedOn w:val="Normal"/>
    <w:rsid w:val="00F40557"/>
    <w:pPr>
      <w:tabs>
        <w:tab w:val="num" w:pos="720"/>
      </w:tabs>
      <w:ind w:left="720" w:hanging="720"/>
    </w:pPr>
  </w:style>
  <w:style w:type="paragraph" w:customStyle="1" w:styleId="AppendixText2">
    <w:name w:val="Appendix Text 2"/>
    <w:basedOn w:val="Normal"/>
    <w:rsid w:val="00F40557"/>
    <w:pPr>
      <w:tabs>
        <w:tab w:val="num" w:pos="1440"/>
      </w:tabs>
      <w:ind w:left="1440" w:hanging="720"/>
    </w:pPr>
  </w:style>
  <w:style w:type="paragraph" w:customStyle="1" w:styleId="AppendixText3">
    <w:name w:val="Appendix Text 3"/>
    <w:basedOn w:val="Normal"/>
    <w:rsid w:val="00F40557"/>
    <w:pPr>
      <w:tabs>
        <w:tab w:val="num" w:pos="2160"/>
      </w:tabs>
      <w:ind w:left="2160" w:hanging="720"/>
    </w:pPr>
  </w:style>
  <w:style w:type="paragraph" w:customStyle="1" w:styleId="AppendixText4">
    <w:name w:val="Appendix Text 4"/>
    <w:basedOn w:val="Normal"/>
    <w:rsid w:val="00F40557"/>
    <w:pPr>
      <w:tabs>
        <w:tab w:val="num" w:pos="2880"/>
      </w:tabs>
      <w:ind w:left="2880" w:hanging="720"/>
    </w:pPr>
  </w:style>
  <w:style w:type="paragraph" w:customStyle="1" w:styleId="AppendixText5">
    <w:name w:val="Appendix Text 5"/>
    <w:basedOn w:val="Normal"/>
    <w:rsid w:val="00F40557"/>
    <w:pPr>
      <w:tabs>
        <w:tab w:val="num" w:pos="3600"/>
      </w:tabs>
      <w:ind w:left="3600" w:hanging="720"/>
    </w:pPr>
  </w:style>
  <w:style w:type="paragraph" w:customStyle="1" w:styleId="AppendixText6">
    <w:name w:val="Appendix Text 6"/>
    <w:basedOn w:val="Normal"/>
    <w:rsid w:val="00F40557"/>
    <w:pPr>
      <w:tabs>
        <w:tab w:val="num" w:pos="4320"/>
      </w:tabs>
      <w:ind w:left="4320" w:hanging="720"/>
    </w:pPr>
  </w:style>
  <w:style w:type="character" w:styleId="CommentReference">
    <w:name w:val="annotation reference"/>
    <w:basedOn w:val="DefaultParagraphFont"/>
    <w:uiPriority w:val="99"/>
    <w:semiHidden/>
    <w:unhideWhenUsed/>
    <w:rsid w:val="00F40557"/>
    <w:rPr>
      <w:sz w:val="16"/>
      <w:szCs w:val="16"/>
    </w:rPr>
  </w:style>
  <w:style w:type="paragraph" w:styleId="CommentText">
    <w:name w:val="annotation text"/>
    <w:basedOn w:val="Normal"/>
    <w:link w:val="CommentTextChar"/>
    <w:uiPriority w:val="99"/>
    <w:semiHidden/>
    <w:unhideWhenUsed/>
    <w:rsid w:val="00F40557"/>
    <w:pPr>
      <w:spacing w:line="240" w:lineRule="auto"/>
    </w:pPr>
    <w:rPr>
      <w:sz w:val="20"/>
      <w:szCs w:val="20"/>
    </w:rPr>
  </w:style>
  <w:style w:type="character" w:customStyle="1" w:styleId="CommentTextChar">
    <w:name w:val="Comment Text Char"/>
    <w:basedOn w:val="DefaultParagraphFont"/>
    <w:link w:val="CommentText"/>
    <w:uiPriority w:val="99"/>
    <w:semiHidden/>
    <w:rsid w:val="00F40557"/>
    <w:rPr>
      <w:sz w:val="20"/>
      <w:szCs w:val="20"/>
    </w:rPr>
  </w:style>
  <w:style w:type="paragraph" w:styleId="CommentSubject">
    <w:name w:val="annotation subject"/>
    <w:basedOn w:val="CommentText"/>
    <w:next w:val="CommentText"/>
    <w:link w:val="CommentSubjectChar"/>
    <w:uiPriority w:val="99"/>
    <w:semiHidden/>
    <w:unhideWhenUsed/>
    <w:rsid w:val="00F40557"/>
    <w:rPr>
      <w:b/>
      <w:bCs/>
    </w:rPr>
  </w:style>
  <w:style w:type="character" w:customStyle="1" w:styleId="CommentSubjectChar">
    <w:name w:val="Comment Subject Char"/>
    <w:basedOn w:val="CommentTextChar"/>
    <w:link w:val="CommentSubject"/>
    <w:uiPriority w:val="99"/>
    <w:semiHidden/>
    <w:rsid w:val="00F40557"/>
    <w:rPr>
      <w:b/>
      <w:bCs/>
      <w:sz w:val="20"/>
      <w:szCs w:val="20"/>
    </w:rPr>
  </w:style>
  <w:style w:type="paragraph" w:styleId="BalloonText">
    <w:name w:val="Balloon Text"/>
    <w:basedOn w:val="Normal"/>
    <w:link w:val="BalloonTextChar"/>
    <w:uiPriority w:val="99"/>
    <w:semiHidden/>
    <w:unhideWhenUsed/>
    <w:rsid w:val="00F40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5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Emphasis">
    <w:name w:val="Emphasis"/>
    <w:basedOn w:val="DefaultParagraphFont"/>
    <w:rsid w:val="00A12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nC9V0QtFtB11vG3hx3hR4dUI3Q==">AMUW2mWelfQrsDgPtiDMHMur2qcFkefQfalsLbxAENae6LAHpVj/w2CpuciIGmrQehZYrQQ7PxT6f1ugU7IKyGkbOfy9L3/SBw1Orrvg8GZ4SOQdBWTYnMc+5FzsAS5qZ+hSaXHk+LDyRMKUeshRuZD+TcroqwQHuw==</go:docsCustomData>
</go:gDocsCustomXmlDataStorage>
</file>

<file path=customXml/itemProps1.xml><?xml version="1.0" encoding="utf-8"?>
<ds:datastoreItem xmlns:ds="http://schemas.openxmlformats.org/officeDocument/2006/customXml" ds:itemID="{BF8846DD-A386-43CA-ADB5-491B1F2653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72ABAF-CA27-4C50-9032-A90A24A2D5C7}">
  <ds:schemaRefs>
    <ds:schemaRef ds:uri="http://schemas.microsoft.com/sharepoint/v3/contenttype/forms"/>
  </ds:schemaRefs>
</ds:datastoreItem>
</file>

<file path=customXml/itemProps3.xml><?xml version="1.0" encoding="utf-8"?>
<ds:datastoreItem xmlns:ds="http://schemas.openxmlformats.org/officeDocument/2006/customXml" ds:itemID="{C06B58FA-898A-46A4-B7F3-095FC510D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Bowen</dc:creator>
  <cp:lastModifiedBy>Nicola Congreve</cp:lastModifiedBy>
  <cp:revision>2</cp:revision>
  <dcterms:created xsi:type="dcterms:W3CDTF">2024-05-09T09:09:00Z</dcterms:created>
  <dcterms:modified xsi:type="dcterms:W3CDTF">2024-05-09T09:09:00Z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0x0101008324F918D5154B40ADCFADD50BD2479E</vt:lpwstr>
  </property>
</Properties>
</file>