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2C4C9E98" w14:textId="77777777"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394DCE">
          <w:rPr>
            <w:noProof/>
          </w:rPr>
          <w:t>2</w:t>
        </w:r>
        <w:r w:rsidR="00394DCE">
          <w:rPr>
            <w:noProof/>
          </w:rPr>
          <w:fldChar w:fldCharType="end"/>
        </w:r>
      </w:hyperlink>
    </w:p>
    <w:p w14:paraId="126CFA2C" w14:textId="77777777" w:rsidR="00394DCE" w:rsidRDefault="00532F50">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sidR="00394DCE">
          <w:rPr>
            <w:noProof/>
          </w:rPr>
          <w:t>2</w:t>
        </w:r>
        <w:r w:rsidR="00394DCE">
          <w:rPr>
            <w:noProof/>
          </w:rPr>
          <w:fldChar w:fldCharType="end"/>
        </w:r>
      </w:hyperlink>
    </w:p>
    <w:p w14:paraId="79C6325D" w14:textId="77777777" w:rsidR="00394DCE" w:rsidRDefault="00532F50">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sidR="00394DCE">
          <w:rPr>
            <w:noProof/>
          </w:rPr>
          <w:t>2</w:t>
        </w:r>
        <w:r w:rsidR="00394DCE">
          <w:rPr>
            <w:noProof/>
          </w:rPr>
          <w:fldChar w:fldCharType="end"/>
        </w:r>
      </w:hyperlink>
    </w:p>
    <w:p w14:paraId="43870575" w14:textId="77777777" w:rsidR="00394DCE" w:rsidRDefault="00532F50">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sidR="00394DCE">
          <w:rPr>
            <w:noProof/>
          </w:rPr>
          <w:t>2</w:t>
        </w:r>
        <w:r w:rsidR="00394DCE">
          <w:rPr>
            <w:noProof/>
          </w:rPr>
          <w:fldChar w:fldCharType="end"/>
        </w:r>
      </w:hyperlink>
    </w:p>
    <w:p w14:paraId="2DE93418" w14:textId="77777777" w:rsidR="00394DCE" w:rsidRDefault="00532F50">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sidR="00394DCE">
          <w:rPr>
            <w:noProof/>
          </w:rPr>
          <w:t>4</w:t>
        </w:r>
        <w:r w:rsidR="00394DCE">
          <w:rPr>
            <w:noProof/>
          </w:rPr>
          <w:fldChar w:fldCharType="end"/>
        </w:r>
      </w:hyperlink>
    </w:p>
    <w:p w14:paraId="66804758" w14:textId="77777777" w:rsidR="00394DCE" w:rsidRDefault="00532F50">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sidR="00394DCE">
          <w:rPr>
            <w:noProof/>
          </w:rPr>
          <w:t>4</w:t>
        </w:r>
        <w:r w:rsidR="00394DCE">
          <w:rPr>
            <w:noProof/>
          </w:rPr>
          <w:fldChar w:fldCharType="end"/>
        </w:r>
      </w:hyperlink>
    </w:p>
    <w:p w14:paraId="623DF7DF" w14:textId="77777777" w:rsidR="00394DCE" w:rsidRDefault="00532F50">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sidR="00394DCE">
          <w:rPr>
            <w:noProof/>
          </w:rPr>
          <w:t>4</w:t>
        </w:r>
        <w:r w:rsidR="00394DCE">
          <w:rPr>
            <w:noProof/>
          </w:rPr>
          <w:fldChar w:fldCharType="end"/>
        </w:r>
      </w:hyperlink>
    </w:p>
    <w:p w14:paraId="7E5B1E58" w14:textId="77777777" w:rsidR="00394DCE" w:rsidRDefault="00532F50">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sidR="00394DCE">
          <w:rPr>
            <w:noProof/>
          </w:rPr>
          <w:t>5</w:t>
        </w:r>
        <w:r w:rsidR="00394DCE">
          <w:rPr>
            <w:noProof/>
          </w:rPr>
          <w:fldChar w:fldCharType="end"/>
        </w:r>
      </w:hyperlink>
    </w:p>
    <w:p w14:paraId="08A80B3C" w14:textId="77777777" w:rsidR="00394DCE" w:rsidRDefault="00532F50">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sidR="00394DCE">
          <w:rPr>
            <w:noProof/>
          </w:rPr>
          <w:t>6</w:t>
        </w:r>
        <w:r w:rsidR="00394DCE">
          <w:rPr>
            <w:noProof/>
          </w:rPr>
          <w:fldChar w:fldCharType="end"/>
        </w:r>
      </w:hyperlink>
    </w:p>
    <w:p w14:paraId="31C3BA9D" w14:textId="77777777" w:rsidR="00394DCE" w:rsidRDefault="00532F50">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sidR="00394DCE">
          <w:rPr>
            <w:noProof/>
          </w:rPr>
          <w:t>6</w:t>
        </w:r>
        <w:r w:rsidR="00394DCE">
          <w:rPr>
            <w:noProof/>
          </w:rPr>
          <w:fldChar w:fldCharType="end"/>
        </w:r>
      </w:hyperlink>
    </w:p>
    <w:p w14:paraId="3CDAED41" w14:textId="77777777" w:rsidR="00394DCE" w:rsidRDefault="00532F50">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sidR="00394DCE">
          <w:rPr>
            <w:noProof/>
          </w:rPr>
          <w:t>6</w:t>
        </w:r>
        <w:r w:rsidR="00394DCE">
          <w:rPr>
            <w:noProof/>
          </w:rPr>
          <w:fldChar w:fldCharType="end"/>
        </w:r>
      </w:hyperlink>
    </w:p>
    <w:p w14:paraId="35CCB6BF" w14:textId="77777777" w:rsidR="00394DCE" w:rsidRDefault="00532F50">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sidR="00394DCE">
          <w:rPr>
            <w:noProof/>
          </w:rPr>
          <w:t>7</w:t>
        </w:r>
        <w:r w:rsidR="00394DCE">
          <w:rPr>
            <w:noProof/>
          </w:rPr>
          <w:fldChar w:fldCharType="end"/>
        </w:r>
      </w:hyperlink>
    </w:p>
    <w:p w14:paraId="098B98F4" w14:textId="77777777" w:rsidR="00394DCE" w:rsidRDefault="00532F50">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sidR="00394DCE">
          <w:rPr>
            <w:noProof/>
          </w:rPr>
          <w:t>8</w:t>
        </w:r>
        <w:r w:rsidR="00394DCE">
          <w:rPr>
            <w:noProof/>
          </w:rPr>
          <w:fldChar w:fldCharType="end"/>
        </w:r>
      </w:hyperlink>
    </w:p>
    <w:p w14:paraId="4B777AC4" w14:textId="77777777" w:rsidR="00394DCE" w:rsidRDefault="00532F50">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sidR="00394DCE">
          <w:rPr>
            <w:noProof/>
          </w:rPr>
          <w:t>9</w:t>
        </w:r>
        <w:r w:rsidR="00394DCE">
          <w:rPr>
            <w:noProof/>
          </w:rPr>
          <w:fldChar w:fldCharType="end"/>
        </w:r>
      </w:hyperlink>
    </w:p>
    <w:p w14:paraId="41AD9EE6" w14:textId="77777777" w:rsidR="00394DCE" w:rsidRDefault="00532F50">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sidR="00394DCE">
          <w:rPr>
            <w:noProof/>
          </w:rPr>
          <w:t>9</w:t>
        </w:r>
        <w:r w:rsidR="00394DCE">
          <w:rPr>
            <w:noProof/>
          </w:rPr>
          <w:fldChar w:fldCharType="end"/>
        </w:r>
      </w:hyperlink>
    </w:p>
    <w:p w14:paraId="3CB5B466" w14:textId="77777777" w:rsidR="00394DCE" w:rsidRDefault="00532F50">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sidR="00394DCE">
          <w:rPr>
            <w:noProof/>
          </w:rPr>
          <w:t>9</w:t>
        </w:r>
        <w:r w:rsidR="00394DCE">
          <w:rPr>
            <w:noProof/>
          </w:rPr>
          <w:fldChar w:fldCharType="end"/>
        </w:r>
      </w:hyperlink>
    </w:p>
    <w:p w14:paraId="21D6748A" w14:textId="46CEFAEE" w:rsidR="00394DCE" w:rsidRDefault="00532F50">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sidR="00394DCE">
          <w:rPr>
            <w:noProof/>
          </w:rPr>
          <w:t>10</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2" w:name="_Toc435691856"/>
      <w:r w:rsidRPr="00BD1BD7">
        <w:rPr>
          <w:rFonts w:cs="Arial"/>
          <w:sz w:val="22"/>
          <w:szCs w:val="22"/>
        </w:rPr>
        <w:t>INTRODUCTION</w:t>
      </w:r>
      <w:bookmarkEnd w:id="2"/>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3" w:name="_Toc435691857"/>
      <w:r w:rsidRPr="00BD1BD7">
        <w:rPr>
          <w:rFonts w:cs="Arial"/>
          <w:sz w:val="22"/>
          <w:szCs w:val="22"/>
        </w:rPr>
        <w:t>INTERPRETATION</w:t>
      </w:r>
      <w:bookmarkEnd w:id="3"/>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4" w:name="_Toc285814822"/>
      <w:bookmarkStart w:id="5" w:name="_Toc285814823"/>
      <w:bookmarkStart w:id="6" w:name="_Toc285814824"/>
      <w:bookmarkStart w:id="7" w:name="_Toc285814825"/>
      <w:bookmarkStart w:id="8" w:name="_Toc285814826"/>
      <w:bookmarkStart w:id="9" w:name="_Toc285814827"/>
      <w:bookmarkStart w:id="10" w:name="_Toc285814828"/>
      <w:bookmarkStart w:id="11" w:name="_Toc285814830"/>
      <w:bookmarkStart w:id="12" w:name="_Toc435691858"/>
      <w:bookmarkStart w:id="13" w:name="_Ref273967790"/>
      <w:bookmarkEnd w:id="4"/>
      <w:bookmarkEnd w:id="5"/>
      <w:bookmarkEnd w:id="6"/>
      <w:bookmarkEnd w:id="7"/>
      <w:bookmarkEnd w:id="8"/>
      <w:bookmarkEnd w:id="9"/>
      <w:bookmarkEnd w:id="10"/>
      <w:bookmarkEnd w:id="11"/>
      <w:r w:rsidRPr="00BD1BD7">
        <w:rPr>
          <w:rFonts w:cs="Arial"/>
          <w:sz w:val="22"/>
          <w:szCs w:val="22"/>
        </w:rPr>
        <w:t>CONDUCT</w:t>
      </w:r>
      <w:r w:rsidR="002C5174" w:rsidRPr="00BD1BD7">
        <w:rPr>
          <w:rFonts w:cs="Arial"/>
          <w:sz w:val="22"/>
          <w:szCs w:val="22"/>
        </w:rPr>
        <w:t xml:space="preserve"> - GENERAL</w:t>
      </w:r>
      <w:bookmarkEnd w:id="12"/>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4" w:name="_Toc435691859"/>
      <w:r w:rsidRPr="00BD1BD7">
        <w:rPr>
          <w:rFonts w:cs="Arial"/>
          <w:sz w:val="22"/>
          <w:szCs w:val="22"/>
        </w:rPr>
        <w:t xml:space="preserve">CONDUCT - </w:t>
      </w:r>
      <w:r w:rsidR="00AE4D05" w:rsidRPr="00BD1BD7">
        <w:rPr>
          <w:rFonts w:cs="Arial"/>
          <w:sz w:val="22"/>
          <w:szCs w:val="22"/>
        </w:rPr>
        <w:t>SPECIFIC OBLIGATIONS</w:t>
      </w:r>
      <w:bookmarkEnd w:id="14"/>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5"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6" w:name="_Ref415241304"/>
      <w:r w:rsidRPr="00BD1BD7">
        <w:rPr>
          <w:rFonts w:cs="Arial"/>
          <w:sz w:val="22"/>
          <w:szCs w:val="22"/>
        </w:rPr>
        <w:t>Involvement in multiple tenders</w:t>
      </w:r>
      <w:bookmarkEnd w:id="16"/>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w:t>
      </w:r>
      <w:r w:rsidR="00CC696C" w:rsidRPr="00BD1BD7">
        <w:rPr>
          <w:rFonts w:cs="Arial"/>
          <w:szCs w:val="22"/>
        </w:rPr>
        <w:lastRenderedPageBreak/>
        <w:t xml:space="preserve">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5"/>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7" w:name="_Ref415241833"/>
      <w:r w:rsidRPr="00BD1BD7">
        <w:rPr>
          <w:rFonts w:cs="Arial"/>
          <w:sz w:val="22"/>
          <w:szCs w:val="22"/>
        </w:rPr>
        <w:t>A Potential Provider must not</w:t>
      </w:r>
      <w:r w:rsidR="00C322AE" w:rsidRPr="00BD1BD7">
        <w:rPr>
          <w:rFonts w:cs="Arial"/>
          <w:sz w:val="22"/>
          <w:szCs w:val="22"/>
        </w:rPr>
        <w:t>:</w:t>
      </w:r>
      <w:bookmarkEnd w:id="17"/>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8" w:name="_Toc280187313"/>
    </w:p>
    <w:p w14:paraId="6F627FC4" w14:textId="77777777" w:rsidR="00B15DF2" w:rsidRPr="00BD1BD7" w:rsidRDefault="00B15DF2">
      <w:pPr>
        <w:pStyle w:val="Heading1"/>
        <w:rPr>
          <w:rFonts w:cs="Arial"/>
          <w:sz w:val="22"/>
          <w:szCs w:val="22"/>
        </w:rPr>
      </w:pPr>
      <w:bookmarkStart w:id="19" w:name="_Toc435691860"/>
      <w:r w:rsidRPr="00BD1BD7">
        <w:rPr>
          <w:rFonts w:cs="Arial"/>
          <w:sz w:val="22"/>
          <w:szCs w:val="22"/>
        </w:rPr>
        <w:lastRenderedPageBreak/>
        <w:t>RIGHT TO VERIFY INFORMATION</w:t>
      </w:r>
      <w:bookmarkEnd w:id="19"/>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0" w:name="_Toc435691861"/>
      <w:r w:rsidRPr="00BD1BD7">
        <w:rPr>
          <w:rFonts w:cs="Arial"/>
          <w:sz w:val="22"/>
          <w:szCs w:val="22"/>
        </w:rPr>
        <w:t xml:space="preserve">RIGHT TO CANCEL OR VARY </w:t>
      </w:r>
      <w:r w:rsidR="002C5174" w:rsidRPr="00BD1BD7">
        <w:rPr>
          <w:rFonts w:cs="Arial"/>
          <w:sz w:val="22"/>
          <w:szCs w:val="22"/>
        </w:rPr>
        <w:t>THIS PROCUREMENT</w:t>
      </w:r>
      <w:bookmarkEnd w:id="20"/>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1"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1"/>
    </w:p>
    <w:p w14:paraId="6F627FD2" w14:textId="51BD5456" w:rsidR="00B15DF2" w:rsidRPr="00BD1BD7" w:rsidRDefault="00B15DF2">
      <w:pPr>
        <w:pStyle w:val="Heading1"/>
        <w:rPr>
          <w:rFonts w:cs="Arial"/>
          <w:sz w:val="22"/>
          <w:szCs w:val="22"/>
        </w:rPr>
      </w:pPr>
      <w:bookmarkStart w:id="22" w:name="_Toc435691862"/>
      <w:bookmarkEnd w:id="18"/>
      <w:r w:rsidRPr="00BD1BD7">
        <w:rPr>
          <w:rFonts w:cs="Arial"/>
          <w:sz w:val="22"/>
          <w:szCs w:val="22"/>
        </w:rPr>
        <w:t>RIGHT TO EXCLUDE</w:t>
      </w:r>
      <w:bookmarkEnd w:id="22"/>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lastRenderedPageBreak/>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3" w:name="_Ref378171186"/>
      <w:bookmarkStart w:id="24" w:name="_Toc435691863"/>
      <w:r w:rsidRPr="00BD1BD7">
        <w:rPr>
          <w:rFonts w:cs="Arial"/>
          <w:sz w:val="22"/>
          <w:szCs w:val="22"/>
        </w:rPr>
        <w:t xml:space="preserve">STATUS OF THE </w:t>
      </w:r>
      <w:r w:rsidR="00463016" w:rsidRPr="00BD1BD7">
        <w:rPr>
          <w:rFonts w:cs="Arial"/>
          <w:sz w:val="22"/>
          <w:szCs w:val="22"/>
        </w:rPr>
        <w:t>INVITATION TO TENDER</w:t>
      </w:r>
      <w:bookmarkEnd w:id="23"/>
      <w:bookmarkEnd w:id="24"/>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79548DB6" w:rsidR="005B0794" w:rsidRPr="00BD1BD7" w:rsidRDefault="00B15DF2">
      <w:pPr>
        <w:pStyle w:val="Heading2"/>
        <w:rPr>
          <w:rFonts w:cs="Arial"/>
          <w:sz w:val="22"/>
          <w:szCs w:val="22"/>
        </w:rPr>
      </w:pPr>
      <w:r w:rsidRPr="00BD1BD7">
        <w:rPr>
          <w:rFonts w:cs="Arial"/>
          <w:sz w:val="22"/>
          <w:szCs w:val="22"/>
        </w:rPr>
        <w:t xml:space="preserve">The </w:t>
      </w:r>
      <w:r w:rsidRPr="007D5A27">
        <w:rPr>
          <w:rFonts w:cs="Arial"/>
          <w:sz w:val="22"/>
          <w:szCs w:val="22"/>
        </w:rPr>
        <w:t xml:space="preserve">Potential Provider </w:t>
      </w:r>
      <w:r w:rsidR="00487E6E" w:rsidRPr="007D5A27">
        <w:rPr>
          <w:rFonts w:cs="Arial"/>
          <w:sz w:val="22"/>
          <w:szCs w:val="22"/>
        </w:rPr>
        <w:t>shall</w:t>
      </w:r>
      <w:r w:rsidRPr="007D5A27">
        <w:rPr>
          <w:rFonts w:cs="Arial"/>
          <w:sz w:val="22"/>
          <w:szCs w:val="22"/>
        </w:rPr>
        <w:t xml:space="preserve"> form its own conclusions</w:t>
      </w:r>
      <w:r w:rsidR="002D4052" w:rsidRPr="007D5A27">
        <w:rPr>
          <w:rFonts w:cs="Arial"/>
          <w:sz w:val="22"/>
          <w:szCs w:val="22"/>
        </w:rPr>
        <w:t xml:space="preserve"> and make its own independent assessment of the </w:t>
      </w:r>
      <w:r w:rsidR="00193F7F" w:rsidRPr="007D5A27">
        <w:rPr>
          <w:rFonts w:cs="Arial"/>
          <w:sz w:val="22"/>
          <w:szCs w:val="22"/>
        </w:rPr>
        <w:t>requirements of t</w:t>
      </w:r>
      <w:r w:rsidR="00C53B93" w:rsidRPr="007D5A27">
        <w:rPr>
          <w:rFonts w:cs="Arial"/>
          <w:sz w:val="22"/>
          <w:szCs w:val="22"/>
        </w:rPr>
        <w:t xml:space="preserve">he terms and conditions of the Contract </w:t>
      </w:r>
      <w:r w:rsidR="00D02DA0" w:rsidRPr="007D5A27">
        <w:rPr>
          <w:rFonts w:cs="Arial"/>
          <w:sz w:val="22"/>
          <w:szCs w:val="22"/>
        </w:rPr>
        <w:t>Terms and C</w:t>
      </w:r>
      <w:r w:rsidR="007D5A27" w:rsidRPr="007D5A27">
        <w:rPr>
          <w:rFonts w:cs="Arial"/>
          <w:sz w:val="22"/>
          <w:szCs w:val="22"/>
        </w:rPr>
        <w:t xml:space="preserve">onditions </w:t>
      </w:r>
      <w:r w:rsidR="00801B0B" w:rsidRPr="007D5A27">
        <w:rPr>
          <w:rFonts w:cs="Arial"/>
          <w:sz w:val="22"/>
          <w:szCs w:val="22"/>
        </w:rPr>
        <w:t>Services</w:t>
      </w:r>
      <w:r w:rsidR="00D02DA0" w:rsidRPr="007D5A27">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lastRenderedPageBreak/>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5" w:name="_Toc435691864"/>
      <w:r w:rsidRPr="00BD1BD7">
        <w:rPr>
          <w:rFonts w:cs="Arial"/>
          <w:sz w:val="22"/>
          <w:szCs w:val="22"/>
        </w:rPr>
        <w:t xml:space="preserve">ConCLUDING THE </w:t>
      </w:r>
      <w:r w:rsidR="00007218">
        <w:rPr>
          <w:rFonts w:cs="Arial"/>
          <w:sz w:val="22"/>
          <w:szCs w:val="22"/>
        </w:rPr>
        <w:t>CONTRACT</w:t>
      </w:r>
      <w:bookmarkEnd w:id="25"/>
    </w:p>
    <w:p w14:paraId="6F627FEE" w14:textId="344F5980"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w:t>
      </w:r>
      <w:r w:rsidRPr="007D5A27">
        <w:rPr>
          <w:rFonts w:cs="Arial"/>
          <w:sz w:val="22"/>
          <w:szCs w:val="22"/>
        </w:rPr>
        <w:t xml:space="preserve">Provider </w:t>
      </w:r>
      <w:r w:rsidR="001A385E" w:rsidRPr="007D5A27">
        <w:rPr>
          <w:rFonts w:cs="Arial"/>
          <w:sz w:val="22"/>
          <w:szCs w:val="22"/>
        </w:rPr>
        <w:t>shall</w:t>
      </w:r>
      <w:r w:rsidRPr="007D5A27">
        <w:rPr>
          <w:rFonts w:cs="Arial"/>
          <w:sz w:val="22"/>
          <w:szCs w:val="22"/>
        </w:rPr>
        <w:t xml:space="preserve"> execute the </w:t>
      </w:r>
      <w:r w:rsidR="00C53B93" w:rsidRPr="007D5A27">
        <w:rPr>
          <w:rFonts w:cs="Arial"/>
          <w:sz w:val="22"/>
          <w:szCs w:val="22"/>
        </w:rPr>
        <w:t xml:space="preserve">Contract </w:t>
      </w:r>
      <w:r w:rsidRPr="007D5A27">
        <w:rPr>
          <w:rFonts w:cs="Arial"/>
          <w:sz w:val="22"/>
          <w:szCs w:val="22"/>
        </w:rPr>
        <w:t>as amended to accommodate aspec</w:t>
      </w:r>
      <w:r w:rsidR="001A385E" w:rsidRPr="007D5A27">
        <w:rPr>
          <w:rFonts w:cs="Arial"/>
          <w:sz w:val="22"/>
          <w:szCs w:val="22"/>
        </w:rPr>
        <w:t xml:space="preserve">ts of the </w:t>
      </w:r>
      <w:r w:rsidR="00463016" w:rsidRPr="007D5A27">
        <w:rPr>
          <w:rFonts w:cs="Arial"/>
          <w:sz w:val="22"/>
          <w:szCs w:val="22"/>
        </w:rPr>
        <w:t>Tender</w:t>
      </w:r>
      <w:r w:rsidR="001A385E" w:rsidRPr="007D5A27">
        <w:rPr>
          <w:rFonts w:cs="Arial"/>
          <w:sz w:val="22"/>
          <w:szCs w:val="22"/>
        </w:rPr>
        <w:t xml:space="preserve"> within</w:t>
      </w:r>
      <w:r w:rsidR="007D5A27" w:rsidRPr="007D5A27">
        <w:rPr>
          <w:rFonts w:cs="Arial"/>
          <w:sz w:val="22"/>
          <w:szCs w:val="22"/>
        </w:rPr>
        <w:t xml:space="preserve"> </w:t>
      </w:r>
      <w:r w:rsidR="001A385E" w:rsidRPr="007D5A27">
        <w:rPr>
          <w:rFonts w:cs="Arial"/>
          <w:sz w:val="22"/>
          <w:szCs w:val="22"/>
        </w:rPr>
        <w:t>10</w:t>
      </w:r>
      <w:r w:rsidR="007D5A27" w:rsidRPr="007D5A27">
        <w:rPr>
          <w:rFonts w:cs="Arial"/>
          <w:sz w:val="22"/>
          <w:szCs w:val="22"/>
        </w:rPr>
        <w:t xml:space="preserve"> </w:t>
      </w:r>
      <w:r w:rsidR="001A385E" w:rsidRPr="007D5A27">
        <w:rPr>
          <w:rFonts w:cs="Arial"/>
          <w:sz w:val="22"/>
          <w:szCs w:val="22"/>
        </w:rPr>
        <w:t xml:space="preserve">calendar days, (or any other </w:t>
      </w:r>
      <w:r w:rsidR="00785C0B" w:rsidRPr="007D5A27">
        <w:rPr>
          <w:rFonts w:cs="Arial"/>
          <w:sz w:val="22"/>
          <w:szCs w:val="22"/>
        </w:rPr>
        <w:t xml:space="preserve">longer </w:t>
      </w:r>
      <w:r w:rsidR="001A385E" w:rsidRPr="007D5A27">
        <w:rPr>
          <w:rFonts w:cs="Arial"/>
          <w:sz w:val="22"/>
          <w:szCs w:val="22"/>
        </w:rPr>
        <w:t>period of time as determined by the Authority at its</w:t>
      </w:r>
      <w:r w:rsidR="001A385E" w:rsidRPr="00BD1BD7">
        <w:rPr>
          <w:rFonts w:cs="Arial"/>
          <w:sz w:val="22"/>
          <w:szCs w:val="22"/>
        </w:rPr>
        <w:t xml:space="preserve">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6" w:name="_Toc435691865"/>
      <w:r w:rsidRPr="00BD1BD7">
        <w:rPr>
          <w:rFonts w:cs="Arial"/>
          <w:sz w:val="22"/>
          <w:szCs w:val="22"/>
        </w:rPr>
        <w:t>COSTS</w:t>
      </w:r>
      <w:bookmarkEnd w:id="26"/>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7" w:name="_Toc435691866"/>
      <w:r w:rsidRPr="00BD1BD7">
        <w:rPr>
          <w:rFonts w:cs="Arial"/>
          <w:sz w:val="22"/>
          <w:szCs w:val="22"/>
        </w:rPr>
        <w:t>CONFIDENTIALITY</w:t>
      </w:r>
      <w:bookmarkEnd w:id="27"/>
    </w:p>
    <w:p w14:paraId="6F627FF7" w14:textId="64E2D737" w:rsidR="00B15DF2" w:rsidRPr="00BD1BD7" w:rsidRDefault="00B15DF2">
      <w:pPr>
        <w:pStyle w:val="Heading2"/>
        <w:rPr>
          <w:rFonts w:cs="Arial"/>
          <w:sz w:val="22"/>
          <w:szCs w:val="22"/>
        </w:rPr>
      </w:pPr>
      <w:bookmarkStart w:id="28"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8"/>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29"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29"/>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lastRenderedPageBreak/>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0"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0"/>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1" w:name="_Toc285814846"/>
      <w:bookmarkStart w:id="32" w:name="_Ref273968630"/>
      <w:bookmarkStart w:id="33" w:name="_Ref280194998"/>
      <w:bookmarkStart w:id="34" w:name="_Toc435691867"/>
      <w:bookmarkEnd w:id="31"/>
      <w:r w:rsidRPr="00BD1BD7">
        <w:rPr>
          <w:rFonts w:cs="Arial"/>
          <w:sz w:val="22"/>
          <w:szCs w:val="22"/>
        </w:rPr>
        <w:t>FREEDOM OF INFORMATION</w:t>
      </w:r>
      <w:bookmarkEnd w:id="32"/>
      <w:bookmarkEnd w:id="33"/>
      <w:bookmarkEnd w:id="34"/>
    </w:p>
    <w:p w14:paraId="6F628007" w14:textId="67F3B563" w:rsidR="00B15DF2" w:rsidRPr="00BD1BD7" w:rsidRDefault="00B15DF2">
      <w:pPr>
        <w:pStyle w:val="Heading2"/>
        <w:rPr>
          <w:rFonts w:cs="Arial"/>
          <w:sz w:val="22"/>
          <w:szCs w:val="22"/>
        </w:rPr>
      </w:pPr>
      <w:bookmarkStart w:id="35"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5"/>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lastRenderedPageBreak/>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6"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6"/>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7D5A27" w:rsidRDefault="00B15DF2">
      <w:pPr>
        <w:pStyle w:val="Heading2"/>
        <w:rPr>
          <w:rFonts w:cs="Arial"/>
          <w:sz w:val="22"/>
          <w:szCs w:val="22"/>
        </w:rPr>
      </w:pPr>
      <w:bookmarkStart w:id="37"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 xml:space="preserve">this </w:t>
      </w:r>
      <w:r w:rsidR="002C5174" w:rsidRPr="007D5A27">
        <w:rPr>
          <w:rFonts w:cs="Arial"/>
          <w:sz w:val="22"/>
          <w:szCs w:val="22"/>
        </w:rPr>
        <w:t>Procurement</w:t>
      </w:r>
      <w:r w:rsidRPr="007D5A27">
        <w:rPr>
          <w:rFonts w:cs="Arial"/>
          <w:sz w:val="22"/>
          <w:szCs w:val="22"/>
        </w:rPr>
        <w:t>, it should be immediately referred to the A</w:t>
      </w:r>
      <w:r w:rsidR="00251756" w:rsidRPr="007D5A27">
        <w:rPr>
          <w:rFonts w:cs="Arial"/>
          <w:sz w:val="22"/>
          <w:szCs w:val="22"/>
        </w:rPr>
        <w:t>gent</w:t>
      </w:r>
      <w:r w:rsidRPr="007D5A27">
        <w:rPr>
          <w:rFonts w:cs="Arial"/>
          <w:sz w:val="22"/>
          <w:szCs w:val="22"/>
        </w:rPr>
        <w:t xml:space="preserve">.  </w:t>
      </w:r>
      <w:bookmarkStart w:id="38" w:name="_Ref280195040"/>
      <w:bookmarkEnd w:id="37"/>
    </w:p>
    <w:p w14:paraId="6F628010" w14:textId="77777777" w:rsidR="00B15DF2" w:rsidRPr="007D5A27" w:rsidRDefault="00B15DF2">
      <w:pPr>
        <w:pStyle w:val="Heading1"/>
        <w:rPr>
          <w:rFonts w:cs="Arial"/>
          <w:sz w:val="22"/>
          <w:szCs w:val="22"/>
        </w:rPr>
      </w:pPr>
      <w:bookmarkStart w:id="39" w:name="_Ref285812379"/>
      <w:bookmarkStart w:id="40" w:name="_Toc435691868"/>
      <w:r w:rsidRPr="007D5A27">
        <w:rPr>
          <w:rFonts w:cs="Arial"/>
          <w:sz w:val="22"/>
          <w:szCs w:val="22"/>
        </w:rPr>
        <w:t>TRANSPARENCY</w:t>
      </w:r>
      <w:bookmarkEnd w:id="38"/>
      <w:bookmarkEnd w:id="39"/>
      <w:bookmarkEnd w:id="40"/>
      <w:r w:rsidRPr="007D5A27">
        <w:rPr>
          <w:rFonts w:cs="Arial"/>
          <w:sz w:val="22"/>
          <w:szCs w:val="22"/>
        </w:rPr>
        <w:t xml:space="preserve"> </w:t>
      </w:r>
    </w:p>
    <w:p w14:paraId="6F628011" w14:textId="5CAF5923" w:rsidR="00B15DF2" w:rsidRPr="00BD1BD7" w:rsidRDefault="00B15DF2">
      <w:pPr>
        <w:pStyle w:val="Heading2"/>
        <w:rPr>
          <w:rFonts w:cs="Arial"/>
          <w:sz w:val="22"/>
          <w:szCs w:val="22"/>
        </w:rPr>
      </w:pPr>
      <w:r w:rsidRPr="007D5A27">
        <w:rPr>
          <w:rFonts w:cs="Arial"/>
          <w:sz w:val="22"/>
          <w:szCs w:val="22"/>
        </w:rPr>
        <w:t xml:space="preserve">In accordance with the Government's policy on transparency, the Authority reserves the right to make all or part of the Information </w:t>
      </w:r>
      <w:r w:rsidR="00D50C6C" w:rsidRPr="007D5A27">
        <w:rPr>
          <w:rFonts w:cs="Arial"/>
          <w:sz w:val="22"/>
          <w:szCs w:val="22"/>
        </w:rPr>
        <w:t>(which</w:t>
      </w:r>
      <w:r w:rsidR="00E6041A" w:rsidRPr="007D5A27">
        <w:rPr>
          <w:rFonts w:cs="Arial"/>
          <w:sz w:val="22"/>
          <w:szCs w:val="22"/>
        </w:rPr>
        <w:t>,</w:t>
      </w:r>
      <w:r w:rsidR="00D50C6C" w:rsidRPr="007D5A27">
        <w:rPr>
          <w:rFonts w:cs="Arial"/>
          <w:sz w:val="22"/>
          <w:szCs w:val="22"/>
        </w:rPr>
        <w:t xml:space="preserve"> for the avoidance of doubt</w:t>
      </w:r>
      <w:r w:rsidR="00E6041A" w:rsidRPr="007D5A27">
        <w:rPr>
          <w:rFonts w:cs="Arial"/>
          <w:sz w:val="22"/>
          <w:szCs w:val="22"/>
        </w:rPr>
        <w:t>,</w:t>
      </w:r>
      <w:r w:rsidR="00D50C6C" w:rsidRPr="007D5A27">
        <w:rPr>
          <w:rFonts w:cs="Arial"/>
          <w:sz w:val="22"/>
          <w:szCs w:val="22"/>
        </w:rPr>
        <w:t xml:space="preserve"> includes the </w:t>
      </w:r>
      <w:r w:rsidR="00251756" w:rsidRPr="007D5A27">
        <w:rPr>
          <w:rFonts w:cs="Arial"/>
          <w:sz w:val="22"/>
          <w:szCs w:val="22"/>
        </w:rPr>
        <w:t xml:space="preserve">Contract Terms and Conditions </w:t>
      </w:r>
      <w:r w:rsidR="003C4189" w:rsidRPr="007D5A27">
        <w:rPr>
          <w:rFonts w:cs="Arial"/>
          <w:sz w:val="22"/>
          <w:szCs w:val="22"/>
        </w:rPr>
        <w:t>Services</w:t>
      </w:r>
      <w:r w:rsidR="00251756" w:rsidRPr="007D5A27">
        <w:rPr>
          <w:rFonts w:cs="Arial"/>
          <w:sz w:val="22"/>
          <w:szCs w:val="22"/>
        </w:rPr>
        <w:t>, Appendix C</w:t>
      </w:r>
      <w:r w:rsidR="00D50C6C" w:rsidRPr="007D5A27">
        <w:rPr>
          <w:rFonts w:cs="Arial"/>
          <w:sz w:val="22"/>
          <w:szCs w:val="22"/>
        </w:rPr>
        <w:t xml:space="preserve"> </w:t>
      </w:r>
      <w:r w:rsidRPr="007D5A27">
        <w:rPr>
          <w:rFonts w:cs="Arial"/>
          <w:sz w:val="22"/>
          <w:szCs w:val="22"/>
        </w:rPr>
        <w:t>publicly available (subject to any redactions made at the discretion of the</w:t>
      </w:r>
      <w:r w:rsidRPr="00BD1BD7">
        <w:rPr>
          <w:rFonts w:cs="Arial"/>
          <w:sz w:val="22"/>
          <w:szCs w:val="22"/>
        </w:rPr>
        <w:t xml:space="preserv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026A0F">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1"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1"/>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2" w:name="_Toc285814857"/>
      <w:bookmarkStart w:id="43" w:name="_Toc435691869"/>
      <w:bookmarkStart w:id="44" w:name="_Ref273967803"/>
      <w:bookmarkEnd w:id="42"/>
      <w:r w:rsidRPr="00BD1BD7">
        <w:rPr>
          <w:rFonts w:cs="Arial"/>
          <w:sz w:val="22"/>
          <w:szCs w:val="22"/>
        </w:rPr>
        <w:t>I</w:t>
      </w:r>
      <w:r w:rsidR="00FA773A" w:rsidRPr="00BD1BD7">
        <w:rPr>
          <w:rFonts w:cs="Arial"/>
          <w:sz w:val="22"/>
          <w:szCs w:val="22"/>
        </w:rPr>
        <w:t>NTELLECTUAL PROPERTY RIGHTS</w:t>
      </w:r>
      <w:bookmarkEnd w:id="43"/>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lastRenderedPageBreak/>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5" w:name="_Toc435691870"/>
      <w:r w:rsidRPr="00BD1BD7">
        <w:rPr>
          <w:rFonts w:cs="Arial"/>
          <w:sz w:val="22"/>
          <w:szCs w:val="22"/>
        </w:rPr>
        <w:t>No inducement or incentive</w:t>
      </w:r>
      <w:bookmarkEnd w:id="45"/>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6" w:name="_Toc285814860"/>
      <w:bookmarkStart w:id="47" w:name="_Toc285814869"/>
      <w:bookmarkStart w:id="48" w:name="_Toc285814876"/>
      <w:bookmarkStart w:id="49" w:name="_Toc435691871"/>
      <w:bookmarkEnd w:id="44"/>
      <w:bookmarkEnd w:id="46"/>
      <w:bookmarkEnd w:id="47"/>
      <w:bookmarkEnd w:id="48"/>
      <w:r w:rsidRPr="00BD1BD7">
        <w:rPr>
          <w:rFonts w:cs="Arial"/>
          <w:sz w:val="22"/>
          <w:szCs w:val="22"/>
        </w:rPr>
        <w:t>Law and Jurisdiction</w:t>
      </w:r>
      <w:bookmarkEnd w:id="49"/>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0" w:name="_Toc435691872"/>
      <w:r w:rsidRPr="00BD1BD7">
        <w:rPr>
          <w:rFonts w:cs="Arial"/>
          <w:sz w:val="22"/>
          <w:szCs w:val="22"/>
        </w:rPr>
        <w:lastRenderedPageBreak/>
        <w:t>Annex 1</w:t>
      </w:r>
      <w:bookmarkEnd w:id="50"/>
      <w:r w:rsidRPr="00BD1BD7">
        <w:rPr>
          <w:rFonts w:cs="Arial"/>
          <w:sz w:val="22"/>
          <w:szCs w:val="22"/>
        </w:rPr>
        <w:t xml:space="preserve"> </w:t>
      </w:r>
      <w:bookmarkStart w:id="51" w:name="_GoBack"/>
      <w:bookmarkEnd w:id="51"/>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r w:rsidRPr="00240289">
        <w:rPr>
          <w:rFonts w:eastAsia="Times New Roman" w:cs="Arial"/>
          <w:sz w:val="22"/>
          <w:szCs w:val="22"/>
          <w:lang w:eastAsia="en-US"/>
        </w:rPr>
        <w:t>POTENTIAL PROVIDER – DECLARATION OF COMPLIANCE</w:t>
      </w:r>
      <w:bookmarkEnd w:id="52"/>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7D5A27"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w:t>
      </w:r>
      <w:r w:rsidRPr="007D5A27">
        <w:rPr>
          <w:rFonts w:eastAsia="Times New Roman" w:cs="Arial"/>
          <w:szCs w:val="22"/>
          <w:lang w:eastAsia="en-US"/>
        </w:rPr>
        <w:t xml:space="preserve">Provider. </w:t>
      </w:r>
    </w:p>
    <w:p w14:paraId="17F07F74" w14:textId="77777777" w:rsidR="00240289" w:rsidRPr="007D5A27"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3" w:name="_Ref415158635"/>
      <w:r w:rsidRPr="007D5A27">
        <w:rPr>
          <w:rFonts w:eastAsia="Times New Roman" w:cs="Arial"/>
          <w:b/>
          <w:kern w:val="28"/>
          <w:szCs w:val="22"/>
          <w:lang w:eastAsia="en-US"/>
        </w:rPr>
        <w:t>Declarations</w:t>
      </w:r>
      <w:bookmarkEnd w:id="53"/>
    </w:p>
    <w:p w14:paraId="00565000" w14:textId="21DB9782"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7D5A27">
        <w:rPr>
          <w:rFonts w:eastAsia="Times New Roman" w:cs="Arial"/>
          <w:szCs w:val="22"/>
          <w:lang w:eastAsia="en-US"/>
        </w:rPr>
        <w:t xml:space="preserve">We offer to provide </w:t>
      </w:r>
      <w:r w:rsidR="007D5A27" w:rsidRPr="007D5A27">
        <w:rPr>
          <w:rFonts w:eastAsia="Times New Roman" w:cs="Arial"/>
          <w:szCs w:val="22"/>
          <w:lang w:eastAsia="en-US"/>
        </w:rPr>
        <w:t>Services</w:t>
      </w:r>
      <w:r w:rsidRPr="00240289">
        <w:rPr>
          <w:rFonts w:eastAsia="Times New Roman" w:cs="Arial"/>
          <w:szCs w:val="22"/>
          <w:lang w:eastAsia="en-US"/>
        </w:rPr>
        <w:t xml:space="preserve"> as specified in the Statement of Requirements in accordance with the terms and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4D3E70E6"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t>
      </w:r>
      <w:r w:rsidRPr="007D5A27">
        <w:rPr>
          <w:rFonts w:eastAsia="Times New Roman" w:cs="Arial"/>
          <w:szCs w:val="22"/>
          <w:lang w:eastAsia="en-US"/>
        </w:rPr>
        <w:t xml:space="preserve">have made sufficient enquiries and have received sufficient information from the Agent to fully understand the requirements of this Procurement and agree to provide the </w:t>
      </w:r>
      <w:r w:rsidR="007D5A27" w:rsidRPr="007D5A27">
        <w:rPr>
          <w:rFonts w:eastAsia="Times New Roman" w:cs="Arial"/>
          <w:szCs w:val="22"/>
          <w:lang w:eastAsia="en-US"/>
        </w:rPr>
        <w:t>Services</w:t>
      </w:r>
      <w:r w:rsidRPr="007D5A27">
        <w:rPr>
          <w:rFonts w:eastAsia="Times New Roman" w:cs="Arial"/>
          <w:szCs w:val="22"/>
          <w:lang w:eastAsia="en-US"/>
        </w:rPr>
        <w:t xml:space="preserve"> in</w:t>
      </w:r>
      <w:r w:rsidRPr="00240289">
        <w:rPr>
          <w:rFonts w:eastAsia="Times New Roman" w:cs="Arial"/>
          <w:szCs w:val="22"/>
          <w:lang w:eastAsia="en-US"/>
        </w:rPr>
        <w:t xml:space="preserve">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4"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5" w:name="_Ref415158651"/>
      <w:bookmarkEnd w:id="54"/>
      <w:r w:rsidRPr="00240289">
        <w:rPr>
          <w:rFonts w:eastAsia="Times New Roman" w:cs="Arial"/>
          <w:szCs w:val="22"/>
          <w:lang w:eastAsia="en-US"/>
        </w:rPr>
        <w:t>We warrant that we have all the requisite corporate authority to sign our Tender and this Declaration of Compliance.</w:t>
      </w:r>
      <w:bookmarkEnd w:id="55"/>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A0238" w14:textId="77777777" w:rsidR="00532F50" w:rsidRDefault="00532F50">
      <w:r>
        <w:separator/>
      </w:r>
    </w:p>
  </w:endnote>
  <w:endnote w:type="continuationSeparator" w:id="0">
    <w:p w14:paraId="6C2ACB31" w14:textId="77777777" w:rsidR="00532F50" w:rsidRDefault="0053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B120D2" w:rsidRDefault="00B120D2" w:rsidP="00007218">
        <w:pPr>
          <w:pStyle w:val="Footer"/>
          <w:jc w:val="center"/>
        </w:pPr>
        <w:r>
          <w:rPr>
            <w:noProof/>
            <w:lang w:eastAsia="en-GB"/>
          </w:rPr>
          <mc:AlternateContent>
            <mc:Choice Requires="wps">
              <w:drawing>
                <wp:anchor distT="0" distB="0" distL="114300" distR="114300" simplePos="0" relativeHeight="251663872"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982B7E" id="Straight Connector 4"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B120D2" w:rsidRPr="00007218" w:rsidRDefault="00B120D2" w:rsidP="00007218">
        <w:pPr>
          <w:pStyle w:val="Footer"/>
          <w:jc w:val="center"/>
          <w:rPr>
            <w:sz w:val="20"/>
            <w:szCs w:val="20"/>
          </w:rPr>
        </w:pPr>
        <w:r w:rsidRPr="00007218">
          <w:rPr>
            <w:sz w:val="20"/>
            <w:szCs w:val="20"/>
          </w:rPr>
          <w:t>OFFICIAL</w:t>
        </w:r>
      </w:p>
      <w:p w14:paraId="3DED4BDC" w14:textId="77777777" w:rsidR="00B120D2" w:rsidRPr="00007218" w:rsidRDefault="00B120D2" w:rsidP="00007218">
        <w:pPr>
          <w:pStyle w:val="Footer"/>
          <w:rPr>
            <w:sz w:val="20"/>
            <w:szCs w:val="20"/>
          </w:rPr>
        </w:pPr>
        <w:r w:rsidRPr="00007218">
          <w:rPr>
            <w:sz w:val="20"/>
            <w:szCs w:val="20"/>
          </w:rPr>
          <w:t>Appendix A – Terms of Participation</w:t>
        </w:r>
      </w:p>
      <w:p w14:paraId="538407FE" w14:textId="41BB8D31" w:rsidR="00B120D2" w:rsidRPr="00007218" w:rsidRDefault="007D5A27" w:rsidP="00007218">
        <w:pPr>
          <w:pStyle w:val="Footer"/>
          <w:rPr>
            <w:sz w:val="20"/>
            <w:szCs w:val="20"/>
          </w:rPr>
        </w:pPr>
        <w:r>
          <w:rPr>
            <w:sz w:val="20"/>
            <w:szCs w:val="20"/>
          </w:rPr>
          <w:t>Jasmine Bland</w:t>
        </w:r>
      </w:p>
      <w:p w14:paraId="0B3389A5" w14:textId="716C45E8" w:rsidR="00B120D2" w:rsidRPr="00007218" w:rsidRDefault="00F82CD1" w:rsidP="00007218">
        <w:pPr>
          <w:pStyle w:val="Footer"/>
          <w:jc w:val="right"/>
          <w:rPr>
            <w:sz w:val="20"/>
            <w:szCs w:val="20"/>
          </w:rPr>
        </w:pPr>
        <w:r>
          <w:rPr>
            <w:sz w:val="20"/>
            <w:szCs w:val="20"/>
          </w:rPr>
          <w:t>V1.</w:t>
        </w:r>
        <w:r w:rsidR="000370EE">
          <w:rPr>
            <w:sz w:val="20"/>
            <w:szCs w:val="20"/>
          </w:rPr>
          <w:t>0 09/05/16</w:t>
        </w:r>
      </w:p>
      <w:p w14:paraId="533447C5" w14:textId="77777777" w:rsidR="00B120D2" w:rsidRDefault="00B120D2"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017C84">
          <w:rPr>
            <w:noProof/>
            <w:sz w:val="20"/>
            <w:szCs w:val="20"/>
          </w:rPr>
          <w:t>10</w:t>
        </w:r>
        <w:r w:rsidRPr="00007218">
          <w:rPr>
            <w:noProof/>
            <w:sz w:val="20"/>
            <w:szCs w:val="20"/>
          </w:rPr>
          <w:fldChar w:fldCharType="end"/>
        </w:r>
      </w:p>
    </w:sdtContent>
  </w:sdt>
  <w:p w14:paraId="17B23FB0" w14:textId="77777777" w:rsidR="00B120D2" w:rsidRDefault="00B120D2">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BEA08" w14:textId="77777777" w:rsidR="00532F50" w:rsidRDefault="00532F50">
      <w:r>
        <w:separator/>
      </w:r>
    </w:p>
  </w:footnote>
  <w:footnote w:type="continuationSeparator" w:id="0">
    <w:p w14:paraId="708099BC" w14:textId="77777777" w:rsidR="00532F50" w:rsidRDefault="00532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F42D13" w:rsidRPr="00007218" w:rsidRDefault="00F42D13" w:rsidP="00F42D13">
    <w:pPr>
      <w:pStyle w:val="Footer"/>
      <w:jc w:val="center"/>
      <w:rPr>
        <w:sz w:val="20"/>
        <w:szCs w:val="20"/>
      </w:rPr>
    </w:pPr>
    <w:r>
      <w:rPr>
        <w:noProof/>
        <w:sz w:val="18"/>
        <w:szCs w:val="18"/>
        <w:lang w:eastAsia="en-GB"/>
      </w:rPr>
      <w:drawing>
        <wp:anchor distT="0" distB="0" distL="114300" distR="114300" simplePos="0" relativeHeight="251665920"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F42D13" w:rsidRPr="00F466A5" w:rsidRDefault="00F42D13" w:rsidP="00F42D13">
    <w:pPr>
      <w:tabs>
        <w:tab w:val="center" w:pos="4153"/>
        <w:tab w:val="right" w:pos="8306"/>
      </w:tabs>
      <w:jc w:val="center"/>
      <w:rPr>
        <w:sz w:val="20"/>
        <w:szCs w:val="20"/>
      </w:rPr>
    </w:pPr>
    <w:r w:rsidRPr="00F466A5">
      <w:rPr>
        <w:sz w:val="20"/>
        <w:szCs w:val="20"/>
      </w:rPr>
      <w:t>Appendix A – Terms of Participation</w:t>
    </w:r>
  </w:p>
  <w:p w14:paraId="1176F740" w14:textId="1E095165" w:rsidR="00046473" w:rsidRDefault="00046473" w:rsidP="00F42D13">
    <w:pPr>
      <w:tabs>
        <w:tab w:val="center" w:pos="4153"/>
        <w:tab w:val="right" w:pos="8306"/>
      </w:tabs>
      <w:jc w:val="center"/>
      <w:rPr>
        <w:rFonts w:cs="Arial"/>
        <w:sz w:val="20"/>
        <w:szCs w:val="20"/>
      </w:rPr>
    </w:pPr>
    <w:r>
      <w:rPr>
        <w:rFonts w:cs="Arial"/>
        <w:sz w:val="20"/>
        <w:szCs w:val="20"/>
      </w:rPr>
      <w:t>B</w:t>
    </w:r>
    <w:r w:rsidRPr="00046473">
      <w:rPr>
        <w:rFonts w:cs="Arial"/>
        <w:sz w:val="20"/>
        <w:szCs w:val="20"/>
      </w:rPr>
      <w:t>io &amp;</w:t>
    </w:r>
    <w:r>
      <w:rPr>
        <w:rFonts w:cs="Arial"/>
        <w:sz w:val="20"/>
        <w:szCs w:val="20"/>
      </w:rPr>
      <w:t xml:space="preserve"> F</w:t>
    </w:r>
    <w:r w:rsidRPr="00046473">
      <w:rPr>
        <w:rFonts w:cs="Arial"/>
        <w:sz w:val="20"/>
        <w:szCs w:val="20"/>
      </w:rPr>
      <w:t>ossil</w:t>
    </w:r>
    <w:r>
      <w:rPr>
        <w:rFonts w:cs="Arial"/>
        <w:sz w:val="20"/>
        <w:szCs w:val="20"/>
      </w:rPr>
      <w:t xml:space="preserve"> Fuels P</w:t>
    </w:r>
    <w:r w:rsidRPr="00046473">
      <w:rPr>
        <w:rFonts w:cs="Arial"/>
        <w:sz w:val="20"/>
        <w:szCs w:val="20"/>
      </w:rPr>
      <w:t xml:space="preserve">rice </w:t>
    </w:r>
    <w:r>
      <w:rPr>
        <w:rFonts w:cs="Arial"/>
        <w:sz w:val="20"/>
        <w:szCs w:val="20"/>
      </w:rPr>
      <w:t>D</w:t>
    </w:r>
    <w:r w:rsidRPr="00046473">
      <w:rPr>
        <w:rFonts w:cs="Arial"/>
        <w:sz w:val="20"/>
        <w:szCs w:val="20"/>
      </w:rPr>
      <w:t>ata</w:t>
    </w:r>
  </w:p>
  <w:p w14:paraId="4B2CEA2E" w14:textId="1BF81A09" w:rsidR="00F42D13" w:rsidRPr="00046473" w:rsidRDefault="00046473" w:rsidP="00F42D13">
    <w:pPr>
      <w:tabs>
        <w:tab w:val="center" w:pos="4153"/>
        <w:tab w:val="right" w:pos="8306"/>
      </w:tabs>
      <w:jc w:val="center"/>
    </w:pPr>
    <w:r w:rsidRPr="00046473">
      <w:rPr>
        <w:rFonts w:cs="Arial"/>
        <w:sz w:val="20"/>
        <w:szCs w:val="20"/>
      </w:rPr>
      <w:t>SO18624</w:t>
    </w:r>
  </w:p>
  <w:p w14:paraId="7EC960B6" w14:textId="5337D71A" w:rsidR="00B120D2" w:rsidRPr="00F42D13" w:rsidRDefault="00F42D13"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67968"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B4D2BF" id="_x0000_t32" coordsize="21600,21600" o:spt="32" o:oned="t" path="m,l21600,21600e" filled="f">
              <v:path arrowok="t" fillok="f" o:connecttype="none"/>
              <o:lock v:ext="edit" shapetype="t"/>
            </v:shapetype>
            <v:shape id="AutoShape 1" o:spid="_x0000_s1026" type="#_x0000_t32" style="position:absolute;margin-left:0;margin-top:-.05pt;width:460.9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17C84"/>
    <w:rsid w:val="000370EE"/>
    <w:rsid w:val="00040F65"/>
    <w:rsid w:val="00041D5C"/>
    <w:rsid w:val="00045C31"/>
    <w:rsid w:val="00046473"/>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9650A"/>
    <w:rsid w:val="002C172D"/>
    <w:rsid w:val="002C5174"/>
    <w:rsid w:val="002D35E9"/>
    <w:rsid w:val="002D4052"/>
    <w:rsid w:val="002D6004"/>
    <w:rsid w:val="002F3BDA"/>
    <w:rsid w:val="003000B8"/>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32F50"/>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1F2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D5A27"/>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B6494"/>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A03F6"/>
    <w:rsid w:val="00AB63CC"/>
    <w:rsid w:val="00AC44C3"/>
    <w:rsid w:val="00AE4D05"/>
    <w:rsid w:val="00AF0378"/>
    <w:rsid w:val="00B02C33"/>
    <w:rsid w:val="00B120D2"/>
    <w:rsid w:val="00B15DF2"/>
    <w:rsid w:val="00B2128E"/>
    <w:rsid w:val="00B44812"/>
    <w:rsid w:val="00B4694F"/>
    <w:rsid w:val="00B53761"/>
    <w:rsid w:val="00B64AEE"/>
    <w:rsid w:val="00B66365"/>
    <w:rsid w:val="00B72A73"/>
    <w:rsid w:val="00B744EA"/>
    <w:rsid w:val="00B81209"/>
    <w:rsid w:val="00BC5E53"/>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0E2A"/>
    <w:rsid w:val="00E439DB"/>
    <w:rsid w:val="00E43E7B"/>
    <w:rsid w:val="00E53030"/>
    <w:rsid w:val="00E533DC"/>
    <w:rsid w:val="00E5650B"/>
    <w:rsid w:val="00E572D5"/>
    <w:rsid w:val="00E6041A"/>
    <w:rsid w:val="00E62BC3"/>
    <w:rsid w:val="00E6743D"/>
    <w:rsid w:val="00E76AE3"/>
    <w:rsid w:val="00E90210"/>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2CBD56E-2E9B-483D-B4DE-705DD2758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3633</Words>
  <Characters>20712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24297</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Jasmine Bland</cp:lastModifiedBy>
  <cp:revision>2</cp:revision>
  <cp:lastPrinted>2012-03-06T11:04:00Z</cp:lastPrinted>
  <dcterms:created xsi:type="dcterms:W3CDTF">2016-05-12T09:31:00Z</dcterms:created>
  <dcterms:modified xsi:type="dcterms:W3CDTF">2016-05-12T09:31:00Z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