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5AFA" w14:textId="77777777" w:rsidR="0053548C" w:rsidRPr="0053548C" w:rsidRDefault="0053548C" w:rsidP="0053548C">
      <w:pPr>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Details relating to the proposed procurement in brief as follow:</w:t>
      </w:r>
    </w:p>
    <w:p w14:paraId="604CCB9D" w14:textId="5483BFC9" w:rsidR="0053548C" w:rsidRPr="0053548C" w:rsidRDefault="0053548C" w:rsidP="0053548C">
      <w:pPr>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Proposed contract length: 5 years with the option to extend for a further 2 years (depending upon satisfactory annual performance reviews), with a maximum total contract length of 7 years</w:t>
      </w:r>
      <w:r>
        <w:rPr>
          <w:rFonts w:ascii="Segoe UI" w:hAnsi="Segoe UI" w:cs="Segoe UI"/>
          <w:color w:val="181818"/>
          <w:sz w:val="21"/>
          <w:szCs w:val="21"/>
          <w:shd w:val="clear" w:color="auto" w:fill="FFFFFF"/>
        </w:rPr>
        <w:t>. The t</w:t>
      </w:r>
      <w:r w:rsidRPr="0053548C">
        <w:rPr>
          <w:rFonts w:ascii="Segoe UI" w:hAnsi="Segoe UI" w:cs="Segoe UI"/>
          <w:color w:val="181818"/>
          <w:sz w:val="21"/>
          <w:szCs w:val="21"/>
          <w:shd w:val="clear" w:color="auto" w:fill="FFFFFF"/>
        </w:rPr>
        <w:t xml:space="preserve">otal </w:t>
      </w:r>
      <w:r>
        <w:rPr>
          <w:rFonts w:ascii="Segoe UI" w:hAnsi="Segoe UI" w:cs="Segoe UI"/>
          <w:color w:val="181818"/>
          <w:sz w:val="21"/>
          <w:szCs w:val="21"/>
          <w:shd w:val="clear" w:color="auto" w:fill="FFFFFF"/>
        </w:rPr>
        <w:t>c</w:t>
      </w:r>
      <w:r w:rsidRPr="0053548C">
        <w:rPr>
          <w:rFonts w:ascii="Segoe UI" w:hAnsi="Segoe UI" w:cs="Segoe UI"/>
          <w:color w:val="181818"/>
          <w:sz w:val="21"/>
          <w:szCs w:val="21"/>
          <w:shd w:val="clear" w:color="auto" w:fill="FFFFFF"/>
        </w:rPr>
        <w:t xml:space="preserve">ontract value will be £ 4,594,284 </w:t>
      </w:r>
      <w:r>
        <w:rPr>
          <w:rFonts w:ascii="Segoe UI" w:hAnsi="Segoe UI" w:cs="Segoe UI"/>
          <w:color w:val="181818"/>
          <w:sz w:val="21"/>
          <w:szCs w:val="21"/>
          <w:shd w:val="clear" w:color="auto" w:fill="FFFFFF"/>
        </w:rPr>
        <w:t>(</w:t>
      </w:r>
      <w:r w:rsidRPr="0053548C">
        <w:rPr>
          <w:rFonts w:ascii="Segoe UI" w:hAnsi="Segoe UI" w:cs="Segoe UI"/>
          <w:color w:val="181818"/>
          <w:sz w:val="21"/>
          <w:szCs w:val="21"/>
          <w:shd w:val="clear" w:color="auto" w:fill="FFFFFF"/>
        </w:rPr>
        <w:t>subject to extension of the 5 plus 2 contract arrangement</w:t>
      </w:r>
      <w:r>
        <w:rPr>
          <w:rFonts w:ascii="Segoe UI" w:hAnsi="Segoe UI" w:cs="Segoe UI"/>
          <w:color w:val="181818"/>
          <w:sz w:val="21"/>
          <w:szCs w:val="21"/>
          <w:shd w:val="clear" w:color="auto" w:fill="FFFFFF"/>
        </w:rPr>
        <w:t>).</w:t>
      </w:r>
    </w:p>
    <w:p w14:paraId="23A12597" w14:textId="77777777"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Contracted activity levels:</w:t>
      </w:r>
    </w:p>
    <w:p w14:paraId="42665DBE" w14:textId="77777777"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Year 1 (4 Months pro rata, 1st December 23 – 31st March 2024), 6,205 UDA’s &amp; 68 Sessions (4 per week)</w:t>
      </w:r>
    </w:p>
    <w:p w14:paraId="6C270814" w14:textId="77777777"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Year 2 (1st April 2024 – 31st March 2025), 18,614 UDA’s &amp; 208 Sessions (4 per week)</w:t>
      </w:r>
    </w:p>
    <w:p w14:paraId="306DE11A" w14:textId="77777777"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Year 3 (1st April 2025 – 31st March 2026), 21,028 UDA’s &amp; 104 Sessions (2 per week)</w:t>
      </w:r>
    </w:p>
    <w:p w14:paraId="0261636A" w14:textId="77777777"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Year 4 (1st April 2026 – 31st March 2027), 21,028 UDA’s &amp; 104 Sessions (2 per week)</w:t>
      </w:r>
    </w:p>
    <w:p w14:paraId="6D2F7920" w14:textId="77777777"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Year 5 (1st April 2027 – 31st March 2028), 21,028 UDA’s &amp; 104 Sessions (2 per week)</w:t>
      </w:r>
    </w:p>
    <w:p w14:paraId="5146B37E" w14:textId="77777777"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Year 6 (1st April 2028 – 31st March 2029),21,028 UDA’s &amp; 104 Sessions (2 per week)</w:t>
      </w:r>
    </w:p>
    <w:p w14:paraId="2060C4B6" w14:textId="77777777"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Year 7 (1st April 2029 – 31st March 2030), 21,028 UDA’s &amp; 104 Sessions (2 per week)</w:t>
      </w:r>
    </w:p>
    <w:p w14:paraId="3B674F16" w14:textId="562D3FA5"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xml:space="preserve">- Year 8 (8 months pro rata 1st April 2030 – 30th November 2030), </w:t>
      </w:r>
      <w:r>
        <w:rPr>
          <w:rFonts w:ascii="Segoe UI" w:hAnsi="Segoe UI" w:cs="Segoe UI"/>
          <w:color w:val="181818"/>
          <w:sz w:val="21"/>
          <w:szCs w:val="21"/>
          <w:shd w:val="clear" w:color="auto" w:fill="FFFFFF"/>
        </w:rPr>
        <w:t>14,019</w:t>
      </w:r>
      <w:r w:rsidRPr="0053548C">
        <w:rPr>
          <w:rFonts w:ascii="Segoe UI" w:hAnsi="Segoe UI" w:cs="Segoe UI"/>
          <w:color w:val="181818"/>
          <w:sz w:val="21"/>
          <w:szCs w:val="21"/>
          <w:shd w:val="clear" w:color="auto" w:fill="FFFFFF"/>
        </w:rPr>
        <w:t xml:space="preserve"> UDA’s &amp; </w:t>
      </w:r>
      <w:r>
        <w:rPr>
          <w:rFonts w:ascii="Segoe UI" w:hAnsi="Segoe UI" w:cs="Segoe UI"/>
          <w:color w:val="181818"/>
          <w:sz w:val="21"/>
          <w:szCs w:val="21"/>
          <w:shd w:val="clear" w:color="auto" w:fill="FFFFFF"/>
        </w:rPr>
        <w:t>70</w:t>
      </w:r>
      <w:r w:rsidRPr="0053548C">
        <w:rPr>
          <w:rFonts w:ascii="Segoe UI" w:hAnsi="Segoe UI" w:cs="Segoe UI"/>
          <w:color w:val="181818"/>
          <w:sz w:val="21"/>
          <w:szCs w:val="21"/>
          <w:shd w:val="clear" w:color="auto" w:fill="FFFFFF"/>
        </w:rPr>
        <w:t xml:space="preserve"> Sessions (2 per week)</w:t>
      </w:r>
    </w:p>
    <w:p w14:paraId="2FDB7658" w14:textId="77777777"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The Commissioner is offering £28.00 per UDA</w:t>
      </w:r>
    </w:p>
    <w:p w14:paraId="1157EA35" w14:textId="4760D3B4"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The Commissioner is offering £650 per Session</w:t>
      </w:r>
    </w:p>
    <w:p w14:paraId="74C0BDBB" w14:textId="580DE2B0"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xml:space="preserve">• Golden Hello payments of up to £15,000 </w:t>
      </w:r>
      <w:r w:rsidR="00FC6857">
        <w:rPr>
          <w:rFonts w:ascii="Segoe UI" w:hAnsi="Segoe UI" w:cs="Segoe UI"/>
          <w:color w:val="181818"/>
          <w:sz w:val="21"/>
          <w:szCs w:val="21"/>
          <w:shd w:val="clear" w:color="auto" w:fill="FFFFFF"/>
        </w:rPr>
        <w:t xml:space="preserve">is </w:t>
      </w:r>
      <w:r w:rsidRPr="0053548C">
        <w:rPr>
          <w:rFonts w:ascii="Segoe UI" w:hAnsi="Segoe UI" w:cs="Segoe UI"/>
          <w:color w:val="181818"/>
          <w:sz w:val="21"/>
          <w:szCs w:val="21"/>
          <w:shd w:val="clear" w:color="auto" w:fill="FFFFFF"/>
        </w:rPr>
        <w:t>available to assist with the retention and recruitment of Dental Nurses, Dental Therapists, and Dentists to this service</w:t>
      </w:r>
    </w:p>
    <w:p w14:paraId="213B9DE8" w14:textId="77777777"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Proposed surgery opening hours: Core hours 08:00 to 18:30 Monday to Friday</w:t>
      </w:r>
    </w:p>
    <w:p w14:paraId="07258136" w14:textId="27BE65B0"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The Commissioner requires the service to be provided in a fixed NHS Property Services premises - Marsico Medical Practice, Stanley Avenue, Mablethorpe, Lincolnshire, LN12 1DP</w:t>
      </w:r>
    </w:p>
    <w:p w14:paraId="44DAA35F" w14:textId="6B3ABC90" w:rsidR="0053548C" w:rsidRP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The Commissioner intends to provide a significant subsidy for anticipated Total Annual Charges (including Annual Total Rent Charges, Annual Total Rates, Annual Total Service Charges, Annual Total Facilities Management) for the associated premises costs, this will be in the region of £9</w:t>
      </w:r>
      <w:r>
        <w:rPr>
          <w:rFonts w:ascii="Segoe UI" w:hAnsi="Segoe UI" w:cs="Segoe UI"/>
          <w:color w:val="181818"/>
          <w:sz w:val="21"/>
          <w:szCs w:val="21"/>
          <w:shd w:val="clear" w:color="auto" w:fill="FFFFFF"/>
        </w:rPr>
        <w:t>8</w:t>
      </w:r>
      <w:r w:rsidRPr="0053548C">
        <w:rPr>
          <w:rFonts w:ascii="Segoe UI" w:hAnsi="Segoe UI" w:cs="Segoe UI"/>
          <w:color w:val="181818"/>
          <w:sz w:val="21"/>
          <w:szCs w:val="21"/>
          <w:shd w:val="clear" w:color="auto" w:fill="FFFFFF"/>
        </w:rPr>
        <w:t>,000</w:t>
      </w:r>
      <w:r>
        <w:rPr>
          <w:rFonts w:ascii="Segoe UI" w:hAnsi="Segoe UI" w:cs="Segoe UI"/>
          <w:color w:val="181818"/>
          <w:sz w:val="21"/>
          <w:szCs w:val="21"/>
          <w:shd w:val="clear" w:color="auto" w:fill="FFFFFF"/>
        </w:rPr>
        <w:t xml:space="preserve"> for year 1 and is available annually</w:t>
      </w:r>
    </w:p>
    <w:p w14:paraId="01D6A2D2" w14:textId="77777777" w:rsidR="0053548C" w:rsidRDefault="0053548C" w:rsidP="0053548C">
      <w:pPr>
        <w:spacing w:after="0"/>
        <w:rPr>
          <w:rFonts w:ascii="Segoe UI" w:hAnsi="Segoe UI" w:cs="Segoe UI"/>
          <w:color w:val="181818"/>
          <w:sz w:val="21"/>
          <w:szCs w:val="21"/>
          <w:shd w:val="clear" w:color="auto" w:fill="FFFFFF"/>
        </w:rPr>
      </w:pPr>
      <w:r w:rsidRPr="0053548C">
        <w:rPr>
          <w:rFonts w:ascii="Segoe UI" w:hAnsi="Segoe UI" w:cs="Segoe UI"/>
          <w:color w:val="181818"/>
          <w:sz w:val="21"/>
          <w:szCs w:val="21"/>
          <w:shd w:val="clear" w:color="auto" w:fill="FFFFFF"/>
        </w:rPr>
        <w:t xml:space="preserve">• The services must be operational on the expected service commencement date of 1st December 2023. </w:t>
      </w:r>
    </w:p>
    <w:p w14:paraId="197D4411" w14:textId="06979FB5" w:rsidR="003D7BF6" w:rsidRDefault="00036C78" w:rsidP="0053548C">
      <w:pPr>
        <w:spacing w:after="0"/>
        <w:rPr>
          <w:rFonts w:ascii="Segoe UI" w:hAnsi="Segoe UI" w:cs="Segoe UI"/>
          <w:color w:val="181818"/>
          <w:sz w:val="21"/>
          <w:szCs w:val="21"/>
          <w:shd w:val="clear" w:color="auto" w:fill="FFFFFF"/>
        </w:rPr>
      </w:pPr>
      <w:r>
        <w:rPr>
          <w:rFonts w:ascii="Segoe UI" w:hAnsi="Segoe UI" w:cs="Segoe UI"/>
          <w:color w:val="181818"/>
          <w:sz w:val="21"/>
          <w:szCs w:val="21"/>
          <w:shd w:val="clear" w:color="auto" w:fill="FFFFFF"/>
        </w:rPr>
        <w:t>*There may be flexibility to support the delivery of 18,800 UDAs earlier than the second year of contract; subject to the commissioner having availability of funds, patient demand and availability of the workforce</w:t>
      </w:r>
    </w:p>
    <w:p w14:paraId="031A971E" w14:textId="77777777" w:rsidR="0053548C" w:rsidRDefault="0053548C" w:rsidP="0053548C">
      <w:pPr>
        <w:spacing w:after="0"/>
        <w:rPr>
          <w:rFonts w:ascii="Segoe UI" w:hAnsi="Segoe UI" w:cs="Segoe UI"/>
          <w:color w:val="181818"/>
          <w:sz w:val="21"/>
          <w:szCs w:val="21"/>
          <w:shd w:val="clear" w:color="auto" w:fill="FFFFFF"/>
        </w:rPr>
      </w:pPr>
    </w:p>
    <w:p w14:paraId="1D8BC62B" w14:textId="2AA8340A" w:rsidR="00036C78" w:rsidRDefault="00036C78">
      <w:r>
        <w:rPr>
          <w:rFonts w:ascii="Segoe UI" w:hAnsi="Segoe UI" w:cs="Segoe UI"/>
          <w:color w:val="181818"/>
          <w:sz w:val="21"/>
          <w:szCs w:val="21"/>
          <w:shd w:val="clear" w:color="auto" w:fill="FFFFFF"/>
        </w:rPr>
        <w:t>The Contracting Authority will be using an eTendering system for this procurement exercise. You can also register your interest via this page.</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You can search for the opportunity by entering the following contract reference: The Contracting Authority will be using an eTendering system for this procurement exercise. Further information and the ITT documentation can be found via the ‘Live Opportunities’ list on the e-tendering system at the following link:</w:t>
      </w:r>
      <w:r>
        <w:rPr>
          <w:rFonts w:ascii="Segoe UI" w:hAnsi="Segoe UI" w:cs="Segoe UI"/>
          <w:color w:val="181818"/>
          <w:sz w:val="21"/>
          <w:szCs w:val="21"/>
        </w:rPr>
        <w:br/>
      </w:r>
      <w:r>
        <w:rPr>
          <w:rFonts w:ascii="Segoe UI" w:hAnsi="Segoe UI" w:cs="Segoe UI"/>
          <w:color w:val="181818"/>
          <w:sz w:val="21"/>
          <w:szCs w:val="21"/>
        </w:rPr>
        <w:br/>
      </w:r>
      <w:hyperlink r:id="rId4" w:tgtFrame="_blank" w:history="1">
        <w:r>
          <w:rPr>
            <w:rStyle w:val="Hyperlink"/>
            <w:rFonts w:ascii="Segoe UI" w:hAnsi="Segoe UI" w:cs="Segoe UI"/>
            <w:sz w:val="21"/>
            <w:szCs w:val="21"/>
            <w:shd w:val="clear" w:color="auto" w:fill="FFFFFF"/>
          </w:rPr>
          <w:t>https://health-family-contract-search.secure.force.com/?searchtype=Projects</w:t>
        </w:r>
      </w:hyperlink>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You can also register your interest via this page.</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lastRenderedPageBreak/>
        <w:t xml:space="preserve">You can search for the opportunity by entering the following contract reference: </w:t>
      </w:r>
      <w:r w:rsidR="0053548C">
        <w:rPr>
          <w:rFonts w:ascii="Segoe UI" w:hAnsi="Segoe UI" w:cs="Segoe UI"/>
          <w:color w:val="181818"/>
          <w:sz w:val="21"/>
          <w:szCs w:val="21"/>
          <w:shd w:val="clear" w:color="auto" w:fill="FFFFFF"/>
        </w:rPr>
        <w:t>“</w:t>
      </w:r>
      <w:r>
        <w:rPr>
          <w:rFonts w:ascii="Segoe UI" w:hAnsi="Segoe UI" w:cs="Segoe UI"/>
          <w:color w:val="181818"/>
          <w:sz w:val="21"/>
          <w:szCs w:val="21"/>
          <w:shd w:val="clear" w:color="auto" w:fill="FFFFFF"/>
        </w:rPr>
        <w:t xml:space="preserve">C172474 - </w:t>
      </w:r>
      <w:r w:rsidR="00FC6857" w:rsidRPr="00FC6857">
        <w:rPr>
          <w:rFonts w:ascii="Segoe UI" w:hAnsi="Segoe UI" w:cs="Segoe UI"/>
          <w:color w:val="181818"/>
          <w:sz w:val="21"/>
          <w:szCs w:val="21"/>
          <w:shd w:val="clear" w:color="auto" w:fill="FFFFFF"/>
        </w:rPr>
        <w:t>Provision of General Dental Services in Mablethorpe</w:t>
      </w:r>
      <w:r w:rsidR="0053548C">
        <w:rPr>
          <w:rFonts w:ascii="Segoe UI" w:hAnsi="Segoe UI" w:cs="Segoe UI"/>
          <w:color w:val="181818"/>
          <w:sz w:val="21"/>
          <w:szCs w:val="21"/>
          <w:shd w:val="clear" w:color="auto" w:fill="FFFFFF"/>
        </w:rPr>
        <w:t>”</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Please see published procurement documentation for further details.</w:t>
      </w:r>
      <w:r>
        <w:rPr>
          <w:rFonts w:ascii="Segoe UI" w:hAnsi="Segoe UI" w:cs="Segoe UI"/>
          <w:color w:val="181818"/>
          <w:sz w:val="21"/>
          <w:szCs w:val="21"/>
        </w:rPr>
        <w:br/>
      </w:r>
      <w:r>
        <w:rPr>
          <w:rFonts w:ascii="Segoe UI" w:hAnsi="Segoe UI" w:cs="Segoe UI"/>
          <w:color w:val="181818"/>
          <w:sz w:val="21"/>
          <w:szCs w:val="21"/>
        </w:rPr>
        <w:br/>
      </w:r>
      <w:r>
        <w:rPr>
          <w:rFonts w:ascii="Segoe UI" w:hAnsi="Segoe UI" w:cs="Segoe UI"/>
          <w:color w:val="181818"/>
          <w:sz w:val="21"/>
          <w:szCs w:val="21"/>
          <w:shd w:val="clear" w:color="auto" w:fill="FFFFFF"/>
        </w:rPr>
        <w:t>Neither the publication of this notice nor the employment of any particular terminology nor any other indication shall be taken to mean that the Contracting Authority intends to hold itself bound by any of the Regulations.</w:t>
      </w:r>
    </w:p>
    <w:sectPr w:rsidR="00036C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C78"/>
    <w:rsid w:val="00036C78"/>
    <w:rsid w:val="0007791D"/>
    <w:rsid w:val="0053548C"/>
    <w:rsid w:val="006C2EED"/>
    <w:rsid w:val="00FC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B717B"/>
  <w15:chartTrackingRefBased/>
  <w15:docId w15:val="{170D7BD6-2BC6-4C31-AA7B-2C27857E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6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5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family-contract-search.secure.force.com/?searchtype=Proj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ARIF, Bilal (NHS ARDEN AND GREATER EAST MIDLANDS COMMISSIONING SUPPORT UNIT)</dc:creator>
  <cp:keywords/>
  <dc:description/>
  <cp:lastModifiedBy>ARIF, Bilal (NHS ARDEN AND GREATER EAST MIDLANDS COMMISSIONING SUPPORT UNIT)</cp:lastModifiedBy>
  <cp:revision>3</cp:revision>
  <dcterms:created xsi:type="dcterms:W3CDTF">2023-05-24T14:54:00Z</dcterms:created>
  <dcterms:modified xsi:type="dcterms:W3CDTF">2023-05-31T08:15:00Z</dcterms:modified>
</cp:coreProperties>
</file>