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AE" w:rsidRDefault="006A31AE" w:rsidP="006A31AE">
      <w:pPr>
        <w:jc w:val="right"/>
        <w:rPr>
          <w:b/>
        </w:rPr>
      </w:pPr>
    </w:p>
    <w:p w:rsidR="006A31AE" w:rsidRDefault="006A31AE" w:rsidP="006A31AE">
      <w:pPr>
        <w:pStyle w:val="Heading2"/>
        <w:numPr>
          <w:ilvl w:val="0"/>
          <w:numId w:val="0"/>
        </w:numPr>
        <w:jc w:val="right"/>
      </w:pPr>
      <w:r>
        <w:rPr>
          <w:noProof/>
        </w:rPr>
        <w:drawing>
          <wp:inline distT="0" distB="0" distL="0" distR="0" wp14:anchorId="13B8574E" wp14:editId="21FA003D">
            <wp:extent cx="2152233" cy="685800"/>
            <wp:effectExtent l="0" t="0" r="635" b="0"/>
            <wp:docPr id="1" name="Picture 1" descr="MphLogoLtrHd85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hLogoLtrHd85h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1634" cy="685609"/>
                    </a:xfrm>
                    <a:prstGeom prst="rect">
                      <a:avLst/>
                    </a:prstGeom>
                    <a:noFill/>
                    <a:ln>
                      <a:noFill/>
                    </a:ln>
                  </pic:spPr>
                </pic:pic>
              </a:graphicData>
            </a:graphic>
          </wp:inline>
        </w:drawing>
      </w:r>
    </w:p>
    <w:p w:rsidR="006A31AE" w:rsidRDefault="006A31AE" w:rsidP="006A31AE">
      <w:pPr>
        <w:pStyle w:val="Heading2"/>
        <w:numPr>
          <w:ilvl w:val="0"/>
          <w:numId w:val="0"/>
        </w:numPr>
        <w:jc w:val="center"/>
        <w:rPr>
          <w:b/>
        </w:rPr>
      </w:pPr>
    </w:p>
    <w:p w:rsidR="006A31AE" w:rsidRDefault="006A31AE" w:rsidP="006A31AE">
      <w:pPr>
        <w:pStyle w:val="Heading2"/>
        <w:numPr>
          <w:ilvl w:val="0"/>
          <w:numId w:val="0"/>
        </w:numPr>
        <w:jc w:val="center"/>
        <w:rPr>
          <w:b/>
        </w:rPr>
      </w:pPr>
      <w:r>
        <w:rPr>
          <w:b/>
        </w:rPr>
        <w:t>TAUNTON AND SOMERSET NHS FOUNDATION TRUST</w:t>
      </w:r>
    </w:p>
    <w:p w:rsidR="006A31AE" w:rsidRPr="00326937" w:rsidRDefault="006A31AE" w:rsidP="006A31AE">
      <w:pPr>
        <w:pStyle w:val="Heading2"/>
        <w:numPr>
          <w:ilvl w:val="0"/>
          <w:numId w:val="0"/>
        </w:numPr>
        <w:jc w:val="center"/>
        <w:rPr>
          <w:b/>
        </w:rPr>
      </w:pPr>
    </w:p>
    <w:p w:rsidR="006A31AE" w:rsidRPr="00DB21C3" w:rsidRDefault="006A31AE" w:rsidP="006A31AE">
      <w:pPr>
        <w:tabs>
          <w:tab w:val="left" w:pos="2212"/>
        </w:tabs>
        <w:suppressAutoHyphens/>
        <w:rPr>
          <w:rFonts w:cs="Arial"/>
          <w:b/>
          <w:szCs w:val="22"/>
        </w:rPr>
      </w:pPr>
      <w:r w:rsidRPr="00326937">
        <w:rPr>
          <w:rFonts w:cs="Arial"/>
          <w:b/>
          <w:szCs w:val="22"/>
        </w:rPr>
        <w:t xml:space="preserve">Invitation to tender for the </w:t>
      </w:r>
      <w:r w:rsidRPr="00DB21C3">
        <w:rPr>
          <w:rFonts w:cs="Arial"/>
          <w:b/>
          <w:szCs w:val="22"/>
        </w:rPr>
        <w:t xml:space="preserve">Provision of Waste Management Services to NHS Trusts within Somerset </w:t>
      </w:r>
    </w:p>
    <w:p w:rsidR="006A31AE" w:rsidRPr="00EA440E" w:rsidRDefault="006A31AE" w:rsidP="006A31AE">
      <w:pPr>
        <w:pStyle w:val="Heading2"/>
        <w:numPr>
          <w:ilvl w:val="0"/>
          <w:numId w:val="0"/>
        </w:numPr>
        <w:jc w:val="center"/>
      </w:pPr>
    </w:p>
    <w:p w:rsidR="006A31AE" w:rsidRDefault="006A31AE" w:rsidP="006A31AE">
      <w:pPr>
        <w:pStyle w:val="Heading2"/>
        <w:numPr>
          <w:ilvl w:val="0"/>
          <w:numId w:val="0"/>
        </w:numPr>
        <w:jc w:val="center"/>
      </w:pPr>
    </w:p>
    <w:p w:rsidR="006A31AE" w:rsidRDefault="006A31AE" w:rsidP="006A31AE">
      <w:pPr>
        <w:pStyle w:val="Heading2"/>
        <w:numPr>
          <w:ilvl w:val="0"/>
          <w:numId w:val="0"/>
        </w:numPr>
        <w:jc w:val="center"/>
      </w:pPr>
    </w:p>
    <w:p w:rsidR="006A31AE" w:rsidRDefault="006A31AE" w:rsidP="006A31AE">
      <w:pPr>
        <w:pStyle w:val="Heading2"/>
        <w:numPr>
          <w:ilvl w:val="0"/>
          <w:numId w:val="0"/>
        </w:numPr>
        <w:jc w:val="center"/>
      </w:pPr>
      <w:r>
        <w:t>OJEU Number:  TBC</w:t>
      </w:r>
    </w:p>
    <w:p w:rsidR="006A31AE" w:rsidRDefault="006A31AE" w:rsidP="006A31AE">
      <w:pPr>
        <w:pStyle w:val="Heading2"/>
        <w:numPr>
          <w:ilvl w:val="0"/>
          <w:numId w:val="0"/>
        </w:numPr>
        <w:jc w:val="center"/>
      </w:pPr>
    </w:p>
    <w:p w:rsidR="006A31AE" w:rsidRDefault="006A31AE" w:rsidP="006A31AE">
      <w:pPr>
        <w:pStyle w:val="Heading2"/>
        <w:numPr>
          <w:ilvl w:val="0"/>
          <w:numId w:val="0"/>
        </w:numPr>
        <w:jc w:val="center"/>
      </w:pPr>
      <w:r>
        <w:t xml:space="preserve">Deadline for Tenders to be received:  </w:t>
      </w:r>
      <w:r w:rsidR="00DA697A">
        <w:t>12noon 29 February 2016</w:t>
      </w:r>
    </w:p>
    <w:p w:rsidR="00FD13EA" w:rsidRDefault="00FD13EA" w:rsidP="00FD13EA">
      <w:pPr>
        <w:spacing w:after="240"/>
        <w:jc w:val="center"/>
        <w:outlineLvl w:val="1"/>
        <w:rPr>
          <w:rFonts w:eastAsia="Times New Roman" w:cs="Times New Roman"/>
          <w:color w:val="000000" w:themeColor="text1"/>
          <w:lang w:eastAsia="en-GB"/>
        </w:rPr>
      </w:pPr>
    </w:p>
    <w:p w:rsidR="006A31AE" w:rsidRDefault="006A31AE" w:rsidP="00FD13EA">
      <w:pPr>
        <w:spacing w:after="240"/>
        <w:jc w:val="center"/>
        <w:outlineLvl w:val="1"/>
        <w:rPr>
          <w:rFonts w:eastAsia="Times New Roman" w:cs="Times New Roman"/>
          <w:color w:val="000000" w:themeColor="text1"/>
          <w:lang w:eastAsia="en-GB"/>
        </w:rPr>
      </w:pPr>
    </w:p>
    <w:p w:rsidR="006A31AE" w:rsidRPr="0029699C" w:rsidRDefault="006A31AE" w:rsidP="00FD13EA">
      <w:pPr>
        <w:spacing w:after="240"/>
        <w:jc w:val="center"/>
        <w:outlineLvl w:val="1"/>
        <w:rPr>
          <w:rFonts w:eastAsia="Times New Roman" w:cs="Times New Roman"/>
          <w:color w:val="000000" w:themeColor="text1"/>
          <w:lang w:eastAsia="en-GB"/>
        </w:rPr>
      </w:pPr>
    </w:p>
    <w:p w:rsidR="00FD13EA" w:rsidRPr="0029699C" w:rsidRDefault="00FD13EA" w:rsidP="00FD13EA">
      <w:pPr>
        <w:jc w:val="center"/>
        <w:rPr>
          <w:b/>
        </w:rPr>
      </w:pPr>
      <w:r>
        <w:rPr>
          <w:b/>
        </w:rPr>
        <w:t>SECTION</w:t>
      </w:r>
      <w:r w:rsidRPr="0029699C">
        <w:rPr>
          <w:b/>
        </w:rPr>
        <w:t xml:space="preserve"> B: TENDER SCHEDULES </w:t>
      </w:r>
    </w:p>
    <w:p w:rsidR="00FD13EA" w:rsidRPr="0029699C" w:rsidRDefault="00FD13EA" w:rsidP="00FD13EA">
      <w:pPr>
        <w:jc w:val="center"/>
        <w:rPr>
          <w:b/>
        </w:rPr>
      </w:pPr>
    </w:p>
    <w:p w:rsidR="00FD13EA" w:rsidRPr="0029699C" w:rsidRDefault="00FD13EA" w:rsidP="00FD13EA">
      <w:pPr>
        <w:jc w:val="center"/>
        <w:rPr>
          <w:b/>
        </w:rPr>
      </w:pPr>
      <w:r w:rsidRPr="0029699C">
        <w:rPr>
          <w:b/>
        </w:rPr>
        <w:t>TO BE COMPLETED AND RETURNED BY BIDDERS</w:t>
      </w:r>
    </w:p>
    <w:p w:rsidR="00FD13EA" w:rsidRPr="0029699C" w:rsidRDefault="00FD13EA" w:rsidP="00FD13EA">
      <w:pPr>
        <w:jc w:val="center"/>
        <w:rPr>
          <w:b/>
        </w:rPr>
      </w:pPr>
    </w:p>
    <w:p w:rsidR="009612D8" w:rsidRDefault="009612D8" w:rsidP="009612D8">
      <w:pPr>
        <w:spacing w:after="240"/>
        <w:jc w:val="left"/>
        <w:rPr>
          <w:b/>
        </w:rPr>
      </w:pPr>
      <w:r>
        <w:rPr>
          <w:b/>
        </w:rPr>
        <w:br w:type="page"/>
      </w:r>
    </w:p>
    <w:p w:rsidR="009612D8" w:rsidRDefault="009612D8" w:rsidP="009612D8">
      <w:pPr>
        <w:rPr>
          <w:b/>
        </w:rPr>
      </w:pPr>
    </w:p>
    <w:p w:rsidR="00461D9A" w:rsidRDefault="009612D8" w:rsidP="00461D9A">
      <w:pPr>
        <w:pStyle w:val="DH"/>
        <w:jc w:val="left"/>
      </w:pPr>
      <w:bookmarkStart w:id="0" w:name="_Toc403575413"/>
      <w:bookmarkStart w:id="1" w:name="_Toc403644308"/>
      <w:bookmarkStart w:id="2" w:name="_Toc406678767"/>
      <w:bookmarkStart w:id="3" w:name="_Toc412556547"/>
      <w:bookmarkStart w:id="4" w:name="_Toc412709958"/>
      <w:bookmarkStart w:id="5" w:name="_Toc403557261"/>
      <w:bookmarkStart w:id="6" w:name="_Toc403557357"/>
      <w:bookmarkStart w:id="7" w:name="_Toc403557500"/>
      <w:bookmarkStart w:id="8" w:name="_Toc403567320"/>
      <w:bookmarkStart w:id="9" w:name="_Toc403567450"/>
      <w:bookmarkStart w:id="10" w:name="_Toc403573346"/>
      <w:r>
        <w:t>TABLE OF CONTENTS</w:t>
      </w:r>
      <w:bookmarkStart w:id="11" w:name="_Toc403575414"/>
      <w:bookmarkEnd w:id="0"/>
      <w:bookmarkEnd w:id="1"/>
      <w:bookmarkEnd w:id="2"/>
      <w:bookmarkEnd w:id="3"/>
      <w:bookmarkEnd w:id="4"/>
    </w:p>
    <w:p w:rsidR="00DB38A1" w:rsidRPr="00DB38A1" w:rsidRDefault="002C68DA" w:rsidP="004E2B02">
      <w:pPr>
        <w:pStyle w:val="TOC1"/>
        <w:rPr>
          <w:noProof/>
        </w:rPr>
      </w:pPr>
      <w:r>
        <w:rPr>
          <w:b/>
        </w:rPr>
        <w:fldChar w:fldCharType="begin"/>
      </w:r>
      <w:r>
        <w:rPr>
          <w:b/>
        </w:rPr>
        <w:instrText xml:space="preserve"> TOC \h \z \t "DH,1" </w:instrText>
      </w:r>
      <w:r>
        <w:rPr>
          <w:b/>
        </w:rPr>
        <w:fldChar w:fldCharType="separate"/>
      </w:r>
      <w:hyperlink w:anchor="_Toc412709959" w:history="1">
        <w:r w:rsidRPr="00333C30">
          <w:rPr>
            <w:rStyle w:val="Hyperlink"/>
            <w:noProof/>
          </w:rPr>
          <w:t>ANNEX B1 SPECIFICATION</w:t>
        </w:r>
        <w:r>
          <w:rPr>
            <w:noProof/>
            <w:webHidden/>
          </w:rPr>
          <w:tab/>
        </w:r>
        <w:r>
          <w:rPr>
            <w:noProof/>
            <w:webHidden/>
          </w:rPr>
          <w:fldChar w:fldCharType="begin"/>
        </w:r>
        <w:r>
          <w:rPr>
            <w:noProof/>
            <w:webHidden/>
          </w:rPr>
          <w:instrText xml:space="preserve"> PAGEREF _Toc412709959 \h </w:instrText>
        </w:r>
        <w:r>
          <w:rPr>
            <w:noProof/>
            <w:webHidden/>
          </w:rPr>
        </w:r>
        <w:r>
          <w:rPr>
            <w:noProof/>
            <w:webHidden/>
          </w:rPr>
          <w:fldChar w:fldCharType="separate"/>
        </w:r>
        <w:r>
          <w:rPr>
            <w:noProof/>
            <w:webHidden/>
          </w:rPr>
          <w:t>1</w:t>
        </w:r>
        <w:r>
          <w:rPr>
            <w:noProof/>
            <w:webHidden/>
          </w:rPr>
          <w:fldChar w:fldCharType="end"/>
        </w:r>
      </w:hyperlink>
      <w:bookmarkStart w:id="12" w:name="_GoBack"/>
      <w:bookmarkEnd w:id="12"/>
    </w:p>
    <w:p w:rsidR="002C68DA" w:rsidRDefault="00DA697A">
      <w:pPr>
        <w:pStyle w:val="TOC1"/>
        <w:rPr>
          <w:rFonts w:asciiTheme="minorHAnsi" w:eastAsiaTheme="minorEastAsia" w:hAnsiTheme="minorHAnsi" w:cstheme="minorBidi"/>
          <w:noProof/>
          <w:color w:val="auto"/>
          <w:sz w:val="22"/>
          <w:szCs w:val="22"/>
        </w:rPr>
      </w:pPr>
      <w:hyperlink w:anchor="_Toc412709960" w:history="1">
        <w:r w:rsidR="002C68DA" w:rsidRPr="00333C30">
          <w:rPr>
            <w:rStyle w:val="Hyperlink"/>
            <w:noProof/>
          </w:rPr>
          <w:t>ANNEX B2 TENDER RESPONSE DOCUMENT</w:t>
        </w:r>
        <w:r w:rsidR="002C68DA">
          <w:rPr>
            <w:noProof/>
            <w:webHidden/>
          </w:rPr>
          <w:tab/>
        </w:r>
        <w:r w:rsidR="002C68DA">
          <w:rPr>
            <w:noProof/>
            <w:webHidden/>
          </w:rPr>
          <w:fldChar w:fldCharType="begin"/>
        </w:r>
        <w:r w:rsidR="002C68DA">
          <w:rPr>
            <w:noProof/>
            <w:webHidden/>
          </w:rPr>
          <w:instrText xml:space="preserve"> PAGEREF _Toc412709960 \h </w:instrText>
        </w:r>
        <w:r w:rsidR="002C68DA">
          <w:rPr>
            <w:noProof/>
            <w:webHidden/>
          </w:rPr>
        </w:r>
        <w:r w:rsidR="002C68DA">
          <w:rPr>
            <w:noProof/>
            <w:webHidden/>
          </w:rPr>
          <w:fldChar w:fldCharType="separate"/>
        </w:r>
        <w:r w:rsidR="002C68DA">
          <w:rPr>
            <w:noProof/>
            <w:webHidden/>
          </w:rPr>
          <w:t>11</w:t>
        </w:r>
        <w:r w:rsidR="002C68DA">
          <w:rPr>
            <w:noProof/>
            <w:webHidden/>
          </w:rPr>
          <w:fldChar w:fldCharType="end"/>
        </w:r>
      </w:hyperlink>
    </w:p>
    <w:p w:rsidR="002C68DA" w:rsidRDefault="00DA697A">
      <w:pPr>
        <w:pStyle w:val="TOC1"/>
        <w:rPr>
          <w:noProof/>
        </w:rPr>
      </w:pPr>
      <w:hyperlink w:anchor="_Toc412709961" w:history="1">
        <w:r w:rsidR="00A6038B">
          <w:rPr>
            <w:rStyle w:val="Hyperlink"/>
            <w:noProof/>
          </w:rPr>
          <w:t>ANNEX B3 C</w:t>
        </w:r>
        <w:r w:rsidR="002C68DA" w:rsidRPr="00333C30">
          <w:rPr>
            <w:rStyle w:val="Hyperlink"/>
            <w:noProof/>
          </w:rPr>
          <w:t>OMMERCIAL SCHEDULE</w:t>
        </w:r>
        <w:r w:rsidR="002C68DA">
          <w:rPr>
            <w:noProof/>
            <w:webHidden/>
          </w:rPr>
          <w:tab/>
        </w:r>
        <w:r w:rsidR="002C68DA">
          <w:rPr>
            <w:noProof/>
            <w:webHidden/>
          </w:rPr>
          <w:fldChar w:fldCharType="begin"/>
        </w:r>
        <w:r w:rsidR="002C68DA">
          <w:rPr>
            <w:noProof/>
            <w:webHidden/>
          </w:rPr>
          <w:instrText xml:space="preserve"> PAGEREF _Toc412709961 \h </w:instrText>
        </w:r>
        <w:r w:rsidR="002C68DA">
          <w:rPr>
            <w:noProof/>
            <w:webHidden/>
          </w:rPr>
        </w:r>
        <w:r w:rsidR="002C68DA">
          <w:rPr>
            <w:noProof/>
            <w:webHidden/>
          </w:rPr>
          <w:fldChar w:fldCharType="separate"/>
        </w:r>
        <w:r w:rsidR="002C68DA">
          <w:rPr>
            <w:noProof/>
            <w:webHidden/>
          </w:rPr>
          <w:t>13</w:t>
        </w:r>
        <w:r w:rsidR="002C68DA">
          <w:rPr>
            <w:noProof/>
            <w:webHidden/>
          </w:rPr>
          <w:fldChar w:fldCharType="end"/>
        </w:r>
      </w:hyperlink>
    </w:p>
    <w:p w:rsidR="001E38BC" w:rsidRPr="001E38BC" w:rsidRDefault="001E38BC" w:rsidP="001E38BC">
      <w:pPr>
        <w:rPr>
          <w:lang w:eastAsia="en-GB"/>
        </w:rPr>
      </w:pPr>
      <w:r>
        <w:rPr>
          <w:lang w:eastAsia="en-GB"/>
        </w:rPr>
        <w:t>ANNEX B4 IMPLEMENTATION ACTION PLAN</w:t>
      </w:r>
    </w:p>
    <w:p w:rsidR="002C68DA" w:rsidRDefault="00DA697A">
      <w:pPr>
        <w:pStyle w:val="TOC1"/>
        <w:rPr>
          <w:rFonts w:asciiTheme="minorHAnsi" w:eastAsiaTheme="minorEastAsia" w:hAnsiTheme="minorHAnsi" w:cstheme="minorBidi"/>
          <w:noProof/>
          <w:color w:val="auto"/>
          <w:sz w:val="22"/>
          <w:szCs w:val="22"/>
        </w:rPr>
      </w:pPr>
      <w:hyperlink w:anchor="_Toc412709962" w:history="1">
        <w:r w:rsidR="002C68DA" w:rsidRPr="00333C30">
          <w:rPr>
            <w:rStyle w:val="Hyperlink"/>
            <w:noProof/>
          </w:rPr>
          <w:t>ANNEX B</w:t>
        </w:r>
        <w:r w:rsidR="001E38BC">
          <w:rPr>
            <w:rStyle w:val="Hyperlink"/>
            <w:noProof/>
          </w:rPr>
          <w:t>5</w:t>
        </w:r>
        <w:r w:rsidR="002C68DA" w:rsidRPr="00333C30">
          <w:rPr>
            <w:rStyle w:val="Hyperlink"/>
            <w:noProof/>
          </w:rPr>
          <w:t xml:space="preserve"> CONFIDENTIAL AND COMMERCIALLY SENSITIVE INFORMATION</w:t>
        </w:r>
        <w:r w:rsidR="002C68DA">
          <w:rPr>
            <w:noProof/>
            <w:webHidden/>
          </w:rPr>
          <w:tab/>
        </w:r>
        <w:r w:rsidR="002C68DA">
          <w:rPr>
            <w:noProof/>
            <w:webHidden/>
          </w:rPr>
          <w:fldChar w:fldCharType="begin"/>
        </w:r>
        <w:r w:rsidR="002C68DA">
          <w:rPr>
            <w:noProof/>
            <w:webHidden/>
          </w:rPr>
          <w:instrText xml:space="preserve"> PAGEREF _Toc412709962 \h </w:instrText>
        </w:r>
        <w:r w:rsidR="002C68DA">
          <w:rPr>
            <w:noProof/>
            <w:webHidden/>
          </w:rPr>
        </w:r>
        <w:r w:rsidR="002C68DA">
          <w:rPr>
            <w:noProof/>
            <w:webHidden/>
          </w:rPr>
          <w:fldChar w:fldCharType="separate"/>
        </w:r>
        <w:r w:rsidR="002C68DA">
          <w:rPr>
            <w:noProof/>
            <w:webHidden/>
          </w:rPr>
          <w:t>16</w:t>
        </w:r>
        <w:r w:rsidR="002C68DA">
          <w:rPr>
            <w:noProof/>
            <w:webHidden/>
          </w:rPr>
          <w:fldChar w:fldCharType="end"/>
        </w:r>
      </w:hyperlink>
    </w:p>
    <w:p w:rsidR="002C68DA" w:rsidRDefault="00DA697A">
      <w:pPr>
        <w:pStyle w:val="TOC1"/>
        <w:rPr>
          <w:rFonts w:asciiTheme="minorHAnsi" w:eastAsiaTheme="minorEastAsia" w:hAnsiTheme="minorHAnsi" w:cstheme="minorBidi"/>
          <w:noProof/>
          <w:color w:val="auto"/>
          <w:sz w:val="22"/>
          <w:szCs w:val="22"/>
        </w:rPr>
      </w:pPr>
      <w:hyperlink w:anchor="_Toc412709963" w:history="1">
        <w:r w:rsidR="001E38BC">
          <w:rPr>
            <w:rStyle w:val="Hyperlink"/>
            <w:noProof/>
          </w:rPr>
          <w:t>ANNEX B6</w:t>
        </w:r>
        <w:r w:rsidR="002C68DA" w:rsidRPr="00333C30">
          <w:rPr>
            <w:rStyle w:val="Hyperlink"/>
            <w:noProof/>
          </w:rPr>
          <w:t xml:space="preserve"> ADMINISTRATIVE INSTRUCTIONS</w:t>
        </w:r>
        <w:r w:rsidR="002C68DA">
          <w:rPr>
            <w:noProof/>
            <w:webHidden/>
          </w:rPr>
          <w:tab/>
        </w:r>
        <w:r w:rsidR="002C68DA">
          <w:rPr>
            <w:noProof/>
            <w:webHidden/>
          </w:rPr>
          <w:fldChar w:fldCharType="begin"/>
        </w:r>
        <w:r w:rsidR="002C68DA">
          <w:rPr>
            <w:noProof/>
            <w:webHidden/>
          </w:rPr>
          <w:instrText xml:space="preserve"> PAGEREF _Toc412709963 \h </w:instrText>
        </w:r>
        <w:r w:rsidR="002C68DA">
          <w:rPr>
            <w:noProof/>
            <w:webHidden/>
          </w:rPr>
        </w:r>
        <w:r w:rsidR="002C68DA">
          <w:rPr>
            <w:noProof/>
            <w:webHidden/>
          </w:rPr>
          <w:fldChar w:fldCharType="separate"/>
        </w:r>
        <w:r w:rsidR="002C68DA">
          <w:rPr>
            <w:noProof/>
            <w:webHidden/>
          </w:rPr>
          <w:t>17</w:t>
        </w:r>
        <w:r w:rsidR="002C68DA">
          <w:rPr>
            <w:noProof/>
            <w:webHidden/>
          </w:rPr>
          <w:fldChar w:fldCharType="end"/>
        </w:r>
      </w:hyperlink>
    </w:p>
    <w:p w:rsidR="002C68DA" w:rsidRDefault="00DA697A">
      <w:pPr>
        <w:pStyle w:val="TOC1"/>
        <w:rPr>
          <w:rFonts w:asciiTheme="minorHAnsi" w:eastAsiaTheme="minorEastAsia" w:hAnsiTheme="minorHAnsi" w:cstheme="minorBidi"/>
          <w:noProof/>
          <w:color w:val="auto"/>
          <w:sz w:val="22"/>
          <w:szCs w:val="22"/>
        </w:rPr>
      </w:pPr>
      <w:hyperlink w:anchor="_Toc412709964" w:history="1">
        <w:r w:rsidR="001E38BC">
          <w:rPr>
            <w:rStyle w:val="Hyperlink"/>
            <w:noProof/>
          </w:rPr>
          <w:t>ANNEX B7</w:t>
        </w:r>
        <w:r w:rsidR="002C68DA" w:rsidRPr="00333C30">
          <w:rPr>
            <w:rStyle w:val="Hyperlink"/>
            <w:noProof/>
          </w:rPr>
          <w:t xml:space="preserve"> FORM OF TENDER</w:t>
        </w:r>
        <w:r w:rsidR="002C68DA">
          <w:rPr>
            <w:noProof/>
            <w:webHidden/>
          </w:rPr>
          <w:tab/>
        </w:r>
        <w:r w:rsidR="002C68DA">
          <w:rPr>
            <w:noProof/>
            <w:webHidden/>
          </w:rPr>
          <w:fldChar w:fldCharType="begin"/>
        </w:r>
        <w:r w:rsidR="002C68DA">
          <w:rPr>
            <w:noProof/>
            <w:webHidden/>
          </w:rPr>
          <w:instrText xml:space="preserve"> PAGEREF _Toc412709964 \h </w:instrText>
        </w:r>
        <w:r w:rsidR="002C68DA">
          <w:rPr>
            <w:noProof/>
            <w:webHidden/>
          </w:rPr>
        </w:r>
        <w:r w:rsidR="002C68DA">
          <w:rPr>
            <w:noProof/>
            <w:webHidden/>
          </w:rPr>
          <w:fldChar w:fldCharType="separate"/>
        </w:r>
        <w:r w:rsidR="002C68DA">
          <w:rPr>
            <w:noProof/>
            <w:webHidden/>
          </w:rPr>
          <w:t>18</w:t>
        </w:r>
        <w:r w:rsidR="002C68DA">
          <w:rPr>
            <w:noProof/>
            <w:webHidden/>
          </w:rPr>
          <w:fldChar w:fldCharType="end"/>
        </w:r>
      </w:hyperlink>
    </w:p>
    <w:p w:rsidR="009612D8" w:rsidRDefault="002C68DA" w:rsidP="0090427C">
      <w:pPr>
        <w:pStyle w:val="DH"/>
        <w:jc w:val="left"/>
      </w:pPr>
      <w:r>
        <w:rPr>
          <w:b w:val="0"/>
        </w:rPr>
        <w:fldChar w:fldCharType="end"/>
      </w:r>
    </w:p>
    <w:p w:rsidR="00C74337" w:rsidRDefault="00C74337">
      <w:pPr>
        <w:spacing w:after="240"/>
        <w:jc w:val="left"/>
      </w:pPr>
      <w:r>
        <w:br w:type="page"/>
      </w:r>
    </w:p>
    <w:p w:rsidR="00C74337" w:rsidRPr="00F75E9C" w:rsidRDefault="00C74337" w:rsidP="00C74337">
      <w:pPr>
        <w:pStyle w:val="DH"/>
      </w:pPr>
      <w:r w:rsidRPr="00F75E9C">
        <w:lastRenderedPageBreak/>
        <w:t>ANNEX B1</w:t>
      </w:r>
      <w:r w:rsidRPr="00F75E9C">
        <w:br/>
        <w:t>SPECIFICATION</w:t>
      </w:r>
    </w:p>
    <w:p w:rsidR="00C74337" w:rsidRPr="00DB21C3" w:rsidRDefault="00C74337" w:rsidP="00C74337">
      <w:pPr>
        <w:tabs>
          <w:tab w:val="left" w:pos="2212"/>
        </w:tabs>
        <w:suppressAutoHyphens/>
        <w:rPr>
          <w:rFonts w:cs="Arial"/>
          <w:b/>
          <w:szCs w:val="22"/>
        </w:rPr>
      </w:pPr>
      <w:r w:rsidRPr="00DB21C3">
        <w:rPr>
          <w:rFonts w:cs="Arial"/>
          <w:b/>
          <w:szCs w:val="22"/>
        </w:rPr>
        <w:t xml:space="preserve">Invitation to Tender for the Provision of Waste Management Services to NHS Trusts within Somerset </w:t>
      </w:r>
    </w:p>
    <w:p w:rsidR="00C74337" w:rsidRPr="00DB21C3" w:rsidRDefault="00C74337" w:rsidP="00C74337">
      <w:pPr>
        <w:suppressAutoHyphens/>
        <w:rPr>
          <w:rFonts w:cs="Arial"/>
          <w:b/>
        </w:rPr>
      </w:pPr>
    </w:p>
    <w:p w:rsidR="00C74337" w:rsidRPr="00DB21C3" w:rsidRDefault="00C74337" w:rsidP="00C74337">
      <w:pPr>
        <w:suppressAutoHyphens/>
        <w:rPr>
          <w:rFonts w:cs="Arial"/>
          <w:b/>
        </w:rPr>
      </w:pPr>
      <w:r w:rsidRPr="00DB21C3">
        <w:rPr>
          <w:rFonts w:cs="Arial"/>
          <w:b/>
        </w:rPr>
        <w:t xml:space="preserve">Tender Reference: </w:t>
      </w:r>
      <w:r>
        <w:rPr>
          <w:rFonts w:cs="Arial"/>
          <w:b/>
        </w:rPr>
        <w:t>RBA/</w:t>
      </w:r>
      <w:r w:rsidRPr="00DB21C3">
        <w:rPr>
          <w:rFonts w:cs="Arial"/>
          <w:b/>
        </w:rPr>
        <w:t>TS/LOC/0308</w:t>
      </w:r>
    </w:p>
    <w:p w:rsidR="00C74337" w:rsidRPr="00DB21C3" w:rsidRDefault="00C74337" w:rsidP="00C74337">
      <w:pPr>
        <w:suppressAutoHyphens/>
        <w:rPr>
          <w:rFonts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8"/>
      </w:tblGrid>
      <w:tr w:rsidR="00C74337" w:rsidRPr="00DB21C3" w:rsidTr="000F18C6">
        <w:tc>
          <w:tcPr>
            <w:tcW w:w="2694" w:type="dxa"/>
            <w:shd w:val="clear" w:color="auto" w:fill="auto"/>
          </w:tcPr>
          <w:p w:rsidR="00C74337" w:rsidRPr="00DB21C3" w:rsidRDefault="00C74337" w:rsidP="000F18C6">
            <w:pPr>
              <w:suppressAutoHyphens/>
              <w:ind w:left="142"/>
              <w:jc w:val="left"/>
              <w:rPr>
                <w:rFonts w:cs="Arial"/>
                <w:b/>
              </w:rPr>
            </w:pPr>
            <w:r w:rsidRPr="00DB21C3">
              <w:rPr>
                <w:rFonts w:cs="Arial"/>
                <w:b/>
              </w:rPr>
              <w:t>Anticipated Contract Period:</w:t>
            </w:r>
          </w:p>
        </w:tc>
        <w:tc>
          <w:tcPr>
            <w:tcW w:w="6378" w:type="dxa"/>
            <w:shd w:val="clear" w:color="auto" w:fill="auto"/>
          </w:tcPr>
          <w:p w:rsidR="00C74337" w:rsidRPr="00DB21C3" w:rsidRDefault="00C74337" w:rsidP="000F18C6">
            <w:pPr>
              <w:suppressAutoHyphens/>
              <w:rPr>
                <w:rFonts w:cs="Arial"/>
              </w:rPr>
            </w:pPr>
            <w:r w:rsidRPr="00DB21C3">
              <w:rPr>
                <w:rFonts w:cs="Arial"/>
              </w:rPr>
              <w:t>1</w:t>
            </w:r>
            <w:r w:rsidRPr="00DB21C3">
              <w:rPr>
                <w:rFonts w:cs="Arial"/>
                <w:vertAlign w:val="superscript"/>
              </w:rPr>
              <w:t>st</w:t>
            </w:r>
            <w:r w:rsidRPr="00DB21C3">
              <w:rPr>
                <w:rFonts w:cs="Arial"/>
              </w:rPr>
              <w:t xml:space="preserve"> April 2016 – 31</w:t>
            </w:r>
            <w:r w:rsidRPr="00DB21C3">
              <w:rPr>
                <w:rFonts w:cs="Arial"/>
                <w:vertAlign w:val="superscript"/>
              </w:rPr>
              <w:t>st</w:t>
            </w:r>
            <w:r w:rsidRPr="00DB21C3">
              <w:rPr>
                <w:rFonts w:cs="Arial"/>
              </w:rPr>
              <w:t xml:space="preserve"> March 2019</w:t>
            </w:r>
          </w:p>
        </w:tc>
      </w:tr>
      <w:tr w:rsidR="00C74337" w:rsidRPr="00DB21C3" w:rsidTr="000F18C6">
        <w:tc>
          <w:tcPr>
            <w:tcW w:w="2694" w:type="dxa"/>
            <w:shd w:val="clear" w:color="auto" w:fill="auto"/>
          </w:tcPr>
          <w:p w:rsidR="00C74337" w:rsidRPr="00DB21C3" w:rsidRDefault="00C74337" w:rsidP="000F18C6">
            <w:pPr>
              <w:suppressAutoHyphens/>
              <w:ind w:left="142"/>
              <w:jc w:val="left"/>
              <w:rPr>
                <w:rFonts w:cs="Arial"/>
                <w:b/>
              </w:rPr>
            </w:pPr>
            <w:r w:rsidRPr="00DB21C3">
              <w:rPr>
                <w:rFonts w:cs="Arial"/>
                <w:b/>
              </w:rPr>
              <w:t>Optional Contract Extension Period:</w:t>
            </w:r>
          </w:p>
        </w:tc>
        <w:tc>
          <w:tcPr>
            <w:tcW w:w="6378" w:type="dxa"/>
            <w:shd w:val="clear" w:color="auto" w:fill="auto"/>
          </w:tcPr>
          <w:p w:rsidR="00C74337" w:rsidRPr="00DB21C3" w:rsidRDefault="00C74337" w:rsidP="000F18C6">
            <w:pPr>
              <w:suppressAutoHyphens/>
              <w:rPr>
                <w:rFonts w:cs="Arial"/>
              </w:rPr>
            </w:pPr>
            <w:r w:rsidRPr="00DB21C3">
              <w:rPr>
                <w:rFonts w:cs="Arial"/>
              </w:rPr>
              <w:t>2 (two) x 12 (twelve) month periods</w:t>
            </w:r>
          </w:p>
        </w:tc>
      </w:tr>
    </w:tbl>
    <w:p w:rsidR="00C74337" w:rsidRPr="00F75E9C" w:rsidRDefault="00C74337" w:rsidP="00C74337">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Pr>
          <w:rFonts w:eastAsia="Times New Roman" w:cs="Arial"/>
          <w:lang w:eastAsia="en-GB"/>
        </w:rPr>
        <w:t>nserted into Schedule 5 of the c</w:t>
      </w:r>
      <w:r w:rsidRPr="00F75E9C">
        <w:rPr>
          <w:rFonts w:eastAsia="Times New Roman" w:cs="Arial"/>
          <w:lang w:eastAsia="en-GB"/>
        </w:rPr>
        <w:t xml:space="preserve">ontract (Specification and Tender Response Document).  </w:t>
      </w:r>
    </w:p>
    <w:p w:rsidR="00C74337" w:rsidRPr="00D12C97" w:rsidRDefault="00C74337" w:rsidP="00C74337">
      <w:pPr>
        <w:spacing w:before="100" w:beforeAutospacing="1" w:after="100" w:afterAutospacing="1"/>
        <w:rPr>
          <w:rFonts w:eastAsia="Times New Roman" w:cs="Arial"/>
          <w:lang w:eastAsia="en-GB"/>
        </w:rPr>
      </w:pPr>
      <w:r w:rsidRPr="00D12C97">
        <w:rPr>
          <w:rFonts w:eastAsia="Times New Roman" w:cs="Arial"/>
          <w:lang w:eastAsia="en-GB"/>
        </w:rPr>
        <w:t>Note that references in this Annex B1 to schedules and clauses are to schedules and clauses of the contract.</w:t>
      </w:r>
      <w:r w:rsidRPr="00D12C97">
        <w:rPr>
          <w:b/>
          <w:noProof/>
          <w:lang w:eastAsia="en-GB"/>
        </w:rPr>
        <w:t xml:space="preserve"> </w:t>
      </w:r>
    </w:p>
    <w:p w:rsidR="00C74337" w:rsidRPr="00F75E9C" w:rsidRDefault="00C74337" w:rsidP="00C74337">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Pr="00F75E9C">
        <w:rPr>
          <w:rFonts w:eastAsia="Times New Roman" w:cs="Arial"/>
          <w:b/>
          <w:u w:val="single"/>
          <w:lang w:eastAsia="en-GB"/>
        </w:rPr>
        <w:t>idders:</w:t>
      </w:r>
    </w:p>
    <w:p w:rsidR="002646CA" w:rsidRDefault="00C74337" w:rsidP="002646CA">
      <w:pPr>
        <w:rPr>
          <w:rFonts w:eastAsia="Times New Roman" w:cs="Arial"/>
          <w:b/>
          <w:lang w:eastAsia="en-GB"/>
        </w:rPr>
      </w:pPr>
      <w:r>
        <w:rPr>
          <w:rFonts w:eastAsia="Times New Roman" w:cs="Arial"/>
          <w:b/>
          <w:lang w:eastAsia="en-GB"/>
        </w:rPr>
        <w:t>The B</w:t>
      </w:r>
      <w:r w:rsidRPr="00F75E9C">
        <w:rPr>
          <w:rFonts w:eastAsia="Times New Roman" w:cs="Arial"/>
          <w:b/>
          <w:lang w:eastAsia="en-GB"/>
        </w:rPr>
        <w:t>idder must respond to each row of the Specification below</w:t>
      </w:r>
      <w:r>
        <w:rPr>
          <w:rFonts w:eastAsia="Times New Roman" w:cs="Arial"/>
          <w:b/>
          <w:lang w:eastAsia="en-GB"/>
        </w:rPr>
        <w:t xml:space="preserve"> in the Bidder’s response column.</w:t>
      </w:r>
      <w:r w:rsidR="002646CA">
        <w:rPr>
          <w:rFonts w:eastAsia="Times New Roman" w:cs="Arial"/>
          <w:b/>
          <w:lang w:eastAsia="en-GB"/>
        </w:rPr>
        <w:t xml:space="preserve">  Write “confirmed” to confirm acceptance of the row.</w:t>
      </w:r>
    </w:p>
    <w:p w:rsidR="002646CA" w:rsidRDefault="002646CA" w:rsidP="002646CA">
      <w:pPr>
        <w:rPr>
          <w:rFonts w:eastAsia="Times New Roman" w:cs="Arial"/>
          <w:b/>
          <w:lang w:eastAsia="en-GB"/>
        </w:rPr>
      </w:pPr>
    </w:p>
    <w:p w:rsidR="002646CA" w:rsidRDefault="002646CA" w:rsidP="002646CA">
      <w:pPr>
        <w:rPr>
          <w:rFonts w:eastAsia="Times New Roman" w:cs="Arial"/>
          <w:b/>
          <w:lang w:eastAsia="en-GB"/>
        </w:rPr>
      </w:pPr>
      <w:r w:rsidRPr="00F75E9C">
        <w:rPr>
          <w:rFonts w:eastAsia="Times New Roman" w:cs="Arial"/>
          <w:b/>
          <w:lang w:eastAsia="en-GB"/>
        </w:rPr>
        <w:t>If not accepted, the Bidder must state why not and propose its alternative drafting.  This must be full form drafting capa</w:t>
      </w:r>
      <w:r>
        <w:rPr>
          <w:rFonts w:eastAsia="Times New Roman" w:cs="Arial"/>
          <w:b/>
          <w:lang w:eastAsia="en-GB"/>
        </w:rPr>
        <w:t>ble of being inserted into the c</w:t>
      </w:r>
      <w:r w:rsidRPr="00F75E9C">
        <w:rPr>
          <w:rFonts w:eastAsia="Times New Roman" w:cs="Arial"/>
          <w:b/>
          <w:lang w:eastAsia="en-GB"/>
        </w:rPr>
        <w:t xml:space="preserve">ontract.  </w:t>
      </w:r>
    </w:p>
    <w:p w:rsidR="002646CA" w:rsidRPr="00F75E9C" w:rsidRDefault="002646CA" w:rsidP="002646CA">
      <w:pPr>
        <w:rPr>
          <w:rFonts w:eastAsia="Times New Roman" w:cs="Arial"/>
          <w:b/>
          <w:lang w:eastAsia="en-GB"/>
        </w:rPr>
      </w:pPr>
    </w:p>
    <w:p w:rsidR="002646CA" w:rsidRPr="00F75E9C" w:rsidRDefault="002646CA" w:rsidP="002646CA">
      <w:pPr>
        <w:rPr>
          <w:rFonts w:eastAsia="Times New Roman" w:cs="Arial"/>
          <w:b/>
          <w:lang w:eastAsia="en-GB"/>
        </w:rPr>
      </w:pPr>
      <w:r w:rsidRPr="00F75E9C">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rsidR="002646CA" w:rsidRDefault="002646CA" w:rsidP="002646CA">
      <w:pPr>
        <w:rPr>
          <w:rFonts w:eastAsia="Times New Roman" w:cs="Arial"/>
          <w:b/>
          <w:lang w:eastAsia="en-GB"/>
        </w:rPr>
      </w:pPr>
    </w:p>
    <w:p w:rsidR="002646CA" w:rsidRPr="00383D6D" w:rsidRDefault="002646CA" w:rsidP="002646CA">
      <w:pPr>
        <w:rPr>
          <w:rFonts w:eastAsia="Times New Roman" w:cs="Arial"/>
          <w:b/>
          <w:lang w:eastAsia="en-GB"/>
        </w:rPr>
      </w:pPr>
      <w:r w:rsidRPr="00F75E9C">
        <w:rPr>
          <w:rFonts w:eastAsia="Times New Roman" w:cs="Arial"/>
          <w:b/>
          <w:lang w:eastAsia="en-GB"/>
        </w:rPr>
        <w:t>Note:  the Bidder will not be permitted to add to this list or amend proposals to the Authority's detriment after the deadline for Tender submission.</w:t>
      </w:r>
      <w:r w:rsidRPr="00F75E9C">
        <w:rPr>
          <w:b/>
          <w:noProof/>
        </w:rPr>
        <w:t xml:space="preserve"> </w:t>
      </w:r>
    </w:p>
    <w:p w:rsidR="002646CA" w:rsidRDefault="002646CA" w:rsidP="002646CA">
      <w:pPr>
        <w:rPr>
          <w:rFonts w:eastAsia="Times New Roman" w:cs="Arial"/>
          <w:b/>
          <w:lang w:eastAsia="en-GB"/>
        </w:rPr>
      </w:pPr>
    </w:p>
    <w:p w:rsidR="002646CA" w:rsidRPr="00C74337" w:rsidRDefault="002646CA" w:rsidP="002646CA">
      <w:pPr>
        <w:rPr>
          <w:rFonts w:eastAsia="Times New Roman" w:cs="Arial"/>
          <w:b/>
          <w:lang w:eastAsia="en-GB"/>
        </w:rPr>
      </w:pPr>
    </w:p>
    <w:tbl>
      <w:tblPr>
        <w:tblStyle w:val="TableGrid1"/>
        <w:tblpPr w:leftFromText="180" w:rightFromText="180" w:vertAnchor="text" w:horzAnchor="margin" w:tblpXSpec="center" w:tblpY="-897"/>
        <w:tblW w:w="10367" w:type="dxa"/>
        <w:tblLayout w:type="fixed"/>
        <w:tblLook w:val="0600" w:firstRow="0" w:lastRow="0" w:firstColumn="0" w:lastColumn="0" w:noHBand="1" w:noVBand="1"/>
      </w:tblPr>
      <w:tblGrid>
        <w:gridCol w:w="6204"/>
        <w:gridCol w:w="3861"/>
        <w:gridCol w:w="302"/>
      </w:tblGrid>
      <w:tr w:rsidR="00A3476A" w:rsidRPr="00BA68AC" w:rsidTr="00FF17FF">
        <w:tc>
          <w:tcPr>
            <w:tcW w:w="6204" w:type="dxa"/>
          </w:tcPr>
          <w:p w:rsidR="00A3476A" w:rsidRDefault="00A3476A" w:rsidP="00A3476A">
            <w:pPr>
              <w:keepNext/>
              <w:keepLines/>
              <w:tabs>
                <w:tab w:val="left" w:pos="567"/>
              </w:tabs>
              <w:rPr>
                <w:rFonts w:cs="Arial"/>
                <w:b/>
                <w:color w:val="000000"/>
              </w:rPr>
            </w:pPr>
            <w:r>
              <w:rPr>
                <w:rFonts w:eastAsia="Times New Roman" w:cs="Arial"/>
                <w:b/>
                <w:lang w:eastAsia="en-GB"/>
              </w:rPr>
              <w:lastRenderedPageBreak/>
              <w:t>Sp</w:t>
            </w:r>
            <w:r w:rsidRPr="003372DA">
              <w:rPr>
                <w:rFonts w:eastAsia="Times New Roman" w:cs="Arial"/>
                <w:b/>
                <w:lang w:eastAsia="en-GB"/>
              </w:rPr>
              <w:t xml:space="preserve">ecification – Part 1:  </w:t>
            </w:r>
            <w:r w:rsidR="00C74337" w:rsidRPr="003372DA">
              <w:rPr>
                <w:rFonts w:eastAsia="Times New Roman" w:cs="Arial"/>
                <w:b/>
                <w:lang w:eastAsia="en-GB"/>
              </w:rPr>
              <w:t>General</w:t>
            </w:r>
            <w:r w:rsidR="00C74337" w:rsidRPr="00BA68AC">
              <w:rPr>
                <w:rFonts w:cs="Arial"/>
                <w:b/>
                <w:color w:val="000000"/>
              </w:rPr>
              <w:t xml:space="preserve"> Specification</w:t>
            </w:r>
          </w:p>
          <w:p w:rsidR="00A3476A" w:rsidRPr="00BA68AC" w:rsidRDefault="00A3476A" w:rsidP="00A3476A">
            <w:pPr>
              <w:keepNext/>
              <w:keepLines/>
              <w:tabs>
                <w:tab w:val="left" w:pos="567"/>
              </w:tabs>
              <w:rPr>
                <w:rFonts w:cs="Arial"/>
                <w:b/>
                <w:color w:val="000000"/>
              </w:rPr>
            </w:pPr>
          </w:p>
        </w:tc>
        <w:tc>
          <w:tcPr>
            <w:tcW w:w="3861" w:type="dxa"/>
            <w:tcBorders>
              <w:right w:val="single" w:sz="4" w:space="0" w:color="auto"/>
            </w:tcBorders>
          </w:tcPr>
          <w:p w:rsidR="00A3476A" w:rsidRPr="00BA68AC" w:rsidRDefault="00A3476A" w:rsidP="00A3476A">
            <w:pPr>
              <w:jc w:val="left"/>
              <w:rPr>
                <w:rFonts w:eastAsia="Times New Roman" w:cs="Arial"/>
                <w:b/>
                <w:lang w:eastAsia="en-GB"/>
              </w:rPr>
            </w:pPr>
            <w:r w:rsidRPr="00BA68AC">
              <w:rPr>
                <w:rFonts w:eastAsia="Times New Roman" w:cs="Arial"/>
                <w:b/>
                <w:lang w:eastAsia="en-GB"/>
              </w:rPr>
              <w:t>Bidder</w:t>
            </w:r>
            <w:r>
              <w:rPr>
                <w:rFonts w:eastAsia="Times New Roman" w:cs="Arial"/>
                <w:b/>
                <w:lang w:eastAsia="en-GB"/>
              </w:rPr>
              <w:t>’</w:t>
            </w:r>
            <w:r w:rsidRPr="00BA68AC">
              <w:rPr>
                <w:rFonts w:eastAsia="Times New Roman" w:cs="Arial"/>
                <w:b/>
                <w:lang w:eastAsia="en-GB"/>
              </w:rPr>
              <w:t>s Response</w:t>
            </w:r>
          </w:p>
        </w:tc>
        <w:tc>
          <w:tcPr>
            <w:tcW w:w="302" w:type="dxa"/>
            <w:tcBorders>
              <w:top w:val="nil"/>
              <w:left w:val="single" w:sz="4" w:space="0" w:color="auto"/>
              <w:bottom w:val="nil"/>
              <w:right w:val="nil"/>
            </w:tcBorders>
          </w:tcPr>
          <w:p w:rsidR="00A3476A" w:rsidRPr="00BA68AC" w:rsidRDefault="00A3476A" w:rsidP="00A3476A">
            <w:pPr>
              <w:jc w:val="left"/>
              <w:rPr>
                <w:rFonts w:ascii="Times New Roman" w:eastAsia="Times New Roman" w:hAnsi="Times New Roman" w:cs="Times New Roman"/>
                <w:b/>
                <w:sz w:val="24"/>
                <w:szCs w:val="24"/>
                <w:lang w:eastAsia="en-GB"/>
              </w:rPr>
            </w:pPr>
          </w:p>
        </w:tc>
      </w:tr>
      <w:tr w:rsidR="00A3476A" w:rsidRPr="003372DA" w:rsidTr="00FF17FF">
        <w:tc>
          <w:tcPr>
            <w:tcW w:w="6204" w:type="dxa"/>
          </w:tcPr>
          <w:p w:rsidR="00A3476A" w:rsidRPr="00DB21C3" w:rsidRDefault="00A3476A" w:rsidP="00A3476A">
            <w:pPr>
              <w:keepNext/>
              <w:keepLines/>
              <w:tabs>
                <w:tab w:val="left" w:pos="567"/>
              </w:tabs>
              <w:ind w:left="567" w:hanging="567"/>
              <w:rPr>
                <w:rFonts w:cs="Arial"/>
                <w:b/>
                <w:color w:val="000000"/>
              </w:rPr>
            </w:pPr>
            <w:r w:rsidRPr="00DB21C3">
              <w:rPr>
                <w:rFonts w:cs="Arial"/>
                <w:b/>
                <w:color w:val="000000"/>
              </w:rPr>
              <w:t>1.0</w:t>
            </w:r>
            <w:r w:rsidRPr="00DB21C3">
              <w:rPr>
                <w:rFonts w:cs="Arial"/>
                <w:b/>
                <w:color w:val="000000"/>
              </w:rPr>
              <w:tab/>
              <w:t xml:space="preserve">Introduction </w:t>
            </w:r>
          </w:p>
          <w:p w:rsidR="00A3476A" w:rsidRPr="00DB21C3" w:rsidRDefault="00A3476A" w:rsidP="00BD337B">
            <w:pPr>
              <w:keepNext/>
              <w:keepLines/>
              <w:numPr>
                <w:ilvl w:val="1"/>
                <w:numId w:val="29"/>
              </w:numPr>
              <w:tabs>
                <w:tab w:val="left" w:pos="567"/>
              </w:tabs>
              <w:ind w:left="567" w:hanging="567"/>
              <w:outlineLvl w:val="1"/>
              <w:rPr>
                <w:rFonts w:cs="Arial"/>
              </w:rPr>
            </w:pPr>
            <w:r w:rsidRPr="00DB21C3">
              <w:rPr>
                <w:rFonts w:cs="Arial"/>
              </w:rPr>
              <w:t xml:space="preserve">Taunton and Somerset NHS Foundation Trust acting in its own right and as lead Trust for and on behalf of the Trusts listed below in this specification invites you to tender for the provision of </w:t>
            </w:r>
            <w:r w:rsidRPr="00DB21C3">
              <w:rPr>
                <w:rFonts w:cs="Arial"/>
                <w:color w:val="000000"/>
              </w:rPr>
              <w:t xml:space="preserve">waste management services, including but not limited to, </w:t>
            </w:r>
            <w:r w:rsidRPr="00DB21C3">
              <w:rPr>
                <w:rFonts w:cs="Arial"/>
              </w:rPr>
              <w:t>the collection, transportation, segregation, recycling, possible re-use opportunities and final disposal for general waste.</w:t>
            </w:r>
          </w:p>
          <w:p w:rsidR="00A3476A" w:rsidRPr="00DB21C3" w:rsidRDefault="00A3476A" w:rsidP="00A3476A">
            <w:pPr>
              <w:keepNext/>
              <w:keepLines/>
              <w:tabs>
                <w:tab w:val="left" w:pos="567"/>
              </w:tabs>
              <w:ind w:left="567" w:hanging="567"/>
              <w:outlineLvl w:val="1"/>
              <w:rPr>
                <w:rFonts w:cs="Arial"/>
              </w:rPr>
            </w:pPr>
          </w:p>
          <w:p w:rsidR="00A3476A" w:rsidRPr="00DB21C3" w:rsidRDefault="00A3476A" w:rsidP="00BD337B">
            <w:pPr>
              <w:keepNext/>
              <w:keepLines/>
              <w:numPr>
                <w:ilvl w:val="1"/>
                <w:numId w:val="29"/>
              </w:numPr>
              <w:tabs>
                <w:tab w:val="left" w:pos="567"/>
              </w:tabs>
              <w:ind w:left="567" w:hanging="567"/>
              <w:outlineLvl w:val="1"/>
              <w:rPr>
                <w:rFonts w:cs="Arial"/>
              </w:rPr>
            </w:pPr>
            <w:r w:rsidRPr="00DB21C3">
              <w:rPr>
                <w:rFonts w:cs="Arial"/>
              </w:rPr>
              <w:t xml:space="preserve">The contract specification details the activities to be carried out throughout the duration of the contract.  The overriding principal shall be adherence to the intent of the specification to undertake the services, meeting with the satisfaction of the </w:t>
            </w:r>
            <w:r w:rsidRPr="00AE224D">
              <w:t>Trust</w:t>
            </w:r>
            <w:r w:rsidRPr="00DB21C3">
              <w:rPr>
                <w:rFonts w:cs="Arial"/>
              </w:rPr>
              <w:t>s authorised officers</w:t>
            </w:r>
          </w:p>
          <w:p w:rsidR="00A3476A" w:rsidRPr="00DB21C3" w:rsidRDefault="00A3476A" w:rsidP="00A3476A">
            <w:pPr>
              <w:keepNext/>
              <w:keepLines/>
              <w:tabs>
                <w:tab w:val="left" w:pos="567"/>
              </w:tabs>
              <w:ind w:left="567" w:hanging="567"/>
              <w:outlineLvl w:val="1"/>
              <w:rPr>
                <w:rFonts w:cs="Arial"/>
              </w:rPr>
            </w:pPr>
          </w:p>
          <w:p w:rsidR="00A3476A" w:rsidRPr="00DB21C3" w:rsidRDefault="00A3476A" w:rsidP="00BD337B">
            <w:pPr>
              <w:keepNext/>
              <w:keepLines/>
              <w:numPr>
                <w:ilvl w:val="1"/>
                <w:numId w:val="29"/>
              </w:numPr>
              <w:tabs>
                <w:tab w:val="left" w:pos="567"/>
              </w:tabs>
              <w:ind w:left="567" w:hanging="567"/>
              <w:outlineLvl w:val="1"/>
              <w:rPr>
                <w:rFonts w:cs="Arial"/>
              </w:rPr>
            </w:pPr>
            <w:r w:rsidRPr="00DB21C3">
              <w:rPr>
                <w:rFonts w:cs="Arial"/>
              </w:rPr>
              <w:t>If bidders cannot perform any of the services or requirements outlined within this specification or NHS terms and Conditions for the provision of services</w:t>
            </w:r>
            <w:r>
              <w:rPr>
                <w:rFonts w:cs="Arial"/>
              </w:rPr>
              <w:t xml:space="preserve">, </w:t>
            </w:r>
            <w:r w:rsidRPr="0062788B">
              <w:rPr>
                <w:rFonts w:cs="Arial"/>
              </w:rPr>
              <w:t>ITT</w:t>
            </w:r>
            <w:r>
              <w:rPr>
                <w:rFonts w:cs="Arial"/>
              </w:rPr>
              <w:t xml:space="preserve"> Section A, </w:t>
            </w:r>
            <w:r w:rsidRPr="0062788B">
              <w:rPr>
                <w:rFonts w:cs="Arial"/>
              </w:rPr>
              <w:t>Annex A</w:t>
            </w:r>
            <w:r>
              <w:rPr>
                <w:rFonts w:cs="Arial"/>
              </w:rPr>
              <w:t>1</w:t>
            </w:r>
            <w:r w:rsidRPr="0062788B">
              <w:rPr>
                <w:rFonts w:cs="Arial"/>
              </w:rPr>
              <w:t>,</w:t>
            </w:r>
            <w:r w:rsidRPr="00DB21C3">
              <w:rPr>
                <w:rFonts w:cs="Arial"/>
              </w:rPr>
              <w:t xml:space="preserve"> they must notify the Trust in writing via their tender proposal withi</w:t>
            </w:r>
            <w:r>
              <w:rPr>
                <w:rFonts w:cs="Arial"/>
              </w:rPr>
              <w:t xml:space="preserve">n the tender response document, </w:t>
            </w:r>
            <w:r w:rsidRPr="00DB21C3">
              <w:rPr>
                <w:rFonts w:cs="Arial"/>
              </w:rPr>
              <w:t xml:space="preserve">ITT </w:t>
            </w:r>
            <w:r>
              <w:rPr>
                <w:rFonts w:cs="Arial"/>
              </w:rPr>
              <w:t>Section B, Annex B2</w:t>
            </w:r>
            <w:r w:rsidRPr="00DB21C3">
              <w:rPr>
                <w:rFonts w:cs="Arial"/>
              </w:rPr>
              <w:t>.</w:t>
            </w:r>
          </w:p>
          <w:p w:rsidR="00A3476A" w:rsidRPr="00DB21C3" w:rsidRDefault="00A3476A" w:rsidP="00A3476A">
            <w:pPr>
              <w:pStyle w:val="ListParagraph"/>
              <w:tabs>
                <w:tab w:val="left" w:pos="567"/>
              </w:tabs>
              <w:ind w:left="567" w:hanging="567"/>
              <w:rPr>
                <w:rFonts w:cs="Arial"/>
              </w:rPr>
            </w:pPr>
          </w:p>
          <w:p w:rsidR="00A3476A" w:rsidRPr="00DB21C3" w:rsidRDefault="00A3476A" w:rsidP="00BD337B">
            <w:pPr>
              <w:keepNext/>
              <w:keepLines/>
              <w:numPr>
                <w:ilvl w:val="1"/>
                <w:numId w:val="29"/>
              </w:numPr>
              <w:tabs>
                <w:tab w:val="left" w:pos="567"/>
              </w:tabs>
              <w:ind w:left="567" w:hanging="567"/>
              <w:outlineLvl w:val="1"/>
              <w:rPr>
                <w:rFonts w:cs="Arial"/>
              </w:rPr>
            </w:pPr>
            <w:r w:rsidRPr="00DB21C3">
              <w:rPr>
                <w:rFonts w:cs="Arial"/>
              </w:rPr>
              <w:t xml:space="preserve">This specification must be read in conjunction with </w:t>
            </w:r>
            <w:r>
              <w:rPr>
                <w:rFonts w:cs="Arial"/>
              </w:rPr>
              <w:t xml:space="preserve">ITT Section B, </w:t>
            </w:r>
            <w:r w:rsidRPr="00DB21C3">
              <w:rPr>
                <w:rFonts w:cs="Arial"/>
              </w:rPr>
              <w:t>A</w:t>
            </w:r>
            <w:r>
              <w:rPr>
                <w:rFonts w:cs="Arial"/>
              </w:rPr>
              <w:t>nnex B1, A</w:t>
            </w:r>
            <w:r w:rsidRPr="00DB21C3">
              <w:rPr>
                <w:rFonts w:cs="Arial"/>
              </w:rPr>
              <w:t xml:space="preserve">ppendix A and the tender response document ITT </w:t>
            </w:r>
            <w:r>
              <w:rPr>
                <w:rFonts w:cs="Arial"/>
              </w:rPr>
              <w:t xml:space="preserve">Section B, Annex B2 </w:t>
            </w:r>
            <w:r w:rsidRPr="00DB21C3">
              <w:rPr>
                <w:rFonts w:cs="Arial"/>
              </w:rPr>
              <w:t>for the supply of all labour, waste containers, materials, transport and associated facilities to provide for the provision of waste management services.</w:t>
            </w:r>
          </w:p>
          <w:p w:rsidR="00A3476A" w:rsidRPr="00DB21C3" w:rsidRDefault="00A3476A" w:rsidP="00A3476A">
            <w:pPr>
              <w:pStyle w:val="ListParagraph"/>
              <w:tabs>
                <w:tab w:val="left" w:pos="567"/>
              </w:tabs>
              <w:ind w:left="567" w:hanging="567"/>
              <w:rPr>
                <w:rFonts w:cs="Arial"/>
              </w:rPr>
            </w:pPr>
          </w:p>
          <w:p w:rsidR="00A3476A" w:rsidRPr="00DB21C3" w:rsidRDefault="00A3476A" w:rsidP="00BD337B">
            <w:pPr>
              <w:keepNext/>
              <w:keepLines/>
              <w:numPr>
                <w:ilvl w:val="1"/>
                <w:numId w:val="29"/>
              </w:numPr>
              <w:tabs>
                <w:tab w:val="left" w:pos="567"/>
              </w:tabs>
              <w:ind w:left="567" w:hanging="567"/>
              <w:outlineLvl w:val="1"/>
              <w:rPr>
                <w:rFonts w:cs="Arial"/>
                <w:sz w:val="22"/>
                <w:szCs w:val="22"/>
              </w:rPr>
            </w:pPr>
            <w:r w:rsidRPr="00DB21C3">
              <w:rPr>
                <w:rFonts w:cs="Arial"/>
              </w:rPr>
              <w:t xml:space="preserve">Site locations by Trust and historical data for waste category and waste tonnage for financial year 2014-15 are detailed in </w:t>
            </w:r>
            <w:r>
              <w:rPr>
                <w:rFonts w:cs="Arial"/>
              </w:rPr>
              <w:t>ITT Section B, Appendix A.</w:t>
            </w:r>
            <w:r w:rsidRPr="00DB21C3">
              <w:rPr>
                <w:rFonts w:cs="Arial"/>
                <w:color w:val="FF0000"/>
              </w:rPr>
              <w:t xml:space="preserve">  </w:t>
            </w:r>
            <w:r w:rsidRPr="00DB21C3">
              <w:rPr>
                <w:rFonts w:cs="Arial"/>
              </w:rPr>
              <w:t>The volumes are indicative only and the Trusts do not guarantee the volumes quoted.</w:t>
            </w:r>
          </w:p>
          <w:p w:rsidR="00A3476A" w:rsidRPr="00DB21C3" w:rsidRDefault="00A3476A" w:rsidP="00A3476A">
            <w:pPr>
              <w:pStyle w:val="ListParagraph"/>
              <w:tabs>
                <w:tab w:val="left" w:pos="567"/>
              </w:tabs>
              <w:ind w:left="567" w:hanging="567"/>
              <w:rPr>
                <w:rFonts w:cs="Arial"/>
                <w:sz w:val="22"/>
                <w:szCs w:val="22"/>
              </w:rPr>
            </w:pPr>
          </w:p>
          <w:p w:rsidR="00A3476A" w:rsidRPr="00DB21C3" w:rsidRDefault="00A3476A" w:rsidP="00A3476A">
            <w:pPr>
              <w:tabs>
                <w:tab w:val="left" w:pos="567"/>
              </w:tabs>
              <w:ind w:left="567" w:hanging="567"/>
              <w:rPr>
                <w:rFonts w:cs="Arial"/>
                <w:b/>
              </w:rPr>
            </w:pPr>
            <w:r w:rsidRPr="00DB21C3">
              <w:rPr>
                <w:rFonts w:cs="Arial"/>
              </w:rPr>
              <w:t>1.6</w:t>
            </w:r>
            <w:r w:rsidRPr="00DB21C3">
              <w:rPr>
                <w:rFonts w:cs="Arial"/>
              </w:rPr>
              <w:tab/>
            </w:r>
            <w:r w:rsidRPr="00DB21C3">
              <w:rPr>
                <w:rFonts w:cs="Arial"/>
                <w:b/>
              </w:rPr>
              <w:t>Taunton and Somerset NHS Foundation Trust</w:t>
            </w:r>
            <w:r w:rsidR="00E16982">
              <w:rPr>
                <w:rFonts w:cs="Arial"/>
                <w:b/>
              </w:rPr>
              <w:t xml:space="preserve"> (TST)</w:t>
            </w:r>
          </w:p>
          <w:p w:rsidR="00A3476A" w:rsidRPr="00DB21C3" w:rsidRDefault="00A3476A" w:rsidP="00A3476A">
            <w:pPr>
              <w:tabs>
                <w:tab w:val="left" w:pos="567"/>
              </w:tabs>
              <w:ind w:left="567" w:hanging="567"/>
              <w:rPr>
                <w:rFonts w:cs="Arial"/>
              </w:rPr>
            </w:pPr>
            <w:r>
              <w:rPr>
                <w:rFonts w:cs="Arial"/>
              </w:rPr>
              <w:tab/>
            </w:r>
            <w:r w:rsidRPr="00DB21C3">
              <w:rPr>
                <w:rFonts w:cs="Arial"/>
              </w:rPr>
              <w:t xml:space="preserve">Musgrove Park Hospital, Taunton is part of Taunton and Somerset NHS Foundation Trust. We are the largest acute hospital in Somerset, serving a population of over 340,000 as well as providing some specialist and tertiary services for the whole of Somerset with a catchment population of 544,000. </w:t>
            </w:r>
          </w:p>
          <w:p w:rsidR="00A3476A" w:rsidRPr="00DB21C3" w:rsidRDefault="00A3476A" w:rsidP="00A3476A">
            <w:pPr>
              <w:tabs>
                <w:tab w:val="left" w:pos="567"/>
              </w:tabs>
              <w:ind w:left="567" w:hanging="567"/>
              <w:rPr>
                <w:rFonts w:cs="Arial"/>
              </w:rPr>
            </w:pPr>
          </w:p>
          <w:p w:rsidR="00A3476A" w:rsidRDefault="00A3476A" w:rsidP="00A3476A">
            <w:pPr>
              <w:tabs>
                <w:tab w:val="left" w:pos="567"/>
              </w:tabs>
              <w:ind w:left="567" w:hanging="567"/>
              <w:rPr>
                <w:rFonts w:cs="Arial"/>
              </w:rPr>
            </w:pPr>
            <w:r>
              <w:rPr>
                <w:rFonts w:cs="Arial"/>
              </w:rPr>
              <w:tab/>
            </w:r>
            <w:r w:rsidRPr="00DB21C3">
              <w:rPr>
                <w:rFonts w:cs="Arial"/>
              </w:rPr>
              <w:t>Each year over 41,000 patients are admitted to us as emergencies; nearly 9,000 patients are admitted for elective surgery; nearly 34,000 are seen for day case surgery; 315,500 patients attend outpatient clinics; 56,000 attend Accident and Emergency, 235,000 diagnostic imaging examinations too place, nearly 3,400 babies are born in the Maternity Department, and over 300 adults and children are admitted to our intensive care and high dependency units.</w:t>
            </w:r>
          </w:p>
          <w:p w:rsidR="00A3476A" w:rsidRPr="00DB21C3" w:rsidRDefault="00A3476A" w:rsidP="00A3476A">
            <w:pPr>
              <w:tabs>
                <w:tab w:val="left" w:pos="567"/>
              </w:tabs>
              <w:ind w:left="567" w:hanging="567"/>
              <w:rPr>
                <w:rFonts w:cs="Arial"/>
              </w:rPr>
            </w:pPr>
          </w:p>
          <w:p w:rsidR="00A3476A" w:rsidRPr="00DB21C3" w:rsidRDefault="00A3476A" w:rsidP="00A3476A">
            <w:pPr>
              <w:tabs>
                <w:tab w:val="left" w:pos="567"/>
              </w:tabs>
              <w:ind w:left="567" w:hanging="567"/>
              <w:rPr>
                <w:rFonts w:cs="Arial"/>
              </w:rPr>
            </w:pPr>
            <w:r>
              <w:rPr>
                <w:rFonts w:cs="Arial"/>
              </w:rPr>
              <w:tab/>
            </w:r>
            <w:r w:rsidRPr="00DB21C3">
              <w:rPr>
                <w:rFonts w:cs="Arial"/>
              </w:rPr>
              <w:t>Musgrove Park Hospital has an annual budget of nearly £246.7 million. The hospital has over 700 beds, 30 wards, 15 operating theatres, a fully equipped diagnostic imaging department and a purpose built cancer treatment centre which includes outpatient, chemotherapy day care, radiotherapy and inpatient facilities. The Trust employs over 4,000 staff.</w:t>
            </w:r>
          </w:p>
          <w:p w:rsidR="00A3476A" w:rsidRPr="00DB21C3" w:rsidRDefault="00A3476A" w:rsidP="00A3476A">
            <w:pPr>
              <w:keepNext/>
              <w:keepLines/>
              <w:tabs>
                <w:tab w:val="left" w:pos="567"/>
              </w:tabs>
              <w:ind w:left="567" w:hanging="567"/>
              <w:outlineLvl w:val="1"/>
              <w:rPr>
                <w:rFonts w:cs="Arial"/>
                <w:sz w:val="22"/>
                <w:szCs w:val="22"/>
              </w:rPr>
            </w:pPr>
          </w:p>
          <w:p w:rsidR="00A3476A" w:rsidRPr="00DB21C3" w:rsidRDefault="00A3476A" w:rsidP="00A3476A">
            <w:pPr>
              <w:keepNext/>
              <w:keepLines/>
              <w:tabs>
                <w:tab w:val="left" w:pos="567"/>
              </w:tabs>
              <w:ind w:left="567" w:hanging="567"/>
              <w:outlineLvl w:val="1"/>
              <w:rPr>
                <w:rFonts w:cs="Arial"/>
                <w:sz w:val="22"/>
                <w:szCs w:val="22"/>
              </w:rPr>
            </w:pPr>
            <w:r w:rsidRPr="00DB21C3">
              <w:rPr>
                <w:rFonts w:cs="Arial"/>
              </w:rPr>
              <w:t>1.7</w:t>
            </w:r>
            <w:r>
              <w:rPr>
                <w:rFonts w:cs="Arial"/>
                <w:sz w:val="22"/>
                <w:szCs w:val="22"/>
              </w:rPr>
              <w:t xml:space="preserve">  </w:t>
            </w:r>
            <w:r>
              <w:rPr>
                <w:rFonts w:cs="Arial"/>
                <w:b/>
              </w:rPr>
              <w:t>Som</w:t>
            </w:r>
            <w:r w:rsidRPr="00DB21C3">
              <w:rPr>
                <w:rFonts w:cs="Arial"/>
                <w:b/>
              </w:rPr>
              <w:t>erset Partnership NHS Foundation Trust</w:t>
            </w:r>
            <w:r w:rsidR="00E16982">
              <w:rPr>
                <w:rFonts w:cs="Arial"/>
                <w:b/>
              </w:rPr>
              <w:t xml:space="preserve"> (</w:t>
            </w:r>
            <w:proofErr w:type="spellStart"/>
            <w:r w:rsidR="00E16982">
              <w:rPr>
                <w:rFonts w:cs="Arial"/>
                <w:b/>
              </w:rPr>
              <w:t>Som</w:t>
            </w:r>
            <w:proofErr w:type="spellEnd"/>
            <w:r w:rsidR="00E16982">
              <w:rPr>
                <w:rFonts w:cs="Arial"/>
                <w:b/>
              </w:rPr>
              <w:t xml:space="preserve"> Par)</w:t>
            </w:r>
          </w:p>
          <w:p w:rsidR="00A3476A" w:rsidRPr="00DB21C3" w:rsidRDefault="00A3476A" w:rsidP="00A3476A">
            <w:pPr>
              <w:tabs>
                <w:tab w:val="left" w:pos="567"/>
              </w:tabs>
              <w:ind w:left="567" w:hanging="567"/>
              <w:rPr>
                <w:rFonts w:cs="Arial"/>
              </w:rPr>
            </w:pPr>
            <w:r>
              <w:rPr>
                <w:rFonts w:cs="Arial"/>
              </w:rPr>
              <w:tab/>
            </w:r>
            <w:r w:rsidRPr="00DB21C3">
              <w:rPr>
                <w:rFonts w:cs="Arial"/>
              </w:rPr>
              <w:t xml:space="preserve">Somerset Partnership NHS Foundation Trust is the principal provider of community health services and specialist mental </w:t>
            </w:r>
            <w:r w:rsidRPr="00DB21C3">
              <w:rPr>
                <w:rFonts w:cs="Arial"/>
              </w:rPr>
              <w:lastRenderedPageBreak/>
              <w:t xml:space="preserve">health and learning disability services to the population of Somerset.  The Trust serves a population of nearly 550,000 and has around 500 community hospital and mental health inpatient beds across the county, located within 13 community hospitals and four mental health inpatient sites. The Trust employs approximately 4000 members of staff.   Wherever appropriate, The Trust aims to treat patients at home, or as close to home as possible.  The Trust employs around 4,300 staff and provides a wide range of community-based services, delivering over a million patient contacts a year.  Somerset Partnership was authorised as a Foundation Trust on 1 May 2008, building on the success of its predecessor organisation, Somerset Partnership NHS and Social Care Trust which was the first integrated health and social care partnership trust in England. On 1 August 2011, The Trust acquired Somerset Community Health, the arm’s length community health service provider arm of NHS Somerset.  Somerset Partnership NHS Foundation Trust is a high performing organisation, with an established national reputation for innovation and best practice. </w:t>
            </w:r>
          </w:p>
          <w:p w:rsidR="00A3476A" w:rsidRPr="00DB21C3" w:rsidRDefault="00A3476A" w:rsidP="00A3476A">
            <w:pPr>
              <w:keepNext/>
              <w:keepLines/>
              <w:tabs>
                <w:tab w:val="left" w:pos="567"/>
              </w:tabs>
              <w:ind w:left="567" w:hanging="567"/>
              <w:outlineLvl w:val="1"/>
              <w:rPr>
                <w:rFonts w:cs="Arial"/>
                <w:b/>
                <w:sz w:val="22"/>
                <w:szCs w:val="22"/>
              </w:rPr>
            </w:pPr>
          </w:p>
          <w:p w:rsidR="00A3476A" w:rsidRPr="00DB21C3" w:rsidRDefault="00A3476A" w:rsidP="00A3476A">
            <w:pPr>
              <w:keepNext/>
              <w:keepLines/>
              <w:tabs>
                <w:tab w:val="left" w:pos="567"/>
              </w:tabs>
              <w:ind w:left="567" w:hanging="567"/>
              <w:outlineLvl w:val="1"/>
              <w:rPr>
                <w:rFonts w:cs="Arial"/>
                <w:sz w:val="22"/>
                <w:szCs w:val="22"/>
              </w:rPr>
            </w:pPr>
            <w:r w:rsidRPr="00DB21C3">
              <w:rPr>
                <w:rFonts w:cs="Arial"/>
              </w:rPr>
              <w:t>1.8</w:t>
            </w:r>
            <w:r w:rsidRPr="00DB21C3">
              <w:rPr>
                <w:rFonts w:cs="Arial"/>
                <w:sz w:val="22"/>
                <w:szCs w:val="22"/>
              </w:rPr>
              <w:tab/>
            </w:r>
            <w:r w:rsidRPr="00DB21C3">
              <w:rPr>
                <w:rFonts w:cs="Arial"/>
                <w:b/>
              </w:rPr>
              <w:t>Yeovil District Hospital NHS Foundation Trust</w:t>
            </w:r>
            <w:r w:rsidR="00E16982">
              <w:rPr>
                <w:rFonts w:cs="Arial"/>
                <w:b/>
              </w:rPr>
              <w:t xml:space="preserve"> (YDH)</w:t>
            </w:r>
          </w:p>
          <w:p w:rsidR="00A3476A" w:rsidRPr="00DB21C3" w:rsidRDefault="00A3476A" w:rsidP="00A3476A">
            <w:pPr>
              <w:tabs>
                <w:tab w:val="left" w:pos="567"/>
              </w:tabs>
              <w:ind w:left="567" w:hanging="567"/>
              <w:rPr>
                <w:rFonts w:cs="Arial"/>
              </w:rPr>
            </w:pPr>
            <w:r w:rsidRPr="00DB21C3">
              <w:rPr>
                <w:rFonts w:cs="Arial"/>
                <w:b/>
                <w:sz w:val="22"/>
                <w:szCs w:val="22"/>
              </w:rPr>
              <w:tab/>
            </w:r>
            <w:r w:rsidRPr="00DB21C3">
              <w:rPr>
                <w:rFonts w:cs="Arial"/>
              </w:rPr>
              <w:t xml:space="preserve">Yeovil District Hospital in Yeovil town centre has good road and rail links and is close to facilities, but retains the feel of the rural setting. All services are provided on one easily accessible site. The Trust provides a full range of services, with particular emphasis on enhancing patient recovery times through keyhole techniques and day surgery procedures. </w:t>
            </w:r>
          </w:p>
          <w:p w:rsidR="00A3476A" w:rsidRPr="00DB21C3" w:rsidRDefault="00A3476A" w:rsidP="00A3476A">
            <w:pPr>
              <w:tabs>
                <w:tab w:val="left" w:pos="567"/>
              </w:tabs>
              <w:ind w:left="567" w:hanging="567"/>
              <w:rPr>
                <w:rFonts w:cs="Arial"/>
              </w:rPr>
            </w:pPr>
          </w:p>
          <w:p w:rsidR="00A3476A" w:rsidRPr="00DB21C3" w:rsidRDefault="00A3476A" w:rsidP="00A3476A">
            <w:pPr>
              <w:tabs>
                <w:tab w:val="left" w:pos="567"/>
              </w:tabs>
              <w:ind w:left="567" w:hanging="567"/>
              <w:rPr>
                <w:rFonts w:cs="Arial"/>
              </w:rPr>
            </w:pPr>
            <w:r>
              <w:rPr>
                <w:rFonts w:cs="Arial"/>
              </w:rPr>
              <w:tab/>
            </w:r>
            <w:r w:rsidRPr="00DB21C3">
              <w:rPr>
                <w:rFonts w:cs="Arial"/>
              </w:rPr>
              <w:t>The Trust provides acute care for about 185,000 people mostly in South Somerset, North and West Dorset and parts of Mendip. Each year, we see around 20,000 emergency admissions, 3,500 elective admissions, and 18,000 day cases. More than 40,000 people attend our accident and emergency department each year, our maternity department delivers nearly 2,000 babies, and our intensive care unit looks after many hundreds of people.</w:t>
            </w:r>
          </w:p>
          <w:p w:rsidR="00A3476A" w:rsidRPr="00DB21C3" w:rsidRDefault="00A3476A" w:rsidP="00A3476A">
            <w:pPr>
              <w:tabs>
                <w:tab w:val="left" w:pos="567"/>
              </w:tabs>
              <w:ind w:left="567" w:hanging="567"/>
              <w:rPr>
                <w:rFonts w:cs="Arial"/>
              </w:rPr>
            </w:pPr>
          </w:p>
          <w:p w:rsidR="00A3476A" w:rsidRPr="00DB21C3" w:rsidRDefault="00A3476A" w:rsidP="00A3476A">
            <w:pPr>
              <w:tabs>
                <w:tab w:val="left" w:pos="567"/>
              </w:tabs>
              <w:ind w:left="567" w:hanging="567"/>
              <w:rPr>
                <w:rFonts w:cs="Arial"/>
              </w:rPr>
            </w:pPr>
            <w:r>
              <w:rPr>
                <w:rFonts w:cs="Arial"/>
              </w:rPr>
              <w:tab/>
            </w:r>
            <w:r w:rsidRPr="00DB21C3">
              <w:rPr>
                <w:rFonts w:cs="Arial"/>
              </w:rPr>
              <w:t xml:space="preserve">The Trust has 339 beds and a private patients’ unit, the Kingston Wing, which offers 14 single </w:t>
            </w:r>
            <w:proofErr w:type="spellStart"/>
            <w:r w:rsidRPr="00DB21C3">
              <w:rPr>
                <w:rFonts w:cs="Arial"/>
              </w:rPr>
              <w:t>en</w:t>
            </w:r>
            <w:proofErr w:type="spellEnd"/>
            <w:r w:rsidRPr="00DB21C3">
              <w:rPr>
                <w:rFonts w:cs="Arial"/>
              </w:rPr>
              <w:t>-suite rooms. It has an operational budget of approximately £106million and employs approximately 2,200 staff.</w:t>
            </w:r>
          </w:p>
          <w:p w:rsidR="00A3476A" w:rsidRPr="00DB21C3" w:rsidRDefault="00A3476A" w:rsidP="00A3476A">
            <w:pPr>
              <w:tabs>
                <w:tab w:val="left" w:pos="567"/>
              </w:tabs>
              <w:ind w:left="567" w:hanging="567"/>
              <w:rPr>
                <w:rFonts w:cs="Arial"/>
              </w:rPr>
            </w:pPr>
          </w:p>
          <w:p w:rsidR="00A3476A" w:rsidRDefault="00A3476A" w:rsidP="00A3476A">
            <w:pPr>
              <w:tabs>
                <w:tab w:val="left" w:pos="567"/>
              </w:tabs>
              <w:ind w:left="567" w:hanging="567"/>
              <w:rPr>
                <w:rFonts w:cs="Arial"/>
              </w:rPr>
            </w:pPr>
            <w:r>
              <w:rPr>
                <w:rFonts w:cs="Arial"/>
              </w:rPr>
              <w:tab/>
            </w:r>
            <w:r w:rsidRPr="00DB21C3">
              <w:rPr>
                <w:rFonts w:cs="Arial"/>
              </w:rPr>
              <w:t xml:space="preserve">The Trust currently has an active portfolio of over 100 multi-centre clinical trials in many disease areas such as cancer, stroke, Parkinson’s disease, orthopaedics and cardiology. </w:t>
            </w:r>
          </w:p>
          <w:p w:rsidR="00A3476A" w:rsidRPr="00DB21C3" w:rsidRDefault="00A3476A" w:rsidP="00A3476A">
            <w:pPr>
              <w:tabs>
                <w:tab w:val="left" w:pos="567"/>
              </w:tabs>
              <w:ind w:left="567" w:hanging="567"/>
              <w:rPr>
                <w:rFonts w:cs="Arial"/>
              </w:rPr>
            </w:pPr>
          </w:p>
          <w:p w:rsidR="00A3476A" w:rsidRPr="003372DA" w:rsidRDefault="00A3476A" w:rsidP="0022351D">
            <w:pPr>
              <w:tabs>
                <w:tab w:val="left" w:pos="567"/>
              </w:tabs>
              <w:ind w:left="567" w:hanging="567"/>
              <w:rPr>
                <w:rFonts w:eastAsia="Times New Roman" w:cs="Times New Roman"/>
                <w:b/>
                <w:color w:val="000000" w:themeColor="text1"/>
                <w:lang w:eastAsia="en-GB"/>
              </w:rPr>
            </w:pPr>
            <w:r>
              <w:rPr>
                <w:rFonts w:cs="Arial"/>
              </w:rPr>
              <w:tab/>
            </w:r>
            <w:r w:rsidRPr="00DB21C3">
              <w:rPr>
                <w:rFonts w:cs="Arial"/>
              </w:rPr>
              <w:t>Yeovil District Hospital has a long-established and excellent reputation for the high quality of its research activity. Our achievements in research have raised the profile of YDH, attracting both national and international interest, and have demonstrated that a district general hospital can make a major contribution to the national research agenda. Yeovil District Hospital is the second best small acute trust in the country when it comes to its research activities and it has recently achieved the second highest uptake in the world in a stroke trial.</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r>
              <w:rPr>
                <w:rFonts w:eastAsia="Times New Roman" w:cs="Arial"/>
                <w:lang w:eastAsia="en-GB"/>
              </w:rPr>
              <w:lastRenderedPageBreak/>
              <w:t>Section 1 is for information only</w:t>
            </w:r>
            <w:r w:rsidR="000C51FA">
              <w:rPr>
                <w:rFonts w:eastAsia="Times New Roman" w:cs="Arial"/>
                <w:lang w:eastAsia="en-GB"/>
              </w:rPr>
              <w:t>, no response required</w:t>
            </w: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A3476A" w:rsidRPr="00DB21C3" w:rsidRDefault="00A3476A" w:rsidP="00A3476A">
            <w:pPr>
              <w:pStyle w:val="Heading1"/>
              <w:tabs>
                <w:tab w:val="num" w:pos="709"/>
              </w:tabs>
              <w:ind w:left="709" w:hanging="709"/>
              <w:outlineLvl w:val="0"/>
            </w:pPr>
            <w:r w:rsidRPr="00DB21C3">
              <w:lastRenderedPageBreak/>
              <w:t>2.0</w:t>
            </w:r>
            <w:r w:rsidRPr="00DB21C3">
              <w:tab/>
              <w:t>The Contract</w:t>
            </w:r>
          </w:p>
          <w:p w:rsidR="00A3476A" w:rsidRPr="003B7624" w:rsidRDefault="00A3476A" w:rsidP="00A3476A">
            <w:pPr>
              <w:pStyle w:val="Heading2"/>
              <w:numPr>
                <w:ilvl w:val="1"/>
                <w:numId w:val="0"/>
              </w:numPr>
              <w:tabs>
                <w:tab w:val="num" w:pos="0"/>
                <w:tab w:val="num" w:pos="709"/>
              </w:tabs>
              <w:ind w:left="709" w:hanging="709"/>
              <w:outlineLvl w:val="1"/>
            </w:pPr>
            <w:r w:rsidRPr="003B7624">
              <w:t xml:space="preserve">2.1 </w:t>
            </w:r>
            <w:r w:rsidRPr="003B7624">
              <w:tab/>
            </w:r>
            <w:r w:rsidRPr="000C51FA">
              <w:rPr>
                <w:rFonts w:eastAsiaTheme="minorHAnsi" w:cs="Arial"/>
                <w:color w:val="auto"/>
                <w:lang w:eastAsia="en-US"/>
              </w:rPr>
              <w:t xml:space="preserve">This contract shall be for provision of </w:t>
            </w:r>
            <w:r w:rsidRPr="000C51FA">
              <w:rPr>
                <w:rFonts w:eastAsiaTheme="minorHAnsi" w:cs="Arial"/>
                <w:lang w:eastAsia="en-US"/>
              </w:rPr>
              <w:t xml:space="preserve">Waste Management Services for Taunton and Somerset NHS Foundation Trust, </w:t>
            </w:r>
            <w:r w:rsidRPr="000C51FA">
              <w:rPr>
                <w:rFonts w:eastAsiaTheme="minorHAnsi" w:cs="Arial"/>
                <w:lang w:eastAsia="en-US"/>
              </w:rPr>
              <w:lastRenderedPageBreak/>
              <w:t xml:space="preserve">Somerset Partnership NHS Foundation Trust and Yeovil District Hospital NHS Foundation Trust. </w:t>
            </w:r>
            <w:r w:rsidRPr="000C51FA">
              <w:rPr>
                <w:rFonts w:eastAsiaTheme="minorHAnsi" w:cs="Arial"/>
                <w:color w:val="auto"/>
                <w:lang w:eastAsia="en-US"/>
              </w:rPr>
              <w:t>For simplicity and for the avoidance of doubt, throughout</w:t>
            </w:r>
            <w:r w:rsidRPr="003B7624">
              <w:t xml:space="preserve"> this document ‘The Trusts’ refers to those organisations listed in paragraph 1</w:t>
            </w:r>
            <w:r w:rsidR="000C51FA">
              <w:t xml:space="preserve"> above</w:t>
            </w:r>
            <w:r w:rsidRPr="003B7624">
              <w:t>.</w:t>
            </w:r>
          </w:p>
          <w:p w:rsidR="00A3476A" w:rsidRPr="003B7624" w:rsidRDefault="00A3476A" w:rsidP="00A3476A">
            <w:pPr>
              <w:tabs>
                <w:tab w:val="num" w:pos="709"/>
              </w:tabs>
              <w:ind w:left="709" w:hanging="709"/>
              <w:rPr>
                <w:rFonts w:cs="Arial"/>
              </w:rPr>
            </w:pPr>
          </w:p>
          <w:p w:rsidR="00A3476A" w:rsidRPr="003B7624" w:rsidRDefault="00A3476A" w:rsidP="00A3476A">
            <w:pPr>
              <w:tabs>
                <w:tab w:val="num" w:pos="709"/>
              </w:tabs>
              <w:ind w:left="709" w:hanging="709"/>
              <w:rPr>
                <w:rFonts w:cs="Arial"/>
              </w:rPr>
            </w:pPr>
            <w:r w:rsidRPr="003B7624">
              <w:rPr>
                <w:rFonts w:cs="Arial"/>
              </w:rPr>
              <w:t>2.2</w:t>
            </w:r>
            <w:r w:rsidRPr="003B7624">
              <w:rPr>
                <w:rFonts w:cs="Arial"/>
              </w:rPr>
              <w:tab/>
              <w:t>All bidders are notified that the Trusts have no collective legal identity.  There will be 1 (one) contract document established for the delivery of waste management services outlined within this specification.  The contract will be formed between the winning bidder(s) and the individual Trust by the use of separate sign off documents (to be included in the master document).</w:t>
            </w:r>
          </w:p>
          <w:p w:rsidR="00A3476A" w:rsidRPr="003B7624" w:rsidRDefault="00A3476A" w:rsidP="00A3476A">
            <w:pPr>
              <w:tabs>
                <w:tab w:val="num" w:pos="709"/>
              </w:tabs>
              <w:ind w:left="709" w:hanging="709"/>
            </w:pPr>
          </w:p>
          <w:p w:rsidR="00A3476A" w:rsidRPr="003B7624" w:rsidRDefault="00A3476A" w:rsidP="00A3476A">
            <w:pPr>
              <w:pStyle w:val="Heading2"/>
              <w:numPr>
                <w:ilvl w:val="1"/>
                <w:numId w:val="0"/>
              </w:numPr>
              <w:tabs>
                <w:tab w:val="num" w:pos="0"/>
                <w:tab w:val="num" w:pos="709"/>
              </w:tabs>
              <w:ind w:left="709" w:hanging="709"/>
              <w:outlineLvl w:val="1"/>
              <w:rPr>
                <w:rStyle w:val="inputrequiredbytrustconsortiumChar"/>
                <w:color w:val="auto"/>
              </w:rPr>
            </w:pPr>
            <w:r w:rsidRPr="003B7624">
              <w:t>2.3</w:t>
            </w:r>
            <w:r w:rsidRPr="003B7624">
              <w:tab/>
              <w:t xml:space="preserve">The contract shall encompass the provision of </w:t>
            </w:r>
            <w:r w:rsidRPr="003B7624">
              <w:rPr>
                <w:color w:val="000000"/>
              </w:rPr>
              <w:t xml:space="preserve">waste management services, including but not limited to, </w:t>
            </w:r>
            <w:r w:rsidRPr="003B7624">
              <w:t>the collection, transportation, segregation, recycling, possible re-use opportunities and final disposal for general waste.</w:t>
            </w:r>
          </w:p>
          <w:p w:rsidR="00A3476A" w:rsidRPr="003B7624" w:rsidRDefault="00A3476A" w:rsidP="00A3476A">
            <w:pPr>
              <w:pStyle w:val="Heading2"/>
              <w:numPr>
                <w:ilvl w:val="1"/>
                <w:numId w:val="0"/>
              </w:numPr>
              <w:tabs>
                <w:tab w:val="num" w:pos="0"/>
                <w:tab w:val="num" w:pos="709"/>
              </w:tabs>
              <w:ind w:left="709" w:hanging="709"/>
              <w:outlineLvl w:val="1"/>
            </w:pPr>
          </w:p>
          <w:p w:rsidR="00A3476A" w:rsidRPr="003B7624" w:rsidRDefault="00A3476A" w:rsidP="00A3476A">
            <w:pPr>
              <w:pStyle w:val="heading2inputrequiredbyTrust"/>
              <w:numPr>
                <w:ilvl w:val="1"/>
                <w:numId w:val="0"/>
              </w:numPr>
              <w:tabs>
                <w:tab w:val="num" w:pos="0"/>
                <w:tab w:val="num" w:pos="709"/>
              </w:tabs>
              <w:spacing w:before="0" w:after="0" w:line="240" w:lineRule="auto"/>
              <w:ind w:left="709" w:hanging="709"/>
              <w:rPr>
                <w:b w:val="0"/>
                <w:i w:val="0"/>
                <w:color w:val="auto"/>
                <w:sz w:val="20"/>
                <w:szCs w:val="20"/>
              </w:rPr>
            </w:pPr>
            <w:r w:rsidRPr="003B7624">
              <w:rPr>
                <w:b w:val="0"/>
                <w:i w:val="0"/>
                <w:color w:val="auto"/>
                <w:sz w:val="20"/>
                <w:szCs w:val="20"/>
              </w:rPr>
              <w:t>2.4</w:t>
            </w:r>
            <w:r w:rsidRPr="003B7624">
              <w:rPr>
                <w:b w:val="0"/>
                <w:i w:val="0"/>
                <w:color w:val="auto"/>
                <w:sz w:val="20"/>
                <w:szCs w:val="20"/>
              </w:rPr>
              <w:tab/>
              <w:t xml:space="preserve">The contract is intended to be a partnership agreement between the Trusts and the winning bidder(s).  </w:t>
            </w:r>
          </w:p>
          <w:p w:rsidR="00A3476A" w:rsidRPr="003B7624" w:rsidRDefault="00A3476A" w:rsidP="00A3476A">
            <w:pPr>
              <w:pStyle w:val="heading2inputrequiredbyTrust"/>
              <w:numPr>
                <w:ilvl w:val="1"/>
                <w:numId w:val="0"/>
              </w:numPr>
              <w:tabs>
                <w:tab w:val="num" w:pos="0"/>
                <w:tab w:val="num" w:pos="709"/>
              </w:tabs>
              <w:spacing w:before="0" w:after="0" w:line="240" w:lineRule="auto"/>
              <w:ind w:left="709" w:hanging="709"/>
              <w:rPr>
                <w:b w:val="0"/>
                <w:i w:val="0"/>
                <w:color w:val="auto"/>
                <w:sz w:val="20"/>
                <w:szCs w:val="20"/>
              </w:rPr>
            </w:pPr>
          </w:p>
          <w:p w:rsidR="00A3476A" w:rsidRPr="0022351D" w:rsidRDefault="00A3476A" w:rsidP="0022351D">
            <w:pPr>
              <w:pStyle w:val="heading2inputrequiredbyTrust"/>
              <w:numPr>
                <w:ilvl w:val="1"/>
                <w:numId w:val="0"/>
              </w:numPr>
              <w:tabs>
                <w:tab w:val="num" w:pos="0"/>
                <w:tab w:val="num" w:pos="709"/>
              </w:tabs>
              <w:spacing w:before="0" w:after="0" w:line="240" w:lineRule="auto"/>
              <w:ind w:left="709" w:hanging="709"/>
              <w:rPr>
                <w:b w:val="0"/>
                <w:i w:val="0"/>
                <w:color w:val="auto"/>
                <w:sz w:val="20"/>
                <w:szCs w:val="20"/>
              </w:rPr>
            </w:pPr>
            <w:r w:rsidRPr="003B7624">
              <w:rPr>
                <w:b w:val="0"/>
                <w:i w:val="0"/>
                <w:color w:val="auto"/>
                <w:sz w:val="20"/>
                <w:szCs w:val="20"/>
              </w:rPr>
              <w:t>2.5</w:t>
            </w:r>
            <w:r w:rsidRPr="003B7624">
              <w:rPr>
                <w:b w:val="0"/>
                <w:i w:val="0"/>
                <w:color w:val="auto"/>
                <w:sz w:val="20"/>
                <w:szCs w:val="20"/>
              </w:rPr>
              <w:tab/>
              <w:t>The winning bidder(s) will be kept up to date with any Trust’s change of identity during the life of the contract.</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eastAsia="Times New Roman" w:cs="Arial"/>
                <w:lang w:eastAsia="en-GB"/>
              </w:rPr>
            </w:pPr>
            <w:r w:rsidRPr="003372DA">
              <w:rPr>
                <w:rFonts w:ascii="Times New Roman" w:eastAsia="Times New Roman" w:hAnsi="Times New Roman" w:cs="Times New Roman"/>
                <w:sz w:val="24"/>
                <w:szCs w:val="24"/>
                <w:lang w:eastAsia="en-GB"/>
              </w:rPr>
              <w:t xml:space="preserve"> </w:t>
            </w:r>
            <w:bookmarkStart w:id="13" w:name="handspec11"/>
            <w:bookmarkEnd w:id="13"/>
          </w:p>
        </w:tc>
      </w:tr>
      <w:tr w:rsidR="00A3476A" w:rsidRPr="003372DA" w:rsidTr="00FF17FF">
        <w:trPr>
          <w:trHeight w:val="1408"/>
        </w:trPr>
        <w:tc>
          <w:tcPr>
            <w:tcW w:w="6204" w:type="dxa"/>
          </w:tcPr>
          <w:p w:rsidR="000C51FA" w:rsidRPr="00DB21C3" w:rsidRDefault="000C51FA" w:rsidP="00BD337B">
            <w:pPr>
              <w:pStyle w:val="heading2inputrequiredbyTrust"/>
              <w:numPr>
                <w:ilvl w:val="0"/>
                <w:numId w:val="31"/>
              </w:numPr>
              <w:tabs>
                <w:tab w:val="num" w:pos="709"/>
              </w:tabs>
              <w:spacing w:before="0" w:after="0" w:line="240" w:lineRule="auto"/>
              <w:rPr>
                <w:b w:val="0"/>
                <w:i w:val="0"/>
                <w:color w:val="auto"/>
                <w:sz w:val="20"/>
                <w:szCs w:val="20"/>
              </w:rPr>
            </w:pPr>
            <w:r w:rsidRPr="00DB21C3">
              <w:rPr>
                <w:i w:val="0"/>
                <w:color w:val="auto"/>
                <w:sz w:val="20"/>
                <w:szCs w:val="20"/>
              </w:rPr>
              <w:lastRenderedPageBreak/>
              <w:t>Tender Lots</w:t>
            </w:r>
          </w:p>
          <w:p w:rsidR="000C51FA" w:rsidRPr="00DB21C3" w:rsidRDefault="000C51FA" w:rsidP="00BD337B">
            <w:pPr>
              <w:pStyle w:val="heading2inputrequiredbyTrust"/>
              <w:numPr>
                <w:ilvl w:val="1"/>
                <w:numId w:val="31"/>
              </w:numPr>
              <w:tabs>
                <w:tab w:val="num" w:pos="709"/>
              </w:tabs>
              <w:spacing w:before="0" w:after="0" w:line="240" w:lineRule="auto"/>
              <w:ind w:left="709" w:hanging="709"/>
              <w:rPr>
                <w:b w:val="0"/>
                <w:i w:val="0"/>
                <w:color w:val="auto"/>
                <w:sz w:val="20"/>
                <w:szCs w:val="20"/>
              </w:rPr>
            </w:pPr>
            <w:r w:rsidRPr="00DB21C3">
              <w:rPr>
                <w:b w:val="0"/>
                <w:i w:val="0"/>
                <w:color w:val="auto"/>
                <w:sz w:val="20"/>
                <w:szCs w:val="20"/>
              </w:rPr>
              <w:t xml:space="preserve">The Trusts reserves the right to award the contract to more than 1 (one) </w:t>
            </w:r>
            <w:r>
              <w:rPr>
                <w:b w:val="0"/>
                <w:i w:val="0"/>
                <w:color w:val="auto"/>
                <w:sz w:val="20"/>
                <w:szCs w:val="20"/>
              </w:rPr>
              <w:t>bidder</w:t>
            </w:r>
            <w:r w:rsidRPr="00DB21C3">
              <w:rPr>
                <w:b w:val="0"/>
                <w:i w:val="0"/>
                <w:color w:val="auto"/>
                <w:sz w:val="20"/>
                <w:szCs w:val="20"/>
              </w:rPr>
              <w:t xml:space="preserve"> dependant on waste category, geographical spread and financial performance.</w:t>
            </w:r>
          </w:p>
          <w:p w:rsidR="000C51FA" w:rsidRPr="00DB21C3" w:rsidRDefault="000C51FA" w:rsidP="000C51FA">
            <w:pPr>
              <w:pStyle w:val="heading2inputrequiredbyTrust"/>
              <w:tabs>
                <w:tab w:val="clear" w:pos="1701"/>
              </w:tabs>
              <w:spacing w:before="0" w:after="0" w:line="240" w:lineRule="auto"/>
              <w:ind w:left="0" w:firstLine="0"/>
              <w:rPr>
                <w:b w:val="0"/>
                <w:i w:val="0"/>
                <w:color w:val="auto"/>
                <w:sz w:val="20"/>
                <w:szCs w:val="20"/>
              </w:rPr>
            </w:pPr>
          </w:p>
          <w:p w:rsidR="000C51FA" w:rsidRPr="00DB21C3" w:rsidRDefault="000C51FA" w:rsidP="00BD337B">
            <w:pPr>
              <w:pStyle w:val="heading2inputrequiredbyTrust"/>
              <w:numPr>
                <w:ilvl w:val="1"/>
                <w:numId w:val="31"/>
              </w:numPr>
              <w:tabs>
                <w:tab w:val="num" w:pos="709"/>
              </w:tabs>
              <w:spacing w:before="0" w:after="0" w:line="240" w:lineRule="auto"/>
              <w:ind w:left="709" w:hanging="709"/>
              <w:rPr>
                <w:b w:val="0"/>
                <w:i w:val="0"/>
                <w:color w:val="auto"/>
                <w:sz w:val="20"/>
                <w:szCs w:val="20"/>
              </w:rPr>
            </w:pPr>
            <w:r w:rsidRPr="00DB21C3">
              <w:rPr>
                <w:b w:val="0"/>
                <w:i w:val="0"/>
                <w:color w:val="auto"/>
                <w:sz w:val="20"/>
                <w:szCs w:val="20"/>
              </w:rPr>
              <w:t xml:space="preserve">This tender will be divided into the lots detailed in the table below: </w:t>
            </w:r>
          </w:p>
          <w:p w:rsidR="000C51FA" w:rsidRPr="00A61C28" w:rsidRDefault="000C51FA" w:rsidP="000C51FA">
            <w:pPr>
              <w:pStyle w:val="ListParagraph"/>
              <w:rPr>
                <w:rFonts w:cs="Arial"/>
              </w:rPr>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
              <w:gridCol w:w="993"/>
              <w:gridCol w:w="992"/>
            </w:tblGrid>
            <w:tr w:rsidR="00057350" w:rsidRPr="00DB21C3" w:rsidTr="00A53879">
              <w:tc>
                <w:tcPr>
                  <w:tcW w:w="2547"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rPr>
                      <w:i w:val="0"/>
                      <w:color w:val="auto"/>
                      <w:sz w:val="20"/>
                      <w:szCs w:val="20"/>
                    </w:rPr>
                  </w:pPr>
                  <w:r w:rsidRPr="00DB21C3">
                    <w:rPr>
                      <w:i w:val="0"/>
                      <w:color w:val="auto"/>
                      <w:sz w:val="20"/>
                      <w:szCs w:val="20"/>
                    </w:rPr>
                    <w:t>Waste category</w:t>
                  </w:r>
                </w:p>
              </w:tc>
              <w:tc>
                <w:tcPr>
                  <w:tcW w:w="850" w:type="dxa"/>
                  <w:shd w:val="clear" w:color="auto" w:fill="auto"/>
                </w:tcPr>
                <w:p w:rsidR="000C51FA" w:rsidRPr="00DB21C3" w:rsidRDefault="00E16982"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i w:val="0"/>
                      <w:color w:val="auto"/>
                      <w:sz w:val="20"/>
                      <w:szCs w:val="20"/>
                    </w:rPr>
                  </w:pPr>
                  <w:r>
                    <w:rPr>
                      <w:i w:val="0"/>
                      <w:color w:val="auto"/>
                      <w:sz w:val="20"/>
                      <w:szCs w:val="20"/>
                    </w:rPr>
                    <w:t>TST</w:t>
                  </w:r>
                </w:p>
              </w:tc>
              <w:tc>
                <w:tcPr>
                  <w:tcW w:w="993" w:type="dxa"/>
                  <w:shd w:val="clear" w:color="auto" w:fill="auto"/>
                </w:tcPr>
                <w:p w:rsidR="000C51FA" w:rsidRPr="00DB21C3" w:rsidRDefault="00E16982"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i w:val="0"/>
                      <w:color w:val="auto"/>
                      <w:sz w:val="20"/>
                      <w:szCs w:val="20"/>
                    </w:rPr>
                  </w:pPr>
                  <w:proofErr w:type="spellStart"/>
                  <w:r>
                    <w:rPr>
                      <w:i w:val="0"/>
                      <w:color w:val="auto"/>
                      <w:sz w:val="20"/>
                      <w:szCs w:val="20"/>
                    </w:rPr>
                    <w:t>Som</w:t>
                  </w:r>
                  <w:proofErr w:type="spellEnd"/>
                  <w:r>
                    <w:rPr>
                      <w:i w:val="0"/>
                      <w:color w:val="auto"/>
                      <w:sz w:val="20"/>
                      <w:szCs w:val="20"/>
                    </w:rPr>
                    <w:t xml:space="preserve"> Par</w:t>
                  </w:r>
                </w:p>
              </w:tc>
              <w:tc>
                <w:tcPr>
                  <w:tcW w:w="992" w:type="dxa"/>
                  <w:shd w:val="clear" w:color="auto" w:fill="auto"/>
                </w:tcPr>
                <w:p w:rsidR="000C51FA" w:rsidRPr="00DB21C3" w:rsidRDefault="00E16982"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i w:val="0"/>
                      <w:color w:val="auto"/>
                      <w:sz w:val="20"/>
                      <w:szCs w:val="20"/>
                    </w:rPr>
                  </w:pPr>
                  <w:r>
                    <w:rPr>
                      <w:i w:val="0"/>
                      <w:color w:val="auto"/>
                      <w:sz w:val="20"/>
                      <w:szCs w:val="20"/>
                    </w:rPr>
                    <w:t>YDH</w:t>
                  </w:r>
                </w:p>
              </w:tc>
            </w:tr>
            <w:tr w:rsidR="00057350" w:rsidRPr="00DB21C3" w:rsidTr="00A53879">
              <w:tc>
                <w:tcPr>
                  <w:tcW w:w="2547"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General Waste, food waste and recyclables</w:t>
                  </w:r>
                </w:p>
              </w:tc>
              <w:tc>
                <w:tcPr>
                  <w:tcW w:w="850"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w:t>
                  </w:r>
                </w:p>
              </w:tc>
              <w:tc>
                <w:tcPr>
                  <w:tcW w:w="993"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LOT 5 </w:t>
                  </w:r>
                </w:p>
              </w:tc>
              <w:tc>
                <w:tcPr>
                  <w:tcW w:w="992"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9</w:t>
                  </w:r>
                </w:p>
              </w:tc>
            </w:tr>
            <w:tr w:rsidR="00057350" w:rsidRPr="00DB21C3" w:rsidTr="00A53879">
              <w:tc>
                <w:tcPr>
                  <w:tcW w:w="2547" w:type="dxa"/>
                  <w:shd w:val="clear" w:color="auto" w:fill="auto"/>
                </w:tcPr>
                <w:p w:rsidR="00A53879" w:rsidRDefault="00A53879" w:rsidP="00DA697A">
                  <w:pPr>
                    <w:pStyle w:val="heading2inputrequiredbyTrust"/>
                    <w:framePr w:hSpace="180" w:wrap="around" w:vAnchor="text" w:hAnchor="margin" w:xAlign="center" w:y="-897"/>
                    <w:tabs>
                      <w:tab w:val="clear" w:pos="1701"/>
                      <w:tab w:val="num" w:pos="709"/>
                    </w:tabs>
                    <w:spacing w:before="0" w:after="0" w:line="240" w:lineRule="auto"/>
                    <w:ind w:left="0" w:firstLine="0"/>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rPr>
                      <w:b w:val="0"/>
                      <w:i w:val="0"/>
                      <w:color w:val="auto"/>
                      <w:sz w:val="20"/>
                      <w:szCs w:val="20"/>
                    </w:rPr>
                  </w:pPr>
                  <w:r w:rsidRPr="00DB21C3">
                    <w:rPr>
                      <w:b w:val="0"/>
                      <w:i w:val="0"/>
                      <w:color w:val="auto"/>
                      <w:sz w:val="20"/>
                      <w:szCs w:val="20"/>
                    </w:rPr>
                    <w:t>Confidential Wastes</w:t>
                  </w:r>
                </w:p>
              </w:tc>
              <w:tc>
                <w:tcPr>
                  <w:tcW w:w="850" w:type="dxa"/>
                  <w:shd w:val="clear" w:color="auto" w:fill="auto"/>
                </w:tcPr>
                <w:p w:rsidR="00A53879" w:rsidRDefault="00A53879"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LOT 2 </w:t>
                  </w:r>
                </w:p>
              </w:tc>
              <w:tc>
                <w:tcPr>
                  <w:tcW w:w="993"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6</w:t>
                  </w:r>
                </w:p>
              </w:tc>
              <w:tc>
                <w:tcPr>
                  <w:tcW w:w="992"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 </w:t>
                  </w: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10</w:t>
                  </w:r>
                </w:p>
              </w:tc>
            </w:tr>
            <w:tr w:rsidR="00057350" w:rsidRPr="00DB21C3" w:rsidTr="00A53879">
              <w:tc>
                <w:tcPr>
                  <w:tcW w:w="2547"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Hazardous non healthcare waste</w:t>
                  </w:r>
                </w:p>
              </w:tc>
              <w:tc>
                <w:tcPr>
                  <w:tcW w:w="850"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3</w:t>
                  </w:r>
                </w:p>
              </w:tc>
              <w:tc>
                <w:tcPr>
                  <w:tcW w:w="993"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7</w:t>
                  </w:r>
                </w:p>
              </w:tc>
              <w:tc>
                <w:tcPr>
                  <w:tcW w:w="992"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11</w:t>
                  </w:r>
                </w:p>
              </w:tc>
            </w:tr>
            <w:tr w:rsidR="00057350" w:rsidRPr="00DB21C3" w:rsidTr="00A53879">
              <w:tc>
                <w:tcPr>
                  <w:tcW w:w="2547"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Non-hazardous non healthcare waste</w:t>
                  </w:r>
                </w:p>
              </w:tc>
              <w:tc>
                <w:tcPr>
                  <w:tcW w:w="850"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4</w:t>
                  </w:r>
                </w:p>
              </w:tc>
              <w:tc>
                <w:tcPr>
                  <w:tcW w:w="993"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8</w:t>
                  </w:r>
                </w:p>
              </w:tc>
              <w:tc>
                <w:tcPr>
                  <w:tcW w:w="992" w:type="dxa"/>
                  <w:shd w:val="clear" w:color="auto" w:fill="auto"/>
                </w:tcPr>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p>
                <w:p w:rsidR="000C51FA" w:rsidRPr="00DB21C3" w:rsidRDefault="000C51FA" w:rsidP="00DA697A">
                  <w:pPr>
                    <w:pStyle w:val="heading2inputrequiredbyTrust"/>
                    <w:framePr w:hSpace="180" w:wrap="around" w:vAnchor="text" w:hAnchor="margin" w:xAlign="center" w:y="-897"/>
                    <w:tabs>
                      <w:tab w:val="clear" w:pos="1701"/>
                      <w:tab w:val="num" w:pos="709"/>
                    </w:tabs>
                    <w:spacing w:before="0" w:after="0" w:line="240" w:lineRule="auto"/>
                    <w:ind w:left="0" w:firstLine="0"/>
                    <w:jc w:val="center"/>
                    <w:rPr>
                      <w:b w:val="0"/>
                      <w:i w:val="0"/>
                      <w:color w:val="auto"/>
                      <w:sz w:val="20"/>
                      <w:szCs w:val="20"/>
                    </w:rPr>
                  </w:pPr>
                  <w:r>
                    <w:rPr>
                      <w:b w:val="0"/>
                      <w:i w:val="0"/>
                      <w:color w:val="auto"/>
                      <w:sz w:val="20"/>
                      <w:szCs w:val="20"/>
                    </w:rPr>
                    <w:t>N/A</w:t>
                  </w:r>
                </w:p>
              </w:tc>
            </w:tr>
          </w:tbl>
          <w:p w:rsidR="00A3476A" w:rsidRPr="003B7624" w:rsidRDefault="00A3476A" w:rsidP="00A3476A">
            <w:pPr>
              <w:keepNext/>
              <w:tabs>
                <w:tab w:val="left" w:pos="601"/>
              </w:tabs>
              <w:spacing w:before="120" w:after="120" w:line="240" w:lineRule="atLeast"/>
              <w:ind w:left="601" w:hanging="601"/>
              <w:outlineLvl w:val="0"/>
              <w:rPr>
                <w:rFonts w:eastAsia="Times New Roman" w:cs="Times New Roman"/>
                <w:color w:val="000000" w:themeColor="text1"/>
                <w:lang w:eastAsia="en-GB"/>
              </w:rPr>
            </w:pP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BD337B" w:rsidRPr="00DB21C3" w:rsidRDefault="00BD337B" w:rsidP="00BD337B">
            <w:pPr>
              <w:numPr>
                <w:ilvl w:val="0"/>
                <w:numId w:val="31"/>
              </w:numPr>
              <w:tabs>
                <w:tab w:val="left" w:pos="709"/>
              </w:tabs>
              <w:rPr>
                <w:rFonts w:cs="Arial"/>
                <w:b/>
              </w:rPr>
            </w:pPr>
            <w:r w:rsidRPr="00DB21C3">
              <w:rPr>
                <w:rFonts w:cs="Arial"/>
                <w:b/>
              </w:rPr>
              <w:t>Waste Categories</w:t>
            </w:r>
          </w:p>
          <w:p w:rsidR="00BD337B" w:rsidRPr="00DB21C3" w:rsidRDefault="00BD337B" w:rsidP="00BD337B">
            <w:pPr>
              <w:numPr>
                <w:ilvl w:val="1"/>
                <w:numId w:val="31"/>
              </w:numPr>
              <w:tabs>
                <w:tab w:val="left" w:pos="709"/>
              </w:tabs>
              <w:rPr>
                <w:rFonts w:cs="Arial"/>
              </w:rPr>
            </w:pPr>
            <w:r w:rsidRPr="00DB21C3">
              <w:rPr>
                <w:rFonts w:cs="Arial"/>
              </w:rPr>
              <w:t>The categories of waste involved within this tender may include but is not limited to:</w:t>
            </w:r>
          </w:p>
          <w:p w:rsidR="00BD337B" w:rsidRPr="00DB21C3" w:rsidRDefault="00BD337B" w:rsidP="00BD337B">
            <w:pPr>
              <w:pStyle w:val="ListParagraph"/>
              <w:ind w:left="774"/>
              <w:rPr>
                <w:rFonts w:cs="Arial"/>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42"/>
              <w:gridCol w:w="3827"/>
            </w:tblGrid>
            <w:tr w:rsidR="00BD337B" w:rsidRPr="00D02A00" w:rsidTr="0022351D">
              <w:tc>
                <w:tcPr>
                  <w:tcW w:w="846" w:type="dxa"/>
                  <w:shd w:val="clear" w:color="auto" w:fill="auto"/>
                </w:tcPr>
                <w:p w:rsidR="00BD337B" w:rsidRPr="00D02A00" w:rsidRDefault="0022351D" w:rsidP="00DA697A">
                  <w:pPr>
                    <w:framePr w:hSpace="180" w:wrap="around" w:vAnchor="text" w:hAnchor="margin" w:xAlign="center" w:y="-897"/>
                    <w:tabs>
                      <w:tab w:val="left" w:pos="709"/>
                    </w:tabs>
                    <w:rPr>
                      <w:rFonts w:cs="Arial"/>
                      <w:b/>
                    </w:rPr>
                  </w:pPr>
                  <w:r>
                    <w:rPr>
                      <w:rFonts w:cs="Arial"/>
                      <w:b/>
                    </w:rPr>
                    <w:t>Lot</w:t>
                  </w:r>
                </w:p>
              </w:tc>
              <w:tc>
                <w:tcPr>
                  <w:tcW w:w="1276" w:type="dxa"/>
                  <w:gridSpan w:val="2"/>
                </w:tcPr>
                <w:p w:rsidR="00BD337B" w:rsidRPr="00D02A00" w:rsidRDefault="00BD337B" w:rsidP="00DA697A">
                  <w:pPr>
                    <w:framePr w:hSpace="180" w:wrap="around" w:vAnchor="text" w:hAnchor="margin" w:xAlign="center" w:y="-897"/>
                    <w:tabs>
                      <w:tab w:val="left" w:pos="709"/>
                    </w:tabs>
                    <w:rPr>
                      <w:rFonts w:cs="Arial"/>
                      <w:b/>
                    </w:rPr>
                  </w:pPr>
                  <w:r>
                    <w:rPr>
                      <w:rFonts w:cs="Arial"/>
                      <w:b/>
                    </w:rPr>
                    <w:t>EWC Code</w:t>
                  </w:r>
                </w:p>
              </w:tc>
              <w:tc>
                <w:tcPr>
                  <w:tcW w:w="3827" w:type="dxa"/>
                  <w:shd w:val="clear" w:color="auto" w:fill="auto"/>
                </w:tcPr>
                <w:p w:rsidR="00BD337B" w:rsidRPr="00D02A00" w:rsidRDefault="00BD337B" w:rsidP="00DA697A">
                  <w:pPr>
                    <w:framePr w:hSpace="180" w:wrap="around" w:vAnchor="text" w:hAnchor="margin" w:xAlign="center" w:y="-897"/>
                    <w:tabs>
                      <w:tab w:val="left" w:pos="709"/>
                    </w:tabs>
                    <w:rPr>
                      <w:rFonts w:cs="Arial"/>
                      <w:b/>
                    </w:rPr>
                  </w:pPr>
                  <w:r w:rsidRPr="00D02A00">
                    <w:rPr>
                      <w:rFonts w:cs="Arial"/>
                      <w:b/>
                    </w:rPr>
                    <w:t>Waste Category</w:t>
                  </w:r>
                </w:p>
              </w:tc>
            </w:tr>
            <w:tr w:rsidR="00BD337B" w:rsidRPr="00D02A00" w:rsidTr="0022351D">
              <w:tc>
                <w:tcPr>
                  <w:tcW w:w="846" w:type="dxa"/>
                  <w:shd w:val="clear" w:color="auto" w:fill="auto"/>
                </w:tcPr>
                <w:p w:rsidR="00BD337B" w:rsidRPr="00BD337B" w:rsidRDefault="00BD337B" w:rsidP="00DA697A">
                  <w:pPr>
                    <w:framePr w:hSpace="180" w:wrap="around" w:vAnchor="text" w:hAnchor="margin" w:xAlign="center" w:y="-897"/>
                    <w:tabs>
                      <w:tab w:val="left" w:pos="709"/>
                    </w:tabs>
                    <w:rPr>
                      <w:rFonts w:cs="Arial"/>
                      <w:sz w:val="16"/>
                      <w:szCs w:val="16"/>
                    </w:rPr>
                  </w:pPr>
                  <w:r w:rsidRPr="00BD337B">
                    <w:rPr>
                      <w:rFonts w:cs="Arial"/>
                      <w:sz w:val="16"/>
                      <w:szCs w:val="16"/>
                    </w:rPr>
                    <w:t>1, 5, 9</w:t>
                  </w:r>
                </w:p>
              </w:tc>
              <w:tc>
                <w:tcPr>
                  <w:tcW w:w="1134" w:type="dxa"/>
                </w:tcPr>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15 01 04</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15 01 01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20 01 01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20 01 08</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jc w:val="left"/>
                    <w:rPr>
                      <w:rFonts w:cs="Arial"/>
                      <w:sz w:val="16"/>
                      <w:szCs w:val="16"/>
                    </w:rPr>
                  </w:pPr>
                  <w:r w:rsidRPr="00BD337B">
                    <w:rPr>
                      <w:rFonts w:cs="Arial"/>
                      <w:sz w:val="16"/>
                      <w:szCs w:val="16"/>
                    </w:rPr>
                    <w:t>15 01 07/ 20 01 02</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20 01 01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20 02 01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lastRenderedPageBreak/>
                    <w:t>15 01 06</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15 01 01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15 01 02</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20 03 03</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20 01 11</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20 01 28</w:t>
                  </w:r>
                </w:p>
                <w:p w:rsidR="00BD337B" w:rsidRPr="00BD337B" w:rsidRDefault="00BD337B" w:rsidP="00DA697A">
                  <w:pPr>
                    <w:pStyle w:val="ListParagraph"/>
                    <w:framePr w:hSpace="180" w:wrap="around" w:vAnchor="text" w:hAnchor="margin" w:xAlign="center" w:y="-897"/>
                    <w:numPr>
                      <w:ilvl w:val="0"/>
                      <w:numId w:val="36"/>
                    </w:numPr>
                    <w:ind w:left="175" w:hanging="140"/>
                    <w:contextualSpacing w:val="0"/>
                    <w:rPr>
                      <w:rFonts w:cs="Arial"/>
                      <w:sz w:val="16"/>
                      <w:szCs w:val="16"/>
                    </w:rPr>
                  </w:pPr>
                  <w:r w:rsidRPr="00BD337B">
                    <w:rPr>
                      <w:rFonts w:cs="Arial"/>
                      <w:sz w:val="16"/>
                      <w:szCs w:val="16"/>
                    </w:rPr>
                    <w:t>10 01 03</w:t>
                  </w:r>
                </w:p>
              </w:tc>
              <w:tc>
                <w:tcPr>
                  <w:tcW w:w="3969" w:type="dxa"/>
                  <w:gridSpan w:val="2"/>
                  <w:shd w:val="clear" w:color="auto" w:fill="auto"/>
                </w:tcPr>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lastRenderedPageBreak/>
                    <w:t>Aerosols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Metal cans / aluminium cans / tins / foil</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Cardboard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Catering waste</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Couch roll (non contaminated)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Disposable curtains (non contaminated)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Flowers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Food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 xml:space="preserve">Furniture – broken down into wood/metal </w:t>
                  </w:r>
                  <w:proofErr w:type="spellStart"/>
                  <w:r w:rsidRPr="00BD337B">
                    <w:rPr>
                      <w:rFonts w:cs="Arial"/>
                      <w:sz w:val="16"/>
                      <w:szCs w:val="16"/>
                    </w:rPr>
                    <w:t>etc</w:t>
                  </w:r>
                  <w:proofErr w:type="spellEnd"/>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General non confidential office paper waste</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Glass</w:t>
                  </w:r>
                </w:p>
                <w:p w:rsidR="00BD337B" w:rsidRPr="00BD337B" w:rsidRDefault="00BD337B" w:rsidP="00DA697A">
                  <w:pPr>
                    <w:pStyle w:val="ListParagraph"/>
                    <w:framePr w:hSpace="180" w:wrap="around" w:vAnchor="text" w:hAnchor="margin" w:xAlign="center" w:y="-897"/>
                    <w:ind w:left="175" w:hanging="283"/>
                    <w:rPr>
                      <w:rFonts w:cs="Arial"/>
                      <w:sz w:val="16"/>
                      <w:szCs w:val="16"/>
                    </w:rPr>
                  </w:pP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Domestic mattresses (non contaminated)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Newspapers / magazines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 xml:space="preserve">Organic waste, </w:t>
                  </w:r>
                  <w:proofErr w:type="spellStart"/>
                  <w:r w:rsidRPr="00BD337B">
                    <w:rPr>
                      <w:rFonts w:cs="Arial"/>
                      <w:sz w:val="16"/>
                      <w:szCs w:val="16"/>
                    </w:rPr>
                    <w:t>e.g</w:t>
                  </w:r>
                  <w:proofErr w:type="spellEnd"/>
                  <w:r w:rsidRPr="00BD337B">
                    <w:rPr>
                      <w:rFonts w:cs="Arial"/>
                      <w:sz w:val="16"/>
                      <w:szCs w:val="16"/>
                    </w:rPr>
                    <w:t xml:space="preserve"> garden waste</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lastRenderedPageBreak/>
                    <w:t>Packaging (non contaminated)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Paper hand towels (non contaminated)</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 xml:space="preserve">Plastic </w:t>
                  </w:r>
                  <w:proofErr w:type="spellStart"/>
                  <w:r w:rsidRPr="00BD337B">
                    <w:rPr>
                      <w:rFonts w:cs="Arial"/>
                      <w:sz w:val="16"/>
                      <w:szCs w:val="16"/>
                    </w:rPr>
                    <w:t>eg</w:t>
                  </w:r>
                  <w:proofErr w:type="spellEnd"/>
                  <w:r w:rsidRPr="00BD337B">
                    <w:rPr>
                      <w:rFonts w:cs="Arial"/>
                      <w:sz w:val="16"/>
                      <w:szCs w:val="16"/>
                    </w:rPr>
                    <w:t xml:space="preserve"> drinks bottles, packaging, containers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Road sweeper waste</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Textiles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Toner cartridges</w:t>
                  </w:r>
                </w:p>
                <w:p w:rsidR="00BD337B" w:rsidRPr="00BD337B" w:rsidRDefault="00BD337B" w:rsidP="00DA697A">
                  <w:pPr>
                    <w:pStyle w:val="ListParagraph"/>
                    <w:framePr w:hSpace="180" w:wrap="around" w:vAnchor="text" w:hAnchor="margin" w:xAlign="center" w:y="-897"/>
                    <w:numPr>
                      <w:ilvl w:val="0"/>
                      <w:numId w:val="32"/>
                    </w:numPr>
                    <w:ind w:left="175" w:hanging="283"/>
                    <w:contextualSpacing w:val="0"/>
                    <w:rPr>
                      <w:rFonts w:cs="Arial"/>
                      <w:sz w:val="16"/>
                      <w:szCs w:val="16"/>
                    </w:rPr>
                  </w:pPr>
                  <w:r w:rsidRPr="00BD337B">
                    <w:rPr>
                      <w:rFonts w:cs="Arial"/>
                      <w:sz w:val="16"/>
                      <w:szCs w:val="16"/>
                    </w:rPr>
                    <w:t>Wood pallets and other wood</w:t>
                  </w:r>
                </w:p>
              </w:tc>
            </w:tr>
            <w:tr w:rsidR="00BD337B" w:rsidRPr="00D02A00" w:rsidTr="0022351D">
              <w:tc>
                <w:tcPr>
                  <w:tcW w:w="846" w:type="dxa"/>
                  <w:shd w:val="clear" w:color="auto" w:fill="auto"/>
                </w:tcPr>
                <w:p w:rsidR="00BD337B" w:rsidRPr="00BD337B" w:rsidRDefault="00BD337B" w:rsidP="00DA697A">
                  <w:pPr>
                    <w:framePr w:hSpace="180" w:wrap="around" w:vAnchor="text" w:hAnchor="margin" w:xAlign="center" w:y="-897"/>
                    <w:tabs>
                      <w:tab w:val="left" w:pos="709"/>
                    </w:tabs>
                    <w:jc w:val="left"/>
                    <w:rPr>
                      <w:rFonts w:cs="Arial"/>
                      <w:sz w:val="16"/>
                      <w:szCs w:val="16"/>
                    </w:rPr>
                  </w:pPr>
                  <w:r w:rsidRPr="00BD337B">
                    <w:rPr>
                      <w:rFonts w:cs="Arial"/>
                      <w:sz w:val="16"/>
                      <w:szCs w:val="16"/>
                    </w:rPr>
                    <w:lastRenderedPageBreak/>
                    <w:t>2, 6, 10</w:t>
                  </w:r>
                </w:p>
              </w:tc>
              <w:tc>
                <w:tcPr>
                  <w:tcW w:w="1134" w:type="dxa"/>
                </w:tcPr>
                <w:p w:rsidR="00BD337B" w:rsidRPr="00BD337B" w:rsidRDefault="00BD337B" w:rsidP="00DA697A">
                  <w:pPr>
                    <w:framePr w:hSpace="180" w:wrap="around" w:vAnchor="text" w:hAnchor="margin" w:xAlign="center" w:y="-897"/>
                    <w:numPr>
                      <w:ilvl w:val="0"/>
                      <w:numId w:val="37"/>
                    </w:numPr>
                    <w:tabs>
                      <w:tab w:val="left" w:pos="318"/>
                    </w:tabs>
                    <w:ind w:left="175" w:hanging="140"/>
                    <w:rPr>
                      <w:rFonts w:cs="Arial"/>
                      <w:sz w:val="16"/>
                      <w:szCs w:val="16"/>
                    </w:rPr>
                  </w:pPr>
                  <w:r w:rsidRPr="00BD337B">
                    <w:rPr>
                      <w:rFonts w:cs="Arial"/>
                      <w:sz w:val="16"/>
                      <w:szCs w:val="16"/>
                    </w:rPr>
                    <w:t>20 01 01</w:t>
                  </w:r>
                </w:p>
                <w:p w:rsidR="00BD337B" w:rsidRPr="00BD337B" w:rsidRDefault="00BD337B" w:rsidP="00DA697A">
                  <w:pPr>
                    <w:framePr w:hSpace="180" w:wrap="around" w:vAnchor="text" w:hAnchor="margin" w:xAlign="center" w:y="-897"/>
                    <w:numPr>
                      <w:ilvl w:val="0"/>
                      <w:numId w:val="37"/>
                    </w:numPr>
                    <w:tabs>
                      <w:tab w:val="left" w:pos="318"/>
                    </w:tabs>
                    <w:ind w:left="175" w:hanging="140"/>
                    <w:rPr>
                      <w:rFonts w:cs="Arial"/>
                      <w:sz w:val="16"/>
                      <w:szCs w:val="16"/>
                    </w:rPr>
                  </w:pPr>
                  <w:r w:rsidRPr="00BD337B">
                    <w:rPr>
                      <w:rFonts w:cs="Arial"/>
                      <w:sz w:val="16"/>
                      <w:szCs w:val="16"/>
                    </w:rPr>
                    <w:t>20 01 01</w:t>
                  </w:r>
                </w:p>
              </w:tc>
              <w:tc>
                <w:tcPr>
                  <w:tcW w:w="3969" w:type="dxa"/>
                  <w:gridSpan w:val="2"/>
                  <w:shd w:val="clear" w:color="auto" w:fill="auto"/>
                </w:tcPr>
                <w:p w:rsidR="00BD337B" w:rsidRPr="00BD337B" w:rsidRDefault="00BD337B" w:rsidP="00DA697A">
                  <w:pPr>
                    <w:framePr w:hSpace="180" w:wrap="around" w:vAnchor="text" w:hAnchor="margin" w:xAlign="center" w:y="-897"/>
                    <w:numPr>
                      <w:ilvl w:val="0"/>
                      <w:numId w:val="33"/>
                    </w:numPr>
                    <w:tabs>
                      <w:tab w:val="left" w:pos="601"/>
                    </w:tabs>
                    <w:ind w:left="175" w:hanging="283"/>
                    <w:rPr>
                      <w:rFonts w:cs="Arial"/>
                      <w:sz w:val="16"/>
                      <w:szCs w:val="16"/>
                    </w:rPr>
                  </w:pPr>
                  <w:r w:rsidRPr="00BD337B">
                    <w:rPr>
                      <w:rFonts w:cs="Arial"/>
                      <w:sz w:val="16"/>
                      <w:szCs w:val="16"/>
                    </w:rPr>
                    <w:t>Confidential waste – paper and electronic media</w:t>
                  </w:r>
                </w:p>
                <w:p w:rsidR="00BD337B" w:rsidRPr="00BD337B" w:rsidRDefault="00BD337B" w:rsidP="00DA697A">
                  <w:pPr>
                    <w:framePr w:hSpace="180" w:wrap="around" w:vAnchor="text" w:hAnchor="margin" w:xAlign="center" w:y="-897"/>
                    <w:numPr>
                      <w:ilvl w:val="0"/>
                      <w:numId w:val="33"/>
                    </w:numPr>
                    <w:tabs>
                      <w:tab w:val="left" w:pos="601"/>
                    </w:tabs>
                    <w:ind w:left="175" w:hanging="283"/>
                    <w:rPr>
                      <w:rFonts w:cs="Arial"/>
                      <w:sz w:val="16"/>
                      <w:szCs w:val="16"/>
                    </w:rPr>
                  </w:pPr>
                  <w:r w:rsidRPr="00BD337B">
                    <w:rPr>
                      <w:rFonts w:cs="Arial"/>
                      <w:sz w:val="16"/>
                      <w:szCs w:val="16"/>
                    </w:rPr>
                    <w:t>Confidential waste – on site bulk shredding</w:t>
                  </w:r>
                </w:p>
              </w:tc>
            </w:tr>
            <w:tr w:rsidR="00BD337B" w:rsidRPr="00D02A00" w:rsidTr="0022351D">
              <w:tc>
                <w:tcPr>
                  <w:tcW w:w="846" w:type="dxa"/>
                  <w:shd w:val="clear" w:color="auto" w:fill="auto"/>
                </w:tcPr>
                <w:p w:rsidR="00BD337B" w:rsidRPr="00BD337B" w:rsidRDefault="00BD337B" w:rsidP="00DA697A">
                  <w:pPr>
                    <w:framePr w:hSpace="180" w:wrap="around" w:vAnchor="text" w:hAnchor="margin" w:xAlign="center" w:y="-897"/>
                    <w:tabs>
                      <w:tab w:val="left" w:pos="709"/>
                    </w:tabs>
                    <w:jc w:val="left"/>
                    <w:rPr>
                      <w:rFonts w:cs="Arial"/>
                      <w:sz w:val="16"/>
                      <w:szCs w:val="16"/>
                    </w:rPr>
                  </w:pPr>
                  <w:r w:rsidRPr="00BD337B">
                    <w:rPr>
                      <w:rFonts w:cs="Arial"/>
                      <w:sz w:val="16"/>
                      <w:szCs w:val="16"/>
                    </w:rPr>
                    <w:t>3, 7, 11</w:t>
                  </w:r>
                </w:p>
              </w:tc>
              <w:tc>
                <w:tcPr>
                  <w:tcW w:w="1134" w:type="dxa"/>
                </w:tcPr>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18 01 06 /</w:t>
                  </w:r>
                </w:p>
                <w:p w:rsidR="00BD337B" w:rsidRPr="00BD337B" w:rsidRDefault="0022351D" w:rsidP="00DA697A">
                  <w:pPr>
                    <w:framePr w:hSpace="180" w:wrap="around" w:vAnchor="text" w:hAnchor="margin" w:xAlign="center" w:y="-897"/>
                    <w:tabs>
                      <w:tab w:val="left" w:pos="318"/>
                    </w:tabs>
                    <w:ind w:left="175" w:hanging="140"/>
                    <w:rPr>
                      <w:rFonts w:cs="Arial"/>
                      <w:sz w:val="16"/>
                      <w:szCs w:val="16"/>
                    </w:rPr>
                  </w:pPr>
                  <w:r>
                    <w:rPr>
                      <w:rFonts w:cs="Arial"/>
                      <w:sz w:val="16"/>
                      <w:szCs w:val="16"/>
                    </w:rPr>
                    <w:t xml:space="preserve">   </w:t>
                  </w:r>
                  <w:r w:rsidR="00BD337B" w:rsidRPr="00BD337B">
                    <w:rPr>
                      <w:rFonts w:cs="Arial"/>
                      <w:sz w:val="16"/>
                      <w:szCs w:val="16"/>
                    </w:rPr>
                    <w:t>18 010 7</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20 01 21</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20 01 35</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16 06 01</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20 01 26</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20 01 28</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20 01 13</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35/</w:t>
                  </w:r>
                </w:p>
                <w:p w:rsidR="00BD337B" w:rsidRPr="00BD337B" w:rsidRDefault="00BD337B" w:rsidP="00DA697A">
                  <w:pPr>
                    <w:framePr w:hSpace="180" w:wrap="around" w:vAnchor="text" w:hAnchor="margin" w:xAlign="center" w:y="-897"/>
                    <w:numPr>
                      <w:ilvl w:val="0"/>
                      <w:numId w:val="38"/>
                    </w:numPr>
                    <w:tabs>
                      <w:tab w:val="left" w:pos="318"/>
                    </w:tabs>
                    <w:ind w:left="175" w:hanging="140"/>
                    <w:rPr>
                      <w:rFonts w:cs="Arial"/>
                      <w:sz w:val="16"/>
                      <w:szCs w:val="16"/>
                    </w:rPr>
                  </w:pPr>
                  <w:r w:rsidRPr="00BD337B">
                    <w:rPr>
                      <w:rFonts w:cs="Arial"/>
                      <w:sz w:val="16"/>
                      <w:szCs w:val="16"/>
                    </w:rPr>
                    <w:t>20 01 36</w:t>
                  </w:r>
                </w:p>
              </w:tc>
              <w:tc>
                <w:tcPr>
                  <w:tcW w:w="3969" w:type="dxa"/>
                  <w:gridSpan w:val="2"/>
                  <w:shd w:val="clear" w:color="auto" w:fill="auto"/>
                </w:tcPr>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Chemicals</w:t>
                  </w:r>
                </w:p>
                <w:p w:rsidR="00BD337B" w:rsidRPr="00BD337B" w:rsidRDefault="00BD337B" w:rsidP="00DA697A">
                  <w:pPr>
                    <w:framePr w:hSpace="180" w:wrap="around" w:vAnchor="text" w:hAnchor="margin" w:xAlign="center" w:y="-897"/>
                    <w:tabs>
                      <w:tab w:val="left" w:pos="601"/>
                    </w:tabs>
                    <w:ind w:left="175" w:hanging="283"/>
                    <w:rPr>
                      <w:rFonts w:cs="Arial"/>
                      <w:sz w:val="16"/>
                      <w:szCs w:val="16"/>
                    </w:rPr>
                  </w:pP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Fluorescent tubes / light bulbs</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Fridges and refrigeration equipment</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Lead batteries</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Oils</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Paints</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Solvents</w:t>
                  </w:r>
                </w:p>
                <w:p w:rsidR="00BD337B" w:rsidRPr="00BD337B" w:rsidRDefault="00BD337B" w:rsidP="00DA697A">
                  <w:pPr>
                    <w:framePr w:hSpace="180" w:wrap="around" w:vAnchor="text" w:hAnchor="margin" w:xAlign="center" w:y="-897"/>
                    <w:numPr>
                      <w:ilvl w:val="0"/>
                      <w:numId w:val="34"/>
                    </w:numPr>
                    <w:tabs>
                      <w:tab w:val="left" w:pos="601"/>
                    </w:tabs>
                    <w:ind w:left="175" w:hanging="283"/>
                    <w:rPr>
                      <w:rFonts w:cs="Arial"/>
                      <w:sz w:val="16"/>
                      <w:szCs w:val="16"/>
                    </w:rPr>
                  </w:pPr>
                  <w:r w:rsidRPr="00BD337B">
                    <w:rPr>
                      <w:rFonts w:cs="Arial"/>
                      <w:sz w:val="16"/>
                      <w:szCs w:val="16"/>
                    </w:rPr>
                    <w:t>WEEE items</w:t>
                  </w:r>
                </w:p>
              </w:tc>
            </w:tr>
            <w:tr w:rsidR="00BD337B" w:rsidRPr="00D02A00" w:rsidTr="0022351D">
              <w:tc>
                <w:tcPr>
                  <w:tcW w:w="846" w:type="dxa"/>
                  <w:shd w:val="clear" w:color="auto" w:fill="auto"/>
                </w:tcPr>
                <w:p w:rsidR="00BD337B" w:rsidRPr="00BD337B" w:rsidRDefault="00BD337B" w:rsidP="00DA697A">
                  <w:pPr>
                    <w:framePr w:hSpace="180" w:wrap="around" w:vAnchor="text" w:hAnchor="margin" w:xAlign="center" w:y="-897"/>
                    <w:tabs>
                      <w:tab w:val="left" w:pos="709"/>
                    </w:tabs>
                    <w:rPr>
                      <w:rFonts w:cs="Arial"/>
                      <w:sz w:val="16"/>
                      <w:szCs w:val="16"/>
                    </w:rPr>
                  </w:pPr>
                  <w:r w:rsidRPr="00BD337B">
                    <w:rPr>
                      <w:rFonts w:cs="Arial"/>
                      <w:sz w:val="16"/>
                      <w:szCs w:val="16"/>
                    </w:rPr>
                    <w:t>4, 8</w:t>
                  </w:r>
                </w:p>
              </w:tc>
              <w:tc>
                <w:tcPr>
                  <w:tcW w:w="1134" w:type="dxa"/>
                </w:tcPr>
                <w:p w:rsidR="00BD337B" w:rsidRPr="00BD337B" w:rsidRDefault="00BD337B" w:rsidP="00DA697A">
                  <w:pPr>
                    <w:framePr w:hSpace="180" w:wrap="around" w:vAnchor="text" w:hAnchor="margin" w:xAlign="center" w:y="-897"/>
                    <w:numPr>
                      <w:ilvl w:val="0"/>
                      <w:numId w:val="35"/>
                    </w:numPr>
                    <w:tabs>
                      <w:tab w:val="left" w:pos="318"/>
                    </w:tabs>
                    <w:ind w:left="175" w:hanging="140"/>
                    <w:rPr>
                      <w:rFonts w:cs="Arial"/>
                      <w:sz w:val="16"/>
                      <w:szCs w:val="16"/>
                    </w:rPr>
                  </w:pPr>
                  <w:r w:rsidRPr="00BD337B">
                    <w:rPr>
                      <w:rFonts w:cs="Arial"/>
                      <w:sz w:val="16"/>
                      <w:szCs w:val="16"/>
                    </w:rPr>
                    <w:t>20 03 07</w:t>
                  </w:r>
                </w:p>
              </w:tc>
              <w:tc>
                <w:tcPr>
                  <w:tcW w:w="3969" w:type="dxa"/>
                  <w:gridSpan w:val="2"/>
                  <w:shd w:val="clear" w:color="auto" w:fill="auto"/>
                </w:tcPr>
                <w:p w:rsidR="00BD337B" w:rsidRPr="00BD337B" w:rsidRDefault="00BD337B" w:rsidP="00DA697A">
                  <w:pPr>
                    <w:framePr w:hSpace="180" w:wrap="around" w:vAnchor="text" w:hAnchor="margin" w:xAlign="center" w:y="-897"/>
                    <w:numPr>
                      <w:ilvl w:val="0"/>
                      <w:numId w:val="35"/>
                    </w:numPr>
                    <w:tabs>
                      <w:tab w:val="left" w:pos="175"/>
                    </w:tabs>
                    <w:ind w:left="175" w:hanging="283"/>
                    <w:rPr>
                      <w:rFonts w:cs="Arial"/>
                      <w:sz w:val="16"/>
                      <w:szCs w:val="16"/>
                    </w:rPr>
                  </w:pPr>
                  <w:r w:rsidRPr="00BD337B">
                    <w:rPr>
                      <w:rFonts w:cs="Arial"/>
                      <w:sz w:val="16"/>
                      <w:szCs w:val="16"/>
                    </w:rPr>
                    <w:t xml:space="preserve">Ad hoc collections of bulky items, </w:t>
                  </w:r>
                  <w:proofErr w:type="spellStart"/>
                  <w:r w:rsidRPr="00BD337B">
                    <w:rPr>
                      <w:rFonts w:cs="Arial"/>
                      <w:sz w:val="16"/>
                      <w:szCs w:val="16"/>
                    </w:rPr>
                    <w:t>eg</w:t>
                  </w:r>
                  <w:proofErr w:type="spellEnd"/>
                  <w:r w:rsidRPr="00BD337B">
                    <w:rPr>
                      <w:rFonts w:cs="Arial"/>
                      <w:sz w:val="16"/>
                      <w:szCs w:val="16"/>
                    </w:rPr>
                    <w:t xml:space="preserve"> furniture not broken down</w:t>
                  </w:r>
                </w:p>
              </w:tc>
            </w:tr>
          </w:tbl>
          <w:p w:rsidR="00BD337B" w:rsidRDefault="00BD337B" w:rsidP="00BD337B">
            <w:pPr>
              <w:tabs>
                <w:tab w:val="left" w:pos="709"/>
              </w:tabs>
              <w:rPr>
                <w:rFonts w:cs="Arial"/>
              </w:rPr>
            </w:pPr>
          </w:p>
          <w:p w:rsidR="00BD337B" w:rsidRDefault="00BD337B" w:rsidP="00BD337B">
            <w:pPr>
              <w:numPr>
                <w:ilvl w:val="1"/>
                <w:numId w:val="31"/>
              </w:numPr>
              <w:tabs>
                <w:tab w:val="left" w:pos="709"/>
              </w:tabs>
              <w:ind w:left="709" w:hanging="709"/>
              <w:rPr>
                <w:rFonts w:cs="Arial"/>
              </w:rPr>
            </w:pPr>
            <w:r w:rsidRPr="00037423">
              <w:rPr>
                <w:rFonts w:cs="Arial"/>
              </w:rPr>
              <w:t xml:space="preserve">Bidders are reminded that this tender is based on the allocation of work divided by Lots of waste category and by </w:t>
            </w:r>
            <w:proofErr w:type="gramStart"/>
            <w:r w:rsidRPr="00037423">
              <w:rPr>
                <w:rFonts w:cs="Arial"/>
              </w:rPr>
              <w:t>Trust,</w:t>
            </w:r>
            <w:proofErr w:type="gramEnd"/>
            <w:r w:rsidRPr="00037423">
              <w:rPr>
                <w:rFonts w:cs="Arial"/>
              </w:rPr>
              <w:t xml:space="preserve"> therefore, there is no guarantee that the winning bidder(s) will be awarded all of the above waste categories.</w:t>
            </w:r>
          </w:p>
          <w:p w:rsidR="00BD337B" w:rsidRDefault="00BD337B" w:rsidP="00BD337B">
            <w:pPr>
              <w:tabs>
                <w:tab w:val="left" w:pos="709"/>
              </w:tabs>
              <w:rPr>
                <w:rFonts w:cs="Arial"/>
              </w:rPr>
            </w:pPr>
          </w:p>
          <w:p w:rsidR="00BD337B" w:rsidRPr="00037423" w:rsidRDefault="00BD337B" w:rsidP="00BD337B">
            <w:pPr>
              <w:numPr>
                <w:ilvl w:val="1"/>
                <w:numId w:val="31"/>
              </w:numPr>
              <w:tabs>
                <w:tab w:val="left" w:pos="709"/>
              </w:tabs>
              <w:ind w:left="709" w:hanging="709"/>
              <w:rPr>
                <w:rFonts w:cs="Arial"/>
              </w:rPr>
            </w:pPr>
            <w:r>
              <w:rPr>
                <w:rFonts w:cs="Arial"/>
              </w:rPr>
              <w:t>Some waste may be sent as mixed waste, such as dry mixed recyclables and therefore, may be sent under different EWC codes.</w:t>
            </w:r>
          </w:p>
          <w:p w:rsidR="00BD337B" w:rsidRPr="00A61C28" w:rsidRDefault="00BD337B" w:rsidP="00BD337B">
            <w:pPr>
              <w:tabs>
                <w:tab w:val="left" w:pos="709"/>
              </w:tabs>
              <w:rPr>
                <w:rFonts w:cs="Arial"/>
              </w:rPr>
            </w:pPr>
          </w:p>
          <w:p w:rsidR="0022351D" w:rsidRPr="0022351D" w:rsidRDefault="00BD337B" w:rsidP="0022351D">
            <w:pPr>
              <w:numPr>
                <w:ilvl w:val="1"/>
                <w:numId w:val="31"/>
              </w:numPr>
              <w:tabs>
                <w:tab w:val="left" w:pos="709"/>
              </w:tabs>
              <w:ind w:left="720" w:hanging="709"/>
              <w:rPr>
                <w:rFonts w:cs="Arial"/>
              </w:rPr>
            </w:pPr>
            <w:r w:rsidRPr="00A61C28">
              <w:rPr>
                <w:rFonts w:cs="Arial"/>
              </w:rPr>
              <w:t>This list is not exhaustive and may be subject to change by the Trusts</w:t>
            </w:r>
            <w:r w:rsidRPr="00A61C28">
              <w:rPr>
                <w:rFonts w:cs="Arial"/>
                <w:b/>
                <w:i/>
              </w:rPr>
              <w:t xml:space="preserve"> </w:t>
            </w:r>
            <w:r w:rsidRPr="00A61C28">
              <w:rPr>
                <w:rFonts w:cs="Arial"/>
              </w:rPr>
              <w:t>or subject to revised legislation and regulations throughout the life of the contract.  Any changes and potential cost implications will be negotiated between the winning bidder(s) and the Trusts.</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752A4F" w:rsidRPr="00DB21C3" w:rsidRDefault="00752A4F" w:rsidP="00752A4F">
            <w:pPr>
              <w:pStyle w:val="heading2inputrequiredbyTrust"/>
              <w:numPr>
                <w:ilvl w:val="0"/>
                <w:numId w:val="31"/>
              </w:numPr>
              <w:tabs>
                <w:tab w:val="num" w:pos="709"/>
              </w:tabs>
              <w:spacing w:before="0" w:after="0" w:line="240" w:lineRule="auto"/>
              <w:rPr>
                <w:b w:val="0"/>
                <w:i w:val="0"/>
                <w:color w:val="auto"/>
                <w:sz w:val="20"/>
                <w:szCs w:val="20"/>
              </w:rPr>
            </w:pPr>
            <w:r w:rsidRPr="00DB21C3">
              <w:rPr>
                <w:i w:val="0"/>
                <w:color w:val="auto"/>
                <w:sz w:val="20"/>
                <w:szCs w:val="20"/>
              </w:rPr>
              <w:lastRenderedPageBreak/>
              <w:t>Legislation, Licences and guidance</w:t>
            </w:r>
          </w:p>
          <w:p w:rsidR="00752A4F" w:rsidRPr="00DB21C3" w:rsidRDefault="00752A4F" w:rsidP="00752A4F">
            <w:pPr>
              <w:pStyle w:val="heading2inputrequiredbyTrust"/>
              <w:numPr>
                <w:ilvl w:val="1"/>
                <w:numId w:val="31"/>
              </w:numPr>
              <w:tabs>
                <w:tab w:val="num" w:pos="709"/>
              </w:tabs>
              <w:spacing w:before="0" w:after="0" w:line="240" w:lineRule="auto"/>
              <w:ind w:left="709" w:hanging="709"/>
              <w:rPr>
                <w:b w:val="0"/>
                <w:i w:val="0"/>
                <w:color w:val="auto"/>
                <w:sz w:val="20"/>
                <w:szCs w:val="20"/>
              </w:rPr>
            </w:pPr>
            <w:r w:rsidRPr="00DB21C3">
              <w:rPr>
                <w:b w:val="0"/>
                <w:i w:val="0"/>
                <w:color w:val="auto"/>
                <w:sz w:val="20"/>
                <w:szCs w:val="20"/>
              </w:rPr>
              <w:t>Legal Compliance is a cornerstone of the Trusts Waste Management Strategy. Tender submissions should outline a strategy to ensure compliance with all relevant legislation including, but not limited to:</w:t>
            </w:r>
          </w:p>
          <w:p w:rsidR="00752A4F" w:rsidRPr="00DB21C3" w:rsidRDefault="00752A4F" w:rsidP="00752A4F">
            <w:pPr>
              <w:pStyle w:val="ListParagraph"/>
              <w:numPr>
                <w:ilvl w:val="0"/>
                <w:numId w:val="40"/>
              </w:numPr>
              <w:ind w:left="1259" w:hanging="357"/>
              <w:rPr>
                <w:rFonts w:cs="Arial"/>
              </w:rPr>
            </w:pPr>
            <w:r w:rsidRPr="00DB21C3">
              <w:rPr>
                <w:rFonts w:cs="Arial"/>
              </w:rPr>
              <w:t>The Waste Framework Directive 2008/98/EC;</w:t>
            </w:r>
          </w:p>
          <w:p w:rsidR="00752A4F" w:rsidRPr="00DB21C3" w:rsidRDefault="00752A4F" w:rsidP="00752A4F">
            <w:pPr>
              <w:pStyle w:val="ListParagraph"/>
              <w:numPr>
                <w:ilvl w:val="0"/>
                <w:numId w:val="40"/>
              </w:numPr>
              <w:ind w:left="1259" w:hanging="357"/>
              <w:rPr>
                <w:rFonts w:cs="Arial"/>
              </w:rPr>
            </w:pPr>
            <w:r w:rsidRPr="00DB21C3">
              <w:rPr>
                <w:rFonts w:cs="Arial"/>
              </w:rPr>
              <w:t>The Control of Pollution Act 1974;</w:t>
            </w:r>
          </w:p>
          <w:p w:rsidR="00752A4F" w:rsidRPr="00DB21C3" w:rsidRDefault="00752A4F" w:rsidP="00752A4F">
            <w:pPr>
              <w:pStyle w:val="ListParagraph"/>
              <w:numPr>
                <w:ilvl w:val="0"/>
                <w:numId w:val="40"/>
              </w:numPr>
              <w:ind w:left="1259" w:hanging="357"/>
              <w:rPr>
                <w:rFonts w:cs="Arial"/>
              </w:rPr>
            </w:pPr>
            <w:r w:rsidRPr="00DB21C3">
              <w:rPr>
                <w:rFonts w:cs="Arial"/>
              </w:rPr>
              <w:t>Environmental Protection Act 1990, Part II;</w:t>
            </w:r>
          </w:p>
          <w:p w:rsidR="00752A4F" w:rsidRPr="00DB21C3" w:rsidRDefault="00752A4F" w:rsidP="00752A4F">
            <w:pPr>
              <w:pStyle w:val="ListParagraph"/>
              <w:numPr>
                <w:ilvl w:val="0"/>
                <w:numId w:val="40"/>
              </w:numPr>
              <w:ind w:left="1259" w:hanging="357"/>
              <w:rPr>
                <w:rFonts w:cs="Arial"/>
              </w:rPr>
            </w:pPr>
            <w:r w:rsidRPr="00DB21C3">
              <w:rPr>
                <w:rFonts w:cs="Arial"/>
              </w:rPr>
              <w:t>The Environment Act 1995</w:t>
            </w:r>
          </w:p>
          <w:p w:rsidR="00752A4F" w:rsidRPr="00DB21C3" w:rsidRDefault="00752A4F" w:rsidP="00752A4F">
            <w:pPr>
              <w:pStyle w:val="ListParagraph"/>
              <w:numPr>
                <w:ilvl w:val="0"/>
                <w:numId w:val="40"/>
              </w:numPr>
              <w:ind w:left="1259" w:hanging="357"/>
              <w:rPr>
                <w:rFonts w:cs="Arial"/>
              </w:rPr>
            </w:pPr>
            <w:r w:rsidRPr="00DB21C3">
              <w:rPr>
                <w:rFonts w:cs="Arial"/>
              </w:rPr>
              <w:t>The Environmental Protection (Duty of Care) Regulations 1991</w:t>
            </w:r>
          </w:p>
          <w:p w:rsidR="00752A4F" w:rsidRPr="00DB21C3" w:rsidRDefault="00752A4F" w:rsidP="00752A4F">
            <w:pPr>
              <w:pStyle w:val="ListParagraph"/>
              <w:numPr>
                <w:ilvl w:val="0"/>
                <w:numId w:val="40"/>
              </w:numPr>
              <w:ind w:left="1259" w:hanging="357"/>
              <w:rPr>
                <w:rFonts w:cs="Arial"/>
              </w:rPr>
            </w:pPr>
            <w:r w:rsidRPr="00DB21C3">
              <w:rPr>
                <w:rFonts w:cs="Arial"/>
              </w:rPr>
              <w:t>The Hazardous Waste (England and Wales) Regulations 2005</w:t>
            </w:r>
          </w:p>
          <w:p w:rsidR="00752A4F" w:rsidRPr="00DB21C3" w:rsidRDefault="00752A4F" w:rsidP="00752A4F">
            <w:pPr>
              <w:pStyle w:val="ListParagraph"/>
              <w:numPr>
                <w:ilvl w:val="0"/>
                <w:numId w:val="40"/>
              </w:numPr>
              <w:ind w:left="1259" w:hanging="357"/>
              <w:rPr>
                <w:rFonts w:cs="Arial"/>
              </w:rPr>
            </w:pPr>
            <w:r w:rsidRPr="00DB21C3">
              <w:rPr>
                <w:rFonts w:cs="Arial"/>
              </w:rPr>
              <w:t>The List of Wastes (England) Regulations 2005</w:t>
            </w:r>
          </w:p>
          <w:p w:rsidR="00752A4F" w:rsidRPr="00DB21C3" w:rsidRDefault="00752A4F" w:rsidP="00752A4F">
            <w:pPr>
              <w:pStyle w:val="ListParagraph"/>
              <w:numPr>
                <w:ilvl w:val="0"/>
                <w:numId w:val="40"/>
              </w:numPr>
              <w:ind w:left="1259" w:hanging="357"/>
              <w:rPr>
                <w:rFonts w:cs="Arial"/>
              </w:rPr>
            </w:pPr>
            <w:r w:rsidRPr="00DB21C3">
              <w:rPr>
                <w:rFonts w:cs="Arial"/>
              </w:rPr>
              <w:t>The Environmental Permitting (England &amp; Wales) Regulations 2010</w:t>
            </w:r>
          </w:p>
          <w:p w:rsidR="00752A4F" w:rsidRPr="00DB21C3" w:rsidRDefault="00752A4F" w:rsidP="00752A4F">
            <w:pPr>
              <w:pStyle w:val="ListParagraph"/>
              <w:numPr>
                <w:ilvl w:val="0"/>
                <w:numId w:val="40"/>
              </w:numPr>
              <w:ind w:left="1259" w:hanging="357"/>
              <w:rPr>
                <w:rFonts w:cs="Arial"/>
              </w:rPr>
            </w:pPr>
            <w:r w:rsidRPr="00DB21C3">
              <w:rPr>
                <w:rFonts w:cs="Arial"/>
              </w:rPr>
              <w:t>The Waste (England and Wales) Regulations 2011</w:t>
            </w:r>
          </w:p>
          <w:p w:rsidR="00752A4F" w:rsidRPr="00DB21C3" w:rsidRDefault="00752A4F" w:rsidP="00752A4F">
            <w:pPr>
              <w:pStyle w:val="ListParagraph"/>
              <w:numPr>
                <w:ilvl w:val="0"/>
                <w:numId w:val="40"/>
              </w:numPr>
              <w:ind w:left="1259" w:hanging="357"/>
              <w:rPr>
                <w:rFonts w:cs="Arial"/>
              </w:rPr>
            </w:pPr>
            <w:r w:rsidRPr="00DB21C3">
              <w:rPr>
                <w:rFonts w:cs="Arial"/>
              </w:rPr>
              <w:t>The Landfill Directive 1999/31/EC</w:t>
            </w:r>
          </w:p>
          <w:p w:rsidR="00752A4F" w:rsidRPr="00DB21C3" w:rsidRDefault="00752A4F" w:rsidP="00752A4F">
            <w:pPr>
              <w:pStyle w:val="ListParagraph"/>
              <w:numPr>
                <w:ilvl w:val="0"/>
                <w:numId w:val="40"/>
              </w:numPr>
              <w:ind w:left="1259" w:hanging="357"/>
              <w:rPr>
                <w:rFonts w:cs="Arial"/>
              </w:rPr>
            </w:pPr>
            <w:r w:rsidRPr="00DB21C3">
              <w:rPr>
                <w:rFonts w:cs="Arial"/>
              </w:rPr>
              <w:t xml:space="preserve">The Landfill (England &amp; Wales) Regulations </w:t>
            </w:r>
          </w:p>
          <w:p w:rsidR="00752A4F" w:rsidRPr="00DB21C3" w:rsidRDefault="00752A4F" w:rsidP="00752A4F">
            <w:pPr>
              <w:pStyle w:val="ListParagraph"/>
              <w:numPr>
                <w:ilvl w:val="0"/>
                <w:numId w:val="40"/>
              </w:numPr>
              <w:ind w:left="1259" w:hanging="357"/>
              <w:rPr>
                <w:rFonts w:cs="Arial"/>
              </w:rPr>
            </w:pPr>
            <w:r w:rsidRPr="00DB21C3">
              <w:rPr>
                <w:rFonts w:cs="Arial"/>
              </w:rPr>
              <w:t xml:space="preserve">The End-of-Life Vehicles Directive </w:t>
            </w:r>
          </w:p>
          <w:p w:rsidR="00752A4F" w:rsidRPr="00DB21C3" w:rsidRDefault="00752A4F" w:rsidP="00752A4F">
            <w:pPr>
              <w:pStyle w:val="ListParagraph"/>
              <w:numPr>
                <w:ilvl w:val="0"/>
                <w:numId w:val="40"/>
              </w:numPr>
              <w:ind w:left="1259" w:hanging="357"/>
              <w:rPr>
                <w:rFonts w:cs="Arial"/>
              </w:rPr>
            </w:pPr>
            <w:r w:rsidRPr="00DB21C3">
              <w:rPr>
                <w:rFonts w:cs="Arial"/>
              </w:rPr>
              <w:t>The End-of-life Vehicle Regulations 2003</w:t>
            </w:r>
          </w:p>
          <w:p w:rsidR="00752A4F" w:rsidRPr="00DB21C3" w:rsidRDefault="00752A4F" w:rsidP="00752A4F">
            <w:pPr>
              <w:pStyle w:val="ListParagraph"/>
              <w:numPr>
                <w:ilvl w:val="0"/>
                <w:numId w:val="40"/>
              </w:numPr>
              <w:ind w:left="1259" w:hanging="357"/>
              <w:rPr>
                <w:rFonts w:cs="Arial"/>
              </w:rPr>
            </w:pPr>
            <w:r w:rsidRPr="00DB21C3">
              <w:rPr>
                <w:rFonts w:cs="Arial"/>
              </w:rPr>
              <w:t>The Waste Electrical and Electronic Equipment Directive</w:t>
            </w:r>
          </w:p>
          <w:p w:rsidR="00752A4F" w:rsidRPr="00DB21C3" w:rsidRDefault="00752A4F" w:rsidP="00752A4F">
            <w:pPr>
              <w:pStyle w:val="ListParagraph"/>
              <w:numPr>
                <w:ilvl w:val="0"/>
                <w:numId w:val="40"/>
              </w:numPr>
              <w:ind w:left="1259" w:hanging="357"/>
              <w:rPr>
                <w:rFonts w:cs="Arial"/>
              </w:rPr>
            </w:pPr>
            <w:r w:rsidRPr="00DB21C3">
              <w:rPr>
                <w:rFonts w:cs="Arial"/>
              </w:rPr>
              <w:t>The Waste Electrical and Electronic Equipment Regulations 2006</w:t>
            </w:r>
          </w:p>
          <w:p w:rsidR="00752A4F" w:rsidRPr="00DB21C3" w:rsidRDefault="00752A4F" w:rsidP="00752A4F">
            <w:pPr>
              <w:pStyle w:val="ListParagraph"/>
              <w:numPr>
                <w:ilvl w:val="0"/>
                <w:numId w:val="40"/>
              </w:numPr>
              <w:ind w:left="1259" w:hanging="357"/>
              <w:rPr>
                <w:rFonts w:cs="Arial"/>
              </w:rPr>
            </w:pPr>
            <w:r w:rsidRPr="00DB21C3">
              <w:rPr>
                <w:rFonts w:cs="Arial"/>
              </w:rPr>
              <w:t xml:space="preserve">The EU Animal By-Products Regulation </w:t>
            </w:r>
          </w:p>
          <w:p w:rsidR="00752A4F" w:rsidRPr="00DB21C3" w:rsidRDefault="00752A4F" w:rsidP="00752A4F">
            <w:pPr>
              <w:pStyle w:val="ListParagraph"/>
              <w:numPr>
                <w:ilvl w:val="0"/>
                <w:numId w:val="40"/>
              </w:numPr>
              <w:ind w:left="1259" w:hanging="357"/>
              <w:rPr>
                <w:rFonts w:cs="Arial"/>
              </w:rPr>
            </w:pPr>
            <w:r w:rsidRPr="00DB21C3">
              <w:rPr>
                <w:rFonts w:cs="Arial"/>
              </w:rPr>
              <w:lastRenderedPageBreak/>
              <w:t>The Animal By-Products (Enforcement)(England) Regulations 2011</w:t>
            </w:r>
          </w:p>
          <w:p w:rsidR="00752A4F" w:rsidRPr="00DB21C3" w:rsidRDefault="00752A4F" w:rsidP="00752A4F">
            <w:pPr>
              <w:pStyle w:val="ListParagraph"/>
              <w:numPr>
                <w:ilvl w:val="0"/>
                <w:numId w:val="40"/>
              </w:numPr>
              <w:ind w:left="1259" w:hanging="357"/>
              <w:rPr>
                <w:rFonts w:cs="Arial"/>
              </w:rPr>
            </w:pPr>
            <w:r w:rsidRPr="00DB21C3">
              <w:rPr>
                <w:rFonts w:cs="Arial"/>
              </w:rPr>
              <w:t>The Industrial Emissions Directive 2010/75/EC</w:t>
            </w:r>
          </w:p>
          <w:p w:rsidR="00752A4F" w:rsidRPr="00DB21C3" w:rsidRDefault="00752A4F" w:rsidP="00752A4F">
            <w:pPr>
              <w:pStyle w:val="ListParagraph"/>
              <w:numPr>
                <w:ilvl w:val="0"/>
                <w:numId w:val="40"/>
              </w:numPr>
              <w:ind w:left="1259" w:hanging="357"/>
              <w:rPr>
                <w:rFonts w:cs="Arial"/>
              </w:rPr>
            </w:pPr>
            <w:r w:rsidRPr="00DB21C3">
              <w:rPr>
                <w:rFonts w:cs="Arial"/>
              </w:rPr>
              <w:t>The Site Waste Management Plan Regulations 2008</w:t>
            </w:r>
          </w:p>
          <w:p w:rsidR="00752A4F" w:rsidRPr="00DB21C3" w:rsidRDefault="00752A4F" w:rsidP="00752A4F">
            <w:pPr>
              <w:pStyle w:val="ListParagraph"/>
              <w:numPr>
                <w:ilvl w:val="0"/>
                <w:numId w:val="40"/>
              </w:numPr>
              <w:ind w:left="1259" w:hanging="357"/>
              <w:rPr>
                <w:rFonts w:cs="Arial"/>
              </w:rPr>
            </w:pPr>
            <w:r w:rsidRPr="00DB21C3">
              <w:rPr>
                <w:rFonts w:cs="Arial"/>
              </w:rPr>
              <w:t>The Control of Pollution (Amendment) Act 1989</w:t>
            </w:r>
          </w:p>
          <w:p w:rsidR="00752A4F" w:rsidRPr="00DB21C3" w:rsidRDefault="00752A4F" w:rsidP="00752A4F">
            <w:pPr>
              <w:pStyle w:val="ListParagraph"/>
              <w:numPr>
                <w:ilvl w:val="0"/>
                <w:numId w:val="40"/>
              </w:numPr>
              <w:ind w:left="1259" w:hanging="357"/>
              <w:rPr>
                <w:rFonts w:cs="Arial"/>
              </w:rPr>
            </w:pPr>
            <w:r w:rsidRPr="00DB21C3">
              <w:rPr>
                <w:rFonts w:cs="Arial"/>
              </w:rPr>
              <w:t>The Controlled Waste (Registration of Carriers and Seizure of Vehicles) Regulations 1991</w:t>
            </w:r>
          </w:p>
          <w:p w:rsidR="00752A4F" w:rsidRPr="00DB21C3" w:rsidRDefault="00752A4F" w:rsidP="00752A4F">
            <w:pPr>
              <w:pStyle w:val="ListParagraph"/>
              <w:numPr>
                <w:ilvl w:val="0"/>
                <w:numId w:val="40"/>
              </w:numPr>
              <w:ind w:left="1259" w:hanging="357"/>
              <w:rPr>
                <w:rFonts w:cs="Arial"/>
              </w:rPr>
            </w:pPr>
            <w:r w:rsidRPr="00DB21C3">
              <w:rPr>
                <w:rFonts w:cs="Arial"/>
              </w:rPr>
              <w:t>The Clean Neighbourhoods and Environment Act 2005</w:t>
            </w:r>
          </w:p>
          <w:p w:rsidR="00752A4F" w:rsidRPr="00DB21C3" w:rsidRDefault="00752A4F" w:rsidP="00752A4F">
            <w:pPr>
              <w:pStyle w:val="ListParagraph"/>
              <w:numPr>
                <w:ilvl w:val="0"/>
                <w:numId w:val="40"/>
              </w:numPr>
              <w:ind w:left="1259" w:hanging="357"/>
              <w:rPr>
                <w:rFonts w:cs="Arial"/>
              </w:rPr>
            </w:pPr>
            <w:r w:rsidRPr="00DB21C3">
              <w:rPr>
                <w:rFonts w:cs="Arial"/>
              </w:rPr>
              <w:t>The EU Trans-frontier Shipment Regulation 2006</w:t>
            </w:r>
          </w:p>
          <w:p w:rsidR="00752A4F" w:rsidRPr="00DB21C3" w:rsidRDefault="00752A4F" w:rsidP="00752A4F">
            <w:pPr>
              <w:pStyle w:val="ListParagraph"/>
              <w:numPr>
                <w:ilvl w:val="0"/>
                <w:numId w:val="40"/>
              </w:numPr>
              <w:ind w:left="1259" w:hanging="357"/>
              <w:rPr>
                <w:rFonts w:cs="Arial"/>
              </w:rPr>
            </w:pPr>
            <w:r w:rsidRPr="00DB21C3">
              <w:rPr>
                <w:rFonts w:cs="Arial"/>
              </w:rPr>
              <w:t>The Trans-frontier Shipment of Waste Regulations 2007</w:t>
            </w:r>
          </w:p>
          <w:p w:rsidR="00752A4F" w:rsidRPr="00DB21C3" w:rsidRDefault="00752A4F" w:rsidP="00752A4F">
            <w:pPr>
              <w:spacing w:before="120"/>
              <w:ind w:left="720" w:hanging="720"/>
              <w:rPr>
                <w:rFonts w:cs="Arial"/>
              </w:rPr>
            </w:pPr>
            <w:r>
              <w:rPr>
                <w:rFonts w:cs="Arial"/>
              </w:rPr>
              <w:t>5.2</w:t>
            </w:r>
            <w:r w:rsidRPr="00DB21C3">
              <w:rPr>
                <w:rFonts w:cs="Arial"/>
              </w:rPr>
              <w:tab/>
              <w:t xml:space="preserve">The system proposed shall establish controls to ensure that any changes to legislation are directly implemented at ground level.  </w:t>
            </w:r>
          </w:p>
          <w:p w:rsidR="00752A4F" w:rsidRPr="00DB21C3" w:rsidRDefault="00752A4F" w:rsidP="00752A4F">
            <w:pPr>
              <w:spacing w:before="120"/>
              <w:ind w:left="720" w:hanging="720"/>
              <w:rPr>
                <w:rFonts w:cs="Arial"/>
              </w:rPr>
            </w:pPr>
            <w:r>
              <w:rPr>
                <w:rFonts w:cs="Arial"/>
              </w:rPr>
              <w:t>5</w:t>
            </w:r>
            <w:r w:rsidRPr="00DB21C3">
              <w:rPr>
                <w:rFonts w:cs="Arial"/>
              </w:rPr>
              <w:t>.3</w:t>
            </w:r>
            <w:r w:rsidRPr="00DB21C3">
              <w:rPr>
                <w:rFonts w:cs="Arial"/>
              </w:rPr>
              <w:tab/>
              <w:t xml:space="preserve">The winning bidder(s) will be required to work with the Trusts to ensure compliance with all relevant waste legislation and keep up to date on future legislation, during the term of the contract. The system and resources to provide regular updates on legislation and regulation should also be outlined, especially where this impacts the operations of the bidder.  </w:t>
            </w:r>
          </w:p>
          <w:p w:rsidR="00752A4F" w:rsidRPr="00DB21C3" w:rsidRDefault="00752A4F" w:rsidP="00752A4F">
            <w:pPr>
              <w:spacing w:before="120"/>
              <w:ind w:left="720" w:hanging="720"/>
              <w:rPr>
                <w:rFonts w:cs="Arial"/>
              </w:rPr>
            </w:pPr>
            <w:r>
              <w:rPr>
                <w:rFonts w:cs="Arial"/>
              </w:rPr>
              <w:t>5</w:t>
            </w:r>
            <w:r w:rsidRPr="00DB21C3">
              <w:rPr>
                <w:rFonts w:cs="Arial"/>
              </w:rPr>
              <w:t>.4</w:t>
            </w:r>
            <w:r w:rsidRPr="00DB21C3">
              <w:rPr>
                <w:rFonts w:cs="Arial"/>
              </w:rPr>
              <w:tab/>
              <w:t xml:space="preserve">Prior to contract award, the winning bidder(s) must submit to the Trusts copies of all certificates and licences relevant to this contract.  Proposals should also outline a procedure to ensure that all compliance information is provided to the Trusts on a monthly, quarterly and annual basis, as required, including, but not limited to, the following documents: </w:t>
            </w:r>
          </w:p>
          <w:p w:rsidR="00752A4F" w:rsidRPr="00DB21C3" w:rsidRDefault="00752A4F" w:rsidP="00752A4F">
            <w:pPr>
              <w:pStyle w:val="ListParagraph"/>
              <w:numPr>
                <w:ilvl w:val="0"/>
                <w:numId w:val="41"/>
              </w:numPr>
              <w:ind w:left="1276"/>
              <w:rPr>
                <w:rFonts w:cs="Arial"/>
              </w:rPr>
            </w:pPr>
            <w:r w:rsidRPr="00DB21C3">
              <w:rPr>
                <w:rFonts w:cs="Arial"/>
              </w:rPr>
              <w:t>Waste Carriers &amp; Brokers Registration Documents (annual or renewal)</w:t>
            </w:r>
          </w:p>
          <w:p w:rsidR="00752A4F" w:rsidRPr="00DB21C3" w:rsidRDefault="00752A4F" w:rsidP="00752A4F">
            <w:pPr>
              <w:pStyle w:val="ListParagraph"/>
              <w:numPr>
                <w:ilvl w:val="0"/>
                <w:numId w:val="41"/>
              </w:numPr>
              <w:ind w:left="1276"/>
              <w:rPr>
                <w:rFonts w:cs="Arial"/>
              </w:rPr>
            </w:pPr>
            <w:r w:rsidRPr="00DB21C3">
              <w:rPr>
                <w:rFonts w:cs="Arial"/>
              </w:rPr>
              <w:t>Waste Transfer Notes (annually if applicable)</w:t>
            </w:r>
          </w:p>
          <w:p w:rsidR="00752A4F" w:rsidRPr="00DB21C3" w:rsidRDefault="00752A4F" w:rsidP="00752A4F">
            <w:pPr>
              <w:pStyle w:val="ListParagraph"/>
              <w:numPr>
                <w:ilvl w:val="0"/>
                <w:numId w:val="41"/>
              </w:numPr>
              <w:ind w:left="1276"/>
              <w:rPr>
                <w:rFonts w:cs="Arial"/>
              </w:rPr>
            </w:pPr>
            <w:r w:rsidRPr="00DB21C3">
              <w:rPr>
                <w:rFonts w:cs="Arial"/>
              </w:rPr>
              <w:t>Environmental Permits &amp; Exemptions including permitted tonnages (prior to award, annually or as updated)</w:t>
            </w:r>
          </w:p>
          <w:p w:rsidR="00752A4F" w:rsidRPr="00DB21C3" w:rsidRDefault="00752A4F" w:rsidP="00752A4F">
            <w:pPr>
              <w:pStyle w:val="ListParagraph"/>
              <w:numPr>
                <w:ilvl w:val="0"/>
                <w:numId w:val="41"/>
              </w:numPr>
              <w:ind w:left="1276"/>
              <w:rPr>
                <w:rFonts w:cs="Arial"/>
              </w:rPr>
            </w:pPr>
            <w:r w:rsidRPr="00DB21C3">
              <w:rPr>
                <w:rFonts w:cs="Arial"/>
              </w:rPr>
              <w:t>Full list of waste processing facilities to service the contract, including documentation relating to their permitting &amp; certification (prior to award and if amended)</w:t>
            </w:r>
          </w:p>
          <w:p w:rsidR="00752A4F" w:rsidRPr="00DB21C3" w:rsidRDefault="00752A4F" w:rsidP="00752A4F">
            <w:pPr>
              <w:pStyle w:val="ListParagraph"/>
              <w:numPr>
                <w:ilvl w:val="0"/>
                <w:numId w:val="41"/>
              </w:numPr>
              <w:ind w:left="1276"/>
              <w:rPr>
                <w:rFonts w:cs="Arial"/>
              </w:rPr>
            </w:pPr>
            <w:r w:rsidRPr="00DB21C3">
              <w:rPr>
                <w:rFonts w:cs="Arial"/>
              </w:rPr>
              <w:t>Self-Certification (COTC equivalent) for waste personnel (prior to award)</w:t>
            </w:r>
          </w:p>
          <w:p w:rsidR="00752A4F" w:rsidRPr="00DB21C3" w:rsidRDefault="00752A4F" w:rsidP="00752A4F">
            <w:pPr>
              <w:pStyle w:val="ListParagraph"/>
              <w:numPr>
                <w:ilvl w:val="0"/>
                <w:numId w:val="41"/>
              </w:numPr>
              <w:ind w:left="1276"/>
              <w:rPr>
                <w:rFonts w:cs="Arial"/>
              </w:rPr>
            </w:pPr>
            <w:r w:rsidRPr="00DB21C3">
              <w:rPr>
                <w:rFonts w:cs="Arial"/>
              </w:rPr>
              <w:t>Any other relevant documentation and certification (as requested)</w:t>
            </w:r>
          </w:p>
          <w:p w:rsidR="00752A4F" w:rsidRPr="00DB21C3" w:rsidRDefault="00752A4F" w:rsidP="00752A4F">
            <w:pPr>
              <w:pStyle w:val="heading2inputrequiredbyTrust"/>
              <w:tabs>
                <w:tab w:val="clear" w:pos="1701"/>
              </w:tabs>
              <w:spacing w:before="0" w:after="0" w:line="240" w:lineRule="auto"/>
              <w:ind w:left="709" w:firstLine="0"/>
              <w:rPr>
                <w:b w:val="0"/>
                <w:i w:val="0"/>
                <w:color w:val="auto"/>
                <w:sz w:val="20"/>
                <w:szCs w:val="20"/>
              </w:rPr>
            </w:pPr>
          </w:p>
          <w:p w:rsidR="00752A4F" w:rsidRPr="00DB21C3" w:rsidRDefault="00752A4F" w:rsidP="00752A4F">
            <w:pPr>
              <w:pStyle w:val="heading2inputrequiredbyTrust"/>
              <w:tabs>
                <w:tab w:val="clear" w:pos="1701"/>
                <w:tab w:val="num" w:pos="709"/>
              </w:tabs>
              <w:spacing w:before="0" w:after="0" w:line="240" w:lineRule="auto"/>
              <w:ind w:left="709" w:hanging="709"/>
              <w:rPr>
                <w:b w:val="0"/>
                <w:i w:val="0"/>
                <w:color w:val="auto"/>
                <w:sz w:val="20"/>
                <w:szCs w:val="20"/>
              </w:rPr>
            </w:pPr>
            <w:r>
              <w:rPr>
                <w:b w:val="0"/>
                <w:i w:val="0"/>
                <w:color w:val="auto"/>
                <w:sz w:val="20"/>
                <w:szCs w:val="20"/>
              </w:rPr>
              <w:t>5</w:t>
            </w:r>
            <w:r w:rsidRPr="00DB21C3">
              <w:rPr>
                <w:b w:val="0"/>
                <w:i w:val="0"/>
                <w:color w:val="auto"/>
                <w:sz w:val="20"/>
                <w:szCs w:val="20"/>
              </w:rPr>
              <w:t>.5</w:t>
            </w:r>
            <w:r w:rsidRPr="00DB21C3">
              <w:rPr>
                <w:b w:val="0"/>
                <w:i w:val="0"/>
                <w:color w:val="auto"/>
                <w:sz w:val="20"/>
                <w:szCs w:val="20"/>
              </w:rPr>
              <w:tab/>
              <w:t>The winning bidder(s) shall immediately advise the Trust of any suspension, withdrawal or refusal to renew any licence, certificate or permissions applicable to carrying out the requirements of this contract during the term of the contract and provide a recovery plan.</w:t>
            </w:r>
          </w:p>
          <w:p w:rsidR="00752A4F" w:rsidRPr="00DB21C3" w:rsidRDefault="00752A4F" w:rsidP="00752A4F">
            <w:pPr>
              <w:pStyle w:val="heading2inputrequiredbyTrust"/>
              <w:tabs>
                <w:tab w:val="clear" w:pos="1701"/>
                <w:tab w:val="num" w:pos="709"/>
              </w:tabs>
              <w:spacing w:before="0" w:after="0" w:line="240" w:lineRule="auto"/>
              <w:ind w:left="709" w:hanging="709"/>
              <w:rPr>
                <w:b w:val="0"/>
                <w:i w:val="0"/>
                <w:color w:val="auto"/>
                <w:sz w:val="20"/>
                <w:szCs w:val="20"/>
              </w:rPr>
            </w:pPr>
          </w:p>
          <w:p w:rsidR="00752A4F" w:rsidRPr="00DB21C3" w:rsidRDefault="00752A4F" w:rsidP="00752A4F">
            <w:pPr>
              <w:ind w:left="709" w:hanging="709"/>
              <w:rPr>
                <w:rFonts w:cs="Arial"/>
              </w:rPr>
            </w:pPr>
            <w:r>
              <w:rPr>
                <w:rFonts w:cs="Arial"/>
              </w:rPr>
              <w:t>5</w:t>
            </w:r>
            <w:r w:rsidRPr="00DB21C3">
              <w:rPr>
                <w:rFonts w:cs="Arial"/>
              </w:rPr>
              <w:t>.6</w:t>
            </w:r>
            <w:r w:rsidRPr="00DB21C3">
              <w:rPr>
                <w:rFonts w:cs="Arial"/>
                <w:b/>
                <w:i/>
              </w:rPr>
              <w:tab/>
            </w:r>
            <w:r w:rsidRPr="00DB21C3">
              <w:rPr>
                <w:rFonts w:cs="Arial"/>
              </w:rPr>
              <w:t xml:space="preserve">The winning bidder(s) will be responsible for all costs associated with finding an alternative Contractor/treatment facility if there is a failure on their part to undertake the services outlined within the specification at any time during the contract period. </w:t>
            </w:r>
          </w:p>
          <w:p w:rsidR="00752A4F" w:rsidRPr="00DB21C3" w:rsidRDefault="00752A4F" w:rsidP="00752A4F">
            <w:pPr>
              <w:pStyle w:val="heading2inputrequiredbyTrust"/>
              <w:tabs>
                <w:tab w:val="clear" w:pos="1701"/>
                <w:tab w:val="num" w:pos="709"/>
              </w:tabs>
              <w:spacing w:before="0" w:after="0" w:line="240" w:lineRule="auto"/>
              <w:ind w:left="709" w:hanging="709"/>
              <w:rPr>
                <w:b w:val="0"/>
                <w:i w:val="0"/>
                <w:color w:val="auto"/>
                <w:sz w:val="20"/>
                <w:szCs w:val="20"/>
              </w:rPr>
            </w:pPr>
          </w:p>
          <w:p w:rsidR="00A3476A" w:rsidRPr="00752A4F" w:rsidRDefault="00752A4F" w:rsidP="00752A4F">
            <w:pPr>
              <w:pStyle w:val="heading2inputrequiredbyTrust"/>
              <w:tabs>
                <w:tab w:val="clear" w:pos="1701"/>
                <w:tab w:val="num" w:pos="709"/>
              </w:tabs>
              <w:spacing w:before="0" w:after="0" w:line="240" w:lineRule="auto"/>
              <w:ind w:left="709" w:hanging="709"/>
              <w:rPr>
                <w:b w:val="0"/>
                <w:i w:val="0"/>
                <w:color w:val="auto"/>
                <w:sz w:val="20"/>
                <w:szCs w:val="20"/>
              </w:rPr>
            </w:pPr>
            <w:r>
              <w:rPr>
                <w:b w:val="0"/>
                <w:i w:val="0"/>
                <w:color w:val="auto"/>
                <w:sz w:val="20"/>
                <w:szCs w:val="20"/>
              </w:rPr>
              <w:t>5</w:t>
            </w:r>
            <w:r w:rsidRPr="00DB21C3">
              <w:rPr>
                <w:b w:val="0"/>
                <w:i w:val="0"/>
                <w:color w:val="auto"/>
                <w:sz w:val="20"/>
                <w:szCs w:val="20"/>
              </w:rPr>
              <w:t>.7</w:t>
            </w:r>
            <w:r w:rsidRPr="00DB21C3">
              <w:rPr>
                <w:b w:val="0"/>
                <w:i w:val="0"/>
                <w:color w:val="auto"/>
                <w:sz w:val="20"/>
                <w:szCs w:val="20"/>
              </w:rPr>
              <w:tab/>
              <w:t xml:space="preserve">Prior to contract award, the winning bidder(s) shall provide written confirmation that any designated waste disposal </w:t>
            </w:r>
            <w:r w:rsidRPr="00DB21C3">
              <w:rPr>
                <w:b w:val="0"/>
                <w:i w:val="0"/>
                <w:color w:val="auto"/>
                <w:sz w:val="20"/>
                <w:szCs w:val="20"/>
              </w:rPr>
              <w:lastRenderedPageBreak/>
              <w:t>plant/facility or standby facilities named within this document are licensed by the Environment Agency or equivalent and other relevant legislation to receive waste from the Trusts</w:t>
            </w:r>
            <w:r>
              <w:rPr>
                <w:b w:val="0"/>
                <w:i w:val="0"/>
                <w:color w:val="auto"/>
                <w:sz w:val="20"/>
                <w:szCs w:val="20"/>
              </w:rPr>
              <w:t>.</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752A4F" w:rsidRPr="00752A4F" w:rsidRDefault="00752A4F" w:rsidP="00752A4F">
            <w:pPr>
              <w:pStyle w:val="heading2inputrequiredbyTrust"/>
              <w:numPr>
                <w:ilvl w:val="0"/>
                <w:numId w:val="31"/>
              </w:numPr>
              <w:spacing w:before="0" w:after="0" w:line="240" w:lineRule="auto"/>
              <w:ind w:left="709" w:hanging="709"/>
              <w:rPr>
                <w:b w:val="0"/>
                <w:i w:val="0"/>
                <w:color w:val="auto"/>
                <w:sz w:val="20"/>
                <w:szCs w:val="20"/>
              </w:rPr>
            </w:pPr>
            <w:r w:rsidRPr="00DB21C3">
              <w:rPr>
                <w:i w:val="0"/>
                <w:color w:val="auto"/>
                <w:sz w:val="20"/>
                <w:szCs w:val="20"/>
              </w:rPr>
              <w:lastRenderedPageBreak/>
              <w:t>Duty of Care</w:t>
            </w:r>
          </w:p>
          <w:p w:rsidR="00752A4F" w:rsidRPr="00752A4F" w:rsidRDefault="00752A4F" w:rsidP="00752A4F">
            <w:pPr>
              <w:pStyle w:val="Heading2"/>
              <w:numPr>
                <w:ilvl w:val="1"/>
                <w:numId w:val="31"/>
              </w:numPr>
              <w:ind w:left="709" w:hanging="709"/>
              <w:outlineLvl w:val="1"/>
            </w:pPr>
            <w:r w:rsidRPr="00752A4F">
              <w:t>To ensure that the Trusts</w:t>
            </w:r>
            <w:r w:rsidRPr="00752A4F">
              <w:rPr>
                <w:rStyle w:val="heading2inputrequiredbyTrustChar"/>
                <w:b w:val="0"/>
                <w:i w:val="0"/>
                <w:color w:val="auto"/>
              </w:rPr>
              <w:t xml:space="preserve"> </w:t>
            </w:r>
            <w:r w:rsidRPr="00752A4F">
              <w:t>Duty of Care in respect of waste is adequately discharged bidders are required to visit sites prior to tendering in order to establish the suitability of their proposed arrangements for the removal of waste.</w:t>
            </w:r>
          </w:p>
          <w:p w:rsidR="00752A4F" w:rsidRPr="00752A4F" w:rsidRDefault="00752A4F" w:rsidP="00752A4F">
            <w:pPr>
              <w:rPr>
                <w:rFonts w:cs="Arial"/>
              </w:rPr>
            </w:pPr>
          </w:p>
          <w:p w:rsidR="00752A4F" w:rsidRPr="00DB21C3" w:rsidRDefault="00752A4F" w:rsidP="00752A4F">
            <w:pPr>
              <w:numPr>
                <w:ilvl w:val="1"/>
                <w:numId w:val="31"/>
              </w:numPr>
              <w:ind w:left="709" w:hanging="709"/>
              <w:rPr>
                <w:rFonts w:cs="Arial"/>
              </w:rPr>
            </w:pPr>
            <w:r w:rsidRPr="00DB21C3">
              <w:rPr>
                <w:rFonts w:cs="Arial"/>
              </w:rPr>
              <w:t>Bidders are required to carry out the following actions in support of the Trusts Duty of Care and shall provide written confirmation prior to contract award:</w:t>
            </w:r>
          </w:p>
          <w:p w:rsidR="00752A4F" w:rsidRPr="00DB21C3" w:rsidRDefault="00752A4F" w:rsidP="00752A4F">
            <w:pPr>
              <w:pStyle w:val="ListParagraph"/>
              <w:numPr>
                <w:ilvl w:val="0"/>
                <w:numId w:val="42"/>
              </w:numPr>
              <w:ind w:left="1418" w:hanging="284"/>
              <w:contextualSpacing w:val="0"/>
              <w:rPr>
                <w:rFonts w:cs="Arial"/>
              </w:rPr>
            </w:pPr>
            <w:r w:rsidRPr="00DB21C3">
              <w:rPr>
                <w:rFonts w:cs="Arial"/>
              </w:rPr>
              <w:t>Provide comprehensive written documentation relating to the collection of all waste categories - including appropriate method statements where significant risk is identified</w:t>
            </w:r>
          </w:p>
          <w:p w:rsidR="00752A4F" w:rsidRPr="00DB21C3" w:rsidRDefault="00752A4F" w:rsidP="00752A4F">
            <w:pPr>
              <w:pStyle w:val="ListParagraph"/>
              <w:numPr>
                <w:ilvl w:val="0"/>
                <w:numId w:val="42"/>
              </w:numPr>
              <w:tabs>
                <w:tab w:val="num" w:pos="360"/>
              </w:tabs>
              <w:ind w:left="1418" w:hanging="284"/>
              <w:contextualSpacing w:val="0"/>
              <w:rPr>
                <w:rFonts w:cs="Arial"/>
              </w:rPr>
            </w:pPr>
            <w:r w:rsidRPr="00DB21C3">
              <w:rPr>
                <w:rFonts w:cs="Arial"/>
              </w:rPr>
              <w:t>Produce a complete procedure, which covers all the requirements of the Environmental Protection Act 1990, as amended, the Environmental Protection (Duty of Care) Regulations 1991, as amended, including Code of Practice on Duty of Care, COSHH and the requirements of the Health and Safety at Work Act.  This shall include formal Risk Assessment documentation.</w:t>
            </w:r>
          </w:p>
          <w:p w:rsidR="00752A4F" w:rsidRPr="00DB21C3" w:rsidRDefault="00752A4F" w:rsidP="00752A4F">
            <w:pPr>
              <w:pStyle w:val="ListParagraph"/>
              <w:numPr>
                <w:ilvl w:val="0"/>
                <w:numId w:val="42"/>
              </w:numPr>
              <w:tabs>
                <w:tab w:val="num" w:pos="360"/>
              </w:tabs>
              <w:ind w:left="1418" w:hanging="284"/>
              <w:contextualSpacing w:val="0"/>
              <w:rPr>
                <w:rFonts w:cs="Arial"/>
              </w:rPr>
            </w:pPr>
            <w:r w:rsidRPr="00DB21C3">
              <w:rPr>
                <w:rFonts w:cs="Arial"/>
              </w:rPr>
              <w:t xml:space="preserve">Provide a ‘Duty of Care’ report for any organisation that they propose to use during the execution of this contract either frequently or on a contingency basis.  These reports shall be less than 12 months old. </w:t>
            </w:r>
          </w:p>
          <w:p w:rsidR="00752A4F" w:rsidRPr="00DB21C3" w:rsidRDefault="00752A4F" w:rsidP="00752A4F">
            <w:pPr>
              <w:pStyle w:val="ListParagraph"/>
              <w:numPr>
                <w:ilvl w:val="0"/>
                <w:numId w:val="42"/>
              </w:numPr>
              <w:tabs>
                <w:tab w:val="num" w:pos="360"/>
              </w:tabs>
              <w:ind w:left="1418" w:hanging="284"/>
              <w:contextualSpacing w:val="0"/>
              <w:rPr>
                <w:rFonts w:cs="Arial"/>
              </w:rPr>
            </w:pPr>
            <w:r w:rsidRPr="00DB21C3">
              <w:rPr>
                <w:rFonts w:cs="Arial"/>
              </w:rPr>
              <w:t>Provide a comprehensive electronic or equivalent audit trail relating to the collection and processing of all waste categories to include weights and codes collected by the winning bidder(s).   The weight of waste content of each bin/container is to be established.</w:t>
            </w:r>
          </w:p>
          <w:p w:rsidR="00752A4F" w:rsidRPr="00DB21C3" w:rsidRDefault="00752A4F" w:rsidP="00752A4F">
            <w:pPr>
              <w:pStyle w:val="ListParagraph"/>
              <w:numPr>
                <w:ilvl w:val="0"/>
                <w:numId w:val="42"/>
              </w:numPr>
              <w:tabs>
                <w:tab w:val="num" w:pos="360"/>
              </w:tabs>
              <w:ind w:left="1418" w:hanging="284"/>
              <w:contextualSpacing w:val="0"/>
              <w:rPr>
                <w:rFonts w:cs="Arial"/>
              </w:rPr>
            </w:pPr>
            <w:r w:rsidRPr="00DB21C3">
              <w:rPr>
                <w:rFonts w:cs="Arial"/>
              </w:rPr>
              <w:t>Provide details of how waste is weighed and any/all facilities used</w:t>
            </w:r>
          </w:p>
          <w:p w:rsidR="00752A4F" w:rsidRPr="00DB21C3" w:rsidRDefault="00752A4F" w:rsidP="00752A4F">
            <w:pPr>
              <w:numPr>
                <w:ilvl w:val="0"/>
                <w:numId w:val="42"/>
              </w:numPr>
              <w:ind w:left="1418" w:hanging="284"/>
              <w:outlineLvl w:val="1"/>
              <w:rPr>
                <w:rFonts w:cs="Arial"/>
                <w:bCs/>
                <w:iCs/>
              </w:rPr>
            </w:pPr>
            <w:r w:rsidRPr="00DB21C3">
              <w:rPr>
                <w:rFonts w:cs="Arial"/>
                <w:bCs/>
                <w:iCs/>
              </w:rPr>
              <w:t>All waste collected shall be covered by a Waste Transfer Note, where applicable, in accordance with all current relevant legislation.</w:t>
            </w:r>
          </w:p>
          <w:p w:rsidR="00752A4F" w:rsidRPr="00DB21C3" w:rsidRDefault="00752A4F" w:rsidP="00752A4F">
            <w:pPr>
              <w:pStyle w:val="ListParagraph"/>
              <w:numPr>
                <w:ilvl w:val="0"/>
                <w:numId w:val="42"/>
              </w:numPr>
              <w:ind w:left="1418" w:hanging="284"/>
              <w:contextualSpacing w:val="0"/>
              <w:rPr>
                <w:rFonts w:cs="Arial"/>
              </w:rPr>
            </w:pPr>
            <w:r w:rsidRPr="00DB21C3">
              <w:rPr>
                <w:rFonts w:cs="Arial"/>
              </w:rPr>
              <w:t>All waste disposals must be carried out in accordance with all current relevant legislation.  Evidence of this must be auditable and available on demand by the authorised office of the Trusts.</w:t>
            </w:r>
          </w:p>
          <w:p w:rsidR="00752A4F" w:rsidRPr="00DB21C3" w:rsidRDefault="00752A4F" w:rsidP="00752A4F">
            <w:pPr>
              <w:pStyle w:val="ListParagraph"/>
              <w:numPr>
                <w:ilvl w:val="0"/>
                <w:numId w:val="42"/>
              </w:numPr>
              <w:ind w:left="1418" w:hanging="284"/>
              <w:contextualSpacing w:val="0"/>
              <w:rPr>
                <w:rFonts w:cs="Arial"/>
              </w:rPr>
            </w:pPr>
            <w:r w:rsidRPr="00DB21C3">
              <w:rPr>
                <w:rFonts w:cs="Arial"/>
                <w:bCs/>
                <w:iCs/>
              </w:rPr>
              <w:t xml:space="preserve">The Trusts reserve the right to request 'Duty of Care' visits of bidder(s) sites and any waste facilities involved in this contract, as they require, and to subsequently produce written reports of these visits.  Initial visits by Trust representatives shall take place prior to contract award to assess the technology/facility to be used.  </w:t>
            </w:r>
          </w:p>
          <w:p w:rsidR="00A3476A" w:rsidRPr="003B7624" w:rsidRDefault="00752A4F" w:rsidP="00752A4F">
            <w:pPr>
              <w:pStyle w:val="ListParagraph"/>
              <w:numPr>
                <w:ilvl w:val="0"/>
                <w:numId w:val="42"/>
              </w:numPr>
              <w:ind w:left="1418" w:hanging="284"/>
              <w:contextualSpacing w:val="0"/>
              <w:rPr>
                <w:rFonts w:eastAsia="Times New Roman" w:cs="Times New Roman"/>
                <w:color w:val="000000" w:themeColor="text1"/>
                <w:lang w:eastAsia="en-GB"/>
              </w:rPr>
            </w:pPr>
            <w:r w:rsidRPr="00DB21C3">
              <w:rPr>
                <w:rFonts w:cs="Arial"/>
              </w:rPr>
              <w:t xml:space="preserve">Adherence to Duty of Care principles shall be a continuing process throughout the duration of the contract. </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5F66F4" w:rsidRPr="00DB21C3" w:rsidRDefault="005F66F4" w:rsidP="005F66F4">
            <w:pPr>
              <w:pStyle w:val="Heading1"/>
              <w:numPr>
                <w:ilvl w:val="0"/>
                <w:numId w:val="31"/>
              </w:numPr>
              <w:tabs>
                <w:tab w:val="left" w:pos="709"/>
              </w:tabs>
              <w:ind w:left="567" w:hanging="567"/>
              <w:outlineLvl w:val="0"/>
            </w:pPr>
            <w:r w:rsidRPr="00DB21C3">
              <w:t>Aims and Objectives of the Contract</w:t>
            </w:r>
          </w:p>
          <w:p w:rsidR="005F66F4" w:rsidRPr="00DB21C3" w:rsidRDefault="005F66F4" w:rsidP="005F66F4">
            <w:pPr>
              <w:numPr>
                <w:ilvl w:val="1"/>
                <w:numId w:val="31"/>
              </w:numPr>
              <w:ind w:left="709" w:hanging="709"/>
              <w:rPr>
                <w:rFonts w:cs="Arial"/>
              </w:rPr>
            </w:pPr>
            <w:r w:rsidRPr="00DB21C3">
              <w:rPr>
                <w:rFonts w:cs="Arial"/>
              </w:rPr>
              <w:t xml:space="preserve">The Trusts waste management contract will be for the provision of </w:t>
            </w:r>
            <w:r w:rsidRPr="00DB21C3">
              <w:rPr>
                <w:rFonts w:cs="Arial"/>
                <w:color w:val="000000"/>
              </w:rPr>
              <w:t xml:space="preserve">waste management services, including but not limited to, </w:t>
            </w:r>
            <w:r w:rsidRPr="00DB21C3">
              <w:rPr>
                <w:rFonts w:cs="Arial"/>
              </w:rPr>
              <w:t xml:space="preserve">the collection, transportation, segregation, recycling, possible re-use opportunities and final disposal </w:t>
            </w:r>
            <w:r w:rsidRPr="00DB21C3">
              <w:rPr>
                <w:rFonts w:cs="Arial"/>
              </w:rPr>
              <w:lastRenderedPageBreak/>
              <w:t>for general waste.  The Trusts will employ the winning bidder(s) during the contract to actively manage, develop, improve and maintain the waste services, including the development of recycling, re-use and waste minimisation opportunities.</w:t>
            </w:r>
          </w:p>
          <w:p w:rsidR="005F66F4" w:rsidRPr="00DB21C3" w:rsidRDefault="005F66F4" w:rsidP="005F66F4">
            <w:pPr>
              <w:rPr>
                <w:rFonts w:cs="Arial"/>
              </w:rPr>
            </w:pPr>
          </w:p>
          <w:p w:rsidR="005F66F4" w:rsidRPr="00DB21C3" w:rsidRDefault="005F66F4" w:rsidP="005F66F4">
            <w:pPr>
              <w:numPr>
                <w:ilvl w:val="1"/>
                <w:numId w:val="31"/>
              </w:numPr>
              <w:ind w:left="709" w:hanging="709"/>
              <w:rPr>
                <w:rFonts w:cs="Arial"/>
              </w:rPr>
            </w:pPr>
            <w:r w:rsidRPr="00DB21C3">
              <w:rPr>
                <w:rFonts w:cs="Arial"/>
              </w:rPr>
              <w:t>There are several key objectives for this tender process:</w:t>
            </w:r>
          </w:p>
          <w:p w:rsidR="005F66F4" w:rsidRPr="00DB21C3" w:rsidRDefault="005F66F4" w:rsidP="004A6F39">
            <w:pPr>
              <w:pStyle w:val="ListParagraph"/>
              <w:numPr>
                <w:ilvl w:val="0"/>
                <w:numId w:val="32"/>
              </w:numPr>
              <w:ind w:left="993" w:hanging="284"/>
              <w:contextualSpacing w:val="0"/>
              <w:rPr>
                <w:rFonts w:cs="Arial"/>
              </w:rPr>
            </w:pPr>
            <w:r w:rsidRPr="00DB21C3">
              <w:rPr>
                <w:rFonts w:cs="Arial"/>
              </w:rPr>
              <w:t>To appoint a “best quality” provider(s) of waste management services across the Trusts</w:t>
            </w:r>
          </w:p>
          <w:p w:rsidR="005F66F4" w:rsidRPr="00DB21C3" w:rsidRDefault="005F66F4" w:rsidP="004A6F39">
            <w:pPr>
              <w:pStyle w:val="ListParagraph"/>
              <w:numPr>
                <w:ilvl w:val="0"/>
                <w:numId w:val="32"/>
              </w:numPr>
              <w:ind w:left="993" w:hanging="284"/>
              <w:contextualSpacing w:val="0"/>
              <w:rPr>
                <w:rFonts w:cs="Arial"/>
              </w:rPr>
            </w:pPr>
            <w:r w:rsidRPr="00DB21C3">
              <w:rPr>
                <w:rFonts w:cs="Arial"/>
              </w:rPr>
              <w:t>To ensure the Trusts receive value for money from their chosen waste management provider(s)</w:t>
            </w:r>
          </w:p>
          <w:p w:rsidR="005F66F4" w:rsidRPr="00DB21C3" w:rsidRDefault="005F66F4" w:rsidP="004A6F39">
            <w:pPr>
              <w:pStyle w:val="ListParagraph"/>
              <w:numPr>
                <w:ilvl w:val="0"/>
                <w:numId w:val="32"/>
              </w:numPr>
              <w:ind w:left="993" w:hanging="284"/>
              <w:contextualSpacing w:val="0"/>
              <w:rPr>
                <w:rFonts w:cs="Arial"/>
              </w:rPr>
            </w:pPr>
            <w:r w:rsidRPr="00DB21C3">
              <w:rPr>
                <w:rFonts w:cs="Arial"/>
              </w:rPr>
              <w:t>To reduce the costs associated with managing the Trusts waste categories and encourage innovation</w:t>
            </w:r>
          </w:p>
          <w:p w:rsidR="005F66F4" w:rsidRPr="00DB21C3" w:rsidRDefault="005F66F4" w:rsidP="004A6F39">
            <w:pPr>
              <w:pStyle w:val="ListParagraph"/>
              <w:numPr>
                <w:ilvl w:val="0"/>
                <w:numId w:val="32"/>
              </w:numPr>
              <w:ind w:left="993" w:hanging="284"/>
              <w:contextualSpacing w:val="0"/>
              <w:rPr>
                <w:rFonts w:cs="Arial"/>
              </w:rPr>
            </w:pPr>
            <w:r w:rsidRPr="00DB21C3">
              <w:rPr>
                <w:rFonts w:cs="Arial"/>
              </w:rPr>
              <w:t>To appoint provider(s) who will be able to provide detailed management information which will allow the Trusts to report on their waste and recycling activities, including, but not limited to, carbon foot print, disposal information by weight/lift, site specific fully compliant annual waste transfer notes, record of dates/time collections made and weight of material uplifted.</w:t>
            </w:r>
          </w:p>
          <w:p w:rsidR="005F66F4" w:rsidRDefault="005F66F4" w:rsidP="004A6F39">
            <w:pPr>
              <w:pStyle w:val="ListParagraph"/>
              <w:numPr>
                <w:ilvl w:val="0"/>
                <w:numId w:val="32"/>
              </w:numPr>
              <w:ind w:left="993" w:hanging="284"/>
              <w:contextualSpacing w:val="0"/>
              <w:rPr>
                <w:rFonts w:cs="Arial"/>
              </w:rPr>
            </w:pPr>
            <w:r w:rsidRPr="00DB21C3">
              <w:rPr>
                <w:rFonts w:cs="Arial"/>
              </w:rPr>
              <w:t xml:space="preserve">To appoint provider(s) who will work in partnership with the Trusts to provide an innovative approach to waste management utilising new technologies and equipment which will increase recycling rates, improve carbon reduction, reduce waste sent to landfill </w:t>
            </w:r>
            <w:r>
              <w:rPr>
                <w:rFonts w:cs="Arial"/>
              </w:rPr>
              <w:t xml:space="preserve">by 2020 </w:t>
            </w:r>
            <w:r w:rsidRPr="00DB21C3">
              <w:rPr>
                <w:rFonts w:cs="Arial"/>
              </w:rPr>
              <w:t>and support sustainability at the Trusts</w:t>
            </w:r>
            <w:r>
              <w:rPr>
                <w:rFonts w:cs="Arial"/>
              </w:rPr>
              <w:t>.  Please detail how you envisage helping the Trusts to achieve this aim.</w:t>
            </w:r>
          </w:p>
          <w:p w:rsidR="005F66F4" w:rsidRDefault="005F66F4" w:rsidP="004A6F39">
            <w:pPr>
              <w:pStyle w:val="ListParagraph"/>
              <w:numPr>
                <w:ilvl w:val="0"/>
                <w:numId w:val="32"/>
              </w:numPr>
              <w:ind w:left="993" w:hanging="284"/>
              <w:contextualSpacing w:val="0"/>
              <w:rPr>
                <w:rFonts w:cs="Arial"/>
              </w:rPr>
            </w:pPr>
            <w:r>
              <w:rPr>
                <w:rFonts w:cs="Arial"/>
              </w:rPr>
              <w:t xml:space="preserve">Somerset Partnership NHS Foundation Trust has a carbon reduction road map </w:t>
            </w:r>
            <w:proofErr w:type="gramStart"/>
            <w:r>
              <w:rPr>
                <w:rFonts w:cs="Arial"/>
              </w:rPr>
              <w:t>target,</w:t>
            </w:r>
            <w:proofErr w:type="gramEnd"/>
            <w:r>
              <w:rPr>
                <w:rFonts w:cs="Arial"/>
              </w:rPr>
              <w:t xml:space="preserve"> the targets are landfill waste reduced by 95% in 2016/17 and zero landfill by 2018/19.  Please </w:t>
            </w:r>
            <w:proofErr w:type="gramStart"/>
            <w:r>
              <w:rPr>
                <w:rFonts w:cs="Arial"/>
              </w:rPr>
              <w:t>details</w:t>
            </w:r>
            <w:proofErr w:type="gramEnd"/>
            <w:r>
              <w:rPr>
                <w:rFonts w:cs="Arial"/>
              </w:rPr>
              <w:t xml:space="preserve"> how you envisage helping Somerset Partnership to achieve this aim.</w:t>
            </w:r>
          </w:p>
          <w:p w:rsidR="00A3476A" w:rsidRPr="005F66F4" w:rsidRDefault="005F66F4" w:rsidP="004A6F39">
            <w:pPr>
              <w:numPr>
                <w:ilvl w:val="0"/>
                <w:numId w:val="32"/>
              </w:numPr>
              <w:ind w:left="993" w:hanging="284"/>
              <w:jc w:val="left"/>
              <w:rPr>
                <w:rFonts w:cs="Arial"/>
              </w:rPr>
            </w:pPr>
            <w:r w:rsidRPr="00DB21C3">
              <w:rPr>
                <w:rFonts w:cs="Arial"/>
              </w:rPr>
              <w:t xml:space="preserve">The winning bidder(s) will be expected to identify and assist the Trusts to implement cost saving initiatives. </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5F66F4" w:rsidRPr="00DB21C3" w:rsidRDefault="005F66F4" w:rsidP="005F66F4">
            <w:pPr>
              <w:numPr>
                <w:ilvl w:val="0"/>
                <w:numId w:val="31"/>
              </w:numPr>
              <w:tabs>
                <w:tab w:val="left" w:pos="709"/>
              </w:tabs>
              <w:rPr>
                <w:rFonts w:cs="Arial"/>
              </w:rPr>
            </w:pPr>
            <w:r w:rsidRPr="00DB21C3">
              <w:rPr>
                <w:rFonts w:cs="Arial"/>
                <w:b/>
              </w:rPr>
              <w:lastRenderedPageBreak/>
              <w:t>Storage of Waste</w:t>
            </w:r>
          </w:p>
          <w:p w:rsidR="005F66F4" w:rsidRPr="005632AB" w:rsidRDefault="005F66F4" w:rsidP="005F66F4">
            <w:pPr>
              <w:numPr>
                <w:ilvl w:val="1"/>
                <w:numId w:val="31"/>
              </w:numPr>
              <w:tabs>
                <w:tab w:val="left" w:pos="709"/>
              </w:tabs>
              <w:ind w:left="709" w:hanging="709"/>
              <w:rPr>
                <w:rFonts w:cs="Arial"/>
              </w:rPr>
            </w:pPr>
            <w:r w:rsidRPr="005632AB">
              <w:rPr>
                <w:rFonts w:cs="Arial"/>
                <w:bCs/>
                <w:iCs/>
              </w:rPr>
              <w:t>The winning bidder(s) shall provide free of charge appropriate containers, lockable if required, for the safe storage of Waste</w:t>
            </w:r>
            <w:r w:rsidR="00DA697A">
              <w:rPr>
                <w:rFonts w:cs="Arial"/>
                <w:bCs/>
                <w:iCs/>
              </w:rPr>
              <w:t xml:space="preserve"> as specified in Appendix 2</w:t>
            </w:r>
            <w:r w:rsidRPr="005632AB">
              <w:rPr>
                <w:rFonts w:cs="Arial"/>
                <w:bCs/>
                <w:iCs/>
              </w:rPr>
              <w:t xml:space="preserve">. </w:t>
            </w:r>
          </w:p>
          <w:p w:rsidR="005F66F4" w:rsidRPr="005632AB" w:rsidRDefault="005F66F4" w:rsidP="005F66F4">
            <w:pPr>
              <w:tabs>
                <w:tab w:val="left" w:pos="709"/>
              </w:tabs>
              <w:rPr>
                <w:rFonts w:cs="Arial"/>
              </w:rPr>
            </w:pPr>
          </w:p>
          <w:p w:rsidR="005F66F4" w:rsidRPr="00DB21C3" w:rsidRDefault="005F66F4" w:rsidP="005F66F4">
            <w:pPr>
              <w:numPr>
                <w:ilvl w:val="1"/>
                <w:numId w:val="31"/>
              </w:numPr>
              <w:tabs>
                <w:tab w:val="left" w:pos="709"/>
              </w:tabs>
              <w:ind w:left="709" w:hanging="709"/>
              <w:rPr>
                <w:rFonts w:cs="Arial"/>
              </w:rPr>
            </w:pPr>
            <w:r w:rsidRPr="00DB21C3">
              <w:rPr>
                <w:rFonts w:cs="Arial"/>
                <w:bCs/>
                <w:iCs/>
              </w:rPr>
              <w:t xml:space="preserve">The containers, subject to the approval of the Trust’s authorised officer(s), shall minimise the handling of waste and be compatible with both the Trusts and the winning bidder(s) transportation systems.  Tenderers shall fully describe, at the time of tendering, the type, size and estimated number of containers to be provided on site(s) to store waste awaiting collection. </w:t>
            </w:r>
          </w:p>
          <w:p w:rsidR="005F66F4" w:rsidRDefault="005F66F4" w:rsidP="005F66F4">
            <w:pPr>
              <w:pStyle w:val="ListParagraph"/>
              <w:rPr>
                <w:rFonts w:cs="Arial"/>
              </w:rPr>
            </w:pPr>
          </w:p>
          <w:p w:rsidR="005F66F4" w:rsidRPr="00DB21C3" w:rsidRDefault="005F66F4" w:rsidP="005F66F4">
            <w:pPr>
              <w:numPr>
                <w:ilvl w:val="1"/>
                <w:numId w:val="31"/>
              </w:numPr>
              <w:tabs>
                <w:tab w:val="left" w:pos="709"/>
              </w:tabs>
              <w:ind w:left="709" w:hanging="709"/>
              <w:rPr>
                <w:rFonts w:cs="Arial"/>
              </w:rPr>
            </w:pPr>
            <w:r w:rsidRPr="00DB21C3">
              <w:rPr>
                <w:rFonts w:cs="Arial"/>
                <w:bCs/>
                <w:iCs/>
              </w:rPr>
              <w:t xml:space="preserve">Containers that become unsuitable for continued use through wear, loss or any other reasonable reason shall be replaced as necessary at the </w:t>
            </w:r>
            <w:r>
              <w:rPr>
                <w:rFonts w:cs="Arial"/>
                <w:bCs/>
                <w:iCs/>
              </w:rPr>
              <w:t xml:space="preserve">winning bidder(s) </w:t>
            </w:r>
            <w:r w:rsidRPr="00DB21C3">
              <w:rPr>
                <w:rFonts w:cs="Arial"/>
                <w:bCs/>
                <w:iCs/>
              </w:rPr>
              <w:t>expense.</w:t>
            </w:r>
          </w:p>
          <w:p w:rsidR="005F66F4" w:rsidRDefault="005F66F4" w:rsidP="005F66F4">
            <w:pPr>
              <w:pStyle w:val="ListParagraph"/>
              <w:rPr>
                <w:rFonts w:cs="Arial"/>
              </w:rPr>
            </w:pPr>
          </w:p>
          <w:p w:rsidR="005F66F4" w:rsidRPr="00DB21C3" w:rsidRDefault="005F66F4" w:rsidP="005F66F4">
            <w:pPr>
              <w:numPr>
                <w:ilvl w:val="1"/>
                <w:numId w:val="31"/>
              </w:numPr>
              <w:tabs>
                <w:tab w:val="left" w:pos="709"/>
              </w:tabs>
              <w:ind w:left="709" w:hanging="709"/>
              <w:rPr>
                <w:rFonts w:cs="Arial"/>
              </w:rPr>
            </w:pPr>
            <w:r w:rsidRPr="00DB21C3">
              <w:rPr>
                <w:rFonts w:cs="Arial"/>
                <w:bCs/>
                <w:iCs/>
              </w:rPr>
              <w:t>The containers shall remain the property of and be maintained b</w:t>
            </w:r>
            <w:r>
              <w:rPr>
                <w:rFonts w:cs="Arial"/>
                <w:bCs/>
                <w:iCs/>
              </w:rPr>
              <w:t xml:space="preserve">y the winning bidder(s) throughout </w:t>
            </w:r>
            <w:r w:rsidRPr="00DB21C3">
              <w:rPr>
                <w:rFonts w:cs="Arial"/>
                <w:bCs/>
                <w:iCs/>
              </w:rPr>
              <w:t xml:space="preserve">the contract.  The containers must be promptly removed from the </w:t>
            </w:r>
            <w:r>
              <w:rPr>
                <w:rFonts w:cs="Arial"/>
                <w:bCs/>
                <w:iCs/>
              </w:rPr>
              <w:t xml:space="preserve">hospital site on the expiry or </w:t>
            </w:r>
            <w:r w:rsidRPr="00DB21C3">
              <w:rPr>
                <w:rFonts w:cs="Arial"/>
                <w:bCs/>
                <w:iCs/>
              </w:rPr>
              <w:t>termination of the contract.</w:t>
            </w:r>
          </w:p>
          <w:p w:rsidR="005F66F4" w:rsidRDefault="005F66F4" w:rsidP="005F66F4">
            <w:pPr>
              <w:pStyle w:val="ListParagraph"/>
              <w:rPr>
                <w:rFonts w:cs="Arial"/>
              </w:rPr>
            </w:pPr>
          </w:p>
          <w:p w:rsidR="005F66F4" w:rsidRPr="00283B2E" w:rsidRDefault="005F66F4" w:rsidP="005F66F4">
            <w:pPr>
              <w:numPr>
                <w:ilvl w:val="1"/>
                <w:numId w:val="31"/>
              </w:numPr>
              <w:tabs>
                <w:tab w:val="left" w:pos="709"/>
              </w:tabs>
              <w:ind w:left="709" w:hanging="709"/>
              <w:rPr>
                <w:rFonts w:cs="Arial"/>
              </w:rPr>
            </w:pPr>
            <w:r w:rsidRPr="00283B2E">
              <w:rPr>
                <w:rFonts w:cs="Arial"/>
                <w:bCs/>
                <w:iCs/>
              </w:rPr>
              <w:t xml:space="preserve">The winning bidder(s) shall ensure that there are the agreed number of containers at all times, to meet the requirements of the collection of waste, as defined in this document, across the Trusts during the length of the </w:t>
            </w:r>
            <w:r w:rsidRPr="00283B2E">
              <w:rPr>
                <w:rFonts w:cs="Arial"/>
                <w:bCs/>
                <w:iCs/>
              </w:rPr>
              <w:lastRenderedPageBreak/>
              <w:t>contract.</w:t>
            </w:r>
          </w:p>
          <w:p w:rsidR="005F66F4" w:rsidRPr="00283B2E" w:rsidRDefault="005F66F4" w:rsidP="005F66F4">
            <w:pPr>
              <w:pStyle w:val="ListParagraph"/>
              <w:rPr>
                <w:rFonts w:cs="Arial"/>
              </w:rPr>
            </w:pPr>
          </w:p>
          <w:p w:rsidR="00A3476A" w:rsidRPr="00DE2162" w:rsidRDefault="005F66F4" w:rsidP="00DE2162">
            <w:pPr>
              <w:numPr>
                <w:ilvl w:val="1"/>
                <w:numId w:val="31"/>
              </w:numPr>
              <w:tabs>
                <w:tab w:val="left" w:pos="709"/>
              </w:tabs>
              <w:ind w:left="709" w:hanging="709"/>
              <w:rPr>
                <w:rFonts w:cs="Arial"/>
              </w:rPr>
            </w:pPr>
            <w:r w:rsidRPr="00283B2E">
              <w:rPr>
                <w:rFonts w:cs="Arial"/>
                <w:bCs/>
                <w:iCs/>
              </w:rPr>
              <w:t xml:space="preserve">The winning bidder(s) shall provide a facility for Trusts to lease/purchase additional waste storage containers (e.g. recycling containers for internal use, static and portable compactors).  As part of their tender submission, the Contractor shall give an outline of the additional facilities that are available and provide costs for this facility within the offer schedule.  </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DE2162" w:rsidRDefault="00DE2162" w:rsidP="00DE2162">
            <w:pPr>
              <w:numPr>
                <w:ilvl w:val="0"/>
                <w:numId w:val="31"/>
              </w:numPr>
              <w:ind w:left="709" w:hanging="709"/>
              <w:outlineLvl w:val="1"/>
              <w:rPr>
                <w:rFonts w:cs="Arial"/>
                <w:b/>
                <w:bCs/>
                <w:iCs/>
              </w:rPr>
            </w:pPr>
            <w:r>
              <w:rPr>
                <w:rFonts w:cs="Arial"/>
                <w:b/>
                <w:bCs/>
                <w:iCs/>
              </w:rPr>
              <w:lastRenderedPageBreak/>
              <w:t>Service Schedule</w:t>
            </w:r>
          </w:p>
          <w:p w:rsidR="00DE2162" w:rsidRDefault="00DE2162" w:rsidP="00DE2162">
            <w:pPr>
              <w:numPr>
                <w:ilvl w:val="1"/>
                <w:numId w:val="31"/>
              </w:numPr>
              <w:ind w:left="709" w:hanging="709"/>
              <w:outlineLvl w:val="1"/>
              <w:rPr>
                <w:rFonts w:cs="Arial"/>
                <w:bCs/>
                <w:iCs/>
              </w:rPr>
            </w:pPr>
            <w:r w:rsidRPr="00D16E21">
              <w:rPr>
                <w:rFonts w:cs="Arial"/>
                <w:bCs/>
                <w:iCs/>
              </w:rPr>
              <w:t xml:space="preserve">The service schedule requirements of the Trusts are listed </w:t>
            </w:r>
            <w:r w:rsidRPr="00283B2E">
              <w:rPr>
                <w:rFonts w:cs="Arial"/>
                <w:bCs/>
                <w:iCs/>
              </w:rPr>
              <w:t xml:space="preserve">in </w:t>
            </w:r>
            <w:r>
              <w:rPr>
                <w:rFonts w:cs="Arial"/>
                <w:bCs/>
                <w:iCs/>
              </w:rPr>
              <w:t>ITT Section B, Appendix A,</w:t>
            </w:r>
            <w:r w:rsidRPr="00D16E21">
              <w:rPr>
                <w:rFonts w:cs="Arial"/>
                <w:bCs/>
                <w:iCs/>
              </w:rPr>
              <w:t xml:space="preserve"> of the contract specification.</w:t>
            </w:r>
          </w:p>
          <w:p w:rsidR="00DE2162" w:rsidRDefault="00DE2162" w:rsidP="00DE2162">
            <w:pPr>
              <w:outlineLvl w:val="1"/>
              <w:rPr>
                <w:rFonts w:cs="Arial"/>
                <w:bCs/>
                <w:iCs/>
              </w:rPr>
            </w:pPr>
          </w:p>
          <w:p w:rsidR="00DE2162" w:rsidRPr="00D16E21" w:rsidRDefault="00DE2162" w:rsidP="00DE2162">
            <w:pPr>
              <w:numPr>
                <w:ilvl w:val="1"/>
                <w:numId w:val="31"/>
              </w:numPr>
              <w:ind w:left="709" w:hanging="709"/>
              <w:outlineLvl w:val="1"/>
              <w:rPr>
                <w:rFonts w:cs="Arial"/>
                <w:bCs/>
                <w:iCs/>
              </w:rPr>
            </w:pPr>
            <w:r>
              <w:rPr>
                <w:rFonts w:cs="Arial"/>
                <w:bCs/>
                <w:iCs/>
              </w:rPr>
              <w:t>Bidde</w:t>
            </w:r>
            <w:r w:rsidRPr="00D16E21">
              <w:rPr>
                <w:rFonts w:cs="Arial"/>
                <w:bCs/>
                <w:iCs/>
              </w:rPr>
              <w:t xml:space="preserve">rs are advised that the Trusts seek either </w:t>
            </w:r>
            <w:r>
              <w:rPr>
                <w:rFonts w:cs="Arial"/>
                <w:bCs/>
                <w:iCs/>
              </w:rPr>
              <w:t xml:space="preserve">compactor exchange / decant service, </w:t>
            </w:r>
            <w:r w:rsidRPr="00D16E21">
              <w:rPr>
                <w:rFonts w:cs="Arial"/>
                <w:bCs/>
                <w:iCs/>
              </w:rPr>
              <w:t>decant bin service or a bin exchange service.</w:t>
            </w:r>
            <w:r>
              <w:rPr>
                <w:rFonts w:cs="Arial"/>
                <w:bCs/>
                <w:iCs/>
              </w:rPr>
              <w:t xml:space="preserve"> </w:t>
            </w:r>
          </w:p>
          <w:p w:rsidR="00DE2162" w:rsidRDefault="00DE2162" w:rsidP="00DE2162">
            <w:pPr>
              <w:pStyle w:val="ListParagraph"/>
              <w:rPr>
                <w:rFonts w:cs="Arial"/>
                <w:bCs/>
                <w:iCs/>
              </w:rPr>
            </w:pPr>
          </w:p>
          <w:p w:rsidR="00DE2162" w:rsidRDefault="00DE2162" w:rsidP="00DE2162">
            <w:pPr>
              <w:numPr>
                <w:ilvl w:val="1"/>
                <w:numId w:val="31"/>
              </w:numPr>
              <w:ind w:left="709" w:hanging="709"/>
              <w:outlineLvl w:val="1"/>
              <w:rPr>
                <w:rFonts w:cs="Arial"/>
                <w:bCs/>
                <w:iCs/>
              </w:rPr>
            </w:pPr>
            <w:r w:rsidRPr="00116229">
              <w:rPr>
                <w:rFonts w:cs="Arial"/>
                <w:bCs/>
                <w:iCs/>
              </w:rPr>
              <w:t xml:space="preserve">Details of existing waste holding/storage equipment either owned or leased by the Trusts are listed </w:t>
            </w:r>
            <w:r w:rsidR="00DA697A">
              <w:rPr>
                <w:rFonts w:cs="Arial"/>
                <w:bCs/>
                <w:iCs/>
              </w:rPr>
              <w:t>ITT Section B, Appendix 2</w:t>
            </w:r>
            <w:r>
              <w:rPr>
                <w:rFonts w:cs="Arial"/>
                <w:bCs/>
                <w:iCs/>
              </w:rPr>
              <w:t>.</w:t>
            </w:r>
          </w:p>
          <w:p w:rsidR="00DE2162" w:rsidRPr="00116229" w:rsidRDefault="00DE2162" w:rsidP="00DE2162">
            <w:pPr>
              <w:outlineLvl w:val="1"/>
              <w:rPr>
                <w:rFonts w:cs="Arial"/>
                <w:bCs/>
                <w:iCs/>
              </w:rPr>
            </w:pPr>
          </w:p>
          <w:p w:rsidR="00A3476A" w:rsidRPr="00DE2162" w:rsidRDefault="00DE2162" w:rsidP="00DE2162">
            <w:pPr>
              <w:numPr>
                <w:ilvl w:val="1"/>
                <w:numId w:val="31"/>
              </w:numPr>
              <w:ind w:left="709" w:hanging="709"/>
              <w:outlineLvl w:val="1"/>
              <w:rPr>
                <w:rFonts w:cs="Arial"/>
                <w:bCs/>
                <w:iCs/>
              </w:rPr>
            </w:pPr>
            <w:r w:rsidRPr="00447FE0">
              <w:rPr>
                <w:rFonts w:cs="Arial"/>
                <w:bCs/>
                <w:iCs/>
              </w:rPr>
              <w:t xml:space="preserve">The Trusts encourage </w:t>
            </w:r>
            <w:r>
              <w:rPr>
                <w:rFonts w:cs="Arial"/>
                <w:bCs/>
                <w:iCs/>
              </w:rPr>
              <w:t>the winning bidder(s)</w:t>
            </w:r>
            <w:r w:rsidRPr="00447FE0">
              <w:rPr>
                <w:rFonts w:cs="Arial"/>
                <w:bCs/>
                <w:iCs/>
              </w:rPr>
              <w:t xml:space="preserve"> to provide any suggestions to improve the service schedules</w:t>
            </w:r>
            <w:r>
              <w:rPr>
                <w:rFonts w:cs="Arial"/>
                <w:bCs/>
                <w:iCs/>
              </w:rPr>
              <w:t>,</w:t>
            </w:r>
            <w:r w:rsidRPr="00447FE0">
              <w:rPr>
                <w:rFonts w:cs="Arial"/>
                <w:bCs/>
                <w:iCs/>
              </w:rPr>
              <w:t xml:space="preserve"> use of alternative waste holding/storage equipment</w:t>
            </w:r>
            <w:r>
              <w:rPr>
                <w:rFonts w:cs="Arial"/>
                <w:bCs/>
                <w:iCs/>
              </w:rPr>
              <w:t xml:space="preserve"> during the life of the contract by working with the Trusts. </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A513EF" w:rsidRDefault="00A513EF" w:rsidP="00A513EF">
            <w:pPr>
              <w:numPr>
                <w:ilvl w:val="0"/>
                <w:numId w:val="31"/>
              </w:numPr>
              <w:ind w:left="709" w:hanging="709"/>
              <w:outlineLvl w:val="1"/>
              <w:rPr>
                <w:rFonts w:cs="Arial"/>
                <w:b/>
                <w:bCs/>
                <w:iCs/>
              </w:rPr>
            </w:pPr>
            <w:r>
              <w:rPr>
                <w:rFonts w:cs="Arial"/>
                <w:b/>
                <w:bCs/>
                <w:iCs/>
              </w:rPr>
              <w:t>Service Variation</w:t>
            </w:r>
          </w:p>
          <w:p w:rsidR="00A3476A" w:rsidRPr="00A513EF" w:rsidRDefault="00A513EF" w:rsidP="00A513EF">
            <w:pPr>
              <w:numPr>
                <w:ilvl w:val="1"/>
                <w:numId w:val="31"/>
              </w:numPr>
              <w:ind w:left="709" w:hanging="709"/>
              <w:outlineLvl w:val="1"/>
              <w:rPr>
                <w:rFonts w:cs="Arial"/>
                <w:b/>
                <w:bCs/>
                <w:iCs/>
              </w:rPr>
            </w:pPr>
            <w:r w:rsidRPr="005D1FB8">
              <w:rPr>
                <w:rFonts w:cs="Arial"/>
                <w:bCs/>
                <w:iCs/>
              </w:rPr>
              <w:t>Please note that the locations/collection frequencies</w:t>
            </w:r>
            <w:r>
              <w:rPr>
                <w:rFonts w:cs="Arial"/>
                <w:bCs/>
                <w:iCs/>
              </w:rPr>
              <w:t xml:space="preserve"> and other details may be subject to change during the contract term.  Variations in service requirements including additions or deletions of sites will be notified to the winning bidder(s) as and when required.  The Trusts period of notice for variations will be subject to individual service criteria, where possible 1 (one) month’s written notice will be given.</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A513EF" w:rsidRPr="009A2329" w:rsidRDefault="00A513EF" w:rsidP="00A513EF">
            <w:pPr>
              <w:numPr>
                <w:ilvl w:val="0"/>
                <w:numId w:val="31"/>
              </w:numPr>
              <w:ind w:left="709" w:hanging="709"/>
              <w:outlineLvl w:val="1"/>
              <w:rPr>
                <w:rFonts w:cs="Arial"/>
                <w:b/>
                <w:bCs/>
                <w:iCs/>
              </w:rPr>
            </w:pPr>
            <w:r w:rsidRPr="009A2329">
              <w:rPr>
                <w:rFonts w:cs="Arial"/>
                <w:b/>
                <w:bCs/>
                <w:iCs/>
              </w:rPr>
              <w:t>Collection Points</w:t>
            </w:r>
          </w:p>
          <w:p w:rsidR="00A3476A" w:rsidRPr="00A513EF" w:rsidRDefault="00A513EF" w:rsidP="00A513EF">
            <w:pPr>
              <w:numPr>
                <w:ilvl w:val="1"/>
                <w:numId w:val="31"/>
              </w:numPr>
              <w:tabs>
                <w:tab w:val="left" w:pos="709"/>
              </w:tabs>
              <w:ind w:left="709" w:hanging="709"/>
              <w:rPr>
                <w:rFonts w:cs="Arial"/>
              </w:rPr>
            </w:pPr>
            <w:r>
              <w:rPr>
                <w:rFonts w:cs="Arial"/>
              </w:rPr>
              <w:t>These are as lis</w:t>
            </w:r>
            <w:r w:rsidR="00DA697A">
              <w:rPr>
                <w:rFonts w:cs="Arial"/>
              </w:rPr>
              <w:t>ted in ITT Section B Appendix 2.</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3476A" w:rsidRPr="003372DA" w:rsidTr="00FF17FF">
        <w:tc>
          <w:tcPr>
            <w:tcW w:w="6204" w:type="dxa"/>
          </w:tcPr>
          <w:p w:rsidR="00AA4A8C" w:rsidRPr="006E3560" w:rsidRDefault="004A6F39" w:rsidP="00AA4A8C">
            <w:pPr>
              <w:numPr>
                <w:ilvl w:val="0"/>
                <w:numId w:val="31"/>
              </w:numPr>
              <w:tabs>
                <w:tab w:val="left" w:pos="709"/>
              </w:tabs>
              <w:rPr>
                <w:rFonts w:cs="Arial"/>
                <w:b/>
              </w:rPr>
            </w:pPr>
            <w:r>
              <w:rPr>
                <w:rFonts w:cs="Arial"/>
                <w:b/>
              </w:rPr>
              <w:tab/>
            </w:r>
            <w:r w:rsidR="00AA4A8C">
              <w:rPr>
                <w:rFonts w:cs="Arial"/>
                <w:b/>
              </w:rPr>
              <w:t>Contract Manager / Out of Hours Contact.</w:t>
            </w:r>
          </w:p>
          <w:p w:rsidR="00AA4A8C" w:rsidRPr="006E3560" w:rsidRDefault="00AA4A8C" w:rsidP="00AA4A8C">
            <w:pPr>
              <w:numPr>
                <w:ilvl w:val="1"/>
                <w:numId w:val="31"/>
              </w:numPr>
              <w:tabs>
                <w:tab w:val="left" w:pos="709"/>
              </w:tabs>
              <w:ind w:left="709" w:hanging="709"/>
              <w:rPr>
                <w:rFonts w:cs="Arial"/>
              </w:rPr>
            </w:pPr>
            <w:r>
              <w:rPr>
                <w:rFonts w:cs="Arial"/>
              </w:rPr>
              <w:t xml:space="preserve">All bidders are asked to provide </w:t>
            </w:r>
            <w:r w:rsidRPr="00DB21C3">
              <w:rPr>
                <w:rFonts w:cs="Arial"/>
                <w:bCs/>
                <w:iCs/>
              </w:rPr>
              <w:t>in their tender submission the name of an experienced Contract Manager, who shall be a single point of contact for the Trusts.</w:t>
            </w:r>
          </w:p>
          <w:p w:rsidR="00AA4A8C" w:rsidRPr="006E3560" w:rsidRDefault="00AA4A8C" w:rsidP="00AA4A8C">
            <w:pPr>
              <w:tabs>
                <w:tab w:val="left" w:pos="709"/>
              </w:tabs>
              <w:rPr>
                <w:rFonts w:cs="Arial"/>
              </w:rPr>
            </w:pPr>
          </w:p>
          <w:p w:rsidR="00AA4A8C" w:rsidRPr="006E3560" w:rsidRDefault="00AA4A8C" w:rsidP="00AA4A8C">
            <w:pPr>
              <w:numPr>
                <w:ilvl w:val="1"/>
                <w:numId w:val="31"/>
              </w:numPr>
              <w:tabs>
                <w:tab w:val="left" w:pos="709"/>
              </w:tabs>
              <w:ind w:left="709" w:hanging="709"/>
              <w:rPr>
                <w:rFonts w:cs="Arial"/>
              </w:rPr>
            </w:pPr>
            <w:r w:rsidRPr="006E3560">
              <w:rPr>
                <w:rFonts w:cs="Arial"/>
                <w:bCs/>
                <w:iCs/>
              </w:rPr>
              <w:t xml:space="preserve">In the absence of the Contract Manager the </w:t>
            </w:r>
            <w:r>
              <w:rPr>
                <w:rFonts w:cs="Arial"/>
                <w:bCs/>
                <w:iCs/>
              </w:rPr>
              <w:t>bidders</w:t>
            </w:r>
            <w:r w:rsidRPr="006E3560">
              <w:rPr>
                <w:rFonts w:cs="Arial"/>
                <w:bCs/>
                <w:iCs/>
              </w:rPr>
              <w:t xml:space="preserve"> shall notify the authorised officer, in writing, of a named representative who is nominated to deputise.</w:t>
            </w:r>
          </w:p>
          <w:p w:rsidR="00AA4A8C" w:rsidRDefault="00AA4A8C" w:rsidP="00AA4A8C">
            <w:pPr>
              <w:pStyle w:val="ListParagraph"/>
              <w:rPr>
                <w:rFonts w:cs="Arial"/>
              </w:rPr>
            </w:pPr>
          </w:p>
          <w:p w:rsidR="00AA4A8C" w:rsidRPr="006E3560" w:rsidRDefault="00AA4A8C" w:rsidP="00AA4A8C">
            <w:pPr>
              <w:numPr>
                <w:ilvl w:val="1"/>
                <w:numId w:val="31"/>
              </w:numPr>
              <w:tabs>
                <w:tab w:val="left" w:pos="709"/>
              </w:tabs>
              <w:ind w:left="709" w:hanging="709"/>
              <w:rPr>
                <w:rFonts w:cs="Arial"/>
              </w:rPr>
            </w:pPr>
            <w:r w:rsidRPr="006E3560">
              <w:rPr>
                <w:rFonts w:cs="Arial"/>
                <w:bCs/>
                <w:iCs/>
              </w:rPr>
              <w:t xml:space="preserve">The </w:t>
            </w:r>
            <w:r>
              <w:rPr>
                <w:rFonts w:cs="Arial"/>
                <w:bCs/>
                <w:iCs/>
              </w:rPr>
              <w:t>bidders</w:t>
            </w:r>
            <w:r w:rsidRPr="006E3560">
              <w:rPr>
                <w:rFonts w:cs="Arial"/>
                <w:bCs/>
                <w:iCs/>
              </w:rPr>
              <w:t xml:space="preserve"> shall nominate a competent person(s) who can be contacted during operational hours. </w:t>
            </w:r>
          </w:p>
          <w:p w:rsidR="00AA4A8C" w:rsidRDefault="00AA4A8C" w:rsidP="00AA4A8C">
            <w:pPr>
              <w:pStyle w:val="ListParagraph"/>
              <w:rPr>
                <w:rFonts w:cs="Arial"/>
              </w:rPr>
            </w:pPr>
          </w:p>
          <w:p w:rsidR="00AA4A8C" w:rsidRPr="00E84018" w:rsidRDefault="00AA4A8C" w:rsidP="00AA4A8C">
            <w:pPr>
              <w:numPr>
                <w:ilvl w:val="1"/>
                <w:numId w:val="31"/>
              </w:numPr>
              <w:tabs>
                <w:tab w:val="left" w:pos="709"/>
              </w:tabs>
              <w:ind w:left="709" w:hanging="709"/>
              <w:rPr>
                <w:rFonts w:cs="Arial"/>
              </w:rPr>
            </w:pPr>
            <w:r w:rsidRPr="006E3560">
              <w:rPr>
                <w:rFonts w:cs="Arial"/>
                <w:bCs/>
                <w:iCs/>
              </w:rPr>
              <w:t xml:space="preserve">The </w:t>
            </w:r>
            <w:r>
              <w:rPr>
                <w:rFonts w:cs="Arial"/>
                <w:bCs/>
                <w:iCs/>
              </w:rPr>
              <w:t>bidders</w:t>
            </w:r>
            <w:r w:rsidRPr="006E3560">
              <w:rPr>
                <w:rFonts w:cs="Arial"/>
                <w:bCs/>
                <w:iCs/>
              </w:rPr>
              <w:t xml:space="preserve"> shall nominate a competent person(s) who can be contacted in the event of an emergency.  An out of office, out of hours, phone number </w:t>
            </w:r>
            <w:r>
              <w:rPr>
                <w:rFonts w:cs="Arial"/>
                <w:bCs/>
                <w:iCs/>
              </w:rPr>
              <w:t xml:space="preserve">and email address </w:t>
            </w:r>
            <w:r w:rsidRPr="006E3560">
              <w:rPr>
                <w:rFonts w:cs="Arial"/>
                <w:bCs/>
                <w:iCs/>
              </w:rPr>
              <w:t>shall be required.</w:t>
            </w:r>
          </w:p>
          <w:p w:rsidR="00AA4A8C" w:rsidRDefault="00AA4A8C" w:rsidP="00AA4A8C">
            <w:pPr>
              <w:pStyle w:val="ListParagraph"/>
              <w:rPr>
                <w:rFonts w:cs="Arial"/>
              </w:rPr>
            </w:pPr>
          </w:p>
          <w:p w:rsidR="00A3476A" w:rsidRPr="00AA4A8C" w:rsidRDefault="00AA4A8C" w:rsidP="00AA4A8C">
            <w:pPr>
              <w:numPr>
                <w:ilvl w:val="1"/>
                <w:numId w:val="31"/>
              </w:numPr>
              <w:tabs>
                <w:tab w:val="left" w:pos="709"/>
              </w:tabs>
              <w:ind w:left="709" w:hanging="709"/>
              <w:rPr>
                <w:rFonts w:cs="Arial"/>
              </w:rPr>
            </w:pPr>
            <w:r w:rsidRPr="00E84018">
              <w:rPr>
                <w:rFonts w:cs="Arial"/>
                <w:bCs/>
                <w:iCs/>
              </w:rPr>
              <w:t xml:space="preserve">The Trusts shall supply the </w:t>
            </w:r>
            <w:r>
              <w:rPr>
                <w:rFonts w:cs="Arial"/>
                <w:bCs/>
                <w:iCs/>
              </w:rPr>
              <w:t>winning bidder(s)</w:t>
            </w:r>
            <w:r w:rsidRPr="00E84018">
              <w:rPr>
                <w:rFonts w:cs="Arial"/>
                <w:bCs/>
                <w:iCs/>
              </w:rPr>
              <w:t xml:space="preserve"> with similar out of hours contact names for each of the sites included within the contract. </w:t>
            </w:r>
          </w:p>
        </w:tc>
        <w:tc>
          <w:tcPr>
            <w:tcW w:w="3861" w:type="dxa"/>
            <w:tcBorders>
              <w:right w:val="single" w:sz="4" w:space="0" w:color="auto"/>
            </w:tcBorders>
          </w:tcPr>
          <w:p w:rsidR="00A3476A" w:rsidRPr="003372DA" w:rsidRDefault="00A3476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3476A" w:rsidRPr="003372DA" w:rsidRDefault="00A3476A" w:rsidP="00A3476A">
            <w:pPr>
              <w:spacing w:before="120" w:after="120" w:line="240" w:lineRule="atLeast"/>
              <w:jc w:val="left"/>
              <w:rPr>
                <w:rFonts w:ascii="Times New Roman" w:eastAsia="Times New Roman" w:hAnsi="Times New Roman" w:cs="Times New Roman"/>
                <w:sz w:val="24"/>
                <w:szCs w:val="24"/>
                <w:lang w:eastAsia="en-GB"/>
              </w:rPr>
            </w:pPr>
          </w:p>
        </w:tc>
      </w:tr>
      <w:tr w:rsidR="00AA4A8C" w:rsidRPr="003372DA" w:rsidTr="00FF17FF">
        <w:tc>
          <w:tcPr>
            <w:tcW w:w="6204" w:type="dxa"/>
          </w:tcPr>
          <w:p w:rsidR="00AA4A8C" w:rsidRPr="00B22EB1" w:rsidRDefault="004A6F39" w:rsidP="00AA4A8C">
            <w:pPr>
              <w:numPr>
                <w:ilvl w:val="0"/>
                <w:numId w:val="31"/>
              </w:numPr>
              <w:tabs>
                <w:tab w:val="left" w:pos="709"/>
              </w:tabs>
              <w:rPr>
                <w:rFonts w:cs="Arial"/>
              </w:rPr>
            </w:pPr>
            <w:r>
              <w:rPr>
                <w:rFonts w:cs="Arial"/>
                <w:b/>
              </w:rPr>
              <w:tab/>
            </w:r>
            <w:r w:rsidR="00AA4A8C">
              <w:rPr>
                <w:rFonts w:cs="Arial"/>
                <w:b/>
              </w:rPr>
              <w:t>Transportation of Waste</w:t>
            </w:r>
          </w:p>
          <w:p w:rsidR="00AA4A8C" w:rsidRPr="00B22EB1" w:rsidRDefault="00AA4A8C" w:rsidP="00AA4A8C">
            <w:pPr>
              <w:numPr>
                <w:ilvl w:val="1"/>
                <w:numId w:val="31"/>
              </w:numPr>
              <w:tabs>
                <w:tab w:val="left" w:pos="709"/>
              </w:tabs>
              <w:ind w:left="709" w:hanging="709"/>
              <w:rPr>
                <w:rFonts w:cs="Arial"/>
              </w:rPr>
            </w:pPr>
            <w:r w:rsidRPr="00B22EB1">
              <w:rPr>
                <w:rFonts w:cs="Arial"/>
                <w:bCs/>
                <w:iCs/>
              </w:rPr>
              <w:t xml:space="preserve">All vehicles used for providing the services shall be roadworthy in accordance with the Road Traffic Acts and shall at all </w:t>
            </w:r>
            <w:proofErr w:type="gramStart"/>
            <w:r w:rsidRPr="00B22EB1">
              <w:rPr>
                <w:rFonts w:cs="Arial"/>
                <w:bCs/>
                <w:iCs/>
              </w:rPr>
              <w:t>times</w:t>
            </w:r>
            <w:proofErr w:type="gramEnd"/>
            <w:r w:rsidRPr="00B22EB1">
              <w:rPr>
                <w:rFonts w:cs="Arial"/>
                <w:bCs/>
                <w:iCs/>
              </w:rPr>
              <w:t xml:space="preserve">, at the expense of the </w:t>
            </w:r>
            <w:r>
              <w:rPr>
                <w:rFonts w:cs="Arial"/>
                <w:bCs/>
                <w:iCs/>
              </w:rPr>
              <w:t>bidders</w:t>
            </w:r>
            <w:r w:rsidRPr="00B22EB1">
              <w:rPr>
                <w:rFonts w:cs="Arial"/>
                <w:bCs/>
                <w:iCs/>
              </w:rPr>
              <w:t xml:space="preserve">, be </w:t>
            </w:r>
            <w:r w:rsidRPr="00B22EB1">
              <w:rPr>
                <w:rFonts w:cs="Arial"/>
                <w:bCs/>
                <w:iCs/>
              </w:rPr>
              <w:lastRenderedPageBreak/>
              <w:t>appropriately licensed and insured.</w:t>
            </w:r>
          </w:p>
          <w:p w:rsidR="00AA4A8C" w:rsidRPr="00B22EB1" w:rsidRDefault="00AA4A8C" w:rsidP="00AA4A8C">
            <w:pPr>
              <w:tabs>
                <w:tab w:val="left" w:pos="709"/>
              </w:tabs>
              <w:rPr>
                <w:rFonts w:cs="Arial"/>
              </w:rPr>
            </w:pPr>
          </w:p>
          <w:p w:rsidR="00AA4A8C" w:rsidRPr="00795683" w:rsidRDefault="00AA4A8C" w:rsidP="00AA4A8C">
            <w:pPr>
              <w:numPr>
                <w:ilvl w:val="1"/>
                <w:numId w:val="31"/>
              </w:numPr>
              <w:tabs>
                <w:tab w:val="left" w:pos="709"/>
              </w:tabs>
              <w:ind w:left="709" w:hanging="709"/>
              <w:rPr>
                <w:rFonts w:cs="Arial"/>
              </w:rPr>
            </w:pPr>
            <w:r w:rsidRPr="00B22EB1">
              <w:rPr>
                <w:rFonts w:cs="Arial"/>
                <w:bCs/>
                <w:iCs/>
              </w:rPr>
              <w:t>The winning bidder(s) shall provide insurance</w:t>
            </w:r>
            <w:r>
              <w:rPr>
                <w:rFonts w:cs="Arial"/>
                <w:bCs/>
                <w:iCs/>
              </w:rPr>
              <w:t>,</w:t>
            </w:r>
            <w:r w:rsidRPr="00B22EB1">
              <w:rPr>
                <w:rFonts w:cs="Arial"/>
                <w:bCs/>
                <w:iCs/>
              </w:rPr>
              <w:t xml:space="preserve"> breakdown cover for all vehicles</w:t>
            </w:r>
            <w:r>
              <w:rPr>
                <w:rFonts w:cs="Arial"/>
                <w:bCs/>
                <w:iCs/>
              </w:rPr>
              <w:t xml:space="preserve"> and must be able to provide adequate cover for the non-availability of vehicles for any reason.  E</w:t>
            </w:r>
            <w:r w:rsidRPr="00B22EB1">
              <w:rPr>
                <w:rFonts w:cs="Arial"/>
                <w:bCs/>
                <w:iCs/>
              </w:rPr>
              <w:t>vidence of shall be produced to the Trusts representative(s) upon request.</w:t>
            </w:r>
          </w:p>
          <w:p w:rsidR="00AA4A8C" w:rsidRDefault="00AA4A8C" w:rsidP="00AA4A8C">
            <w:pPr>
              <w:pStyle w:val="ListParagraph"/>
              <w:rPr>
                <w:rFonts w:cs="Arial"/>
              </w:rPr>
            </w:pPr>
          </w:p>
          <w:p w:rsidR="00AA4A8C" w:rsidRPr="00AA4A8C" w:rsidRDefault="00AA4A8C" w:rsidP="00AA4A8C">
            <w:pPr>
              <w:numPr>
                <w:ilvl w:val="1"/>
                <w:numId w:val="31"/>
              </w:numPr>
              <w:tabs>
                <w:tab w:val="left" w:pos="709"/>
              </w:tabs>
              <w:ind w:left="709" w:hanging="709"/>
              <w:rPr>
                <w:rFonts w:cs="Arial"/>
              </w:rPr>
            </w:pPr>
            <w:r w:rsidRPr="00795683">
              <w:rPr>
                <w:rFonts w:cs="Arial"/>
                <w:bCs/>
                <w:iCs/>
              </w:rPr>
              <w:t>The winning bidder(s) shall provide current registration by the appropriate authority, as a waste carrier for the transportation and disposal of all of the waste streams covered by this contract, and evidence of shall be produced to the Trusts representative(s) upon request.</w:t>
            </w:r>
          </w:p>
        </w:tc>
        <w:tc>
          <w:tcPr>
            <w:tcW w:w="3861" w:type="dxa"/>
            <w:tcBorders>
              <w:right w:val="single" w:sz="4" w:space="0" w:color="auto"/>
            </w:tcBorders>
          </w:tcPr>
          <w:p w:rsidR="00AA4A8C" w:rsidRPr="003372DA" w:rsidRDefault="00AA4A8C"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A4A8C" w:rsidRPr="003372DA" w:rsidRDefault="00AA4A8C" w:rsidP="00A3476A">
            <w:pPr>
              <w:spacing w:before="120" w:after="120" w:line="240" w:lineRule="atLeast"/>
              <w:jc w:val="left"/>
              <w:rPr>
                <w:rFonts w:ascii="Times New Roman" w:eastAsia="Times New Roman" w:hAnsi="Times New Roman" w:cs="Times New Roman"/>
                <w:sz w:val="24"/>
                <w:szCs w:val="24"/>
                <w:lang w:eastAsia="en-GB"/>
              </w:rPr>
            </w:pPr>
          </w:p>
        </w:tc>
      </w:tr>
      <w:tr w:rsidR="00AA4A8C" w:rsidRPr="003372DA" w:rsidTr="00FF17FF">
        <w:tc>
          <w:tcPr>
            <w:tcW w:w="6204" w:type="dxa"/>
          </w:tcPr>
          <w:p w:rsidR="006478D9" w:rsidRPr="00795683" w:rsidRDefault="004A6F39" w:rsidP="006478D9">
            <w:pPr>
              <w:numPr>
                <w:ilvl w:val="0"/>
                <w:numId w:val="31"/>
              </w:numPr>
              <w:tabs>
                <w:tab w:val="left" w:pos="709"/>
              </w:tabs>
              <w:rPr>
                <w:rFonts w:cs="Arial"/>
              </w:rPr>
            </w:pPr>
            <w:r>
              <w:rPr>
                <w:rFonts w:cs="Arial"/>
                <w:b/>
                <w:sz w:val="22"/>
                <w:szCs w:val="22"/>
              </w:rPr>
              <w:lastRenderedPageBreak/>
              <w:tab/>
            </w:r>
            <w:r w:rsidR="006478D9" w:rsidRPr="00795683">
              <w:rPr>
                <w:rFonts w:cs="Arial"/>
                <w:b/>
                <w:sz w:val="22"/>
                <w:szCs w:val="22"/>
              </w:rPr>
              <w:t>Vehicle access</w:t>
            </w:r>
          </w:p>
          <w:p w:rsidR="006478D9" w:rsidRPr="00821648" w:rsidRDefault="006478D9" w:rsidP="006478D9">
            <w:pPr>
              <w:numPr>
                <w:ilvl w:val="1"/>
                <w:numId w:val="31"/>
              </w:numPr>
              <w:tabs>
                <w:tab w:val="left" w:pos="709"/>
              </w:tabs>
              <w:ind w:left="709" w:hanging="709"/>
              <w:rPr>
                <w:rFonts w:cs="Arial"/>
              </w:rPr>
            </w:pPr>
            <w:r w:rsidRPr="00795683">
              <w:rPr>
                <w:rFonts w:cs="Arial"/>
                <w:b/>
                <w:sz w:val="22"/>
                <w:szCs w:val="22"/>
                <w:u w:val="single"/>
              </w:rPr>
              <w:t>It is expected that all sites are visited to establish appropriate vehicle access prior to submitting your offer.  Failure to do so sha</w:t>
            </w:r>
            <w:r>
              <w:rPr>
                <w:rFonts w:cs="Arial"/>
                <w:b/>
                <w:sz w:val="22"/>
                <w:szCs w:val="22"/>
                <w:u w:val="single"/>
              </w:rPr>
              <w:t>ll be deemed at the Bidders</w:t>
            </w:r>
            <w:r w:rsidRPr="00795683">
              <w:rPr>
                <w:rFonts w:cs="Arial"/>
                <w:b/>
                <w:sz w:val="22"/>
                <w:szCs w:val="22"/>
                <w:u w:val="single"/>
              </w:rPr>
              <w:t xml:space="preserve"> risk.</w:t>
            </w:r>
          </w:p>
          <w:p w:rsidR="006478D9" w:rsidRPr="00821648" w:rsidRDefault="006478D9" w:rsidP="006478D9">
            <w:pPr>
              <w:tabs>
                <w:tab w:val="left" w:pos="709"/>
              </w:tabs>
              <w:rPr>
                <w:rFonts w:cs="Arial"/>
              </w:rPr>
            </w:pPr>
          </w:p>
          <w:p w:rsidR="006478D9" w:rsidRPr="000A1ADE" w:rsidRDefault="006478D9" w:rsidP="006478D9">
            <w:pPr>
              <w:numPr>
                <w:ilvl w:val="1"/>
                <w:numId w:val="31"/>
              </w:numPr>
              <w:tabs>
                <w:tab w:val="left" w:pos="709"/>
              </w:tabs>
              <w:ind w:left="709" w:hanging="709"/>
              <w:rPr>
                <w:rFonts w:cs="Arial"/>
              </w:rPr>
            </w:pPr>
            <w:r w:rsidRPr="000A1ADE">
              <w:rPr>
                <w:rFonts w:cs="Arial"/>
              </w:rPr>
              <w:t xml:space="preserve">Site parking will only be permitted during the period of loading and unloading. </w:t>
            </w:r>
          </w:p>
          <w:p w:rsidR="006478D9" w:rsidRPr="000A1ADE" w:rsidRDefault="006478D9" w:rsidP="006478D9">
            <w:pPr>
              <w:tabs>
                <w:tab w:val="left" w:pos="709"/>
              </w:tabs>
              <w:rPr>
                <w:rFonts w:cs="Arial"/>
              </w:rPr>
            </w:pPr>
          </w:p>
          <w:p w:rsidR="00AA4A8C" w:rsidRPr="006478D9" w:rsidRDefault="006478D9" w:rsidP="006478D9">
            <w:pPr>
              <w:numPr>
                <w:ilvl w:val="1"/>
                <w:numId w:val="31"/>
              </w:numPr>
              <w:tabs>
                <w:tab w:val="left" w:pos="709"/>
              </w:tabs>
              <w:ind w:left="709" w:hanging="709"/>
              <w:rPr>
                <w:rFonts w:cs="Arial"/>
              </w:rPr>
            </w:pPr>
            <w:r w:rsidRPr="000A1ADE">
              <w:rPr>
                <w:rFonts w:cs="Arial"/>
              </w:rPr>
              <w:t>The winning bidder(s) is to ensure that vehicles used to collect waste/serve this contract will avoid the blocking/disruption to vehicles or public access to any site.</w:t>
            </w:r>
          </w:p>
        </w:tc>
        <w:tc>
          <w:tcPr>
            <w:tcW w:w="3861" w:type="dxa"/>
            <w:tcBorders>
              <w:right w:val="single" w:sz="4" w:space="0" w:color="auto"/>
            </w:tcBorders>
          </w:tcPr>
          <w:p w:rsidR="00AA4A8C" w:rsidRPr="003372DA" w:rsidRDefault="00AA4A8C"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A4A8C" w:rsidRPr="003372DA" w:rsidRDefault="00AA4A8C" w:rsidP="00A3476A">
            <w:pPr>
              <w:spacing w:before="120" w:after="120" w:line="240" w:lineRule="atLeast"/>
              <w:jc w:val="left"/>
              <w:rPr>
                <w:rFonts w:ascii="Times New Roman" w:eastAsia="Times New Roman" w:hAnsi="Times New Roman" w:cs="Times New Roman"/>
                <w:sz w:val="24"/>
                <w:szCs w:val="24"/>
                <w:lang w:eastAsia="en-GB"/>
              </w:rPr>
            </w:pPr>
          </w:p>
        </w:tc>
      </w:tr>
      <w:tr w:rsidR="00AA4A8C" w:rsidRPr="003372DA" w:rsidTr="00FF17FF">
        <w:tc>
          <w:tcPr>
            <w:tcW w:w="6204" w:type="dxa"/>
          </w:tcPr>
          <w:p w:rsidR="007C1286" w:rsidRPr="00821648" w:rsidRDefault="004A6F39" w:rsidP="007C1286">
            <w:pPr>
              <w:numPr>
                <w:ilvl w:val="0"/>
                <w:numId w:val="31"/>
              </w:numPr>
              <w:tabs>
                <w:tab w:val="left" w:pos="709"/>
              </w:tabs>
              <w:rPr>
                <w:rFonts w:cs="Arial"/>
              </w:rPr>
            </w:pPr>
            <w:r>
              <w:rPr>
                <w:rFonts w:cs="Arial"/>
                <w:b/>
                <w:sz w:val="22"/>
                <w:szCs w:val="22"/>
              </w:rPr>
              <w:tab/>
            </w:r>
            <w:r w:rsidR="007C1286">
              <w:rPr>
                <w:rFonts w:cs="Arial"/>
                <w:b/>
                <w:sz w:val="22"/>
                <w:szCs w:val="22"/>
              </w:rPr>
              <w:t>Waste Transfer/Treatment/Disposal Facilities</w:t>
            </w:r>
          </w:p>
          <w:p w:rsidR="007C1286" w:rsidRPr="00821648" w:rsidRDefault="007C1286" w:rsidP="007C1286">
            <w:pPr>
              <w:numPr>
                <w:ilvl w:val="1"/>
                <w:numId w:val="31"/>
              </w:numPr>
              <w:tabs>
                <w:tab w:val="left" w:pos="709"/>
              </w:tabs>
              <w:ind w:left="709" w:hanging="709"/>
              <w:rPr>
                <w:rFonts w:cs="Arial"/>
              </w:rPr>
            </w:pPr>
            <w:r>
              <w:rPr>
                <w:rFonts w:cs="Arial"/>
                <w:bCs/>
                <w:iCs/>
              </w:rPr>
              <w:t>Bidders must confirm</w:t>
            </w:r>
            <w:r w:rsidRPr="00821648">
              <w:rPr>
                <w:rFonts w:cs="Arial"/>
                <w:bCs/>
                <w:iCs/>
              </w:rPr>
              <w:t xml:space="preserve"> within their tender submission full details of the waste transfer, treatment and disposal processes they propose to use during the course of the contract for each waste stream.</w:t>
            </w:r>
          </w:p>
          <w:p w:rsidR="007C1286" w:rsidRPr="00821648" w:rsidRDefault="007C1286" w:rsidP="007C1286">
            <w:pPr>
              <w:tabs>
                <w:tab w:val="left" w:pos="709"/>
              </w:tabs>
              <w:rPr>
                <w:rFonts w:cs="Arial"/>
              </w:rPr>
            </w:pPr>
          </w:p>
          <w:p w:rsidR="007C1286" w:rsidRDefault="007C1286" w:rsidP="007C1286">
            <w:pPr>
              <w:numPr>
                <w:ilvl w:val="1"/>
                <w:numId w:val="31"/>
              </w:numPr>
              <w:tabs>
                <w:tab w:val="left" w:pos="709"/>
              </w:tabs>
              <w:ind w:left="709" w:hanging="709"/>
              <w:rPr>
                <w:rFonts w:cs="Arial"/>
              </w:rPr>
            </w:pPr>
            <w:r>
              <w:rPr>
                <w:rFonts w:cs="Arial"/>
              </w:rPr>
              <w:t>Bidders</w:t>
            </w:r>
            <w:r w:rsidRPr="00821648">
              <w:rPr>
                <w:rFonts w:cs="Arial"/>
              </w:rPr>
              <w:t xml:space="preserve"> </w:t>
            </w:r>
            <w:r>
              <w:rPr>
                <w:rFonts w:cs="Arial"/>
              </w:rPr>
              <w:t>must confirm within their tender submission the</w:t>
            </w:r>
            <w:r w:rsidRPr="00821648">
              <w:rPr>
                <w:rFonts w:cs="Arial"/>
              </w:rPr>
              <w:t xml:space="preserve"> full names and address(s) of the proposed waste disposal site(s)/facilities(s) and / or transfer station(s)</w:t>
            </w:r>
            <w:r>
              <w:rPr>
                <w:rFonts w:cs="Arial"/>
              </w:rPr>
              <w:t>,</w:t>
            </w:r>
            <w:r w:rsidRPr="00821648">
              <w:rPr>
                <w:rFonts w:cs="Arial"/>
              </w:rPr>
              <w:t xml:space="preserve"> (including location, capacity, permits </w:t>
            </w:r>
            <w:proofErr w:type="spellStart"/>
            <w:r w:rsidRPr="00821648">
              <w:rPr>
                <w:rFonts w:cs="Arial"/>
              </w:rPr>
              <w:t>etc</w:t>
            </w:r>
            <w:proofErr w:type="spellEnd"/>
            <w:r w:rsidRPr="00821648">
              <w:rPr>
                <w:rFonts w:cs="Arial"/>
              </w:rPr>
              <w:t xml:space="preserve">) that are proposed to service each of the waste streams that form part of the </w:t>
            </w:r>
            <w:r>
              <w:rPr>
                <w:rFonts w:cs="Arial"/>
              </w:rPr>
              <w:t>bidders</w:t>
            </w:r>
            <w:r w:rsidRPr="00821648">
              <w:rPr>
                <w:rFonts w:cs="Arial"/>
              </w:rPr>
              <w:t xml:space="preserve"> tender submission</w:t>
            </w:r>
            <w:r>
              <w:rPr>
                <w:rFonts w:cs="Arial"/>
              </w:rPr>
              <w:t>.</w:t>
            </w:r>
          </w:p>
          <w:p w:rsidR="007C1286" w:rsidRDefault="007C1286" w:rsidP="007C1286">
            <w:pPr>
              <w:pStyle w:val="ListParagraph"/>
              <w:rPr>
                <w:rFonts w:cs="Arial"/>
              </w:rPr>
            </w:pPr>
          </w:p>
          <w:p w:rsidR="007C1286" w:rsidRPr="00AC755B" w:rsidRDefault="007C1286" w:rsidP="007C1286">
            <w:pPr>
              <w:numPr>
                <w:ilvl w:val="1"/>
                <w:numId w:val="31"/>
              </w:numPr>
              <w:tabs>
                <w:tab w:val="num" w:pos="0"/>
                <w:tab w:val="left" w:pos="709"/>
              </w:tabs>
              <w:ind w:left="709" w:hanging="709"/>
              <w:rPr>
                <w:rFonts w:cs="Arial"/>
                <w:bCs/>
                <w:iCs/>
              </w:rPr>
            </w:pPr>
            <w:r w:rsidRPr="00AC755B">
              <w:rPr>
                <w:rFonts w:cs="Arial"/>
              </w:rPr>
              <w:t xml:space="preserve">Bidders must </w:t>
            </w:r>
            <w:r>
              <w:rPr>
                <w:rFonts w:cs="Arial"/>
              </w:rPr>
              <w:t>confirm within their tender submission the fu</w:t>
            </w:r>
            <w:r w:rsidRPr="00AC755B">
              <w:rPr>
                <w:rFonts w:cs="Arial"/>
              </w:rPr>
              <w:t>ll details of all back-up treatment/disposal sites or facilities to be used in the event of a proposed site being unavailable</w:t>
            </w:r>
            <w:r>
              <w:rPr>
                <w:rFonts w:cs="Arial"/>
              </w:rPr>
              <w:t>.</w:t>
            </w:r>
          </w:p>
          <w:p w:rsidR="007C1286" w:rsidRDefault="007C1286" w:rsidP="007C1286">
            <w:pPr>
              <w:pStyle w:val="ListParagraph"/>
              <w:rPr>
                <w:rFonts w:cs="Arial"/>
                <w:bCs/>
                <w:iCs/>
              </w:rPr>
            </w:pPr>
          </w:p>
          <w:p w:rsidR="007C1286" w:rsidRDefault="007C1286" w:rsidP="007C1286">
            <w:pPr>
              <w:numPr>
                <w:ilvl w:val="1"/>
                <w:numId w:val="31"/>
              </w:numPr>
              <w:tabs>
                <w:tab w:val="num" w:pos="0"/>
                <w:tab w:val="left" w:pos="709"/>
              </w:tabs>
              <w:ind w:left="709" w:hanging="709"/>
              <w:rPr>
                <w:rFonts w:cs="Arial"/>
                <w:bCs/>
                <w:iCs/>
              </w:rPr>
            </w:pPr>
            <w:r>
              <w:rPr>
                <w:rFonts w:cs="Arial"/>
                <w:bCs/>
                <w:iCs/>
              </w:rPr>
              <w:t>I</w:t>
            </w:r>
            <w:r w:rsidRPr="00AC755B">
              <w:rPr>
                <w:rFonts w:cs="Arial"/>
                <w:bCs/>
                <w:iCs/>
              </w:rPr>
              <w:t xml:space="preserve">n the event that the </w:t>
            </w:r>
            <w:r>
              <w:rPr>
                <w:rFonts w:cs="Arial"/>
                <w:bCs/>
                <w:iCs/>
              </w:rPr>
              <w:t>winning bidder(s</w:t>
            </w:r>
            <w:r w:rsidRPr="00AC755B">
              <w:rPr>
                <w:rFonts w:cs="Arial"/>
                <w:bCs/>
                <w:iCs/>
              </w:rPr>
              <w:t>) wishes to utilise alternative site(s)/facilities(s) during the course of this contract, the Trusts representatives shall be notified</w:t>
            </w:r>
            <w:r>
              <w:rPr>
                <w:rFonts w:cs="Arial"/>
                <w:bCs/>
                <w:iCs/>
              </w:rPr>
              <w:t xml:space="preserve"> immediately with confirmation</w:t>
            </w:r>
            <w:r w:rsidRPr="00AC755B">
              <w:rPr>
                <w:rFonts w:cs="Arial"/>
                <w:bCs/>
                <w:iCs/>
              </w:rPr>
              <w:t xml:space="preserve"> in writing</w:t>
            </w:r>
            <w:r>
              <w:rPr>
                <w:rFonts w:cs="Arial"/>
                <w:bCs/>
                <w:iCs/>
              </w:rPr>
              <w:t>,</w:t>
            </w:r>
            <w:r w:rsidRPr="00AC755B">
              <w:rPr>
                <w:rFonts w:cs="Arial"/>
                <w:bCs/>
                <w:iCs/>
              </w:rPr>
              <w:t xml:space="preserve"> at least one month before the alternative site/facility is utilised. </w:t>
            </w:r>
          </w:p>
          <w:p w:rsidR="007C1286" w:rsidRDefault="007C1286" w:rsidP="007C1286">
            <w:pPr>
              <w:pStyle w:val="ListParagraph"/>
              <w:rPr>
                <w:rFonts w:cs="Arial"/>
                <w:bCs/>
                <w:iCs/>
              </w:rPr>
            </w:pPr>
          </w:p>
          <w:p w:rsidR="007C1286" w:rsidRPr="006B0F3D" w:rsidRDefault="007C1286" w:rsidP="007C1286">
            <w:pPr>
              <w:numPr>
                <w:ilvl w:val="1"/>
                <w:numId w:val="31"/>
              </w:numPr>
              <w:tabs>
                <w:tab w:val="num" w:pos="0"/>
                <w:tab w:val="left" w:pos="709"/>
              </w:tabs>
              <w:ind w:left="709" w:hanging="709"/>
              <w:rPr>
                <w:rFonts w:cs="Arial"/>
                <w:bCs/>
                <w:iCs/>
              </w:rPr>
            </w:pPr>
            <w:r>
              <w:rPr>
                <w:rFonts w:cs="Arial"/>
              </w:rPr>
              <w:t>Bidders must confirm within their tender submission</w:t>
            </w:r>
            <w:r w:rsidRPr="006B0F3D">
              <w:rPr>
                <w:rFonts w:cs="Arial"/>
              </w:rPr>
              <w:t xml:space="preserve"> details of the local Environment Agency office that issued the licence(s) for all </w:t>
            </w:r>
            <w:r>
              <w:rPr>
                <w:rFonts w:cs="Arial"/>
              </w:rPr>
              <w:t>proposed</w:t>
            </w:r>
            <w:r w:rsidRPr="006B0F3D">
              <w:rPr>
                <w:rFonts w:cs="Arial"/>
              </w:rPr>
              <w:t xml:space="preserve"> treatment sites for each of the waste streams that form part of the </w:t>
            </w:r>
            <w:proofErr w:type="gramStart"/>
            <w:r>
              <w:rPr>
                <w:rFonts w:cs="Arial"/>
              </w:rPr>
              <w:t>bidders</w:t>
            </w:r>
            <w:proofErr w:type="gramEnd"/>
            <w:r>
              <w:rPr>
                <w:rFonts w:cs="Arial"/>
              </w:rPr>
              <w:t xml:space="preserve"> </w:t>
            </w:r>
            <w:r w:rsidRPr="006B0F3D">
              <w:rPr>
                <w:rFonts w:cs="Arial"/>
              </w:rPr>
              <w:t>tender submission</w:t>
            </w:r>
            <w:r>
              <w:rPr>
                <w:rFonts w:cs="Arial"/>
              </w:rPr>
              <w:t>.</w:t>
            </w:r>
          </w:p>
          <w:p w:rsidR="007C1286" w:rsidRDefault="007C1286" w:rsidP="007C1286">
            <w:pPr>
              <w:pStyle w:val="ListParagraph"/>
              <w:rPr>
                <w:rFonts w:cs="Arial"/>
                <w:bCs/>
                <w:iCs/>
              </w:rPr>
            </w:pPr>
          </w:p>
          <w:p w:rsidR="007C1286" w:rsidRDefault="007C1286" w:rsidP="007C1286">
            <w:pPr>
              <w:numPr>
                <w:ilvl w:val="1"/>
                <w:numId w:val="31"/>
              </w:numPr>
              <w:tabs>
                <w:tab w:val="num" w:pos="0"/>
                <w:tab w:val="left" w:pos="709"/>
              </w:tabs>
              <w:ind w:left="709" w:hanging="709"/>
              <w:rPr>
                <w:rFonts w:cs="Arial"/>
                <w:bCs/>
                <w:iCs/>
              </w:rPr>
            </w:pPr>
            <w:r w:rsidRPr="00AC755B">
              <w:rPr>
                <w:rFonts w:cs="Arial"/>
                <w:bCs/>
                <w:iCs/>
              </w:rPr>
              <w:t xml:space="preserve">All waste management operations shall be carried out in accordance with all current relevant legislation. Evidence to this shall be auditable and available on </w:t>
            </w:r>
            <w:r>
              <w:rPr>
                <w:rFonts w:cs="Arial"/>
                <w:bCs/>
                <w:iCs/>
              </w:rPr>
              <w:t>request</w:t>
            </w:r>
            <w:r w:rsidRPr="00AC755B">
              <w:rPr>
                <w:rFonts w:cs="Arial"/>
                <w:bCs/>
                <w:iCs/>
              </w:rPr>
              <w:t xml:space="preserve"> by the authorised officers of the Trusts.</w:t>
            </w:r>
          </w:p>
          <w:p w:rsidR="007C1286" w:rsidRDefault="007C1286" w:rsidP="007C1286">
            <w:pPr>
              <w:pStyle w:val="ListParagraph"/>
              <w:rPr>
                <w:rFonts w:cs="Arial"/>
                <w:bCs/>
                <w:iCs/>
              </w:rPr>
            </w:pPr>
          </w:p>
          <w:p w:rsidR="007C1286" w:rsidRPr="004E41C9" w:rsidRDefault="007C1286" w:rsidP="007C1286">
            <w:pPr>
              <w:numPr>
                <w:ilvl w:val="1"/>
                <w:numId w:val="31"/>
              </w:numPr>
              <w:tabs>
                <w:tab w:val="num" w:pos="0"/>
                <w:tab w:val="left" w:pos="709"/>
              </w:tabs>
              <w:ind w:left="709" w:hanging="709"/>
              <w:rPr>
                <w:rFonts w:cs="Arial"/>
                <w:bCs/>
                <w:iCs/>
              </w:rPr>
            </w:pPr>
            <w:r w:rsidRPr="004E41C9">
              <w:rPr>
                <w:rFonts w:cs="Arial"/>
              </w:rPr>
              <w:t xml:space="preserve">The winning bidder(s) must ensure that waste is treated by </w:t>
            </w:r>
            <w:r w:rsidRPr="004E41C9">
              <w:rPr>
                <w:rFonts w:cs="Arial"/>
              </w:rPr>
              <w:lastRenderedPageBreak/>
              <w:t>methodologies that are authorised by the Environment Agency and/or local authority.  Treatment processes operating without appropriate authorisation shall not be used.</w:t>
            </w:r>
          </w:p>
          <w:p w:rsidR="007C1286" w:rsidRDefault="007C1286" w:rsidP="007C1286">
            <w:pPr>
              <w:pStyle w:val="ListParagraph"/>
              <w:rPr>
                <w:rFonts w:cs="Arial"/>
                <w:bCs/>
                <w:iCs/>
              </w:rPr>
            </w:pPr>
          </w:p>
          <w:p w:rsidR="00AA4A8C" w:rsidRPr="007C1286" w:rsidRDefault="007C1286" w:rsidP="007C1286">
            <w:pPr>
              <w:numPr>
                <w:ilvl w:val="1"/>
                <w:numId w:val="31"/>
              </w:numPr>
              <w:tabs>
                <w:tab w:val="num" w:pos="0"/>
                <w:tab w:val="left" w:pos="709"/>
              </w:tabs>
              <w:ind w:left="709" w:hanging="709"/>
              <w:rPr>
                <w:rFonts w:cs="Arial"/>
                <w:bCs/>
                <w:iCs/>
              </w:rPr>
            </w:pPr>
            <w:r w:rsidRPr="004E41C9">
              <w:rPr>
                <w:rFonts w:cs="Arial"/>
              </w:rPr>
              <w:t>The winning bidder(s) shall be responsible for all costs associated with finding an alternative contractor and/or treatment facility if there is a failure on their part to undertake the services outlined within the specification at any time during the contract period.</w:t>
            </w:r>
          </w:p>
        </w:tc>
        <w:tc>
          <w:tcPr>
            <w:tcW w:w="3861" w:type="dxa"/>
            <w:tcBorders>
              <w:right w:val="single" w:sz="4" w:space="0" w:color="auto"/>
            </w:tcBorders>
          </w:tcPr>
          <w:p w:rsidR="00AA4A8C" w:rsidRPr="003372DA" w:rsidRDefault="00AA4A8C"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A4A8C" w:rsidRPr="003372DA" w:rsidRDefault="00AA4A8C" w:rsidP="00A3476A">
            <w:pPr>
              <w:spacing w:before="120" w:after="120" w:line="240" w:lineRule="atLeast"/>
              <w:jc w:val="left"/>
              <w:rPr>
                <w:rFonts w:ascii="Times New Roman" w:eastAsia="Times New Roman" w:hAnsi="Times New Roman" w:cs="Times New Roman"/>
                <w:sz w:val="24"/>
                <w:szCs w:val="24"/>
                <w:lang w:eastAsia="en-GB"/>
              </w:rPr>
            </w:pPr>
          </w:p>
        </w:tc>
      </w:tr>
      <w:tr w:rsidR="00AA4A8C" w:rsidRPr="003372DA" w:rsidTr="00FF17FF">
        <w:tc>
          <w:tcPr>
            <w:tcW w:w="6204" w:type="dxa"/>
          </w:tcPr>
          <w:p w:rsidR="00A8574F" w:rsidRPr="001C61CB" w:rsidRDefault="004A6F39" w:rsidP="00A8574F">
            <w:pPr>
              <w:numPr>
                <w:ilvl w:val="0"/>
                <w:numId w:val="31"/>
              </w:numPr>
              <w:tabs>
                <w:tab w:val="num" w:pos="0"/>
                <w:tab w:val="left" w:pos="709"/>
              </w:tabs>
              <w:rPr>
                <w:rFonts w:cs="Arial"/>
                <w:bCs/>
                <w:iCs/>
              </w:rPr>
            </w:pPr>
            <w:r>
              <w:rPr>
                <w:rFonts w:cs="Arial"/>
                <w:b/>
                <w:kern w:val="32"/>
              </w:rPr>
              <w:lastRenderedPageBreak/>
              <w:tab/>
            </w:r>
            <w:r w:rsidR="00A8574F">
              <w:rPr>
                <w:rFonts w:cs="Arial"/>
                <w:b/>
                <w:kern w:val="32"/>
              </w:rPr>
              <w:t>Sub-Contracting</w:t>
            </w:r>
          </w:p>
          <w:p w:rsidR="00A8574F" w:rsidRDefault="00A8574F" w:rsidP="00A8574F">
            <w:pPr>
              <w:numPr>
                <w:ilvl w:val="1"/>
                <w:numId w:val="31"/>
              </w:numPr>
              <w:tabs>
                <w:tab w:val="left" w:pos="709"/>
              </w:tabs>
              <w:ind w:left="709" w:hanging="709"/>
              <w:rPr>
                <w:rFonts w:cs="Arial"/>
                <w:bCs/>
                <w:iCs/>
              </w:rPr>
            </w:pPr>
            <w:r w:rsidRPr="001C61CB">
              <w:rPr>
                <w:rFonts w:cs="Arial"/>
                <w:bCs/>
                <w:iCs/>
              </w:rPr>
              <w:t xml:space="preserve">The </w:t>
            </w:r>
            <w:r>
              <w:rPr>
                <w:rFonts w:cs="Arial"/>
                <w:bCs/>
                <w:iCs/>
              </w:rPr>
              <w:t>winning bidder(s)</w:t>
            </w:r>
            <w:r w:rsidRPr="001C61CB">
              <w:rPr>
                <w:rFonts w:cs="Arial"/>
                <w:bCs/>
                <w:iCs/>
              </w:rPr>
              <w:t xml:space="preserve"> must not sub-contract</w:t>
            </w:r>
            <w:r w:rsidR="00B63C7D">
              <w:rPr>
                <w:rFonts w:cs="Arial"/>
                <w:bCs/>
                <w:iCs/>
              </w:rPr>
              <w:t xml:space="preserve"> any element of this contract</w:t>
            </w:r>
            <w:r w:rsidR="00B938C0">
              <w:rPr>
                <w:rFonts w:cs="Arial"/>
                <w:bCs/>
                <w:iCs/>
              </w:rPr>
              <w:t xml:space="preserve"> during the duration of the contract,</w:t>
            </w:r>
            <w:r w:rsidRPr="001C61CB">
              <w:rPr>
                <w:rFonts w:cs="Arial"/>
                <w:bCs/>
                <w:iCs/>
              </w:rPr>
              <w:t xml:space="preserve"> without the prior consent in writing of the Trusts.</w:t>
            </w:r>
          </w:p>
          <w:p w:rsidR="00A8574F" w:rsidRDefault="00A8574F" w:rsidP="00A8574F">
            <w:pPr>
              <w:tabs>
                <w:tab w:val="left" w:pos="709"/>
              </w:tabs>
              <w:rPr>
                <w:rFonts w:cs="Arial"/>
                <w:bCs/>
                <w:iCs/>
              </w:rPr>
            </w:pPr>
          </w:p>
          <w:p w:rsidR="00B63C7D" w:rsidRPr="00B63C7D" w:rsidRDefault="00A8574F" w:rsidP="00B63C7D">
            <w:pPr>
              <w:numPr>
                <w:ilvl w:val="1"/>
                <w:numId w:val="31"/>
              </w:numPr>
              <w:tabs>
                <w:tab w:val="left" w:pos="709"/>
              </w:tabs>
              <w:ind w:left="709" w:hanging="709"/>
              <w:rPr>
                <w:rFonts w:cs="Arial"/>
                <w:bCs/>
                <w:iCs/>
              </w:rPr>
            </w:pPr>
            <w:r w:rsidRPr="00B63C7D">
              <w:rPr>
                <w:rFonts w:cs="Arial"/>
              </w:rPr>
              <w:t xml:space="preserve">Bidders must confirm </w:t>
            </w:r>
            <w:r w:rsidRPr="00B63C7D">
              <w:rPr>
                <w:rFonts w:cs="Arial"/>
                <w:bCs/>
                <w:iCs/>
              </w:rPr>
              <w:t>aspects of the contract they would intend to sub-contract and/or employ a third party to fulfil the service(s) specified within the contract specification</w:t>
            </w:r>
            <w:r w:rsidR="00B63C7D" w:rsidRPr="00B63C7D">
              <w:rPr>
                <w:rFonts w:cs="Arial"/>
                <w:bCs/>
                <w:iCs/>
              </w:rPr>
              <w:t>, which must include the following</w:t>
            </w:r>
          </w:p>
          <w:p w:rsidR="00A8574F" w:rsidRDefault="00B63C7D" w:rsidP="00B63C7D">
            <w:pPr>
              <w:numPr>
                <w:ilvl w:val="2"/>
                <w:numId w:val="31"/>
              </w:numPr>
              <w:tabs>
                <w:tab w:val="left" w:pos="1418"/>
              </w:tabs>
              <w:ind w:left="1418" w:hanging="709"/>
              <w:rPr>
                <w:rFonts w:cs="Arial"/>
                <w:bCs/>
                <w:iCs/>
              </w:rPr>
            </w:pPr>
            <w:r>
              <w:rPr>
                <w:rFonts w:cs="Arial"/>
                <w:bCs/>
                <w:iCs/>
              </w:rPr>
              <w:t>Which subcontractor(s) you wish to use and for what elements</w:t>
            </w:r>
          </w:p>
          <w:p w:rsidR="00B63C7D" w:rsidRDefault="00B63C7D" w:rsidP="00B63C7D">
            <w:pPr>
              <w:numPr>
                <w:ilvl w:val="2"/>
                <w:numId w:val="31"/>
              </w:numPr>
              <w:tabs>
                <w:tab w:val="left" w:pos="1418"/>
              </w:tabs>
              <w:ind w:left="1418" w:hanging="709"/>
              <w:rPr>
                <w:rFonts w:cs="Arial"/>
                <w:bCs/>
                <w:iCs/>
              </w:rPr>
            </w:pPr>
            <w:r>
              <w:rPr>
                <w:rFonts w:cs="Arial"/>
                <w:bCs/>
                <w:iCs/>
              </w:rPr>
              <w:t>What reason you have for such subcontracting</w:t>
            </w:r>
          </w:p>
          <w:p w:rsidR="00B63C7D" w:rsidRDefault="00B63C7D" w:rsidP="00B63C7D">
            <w:pPr>
              <w:numPr>
                <w:ilvl w:val="2"/>
                <w:numId w:val="31"/>
              </w:numPr>
              <w:tabs>
                <w:tab w:val="left" w:pos="1418"/>
              </w:tabs>
              <w:ind w:left="1418" w:hanging="709"/>
              <w:rPr>
                <w:rFonts w:cs="Arial"/>
                <w:bCs/>
                <w:iCs/>
              </w:rPr>
            </w:pPr>
            <w:r>
              <w:rPr>
                <w:rFonts w:cs="Arial"/>
                <w:bCs/>
                <w:iCs/>
              </w:rPr>
              <w:t>Why particular subcontractors would be chosen</w:t>
            </w:r>
          </w:p>
          <w:p w:rsidR="00B63C7D" w:rsidRDefault="00B63C7D" w:rsidP="00B63C7D">
            <w:pPr>
              <w:numPr>
                <w:ilvl w:val="2"/>
                <w:numId w:val="31"/>
              </w:numPr>
              <w:tabs>
                <w:tab w:val="left" w:pos="1418"/>
              </w:tabs>
              <w:ind w:left="1418" w:hanging="709"/>
              <w:rPr>
                <w:rFonts w:cs="Arial"/>
                <w:bCs/>
                <w:iCs/>
              </w:rPr>
            </w:pPr>
            <w:r>
              <w:rPr>
                <w:rFonts w:cs="Arial"/>
                <w:bCs/>
                <w:iCs/>
              </w:rPr>
              <w:t>Any existing relationship with each subcontractor</w:t>
            </w:r>
          </w:p>
          <w:p w:rsidR="00B63C7D" w:rsidRDefault="00B63C7D" w:rsidP="00B63C7D">
            <w:pPr>
              <w:numPr>
                <w:ilvl w:val="2"/>
                <w:numId w:val="31"/>
              </w:numPr>
              <w:tabs>
                <w:tab w:val="left" w:pos="1418"/>
              </w:tabs>
              <w:ind w:left="1418" w:hanging="709"/>
              <w:rPr>
                <w:rFonts w:cs="Arial"/>
                <w:bCs/>
                <w:iCs/>
              </w:rPr>
            </w:pPr>
            <w:r>
              <w:rPr>
                <w:rFonts w:cs="Arial"/>
                <w:bCs/>
                <w:iCs/>
              </w:rPr>
              <w:t>How you ensure that appropriate management controls would be put in place</w:t>
            </w:r>
          </w:p>
          <w:p w:rsidR="00A8574F" w:rsidRDefault="00A8574F" w:rsidP="00A8574F">
            <w:pPr>
              <w:pStyle w:val="ListParagraph"/>
              <w:rPr>
                <w:rFonts w:cs="Arial"/>
                <w:bCs/>
                <w:iCs/>
              </w:rPr>
            </w:pPr>
          </w:p>
          <w:p w:rsidR="00A8574F" w:rsidRDefault="00A8574F" w:rsidP="00A8574F">
            <w:pPr>
              <w:numPr>
                <w:ilvl w:val="1"/>
                <w:numId w:val="31"/>
              </w:numPr>
              <w:tabs>
                <w:tab w:val="left" w:pos="709"/>
              </w:tabs>
              <w:ind w:left="709" w:hanging="709"/>
              <w:rPr>
                <w:rFonts w:cs="Arial"/>
                <w:bCs/>
                <w:iCs/>
              </w:rPr>
            </w:pPr>
            <w:r>
              <w:rPr>
                <w:rFonts w:cs="Arial"/>
              </w:rPr>
              <w:t xml:space="preserve">Bidders must, </w:t>
            </w:r>
            <w:r w:rsidRPr="001C61CB">
              <w:rPr>
                <w:rFonts w:cs="Arial"/>
                <w:bCs/>
                <w:iCs/>
              </w:rPr>
              <w:t>provide name(s), addresses(s) and contact det</w:t>
            </w:r>
            <w:r>
              <w:rPr>
                <w:rFonts w:cs="Arial"/>
                <w:bCs/>
                <w:iCs/>
              </w:rPr>
              <w:t xml:space="preserve">ails of proposed sub-contacted </w:t>
            </w:r>
            <w:r w:rsidRPr="001C61CB">
              <w:rPr>
                <w:rFonts w:cs="Arial"/>
                <w:bCs/>
                <w:iCs/>
              </w:rPr>
              <w:t>suppliers and/or third parties to be employed within the con</w:t>
            </w:r>
            <w:r>
              <w:rPr>
                <w:rFonts w:cs="Arial"/>
                <w:bCs/>
                <w:iCs/>
              </w:rPr>
              <w:t xml:space="preserve">tract.  The proposed sub-contacted </w:t>
            </w:r>
            <w:r w:rsidRPr="001C61CB">
              <w:rPr>
                <w:rFonts w:cs="Arial"/>
                <w:bCs/>
                <w:iCs/>
              </w:rPr>
              <w:t>suppliers and/or third parties</w:t>
            </w:r>
            <w:r>
              <w:rPr>
                <w:rFonts w:cs="Arial"/>
                <w:bCs/>
                <w:iCs/>
              </w:rPr>
              <w:t xml:space="preserve"> must have the relevant licences for the proposed waste stream.</w:t>
            </w:r>
          </w:p>
          <w:p w:rsidR="00A8574F" w:rsidRDefault="00A8574F" w:rsidP="00A8574F">
            <w:pPr>
              <w:pStyle w:val="ListParagraph"/>
              <w:rPr>
                <w:rFonts w:cs="Arial"/>
                <w:bCs/>
                <w:iCs/>
              </w:rPr>
            </w:pPr>
          </w:p>
          <w:p w:rsidR="00A8574F" w:rsidRDefault="00A8574F" w:rsidP="00A8574F">
            <w:pPr>
              <w:numPr>
                <w:ilvl w:val="1"/>
                <w:numId w:val="31"/>
              </w:numPr>
              <w:tabs>
                <w:tab w:val="left" w:pos="709"/>
              </w:tabs>
              <w:ind w:left="709" w:hanging="709"/>
              <w:rPr>
                <w:rFonts w:cs="Arial"/>
                <w:bCs/>
                <w:iCs/>
              </w:rPr>
            </w:pPr>
            <w:r w:rsidRPr="001C61CB">
              <w:rPr>
                <w:rFonts w:cs="Arial"/>
                <w:bCs/>
                <w:iCs/>
              </w:rPr>
              <w:t xml:space="preserve">Where sub-contracting arrangements </w:t>
            </w:r>
            <w:r>
              <w:rPr>
                <w:rFonts w:cs="Arial"/>
                <w:bCs/>
                <w:iCs/>
              </w:rPr>
              <w:t>are anticipated to be used</w:t>
            </w:r>
            <w:r w:rsidRPr="001C61CB">
              <w:rPr>
                <w:rFonts w:cs="Arial"/>
                <w:bCs/>
                <w:iCs/>
              </w:rPr>
              <w:t xml:space="preserve">, the </w:t>
            </w:r>
            <w:r>
              <w:rPr>
                <w:rFonts w:cs="Arial"/>
                <w:bCs/>
                <w:iCs/>
              </w:rPr>
              <w:t>winning bidder</w:t>
            </w:r>
            <w:r w:rsidRPr="001C61CB">
              <w:rPr>
                <w:rFonts w:cs="Arial"/>
                <w:bCs/>
                <w:iCs/>
              </w:rPr>
              <w:t xml:space="preserve">(s) </w:t>
            </w:r>
            <w:r>
              <w:rPr>
                <w:rFonts w:cs="Arial"/>
                <w:bCs/>
                <w:iCs/>
              </w:rPr>
              <w:t>must</w:t>
            </w:r>
            <w:r w:rsidRPr="001C61CB">
              <w:rPr>
                <w:rFonts w:cs="Arial"/>
                <w:bCs/>
                <w:iCs/>
              </w:rPr>
              <w:t xml:space="preserve"> arrange for all invoices to be </w:t>
            </w:r>
            <w:r w:rsidR="00B938C0">
              <w:rPr>
                <w:rFonts w:cs="Arial"/>
                <w:bCs/>
                <w:iCs/>
              </w:rPr>
              <w:t>from the winning bidder(s) as per paragraph 21 below.</w:t>
            </w:r>
          </w:p>
          <w:p w:rsidR="00B63C7D" w:rsidRDefault="00B63C7D" w:rsidP="00B63C7D">
            <w:pPr>
              <w:pStyle w:val="ListParagraph"/>
              <w:rPr>
                <w:rFonts w:cs="Arial"/>
                <w:bCs/>
                <w:iCs/>
              </w:rPr>
            </w:pPr>
          </w:p>
          <w:p w:rsidR="00B63C7D" w:rsidRDefault="00B63C7D" w:rsidP="00A8574F">
            <w:pPr>
              <w:numPr>
                <w:ilvl w:val="1"/>
                <w:numId w:val="31"/>
              </w:numPr>
              <w:tabs>
                <w:tab w:val="left" w:pos="709"/>
              </w:tabs>
              <w:ind w:left="709" w:hanging="709"/>
              <w:rPr>
                <w:rFonts w:cs="Arial"/>
                <w:bCs/>
                <w:iCs/>
              </w:rPr>
            </w:pPr>
            <w:r>
              <w:rPr>
                <w:rFonts w:cs="Arial"/>
                <w:bCs/>
                <w:iCs/>
              </w:rPr>
              <w:t>The winning bidder(s) shall be expected to act as the prime contract for the delivery of the contract where sub-contracting arrangements are anticipated</w:t>
            </w:r>
          </w:p>
          <w:p w:rsidR="00A8574F" w:rsidRDefault="00A8574F" w:rsidP="00A8574F">
            <w:pPr>
              <w:pStyle w:val="ListParagraph"/>
              <w:rPr>
                <w:rFonts w:cs="Arial"/>
                <w:bCs/>
                <w:iCs/>
              </w:rPr>
            </w:pPr>
          </w:p>
          <w:p w:rsidR="00AA4A8C" w:rsidRPr="00A8574F" w:rsidRDefault="00A8574F" w:rsidP="00A8574F">
            <w:pPr>
              <w:numPr>
                <w:ilvl w:val="1"/>
                <w:numId w:val="31"/>
              </w:numPr>
              <w:tabs>
                <w:tab w:val="left" w:pos="709"/>
              </w:tabs>
              <w:ind w:left="709" w:hanging="709"/>
              <w:rPr>
                <w:rFonts w:cs="Arial"/>
                <w:bCs/>
                <w:iCs/>
              </w:rPr>
            </w:pPr>
            <w:r w:rsidRPr="001C61CB">
              <w:rPr>
                <w:rFonts w:cs="Arial"/>
              </w:rPr>
              <w:t xml:space="preserve">Any associated administration charges for the management of third-parties and/or sub-contracted services (including the consolidation of collections, invoicing arrangements </w:t>
            </w:r>
            <w:proofErr w:type="spellStart"/>
            <w:r w:rsidRPr="001C61CB">
              <w:rPr>
                <w:rFonts w:cs="Arial"/>
              </w:rPr>
              <w:t>etc</w:t>
            </w:r>
            <w:proofErr w:type="spellEnd"/>
            <w:r w:rsidRPr="001C61CB">
              <w:rPr>
                <w:rFonts w:cs="Arial"/>
              </w:rPr>
              <w:t xml:space="preserve">) must be borne by the </w:t>
            </w:r>
            <w:r>
              <w:rPr>
                <w:rFonts w:cs="Arial"/>
              </w:rPr>
              <w:t>winning bidder(s)</w:t>
            </w:r>
            <w:r w:rsidRPr="001C61CB">
              <w:rPr>
                <w:rFonts w:cs="Arial"/>
              </w:rPr>
              <w:t>.</w:t>
            </w:r>
          </w:p>
        </w:tc>
        <w:tc>
          <w:tcPr>
            <w:tcW w:w="3861" w:type="dxa"/>
            <w:tcBorders>
              <w:right w:val="single" w:sz="4" w:space="0" w:color="auto"/>
            </w:tcBorders>
          </w:tcPr>
          <w:p w:rsidR="00AA4A8C" w:rsidRPr="003372DA" w:rsidRDefault="00AA4A8C"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A4A8C" w:rsidRPr="003372DA" w:rsidRDefault="00AA4A8C" w:rsidP="00A3476A">
            <w:pPr>
              <w:spacing w:before="120" w:after="120" w:line="240" w:lineRule="atLeast"/>
              <w:jc w:val="left"/>
              <w:rPr>
                <w:rFonts w:ascii="Times New Roman" w:eastAsia="Times New Roman" w:hAnsi="Times New Roman" w:cs="Times New Roman"/>
                <w:sz w:val="24"/>
                <w:szCs w:val="24"/>
                <w:lang w:eastAsia="en-GB"/>
              </w:rPr>
            </w:pPr>
          </w:p>
        </w:tc>
      </w:tr>
      <w:tr w:rsidR="00A8574F" w:rsidRPr="00A8574F" w:rsidTr="00FF17FF">
        <w:tc>
          <w:tcPr>
            <w:tcW w:w="6204" w:type="dxa"/>
          </w:tcPr>
          <w:p w:rsidR="00A8574F" w:rsidRPr="00552A62" w:rsidRDefault="004A6F39" w:rsidP="00A8574F">
            <w:pPr>
              <w:numPr>
                <w:ilvl w:val="0"/>
                <w:numId w:val="31"/>
              </w:numPr>
              <w:tabs>
                <w:tab w:val="left" w:pos="709"/>
              </w:tabs>
              <w:rPr>
                <w:rFonts w:cs="Arial"/>
                <w:bCs/>
                <w:iCs/>
              </w:rPr>
            </w:pPr>
            <w:r>
              <w:rPr>
                <w:rFonts w:cs="Arial"/>
                <w:b/>
                <w:bCs/>
                <w:kern w:val="32"/>
              </w:rPr>
              <w:tab/>
            </w:r>
            <w:r w:rsidR="00A8574F" w:rsidRPr="004E0D4D">
              <w:rPr>
                <w:rFonts w:cs="Arial"/>
                <w:b/>
                <w:bCs/>
                <w:kern w:val="32"/>
              </w:rPr>
              <w:t>S</w:t>
            </w:r>
            <w:r w:rsidR="00A8574F">
              <w:rPr>
                <w:rFonts w:cs="Arial"/>
                <w:b/>
                <w:bCs/>
                <w:kern w:val="32"/>
              </w:rPr>
              <w:t>pillage/Accidents</w:t>
            </w:r>
          </w:p>
          <w:p w:rsidR="00A8574F" w:rsidRDefault="00A8574F" w:rsidP="00A8574F">
            <w:pPr>
              <w:numPr>
                <w:ilvl w:val="1"/>
                <w:numId w:val="31"/>
              </w:numPr>
              <w:tabs>
                <w:tab w:val="left" w:pos="709"/>
              </w:tabs>
              <w:ind w:left="709" w:hanging="709"/>
              <w:rPr>
                <w:rFonts w:cs="Arial"/>
                <w:bCs/>
                <w:iCs/>
              </w:rPr>
            </w:pPr>
            <w:r w:rsidRPr="00552A62">
              <w:rPr>
                <w:rFonts w:cs="Arial"/>
                <w:bCs/>
                <w:iCs/>
              </w:rPr>
              <w:t>Spillages and/or accidents shall be immediately reported to the Trusts contact/s and confirmed in writing within 48 hours.</w:t>
            </w:r>
          </w:p>
          <w:p w:rsidR="00A8574F" w:rsidRDefault="00A8574F" w:rsidP="00A8574F">
            <w:pPr>
              <w:tabs>
                <w:tab w:val="left" w:pos="709"/>
              </w:tabs>
              <w:rPr>
                <w:rFonts w:cs="Arial"/>
                <w:bCs/>
                <w:iCs/>
              </w:rPr>
            </w:pPr>
          </w:p>
          <w:p w:rsidR="00A8574F" w:rsidRDefault="00A8574F" w:rsidP="00A8574F">
            <w:pPr>
              <w:numPr>
                <w:ilvl w:val="1"/>
                <w:numId w:val="31"/>
              </w:numPr>
              <w:tabs>
                <w:tab w:val="left" w:pos="709"/>
              </w:tabs>
              <w:ind w:left="709" w:hanging="709"/>
              <w:rPr>
                <w:rFonts w:cs="Arial"/>
                <w:bCs/>
                <w:iCs/>
              </w:rPr>
            </w:pPr>
            <w:r>
              <w:rPr>
                <w:rFonts w:cs="Arial"/>
                <w:bCs/>
                <w:iCs/>
              </w:rPr>
              <w:t>Bidders</w:t>
            </w:r>
            <w:r w:rsidRPr="00552A62">
              <w:rPr>
                <w:rFonts w:cs="Arial"/>
                <w:bCs/>
                <w:iCs/>
              </w:rPr>
              <w:t xml:space="preserve"> shall provide a method statement for dealing with any spillage, </w:t>
            </w:r>
            <w:proofErr w:type="spellStart"/>
            <w:r w:rsidRPr="00552A62">
              <w:rPr>
                <w:rFonts w:cs="Arial"/>
                <w:bCs/>
                <w:iCs/>
              </w:rPr>
              <w:t>burstage</w:t>
            </w:r>
            <w:proofErr w:type="spellEnd"/>
            <w:r w:rsidRPr="00552A62">
              <w:rPr>
                <w:rFonts w:cs="Arial"/>
                <w:bCs/>
                <w:iCs/>
              </w:rPr>
              <w:t xml:space="preserve"> or accident within their proposal.  </w:t>
            </w:r>
          </w:p>
          <w:p w:rsidR="00A8574F" w:rsidRDefault="00A8574F" w:rsidP="00A8574F">
            <w:pPr>
              <w:pStyle w:val="ListParagraph"/>
              <w:rPr>
                <w:rFonts w:cs="Arial"/>
                <w:bCs/>
                <w:iCs/>
              </w:rPr>
            </w:pPr>
          </w:p>
          <w:p w:rsidR="00A8574F" w:rsidRPr="00A8574F" w:rsidRDefault="00A8574F" w:rsidP="00A8574F">
            <w:pPr>
              <w:numPr>
                <w:ilvl w:val="1"/>
                <w:numId w:val="31"/>
              </w:numPr>
              <w:tabs>
                <w:tab w:val="left" w:pos="709"/>
              </w:tabs>
              <w:ind w:left="709" w:hanging="709"/>
              <w:rPr>
                <w:rFonts w:cs="Arial"/>
                <w:bCs/>
                <w:iCs/>
              </w:rPr>
            </w:pPr>
            <w:r w:rsidRPr="00552A62">
              <w:rPr>
                <w:rFonts w:cs="Arial"/>
                <w:bCs/>
                <w:iCs/>
              </w:rPr>
              <w:t>Cost</w:t>
            </w:r>
            <w:r>
              <w:rPr>
                <w:rFonts w:cs="Arial"/>
                <w:bCs/>
                <w:iCs/>
              </w:rPr>
              <w:t xml:space="preserve">s arising to clear spillages, </w:t>
            </w:r>
            <w:proofErr w:type="spellStart"/>
            <w:r>
              <w:rPr>
                <w:rFonts w:cs="Arial"/>
                <w:bCs/>
                <w:iCs/>
              </w:rPr>
              <w:t>burstage</w:t>
            </w:r>
            <w:proofErr w:type="spellEnd"/>
            <w:r>
              <w:rPr>
                <w:rFonts w:cs="Arial"/>
                <w:bCs/>
                <w:iCs/>
              </w:rPr>
              <w:t xml:space="preserve"> or accidents that occur shall be apportioned to the party at fault accordingly.</w:t>
            </w:r>
          </w:p>
        </w:tc>
        <w:tc>
          <w:tcPr>
            <w:tcW w:w="3861" w:type="dxa"/>
            <w:tcBorders>
              <w:right w:val="single" w:sz="4" w:space="0" w:color="auto"/>
            </w:tcBorders>
          </w:tcPr>
          <w:p w:rsidR="00A8574F" w:rsidRPr="00A8574F" w:rsidRDefault="00A8574F"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8574F" w:rsidRPr="00A8574F" w:rsidRDefault="00A8574F" w:rsidP="00A3476A">
            <w:pPr>
              <w:spacing w:before="120" w:after="120" w:line="240" w:lineRule="atLeast"/>
              <w:jc w:val="left"/>
              <w:rPr>
                <w:rFonts w:ascii="Times New Roman" w:eastAsia="Times New Roman" w:hAnsi="Times New Roman" w:cs="Times New Roman"/>
                <w:sz w:val="24"/>
                <w:szCs w:val="24"/>
                <w:lang w:eastAsia="en-GB"/>
              </w:rPr>
            </w:pPr>
          </w:p>
        </w:tc>
      </w:tr>
      <w:tr w:rsidR="00A8574F" w:rsidRPr="00A8574F" w:rsidTr="00FF17FF">
        <w:tc>
          <w:tcPr>
            <w:tcW w:w="6204" w:type="dxa"/>
          </w:tcPr>
          <w:p w:rsidR="00A8574F" w:rsidRDefault="004A6F39" w:rsidP="00A8574F">
            <w:pPr>
              <w:numPr>
                <w:ilvl w:val="0"/>
                <w:numId w:val="31"/>
              </w:numPr>
              <w:tabs>
                <w:tab w:val="left" w:pos="709"/>
              </w:tabs>
              <w:rPr>
                <w:rFonts w:cs="Arial"/>
                <w:bCs/>
                <w:iCs/>
              </w:rPr>
            </w:pPr>
            <w:r>
              <w:rPr>
                <w:rFonts w:cs="Arial"/>
                <w:b/>
                <w:bCs/>
                <w:iCs/>
              </w:rPr>
              <w:tab/>
            </w:r>
            <w:r w:rsidR="00A8574F">
              <w:rPr>
                <w:rFonts w:cs="Arial"/>
                <w:b/>
                <w:bCs/>
                <w:iCs/>
              </w:rPr>
              <w:t>Noise Control</w:t>
            </w:r>
          </w:p>
          <w:p w:rsidR="00A8574F" w:rsidRDefault="00A8574F" w:rsidP="00A8574F">
            <w:pPr>
              <w:numPr>
                <w:ilvl w:val="1"/>
                <w:numId w:val="31"/>
              </w:numPr>
              <w:tabs>
                <w:tab w:val="left" w:pos="709"/>
              </w:tabs>
              <w:ind w:left="709" w:hanging="709"/>
              <w:rPr>
                <w:rFonts w:cs="Arial"/>
                <w:bCs/>
                <w:iCs/>
              </w:rPr>
            </w:pPr>
            <w:r w:rsidRPr="00552A62">
              <w:rPr>
                <w:rFonts w:cs="Arial"/>
                <w:bCs/>
                <w:iCs/>
              </w:rPr>
              <w:t xml:space="preserve">The </w:t>
            </w:r>
            <w:r>
              <w:rPr>
                <w:rFonts w:cs="Arial"/>
                <w:bCs/>
                <w:iCs/>
              </w:rPr>
              <w:t>bidders</w:t>
            </w:r>
            <w:r w:rsidRPr="00552A62">
              <w:rPr>
                <w:rFonts w:cs="Arial"/>
                <w:bCs/>
                <w:iCs/>
              </w:rPr>
              <w:t xml:space="preserve"> shall ensure that all measures are taken to control the noise levels produced by his operations on </w:t>
            </w:r>
            <w:r>
              <w:rPr>
                <w:rFonts w:cs="Arial"/>
                <w:bCs/>
                <w:iCs/>
              </w:rPr>
              <w:t>site</w:t>
            </w:r>
            <w:r w:rsidRPr="00552A62">
              <w:rPr>
                <w:rFonts w:cs="Arial"/>
                <w:bCs/>
                <w:iCs/>
              </w:rPr>
              <w:t xml:space="preserve"> required under or by virtue of any enactment, regulation or Codes of Practice or by the working rules of any industry.</w:t>
            </w:r>
          </w:p>
          <w:p w:rsidR="00A8574F" w:rsidRPr="00792A81" w:rsidRDefault="00A8574F" w:rsidP="00A8574F">
            <w:pPr>
              <w:tabs>
                <w:tab w:val="left" w:pos="709"/>
              </w:tabs>
              <w:rPr>
                <w:rFonts w:cs="Arial"/>
                <w:bCs/>
                <w:iCs/>
              </w:rPr>
            </w:pPr>
          </w:p>
          <w:p w:rsidR="00A8574F" w:rsidRPr="00792A81" w:rsidRDefault="00A8574F" w:rsidP="00A8574F">
            <w:pPr>
              <w:numPr>
                <w:ilvl w:val="1"/>
                <w:numId w:val="31"/>
              </w:numPr>
              <w:tabs>
                <w:tab w:val="left" w:pos="709"/>
              </w:tabs>
              <w:ind w:left="709" w:hanging="709"/>
              <w:rPr>
                <w:rFonts w:cs="Arial"/>
              </w:rPr>
            </w:pPr>
            <w:r w:rsidRPr="00792A81">
              <w:rPr>
                <w:rFonts w:cs="Arial"/>
                <w:bCs/>
                <w:iCs/>
              </w:rPr>
              <w:t xml:space="preserve">The </w:t>
            </w:r>
            <w:proofErr w:type="gramStart"/>
            <w:r w:rsidRPr="00792A81">
              <w:rPr>
                <w:rFonts w:cs="Arial"/>
                <w:bCs/>
                <w:iCs/>
              </w:rPr>
              <w:t>bidders</w:t>
            </w:r>
            <w:proofErr w:type="gramEnd"/>
            <w:r w:rsidRPr="00792A81">
              <w:rPr>
                <w:rFonts w:cs="Arial"/>
                <w:bCs/>
                <w:iCs/>
              </w:rPr>
              <w:t xml:space="preserve"> attention is drawn in particular to Part III of the Control of Pollution Act 1974 as amended, and any Regulation made or Codes of Practice approved there under.  </w:t>
            </w:r>
          </w:p>
          <w:p w:rsidR="00A8574F" w:rsidRPr="00792A81" w:rsidRDefault="00A8574F" w:rsidP="00A8574F">
            <w:pPr>
              <w:pStyle w:val="ListParagraph"/>
              <w:rPr>
                <w:rFonts w:cs="Arial"/>
              </w:rPr>
            </w:pPr>
          </w:p>
          <w:p w:rsidR="00A8574F" w:rsidRPr="00A8574F" w:rsidRDefault="00A8574F" w:rsidP="00A8574F">
            <w:pPr>
              <w:numPr>
                <w:ilvl w:val="1"/>
                <w:numId w:val="31"/>
              </w:numPr>
              <w:tabs>
                <w:tab w:val="left" w:pos="709"/>
              </w:tabs>
              <w:ind w:left="709" w:hanging="709"/>
              <w:rPr>
                <w:rFonts w:cs="Arial"/>
              </w:rPr>
            </w:pPr>
            <w:r w:rsidRPr="00792A81">
              <w:rPr>
                <w:rFonts w:cs="Arial"/>
                <w:bCs/>
                <w:iCs/>
              </w:rPr>
              <w:t>The</w:t>
            </w:r>
            <w:r>
              <w:rPr>
                <w:rFonts w:cs="Arial"/>
                <w:bCs/>
                <w:iCs/>
              </w:rPr>
              <w:t xml:space="preserve"> winning bidder(s)</w:t>
            </w:r>
            <w:r w:rsidRPr="00792A81">
              <w:rPr>
                <w:rFonts w:cs="Arial"/>
                <w:bCs/>
                <w:iCs/>
              </w:rPr>
              <w:t xml:space="preserve"> is to note that they shall be working in a hospital environment.  All noise levels are to be kept down to a minimum.</w:t>
            </w:r>
          </w:p>
        </w:tc>
        <w:tc>
          <w:tcPr>
            <w:tcW w:w="3861" w:type="dxa"/>
            <w:tcBorders>
              <w:right w:val="single" w:sz="4" w:space="0" w:color="auto"/>
            </w:tcBorders>
          </w:tcPr>
          <w:p w:rsidR="00A8574F" w:rsidRPr="00A8574F" w:rsidRDefault="00A8574F"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8574F" w:rsidRPr="00A8574F" w:rsidRDefault="00A8574F" w:rsidP="00A3476A">
            <w:pPr>
              <w:spacing w:before="120" w:after="120" w:line="240" w:lineRule="atLeast"/>
              <w:jc w:val="left"/>
              <w:rPr>
                <w:rFonts w:ascii="Times New Roman" w:eastAsia="Times New Roman" w:hAnsi="Times New Roman" w:cs="Times New Roman"/>
                <w:sz w:val="24"/>
                <w:szCs w:val="24"/>
                <w:lang w:eastAsia="en-GB"/>
              </w:rPr>
            </w:pPr>
          </w:p>
        </w:tc>
      </w:tr>
      <w:tr w:rsidR="00A8574F" w:rsidRPr="00A8574F" w:rsidTr="00FF17FF">
        <w:tc>
          <w:tcPr>
            <w:tcW w:w="6204" w:type="dxa"/>
          </w:tcPr>
          <w:p w:rsidR="008E2090" w:rsidRDefault="004A6F39" w:rsidP="008E2090">
            <w:pPr>
              <w:numPr>
                <w:ilvl w:val="0"/>
                <w:numId w:val="31"/>
              </w:numPr>
              <w:tabs>
                <w:tab w:val="left" w:pos="709"/>
              </w:tabs>
              <w:rPr>
                <w:rFonts w:cs="Arial"/>
              </w:rPr>
            </w:pPr>
            <w:r>
              <w:rPr>
                <w:rFonts w:cs="Arial"/>
                <w:b/>
              </w:rPr>
              <w:lastRenderedPageBreak/>
              <w:tab/>
            </w:r>
            <w:r w:rsidR="008E2090">
              <w:rPr>
                <w:rFonts w:cs="Arial"/>
                <w:b/>
              </w:rPr>
              <w:t>Winning Bidder(s) Staff</w:t>
            </w:r>
          </w:p>
          <w:p w:rsidR="008E2090" w:rsidRPr="00DD457B" w:rsidRDefault="008E2090" w:rsidP="008E2090">
            <w:pPr>
              <w:numPr>
                <w:ilvl w:val="1"/>
                <w:numId w:val="31"/>
              </w:numPr>
              <w:tabs>
                <w:tab w:val="left" w:pos="709"/>
              </w:tabs>
              <w:ind w:left="709" w:hanging="709"/>
              <w:rPr>
                <w:rFonts w:cs="Arial"/>
              </w:rPr>
            </w:pPr>
            <w:r w:rsidRPr="00792A81">
              <w:rPr>
                <w:rFonts w:cs="Arial"/>
                <w:bCs/>
                <w:iCs/>
              </w:rPr>
              <w:t xml:space="preserve">The </w:t>
            </w:r>
            <w:r>
              <w:rPr>
                <w:rFonts w:cs="Arial"/>
                <w:bCs/>
                <w:iCs/>
              </w:rPr>
              <w:t>winning bidder</w:t>
            </w:r>
            <w:r w:rsidRPr="00792A81">
              <w:rPr>
                <w:rFonts w:cs="Arial"/>
                <w:bCs/>
                <w:iCs/>
              </w:rPr>
              <w:t>(s) shall ensure that every person employed by the</w:t>
            </w:r>
            <w:r>
              <w:rPr>
                <w:rFonts w:cs="Arial"/>
                <w:bCs/>
                <w:iCs/>
              </w:rPr>
              <w:t xml:space="preserve">m </w:t>
            </w:r>
            <w:r w:rsidRPr="00792A81">
              <w:rPr>
                <w:rFonts w:cs="Arial"/>
                <w:bCs/>
                <w:iCs/>
              </w:rPr>
              <w:t>and / or sub-contractor(s) employed</w:t>
            </w:r>
            <w:r>
              <w:rPr>
                <w:rFonts w:cs="Arial"/>
                <w:bCs/>
                <w:iCs/>
              </w:rPr>
              <w:t>,</w:t>
            </w:r>
            <w:r w:rsidRPr="00792A81">
              <w:rPr>
                <w:rFonts w:cs="Arial"/>
                <w:bCs/>
                <w:iCs/>
              </w:rPr>
              <w:t xml:space="preserve"> for the provision of waste management services, is at all times properly and sufficiently trained by having participated in a formal training programme prior to commencing work.  Details of training records shall be available as requested by the Trusts.</w:t>
            </w:r>
          </w:p>
          <w:p w:rsidR="008E2090" w:rsidRPr="00DD457B" w:rsidRDefault="008E2090" w:rsidP="008E2090">
            <w:pPr>
              <w:tabs>
                <w:tab w:val="left" w:pos="709"/>
              </w:tabs>
              <w:rPr>
                <w:rFonts w:cs="Arial"/>
              </w:rPr>
            </w:pPr>
          </w:p>
          <w:p w:rsidR="008E2090" w:rsidRPr="009561D4" w:rsidRDefault="008E2090" w:rsidP="008E2090">
            <w:pPr>
              <w:numPr>
                <w:ilvl w:val="1"/>
                <w:numId w:val="31"/>
              </w:numPr>
              <w:tabs>
                <w:tab w:val="left" w:pos="709"/>
              </w:tabs>
              <w:ind w:left="709" w:hanging="709"/>
              <w:rPr>
                <w:rFonts w:cs="Arial"/>
              </w:rPr>
            </w:pPr>
            <w:r w:rsidRPr="009561D4">
              <w:rPr>
                <w:rFonts w:cs="Arial"/>
                <w:bCs/>
                <w:iCs/>
              </w:rPr>
              <w:t>Staff appointed by the winning bidder(s) and / or sub-contractor(s) and / or temporary staff shall be aware of all relevant rules and procedures concerning Health and Safety at Work and the recording of all accidents and untoward occurrences involving waste disposal procedures from the Trusts sites.  Reportable incidences (i.e. RIDDOR) whilst undertaking work on behalf of the Trusts, shall be reported on the appropriate Accident/Incident Form and copies forwarded to the authorised officer(s) for the Trusts within 14 days of the date of the accident/incident.</w:t>
            </w:r>
          </w:p>
          <w:p w:rsidR="008E2090" w:rsidRDefault="008E2090" w:rsidP="008E2090">
            <w:pPr>
              <w:pStyle w:val="ListParagraph"/>
              <w:rPr>
                <w:rFonts w:cs="Arial"/>
              </w:rPr>
            </w:pPr>
          </w:p>
          <w:p w:rsidR="008E2090" w:rsidRPr="0062788B" w:rsidRDefault="008E2090" w:rsidP="008E2090">
            <w:pPr>
              <w:numPr>
                <w:ilvl w:val="1"/>
                <w:numId w:val="31"/>
              </w:numPr>
              <w:tabs>
                <w:tab w:val="left" w:pos="709"/>
              </w:tabs>
              <w:ind w:left="709" w:hanging="709"/>
              <w:rPr>
                <w:rFonts w:cs="Arial"/>
              </w:rPr>
            </w:pPr>
            <w:r w:rsidRPr="009561D4">
              <w:rPr>
                <w:rFonts w:cs="Arial"/>
                <w:bCs/>
                <w:iCs/>
              </w:rPr>
              <w:t xml:space="preserve">The </w:t>
            </w:r>
            <w:r>
              <w:rPr>
                <w:rFonts w:cs="Arial"/>
                <w:bCs/>
                <w:iCs/>
              </w:rPr>
              <w:t>winning bidder(s)</w:t>
            </w:r>
            <w:r w:rsidRPr="009561D4">
              <w:rPr>
                <w:rFonts w:cs="Arial"/>
                <w:bCs/>
                <w:iCs/>
              </w:rPr>
              <w:t xml:space="preserve"> staff shall carry and display a form of photo identification for any period during which they are working on the Trusts premises.  A sample is to be included in the tender within the tender submission</w:t>
            </w:r>
            <w:r>
              <w:rPr>
                <w:rFonts w:cs="Arial"/>
                <w:bCs/>
                <w:iCs/>
                <w:color w:val="FF0000"/>
              </w:rPr>
              <w:t xml:space="preserve"> </w:t>
            </w:r>
            <w:r w:rsidRPr="0062788B">
              <w:rPr>
                <w:rFonts w:cs="Arial"/>
                <w:bCs/>
                <w:iCs/>
              </w:rPr>
              <w:t>ITT Section B, Annex B2</w:t>
            </w:r>
            <w:r>
              <w:rPr>
                <w:rFonts w:cs="Arial"/>
                <w:bCs/>
                <w:iCs/>
              </w:rPr>
              <w:t>.</w:t>
            </w:r>
          </w:p>
          <w:p w:rsidR="008E2090" w:rsidRDefault="008E2090" w:rsidP="008E2090">
            <w:pPr>
              <w:pStyle w:val="ListParagraph"/>
              <w:rPr>
                <w:rFonts w:cs="Arial"/>
              </w:rPr>
            </w:pPr>
          </w:p>
          <w:p w:rsidR="008E2090" w:rsidRPr="009561D4" w:rsidRDefault="008E2090" w:rsidP="008E2090">
            <w:pPr>
              <w:numPr>
                <w:ilvl w:val="1"/>
                <w:numId w:val="31"/>
              </w:numPr>
              <w:tabs>
                <w:tab w:val="left" w:pos="709"/>
              </w:tabs>
              <w:ind w:left="709" w:hanging="709"/>
              <w:rPr>
                <w:rFonts w:cs="Arial"/>
              </w:rPr>
            </w:pPr>
            <w:r w:rsidRPr="009561D4">
              <w:rPr>
                <w:rFonts w:cs="Arial"/>
                <w:bCs/>
                <w:iCs/>
              </w:rPr>
              <w:t xml:space="preserve">The </w:t>
            </w:r>
            <w:r>
              <w:rPr>
                <w:rFonts w:cs="Arial"/>
                <w:bCs/>
                <w:iCs/>
              </w:rPr>
              <w:t>winning bidder</w:t>
            </w:r>
            <w:r w:rsidRPr="009561D4">
              <w:rPr>
                <w:rFonts w:cs="Arial"/>
                <w:bCs/>
                <w:iCs/>
              </w:rPr>
              <w:t xml:space="preserve">(s) shall provide suitable uniforms for their staff at all times while on the participating Trusts premises and ensure that </w:t>
            </w:r>
            <w:proofErr w:type="gramStart"/>
            <w:r w:rsidRPr="009561D4">
              <w:rPr>
                <w:rFonts w:cs="Arial"/>
                <w:bCs/>
                <w:iCs/>
              </w:rPr>
              <w:t>staff are</w:t>
            </w:r>
            <w:proofErr w:type="gramEnd"/>
            <w:r w:rsidRPr="009561D4">
              <w:rPr>
                <w:rFonts w:cs="Arial"/>
                <w:bCs/>
                <w:iCs/>
              </w:rPr>
              <w:t xml:space="preserve"> dressed in appropriate protective uniforms/work wear. </w:t>
            </w:r>
          </w:p>
          <w:p w:rsidR="008E2090" w:rsidRDefault="008E2090" w:rsidP="008E2090">
            <w:pPr>
              <w:pStyle w:val="ListParagraph"/>
              <w:rPr>
                <w:rFonts w:cs="Arial"/>
              </w:rPr>
            </w:pPr>
          </w:p>
          <w:p w:rsidR="008E2090" w:rsidRPr="009561D4" w:rsidRDefault="008E2090" w:rsidP="008E2090">
            <w:pPr>
              <w:numPr>
                <w:ilvl w:val="1"/>
                <w:numId w:val="31"/>
              </w:numPr>
              <w:tabs>
                <w:tab w:val="left" w:pos="709"/>
              </w:tabs>
              <w:ind w:left="709" w:hanging="709"/>
              <w:rPr>
                <w:rFonts w:cs="Arial"/>
              </w:rPr>
            </w:pPr>
            <w:r w:rsidRPr="009561D4">
              <w:rPr>
                <w:rFonts w:cs="Arial"/>
                <w:bCs/>
                <w:iCs/>
              </w:rPr>
              <w:t xml:space="preserve">The Trusts expect the highest standards of personal hygiene, courtesy and consideration from all of the </w:t>
            </w:r>
            <w:r>
              <w:rPr>
                <w:rFonts w:cs="Arial"/>
                <w:bCs/>
                <w:iCs/>
              </w:rPr>
              <w:t>winning bidder(s)</w:t>
            </w:r>
            <w:r w:rsidRPr="009561D4">
              <w:rPr>
                <w:rFonts w:cs="Arial"/>
                <w:bCs/>
                <w:iCs/>
              </w:rPr>
              <w:t>/sub-contractor(s) staff at all times.</w:t>
            </w:r>
          </w:p>
          <w:p w:rsidR="008E2090" w:rsidRDefault="008E2090" w:rsidP="008E2090">
            <w:pPr>
              <w:pStyle w:val="ListParagraph"/>
              <w:rPr>
                <w:rFonts w:cs="Arial"/>
              </w:rPr>
            </w:pPr>
          </w:p>
          <w:p w:rsidR="008E2090" w:rsidRPr="00545649" w:rsidRDefault="008E2090" w:rsidP="008E2090">
            <w:pPr>
              <w:numPr>
                <w:ilvl w:val="1"/>
                <w:numId w:val="31"/>
              </w:numPr>
              <w:tabs>
                <w:tab w:val="left" w:pos="709"/>
              </w:tabs>
              <w:ind w:left="709" w:hanging="709"/>
              <w:rPr>
                <w:rFonts w:cs="Arial"/>
              </w:rPr>
            </w:pPr>
            <w:r w:rsidRPr="009561D4">
              <w:rPr>
                <w:rFonts w:cs="Arial"/>
                <w:bCs/>
                <w:iCs/>
              </w:rPr>
              <w:t xml:space="preserve">The </w:t>
            </w:r>
            <w:r>
              <w:rPr>
                <w:rFonts w:cs="Arial"/>
                <w:bCs/>
                <w:iCs/>
              </w:rPr>
              <w:t>winning bidder</w:t>
            </w:r>
            <w:r w:rsidRPr="009561D4">
              <w:rPr>
                <w:rFonts w:cs="Arial"/>
                <w:bCs/>
                <w:iCs/>
              </w:rPr>
              <w:t xml:space="preserve">(s) shall prohibit their staff from smoking on </w:t>
            </w:r>
            <w:r>
              <w:rPr>
                <w:rFonts w:cs="Arial"/>
                <w:bCs/>
                <w:iCs/>
              </w:rPr>
              <w:t xml:space="preserve">the </w:t>
            </w:r>
            <w:r w:rsidRPr="009561D4">
              <w:rPr>
                <w:rFonts w:cs="Arial"/>
                <w:bCs/>
                <w:iCs/>
              </w:rPr>
              <w:t>Trusts property</w:t>
            </w:r>
            <w:r>
              <w:rPr>
                <w:rFonts w:cs="Arial"/>
                <w:bCs/>
                <w:iCs/>
              </w:rPr>
              <w:t xml:space="preserve">, which includes the Trusts grounds, buildings and any vehicle within the Trusts site.  </w:t>
            </w:r>
            <w:r w:rsidRPr="00545649">
              <w:rPr>
                <w:rFonts w:cs="Arial"/>
                <w:b/>
                <w:bCs/>
                <w:iCs/>
              </w:rPr>
              <w:t>The Trusts have a strict no smoking policy</w:t>
            </w:r>
            <w:r>
              <w:rPr>
                <w:rFonts w:cs="Arial"/>
                <w:bCs/>
                <w:iCs/>
              </w:rPr>
              <w:t>.</w:t>
            </w:r>
          </w:p>
          <w:p w:rsidR="008E2090" w:rsidRDefault="008E2090" w:rsidP="008E2090">
            <w:pPr>
              <w:pStyle w:val="ListParagraph"/>
              <w:rPr>
                <w:rFonts w:cs="Arial"/>
              </w:rPr>
            </w:pPr>
          </w:p>
          <w:p w:rsidR="008E2090" w:rsidRPr="00545649" w:rsidRDefault="008E2090" w:rsidP="008E2090">
            <w:pPr>
              <w:numPr>
                <w:ilvl w:val="1"/>
                <w:numId w:val="31"/>
              </w:numPr>
              <w:tabs>
                <w:tab w:val="left" w:pos="709"/>
              </w:tabs>
              <w:ind w:left="709" w:hanging="709"/>
              <w:rPr>
                <w:rFonts w:cs="Arial"/>
              </w:rPr>
            </w:pPr>
            <w:r w:rsidRPr="00545649">
              <w:rPr>
                <w:rFonts w:cs="Arial"/>
                <w:bCs/>
                <w:iCs/>
              </w:rPr>
              <w:t xml:space="preserve">The Trusts reserve the right to request the removal of staff who </w:t>
            </w:r>
            <w:proofErr w:type="gramStart"/>
            <w:r w:rsidRPr="00545649">
              <w:rPr>
                <w:rFonts w:cs="Arial"/>
                <w:bCs/>
                <w:iCs/>
              </w:rPr>
              <w:t>fail</w:t>
            </w:r>
            <w:proofErr w:type="gramEnd"/>
            <w:r w:rsidRPr="00545649">
              <w:rPr>
                <w:rFonts w:cs="Arial"/>
                <w:bCs/>
                <w:iCs/>
              </w:rPr>
              <w:t xml:space="preserve"> to carry out the service to the standards required by the Trusts as outlined within the contract specification.</w:t>
            </w:r>
          </w:p>
          <w:p w:rsidR="008E2090" w:rsidRDefault="008E2090" w:rsidP="008E2090">
            <w:pPr>
              <w:pStyle w:val="ListParagraph"/>
              <w:rPr>
                <w:rFonts w:cs="Arial"/>
              </w:rPr>
            </w:pPr>
          </w:p>
          <w:p w:rsidR="008E2090" w:rsidRPr="00E733AF" w:rsidRDefault="008E2090" w:rsidP="008E2090">
            <w:pPr>
              <w:numPr>
                <w:ilvl w:val="1"/>
                <w:numId w:val="31"/>
              </w:numPr>
              <w:tabs>
                <w:tab w:val="left" w:pos="709"/>
              </w:tabs>
              <w:ind w:left="709" w:hanging="709"/>
              <w:rPr>
                <w:rFonts w:cs="Arial"/>
              </w:rPr>
            </w:pPr>
            <w:r w:rsidRPr="00E733AF">
              <w:rPr>
                <w:rFonts w:cs="Arial"/>
                <w:bCs/>
                <w:iCs/>
              </w:rPr>
              <w:t>The winning bidder(s) shall fulfil the requirements of the contract with a minimum of disruption.  Specific attention shall be drawn to the following:</w:t>
            </w:r>
          </w:p>
          <w:p w:rsidR="008E2090" w:rsidRDefault="008E2090" w:rsidP="00463C5A">
            <w:pPr>
              <w:numPr>
                <w:ilvl w:val="2"/>
                <w:numId w:val="31"/>
              </w:numPr>
              <w:tabs>
                <w:tab w:val="left" w:pos="1560"/>
              </w:tabs>
              <w:ind w:left="1560" w:hanging="851"/>
              <w:rPr>
                <w:rFonts w:cs="Arial"/>
              </w:rPr>
            </w:pPr>
            <w:r w:rsidRPr="00720EFA">
              <w:rPr>
                <w:rFonts w:cs="Arial"/>
              </w:rPr>
              <w:t>Not to convey any articles to or from a patient or have any dealing with any patient unless so requested by the authorised officer.</w:t>
            </w:r>
          </w:p>
          <w:p w:rsidR="008E2090" w:rsidRDefault="008E2090" w:rsidP="00463C5A">
            <w:pPr>
              <w:numPr>
                <w:ilvl w:val="2"/>
                <w:numId w:val="31"/>
              </w:numPr>
              <w:tabs>
                <w:tab w:val="left" w:pos="1560"/>
              </w:tabs>
              <w:ind w:left="1560" w:hanging="851"/>
              <w:rPr>
                <w:rFonts w:cs="Arial"/>
              </w:rPr>
            </w:pPr>
            <w:r w:rsidRPr="00720EFA">
              <w:rPr>
                <w:rFonts w:cs="Arial"/>
              </w:rPr>
              <w:t xml:space="preserve">Not to trespass on Trusts property but confine </w:t>
            </w:r>
            <w:r w:rsidRPr="00720EFA">
              <w:rPr>
                <w:rFonts w:cs="Arial"/>
              </w:rPr>
              <w:lastRenderedPageBreak/>
              <w:t>themselves strictly to the locality of their work.</w:t>
            </w:r>
          </w:p>
          <w:p w:rsidR="008E2090" w:rsidRDefault="008E2090" w:rsidP="00463C5A">
            <w:pPr>
              <w:numPr>
                <w:ilvl w:val="2"/>
                <w:numId w:val="31"/>
              </w:numPr>
              <w:tabs>
                <w:tab w:val="left" w:pos="1560"/>
              </w:tabs>
              <w:ind w:left="1560" w:hanging="851"/>
              <w:rPr>
                <w:rFonts w:cs="Arial"/>
              </w:rPr>
            </w:pPr>
            <w:r w:rsidRPr="00720EFA">
              <w:rPr>
                <w:rFonts w:cs="Arial"/>
              </w:rPr>
              <w:t xml:space="preserve">The winning bidder(s) and relevant staff employed on this contract shall at all times be mindful of the need to respect patient confidentiality, and shall not interact verbally or physically with patients. </w:t>
            </w:r>
          </w:p>
          <w:p w:rsidR="008E2090" w:rsidRDefault="008E2090" w:rsidP="00463C5A">
            <w:pPr>
              <w:tabs>
                <w:tab w:val="left" w:pos="1560"/>
              </w:tabs>
              <w:ind w:left="1560" w:hanging="851"/>
              <w:rPr>
                <w:rFonts w:cs="Arial"/>
              </w:rPr>
            </w:pPr>
          </w:p>
          <w:p w:rsidR="008E2090" w:rsidRPr="00215C51" w:rsidRDefault="008E2090" w:rsidP="008E2090">
            <w:pPr>
              <w:numPr>
                <w:ilvl w:val="1"/>
                <w:numId w:val="31"/>
              </w:numPr>
              <w:tabs>
                <w:tab w:val="left" w:pos="709"/>
              </w:tabs>
              <w:ind w:left="709" w:hanging="709"/>
              <w:rPr>
                <w:rFonts w:cs="Arial"/>
              </w:rPr>
            </w:pPr>
            <w:r w:rsidRPr="00720EFA">
              <w:rPr>
                <w:rFonts w:cs="Arial"/>
                <w:bCs/>
                <w:iCs/>
              </w:rPr>
              <w:t>The winning bidder(s) shall be liable for both authorised and unauthorised acts of its employees whilst carrying out their duties in line with the contract specification whilst they are on the Trusts premises.</w:t>
            </w:r>
          </w:p>
          <w:p w:rsidR="008E2090" w:rsidRPr="00215C51" w:rsidRDefault="008E2090" w:rsidP="008E2090">
            <w:pPr>
              <w:tabs>
                <w:tab w:val="left" w:pos="709"/>
              </w:tabs>
              <w:rPr>
                <w:rFonts w:cs="Arial"/>
              </w:rPr>
            </w:pPr>
          </w:p>
          <w:p w:rsidR="00A8574F" w:rsidRPr="00463C5A" w:rsidRDefault="008E2090" w:rsidP="00A8574F">
            <w:pPr>
              <w:numPr>
                <w:ilvl w:val="1"/>
                <w:numId w:val="31"/>
              </w:numPr>
              <w:tabs>
                <w:tab w:val="left" w:pos="709"/>
              </w:tabs>
              <w:ind w:left="709" w:hanging="709"/>
              <w:rPr>
                <w:rFonts w:cs="Arial"/>
              </w:rPr>
            </w:pPr>
            <w:r w:rsidRPr="00215C51">
              <w:rPr>
                <w:rFonts w:cs="Arial"/>
                <w:bCs/>
                <w:iCs/>
              </w:rPr>
              <w:t xml:space="preserve">In the event of </w:t>
            </w:r>
            <w:r>
              <w:rPr>
                <w:rFonts w:cs="Arial"/>
                <w:bCs/>
                <w:iCs/>
              </w:rPr>
              <w:t>the winning bidders</w:t>
            </w:r>
            <w:r w:rsidRPr="00215C51">
              <w:rPr>
                <w:rFonts w:cs="Arial"/>
                <w:bCs/>
                <w:iCs/>
              </w:rPr>
              <w:t xml:space="preserve"> staff who have, or who may have, access to the Trusts sites during the course of the Contract being criminally prosecuted for a serious offence (as defined in the Police and Criminal Evidence Act 1984 as amended), the Contractor(s) shall immediately supply the authorised officer with a full report of the circumstances and, ultimately, of the outcome of any judicial procedures.</w:t>
            </w:r>
          </w:p>
        </w:tc>
        <w:tc>
          <w:tcPr>
            <w:tcW w:w="3861" w:type="dxa"/>
            <w:tcBorders>
              <w:right w:val="single" w:sz="4" w:space="0" w:color="auto"/>
            </w:tcBorders>
          </w:tcPr>
          <w:p w:rsidR="00A8574F" w:rsidRPr="00A8574F" w:rsidRDefault="00A8574F"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8574F" w:rsidRPr="00A8574F" w:rsidRDefault="00A8574F" w:rsidP="00A3476A">
            <w:pPr>
              <w:spacing w:before="120" w:after="120" w:line="240" w:lineRule="atLeast"/>
              <w:jc w:val="left"/>
              <w:rPr>
                <w:rFonts w:ascii="Times New Roman" w:eastAsia="Times New Roman" w:hAnsi="Times New Roman" w:cs="Times New Roman"/>
                <w:sz w:val="24"/>
                <w:szCs w:val="24"/>
                <w:lang w:eastAsia="en-GB"/>
              </w:rPr>
            </w:pPr>
          </w:p>
        </w:tc>
      </w:tr>
      <w:tr w:rsidR="00A8574F" w:rsidRPr="00A8574F" w:rsidTr="00FF17FF">
        <w:tc>
          <w:tcPr>
            <w:tcW w:w="6204" w:type="dxa"/>
          </w:tcPr>
          <w:p w:rsidR="00834AFE" w:rsidRDefault="004A6F39" w:rsidP="00834AFE">
            <w:pPr>
              <w:numPr>
                <w:ilvl w:val="0"/>
                <w:numId w:val="31"/>
              </w:numPr>
              <w:tabs>
                <w:tab w:val="left" w:pos="709"/>
              </w:tabs>
              <w:rPr>
                <w:rFonts w:cs="Arial"/>
              </w:rPr>
            </w:pPr>
            <w:r>
              <w:rPr>
                <w:rFonts w:cs="Arial"/>
                <w:b/>
              </w:rPr>
              <w:lastRenderedPageBreak/>
              <w:tab/>
            </w:r>
            <w:r w:rsidR="00834AFE">
              <w:rPr>
                <w:rFonts w:cs="Arial"/>
                <w:b/>
              </w:rPr>
              <w:t>Invoice and Management Information</w:t>
            </w:r>
          </w:p>
          <w:p w:rsidR="00834AFE" w:rsidRPr="00215C51" w:rsidRDefault="00834AFE" w:rsidP="00834AFE">
            <w:pPr>
              <w:numPr>
                <w:ilvl w:val="1"/>
                <w:numId w:val="31"/>
              </w:numPr>
              <w:tabs>
                <w:tab w:val="left" w:pos="709"/>
              </w:tabs>
              <w:ind w:left="709" w:hanging="709"/>
              <w:rPr>
                <w:rFonts w:cs="Arial"/>
              </w:rPr>
            </w:pPr>
            <w:r w:rsidRPr="00215C51">
              <w:rPr>
                <w:rFonts w:cs="Arial"/>
                <w:bCs/>
                <w:iCs/>
              </w:rPr>
              <w:t>The Trusts shall require the following management information pertaining to their waste collections in support of the monthly invoice.</w:t>
            </w:r>
          </w:p>
          <w:p w:rsidR="00834AFE" w:rsidRDefault="00834AFE" w:rsidP="00834AFE">
            <w:pPr>
              <w:numPr>
                <w:ilvl w:val="2"/>
                <w:numId w:val="31"/>
              </w:numPr>
              <w:tabs>
                <w:tab w:val="left" w:pos="1560"/>
              </w:tabs>
              <w:ind w:left="1560" w:hanging="851"/>
              <w:rPr>
                <w:rFonts w:cs="Arial"/>
              </w:rPr>
            </w:pPr>
            <w:r>
              <w:rPr>
                <w:rFonts w:cs="Arial"/>
              </w:rPr>
              <w:t>Trusts site l</w:t>
            </w:r>
            <w:r w:rsidRPr="00215C51">
              <w:rPr>
                <w:rFonts w:cs="Arial"/>
              </w:rPr>
              <w:t>ocation</w:t>
            </w:r>
          </w:p>
          <w:p w:rsidR="00834AFE" w:rsidRDefault="00834AFE" w:rsidP="00834AFE">
            <w:pPr>
              <w:numPr>
                <w:ilvl w:val="2"/>
                <w:numId w:val="31"/>
              </w:numPr>
              <w:tabs>
                <w:tab w:val="left" w:pos="1560"/>
              </w:tabs>
              <w:ind w:left="1560" w:hanging="851"/>
              <w:rPr>
                <w:rFonts w:cs="Arial"/>
              </w:rPr>
            </w:pPr>
            <w:r>
              <w:rPr>
                <w:rFonts w:cs="Arial"/>
              </w:rPr>
              <w:t>Date of u</w:t>
            </w:r>
            <w:r w:rsidRPr="00215C51">
              <w:rPr>
                <w:rFonts w:cs="Arial"/>
              </w:rPr>
              <w:t>plift</w:t>
            </w:r>
          </w:p>
          <w:p w:rsidR="00834AFE" w:rsidRDefault="00834AFE" w:rsidP="00834AFE">
            <w:pPr>
              <w:numPr>
                <w:ilvl w:val="2"/>
                <w:numId w:val="31"/>
              </w:numPr>
              <w:tabs>
                <w:tab w:val="left" w:pos="1560"/>
              </w:tabs>
              <w:ind w:left="1560" w:hanging="851"/>
              <w:rPr>
                <w:rFonts w:cs="Arial"/>
              </w:rPr>
            </w:pPr>
            <w:r w:rsidRPr="00215C51">
              <w:rPr>
                <w:rFonts w:cs="Arial"/>
              </w:rPr>
              <w:t>Number</w:t>
            </w:r>
            <w:r>
              <w:rPr>
                <w:rFonts w:cs="Arial"/>
              </w:rPr>
              <w:t>, size and waste stream of each container collected from each Trusts site</w:t>
            </w:r>
          </w:p>
          <w:p w:rsidR="00834AFE" w:rsidRDefault="00834AFE" w:rsidP="00834AFE">
            <w:pPr>
              <w:numPr>
                <w:ilvl w:val="2"/>
                <w:numId w:val="31"/>
              </w:numPr>
              <w:tabs>
                <w:tab w:val="left" w:pos="1560"/>
              </w:tabs>
              <w:ind w:left="1560" w:hanging="851"/>
              <w:rPr>
                <w:rFonts w:cs="Arial"/>
              </w:rPr>
            </w:pPr>
            <w:r w:rsidRPr="00377910">
              <w:rPr>
                <w:rFonts w:cs="Arial"/>
              </w:rPr>
              <w:t xml:space="preserve">Total weight for each </w:t>
            </w:r>
            <w:r>
              <w:rPr>
                <w:rFonts w:cs="Arial"/>
              </w:rPr>
              <w:t xml:space="preserve">Trust </w:t>
            </w:r>
            <w:r w:rsidRPr="00377910">
              <w:rPr>
                <w:rFonts w:cs="Arial"/>
              </w:rPr>
              <w:t>site per collection (actual weight or based on bin size)</w:t>
            </w:r>
          </w:p>
          <w:p w:rsidR="00834AFE" w:rsidRDefault="00834AFE" w:rsidP="00834AFE">
            <w:pPr>
              <w:tabs>
                <w:tab w:val="left" w:pos="1560"/>
              </w:tabs>
              <w:ind w:left="1560" w:hanging="851"/>
              <w:rPr>
                <w:rFonts w:cs="Arial"/>
              </w:rPr>
            </w:pPr>
          </w:p>
          <w:p w:rsidR="00834AFE" w:rsidRDefault="00834AFE" w:rsidP="00834AFE">
            <w:pPr>
              <w:tabs>
                <w:tab w:val="left" w:pos="1560"/>
              </w:tabs>
              <w:ind w:left="1560" w:hanging="851"/>
              <w:rPr>
                <w:rFonts w:cs="Arial"/>
              </w:rPr>
            </w:pPr>
            <w:r w:rsidRPr="00377910">
              <w:rPr>
                <w:rFonts w:cs="Arial"/>
              </w:rPr>
              <w:t>All the above data for all waste uplifts</w:t>
            </w:r>
          </w:p>
          <w:p w:rsidR="00834AFE" w:rsidRDefault="00834AFE" w:rsidP="00834AFE">
            <w:pPr>
              <w:tabs>
                <w:tab w:val="left" w:pos="1560"/>
              </w:tabs>
              <w:ind w:left="1560" w:hanging="851"/>
              <w:rPr>
                <w:rFonts w:cs="Arial"/>
              </w:rPr>
            </w:pPr>
          </w:p>
          <w:p w:rsidR="00834AFE" w:rsidRPr="00834AFE" w:rsidRDefault="00834AFE" w:rsidP="00834AFE">
            <w:pPr>
              <w:numPr>
                <w:ilvl w:val="1"/>
                <w:numId w:val="31"/>
              </w:numPr>
              <w:tabs>
                <w:tab w:val="left" w:pos="709"/>
              </w:tabs>
              <w:ind w:left="709" w:hanging="709"/>
              <w:rPr>
                <w:rFonts w:cs="Arial"/>
              </w:rPr>
            </w:pPr>
            <w:r w:rsidRPr="00215C51">
              <w:rPr>
                <w:rFonts w:cs="Arial"/>
                <w:bCs/>
                <w:iCs/>
              </w:rPr>
              <w:t xml:space="preserve">All invoices shall quote the current price per </w:t>
            </w:r>
            <w:r>
              <w:rPr>
                <w:rFonts w:cs="Arial"/>
                <w:bCs/>
                <w:iCs/>
              </w:rPr>
              <w:t>kilo/</w:t>
            </w:r>
            <w:r w:rsidRPr="00215C51">
              <w:rPr>
                <w:rFonts w:cs="Arial"/>
                <w:bCs/>
                <w:iCs/>
              </w:rPr>
              <w:t>tonne/unit, or unit cost, for the collection and relevant Consignment Notes and Certificates of Destruction.</w:t>
            </w:r>
            <w:r>
              <w:rPr>
                <w:rFonts w:cs="Arial"/>
                <w:bCs/>
                <w:iCs/>
              </w:rPr>
              <w:t xml:space="preserve">  Invoicing must include data that can be readily transferred over to  </w:t>
            </w:r>
            <w:r w:rsidRPr="00377910">
              <w:rPr>
                <w:rStyle w:val="Emphasis"/>
                <w:rFonts w:cs="Arial"/>
                <w:bCs/>
                <w:i w:val="0"/>
                <w:iCs w:val="0"/>
                <w:shd w:val="clear" w:color="auto" w:fill="FFFFFF"/>
              </w:rPr>
              <w:t>Estates Return Information Collection</w:t>
            </w:r>
            <w:r w:rsidRPr="00377910">
              <w:rPr>
                <w:rFonts w:cs="Arial"/>
                <w:shd w:val="clear" w:color="auto" w:fill="FFFFFF"/>
              </w:rPr>
              <w:t xml:space="preserve"> </w:t>
            </w:r>
            <w:r>
              <w:rPr>
                <w:rFonts w:cs="Arial"/>
                <w:shd w:val="clear" w:color="auto" w:fill="FFFFFF"/>
              </w:rPr>
              <w:t xml:space="preserve">return </w:t>
            </w:r>
            <w:r>
              <w:rPr>
                <w:rFonts w:cs="Arial"/>
                <w:color w:val="545454"/>
                <w:shd w:val="clear" w:color="auto" w:fill="FFFFFF"/>
              </w:rPr>
              <w:t>(</w:t>
            </w:r>
            <w:r>
              <w:rPr>
                <w:rFonts w:cs="Arial"/>
                <w:bCs/>
                <w:iCs/>
              </w:rPr>
              <w:t>ERIC)</w:t>
            </w:r>
          </w:p>
          <w:p w:rsidR="00834AFE" w:rsidRPr="00834AFE" w:rsidRDefault="00834AFE" w:rsidP="00834AFE">
            <w:pPr>
              <w:tabs>
                <w:tab w:val="left" w:pos="709"/>
              </w:tabs>
              <w:rPr>
                <w:rFonts w:cs="Arial"/>
              </w:rPr>
            </w:pPr>
          </w:p>
          <w:p w:rsidR="00A8574F" w:rsidRPr="00FE52F6" w:rsidRDefault="00834AFE" w:rsidP="00834AFE">
            <w:pPr>
              <w:numPr>
                <w:ilvl w:val="1"/>
                <w:numId w:val="31"/>
              </w:numPr>
              <w:tabs>
                <w:tab w:val="left" w:pos="709"/>
              </w:tabs>
              <w:ind w:left="709" w:hanging="709"/>
              <w:rPr>
                <w:rFonts w:cs="Arial"/>
              </w:rPr>
            </w:pPr>
            <w:r w:rsidRPr="00FE52F6">
              <w:rPr>
                <w:rFonts w:cs="Arial"/>
                <w:bCs/>
                <w:iCs/>
              </w:rPr>
              <w:t>Bidders shall have in place a fully auditable identification and tracking system from point of collection to disposal.  A computerised/web-based tracking system is desirable albeit not essential</w:t>
            </w:r>
          </w:p>
        </w:tc>
        <w:tc>
          <w:tcPr>
            <w:tcW w:w="3861" w:type="dxa"/>
            <w:tcBorders>
              <w:right w:val="single" w:sz="4" w:space="0" w:color="auto"/>
            </w:tcBorders>
          </w:tcPr>
          <w:p w:rsidR="00A8574F" w:rsidRPr="00A8574F" w:rsidRDefault="00A8574F"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8574F" w:rsidRPr="00A8574F" w:rsidRDefault="00A8574F" w:rsidP="00A3476A">
            <w:pPr>
              <w:spacing w:before="120" w:after="120" w:line="240" w:lineRule="atLeast"/>
              <w:jc w:val="left"/>
              <w:rPr>
                <w:rFonts w:ascii="Times New Roman" w:eastAsia="Times New Roman" w:hAnsi="Times New Roman" w:cs="Times New Roman"/>
                <w:sz w:val="24"/>
                <w:szCs w:val="24"/>
                <w:lang w:eastAsia="en-GB"/>
              </w:rPr>
            </w:pPr>
          </w:p>
        </w:tc>
      </w:tr>
      <w:tr w:rsidR="00A8574F" w:rsidRPr="00A8574F" w:rsidTr="00FF17FF">
        <w:tc>
          <w:tcPr>
            <w:tcW w:w="6204" w:type="dxa"/>
          </w:tcPr>
          <w:p w:rsidR="00847E44" w:rsidRDefault="00847E44" w:rsidP="00847E44">
            <w:pPr>
              <w:numPr>
                <w:ilvl w:val="0"/>
                <w:numId w:val="31"/>
              </w:numPr>
              <w:tabs>
                <w:tab w:val="left" w:pos="709"/>
              </w:tabs>
              <w:ind w:left="709" w:hanging="709"/>
              <w:rPr>
                <w:rFonts w:cs="Arial"/>
              </w:rPr>
            </w:pPr>
            <w:r>
              <w:rPr>
                <w:rFonts w:cs="Arial"/>
                <w:b/>
              </w:rPr>
              <w:t>Payment</w:t>
            </w:r>
          </w:p>
          <w:p w:rsidR="00847E44" w:rsidRDefault="00847E44" w:rsidP="004A6F39">
            <w:pPr>
              <w:numPr>
                <w:ilvl w:val="1"/>
                <w:numId w:val="31"/>
              </w:numPr>
              <w:tabs>
                <w:tab w:val="left" w:pos="709"/>
              </w:tabs>
              <w:ind w:left="709" w:hanging="709"/>
              <w:rPr>
                <w:rFonts w:cs="Arial"/>
              </w:rPr>
            </w:pPr>
            <w:r w:rsidRPr="00A7448C">
              <w:rPr>
                <w:rFonts w:cs="Arial"/>
              </w:rPr>
              <w:t>All Trusts have a strict policy of “No Purchase Order, No Payment”.</w:t>
            </w:r>
          </w:p>
          <w:p w:rsidR="00847E44" w:rsidRDefault="00847E44" w:rsidP="00847E44">
            <w:pPr>
              <w:tabs>
                <w:tab w:val="left" w:pos="709"/>
              </w:tabs>
              <w:rPr>
                <w:rFonts w:cs="Arial"/>
              </w:rPr>
            </w:pPr>
          </w:p>
          <w:p w:rsidR="00847E44" w:rsidRDefault="00847E44" w:rsidP="00847E44">
            <w:pPr>
              <w:numPr>
                <w:ilvl w:val="1"/>
                <w:numId w:val="31"/>
              </w:numPr>
              <w:tabs>
                <w:tab w:val="left" w:pos="709"/>
              </w:tabs>
              <w:ind w:left="709" w:hanging="709"/>
              <w:rPr>
                <w:rFonts w:cs="Arial"/>
              </w:rPr>
            </w:pPr>
            <w:r w:rsidRPr="00A7448C">
              <w:rPr>
                <w:rFonts w:cs="Arial"/>
              </w:rPr>
              <w:t>To ensure that the Trusts are able to make payment within the agreed paymen</w:t>
            </w:r>
            <w:r>
              <w:rPr>
                <w:rFonts w:cs="Arial"/>
              </w:rPr>
              <w:t>t</w:t>
            </w:r>
            <w:r w:rsidRPr="00A7448C">
              <w:rPr>
                <w:rFonts w:cs="Arial"/>
              </w:rPr>
              <w:t xml:space="preserve"> terms, please note the following:</w:t>
            </w:r>
          </w:p>
          <w:p w:rsidR="00847E44" w:rsidRDefault="00847E44" w:rsidP="00847E44">
            <w:pPr>
              <w:pStyle w:val="ListParagraph"/>
              <w:rPr>
                <w:rFonts w:cs="Arial"/>
              </w:rPr>
            </w:pPr>
          </w:p>
          <w:p w:rsidR="00847E44" w:rsidRDefault="00847E44" w:rsidP="00847E44">
            <w:pPr>
              <w:numPr>
                <w:ilvl w:val="2"/>
                <w:numId w:val="31"/>
              </w:numPr>
              <w:tabs>
                <w:tab w:val="left" w:pos="1560"/>
              </w:tabs>
              <w:ind w:left="1560" w:hanging="851"/>
              <w:rPr>
                <w:rFonts w:cs="Arial"/>
              </w:rPr>
            </w:pPr>
            <w:r w:rsidRPr="00A7448C">
              <w:rPr>
                <w:rFonts w:cs="Arial"/>
              </w:rPr>
              <w:t xml:space="preserve">The official purchase order </w:t>
            </w:r>
            <w:r>
              <w:rPr>
                <w:rFonts w:cs="Arial"/>
              </w:rPr>
              <w:t>number</w:t>
            </w:r>
            <w:r w:rsidRPr="00A7448C">
              <w:rPr>
                <w:rFonts w:cs="Arial"/>
              </w:rPr>
              <w:t xml:space="preserve"> must </w:t>
            </w:r>
            <w:r>
              <w:rPr>
                <w:rFonts w:cs="Arial"/>
              </w:rPr>
              <w:t xml:space="preserve">be quoted on the face of all </w:t>
            </w:r>
            <w:r w:rsidRPr="00A7448C">
              <w:rPr>
                <w:rFonts w:cs="Arial"/>
              </w:rPr>
              <w:t>invoices issued to the Trust</w:t>
            </w:r>
            <w:r>
              <w:rPr>
                <w:rFonts w:cs="Arial"/>
              </w:rPr>
              <w:t>s</w:t>
            </w:r>
            <w:r w:rsidRPr="00A7448C">
              <w:rPr>
                <w:rFonts w:cs="Arial"/>
              </w:rPr>
              <w:t>.</w:t>
            </w:r>
          </w:p>
          <w:p w:rsidR="00847E44" w:rsidRDefault="00847E44" w:rsidP="00847E44">
            <w:pPr>
              <w:numPr>
                <w:ilvl w:val="2"/>
                <w:numId w:val="31"/>
              </w:numPr>
              <w:tabs>
                <w:tab w:val="left" w:pos="1560"/>
              </w:tabs>
              <w:ind w:left="1560" w:hanging="851"/>
              <w:rPr>
                <w:rFonts w:cs="Arial"/>
              </w:rPr>
            </w:pPr>
            <w:r w:rsidRPr="00A7448C">
              <w:rPr>
                <w:rFonts w:cs="Arial"/>
              </w:rPr>
              <w:t>The Trust</w:t>
            </w:r>
            <w:r>
              <w:rPr>
                <w:rFonts w:cs="Arial"/>
              </w:rPr>
              <w:t>s</w:t>
            </w:r>
            <w:r w:rsidRPr="00A7448C">
              <w:rPr>
                <w:rFonts w:cs="Arial"/>
              </w:rPr>
              <w:t xml:space="preserve"> requires all invoices to be con</w:t>
            </w:r>
            <w:r>
              <w:rPr>
                <w:rFonts w:cs="Arial"/>
              </w:rPr>
              <w:t xml:space="preserve">solidated and submitted on a </w:t>
            </w:r>
            <w:r w:rsidRPr="00A7448C">
              <w:rPr>
                <w:rFonts w:cs="Arial"/>
              </w:rPr>
              <w:t>monthly basis with the exception of Somerset Partnership NHS Foundation Trust.</w:t>
            </w:r>
          </w:p>
          <w:p w:rsidR="00847E44" w:rsidRPr="00A7448C" w:rsidRDefault="00847E44" w:rsidP="00847E44">
            <w:pPr>
              <w:numPr>
                <w:ilvl w:val="2"/>
                <w:numId w:val="31"/>
              </w:numPr>
              <w:tabs>
                <w:tab w:val="left" w:pos="1560"/>
              </w:tabs>
              <w:ind w:left="1560" w:hanging="851"/>
              <w:rPr>
                <w:rFonts w:cs="Arial"/>
              </w:rPr>
            </w:pPr>
            <w:r w:rsidRPr="0005510D">
              <w:rPr>
                <w:rFonts w:cs="Arial"/>
                <w:b/>
              </w:rPr>
              <w:t>Somerset Partnership NHS Foundation Trust</w:t>
            </w:r>
            <w:r w:rsidRPr="00A7448C">
              <w:rPr>
                <w:rFonts w:cs="Arial"/>
              </w:rPr>
              <w:t xml:space="preserve"> has the following </w:t>
            </w:r>
            <w:r>
              <w:rPr>
                <w:rFonts w:cs="Arial"/>
              </w:rPr>
              <w:t>additional requirement</w:t>
            </w:r>
            <w:r w:rsidRPr="00A7448C">
              <w:rPr>
                <w:rFonts w:cs="Arial"/>
              </w:rPr>
              <w:t>:</w:t>
            </w:r>
          </w:p>
          <w:p w:rsidR="00847E44" w:rsidRDefault="00847E44" w:rsidP="00DA697A">
            <w:pPr>
              <w:numPr>
                <w:ilvl w:val="2"/>
                <w:numId w:val="43"/>
              </w:numPr>
              <w:tabs>
                <w:tab w:val="left" w:pos="540"/>
                <w:tab w:val="left" w:pos="1560"/>
              </w:tabs>
              <w:ind w:left="1560" w:hanging="426"/>
              <w:rPr>
                <w:rFonts w:cs="Arial"/>
              </w:rPr>
            </w:pPr>
            <w:r w:rsidRPr="00A7448C">
              <w:rPr>
                <w:rFonts w:cs="Arial"/>
              </w:rPr>
              <w:t xml:space="preserve">An individual invoice for each Somerset </w:t>
            </w:r>
            <w:r w:rsidRPr="00A7448C">
              <w:rPr>
                <w:rFonts w:cs="Arial"/>
              </w:rPr>
              <w:lastRenderedPageBreak/>
              <w:t>Partnership NHS Foundation Trust sites.</w:t>
            </w:r>
          </w:p>
          <w:p w:rsidR="00847E44" w:rsidRDefault="00847E44" w:rsidP="00847E44">
            <w:pPr>
              <w:tabs>
                <w:tab w:val="left" w:pos="540"/>
              </w:tabs>
              <w:ind w:left="1908"/>
              <w:rPr>
                <w:rFonts w:cs="Arial"/>
              </w:rPr>
            </w:pPr>
          </w:p>
          <w:p w:rsidR="00847E44" w:rsidRPr="00A7448C" w:rsidRDefault="00847E44" w:rsidP="00847E44">
            <w:pPr>
              <w:tabs>
                <w:tab w:val="left" w:pos="709"/>
              </w:tabs>
              <w:ind w:left="709" w:hanging="709"/>
              <w:rPr>
                <w:rFonts w:cs="Arial"/>
              </w:rPr>
            </w:pPr>
            <w:r>
              <w:rPr>
                <w:rFonts w:cs="Arial"/>
              </w:rPr>
              <w:t>21.3</w:t>
            </w:r>
            <w:r>
              <w:rPr>
                <w:rFonts w:cs="Arial"/>
              </w:rPr>
              <w:tab/>
              <w:t>The invoices must be sent electronically to the following e-mail addresses.  Listed below are the full invoice contact details for the Trusts.</w:t>
            </w:r>
          </w:p>
          <w:p w:rsidR="00847E44" w:rsidRPr="00DB21C3" w:rsidRDefault="00847E44" w:rsidP="00847E44">
            <w:pPr>
              <w:spacing w:before="60" w:after="60" w:line="360" w:lineRule="auto"/>
              <w:rPr>
                <w:rFonts w:cs="Arial"/>
                <w:b/>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2268"/>
            </w:tblGrid>
            <w:tr w:rsidR="00847E44" w:rsidRPr="00DB21C3" w:rsidTr="00847E44">
              <w:tc>
                <w:tcPr>
                  <w:tcW w:w="1555" w:type="dxa"/>
                  <w:shd w:val="clear" w:color="auto" w:fill="auto"/>
                </w:tcPr>
                <w:p w:rsidR="00847E44" w:rsidRPr="00DB21C3" w:rsidRDefault="00847E44" w:rsidP="00DA697A">
                  <w:pPr>
                    <w:framePr w:hSpace="180" w:wrap="around" w:vAnchor="text" w:hAnchor="margin" w:xAlign="center" w:y="-897"/>
                    <w:spacing w:before="60" w:after="60" w:line="360" w:lineRule="auto"/>
                    <w:ind w:left="596"/>
                    <w:jc w:val="left"/>
                    <w:rPr>
                      <w:rFonts w:cs="Arial"/>
                      <w:b/>
                    </w:rPr>
                  </w:pPr>
                  <w:r w:rsidRPr="00DB21C3">
                    <w:rPr>
                      <w:rFonts w:cs="Arial"/>
                      <w:b/>
                    </w:rPr>
                    <w:t>TRUST NAME</w:t>
                  </w:r>
                </w:p>
              </w:tc>
              <w:tc>
                <w:tcPr>
                  <w:tcW w:w="2126" w:type="dxa"/>
                  <w:shd w:val="clear" w:color="auto" w:fill="auto"/>
                </w:tcPr>
                <w:p w:rsidR="00847E44" w:rsidRPr="00DB21C3" w:rsidRDefault="00847E44" w:rsidP="00DA697A">
                  <w:pPr>
                    <w:framePr w:hSpace="180" w:wrap="around" w:vAnchor="text" w:hAnchor="margin" w:xAlign="center" w:y="-897"/>
                    <w:spacing w:before="60" w:after="60" w:line="360" w:lineRule="auto"/>
                    <w:jc w:val="center"/>
                    <w:rPr>
                      <w:rFonts w:cs="Arial"/>
                      <w:b/>
                    </w:rPr>
                  </w:pPr>
                  <w:r w:rsidRPr="00DB21C3">
                    <w:rPr>
                      <w:rFonts w:cs="Arial"/>
                      <w:b/>
                    </w:rPr>
                    <w:t>INVOICE ADDRESS</w:t>
                  </w:r>
                </w:p>
              </w:tc>
              <w:tc>
                <w:tcPr>
                  <w:tcW w:w="2268" w:type="dxa"/>
                  <w:shd w:val="clear" w:color="auto" w:fill="auto"/>
                </w:tcPr>
                <w:p w:rsidR="00847E44" w:rsidRPr="00DB21C3" w:rsidRDefault="00847E44" w:rsidP="00DA697A">
                  <w:pPr>
                    <w:framePr w:hSpace="180" w:wrap="around" w:vAnchor="text" w:hAnchor="margin" w:xAlign="center" w:y="-897"/>
                    <w:spacing w:before="60" w:after="60" w:line="360" w:lineRule="auto"/>
                    <w:jc w:val="center"/>
                    <w:rPr>
                      <w:rFonts w:cs="Arial"/>
                      <w:b/>
                    </w:rPr>
                  </w:pPr>
                  <w:r w:rsidRPr="00DB21C3">
                    <w:rPr>
                      <w:rFonts w:cs="Arial"/>
                      <w:b/>
                    </w:rPr>
                    <w:t>CONTACT DETAILS</w:t>
                  </w:r>
                </w:p>
              </w:tc>
            </w:tr>
            <w:tr w:rsidR="00847E44" w:rsidRPr="00DB21C3" w:rsidTr="00847E44">
              <w:tc>
                <w:tcPr>
                  <w:tcW w:w="1555" w:type="dxa"/>
                  <w:shd w:val="clear" w:color="auto" w:fill="auto"/>
                </w:tcPr>
                <w:p w:rsidR="00847E44" w:rsidRPr="00847E44" w:rsidRDefault="00847E44" w:rsidP="00DA697A">
                  <w:pPr>
                    <w:framePr w:hSpace="180" w:wrap="around" w:vAnchor="text" w:hAnchor="margin" w:xAlign="center" w:y="-897"/>
                    <w:spacing w:before="60" w:after="60" w:line="360" w:lineRule="auto"/>
                    <w:jc w:val="left"/>
                    <w:rPr>
                      <w:rFonts w:cs="Arial"/>
                      <w:sz w:val="16"/>
                      <w:szCs w:val="16"/>
                    </w:rPr>
                  </w:pPr>
                  <w:r w:rsidRPr="00847E44">
                    <w:rPr>
                      <w:rFonts w:cs="Arial"/>
                      <w:sz w:val="16"/>
                      <w:szCs w:val="16"/>
                    </w:rPr>
                    <w:t>Taunton &amp; Somerset NHS Foundation Trust</w:t>
                  </w:r>
                </w:p>
                <w:p w:rsidR="00847E44" w:rsidRPr="00847E44" w:rsidRDefault="00847E44" w:rsidP="00DA697A">
                  <w:pPr>
                    <w:framePr w:hSpace="180" w:wrap="around" w:vAnchor="text" w:hAnchor="margin" w:xAlign="center" w:y="-897"/>
                    <w:spacing w:before="60" w:after="60" w:line="360" w:lineRule="auto"/>
                    <w:jc w:val="left"/>
                    <w:rPr>
                      <w:rFonts w:cs="Arial"/>
                      <w:sz w:val="16"/>
                      <w:szCs w:val="16"/>
                    </w:rPr>
                  </w:pPr>
                </w:p>
              </w:tc>
              <w:tc>
                <w:tcPr>
                  <w:tcW w:w="2126" w:type="dxa"/>
                  <w:shd w:val="clear" w:color="auto" w:fill="auto"/>
                </w:tcPr>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The Finance Department</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Barton House South</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Musgrove Park Hospital,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Taunton,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Somerset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TA1 5DA</w:t>
                  </w:r>
                </w:p>
                <w:p w:rsidR="00847E44" w:rsidRPr="00847E44" w:rsidRDefault="00847E44" w:rsidP="00DA697A">
                  <w:pPr>
                    <w:framePr w:hSpace="180" w:wrap="around" w:vAnchor="text" w:hAnchor="margin" w:xAlign="center" w:y="-897"/>
                    <w:spacing w:before="60" w:after="60" w:line="360" w:lineRule="auto"/>
                    <w:rPr>
                      <w:rFonts w:cs="Arial"/>
                      <w:sz w:val="16"/>
                      <w:szCs w:val="16"/>
                    </w:rPr>
                  </w:pPr>
                </w:p>
              </w:tc>
              <w:tc>
                <w:tcPr>
                  <w:tcW w:w="2268" w:type="dxa"/>
                  <w:shd w:val="clear" w:color="auto" w:fill="auto"/>
                </w:tcPr>
                <w:p w:rsidR="00847E44" w:rsidRPr="00847E44" w:rsidRDefault="00DA697A" w:rsidP="00DA697A">
                  <w:pPr>
                    <w:framePr w:hSpace="180" w:wrap="around" w:vAnchor="text" w:hAnchor="margin" w:xAlign="center" w:y="-897"/>
                    <w:spacing w:before="60" w:after="60" w:line="360" w:lineRule="auto"/>
                    <w:rPr>
                      <w:rFonts w:cs="Arial"/>
                      <w:sz w:val="16"/>
                      <w:szCs w:val="16"/>
                    </w:rPr>
                  </w:pPr>
                  <w:hyperlink r:id="rId11" w:history="1">
                    <w:r w:rsidR="00847E44" w:rsidRPr="00847E44">
                      <w:rPr>
                        <w:rStyle w:val="Hyperlink"/>
                        <w:rFonts w:cs="Arial"/>
                        <w:sz w:val="16"/>
                        <w:szCs w:val="16"/>
                      </w:rPr>
                      <w:t>payments.office@tst.nhs.uk</w:t>
                    </w:r>
                  </w:hyperlink>
                </w:p>
                <w:p w:rsidR="00847E44" w:rsidRPr="00847E44" w:rsidRDefault="00847E44" w:rsidP="00DA697A">
                  <w:pPr>
                    <w:framePr w:hSpace="180" w:wrap="around" w:vAnchor="text" w:hAnchor="margin" w:xAlign="center" w:y="-897"/>
                    <w:spacing w:before="60" w:after="60" w:line="360" w:lineRule="auto"/>
                    <w:rPr>
                      <w:rFonts w:cs="Arial"/>
                      <w:sz w:val="16"/>
                      <w:szCs w:val="16"/>
                    </w:rPr>
                  </w:pPr>
                </w:p>
              </w:tc>
            </w:tr>
            <w:tr w:rsidR="00847E44" w:rsidRPr="00DB21C3" w:rsidTr="00847E44">
              <w:tc>
                <w:tcPr>
                  <w:tcW w:w="1555" w:type="dxa"/>
                  <w:shd w:val="clear" w:color="auto" w:fill="auto"/>
                </w:tcPr>
                <w:p w:rsidR="00847E44" w:rsidRPr="00847E44" w:rsidRDefault="00847E44" w:rsidP="00DA697A">
                  <w:pPr>
                    <w:framePr w:hSpace="180" w:wrap="around" w:vAnchor="text" w:hAnchor="margin" w:xAlign="center" w:y="-897"/>
                    <w:jc w:val="left"/>
                    <w:rPr>
                      <w:rFonts w:cs="Arial"/>
                      <w:sz w:val="16"/>
                      <w:szCs w:val="16"/>
                    </w:rPr>
                  </w:pPr>
                  <w:r w:rsidRPr="00847E44">
                    <w:rPr>
                      <w:rFonts w:cs="Arial"/>
                      <w:sz w:val="16"/>
                      <w:szCs w:val="16"/>
                    </w:rPr>
                    <w:t>Yeovil District Hospital NHS Foundation Trust</w:t>
                  </w:r>
                </w:p>
                <w:p w:rsidR="00847E44" w:rsidRPr="00847E44" w:rsidRDefault="00847E44" w:rsidP="00DA697A">
                  <w:pPr>
                    <w:framePr w:hSpace="180" w:wrap="around" w:vAnchor="text" w:hAnchor="margin" w:xAlign="center" w:y="-897"/>
                    <w:spacing w:before="60" w:after="60" w:line="360" w:lineRule="auto"/>
                    <w:jc w:val="left"/>
                    <w:rPr>
                      <w:rFonts w:cs="Arial"/>
                      <w:sz w:val="16"/>
                      <w:szCs w:val="16"/>
                    </w:rPr>
                  </w:pPr>
                </w:p>
              </w:tc>
              <w:tc>
                <w:tcPr>
                  <w:tcW w:w="2126" w:type="dxa"/>
                  <w:shd w:val="clear" w:color="auto" w:fill="auto"/>
                </w:tcPr>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Payment Department, </w:t>
                  </w:r>
                </w:p>
                <w:p w:rsidR="00847E44" w:rsidRPr="00847E44" w:rsidRDefault="00847E44" w:rsidP="00DA697A">
                  <w:pPr>
                    <w:framePr w:hSpace="180" w:wrap="around" w:vAnchor="text" w:hAnchor="margin" w:xAlign="center" w:y="-897"/>
                    <w:rPr>
                      <w:rFonts w:cs="Arial"/>
                      <w:sz w:val="16"/>
                      <w:szCs w:val="16"/>
                    </w:rPr>
                  </w:pPr>
                  <w:proofErr w:type="spellStart"/>
                  <w:r w:rsidRPr="00847E44">
                    <w:rPr>
                      <w:rFonts w:cs="Arial"/>
                      <w:sz w:val="16"/>
                      <w:szCs w:val="16"/>
                    </w:rPr>
                    <w:t>Wynford</w:t>
                  </w:r>
                  <w:proofErr w:type="spellEnd"/>
                  <w:r w:rsidRPr="00847E44">
                    <w:rPr>
                      <w:rFonts w:cs="Arial"/>
                      <w:sz w:val="16"/>
                      <w:szCs w:val="16"/>
                    </w:rPr>
                    <w:t xml:space="preserve"> House,</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Lufton Way,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Yeovil,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Somerset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BA22 8HR</w:t>
                  </w:r>
                </w:p>
                <w:p w:rsidR="00847E44" w:rsidRPr="00847E44" w:rsidRDefault="00847E44" w:rsidP="00DA697A">
                  <w:pPr>
                    <w:framePr w:hSpace="180" w:wrap="around" w:vAnchor="text" w:hAnchor="margin" w:xAlign="center" w:y="-897"/>
                    <w:spacing w:before="60" w:after="60" w:line="360" w:lineRule="auto"/>
                    <w:rPr>
                      <w:rFonts w:cs="Arial"/>
                      <w:sz w:val="16"/>
                      <w:szCs w:val="16"/>
                    </w:rPr>
                  </w:pPr>
                </w:p>
              </w:tc>
              <w:tc>
                <w:tcPr>
                  <w:tcW w:w="2268" w:type="dxa"/>
                  <w:shd w:val="clear" w:color="auto" w:fill="auto"/>
                </w:tcPr>
                <w:p w:rsidR="00847E44" w:rsidRPr="00847E44" w:rsidRDefault="00DA697A" w:rsidP="00DA697A">
                  <w:pPr>
                    <w:framePr w:hSpace="180" w:wrap="around" w:vAnchor="text" w:hAnchor="margin" w:xAlign="center" w:y="-897"/>
                    <w:spacing w:before="60" w:after="60" w:line="360" w:lineRule="auto"/>
                    <w:rPr>
                      <w:rFonts w:cs="Arial"/>
                      <w:sz w:val="16"/>
                      <w:szCs w:val="16"/>
                    </w:rPr>
                  </w:pPr>
                  <w:hyperlink r:id="rId12" w:history="1">
                    <w:r w:rsidR="00847E44" w:rsidRPr="00847E44">
                      <w:rPr>
                        <w:rStyle w:val="Hyperlink"/>
                        <w:rFonts w:cs="Arial"/>
                        <w:sz w:val="16"/>
                        <w:szCs w:val="16"/>
                      </w:rPr>
                      <w:t>payments@ydh.nhs.uk</w:t>
                    </w:r>
                  </w:hyperlink>
                  <w:r w:rsidR="00847E44" w:rsidRPr="00847E44">
                    <w:rPr>
                      <w:rFonts w:cs="Arial"/>
                      <w:sz w:val="16"/>
                      <w:szCs w:val="16"/>
                    </w:rPr>
                    <w:t xml:space="preserve"> </w:t>
                  </w:r>
                </w:p>
                <w:p w:rsidR="00847E44" w:rsidRPr="00847E44" w:rsidRDefault="00847E44" w:rsidP="00DA697A">
                  <w:pPr>
                    <w:framePr w:hSpace="180" w:wrap="around" w:vAnchor="text" w:hAnchor="margin" w:xAlign="center" w:y="-897"/>
                    <w:spacing w:before="60" w:after="60" w:line="360" w:lineRule="auto"/>
                    <w:rPr>
                      <w:rFonts w:cs="Arial"/>
                      <w:sz w:val="16"/>
                      <w:szCs w:val="16"/>
                    </w:rPr>
                  </w:pPr>
                </w:p>
              </w:tc>
            </w:tr>
            <w:tr w:rsidR="00847E44" w:rsidRPr="00DB21C3" w:rsidTr="00847E44">
              <w:tc>
                <w:tcPr>
                  <w:tcW w:w="1555" w:type="dxa"/>
                  <w:shd w:val="clear" w:color="auto" w:fill="auto"/>
                </w:tcPr>
                <w:p w:rsidR="00847E44" w:rsidRPr="00847E44" w:rsidRDefault="00847E44" w:rsidP="00DA697A">
                  <w:pPr>
                    <w:framePr w:hSpace="180" w:wrap="around" w:vAnchor="text" w:hAnchor="margin" w:xAlign="center" w:y="-897"/>
                    <w:jc w:val="left"/>
                    <w:rPr>
                      <w:rFonts w:cs="Arial"/>
                      <w:color w:val="000000"/>
                      <w:sz w:val="16"/>
                      <w:szCs w:val="16"/>
                    </w:rPr>
                  </w:pPr>
                  <w:r w:rsidRPr="00847E44">
                    <w:rPr>
                      <w:rFonts w:cs="Arial"/>
                      <w:color w:val="000000"/>
                      <w:sz w:val="16"/>
                      <w:szCs w:val="16"/>
                    </w:rPr>
                    <w:t>Somerset Partnership NHS Foundation Trust</w:t>
                  </w:r>
                </w:p>
                <w:p w:rsidR="00847E44" w:rsidRPr="00847E44" w:rsidRDefault="00847E44" w:rsidP="00DA697A">
                  <w:pPr>
                    <w:framePr w:hSpace="180" w:wrap="around" w:vAnchor="text" w:hAnchor="margin" w:xAlign="center" w:y="-897"/>
                    <w:spacing w:before="60" w:after="60" w:line="360" w:lineRule="auto"/>
                    <w:jc w:val="left"/>
                    <w:rPr>
                      <w:rFonts w:cs="Arial"/>
                      <w:sz w:val="16"/>
                      <w:szCs w:val="16"/>
                    </w:rPr>
                  </w:pPr>
                </w:p>
              </w:tc>
              <w:tc>
                <w:tcPr>
                  <w:tcW w:w="2126" w:type="dxa"/>
                  <w:shd w:val="clear" w:color="auto" w:fill="auto"/>
                </w:tcPr>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Finance Department</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2</w:t>
                  </w:r>
                  <w:r w:rsidRPr="00847E44">
                    <w:rPr>
                      <w:rFonts w:cs="Arial"/>
                      <w:sz w:val="16"/>
                      <w:szCs w:val="16"/>
                      <w:vertAlign w:val="superscript"/>
                    </w:rPr>
                    <w:t>nd</w:t>
                  </w:r>
                  <w:r w:rsidRPr="00847E44">
                    <w:rPr>
                      <w:rFonts w:cs="Arial"/>
                      <w:sz w:val="16"/>
                      <w:szCs w:val="16"/>
                    </w:rPr>
                    <w:t xml:space="preserve"> Floor,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Mallard Court,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Express Park,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Bristol Road,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Bridgwater,</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 xml:space="preserve">Somerset </w:t>
                  </w:r>
                </w:p>
                <w:p w:rsidR="00847E44" w:rsidRPr="00847E44" w:rsidRDefault="00847E44" w:rsidP="00DA697A">
                  <w:pPr>
                    <w:framePr w:hSpace="180" w:wrap="around" w:vAnchor="text" w:hAnchor="margin" w:xAlign="center" w:y="-897"/>
                    <w:rPr>
                      <w:rFonts w:cs="Arial"/>
                      <w:sz w:val="16"/>
                      <w:szCs w:val="16"/>
                    </w:rPr>
                  </w:pPr>
                  <w:r w:rsidRPr="00847E44">
                    <w:rPr>
                      <w:rFonts w:cs="Arial"/>
                      <w:sz w:val="16"/>
                      <w:szCs w:val="16"/>
                    </w:rPr>
                    <w:t>TA6 4RN</w:t>
                  </w:r>
                </w:p>
                <w:p w:rsidR="00847E44" w:rsidRPr="00847E44" w:rsidRDefault="00847E44" w:rsidP="00DA697A">
                  <w:pPr>
                    <w:framePr w:hSpace="180" w:wrap="around" w:vAnchor="text" w:hAnchor="margin" w:xAlign="center" w:y="-897"/>
                    <w:spacing w:before="60" w:after="60" w:line="360" w:lineRule="auto"/>
                    <w:rPr>
                      <w:rFonts w:cs="Arial"/>
                      <w:sz w:val="16"/>
                      <w:szCs w:val="16"/>
                    </w:rPr>
                  </w:pPr>
                </w:p>
              </w:tc>
              <w:tc>
                <w:tcPr>
                  <w:tcW w:w="2268" w:type="dxa"/>
                  <w:shd w:val="clear" w:color="auto" w:fill="auto"/>
                </w:tcPr>
                <w:p w:rsidR="00847E44" w:rsidRPr="00847E44" w:rsidRDefault="00DA697A" w:rsidP="00DA697A">
                  <w:pPr>
                    <w:framePr w:hSpace="180" w:wrap="around" w:vAnchor="text" w:hAnchor="margin" w:xAlign="center" w:y="-897"/>
                    <w:spacing w:before="60" w:after="60" w:line="360" w:lineRule="auto"/>
                    <w:rPr>
                      <w:rFonts w:cs="Arial"/>
                      <w:sz w:val="16"/>
                      <w:szCs w:val="16"/>
                    </w:rPr>
                  </w:pPr>
                  <w:hyperlink r:id="rId13" w:history="1">
                    <w:r w:rsidR="00847E44" w:rsidRPr="00847E44">
                      <w:rPr>
                        <w:rStyle w:val="Hyperlink"/>
                        <w:rFonts w:cs="Arial"/>
                        <w:sz w:val="16"/>
                        <w:szCs w:val="16"/>
                      </w:rPr>
                      <w:t>plinvoices@sompar.nhs.uk</w:t>
                    </w:r>
                  </w:hyperlink>
                  <w:r w:rsidR="00847E44" w:rsidRPr="00847E44">
                    <w:rPr>
                      <w:rFonts w:cs="Arial"/>
                      <w:sz w:val="16"/>
                      <w:szCs w:val="16"/>
                    </w:rPr>
                    <w:t xml:space="preserve"> </w:t>
                  </w:r>
                </w:p>
              </w:tc>
            </w:tr>
          </w:tbl>
          <w:p w:rsidR="00847E44" w:rsidRPr="00BE7E0D" w:rsidRDefault="00847E44" w:rsidP="00847E44">
            <w:pPr>
              <w:rPr>
                <w:rFonts w:cs="Arial"/>
                <w:b/>
              </w:rPr>
            </w:pPr>
          </w:p>
          <w:p w:rsidR="00847E44" w:rsidRPr="00BE7E0D" w:rsidRDefault="00847E44" w:rsidP="00847E44">
            <w:pPr>
              <w:ind w:left="709" w:hanging="709"/>
              <w:rPr>
                <w:rFonts w:cs="Arial"/>
              </w:rPr>
            </w:pPr>
            <w:r>
              <w:rPr>
                <w:rFonts w:cs="Arial"/>
              </w:rPr>
              <w:t>21</w:t>
            </w:r>
            <w:r w:rsidRPr="00BE7E0D">
              <w:rPr>
                <w:rFonts w:cs="Arial"/>
              </w:rPr>
              <w:t>.4</w:t>
            </w:r>
            <w:r w:rsidRPr="00BE7E0D">
              <w:rPr>
                <w:rFonts w:cs="Arial"/>
              </w:rPr>
              <w:tab/>
              <w:t>The invoice must:</w:t>
            </w:r>
          </w:p>
          <w:p w:rsidR="00847E44" w:rsidRPr="00BE7E0D" w:rsidRDefault="00847E44" w:rsidP="004A6F39">
            <w:pPr>
              <w:numPr>
                <w:ilvl w:val="0"/>
                <w:numId w:val="44"/>
              </w:numPr>
              <w:tabs>
                <w:tab w:val="left" w:pos="993"/>
              </w:tabs>
              <w:ind w:left="993" w:hanging="284"/>
              <w:rPr>
                <w:rFonts w:cs="Arial"/>
              </w:rPr>
            </w:pPr>
            <w:r w:rsidRPr="00BE7E0D">
              <w:rPr>
                <w:rFonts w:cs="Arial"/>
              </w:rPr>
              <w:t>Provide sufficient details to identify the goods and services provided.</w:t>
            </w:r>
          </w:p>
          <w:p w:rsidR="00847E44" w:rsidRPr="00BE7E0D" w:rsidRDefault="00847E44" w:rsidP="004A6F39">
            <w:pPr>
              <w:numPr>
                <w:ilvl w:val="0"/>
                <w:numId w:val="44"/>
              </w:numPr>
              <w:tabs>
                <w:tab w:val="left" w:pos="993"/>
              </w:tabs>
              <w:ind w:left="993" w:hanging="284"/>
              <w:rPr>
                <w:rFonts w:cs="Arial"/>
              </w:rPr>
            </w:pPr>
            <w:r w:rsidRPr="00BE7E0D">
              <w:rPr>
                <w:rFonts w:cs="Arial"/>
              </w:rPr>
              <w:t xml:space="preserve">Identify the provider, official address and quote VAT and Company </w:t>
            </w:r>
            <w:r w:rsidRPr="00BE7E0D">
              <w:rPr>
                <w:rFonts w:cs="Arial"/>
              </w:rPr>
              <w:tab/>
              <w:t>registration numbers and/or similar identifications as appropriate.</w:t>
            </w:r>
          </w:p>
          <w:p w:rsidR="00847E44" w:rsidRPr="00BE7E0D" w:rsidRDefault="00847E44" w:rsidP="004A6F39">
            <w:pPr>
              <w:numPr>
                <w:ilvl w:val="0"/>
                <w:numId w:val="44"/>
              </w:numPr>
              <w:tabs>
                <w:tab w:val="left" w:pos="993"/>
              </w:tabs>
              <w:ind w:left="993" w:hanging="284"/>
              <w:rPr>
                <w:rFonts w:cs="Arial"/>
              </w:rPr>
            </w:pPr>
            <w:r w:rsidRPr="00BE7E0D">
              <w:rPr>
                <w:rFonts w:cs="Arial"/>
              </w:rPr>
              <w:t>Provide clear payment instructions including BACS details or address for remittances.</w:t>
            </w:r>
          </w:p>
          <w:p w:rsidR="00847E44" w:rsidRPr="00BE7E0D" w:rsidRDefault="00847E44" w:rsidP="004A6F39">
            <w:pPr>
              <w:numPr>
                <w:ilvl w:val="0"/>
                <w:numId w:val="44"/>
              </w:numPr>
              <w:tabs>
                <w:tab w:val="left" w:pos="993"/>
              </w:tabs>
              <w:ind w:left="993" w:hanging="284"/>
              <w:rPr>
                <w:rFonts w:cs="Arial"/>
              </w:rPr>
            </w:pPr>
            <w:r w:rsidRPr="00BE7E0D">
              <w:rPr>
                <w:rFonts w:cs="Arial"/>
              </w:rPr>
              <w:t xml:space="preserve">State agreed payment terms:  NHS standard term of 30 days unless a </w:t>
            </w:r>
            <w:r w:rsidRPr="00BE7E0D">
              <w:rPr>
                <w:rFonts w:cs="Arial"/>
              </w:rPr>
              <w:tab/>
              <w:t>discount is offered for early settlement as quoted in the response to the ITT.</w:t>
            </w:r>
          </w:p>
          <w:p w:rsidR="00847E44" w:rsidRDefault="00847E44" w:rsidP="004A6F39">
            <w:pPr>
              <w:numPr>
                <w:ilvl w:val="0"/>
                <w:numId w:val="44"/>
              </w:numPr>
              <w:tabs>
                <w:tab w:val="left" w:pos="993"/>
              </w:tabs>
              <w:ind w:left="993" w:hanging="284"/>
              <w:rPr>
                <w:rFonts w:cs="Arial"/>
              </w:rPr>
            </w:pPr>
            <w:r w:rsidRPr="00BE7E0D">
              <w:rPr>
                <w:rFonts w:cs="Arial"/>
              </w:rPr>
              <w:t>Provide contact details for queries concerning payment of the invoice or contents.</w:t>
            </w:r>
          </w:p>
          <w:p w:rsidR="00A8574F" w:rsidRPr="000F18C6" w:rsidRDefault="00847E44" w:rsidP="004A6F39">
            <w:pPr>
              <w:numPr>
                <w:ilvl w:val="0"/>
                <w:numId w:val="44"/>
              </w:numPr>
              <w:tabs>
                <w:tab w:val="left" w:pos="993"/>
              </w:tabs>
              <w:ind w:left="993" w:hanging="284"/>
              <w:rPr>
                <w:rFonts w:cs="Arial"/>
              </w:rPr>
            </w:pPr>
            <w:r w:rsidRPr="000F18C6">
              <w:rPr>
                <w:rFonts w:cs="Arial"/>
              </w:rPr>
              <w:t>Be received at the Trusts within 3 (three) working days of the invoice date.</w:t>
            </w:r>
          </w:p>
        </w:tc>
        <w:tc>
          <w:tcPr>
            <w:tcW w:w="3861" w:type="dxa"/>
            <w:tcBorders>
              <w:right w:val="single" w:sz="4" w:space="0" w:color="auto"/>
            </w:tcBorders>
          </w:tcPr>
          <w:p w:rsidR="00A8574F" w:rsidRPr="00A8574F" w:rsidRDefault="00A8574F"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8574F" w:rsidRPr="00A8574F" w:rsidRDefault="00A8574F" w:rsidP="00A3476A">
            <w:pPr>
              <w:spacing w:before="120" w:after="120" w:line="240" w:lineRule="atLeast"/>
              <w:jc w:val="left"/>
              <w:rPr>
                <w:rFonts w:ascii="Times New Roman" w:eastAsia="Times New Roman" w:hAnsi="Times New Roman" w:cs="Times New Roman"/>
                <w:sz w:val="24"/>
                <w:szCs w:val="24"/>
                <w:lang w:eastAsia="en-GB"/>
              </w:rPr>
            </w:pPr>
          </w:p>
        </w:tc>
      </w:tr>
      <w:tr w:rsidR="00847E44" w:rsidRPr="00A8574F" w:rsidTr="00FF17FF">
        <w:tc>
          <w:tcPr>
            <w:tcW w:w="6204" w:type="dxa"/>
          </w:tcPr>
          <w:p w:rsidR="000F18C6" w:rsidRPr="00BE7E0D" w:rsidRDefault="000F18C6" w:rsidP="000F18C6">
            <w:pPr>
              <w:numPr>
                <w:ilvl w:val="0"/>
                <w:numId w:val="31"/>
              </w:numPr>
              <w:ind w:left="709" w:hanging="709"/>
              <w:jc w:val="left"/>
              <w:rPr>
                <w:rFonts w:cs="Arial"/>
                <w:b/>
              </w:rPr>
            </w:pPr>
            <w:r w:rsidRPr="00BE7E0D">
              <w:rPr>
                <w:rFonts w:cs="Arial"/>
                <w:b/>
              </w:rPr>
              <w:lastRenderedPageBreak/>
              <w:t>Additional Costs</w:t>
            </w:r>
          </w:p>
          <w:p w:rsidR="000F18C6" w:rsidRDefault="000F18C6" w:rsidP="000F18C6">
            <w:pPr>
              <w:numPr>
                <w:ilvl w:val="1"/>
                <w:numId w:val="31"/>
              </w:numPr>
              <w:ind w:left="709" w:hanging="709"/>
              <w:rPr>
                <w:rFonts w:cs="Arial"/>
              </w:rPr>
            </w:pPr>
            <w:r w:rsidRPr="00BE7E0D">
              <w:rPr>
                <w:rFonts w:cs="Arial"/>
              </w:rPr>
              <w:t>All charges associated with the provision of this contract shall be fully included within this offer submission.  It shall be assumed that there s</w:t>
            </w:r>
            <w:r>
              <w:rPr>
                <w:rFonts w:cs="Arial"/>
              </w:rPr>
              <w:t>h</w:t>
            </w:r>
            <w:r w:rsidRPr="00BE7E0D">
              <w:rPr>
                <w:rFonts w:cs="Arial"/>
              </w:rPr>
              <w:t>all be no additional costs associated with the provision of this contract, during the contrac</w:t>
            </w:r>
            <w:r>
              <w:rPr>
                <w:rFonts w:cs="Arial"/>
              </w:rPr>
              <w:t>t</w:t>
            </w:r>
            <w:r w:rsidRPr="00BE7E0D">
              <w:rPr>
                <w:rFonts w:cs="Arial"/>
              </w:rPr>
              <w:t xml:space="preserve"> period.</w:t>
            </w:r>
          </w:p>
          <w:p w:rsidR="000F18C6" w:rsidRDefault="000F18C6" w:rsidP="000F18C6">
            <w:pPr>
              <w:rPr>
                <w:rFonts w:cs="Arial"/>
              </w:rPr>
            </w:pPr>
          </w:p>
          <w:p w:rsidR="000F18C6" w:rsidRDefault="000F18C6" w:rsidP="000F18C6">
            <w:pPr>
              <w:numPr>
                <w:ilvl w:val="1"/>
                <w:numId w:val="31"/>
              </w:numPr>
              <w:ind w:left="709" w:hanging="709"/>
              <w:rPr>
                <w:rFonts w:cs="Arial"/>
              </w:rPr>
            </w:pPr>
            <w:r>
              <w:rPr>
                <w:rFonts w:cs="Arial"/>
              </w:rPr>
              <w:t xml:space="preserve">Paragraph 22.1 excludes Landfill Tax which is set by the UK Government.  </w:t>
            </w:r>
          </w:p>
          <w:p w:rsidR="000F18C6" w:rsidRDefault="000F18C6" w:rsidP="000F18C6">
            <w:pPr>
              <w:pStyle w:val="ListParagraph"/>
              <w:rPr>
                <w:rFonts w:cs="Arial"/>
              </w:rPr>
            </w:pPr>
          </w:p>
          <w:p w:rsidR="00847E44" w:rsidRPr="00A8574F" w:rsidRDefault="000F18C6" w:rsidP="000F18C6">
            <w:pPr>
              <w:numPr>
                <w:ilvl w:val="1"/>
                <w:numId w:val="31"/>
              </w:numPr>
              <w:ind w:left="709" w:hanging="709"/>
              <w:rPr>
                <w:rFonts w:cs="Arial"/>
                <w:kern w:val="32"/>
              </w:rPr>
            </w:pPr>
            <w:r w:rsidRPr="00682805">
              <w:rPr>
                <w:rFonts w:cs="Arial"/>
              </w:rPr>
              <w:t>The winning bidder(s) must state the average</w:t>
            </w:r>
            <w:r>
              <w:rPr>
                <w:rFonts w:cs="Arial"/>
              </w:rPr>
              <w:t>, in Annex B3</w:t>
            </w:r>
            <w:r w:rsidRPr="00682805">
              <w:rPr>
                <w:rFonts w:cs="Arial"/>
              </w:rPr>
              <w:t xml:space="preserve"> weight assumed for any containers that are not individually </w:t>
            </w:r>
            <w:r w:rsidRPr="00682805">
              <w:rPr>
                <w:rFonts w:cs="Arial"/>
              </w:rPr>
              <w:lastRenderedPageBreak/>
              <w:t xml:space="preserve">weighed and recorded but are charged on a ‘per lift’ basis.  </w:t>
            </w:r>
          </w:p>
        </w:tc>
        <w:tc>
          <w:tcPr>
            <w:tcW w:w="3861" w:type="dxa"/>
            <w:tcBorders>
              <w:right w:val="single" w:sz="4" w:space="0" w:color="auto"/>
            </w:tcBorders>
          </w:tcPr>
          <w:p w:rsidR="00847E44" w:rsidRPr="00A8574F" w:rsidRDefault="00847E44"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847E44" w:rsidRPr="00A8574F" w:rsidRDefault="00847E44" w:rsidP="00A3476A">
            <w:pPr>
              <w:spacing w:before="120" w:after="120" w:line="240" w:lineRule="atLeast"/>
              <w:jc w:val="left"/>
              <w:rPr>
                <w:rFonts w:ascii="Times New Roman" w:eastAsia="Times New Roman" w:hAnsi="Times New Roman" w:cs="Times New Roman"/>
                <w:sz w:val="24"/>
                <w:szCs w:val="24"/>
                <w:lang w:eastAsia="en-GB"/>
              </w:rPr>
            </w:pPr>
          </w:p>
        </w:tc>
      </w:tr>
      <w:tr w:rsidR="00847E44" w:rsidRPr="00A8574F" w:rsidTr="00FF17FF">
        <w:tc>
          <w:tcPr>
            <w:tcW w:w="6204" w:type="dxa"/>
          </w:tcPr>
          <w:p w:rsidR="007A7A0D" w:rsidRDefault="007A7A0D" w:rsidP="007A7A0D">
            <w:pPr>
              <w:numPr>
                <w:ilvl w:val="0"/>
                <w:numId w:val="31"/>
              </w:numPr>
              <w:ind w:left="709" w:hanging="709"/>
              <w:rPr>
                <w:rFonts w:cs="Arial"/>
                <w:b/>
              </w:rPr>
            </w:pPr>
            <w:r>
              <w:rPr>
                <w:rFonts w:cs="Arial"/>
                <w:b/>
              </w:rPr>
              <w:lastRenderedPageBreak/>
              <w:t>Quality Assurance / Environmental Policy</w:t>
            </w:r>
          </w:p>
          <w:p w:rsidR="007A7A0D" w:rsidRPr="005C2BFF" w:rsidRDefault="007A7A0D" w:rsidP="007A7A0D">
            <w:pPr>
              <w:numPr>
                <w:ilvl w:val="1"/>
                <w:numId w:val="31"/>
              </w:numPr>
              <w:ind w:left="709" w:hanging="709"/>
              <w:rPr>
                <w:rFonts w:cs="Arial"/>
              </w:rPr>
            </w:pPr>
            <w:bookmarkStart w:id="14" w:name="_Ref160611896"/>
            <w:r>
              <w:rPr>
                <w:rFonts w:cs="Arial"/>
                <w:bCs/>
                <w:iCs/>
              </w:rPr>
              <w:t xml:space="preserve">Bidder(s) are to maintain a </w:t>
            </w:r>
            <w:r w:rsidRPr="00BE7E0D">
              <w:rPr>
                <w:rFonts w:cs="Arial"/>
                <w:bCs/>
                <w:iCs/>
              </w:rPr>
              <w:t>quality assurance system and/or accreditations</w:t>
            </w:r>
            <w:r>
              <w:rPr>
                <w:rFonts w:cs="Arial"/>
                <w:bCs/>
                <w:iCs/>
              </w:rPr>
              <w:t xml:space="preserve"> (including copies of certificated evidence) operated by their company which are applicable to this contract.  Winning bidder(s) </w:t>
            </w:r>
            <w:r w:rsidRPr="00BE7E0D">
              <w:rPr>
                <w:rFonts w:cs="Arial"/>
                <w:bCs/>
                <w:iCs/>
              </w:rPr>
              <w:t>will be asked for c</w:t>
            </w:r>
            <w:r>
              <w:rPr>
                <w:rFonts w:cs="Arial"/>
                <w:bCs/>
                <w:iCs/>
              </w:rPr>
              <w:t>opies of certificated evidence.</w:t>
            </w:r>
          </w:p>
          <w:p w:rsidR="007A7A0D" w:rsidRPr="005C2BFF" w:rsidRDefault="007A7A0D" w:rsidP="007A7A0D">
            <w:pPr>
              <w:rPr>
                <w:rFonts w:cs="Arial"/>
              </w:rPr>
            </w:pPr>
          </w:p>
          <w:p w:rsidR="00847E44" w:rsidRPr="007A7A0D" w:rsidRDefault="007A7A0D" w:rsidP="007A7A0D">
            <w:pPr>
              <w:numPr>
                <w:ilvl w:val="1"/>
                <w:numId w:val="31"/>
              </w:numPr>
              <w:ind w:left="709" w:hanging="709"/>
              <w:rPr>
                <w:rFonts w:cs="Arial"/>
              </w:rPr>
            </w:pPr>
            <w:bookmarkStart w:id="15" w:name="_Ref160611934"/>
            <w:bookmarkEnd w:id="14"/>
            <w:r w:rsidRPr="005C2BFF">
              <w:rPr>
                <w:rFonts w:cs="Arial"/>
                <w:bCs/>
                <w:iCs/>
              </w:rPr>
              <w:t xml:space="preserve">Winning bidder(s) shall provide on request, details of </w:t>
            </w:r>
            <w:bookmarkEnd w:id="15"/>
            <w:r>
              <w:rPr>
                <w:rFonts w:cs="Arial"/>
                <w:bCs/>
                <w:iCs/>
              </w:rPr>
              <w:t>any environmental policies and/or accreditations (including copies of certificated evidence) developed/received by their company which are applicable to this contract.</w:t>
            </w:r>
          </w:p>
        </w:tc>
        <w:tc>
          <w:tcPr>
            <w:tcW w:w="3861" w:type="dxa"/>
            <w:tcBorders>
              <w:right w:val="single" w:sz="4" w:space="0" w:color="auto"/>
            </w:tcBorders>
          </w:tcPr>
          <w:p w:rsidR="00847E44" w:rsidRPr="00A8574F" w:rsidRDefault="00847E44"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847E44" w:rsidRPr="00A8574F" w:rsidRDefault="00847E44" w:rsidP="00A3476A">
            <w:pPr>
              <w:spacing w:before="120" w:after="120" w:line="240" w:lineRule="atLeast"/>
              <w:jc w:val="left"/>
              <w:rPr>
                <w:rFonts w:ascii="Times New Roman" w:eastAsia="Times New Roman" w:hAnsi="Times New Roman" w:cs="Times New Roman"/>
                <w:sz w:val="24"/>
                <w:szCs w:val="24"/>
                <w:lang w:eastAsia="en-GB"/>
              </w:rPr>
            </w:pPr>
          </w:p>
        </w:tc>
      </w:tr>
      <w:tr w:rsidR="00847E44" w:rsidRPr="00A8574F" w:rsidTr="00FF17FF">
        <w:tc>
          <w:tcPr>
            <w:tcW w:w="6204" w:type="dxa"/>
          </w:tcPr>
          <w:p w:rsidR="007A7A0D" w:rsidRPr="0045102A" w:rsidRDefault="007A7A0D" w:rsidP="007A7A0D">
            <w:pPr>
              <w:numPr>
                <w:ilvl w:val="0"/>
                <w:numId w:val="31"/>
              </w:numPr>
              <w:ind w:left="709" w:hanging="709"/>
              <w:rPr>
                <w:rFonts w:cs="Arial"/>
              </w:rPr>
            </w:pPr>
            <w:r>
              <w:rPr>
                <w:rFonts w:cs="Arial"/>
                <w:b/>
              </w:rPr>
              <w:t>Health and Safety at Work</w:t>
            </w:r>
          </w:p>
          <w:p w:rsidR="007A7A0D" w:rsidRDefault="007A7A0D" w:rsidP="007A7A0D">
            <w:pPr>
              <w:numPr>
                <w:ilvl w:val="1"/>
                <w:numId w:val="31"/>
              </w:numPr>
              <w:ind w:left="709" w:hanging="709"/>
              <w:rPr>
                <w:rFonts w:cs="Arial"/>
              </w:rPr>
            </w:pPr>
            <w:r w:rsidRPr="0045102A">
              <w:rPr>
                <w:rFonts w:cs="Arial"/>
              </w:rPr>
              <w:t>At all times</w:t>
            </w:r>
            <w:r>
              <w:rPr>
                <w:rFonts w:cs="Arial"/>
              </w:rPr>
              <w:t>,</w:t>
            </w:r>
            <w:r w:rsidRPr="0045102A">
              <w:rPr>
                <w:rFonts w:cs="Arial"/>
              </w:rPr>
              <w:t xml:space="preserve"> all operations carried out by the </w:t>
            </w:r>
            <w:r>
              <w:rPr>
                <w:rFonts w:cs="Arial"/>
              </w:rPr>
              <w:t>winning bidder(s)</w:t>
            </w:r>
            <w:r w:rsidRPr="0045102A">
              <w:rPr>
                <w:rFonts w:cs="Arial"/>
              </w:rPr>
              <w:t xml:space="preserve"> on </w:t>
            </w:r>
            <w:r>
              <w:rPr>
                <w:rFonts w:cs="Arial"/>
              </w:rPr>
              <w:t>the Trusts</w:t>
            </w:r>
            <w:r w:rsidRPr="0045102A">
              <w:rPr>
                <w:rFonts w:cs="Arial"/>
              </w:rPr>
              <w:t xml:space="preserve"> premises in connection with the contract shall be undertaken in accordance with relevant Health and Safety</w:t>
            </w:r>
            <w:r>
              <w:rPr>
                <w:rFonts w:cs="Arial"/>
              </w:rPr>
              <w:t xml:space="preserve"> legislation and </w:t>
            </w:r>
            <w:r w:rsidRPr="0045102A">
              <w:rPr>
                <w:rFonts w:cs="Arial"/>
              </w:rPr>
              <w:t>Trust Policies.</w:t>
            </w:r>
          </w:p>
          <w:p w:rsidR="007A7A0D" w:rsidRDefault="007A7A0D" w:rsidP="007A7A0D">
            <w:pPr>
              <w:rPr>
                <w:rFonts w:cs="Arial"/>
              </w:rPr>
            </w:pPr>
          </w:p>
          <w:p w:rsidR="007A7A0D" w:rsidRDefault="007A7A0D" w:rsidP="007A7A0D">
            <w:pPr>
              <w:numPr>
                <w:ilvl w:val="1"/>
                <w:numId w:val="31"/>
              </w:numPr>
              <w:ind w:left="709" w:hanging="709"/>
              <w:rPr>
                <w:rFonts w:cs="Arial"/>
              </w:rPr>
            </w:pPr>
            <w:r w:rsidRPr="00D46AE1">
              <w:rPr>
                <w:rFonts w:cs="Arial"/>
              </w:rPr>
              <w:t xml:space="preserve">The winning </w:t>
            </w:r>
            <w:r>
              <w:rPr>
                <w:rFonts w:cs="Arial"/>
              </w:rPr>
              <w:t>bidder(s)</w:t>
            </w:r>
            <w:r w:rsidRPr="00D46AE1">
              <w:rPr>
                <w:rFonts w:cs="Arial"/>
              </w:rPr>
              <w:t xml:space="preserve"> shall give the Trust a copy of their current Health and Safety policy.</w:t>
            </w:r>
          </w:p>
          <w:p w:rsidR="007A7A0D" w:rsidRDefault="007A7A0D" w:rsidP="007A7A0D">
            <w:pPr>
              <w:pStyle w:val="ListParagraph"/>
              <w:rPr>
                <w:rFonts w:cs="Arial"/>
              </w:rPr>
            </w:pPr>
          </w:p>
          <w:p w:rsidR="00847E44" w:rsidRPr="007A7A0D" w:rsidRDefault="007A7A0D" w:rsidP="007A7A0D">
            <w:pPr>
              <w:numPr>
                <w:ilvl w:val="1"/>
                <w:numId w:val="31"/>
              </w:numPr>
              <w:ind w:left="709" w:hanging="709"/>
              <w:rPr>
                <w:rFonts w:cs="Arial"/>
              </w:rPr>
            </w:pPr>
            <w:r w:rsidRPr="007A7A0D">
              <w:rPr>
                <w:rFonts w:cs="Arial"/>
              </w:rPr>
              <w:t>The Trusts shall give the winning tenderer a copy of their current Health and Safety policy and other relevant policies</w:t>
            </w:r>
          </w:p>
        </w:tc>
        <w:tc>
          <w:tcPr>
            <w:tcW w:w="3861" w:type="dxa"/>
            <w:tcBorders>
              <w:right w:val="single" w:sz="4" w:space="0" w:color="auto"/>
            </w:tcBorders>
          </w:tcPr>
          <w:p w:rsidR="00847E44" w:rsidRPr="00A8574F" w:rsidRDefault="00847E44"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847E44" w:rsidRPr="00A8574F" w:rsidRDefault="00847E44" w:rsidP="00A3476A">
            <w:pPr>
              <w:spacing w:before="120" w:after="120" w:line="240" w:lineRule="atLeast"/>
              <w:jc w:val="left"/>
              <w:rPr>
                <w:rFonts w:ascii="Times New Roman" w:eastAsia="Times New Roman" w:hAnsi="Times New Roman" w:cs="Times New Roman"/>
                <w:sz w:val="24"/>
                <w:szCs w:val="24"/>
                <w:lang w:eastAsia="en-GB"/>
              </w:rPr>
            </w:pPr>
          </w:p>
        </w:tc>
      </w:tr>
      <w:tr w:rsidR="007A7A0D" w:rsidRPr="00A8574F" w:rsidTr="00FF17FF">
        <w:tc>
          <w:tcPr>
            <w:tcW w:w="6204" w:type="dxa"/>
          </w:tcPr>
          <w:p w:rsidR="007A7A0D" w:rsidRPr="005C2BFF" w:rsidRDefault="007A7A0D" w:rsidP="007A7A0D">
            <w:pPr>
              <w:numPr>
                <w:ilvl w:val="0"/>
                <w:numId w:val="31"/>
              </w:numPr>
              <w:ind w:left="709" w:hanging="709"/>
              <w:rPr>
                <w:rFonts w:cs="Arial"/>
              </w:rPr>
            </w:pPr>
            <w:r w:rsidRPr="005C2BFF">
              <w:rPr>
                <w:rFonts w:cs="Arial"/>
                <w:b/>
                <w:bCs/>
                <w:kern w:val="32"/>
              </w:rPr>
              <w:t>Public Holidays</w:t>
            </w:r>
          </w:p>
          <w:p w:rsidR="007A7A0D" w:rsidRPr="00116D9F" w:rsidRDefault="007A7A0D" w:rsidP="007A7A0D">
            <w:pPr>
              <w:numPr>
                <w:ilvl w:val="1"/>
                <w:numId w:val="31"/>
              </w:numPr>
              <w:ind w:left="709" w:hanging="709"/>
              <w:rPr>
                <w:rFonts w:cs="Arial"/>
              </w:rPr>
            </w:pPr>
            <w:r w:rsidRPr="005C2BFF">
              <w:rPr>
                <w:rFonts w:cs="Arial"/>
                <w:bCs/>
                <w:iCs/>
              </w:rPr>
              <w:t xml:space="preserve">The </w:t>
            </w:r>
            <w:r>
              <w:rPr>
                <w:rFonts w:cs="Arial"/>
                <w:bCs/>
                <w:iCs/>
              </w:rPr>
              <w:t>winning bidder(s)</w:t>
            </w:r>
            <w:r w:rsidRPr="005C2BFF">
              <w:rPr>
                <w:rFonts w:cs="Arial"/>
                <w:bCs/>
                <w:iCs/>
              </w:rPr>
              <w:t xml:space="preserve"> shall ensure that service schedules and staffing levels are unaffected by Public Holidays</w:t>
            </w:r>
            <w:r>
              <w:rPr>
                <w:rFonts w:cs="Arial"/>
                <w:bCs/>
                <w:iCs/>
              </w:rPr>
              <w:t xml:space="preserve"> with no additional costs being charged to the Trust.  If any changes are required to collection days, these must be </w:t>
            </w:r>
            <w:r w:rsidRPr="005C2BFF">
              <w:rPr>
                <w:rFonts w:cs="Arial"/>
                <w:bCs/>
                <w:iCs/>
              </w:rPr>
              <w:t>previously agreed by the Trusts representatives.</w:t>
            </w:r>
          </w:p>
          <w:p w:rsidR="007A7A0D" w:rsidRPr="00116D9F" w:rsidRDefault="007A7A0D" w:rsidP="007A7A0D">
            <w:pPr>
              <w:rPr>
                <w:rFonts w:cs="Arial"/>
              </w:rPr>
            </w:pPr>
          </w:p>
          <w:p w:rsidR="007A7A0D" w:rsidRPr="003248BE" w:rsidRDefault="007A7A0D" w:rsidP="00A8574F">
            <w:pPr>
              <w:numPr>
                <w:ilvl w:val="1"/>
                <w:numId w:val="31"/>
              </w:numPr>
              <w:ind w:left="709" w:hanging="709"/>
              <w:rPr>
                <w:rFonts w:cs="Arial"/>
              </w:rPr>
            </w:pPr>
            <w:r>
              <w:rPr>
                <w:rFonts w:cs="Arial"/>
              </w:rPr>
              <w:t>The only exception to the above are Christmas Day and New Year’s Day and the winning bidder(s) and the Trusts will mutually agree alternative dates for collections on these days.</w:t>
            </w:r>
          </w:p>
        </w:tc>
        <w:tc>
          <w:tcPr>
            <w:tcW w:w="3861" w:type="dxa"/>
            <w:tcBorders>
              <w:right w:val="single" w:sz="4" w:space="0" w:color="auto"/>
            </w:tcBorders>
          </w:tcPr>
          <w:p w:rsidR="007A7A0D" w:rsidRPr="00A8574F" w:rsidRDefault="007A7A0D"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A7A0D" w:rsidRPr="00A8574F" w:rsidRDefault="007A7A0D" w:rsidP="00A3476A">
            <w:pPr>
              <w:spacing w:before="120" w:after="120" w:line="240" w:lineRule="atLeast"/>
              <w:jc w:val="left"/>
              <w:rPr>
                <w:rFonts w:ascii="Times New Roman" w:eastAsia="Times New Roman" w:hAnsi="Times New Roman" w:cs="Times New Roman"/>
                <w:sz w:val="24"/>
                <w:szCs w:val="24"/>
                <w:lang w:eastAsia="en-GB"/>
              </w:rPr>
            </w:pPr>
          </w:p>
        </w:tc>
      </w:tr>
      <w:tr w:rsidR="007A7A0D" w:rsidRPr="00A8574F" w:rsidTr="00FF17FF">
        <w:tc>
          <w:tcPr>
            <w:tcW w:w="6204" w:type="dxa"/>
          </w:tcPr>
          <w:p w:rsidR="003248BE" w:rsidRDefault="003248BE" w:rsidP="003248BE">
            <w:pPr>
              <w:numPr>
                <w:ilvl w:val="0"/>
                <w:numId w:val="31"/>
              </w:numPr>
              <w:ind w:left="709" w:hanging="709"/>
              <w:jc w:val="left"/>
              <w:rPr>
                <w:rFonts w:cs="Arial"/>
              </w:rPr>
            </w:pPr>
            <w:r>
              <w:rPr>
                <w:rFonts w:cs="Arial"/>
                <w:b/>
              </w:rPr>
              <w:t>Complaints Procedure</w:t>
            </w:r>
          </w:p>
          <w:p w:rsidR="007A7A0D" w:rsidRPr="00A8574F" w:rsidRDefault="003248BE" w:rsidP="002107F1">
            <w:pPr>
              <w:numPr>
                <w:ilvl w:val="1"/>
                <w:numId w:val="31"/>
              </w:numPr>
              <w:ind w:left="709" w:hanging="709"/>
              <w:jc w:val="left"/>
              <w:rPr>
                <w:rFonts w:cs="Arial"/>
                <w:kern w:val="32"/>
              </w:rPr>
            </w:pPr>
            <w:r>
              <w:rPr>
                <w:rFonts w:cs="Arial"/>
              </w:rPr>
              <w:t>The winning bidder(s) shall inform the nominated officer or deputy within each Trust of any difficulties or complaints relating to the delivery of the service within 24 hours of receiving such complaint.  On commencement of this contract, details shall be provided of the Trusts nominated officer and deputy.</w:t>
            </w:r>
          </w:p>
        </w:tc>
        <w:tc>
          <w:tcPr>
            <w:tcW w:w="3861" w:type="dxa"/>
            <w:tcBorders>
              <w:right w:val="single" w:sz="4" w:space="0" w:color="auto"/>
            </w:tcBorders>
          </w:tcPr>
          <w:p w:rsidR="007A7A0D" w:rsidRPr="00A8574F" w:rsidRDefault="007A7A0D"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A7A0D" w:rsidRPr="00A8574F" w:rsidRDefault="007A7A0D" w:rsidP="00A3476A">
            <w:pPr>
              <w:spacing w:before="120" w:after="120" w:line="240" w:lineRule="atLeast"/>
              <w:jc w:val="left"/>
              <w:rPr>
                <w:rFonts w:ascii="Times New Roman" w:eastAsia="Times New Roman" w:hAnsi="Times New Roman" w:cs="Times New Roman"/>
                <w:sz w:val="24"/>
                <w:szCs w:val="24"/>
                <w:lang w:eastAsia="en-GB"/>
              </w:rPr>
            </w:pPr>
          </w:p>
        </w:tc>
      </w:tr>
      <w:tr w:rsidR="007A7A0D" w:rsidRPr="00A8574F" w:rsidTr="00FF17FF">
        <w:tc>
          <w:tcPr>
            <w:tcW w:w="6204" w:type="dxa"/>
          </w:tcPr>
          <w:p w:rsidR="002107F1" w:rsidRDefault="002107F1" w:rsidP="002107F1">
            <w:pPr>
              <w:numPr>
                <w:ilvl w:val="0"/>
                <w:numId w:val="31"/>
              </w:numPr>
              <w:ind w:left="709" w:hanging="709"/>
              <w:jc w:val="left"/>
              <w:rPr>
                <w:rFonts w:cs="Arial"/>
              </w:rPr>
            </w:pPr>
            <w:r>
              <w:rPr>
                <w:rFonts w:cs="Arial"/>
                <w:b/>
              </w:rPr>
              <w:t xml:space="preserve">Management Reports </w:t>
            </w:r>
          </w:p>
          <w:p w:rsidR="002107F1" w:rsidRDefault="002107F1" w:rsidP="002107F1">
            <w:pPr>
              <w:numPr>
                <w:ilvl w:val="1"/>
                <w:numId w:val="31"/>
              </w:numPr>
              <w:ind w:left="709" w:hanging="709"/>
              <w:jc w:val="left"/>
              <w:rPr>
                <w:rFonts w:cs="Arial"/>
              </w:rPr>
            </w:pPr>
            <w:r>
              <w:rPr>
                <w:rFonts w:cs="Arial"/>
              </w:rPr>
              <w:t xml:space="preserve">Management reports required by the Trusts </w:t>
            </w:r>
            <w:r w:rsidRPr="00C8441C">
              <w:rPr>
                <w:rFonts w:cs="Arial"/>
              </w:rPr>
              <w:t xml:space="preserve">shall be agreed with </w:t>
            </w:r>
            <w:r>
              <w:rPr>
                <w:rFonts w:cs="Arial"/>
              </w:rPr>
              <w:t xml:space="preserve">the winning bidder(s) </w:t>
            </w:r>
            <w:r w:rsidRPr="00C8441C">
              <w:rPr>
                <w:rFonts w:cs="Arial"/>
              </w:rPr>
              <w:t xml:space="preserve"> on commencement of this contract</w:t>
            </w:r>
            <w:r>
              <w:rPr>
                <w:rFonts w:cs="Arial"/>
              </w:rPr>
              <w:t xml:space="preserve"> but it is expected the following information shall be required as a minimum:</w:t>
            </w:r>
          </w:p>
          <w:p w:rsidR="002107F1" w:rsidRDefault="002107F1" w:rsidP="002107F1">
            <w:pPr>
              <w:numPr>
                <w:ilvl w:val="2"/>
                <w:numId w:val="31"/>
              </w:numPr>
              <w:ind w:left="1418" w:hanging="709"/>
              <w:jc w:val="left"/>
              <w:rPr>
                <w:rFonts w:cs="Arial"/>
              </w:rPr>
            </w:pPr>
            <w:r>
              <w:rPr>
                <w:rFonts w:cs="Arial"/>
              </w:rPr>
              <w:t>Waste stream</w:t>
            </w:r>
          </w:p>
          <w:p w:rsidR="002107F1" w:rsidRDefault="002107F1" w:rsidP="002107F1">
            <w:pPr>
              <w:numPr>
                <w:ilvl w:val="2"/>
                <w:numId w:val="31"/>
              </w:numPr>
              <w:ind w:left="1418" w:hanging="709"/>
              <w:jc w:val="left"/>
              <w:rPr>
                <w:rFonts w:cs="Arial"/>
              </w:rPr>
            </w:pPr>
            <w:r>
              <w:rPr>
                <w:rFonts w:cs="Arial"/>
              </w:rPr>
              <w:t>Weight</w:t>
            </w:r>
          </w:p>
          <w:p w:rsidR="002107F1" w:rsidRDefault="002107F1" w:rsidP="002107F1">
            <w:pPr>
              <w:numPr>
                <w:ilvl w:val="2"/>
                <w:numId w:val="31"/>
              </w:numPr>
              <w:ind w:left="1418" w:hanging="709"/>
              <w:jc w:val="left"/>
              <w:rPr>
                <w:rFonts w:cs="Arial"/>
              </w:rPr>
            </w:pPr>
            <w:r>
              <w:rPr>
                <w:rFonts w:cs="Arial"/>
              </w:rPr>
              <w:t>Spend</w:t>
            </w:r>
          </w:p>
          <w:p w:rsidR="002107F1" w:rsidRDefault="002107F1" w:rsidP="002107F1">
            <w:pPr>
              <w:numPr>
                <w:ilvl w:val="2"/>
                <w:numId w:val="31"/>
              </w:numPr>
              <w:ind w:left="1418" w:hanging="709"/>
              <w:jc w:val="left"/>
              <w:rPr>
                <w:rFonts w:cs="Arial"/>
              </w:rPr>
            </w:pPr>
            <w:r>
              <w:rPr>
                <w:rFonts w:cs="Arial"/>
              </w:rPr>
              <w:t>The above available by Trust / site</w:t>
            </w:r>
          </w:p>
          <w:p w:rsidR="002107F1" w:rsidRDefault="002107F1" w:rsidP="002107F1">
            <w:pPr>
              <w:numPr>
                <w:ilvl w:val="2"/>
                <w:numId w:val="31"/>
              </w:numPr>
              <w:ind w:left="1418" w:hanging="709"/>
              <w:jc w:val="left"/>
              <w:rPr>
                <w:rFonts w:cs="Arial"/>
              </w:rPr>
            </w:pPr>
            <w:r>
              <w:rPr>
                <w:rFonts w:cs="Arial"/>
              </w:rPr>
              <w:t>Quarterly reports</w:t>
            </w:r>
          </w:p>
          <w:p w:rsidR="002107F1" w:rsidRDefault="002107F1" w:rsidP="002107F1">
            <w:pPr>
              <w:numPr>
                <w:ilvl w:val="2"/>
                <w:numId w:val="31"/>
              </w:numPr>
              <w:ind w:left="1418" w:hanging="709"/>
              <w:jc w:val="left"/>
              <w:rPr>
                <w:rFonts w:cs="Arial"/>
              </w:rPr>
            </w:pPr>
            <w:r>
              <w:rPr>
                <w:rFonts w:cs="Arial"/>
              </w:rPr>
              <w:t>Annual summary</w:t>
            </w:r>
          </w:p>
          <w:p w:rsidR="002107F1" w:rsidRDefault="002107F1" w:rsidP="002107F1">
            <w:pPr>
              <w:ind w:left="720"/>
              <w:rPr>
                <w:rFonts w:cs="Arial"/>
              </w:rPr>
            </w:pPr>
          </w:p>
          <w:p w:rsidR="007A7A0D" w:rsidRPr="002107F1" w:rsidRDefault="002107F1" w:rsidP="00A8574F">
            <w:pPr>
              <w:numPr>
                <w:ilvl w:val="1"/>
                <w:numId w:val="31"/>
              </w:numPr>
              <w:ind w:left="709" w:hanging="709"/>
              <w:jc w:val="left"/>
              <w:rPr>
                <w:rFonts w:cs="Arial"/>
              </w:rPr>
            </w:pPr>
            <w:r>
              <w:rPr>
                <w:rFonts w:cs="Arial"/>
              </w:rPr>
              <w:t>All reasonable requests for management reports or other similar information shall be adhered to as agreed by both parties.</w:t>
            </w:r>
          </w:p>
        </w:tc>
        <w:tc>
          <w:tcPr>
            <w:tcW w:w="3861" w:type="dxa"/>
            <w:tcBorders>
              <w:right w:val="single" w:sz="4" w:space="0" w:color="auto"/>
            </w:tcBorders>
          </w:tcPr>
          <w:p w:rsidR="007A7A0D" w:rsidRPr="00A8574F" w:rsidRDefault="007A7A0D"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A7A0D" w:rsidRPr="00A8574F" w:rsidRDefault="007A7A0D" w:rsidP="00A3476A">
            <w:pPr>
              <w:spacing w:before="120" w:after="120" w:line="240" w:lineRule="atLeast"/>
              <w:jc w:val="left"/>
              <w:rPr>
                <w:rFonts w:ascii="Times New Roman" w:eastAsia="Times New Roman" w:hAnsi="Times New Roman" w:cs="Times New Roman"/>
                <w:sz w:val="24"/>
                <w:szCs w:val="24"/>
                <w:lang w:eastAsia="en-GB"/>
              </w:rPr>
            </w:pPr>
          </w:p>
        </w:tc>
      </w:tr>
      <w:tr w:rsidR="007A7A0D" w:rsidRPr="00A8574F" w:rsidTr="00FF17FF">
        <w:tc>
          <w:tcPr>
            <w:tcW w:w="6204" w:type="dxa"/>
          </w:tcPr>
          <w:p w:rsidR="002107F1" w:rsidRDefault="002107F1" w:rsidP="002107F1">
            <w:pPr>
              <w:numPr>
                <w:ilvl w:val="0"/>
                <w:numId w:val="31"/>
              </w:numPr>
              <w:ind w:left="709" w:hanging="709"/>
              <w:jc w:val="left"/>
              <w:rPr>
                <w:rFonts w:cs="Arial"/>
              </w:rPr>
            </w:pPr>
            <w:r>
              <w:rPr>
                <w:rFonts w:cs="Arial"/>
                <w:b/>
              </w:rPr>
              <w:t>Contract Monitoring</w:t>
            </w:r>
          </w:p>
          <w:p w:rsidR="007A7A0D" w:rsidRPr="002107F1" w:rsidRDefault="002107F1" w:rsidP="00A8574F">
            <w:pPr>
              <w:numPr>
                <w:ilvl w:val="1"/>
                <w:numId w:val="31"/>
              </w:numPr>
              <w:ind w:left="709" w:hanging="709"/>
              <w:rPr>
                <w:rFonts w:cs="Arial"/>
              </w:rPr>
            </w:pPr>
            <w:r w:rsidRPr="00D46AE1">
              <w:rPr>
                <w:rFonts w:cs="Arial"/>
              </w:rPr>
              <w:t>The Trust</w:t>
            </w:r>
            <w:r>
              <w:rPr>
                <w:rFonts w:cs="Arial"/>
              </w:rPr>
              <w:t>s</w:t>
            </w:r>
            <w:r w:rsidRPr="00D46AE1">
              <w:rPr>
                <w:rFonts w:cs="Arial"/>
              </w:rPr>
              <w:t xml:space="preserve"> </w:t>
            </w:r>
            <w:r>
              <w:rPr>
                <w:rFonts w:cs="Arial"/>
              </w:rPr>
              <w:t>are</w:t>
            </w:r>
            <w:r w:rsidRPr="00D46AE1">
              <w:rPr>
                <w:rFonts w:cs="Arial"/>
              </w:rPr>
              <w:t xml:space="preserve"> committed to helping improve the efficiency of contracted suppliers through sharing information on performance measurement. The criteria for measuring </w:t>
            </w:r>
            <w:r w:rsidRPr="00D46AE1">
              <w:rPr>
                <w:rFonts w:cs="Arial"/>
              </w:rPr>
              <w:lastRenderedPageBreak/>
              <w:t>performance shall be agreed with the successful Tenderer and formally documented prior to commencement of the contract being awarded. It is possible that measurement criteria shall develop during the term of the contract: this will also be documented following agreement with the successful Tenderer.</w:t>
            </w:r>
          </w:p>
        </w:tc>
        <w:tc>
          <w:tcPr>
            <w:tcW w:w="3861" w:type="dxa"/>
            <w:tcBorders>
              <w:right w:val="single" w:sz="4" w:space="0" w:color="auto"/>
            </w:tcBorders>
          </w:tcPr>
          <w:p w:rsidR="007A7A0D" w:rsidRPr="00A8574F" w:rsidRDefault="007A7A0D"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A7A0D" w:rsidRPr="00A8574F" w:rsidRDefault="007A7A0D" w:rsidP="00A3476A">
            <w:pPr>
              <w:spacing w:before="120" w:after="120" w:line="240" w:lineRule="atLeast"/>
              <w:jc w:val="left"/>
              <w:rPr>
                <w:rFonts w:ascii="Times New Roman" w:eastAsia="Times New Roman" w:hAnsi="Times New Roman" w:cs="Times New Roman"/>
                <w:sz w:val="24"/>
                <w:szCs w:val="24"/>
                <w:lang w:eastAsia="en-GB"/>
              </w:rPr>
            </w:pPr>
          </w:p>
        </w:tc>
      </w:tr>
      <w:tr w:rsidR="007576B6" w:rsidRPr="00A8574F" w:rsidTr="00FF17FF">
        <w:tc>
          <w:tcPr>
            <w:tcW w:w="6204" w:type="dxa"/>
          </w:tcPr>
          <w:p w:rsidR="007576B6" w:rsidRDefault="007576B6" w:rsidP="007576B6">
            <w:pPr>
              <w:numPr>
                <w:ilvl w:val="0"/>
                <w:numId w:val="31"/>
              </w:numPr>
              <w:ind w:left="709" w:hanging="709"/>
              <w:rPr>
                <w:rFonts w:cs="Arial"/>
              </w:rPr>
            </w:pPr>
            <w:r>
              <w:rPr>
                <w:rFonts w:cs="Arial"/>
                <w:b/>
              </w:rPr>
              <w:lastRenderedPageBreak/>
              <w:t>Contract Review</w:t>
            </w:r>
          </w:p>
          <w:p w:rsidR="007576B6" w:rsidRDefault="007576B6" w:rsidP="007576B6">
            <w:pPr>
              <w:numPr>
                <w:ilvl w:val="1"/>
                <w:numId w:val="31"/>
              </w:numPr>
              <w:ind w:left="709" w:hanging="709"/>
              <w:rPr>
                <w:rFonts w:cs="Arial"/>
              </w:rPr>
            </w:pPr>
            <w:r w:rsidRPr="0038298C">
              <w:rPr>
                <w:rFonts w:cs="Arial"/>
              </w:rPr>
              <w:t xml:space="preserve">After the initial </w:t>
            </w:r>
            <w:r>
              <w:rPr>
                <w:rFonts w:cs="Arial"/>
              </w:rPr>
              <w:t>3 (three</w:t>
            </w:r>
            <w:r w:rsidRPr="0038298C">
              <w:rPr>
                <w:rFonts w:cs="Arial"/>
              </w:rPr>
              <w:t xml:space="preserve">) months of the Contract, a review shall be undertaken to ensure performance is in accordance with the Contract Specification.  Further reviews will then be carried out on a </w:t>
            </w:r>
            <w:r>
              <w:rPr>
                <w:rFonts w:cs="Arial"/>
              </w:rPr>
              <w:t>6 (six</w:t>
            </w:r>
            <w:r w:rsidRPr="0038298C">
              <w:rPr>
                <w:rFonts w:cs="Arial"/>
              </w:rPr>
              <w:t>)-monthly basis.  The Trust</w:t>
            </w:r>
            <w:r>
              <w:rPr>
                <w:rFonts w:cs="Arial"/>
              </w:rPr>
              <w:t>s</w:t>
            </w:r>
            <w:r w:rsidRPr="0038298C">
              <w:rPr>
                <w:rFonts w:cs="Arial"/>
              </w:rPr>
              <w:t xml:space="preserve"> reserves the right to provide the supplier with sufficient time to remedy the contract if there is a minor breach. If this cannot be resolved, the Trust</w:t>
            </w:r>
            <w:r>
              <w:rPr>
                <w:rFonts w:cs="Arial"/>
              </w:rPr>
              <w:t>s</w:t>
            </w:r>
            <w:r w:rsidRPr="0038298C">
              <w:rPr>
                <w:rFonts w:cs="Arial"/>
              </w:rPr>
              <w:t xml:space="preserve"> </w:t>
            </w:r>
            <w:proofErr w:type="gramStart"/>
            <w:r w:rsidRPr="0038298C">
              <w:rPr>
                <w:rFonts w:cs="Arial"/>
              </w:rPr>
              <w:t>reserves</w:t>
            </w:r>
            <w:proofErr w:type="gramEnd"/>
            <w:r w:rsidRPr="0038298C">
              <w:rPr>
                <w:rFonts w:cs="Arial"/>
              </w:rPr>
              <w:t xml:space="preserve"> the right to cancel the contract should the supplier fail to meet any o</w:t>
            </w:r>
            <w:r>
              <w:rPr>
                <w:rFonts w:cs="Arial"/>
              </w:rPr>
              <w:t xml:space="preserve">f the specified </w:t>
            </w:r>
            <w:r w:rsidRPr="0038298C">
              <w:rPr>
                <w:rFonts w:cs="Arial"/>
              </w:rPr>
              <w:t xml:space="preserve">terms and conditions.  </w:t>
            </w:r>
          </w:p>
          <w:p w:rsidR="007576B6" w:rsidRDefault="007576B6" w:rsidP="007576B6">
            <w:pPr>
              <w:rPr>
                <w:rFonts w:cs="Arial"/>
              </w:rPr>
            </w:pPr>
          </w:p>
          <w:p w:rsidR="007576B6" w:rsidRDefault="007576B6" w:rsidP="007576B6">
            <w:pPr>
              <w:numPr>
                <w:ilvl w:val="1"/>
                <w:numId w:val="31"/>
              </w:numPr>
              <w:ind w:left="709" w:hanging="709"/>
              <w:rPr>
                <w:rFonts w:cs="Arial"/>
              </w:rPr>
            </w:pPr>
            <w:r w:rsidRPr="0038298C">
              <w:rPr>
                <w:rFonts w:cs="Arial"/>
              </w:rPr>
              <w:t xml:space="preserve">If there is a fundamental breach, </w:t>
            </w:r>
            <w:r>
              <w:rPr>
                <w:rFonts w:cs="Arial"/>
              </w:rPr>
              <w:t>the Trusts</w:t>
            </w:r>
            <w:r w:rsidRPr="0038298C">
              <w:rPr>
                <w:rFonts w:cs="Arial"/>
              </w:rPr>
              <w:t xml:space="preserve"> reserve the right to invoke the statutory NHS terms and Conditions</w:t>
            </w:r>
            <w:r>
              <w:rPr>
                <w:rFonts w:cs="Arial"/>
              </w:rPr>
              <w:t xml:space="preserve"> of contract for services</w:t>
            </w:r>
            <w:r w:rsidRPr="0038298C">
              <w:rPr>
                <w:rFonts w:cs="Arial"/>
              </w:rPr>
              <w:t>.</w:t>
            </w:r>
          </w:p>
          <w:p w:rsidR="007576B6" w:rsidRDefault="007576B6" w:rsidP="007576B6">
            <w:pPr>
              <w:pStyle w:val="ListParagraph"/>
              <w:rPr>
                <w:rFonts w:cs="Arial"/>
              </w:rPr>
            </w:pPr>
          </w:p>
          <w:p w:rsidR="007576B6" w:rsidRDefault="007576B6" w:rsidP="007576B6">
            <w:pPr>
              <w:numPr>
                <w:ilvl w:val="1"/>
                <w:numId w:val="31"/>
              </w:numPr>
              <w:ind w:left="709" w:hanging="709"/>
              <w:rPr>
                <w:rFonts w:cs="Arial"/>
              </w:rPr>
            </w:pPr>
            <w:r w:rsidRPr="0038298C">
              <w:rPr>
                <w:rFonts w:cs="Arial"/>
              </w:rPr>
              <w:t>The Trust</w:t>
            </w:r>
            <w:r>
              <w:rPr>
                <w:rFonts w:cs="Arial"/>
              </w:rPr>
              <w:t>s</w:t>
            </w:r>
            <w:r w:rsidRPr="0038298C">
              <w:rPr>
                <w:rFonts w:cs="Arial"/>
              </w:rPr>
              <w:t xml:space="preserve"> has the right to review prices agreed under the contract if changes in technology or market conditions are advantageous to the Trust</w:t>
            </w:r>
            <w:r>
              <w:rPr>
                <w:rFonts w:cs="Arial"/>
              </w:rPr>
              <w:t>s</w:t>
            </w:r>
            <w:r w:rsidRPr="0038298C">
              <w:rPr>
                <w:rFonts w:cs="Arial"/>
              </w:rPr>
              <w:t>.</w:t>
            </w:r>
          </w:p>
          <w:p w:rsidR="007576B6" w:rsidRDefault="007576B6" w:rsidP="007576B6">
            <w:pPr>
              <w:pStyle w:val="ListParagraph"/>
              <w:rPr>
                <w:rFonts w:cs="Arial"/>
              </w:rPr>
            </w:pPr>
          </w:p>
          <w:p w:rsidR="007576B6" w:rsidRPr="007576B6" w:rsidRDefault="007576B6" w:rsidP="007576B6">
            <w:pPr>
              <w:numPr>
                <w:ilvl w:val="1"/>
                <w:numId w:val="31"/>
              </w:numPr>
              <w:ind w:left="709" w:hanging="709"/>
              <w:rPr>
                <w:rFonts w:cs="Arial"/>
              </w:rPr>
            </w:pPr>
            <w:r w:rsidRPr="0038298C">
              <w:rPr>
                <w:rFonts w:cs="Arial"/>
              </w:rPr>
              <w:t>Frequency of contract review meetings shall be reasonable and subject to requirement</w:t>
            </w:r>
            <w:r>
              <w:rPr>
                <w:rFonts w:cs="Arial"/>
              </w:rPr>
              <w:t xml:space="preserve"> but at a minimum of annually after the initial review meetings</w:t>
            </w:r>
            <w:r w:rsidRPr="0038298C">
              <w:rPr>
                <w:rFonts w:cs="Arial"/>
              </w:rPr>
              <w:t xml:space="preserve">. </w:t>
            </w:r>
          </w:p>
        </w:tc>
        <w:tc>
          <w:tcPr>
            <w:tcW w:w="3861" w:type="dxa"/>
            <w:tcBorders>
              <w:right w:val="single" w:sz="4" w:space="0" w:color="auto"/>
            </w:tcBorders>
          </w:tcPr>
          <w:p w:rsidR="007576B6" w:rsidRPr="00A8574F" w:rsidRDefault="007576B6"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576B6" w:rsidRPr="00A8574F" w:rsidRDefault="007576B6" w:rsidP="00A3476A">
            <w:pPr>
              <w:spacing w:before="120" w:after="120" w:line="240" w:lineRule="atLeast"/>
              <w:jc w:val="left"/>
              <w:rPr>
                <w:rFonts w:ascii="Times New Roman" w:eastAsia="Times New Roman" w:hAnsi="Times New Roman" w:cs="Times New Roman"/>
                <w:sz w:val="24"/>
                <w:szCs w:val="24"/>
                <w:lang w:eastAsia="en-GB"/>
              </w:rPr>
            </w:pPr>
          </w:p>
        </w:tc>
      </w:tr>
      <w:tr w:rsidR="007576B6" w:rsidRPr="00A8574F" w:rsidTr="00FF17FF">
        <w:tc>
          <w:tcPr>
            <w:tcW w:w="6204" w:type="dxa"/>
          </w:tcPr>
          <w:p w:rsidR="00546911" w:rsidRDefault="00546911" w:rsidP="00546911">
            <w:pPr>
              <w:numPr>
                <w:ilvl w:val="0"/>
                <w:numId w:val="31"/>
              </w:numPr>
              <w:ind w:left="709" w:hanging="709"/>
              <w:rPr>
                <w:rFonts w:cs="Arial"/>
              </w:rPr>
            </w:pPr>
            <w:r>
              <w:rPr>
                <w:rFonts w:cs="Arial"/>
                <w:b/>
              </w:rPr>
              <w:t>Innovations / additional services</w:t>
            </w:r>
          </w:p>
          <w:p w:rsidR="00546911" w:rsidRPr="0062788B" w:rsidRDefault="00546911" w:rsidP="00546911">
            <w:pPr>
              <w:numPr>
                <w:ilvl w:val="1"/>
                <w:numId w:val="31"/>
              </w:numPr>
              <w:ind w:left="709" w:hanging="709"/>
              <w:rPr>
                <w:rFonts w:cs="Arial"/>
              </w:rPr>
            </w:pPr>
            <w:r w:rsidRPr="0038298C">
              <w:rPr>
                <w:rFonts w:cs="Arial"/>
              </w:rPr>
              <w:t>The Trust</w:t>
            </w:r>
            <w:r>
              <w:rPr>
                <w:rFonts w:cs="Arial"/>
              </w:rPr>
              <w:t>s</w:t>
            </w:r>
            <w:r w:rsidRPr="0038298C">
              <w:rPr>
                <w:rFonts w:cs="Arial"/>
              </w:rPr>
              <w:t xml:space="preserve"> welcome any initiatives/innovations particularly in relation to carbon credits (carbon reduction commitment) from </w:t>
            </w:r>
            <w:r>
              <w:rPr>
                <w:rFonts w:cs="Arial"/>
              </w:rPr>
              <w:t>bidders</w:t>
            </w:r>
            <w:r w:rsidRPr="0038298C">
              <w:rPr>
                <w:rFonts w:cs="Arial"/>
              </w:rPr>
              <w:t xml:space="preserve"> and to help minimise waste levels. These initiatives should be sustainable and cost effective in the provision of environmental best practice. Bidders are requested to detail any improvements within ITT Section B, </w:t>
            </w:r>
            <w:r w:rsidRPr="0062788B">
              <w:rPr>
                <w:rFonts w:cs="Arial"/>
              </w:rPr>
              <w:t>Annex B2 (Innovation/Additional services).</w:t>
            </w:r>
          </w:p>
          <w:p w:rsidR="00546911" w:rsidRPr="0062788B" w:rsidRDefault="00546911" w:rsidP="00546911">
            <w:pPr>
              <w:rPr>
                <w:rFonts w:cs="Arial"/>
              </w:rPr>
            </w:pPr>
          </w:p>
          <w:p w:rsidR="00546911" w:rsidRPr="0038298C" w:rsidRDefault="00546911" w:rsidP="00546911">
            <w:pPr>
              <w:numPr>
                <w:ilvl w:val="1"/>
                <w:numId w:val="31"/>
              </w:numPr>
              <w:ind w:left="709" w:hanging="709"/>
              <w:rPr>
                <w:rFonts w:cs="Arial"/>
              </w:rPr>
            </w:pPr>
            <w:r>
              <w:rPr>
                <w:rFonts w:cs="Arial"/>
              </w:rPr>
              <w:t>Bidders</w:t>
            </w:r>
            <w:r w:rsidRPr="0038298C">
              <w:rPr>
                <w:rFonts w:cs="Arial"/>
              </w:rPr>
              <w:t xml:space="preserve"> should include all proposals in writing via their tender proposal.  Examples are as follows:</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Conducting monthly</w:t>
            </w:r>
            <w:r>
              <w:rPr>
                <w:rFonts w:cs="Arial"/>
                <w:color w:val="auto"/>
                <w:sz w:val="20"/>
                <w:szCs w:val="20"/>
              </w:rPr>
              <w:t>/quarterly/annual</w:t>
            </w:r>
            <w:r w:rsidRPr="00D46AE1">
              <w:rPr>
                <w:rFonts w:cs="Arial"/>
                <w:color w:val="auto"/>
                <w:sz w:val="20"/>
                <w:szCs w:val="20"/>
              </w:rPr>
              <w:t xml:space="preserve"> spot waste audits (a ward/department) to assist the Trust</w:t>
            </w:r>
            <w:r>
              <w:rPr>
                <w:rFonts w:cs="Arial"/>
                <w:color w:val="auto"/>
                <w:sz w:val="20"/>
                <w:szCs w:val="20"/>
              </w:rPr>
              <w:t>s</w:t>
            </w:r>
            <w:r w:rsidRPr="00D46AE1">
              <w:rPr>
                <w:rFonts w:cs="Arial"/>
                <w:color w:val="auto"/>
                <w:sz w:val="20"/>
                <w:szCs w:val="20"/>
              </w:rPr>
              <w:t xml:space="preserve"> to improve segregation etc.</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Training and education workshops could be provided to aid best practice.</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The labelling and marking of bins</w:t>
            </w:r>
          </w:p>
          <w:p w:rsidR="0054691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Explore alternative treatment methods</w:t>
            </w:r>
          </w:p>
          <w:p w:rsidR="00546911" w:rsidRDefault="00546911" w:rsidP="00546911">
            <w:pPr>
              <w:pStyle w:val="1bullet"/>
              <w:numPr>
                <w:ilvl w:val="0"/>
                <w:numId w:val="46"/>
              </w:numPr>
              <w:tabs>
                <w:tab w:val="left" w:pos="1134"/>
              </w:tabs>
              <w:spacing w:after="0"/>
              <w:ind w:left="1134" w:hanging="425"/>
              <w:jc w:val="both"/>
              <w:rPr>
                <w:rFonts w:cs="Arial"/>
                <w:color w:val="auto"/>
                <w:sz w:val="20"/>
                <w:szCs w:val="20"/>
              </w:rPr>
            </w:pPr>
            <w:r>
              <w:rPr>
                <w:rFonts w:cs="Arial"/>
                <w:color w:val="auto"/>
                <w:sz w:val="20"/>
                <w:szCs w:val="20"/>
              </w:rPr>
              <w:t>Develop income generation for recycling, e.g. cardboard</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Pr>
                <w:rFonts w:cs="Arial"/>
                <w:color w:val="auto"/>
                <w:sz w:val="20"/>
                <w:szCs w:val="20"/>
              </w:rPr>
              <w:t>Explore further opportunities for recycling and re-use.</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Offer an integrated and effective training and education programme for all personnel involved with waste including, but not limi</w:t>
            </w:r>
            <w:r>
              <w:rPr>
                <w:rFonts w:cs="Arial"/>
                <w:color w:val="auto"/>
                <w:sz w:val="20"/>
                <w:szCs w:val="20"/>
              </w:rPr>
              <w:t>ted to, awareness training and r</w:t>
            </w:r>
            <w:r w:rsidRPr="00D46AE1">
              <w:rPr>
                <w:rFonts w:cs="Arial"/>
                <w:color w:val="auto"/>
                <w:sz w:val="20"/>
                <w:szCs w:val="20"/>
              </w:rPr>
              <w:t>oadshows.</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 xml:space="preserve">Target reduction in general waste volumes, with waste being diverted to </w:t>
            </w:r>
            <w:r>
              <w:rPr>
                <w:rFonts w:cs="Arial"/>
                <w:color w:val="auto"/>
                <w:sz w:val="20"/>
                <w:szCs w:val="20"/>
              </w:rPr>
              <w:t>recycling</w:t>
            </w:r>
            <w:r w:rsidRPr="00D46AE1">
              <w:rPr>
                <w:rFonts w:cs="Arial"/>
                <w:color w:val="auto"/>
                <w:sz w:val="20"/>
                <w:szCs w:val="20"/>
              </w:rPr>
              <w:t xml:space="preserve"> through accurate segregation.</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Provide alternative, value for money and innovative suggestions in relation to waste consumables such as bags and bins and their usage/positioning</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lastRenderedPageBreak/>
              <w:t>To work with the Trust in reducing its CRC costs and carbon footprint.</w:t>
            </w:r>
          </w:p>
          <w:p w:rsidR="00546911" w:rsidRPr="00D46AE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Provision of annual waste audits to ensure adoption and continued improvement.</w:t>
            </w:r>
          </w:p>
          <w:p w:rsidR="00546911" w:rsidRDefault="00546911" w:rsidP="00546911">
            <w:pPr>
              <w:pStyle w:val="1bullet"/>
              <w:numPr>
                <w:ilvl w:val="0"/>
                <w:numId w:val="46"/>
              </w:numPr>
              <w:tabs>
                <w:tab w:val="left" w:pos="1134"/>
              </w:tabs>
              <w:spacing w:after="0"/>
              <w:ind w:left="1134" w:hanging="425"/>
              <w:jc w:val="both"/>
              <w:rPr>
                <w:rFonts w:cs="Arial"/>
                <w:color w:val="auto"/>
                <w:sz w:val="20"/>
                <w:szCs w:val="20"/>
              </w:rPr>
            </w:pPr>
            <w:r w:rsidRPr="00D46AE1">
              <w:rPr>
                <w:rFonts w:cs="Arial"/>
                <w:color w:val="auto"/>
                <w:sz w:val="20"/>
                <w:szCs w:val="20"/>
              </w:rPr>
              <w:t>To commit to reducing waste expenditure</w:t>
            </w:r>
            <w:r>
              <w:rPr>
                <w:rFonts w:cs="Arial"/>
                <w:color w:val="auto"/>
                <w:sz w:val="20"/>
                <w:szCs w:val="20"/>
              </w:rPr>
              <w:t xml:space="preserve"> for the Trusts</w:t>
            </w:r>
            <w:r w:rsidRPr="00D46AE1">
              <w:rPr>
                <w:rFonts w:cs="Arial"/>
                <w:color w:val="auto"/>
                <w:sz w:val="20"/>
                <w:szCs w:val="20"/>
              </w:rPr>
              <w:t>.</w:t>
            </w:r>
          </w:p>
          <w:p w:rsidR="00546911" w:rsidRDefault="00546911" w:rsidP="00546911">
            <w:pPr>
              <w:pStyle w:val="1bullet"/>
              <w:numPr>
                <w:ilvl w:val="0"/>
                <w:numId w:val="46"/>
              </w:numPr>
              <w:tabs>
                <w:tab w:val="left" w:pos="1134"/>
              </w:tabs>
              <w:spacing w:after="0"/>
              <w:ind w:left="1134" w:hanging="425"/>
              <w:jc w:val="both"/>
              <w:rPr>
                <w:rFonts w:cs="Arial"/>
                <w:color w:val="auto"/>
                <w:sz w:val="20"/>
                <w:szCs w:val="20"/>
              </w:rPr>
            </w:pPr>
            <w:r>
              <w:rPr>
                <w:rFonts w:cs="Arial"/>
                <w:color w:val="auto"/>
                <w:sz w:val="20"/>
                <w:szCs w:val="20"/>
              </w:rPr>
              <w:t>Keeping the Trusts up-to-date with the latest industry technologies and developments</w:t>
            </w:r>
          </w:p>
          <w:p w:rsidR="00546911" w:rsidRPr="00D46AE1" w:rsidRDefault="00546911" w:rsidP="00546911">
            <w:pPr>
              <w:pStyle w:val="1bullet"/>
              <w:numPr>
                <w:ilvl w:val="0"/>
                <w:numId w:val="0"/>
              </w:numPr>
              <w:tabs>
                <w:tab w:val="left" w:pos="1418"/>
              </w:tabs>
              <w:spacing w:after="0"/>
              <w:ind w:left="709" w:hanging="709"/>
              <w:jc w:val="both"/>
              <w:rPr>
                <w:rFonts w:cs="Arial"/>
                <w:color w:val="auto"/>
                <w:sz w:val="20"/>
                <w:szCs w:val="20"/>
              </w:rPr>
            </w:pPr>
          </w:p>
          <w:p w:rsidR="00546911" w:rsidRDefault="00546911" w:rsidP="00546911">
            <w:pPr>
              <w:numPr>
                <w:ilvl w:val="1"/>
                <w:numId w:val="31"/>
              </w:numPr>
              <w:ind w:left="709" w:hanging="709"/>
              <w:rPr>
                <w:rFonts w:cs="Arial"/>
              </w:rPr>
            </w:pPr>
            <w:r w:rsidRPr="00D46AE1">
              <w:rPr>
                <w:rFonts w:cs="Arial"/>
              </w:rPr>
              <w:t>The above list is not exhaustive and only provides example of areas that</w:t>
            </w:r>
            <w:r>
              <w:rPr>
                <w:rFonts w:cs="Arial"/>
              </w:rPr>
              <w:t xml:space="preserve"> the Trusts</w:t>
            </w:r>
            <w:r w:rsidRPr="00D46AE1">
              <w:rPr>
                <w:rFonts w:cs="Arial"/>
              </w:rPr>
              <w:t xml:space="preserve"> would expect </w:t>
            </w:r>
            <w:r>
              <w:rPr>
                <w:rFonts w:cs="Arial"/>
              </w:rPr>
              <w:t>bidders</w:t>
            </w:r>
            <w:r w:rsidRPr="00D46AE1">
              <w:rPr>
                <w:rFonts w:cs="Arial"/>
              </w:rPr>
              <w:t xml:space="preserve"> to offer innovation/alternative solutions in waste</w:t>
            </w:r>
            <w:r>
              <w:rPr>
                <w:rFonts w:cs="Arial"/>
              </w:rPr>
              <w:t xml:space="preserve"> collection and</w:t>
            </w:r>
            <w:r w:rsidRPr="00D46AE1">
              <w:rPr>
                <w:rFonts w:cs="Arial"/>
              </w:rPr>
              <w:t xml:space="preserve"> disposal.</w:t>
            </w:r>
          </w:p>
          <w:p w:rsidR="00546911" w:rsidRDefault="00546911" w:rsidP="00546911">
            <w:pPr>
              <w:rPr>
                <w:rFonts w:cs="Arial"/>
              </w:rPr>
            </w:pPr>
          </w:p>
          <w:p w:rsidR="00546911" w:rsidRDefault="00546911" w:rsidP="00546911">
            <w:pPr>
              <w:numPr>
                <w:ilvl w:val="1"/>
                <w:numId w:val="31"/>
              </w:numPr>
              <w:ind w:left="709" w:hanging="709"/>
              <w:rPr>
                <w:rFonts w:cs="Arial"/>
              </w:rPr>
            </w:pPr>
            <w:r w:rsidRPr="008B0E9A">
              <w:rPr>
                <w:rFonts w:cs="Arial"/>
              </w:rPr>
              <w:t>The Trust</w:t>
            </w:r>
            <w:r>
              <w:rPr>
                <w:rFonts w:cs="Arial"/>
              </w:rPr>
              <w:t>s are</w:t>
            </w:r>
            <w:r w:rsidRPr="008B0E9A">
              <w:rPr>
                <w:rFonts w:cs="Arial"/>
              </w:rPr>
              <w:t xml:space="preserve"> expecting to see an increase in </w:t>
            </w:r>
            <w:r>
              <w:rPr>
                <w:rFonts w:cs="Arial"/>
              </w:rPr>
              <w:t>recycling volumes.</w:t>
            </w:r>
          </w:p>
          <w:p w:rsidR="00546911" w:rsidRDefault="00546911" w:rsidP="00546911">
            <w:pPr>
              <w:pStyle w:val="ListParagraph"/>
              <w:rPr>
                <w:rFonts w:cs="Arial"/>
              </w:rPr>
            </w:pPr>
          </w:p>
          <w:p w:rsidR="007576B6" w:rsidRPr="003E05EB" w:rsidRDefault="00546911" w:rsidP="003E05EB">
            <w:pPr>
              <w:numPr>
                <w:ilvl w:val="1"/>
                <w:numId w:val="31"/>
              </w:numPr>
              <w:ind w:left="709" w:hanging="709"/>
              <w:rPr>
                <w:rFonts w:cs="Arial"/>
              </w:rPr>
            </w:pPr>
            <w:r>
              <w:rPr>
                <w:rFonts w:cs="Arial"/>
              </w:rPr>
              <w:t>Bidders</w:t>
            </w:r>
            <w:r w:rsidRPr="008B0E9A">
              <w:rPr>
                <w:rFonts w:cs="Arial"/>
              </w:rPr>
              <w:t xml:space="preserve"> are encouraged to provide written proposals for any additional services they believe should be added to the contract. Proposals should be provided in wr</w:t>
            </w:r>
            <w:r>
              <w:rPr>
                <w:rFonts w:cs="Arial"/>
              </w:rPr>
              <w:t>iting via their tender proposal in ITT Schedule B, Annex B3.</w:t>
            </w:r>
          </w:p>
        </w:tc>
        <w:tc>
          <w:tcPr>
            <w:tcW w:w="3861" w:type="dxa"/>
            <w:tcBorders>
              <w:right w:val="single" w:sz="4" w:space="0" w:color="auto"/>
            </w:tcBorders>
          </w:tcPr>
          <w:p w:rsidR="007576B6" w:rsidRPr="00A8574F" w:rsidRDefault="007576B6"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576B6" w:rsidRPr="00A8574F" w:rsidRDefault="007576B6" w:rsidP="00A3476A">
            <w:pPr>
              <w:spacing w:before="120" w:after="120" w:line="240" w:lineRule="atLeast"/>
              <w:jc w:val="left"/>
              <w:rPr>
                <w:rFonts w:ascii="Times New Roman" w:eastAsia="Times New Roman" w:hAnsi="Times New Roman" w:cs="Times New Roman"/>
                <w:sz w:val="24"/>
                <w:szCs w:val="24"/>
                <w:lang w:eastAsia="en-GB"/>
              </w:rPr>
            </w:pPr>
          </w:p>
        </w:tc>
      </w:tr>
      <w:tr w:rsidR="007576B6" w:rsidRPr="00A8574F" w:rsidTr="00FF17FF">
        <w:tc>
          <w:tcPr>
            <w:tcW w:w="6204" w:type="dxa"/>
          </w:tcPr>
          <w:p w:rsidR="00FF17FF" w:rsidRDefault="00FF17FF" w:rsidP="00FF17FF">
            <w:pPr>
              <w:numPr>
                <w:ilvl w:val="0"/>
                <w:numId w:val="31"/>
              </w:numPr>
              <w:ind w:left="709" w:hanging="709"/>
              <w:rPr>
                <w:rFonts w:cs="Arial"/>
              </w:rPr>
            </w:pPr>
            <w:r>
              <w:rPr>
                <w:rFonts w:cs="Arial"/>
                <w:b/>
              </w:rPr>
              <w:lastRenderedPageBreak/>
              <w:t>Key Performance Indicators</w:t>
            </w:r>
          </w:p>
          <w:p w:rsidR="00FF17FF" w:rsidRDefault="00FF17FF" w:rsidP="00FF17FF">
            <w:pPr>
              <w:numPr>
                <w:ilvl w:val="1"/>
                <w:numId w:val="31"/>
              </w:numPr>
              <w:ind w:left="709" w:hanging="709"/>
              <w:rPr>
                <w:rFonts w:cs="Arial"/>
              </w:rPr>
            </w:pPr>
            <w:r w:rsidRPr="008B0E9A">
              <w:rPr>
                <w:rFonts w:cs="Arial"/>
              </w:rPr>
              <w:t>Performance against the contract is to be review</w:t>
            </w:r>
            <w:r>
              <w:rPr>
                <w:rFonts w:cs="Arial"/>
              </w:rPr>
              <w:t xml:space="preserve">ed at regular meetings between </w:t>
            </w:r>
            <w:r w:rsidRPr="008B0E9A">
              <w:rPr>
                <w:rFonts w:cs="Arial"/>
              </w:rPr>
              <w:t>representatives from the Trust</w:t>
            </w:r>
            <w:r>
              <w:rPr>
                <w:rFonts w:cs="Arial"/>
              </w:rPr>
              <w:t>s</w:t>
            </w:r>
            <w:r w:rsidRPr="008B0E9A">
              <w:rPr>
                <w:rFonts w:cs="Arial"/>
              </w:rPr>
              <w:t xml:space="preserve"> and the </w:t>
            </w:r>
            <w:r>
              <w:rPr>
                <w:rFonts w:cs="Arial"/>
              </w:rPr>
              <w:t>winning bidder(s)</w:t>
            </w:r>
            <w:r w:rsidRPr="008B0E9A">
              <w:rPr>
                <w:rFonts w:cs="Arial"/>
              </w:rPr>
              <w:t>.</w:t>
            </w:r>
          </w:p>
          <w:p w:rsidR="00FF17FF" w:rsidRDefault="00FF17FF" w:rsidP="00FF17FF">
            <w:pPr>
              <w:rPr>
                <w:rFonts w:cs="Arial"/>
              </w:rPr>
            </w:pPr>
          </w:p>
          <w:p w:rsidR="00FF17FF" w:rsidRDefault="00FF17FF" w:rsidP="00FF17FF">
            <w:pPr>
              <w:numPr>
                <w:ilvl w:val="1"/>
                <w:numId w:val="31"/>
              </w:numPr>
              <w:ind w:left="709" w:hanging="709"/>
              <w:rPr>
                <w:rFonts w:cs="Arial"/>
              </w:rPr>
            </w:pPr>
            <w:r w:rsidRPr="00470610">
              <w:rPr>
                <w:rFonts w:cs="Arial"/>
              </w:rPr>
              <w:t xml:space="preserve">Monitoring is the joint responsibility of the Trusts and the winning bidder(s).  Without co-operation, different and competing goals may emerge, to the detriment of the provision of a satisfactory service.  The objective of both parties is to ensure that the service specified is fully provided, as a minimum, to the standard set out in the contract on each and every occasion. </w:t>
            </w:r>
          </w:p>
          <w:p w:rsidR="00FF17FF" w:rsidRDefault="00FF17FF" w:rsidP="00FF17FF">
            <w:pPr>
              <w:pStyle w:val="ListParagraph"/>
              <w:rPr>
                <w:rFonts w:cs="Arial"/>
              </w:rPr>
            </w:pPr>
          </w:p>
          <w:p w:rsidR="00FF17FF" w:rsidRDefault="00FF17FF" w:rsidP="00FF17FF">
            <w:pPr>
              <w:numPr>
                <w:ilvl w:val="1"/>
                <w:numId w:val="31"/>
              </w:numPr>
              <w:ind w:left="709" w:hanging="709"/>
              <w:rPr>
                <w:rFonts w:cs="Arial"/>
              </w:rPr>
            </w:pPr>
            <w:r w:rsidRPr="00470610">
              <w:rPr>
                <w:rFonts w:cs="Arial"/>
              </w:rPr>
              <w:t>A range of performance measures are to be agre</w:t>
            </w:r>
            <w:r>
              <w:rPr>
                <w:rFonts w:cs="Arial"/>
              </w:rPr>
              <w:t xml:space="preserve">ed with the successful service </w:t>
            </w:r>
            <w:r w:rsidRPr="00470610">
              <w:rPr>
                <w:rFonts w:cs="Arial"/>
              </w:rPr>
              <w:t>provider and may include but are not be limited to the f</w:t>
            </w:r>
            <w:r>
              <w:rPr>
                <w:rFonts w:cs="Arial"/>
              </w:rPr>
              <w:t xml:space="preserve">ollowing examples.  These will </w:t>
            </w:r>
            <w:r w:rsidRPr="00470610">
              <w:rPr>
                <w:rFonts w:cs="Arial"/>
              </w:rPr>
              <w:t>be defined in the contract</w:t>
            </w:r>
            <w:r>
              <w:rPr>
                <w:rFonts w:cs="Arial"/>
              </w:rPr>
              <w:t xml:space="preserve"> and there will be electronic monitoring data available to the Trusts that shall form part of the joint monitoring arrangements.</w:t>
            </w:r>
          </w:p>
          <w:p w:rsidR="00FF17FF" w:rsidRDefault="00FF17FF" w:rsidP="00FF17FF">
            <w:pPr>
              <w:pStyle w:val="ListParagraph"/>
              <w:rPr>
                <w:rFonts w:cs="Arial"/>
              </w:rPr>
            </w:pPr>
          </w:p>
          <w:p w:rsidR="00FF17FF" w:rsidRPr="00470610" w:rsidRDefault="00FF17FF" w:rsidP="00FF17FF">
            <w:pPr>
              <w:numPr>
                <w:ilvl w:val="1"/>
                <w:numId w:val="31"/>
              </w:numPr>
              <w:ind w:left="709" w:hanging="709"/>
              <w:rPr>
                <w:rFonts w:cs="Arial"/>
              </w:rPr>
            </w:pPr>
            <w:r w:rsidRPr="00470610">
              <w:rPr>
                <w:rFonts w:cs="Arial"/>
              </w:rPr>
              <w:t>.</w:t>
            </w:r>
          </w:p>
          <w:tbl>
            <w:tblPr>
              <w:tblW w:w="6096" w:type="dxa"/>
              <w:tblBorders>
                <w:insideH w:val="single" w:sz="18" w:space="0" w:color="FFFFFF"/>
                <w:insideV w:val="single" w:sz="18" w:space="0" w:color="FFFFFF"/>
              </w:tblBorders>
              <w:tblLayout w:type="fixed"/>
              <w:tblLook w:val="04A0" w:firstRow="1" w:lastRow="0" w:firstColumn="1" w:lastColumn="0" w:noHBand="0" w:noVBand="1"/>
            </w:tblPr>
            <w:tblGrid>
              <w:gridCol w:w="1276"/>
              <w:gridCol w:w="1134"/>
              <w:gridCol w:w="1418"/>
              <w:gridCol w:w="708"/>
              <w:gridCol w:w="851"/>
              <w:gridCol w:w="709"/>
            </w:tblGrid>
            <w:tr w:rsidR="00FF17FF" w:rsidRPr="00FF17FF" w:rsidTr="00FF17FF">
              <w:tc>
                <w:tcPr>
                  <w:tcW w:w="1276" w:type="dxa"/>
                  <w:vMerge w:val="restart"/>
                  <w:shd w:val="clear" w:color="auto" w:fill="80808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Service Specification</w:t>
                  </w:r>
                </w:p>
              </w:tc>
              <w:tc>
                <w:tcPr>
                  <w:tcW w:w="1134" w:type="dxa"/>
                  <w:vMerge w:val="restart"/>
                  <w:shd w:val="clear" w:color="auto" w:fill="80808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Service Measure</w:t>
                  </w:r>
                </w:p>
              </w:tc>
              <w:tc>
                <w:tcPr>
                  <w:tcW w:w="1418" w:type="dxa"/>
                  <w:vMerge w:val="restart"/>
                  <w:shd w:val="clear" w:color="auto" w:fill="80808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Standard of Performance</w:t>
                  </w:r>
                </w:p>
              </w:tc>
              <w:tc>
                <w:tcPr>
                  <w:tcW w:w="2268" w:type="dxa"/>
                  <w:gridSpan w:val="3"/>
                  <w:shd w:val="clear" w:color="auto" w:fill="80808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Assessment</w:t>
                  </w:r>
                </w:p>
              </w:tc>
            </w:tr>
            <w:tr w:rsidR="00FF17FF" w:rsidRPr="00FF17FF" w:rsidTr="00FF17FF">
              <w:tc>
                <w:tcPr>
                  <w:tcW w:w="1276" w:type="dxa"/>
                  <w:vMerge/>
                  <w:shd w:val="clear" w:color="auto" w:fill="auto"/>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134" w:type="dxa"/>
                  <w:vMerge/>
                  <w:shd w:val="clear" w:color="auto" w:fill="auto"/>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vMerge/>
                  <w:shd w:val="clear" w:color="auto" w:fill="auto"/>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FF000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Red</w:t>
                  </w:r>
                </w:p>
              </w:tc>
              <w:tc>
                <w:tcPr>
                  <w:tcW w:w="851" w:type="dxa"/>
                  <w:shd w:val="clear" w:color="auto" w:fill="FFC00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Amber</w:t>
                  </w:r>
                </w:p>
              </w:tc>
              <w:tc>
                <w:tcPr>
                  <w:tcW w:w="709" w:type="dxa"/>
                  <w:shd w:val="clear" w:color="auto" w:fill="00B050"/>
                  <w:vAlign w:val="center"/>
                </w:tcPr>
                <w:p w:rsidR="00FF17FF" w:rsidRPr="00FF17FF" w:rsidRDefault="00FF17FF" w:rsidP="00DA697A">
                  <w:pPr>
                    <w:pStyle w:val="tabletext"/>
                    <w:framePr w:hSpace="180" w:wrap="around" w:vAnchor="text" w:hAnchor="margin" w:xAlign="center" w:y="-897"/>
                    <w:jc w:val="center"/>
                    <w:rPr>
                      <w:rFonts w:eastAsia="Calibri" w:cs="Arial"/>
                      <w:b/>
                      <w:color w:val="FFFFFF"/>
                      <w:sz w:val="16"/>
                      <w:szCs w:val="16"/>
                    </w:rPr>
                  </w:pPr>
                  <w:r w:rsidRPr="00FF17FF">
                    <w:rPr>
                      <w:rFonts w:eastAsia="Calibri" w:cs="Arial"/>
                      <w:b/>
                      <w:color w:val="FFFFFF"/>
                      <w:sz w:val="16"/>
                      <w:szCs w:val="16"/>
                    </w:rPr>
                    <w:t>Green</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Working with the Trust to reduce costs</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Efficiency of service</w:t>
                  </w: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Increase in lower cost disposal routes to reduce costs</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 5%</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5-10%</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10%&gt;</w:t>
                  </w:r>
                </w:p>
              </w:tc>
            </w:tr>
            <w:tr w:rsidR="00FF17FF" w:rsidRPr="00FF17FF" w:rsidTr="00FF17FF">
              <w:tc>
                <w:tcPr>
                  <w:tcW w:w="1276" w:type="dxa"/>
                  <w:vMerge w:val="restart"/>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Efficiency of Service</w:t>
                  </w:r>
                </w:p>
              </w:tc>
              <w:tc>
                <w:tcPr>
                  <w:tcW w:w="1134" w:type="dxa"/>
                  <w:vMerge w:val="restart"/>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Collection date met</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 92%</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92-&lt;100%</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vMerge/>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134" w:type="dxa"/>
                  <w:vMerge/>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highlight w:val="yellow"/>
                    </w:rPr>
                  </w:pPr>
                  <w:r w:rsidRPr="00FF17FF">
                    <w:rPr>
                      <w:rFonts w:eastAsia="Calibri" w:cs="Arial"/>
                      <w:sz w:val="16"/>
                      <w:szCs w:val="16"/>
                    </w:rPr>
                    <w:t>Collection timing outside 18:00 – 6:00</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 85%</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85-95%</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&gt;95%</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Customer Satisfaction</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Complaints (all)</w:t>
                  </w: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 xml:space="preserve">Any written complaints are responded to within the Trust </w:t>
                  </w:r>
                  <w:r w:rsidRPr="00FF17FF">
                    <w:rPr>
                      <w:rFonts w:eastAsia="Calibri" w:cs="Arial"/>
                      <w:sz w:val="16"/>
                      <w:szCs w:val="16"/>
                    </w:rPr>
                    <w:lastRenderedPageBreak/>
                    <w:t>Complaints Policy timeframes and action plans implemented on time.</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lastRenderedPageBreak/>
                    <w:t>= or &lt; 98%</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99%</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lastRenderedPageBreak/>
                    <w:t>Accuracy &amp; timeliness reports</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Accurate, timely reports submitted to the Trust.</w:t>
                  </w: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Reports are presented to the Trust within 5 working days of month end.</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Data accuracy &amp; timeliness invoices</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Accurate, timely invoices submitted to the Trust.</w:t>
                  </w: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Invoices are presented to the Trust within 3 working days of invoice date</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Number of lifts recorded on report</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Against transfer notes</w:t>
                  </w: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All met</w:t>
                  </w: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Weights recorded</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No Missed collections</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DMR contaminated by Trust</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Recycling percentages recorded</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DOC visits</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r w:rsidR="00FF17FF" w:rsidRPr="00FF17FF" w:rsidTr="00FF17FF">
              <w:tc>
                <w:tcPr>
                  <w:tcW w:w="1276"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r w:rsidRPr="00FF17FF">
                    <w:rPr>
                      <w:rFonts w:eastAsia="Calibri" w:cs="Arial"/>
                      <w:sz w:val="16"/>
                      <w:szCs w:val="16"/>
                    </w:rPr>
                    <w:t>Certification / licences in date</w:t>
                  </w:r>
                </w:p>
              </w:tc>
              <w:tc>
                <w:tcPr>
                  <w:tcW w:w="1134"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1418" w:type="dxa"/>
                  <w:shd w:val="clear" w:color="auto" w:fill="D9D9D9"/>
                  <w:vAlign w:val="center"/>
                </w:tcPr>
                <w:p w:rsidR="00FF17FF" w:rsidRPr="00FF17FF" w:rsidRDefault="00FF17FF" w:rsidP="00DA697A">
                  <w:pPr>
                    <w:pStyle w:val="tabletext"/>
                    <w:framePr w:hSpace="180" w:wrap="around" w:vAnchor="text" w:hAnchor="margin" w:xAlign="center" w:y="-897"/>
                    <w:rPr>
                      <w:rFonts w:eastAsia="Calibri" w:cs="Arial"/>
                      <w:sz w:val="16"/>
                      <w:szCs w:val="16"/>
                    </w:rPr>
                  </w:pPr>
                </w:p>
              </w:tc>
              <w:tc>
                <w:tcPr>
                  <w:tcW w:w="708"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&lt;100%</w:t>
                  </w:r>
                </w:p>
              </w:tc>
              <w:tc>
                <w:tcPr>
                  <w:tcW w:w="851"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N/A</w:t>
                  </w:r>
                </w:p>
              </w:tc>
              <w:tc>
                <w:tcPr>
                  <w:tcW w:w="709" w:type="dxa"/>
                  <w:shd w:val="clear" w:color="auto" w:fill="D9D9D9"/>
                  <w:vAlign w:val="center"/>
                </w:tcPr>
                <w:p w:rsidR="00FF17FF" w:rsidRPr="00FF17FF" w:rsidRDefault="00FF17FF" w:rsidP="00DA697A">
                  <w:pPr>
                    <w:pStyle w:val="tabletext"/>
                    <w:framePr w:hSpace="180" w:wrap="around" w:vAnchor="text" w:hAnchor="margin" w:xAlign="center" w:y="-897"/>
                    <w:jc w:val="center"/>
                    <w:rPr>
                      <w:rFonts w:eastAsia="Calibri" w:cs="Arial"/>
                      <w:sz w:val="16"/>
                      <w:szCs w:val="16"/>
                    </w:rPr>
                  </w:pPr>
                  <w:r w:rsidRPr="00FF17FF">
                    <w:rPr>
                      <w:rFonts w:eastAsia="Calibri" w:cs="Arial"/>
                      <w:sz w:val="16"/>
                      <w:szCs w:val="16"/>
                    </w:rPr>
                    <w:t>100%</w:t>
                  </w:r>
                </w:p>
              </w:tc>
            </w:tr>
          </w:tbl>
          <w:p w:rsidR="007576B6" w:rsidRPr="007576B6" w:rsidRDefault="007576B6" w:rsidP="007576B6">
            <w:pPr>
              <w:jc w:val="left"/>
              <w:rPr>
                <w:rFonts w:cs="Arial"/>
              </w:rPr>
            </w:pPr>
          </w:p>
        </w:tc>
        <w:tc>
          <w:tcPr>
            <w:tcW w:w="3861" w:type="dxa"/>
            <w:tcBorders>
              <w:right w:val="single" w:sz="4" w:space="0" w:color="auto"/>
            </w:tcBorders>
          </w:tcPr>
          <w:p w:rsidR="007576B6" w:rsidRPr="00A8574F" w:rsidRDefault="007576B6"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576B6" w:rsidRPr="00A8574F" w:rsidRDefault="007576B6" w:rsidP="00A3476A">
            <w:pPr>
              <w:spacing w:before="120" w:after="120" w:line="240" w:lineRule="atLeast"/>
              <w:jc w:val="left"/>
              <w:rPr>
                <w:rFonts w:ascii="Times New Roman" w:eastAsia="Times New Roman" w:hAnsi="Times New Roman" w:cs="Times New Roman"/>
                <w:sz w:val="24"/>
                <w:szCs w:val="24"/>
                <w:lang w:eastAsia="en-GB"/>
              </w:rPr>
            </w:pPr>
          </w:p>
        </w:tc>
      </w:tr>
      <w:tr w:rsidR="007576B6" w:rsidRPr="00A8574F" w:rsidTr="00FF17FF">
        <w:tc>
          <w:tcPr>
            <w:tcW w:w="6204" w:type="dxa"/>
          </w:tcPr>
          <w:p w:rsidR="00C01857" w:rsidRDefault="00C01857" w:rsidP="00C01857">
            <w:pPr>
              <w:numPr>
                <w:ilvl w:val="0"/>
                <w:numId w:val="31"/>
              </w:numPr>
              <w:ind w:left="709" w:hanging="709"/>
              <w:rPr>
                <w:rFonts w:cs="Arial"/>
              </w:rPr>
            </w:pPr>
            <w:r>
              <w:rPr>
                <w:rFonts w:cs="Arial"/>
                <w:b/>
              </w:rPr>
              <w:lastRenderedPageBreak/>
              <w:t>Contract Implementation Action Plan</w:t>
            </w:r>
          </w:p>
          <w:p w:rsidR="00C01857" w:rsidRPr="00586F9B" w:rsidRDefault="00C01857" w:rsidP="00C01857">
            <w:pPr>
              <w:numPr>
                <w:ilvl w:val="1"/>
                <w:numId w:val="31"/>
              </w:numPr>
              <w:ind w:left="709" w:hanging="709"/>
              <w:rPr>
                <w:rFonts w:cs="Arial"/>
              </w:rPr>
            </w:pPr>
            <w:r>
              <w:rPr>
                <w:rFonts w:cs="Arial"/>
                <w:bCs/>
                <w:iCs/>
              </w:rPr>
              <w:t xml:space="preserve">Bidders </w:t>
            </w:r>
            <w:r w:rsidRPr="00586F9B">
              <w:rPr>
                <w:rFonts w:cs="Arial"/>
                <w:bCs/>
                <w:iCs/>
              </w:rPr>
              <w:t>shall provide a comprehensive timetabled Contr</w:t>
            </w:r>
            <w:r>
              <w:rPr>
                <w:rFonts w:cs="Arial"/>
                <w:bCs/>
                <w:iCs/>
              </w:rPr>
              <w:t xml:space="preserve">act Implementation Action Plan </w:t>
            </w:r>
            <w:r w:rsidRPr="00586F9B">
              <w:rPr>
                <w:rFonts w:cs="Arial"/>
                <w:bCs/>
                <w:iCs/>
              </w:rPr>
              <w:t>describing how they propose to impl</w:t>
            </w:r>
            <w:r>
              <w:rPr>
                <w:rFonts w:cs="Arial"/>
                <w:bCs/>
                <w:iCs/>
              </w:rPr>
              <w:t xml:space="preserve">ement the contract if they are </w:t>
            </w:r>
            <w:r w:rsidRPr="00586F9B">
              <w:rPr>
                <w:rFonts w:cs="Arial"/>
                <w:bCs/>
                <w:iCs/>
              </w:rPr>
              <w:t>successful</w:t>
            </w:r>
            <w:r w:rsidR="00F2715E">
              <w:rPr>
                <w:rFonts w:cs="Arial"/>
                <w:bCs/>
                <w:iCs/>
              </w:rPr>
              <w:t>.</w:t>
            </w:r>
          </w:p>
          <w:p w:rsidR="00C01857" w:rsidRPr="00586F9B" w:rsidRDefault="00C01857" w:rsidP="00C01857">
            <w:pPr>
              <w:rPr>
                <w:rFonts w:cs="Arial"/>
              </w:rPr>
            </w:pPr>
          </w:p>
          <w:p w:rsidR="00C01857" w:rsidRPr="00586F9B" w:rsidRDefault="00C01857" w:rsidP="00C01857">
            <w:pPr>
              <w:numPr>
                <w:ilvl w:val="1"/>
                <w:numId w:val="31"/>
              </w:numPr>
              <w:ind w:left="709" w:hanging="709"/>
              <w:rPr>
                <w:rFonts w:cs="Arial"/>
              </w:rPr>
            </w:pPr>
            <w:r w:rsidRPr="00586F9B">
              <w:rPr>
                <w:rFonts w:cs="Arial"/>
                <w:bCs/>
                <w:iCs/>
              </w:rPr>
              <w:t>The Contract Implementation Action Plan shall outline the following:</w:t>
            </w:r>
          </w:p>
          <w:p w:rsidR="00C01857" w:rsidRDefault="00C01857" w:rsidP="00C01857">
            <w:pPr>
              <w:numPr>
                <w:ilvl w:val="2"/>
                <w:numId w:val="31"/>
              </w:numPr>
              <w:ind w:left="1418" w:hanging="709"/>
              <w:rPr>
                <w:rFonts w:cs="Arial"/>
              </w:rPr>
            </w:pPr>
            <w:r w:rsidRPr="00586F9B">
              <w:rPr>
                <w:rFonts w:cs="Arial"/>
              </w:rPr>
              <w:t>The proposed collection schedule for each individual site within the Trusts once the contract commences</w:t>
            </w:r>
          </w:p>
          <w:p w:rsidR="00C01857" w:rsidRDefault="00C01857" w:rsidP="00C01857">
            <w:pPr>
              <w:numPr>
                <w:ilvl w:val="2"/>
                <w:numId w:val="31"/>
              </w:numPr>
              <w:ind w:left="1418" w:hanging="709"/>
              <w:rPr>
                <w:rFonts w:cs="Arial"/>
              </w:rPr>
            </w:pPr>
            <w:r w:rsidRPr="00586F9B">
              <w:rPr>
                <w:rFonts w:cs="Arial"/>
              </w:rPr>
              <w:t xml:space="preserve">Proposed plan for the ordering and delivery of new </w:t>
            </w:r>
            <w:r w:rsidR="00F2715E">
              <w:rPr>
                <w:rFonts w:cs="Arial"/>
              </w:rPr>
              <w:t>compactors/</w:t>
            </w:r>
            <w:r w:rsidRPr="00586F9B">
              <w:rPr>
                <w:rFonts w:cs="Arial"/>
              </w:rPr>
              <w:t>bins/containers</w:t>
            </w:r>
            <w:r w:rsidR="00F2715E">
              <w:rPr>
                <w:rFonts w:cs="Arial"/>
              </w:rPr>
              <w:t xml:space="preserve"> etc.</w:t>
            </w:r>
            <w:r w:rsidRPr="00586F9B">
              <w:rPr>
                <w:rFonts w:cs="Arial"/>
              </w:rPr>
              <w:t xml:space="preserve"> to the Trusts</w:t>
            </w:r>
          </w:p>
          <w:p w:rsidR="00C01857" w:rsidRDefault="00C01857" w:rsidP="00C01857">
            <w:pPr>
              <w:numPr>
                <w:ilvl w:val="2"/>
                <w:numId w:val="31"/>
              </w:numPr>
              <w:ind w:left="1418" w:hanging="709"/>
              <w:rPr>
                <w:rFonts w:cs="Arial"/>
              </w:rPr>
            </w:pPr>
            <w:r w:rsidRPr="00586F9B">
              <w:rPr>
                <w:rFonts w:cs="Arial"/>
              </w:rPr>
              <w:t xml:space="preserve">The method of transportation to be used for the collection of waste </w:t>
            </w:r>
          </w:p>
          <w:p w:rsidR="00C01857" w:rsidRDefault="00C01857" w:rsidP="00C01857">
            <w:pPr>
              <w:numPr>
                <w:ilvl w:val="2"/>
                <w:numId w:val="31"/>
              </w:numPr>
              <w:ind w:left="1418" w:hanging="709"/>
              <w:rPr>
                <w:rFonts w:cs="Arial"/>
              </w:rPr>
            </w:pPr>
            <w:r w:rsidRPr="00586F9B">
              <w:rPr>
                <w:rFonts w:cs="Arial"/>
              </w:rPr>
              <w:t xml:space="preserve">The co-ordination of any sub-contracting/third party arrangements </w:t>
            </w:r>
            <w:r w:rsidR="00F2715E">
              <w:rPr>
                <w:rFonts w:cs="Arial"/>
              </w:rPr>
              <w:t>to</w:t>
            </w:r>
            <w:r w:rsidRPr="00586F9B">
              <w:rPr>
                <w:rFonts w:cs="Arial"/>
              </w:rPr>
              <w:t xml:space="preserve"> fully service the contract as specified </w:t>
            </w:r>
          </w:p>
          <w:p w:rsidR="00C01857" w:rsidRDefault="00C01857" w:rsidP="00C01857">
            <w:pPr>
              <w:numPr>
                <w:ilvl w:val="2"/>
                <w:numId w:val="31"/>
              </w:numPr>
              <w:ind w:left="1418" w:hanging="709"/>
              <w:rPr>
                <w:rFonts w:cs="Arial"/>
              </w:rPr>
            </w:pPr>
            <w:r w:rsidRPr="00586F9B">
              <w:rPr>
                <w:rFonts w:cs="Arial"/>
              </w:rPr>
              <w:t xml:space="preserve">Proposed timetable to complete duty of care visits for the relevant Trusts representatives  </w:t>
            </w:r>
          </w:p>
          <w:p w:rsidR="00C01857" w:rsidRDefault="00C01857" w:rsidP="00C01857">
            <w:pPr>
              <w:numPr>
                <w:ilvl w:val="2"/>
                <w:numId w:val="31"/>
              </w:numPr>
              <w:ind w:left="1418" w:hanging="709"/>
              <w:rPr>
                <w:rFonts w:cs="Arial"/>
              </w:rPr>
            </w:pPr>
            <w:r>
              <w:rPr>
                <w:rFonts w:cs="Arial"/>
              </w:rPr>
              <w:t xml:space="preserve">Details of how winning bidder(s) would approach mobilising 3 (three) different Trusts and how consideration is given to geographical spread and waste streams.  This should demonstrate winning </w:t>
            </w:r>
            <w:r>
              <w:rPr>
                <w:rFonts w:cs="Arial"/>
              </w:rPr>
              <w:lastRenderedPageBreak/>
              <w:t>bidder</w:t>
            </w:r>
            <w:r w:rsidR="00F2715E">
              <w:rPr>
                <w:rFonts w:cs="Arial"/>
              </w:rPr>
              <w:t>(</w:t>
            </w:r>
            <w:r>
              <w:rPr>
                <w:rFonts w:cs="Arial"/>
              </w:rPr>
              <w:t>s</w:t>
            </w:r>
            <w:r w:rsidR="00F2715E">
              <w:rPr>
                <w:rFonts w:cs="Arial"/>
              </w:rPr>
              <w:t>)</w:t>
            </w:r>
            <w:r>
              <w:rPr>
                <w:rFonts w:cs="Arial"/>
              </w:rPr>
              <w:t xml:space="preserve"> capacity and take into account workload of the Trusts. .</w:t>
            </w:r>
          </w:p>
          <w:p w:rsidR="007576B6" w:rsidRPr="00C01857" w:rsidRDefault="00C01857" w:rsidP="00C01857">
            <w:pPr>
              <w:numPr>
                <w:ilvl w:val="1"/>
                <w:numId w:val="31"/>
              </w:numPr>
              <w:ind w:left="709" w:hanging="709"/>
              <w:rPr>
                <w:rFonts w:cs="Arial"/>
                <w:bCs/>
                <w:iCs/>
              </w:rPr>
            </w:pPr>
            <w:r w:rsidRPr="00597CAE">
              <w:rPr>
                <w:rFonts w:cs="Arial"/>
                <w:bCs/>
                <w:iCs/>
              </w:rPr>
              <w:t xml:space="preserve">The Implementation </w:t>
            </w:r>
            <w:r>
              <w:rPr>
                <w:rFonts w:cs="Arial"/>
                <w:bCs/>
                <w:iCs/>
              </w:rPr>
              <w:t xml:space="preserve">Action </w:t>
            </w:r>
            <w:r w:rsidRPr="00597CAE">
              <w:rPr>
                <w:rFonts w:cs="Arial"/>
                <w:bCs/>
                <w:iCs/>
              </w:rPr>
              <w:t xml:space="preserve">Plan provided by </w:t>
            </w:r>
            <w:r>
              <w:rPr>
                <w:rFonts w:cs="Arial"/>
                <w:bCs/>
                <w:iCs/>
              </w:rPr>
              <w:t>bidders</w:t>
            </w:r>
            <w:r w:rsidRPr="00597CAE">
              <w:rPr>
                <w:rFonts w:cs="Arial"/>
                <w:bCs/>
                <w:iCs/>
              </w:rPr>
              <w:t xml:space="preserve"> is subject to alteration and agreement between the </w:t>
            </w:r>
            <w:r>
              <w:rPr>
                <w:rFonts w:cs="Arial"/>
                <w:bCs/>
                <w:iCs/>
              </w:rPr>
              <w:t>winning bidder</w:t>
            </w:r>
            <w:r w:rsidRPr="00597CAE">
              <w:rPr>
                <w:rFonts w:cs="Arial"/>
                <w:bCs/>
                <w:iCs/>
              </w:rPr>
              <w:t>(s) and the Trusts. Any alterations must be approved by the Trusts repre</w:t>
            </w:r>
            <w:r>
              <w:rPr>
                <w:rFonts w:cs="Arial"/>
                <w:bCs/>
                <w:iCs/>
              </w:rPr>
              <w:t>sentative</w:t>
            </w:r>
          </w:p>
        </w:tc>
        <w:tc>
          <w:tcPr>
            <w:tcW w:w="3861" w:type="dxa"/>
            <w:tcBorders>
              <w:right w:val="single" w:sz="4" w:space="0" w:color="auto"/>
            </w:tcBorders>
          </w:tcPr>
          <w:p w:rsidR="007576B6" w:rsidRDefault="007576B6" w:rsidP="00A3476A">
            <w:pPr>
              <w:spacing w:before="120" w:after="120" w:line="240" w:lineRule="atLeast"/>
              <w:jc w:val="left"/>
              <w:rPr>
                <w:rFonts w:eastAsia="Times New Roman" w:cs="Arial"/>
                <w:lang w:eastAsia="en-GB"/>
              </w:rPr>
            </w:pPr>
          </w:p>
          <w:p w:rsidR="00F2715E" w:rsidRPr="00A8574F" w:rsidRDefault="00F2715E"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576B6" w:rsidRPr="00A8574F" w:rsidRDefault="007576B6" w:rsidP="00A3476A">
            <w:pPr>
              <w:spacing w:before="120" w:after="120" w:line="240" w:lineRule="atLeast"/>
              <w:jc w:val="left"/>
              <w:rPr>
                <w:rFonts w:ascii="Times New Roman" w:eastAsia="Times New Roman" w:hAnsi="Times New Roman" w:cs="Times New Roman"/>
                <w:sz w:val="24"/>
                <w:szCs w:val="24"/>
                <w:lang w:eastAsia="en-GB"/>
              </w:rPr>
            </w:pPr>
          </w:p>
        </w:tc>
      </w:tr>
      <w:tr w:rsidR="00C2197A" w:rsidRPr="00A8574F" w:rsidTr="00FF17FF">
        <w:tc>
          <w:tcPr>
            <w:tcW w:w="6204" w:type="dxa"/>
          </w:tcPr>
          <w:p w:rsidR="00871319" w:rsidRDefault="00871319" w:rsidP="003030B0">
            <w:pPr>
              <w:numPr>
                <w:ilvl w:val="0"/>
                <w:numId w:val="31"/>
              </w:numPr>
              <w:tabs>
                <w:tab w:val="left" w:pos="709"/>
              </w:tabs>
              <w:ind w:left="709" w:hanging="709"/>
              <w:rPr>
                <w:rFonts w:cs="Arial"/>
              </w:rPr>
            </w:pPr>
            <w:r>
              <w:rPr>
                <w:rFonts w:cs="Arial"/>
                <w:b/>
              </w:rPr>
              <w:lastRenderedPageBreak/>
              <w:t>Further Information / Clarification / Trust Contacts</w:t>
            </w:r>
          </w:p>
          <w:p w:rsidR="00871319" w:rsidRPr="00597CAE" w:rsidRDefault="00871319" w:rsidP="003030B0">
            <w:pPr>
              <w:numPr>
                <w:ilvl w:val="1"/>
                <w:numId w:val="31"/>
              </w:numPr>
              <w:tabs>
                <w:tab w:val="num" w:pos="0"/>
                <w:tab w:val="left" w:pos="709"/>
              </w:tabs>
              <w:ind w:left="709" w:hanging="709"/>
              <w:rPr>
                <w:rFonts w:cs="Arial"/>
              </w:rPr>
            </w:pPr>
            <w:r>
              <w:rPr>
                <w:rFonts w:cs="Arial"/>
              </w:rPr>
              <w:t>Bidders</w:t>
            </w:r>
            <w:r w:rsidRPr="00597CAE">
              <w:rPr>
                <w:rFonts w:cs="Arial"/>
              </w:rPr>
              <w:t xml:space="preserve"> are advised to read all of the tender documentation carefully prior to preparing a formal offer for this contract.  </w:t>
            </w:r>
            <w:r>
              <w:rPr>
                <w:rFonts w:cs="Arial"/>
              </w:rPr>
              <w:t>Bidders</w:t>
            </w:r>
            <w:r w:rsidRPr="00597CAE">
              <w:rPr>
                <w:rFonts w:cs="Arial"/>
              </w:rPr>
              <w:t xml:space="preserve"> shall ensure that they are fully familiar with the nature and extent of the obligations required by them if their tender is accepted </w:t>
            </w:r>
            <w:r w:rsidRPr="00871319">
              <w:rPr>
                <w:bCs/>
                <w:iCs/>
              </w:rPr>
              <w:t>by the Trusts.</w:t>
            </w:r>
          </w:p>
          <w:p w:rsidR="00871319" w:rsidRPr="00DB21C3" w:rsidRDefault="00871319" w:rsidP="003030B0">
            <w:pPr>
              <w:pStyle w:val="Default"/>
              <w:tabs>
                <w:tab w:val="left" w:pos="709"/>
              </w:tabs>
              <w:rPr>
                <w:sz w:val="20"/>
                <w:szCs w:val="20"/>
                <w:lang w:val="en-GB"/>
              </w:rPr>
            </w:pPr>
          </w:p>
          <w:p w:rsidR="00871319" w:rsidRPr="00C749EF" w:rsidRDefault="00871319" w:rsidP="003030B0">
            <w:pPr>
              <w:pStyle w:val="Default"/>
              <w:tabs>
                <w:tab w:val="left" w:pos="709"/>
              </w:tabs>
              <w:rPr>
                <w:color w:val="auto"/>
                <w:sz w:val="20"/>
                <w:szCs w:val="20"/>
                <w:lang w:val="en-GB"/>
              </w:rPr>
            </w:pPr>
            <w:r>
              <w:rPr>
                <w:color w:val="auto"/>
                <w:sz w:val="20"/>
                <w:szCs w:val="20"/>
                <w:lang w:val="en-GB"/>
              </w:rPr>
              <w:t>To arrange visits to Trusts prior to completing your proposal please contact:</w:t>
            </w:r>
          </w:p>
          <w:p w:rsidR="00871319" w:rsidRPr="00DB21C3" w:rsidRDefault="00871319" w:rsidP="003030B0">
            <w:pPr>
              <w:pStyle w:val="Default"/>
              <w:tabs>
                <w:tab w:val="left" w:pos="709"/>
              </w:tabs>
              <w:ind w:firstLine="709"/>
              <w:rPr>
                <w:color w:val="auto"/>
                <w:sz w:val="20"/>
                <w:szCs w:val="20"/>
                <w:lang w:val="en-GB"/>
              </w:rPr>
            </w:pPr>
          </w:p>
          <w:p w:rsidR="00871319" w:rsidRPr="00DB4EBC" w:rsidRDefault="00871319" w:rsidP="003030B0">
            <w:pPr>
              <w:pStyle w:val="Default"/>
              <w:tabs>
                <w:tab w:val="left" w:pos="709"/>
              </w:tabs>
              <w:ind w:firstLine="709"/>
              <w:rPr>
                <w:b/>
                <w:color w:val="auto"/>
                <w:sz w:val="20"/>
                <w:szCs w:val="20"/>
                <w:lang w:val="en-GB"/>
              </w:rPr>
            </w:pPr>
            <w:r w:rsidRPr="00DB4EBC">
              <w:rPr>
                <w:b/>
                <w:color w:val="auto"/>
                <w:sz w:val="20"/>
                <w:szCs w:val="20"/>
                <w:lang w:val="en-GB"/>
              </w:rPr>
              <w:t>Taunton and Somerset NHS Foundation Trust:</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Mr. Steve Watts</w:t>
            </w:r>
          </w:p>
          <w:p w:rsidR="00871319" w:rsidRPr="00DB21C3" w:rsidRDefault="00871319" w:rsidP="003030B0">
            <w:pPr>
              <w:pStyle w:val="Default"/>
              <w:tabs>
                <w:tab w:val="left" w:pos="709"/>
              </w:tabs>
              <w:ind w:firstLine="709"/>
              <w:rPr>
                <w:color w:val="auto"/>
                <w:sz w:val="20"/>
                <w:szCs w:val="20"/>
                <w:lang w:val="en-GB"/>
              </w:rPr>
            </w:pPr>
            <w:r>
              <w:rPr>
                <w:color w:val="auto"/>
                <w:sz w:val="20"/>
                <w:szCs w:val="20"/>
                <w:lang w:val="en-GB"/>
              </w:rPr>
              <w:t>Distribution</w:t>
            </w:r>
            <w:r w:rsidRPr="00DB21C3">
              <w:rPr>
                <w:color w:val="auto"/>
                <w:sz w:val="20"/>
                <w:szCs w:val="20"/>
                <w:lang w:val="en-GB"/>
              </w:rPr>
              <w:t xml:space="preserve"> Manager</w:t>
            </w:r>
          </w:p>
          <w:p w:rsidR="00871319" w:rsidRPr="00DB21C3" w:rsidRDefault="00871319" w:rsidP="003030B0">
            <w:pPr>
              <w:pStyle w:val="Default"/>
              <w:tabs>
                <w:tab w:val="left" w:pos="709"/>
              </w:tabs>
              <w:ind w:left="851" w:hanging="142"/>
              <w:rPr>
                <w:sz w:val="20"/>
                <w:szCs w:val="20"/>
                <w:lang w:val="en-GB"/>
              </w:rPr>
            </w:pPr>
            <w:r w:rsidRPr="00DB21C3">
              <w:rPr>
                <w:sz w:val="20"/>
                <w:szCs w:val="20"/>
                <w:lang w:val="en-GB"/>
              </w:rPr>
              <w:t>Musgrove Park Hospital</w:t>
            </w:r>
          </w:p>
          <w:p w:rsidR="00871319" w:rsidRPr="00DB21C3" w:rsidRDefault="00871319" w:rsidP="003030B0">
            <w:pPr>
              <w:pStyle w:val="Default"/>
              <w:tabs>
                <w:tab w:val="left" w:pos="709"/>
              </w:tabs>
              <w:ind w:left="851" w:hanging="142"/>
              <w:rPr>
                <w:sz w:val="20"/>
                <w:szCs w:val="20"/>
                <w:lang w:val="en-GB"/>
              </w:rPr>
            </w:pPr>
            <w:r w:rsidRPr="00DB21C3">
              <w:rPr>
                <w:sz w:val="20"/>
                <w:szCs w:val="20"/>
                <w:lang w:val="en-GB"/>
              </w:rPr>
              <w:t xml:space="preserve">Taunton </w:t>
            </w:r>
          </w:p>
          <w:p w:rsidR="00871319" w:rsidRPr="00DB21C3" w:rsidRDefault="00871319" w:rsidP="003030B0">
            <w:pPr>
              <w:pStyle w:val="Default"/>
              <w:tabs>
                <w:tab w:val="left" w:pos="709"/>
              </w:tabs>
              <w:ind w:left="851" w:hanging="142"/>
              <w:rPr>
                <w:sz w:val="20"/>
                <w:szCs w:val="20"/>
                <w:lang w:val="en-GB"/>
              </w:rPr>
            </w:pPr>
            <w:r w:rsidRPr="00DB21C3">
              <w:rPr>
                <w:sz w:val="20"/>
                <w:szCs w:val="20"/>
                <w:lang w:val="en-GB"/>
              </w:rPr>
              <w:t xml:space="preserve">Somerset </w:t>
            </w:r>
          </w:p>
          <w:p w:rsidR="00871319" w:rsidRPr="00DB21C3" w:rsidRDefault="00871319" w:rsidP="003030B0">
            <w:pPr>
              <w:pStyle w:val="Default"/>
              <w:tabs>
                <w:tab w:val="left" w:pos="709"/>
              </w:tabs>
              <w:ind w:left="851" w:hanging="142"/>
              <w:rPr>
                <w:sz w:val="20"/>
                <w:szCs w:val="20"/>
                <w:lang w:val="en-GB"/>
              </w:rPr>
            </w:pPr>
            <w:r w:rsidRPr="00DB21C3">
              <w:rPr>
                <w:sz w:val="20"/>
                <w:szCs w:val="20"/>
                <w:lang w:val="en-GB"/>
              </w:rPr>
              <w:t>TA1 5DA</w:t>
            </w:r>
          </w:p>
          <w:p w:rsidR="00871319" w:rsidRPr="00DB21C3" w:rsidRDefault="009C4779" w:rsidP="003030B0">
            <w:pPr>
              <w:pStyle w:val="Brdtextmedindrag"/>
              <w:tabs>
                <w:tab w:val="left" w:pos="709"/>
              </w:tabs>
              <w:spacing w:after="0"/>
              <w:ind w:left="851" w:right="1701" w:hanging="142"/>
              <w:rPr>
                <w:rFonts w:cs="Arial"/>
                <w:color w:val="000000"/>
                <w:szCs w:val="20"/>
                <w:lang w:val="en-GB"/>
              </w:rPr>
            </w:pPr>
            <w:r>
              <w:rPr>
                <w:rFonts w:cs="Arial"/>
                <w:color w:val="000000"/>
                <w:szCs w:val="20"/>
                <w:lang w:val="en-GB"/>
              </w:rPr>
              <w:t>Tel.  01823 342710</w:t>
            </w:r>
          </w:p>
          <w:p w:rsidR="00871319" w:rsidRPr="00DB21C3" w:rsidRDefault="003030B0" w:rsidP="003030B0">
            <w:pPr>
              <w:pStyle w:val="Default"/>
              <w:tabs>
                <w:tab w:val="left" w:pos="709"/>
              </w:tabs>
              <w:rPr>
                <w:sz w:val="20"/>
                <w:szCs w:val="20"/>
                <w:lang w:val="en-GB"/>
              </w:rPr>
            </w:pPr>
            <w:r>
              <w:rPr>
                <w:sz w:val="20"/>
                <w:szCs w:val="20"/>
                <w:lang w:val="en-GB"/>
              </w:rPr>
              <w:tab/>
            </w:r>
            <w:r w:rsidR="00871319" w:rsidRPr="00DB21C3">
              <w:rPr>
                <w:sz w:val="20"/>
                <w:szCs w:val="20"/>
                <w:lang w:val="en-GB"/>
              </w:rPr>
              <w:t xml:space="preserve">Email </w:t>
            </w:r>
            <w:hyperlink r:id="rId14" w:history="1">
              <w:r w:rsidR="00871319" w:rsidRPr="001E38D2">
                <w:rPr>
                  <w:rStyle w:val="Hyperlink"/>
                  <w:sz w:val="20"/>
                  <w:szCs w:val="20"/>
                  <w:lang w:val="en-GB"/>
                </w:rPr>
                <w:t>steven.watts@tst.nhs.uk</w:t>
              </w:r>
            </w:hyperlink>
            <w:r w:rsidR="00871319">
              <w:rPr>
                <w:sz w:val="20"/>
                <w:szCs w:val="20"/>
                <w:lang w:val="en-GB"/>
              </w:rPr>
              <w:t xml:space="preserve"> </w:t>
            </w:r>
          </w:p>
          <w:p w:rsidR="00871319" w:rsidRPr="00DB21C3" w:rsidRDefault="00871319" w:rsidP="003030B0">
            <w:pPr>
              <w:pStyle w:val="Default"/>
              <w:tabs>
                <w:tab w:val="left" w:pos="709"/>
              </w:tabs>
              <w:ind w:firstLine="709"/>
              <w:rPr>
                <w:color w:val="auto"/>
                <w:sz w:val="20"/>
                <w:szCs w:val="20"/>
                <w:lang w:val="en-GB"/>
              </w:rPr>
            </w:pPr>
          </w:p>
          <w:p w:rsidR="00871319" w:rsidRPr="00DB21C3" w:rsidRDefault="00871319" w:rsidP="003030B0">
            <w:pPr>
              <w:pStyle w:val="Default"/>
              <w:tabs>
                <w:tab w:val="left" w:pos="709"/>
              </w:tabs>
              <w:ind w:firstLine="709"/>
              <w:rPr>
                <w:color w:val="auto"/>
                <w:sz w:val="20"/>
                <w:szCs w:val="20"/>
                <w:lang w:val="en-GB"/>
              </w:rPr>
            </w:pPr>
          </w:p>
          <w:p w:rsidR="00871319" w:rsidRPr="00DB4EBC" w:rsidRDefault="00871319" w:rsidP="003030B0">
            <w:pPr>
              <w:pStyle w:val="Default"/>
              <w:tabs>
                <w:tab w:val="left" w:pos="709"/>
              </w:tabs>
              <w:ind w:firstLine="709"/>
              <w:rPr>
                <w:b/>
                <w:color w:val="auto"/>
                <w:sz w:val="20"/>
                <w:szCs w:val="20"/>
                <w:lang w:val="en-GB"/>
              </w:rPr>
            </w:pPr>
            <w:r w:rsidRPr="00DB4EBC">
              <w:rPr>
                <w:b/>
                <w:color w:val="auto"/>
                <w:sz w:val="20"/>
                <w:szCs w:val="20"/>
                <w:lang w:val="en-GB"/>
              </w:rPr>
              <w:t>Yeovil District Hospital NHS Foundation Trust:</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 xml:space="preserve">Mr. </w:t>
            </w:r>
            <w:r>
              <w:rPr>
                <w:color w:val="auto"/>
                <w:sz w:val="20"/>
                <w:szCs w:val="20"/>
                <w:lang w:val="en-GB"/>
              </w:rPr>
              <w:t xml:space="preserve">Gary </w:t>
            </w:r>
            <w:proofErr w:type="spellStart"/>
            <w:r>
              <w:rPr>
                <w:color w:val="auto"/>
                <w:sz w:val="20"/>
                <w:szCs w:val="20"/>
                <w:lang w:val="en-GB"/>
              </w:rPr>
              <w:t>Starrs</w:t>
            </w:r>
            <w:proofErr w:type="spellEnd"/>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 xml:space="preserve">Facilities </w:t>
            </w:r>
            <w:r>
              <w:rPr>
                <w:color w:val="auto"/>
                <w:sz w:val="20"/>
                <w:szCs w:val="20"/>
                <w:lang w:val="en-GB"/>
              </w:rPr>
              <w:t>Officer</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Yeovil District Hospital</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Yeovil</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Somerset</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BA21 4AT</w:t>
            </w:r>
          </w:p>
          <w:p w:rsidR="00871319" w:rsidRPr="00DB21C3" w:rsidRDefault="00871319" w:rsidP="003030B0">
            <w:pPr>
              <w:pStyle w:val="Default"/>
              <w:tabs>
                <w:tab w:val="left" w:pos="709"/>
              </w:tabs>
              <w:ind w:firstLine="709"/>
              <w:rPr>
                <w:color w:val="auto"/>
                <w:sz w:val="20"/>
                <w:szCs w:val="20"/>
                <w:lang w:val="en-GB"/>
              </w:rPr>
            </w:pPr>
            <w:r>
              <w:rPr>
                <w:color w:val="auto"/>
                <w:sz w:val="20"/>
                <w:szCs w:val="20"/>
                <w:lang w:val="en-GB"/>
              </w:rPr>
              <w:t>Tel 01935 383459</w:t>
            </w:r>
          </w:p>
          <w:p w:rsidR="00871319" w:rsidRPr="00DB21C3" w:rsidRDefault="00871319" w:rsidP="003030B0">
            <w:pPr>
              <w:pStyle w:val="Default"/>
              <w:tabs>
                <w:tab w:val="left" w:pos="709"/>
              </w:tabs>
              <w:ind w:firstLine="709"/>
              <w:rPr>
                <w:color w:val="auto"/>
                <w:sz w:val="20"/>
                <w:szCs w:val="20"/>
                <w:lang w:val="en-GB"/>
              </w:rPr>
            </w:pPr>
            <w:r w:rsidRPr="00DB21C3">
              <w:rPr>
                <w:color w:val="auto"/>
                <w:sz w:val="20"/>
                <w:szCs w:val="20"/>
                <w:lang w:val="en-GB"/>
              </w:rPr>
              <w:t xml:space="preserve">Email </w:t>
            </w:r>
            <w:hyperlink r:id="rId15" w:history="1">
              <w:r w:rsidRPr="00B1091A">
                <w:rPr>
                  <w:rStyle w:val="Hyperlink"/>
                  <w:sz w:val="20"/>
                  <w:szCs w:val="20"/>
                  <w:lang w:val="en-GB"/>
                </w:rPr>
                <w:t>gary.starrs@ydh.nhs.uk</w:t>
              </w:r>
            </w:hyperlink>
            <w:r>
              <w:rPr>
                <w:color w:val="auto"/>
                <w:sz w:val="20"/>
                <w:szCs w:val="20"/>
                <w:lang w:val="en-GB"/>
              </w:rPr>
              <w:t xml:space="preserve"> </w:t>
            </w:r>
          </w:p>
          <w:p w:rsidR="00871319" w:rsidRPr="00B4228F" w:rsidRDefault="00871319" w:rsidP="003030B0">
            <w:pPr>
              <w:pStyle w:val="Default"/>
              <w:tabs>
                <w:tab w:val="left" w:pos="709"/>
              </w:tabs>
              <w:ind w:firstLine="709"/>
              <w:rPr>
                <w:color w:val="auto"/>
                <w:sz w:val="20"/>
                <w:szCs w:val="20"/>
                <w:lang w:val="en-GB"/>
              </w:rPr>
            </w:pPr>
          </w:p>
          <w:p w:rsidR="00871319" w:rsidRPr="00DB4EBC" w:rsidRDefault="00871319" w:rsidP="003030B0">
            <w:pPr>
              <w:tabs>
                <w:tab w:val="left" w:pos="709"/>
              </w:tabs>
              <w:autoSpaceDE w:val="0"/>
              <w:autoSpaceDN w:val="0"/>
              <w:adjustRightInd w:val="0"/>
              <w:ind w:firstLine="705"/>
              <w:rPr>
                <w:rFonts w:cs="Arial"/>
                <w:b/>
              </w:rPr>
            </w:pPr>
            <w:r w:rsidRPr="00DB4EBC">
              <w:rPr>
                <w:rFonts w:cs="Arial"/>
                <w:b/>
              </w:rPr>
              <w:t>Somerset Partnership NHS Foundation Trust:</w:t>
            </w:r>
          </w:p>
          <w:p w:rsidR="00871319" w:rsidRPr="00DB4EBC" w:rsidRDefault="00871319" w:rsidP="003030B0">
            <w:pPr>
              <w:tabs>
                <w:tab w:val="left" w:pos="709"/>
              </w:tabs>
              <w:autoSpaceDE w:val="0"/>
              <w:autoSpaceDN w:val="0"/>
              <w:adjustRightInd w:val="0"/>
              <w:ind w:firstLine="705"/>
              <w:rPr>
                <w:rFonts w:cs="Arial"/>
                <w:b/>
                <w:i/>
              </w:rPr>
            </w:pPr>
            <w:r w:rsidRPr="00DB4EBC">
              <w:rPr>
                <w:rFonts w:cs="Arial"/>
                <w:b/>
                <w:i/>
              </w:rPr>
              <w:t>Please note there are 3 contacts</w:t>
            </w:r>
          </w:p>
          <w:p w:rsidR="00871319" w:rsidRPr="00B4228F" w:rsidRDefault="00871319" w:rsidP="003030B0">
            <w:pPr>
              <w:tabs>
                <w:tab w:val="left" w:pos="709"/>
              </w:tabs>
              <w:autoSpaceDE w:val="0"/>
              <w:autoSpaceDN w:val="0"/>
              <w:adjustRightInd w:val="0"/>
              <w:ind w:firstLine="705"/>
              <w:rPr>
                <w:rFonts w:cs="Arial"/>
              </w:rPr>
            </w:pPr>
          </w:p>
          <w:p w:rsidR="00871319" w:rsidRPr="009C4779" w:rsidRDefault="00871319" w:rsidP="003030B0">
            <w:pPr>
              <w:tabs>
                <w:tab w:val="left" w:pos="709"/>
              </w:tabs>
              <w:autoSpaceDE w:val="0"/>
              <w:autoSpaceDN w:val="0"/>
              <w:adjustRightInd w:val="0"/>
              <w:ind w:firstLine="705"/>
              <w:rPr>
                <w:rFonts w:cs="Arial"/>
                <w:b/>
              </w:rPr>
            </w:pPr>
            <w:r w:rsidRPr="009C4779">
              <w:rPr>
                <w:rFonts w:cs="Arial"/>
                <w:b/>
              </w:rPr>
              <w:t>Mr. David Dodd</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Facilities Manager</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Somerset Partnership NHS Foundation Trust</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Mallard Court</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Express Park</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Bridgwater</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TA6 4RN</w:t>
            </w:r>
          </w:p>
          <w:p w:rsidR="00871319" w:rsidRPr="00B4228F" w:rsidRDefault="00871319" w:rsidP="003030B0">
            <w:pPr>
              <w:tabs>
                <w:tab w:val="left" w:pos="709"/>
              </w:tabs>
              <w:autoSpaceDE w:val="0"/>
              <w:autoSpaceDN w:val="0"/>
              <w:adjustRightInd w:val="0"/>
              <w:ind w:firstLine="705"/>
              <w:rPr>
                <w:rFonts w:cs="Arial"/>
              </w:rPr>
            </w:pPr>
            <w:r w:rsidRPr="00B4228F">
              <w:rPr>
                <w:rFonts w:cs="Arial"/>
              </w:rPr>
              <w:t>01278 432000</w:t>
            </w:r>
          </w:p>
          <w:p w:rsidR="00871319" w:rsidRDefault="00871319" w:rsidP="003030B0">
            <w:pPr>
              <w:tabs>
                <w:tab w:val="left" w:pos="-720"/>
                <w:tab w:val="left" w:pos="709"/>
              </w:tabs>
              <w:suppressAutoHyphens/>
              <w:rPr>
                <w:rFonts w:cs="Arial"/>
              </w:rPr>
            </w:pPr>
            <w:r w:rsidRPr="00B4228F">
              <w:rPr>
                <w:rFonts w:cs="Arial"/>
              </w:rPr>
              <w:tab/>
              <w:t>07717 541740</w:t>
            </w:r>
          </w:p>
          <w:p w:rsidR="00871319" w:rsidRDefault="00871319" w:rsidP="003030B0">
            <w:pPr>
              <w:tabs>
                <w:tab w:val="left" w:pos="-720"/>
                <w:tab w:val="left" w:pos="709"/>
              </w:tabs>
              <w:suppressAutoHyphens/>
              <w:rPr>
                <w:rFonts w:cs="Arial"/>
              </w:rPr>
            </w:pPr>
            <w:r>
              <w:rPr>
                <w:rFonts w:cs="Arial"/>
              </w:rPr>
              <w:tab/>
              <w:t xml:space="preserve">Email </w:t>
            </w:r>
            <w:hyperlink r:id="rId16" w:history="1">
              <w:r w:rsidRPr="005528F8">
                <w:rPr>
                  <w:rStyle w:val="Hyperlink"/>
                  <w:rFonts w:cs="Arial"/>
                </w:rPr>
                <w:t>david.dodd@sompar.nhs.uk</w:t>
              </w:r>
            </w:hyperlink>
            <w:r>
              <w:rPr>
                <w:rFonts w:cs="Arial"/>
              </w:rPr>
              <w:t xml:space="preserve"> </w:t>
            </w:r>
          </w:p>
          <w:p w:rsidR="00871319" w:rsidRDefault="00871319" w:rsidP="003030B0">
            <w:pPr>
              <w:tabs>
                <w:tab w:val="left" w:pos="-720"/>
                <w:tab w:val="left" w:pos="709"/>
              </w:tabs>
              <w:suppressAutoHyphens/>
              <w:rPr>
                <w:rFonts w:cs="Arial"/>
              </w:rPr>
            </w:pPr>
          </w:p>
          <w:p w:rsidR="00871319" w:rsidRDefault="00871319" w:rsidP="003030B0">
            <w:pPr>
              <w:tabs>
                <w:tab w:val="left" w:pos="-720"/>
                <w:tab w:val="left" w:pos="709"/>
              </w:tabs>
              <w:suppressAutoHyphens/>
              <w:rPr>
                <w:rFonts w:cs="Arial"/>
              </w:rPr>
            </w:pPr>
            <w:r>
              <w:rPr>
                <w:rFonts w:cs="Arial"/>
              </w:rPr>
              <w:tab/>
            </w:r>
            <w:r w:rsidRPr="00D40DC6">
              <w:rPr>
                <w:rFonts w:cs="Arial"/>
                <w:b/>
              </w:rPr>
              <w:t>For the following properties</w:t>
            </w:r>
            <w:r>
              <w:rPr>
                <w:rFonts w:cs="Arial"/>
              </w:rPr>
              <w:t>:</w:t>
            </w:r>
          </w:p>
          <w:p w:rsidR="00871319" w:rsidRDefault="00871319" w:rsidP="003030B0">
            <w:pPr>
              <w:tabs>
                <w:tab w:val="left" w:pos="-720"/>
                <w:tab w:val="left" w:pos="709"/>
              </w:tabs>
              <w:suppressAutoHyphens/>
              <w:rPr>
                <w:rFonts w:cs="Arial"/>
              </w:rPr>
            </w:pPr>
            <w:r>
              <w:rPr>
                <w:rFonts w:cs="Arial"/>
              </w:rPr>
              <w:tab/>
              <w:t xml:space="preserve">Yeovil - Rowan &amp; Magnolia </w:t>
            </w:r>
            <w:proofErr w:type="spellStart"/>
            <w:r>
              <w:rPr>
                <w:rFonts w:cs="Arial"/>
              </w:rPr>
              <w:t>inc</w:t>
            </w:r>
            <w:proofErr w:type="spellEnd"/>
            <w:r>
              <w:rPr>
                <w:rFonts w:cs="Arial"/>
              </w:rPr>
              <w:t xml:space="preserve"> YDAC, </w:t>
            </w:r>
            <w:proofErr w:type="spellStart"/>
            <w:r>
              <w:rPr>
                <w:rFonts w:cs="Arial"/>
              </w:rPr>
              <w:t>Balidon</w:t>
            </w:r>
            <w:proofErr w:type="spellEnd"/>
            <w:r>
              <w:rPr>
                <w:rFonts w:cs="Arial"/>
              </w:rPr>
              <w:t xml:space="preserve"> &amp; Holly </w:t>
            </w:r>
            <w:r w:rsidR="00862696">
              <w:rPr>
                <w:rFonts w:cs="Arial"/>
              </w:rPr>
              <w:tab/>
            </w:r>
            <w:r>
              <w:rPr>
                <w:rFonts w:cs="Arial"/>
              </w:rPr>
              <w:t xml:space="preserve">Court </w:t>
            </w:r>
            <w:proofErr w:type="spellStart"/>
            <w:r>
              <w:rPr>
                <w:rFonts w:cs="Arial"/>
              </w:rPr>
              <w:t>etc</w:t>
            </w:r>
            <w:proofErr w:type="spellEnd"/>
          </w:p>
          <w:p w:rsidR="00871319" w:rsidRDefault="00871319" w:rsidP="003030B0">
            <w:pPr>
              <w:tabs>
                <w:tab w:val="left" w:pos="-720"/>
                <w:tab w:val="left" w:pos="709"/>
              </w:tabs>
              <w:suppressAutoHyphens/>
              <w:rPr>
                <w:rFonts w:cs="Arial"/>
              </w:rPr>
            </w:pPr>
            <w:r>
              <w:rPr>
                <w:rFonts w:cs="Arial"/>
              </w:rPr>
              <w:tab/>
              <w:t xml:space="preserve">Taunton - </w:t>
            </w:r>
            <w:proofErr w:type="spellStart"/>
            <w:r>
              <w:rPr>
                <w:rFonts w:cs="Arial"/>
              </w:rPr>
              <w:t>Pyrland</w:t>
            </w:r>
            <w:proofErr w:type="spellEnd"/>
            <w:r>
              <w:rPr>
                <w:rFonts w:cs="Arial"/>
              </w:rPr>
              <w:t xml:space="preserve"> </w:t>
            </w:r>
            <w:proofErr w:type="spellStart"/>
            <w:r>
              <w:rPr>
                <w:rFonts w:cs="Arial"/>
              </w:rPr>
              <w:t>Holford</w:t>
            </w:r>
            <w:proofErr w:type="spellEnd"/>
            <w:r>
              <w:rPr>
                <w:rFonts w:cs="Arial"/>
              </w:rPr>
              <w:t xml:space="preserve"> &amp; Rydon </w:t>
            </w:r>
            <w:proofErr w:type="spellStart"/>
            <w:r>
              <w:rPr>
                <w:rFonts w:cs="Arial"/>
              </w:rPr>
              <w:t>inc</w:t>
            </w:r>
            <w:proofErr w:type="spellEnd"/>
            <w:r>
              <w:rPr>
                <w:rFonts w:cs="Arial"/>
              </w:rPr>
              <w:t xml:space="preserve"> Cedar Lodge</w:t>
            </w:r>
          </w:p>
          <w:p w:rsidR="00871319" w:rsidRDefault="00871319" w:rsidP="003030B0">
            <w:pPr>
              <w:tabs>
                <w:tab w:val="left" w:pos="-720"/>
                <w:tab w:val="left" w:pos="709"/>
              </w:tabs>
              <w:suppressAutoHyphens/>
              <w:rPr>
                <w:rFonts w:cs="Arial"/>
              </w:rPr>
            </w:pPr>
            <w:r>
              <w:rPr>
                <w:rFonts w:cs="Arial"/>
              </w:rPr>
              <w:tab/>
              <w:t>Bridgwater - Broadway Health Park</w:t>
            </w:r>
          </w:p>
          <w:p w:rsidR="00871319" w:rsidRDefault="00871319" w:rsidP="003030B0">
            <w:pPr>
              <w:tabs>
                <w:tab w:val="left" w:pos="-720"/>
                <w:tab w:val="left" w:pos="709"/>
              </w:tabs>
              <w:suppressAutoHyphens/>
              <w:rPr>
                <w:rFonts w:cs="Arial"/>
              </w:rPr>
            </w:pPr>
            <w:r>
              <w:rPr>
                <w:rFonts w:cs="Arial"/>
              </w:rPr>
              <w:tab/>
              <w:t>Chard - Bracken House</w:t>
            </w:r>
          </w:p>
          <w:p w:rsidR="00871319" w:rsidRPr="00B4228F" w:rsidRDefault="00871319" w:rsidP="003030B0">
            <w:pPr>
              <w:tabs>
                <w:tab w:val="left" w:pos="709"/>
              </w:tabs>
              <w:autoSpaceDE w:val="0"/>
              <w:autoSpaceDN w:val="0"/>
              <w:adjustRightInd w:val="0"/>
              <w:ind w:firstLine="705"/>
              <w:rPr>
                <w:rFonts w:cs="Arial"/>
              </w:rPr>
            </w:pPr>
            <w:r>
              <w:rPr>
                <w:rFonts w:cs="Arial"/>
              </w:rPr>
              <w:t xml:space="preserve">Taunton - </w:t>
            </w:r>
            <w:r w:rsidRPr="00B4228F">
              <w:rPr>
                <w:rFonts w:cs="Arial"/>
              </w:rPr>
              <w:t>Foundation House</w:t>
            </w:r>
          </w:p>
          <w:p w:rsidR="00871319" w:rsidRPr="00B4228F" w:rsidRDefault="00871319" w:rsidP="003030B0">
            <w:pPr>
              <w:tabs>
                <w:tab w:val="left" w:pos="709"/>
              </w:tabs>
              <w:autoSpaceDE w:val="0"/>
              <w:autoSpaceDN w:val="0"/>
              <w:adjustRightInd w:val="0"/>
              <w:ind w:firstLine="705"/>
              <w:rPr>
                <w:rFonts w:cs="Arial"/>
              </w:rPr>
            </w:pPr>
            <w:r>
              <w:rPr>
                <w:rFonts w:cs="Arial"/>
              </w:rPr>
              <w:t xml:space="preserve">Bridgwater - </w:t>
            </w:r>
            <w:r w:rsidRPr="00B4228F">
              <w:rPr>
                <w:rFonts w:cs="Arial"/>
              </w:rPr>
              <w:t>Glanville House</w:t>
            </w:r>
          </w:p>
          <w:p w:rsidR="00871319" w:rsidRPr="00B4228F" w:rsidRDefault="00871319" w:rsidP="003030B0">
            <w:pPr>
              <w:tabs>
                <w:tab w:val="left" w:pos="-720"/>
                <w:tab w:val="left" w:pos="709"/>
              </w:tabs>
              <w:suppressAutoHyphens/>
              <w:rPr>
                <w:rFonts w:cs="Arial"/>
              </w:rPr>
            </w:pPr>
            <w:r w:rsidRPr="00B4228F">
              <w:rPr>
                <w:rFonts w:cs="Arial"/>
              </w:rPr>
              <w:tab/>
            </w:r>
            <w:r w:rsidR="009C4779">
              <w:rPr>
                <w:rFonts w:cs="Arial"/>
              </w:rPr>
              <w:t xml:space="preserve">Bridgwater - </w:t>
            </w:r>
            <w:r w:rsidRPr="00B4228F">
              <w:rPr>
                <w:rFonts w:cs="Arial"/>
              </w:rPr>
              <w:t>PMVA Building</w:t>
            </w:r>
            <w:r>
              <w:rPr>
                <w:rFonts w:cs="Arial"/>
              </w:rPr>
              <w:t xml:space="preserve"> </w:t>
            </w:r>
          </w:p>
          <w:p w:rsidR="00871319" w:rsidRPr="00B4228F" w:rsidRDefault="00871319" w:rsidP="003030B0">
            <w:pPr>
              <w:tabs>
                <w:tab w:val="left" w:pos="709"/>
              </w:tabs>
              <w:autoSpaceDE w:val="0"/>
              <w:autoSpaceDN w:val="0"/>
              <w:adjustRightInd w:val="0"/>
              <w:ind w:firstLine="705"/>
              <w:rPr>
                <w:rFonts w:cs="Arial"/>
              </w:rPr>
            </w:pPr>
            <w:r>
              <w:rPr>
                <w:rFonts w:cs="Arial"/>
              </w:rPr>
              <w:lastRenderedPageBreak/>
              <w:t xml:space="preserve">Wells - </w:t>
            </w:r>
            <w:r w:rsidRPr="00B4228F">
              <w:rPr>
                <w:rFonts w:cs="Arial"/>
              </w:rPr>
              <w:t>The Bridge</w:t>
            </w:r>
          </w:p>
          <w:p w:rsidR="00871319" w:rsidRPr="00B4228F" w:rsidRDefault="00871319" w:rsidP="003030B0">
            <w:pPr>
              <w:tabs>
                <w:tab w:val="left" w:pos="-720"/>
                <w:tab w:val="left" w:pos="709"/>
              </w:tabs>
              <w:suppressAutoHyphens/>
              <w:rPr>
                <w:rFonts w:cs="Arial"/>
              </w:rPr>
            </w:pPr>
            <w:r w:rsidRPr="00B4228F">
              <w:rPr>
                <w:rFonts w:cs="Arial"/>
              </w:rPr>
              <w:tab/>
            </w:r>
            <w:r>
              <w:rPr>
                <w:rFonts w:cs="Arial"/>
              </w:rPr>
              <w:t xml:space="preserve">Yeovil - </w:t>
            </w:r>
            <w:proofErr w:type="spellStart"/>
            <w:r>
              <w:rPr>
                <w:rFonts w:cs="Arial"/>
              </w:rPr>
              <w:t>Bartec</w:t>
            </w:r>
            <w:proofErr w:type="spellEnd"/>
            <w:r>
              <w:rPr>
                <w:rFonts w:cs="Arial"/>
              </w:rPr>
              <w:t xml:space="preserve"> Properties</w:t>
            </w:r>
          </w:p>
          <w:p w:rsidR="00871319" w:rsidRPr="00B4228F" w:rsidRDefault="00871319" w:rsidP="003030B0">
            <w:pPr>
              <w:tabs>
                <w:tab w:val="left" w:pos="-720"/>
                <w:tab w:val="left" w:pos="709"/>
              </w:tabs>
              <w:suppressAutoHyphens/>
              <w:rPr>
                <w:rFonts w:cs="Arial"/>
              </w:rPr>
            </w:pPr>
            <w:r w:rsidRPr="00B4228F">
              <w:rPr>
                <w:rFonts w:cs="Arial"/>
              </w:rPr>
              <w:tab/>
              <w:t>Bridgwater Dental Access Centre</w:t>
            </w:r>
          </w:p>
          <w:p w:rsidR="00871319" w:rsidRPr="00B4228F" w:rsidRDefault="00871319" w:rsidP="003030B0">
            <w:pPr>
              <w:tabs>
                <w:tab w:val="left" w:pos="709"/>
              </w:tabs>
              <w:autoSpaceDE w:val="0"/>
              <w:autoSpaceDN w:val="0"/>
              <w:adjustRightInd w:val="0"/>
              <w:ind w:firstLine="705"/>
              <w:rPr>
                <w:rFonts w:cs="Arial"/>
              </w:rPr>
            </w:pPr>
            <w:r>
              <w:rPr>
                <w:rFonts w:cs="Arial"/>
              </w:rPr>
              <w:t xml:space="preserve">Bridgwater - </w:t>
            </w:r>
            <w:r w:rsidRPr="00B4228F">
              <w:rPr>
                <w:rFonts w:cs="Arial"/>
              </w:rPr>
              <w:t>Woodlands Business Park</w:t>
            </w:r>
          </w:p>
          <w:p w:rsidR="00871319" w:rsidRDefault="00871319" w:rsidP="003030B0">
            <w:pPr>
              <w:tabs>
                <w:tab w:val="left" w:pos="-720"/>
                <w:tab w:val="left" w:pos="709"/>
              </w:tabs>
              <w:suppressAutoHyphens/>
              <w:rPr>
                <w:rFonts w:cs="Arial"/>
              </w:rPr>
            </w:pPr>
          </w:p>
          <w:p w:rsidR="00871319" w:rsidRPr="009C4779" w:rsidRDefault="00871319" w:rsidP="003030B0">
            <w:pPr>
              <w:tabs>
                <w:tab w:val="left" w:pos="709"/>
              </w:tabs>
              <w:autoSpaceDE w:val="0"/>
              <w:autoSpaceDN w:val="0"/>
              <w:adjustRightInd w:val="0"/>
              <w:ind w:firstLine="720"/>
              <w:rPr>
                <w:rFonts w:cs="Arial"/>
                <w:b/>
              </w:rPr>
            </w:pPr>
            <w:r w:rsidRPr="009C4779">
              <w:rPr>
                <w:rFonts w:cs="Arial"/>
                <w:b/>
              </w:rPr>
              <w:t>Mrs. Anna Warman</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Facilities Lead – West</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Somerset Partnership NHS Foundation Trust</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Mallard Court</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Express Park</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Bridgwater</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TA6 4RN</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01278 432000</w:t>
            </w:r>
          </w:p>
          <w:p w:rsidR="00871319" w:rsidRDefault="00871319" w:rsidP="003030B0">
            <w:pPr>
              <w:tabs>
                <w:tab w:val="left" w:pos="709"/>
              </w:tabs>
              <w:autoSpaceDE w:val="0"/>
              <w:autoSpaceDN w:val="0"/>
              <w:adjustRightInd w:val="0"/>
              <w:ind w:firstLine="720"/>
              <w:rPr>
                <w:rFonts w:cs="Arial"/>
              </w:rPr>
            </w:pPr>
            <w:r w:rsidRPr="00B4228F">
              <w:rPr>
                <w:rFonts w:cs="Arial"/>
              </w:rPr>
              <w:t>07500 815254</w:t>
            </w:r>
          </w:p>
          <w:p w:rsidR="00871319" w:rsidRPr="00B4228F" w:rsidRDefault="00871319" w:rsidP="003030B0">
            <w:pPr>
              <w:tabs>
                <w:tab w:val="left" w:pos="709"/>
              </w:tabs>
              <w:autoSpaceDE w:val="0"/>
              <w:autoSpaceDN w:val="0"/>
              <w:adjustRightInd w:val="0"/>
              <w:ind w:firstLine="720"/>
              <w:rPr>
                <w:rFonts w:cs="Arial"/>
              </w:rPr>
            </w:pPr>
            <w:r>
              <w:rPr>
                <w:rFonts w:cs="Arial"/>
              </w:rPr>
              <w:t xml:space="preserve">Email </w:t>
            </w:r>
            <w:hyperlink r:id="rId17" w:history="1">
              <w:r w:rsidRPr="005528F8">
                <w:rPr>
                  <w:rStyle w:val="Hyperlink"/>
                  <w:rFonts w:cs="Arial"/>
                </w:rPr>
                <w:t>anna.warman@sompar.nhs.uk</w:t>
              </w:r>
            </w:hyperlink>
            <w:r>
              <w:rPr>
                <w:rFonts w:cs="Arial"/>
              </w:rPr>
              <w:t xml:space="preserve"> </w:t>
            </w:r>
          </w:p>
          <w:p w:rsidR="00871319" w:rsidRDefault="00871319" w:rsidP="003030B0">
            <w:pPr>
              <w:tabs>
                <w:tab w:val="left" w:pos="-720"/>
                <w:tab w:val="left" w:pos="709"/>
              </w:tabs>
              <w:suppressAutoHyphens/>
              <w:rPr>
                <w:rFonts w:cs="Arial"/>
              </w:rPr>
            </w:pPr>
          </w:p>
          <w:p w:rsidR="00871319" w:rsidRDefault="00871319" w:rsidP="003030B0">
            <w:pPr>
              <w:tabs>
                <w:tab w:val="left" w:pos="-720"/>
                <w:tab w:val="left" w:pos="709"/>
              </w:tabs>
              <w:suppressAutoHyphens/>
              <w:rPr>
                <w:rFonts w:cs="Arial"/>
              </w:rPr>
            </w:pPr>
            <w:r>
              <w:rPr>
                <w:rFonts w:cs="Arial"/>
              </w:rPr>
              <w:tab/>
            </w:r>
            <w:r w:rsidRPr="00D40DC6">
              <w:rPr>
                <w:rFonts w:cs="Arial"/>
                <w:b/>
              </w:rPr>
              <w:t>For the following properties</w:t>
            </w:r>
            <w:r>
              <w:rPr>
                <w:rFonts w:cs="Arial"/>
              </w:rPr>
              <w:t>:</w:t>
            </w:r>
          </w:p>
          <w:p w:rsidR="00871319" w:rsidRPr="00993958" w:rsidRDefault="00871319" w:rsidP="003030B0">
            <w:pPr>
              <w:tabs>
                <w:tab w:val="left" w:pos="-720"/>
                <w:tab w:val="left" w:pos="709"/>
              </w:tabs>
              <w:suppressAutoHyphens/>
              <w:rPr>
                <w:rFonts w:cs="Arial"/>
              </w:rPr>
            </w:pPr>
            <w:r>
              <w:rPr>
                <w:rFonts w:cs="Arial"/>
              </w:rPr>
              <w:tab/>
            </w:r>
            <w:r w:rsidRPr="002F24C5">
              <w:rPr>
                <w:rFonts w:cs="Arial"/>
              </w:rPr>
              <w:t>Taunto</w:t>
            </w:r>
            <w:r>
              <w:rPr>
                <w:rFonts w:cs="Arial"/>
              </w:rPr>
              <w:t>n</w:t>
            </w:r>
            <w:r w:rsidRPr="002F24C5">
              <w:rPr>
                <w:rFonts w:cs="Arial"/>
              </w:rPr>
              <w:t xml:space="preserve"> -</w:t>
            </w:r>
            <w:r>
              <w:rPr>
                <w:rFonts w:cs="Arial"/>
              </w:rPr>
              <w:t xml:space="preserve"> </w:t>
            </w:r>
            <w:proofErr w:type="spellStart"/>
            <w:r w:rsidRPr="00993958">
              <w:rPr>
                <w:rFonts w:cs="Arial"/>
              </w:rPr>
              <w:t>Parkgate</w:t>
            </w:r>
            <w:proofErr w:type="spellEnd"/>
            <w:r w:rsidRPr="00993958">
              <w:rPr>
                <w:rFonts w:cs="Arial"/>
              </w:rPr>
              <w:t xml:space="preserve"> House</w:t>
            </w:r>
          </w:p>
          <w:p w:rsidR="00871319" w:rsidRPr="00993958" w:rsidRDefault="00871319" w:rsidP="003030B0">
            <w:pPr>
              <w:tabs>
                <w:tab w:val="left" w:pos="-720"/>
                <w:tab w:val="left" w:pos="709"/>
              </w:tabs>
              <w:suppressAutoHyphens/>
              <w:rPr>
                <w:rFonts w:cs="Arial"/>
              </w:rPr>
            </w:pPr>
            <w:r w:rsidRPr="00993958">
              <w:rPr>
                <w:rFonts w:cs="Arial"/>
              </w:rPr>
              <w:tab/>
            </w:r>
            <w:proofErr w:type="spellStart"/>
            <w:r w:rsidRPr="00993958">
              <w:rPr>
                <w:rFonts w:cs="Arial"/>
              </w:rPr>
              <w:t>Burham</w:t>
            </w:r>
            <w:proofErr w:type="spellEnd"/>
            <w:r w:rsidRPr="00993958">
              <w:rPr>
                <w:rFonts w:cs="Arial"/>
              </w:rPr>
              <w:t xml:space="preserve"> on Sea Hospital</w:t>
            </w:r>
          </w:p>
          <w:p w:rsidR="00871319" w:rsidRPr="00993958" w:rsidRDefault="00871319" w:rsidP="003030B0">
            <w:pPr>
              <w:tabs>
                <w:tab w:val="left" w:pos="-720"/>
                <w:tab w:val="left" w:pos="709"/>
              </w:tabs>
              <w:suppressAutoHyphens/>
              <w:rPr>
                <w:rFonts w:cs="Arial"/>
              </w:rPr>
            </w:pPr>
            <w:r w:rsidRPr="00993958">
              <w:rPr>
                <w:rFonts w:cs="Arial"/>
              </w:rPr>
              <w:tab/>
              <w:t>Bridgwater Hospital</w:t>
            </w:r>
          </w:p>
          <w:p w:rsidR="00871319" w:rsidRPr="00993958" w:rsidRDefault="00871319" w:rsidP="003030B0">
            <w:pPr>
              <w:tabs>
                <w:tab w:val="left" w:pos="-720"/>
                <w:tab w:val="left" w:pos="709"/>
              </w:tabs>
              <w:suppressAutoHyphens/>
              <w:rPr>
                <w:rFonts w:cs="Arial"/>
              </w:rPr>
            </w:pPr>
            <w:r w:rsidRPr="00993958">
              <w:rPr>
                <w:rFonts w:cs="Arial"/>
              </w:rPr>
              <w:tab/>
            </w:r>
            <w:proofErr w:type="spellStart"/>
            <w:r w:rsidRPr="00993958">
              <w:rPr>
                <w:rFonts w:cs="Arial"/>
              </w:rPr>
              <w:t>Minehead</w:t>
            </w:r>
            <w:proofErr w:type="spellEnd"/>
            <w:r w:rsidRPr="00993958">
              <w:rPr>
                <w:rFonts w:cs="Arial"/>
              </w:rPr>
              <w:t xml:space="preserve"> Hospital</w:t>
            </w:r>
          </w:p>
          <w:p w:rsidR="00871319" w:rsidRPr="00993958" w:rsidRDefault="00871319" w:rsidP="003030B0">
            <w:pPr>
              <w:tabs>
                <w:tab w:val="left" w:pos="-720"/>
                <w:tab w:val="left" w:pos="709"/>
              </w:tabs>
              <w:suppressAutoHyphens/>
              <w:ind w:left="720"/>
              <w:rPr>
                <w:rFonts w:cs="Arial"/>
              </w:rPr>
            </w:pPr>
            <w:proofErr w:type="spellStart"/>
            <w:r w:rsidRPr="00993958">
              <w:rPr>
                <w:rFonts w:cs="Arial"/>
              </w:rPr>
              <w:t>Williton</w:t>
            </w:r>
            <w:proofErr w:type="spellEnd"/>
            <w:r w:rsidRPr="00993958">
              <w:rPr>
                <w:rFonts w:cs="Arial"/>
              </w:rPr>
              <w:t xml:space="preserve"> Hospital</w:t>
            </w:r>
          </w:p>
          <w:p w:rsidR="00871319" w:rsidRPr="00993958" w:rsidRDefault="00871319" w:rsidP="003030B0">
            <w:pPr>
              <w:tabs>
                <w:tab w:val="left" w:pos="-720"/>
                <w:tab w:val="left" w:pos="709"/>
              </w:tabs>
              <w:suppressAutoHyphens/>
              <w:ind w:left="720"/>
              <w:rPr>
                <w:rFonts w:cs="Arial"/>
              </w:rPr>
            </w:pPr>
            <w:r w:rsidRPr="00993958">
              <w:rPr>
                <w:rFonts w:cs="Arial"/>
              </w:rPr>
              <w:t>West Mendip Hospital</w:t>
            </w:r>
          </w:p>
          <w:p w:rsidR="00871319" w:rsidRPr="00993958" w:rsidRDefault="00871319" w:rsidP="003030B0">
            <w:pPr>
              <w:tabs>
                <w:tab w:val="left" w:pos="-720"/>
                <w:tab w:val="left" w:pos="709"/>
              </w:tabs>
              <w:suppressAutoHyphens/>
              <w:ind w:left="720"/>
              <w:rPr>
                <w:rFonts w:cs="Arial"/>
              </w:rPr>
            </w:pPr>
            <w:r w:rsidRPr="00993958">
              <w:rPr>
                <w:rFonts w:cs="Arial"/>
              </w:rPr>
              <w:t>Chard Hospital</w:t>
            </w:r>
          </w:p>
          <w:p w:rsidR="00871319" w:rsidRPr="00993958" w:rsidRDefault="00871319" w:rsidP="003030B0">
            <w:pPr>
              <w:tabs>
                <w:tab w:val="left" w:pos="-720"/>
                <w:tab w:val="left" w:pos="709"/>
              </w:tabs>
              <w:suppressAutoHyphens/>
              <w:ind w:left="720"/>
              <w:rPr>
                <w:rFonts w:cs="Arial"/>
              </w:rPr>
            </w:pPr>
            <w:r w:rsidRPr="00993958">
              <w:rPr>
                <w:rFonts w:cs="Arial"/>
              </w:rPr>
              <w:t xml:space="preserve">Wellington Hospital </w:t>
            </w:r>
            <w:proofErr w:type="spellStart"/>
            <w:r w:rsidRPr="00993958">
              <w:rPr>
                <w:rFonts w:cs="Arial"/>
              </w:rPr>
              <w:t>inc</w:t>
            </w:r>
            <w:proofErr w:type="spellEnd"/>
            <w:r w:rsidRPr="00993958">
              <w:rPr>
                <w:rFonts w:cs="Arial"/>
              </w:rPr>
              <w:t xml:space="preserve"> </w:t>
            </w:r>
            <w:proofErr w:type="spellStart"/>
            <w:r w:rsidRPr="00993958">
              <w:rPr>
                <w:rFonts w:cs="Arial"/>
              </w:rPr>
              <w:t>Stratfield</w:t>
            </w:r>
            <w:proofErr w:type="spellEnd"/>
            <w:r w:rsidRPr="00993958">
              <w:rPr>
                <w:rFonts w:cs="Arial"/>
              </w:rPr>
              <w:t xml:space="preserve"> House</w:t>
            </w:r>
          </w:p>
          <w:p w:rsidR="00871319" w:rsidRDefault="00871319" w:rsidP="003030B0">
            <w:pPr>
              <w:tabs>
                <w:tab w:val="left" w:pos="-720"/>
                <w:tab w:val="left" w:pos="709"/>
              </w:tabs>
              <w:suppressAutoHyphens/>
              <w:ind w:left="720"/>
              <w:rPr>
                <w:rFonts w:cs="Arial"/>
              </w:rPr>
            </w:pPr>
            <w:r>
              <w:rPr>
                <w:rFonts w:cs="Arial"/>
              </w:rPr>
              <w:t>De</w:t>
            </w:r>
            <w:r w:rsidRPr="00993958">
              <w:rPr>
                <w:rFonts w:cs="Arial"/>
              </w:rPr>
              <w:t>n</w:t>
            </w:r>
            <w:r>
              <w:rPr>
                <w:rFonts w:cs="Arial"/>
              </w:rPr>
              <w:t>e</w:t>
            </w:r>
            <w:r w:rsidRPr="00993958">
              <w:rPr>
                <w:rFonts w:cs="Arial"/>
              </w:rPr>
              <w:t xml:space="preserve"> Barton Hospital</w:t>
            </w:r>
          </w:p>
          <w:p w:rsidR="00871319" w:rsidRPr="00993958" w:rsidRDefault="00871319" w:rsidP="003030B0">
            <w:pPr>
              <w:tabs>
                <w:tab w:val="left" w:pos="-720"/>
                <w:tab w:val="left" w:pos="709"/>
              </w:tabs>
              <w:suppressAutoHyphens/>
              <w:ind w:left="720"/>
              <w:rPr>
                <w:rFonts w:cs="Arial"/>
              </w:rPr>
            </w:pPr>
            <w:r>
              <w:rPr>
                <w:rFonts w:cs="Arial"/>
              </w:rPr>
              <w:t xml:space="preserve">Taunton- </w:t>
            </w:r>
            <w:proofErr w:type="spellStart"/>
            <w:r>
              <w:rPr>
                <w:rFonts w:cs="Arial"/>
              </w:rPr>
              <w:t>CaSH</w:t>
            </w:r>
            <w:proofErr w:type="spellEnd"/>
          </w:p>
          <w:p w:rsidR="00871319" w:rsidRPr="00993958" w:rsidRDefault="00871319" w:rsidP="003030B0">
            <w:pPr>
              <w:tabs>
                <w:tab w:val="left" w:pos="-720"/>
                <w:tab w:val="left" w:pos="709"/>
              </w:tabs>
              <w:suppressAutoHyphens/>
              <w:rPr>
                <w:rFonts w:cs="Arial"/>
              </w:rPr>
            </w:pPr>
          </w:p>
          <w:p w:rsidR="00871319" w:rsidRPr="009C4779" w:rsidRDefault="00871319" w:rsidP="003030B0">
            <w:pPr>
              <w:tabs>
                <w:tab w:val="left" w:pos="709"/>
              </w:tabs>
              <w:autoSpaceDE w:val="0"/>
              <w:autoSpaceDN w:val="0"/>
              <w:adjustRightInd w:val="0"/>
              <w:ind w:firstLine="720"/>
              <w:rPr>
                <w:rFonts w:cs="Arial"/>
                <w:b/>
              </w:rPr>
            </w:pPr>
            <w:r w:rsidRPr="009C4779">
              <w:rPr>
                <w:rFonts w:cs="Arial"/>
                <w:b/>
              </w:rPr>
              <w:t>Mr. Ian Forbes</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Facilities Lead – East</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Somerset Partnership NHS Foundation Trust</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Wincanton Hospital</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Dancing Lane</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Wincanton</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Somerset</w:t>
            </w:r>
          </w:p>
          <w:p w:rsidR="00871319" w:rsidRPr="006D0296" w:rsidRDefault="00871319" w:rsidP="003030B0">
            <w:pPr>
              <w:tabs>
                <w:tab w:val="left" w:pos="709"/>
              </w:tabs>
              <w:autoSpaceDE w:val="0"/>
              <w:autoSpaceDN w:val="0"/>
              <w:adjustRightInd w:val="0"/>
              <w:ind w:firstLine="720"/>
              <w:rPr>
                <w:rFonts w:cs="Arial"/>
                <w:b/>
              </w:rPr>
            </w:pPr>
            <w:r w:rsidRPr="00B4228F">
              <w:rPr>
                <w:rFonts w:cs="Arial"/>
              </w:rPr>
              <w:t>BA9 9DQ</w:t>
            </w:r>
          </w:p>
          <w:p w:rsidR="00871319" w:rsidRPr="00B4228F" w:rsidRDefault="00871319" w:rsidP="003030B0">
            <w:pPr>
              <w:tabs>
                <w:tab w:val="left" w:pos="709"/>
              </w:tabs>
              <w:autoSpaceDE w:val="0"/>
              <w:autoSpaceDN w:val="0"/>
              <w:adjustRightInd w:val="0"/>
              <w:ind w:firstLine="720"/>
              <w:rPr>
                <w:rFonts w:cs="Arial"/>
              </w:rPr>
            </w:pPr>
            <w:r w:rsidRPr="00B4228F">
              <w:rPr>
                <w:rFonts w:cs="Arial"/>
              </w:rPr>
              <w:t xml:space="preserve">01963 828444 </w:t>
            </w:r>
          </w:p>
          <w:p w:rsidR="00871319" w:rsidRDefault="00871319" w:rsidP="003030B0">
            <w:pPr>
              <w:tabs>
                <w:tab w:val="left" w:pos="709"/>
              </w:tabs>
              <w:autoSpaceDE w:val="0"/>
              <w:autoSpaceDN w:val="0"/>
              <w:adjustRightInd w:val="0"/>
              <w:ind w:firstLine="720"/>
              <w:rPr>
                <w:rFonts w:cs="Arial"/>
              </w:rPr>
            </w:pPr>
            <w:r w:rsidRPr="00B4228F">
              <w:rPr>
                <w:rFonts w:cs="Arial"/>
              </w:rPr>
              <w:t>07795 333244</w:t>
            </w:r>
          </w:p>
          <w:p w:rsidR="00871319" w:rsidRPr="00B4228F" w:rsidRDefault="00871319" w:rsidP="003030B0">
            <w:pPr>
              <w:tabs>
                <w:tab w:val="left" w:pos="709"/>
              </w:tabs>
              <w:autoSpaceDE w:val="0"/>
              <w:autoSpaceDN w:val="0"/>
              <w:adjustRightInd w:val="0"/>
              <w:ind w:firstLine="720"/>
              <w:rPr>
                <w:rFonts w:cs="Arial"/>
              </w:rPr>
            </w:pPr>
            <w:r>
              <w:rPr>
                <w:rFonts w:cs="Arial"/>
              </w:rPr>
              <w:t xml:space="preserve">Email </w:t>
            </w:r>
            <w:hyperlink r:id="rId18" w:history="1">
              <w:r w:rsidRPr="005528F8">
                <w:rPr>
                  <w:rStyle w:val="Hyperlink"/>
                  <w:rFonts w:cs="Arial"/>
                </w:rPr>
                <w:t>ian.forbes@sompar.nhs.uk</w:t>
              </w:r>
            </w:hyperlink>
            <w:r>
              <w:rPr>
                <w:rFonts w:cs="Arial"/>
              </w:rPr>
              <w:t xml:space="preserve"> </w:t>
            </w:r>
          </w:p>
          <w:p w:rsidR="00871319" w:rsidRPr="00B4228F" w:rsidRDefault="00871319" w:rsidP="003030B0">
            <w:pPr>
              <w:pStyle w:val="Default"/>
              <w:tabs>
                <w:tab w:val="left" w:pos="709"/>
              </w:tabs>
              <w:jc w:val="both"/>
              <w:rPr>
                <w:color w:val="auto"/>
                <w:lang w:val="en-GB"/>
              </w:rPr>
            </w:pPr>
          </w:p>
          <w:p w:rsidR="00871319" w:rsidRPr="00D40DC6" w:rsidRDefault="00871319" w:rsidP="003030B0">
            <w:pPr>
              <w:tabs>
                <w:tab w:val="left" w:pos="-720"/>
                <w:tab w:val="left" w:pos="709"/>
              </w:tabs>
              <w:suppressAutoHyphens/>
              <w:rPr>
                <w:rFonts w:cs="Arial"/>
                <w:b/>
              </w:rPr>
            </w:pPr>
            <w:r>
              <w:rPr>
                <w:rFonts w:cs="Arial"/>
              </w:rPr>
              <w:tab/>
            </w:r>
            <w:r w:rsidRPr="00D40DC6">
              <w:rPr>
                <w:rFonts w:cs="Arial"/>
                <w:b/>
              </w:rPr>
              <w:t>For the following properties:</w:t>
            </w:r>
          </w:p>
          <w:p w:rsidR="00871319" w:rsidRPr="00993958" w:rsidRDefault="00871319" w:rsidP="003030B0">
            <w:pPr>
              <w:pStyle w:val="Default"/>
              <w:tabs>
                <w:tab w:val="left" w:pos="709"/>
              </w:tabs>
              <w:jc w:val="both"/>
              <w:rPr>
                <w:color w:val="auto"/>
                <w:sz w:val="20"/>
                <w:szCs w:val="20"/>
                <w:lang w:val="en-GB"/>
              </w:rPr>
            </w:pPr>
            <w:r>
              <w:rPr>
                <w:color w:val="auto"/>
                <w:lang w:val="en-GB"/>
              </w:rPr>
              <w:tab/>
            </w:r>
            <w:r w:rsidRPr="00993958">
              <w:rPr>
                <w:color w:val="auto"/>
                <w:sz w:val="20"/>
                <w:szCs w:val="20"/>
                <w:lang w:val="en-GB"/>
              </w:rPr>
              <w:t>Wincanton Hospital</w:t>
            </w:r>
          </w:p>
          <w:p w:rsidR="00871319" w:rsidRPr="00993958" w:rsidRDefault="00871319" w:rsidP="003030B0">
            <w:pPr>
              <w:pStyle w:val="Default"/>
              <w:tabs>
                <w:tab w:val="left" w:pos="709"/>
              </w:tabs>
              <w:jc w:val="both"/>
              <w:rPr>
                <w:color w:val="auto"/>
                <w:sz w:val="20"/>
                <w:szCs w:val="20"/>
                <w:lang w:val="en-GB"/>
              </w:rPr>
            </w:pPr>
            <w:r w:rsidRPr="00993958">
              <w:rPr>
                <w:color w:val="auto"/>
                <w:sz w:val="20"/>
                <w:szCs w:val="20"/>
                <w:lang w:val="en-GB"/>
              </w:rPr>
              <w:tab/>
            </w:r>
            <w:proofErr w:type="spellStart"/>
            <w:r w:rsidRPr="00993958">
              <w:rPr>
                <w:color w:val="auto"/>
                <w:sz w:val="20"/>
                <w:szCs w:val="20"/>
                <w:lang w:val="en-GB"/>
              </w:rPr>
              <w:t>Crewkerne</w:t>
            </w:r>
            <w:proofErr w:type="spellEnd"/>
            <w:r w:rsidRPr="00993958">
              <w:rPr>
                <w:color w:val="auto"/>
                <w:sz w:val="20"/>
                <w:szCs w:val="20"/>
                <w:lang w:val="en-GB"/>
              </w:rPr>
              <w:t xml:space="preserve"> Hospita</w:t>
            </w:r>
            <w:r>
              <w:rPr>
                <w:color w:val="auto"/>
                <w:sz w:val="20"/>
                <w:szCs w:val="20"/>
                <w:lang w:val="en-GB"/>
              </w:rPr>
              <w:t>l</w:t>
            </w:r>
          </w:p>
          <w:p w:rsidR="00871319" w:rsidRPr="00993958" w:rsidRDefault="00871319" w:rsidP="003030B0">
            <w:pPr>
              <w:pStyle w:val="Default"/>
              <w:tabs>
                <w:tab w:val="left" w:pos="709"/>
              </w:tabs>
              <w:jc w:val="both"/>
              <w:rPr>
                <w:color w:val="auto"/>
                <w:sz w:val="20"/>
                <w:szCs w:val="20"/>
                <w:lang w:val="en-GB"/>
              </w:rPr>
            </w:pPr>
            <w:r w:rsidRPr="00993958">
              <w:rPr>
                <w:color w:val="auto"/>
                <w:sz w:val="20"/>
                <w:szCs w:val="20"/>
                <w:lang w:val="en-GB"/>
              </w:rPr>
              <w:tab/>
            </w:r>
            <w:proofErr w:type="spellStart"/>
            <w:r w:rsidRPr="00993958">
              <w:rPr>
                <w:color w:val="auto"/>
                <w:sz w:val="20"/>
                <w:szCs w:val="20"/>
                <w:lang w:val="en-GB"/>
              </w:rPr>
              <w:t>SouthPertherton</w:t>
            </w:r>
            <w:proofErr w:type="spellEnd"/>
            <w:r w:rsidRPr="00993958">
              <w:rPr>
                <w:color w:val="auto"/>
                <w:sz w:val="20"/>
                <w:szCs w:val="20"/>
                <w:lang w:val="en-GB"/>
              </w:rPr>
              <w:t xml:space="preserve"> Hospital</w:t>
            </w:r>
          </w:p>
          <w:p w:rsidR="00871319" w:rsidRPr="00993958" w:rsidRDefault="00871319" w:rsidP="003030B0">
            <w:pPr>
              <w:pStyle w:val="Default"/>
              <w:tabs>
                <w:tab w:val="left" w:pos="709"/>
              </w:tabs>
              <w:jc w:val="both"/>
              <w:rPr>
                <w:color w:val="auto"/>
                <w:sz w:val="20"/>
                <w:szCs w:val="20"/>
                <w:lang w:val="en-GB"/>
              </w:rPr>
            </w:pPr>
            <w:r w:rsidRPr="00993958">
              <w:rPr>
                <w:color w:val="auto"/>
                <w:sz w:val="20"/>
                <w:szCs w:val="20"/>
                <w:lang w:val="en-GB"/>
              </w:rPr>
              <w:tab/>
              <w:t xml:space="preserve">Frome </w:t>
            </w:r>
            <w:r w:rsidRPr="00993958">
              <w:rPr>
                <w:sz w:val="20"/>
                <w:szCs w:val="20"/>
              </w:rPr>
              <w:t>Hospital</w:t>
            </w:r>
          </w:p>
          <w:p w:rsidR="00871319" w:rsidRDefault="00871319" w:rsidP="003030B0">
            <w:pPr>
              <w:pStyle w:val="Default"/>
              <w:tabs>
                <w:tab w:val="left" w:pos="709"/>
              </w:tabs>
              <w:jc w:val="both"/>
              <w:rPr>
                <w:color w:val="auto"/>
                <w:sz w:val="20"/>
                <w:szCs w:val="20"/>
                <w:lang w:val="en-GB"/>
              </w:rPr>
            </w:pPr>
            <w:r>
              <w:rPr>
                <w:color w:val="auto"/>
                <w:sz w:val="20"/>
                <w:szCs w:val="20"/>
                <w:lang w:val="en-GB"/>
              </w:rPr>
              <w:tab/>
              <w:t>Wells - Priory House</w:t>
            </w:r>
          </w:p>
          <w:p w:rsidR="00C2197A" w:rsidRPr="00862696" w:rsidRDefault="00862696" w:rsidP="00862696">
            <w:pPr>
              <w:pStyle w:val="Default"/>
              <w:tabs>
                <w:tab w:val="left" w:pos="709"/>
              </w:tabs>
              <w:jc w:val="both"/>
              <w:rPr>
                <w:color w:val="auto"/>
                <w:sz w:val="20"/>
                <w:szCs w:val="20"/>
                <w:lang w:val="en-GB"/>
              </w:rPr>
            </w:pPr>
            <w:r>
              <w:rPr>
                <w:color w:val="auto"/>
                <w:sz w:val="20"/>
                <w:szCs w:val="20"/>
                <w:lang w:val="en-GB"/>
              </w:rPr>
              <w:tab/>
            </w:r>
            <w:proofErr w:type="spellStart"/>
            <w:r>
              <w:rPr>
                <w:color w:val="auto"/>
                <w:sz w:val="20"/>
                <w:szCs w:val="20"/>
                <w:lang w:val="en-GB"/>
              </w:rPr>
              <w:t>Shepton</w:t>
            </w:r>
            <w:proofErr w:type="spellEnd"/>
            <w:r>
              <w:rPr>
                <w:color w:val="auto"/>
                <w:sz w:val="20"/>
                <w:szCs w:val="20"/>
                <w:lang w:val="en-GB"/>
              </w:rPr>
              <w:t xml:space="preserve"> Mallet Hospital</w:t>
            </w:r>
          </w:p>
        </w:tc>
        <w:tc>
          <w:tcPr>
            <w:tcW w:w="3861" w:type="dxa"/>
            <w:tcBorders>
              <w:right w:val="single" w:sz="4" w:space="0" w:color="auto"/>
            </w:tcBorders>
          </w:tcPr>
          <w:p w:rsidR="00C2197A" w:rsidRPr="00A8574F" w:rsidRDefault="00C2197A" w:rsidP="00A3476A">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C2197A" w:rsidRPr="00A8574F" w:rsidRDefault="00C2197A" w:rsidP="00A3476A">
            <w:pPr>
              <w:spacing w:before="120" w:after="120" w:line="240" w:lineRule="atLeast"/>
              <w:jc w:val="left"/>
              <w:rPr>
                <w:rFonts w:ascii="Times New Roman" w:eastAsia="Times New Roman" w:hAnsi="Times New Roman" w:cs="Times New Roman"/>
                <w:sz w:val="24"/>
                <w:szCs w:val="24"/>
                <w:lang w:eastAsia="en-GB"/>
              </w:rPr>
            </w:pPr>
          </w:p>
        </w:tc>
      </w:tr>
    </w:tbl>
    <w:p w:rsidR="009612D8" w:rsidRDefault="009612D8" w:rsidP="009612D8">
      <w:pPr>
        <w:spacing w:after="240"/>
        <w:jc w:val="left"/>
        <w:rPr>
          <w:rFonts w:eastAsia="Times New Roman" w:cs="Times New Roman"/>
          <w:b/>
          <w:caps/>
          <w:color w:val="000000" w:themeColor="text1"/>
          <w:lang w:eastAsia="en-GB"/>
        </w:rPr>
      </w:pPr>
    </w:p>
    <w:bookmarkEnd w:id="5"/>
    <w:bookmarkEnd w:id="6"/>
    <w:bookmarkEnd w:id="7"/>
    <w:bookmarkEnd w:id="8"/>
    <w:bookmarkEnd w:id="9"/>
    <w:bookmarkEnd w:id="10"/>
    <w:bookmarkEnd w:id="11"/>
    <w:p w:rsidR="004168AA" w:rsidRDefault="004168AA" w:rsidP="00E91F88">
      <w:pPr>
        <w:spacing w:before="100" w:beforeAutospacing="1" w:after="100" w:afterAutospacing="1"/>
        <w:rPr>
          <w:rFonts w:eastAsia="Times New Roman" w:cs="Arial"/>
          <w:b/>
          <w:lang w:eastAsia="en-GB"/>
        </w:rPr>
      </w:pPr>
    </w:p>
    <w:p w:rsidR="004168AA" w:rsidRDefault="004168AA">
      <w:pPr>
        <w:spacing w:after="240"/>
        <w:jc w:val="left"/>
        <w:rPr>
          <w:rFonts w:eastAsia="Times New Roman" w:cs="Arial"/>
          <w:b/>
          <w:lang w:eastAsia="en-GB"/>
        </w:rPr>
      </w:pPr>
      <w:r>
        <w:rPr>
          <w:rFonts w:eastAsia="Times New Roman" w:cs="Arial"/>
          <w:b/>
          <w:lang w:eastAsia="en-GB"/>
        </w:rPr>
        <w:br w:type="page"/>
      </w:r>
    </w:p>
    <w:p w:rsidR="009612D8" w:rsidRPr="00F75E9C" w:rsidRDefault="009612D8" w:rsidP="00E91F88">
      <w:pPr>
        <w:spacing w:before="100" w:beforeAutospacing="1" w:after="100" w:afterAutospacing="1"/>
        <w:rPr>
          <w:rFonts w:eastAsia="Times New Roman" w:cs="Arial"/>
          <w:b/>
          <w:lang w:eastAsia="en-GB"/>
        </w:rPr>
      </w:pPr>
    </w:p>
    <w:p w:rsidR="001C12CD" w:rsidRPr="003372DA" w:rsidRDefault="001C12CD" w:rsidP="001C12CD">
      <w:pPr>
        <w:keepNext/>
        <w:spacing w:before="100" w:beforeAutospacing="1" w:after="100" w:afterAutospacing="1"/>
        <w:jc w:val="center"/>
        <w:rPr>
          <w:rFonts w:ascii="Times New Roman" w:eastAsia="Times New Roman" w:hAnsi="Times New Roman" w:cs="Arial"/>
          <w:sz w:val="24"/>
          <w:szCs w:val="24"/>
          <w:lang w:eastAsia="en-GB"/>
        </w:rPr>
      </w:pPr>
      <w:bookmarkStart w:id="16" w:name="_Toc403557262"/>
      <w:bookmarkStart w:id="17" w:name="_Toc403557358"/>
      <w:bookmarkStart w:id="18" w:name="_Toc403557501"/>
      <w:bookmarkStart w:id="19" w:name="_Toc403567321"/>
      <w:bookmarkStart w:id="20" w:name="_Toc403567451"/>
      <w:bookmarkStart w:id="21" w:name="_Toc403573347"/>
      <w:bookmarkStart w:id="22" w:name="_Toc403575415"/>
      <w:bookmarkStart w:id="23" w:name="_Toc403644310"/>
      <w:r w:rsidRPr="003372DA">
        <w:rPr>
          <w:rFonts w:eastAsia="Times New Roman" w:cs="Arial"/>
          <w:b/>
          <w:lang w:eastAsia="en-GB"/>
        </w:rPr>
        <w:t>Specification – Part 2:  Services only</w:t>
      </w:r>
    </w:p>
    <w:tbl>
      <w:tblPr>
        <w:tblStyle w:val="TableGrid1"/>
        <w:tblW w:w="9983" w:type="dxa"/>
        <w:tblLayout w:type="fixed"/>
        <w:tblLook w:val="0620" w:firstRow="1" w:lastRow="0" w:firstColumn="0" w:lastColumn="0" w:noHBand="1" w:noVBand="1"/>
      </w:tblPr>
      <w:tblGrid>
        <w:gridCol w:w="4928"/>
        <w:gridCol w:w="4252"/>
        <w:gridCol w:w="803"/>
      </w:tblGrid>
      <w:tr w:rsidR="001C12CD" w:rsidRPr="003372DA" w:rsidTr="008774DE">
        <w:trPr>
          <w:tblHeader/>
        </w:trPr>
        <w:tc>
          <w:tcPr>
            <w:tcW w:w="4928" w:type="dxa"/>
            <w:tcBorders>
              <w:top w:val="single" w:sz="4" w:space="0" w:color="auto"/>
            </w:tcBorders>
          </w:tcPr>
          <w:p w:rsidR="001C12CD" w:rsidRPr="003372DA" w:rsidRDefault="001C12CD" w:rsidP="00D41EB7">
            <w:pPr>
              <w:keepNext/>
              <w:spacing w:before="120" w:after="120" w:line="240" w:lineRule="atLeast"/>
              <w:outlineLvl w:val="0"/>
              <w:rPr>
                <w:rFonts w:eastAsia="Times New Roman" w:cs="Times New Roman"/>
                <w:b/>
                <w:color w:val="000000" w:themeColor="text1"/>
                <w:lang w:eastAsia="en-GB"/>
              </w:rPr>
            </w:pPr>
            <w:r w:rsidRPr="003372DA">
              <w:rPr>
                <w:rFonts w:eastAsia="Times New Roman" w:cs="Times New Roman"/>
                <w:b/>
                <w:color w:val="000000" w:themeColor="text1"/>
                <w:lang w:eastAsia="en-GB"/>
              </w:rPr>
              <w:t>Specification</w:t>
            </w:r>
          </w:p>
        </w:tc>
        <w:tc>
          <w:tcPr>
            <w:tcW w:w="4252" w:type="dxa"/>
            <w:tcBorders>
              <w:top w:val="single" w:sz="4" w:space="0" w:color="auto"/>
            </w:tcBorders>
          </w:tcPr>
          <w:p w:rsidR="001C12CD" w:rsidRPr="003372DA" w:rsidRDefault="001C12CD" w:rsidP="00D41EB7">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c>
          <w:tcPr>
            <w:tcW w:w="803" w:type="dxa"/>
            <w:tcBorders>
              <w:top w:val="nil"/>
              <w:left w:val="single" w:sz="4" w:space="0" w:color="auto"/>
              <w:bottom w:val="nil"/>
              <w:right w:val="nil"/>
            </w:tcBorders>
          </w:tcPr>
          <w:p w:rsidR="001C12CD" w:rsidRPr="003372DA" w:rsidRDefault="001C12CD" w:rsidP="00D41EB7">
            <w:pPr>
              <w:spacing w:before="120" w:after="120" w:line="240" w:lineRule="atLeast"/>
              <w:jc w:val="left"/>
              <w:rPr>
                <w:rFonts w:ascii="Times New Roman" w:eastAsia="Times New Roman" w:hAnsi="Times New Roman" w:cs="Times New Roman"/>
                <w:sz w:val="24"/>
                <w:szCs w:val="24"/>
                <w:lang w:eastAsia="en-GB"/>
              </w:rPr>
            </w:pPr>
          </w:p>
        </w:tc>
      </w:tr>
      <w:tr w:rsidR="001C12CD" w:rsidRPr="003372DA" w:rsidTr="008774DE">
        <w:tc>
          <w:tcPr>
            <w:tcW w:w="4928" w:type="dxa"/>
            <w:tcBorders>
              <w:top w:val="single" w:sz="4" w:space="0" w:color="auto"/>
            </w:tcBorders>
          </w:tcPr>
          <w:p w:rsidR="001C12CD" w:rsidRPr="003372DA" w:rsidRDefault="001C12CD" w:rsidP="00BD337B">
            <w:pPr>
              <w:keepNext/>
              <w:numPr>
                <w:ilvl w:val="0"/>
                <w:numId w:val="21"/>
              </w:numPr>
              <w:spacing w:before="120" w:after="120" w:line="240" w:lineRule="atLeast"/>
              <w:outlineLvl w:val="0"/>
              <w:rPr>
                <w:rFonts w:eastAsia="Times New Roman" w:cs="Arial"/>
                <w:b/>
                <w:color w:val="000000" w:themeColor="text1"/>
                <w:lang w:eastAsia="en-GB"/>
              </w:rPr>
            </w:pPr>
            <w:r w:rsidRPr="003372DA">
              <w:rPr>
                <w:rFonts w:eastAsia="Times New Roman" w:cs="Times New Roman"/>
                <w:b/>
                <w:color w:val="000000" w:themeColor="text1"/>
                <w:lang w:eastAsia="en-GB"/>
              </w:rPr>
              <w:t>Key performance i</w:t>
            </w:r>
            <w:r w:rsidR="00530E48">
              <w:rPr>
                <w:rFonts w:eastAsia="Times New Roman" w:cs="Times New Roman"/>
                <w:b/>
                <w:color w:val="000000" w:themeColor="text1"/>
                <w:lang w:eastAsia="en-GB"/>
              </w:rPr>
              <w:t>ndicators (Schedule 2</w:t>
            </w:r>
            <w:r w:rsidR="00F37313">
              <w:rPr>
                <w:rFonts w:eastAsia="Times New Roman" w:cs="Times New Roman"/>
                <w:b/>
                <w:color w:val="000000" w:themeColor="text1"/>
                <w:lang w:eastAsia="en-GB"/>
              </w:rPr>
              <w:t>, clause 1.4</w:t>
            </w:r>
            <w:r w:rsidRPr="003372DA">
              <w:rPr>
                <w:rFonts w:eastAsia="Times New Roman" w:cs="Times New Roman"/>
                <w:b/>
                <w:color w:val="000000" w:themeColor="text1"/>
                <w:lang w:eastAsia="en-GB"/>
              </w:rPr>
              <w:t>)</w:t>
            </w:r>
          </w:p>
          <w:p w:rsidR="001C12CD" w:rsidRDefault="00E26A5B" w:rsidP="00D41EB7">
            <w:pPr>
              <w:spacing w:before="120" w:after="120" w:line="240" w:lineRule="atLeast"/>
              <w:ind w:left="851"/>
              <w:jc w:val="left"/>
              <w:outlineLvl w:val="1"/>
              <w:rPr>
                <w:rFonts w:eastAsia="Times New Roman" w:cs="Times New Roman"/>
                <w:color w:val="000000" w:themeColor="text1"/>
                <w:lang w:eastAsia="en-GB"/>
              </w:rPr>
            </w:pPr>
            <w:r>
              <w:rPr>
                <w:rFonts w:eastAsia="Times New Roman" w:cs="Times New Roman"/>
                <w:color w:val="000000" w:themeColor="text1"/>
                <w:lang w:eastAsia="en-GB"/>
              </w:rPr>
              <w:t>The Bidder will comply with the following key performance indicators:</w:t>
            </w:r>
          </w:p>
          <w:p w:rsidR="00E26A5B" w:rsidRPr="003372DA" w:rsidRDefault="00E26A5B" w:rsidP="00D41EB7">
            <w:pPr>
              <w:spacing w:before="120" w:after="120" w:line="240" w:lineRule="atLeast"/>
              <w:ind w:left="851"/>
              <w:jc w:val="left"/>
              <w:outlineLvl w:val="1"/>
              <w:rPr>
                <w:rFonts w:eastAsia="Times New Roman" w:cs="Arial"/>
                <w:i/>
                <w:color w:val="000000" w:themeColor="text1"/>
                <w:lang w:eastAsia="en-GB"/>
              </w:rPr>
            </w:pPr>
            <w:r>
              <w:rPr>
                <w:rFonts w:eastAsia="Times New Roman" w:cs="Times New Roman"/>
                <w:color w:val="000000" w:themeColor="text1"/>
                <w:lang w:eastAsia="en-GB"/>
              </w:rPr>
              <w:t>A range of performance measures are to be agreed with the successful Service Provider and m</w:t>
            </w:r>
            <w:r w:rsidR="00862696">
              <w:rPr>
                <w:rFonts w:eastAsia="Times New Roman" w:cs="Times New Roman"/>
                <w:color w:val="000000" w:themeColor="text1"/>
                <w:lang w:eastAsia="en-GB"/>
              </w:rPr>
              <w:t>a</w:t>
            </w:r>
            <w:r>
              <w:rPr>
                <w:rFonts w:eastAsia="Times New Roman" w:cs="Times New Roman"/>
                <w:color w:val="000000" w:themeColor="text1"/>
                <w:lang w:eastAsia="en-GB"/>
              </w:rPr>
              <w:t>y include but are not limited to the examples detailed with the above specification</w:t>
            </w:r>
            <w:r w:rsidR="00862696">
              <w:rPr>
                <w:rFonts w:eastAsia="Times New Roman" w:cs="Times New Roman"/>
                <w:color w:val="000000" w:themeColor="text1"/>
                <w:lang w:eastAsia="en-GB"/>
              </w:rPr>
              <w:t xml:space="preserve"> at paragraph 31.4</w:t>
            </w:r>
            <w:r>
              <w:rPr>
                <w:rFonts w:eastAsia="Times New Roman" w:cs="Times New Roman"/>
                <w:color w:val="000000" w:themeColor="text1"/>
                <w:lang w:eastAsia="en-GB"/>
              </w:rPr>
              <w:t>.  These will be defined in the contract.</w:t>
            </w:r>
          </w:p>
        </w:tc>
        <w:tc>
          <w:tcPr>
            <w:tcW w:w="4252" w:type="dxa"/>
            <w:tcBorders>
              <w:top w:val="single" w:sz="4" w:space="0" w:color="auto"/>
            </w:tcBorders>
            <w:vAlign w:val="center"/>
          </w:tcPr>
          <w:p w:rsidR="001C12CD" w:rsidRPr="003372DA" w:rsidRDefault="001C12CD" w:rsidP="00D41EB7">
            <w:pPr>
              <w:spacing w:before="120" w:after="120" w:line="240" w:lineRule="atLeast"/>
              <w:jc w:val="center"/>
              <w:rPr>
                <w:rFonts w:eastAsia="Times New Roman" w:cs="Arial"/>
                <w:lang w:eastAsia="en-GB"/>
              </w:rPr>
            </w:pPr>
          </w:p>
        </w:tc>
        <w:tc>
          <w:tcPr>
            <w:tcW w:w="803" w:type="dxa"/>
            <w:tcBorders>
              <w:top w:val="nil"/>
              <w:left w:val="single" w:sz="4" w:space="0" w:color="auto"/>
              <w:bottom w:val="nil"/>
              <w:right w:val="nil"/>
            </w:tcBorders>
          </w:tcPr>
          <w:p w:rsidR="001C12CD" w:rsidRPr="003372DA" w:rsidRDefault="001C12CD" w:rsidP="00D41EB7">
            <w:pPr>
              <w:spacing w:before="120" w:after="120" w:line="240" w:lineRule="atLeast"/>
              <w:jc w:val="left"/>
              <w:rPr>
                <w:rFonts w:eastAsia="Times New Roman" w:cs="Arial"/>
                <w:lang w:eastAsia="en-GB"/>
              </w:rPr>
            </w:pPr>
            <w:bookmarkStart w:id="24" w:name="hand2"/>
            <w:bookmarkEnd w:id="24"/>
          </w:p>
        </w:tc>
      </w:tr>
      <w:tr w:rsidR="001C12CD" w:rsidRPr="003372DA" w:rsidTr="008774DE">
        <w:tc>
          <w:tcPr>
            <w:tcW w:w="4928" w:type="dxa"/>
          </w:tcPr>
          <w:p w:rsidR="001C12CD" w:rsidRPr="003372DA" w:rsidRDefault="001C12CD" w:rsidP="00D41EB7">
            <w:pPr>
              <w:keepNext/>
              <w:numPr>
                <w:ilvl w:val="0"/>
                <w:numId w:val="4"/>
              </w:numPr>
              <w:spacing w:before="120" w:after="120" w:line="240" w:lineRule="atLeast"/>
              <w:outlineLvl w:val="0"/>
              <w:rPr>
                <w:rFonts w:eastAsia="Times New Roman" w:cs="Times New Roman"/>
                <w:b/>
                <w:color w:val="000000" w:themeColor="text1"/>
                <w:lang w:eastAsia="en-GB"/>
              </w:rPr>
            </w:pPr>
            <w:r w:rsidRPr="003372DA">
              <w:rPr>
                <w:rFonts w:eastAsia="Times New Roman" w:cs="Times New Roman"/>
                <w:b/>
                <w:color w:val="000000" w:themeColor="text1"/>
                <w:lang w:eastAsia="en-GB"/>
              </w:rPr>
              <w:t>Authority's premises and locations (Schedule 2, clause 2.1 and 2.5)</w:t>
            </w:r>
          </w:p>
          <w:p w:rsidR="00E26A5B" w:rsidRPr="009C4779" w:rsidRDefault="001C12CD" w:rsidP="00E26A5B">
            <w:pPr>
              <w:numPr>
                <w:ilvl w:val="1"/>
                <w:numId w:val="4"/>
              </w:numPr>
              <w:spacing w:before="120" w:after="120" w:line="240" w:lineRule="atLeast"/>
              <w:outlineLvl w:val="1"/>
              <w:rPr>
                <w:rFonts w:eastAsia="Times New Roman" w:cs="Times New Roman"/>
                <w:color w:val="000000" w:themeColor="text1"/>
                <w:lang w:eastAsia="en-GB"/>
              </w:rPr>
            </w:pPr>
            <w:bookmarkStart w:id="25" w:name="_Ref405482605"/>
            <w:r w:rsidRPr="003372DA">
              <w:rPr>
                <w:rFonts w:eastAsia="Times New Roman" w:cs="Times New Roman"/>
                <w:color w:val="000000" w:themeColor="text1"/>
                <w:lang w:eastAsia="en-GB"/>
              </w:rPr>
              <w:t xml:space="preserve">The </w:t>
            </w:r>
            <w:r w:rsidR="00E26A5B">
              <w:rPr>
                <w:rFonts w:eastAsia="Times New Roman" w:cs="Times New Roman"/>
                <w:color w:val="000000" w:themeColor="text1"/>
                <w:lang w:eastAsia="en-GB"/>
              </w:rPr>
              <w:t>Bidder</w:t>
            </w:r>
            <w:r w:rsidRPr="003372DA">
              <w:rPr>
                <w:rFonts w:eastAsia="Times New Roman" w:cs="Times New Roman"/>
                <w:color w:val="000000" w:themeColor="text1"/>
                <w:lang w:eastAsia="en-GB"/>
              </w:rPr>
              <w:t xml:space="preserve"> </w:t>
            </w:r>
            <w:r w:rsidR="00D12C97">
              <w:rPr>
                <w:rFonts w:eastAsia="Times New Roman" w:cs="Times New Roman"/>
                <w:color w:val="000000" w:themeColor="text1"/>
                <w:lang w:eastAsia="en-GB"/>
              </w:rPr>
              <w:t>will</w:t>
            </w:r>
            <w:r w:rsidRPr="003372DA">
              <w:rPr>
                <w:rFonts w:eastAsia="Times New Roman" w:cs="Times New Roman"/>
                <w:color w:val="000000" w:themeColor="text1"/>
                <w:lang w:eastAsia="en-GB"/>
              </w:rPr>
              <w:t xml:space="preserve"> provide Services at the following Authority premises and locations</w:t>
            </w:r>
            <w:bookmarkEnd w:id="25"/>
            <w:r w:rsidR="00E26A5B">
              <w:rPr>
                <w:rFonts w:eastAsia="Times New Roman" w:cs="Times New Roman"/>
                <w:color w:val="000000" w:themeColor="text1"/>
                <w:lang w:eastAsia="en-GB"/>
              </w:rPr>
              <w:t xml:space="preserve"> as detailed </w:t>
            </w:r>
            <w:r w:rsidR="009C4779">
              <w:rPr>
                <w:rFonts w:eastAsia="Times New Roman" w:cs="Times New Roman"/>
                <w:color w:val="000000" w:themeColor="text1"/>
                <w:lang w:eastAsia="en-GB"/>
              </w:rPr>
              <w:t>Appendix 2.</w:t>
            </w:r>
          </w:p>
        </w:tc>
        <w:tc>
          <w:tcPr>
            <w:tcW w:w="4252" w:type="dxa"/>
          </w:tcPr>
          <w:p w:rsidR="001C12CD" w:rsidRPr="003372DA" w:rsidRDefault="001C12CD" w:rsidP="00D41EB7">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rsidR="001C12CD" w:rsidRPr="003372DA" w:rsidRDefault="001C12CD" w:rsidP="00D41EB7">
            <w:pPr>
              <w:spacing w:before="120" w:after="120" w:line="240" w:lineRule="atLeast"/>
              <w:rPr>
                <w:lang w:eastAsia="en-GB"/>
              </w:rPr>
            </w:pPr>
            <w:bookmarkStart w:id="26" w:name="hand3"/>
            <w:bookmarkEnd w:id="26"/>
          </w:p>
        </w:tc>
      </w:tr>
    </w:tbl>
    <w:p w:rsidR="009C4779" w:rsidRDefault="009C4779" w:rsidP="006B76B5">
      <w:pPr>
        <w:spacing w:after="240"/>
        <w:jc w:val="left"/>
        <w:rPr>
          <w:b/>
        </w:rPr>
      </w:pPr>
    </w:p>
    <w:p w:rsidR="009C4779" w:rsidRDefault="009C4779" w:rsidP="006B76B5">
      <w:pPr>
        <w:spacing w:after="240"/>
        <w:jc w:val="left"/>
        <w:rPr>
          <w:b/>
        </w:rPr>
      </w:pPr>
      <w:r>
        <w:rPr>
          <w:b/>
        </w:rPr>
        <w:br w:type="page"/>
      </w:r>
    </w:p>
    <w:p w:rsidR="006B76B5" w:rsidRDefault="006B76B5" w:rsidP="006B76B5">
      <w:pPr>
        <w:spacing w:after="240"/>
        <w:jc w:val="left"/>
        <w:rPr>
          <w:b/>
        </w:rPr>
      </w:pPr>
    </w:p>
    <w:p w:rsidR="006B76B5" w:rsidRPr="004C58D8" w:rsidRDefault="006B76B5" w:rsidP="006B76B5"/>
    <w:p w:rsidR="009612D8" w:rsidRPr="003372DA" w:rsidRDefault="009612D8" w:rsidP="009612D8">
      <w:pPr>
        <w:pStyle w:val="DH"/>
      </w:pPr>
      <w:bookmarkStart w:id="27" w:name="_Toc406678769"/>
      <w:bookmarkStart w:id="28" w:name="_Toc412556549"/>
      <w:bookmarkStart w:id="29" w:name="_Toc412709960"/>
      <w:r w:rsidRPr="003372DA">
        <w:t>ANNEX B</w:t>
      </w:r>
      <w:bookmarkEnd w:id="16"/>
      <w:bookmarkEnd w:id="17"/>
      <w:r w:rsidRPr="003372DA">
        <w:t>2</w:t>
      </w:r>
      <w:r>
        <w:br/>
      </w:r>
      <w:r w:rsidR="0090427C">
        <w:t>TENDER</w:t>
      </w:r>
      <w:r w:rsidRPr="003372DA">
        <w:t xml:space="preserve"> RESPONSE DOCUMENT</w:t>
      </w:r>
      <w:bookmarkEnd w:id="18"/>
      <w:bookmarkEnd w:id="19"/>
      <w:bookmarkEnd w:id="20"/>
      <w:bookmarkEnd w:id="21"/>
      <w:bookmarkEnd w:id="22"/>
      <w:bookmarkEnd w:id="23"/>
      <w:bookmarkEnd w:id="27"/>
      <w:bookmarkEnd w:id="28"/>
      <w:bookmarkEnd w:id="29"/>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Your response to this Annex B2 will be included in Schedule 5 (Specification and Te</w:t>
      </w:r>
      <w:r w:rsidR="00031799">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rsidR="009612D8" w:rsidRPr="00540D10" w:rsidRDefault="00C11709" w:rsidP="00BD337B">
      <w:pPr>
        <w:pStyle w:val="MRNumberedHeading1"/>
        <w:numPr>
          <w:ilvl w:val="0"/>
          <w:numId w:val="19"/>
        </w:numPr>
        <w:ind w:hanging="798"/>
        <w:jc w:val="both"/>
        <w:rPr>
          <w:sz w:val="20"/>
          <w:szCs w:val="20"/>
        </w:rPr>
      </w:pPr>
      <w:r w:rsidRPr="00540D10">
        <w:rPr>
          <w:sz w:val="20"/>
          <w:szCs w:val="20"/>
        </w:rPr>
        <w:t xml:space="preserve">TECHNICAL AND QUALITY QUESTIONS AND METHOD STATEMENTS </w:t>
      </w:r>
    </w:p>
    <w:p w:rsidR="009612D8" w:rsidRPr="00C11709" w:rsidRDefault="009612D8" w:rsidP="00C11709">
      <w:pPr>
        <w:pStyle w:val="Heading1"/>
        <w:spacing w:before="240" w:after="0"/>
        <w:ind w:left="851"/>
        <w:rPr>
          <w:rFonts w:eastAsiaTheme="minorHAnsi"/>
        </w:rPr>
      </w:pPr>
      <w:r w:rsidRPr="00C11709">
        <w:rPr>
          <w:rFonts w:eastAsiaTheme="minorHAnsi"/>
        </w:rPr>
        <w:t>Overview</w:t>
      </w:r>
    </w:p>
    <w:p w:rsidR="009612D8" w:rsidRDefault="009612D8" w:rsidP="00C11709">
      <w:pPr>
        <w:pStyle w:val="MRNumberedHeading2"/>
        <w:tabs>
          <w:tab w:val="clear" w:pos="720"/>
          <w:tab w:val="num" w:pos="851"/>
        </w:tabs>
        <w:ind w:left="851" w:hanging="851"/>
        <w:rPr>
          <w:color w:val="000000" w:themeColor="text1"/>
        </w:rPr>
      </w:pPr>
      <w:bookmarkStart w:id="30" w:name="_Ref405482951"/>
      <w:r w:rsidRPr="003372DA">
        <w:rPr>
          <w:color w:val="000000" w:themeColor="text1"/>
        </w:rPr>
        <w:t>Please provide a concise summary highlighting the key aspects of the proposal.  (This response is not evaluated and should be used to contextualise your detailed responses).</w:t>
      </w:r>
      <w:bookmarkEnd w:id="30"/>
    </w:p>
    <w:p w:rsidR="00C11709" w:rsidRPr="003372DA" w:rsidRDefault="00C11709" w:rsidP="00C11709">
      <w:pPr>
        <w:pStyle w:val="MRNumberedHeading2"/>
        <w:numPr>
          <w:ilvl w:val="0"/>
          <w:numId w:val="0"/>
        </w:numPr>
        <w:ind w:left="851"/>
        <w:rPr>
          <w:color w:val="000000" w:themeColor="text1"/>
        </w:rPr>
      </w:pP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B65434" w:rsidP="00862696">
            <w:pPr>
              <w:outlineLvl w:val="1"/>
              <w:rPr>
                <w:rFonts w:eastAsia="Times New Roman" w:cs="Times New Roman"/>
                <w:b/>
                <w:color w:val="000000" w:themeColor="text1"/>
                <w:lang w:eastAsia="en-GB"/>
              </w:rPr>
            </w:pPr>
            <w:r>
              <w:rPr>
                <w:rFonts w:eastAsia="Times New Roman" w:cs="Times New Roman"/>
                <w:b/>
                <w:color w:val="000000" w:themeColor="text1"/>
                <w:lang w:eastAsia="en-GB"/>
              </w:rPr>
              <w:t>Response (</w:t>
            </w:r>
            <w:r w:rsidR="00862696">
              <w:rPr>
                <w:rFonts w:eastAsia="Times New Roman" w:cs="Times New Roman"/>
                <w:b/>
                <w:color w:val="000000" w:themeColor="text1"/>
                <w:lang w:eastAsia="en-GB"/>
              </w:rPr>
              <w:t>maximum 100</w:t>
            </w:r>
            <w:r w:rsidR="00865B7A">
              <w:rPr>
                <w:rFonts w:eastAsia="Times New Roman" w:cs="Times New Roman"/>
                <w:b/>
                <w:color w:val="000000" w:themeColor="text1"/>
                <w:lang w:eastAsia="en-GB"/>
              </w:rPr>
              <w:t>0 words)</w:t>
            </w:r>
          </w:p>
        </w:tc>
      </w:tr>
      <w:tr w:rsidR="009612D8" w:rsidRPr="003372DA" w:rsidTr="009612D8">
        <w:tc>
          <w:tcPr>
            <w:tcW w:w="8328"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Default="009612D8"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Default="00862696" w:rsidP="009612D8">
            <w:pPr>
              <w:outlineLvl w:val="1"/>
              <w:rPr>
                <w:rFonts w:eastAsia="Times New Roman" w:cs="Times New Roman"/>
                <w:color w:val="000000" w:themeColor="text1"/>
                <w:lang w:eastAsia="en-GB"/>
              </w:rPr>
            </w:pPr>
          </w:p>
          <w:p w:rsidR="00862696" w:rsidRPr="003372DA" w:rsidRDefault="00862696"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r>
    </w:tbl>
    <w:p w:rsidR="009612D8" w:rsidRPr="00C11709" w:rsidRDefault="009612D8" w:rsidP="00C11709">
      <w:pPr>
        <w:pStyle w:val="Heading1"/>
        <w:spacing w:before="240" w:after="0"/>
        <w:ind w:left="851"/>
      </w:pPr>
      <w:r w:rsidRPr="003372DA">
        <w:br/>
      </w:r>
      <w:r w:rsidRPr="00C11709">
        <w:t>Confir</w:t>
      </w:r>
      <w:r w:rsidR="00031799">
        <w:t>mation of full compliance with S</w:t>
      </w:r>
      <w:r w:rsidRPr="00C11709">
        <w:t>pecification</w:t>
      </w:r>
    </w:p>
    <w:p w:rsidR="009612D8" w:rsidRPr="003372DA" w:rsidRDefault="009612D8" w:rsidP="00540D10">
      <w:pPr>
        <w:pStyle w:val="MRNumberedHeading2"/>
        <w:tabs>
          <w:tab w:val="clear" w:pos="720"/>
          <w:tab w:val="num" w:pos="851"/>
        </w:tabs>
        <w:ind w:left="851" w:hanging="851"/>
        <w:rPr>
          <w:color w:val="000000" w:themeColor="text1"/>
        </w:rPr>
      </w:pPr>
      <w:r w:rsidRPr="003372DA">
        <w:rPr>
          <w:color w:val="000000" w:themeColor="text1"/>
        </w:rPr>
        <w:t>See Annex B1</w:t>
      </w:r>
      <w:r w:rsidR="00B938C0">
        <w:rPr>
          <w:color w:val="000000" w:themeColor="text1"/>
        </w:rPr>
        <w:t xml:space="preserve"> above</w:t>
      </w:r>
      <w:r w:rsidRPr="003372DA">
        <w:rPr>
          <w:color w:val="000000" w:themeColor="text1"/>
        </w:rPr>
        <w:t>, which you must</w:t>
      </w:r>
      <w:r w:rsidR="00B938C0">
        <w:rPr>
          <w:color w:val="000000" w:themeColor="text1"/>
        </w:rPr>
        <w:t xml:space="preserve"> fully</w:t>
      </w:r>
      <w:r w:rsidRPr="003372DA">
        <w:rPr>
          <w:color w:val="000000" w:themeColor="text1"/>
        </w:rPr>
        <w:t xml:space="preserve"> complete</w:t>
      </w:r>
      <w:r w:rsidR="00E959C3">
        <w:rPr>
          <w:color w:val="000000" w:themeColor="text1"/>
        </w:rPr>
        <w:t>, listing any areas you cannot comply.</w:t>
      </w:r>
    </w:p>
    <w:p w:rsidR="00DE76DE" w:rsidRDefault="00DE76DE" w:rsidP="009612D8">
      <w:pPr>
        <w:pStyle w:val="DH"/>
      </w:pPr>
      <w:bookmarkStart w:id="31" w:name="_Toc403557263"/>
      <w:bookmarkStart w:id="32" w:name="_Toc403557359"/>
      <w:bookmarkStart w:id="33" w:name="_Toc403557502"/>
      <w:bookmarkStart w:id="34" w:name="_Toc403567322"/>
      <w:bookmarkStart w:id="35" w:name="_Toc403567452"/>
      <w:bookmarkStart w:id="36" w:name="_Toc403573348"/>
      <w:bookmarkStart w:id="37" w:name="_Toc403575416"/>
      <w:bookmarkStart w:id="38" w:name="_Toc403644311"/>
    </w:p>
    <w:p w:rsidR="00DE76DE" w:rsidRDefault="00DE76DE" w:rsidP="009612D8">
      <w:pPr>
        <w:pStyle w:val="DH"/>
      </w:pPr>
    </w:p>
    <w:p w:rsidR="00CB6AD8" w:rsidRDefault="00CB6AD8">
      <w:pPr>
        <w:spacing w:after="240"/>
        <w:jc w:val="left"/>
        <w:rPr>
          <w:rFonts w:eastAsia="Times New Roman" w:cs="Times New Roman"/>
          <w:b/>
          <w:caps/>
          <w:color w:val="000000" w:themeColor="text1"/>
          <w:lang w:eastAsia="en-GB"/>
        </w:rPr>
      </w:pPr>
      <w:r>
        <w:br w:type="page"/>
      </w:r>
    </w:p>
    <w:p w:rsidR="009612D8" w:rsidRPr="003372DA" w:rsidRDefault="009612D8" w:rsidP="009612D8">
      <w:pPr>
        <w:pStyle w:val="DH"/>
      </w:pPr>
      <w:bookmarkStart w:id="39" w:name="_Toc406678770"/>
      <w:bookmarkStart w:id="40" w:name="_Toc412556550"/>
      <w:bookmarkStart w:id="41" w:name="_Toc412709961"/>
      <w:r w:rsidRPr="003372DA">
        <w:lastRenderedPageBreak/>
        <w:t>ANNEX B</w:t>
      </w:r>
      <w:bookmarkEnd w:id="31"/>
      <w:bookmarkEnd w:id="32"/>
      <w:r w:rsidRPr="003372DA">
        <w:t>3</w:t>
      </w:r>
      <w:r w:rsidRPr="003372DA">
        <w:br/>
      </w:r>
      <w:r w:rsidR="006158A2">
        <w:t>cOMMERCIAL</w:t>
      </w:r>
      <w:r w:rsidRPr="003372DA">
        <w:t xml:space="preserve"> SCHEDULE</w:t>
      </w:r>
      <w:bookmarkEnd w:id="33"/>
      <w:bookmarkEnd w:id="34"/>
      <w:bookmarkEnd w:id="35"/>
      <w:bookmarkEnd w:id="36"/>
      <w:bookmarkEnd w:id="37"/>
      <w:bookmarkEnd w:id="38"/>
      <w:bookmarkEnd w:id="39"/>
      <w:bookmarkEnd w:id="40"/>
      <w:bookmarkEnd w:id="41"/>
    </w:p>
    <w:p w:rsidR="009612D8" w:rsidRPr="00540D10" w:rsidRDefault="00AE6D3B" w:rsidP="00BD337B">
      <w:pPr>
        <w:pStyle w:val="MRNumberedHeading1"/>
        <w:numPr>
          <w:ilvl w:val="0"/>
          <w:numId w:val="26"/>
        </w:numPr>
        <w:ind w:hanging="798"/>
        <w:jc w:val="both"/>
        <w:rPr>
          <w:sz w:val="20"/>
          <w:szCs w:val="20"/>
        </w:rPr>
      </w:pPr>
      <w:r w:rsidRPr="00540D10">
        <w:rPr>
          <w:sz w:val="20"/>
          <w:szCs w:val="20"/>
        </w:rPr>
        <w:t>GENERAL INSTRUCTIONS</w:t>
      </w:r>
    </w:p>
    <w:p w:rsidR="009612D8" w:rsidRDefault="009612D8" w:rsidP="00CB6AD8">
      <w:pPr>
        <w:pStyle w:val="MRNumberedHeading2"/>
        <w:tabs>
          <w:tab w:val="clear" w:pos="720"/>
          <w:tab w:val="num" w:pos="851"/>
        </w:tabs>
        <w:ind w:left="851" w:hanging="851"/>
      </w:pPr>
      <w:r w:rsidRPr="00D931DC">
        <w:t>All pricing should be in pound sterling (£GBP).  If applicable please convert you</w:t>
      </w:r>
      <w:r w:rsidR="00062D4F">
        <w:t xml:space="preserve">r </w:t>
      </w:r>
      <w:r w:rsidRPr="00D931DC">
        <w:t xml:space="preserve">currency into UK sterling using the rate published by the European Central Bank on the date you submit your </w:t>
      </w:r>
      <w:r w:rsidR="00045139">
        <w:t>T</w:t>
      </w:r>
      <w:r w:rsidR="0090427C">
        <w:t>ender</w:t>
      </w:r>
      <w:r w:rsidRPr="00D931DC">
        <w:t xml:space="preserve">. </w:t>
      </w:r>
    </w:p>
    <w:p w:rsidR="009612D8" w:rsidRPr="00D931DC" w:rsidRDefault="009612D8" w:rsidP="00CB6AD8">
      <w:pPr>
        <w:pStyle w:val="MRNumberedHeading2"/>
        <w:tabs>
          <w:tab w:val="clear" w:pos="720"/>
          <w:tab w:val="num" w:pos="851"/>
        </w:tabs>
        <w:ind w:left="851" w:hanging="851"/>
      </w:pPr>
      <w:r w:rsidRPr="00D931DC">
        <w:t xml:space="preserve">Costs should be quoted exclusive of VAT.  Please confirm this in your </w:t>
      </w:r>
      <w:r w:rsidR="006158A2">
        <w:t>Commercial S</w:t>
      </w:r>
      <w:r w:rsidRPr="00D931DC">
        <w:t xml:space="preserve">chedule, and indicate if the project will attract VAT and at what rate.  </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 xml:space="preserve">If your proposal includes costs for sub-contractors these costs must be identified and shown inclusive of any VAT they will charge you.  </w:t>
      </w:r>
    </w:p>
    <w:p w:rsidR="009612D8" w:rsidRPr="00C25886" w:rsidRDefault="00AE6D3B" w:rsidP="00BD337B">
      <w:pPr>
        <w:pStyle w:val="MRNumberedHeading1"/>
        <w:numPr>
          <w:ilvl w:val="0"/>
          <w:numId w:val="19"/>
        </w:numPr>
        <w:ind w:hanging="798"/>
        <w:jc w:val="both"/>
        <w:rPr>
          <w:sz w:val="20"/>
          <w:szCs w:val="20"/>
        </w:rPr>
      </w:pPr>
      <w:bookmarkStart w:id="42" w:name="_Ref405482979"/>
      <w:r w:rsidRPr="00C25886">
        <w:rPr>
          <w:sz w:val="20"/>
          <w:szCs w:val="20"/>
        </w:rPr>
        <w:t>PRICING MODEL AND CONNECTED QUESTIONS</w:t>
      </w:r>
      <w:bookmarkEnd w:id="42"/>
      <w:r w:rsidRPr="00C25886">
        <w:rPr>
          <w:sz w:val="20"/>
          <w:szCs w:val="20"/>
        </w:rPr>
        <w:t xml:space="preserve"> </w:t>
      </w:r>
    </w:p>
    <w:p w:rsidR="00C25886" w:rsidRDefault="007648F3" w:rsidP="00BA5DE5">
      <w:pPr>
        <w:pStyle w:val="MRNumberedHeading2"/>
        <w:tabs>
          <w:tab w:val="clear" w:pos="720"/>
          <w:tab w:val="num" w:pos="851"/>
        </w:tabs>
        <w:ind w:left="851" w:hanging="851"/>
      </w:pPr>
      <w:r w:rsidRPr="004A3AFF">
        <w:t xml:space="preserve">In line with the specification, the Tender Response Document (Annex B2) and the details of site locations and waste tonnage </w:t>
      </w:r>
      <w:r w:rsidR="009C4779">
        <w:t xml:space="preserve">Appendix 2. </w:t>
      </w:r>
      <w:r w:rsidRPr="004A3AFF">
        <w:rPr>
          <w:color w:val="FF0000"/>
        </w:rPr>
        <w:t xml:space="preserve"> </w:t>
      </w:r>
      <w:r>
        <w:t>Bidders are requested to complete the pricing schedule below</w:t>
      </w:r>
      <w:r w:rsidR="00C25886">
        <w:t xml:space="preserve"> for each Trust and each Lot bidding for.</w:t>
      </w:r>
    </w:p>
    <w:p w:rsidR="00660EC4" w:rsidRPr="004C246F" w:rsidRDefault="00BA5DE5" w:rsidP="00BA5DE5">
      <w:pPr>
        <w:pStyle w:val="MRNumberedHeading2"/>
        <w:tabs>
          <w:tab w:val="clear" w:pos="720"/>
          <w:tab w:val="num" w:pos="851"/>
        </w:tabs>
        <w:ind w:left="851" w:hanging="851"/>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660EC4" w:rsidRPr="00097C94" w:rsidTr="00DA697A">
        <w:tc>
          <w:tcPr>
            <w:tcW w:w="8522" w:type="dxa"/>
            <w:shd w:val="clear" w:color="auto" w:fill="auto"/>
          </w:tcPr>
          <w:p w:rsidR="00660EC4" w:rsidRPr="00097C94" w:rsidRDefault="00660EC4" w:rsidP="00660EC4">
            <w:pPr>
              <w:pStyle w:val="MRNumberedHeading1"/>
              <w:numPr>
                <w:ilvl w:val="0"/>
                <w:numId w:val="0"/>
              </w:numPr>
              <w:ind w:left="78"/>
            </w:pPr>
            <w:r w:rsidRPr="00097C94">
              <w:t>OFFER FOR: TAUNTON AND SOMERSET NHS FOUNDATION TRUST</w:t>
            </w:r>
          </w:p>
        </w:tc>
      </w:tr>
    </w:tbl>
    <w:p w:rsidR="00660EC4" w:rsidRPr="00097C94" w:rsidRDefault="00660EC4" w:rsidP="00660EC4">
      <w:pPr>
        <w:rPr>
          <w:rFonts w:cs="Arial"/>
        </w:rPr>
      </w:pPr>
    </w:p>
    <w:p w:rsidR="00660EC4" w:rsidRPr="00097C94" w:rsidRDefault="00660EC4" w:rsidP="00660EC4">
      <w:pPr>
        <w:rPr>
          <w:rFonts w:cs="Arial"/>
          <w:color w:val="FF0000"/>
        </w:rPr>
      </w:pPr>
      <w:r w:rsidRPr="00097C94">
        <w:rPr>
          <w:rFonts w:cs="Arial"/>
          <w:color w:val="FF0000"/>
        </w:rPr>
        <w:t xml:space="preserve">All prices to </w:t>
      </w:r>
      <w:r w:rsidRPr="009C4779">
        <w:rPr>
          <w:rFonts w:cs="Arial"/>
          <w:b/>
          <w:color w:val="FF0000"/>
        </w:rPr>
        <w:t>exclude VAT</w:t>
      </w:r>
      <w:r w:rsidRPr="00097C94">
        <w:rPr>
          <w:rFonts w:cs="Arial"/>
          <w:color w:val="FF0000"/>
        </w:rPr>
        <w:t xml:space="preserve"> </w:t>
      </w:r>
      <w:r w:rsidRPr="009C4779">
        <w:rPr>
          <w:rFonts w:cs="Arial"/>
          <w:b/>
          <w:color w:val="FF0000"/>
        </w:rPr>
        <w:t>and landfill tax</w:t>
      </w:r>
      <w:r w:rsidRPr="00097C94">
        <w:rPr>
          <w:rFonts w:cs="Arial"/>
          <w:color w:val="FF0000"/>
        </w:rPr>
        <w:t xml:space="preserve">.  Please state current landfill tax </w:t>
      </w:r>
      <w:r w:rsidR="009C4779">
        <w:rPr>
          <w:rFonts w:cs="Arial"/>
          <w:color w:val="FF0000"/>
        </w:rPr>
        <w:t>per tonne £</w:t>
      </w:r>
    </w:p>
    <w:p w:rsidR="00660EC4" w:rsidRPr="00097C94" w:rsidRDefault="00660EC4" w:rsidP="00660EC4">
      <w:pPr>
        <w:rPr>
          <w:rFonts w:cs="Arial"/>
          <w:b/>
        </w:rPr>
      </w:pPr>
    </w:p>
    <w:p w:rsidR="00660EC4" w:rsidRPr="00B163D1" w:rsidRDefault="00660EC4" w:rsidP="00660EC4">
      <w:pPr>
        <w:rPr>
          <w:rFonts w:cs="Arial"/>
          <w:sz w:val="24"/>
          <w:szCs w:val="24"/>
        </w:rPr>
      </w:pPr>
      <w:r w:rsidRPr="00B163D1">
        <w:rPr>
          <w:rFonts w:cs="Arial"/>
          <w:b/>
          <w:sz w:val="24"/>
          <w:szCs w:val="24"/>
        </w:rPr>
        <w:t>LOT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28"/>
        <w:gridCol w:w="1440"/>
        <w:gridCol w:w="1394"/>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rPr>
              <w:t xml:space="preserve">GENERAL WASTE (Collection &amp; Disposal Costs) </w:t>
            </w:r>
          </w:p>
        </w:tc>
      </w:tr>
      <w:tr w:rsidR="00660EC4" w:rsidRPr="00097C94" w:rsidTr="00DA697A">
        <w:tc>
          <w:tcPr>
            <w:tcW w:w="2660" w:type="dxa"/>
            <w:shd w:val="clear" w:color="auto" w:fill="auto"/>
          </w:tcPr>
          <w:p w:rsidR="00660EC4" w:rsidRPr="00097C94" w:rsidRDefault="00660EC4" w:rsidP="00DA697A">
            <w:pPr>
              <w:rPr>
                <w:rFonts w:cs="Arial"/>
                <w:b/>
              </w:rPr>
            </w:pPr>
            <w:r w:rsidRPr="00097C94">
              <w:rPr>
                <w:rFonts w:cs="Arial"/>
                <w:b/>
              </w:rPr>
              <w:t>Type of Bin</w:t>
            </w:r>
          </w:p>
        </w:tc>
        <w:tc>
          <w:tcPr>
            <w:tcW w:w="3028" w:type="dxa"/>
            <w:shd w:val="clear" w:color="auto" w:fill="auto"/>
          </w:tcPr>
          <w:p w:rsidR="00660EC4" w:rsidRPr="00097C94" w:rsidRDefault="00660EC4" w:rsidP="00DA697A">
            <w:pPr>
              <w:rPr>
                <w:rFonts w:cs="Arial"/>
                <w:b/>
              </w:rPr>
            </w:pPr>
            <w:r w:rsidRPr="00097C94">
              <w:rPr>
                <w:rFonts w:cs="Arial"/>
                <w:b/>
              </w:rPr>
              <w:t>Collection/Transportation cost</w:t>
            </w:r>
          </w:p>
        </w:tc>
        <w:tc>
          <w:tcPr>
            <w:tcW w:w="1440" w:type="dxa"/>
            <w:shd w:val="clear" w:color="auto" w:fill="auto"/>
          </w:tcPr>
          <w:p w:rsidR="00660EC4" w:rsidRPr="00097C94" w:rsidRDefault="00660EC4" w:rsidP="00DA697A">
            <w:pPr>
              <w:rPr>
                <w:rFonts w:cs="Arial"/>
                <w:b/>
              </w:rPr>
            </w:pPr>
            <w:r w:rsidRPr="00097C94">
              <w:rPr>
                <w:rFonts w:cs="Arial"/>
                <w:b/>
              </w:rPr>
              <w:t>disposal cost</w:t>
            </w:r>
          </w:p>
        </w:tc>
        <w:tc>
          <w:tcPr>
            <w:tcW w:w="1394" w:type="dxa"/>
            <w:shd w:val="clear" w:color="auto" w:fill="auto"/>
          </w:tcPr>
          <w:p w:rsidR="00660EC4" w:rsidRPr="00097C94" w:rsidRDefault="00660EC4" w:rsidP="00DA697A">
            <w:pPr>
              <w:rPr>
                <w:rFonts w:cs="Arial"/>
                <w:b/>
              </w:rPr>
            </w:pPr>
            <w:r w:rsidRPr="00097C94">
              <w:rPr>
                <w:rFonts w:cs="Arial"/>
                <w:b/>
              </w:rPr>
              <w:t>Combined Cost</w:t>
            </w: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240 wheeled bin</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360 wheeled bin</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1100 wheeled bin</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6 cubic yard skip</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8 cubic yard skip</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12 cubic yard skip</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20 cubic yard skip</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6 cubic yard REL</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8 cubic yard REL</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10 cubic yard REL</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16 cubic yard REL</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 xml:space="preserve">20 cubic yard </w:t>
            </w:r>
            <w:proofErr w:type="spellStart"/>
            <w:r w:rsidRPr="00097C94">
              <w:rPr>
                <w:rFonts w:cs="Arial"/>
              </w:rPr>
              <w:t>Rolonof</w:t>
            </w:r>
            <w:proofErr w:type="spellEnd"/>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 xml:space="preserve">30 cubic yard </w:t>
            </w:r>
            <w:proofErr w:type="spellStart"/>
            <w:r w:rsidRPr="00097C94">
              <w:rPr>
                <w:rFonts w:cs="Arial"/>
              </w:rPr>
              <w:t>Rolonof</w:t>
            </w:r>
            <w:proofErr w:type="spellEnd"/>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 xml:space="preserve">40 cubic yard </w:t>
            </w:r>
            <w:proofErr w:type="spellStart"/>
            <w:r w:rsidRPr="00097C94">
              <w:rPr>
                <w:rFonts w:cs="Arial"/>
              </w:rPr>
              <w:t>Rolonof</w:t>
            </w:r>
            <w:proofErr w:type="spellEnd"/>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60" w:type="dxa"/>
            <w:shd w:val="clear" w:color="auto" w:fill="auto"/>
          </w:tcPr>
          <w:p w:rsidR="00660EC4" w:rsidRPr="00097C94" w:rsidRDefault="00660EC4" w:rsidP="00DA697A">
            <w:pPr>
              <w:rPr>
                <w:rFonts w:cs="Arial"/>
              </w:rPr>
            </w:pPr>
            <w:r w:rsidRPr="00097C94">
              <w:rPr>
                <w:rFonts w:cs="Arial"/>
              </w:rPr>
              <w:t xml:space="preserve">35 cubic yard portable compactor MUST have </w:t>
            </w:r>
            <w:proofErr w:type="spellStart"/>
            <w:r w:rsidRPr="00097C94">
              <w:rPr>
                <w:rFonts w:cs="Arial"/>
              </w:rPr>
              <w:t>bin</w:t>
            </w:r>
            <w:proofErr w:type="spellEnd"/>
            <w:r w:rsidRPr="00097C94">
              <w:rPr>
                <w:rFonts w:cs="Arial"/>
              </w:rPr>
              <w:t xml:space="preserve"> lifter</w:t>
            </w:r>
          </w:p>
          <w:p w:rsidR="00660EC4" w:rsidRPr="00097C94" w:rsidRDefault="00660EC4" w:rsidP="00DA697A">
            <w:pPr>
              <w:rPr>
                <w:rFonts w:cs="Arial"/>
                <w:b/>
              </w:rPr>
            </w:pPr>
            <w:r w:rsidRPr="00097C94">
              <w:rPr>
                <w:rFonts w:cs="Arial"/>
                <w:b/>
              </w:rPr>
              <w:t>NB TST require 2 compactors on rental</w:t>
            </w:r>
          </w:p>
          <w:p w:rsidR="00660EC4" w:rsidRPr="00097C94" w:rsidRDefault="00660EC4" w:rsidP="00DA697A">
            <w:pPr>
              <w:rPr>
                <w:rFonts w:cs="Arial"/>
                <w:b/>
              </w:rPr>
            </w:pPr>
            <w:r w:rsidRPr="00097C94">
              <w:rPr>
                <w:rFonts w:cs="Arial"/>
                <w:b/>
              </w:rPr>
              <w:t xml:space="preserve">1 for general waste and </w:t>
            </w:r>
          </w:p>
          <w:p w:rsidR="00660EC4" w:rsidRPr="00097C94" w:rsidRDefault="00660EC4" w:rsidP="00DA697A">
            <w:pPr>
              <w:rPr>
                <w:rFonts w:cs="Arial"/>
                <w:b/>
              </w:rPr>
            </w:pPr>
            <w:r w:rsidRPr="00097C94">
              <w:rPr>
                <w:rFonts w:cs="Arial"/>
                <w:b/>
              </w:rPr>
              <w:t>1 for dry mixed recycling</w:t>
            </w:r>
          </w:p>
        </w:tc>
        <w:tc>
          <w:tcPr>
            <w:tcW w:w="3028"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bl>
    <w:p w:rsidR="00660EC4" w:rsidRDefault="00660EC4" w:rsidP="00660EC4">
      <w:pPr>
        <w:rPr>
          <w:rFonts w:cs="Arial"/>
        </w:rPr>
      </w:pPr>
    </w:p>
    <w:p w:rsidR="000B425E" w:rsidRDefault="000B425E" w:rsidP="00660EC4">
      <w:pPr>
        <w:rPr>
          <w:rFonts w:cs="Arial"/>
        </w:rPr>
      </w:pPr>
    </w:p>
    <w:p w:rsidR="000B425E" w:rsidRDefault="000B425E" w:rsidP="00660EC4">
      <w:pPr>
        <w:rPr>
          <w:rFonts w:cs="Arial"/>
        </w:rPr>
      </w:pPr>
    </w:p>
    <w:p w:rsidR="000B425E" w:rsidRPr="00097C94" w:rsidRDefault="000B425E" w:rsidP="00660EC4">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693"/>
        <w:gridCol w:w="1843"/>
        <w:gridCol w:w="2835"/>
      </w:tblGrid>
      <w:tr w:rsidR="00660EC4" w:rsidRPr="00097C94" w:rsidTr="00DA697A">
        <w:tc>
          <w:tcPr>
            <w:tcW w:w="9606" w:type="dxa"/>
            <w:gridSpan w:val="4"/>
            <w:shd w:val="clear" w:color="auto" w:fill="auto"/>
          </w:tcPr>
          <w:p w:rsidR="00660EC4" w:rsidRPr="00097C94" w:rsidRDefault="00660EC4" w:rsidP="00DA697A">
            <w:pPr>
              <w:rPr>
                <w:rFonts w:cs="Arial"/>
                <w:b/>
              </w:rPr>
            </w:pPr>
            <w:r w:rsidRPr="00097C94">
              <w:rPr>
                <w:rFonts w:cs="Arial"/>
                <w:b/>
                <w:color w:val="FF0000"/>
                <w:sz w:val="28"/>
                <w:szCs w:val="28"/>
              </w:rPr>
              <w:t>Owned</w:t>
            </w:r>
            <w:r w:rsidRPr="00097C94">
              <w:rPr>
                <w:rFonts w:cs="Arial"/>
                <w:b/>
              </w:rPr>
              <w:t xml:space="preserve"> by MPH Portable 35 cubic yard compactor (Musgrove Park Hospital) (Collection &amp; Disposal Costs and potential income to the Trust)</w:t>
            </w:r>
          </w:p>
        </w:tc>
      </w:tr>
      <w:tr w:rsidR="00660EC4" w:rsidRPr="00097C94" w:rsidTr="00DA697A">
        <w:tc>
          <w:tcPr>
            <w:tcW w:w="2235" w:type="dxa"/>
            <w:shd w:val="clear" w:color="auto" w:fill="auto"/>
          </w:tcPr>
          <w:p w:rsidR="00660EC4" w:rsidRPr="00097C94" w:rsidRDefault="00660EC4" w:rsidP="00DA697A">
            <w:pPr>
              <w:rPr>
                <w:rFonts w:cs="Arial"/>
                <w:b/>
              </w:rPr>
            </w:pPr>
            <w:r w:rsidRPr="00097C94">
              <w:rPr>
                <w:rFonts w:cs="Arial"/>
                <w:b/>
              </w:rPr>
              <w:t>Type of Disposal</w:t>
            </w:r>
          </w:p>
          <w:p w:rsidR="00660EC4" w:rsidRPr="00097C94" w:rsidRDefault="00660EC4" w:rsidP="00DA697A">
            <w:pPr>
              <w:rPr>
                <w:rFonts w:cs="Arial"/>
                <w:b/>
              </w:rPr>
            </w:pPr>
          </w:p>
          <w:p w:rsidR="00660EC4" w:rsidRPr="00097C94" w:rsidRDefault="00660EC4" w:rsidP="00DA697A">
            <w:pPr>
              <w:rPr>
                <w:rFonts w:cs="Arial"/>
                <w:b/>
              </w:rPr>
            </w:pPr>
          </w:p>
          <w:p w:rsidR="00660EC4" w:rsidRPr="00097C94" w:rsidRDefault="00660EC4" w:rsidP="000B425E">
            <w:pPr>
              <w:jc w:val="left"/>
              <w:rPr>
                <w:rFonts w:cs="Arial"/>
                <w:b/>
              </w:rPr>
            </w:pPr>
            <w:r w:rsidRPr="00097C94">
              <w:rPr>
                <w:rFonts w:cs="Arial"/>
                <w:b/>
              </w:rPr>
              <w:t>Cardboard for recycling, currently Trust receives an income for uncontaminated cardboard</w:t>
            </w:r>
          </w:p>
        </w:tc>
        <w:tc>
          <w:tcPr>
            <w:tcW w:w="2693" w:type="dxa"/>
            <w:shd w:val="clear" w:color="auto" w:fill="auto"/>
          </w:tcPr>
          <w:p w:rsidR="00660EC4" w:rsidRPr="00097C94" w:rsidRDefault="00660EC4" w:rsidP="00DA697A">
            <w:pPr>
              <w:rPr>
                <w:rFonts w:cs="Arial"/>
              </w:rPr>
            </w:pPr>
            <w:r w:rsidRPr="00097C94">
              <w:rPr>
                <w:rFonts w:cs="Arial"/>
                <w:b/>
              </w:rPr>
              <w:lastRenderedPageBreak/>
              <w:t xml:space="preserve">Collection/Transportation </w:t>
            </w:r>
            <w:r w:rsidRPr="00097C94">
              <w:rPr>
                <w:rFonts w:cs="Arial"/>
                <w:b/>
              </w:rPr>
              <w:lastRenderedPageBreak/>
              <w:t>charge per load</w:t>
            </w:r>
          </w:p>
        </w:tc>
        <w:tc>
          <w:tcPr>
            <w:tcW w:w="1843" w:type="dxa"/>
            <w:shd w:val="clear" w:color="auto" w:fill="auto"/>
          </w:tcPr>
          <w:p w:rsidR="00660EC4" w:rsidRPr="00097C94" w:rsidRDefault="00660EC4" w:rsidP="00DA697A">
            <w:pPr>
              <w:rPr>
                <w:rFonts w:cs="Arial"/>
                <w:b/>
              </w:rPr>
            </w:pPr>
            <w:r w:rsidRPr="00097C94">
              <w:rPr>
                <w:rFonts w:cs="Arial"/>
                <w:b/>
              </w:rPr>
              <w:lastRenderedPageBreak/>
              <w:t xml:space="preserve">Disposal cost if </w:t>
            </w:r>
            <w:r w:rsidRPr="00097C94">
              <w:rPr>
                <w:rFonts w:cs="Arial"/>
                <w:b/>
              </w:rPr>
              <w:lastRenderedPageBreak/>
              <w:t>contaminated</w:t>
            </w:r>
          </w:p>
        </w:tc>
        <w:tc>
          <w:tcPr>
            <w:tcW w:w="2835" w:type="dxa"/>
          </w:tcPr>
          <w:p w:rsidR="00660EC4" w:rsidRPr="00097C94" w:rsidRDefault="00660EC4" w:rsidP="00DA697A">
            <w:pPr>
              <w:rPr>
                <w:rFonts w:cs="Arial"/>
                <w:b/>
              </w:rPr>
            </w:pPr>
            <w:r w:rsidRPr="00097C94">
              <w:rPr>
                <w:rFonts w:cs="Arial"/>
                <w:b/>
              </w:rPr>
              <w:lastRenderedPageBreak/>
              <w:t xml:space="preserve">Income to the Trust, per </w:t>
            </w:r>
            <w:r w:rsidRPr="00097C94">
              <w:rPr>
                <w:rFonts w:cs="Arial"/>
                <w:b/>
              </w:rPr>
              <w:lastRenderedPageBreak/>
              <w:t>Tonne</w:t>
            </w:r>
          </w:p>
        </w:tc>
      </w:tr>
    </w:tbl>
    <w:p w:rsidR="00660EC4" w:rsidRPr="00097C94" w:rsidRDefault="00660EC4" w:rsidP="00660EC4">
      <w:pPr>
        <w:rPr>
          <w:rFonts w:cs="Arial"/>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420"/>
        <w:gridCol w:w="3647"/>
        <w:gridCol w:w="2035"/>
        <w:gridCol w:w="1421"/>
      </w:tblGrid>
      <w:tr w:rsidR="00660EC4" w:rsidRPr="00097C94" w:rsidTr="00DA697A">
        <w:trPr>
          <w:gridAfter w:val="1"/>
          <w:wAfter w:w="1421" w:type="dxa"/>
        </w:trPr>
        <w:tc>
          <w:tcPr>
            <w:tcW w:w="8522" w:type="dxa"/>
            <w:gridSpan w:val="4"/>
            <w:shd w:val="clear" w:color="auto" w:fill="auto"/>
          </w:tcPr>
          <w:p w:rsidR="00660EC4" w:rsidRPr="00097C94" w:rsidRDefault="00660EC4" w:rsidP="00DA697A">
            <w:pPr>
              <w:rPr>
                <w:rFonts w:cs="Arial"/>
                <w:b/>
              </w:rPr>
            </w:pPr>
            <w:r w:rsidRPr="00097C94">
              <w:rPr>
                <w:rFonts w:cs="Arial"/>
                <w:b/>
              </w:rPr>
              <w:t>RECYCLING SERVICES (including types of container and associated charges)</w:t>
            </w: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647" w:type="dxa"/>
            <w:shd w:val="clear" w:color="auto" w:fill="auto"/>
          </w:tcPr>
          <w:p w:rsidR="00660EC4" w:rsidRPr="00097C94" w:rsidRDefault="00660EC4" w:rsidP="00DA697A">
            <w:pPr>
              <w:rPr>
                <w:rFonts w:cs="Arial"/>
                <w:b/>
                <w:color w:val="FF0000"/>
              </w:rPr>
            </w:pPr>
            <w:r w:rsidRPr="00097C94">
              <w:rPr>
                <w:rFonts w:cs="Arial"/>
                <w:b/>
              </w:rPr>
              <w:t>Collection / Transportation charge per load</w:t>
            </w:r>
          </w:p>
        </w:tc>
        <w:tc>
          <w:tcPr>
            <w:tcW w:w="3456" w:type="dxa"/>
            <w:gridSpan w:val="2"/>
            <w:shd w:val="clear" w:color="auto" w:fill="auto"/>
          </w:tcPr>
          <w:p w:rsidR="00660EC4" w:rsidRPr="00097C94" w:rsidRDefault="00660EC4" w:rsidP="00DA697A">
            <w:pPr>
              <w:rPr>
                <w:rFonts w:cs="Arial"/>
                <w:b/>
              </w:rPr>
            </w:pPr>
            <w:r w:rsidRPr="00097C94">
              <w:rPr>
                <w:rFonts w:cs="Arial"/>
                <w:b/>
              </w:rPr>
              <w:t xml:space="preserve">Disposal Charges: </w:t>
            </w: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Food</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DMR</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Glass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Plastics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rPr>
      </w:pPr>
    </w:p>
    <w:p w:rsidR="00660EC4" w:rsidRPr="00B163D1" w:rsidRDefault="00660EC4" w:rsidP="00660EC4">
      <w:pPr>
        <w:rPr>
          <w:rFonts w:cs="Arial"/>
          <w:b/>
          <w:sz w:val="24"/>
          <w:szCs w:val="24"/>
        </w:rPr>
      </w:pPr>
      <w:r w:rsidRPr="00B163D1">
        <w:rPr>
          <w:rFonts w:cs="Arial"/>
          <w:b/>
          <w:sz w:val="24"/>
          <w:szCs w:val="24"/>
        </w:rPr>
        <w:t>LOT 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3508"/>
        <w:gridCol w:w="2172"/>
        <w:gridCol w:w="1422"/>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rPr>
              <w:t>CONFIDENTIAL WASTE AND ON SITE SHREDDING</w:t>
            </w:r>
          </w:p>
          <w:p w:rsidR="00660EC4" w:rsidRPr="00097C94" w:rsidRDefault="00660EC4" w:rsidP="00DA697A">
            <w:pPr>
              <w:rPr>
                <w:rFonts w:cs="Arial"/>
                <w:b/>
              </w:rPr>
            </w:pP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3508" w:type="dxa"/>
            <w:shd w:val="clear" w:color="auto" w:fill="auto"/>
          </w:tcPr>
          <w:p w:rsidR="00660EC4" w:rsidRPr="00097C94" w:rsidRDefault="00660EC4" w:rsidP="00DA697A">
            <w:pPr>
              <w:rPr>
                <w:rFonts w:cs="Arial"/>
                <w:b/>
              </w:rPr>
            </w:pPr>
            <w:r w:rsidRPr="00097C94">
              <w:rPr>
                <w:rFonts w:cs="Arial"/>
                <w:b/>
              </w:rPr>
              <w:t xml:space="preserve">Collection / Disposal Charges: state weight, per item </w:t>
            </w:r>
            <w:proofErr w:type="spellStart"/>
            <w:r w:rsidRPr="00097C94">
              <w:rPr>
                <w:rFonts w:cs="Arial"/>
                <w:b/>
              </w:rPr>
              <w:t>etc</w:t>
            </w:r>
            <w:proofErr w:type="spellEnd"/>
          </w:p>
          <w:p w:rsidR="00660EC4" w:rsidRPr="00097C94" w:rsidRDefault="00660EC4" w:rsidP="00DA697A">
            <w:pPr>
              <w:rPr>
                <w:rFonts w:cs="Arial"/>
                <w:b/>
              </w:rPr>
            </w:pPr>
          </w:p>
        </w:tc>
        <w:tc>
          <w:tcPr>
            <w:tcW w:w="2172" w:type="dxa"/>
            <w:shd w:val="clear" w:color="auto" w:fill="auto"/>
          </w:tcPr>
          <w:p w:rsidR="00660EC4" w:rsidRPr="00097C94" w:rsidRDefault="00660EC4" w:rsidP="00DA697A">
            <w:pPr>
              <w:rPr>
                <w:rFonts w:cs="Arial"/>
                <w:b/>
              </w:rPr>
            </w:pPr>
            <w:r w:rsidRPr="00097C94">
              <w:rPr>
                <w:rFonts w:cs="Arial"/>
                <w:b/>
              </w:rPr>
              <w:t>Any other charges, please list</w:t>
            </w:r>
          </w:p>
        </w:tc>
        <w:tc>
          <w:tcPr>
            <w:tcW w:w="1422" w:type="dxa"/>
            <w:shd w:val="clear" w:color="auto" w:fill="auto"/>
          </w:tcPr>
          <w:p w:rsidR="00660EC4" w:rsidRPr="00097C94" w:rsidRDefault="00660EC4" w:rsidP="00DA697A">
            <w:pPr>
              <w:rPr>
                <w:rFonts w:cs="Arial"/>
                <w:b/>
              </w:rPr>
            </w:pPr>
            <w:r w:rsidRPr="00097C94">
              <w:rPr>
                <w:rFonts w:cs="Arial"/>
                <w:b/>
              </w:rPr>
              <w:t>Potential for income to the Trust?</w:t>
            </w:r>
          </w:p>
        </w:tc>
      </w:tr>
      <w:tr w:rsidR="00660EC4" w:rsidRPr="00097C94" w:rsidTr="00DA697A">
        <w:tc>
          <w:tcPr>
            <w:tcW w:w="1420" w:type="dxa"/>
            <w:shd w:val="clear" w:color="auto" w:fill="auto"/>
          </w:tcPr>
          <w:p w:rsidR="00660EC4" w:rsidRPr="00097C94" w:rsidRDefault="00660EC4" w:rsidP="000B425E">
            <w:pPr>
              <w:jc w:val="left"/>
              <w:rPr>
                <w:rFonts w:cs="Arial"/>
              </w:rPr>
            </w:pPr>
            <w:r w:rsidRPr="00097C94">
              <w:rPr>
                <w:rFonts w:cs="Arial"/>
              </w:rPr>
              <w:t>On site shredding</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Electronic Media</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Additional paper waste</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B163D1" w:rsidRDefault="00660EC4" w:rsidP="00660EC4">
      <w:pPr>
        <w:rPr>
          <w:rFonts w:cs="Arial"/>
          <w:b/>
          <w:sz w:val="24"/>
          <w:szCs w:val="24"/>
        </w:rPr>
      </w:pPr>
      <w:r w:rsidRPr="00B163D1">
        <w:rPr>
          <w:rFonts w:cs="Arial"/>
          <w:b/>
          <w:sz w:val="24"/>
          <w:szCs w:val="24"/>
        </w:rPr>
        <w:t>LOT 3</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420"/>
        <w:gridCol w:w="3080"/>
        <w:gridCol w:w="2602"/>
      </w:tblGrid>
      <w:tr w:rsidR="00660EC4" w:rsidRPr="00097C94" w:rsidTr="00DA697A">
        <w:tc>
          <w:tcPr>
            <w:tcW w:w="8556" w:type="dxa"/>
            <w:gridSpan w:val="4"/>
            <w:shd w:val="clear" w:color="auto" w:fill="auto"/>
          </w:tcPr>
          <w:p w:rsidR="00660EC4" w:rsidRPr="00097C94" w:rsidRDefault="00660EC4" w:rsidP="00DA697A">
            <w:pPr>
              <w:rPr>
                <w:rFonts w:cs="Arial"/>
                <w:b/>
              </w:rPr>
            </w:pPr>
            <w:r w:rsidRPr="00097C94">
              <w:rPr>
                <w:rFonts w:cs="Arial"/>
                <w:b/>
              </w:rPr>
              <w:t xml:space="preserve">HAZARDOUS NON HEALTHCARE  WASTE STREAMS  </w:t>
            </w:r>
          </w:p>
        </w:tc>
      </w:tr>
      <w:tr w:rsidR="00660EC4" w:rsidRPr="00097C94" w:rsidTr="00DA697A">
        <w:tc>
          <w:tcPr>
            <w:tcW w:w="1454"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080" w:type="dxa"/>
            <w:shd w:val="clear" w:color="auto" w:fill="auto"/>
          </w:tcPr>
          <w:p w:rsidR="00660EC4" w:rsidRPr="00097C94" w:rsidRDefault="00660EC4" w:rsidP="000B425E">
            <w:pPr>
              <w:jc w:val="left"/>
              <w:rPr>
                <w:rFonts w:cs="Arial"/>
                <w:b/>
              </w:rPr>
            </w:pPr>
            <w:r w:rsidRPr="00097C94">
              <w:rPr>
                <w:rFonts w:cs="Arial"/>
                <w:b/>
              </w:rPr>
              <w:t>Collection / Disposal Charges: state per weight, per item etc.</w:t>
            </w:r>
          </w:p>
        </w:tc>
        <w:tc>
          <w:tcPr>
            <w:tcW w:w="2602" w:type="dxa"/>
            <w:shd w:val="clear" w:color="auto" w:fill="auto"/>
          </w:tcPr>
          <w:p w:rsidR="00660EC4" w:rsidRPr="00097C94" w:rsidRDefault="000B425E" w:rsidP="000B425E">
            <w:pPr>
              <w:jc w:val="left"/>
              <w:rPr>
                <w:rFonts w:cs="Arial"/>
                <w:b/>
              </w:rPr>
            </w:pPr>
            <w:r>
              <w:rPr>
                <w:rFonts w:cs="Arial"/>
                <w:b/>
              </w:rPr>
              <w:t>Any a</w:t>
            </w:r>
            <w:r w:rsidR="00660EC4" w:rsidRPr="00097C94">
              <w:rPr>
                <w:rFonts w:cs="Arial"/>
                <w:b/>
              </w:rPr>
              <w:t>dditional Charges, please list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Paint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Chemicals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Oil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Lead Batteries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Fridges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Tubes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CRT</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p>
        </w:tc>
        <w:tc>
          <w:tcPr>
            <w:tcW w:w="260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i/>
        </w:rPr>
      </w:pPr>
    </w:p>
    <w:p w:rsidR="00660EC4" w:rsidRDefault="00660EC4" w:rsidP="00660EC4">
      <w:pPr>
        <w:rPr>
          <w:rFonts w:cs="Arial"/>
          <w:i/>
        </w:rPr>
      </w:pPr>
    </w:p>
    <w:p w:rsidR="000B425E" w:rsidRPr="00097C94" w:rsidRDefault="000B425E" w:rsidP="00660EC4">
      <w:pPr>
        <w:rPr>
          <w:rFonts w:cs="Arial"/>
          <w:i/>
        </w:rPr>
      </w:pPr>
    </w:p>
    <w:p w:rsidR="00660EC4" w:rsidRPr="00B163D1" w:rsidRDefault="00660EC4" w:rsidP="00660EC4">
      <w:pPr>
        <w:rPr>
          <w:rFonts w:cs="Arial"/>
          <w:b/>
          <w:sz w:val="24"/>
          <w:szCs w:val="24"/>
        </w:rPr>
      </w:pPr>
      <w:r w:rsidRPr="00B163D1">
        <w:rPr>
          <w:rFonts w:cs="Arial"/>
          <w:b/>
          <w:sz w:val="24"/>
          <w:szCs w:val="24"/>
        </w:rPr>
        <w:t>LOT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440"/>
        <w:gridCol w:w="3194"/>
      </w:tblGrid>
      <w:tr w:rsidR="00660EC4" w:rsidRPr="00097C94" w:rsidTr="00DA697A">
        <w:tc>
          <w:tcPr>
            <w:tcW w:w="8522" w:type="dxa"/>
            <w:gridSpan w:val="4"/>
            <w:shd w:val="clear" w:color="auto" w:fill="auto"/>
          </w:tcPr>
          <w:p w:rsidR="00660EC4" w:rsidRPr="00097C94" w:rsidRDefault="00660EC4" w:rsidP="00DA697A">
            <w:pPr>
              <w:rPr>
                <w:rFonts w:cs="Arial"/>
              </w:rPr>
            </w:pPr>
            <w:r w:rsidRPr="00097C94">
              <w:rPr>
                <w:rFonts w:cs="Arial"/>
                <w:b/>
              </w:rPr>
              <w:t>NON HAZARDOUS NON HEALTHCARE  WASTE STREAMS  (Ad hoc collections)</w:t>
            </w:r>
          </w:p>
        </w:tc>
      </w:tr>
      <w:tr w:rsidR="00660EC4" w:rsidRPr="00097C94" w:rsidTr="00DA697A">
        <w:tc>
          <w:tcPr>
            <w:tcW w:w="2628" w:type="dxa"/>
            <w:shd w:val="clear" w:color="auto" w:fill="auto"/>
          </w:tcPr>
          <w:p w:rsidR="00660EC4" w:rsidRPr="00097C94" w:rsidRDefault="00660EC4" w:rsidP="00DA697A">
            <w:pPr>
              <w:rPr>
                <w:rFonts w:cs="Arial"/>
                <w:b/>
              </w:rPr>
            </w:pPr>
            <w:r w:rsidRPr="00097C94">
              <w:rPr>
                <w:rFonts w:cs="Arial"/>
                <w:b/>
              </w:rPr>
              <w:t>Type of Waste</w:t>
            </w:r>
          </w:p>
        </w:tc>
        <w:tc>
          <w:tcPr>
            <w:tcW w:w="1260" w:type="dxa"/>
            <w:shd w:val="clear" w:color="auto" w:fill="auto"/>
          </w:tcPr>
          <w:p w:rsidR="00660EC4" w:rsidRPr="00097C94" w:rsidRDefault="00660EC4" w:rsidP="00DA697A">
            <w:pPr>
              <w:rPr>
                <w:rFonts w:cs="Arial"/>
                <w:b/>
              </w:rPr>
            </w:pPr>
            <w:r w:rsidRPr="00097C94">
              <w:rPr>
                <w:rFonts w:cs="Arial"/>
                <w:b/>
              </w:rPr>
              <w:t xml:space="preserve">Measure </w:t>
            </w:r>
          </w:p>
        </w:tc>
        <w:tc>
          <w:tcPr>
            <w:tcW w:w="1440" w:type="dxa"/>
            <w:shd w:val="clear" w:color="auto" w:fill="auto"/>
          </w:tcPr>
          <w:p w:rsidR="00660EC4" w:rsidRPr="00097C94" w:rsidRDefault="00660EC4" w:rsidP="000B425E">
            <w:pPr>
              <w:jc w:val="left"/>
              <w:rPr>
                <w:rFonts w:cs="Arial"/>
                <w:b/>
              </w:rPr>
            </w:pPr>
            <w:r w:rsidRPr="00097C94">
              <w:rPr>
                <w:rFonts w:cs="Arial"/>
                <w:b/>
              </w:rPr>
              <w:t>Cost</w:t>
            </w:r>
            <w:r w:rsidR="000B425E">
              <w:rPr>
                <w:rFonts w:cs="Arial"/>
                <w:b/>
              </w:rPr>
              <w:t>, per lift or by weight, please state</w:t>
            </w:r>
          </w:p>
        </w:tc>
        <w:tc>
          <w:tcPr>
            <w:tcW w:w="3194" w:type="dxa"/>
            <w:shd w:val="clear" w:color="auto" w:fill="auto"/>
          </w:tcPr>
          <w:p w:rsidR="00660EC4" w:rsidRPr="00097C94" w:rsidRDefault="00660EC4" w:rsidP="00DA697A">
            <w:pPr>
              <w:rPr>
                <w:rFonts w:cs="Arial"/>
                <w:b/>
              </w:rPr>
            </w:pPr>
            <w:r w:rsidRPr="00097C94">
              <w:rPr>
                <w:rFonts w:cs="Arial"/>
                <w:b/>
              </w:rPr>
              <w:t xml:space="preserve">Additional Information (please provide any additional </w:t>
            </w:r>
            <w:r w:rsidRPr="00097C94">
              <w:rPr>
                <w:rFonts w:cs="Arial"/>
                <w:b/>
              </w:rPr>
              <w:lastRenderedPageBreak/>
              <w:t>information on measurements, collection frequencies or waste stream specifics)</w:t>
            </w: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lastRenderedPageBreak/>
              <w:t>Bulky collections</w:t>
            </w: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Signed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Status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r w:rsidRPr="00097C94">
        <w:rPr>
          <w:rFonts w:cs="Arial"/>
          <w:spacing w:val="-3"/>
          <w:sz w:val="22"/>
          <w:szCs w:val="22"/>
        </w:rPr>
        <w:t xml:space="preserve">For and on behalf </w:t>
      </w:r>
      <w:proofErr w:type="gramStart"/>
      <w:r w:rsidRPr="00097C94">
        <w:rPr>
          <w:rFonts w:cs="Arial"/>
          <w:spacing w:val="-3"/>
          <w:sz w:val="22"/>
          <w:szCs w:val="22"/>
        </w:rPr>
        <w:t>of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Date .............................................................................</w:t>
      </w:r>
      <w:proofErr w:type="gramEnd"/>
    </w:p>
    <w:p w:rsidR="00660EC4" w:rsidRPr="00097C94" w:rsidRDefault="00660EC4" w:rsidP="00660EC4">
      <w:pPr>
        <w:rPr>
          <w:rFonts w:cs="Arial"/>
          <w:spacing w:val="-3"/>
          <w:sz w:val="22"/>
          <w:szCs w:val="22"/>
        </w:rPr>
      </w:pPr>
    </w:p>
    <w:p w:rsidR="00660EC4" w:rsidRDefault="00660EC4">
      <w:pPr>
        <w:spacing w:after="240"/>
        <w:jc w:val="left"/>
        <w:rPr>
          <w:rFonts w:cs="Arial"/>
          <w:spacing w:val="-3"/>
          <w:sz w:val="22"/>
          <w:szCs w:val="22"/>
        </w:rPr>
      </w:pPr>
      <w:r>
        <w:rPr>
          <w:rFonts w:cs="Arial"/>
          <w:spacing w:val="-3"/>
          <w:sz w:val="22"/>
          <w:szCs w:val="22"/>
        </w:rPr>
        <w:br w:type="page"/>
      </w:r>
    </w:p>
    <w:p w:rsidR="00660EC4" w:rsidRPr="00097C94" w:rsidRDefault="00660EC4" w:rsidP="00660EC4">
      <w:pPr>
        <w:rPr>
          <w:rFonts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660EC4" w:rsidRPr="00097C94" w:rsidTr="00DA697A">
        <w:tc>
          <w:tcPr>
            <w:tcW w:w="8522" w:type="dxa"/>
            <w:shd w:val="clear" w:color="auto" w:fill="auto"/>
          </w:tcPr>
          <w:p w:rsidR="00660EC4" w:rsidRPr="00097C94" w:rsidRDefault="00660EC4" w:rsidP="00DA697A">
            <w:pPr>
              <w:rPr>
                <w:rFonts w:cs="Arial"/>
                <w:b/>
              </w:rPr>
            </w:pPr>
          </w:p>
          <w:p w:rsidR="00660EC4" w:rsidRPr="00097C94" w:rsidRDefault="00660EC4" w:rsidP="00DA697A">
            <w:pPr>
              <w:rPr>
                <w:rFonts w:cs="Arial"/>
                <w:b/>
              </w:rPr>
            </w:pPr>
            <w:r w:rsidRPr="00097C94">
              <w:rPr>
                <w:rFonts w:cs="Arial"/>
                <w:b/>
              </w:rPr>
              <w:t>OFFER FOR: YEOVIL DISTRICT HOSPITAL NHS FOUNDATION TRUST</w:t>
            </w:r>
          </w:p>
          <w:p w:rsidR="00660EC4" w:rsidRPr="00097C94" w:rsidRDefault="00660EC4" w:rsidP="00DA697A">
            <w:pPr>
              <w:rPr>
                <w:rFonts w:cs="Arial"/>
                <w:b/>
              </w:rPr>
            </w:pPr>
          </w:p>
        </w:tc>
      </w:tr>
    </w:tbl>
    <w:p w:rsidR="00660EC4" w:rsidRPr="00097C94" w:rsidRDefault="00660EC4" w:rsidP="00660EC4">
      <w:pPr>
        <w:rPr>
          <w:rFonts w:cs="Arial"/>
          <w:color w:val="FF0000"/>
        </w:rPr>
      </w:pPr>
    </w:p>
    <w:p w:rsidR="00660EC4" w:rsidRPr="00097C94" w:rsidRDefault="00660EC4" w:rsidP="00660EC4">
      <w:pPr>
        <w:rPr>
          <w:rFonts w:cs="Arial"/>
          <w:color w:val="FF0000"/>
        </w:rPr>
      </w:pPr>
      <w:r w:rsidRPr="00097C94">
        <w:rPr>
          <w:rFonts w:cs="Arial"/>
          <w:color w:val="FF0000"/>
        </w:rPr>
        <w:t xml:space="preserve">All prices to </w:t>
      </w:r>
      <w:r w:rsidRPr="000B425E">
        <w:rPr>
          <w:rFonts w:cs="Arial"/>
          <w:b/>
          <w:color w:val="FF0000"/>
        </w:rPr>
        <w:t>exclude VAT and landfill tax</w:t>
      </w:r>
      <w:r w:rsidRPr="00097C94">
        <w:rPr>
          <w:rFonts w:cs="Arial"/>
          <w:color w:val="FF0000"/>
        </w:rPr>
        <w:t xml:space="preserve">.  Please state current landfill tax </w:t>
      </w:r>
      <w:r w:rsidR="000B425E">
        <w:rPr>
          <w:rFonts w:cs="Arial"/>
          <w:color w:val="FF0000"/>
        </w:rPr>
        <w:t>per tonne £</w:t>
      </w:r>
    </w:p>
    <w:p w:rsidR="00660EC4" w:rsidRPr="00097C94" w:rsidRDefault="00660EC4" w:rsidP="00660EC4">
      <w:pPr>
        <w:rPr>
          <w:rFonts w:cs="Arial"/>
          <w:b/>
        </w:rPr>
      </w:pPr>
    </w:p>
    <w:p w:rsidR="00660EC4" w:rsidRPr="00097C94" w:rsidRDefault="00660EC4" w:rsidP="00660EC4">
      <w:pPr>
        <w:rPr>
          <w:rFonts w:cs="Arial"/>
          <w:b/>
        </w:rPr>
      </w:pPr>
      <w:r w:rsidRPr="00097C94">
        <w:rPr>
          <w:rFonts w:cs="Arial"/>
          <w:b/>
        </w:rPr>
        <w:t>Lot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060"/>
        <w:gridCol w:w="1440"/>
        <w:gridCol w:w="1394"/>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rPr>
              <w:t xml:space="preserve">GENERAL WASTE (Collection &amp; Disposal Costs) </w:t>
            </w:r>
          </w:p>
        </w:tc>
      </w:tr>
      <w:tr w:rsidR="00660EC4" w:rsidRPr="00097C94" w:rsidTr="00DA697A">
        <w:tc>
          <w:tcPr>
            <w:tcW w:w="2628" w:type="dxa"/>
            <w:shd w:val="clear" w:color="auto" w:fill="auto"/>
          </w:tcPr>
          <w:p w:rsidR="00660EC4" w:rsidRPr="00097C94" w:rsidRDefault="00660EC4" w:rsidP="00DA697A">
            <w:pPr>
              <w:rPr>
                <w:rFonts w:cs="Arial"/>
                <w:b/>
              </w:rPr>
            </w:pPr>
            <w:r w:rsidRPr="00097C94">
              <w:rPr>
                <w:rFonts w:cs="Arial"/>
                <w:b/>
              </w:rPr>
              <w:t>Type of Bin</w:t>
            </w:r>
          </w:p>
        </w:tc>
        <w:tc>
          <w:tcPr>
            <w:tcW w:w="3060" w:type="dxa"/>
            <w:shd w:val="clear" w:color="auto" w:fill="auto"/>
          </w:tcPr>
          <w:p w:rsidR="00660EC4" w:rsidRPr="00097C94" w:rsidRDefault="00660EC4" w:rsidP="00DA697A">
            <w:pPr>
              <w:rPr>
                <w:rFonts w:cs="Arial"/>
                <w:b/>
              </w:rPr>
            </w:pPr>
            <w:r w:rsidRPr="00097C94">
              <w:rPr>
                <w:rFonts w:cs="Arial"/>
                <w:b/>
              </w:rPr>
              <w:t xml:space="preserve">Collection/Transportation cost </w:t>
            </w:r>
          </w:p>
        </w:tc>
        <w:tc>
          <w:tcPr>
            <w:tcW w:w="1440" w:type="dxa"/>
            <w:shd w:val="clear" w:color="auto" w:fill="auto"/>
          </w:tcPr>
          <w:p w:rsidR="00660EC4" w:rsidRPr="00097C94" w:rsidRDefault="00660EC4" w:rsidP="00DA697A">
            <w:pPr>
              <w:rPr>
                <w:rFonts w:cs="Arial"/>
                <w:b/>
              </w:rPr>
            </w:pPr>
            <w:r w:rsidRPr="00097C94">
              <w:rPr>
                <w:rFonts w:cs="Arial"/>
                <w:b/>
              </w:rPr>
              <w:t>Disposal Cost</w:t>
            </w:r>
          </w:p>
        </w:tc>
        <w:tc>
          <w:tcPr>
            <w:tcW w:w="1394" w:type="dxa"/>
            <w:shd w:val="clear" w:color="auto" w:fill="auto"/>
          </w:tcPr>
          <w:p w:rsidR="00660EC4" w:rsidRPr="00097C94" w:rsidRDefault="00660EC4" w:rsidP="00DA697A">
            <w:pPr>
              <w:rPr>
                <w:rFonts w:cs="Arial"/>
                <w:b/>
              </w:rPr>
            </w:pPr>
            <w:r w:rsidRPr="00097C94">
              <w:rPr>
                <w:rFonts w:cs="Arial"/>
                <w:b/>
              </w:rPr>
              <w:t>Combined Cost</w:t>
            </w: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1100 wheeled bin</w:t>
            </w:r>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12 cubic yard skip</w:t>
            </w:r>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20 cubic yard skip</w:t>
            </w:r>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 xml:space="preserve">20 cubic yard </w:t>
            </w:r>
            <w:proofErr w:type="spellStart"/>
            <w:r w:rsidRPr="00097C94">
              <w:rPr>
                <w:rFonts w:cs="Arial"/>
              </w:rPr>
              <w:t>Rolonof</w:t>
            </w:r>
            <w:proofErr w:type="spellEnd"/>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 xml:space="preserve">30 cubic yard </w:t>
            </w:r>
            <w:proofErr w:type="spellStart"/>
            <w:r w:rsidRPr="00097C94">
              <w:rPr>
                <w:rFonts w:cs="Arial"/>
              </w:rPr>
              <w:t>Rolonof</w:t>
            </w:r>
            <w:proofErr w:type="spellEnd"/>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 xml:space="preserve">40 cubic yard </w:t>
            </w:r>
            <w:proofErr w:type="spellStart"/>
            <w:r w:rsidRPr="00097C94">
              <w:rPr>
                <w:rFonts w:cs="Arial"/>
              </w:rPr>
              <w:t>Rolonof</w:t>
            </w:r>
            <w:proofErr w:type="spellEnd"/>
          </w:p>
        </w:tc>
        <w:tc>
          <w:tcPr>
            <w:tcW w:w="30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p>
        </w:tc>
        <w:tc>
          <w:tcPr>
            <w:tcW w:w="1394" w:type="dxa"/>
            <w:shd w:val="clear" w:color="auto" w:fill="auto"/>
          </w:tcPr>
          <w:p w:rsidR="00660EC4" w:rsidRPr="00097C94" w:rsidRDefault="00660EC4" w:rsidP="00DA697A">
            <w:pPr>
              <w:rPr>
                <w:rFonts w:cs="Arial"/>
              </w:rPr>
            </w:pPr>
          </w:p>
        </w:tc>
      </w:tr>
    </w:tbl>
    <w:p w:rsidR="00660EC4" w:rsidRPr="00097C94" w:rsidRDefault="00660EC4" w:rsidP="00660EC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009"/>
        <w:gridCol w:w="1417"/>
        <w:gridCol w:w="1468"/>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color w:val="FF0000"/>
                <w:sz w:val="28"/>
                <w:szCs w:val="28"/>
              </w:rPr>
              <w:t>Owned</w:t>
            </w:r>
            <w:r w:rsidRPr="00097C94">
              <w:rPr>
                <w:rFonts w:cs="Arial"/>
                <w:b/>
              </w:rPr>
              <w:t xml:space="preserve"> by YDH static 35 cubic yard compactor (Yeovil District Hospital) (Collection &amp; Disposal Costs).  Compactor bin needs to be provided by contractor</w:t>
            </w:r>
          </w:p>
        </w:tc>
      </w:tr>
      <w:tr w:rsidR="00660EC4" w:rsidRPr="00097C94" w:rsidTr="00DA697A">
        <w:tc>
          <w:tcPr>
            <w:tcW w:w="2628" w:type="dxa"/>
            <w:shd w:val="clear" w:color="auto" w:fill="auto"/>
          </w:tcPr>
          <w:p w:rsidR="00660EC4" w:rsidRPr="00097C94" w:rsidRDefault="00660EC4" w:rsidP="00DA697A">
            <w:pPr>
              <w:rPr>
                <w:rFonts w:cs="Arial"/>
                <w:b/>
              </w:rPr>
            </w:pPr>
            <w:r w:rsidRPr="00097C94">
              <w:rPr>
                <w:rFonts w:cs="Arial"/>
                <w:b/>
              </w:rPr>
              <w:t>Type of Disposal</w:t>
            </w:r>
          </w:p>
          <w:p w:rsidR="00660EC4" w:rsidRPr="00097C94" w:rsidRDefault="00660EC4" w:rsidP="00DA697A">
            <w:pPr>
              <w:rPr>
                <w:rFonts w:cs="Arial"/>
                <w:b/>
              </w:rPr>
            </w:pPr>
          </w:p>
          <w:p w:rsidR="00660EC4" w:rsidRPr="00097C94" w:rsidRDefault="00660EC4" w:rsidP="00DA697A">
            <w:pPr>
              <w:rPr>
                <w:rFonts w:cs="Arial"/>
                <w:b/>
              </w:rPr>
            </w:pPr>
          </w:p>
          <w:p w:rsidR="00660EC4" w:rsidRPr="00097C94" w:rsidRDefault="00660EC4" w:rsidP="00DA697A">
            <w:pPr>
              <w:rPr>
                <w:rFonts w:cs="Arial"/>
                <w:b/>
              </w:rPr>
            </w:pPr>
          </w:p>
          <w:p w:rsidR="00660EC4" w:rsidRPr="00097C94" w:rsidRDefault="000B425E" w:rsidP="00DA697A">
            <w:pPr>
              <w:rPr>
                <w:rFonts w:cs="Arial"/>
                <w:b/>
              </w:rPr>
            </w:pPr>
            <w:r>
              <w:rPr>
                <w:rFonts w:cs="Arial"/>
                <w:b/>
              </w:rPr>
              <w:t xml:space="preserve">Currently used for </w:t>
            </w:r>
          </w:p>
          <w:p w:rsidR="00660EC4" w:rsidRPr="00097C94" w:rsidRDefault="00660EC4" w:rsidP="00DA697A">
            <w:pPr>
              <w:rPr>
                <w:rFonts w:cs="Arial"/>
                <w:b/>
              </w:rPr>
            </w:pPr>
            <w:r w:rsidRPr="00097C94">
              <w:rPr>
                <w:rFonts w:cs="Arial"/>
                <w:b/>
              </w:rPr>
              <w:t>DMR</w:t>
            </w:r>
          </w:p>
          <w:p w:rsidR="00660EC4" w:rsidRPr="00097C94" w:rsidRDefault="00660EC4" w:rsidP="00DA697A">
            <w:pPr>
              <w:rPr>
                <w:rFonts w:cs="Arial"/>
                <w:b/>
              </w:rPr>
            </w:pPr>
          </w:p>
        </w:tc>
        <w:tc>
          <w:tcPr>
            <w:tcW w:w="3009" w:type="dxa"/>
            <w:shd w:val="clear" w:color="auto" w:fill="auto"/>
          </w:tcPr>
          <w:p w:rsidR="00660EC4" w:rsidRPr="00097C94" w:rsidRDefault="00660EC4" w:rsidP="00DA697A">
            <w:pPr>
              <w:rPr>
                <w:rFonts w:cs="Arial"/>
                <w:b/>
              </w:rPr>
            </w:pPr>
            <w:r w:rsidRPr="00097C94">
              <w:rPr>
                <w:rFonts w:cs="Arial"/>
                <w:b/>
              </w:rPr>
              <w:t>Collection / Transportation charge per load</w:t>
            </w:r>
          </w:p>
          <w:p w:rsidR="00660EC4" w:rsidRPr="00097C94" w:rsidRDefault="00660EC4" w:rsidP="00DA697A">
            <w:pPr>
              <w:rPr>
                <w:rFonts w:cs="Arial"/>
                <w:b/>
              </w:rPr>
            </w:pPr>
          </w:p>
        </w:tc>
        <w:tc>
          <w:tcPr>
            <w:tcW w:w="1417" w:type="dxa"/>
            <w:shd w:val="clear" w:color="auto" w:fill="auto"/>
          </w:tcPr>
          <w:p w:rsidR="00660EC4" w:rsidRPr="00097C94" w:rsidRDefault="00660EC4" w:rsidP="00DA697A">
            <w:pPr>
              <w:rPr>
                <w:rFonts w:cs="Arial"/>
                <w:b/>
              </w:rPr>
            </w:pPr>
            <w:r w:rsidRPr="00097C94">
              <w:rPr>
                <w:rFonts w:cs="Arial"/>
                <w:b/>
              </w:rPr>
              <w:t>Disposal Cost</w:t>
            </w:r>
          </w:p>
        </w:tc>
        <w:tc>
          <w:tcPr>
            <w:tcW w:w="1468" w:type="dxa"/>
            <w:shd w:val="clear" w:color="auto" w:fill="auto"/>
          </w:tcPr>
          <w:p w:rsidR="00660EC4" w:rsidRPr="00097C94" w:rsidRDefault="00660EC4" w:rsidP="00DA697A">
            <w:pPr>
              <w:rPr>
                <w:rFonts w:cs="Arial"/>
                <w:b/>
              </w:rPr>
            </w:pPr>
            <w:r w:rsidRPr="00097C94">
              <w:rPr>
                <w:rFonts w:cs="Arial"/>
                <w:b/>
              </w:rPr>
              <w:t>Combined Cost</w:t>
            </w:r>
          </w:p>
          <w:p w:rsidR="00660EC4" w:rsidRPr="00097C94" w:rsidRDefault="00660EC4" w:rsidP="00DA697A">
            <w:pPr>
              <w:rPr>
                <w:rFonts w:cs="Arial"/>
                <w:b/>
              </w:rPr>
            </w:pP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Other Costs, please state</w:t>
            </w:r>
          </w:p>
        </w:tc>
        <w:tc>
          <w:tcPr>
            <w:tcW w:w="3009" w:type="dxa"/>
            <w:shd w:val="clear" w:color="auto" w:fill="auto"/>
          </w:tcPr>
          <w:p w:rsidR="00660EC4" w:rsidRPr="00097C94" w:rsidRDefault="00660EC4" w:rsidP="00DA697A">
            <w:pPr>
              <w:rPr>
                <w:rFonts w:cs="Arial"/>
              </w:rPr>
            </w:pPr>
            <w:r w:rsidRPr="00097C94">
              <w:rPr>
                <w:rFonts w:cs="Arial"/>
              </w:rPr>
              <w:t>£</w:t>
            </w:r>
          </w:p>
        </w:tc>
        <w:tc>
          <w:tcPr>
            <w:tcW w:w="1417" w:type="dxa"/>
            <w:shd w:val="clear" w:color="auto" w:fill="auto"/>
          </w:tcPr>
          <w:p w:rsidR="00660EC4" w:rsidRPr="00097C94" w:rsidRDefault="00660EC4" w:rsidP="00DA697A">
            <w:pPr>
              <w:rPr>
                <w:rFonts w:cs="Arial"/>
              </w:rPr>
            </w:pPr>
          </w:p>
          <w:p w:rsidR="00660EC4" w:rsidRPr="00097C94" w:rsidRDefault="00660EC4" w:rsidP="00DA697A">
            <w:pPr>
              <w:rPr>
                <w:rFonts w:cs="Arial"/>
              </w:rPr>
            </w:pPr>
          </w:p>
        </w:tc>
        <w:tc>
          <w:tcPr>
            <w:tcW w:w="1468" w:type="dxa"/>
            <w:shd w:val="clear" w:color="auto" w:fill="auto"/>
          </w:tcPr>
          <w:p w:rsidR="00660EC4" w:rsidRPr="00097C94" w:rsidRDefault="00660EC4" w:rsidP="00DA697A">
            <w:pPr>
              <w:rPr>
                <w:rFonts w:cs="Arial"/>
              </w:rPr>
            </w:pPr>
          </w:p>
        </w:tc>
      </w:tr>
    </w:tbl>
    <w:p w:rsidR="00660EC4" w:rsidRPr="00097C94" w:rsidRDefault="00660EC4" w:rsidP="00660EC4">
      <w:pPr>
        <w:rPr>
          <w:rFonts w:cs="Arial"/>
          <w:b/>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420"/>
        <w:gridCol w:w="3647"/>
        <w:gridCol w:w="2035"/>
        <w:gridCol w:w="1421"/>
      </w:tblGrid>
      <w:tr w:rsidR="00660EC4" w:rsidRPr="00097C94" w:rsidTr="00DA697A">
        <w:trPr>
          <w:gridAfter w:val="1"/>
          <w:wAfter w:w="1421" w:type="dxa"/>
        </w:trPr>
        <w:tc>
          <w:tcPr>
            <w:tcW w:w="8522" w:type="dxa"/>
            <w:gridSpan w:val="4"/>
            <w:shd w:val="clear" w:color="auto" w:fill="auto"/>
          </w:tcPr>
          <w:p w:rsidR="00660EC4" w:rsidRPr="00097C94" w:rsidRDefault="00660EC4" w:rsidP="00DA697A">
            <w:pPr>
              <w:rPr>
                <w:rFonts w:cs="Arial"/>
                <w:b/>
              </w:rPr>
            </w:pPr>
            <w:r w:rsidRPr="00097C94">
              <w:rPr>
                <w:rFonts w:cs="Arial"/>
                <w:b/>
              </w:rPr>
              <w:t>RECYCLING SERVICES (including types of container and associated charges)</w:t>
            </w: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647" w:type="dxa"/>
            <w:shd w:val="clear" w:color="auto" w:fill="auto"/>
          </w:tcPr>
          <w:p w:rsidR="00660EC4" w:rsidRPr="00097C94" w:rsidRDefault="00660EC4" w:rsidP="00DA697A">
            <w:pPr>
              <w:rPr>
                <w:rFonts w:cs="Arial"/>
                <w:b/>
                <w:color w:val="FF0000"/>
              </w:rPr>
            </w:pPr>
            <w:r w:rsidRPr="00097C94">
              <w:rPr>
                <w:rFonts w:cs="Arial"/>
                <w:b/>
              </w:rPr>
              <w:t>Collection / Transportation charge per load</w:t>
            </w:r>
          </w:p>
        </w:tc>
        <w:tc>
          <w:tcPr>
            <w:tcW w:w="3456" w:type="dxa"/>
            <w:gridSpan w:val="2"/>
            <w:shd w:val="clear" w:color="auto" w:fill="auto"/>
          </w:tcPr>
          <w:p w:rsidR="00660EC4" w:rsidRPr="00097C94" w:rsidRDefault="00660EC4" w:rsidP="00DA697A">
            <w:pPr>
              <w:rPr>
                <w:rFonts w:cs="Arial"/>
                <w:b/>
              </w:rPr>
            </w:pPr>
            <w:r w:rsidRPr="00097C94">
              <w:rPr>
                <w:rFonts w:cs="Arial"/>
                <w:b/>
              </w:rPr>
              <w:t xml:space="preserve">Disposal Charges: </w:t>
            </w: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Food</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DMR</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Glass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Plastics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b/>
        </w:rPr>
      </w:pPr>
      <w:r w:rsidRPr="00097C94">
        <w:rPr>
          <w:rFonts w:cs="Arial"/>
          <w:b/>
        </w:rPr>
        <w:t>Lot 10</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3508"/>
        <w:gridCol w:w="2172"/>
        <w:gridCol w:w="1422"/>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rPr>
              <w:t>CONFIDENTIAL WASTE AND ON SITE SHREDDING</w:t>
            </w:r>
          </w:p>
          <w:p w:rsidR="00660EC4" w:rsidRPr="00097C94" w:rsidRDefault="00660EC4" w:rsidP="00DA697A">
            <w:pPr>
              <w:rPr>
                <w:rFonts w:cs="Arial"/>
                <w:b/>
              </w:rPr>
            </w:pP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3508" w:type="dxa"/>
            <w:shd w:val="clear" w:color="auto" w:fill="auto"/>
          </w:tcPr>
          <w:p w:rsidR="00660EC4" w:rsidRPr="00097C94" w:rsidRDefault="00660EC4" w:rsidP="00DA697A">
            <w:pPr>
              <w:rPr>
                <w:rFonts w:cs="Arial"/>
                <w:b/>
              </w:rPr>
            </w:pPr>
            <w:r w:rsidRPr="00097C94">
              <w:rPr>
                <w:rFonts w:cs="Arial"/>
                <w:b/>
              </w:rPr>
              <w:t xml:space="preserve">Collection / Disposal Charges: state weight, per item </w:t>
            </w:r>
            <w:proofErr w:type="spellStart"/>
            <w:r w:rsidRPr="00097C94">
              <w:rPr>
                <w:rFonts w:cs="Arial"/>
                <w:b/>
              </w:rPr>
              <w:t>etc</w:t>
            </w:r>
            <w:proofErr w:type="spellEnd"/>
          </w:p>
          <w:p w:rsidR="00660EC4" w:rsidRPr="00097C94" w:rsidRDefault="00660EC4" w:rsidP="00DA697A">
            <w:pPr>
              <w:rPr>
                <w:rFonts w:cs="Arial"/>
                <w:b/>
              </w:rPr>
            </w:pPr>
          </w:p>
        </w:tc>
        <w:tc>
          <w:tcPr>
            <w:tcW w:w="2172" w:type="dxa"/>
            <w:shd w:val="clear" w:color="auto" w:fill="auto"/>
          </w:tcPr>
          <w:p w:rsidR="00660EC4" w:rsidRPr="00097C94" w:rsidRDefault="00660EC4" w:rsidP="00DA697A">
            <w:pPr>
              <w:rPr>
                <w:rFonts w:cs="Arial"/>
                <w:b/>
              </w:rPr>
            </w:pPr>
            <w:r w:rsidRPr="00097C94">
              <w:rPr>
                <w:rFonts w:cs="Arial"/>
                <w:b/>
              </w:rPr>
              <w:t>Any other charges, please list</w:t>
            </w:r>
          </w:p>
        </w:tc>
        <w:tc>
          <w:tcPr>
            <w:tcW w:w="1422" w:type="dxa"/>
            <w:shd w:val="clear" w:color="auto" w:fill="auto"/>
          </w:tcPr>
          <w:p w:rsidR="00660EC4" w:rsidRPr="00097C94" w:rsidRDefault="00660EC4" w:rsidP="00DA697A">
            <w:pPr>
              <w:rPr>
                <w:rFonts w:cs="Arial"/>
                <w:b/>
              </w:rPr>
            </w:pPr>
            <w:r w:rsidRPr="00097C94">
              <w:rPr>
                <w:rFonts w:cs="Arial"/>
                <w:b/>
              </w:rPr>
              <w:t>Potential for income to the Trust?</w:t>
            </w:r>
          </w:p>
        </w:tc>
      </w:tr>
      <w:tr w:rsidR="00660EC4" w:rsidRPr="00097C94" w:rsidTr="00DA697A">
        <w:tc>
          <w:tcPr>
            <w:tcW w:w="1420" w:type="dxa"/>
            <w:shd w:val="clear" w:color="auto" w:fill="auto"/>
          </w:tcPr>
          <w:p w:rsidR="00660EC4" w:rsidRPr="00097C94" w:rsidRDefault="00660EC4" w:rsidP="000B425E">
            <w:pPr>
              <w:jc w:val="left"/>
              <w:rPr>
                <w:rFonts w:cs="Arial"/>
              </w:rPr>
            </w:pPr>
            <w:r w:rsidRPr="00097C94">
              <w:rPr>
                <w:rFonts w:cs="Arial"/>
              </w:rPr>
              <w:t>On site shredding</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Electronic Media</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Additional paper waste</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b/>
          <w:sz w:val="24"/>
          <w:szCs w:val="24"/>
        </w:rPr>
      </w:pPr>
      <w:r w:rsidRPr="00097C94">
        <w:rPr>
          <w:rFonts w:cs="Arial"/>
          <w:b/>
          <w:sz w:val="24"/>
          <w:szCs w:val="24"/>
        </w:rPr>
        <w:lastRenderedPageBreak/>
        <w:t>LOT 11</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420"/>
        <w:gridCol w:w="3080"/>
        <w:gridCol w:w="2602"/>
      </w:tblGrid>
      <w:tr w:rsidR="00660EC4" w:rsidRPr="00097C94" w:rsidTr="00DA697A">
        <w:tc>
          <w:tcPr>
            <w:tcW w:w="8556" w:type="dxa"/>
            <w:gridSpan w:val="4"/>
            <w:shd w:val="clear" w:color="auto" w:fill="auto"/>
          </w:tcPr>
          <w:p w:rsidR="00660EC4" w:rsidRPr="00097C94" w:rsidRDefault="00660EC4" w:rsidP="00DA697A">
            <w:pPr>
              <w:rPr>
                <w:rFonts w:cs="Arial"/>
                <w:b/>
              </w:rPr>
            </w:pPr>
            <w:r w:rsidRPr="00097C94">
              <w:rPr>
                <w:rFonts w:cs="Arial"/>
                <w:b/>
              </w:rPr>
              <w:t xml:space="preserve">HAZARDOUS NON HEALTHCARE  WASTE STREAMS  </w:t>
            </w:r>
          </w:p>
        </w:tc>
      </w:tr>
      <w:tr w:rsidR="00660EC4" w:rsidRPr="00097C94" w:rsidTr="00DA697A">
        <w:tc>
          <w:tcPr>
            <w:tcW w:w="1454"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080" w:type="dxa"/>
            <w:shd w:val="clear" w:color="auto" w:fill="auto"/>
          </w:tcPr>
          <w:p w:rsidR="00660EC4" w:rsidRPr="00097C94" w:rsidRDefault="00660EC4" w:rsidP="000B425E">
            <w:pPr>
              <w:jc w:val="left"/>
              <w:rPr>
                <w:rFonts w:cs="Arial"/>
                <w:b/>
              </w:rPr>
            </w:pPr>
            <w:r w:rsidRPr="00097C94">
              <w:rPr>
                <w:rFonts w:cs="Arial"/>
                <w:b/>
              </w:rPr>
              <w:t>Collection / Disposal Charges: state per weight, per item etc.</w:t>
            </w:r>
          </w:p>
        </w:tc>
        <w:tc>
          <w:tcPr>
            <w:tcW w:w="2602" w:type="dxa"/>
            <w:shd w:val="clear" w:color="auto" w:fill="auto"/>
          </w:tcPr>
          <w:p w:rsidR="00660EC4" w:rsidRPr="00097C94" w:rsidRDefault="000B425E" w:rsidP="000B425E">
            <w:pPr>
              <w:jc w:val="left"/>
              <w:rPr>
                <w:rFonts w:cs="Arial"/>
                <w:b/>
              </w:rPr>
            </w:pPr>
            <w:r>
              <w:rPr>
                <w:rFonts w:cs="Arial"/>
                <w:b/>
              </w:rPr>
              <w:t>Any a</w:t>
            </w:r>
            <w:r w:rsidR="00660EC4" w:rsidRPr="00097C94">
              <w:rPr>
                <w:rFonts w:cs="Arial"/>
                <w:b/>
              </w:rPr>
              <w:t>dditional Charges, please list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Paint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Chemicals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Oil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Lead Batteries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Fridges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Tubes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CRT</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p>
        </w:tc>
        <w:tc>
          <w:tcPr>
            <w:tcW w:w="260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i/>
        </w:rPr>
      </w:pPr>
    </w:p>
    <w:p w:rsidR="00660EC4" w:rsidRPr="00097C94" w:rsidRDefault="00660EC4" w:rsidP="00660EC4">
      <w:pPr>
        <w:rPr>
          <w:rFonts w:cs="Arial"/>
          <w:i/>
        </w:rPr>
      </w:pP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Signed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Status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r w:rsidRPr="00097C94">
        <w:rPr>
          <w:rFonts w:cs="Arial"/>
          <w:spacing w:val="-3"/>
          <w:sz w:val="22"/>
          <w:szCs w:val="22"/>
        </w:rPr>
        <w:t xml:space="preserve">For and on behalf </w:t>
      </w:r>
      <w:proofErr w:type="gramStart"/>
      <w:r w:rsidRPr="00097C94">
        <w:rPr>
          <w:rFonts w:cs="Arial"/>
          <w:spacing w:val="-3"/>
          <w:sz w:val="22"/>
          <w:szCs w:val="22"/>
        </w:rPr>
        <w:t>of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proofErr w:type="gramStart"/>
      <w:r w:rsidRPr="00097C94">
        <w:rPr>
          <w:rFonts w:cs="Arial"/>
          <w:spacing w:val="-3"/>
          <w:sz w:val="22"/>
          <w:szCs w:val="22"/>
        </w:rPr>
        <w:t>Date .............................................................................</w:t>
      </w:r>
      <w:proofErr w:type="gramEnd"/>
    </w:p>
    <w:p w:rsidR="00660EC4" w:rsidRPr="00097C94" w:rsidRDefault="00660EC4" w:rsidP="00660EC4">
      <w:pPr>
        <w:tabs>
          <w:tab w:val="left" w:pos="2212"/>
        </w:tabs>
        <w:suppressAutoHyphens/>
        <w:rPr>
          <w:rFonts w:cs="Arial"/>
          <w:spacing w:val="-3"/>
          <w:sz w:val="22"/>
          <w:szCs w:val="22"/>
        </w:rPr>
      </w:pPr>
    </w:p>
    <w:p w:rsidR="00660EC4" w:rsidRPr="00097C94" w:rsidRDefault="00660EC4" w:rsidP="00660EC4">
      <w:pPr>
        <w:tabs>
          <w:tab w:val="left" w:pos="2212"/>
        </w:tabs>
        <w:suppressAutoHyphens/>
        <w:rPr>
          <w:rFonts w:cs="Arial"/>
          <w:spacing w:val="-3"/>
          <w:sz w:val="22"/>
          <w:szCs w:val="22"/>
        </w:rPr>
      </w:pPr>
      <w:r w:rsidRPr="00097C94">
        <w:rPr>
          <w:rFonts w:cs="Arial"/>
          <w:spacing w:val="-3"/>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660EC4" w:rsidRPr="00097C94" w:rsidTr="00DA697A">
        <w:tc>
          <w:tcPr>
            <w:tcW w:w="8522" w:type="dxa"/>
            <w:shd w:val="clear" w:color="auto" w:fill="auto"/>
          </w:tcPr>
          <w:p w:rsidR="00660EC4" w:rsidRPr="00097C94" w:rsidRDefault="00660EC4" w:rsidP="00DA697A">
            <w:pPr>
              <w:rPr>
                <w:rFonts w:cs="Arial"/>
                <w:b/>
              </w:rPr>
            </w:pPr>
          </w:p>
          <w:p w:rsidR="00660EC4" w:rsidRPr="00097C94" w:rsidRDefault="00660EC4" w:rsidP="00DA697A">
            <w:pPr>
              <w:rPr>
                <w:rFonts w:cs="Arial"/>
                <w:b/>
              </w:rPr>
            </w:pPr>
            <w:r w:rsidRPr="00097C94">
              <w:rPr>
                <w:rFonts w:cs="Arial"/>
                <w:b/>
              </w:rPr>
              <w:t>OFFER FOR: SOMERSET PARTNERSHIP NHS FOUNDATION TRUST</w:t>
            </w:r>
          </w:p>
          <w:p w:rsidR="00660EC4" w:rsidRPr="00097C94" w:rsidRDefault="00660EC4" w:rsidP="00DA697A">
            <w:pPr>
              <w:rPr>
                <w:rFonts w:cs="Arial"/>
                <w:b/>
              </w:rPr>
            </w:pPr>
          </w:p>
        </w:tc>
      </w:tr>
    </w:tbl>
    <w:p w:rsidR="000B425E" w:rsidRDefault="000B425E" w:rsidP="00660EC4">
      <w:pPr>
        <w:rPr>
          <w:rFonts w:cs="Arial"/>
          <w:color w:val="FF0000"/>
        </w:rPr>
      </w:pPr>
    </w:p>
    <w:p w:rsidR="00660EC4" w:rsidRPr="00097C94" w:rsidRDefault="00660EC4" w:rsidP="00660EC4">
      <w:pPr>
        <w:rPr>
          <w:rFonts w:cs="Arial"/>
          <w:color w:val="FF0000"/>
        </w:rPr>
      </w:pPr>
      <w:r w:rsidRPr="00097C94">
        <w:rPr>
          <w:rFonts w:cs="Arial"/>
          <w:color w:val="FF0000"/>
        </w:rPr>
        <w:t xml:space="preserve">All prices to </w:t>
      </w:r>
      <w:r w:rsidRPr="000B425E">
        <w:rPr>
          <w:rFonts w:cs="Arial"/>
          <w:b/>
          <w:color w:val="FF0000"/>
        </w:rPr>
        <w:t>exclude VAT and landfill tax</w:t>
      </w:r>
      <w:r w:rsidRPr="00097C94">
        <w:rPr>
          <w:rFonts w:cs="Arial"/>
          <w:color w:val="FF0000"/>
        </w:rPr>
        <w:t xml:space="preserve">.  Please state current landfill tax </w:t>
      </w:r>
      <w:r w:rsidR="000B425E">
        <w:rPr>
          <w:rFonts w:cs="Arial"/>
          <w:color w:val="FF0000"/>
        </w:rPr>
        <w:t>per tonne £</w:t>
      </w:r>
    </w:p>
    <w:p w:rsidR="00660EC4" w:rsidRDefault="00660EC4" w:rsidP="00660EC4">
      <w:pPr>
        <w:rPr>
          <w:rFonts w:cs="Arial"/>
        </w:rPr>
      </w:pPr>
    </w:p>
    <w:p w:rsidR="00660EC4" w:rsidRPr="00097C94" w:rsidRDefault="00660EC4" w:rsidP="00660EC4">
      <w:pPr>
        <w:rPr>
          <w:rFonts w:cs="Arial"/>
          <w:b/>
        </w:rPr>
      </w:pPr>
      <w:r>
        <w:rPr>
          <w:rFonts w:cs="Arial"/>
          <w:b/>
        </w:rPr>
        <w:t>LOT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28"/>
        <w:gridCol w:w="1440"/>
        <w:gridCol w:w="1394"/>
      </w:tblGrid>
      <w:tr w:rsidR="00343F80" w:rsidRPr="00097C94" w:rsidTr="00566BAB">
        <w:tc>
          <w:tcPr>
            <w:tcW w:w="8522" w:type="dxa"/>
            <w:gridSpan w:val="4"/>
            <w:shd w:val="clear" w:color="auto" w:fill="auto"/>
          </w:tcPr>
          <w:p w:rsidR="00343F80" w:rsidRPr="00097C94" w:rsidRDefault="00343F80" w:rsidP="00566BAB">
            <w:pPr>
              <w:rPr>
                <w:rFonts w:cs="Arial"/>
                <w:b/>
              </w:rPr>
            </w:pPr>
            <w:r w:rsidRPr="00097C94">
              <w:rPr>
                <w:rFonts w:cs="Arial"/>
                <w:b/>
              </w:rPr>
              <w:t xml:space="preserve">GENERAL WASTE (Collection &amp; Disposal Costs) </w:t>
            </w:r>
          </w:p>
        </w:tc>
      </w:tr>
      <w:tr w:rsidR="00343F80" w:rsidRPr="00097C94" w:rsidTr="00566BAB">
        <w:tc>
          <w:tcPr>
            <w:tcW w:w="2660" w:type="dxa"/>
            <w:shd w:val="clear" w:color="auto" w:fill="auto"/>
          </w:tcPr>
          <w:p w:rsidR="00343F80" w:rsidRPr="00097C94" w:rsidRDefault="00343F80" w:rsidP="00566BAB">
            <w:pPr>
              <w:rPr>
                <w:rFonts w:cs="Arial"/>
                <w:b/>
              </w:rPr>
            </w:pPr>
            <w:r w:rsidRPr="00097C94">
              <w:rPr>
                <w:rFonts w:cs="Arial"/>
                <w:b/>
              </w:rPr>
              <w:t>Type of Bin</w:t>
            </w:r>
          </w:p>
        </w:tc>
        <w:tc>
          <w:tcPr>
            <w:tcW w:w="3028" w:type="dxa"/>
            <w:shd w:val="clear" w:color="auto" w:fill="auto"/>
          </w:tcPr>
          <w:p w:rsidR="00343F80" w:rsidRPr="00097C94" w:rsidRDefault="00343F80" w:rsidP="00566BAB">
            <w:pPr>
              <w:rPr>
                <w:rFonts w:cs="Arial"/>
                <w:b/>
              </w:rPr>
            </w:pPr>
            <w:r w:rsidRPr="00097C94">
              <w:rPr>
                <w:rFonts w:cs="Arial"/>
                <w:b/>
              </w:rPr>
              <w:t>Collection/Transportation cost</w:t>
            </w:r>
          </w:p>
        </w:tc>
        <w:tc>
          <w:tcPr>
            <w:tcW w:w="1440" w:type="dxa"/>
            <w:shd w:val="clear" w:color="auto" w:fill="auto"/>
          </w:tcPr>
          <w:p w:rsidR="00343F80" w:rsidRPr="00097C94" w:rsidRDefault="00343F80" w:rsidP="00566BAB">
            <w:pPr>
              <w:rPr>
                <w:rFonts w:cs="Arial"/>
                <w:b/>
              </w:rPr>
            </w:pPr>
            <w:r w:rsidRPr="00097C94">
              <w:rPr>
                <w:rFonts w:cs="Arial"/>
                <w:b/>
              </w:rPr>
              <w:t>disposal cost</w:t>
            </w:r>
          </w:p>
        </w:tc>
        <w:tc>
          <w:tcPr>
            <w:tcW w:w="1394" w:type="dxa"/>
            <w:shd w:val="clear" w:color="auto" w:fill="auto"/>
          </w:tcPr>
          <w:p w:rsidR="00343F80" w:rsidRPr="00097C94" w:rsidRDefault="00343F80" w:rsidP="00566BAB">
            <w:pPr>
              <w:rPr>
                <w:rFonts w:cs="Arial"/>
                <w:b/>
              </w:rPr>
            </w:pPr>
            <w:r w:rsidRPr="00097C94">
              <w:rPr>
                <w:rFonts w:cs="Arial"/>
                <w:b/>
              </w:rPr>
              <w:t>Combined Cost</w:t>
            </w: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240 wheeled bin</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360 wheeled bin</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1100 wheeled bin</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6 cubic yard skip</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8 cubic yard skip</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12 cubic yard skip</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r w:rsidR="00343F80" w:rsidRPr="00097C94" w:rsidTr="00566BAB">
        <w:tc>
          <w:tcPr>
            <w:tcW w:w="2660" w:type="dxa"/>
            <w:shd w:val="clear" w:color="auto" w:fill="auto"/>
          </w:tcPr>
          <w:p w:rsidR="00343F80" w:rsidRPr="00097C94" w:rsidRDefault="00343F80" w:rsidP="00566BAB">
            <w:pPr>
              <w:rPr>
                <w:rFonts w:cs="Arial"/>
              </w:rPr>
            </w:pPr>
            <w:r w:rsidRPr="00097C94">
              <w:rPr>
                <w:rFonts w:cs="Arial"/>
              </w:rPr>
              <w:t>20 cubic yard skip</w:t>
            </w:r>
          </w:p>
        </w:tc>
        <w:tc>
          <w:tcPr>
            <w:tcW w:w="3028" w:type="dxa"/>
            <w:shd w:val="clear" w:color="auto" w:fill="auto"/>
          </w:tcPr>
          <w:p w:rsidR="00343F80" w:rsidRPr="00097C94" w:rsidRDefault="00343F80" w:rsidP="00566BAB">
            <w:pPr>
              <w:rPr>
                <w:rFonts w:cs="Arial"/>
              </w:rPr>
            </w:pPr>
          </w:p>
        </w:tc>
        <w:tc>
          <w:tcPr>
            <w:tcW w:w="1440" w:type="dxa"/>
            <w:shd w:val="clear" w:color="auto" w:fill="auto"/>
          </w:tcPr>
          <w:p w:rsidR="00343F80" w:rsidRPr="00097C94" w:rsidRDefault="00343F80" w:rsidP="00566BAB">
            <w:pPr>
              <w:rPr>
                <w:rFonts w:cs="Arial"/>
              </w:rPr>
            </w:pPr>
          </w:p>
        </w:tc>
        <w:tc>
          <w:tcPr>
            <w:tcW w:w="1394" w:type="dxa"/>
            <w:shd w:val="clear" w:color="auto" w:fill="auto"/>
          </w:tcPr>
          <w:p w:rsidR="00343F80" w:rsidRPr="00097C94" w:rsidRDefault="00343F80" w:rsidP="00566BAB">
            <w:pPr>
              <w:rPr>
                <w:rFonts w:cs="Arial"/>
              </w:rPr>
            </w:pPr>
          </w:p>
        </w:tc>
      </w:tr>
    </w:tbl>
    <w:p w:rsidR="00343F80" w:rsidRDefault="00343F80" w:rsidP="00660EC4">
      <w:pPr>
        <w:tabs>
          <w:tab w:val="left" w:pos="2212"/>
        </w:tabs>
        <w:suppressAutoHyphens/>
        <w:rPr>
          <w:rFonts w:cs="Arial"/>
          <w:spacing w:val="-3"/>
          <w:sz w:val="22"/>
          <w:szCs w:val="22"/>
        </w:rPr>
      </w:pPr>
    </w:p>
    <w:p w:rsidR="00343F80" w:rsidRDefault="00343F80" w:rsidP="00660EC4">
      <w:pPr>
        <w:tabs>
          <w:tab w:val="left" w:pos="2212"/>
        </w:tabs>
        <w:suppressAutoHyphens/>
        <w:rPr>
          <w:rFonts w:cs="Arial"/>
          <w:spacing w:val="-3"/>
          <w:sz w:val="22"/>
          <w:szCs w:val="22"/>
        </w:rPr>
      </w:pPr>
    </w:p>
    <w:p w:rsidR="00343F80" w:rsidRDefault="00343F80" w:rsidP="00660EC4">
      <w:pPr>
        <w:tabs>
          <w:tab w:val="left" w:pos="2212"/>
        </w:tabs>
        <w:suppressAutoHyphens/>
        <w:rPr>
          <w:rFonts w:cs="Arial"/>
          <w:spacing w:val="-3"/>
          <w:sz w:val="22"/>
          <w:szCs w:val="2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420"/>
        <w:gridCol w:w="3647"/>
        <w:gridCol w:w="2035"/>
        <w:gridCol w:w="1421"/>
      </w:tblGrid>
      <w:tr w:rsidR="00660EC4" w:rsidRPr="00097C94" w:rsidTr="00DA697A">
        <w:trPr>
          <w:gridAfter w:val="1"/>
          <w:wAfter w:w="1421" w:type="dxa"/>
        </w:trPr>
        <w:tc>
          <w:tcPr>
            <w:tcW w:w="8522" w:type="dxa"/>
            <w:gridSpan w:val="4"/>
            <w:shd w:val="clear" w:color="auto" w:fill="auto"/>
          </w:tcPr>
          <w:p w:rsidR="00660EC4" w:rsidRPr="00097C94" w:rsidRDefault="00660EC4" w:rsidP="00DA697A">
            <w:pPr>
              <w:rPr>
                <w:rFonts w:cs="Arial"/>
                <w:b/>
              </w:rPr>
            </w:pPr>
            <w:r w:rsidRPr="00097C94">
              <w:rPr>
                <w:rFonts w:cs="Arial"/>
                <w:b/>
              </w:rPr>
              <w:t>RECYCLING SERVICES (including types of container and associated charges)</w:t>
            </w: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647" w:type="dxa"/>
            <w:shd w:val="clear" w:color="auto" w:fill="auto"/>
          </w:tcPr>
          <w:p w:rsidR="00660EC4" w:rsidRPr="00097C94" w:rsidRDefault="00660EC4" w:rsidP="00DA697A">
            <w:pPr>
              <w:rPr>
                <w:rFonts w:cs="Arial"/>
                <w:b/>
                <w:color w:val="FF0000"/>
              </w:rPr>
            </w:pPr>
            <w:r w:rsidRPr="00097C94">
              <w:rPr>
                <w:rFonts w:cs="Arial"/>
                <w:b/>
              </w:rPr>
              <w:t>Collection / Transportation charge per load</w:t>
            </w:r>
          </w:p>
        </w:tc>
        <w:tc>
          <w:tcPr>
            <w:tcW w:w="3456" w:type="dxa"/>
            <w:gridSpan w:val="2"/>
            <w:shd w:val="clear" w:color="auto" w:fill="auto"/>
          </w:tcPr>
          <w:p w:rsidR="00660EC4" w:rsidRPr="00097C94" w:rsidRDefault="00660EC4" w:rsidP="00DA697A">
            <w:pPr>
              <w:rPr>
                <w:rFonts w:cs="Arial"/>
                <w:b/>
              </w:rPr>
            </w:pPr>
            <w:r w:rsidRPr="00097C94">
              <w:rPr>
                <w:rFonts w:cs="Arial"/>
                <w:b/>
              </w:rPr>
              <w:t xml:space="preserve">Disposal Charges: </w:t>
            </w: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Food</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DMR</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Glass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Plastics</w:t>
            </w: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1420" w:type="dxa"/>
            <w:shd w:val="clear" w:color="auto" w:fill="auto"/>
          </w:tcPr>
          <w:p w:rsidR="00660EC4" w:rsidRPr="00097C94" w:rsidRDefault="00660EC4" w:rsidP="00DA697A">
            <w:pPr>
              <w:rPr>
                <w:rFonts w:cs="Arial"/>
              </w:rPr>
            </w:pPr>
          </w:p>
        </w:tc>
        <w:tc>
          <w:tcPr>
            <w:tcW w:w="3647" w:type="dxa"/>
            <w:shd w:val="clear" w:color="auto" w:fill="auto"/>
          </w:tcPr>
          <w:p w:rsidR="00660EC4" w:rsidRPr="00097C94" w:rsidRDefault="00660EC4" w:rsidP="00DA697A">
            <w:pPr>
              <w:rPr>
                <w:rFonts w:cs="Arial"/>
              </w:rPr>
            </w:pPr>
          </w:p>
        </w:tc>
        <w:tc>
          <w:tcPr>
            <w:tcW w:w="3456" w:type="dxa"/>
            <w:gridSpan w:val="2"/>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b/>
        </w:rPr>
      </w:pPr>
      <w:r>
        <w:rPr>
          <w:rFonts w:cs="Arial"/>
          <w:b/>
        </w:rPr>
        <w:t>LOT 6</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3508"/>
        <w:gridCol w:w="2172"/>
        <w:gridCol w:w="1422"/>
      </w:tblGrid>
      <w:tr w:rsidR="00660EC4" w:rsidRPr="00097C94" w:rsidTr="00DA697A">
        <w:tc>
          <w:tcPr>
            <w:tcW w:w="8522" w:type="dxa"/>
            <w:gridSpan w:val="4"/>
            <w:shd w:val="clear" w:color="auto" w:fill="auto"/>
          </w:tcPr>
          <w:p w:rsidR="00660EC4" w:rsidRPr="00097C94" w:rsidRDefault="00660EC4" w:rsidP="00DA697A">
            <w:pPr>
              <w:rPr>
                <w:rFonts w:cs="Arial"/>
                <w:b/>
              </w:rPr>
            </w:pPr>
            <w:r w:rsidRPr="00097C94">
              <w:rPr>
                <w:rFonts w:cs="Arial"/>
                <w:b/>
              </w:rPr>
              <w:t>CONFIDENTIAL WASTE AND ON SITE SHREDDING</w:t>
            </w:r>
          </w:p>
          <w:p w:rsidR="00660EC4" w:rsidRPr="00097C94" w:rsidRDefault="00660EC4" w:rsidP="00DA697A">
            <w:pPr>
              <w:rPr>
                <w:rFonts w:cs="Arial"/>
                <w:b/>
              </w:rPr>
            </w:pPr>
          </w:p>
        </w:tc>
      </w:tr>
      <w:tr w:rsidR="00660EC4" w:rsidRPr="00097C94" w:rsidTr="00DA697A">
        <w:tc>
          <w:tcPr>
            <w:tcW w:w="1420" w:type="dxa"/>
            <w:shd w:val="clear" w:color="auto" w:fill="auto"/>
          </w:tcPr>
          <w:p w:rsidR="00660EC4" w:rsidRPr="00097C94" w:rsidRDefault="00660EC4" w:rsidP="00DA697A">
            <w:pPr>
              <w:rPr>
                <w:rFonts w:cs="Arial"/>
                <w:b/>
              </w:rPr>
            </w:pPr>
            <w:r w:rsidRPr="00097C94">
              <w:rPr>
                <w:rFonts w:cs="Arial"/>
                <w:b/>
              </w:rPr>
              <w:t>Waste Stream (please list)</w:t>
            </w:r>
          </w:p>
        </w:tc>
        <w:tc>
          <w:tcPr>
            <w:tcW w:w="3508" w:type="dxa"/>
            <w:shd w:val="clear" w:color="auto" w:fill="auto"/>
          </w:tcPr>
          <w:p w:rsidR="00660EC4" w:rsidRPr="00097C94" w:rsidRDefault="00660EC4" w:rsidP="00DA697A">
            <w:pPr>
              <w:rPr>
                <w:rFonts w:cs="Arial"/>
                <w:b/>
              </w:rPr>
            </w:pPr>
            <w:r w:rsidRPr="00097C94">
              <w:rPr>
                <w:rFonts w:cs="Arial"/>
                <w:b/>
              </w:rPr>
              <w:t xml:space="preserve">Collection / Disposal Charges: state weight, per item </w:t>
            </w:r>
            <w:proofErr w:type="spellStart"/>
            <w:r w:rsidRPr="00097C94">
              <w:rPr>
                <w:rFonts w:cs="Arial"/>
                <w:b/>
              </w:rPr>
              <w:t>etc</w:t>
            </w:r>
            <w:proofErr w:type="spellEnd"/>
          </w:p>
          <w:p w:rsidR="00660EC4" w:rsidRPr="00097C94" w:rsidRDefault="00660EC4" w:rsidP="00DA697A">
            <w:pPr>
              <w:rPr>
                <w:rFonts w:cs="Arial"/>
                <w:b/>
              </w:rPr>
            </w:pPr>
          </w:p>
        </w:tc>
        <w:tc>
          <w:tcPr>
            <w:tcW w:w="2172" w:type="dxa"/>
            <w:shd w:val="clear" w:color="auto" w:fill="auto"/>
          </w:tcPr>
          <w:p w:rsidR="00660EC4" w:rsidRPr="00097C94" w:rsidRDefault="00660EC4" w:rsidP="00DA697A">
            <w:pPr>
              <w:rPr>
                <w:rFonts w:cs="Arial"/>
                <w:b/>
              </w:rPr>
            </w:pPr>
            <w:r w:rsidRPr="00097C94">
              <w:rPr>
                <w:rFonts w:cs="Arial"/>
                <w:b/>
              </w:rPr>
              <w:t>Any other charges, please list</w:t>
            </w:r>
          </w:p>
        </w:tc>
        <w:tc>
          <w:tcPr>
            <w:tcW w:w="1422" w:type="dxa"/>
            <w:shd w:val="clear" w:color="auto" w:fill="auto"/>
          </w:tcPr>
          <w:p w:rsidR="00660EC4" w:rsidRPr="00097C94" w:rsidRDefault="00660EC4" w:rsidP="00DA697A">
            <w:pPr>
              <w:rPr>
                <w:rFonts w:cs="Arial"/>
                <w:b/>
              </w:rPr>
            </w:pPr>
            <w:r w:rsidRPr="00097C94">
              <w:rPr>
                <w:rFonts w:cs="Arial"/>
                <w:b/>
              </w:rPr>
              <w:t>Potential for income to the Trust?</w:t>
            </w:r>
          </w:p>
        </w:tc>
      </w:tr>
      <w:tr w:rsidR="00660EC4" w:rsidRPr="00097C94" w:rsidTr="00DA697A">
        <w:tc>
          <w:tcPr>
            <w:tcW w:w="1420" w:type="dxa"/>
            <w:shd w:val="clear" w:color="auto" w:fill="auto"/>
          </w:tcPr>
          <w:p w:rsidR="00660EC4" w:rsidRPr="00097C94" w:rsidRDefault="00660EC4" w:rsidP="00343F80">
            <w:pPr>
              <w:jc w:val="left"/>
              <w:rPr>
                <w:rFonts w:cs="Arial"/>
              </w:rPr>
            </w:pPr>
            <w:r w:rsidRPr="00097C94">
              <w:rPr>
                <w:rFonts w:cs="Arial"/>
              </w:rPr>
              <w:t>On site shredding</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Electronic Media</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r w:rsidRPr="00097C94">
              <w:rPr>
                <w:rFonts w:cs="Arial"/>
              </w:rPr>
              <w:t>Additional paper waste</w:t>
            </w: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r w:rsidR="00660EC4" w:rsidRPr="00097C94" w:rsidTr="00DA697A">
        <w:tc>
          <w:tcPr>
            <w:tcW w:w="1420" w:type="dxa"/>
            <w:shd w:val="clear" w:color="auto" w:fill="auto"/>
          </w:tcPr>
          <w:p w:rsidR="00660EC4" w:rsidRPr="00097C94" w:rsidRDefault="00660EC4" w:rsidP="00DA697A">
            <w:pPr>
              <w:rPr>
                <w:rFonts w:cs="Arial"/>
              </w:rPr>
            </w:pPr>
          </w:p>
        </w:tc>
        <w:tc>
          <w:tcPr>
            <w:tcW w:w="3508" w:type="dxa"/>
            <w:shd w:val="clear" w:color="auto" w:fill="auto"/>
          </w:tcPr>
          <w:p w:rsidR="00660EC4" w:rsidRPr="00097C94" w:rsidRDefault="00660EC4" w:rsidP="00DA697A">
            <w:pPr>
              <w:rPr>
                <w:rFonts w:cs="Arial"/>
              </w:rPr>
            </w:pPr>
            <w:r w:rsidRPr="00097C94">
              <w:rPr>
                <w:rFonts w:cs="Arial"/>
              </w:rPr>
              <w:t>£</w:t>
            </w:r>
          </w:p>
        </w:tc>
        <w:tc>
          <w:tcPr>
            <w:tcW w:w="2172" w:type="dxa"/>
            <w:shd w:val="clear" w:color="auto" w:fill="auto"/>
          </w:tcPr>
          <w:p w:rsidR="00660EC4" w:rsidRPr="00097C94" w:rsidRDefault="00660EC4" w:rsidP="00DA697A">
            <w:pPr>
              <w:rPr>
                <w:rFonts w:cs="Arial"/>
              </w:rPr>
            </w:pPr>
          </w:p>
        </w:tc>
        <w:tc>
          <w:tcPr>
            <w:tcW w:w="142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Default="00660EC4" w:rsidP="00660EC4">
      <w:pPr>
        <w:rPr>
          <w:rFonts w:cs="Arial"/>
        </w:rPr>
      </w:pPr>
    </w:p>
    <w:p w:rsidR="00660EC4" w:rsidRDefault="00660EC4" w:rsidP="00660EC4">
      <w:pPr>
        <w:rPr>
          <w:rFonts w:cs="Arial"/>
        </w:rPr>
      </w:pPr>
    </w:p>
    <w:p w:rsidR="00660EC4" w:rsidRDefault="00660EC4" w:rsidP="00660EC4">
      <w:pPr>
        <w:rPr>
          <w:rFonts w:cs="Arial"/>
        </w:rPr>
      </w:pPr>
    </w:p>
    <w:p w:rsidR="00660EC4" w:rsidRDefault="00660EC4" w:rsidP="00660EC4">
      <w:pPr>
        <w:rPr>
          <w:rFonts w:cs="Arial"/>
        </w:rPr>
      </w:pPr>
    </w:p>
    <w:p w:rsidR="00660EC4" w:rsidRDefault="00660EC4" w:rsidP="00660EC4">
      <w:pPr>
        <w:rPr>
          <w:rFonts w:cs="Arial"/>
        </w:rPr>
      </w:pPr>
    </w:p>
    <w:p w:rsidR="00660EC4" w:rsidRDefault="00660EC4" w:rsidP="00660EC4">
      <w:pPr>
        <w:rPr>
          <w:rFonts w:cs="Arial"/>
        </w:rPr>
      </w:pPr>
    </w:p>
    <w:p w:rsidR="00660EC4" w:rsidRDefault="00660EC4" w:rsidP="00660EC4">
      <w:pPr>
        <w:rPr>
          <w:rFonts w:cs="Arial"/>
        </w:rPr>
      </w:pPr>
    </w:p>
    <w:p w:rsidR="00343F80" w:rsidRDefault="00343F80" w:rsidP="00660EC4">
      <w:pPr>
        <w:rPr>
          <w:rFonts w:cs="Arial"/>
        </w:rPr>
      </w:pPr>
    </w:p>
    <w:p w:rsidR="00343F80" w:rsidRDefault="00343F80" w:rsidP="00660EC4">
      <w:pPr>
        <w:rPr>
          <w:rFonts w:cs="Arial"/>
        </w:rPr>
      </w:pPr>
    </w:p>
    <w:p w:rsidR="00660EC4" w:rsidRPr="00097C94" w:rsidRDefault="00660EC4" w:rsidP="00660EC4">
      <w:pPr>
        <w:rPr>
          <w:rFonts w:cs="Arial"/>
        </w:rPr>
      </w:pPr>
    </w:p>
    <w:p w:rsidR="00660EC4" w:rsidRPr="00097C94" w:rsidRDefault="00660EC4" w:rsidP="00660EC4">
      <w:pPr>
        <w:rPr>
          <w:rFonts w:cs="Arial"/>
          <w:b/>
        </w:rPr>
      </w:pPr>
      <w:r>
        <w:rPr>
          <w:rFonts w:cs="Arial"/>
          <w:b/>
        </w:rPr>
        <w:lastRenderedPageBreak/>
        <w:t>LOT 7</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420"/>
        <w:gridCol w:w="3080"/>
        <w:gridCol w:w="2602"/>
      </w:tblGrid>
      <w:tr w:rsidR="00660EC4" w:rsidRPr="00097C94" w:rsidTr="00DA697A">
        <w:tc>
          <w:tcPr>
            <w:tcW w:w="8556" w:type="dxa"/>
            <w:gridSpan w:val="4"/>
            <w:shd w:val="clear" w:color="auto" w:fill="auto"/>
          </w:tcPr>
          <w:p w:rsidR="00660EC4" w:rsidRPr="00097C94" w:rsidRDefault="00660EC4" w:rsidP="00DA697A">
            <w:pPr>
              <w:rPr>
                <w:rFonts w:cs="Arial"/>
                <w:b/>
              </w:rPr>
            </w:pPr>
            <w:r w:rsidRPr="00097C94">
              <w:rPr>
                <w:rFonts w:cs="Arial"/>
                <w:b/>
              </w:rPr>
              <w:t xml:space="preserve">HAZARDOUS NON HEALTHCARE  WASTE STREAMS  </w:t>
            </w:r>
          </w:p>
        </w:tc>
      </w:tr>
      <w:tr w:rsidR="00660EC4" w:rsidRPr="00097C94" w:rsidTr="00DA697A">
        <w:tc>
          <w:tcPr>
            <w:tcW w:w="1454" w:type="dxa"/>
            <w:shd w:val="clear" w:color="auto" w:fill="auto"/>
          </w:tcPr>
          <w:p w:rsidR="00660EC4" w:rsidRPr="00097C94" w:rsidRDefault="00660EC4" w:rsidP="00DA697A">
            <w:pPr>
              <w:rPr>
                <w:rFonts w:cs="Arial"/>
                <w:b/>
              </w:rPr>
            </w:pPr>
            <w:r w:rsidRPr="00097C94">
              <w:rPr>
                <w:rFonts w:cs="Arial"/>
                <w:b/>
              </w:rPr>
              <w:t>Waste Stream (please list)</w:t>
            </w:r>
          </w:p>
        </w:tc>
        <w:tc>
          <w:tcPr>
            <w:tcW w:w="1420" w:type="dxa"/>
            <w:shd w:val="clear" w:color="auto" w:fill="auto"/>
          </w:tcPr>
          <w:p w:rsidR="00660EC4" w:rsidRPr="00097C94" w:rsidRDefault="00660EC4" w:rsidP="00DA697A">
            <w:pPr>
              <w:rPr>
                <w:rFonts w:cs="Arial"/>
                <w:b/>
              </w:rPr>
            </w:pPr>
            <w:r w:rsidRPr="00097C94">
              <w:rPr>
                <w:rFonts w:cs="Arial"/>
                <w:b/>
              </w:rPr>
              <w:t>Container Type &amp; Size</w:t>
            </w:r>
          </w:p>
          <w:p w:rsidR="00660EC4" w:rsidRPr="00097C94" w:rsidRDefault="00660EC4" w:rsidP="00DA697A">
            <w:pPr>
              <w:rPr>
                <w:rFonts w:cs="Arial"/>
                <w:b/>
              </w:rPr>
            </w:pPr>
          </w:p>
        </w:tc>
        <w:tc>
          <w:tcPr>
            <w:tcW w:w="3080" w:type="dxa"/>
            <w:shd w:val="clear" w:color="auto" w:fill="auto"/>
          </w:tcPr>
          <w:p w:rsidR="00660EC4" w:rsidRPr="00097C94" w:rsidRDefault="00660EC4" w:rsidP="00DA697A">
            <w:pPr>
              <w:rPr>
                <w:rFonts w:cs="Arial"/>
                <w:b/>
              </w:rPr>
            </w:pPr>
            <w:r w:rsidRPr="00097C94">
              <w:rPr>
                <w:rFonts w:cs="Arial"/>
                <w:b/>
              </w:rPr>
              <w:t>Collection / Disposal Charges: state per weight, per item etc.</w:t>
            </w:r>
          </w:p>
        </w:tc>
        <w:tc>
          <w:tcPr>
            <w:tcW w:w="2602" w:type="dxa"/>
            <w:shd w:val="clear" w:color="auto" w:fill="auto"/>
          </w:tcPr>
          <w:p w:rsidR="00660EC4" w:rsidRPr="00097C94" w:rsidRDefault="00660EC4" w:rsidP="00DA697A">
            <w:pPr>
              <w:rPr>
                <w:rFonts w:cs="Arial"/>
                <w:b/>
              </w:rPr>
            </w:pPr>
            <w:r w:rsidRPr="00097C94">
              <w:rPr>
                <w:rFonts w:cs="Arial"/>
                <w:b/>
              </w:rPr>
              <w:t>Additional Charges, please list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Paint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Chemicals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 xml:space="preserve">Oil </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Lead Batteries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Fridges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Tubes</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r w:rsidRPr="00097C94">
              <w:rPr>
                <w:rFonts w:cs="Arial"/>
              </w:rPr>
              <w:t>£</w:t>
            </w:r>
          </w:p>
        </w:tc>
        <w:tc>
          <w:tcPr>
            <w:tcW w:w="2602" w:type="dxa"/>
            <w:shd w:val="clear" w:color="auto" w:fill="auto"/>
          </w:tcPr>
          <w:p w:rsidR="00660EC4" w:rsidRPr="00097C94" w:rsidRDefault="00660EC4" w:rsidP="00DA697A">
            <w:pPr>
              <w:rPr>
                <w:rFonts w:cs="Arial"/>
              </w:rPr>
            </w:pPr>
            <w:r w:rsidRPr="00097C94">
              <w:rPr>
                <w:rFonts w:cs="Arial"/>
              </w:rPr>
              <w:t>£</w:t>
            </w:r>
          </w:p>
        </w:tc>
      </w:tr>
      <w:tr w:rsidR="00660EC4" w:rsidRPr="00097C94" w:rsidTr="00DA697A">
        <w:tc>
          <w:tcPr>
            <w:tcW w:w="1454" w:type="dxa"/>
            <w:shd w:val="clear" w:color="auto" w:fill="auto"/>
          </w:tcPr>
          <w:p w:rsidR="00660EC4" w:rsidRPr="00097C94" w:rsidRDefault="00660EC4" w:rsidP="00DA697A">
            <w:pPr>
              <w:rPr>
                <w:rFonts w:cs="Arial"/>
              </w:rPr>
            </w:pPr>
            <w:r w:rsidRPr="00097C94">
              <w:rPr>
                <w:rFonts w:cs="Arial"/>
              </w:rPr>
              <w:t>CRT</w:t>
            </w:r>
          </w:p>
        </w:tc>
        <w:tc>
          <w:tcPr>
            <w:tcW w:w="1420" w:type="dxa"/>
            <w:shd w:val="clear" w:color="auto" w:fill="auto"/>
          </w:tcPr>
          <w:p w:rsidR="00660EC4" w:rsidRPr="00097C94" w:rsidRDefault="00660EC4" w:rsidP="00DA697A">
            <w:pPr>
              <w:rPr>
                <w:rFonts w:cs="Arial"/>
              </w:rPr>
            </w:pPr>
          </w:p>
        </w:tc>
        <w:tc>
          <w:tcPr>
            <w:tcW w:w="3080" w:type="dxa"/>
            <w:shd w:val="clear" w:color="auto" w:fill="auto"/>
          </w:tcPr>
          <w:p w:rsidR="00660EC4" w:rsidRPr="00097C94" w:rsidRDefault="00660EC4" w:rsidP="00DA697A">
            <w:pPr>
              <w:rPr>
                <w:rFonts w:cs="Arial"/>
              </w:rPr>
            </w:pPr>
          </w:p>
        </w:tc>
        <w:tc>
          <w:tcPr>
            <w:tcW w:w="2602"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i/>
        </w:rPr>
      </w:pPr>
    </w:p>
    <w:p w:rsidR="00660EC4" w:rsidRPr="00097C94" w:rsidRDefault="00660EC4" w:rsidP="00660EC4">
      <w:pPr>
        <w:rPr>
          <w:rFonts w:cs="Arial"/>
          <w:i/>
        </w:rPr>
      </w:pPr>
    </w:p>
    <w:p w:rsidR="00660EC4" w:rsidRPr="00097C94" w:rsidRDefault="00660EC4" w:rsidP="00660EC4">
      <w:pPr>
        <w:rPr>
          <w:rFonts w:cs="Arial"/>
          <w:b/>
        </w:rPr>
      </w:pPr>
      <w:r>
        <w:rPr>
          <w:rFonts w:cs="Arial"/>
          <w:b/>
        </w:rPr>
        <w:t>LOT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440"/>
        <w:gridCol w:w="3194"/>
      </w:tblGrid>
      <w:tr w:rsidR="00660EC4" w:rsidRPr="00097C94" w:rsidTr="00DA697A">
        <w:tc>
          <w:tcPr>
            <w:tcW w:w="8522" w:type="dxa"/>
            <w:gridSpan w:val="4"/>
            <w:shd w:val="clear" w:color="auto" w:fill="auto"/>
          </w:tcPr>
          <w:p w:rsidR="00660EC4" w:rsidRPr="00097C94" w:rsidRDefault="00660EC4" w:rsidP="00DA697A">
            <w:pPr>
              <w:rPr>
                <w:rFonts w:cs="Arial"/>
              </w:rPr>
            </w:pPr>
            <w:r w:rsidRPr="00097C94">
              <w:rPr>
                <w:rFonts w:cs="Arial"/>
                <w:b/>
              </w:rPr>
              <w:t>NON HAZARDOUS NON HEALTHCARE  WASTE STREAMS  (Ad hoc collections)</w:t>
            </w:r>
          </w:p>
        </w:tc>
      </w:tr>
      <w:tr w:rsidR="00660EC4" w:rsidRPr="00097C94" w:rsidTr="00DA697A">
        <w:tc>
          <w:tcPr>
            <w:tcW w:w="2628" w:type="dxa"/>
            <w:shd w:val="clear" w:color="auto" w:fill="auto"/>
          </w:tcPr>
          <w:p w:rsidR="00660EC4" w:rsidRPr="00097C94" w:rsidRDefault="00660EC4" w:rsidP="00DA697A">
            <w:pPr>
              <w:rPr>
                <w:rFonts w:cs="Arial"/>
                <w:b/>
              </w:rPr>
            </w:pPr>
            <w:r w:rsidRPr="00097C94">
              <w:rPr>
                <w:rFonts w:cs="Arial"/>
                <w:b/>
              </w:rPr>
              <w:t>Type of Waste</w:t>
            </w:r>
          </w:p>
        </w:tc>
        <w:tc>
          <w:tcPr>
            <w:tcW w:w="1260" w:type="dxa"/>
            <w:shd w:val="clear" w:color="auto" w:fill="auto"/>
          </w:tcPr>
          <w:p w:rsidR="00660EC4" w:rsidRPr="00097C94" w:rsidRDefault="00660EC4" w:rsidP="00DA697A">
            <w:pPr>
              <w:rPr>
                <w:rFonts w:cs="Arial"/>
                <w:b/>
              </w:rPr>
            </w:pPr>
            <w:r w:rsidRPr="00097C94">
              <w:rPr>
                <w:rFonts w:cs="Arial"/>
                <w:b/>
              </w:rPr>
              <w:t xml:space="preserve">Measure </w:t>
            </w:r>
          </w:p>
        </w:tc>
        <w:tc>
          <w:tcPr>
            <w:tcW w:w="1440" w:type="dxa"/>
            <w:shd w:val="clear" w:color="auto" w:fill="auto"/>
          </w:tcPr>
          <w:p w:rsidR="00660EC4" w:rsidRPr="00097C94" w:rsidRDefault="00343F80" w:rsidP="00343F80">
            <w:pPr>
              <w:jc w:val="left"/>
              <w:rPr>
                <w:rFonts w:cs="Arial"/>
                <w:b/>
              </w:rPr>
            </w:pPr>
            <w:r w:rsidRPr="00097C94">
              <w:rPr>
                <w:rFonts w:cs="Arial"/>
                <w:b/>
              </w:rPr>
              <w:t>Cost</w:t>
            </w:r>
            <w:r>
              <w:rPr>
                <w:rFonts w:cs="Arial"/>
                <w:b/>
              </w:rPr>
              <w:t>, per lift or by weight, please state</w:t>
            </w:r>
          </w:p>
        </w:tc>
        <w:tc>
          <w:tcPr>
            <w:tcW w:w="3194" w:type="dxa"/>
            <w:shd w:val="clear" w:color="auto" w:fill="auto"/>
          </w:tcPr>
          <w:p w:rsidR="00660EC4" w:rsidRPr="00097C94" w:rsidRDefault="00660EC4" w:rsidP="00DA697A">
            <w:pPr>
              <w:rPr>
                <w:rFonts w:cs="Arial"/>
                <w:b/>
              </w:rPr>
            </w:pPr>
            <w:r w:rsidRPr="00097C94">
              <w:rPr>
                <w:rFonts w:cs="Arial"/>
                <w:b/>
              </w:rPr>
              <w:t>Additional Information (please provide any additional information on measurements, collection frequencies or waste stream specifics)</w:t>
            </w:r>
          </w:p>
        </w:tc>
      </w:tr>
      <w:tr w:rsidR="00660EC4" w:rsidRPr="00097C94" w:rsidTr="00DA697A">
        <w:tc>
          <w:tcPr>
            <w:tcW w:w="2628" w:type="dxa"/>
            <w:shd w:val="clear" w:color="auto" w:fill="auto"/>
          </w:tcPr>
          <w:p w:rsidR="00660EC4" w:rsidRPr="00097C94" w:rsidRDefault="00660EC4" w:rsidP="00DA697A">
            <w:pPr>
              <w:rPr>
                <w:rFonts w:cs="Arial"/>
              </w:rPr>
            </w:pPr>
            <w:r w:rsidRPr="00097C94">
              <w:rPr>
                <w:rFonts w:cs="Arial"/>
              </w:rPr>
              <w:t>Bulky collections</w:t>
            </w: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r w:rsidR="00660EC4" w:rsidRPr="00097C94" w:rsidTr="00DA697A">
        <w:tc>
          <w:tcPr>
            <w:tcW w:w="2628" w:type="dxa"/>
            <w:shd w:val="clear" w:color="auto" w:fill="auto"/>
          </w:tcPr>
          <w:p w:rsidR="00660EC4" w:rsidRPr="00097C94" w:rsidRDefault="00660EC4" w:rsidP="00DA697A">
            <w:pPr>
              <w:rPr>
                <w:rFonts w:cs="Arial"/>
              </w:rPr>
            </w:pPr>
          </w:p>
        </w:tc>
        <w:tc>
          <w:tcPr>
            <w:tcW w:w="1260" w:type="dxa"/>
            <w:shd w:val="clear" w:color="auto" w:fill="auto"/>
          </w:tcPr>
          <w:p w:rsidR="00660EC4" w:rsidRPr="00097C94" w:rsidRDefault="00660EC4" w:rsidP="00DA697A">
            <w:pPr>
              <w:rPr>
                <w:rFonts w:cs="Arial"/>
              </w:rPr>
            </w:pPr>
          </w:p>
        </w:tc>
        <w:tc>
          <w:tcPr>
            <w:tcW w:w="1440" w:type="dxa"/>
            <w:shd w:val="clear" w:color="auto" w:fill="auto"/>
          </w:tcPr>
          <w:p w:rsidR="00660EC4" w:rsidRPr="00097C94" w:rsidRDefault="00660EC4" w:rsidP="00DA697A">
            <w:pPr>
              <w:rPr>
                <w:rFonts w:cs="Arial"/>
              </w:rPr>
            </w:pPr>
            <w:r w:rsidRPr="00097C94">
              <w:rPr>
                <w:rFonts w:cs="Arial"/>
              </w:rPr>
              <w:t>£</w:t>
            </w:r>
          </w:p>
        </w:tc>
        <w:tc>
          <w:tcPr>
            <w:tcW w:w="3194" w:type="dxa"/>
            <w:shd w:val="clear" w:color="auto" w:fill="auto"/>
          </w:tcPr>
          <w:p w:rsidR="00660EC4" w:rsidRPr="00097C94" w:rsidRDefault="00660EC4" w:rsidP="00DA697A">
            <w:pPr>
              <w:rPr>
                <w:rFonts w:cs="Arial"/>
              </w:rPr>
            </w:pPr>
          </w:p>
        </w:tc>
      </w:tr>
    </w:tbl>
    <w:p w:rsidR="00660EC4" w:rsidRPr="00097C94" w:rsidRDefault="00660EC4" w:rsidP="00660EC4">
      <w:pPr>
        <w:rPr>
          <w:rFonts w:cs="Arial"/>
          <w:i/>
        </w:rPr>
      </w:pPr>
      <w:r w:rsidRPr="00097C94">
        <w:rPr>
          <w:rFonts w:cs="Arial"/>
          <w:i/>
        </w:rPr>
        <w:t>(</w:t>
      </w:r>
      <w:proofErr w:type="gramStart"/>
      <w:r w:rsidRPr="00097C94">
        <w:rPr>
          <w:rFonts w:cs="Arial"/>
          <w:i/>
        </w:rPr>
        <w:t>add</w:t>
      </w:r>
      <w:proofErr w:type="gramEnd"/>
      <w:r w:rsidRPr="00097C94">
        <w:rPr>
          <w:rFonts w:cs="Arial"/>
          <w:i/>
        </w:rPr>
        <w:t xml:space="preserve"> more lines as required)</w:t>
      </w:r>
    </w:p>
    <w:p w:rsidR="00660EC4" w:rsidRPr="00097C94" w:rsidRDefault="00660EC4" w:rsidP="00660EC4">
      <w:pPr>
        <w:rPr>
          <w:rFonts w:cs="Arial"/>
        </w:rPr>
      </w:pPr>
    </w:p>
    <w:p w:rsidR="00660EC4" w:rsidRPr="00097C94" w:rsidRDefault="00660EC4" w:rsidP="00660EC4">
      <w:pPr>
        <w:rPr>
          <w:rFonts w:cs="Arial"/>
        </w:rPr>
      </w:pPr>
    </w:p>
    <w:p w:rsidR="00660EC4" w:rsidRPr="00097C94" w:rsidRDefault="00660EC4" w:rsidP="00660EC4">
      <w:pPr>
        <w:rPr>
          <w:rFonts w:cs="Arial"/>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roofErr w:type="gramStart"/>
      <w:r>
        <w:rPr>
          <w:rFonts w:cs="Arial"/>
          <w:spacing w:val="-3"/>
          <w:sz w:val="22"/>
          <w:szCs w:val="22"/>
        </w:rPr>
        <w:t>Signed .........................................................................</w:t>
      </w:r>
      <w:proofErr w:type="gramEnd"/>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roofErr w:type="gramStart"/>
      <w:r>
        <w:rPr>
          <w:rFonts w:cs="Arial"/>
          <w:spacing w:val="-3"/>
          <w:sz w:val="22"/>
          <w:szCs w:val="22"/>
        </w:rPr>
        <w:t>Status ..........................................................................</w:t>
      </w:r>
      <w:proofErr w:type="gramEnd"/>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r>
        <w:rPr>
          <w:rFonts w:cs="Arial"/>
          <w:spacing w:val="-3"/>
          <w:sz w:val="22"/>
          <w:szCs w:val="22"/>
        </w:rPr>
        <w:t xml:space="preserve">For and on behalf </w:t>
      </w:r>
      <w:proofErr w:type="gramStart"/>
      <w:r>
        <w:rPr>
          <w:rFonts w:cs="Arial"/>
          <w:spacing w:val="-3"/>
          <w:sz w:val="22"/>
          <w:szCs w:val="22"/>
        </w:rPr>
        <w:t>of  ............................................................................................................</w:t>
      </w:r>
      <w:proofErr w:type="gramEnd"/>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roofErr w:type="gramStart"/>
      <w:r>
        <w:rPr>
          <w:rFonts w:cs="Arial"/>
          <w:spacing w:val="-3"/>
          <w:sz w:val="22"/>
          <w:szCs w:val="22"/>
        </w:rPr>
        <w:t>Date .............................................................................</w:t>
      </w:r>
      <w:proofErr w:type="gramEnd"/>
    </w:p>
    <w:p w:rsidR="00660EC4" w:rsidRDefault="00660EC4" w:rsidP="00660EC4">
      <w:pPr>
        <w:tabs>
          <w:tab w:val="left" w:pos="2212"/>
        </w:tabs>
        <w:suppressAutoHyphens/>
        <w:rPr>
          <w:rFonts w:cs="Arial"/>
          <w:spacing w:val="-3"/>
          <w:sz w:val="22"/>
          <w:szCs w:val="22"/>
        </w:rPr>
      </w:pPr>
    </w:p>
    <w:p w:rsidR="00660EC4" w:rsidRDefault="00660EC4" w:rsidP="00660EC4">
      <w:pPr>
        <w:tabs>
          <w:tab w:val="left" w:pos="2212"/>
        </w:tabs>
        <w:suppressAutoHyphens/>
        <w:rPr>
          <w:rFonts w:cs="Arial"/>
          <w:spacing w:val="-3"/>
          <w:sz w:val="22"/>
          <w:szCs w:val="22"/>
        </w:rPr>
      </w:pPr>
    </w:p>
    <w:p w:rsidR="007C4234" w:rsidRPr="004C246F" w:rsidRDefault="00660EC4" w:rsidP="00660EC4">
      <w:pPr>
        <w:spacing w:after="240"/>
        <w:jc w:val="left"/>
      </w:pPr>
      <w:r>
        <w:br w:type="page"/>
      </w:r>
    </w:p>
    <w:p w:rsidR="004C246F" w:rsidRDefault="004C246F" w:rsidP="00BA5DE5">
      <w:pPr>
        <w:pStyle w:val="MRNumberedHeading2"/>
        <w:tabs>
          <w:tab w:val="clear" w:pos="720"/>
          <w:tab w:val="num" w:pos="851"/>
        </w:tabs>
        <w:ind w:left="851" w:hanging="851"/>
      </w:pPr>
      <w:r>
        <w:lastRenderedPageBreak/>
        <w:t>Please state any additional discount offered for early payment within the stated number of days of the date of delivery of the submission of the invoice, whichever is the later.</w:t>
      </w:r>
    </w:p>
    <w:p w:rsidR="004C246F" w:rsidRDefault="004C246F" w:rsidP="004C246F">
      <w:pPr>
        <w:pStyle w:val="MRNumberedHeading2"/>
        <w:numPr>
          <w:ilvl w:val="0"/>
          <w:numId w:val="0"/>
        </w:numPr>
        <w:spacing w:before="0"/>
        <w:ind w:left="850"/>
      </w:pPr>
    </w:p>
    <w:p w:rsidR="004C246F" w:rsidRDefault="004C246F" w:rsidP="00BD337B">
      <w:pPr>
        <w:pStyle w:val="MRNumberedHeading2"/>
        <w:numPr>
          <w:ilvl w:val="0"/>
          <w:numId w:val="30"/>
        </w:numPr>
        <w:spacing w:before="0"/>
      </w:pPr>
      <w:r>
        <w:t>Net 14 days</w:t>
      </w:r>
      <w:r>
        <w:tab/>
      </w:r>
      <w:r>
        <w:tab/>
      </w:r>
      <w:r>
        <w:tab/>
      </w:r>
      <w:r>
        <w:tab/>
      </w:r>
      <w:r>
        <w:tab/>
        <w:t>%</w:t>
      </w:r>
    </w:p>
    <w:p w:rsidR="004C246F" w:rsidRDefault="004C246F" w:rsidP="00BD337B">
      <w:pPr>
        <w:pStyle w:val="MRNumberedHeading2"/>
        <w:numPr>
          <w:ilvl w:val="0"/>
          <w:numId w:val="30"/>
        </w:numPr>
        <w:spacing w:before="0"/>
      </w:pPr>
      <w:r>
        <w:t>Net 21 days</w:t>
      </w:r>
      <w:r>
        <w:tab/>
      </w:r>
      <w:r>
        <w:tab/>
      </w:r>
      <w:r>
        <w:tab/>
      </w:r>
      <w:r>
        <w:tab/>
      </w:r>
      <w:r>
        <w:tab/>
        <w:t>%</w:t>
      </w:r>
    </w:p>
    <w:p w:rsidR="00F31B3C" w:rsidRPr="00F31B3C" w:rsidRDefault="00F31B3C" w:rsidP="00F31B3C">
      <w:pPr>
        <w:pStyle w:val="MRNumberedHeading2"/>
        <w:tabs>
          <w:tab w:val="clear" w:pos="720"/>
          <w:tab w:val="num" w:pos="851"/>
        </w:tabs>
        <w:ind w:left="851" w:hanging="851"/>
      </w:pPr>
      <w:r w:rsidRPr="00F31B3C">
        <w:rPr>
          <w:rFonts w:cs="Arial"/>
          <w:color w:val="000000" w:themeColor="text1"/>
          <w:sz w:val="22"/>
          <w:szCs w:val="22"/>
        </w:rPr>
        <w:t>Please state any additional discounts should your offer be accepted for more than one Trust or any combination of Trusts.</w:t>
      </w:r>
    </w:p>
    <w:p w:rsidR="00F31B3C" w:rsidRPr="00F31B3C" w:rsidRDefault="00F31B3C" w:rsidP="00F31B3C">
      <w:pPr>
        <w:pStyle w:val="MRNumberedHeading2"/>
        <w:numPr>
          <w:ilvl w:val="0"/>
          <w:numId w:val="0"/>
        </w:numPr>
        <w:spacing w:before="1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4040"/>
      </w:tblGrid>
      <w:tr w:rsidR="00F31B3C" w:rsidRPr="00A83DCE" w:rsidTr="000F18C6">
        <w:tc>
          <w:tcPr>
            <w:tcW w:w="3898" w:type="dxa"/>
            <w:shd w:val="clear" w:color="auto" w:fill="auto"/>
          </w:tcPr>
          <w:p w:rsidR="00F31B3C" w:rsidRPr="00A83DCE" w:rsidRDefault="00F31B3C" w:rsidP="000F18C6">
            <w:pPr>
              <w:jc w:val="left"/>
              <w:rPr>
                <w:rFonts w:eastAsia="Calibri" w:cs="Arial"/>
                <w:b/>
                <w:sz w:val="22"/>
                <w:szCs w:val="22"/>
                <w:lang w:eastAsia="x-none"/>
              </w:rPr>
            </w:pPr>
            <w:r w:rsidRPr="00A83DCE">
              <w:rPr>
                <w:rFonts w:eastAsia="Calibri" w:cs="Arial"/>
                <w:b/>
                <w:sz w:val="22"/>
                <w:szCs w:val="22"/>
                <w:lang w:eastAsia="x-none"/>
              </w:rPr>
              <w:t>Trusts</w:t>
            </w:r>
          </w:p>
        </w:tc>
        <w:tc>
          <w:tcPr>
            <w:tcW w:w="4040" w:type="dxa"/>
            <w:shd w:val="clear" w:color="auto" w:fill="auto"/>
          </w:tcPr>
          <w:p w:rsidR="00F31B3C" w:rsidRPr="00A83DCE" w:rsidRDefault="00F31B3C" w:rsidP="000F18C6">
            <w:pPr>
              <w:jc w:val="left"/>
              <w:rPr>
                <w:rFonts w:eastAsia="Calibri" w:cs="Arial"/>
                <w:b/>
                <w:sz w:val="22"/>
                <w:szCs w:val="22"/>
                <w:lang w:eastAsia="x-none"/>
              </w:rPr>
            </w:pPr>
            <w:r w:rsidRPr="00A83DCE">
              <w:rPr>
                <w:rFonts w:eastAsia="Calibri" w:cs="Arial"/>
                <w:b/>
                <w:sz w:val="22"/>
                <w:szCs w:val="22"/>
                <w:lang w:eastAsia="x-none"/>
              </w:rPr>
              <w:t>Additional discount %</w:t>
            </w:r>
          </w:p>
        </w:tc>
      </w:tr>
      <w:tr w:rsidR="00F31B3C" w:rsidRPr="00A83DCE" w:rsidTr="000F18C6">
        <w:tc>
          <w:tcPr>
            <w:tcW w:w="3898" w:type="dxa"/>
            <w:shd w:val="clear" w:color="auto" w:fill="auto"/>
          </w:tcPr>
          <w:p w:rsidR="00F31B3C" w:rsidRPr="00A83DCE" w:rsidRDefault="00F31B3C" w:rsidP="000F18C6">
            <w:pPr>
              <w:jc w:val="left"/>
              <w:rPr>
                <w:rFonts w:eastAsia="Calibri" w:cs="Arial"/>
                <w:sz w:val="22"/>
                <w:szCs w:val="22"/>
                <w:lang w:eastAsia="x-none"/>
              </w:rPr>
            </w:pPr>
            <w:r w:rsidRPr="00A83DCE">
              <w:rPr>
                <w:rFonts w:eastAsia="Calibri" w:cs="Arial"/>
                <w:sz w:val="22"/>
                <w:szCs w:val="22"/>
                <w:lang w:eastAsia="x-none"/>
              </w:rPr>
              <w:t>1</w:t>
            </w:r>
          </w:p>
        </w:tc>
        <w:tc>
          <w:tcPr>
            <w:tcW w:w="4040" w:type="dxa"/>
            <w:shd w:val="clear" w:color="auto" w:fill="auto"/>
          </w:tcPr>
          <w:p w:rsidR="00F31B3C" w:rsidRPr="00A83DCE" w:rsidRDefault="00F31B3C" w:rsidP="000F18C6">
            <w:pPr>
              <w:jc w:val="left"/>
              <w:rPr>
                <w:rFonts w:eastAsia="Calibri" w:cs="Arial"/>
                <w:sz w:val="22"/>
                <w:szCs w:val="22"/>
                <w:lang w:eastAsia="x-none"/>
              </w:rPr>
            </w:pPr>
          </w:p>
        </w:tc>
      </w:tr>
      <w:tr w:rsidR="00F31B3C" w:rsidRPr="00A83DCE" w:rsidTr="000F18C6">
        <w:tc>
          <w:tcPr>
            <w:tcW w:w="3898" w:type="dxa"/>
            <w:shd w:val="clear" w:color="auto" w:fill="auto"/>
          </w:tcPr>
          <w:p w:rsidR="00F31B3C" w:rsidRPr="00A83DCE" w:rsidRDefault="00F31B3C" w:rsidP="000F18C6">
            <w:pPr>
              <w:jc w:val="left"/>
              <w:rPr>
                <w:rFonts w:eastAsia="Calibri" w:cs="Arial"/>
                <w:sz w:val="22"/>
                <w:szCs w:val="22"/>
                <w:lang w:eastAsia="x-none"/>
              </w:rPr>
            </w:pPr>
            <w:r w:rsidRPr="00A83DCE">
              <w:rPr>
                <w:rFonts w:eastAsia="Calibri" w:cs="Arial"/>
                <w:sz w:val="22"/>
                <w:szCs w:val="22"/>
                <w:lang w:eastAsia="x-none"/>
              </w:rPr>
              <w:t>2</w:t>
            </w:r>
          </w:p>
        </w:tc>
        <w:tc>
          <w:tcPr>
            <w:tcW w:w="4040" w:type="dxa"/>
            <w:shd w:val="clear" w:color="auto" w:fill="auto"/>
          </w:tcPr>
          <w:p w:rsidR="00F31B3C" w:rsidRPr="00A83DCE" w:rsidRDefault="00F31B3C" w:rsidP="000F18C6">
            <w:pPr>
              <w:jc w:val="left"/>
              <w:rPr>
                <w:rFonts w:eastAsia="Calibri" w:cs="Arial"/>
                <w:sz w:val="22"/>
                <w:szCs w:val="22"/>
                <w:lang w:eastAsia="x-none"/>
              </w:rPr>
            </w:pPr>
          </w:p>
        </w:tc>
      </w:tr>
      <w:tr w:rsidR="00F31B3C" w:rsidRPr="00A83DCE" w:rsidTr="000F18C6">
        <w:tc>
          <w:tcPr>
            <w:tcW w:w="3898" w:type="dxa"/>
            <w:shd w:val="clear" w:color="auto" w:fill="auto"/>
          </w:tcPr>
          <w:p w:rsidR="00F31B3C" w:rsidRPr="00A83DCE" w:rsidRDefault="00F31B3C" w:rsidP="000F18C6">
            <w:pPr>
              <w:jc w:val="left"/>
              <w:rPr>
                <w:rFonts w:eastAsia="Calibri" w:cs="Arial"/>
                <w:sz w:val="22"/>
                <w:szCs w:val="22"/>
                <w:lang w:eastAsia="x-none"/>
              </w:rPr>
            </w:pPr>
            <w:r w:rsidRPr="00A83DCE">
              <w:rPr>
                <w:rFonts w:eastAsia="Calibri" w:cs="Arial"/>
                <w:sz w:val="22"/>
                <w:szCs w:val="22"/>
                <w:lang w:eastAsia="x-none"/>
              </w:rPr>
              <w:t>3</w:t>
            </w:r>
          </w:p>
        </w:tc>
        <w:tc>
          <w:tcPr>
            <w:tcW w:w="4040" w:type="dxa"/>
            <w:shd w:val="clear" w:color="auto" w:fill="auto"/>
          </w:tcPr>
          <w:p w:rsidR="00F31B3C" w:rsidRPr="00A83DCE" w:rsidRDefault="00F31B3C" w:rsidP="000F18C6">
            <w:pPr>
              <w:jc w:val="left"/>
              <w:rPr>
                <w:rFonts w:eastAsia="Calibri" w:cs="Arial"/>
                <w:sz w:val="22"/>
                <w:szCs w:val="22"/>
                <w:lang w:eastAsia="x-none"/>
              </w:rPr>
            </w:pPr>
          </w:p>
        </w:tc>
      </w:tr>
    </w:tbl>
    <w:p w:rsidR="00F31B3C" w:rsidRPr="00BA5DE5" w:rsidRDefault="00F31B3C" w:rsidP="00F31B3C">
      <w:pPr>
        <w:pStyle w:val="MRNumberedHeading2"/>
        <w:numPr>
          <w:ilvl w:val="0"/>
          <w:numId w:val="0"/>
        </w:numPr>
        <w:tabs>
          <w:tab w:val="num" w:pos="851"/>
        </w:tabs>
        <w:spacing w:before="0"/>
      </w:pPr>
    </w:p>
    <w:p w:rsidR="009612D8" w:rsidRPr="00540D10" w:rsidRDefault="00AE6D3B" w:rsidP="00BD337B">
      <w:pPr>
        <w:pStyle w:val="MRNumberedHeading1"/>
        <w:numPr>
          <w:ilvl w:val="0"/>
          <w:numId w:val="19"/>
        </w:numPr>
        <w:ind w:hanging="798"/>
        <w:jc w:val="both"/>
        <w:rPr>
          <w:sz w:val="20"/>
          <w:szCs w:val="20"/>
        </w:rPr>
      </w:pPr>
      <w:bookmarkStart w:id="43" w:name="a981215"/>
      <w:bookmarkStart w:id="44" w:name="_Ref405483002"/>
      <w:bookmarkEnd w:id="43"/>
      <w:r w:rsidRPr="00540D10">
        <w:rPr>
          <w:sz w:val="20"/>
          <w:szCs w:val="20"/>
        </w:rPr>
        <w:t>ACHIEVING SAVINGS</w:t>
      </w:r>
      <w:bookmarkEnd w:id="44"/>
      <w:r w:rsidRPr="00540D10">
        <w:rPr>
          <w:sz w:val="20"/>
          <w:szCs w:val="20"/>
        </w:rPr>
        <w:t xml:space="preserve"> </w:t>
      </w:r>
    </w:p>
    <w:p w:rsidR="009612D8" w:rsidRDefault="009612D8" w:rsidP="00EB549E">
      <w:pPr>
        <w:pStyle w:val="MRNumberedHeading2"/>
        <w:tabs>
          <w:tab w:val="clear" w:pos="720"/>
          <w:tab w:val="num" w:pos="851"/>
        </w:tabs>
        <w:spacing w:after="120"/>
        <w:ind w:left="851" w:hanging="851"/>
        <w:rPr>
          <w:color w:val="000000" w:themeColor="text1"/>
        </w:rPr>
      </w:pPr>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p>
    <w:tbl>
      <w:tblPr>
        <w:tblStyle w:val="TableGrid3"/>
        <w:tblW w:w="0" w:type="auto"/>
        <w:tblInd w:w="1101" w:type="dxa"/>
        <w:tblLook w:val="04A0" w:firstRow="1" w:lastRow="0" w:firstColumn="1" w:lastColumn="0" w:noHBand="0" w:noVBand="1"/>
      </w:tblPr>
      <w:tblGrid>
        <w:gridCol w:w="8186"/>
      </w:tblGrid>
      <w:tr w:rsidR="009612D8" w:rsidRPr="003372DA" w:rsidTr="00EB549E">
        <w:tc>
          <w:tcPr>
            <w:tcW w:w="8186"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r w:rsidR="00494F10">
              <w:rPr>
                <w:rFonts w:eastAsia="Times New Roman" w:cs="Times New Roman"/>
                <w:b/>
                <w:color w:val="000000" w:themeColor="text1"/>
                <w:lang w:eastAsia="en-GB"/>
              </w:rPr>
              <w:t>(maximum 500 words)</w:t>
            </w:r>
          </w:p>
        </w:tc>
      </w:tr>
      <w:tr w:rsidR="009612D8" w:rsidRPr="003372DA" w:rsidTr="00EB549E">
        <w:tc>
          <w:tcPr>
            <w:tcW w:w="8186"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spacing w:after="240"/>
        <w:ind w:left="851" w:hanging="851"/>
        <w:outlineLvl w:val="1"/>
        <w:rPr>
          <w:rFonts w:eastAsia="Times New Roman" w:cs="Times New Roman"/>
          <w:color w:val="000000" w:themeColor="text1"/>
          <w:lang w:eastAsia="en-GB"/>
        </w:rPr>
      </w:pPr>
      <w:bookmarkStart w:id="45" w:name="a252196"/>
      <w:bookmarkEnd w:id="45"/>
    </w:p>
    <w:p w:rsidR="009612D8" w:rsidRDefault="009612D8" w:rsidP="00EB549E">
      <w:pPr>
        <w:pStyle w:val="MRNumberedHeading2"/>
        <w:tabs>
          <w:tab w:val="clear" w:pos="720"/>
          <w:tab w:val="num" w:pos="851"/>
        </w:tabs>
        <w:spacing w:after="120"/>
        <w:ind w:left="851" w:hanging="851"/>
        <w:rPr>
          <w:color w:val="000000" w:themeColor="text1"/>
        </w:rPr>
      </w:pPr>
      <w:bookmarkStart w:id="46" w:name="_Ref405483009"/>
      <w:r w:rsidRPr="003372DA">
        <w:rPr>
          <w:color w:val="000000" w:themeColor="text1"/>
        </w:rPr>
        <w:t>Would you commit to reducing you</w:t>
      </w:r>
      <w:r w:rsidR="00031799">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46"/>
    </w:p>
    <w:tbl>
      <w:tblPr>
        <w:tblStyle w:val="TableGrid3"/>
        <w:tblW w:w="0" w:type="auto"/>
        <w:tblInd w:w="1101" w:type="dxa"/>
        <w:tblLook w:val="04A0" w:firstRow="1" w:lastRow="0" w:firstColumn="1" w:lastColumn="0" w:noHBand="0" w:noVBand="1"/>
      </w:tblPr>
      <w:tblGrid>
        <w:gridCol w:w="8186"/>
      </w:tblGrid>
      <w:tr w:rsidR="009612D8" w:rsidRPr="003372DA" w:rsidTr="00EB549E">
        <w:tc>
          <w:tcPr>
            <w:tcW w:w="8186"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r w:rsidR="00494F10">
              <w:rPr>
                <w:rFonts w:eastAsia="Times New Roman" w:cs="Times New Roman"/>
                <w:b/>
                <w:color w:val="000000" w:themeColor="text1"/>
                <w:lang w:eastAsia="en-GB"/>
              </w:rPr>
              <w:t>(maximum 500 words)</w:t>
            </w:r>
          </w:p>
        </w:tc>
      </w:tr>
      <w:tr w:rsidR="009612D8" w:rsidRPr="003372DA" w:rsidTr="00EB549E">
        <w:tc>
          <w:tcPr>
            <w:tcW w:w="8186"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r>
    </w:tbl>
    <w:p w:rsidR="009612D8" w:rsidRDefault="009612D8" w:rsidP="00AE6D3B">
      <w:pPr>
        <w:pStyle w:val="Heading2"/>
        <w:numPr>
          <w:ilvl w:val="0"/>
          <w:numId w:val="0"/>
        </w:numPr>
        <w:ind w:left="851"/>
        <w:rPr>
          <w:i/>
          <w:color w:val="808080" w:themeColor="background1" w:themeShade="80"/>
        </w:rPr>
      </w:pPr>
    </w:p>
    <w:p w:rsidR="0040200E" w:rsidRDefault="0040200E">
      <w:pPr>
        <w:spacing w:after="240"/>
        <w:jc w:val="left"/>
        <w:rPr>
          <w:rFonts w:eastAsia="Times New Roman" w:cs="Times New Roman"/>
          <w:b/>
          <w:caps/>
          <w:color w:val="000000" w:themeColor="text1"/>
          <w:lang w:eastAsia="en-GB"/>
        </w:rPr>
      </w:pPr>
      <w:bookmarkStart w:id="47" w:name="_Toc403557264"/>
      <w:bookmarkStart w:id="48" w:name="_Toc403557360"/>
      <w:bookmarkStart w:id="49" w:name="_Toc403557503"/>
      <w:bookmarkStart w:id="50" w:name="_Toc403567323"/>
      <w:bookmarkStart w:id="51" w:name="_Toc403567453"/>
      <w:bookmarkStart w:id="52" w:name="_Toc403573349"/>
      <w:bookmarkStart w:id="53" w:name="_Toc403575417"/>
      <w:bookmarkStart w:id="54" w:name="_Toc403644312"/>
      <w:bookmarkStart w:id="55" w:name="_Toc406678771"/>
      <w:r>
        <w:br w:type="page"/>
      </w:r>
    </w:p>
    <w:p w:rsidR="009612D8" w:rsidRPr="003372DA" w:rsidRDefault="009612D8" w:rsidP="009612D8">
      <w:pPr>
        <w:pStyle w:val="DH"/>
      </w:pPr>
      <w:bookmarkStart w:id="56" w:name="_Toc412556551"/>
      <w:bookmarkStart w:id="57" w:name="_Toc412709962"/>
      <w:r w:rsidRPr="003372DA">
        <w:lastRenderedPageBreak/>
        <w:t>ANNEX B</w:t>
      </w:r>
      <w:bookmarkEnd w:id="47"/>
      <w:bookmarkEnd w:id="48"/>
      <w:r w:rsidRPr="003372DA">
        <w:t>4</w:t>
      </w:r>
      <w:r w:rsidRPr="003372DA">
        <w:br/>
        <w:t>CONFIDENTIAL AND COMMERCIALLY SENSITIVE INFORMATION</w:t>
      </w:r>
      <w:bookmarkEnd w:id="49"/>
      <w:bookmarkEnd w:id="50"/>
      <w:bookmarkEnd w:id="51"/>
      <w:bookmarkEnd w:id="52"/>
      <w:bookmarkEnd w:id="53"/>
      <w:bookmarkEnd w:id="54"/>
      <w:bookmarkEnd w:id="55"/>
      <w:bookmarkEnd w:id="56"/>
      <w:bookmarkEnd w:id="57"/>
    </w:p>
    <w:p w:rsidR="009612D8" w:rsidRPr="00AE6D3B" w:rsidRDefault="00AE6D3B" w:rsidP="00BD337B">
      <w:pPr>
        <w:pStyle w:val="MRNumberedHeading1"/>
        <w:numPr>
          <w:ilvl w:val="0"/>
          <w:numId w:val="27"/>
        </w:numPr>
        <w:ind w:hanging="798"/>
        <w:jc w:val="both"/>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 xml:space="preserve">All the information that the Authority supplies as part of this contract may be regarded as Confidential Information as defined in </w:t>
      </w:r>
      <w:r w:rsidR="00045139" w:rsidRPr="00F37313">
        <w:rPr>
          <w:color w:val="000000" w:themeColor="text1"/>
        </w:rPr>
        <w:t>Schedule 4 of the NHS Terms and C</w:t>
      </w:r>
      <w:r w:rsidRPr="00F37313">
        <w:rPr>
          <w:color w:val="000000" w:themeColor="text1"/>
        </w:rPr>
        <w:t>onditions</w:t>
      </w:r>
      <w:r w:rsidRPr="003372DA">
        <w:rPr>
          <w:color w:val="000000" w:themeColor="text1"/>
        </w:rPr>
        <w:t xml:space="preserve">.  </w:t>
      </w:r>
    </w:p>
    <w:p w:rsidR="009612D8" w:rsidRPr="00AE6D3B" w:rsidRDefault="00AE6D3B" w:rsidP="00BD337B">
      <w:pPr>
        <w:pStyle w:val="MRNumberedHeading1"/>
        <w:numPr>
          <w:ilvl w:val="0"/>
          <w:numId w:val="19"/>
        </w:numPr>
        <w:ind w:hanging="798"/>
        <w:jc w:val="both"/>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8" w:name="_Toc403557265"/>
      <w:bookmarkStart w:id="59" w:name="_Toc403557361"/>
      <w:bookmarkStart w:id="60" w:name="_Toc403557504"/>
      <w:bookmarkStart w:id="61" w:name="_Toc403567324"/>
      <w:bookmarkStart w:id="62" w:name="_Toc403567454"/>
      <w:bookmarkStart w:id="63" w:name="_Toc403573350"/>
      <w:bookmarkStart w:id="64" w:name="_Toc403575418"/>
      <w:r>
        <w:br w:type="page"/>
      </w:r>
    </w:p>
    <w:p w:rsidR="009612D8" w:rsidRPr="003372DA" w:rsidRDefault="009612D8" w:rsidP="009612D8">
      <w:pPr>
        <w:pStyle w:val="DH"/>
      </w:pPr>
      <w:bookmarkStart w:id="65" w:name="_Toc403644313"/>
      <w:bookmarkStart w:id="66" w:name="_Toc406678772"/>
      <w:bookmarkStart w:id="67" w:name="_Toc412556552"/>
      <w:bookmarkStart w:id="68" w:name="_Toc412709963"/>
      <w:r w:rsidRPr="003372DA">
        <w:lastRenderedPageBreak/>
        <w:t>ANNEX B</w:t>
      </w:r>
      <w:bookmarkEnd w:id="58"/>
      <w:bookmarkEnd w:id="59"/>
      <w:r w:rsidRPr="003372DA">
        <w:t>5</w:t>
      </w:r>
      <w:r w:rsidRPr="003372DA">
        <w:br/>
        <w:t>ADMINISTRATIVE INSTRUCTIONS</w:t>
      </w:r>
      <w:bookmarkEnd w:id="60"/>
      <w:bookmarkEnd w:id="61"/>
      <w:bookmarkEnd w:id="62"/>
      <w:bookmarkEnd w:id="63"/>
      <w:bookmarkEnd w:id="64"/>
      <w:bookmarkEnd w:id="65"/>
      <w:bookmarkEnd w:id="66"/>
      <w:bookmarkEnd w:id="67"/>
      <w:bookmarkEnd w:id="68"/>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031799">
        <w:rPr>
          <w:rFonts w:eastAsia="Times New Roman" w:cs="Times New Roman"/>
          <w:b/>
          <w:color w:val="000000" w:themeColor="text1"/>
          <w:lang w:eastAsia="en-GB"/>
        </w:rPr>
        <w:t xml:space="preserve"> copied into Schedule 1 of the c</w:t>
      </w:r>
      <w:r w:rsidRPr="003372DA">
        <w:rPr>
          <w:rFonts w:eastAsia="Times New Roman" w:cs="Times New Roman"/>
          <w:b/>
          <w:color w:val="000000" w:themeColor="text1"/>
          <w:lang w:eastAsia="en-GB"/>
        </w:rPr>
        <w:t>ontract (Key Provisions).</w:t>
      </w:r>
    </w:p>
    <w:p w:rsidR="009612D8" w:rsidRPr="00540D10" w:rsidRDefault="00AE6D3B" w:rsidP="00BD337B">
      <w:pPr>
        <w:pStyle w:val="MRNumberedHeading1"/>
        <w:numPr>
          <w:ilvl w:val="0"/>
          <w:numId w:val="28"/>
        </w:numPr>
        <w:ind w:hanging="798"/>
        <w:jc w:val="both"/>
        <w:rPr>
          <w:sz w:val="20"/>
          <w:szCs w:val="20"/>
        </w:rPr>
      </w:pPr>
      <w:r w:rsidRPr="00540D10">
        <w:rPr>
          <w:sz w:val="20"/>
          <w:szCs w:val="20"/>
        </w:rPr>
        <w:t xml:space="preserve">CONTRACT MANAGERS </w:t>
      </w:r>
    </w:p>
    <w:p w:rsidR="009612D8" w:rsidRDefault="009612D8" w:rsidP="00CB6AD8">
      <w:pPr>
        <w:pStyle w:val="MRNumberedHeading2"/>
        <w:tabs>
          <w:tab w:val="clear" w:pos="720"/>
          <w:tab w:val="num" w:pos="851"/>
        </w:tabs>
        <w:ind w:left="851" w:hanging="851"/>
        <w:rPr>
          <w:color w:val="000000" w:themeColor="text1"/>
        </w:rPr>
      </w:pPr>
      <w:r w:rsidRPr="003372DA">
        <w:rPr>
          <w:color w:val="000000" w:themeColor="text1"/>
        </w:rPr>
        <w:t>For the Supplier, the Contract Manager at the commen</w:t>
      </w:r>
      <w:r w:rsidR="00031799">
        <w:rPr>
          <w:color w:val="000000" w:themeColor="text1"/>
        </w:rPr>
        <w:t>cement of the c</w:t>
      </w:r>
      <w:r w:rsidRPr="003372DA">
        <w:rPr>
          <w:color w:val="000000" w:themeColor="text1"/>
        </w:rPr>
        <w:t xml:space="preserve">ontract will be as follows (see clause 3):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rsidR="009612D8" w:rsidRPr="003372DA" w:rsidRDefault="009612D8" w:rsidP="009612D8">
      <w:pPr>
        <w:keepNext/>
        <w:spacing w:after="240"/>
        <w:ind w:left="851"/>
        <w:outlineLvl w:val="0"/>
        <w:rPr>
          <w:rFonts w:eastAsia="Times New Roman" w:cs="Times New Roman"/>
          <w:b/>
          <w:color w:val="000000" w:themeColor="text1"/>
          <w:lang w:eastAsia="en-GB"/>
        </w:rPr>
      </w:pPr>
    </w:p>
    <w:p w:rsidR="009612D8" w:rsidRPr="00540D10" w:rsidRDefault="00AE6D3B" w:rsidP="00BD337B">
      <w:pPr>
        <w:pStyle w:val="MRNumberedHeading1"/>
        <w:numPr>
          <w:ilvl w:val="0"/>
          <w:numId w:val="19"/>
        </w:numPr>
        <w:ind w:hanging="798"/>
        <w:jc w:val="both"/>
        <w:rPr>
          <w:sz w:val="20"/>
          <w:szCs w:val="20"/>
        </w:rPr>
      </w:pPr>
      <w:r w:rsidRPr="00540D10">
        <w:rPr>
          <w:sz w:val="20"/>
          <w:szCs w:val="20"/>
        </w:rPr>
        <w:t>NOTICES</w:t>
      </w:r>
    </w:p>
    <w:p w:rsidR="009612D8" w:rsidRDefault="009612D8" w:rsidP="00CB6AD8">
      <w:pPr>
        <w:pStyle w:val="MRNumberedHeading2"/>
        <w:tabs>
          <w:tab w:val="clear" w:pos="720"/>
          <w:tab w:val="num" w:pos="851"/>
        </w:tabs>
        <w:ind w:left="851" w:hanging="851"/>
        <w:rPr>
          <w:color w:val="000000" w:themeColor="text1"/>
        </w:rPr>
      </w:pPr>
      <w:r w:rsidRPr="003372DA">
        <w:rPr>
          <w:color w:val="000000" w:themeColor="text1"/>
        </w:rPr>
        <w:t xml:space="preserve">Any </w:t>
      </w:r>
      <w:r w:rsidR="00D12C97">
        <w:rPr>
          <w:color w:val="000000" w:themeColor="text1"/>
        </w:rPr>
        <w:t>notice</w:t>
      </w:r>
      <w:r w:rsidR="00125AB7">
        <w:rPr>
          <w:color w:val="000000" w:themeColor="text1"/>
        </w:rPr>
        <w:t>s</w:t>
      </w:r>
      <w:r w:rsidR="00D12C97">
        <w:rPr>
          <w:color w:val="000000" w:themeColor="text1"/>
        </w:rPr>
        <w:t xml:space="preserve"> </w:t>
      </w:r>
      <w:r w:rsidRPr="003372DA">
        <w:rPr>
          <w:color w:val="000000" w:themeColor="text1"/>
        </w:rPr>
        <w:t>se</w:t>
      </w:r>
      <w:r w:rsidR="00031799">
        <w:rPr>
          <w:color w:val="000000" w:themeColor="text1"/>
        </w:rPr>
        <w:t>rved on the Supplier under the c</w:t>
      </w:r>
      <w:r w:rsidRPr="003372DA">
        <w:rPr>
          <w:color w:val="000000" w:themeColor="text1"/>
        </w:rPr>
        <w:t xml:space="preserve">ontract are to be delivered to (see clause 4):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rsidTr="009612D8">
        <w:tc>
          <w:tcPr>
            <w:tcW w:w="2268" w:type="dxa"/>
            <w:shd w:val="clear" w:color="auto" w:fill="BFBFBF" w:themeFill="background1" w:themeFillShade="BF"/>
          </w:tcPr>
          <w:p w:rsidR="009612D8" w:rsidRPr="003372DA" w:rsidRDefault="009612D8" w:rsidP="0040200E">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rsidR="009612D8" w:rsidRPr="003372DA" w:rsidRDefault="009612D8" w:rsidP="009612D8">
      <w:pPr>
        <w:spacing w:before="60" w:after="60"/>
        <w:rPr>
          <w:rFonts w:eastAsia="Times New Roman" w:cs="Arial"/>
          <w:sz w:val="22"/>
        </w:rPr>
      </w:pPr>
    </w:p>
    <w:p w:rsidR="009612D8" w:rsidRPr="00540D10" w:rsidRDefault="00AE6D3B" w:rsidP="00BD337B">
      <w:pPr>
        <w:pStyle w:val="MRNumberedHeading1"/>
        <w:numPr>
          <w:ilvl w:val="0"/>
          <w:numId w:val="19"/>
        </w:numPr>
        <w:ind w:hanging="798"/>
        <w:jc w:val="both"/>
        <w:rPr>
          <w:sz w:val="20"/>
          <w:szCs w:val="20"/>
        </w:rPr>
      </w:pPr>
      <w:r w:rsidRPr="00540D10">
        <w:rPr>
          <w:sz w:val="20"/>
          <w:szCs w:val="20"/>
        </w:rPr>
        <w:t>MANAGEMENT LEVELS FOR DISPUTE RESOLUTION</w:t>
      </w:r>
    </w:p>
    <w:p w:rsidR="009612D8" w:rsidRDefault="009612D8" w:rsidP="00CB6AD8">
      <w:pPr>
        <w:pStyle w:val="MRNumberedHeading2"/>
        <w:tabs>
          <w:tab w:val="clear" w:pos="720"/>
          <w:tab w:val="num" w:pos="851"/>
        </w:tabs>
        <w:ind w:left="851" w:hanging="851"/>
        <w:rPr>
          <w:color w:val="000000" w:themeColor="text1"/>
        </w:rPr>
      </w:pPr>
      <w:r w:rsidRPr="003372DA">
        <w:rPr>
          <w:color w:val="000000" w:themeColor="text1"/>
        </w:rPr>
        <w:t xml:space="preserve">The management levels at which a dispute will be dealt with are as follows (see clause 5):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auto"/>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p w:rsidR="009612D8" w:rsidRPr="003372DA" w:rsidRDefault="009612D8" w:rsidP="009612D8">
            <w:pPr>
              <w:spacing w:after="240"/>
              <w:outlineLvl w:val="1"/>
              <w:rPr>
                <w:rFonts w:eastAsia="Times New Roman" w:cs="Times New Roman"/>
                <w:b/>
                <w:color w:val="000000" w:themeColor="text1"/>
                <w:lang w:eastAsia="en-GB"/>
              </w:rPr>
            </w:pPr>
          </w:p>
        </w:tc>
        <w:tc>
          <w:tcPr>
            <w:tcW w:w="6060" w:type="dxa"/>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rsidTr="009612D8">
        <w:tc>
          <w:tcPr>
            <w:tcW w:w="2268" w:type="dxa"/>
            <w:shd w:val="clear" w:color="auto" w:fill="auto"/>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9612D8" w:rsidRPr="003372DA" w:rsidTr="009612D8">
        <w:tc>
          <w:tcPr>
            <w:tcW w:w="2268" w:type="dxa"/>
            <w:shd w:val="clear" w:color="auto" w:fill="auto"/>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rsidTr="009612D8">
        <w:tc>
          <w:tcPr>
            <w:tcW w:w="2268" w:type="dxa"/>
            <w:shd w:val="clear" w:color="auto" w:fill="auto"/>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rsidR="009612D8" w:rsidRPr="003372DA" w:rsidRDefault="009612D8" w:rsidP="009612D8">
            <w:pPr>
              <w:spacing w:after="240"/>
              <w:outlineLvl w:val="1"/>
              <w:rPr>
                <w:rFonts w:eastAsia="Times New Roman" w:cs="Times New Roman"/>
                <w:color w:val="000000" w:themeColor="text1"/>
                <w:lang w:eastAsia="en-GB"/>
              </w:rPr>
            </w:pPr>
          </w:p>
        </w:tc>
      </w:tr>
    </w:tbl>
    <w:p w:rsidR="00AE6D3B" w:rsidRDefault="00AE6D3B" w:rsidP="009612D8">
      <w:pPr>
        <w:pStyle w:val="DH"/>
      </w:pPr>
      <w:bookmarkStart w:id="69" w:name="_Toc403567325"/>
      <w:bookmarkStart w:id="70" w:name="_Toc403567455"/>
      <w:bookmarkStart w:id="71" w:name="_Toc403573351"/>
      <w:bookmarkStart w:id="72" w:name="_Toc403575419"/>
      <w:bookmarkStart w:id="73" w:name="_Toc403644314"/>
    </w:p>
    <w:p w:rsidR="00AE6D3B" w:rsidRDefault="00AE6D3B">
      <w:pPr>
        <w:spacing w:after="240"/>
        <w:jc w:val="left"/>
        <w:rPr>
          <w:rFonts w:eastAsia="Times New Roman" w:cs="Times New Roman"/>
          <w:b/>
          <w:caps/>
          <w:color w:val="000000" w:themeColor="text1"/>
          <w:lang w:eastAsia="en-GB"/>
        </w:rPr>
      </w:pPr>
      <w:r>
        <w:br w:type="page"/>
      </w:r>
    </w:p>
    <w:p w:rsidR="009612D8" w:rsidRPr="003372DA" w:rsidRDefault="009612D8" w:rsidP="009612D8">
      <w:pPr>
        <w:pStyle w:val="DH"/>
      </w:pPr>
      <w:bookmarkStart w:id="74" w:name="_Toc406678773"/>
      <w:bookmarkStart w:id="75" w:name="_Toc412556554"/>
      <w:bookmarkStart w:id="76" w:name="_Toc412709964"/>
      <w:r w:rsidRPr="003372DA">
        <w:lastRenderedPageBreak/>
        <w:t>ANNEX B</w:t>
      </w:r>
      <w:bookmarkEnd w:id="69"/>
      <w:r w:rsidR="005D500B">
        <w:t>6</w:t>
      </w:r>
      <w:r w:rsidRPr="003372DA">
        <w:br/>
      </w:r>
      <w:bookmarkEnd w:id="70"/>
      <w:bookmarkEnd w:id="71"/>
      <w:bookmarkEnd w:id="72"/>
      <w:bookmarkEnd w:id="73"/>
      <w:r w:rsidR="0090427C">
        <w:t>FORM OF TENDER</w:t>
      </w:r>
      <w:bookmarkEnd w:id="74"/>
      <w:bookmarkEnd w:id="75"/>
      <w:bookmarkEnd w:id="76"/>
    </w:p>
    <w:p w:rsidR="009612D8" w:rsidRPr="003372DA" w:rsidRDefault="009612D8" w:rsidP="009612D8">
      <w:pPr>
        <w:spacing w:after="240"/>
        <w:ind w:left="851" w:hanging="851"/>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DECLARATIONS BY THE BIDDER (TO BE SIGNED AND RETURNED BY THE BIDDER)</w:t>
      </w:r>
    </w:p>
    <w:p w:rsidR="009612D8" w:rsidRPr="003372DA" w:rsidRDefault="009612D8" w:rsidP="009612D8">
      <w:pPr>
        <w:spacing w:after="240"/>
        <w:ind w:left="851" w:hanging="851"/>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TO:</w:t>
      </w:r>
      <w:r w:rsidR="00603548">
        <w:rPr>
          <w:rFonts w:eastAsia="Times New Roman" w:cs="Arial"/>
          <w:b/>
          <w:lang w:eastAsia="en-GB"/>
        </w:rPr>
        <w:tab/>
      </w:r>
      <w:r w:rsidRPr="003372DA">
        <w:rPr>
          <w:rFonts w:eastAsia="Times New Roman" w:cs="Arial"/>
          <w:b/>
          <w:lang w:eastAsia="en-GB"/>
        </w:rPr>
        <w:t xml:space="preserve"> </w:t>
      </w:r>
      <w:r w:rsidR="00603548">
        <w:rPr>
          <w:rFonts w:eastAsia="Times New Roman" w:cs="Arial"/>
          <w:b/>
          <w:lang w:eastAsia="en-GB"/>
        </w:rPr>
        <w:t>Taunton and Somerset NHS Foundation Trust</w:t>
      </w:r>
    </w:p>
    <w:p w:rsidR="005312EC" w:rsidRDefault="009612D8" w:rsidP="009612D8">
      <w:pPr>
        <w:spacing w:before="100" w:beforeAutospacing="1" w:after="100" w:afterAutospacing="1"/>
        <w:jc w:val="left"/>
        <w:rPr>
          <w:rFonts w:cs="Arial"/>
          <w:b/>
          <w:szCs w:val="22"/>
        </w:rPr>
      </w:pPr>
      <w:r w:rsidRPr="003372DA">
        <w:rPr>
          <w:rFonts w:eastAsia="Times New Roman" w:cs="Arial"/>
          <w:b/>
          <w:lang w:eastAsia="en-GB"/>
        </w:rPr>
        <w:t xml:space="preserve">PROPOSAL </w:t>
      </w:r>
      <w:r w:rsidR="00742854">
        <w:rPr>
          <w:rFonts w:eastAsia="Times New Roman" w:cs="Arial"/>
          <w:b/>
          <w:lang w:eastAsia="en-GB"/>
        </w:rPr>
        <w:t xml:space="preserve">TO </w:t>
      </w:r>
      <w:r w:rsidR="005312EC" w:rsidRPr="00DB21C3">
        <w:rPr>
          <w:rFonts w:cs="Arial"/>
          <w:b/>
          <w:szCs w:val="22"/>
        </w:rPr>
        <w:t>Provi</w:t>
      </w:r>
      <w:r w:rsidR="005312EC">
        <w:rPr>
          <w:rFonts w:cs="Arial"/>
          <w:b/>
          <w:szCs w:val="22"/>
        </w:rPr>
        <w:t>de</w:t>
      </w:r>
      <w:r w:rsidR="005312EC" w:rsidRPr="00DB21C3">
        <w:rPr>
          <w:rFonts w:cs="Arial"/>
          <w:b/>
          <w:szCs w:val="22"/>
        </w:rPr>
        <w:t xml:space="preserve"> Waste Management Services to NHS Trusts within Somerset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 [</w:t>
      </w:r>
      <w:r w:rsidR="006A5520" w:rsidRPr="006A5520">
        <w:rPr>
          <w:rFonts w:eastAsia="Times New Roman" w:cs="Arial"/>
          <w:b/>
          <w:shd w:val="clear" w:color="auto" w:fill="FFFF66"/>
          <w:lang w:eastAsia="en-GB"/>
        </w:rPr>
        <w:t>Insert reference number of OJEU contract notice</w:t>
      </w:r>
      <w:r w:rsidRPr="003372DA">
        <w:rPr>
          <w:rFonts w:eastAsia="Times New Roman" w:cs="Arial"/>
          <w:b/>
          <w:lang w:eastAsia="en-GB"/>
        </w:rPr>
        <w:t>]</w:t>
      </w:r>
      <w:r w:rsidR="000E3657">
        <w:rPr>
          <w:rFonts w:eastAsia="Times New Roman" w:cs="Arial"/>
          <w:b/>
          <w:lang w:eastAsia="en-GB"/>
        </w:rPr>
        <w:tab/>
      </w:r>
    </w:p>
    <w:p w:rsidR="009612D8" w:rsidRPr="003372DA" w:rsidRDefault="0090427C"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Form of Tender</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We have examined the invitation to tender ("</w:t>
      </w:r>
      <w:r w:rsidRPr="007F5FBE">
        <w:rPr>
          <w:rFonts w:eastAsia="Times New Roman" w:cs="Times New Roman"/>
          <w:b/>
          <w:color w:val="000000" w:themeColor="text1"/>
          <w:lang w:eastAsia="en-GB"/>
        </w:rPr>
        <w:t>ITT</w:t>
      </w:r>
      <w:r w:rsidRPr="007F5FBE">
        <w:rPr>
          <w:rFonts w:eastAsia="Times New Roman" w:cs="Times New Roman"/>
          <w:color w:val="000000" w:themeColor="text1"/>
          <w:lang w:eastAsia="en-GB"/>
        </w:rPr>
        <w:t>") dated [</w:t>
      </w:r>
      <w:r w:rsidRPr="007F5FBE">
        <w:rPr>
          <w:rFonts w:eastAsia="Times New Roman" w:cs="Times New Roman"/>
          <w:i/>
          <w:color w:val="000000" w:themeColor="text1"/>
          <w:shd w:val="clear" w:color="auto" w:fill="FFFF66"/>
          <w:lang w:eastAsia="en-GB"/>
        </w:rPr>
        <w:t>insert date of ITT</w:t>
      </w:r>
      <w:r w:rsidRPr="007F5FBE">
        <w:rPr>
          <w:rFonts w:eastAsia="Times New Roman" w:cs="Times New Roman"/>
          <w:color w:val="000000" w:themeColor="text1"/>
          <w:lang w:eastAsia="en-GB"/>
        </w:rPr>
        <w:t>] and all accompanyin</w:t>
      </w:r>
      <w:r w:rsidR="00045139">
        <w:rPr>
          <w:rFonts w:eastAsia="Times New Roman" w:cs="Times New Roman"/>
          <w:color w:val="000000" w:themeColor="text1"/>
          <w:lang w:eastAsia="en-GB"/>
        </w:rPr>
        <w:t>g annexes and schedules.  This T</w:t>
      </w:r>
      <w:r w:rsidRPr="007F5FBE">
        <w:rPr>
          <w:rFonts w:eastAsia="Times New Roman" w:cs="Times New Roman"/>
          <w:color w:val="000000" w:themeColor="text1"/>
          <w:lang w:eastAsia="en-GB"/>
        </w:rPr>
        <w:t xml:space="preserve">ender is made subject to the terms of the ITT, including but not </w:t>
      </w:r>
      <w:r w:rsidR="00C30BB6">
        <w:rPr>
          <w:rFonts w:eastAsia="Times New Roman" w:cs="Times New Roman"/>
          <w:color w:val="000000" w:themeColor="text1"/>
          <w:lang w:eastAsia="en-GB"/>
        </w:rPr>
        <w:t>limited to the instructions to B</w:t>
      </w:r>
      <w:r w:rsidRPr="007F5FBE">
        <w:rPr>
          <w:rFonts w:eastAsia="Times New Roman" w:cs="Times New Roman"/>
          <w:color w:val="000000" w:themeColor="text1"/>
          <w:lang w:eastAsia="en-GB"/>
        </w:rPr>
        <w:t>idders.</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We tender against the requirements, and offer to enter into a contract with the Authority comprising the following:</w:t>
      </w:r>
    </w:p>
    <w:p w:rsidR="00A91246" w:rsidRPr="003C4987" w:rsidRDefault="00045139" w:rsidP="00A91246">
      <w:pPr>
        <w:numPr>
          <w:ilvl w:val="0"/>
          <w:numId w:val="1"/>
        </w:numPr>
        <w:spacing w:after="240"/>
        <w:rPr>
          <w:rFonts w:eastAsia="Times New Roman" w:cs="Times New Roman"/>
          <w:color w:val="000000" w:themeColor="text1"/>
          <w:lang w:eastAsia="en-GB"/>
        </w:rPr>
      </w:pPr>
      <w:r>
        <w:rPr>
          <w:rFonts w:eastAsia="Times New Roman" w:cs="Times New Roman"/>
          <w:color w:val="000000" w:themeColor="text1"/>
          <w:lang w:eastAsia="en-GB"/>
        </w:rPr>
        <w:t>the NHS Terms and C</w:t>
      </w:r>
      <w:r w:rsidR="00A91246" w:rsidRPr="007F5FBE">
        <w:rPr>
          <w:rFonts w:eastAsia="Times New Roman" w:cs="Times New Roman"/>
          <w:color w:val="000000" w:themeColor="text1"/>
          <w:lang w:eastAsia="en-GB"/>
        </w:rPr>
        <w:t>onditions (</w:t>
      </w:r>
      <w:r w:rsidR="00A91246" w:rsidRPr="003C4987">
        <w:rPr>
          <w:rFonts w:eastAsia="Times New Roman" w:cs="Times New Roman"/>
          <w:color w:val="000000" w:themeColor="text1"/>
          <w:lang w:eastAsia="en-GB"/>
        </w:rPr>
        <w:t>Annex A1 of the ITT)</w:t>
      </w:r>
      <w:r w:rsidR="005312EC" w:rsidRPr="003C4987">
        <w:rPr>
          <w:rFonts w:eastAsia="Times New Roman" w:cs="Times New Roman"/>
          <w:color w:val="000000" w:themeColor="text1"/>
          <w:lang w:eastAsia="en-GB"/>
        </w:rPr>
        <w:t xml:space="preserve"> for the Provision of Services</w:t>
      </w:r>
      <w:r w:rsidR="00A91246" w:rsidRPr="003C4987">
        <w:rPr>
          <w:rFonts w:eastAsia="Times New Roman" w:cs="Times New Roman"/>
          <w:color w:val="000000" w:themeColor="text1"/>
          <w:lang w:eastAsia="en-GB"/>
        </w:rPr>
        <w:t>;</w:t>
      </w:r>
      <w:r w:rsidR="005312EC" w:rsidRPr="003C4987">
        <w:rPr>
          <w:rFonts w:eastAsia="Times New Roman" w:cs="Times New Roman"/>
          <w:color w:val="000000" w:themeColor="text1"/>
          <w:lang w:eastAsia="en-GB"/>
        </w:rPr>
        <w:t xml:space="preserve"> (Contract Version:</w:t>
      </w:r>
    </w:p>
    <w:p w:rsidR="00A91246" w:rsidRPr="003C4987" w:rsidRDefault="00A91246" w:rsidP="00A91246">
      <w:pPr>
        <w:numPr>
          <w:ilvl w:val="0"/>
          <w:numId w:val="1"/>
        </w:numPr>
        <w:spacing w:after="240"/>
        <w:rPr>
          <w:rFonts w:eastAsia="Times New Roman" w:cs="Times New Roman"/>
          <w:color w:val="000000" w:themeColor="text1"/>
          <w:lang w:eastAsia="en-GB"/>
        </w:rPr>
      </w:pPr>
      <w:r w:rsidRPr="003C4987">
        <w:rPr>
          <w:rFonts w:eastAsia="Times New Roman" w:cs="Times New Roman"/>
          <w:color w:val="000000" w:themeColor="text1"/>
          <w:lang w:eastAsia="en-GB"/>
        </w:rPr>
        <w:t>the Specification (Annex B1 of the ITT)</w:t>
      </w:r>
      <w:r w:rsidR="005312EC" w:rsidRPr="003C4987">
        <w:rPr>
          <w:rFonts w:eastAsia="Times New Roman" w:cs="Times New Roman"/>
          <w:color w:val="000000" w:themeColor="text1"/>
          <w:lang w:eastAsia="en-GB"/>
        </w:rPr>
        <w:t xml:space="preserve">, </w:t>
      </w:r>
      <w:r w:rsidRPr="003C4987">
        <w:rPr>
          <w:rFonts w:eastAsia="Times New Roman" w:cs="Times New Roman"/>
          <w:color w:val="000000" w:themeColor="text1"/>
          <w:lang w:eastAsia="en-GB"/>
        </w:rPr>
        <w:t>including our response to the Specification;</w:t>
      </w:r>
    </w:p>
    <w:p w:rsidR="00A91246" w:rsidRPr="003C4987" w:rsidRDefault="00A91246" w:rsidP="00A91246">
      <w:pPr>
        <w:numPr>
          <w:ilvl w:val="0"/>
          <w:numId w:val="1"/>
        </w:numPr>
        <w:spacing w:after="240"/>
        <w:rPr>
          <w:rFonts w:eastAsia="Times New Roman" w:cs="Times New Roman"/>
          <w:color w:val="000000" w:themeColor="text1"/>
          <w:lang w:eastAsia="en-GB"/>
        </w:rPr>
      </w:pPr>
      <w:r w:rsidRPr="003C4987">
        <w:rPr>
          <w:rFonts w:eastAsia="Times New Roman" w:cs="Times New Roman"/>
          <w:color w:val="000000" w:themeColor="text1"/>
          <w:lang w:eastAsia="en-GB"/>
        </w:rPr>
        <w:t xml:space="preserve">our responses to the Tender </w:t>
      </w:r>
      <w:r w:rsidR="00F37313" w:rsidRPr="003C4987">
        <w:rPr>
          <w:rFonts w:eastAsia="Times New Roman" w:cs="Times New Roman"/>
          <w:color w:val="000000" w:themeColor="text1"/>
          <w:lang w:eastAsia="en-GB"/>
        </w:rPr>
        <w:t xml:space="preserve">Response Document </w:t>
      </w:r>
      <w:r w:rsidRPr="003C4987">
        <w:rPr>
          <w:rFonts w:eastAsia="Times New Roman" w:cs="Times New Roman"/>
          <w:color w:val="000000" w:themeColor="text1"/>
          <w:lang w:eastAsia="en-GB"/>
        </w:rPr>
        <w:t>(Annex B2 of the ITT); and</w:t>
      </w:r>
    </w:p>
    <w:p w:rsidR="00A91246" w:rsidRPr="003C4987" w:rsidRDefault="00A91246" w:rsidP="00A91246">
      <w:pPr>
        <w:numPr>
          <w:ilvl w:val="0"/>
          <w:numId w:val="1"/>
        </w:numPr>
        <w:spacing w:after="240"/>
        <w:rPr>
          <w:rFonts w:eastAsia="Times New Roman" w:cs="Times New Roman"/>
          <w:color w:val="000000" w:themeColor="text1"/>
          <w:lang w:eastAsia="en-GB"/>
        </w:rPr>
      </w:pPr>
      <w:proofErr w:type="gramStart"/>
      <w:r w:rsidRPr="003C4987">
        <w:rPr>
          <w:rFonts w:eastAsia="Times New Roman" w:cs="Times New Roman"/>
          <w:color w:val="000000" w:themeColor="text1"/>
          <w:lang w:eastAsia="en-GB"/>
        </w:rPr>
        <w:t>our</w:t>
      </w:r>
      <w:proofErr w:type="gramEnd"/>
      <w:r w:rsidRPr="003C4987">
        <w:rPr>
          <w:rFonts w:eastAsia="Times New Roman" w:cs="Times New Roman"/>
          <w:color w:val="000000" w:themeColor="text1"/>
          <w:lang w:eastAsia="en-GB"/>
        </w:rPr>
        <w:t xml:space="preserve"> response to the </w:t>
      </w:r>
      <w:r w:rsidR="006158A2" w:rsidRPr="003C4987">
        <w:rPr>
          <w:rFonts w:eastAsia="Times New Roman" w:cs="Times New Roman"/>
          <w:color w:val="000000" w:themeColor="text1"/>
          <w:lang w:eastAsia="en-GB"/>
        </w:rPr>
        <w:t>Commercial</w:t>
      </w:r>
      <w:r w:rsidRPr="003C4987">
        <w:rPr>
          <w:rFonts w:eastAsia="Times New Roman" w:cs="Times New Roman"/>
          <w:color w:val="000000" w:themeColor="text1"/>
          <w:lang w:eastAsia="en-GB"/>
        </w:rPr>
        <w:t xml:space="preserve"> Schedule (Annex B3 of the ITT).</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 xml:space="preserve">Accordingly, this Tender is a contractual offer capable of acceptance by the Authority.  If the Authority accepts this Tender, we will execute any agreement that the Authority produces to record in one place the offer and acceptance.  </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We und</w:t>
      </w:r>
      <w:r w:rsidR="00045139">
        <w:rPr>
          <w:rFonts w:eastAsia="Times New Roman" w:cs="Times New Roman"/>
          <w:color w:val="000000" w:themeColor="text1"/>
          <w:lang w:eastAsia="en-GB"/>
        </w:rPr>
        <w:t>ertake to keep the T</w:t>
      </w:r>
      <w:r w:rsidRPr="007F5FBE">
        <w:rPr>
          <w:rFonts w:eastAsia="Times New Roman" w:cs="Times New Roman"/>
          <w:color w:val="000000" w:themeColor="text1"/>
          <w:lang w:eastAsia="en-GB"/>
        </w:rPr>
        <w:t xml:space="preserve">ender open for acceptance by the Authority for a period of </w:t>
      </w:r>
      <w:r w:rsidR="005312EC">
        <w:rPr>
          <w:rFonts w:eastAsia="Times New Roman" w:cs="Times New Roman"/>
          <w:color w:val="000000" w:themeColor="text1"/>
          <w:lang w:eastAsia="en-GB"/>
        </w:rPr>
        <w:t xml:space="preserve">one hundred and twenty (120) days </w:t>
      </w:r>
      <w:r w:rsidRPr="007F5FBE">
        <w:rPr>
          <w:rFonts w:eastAsia="Times New Roman" w:cs="Times New Roman"/>
          <w:color w:val="000000" w:themeColor="text1"/>
          <w:lang w:eastAsia="en-GB"/>
        </w:rPr>
        <w:t>fr</w:t>
      </w:r>
      <w:r w:rsidR="00045139">
        <w:rPr>
          <w:rFonts w:eastAsia="Times New Roman" w:cs="Times New Roman"/>
          <w:color w:val="000000" w:themeColor="text1"/>
          <w:lang w:eastAsia="en-GB"/>
        </w:rPr>
        <w:t>om the deadline for receipt of T</w:t>
      </w:r>
      <w:r w:rsidRPr="007F5FBE">
        <w:rPr>
          <w:rFonts w:eastAsia="Times New Roman" w:cs="Times New Roman"/>
          <w:color w:val="000000" w:themeColor="text1"/>
          <w:lang w:eastAsia="en-GB"/>
        </w:rPr>
        <w:t>enders.</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We understand that you are not bound to ac</w:t>
      </w:r>
      <w:r w:rsidR="00045139">
        <w:rPr>
          <w:rFonts w:eastAsia="Times New Roman" w:cs="Times New Roman"/>
          <w:color w:val="000000" w:themeColor="text1"/>
          <w:lang w:eastAsia="en-GB"/>
        </w:rPr>
        <w:t>cept the lowest price</w:t>
      </w:r>
      <w:r w:rsidR="00D12C97">
        <w:rPr>
          <w:rFonts w:eastAsia="Times New Roman" w:cs="Times New Roman"/>
          <w:color w:val="000000" w:themeColor="text1"/>
          <w:lang w:eastAsia="en-GB"/>
        </w:rPr>
        <w:t>d</w:t>
      </w:r>
      <w:r w:rsidR="00045139">
        <w:rPr>
          <w:rFonts w:eastAsia="Times New Roman" w:cs="Times New Roman"/>
          <w:color w:val="000000" w:themeColor="text1"/>
          <w:lang w:eastAsia="en-GB"/>
        </w:rPr>
        <w:t>, or any, T</w:t>
      </w:r>
      <w:r w:rsidRPr="007F5FBE">
        <w:rPr>
          <w:rFonts w:eastAsia="Times New Roman" w:cs="Times New Roman"/>
          <w:color w:val="000000" w:themeColor="text1"/>
          <w:lang w:eastAsia="en-GB"/>
        </w:rPr>
        <w:t>ender.</w:t>
      </w:r>
    </w:p>
    <w:p w:rsidR="00A91246" w:rsidRPr="007F5FBE" w:rsidRDefault="00A91246" w:rsidP="00A91246">
      <w:pPr>
        <w:spacing w:after="240"/>
        <w:outlineLvl w:val="1"/>
        <w:rPr>
          <w:rFonts w:eastAsia="Times New Roman" w:cs="Times New Roman"/>
          <w:b/>
          <w:color w:val="000000" w:themeColor="text1"/>
          <w:lang w:eastAsia="en-GB"/>
        </w:rPr>
      </w:pPr>
      <w:r w:rsidRPr="007F5FBE">
        <w:rPr>
          <w:rFonts w:eastAsia="Times New Roman" w:cs="Times New Roman"/>
          <w:b/>
          <w:color w:val="000000" w:themeColor="text1"/>
          <w:lang w:eastAsia="en-GB"/>
        </w:rPr>
        <w:t xml:space="preserve">Non-collusive tendering </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 xml:space="preserve">In recognition of the principle that the essence of tendering is that the Authority shall </w:t>
      </w:r>
      <w:r w:rsidR="00045139">
        <w:rPr>
          <w:rFonts w:eastAsia="Times New Roman" w:cs="Times New Roman"/>
          <w:color w:val="000000" w:themeColor="text1"/>
          <w:lang w:eastAsia="en-GB"/>
        </w:rPr>
        <w:t>receive bona fide competitive Te</w:t>
      </w:r>
      <w:r w:rsidRPr="007F5FBE">
        <w:rPr>
          <w:rFonts w:eastAsia="Times New Roman" w:cs="Times New Roman"/>
          <w:color w:val="000000" w:themeColor="text1"/>
          <w:lang w:eastAsia="en-GB"/>
        </w:rPr>
        <w:t>nders from all those t</w:t>
      </w:r>
      <w:r w:rsidR="00045139">
        <w:rPr>
          <w:rFonts w:eastAsia="Times New Roman" w:cs="Times New Roman"/>
          <w:color w:val="000000" w:themeColor="text1"/>
          <w:lang w:eastAsia="en-GB"/>
        </w:rPr>
        <w:t>endering, we certify that this Tender is a bona fide T</w:t>
      </w:r>
      <w:r w:rsidRPr="007F5FBE">
        <w:rPr>
          <w:rFonts w:eastAsia="Times New Roman" w:cs="Times New Roman"/>
          <w:color w:val="000000" w:themeColor="text1"/>
          <w:lang w:eastAsia="en-GB"/>
        </w:rPr>
        <w:t xml:space="preserve">ender that is intended to be competitive. </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 xml:space="preserve">We have not fixed </w:t>
      </w:r>
      <w:r w:rsidR="00045139">
        <w:rPr>
          <w:rFonts w:eastAsia="Times New Roman" w:cs="Times New Roman"/>
          <w:color w:val="000000" w:themeColor="text1"/>
          <w:lang w:eastAsia="en-GB"/>
        </w:rPr>
        <w:t>or adjusted the amount of this T</w:t>
      </w:r>
      <w:r w:rsidRPr="007F5FBE">
        <w:rPr>
          <w:rFonts w:eastAsia="Times New Roman" w:cs="Times New Roman"/>
          <w:color w:val="000000" w:themeColor="text1"/>
          <w:lang w:eastAsia="en-GB"/>
        </w:rPr>
        <w:t xml:space="preserve">ender under, or in accordance with, any agreement or arrangement with any other person. </w:t>
      </w:r>
    </w:p>
    <w:p w:rsidR="00A91246" w:rsidRPr="007F5FBE" w:rsidRDefault="00A91246" w:rsidP="00A91246">
      <w:pPr>
        <w:spacing w:after="240"/>
        <w:outlineLvl w:val="1"/>
        <w:rPr>
          <w:rFonts w:eastAsia="Times New Roman" w:cs="Times New Roman"/>
          <w:color w:val="000000" w:themeColor="text1"/>
          <w:lang w:eastAsia="en-GB"/>
        </w:rPr>
      </w:pPr>
      <w:r w:rsidRPr="007F5FBE">
        <w:rPr>
          <w:rFonts w:eastAsia="Times New Roman" w:cs="Times New Roman"/>
          <w:color w:val="000000" w:themeColor="text1"/>
          <w:lang w:eastAsia="en-GB"/>
        </w:rPr>
        <w:t>We have not done, and we undertake that, we will not do at any time before the hour specified for th</w:t>
      </w:r>
      <w:r w:rsidR="00045139">
        <w:rPr>
          <w:rFonts w:eastAsia="Times New Roman" w:cs="Times New Roman"/>
          <w:color w:val="000000" w:themeColor="text1"/>
          <w:lang w:eastAsia="en-GB"/>
        </w:rPr>
        <w:t>e return of the T</w:t>
      </w:r>
      <w:r w:rsidRPr="007F5FBE">
        <w:rPr>
          <w:rFonts w:eastAsia="Times New Roman" w:cs="Times New Roman"/>
          <w:color w:val="000000" w:themeColor="text1"/>
          <w:lang w:eastAsia="en-GB"/>
        </w:rPr>
        <w:t xml:space="preserve">ender any of the following acts: </w:t>
      </w:r>
    </w:p>
    <w:p w:rsidR="00A91246" w:rsidRPr="007F5FBE" w:rsidRDefault="00A91246" w:rsidP="00A91246">
      <w:pPr>
        <w:numPr>
          <w:ilvl w:val="0"/>
          <w:numId w:val="1"/>
        </w:num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communicate to a person other than the Authority the amount or appr</w:t>
      </w:r>
      <w:r w:rsidR="00045139">
        <w:rPr>
          <w:rFonts w:eastAsia="Times New Roman" w:cs="Times New Roman"/>
          <w:color w:val="000000" w:themeColor="text1"/>
          <w:lang w:eastAsia="en-GB"/>
        </w:rPr>
        <w:t>oximate amount of the proposed T</w:t>
      </w:r>
      <w:r w:rsidRPr="007F5FBE">
        <w:rPr>
          <w:rFonts w:eastAsia="Times New Roman" w:cs="Times New Roman"/>
          <w:color w:val="000000" w:themeColor="text1"/>
          <w:lang w:eastAsia="en-GB"/>
        </w:rPr>
        <w:t>ender (except where the disclosure, in confidence, of</w:t>
      </w:r>
      <w:r w:rsidR="00045139">
        <w:rPr>
          <w:rFonts w:eastAsia="Times New Roman" w:cs="Times New Roman"/>
          <w:color w:val="000000" w:themeColor="text1"/>
          <w:lang w:eastAsia="en-GB"/>
        </w:rPr>
        <w:t xml:space="preserve"> the approximate amount of </w:t>
      </w:r>
      <w:r w:rsidR="00045139">
        <w:rPr>
          <w:rFonts w:eastAsia="Times New Roman" w:cs="Times New Roman"/>
          <w:color w:val="000000" w:themeColor="text1"/>
          <w:lang w:eastAsia="en-GB"/>
        </w:rPr>
        <w:lastRenderedPageBreak/>
        <w:t>the T</w:t>
      </w:r>
      <w:r w:rsidRPr="007F5FBE">
        <w:rPr>
          <w:rFonts w:eastAsia="Times New Roman" w:cs="Times New Roman"/>
          <w:color w:val="000000" w:themeColor="text1"/>
          <w:lang w:eastAsia="en-GB"/>
        </w:rPr>
        <w:t>ender was essential to obtain insurance premium quotations requi</w:t>
      </w:r>
      <w:r w:rsidR="00045139">
        <w:rPr>
          <w:rFonts w:eastAsia="Times New Roman" w:cs="Times New Roman"/>
          <w:color w:val="000000" w:themeColor="text1"/>
          <w:lang w:eastAsia="en-GB"/>
        </w:rPr>
        <w:t>red for the preparation of the T</w:t>
      </w:r>
      <w:r w:rsidRPr="007F5FBE">
        <w:rPr>
          <w:rFonts w:eastAsia="Times New Roman" w:cs="Times New Roman"/>
          <w:color w:val="000000" w:themeColor="text1"/>
          <w:lang w:eastAsia="en-GB"/>
        </w:rPr>
        <w:t xml:space="preserve">ender); </w:t>
      </w:r>
    </w:p>
    <w:p w:rsidR="00A91246" w:rsidRPr="007F5FBE" w:rsidRDefault="00A91246" w:rsidP="00A91246">
      <w:pPr>
        <w:numPr>
          <w:ilvl w:val="0"/>
          <w:numId w:val="1"/>
        </w:num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agree with any person that they shall refrain from tender</w:t>
      </w:r>
      <w:r w:rsidR="00045139">
        <w:rPr>
          <w:rFonts w:eastAsia="Times New Roman" w:cs="Times New Roman"/>
          <w:color w:val="000000" w:themeColor="text1"/>
          <w:lang w:eastAsia="en-GB"/>
        </w:rPr>
        <w:t>ing or as to the amount of any T</w:t>
      </w:r>
      <w:r w:rsidRPr="007F5FBE">
        <w:rPr>
          <w:rFonts w:eastAsia="Times New Roman" w:cs="Times New Roman"/>
          <w:color w:val="000000" w:themeColor="text1"/>
          <w:lang w:eastAsia="en-GB"/>
        </w:rPr>
        <w:t xml:space="preserve">ender to be submitted; and </w:t>
      </w:r>
    </w:p>
    <w:p w:rsidR="00A91246" w:rsidRPr="007F5FBE" w:rsidRDefault="00A91246" w:rsidP="00A91246">
      <w:pPr>
        <w:numPr>
          <w:ilvl w:val="0"/>
          <w:numId w:val="1"/>
        </w:num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offer to pay or give any sum of money or valuable consideration directly or indirectly to any person for doing or having done or causing or having caused to be</w:t>
      </w:r>
      <w:r w:rsidR="00045139">
        <w:rPr>
          <w:rFonts w:eastAsia="Times New Roman" w:cs="Times New Roman"/>
          <w:color w:val="000000" w:themeColor="text1"/>
          <w:lang w:eastAsia="en-GB"/>
        </w:rPr>
        <w:t xml:space="preserve"> done in relation to any other T</w:t>
      </w:r>
      <w:r w:rsidRPr="007F5FBE">
        <w:rPr>
          <w:rFonts w:eastAsia="Times New Roman" w:cs="Times New Roman"/>
          <w:color w:val="000000" w:themeColor="text1"/>
          <w:lang w:eastAsia="en-GB"/>
        </w:rPr>
        <w:t xml:space="preserve">ender any act or thing of the sort described above. </w:t>
      </w:r>
    </w:p>
    <w:p w:rsidR="00A91246" w:rsidRPr="007F5FBE" w:rsidRDefault="00A91246" w:rsidP="00A91246">
      <w:pPr>
        <w:spacing w:after="240"/>
        <w:rPr>
          <w:rFonts w:eastAsia="Times New Roman" w:cs="Times New Roman"/>
          <w:b/>
          <w:color w:val="000000" w:themeColor="text1"/>
          <w:lang w:eastAsia="en-GB"/>
        </w:rPr>
      </w:pPr>
      <w:r w:rsidRPr="007F5FBE">
        <w:rPr>
          <w:rFonts w:eastAsia="Times New Roman" w:cs="Times New Roman"/>
          <w:b/>
          <w:color w:val="000000" w:themeColor="text1"/>
          <w:lang w:eastAsia="en-GB"/>
        </w:rPr>
        <w:t>Conflicts of interest</w:t>
      </w:r>
    </w:p>
    <w:p w:rsidR="00A91246" w:rsidRPr="007F5FBE" w:rsidRDefault="00A91246" w:rsidP="00A91246">
      <w:p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 xml:space="preserve">We acknowledge that we are responsible for ensuring that no conflicts of interest exist between us (and our advisers) and the Authority.  </w:t>
      </w:r>
    </w:p>
    <w:p w:rsidR="00A91246" w:rsidRPr="007F5FBE" w:rsidRDefault="00A91246" w:rsidP="00A91246">
      <w:p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 xml:space="preserve">So far as any possible conflict of interest has arisen, we have notified the Authority promptly in writing of that potential conflict of interest and have taken any steps agreed with the Authority to avoid the conflict.  </w:t>
      </w:r>
    </w:p>
    <w:p w:rsidR="00A91246" w:rsidRPr="007F5FBE" w:rsidRDefault="00A91246" w:rsidP="00A91246">
      <w:pPr>
        <w:spacing w:after="240"/>
        <w:rPr>
          <w:rFonts w:eastAsia="Times New Roman" w:cs="Times New Roman"/>
          <w:color w:val="000000" w:themeColor="text1"/>
          <w:lang w:eastAsia="en-GB"/>
        </w:rPr>
      </w:pPr>
      <w:r w:rsidRPr="007F5FBE">
        <w:rPr>
          <w:rFonts w:eastAsia="Times New Roman" w:cs="Times New Roman"/>
          <w:color w:val="000000" w:themeColor="text1"/>
          <w:lang w:eastAsia="en-GB"/>
        </w:rPr>
        <w:t xml:space="preserve">We acknowledge that if we fail to comply with this requirement, we may be disqualified from the procurement at the discretion of the Authority. </w:t>
      </w:r>
    </w:p>
    <w:p w:rsidR="00A91246" w:rsidRPr="007F5FBE" w:rsidRDefault="00A91246" w:rsidP="00A91246">
      <w:pPr>
        <w:tabs>
          <w:tab w:val="left" w:pos="709"/>
          <w:tab w:val="left" w:pos="1134"/>
          <w:tab w:val="left" w:pos="1985"/>
          <w:tab w:val="left" w:pos="3969"/>
          <w:tab w:val="left" w:pos="4253"/>
          <w:tab w:val="left" w:pos="5104"/>
          <w:tab w:val="left" w:pos="8222"/>
        </w:tabs>
        <w:rPr>
          <w:rFonts w:cs="Arial"/>
          <w:b/>
        </w:rPr>
      </w:pPr>
      <w:r w:rsidRPr="007F5FBE">
        <w:rPr>
          <w:rFonts w:cs="Arial"/>
          <w:b/>
        </w:rPr>
        <w:t>Anti-canvassing confirmation</w:t>
      </w:r>
    </w:p>
    <w:p w:rsidR="00A91246" w:rsidRPr="007F5FBE" w:rsidRDefault="00A91246" w:rsidP="00A91246">
      <w:pPr>
        <w:tabs>
          <w:tab w:val="left" w:pos="709"/>
          <w:tab w:val="left" w:pos="1134"/>
          <w:tab w:val="left" w:pos="1985"/>
          <w:tab w:val="left" w:pos="3969"/>
          <w:tab w:val="left" w:pos="4253"/>
          <w:tab w:val="left" w:pos="5104"/>
          <w:tab w:val="left" w:pos="8222"/>
        </w:tabs>
        <w:rPr>
          <w:rFonts w:cs="Arial"/>
        </w:rPr>
      </w:pPr>
    </w:p>
    <w:p w:rsidR="00A91246" w:rsidRPr="007F5FBE" w:rsidRDefault="00A91246" w:rsidP="00A91246">
      <w:pPr>
        <w:tabs>
          <w:tab w:val="left" w:pos="709"/>
          <w:tab w:val="left" w:pos="1134"/>
          <w:tab w:val="left" w:pos="1985"/>
          <w:tab w:val="left" w:pos="3969"/>
          <w:tab w:val="left" w:pos="4253"/>
          <w:tab w:val="left" w:pos="5104"/>
          <w:tab w:val="left" w:pos="8222"/>
        </w:tabs>
        <w:rPr>
          <w:rFonts w:cs="Arial"/>
        </w:rPr>
      </w:pPr>
      <w:r w:rsidRPr="007F5FBE">
        <w:rPr>
          <w:rFonts w:cs="Arial"/>
        </w:rPr>
        <w:t>We have not canvassed or solicited any member, officer or employee of the Authority, in connection with the proposed contract award and to the best of our knowledge and belief nor has any person employed by us or acting on our behalf done any such act.</w:t>
      </w:r>
    </w:p>
    <w:p w:rsidR="00A91246" w:rsidRPr="007F5FBE" w:rsidRDefault="00A91246" w:rsidP="00A91246">
      <w:pPr>
        <w:tabs>
          <w:tab w:val="left" w:pos="709"/>
          <w:tab w:val="left" w:pos="1134"/>
          <w:tab w:val="left" w:pos="1985"/>
          <w:tab w:val="left" w:pos="3969"/>
          <w:tab w:val="left" w:pos="4253"/>
          <w:tab w:val="left" w:pos="5104"/>
          <w:tab w:val="left" w:pos="8222"/>
        </w:tabs>
        <w:rPr>
          <w:rFonts w:cs="Arial"/>
        </w:rPr>
      </w:pPr>
    </w:p>
    <w:p w:rsidR="00A91246" w:rsidRPr="007F5FBE" w:rsidRDefault="00A91246" w:rsidP="00A91246">
      <w:pPr>
        <w:tabs>
          <w:tab w:val="left" w:pos="709"/>
          <w:tab w:val="left" w:pos="1134"/>
          <w:tab w:val="left" w:pos="1985"/>
          <w:tab w:val="left" w:pos="3969"/>
          <w:tab w:val="left" w:pos="4253"/>
          <w:tab w:val="left" w:pos="5104"/>
          <w:tab w:val="left" w:pos="8222"/>
        </w:tabs>
        <w:rPr>
          <w:rFonts w:cs="Arial"/>
        </w:rPr>
      </w:pPr>
      <w:r w:rsidRPr="007F5FBE">
        <w:rPr>
          <w:rFonts w:cs="Arial"/>
        </w:rPr>
        <w:t>We further undertake that we will not in the future canvass or solicit any member, officer or employee of the Authority, in connection with the proposed contract and that no person employed by us or acting on our behalf will do any such act.</w:t>
      </w:r>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rPr>
      </w:pPr>
      <w:r w:rsidRPr="007F5FBE">
        <w:rPr>
          <w:rFonts w:eastAsia="Times New Roman" w:cs="Arial"/>
        </w:rPr>
        <w:t>Name of person duly authorised to sign tenders:</w:t>
      </w:r>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rPr>
      </w:pPr>
      <w:r w:rsidRPr="007F5FBE">
        <w:rPr>
          <w:rFonts w:eastAsia="Times New Roman" w:cs="Arial"/>
        </w:rPr>
        <w:t>Date</w:t>
      </w:r>
      <w:proofErr w:type="gramStart"/>
      <w:r w:rsidRPr="007F5FBE">
        <w:rPr>
          <w:rFonts w:eastAsia="Times New Roman" w:cs="Arial"/>
        </w:rPr>
        <w:t>:</w:t>
      </w:r>
      <w:r w:rsidRPr="007F5FBE">
        <w:rPr>
          <w:rFonts w:eastAsia="Times New Roman" w:cs="Arial"/>
        </w:rPr>
        <w:tab/>
        <w:t>.............................................................................</w:t>
      </w:r>
      <w:proofErr w:type="gramEnd"/>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rPr>
      </w:pPr>
      <w:r w:rsidRPr="007F5FBE">
        <w:rPr>
          <w:rFonts w:eastAsia="Times New Roman" w:cs="Arial"/>
        </w:rPr>
        <w:t>Name</w:t>
      </w:r>
      <w:proofErr w:type="gramStart"/>
      <w:r w:rsidRPr="007F5FBE">
        <w:rPr>
          <w:rFonts w:eastAsia="Times New Roman" w:cs="Arial"/>
        </w:rPr>
        <w:t>:</w:t>
      </w:r>
      <w:r w:rsidRPr="007F5FBE">
        <w:rPr>
          <w:rFonts w:eastAsia="Times New Roman" w:cs="Arial"/>
        </w:rPr>
        <w:tab/>
        <w:t>.............................................................................</w:t>
      </w:r>
      <w:proofErr w:type="gramEnd"/>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rPr>
      </w:pPr>
      <w:proofErr w:type="gramStart"/>
      <w:r w:rsidRPr="007F5FBE">
        <w:rPr>
          <w:rFonts w:eastAsia="Times New Roman" w:cs="Arial"/>
        </w:rPr>
        <w:t>in</w:t>
      </w:r>
      <w:proofErr w:type="gramEnd"/>
      <w:r w:rsidRPr="007F5FBE">
        <w:rPr>
          <w:rFonts w:eastAsia="Times New Roman" w:cs="Arial"/>
        </w:rPr>
        <w:t xml:space="preserve"> the capacity of: ................................................................</w:t>
      </w:r>
    </w:p>
    <w:p w:rsidR="00A91246" w:rsidRPr="007F5FBE" w:rsidRDefault="00A91246" w:rsidP="00A91246">
      <w:pPr>
        <w:spacing w:before="60" w:after="60"/>
        <w:rPr>
          <w:rFonts w:eastAsia="Times New Roman" w:cs="Arial"/>
        </w:rPr>
      </w:pPr>
      <w:proofErr w:type="gramStart"/>
      <w:r w:rsidRPr="007F5FBE">
        <w:rPr>
          <w:rFonts w:eastAsia="Times New Roman" w:cs="Arial"/>
        </w:rPr>
        <w:t>duly</w:t>
      </w:r>
      <w:proofErr w:type="gramEnd"/>
      <w:r w:rsidRPr="007F5FBE">
        <w:rPr>
          <w:rFonts w:eastAsia="Times New Roman" w:cs="Arial"/>
        </w:rPr>
        <w:t xml:space="preserve"> authorised to sign tenders for and on behalf of:</w:t>
      </w:r>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rPr>
      </w:pPr>
      <w:r w:rsidRPr="007F5FBE">
        <w:rPr>
          <w:rFonts w:eastAsia="Times New Roman" w:cs="Arial"/>
        </w:rPr>
        <w:t>............................................................................................</w:t>
      </w:r>
    </w:p>
    <w:p w:rsidR="00A91246" w:rsidRPr="007F5FBE" w:rsidRDefault="00A91246" w:rsidP="00A91246">
      <w:pPr>
        <w:spacing w:before="60" w:after="60"/>
        <w:rPr>
          <w:rFonts w:eastAsia="Times New Roman" w:cs="Arial"/>
        </w:rPr>
      </w:pPr>
    </w:p>
    <w:p w:rsidR="00A91246" w:rsidRPr="007F5FBE" w:rsidRDefault="00A91246" w:rsidP="00A91246">
      <w:pPr>
        <w:spacing w:before="60" w:after="60"/>
        <w:rPr>
          <w:rFonts w:eastAsia="Times New Roman" w:cs="Arial"/>
          <w:b/>
        </w:rPr>
      </w:pPr>
      <w:r w:rsidRPr="007F5FBE">
        <w:rPr>
          <w:rFonts w:eastAsia="Times New Roman" w:cs="Arial"/>
          <w:b/>
        </w:rPr>
        <w:t xml:space="preserve">By completing this </w:t>
      </w:r>
      <w:r w:rsidR="00EB549E">
        <w:rPr>
          <w:rFonts w:eastAsia="Times New Roman" w:cs="Arial"/>
          <w:b/>
        </w:rPr>
        <w:t>Form of Tender</w:t>
      </w:r>
      <w:r w:rsidR="00045139">
        <w:rPr>
          <w:rFonts w:eastAsia="Times New Roman" w:cs="Arial"/>
          <w:b/>
        </w:rPr>
        <w:t xml:space="preserve"> and submitting </w:t>
      </w:r>
      <w:proofErr w:type="gramStart"/>
      <w:r w:rsidR="00045139">
        <w:rPr>
          <w:rFonts w:eastAsia="Times New Roman" w:cs="Arial"/>
          <w:b/>
        </w:rPr>
        <w:t>your</w:t>
      </w:r>
      <w:proofErr w:type="gramEnd"/>
      <w:r w:rsidR="00045139">
        <w:rPr>
          <w:rFonts w:eastAsia="Times New Roman" w:cs="Arial"/>
          <w:b/>
        </w:rPr>
        <w:t xml:space="preserve"> T</w:t>
      </w:r>
      <w:r w:rsidRPr="007F5FBE">
        <w:rPr>
          <w:rFonts w:eastAsia="Times New Roman" w:cs="Arial"/>
          <w:b/>
        </w:rPr>
        <w:t>ender you have agreed that the statements in this Form of Tender are correct and that you have</w:t>
      </w:r>
      <w:r w:rsidR="00833D5E">
        <w:rPr>
          <w:rFonts w:eastAsia="Times New Roman" w:cs="Arial"/>
          <w:b/>
        </w:rPr>
        <w:t xml:space="preserve"> complied</w:t>
      </w:r>
      <w:r w:rsidRPr="007F5FBE">
        <w:rPr>
          <w:rFonts w:eastAsia="Times New Roman" w:cs="Arial"/>
          <w:b/>
        </w:rPr>
        <w:t>, and will continue to comply</w:t>
      </w:r>
      <w:r w:rsidR="00833D5E">
        <w:rPr>
          <w:rFonts w:eastAsia="Times New Roman" w:cs="Arial"/>
          <w:b/>
        </w:rPr>
        <w:t>,</w:t>
      </w:r>
      <w:r w:rsidRPr="007F5FBE">
        <w:rPr>
          <w:rFonts w:eastAsia="Times New Roman" w:cs="Arial"/>
          <w:b/>
        </w:rPr>
        <w:t xml:space="preserve"> with the Authority's policies on non-collusion, conflicts of interest and anti-canvassing.  </w:t>
      </w:r>
    </w:p>
    <w:p w:rsidR="00A91246" w:rsidRPr="007F5FBE" w:rsidRDefault="00A91246" w:rsidP="00A91246">
      <w:pPr>
        <w:spacing w:after="240"/>
        <w:ind w:left="851" w:hanging="851"/>
        <w:outlineLvl w:val="1"/>
        <w:rPr>
          <w:rFonts w:eastAsia="Times New Roman" w:cs="Arial"/>
          <w:b/>
          <w:color w:val="000000" w:themeColor="text1"/>
          <w:lang w:eastAsia="en-GB"/>
        </w:rPr>
      </w:pPr>
    </w:p>
    <w:p w:rsidR="009612D8" w:rsidRDefault="009612D8" w:rsidP="009612D8">
      <w:pPr>
        <w:pStyle w:val="Heading2"/>
        <w:numPr>
          <w:ilvl w:val="0"/>
          <w:numId w:val="0"/>
        </w:numPr>
        <w:ind w:left="851"/>
        <w:rPr>
          <w:b/>
        </w:rPr>
      </w:pPr>
    </w:p>
    <w:sectPr w:rsidR="009612D8" w:rsidSect="00CF6B32">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7A" w:rsidRDefault="00DA697A" w:rsidP="00C82318">
      <w:r>
        <w:separator/>
      </w:r>
    </w:p>
  </w:endnote>
  <w:endnote w:type="continuationSeparator" w:id="0">
    <w:p w:rsidR="00DA697A" w:rsidRDefault="00DA697A"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0" w:rsidRDefault="000B2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DA697A" w:rsidRPr="000B0743" w:rsidRDefault="00DA697A" w:rsidP="00F61AF7">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restricted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DA697A" w:rsidRDefault="00DA697A" w:rsidP="00F61AF7">
        <w:pPr>
          <w:pStyle w:val="Footer"/>
          <w:jc w:val="center"/>
        </w:pPr>
        <w:r>
          <w:fldChar w:fldCharType="begin"/>
        </w:r>
        <w:r>
          <w:instrText xml:space="preserve"> PAGE   \* MERGEFORMAT </w:instrText>
        </w:r>
        <w:r>
          <w:fldChar w:fldCharType="separate"/>
        </w:r>
        <w:r w:rsidR="004E2B02">
          <w:rPr>
            <w:noProof/>
          </w:rPr>
          <w:t>2</w:t>
        </w:r>
        <w:r>
          <w:rPr>
            <w:noProof/>
          </w:rPr>
          <w:fldChar w:fldCharType="end"/>
        </w:r>
      </w:p>
    </w:sdtContent>
  </w:sdt>
  <w:p w:rsidR="00DA697A" w:rsidRDefault="00DA697A" w:rsidP="00C06438">
    <w:pPr>
      <w:pStyle w:val="Footer"/>
      <w:tabs>
        <w:tab w:val="clear" w:pos="4678"/>
        <w:tab w:val="clear" w:pos="9356"/>
        <w:tab w:val="center" w:pos="4536"/>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DA697A" w:rsidRPr="000B0743" w:rsidRDefault="00DA697A" w:rsidP="00F61AF7">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restricted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DA697A" w:rsidRDefault="00DA697A" w:rsidP="00F61AF7">
        <w:pPr>
          <w:pStyle w:val="Footer"/>
          <w:jc w:val="center"/>
        </w:pPr>
        <w:r>
          <w:fldChar w:fldCharType="begin"/>
        </w:r>
        <w:r>
          <w:instrText xml:space="preserve"> PAGE   \* MERGEFORMAT </w:instrText>
        </w:r>
        <w:r>
          <w:fldChar w:fldCharType="separate"/>
        </w:r>
        <w:r w:rsidR="000B2B50">
          <w:rPr>
            <w:noProof/>
          </w:rPr>
          <w:t>1</w:t>
        </w:r>
        <w:r>
          <w:rPr>
            <w:noProof/>
          </w:rPr>
          <w:fldChar w:fldCharType="end"/>
        </w:r>
      </w:p>
    </w:sdtContent>
  </w:sdt>
  <w:p w:rsidR="00DA697A" w:rsidRDefault="00DA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7A" w:rsidRDefault="00DA697A" w:rsidP="00C82318">
      <w:r>
        <w:separator/>
      </w:r>
    </w:p>
  </w:footnote>
  <w:footnote w:type="continuationSeparator" w:id="0">
    <w:p w:rsidR="00DA697A" w:rsidRDefault="00DA697A"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0" w:rsidRDefault="000B2B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3560" o:spid="_x0000_s16386" type="#_x0000_t136" style="position:absolute;margin-left:0;margin-top:0;width:612.2pt;height:27.2pt;rotation:315;z-index:-251655168;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0" w:rsidRDefault="000B2B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3561" o:spid="_x0000_s16387" type="#_x0000_t136" style="position:absolute;margin-left:0;margin-top:0;width:612.2pt;height:27.2pt;rotation:315;z-index:-251653120;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0" w:rsidRDefault="000B2B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3559" o:spid="_x0000_s16385" type="#_x0000_t136" style="position:absolute;margin-left:0;margin-top:0;width:612.2pt;height:27.2pt;rotation:315;z-index:-251657216;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nsid w:val="07631BD1"/>
    <w:multiLevelType w:val="hybridMultilevel"/>
    <w:tmpl w:val="9DA8B3FE"/>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
    <w:nsid w:val="0B991B20"/>
    <w:multiLevelType w:val="hybridMultilevel"/>
    <w:tmpl w:val="F42CD89E"/>
    <w:lvl w:ilvl="0" w:tplc="B4C68EC0">
      <w:start w:val="1"/>
      <w:numFmt w:val="bullet"/>
      <w:pStyle w:val="1bullet"/>
      <w:lvlText w:val="u"/>
      <w:lvlJc w:val="left"/>
      <w:pPr>
        <w:ind w:left="2771" w:hanging="360"/>
      </w:pPr>
      <w:rPr>
        <w:rFonts w:ascii="Wingdings 3" w:hAnsi="Wingdings 3" w:hint="default"/>
        <w:b w:val="0"/>
        <w:i w:val="0"/>
        <w:color w:val="008566"/>
        <w:sz w:val="22"/>
        <w:szCs w:val="20"/>
      </w:rPr>
    </w:lvl>
    <w:lvl w:ilvl="1" w:tplc="5B566CEC">
      <w:start w:val="1"/>
      <w:numFmt w:val="bullet"/>
      <w:pStyle w:val="2bullet"/>
      <w:lvlText w:val=""/>
      <w:lvlJc w:val="left"/>
      <w:pPr>
        <w:tabs>
          <w:tab w:val="num" w:pos="3545"/>
        </w:tabs>
        <w:ind w:left="3545" w:hanging="397"/>
      </w:pPr>
      <w:rPr>
        <w:rFonts w:ascii="Wingdings" w:hAnsi="Wingdings" w:hint="default"/>
        <w:b w:val="0"/>
        <w:i w:val="0"/>
        <w:color w:val="808080"/>
        <w:sz w:val="18"/>
        <w:szCs w:val="22"/>
      </w:rPr>
    </w:lvl>
    <w:lvl w:ilvl="2" w:tplc="04090005" w:tentative="1">
      <w:start w:val="1"/>
      <w:numFmt w:val="bullet"/>
      <w:lvlText w:val=""/>
      <w:lvlJc w:val="left"/>
      <w:pPr>
        <w:tabs>
          <w:tab w:val="num" w:pos="4571"/>
        </w:tabs>
        <w:ind w:left="4571" w:hanging="360"/>
      </w:pPr>
      <w:rPr>
        <w:rFonts w:ascii="Wingdings" w:hAnsi="Wingdings" w:hint="default"/>
      </w:rPr>
    </w:lvl>
    <w:lvl w:ilvl="3" w:tplc="04090001" w:tentative="1">
      <w:start w:val="1"/>
      <w:numFmt w:val="bullet"/>
      <w:lvlText w:val=""/>
      <w:lvlJc w:val="left"/>
      <w:pPr>
        <w:tabs>
          <w:tab w:val="num" w:pos="5291"/>
        </w:tabs>
        <w:ind w:left="5291" w:hanging="360"/>
      </w:pPr>
      <w:rPr>
        <w:rFonts w:ascii="Symbol" w:hAnsi="Symbol" w:hint="default"/>
      </w:rPr>
    </w:lvl>
    <w:lvl w:ilvl="4" w:tplc="04090003" w:tentative="1">
      <w:start w:val="1"/>
      <w:numFmt w:val="bullet"/>
      <w:lvlText w:val="o"/>
      <w:lvlJc w:val="left"/>
      <w:pPr>
        <w:tabs>
          <w:tab w:val="num" w:pos="6011"/>
        </w:tabs>
        <w:ind w:left="6011" w:hanging="360"/>
      </w:pPr>
      <w:rPr>
        <w:rFonts w:ascii="Courier New" w:hAnsi="Courier New" w:cs="Courier New" w:hint="default"/>
      </w:rPr>
    </w:lvl>
    <w:lvl w:ilvl="5" w:tplc="04090005" w:tentative="1">
      <w:start w:val="1"/>
      <w:numFmt w:val="bullet"/>
      <w:lvlText w:val=""/>
      <w:lvlJc w:val="left"/>
      <w:pPr>
        <w:tabs>
          <w:tab w:val="num" w:pos="6731"/>
        </w:tabs>
        <w:ind w:left="6731" w:hanging="360"/>
      </w:pPr>
      <w:rPr>
        <w:rFonts w:ascii="Wingdings" w:hAnsi="Wingdings" w:hint="default"/>
      </w:rPr>
    </w:lvl>
    <w:lvl w:ilvl="6" w:tplc="04090001" w:tentative="1">
      <w:start w:val="1"/>
      <w:numFmt w:val="bullet"/>
      <w:lvlText w:val=""/>
      <w:lvlJc w:val="left"/>
      <w:pPr>
        <w:tabs>
          <w:tab w:val="num" w:pos="7451"/>
        </w:tabs>
        <w:ind w:left="7451" w:hanging="360"/>
      </w:pPr>
      <w:rPr>
        <w:rFonts w:ascii="Symbol" w:hAnsi="Symbol" w:hint="default"/>
      </w:rPr>
    </w:lvl>
    <w:lvl w:ilvl="7" w:tplc="04090003" w:tentative="1">
      <w:start w:val="1"/>
      <w:numFmt w:val="bullet"/>
      <w:lvlText w:val="o"/>
      <w:lvlJc w:val="left"/>
      <w:pPr>
        <w:tabs>
          <w:tab w:val="num" w:pos="8171"/>
        </w:tabs>
        <w:ind w:left="8171" w:hanging="360"/>
      </w:pPr>
      <w:rPr>
        <w:rFonts w:ascii="Courier New" w:hAnsi="Courier New" w:cs="Courier New" w:hint="default"/>
      </w:rPr>
    </w:lvl>
    <w:lvl w:ilvl="8" w:tplc="04090005" w:tentative="1">
      <w:start w:val="1"/>
      <w:numFmt w:val="bullet"/>
      <w:lvlText w:val=""/>
      <w:lvlJc w:val="left"/>
      <w:pPr>
        <w:tabs>
          <w:tab w:val="num" w:pos="8891"/>
        </w:tabs>
        <w:ind w:left="8891" w:hanging="360"/>
      </w:pPr>
      <w:rPr>
        <w:rFonts w:ascii="Wingdings" w:hAnsi="Wingdings" w:hint="default"/>
      </w:rPr>
    </w:lvl>
  </w:abstractNum>
  <w:abstractNum w:abstractNumId="4">
    <w:nsid w:val="0BBA166F"/>
    <w:multiLevelType w:val="hybridMultilevel"/>
    <w:tmpl w:val="C9FA15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C760DF"/>
    <w:multiLevelType w:val="hybridMultilevel"/>
    <w:tmpl w:val="DFD2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D613A93"/>
    <w:multiLevelType w:val="hybridMultilevel"/>
    <w:tmpl w:val="C58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071933"/>
    <w:multiLevelType w:val="multilevel"/>
    <w:tmpl w:val="E8B880C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sz w:val="20"/>
        <w:szCs w:val="2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EB50A16"/>
    <w:multiLevelType w:val="hybridMultilevel"/>
    <w:tmpl w:val="32045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FED65E5"/>
    <w:multiLevelType w:val="hybridMultilevel"/>
    <w:tmpl w:val="C31A41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305D2A09"/>
    <w:multiLevelType w:val="hybridMultilevel"/>
    <w:tmpl w:val="3F18EAA0"/>
    <w:lvl w:ilvl="0" w:tplc="4E440D52">
      <w:start w:val="1"/>
      <w:numFmt w:val="bullet"/>
      <w:lvlText w:val=""/>
      <w:lvlJc w:val="left"/>
      <w:pPr>
        <w:ind w:left="1701" w:firstLine="263"/>
      </w:pPr>
      <w:rPr>
        <w:rFonts w:ascii="Symbol" w:hAnsi="Symbol" w:hint="default"/>
      </w:rPr>
    </w:lvl>
    <w:lvl w:ilvl="1" w:tplc="08090003" w:tentative="1">
      <w:start w:val="1"/>
      <w:numFmt w:val="bullet"/>
      <w:lvlText w:val="o"/>
      <w:lvlJc w:val="left"/>
      <w:pPr>
        <w:ind w:left="3044" w:hanging="360"/>
      </w:pPr>
      <w:rPr>
        <w:rFonts w:ascii="Courier New" w:hAnsi="Courier New" w:cs="Courier New" w:hint="default"/>
      </w:rPr>
    </w:lvl>
    <w:lvl w:ilvl="2" w:tplc="08090005" w:tentative="1">
      <w:start w:val="1"/>
      <w:numFmt w:val="bullet"/>
      <w:lvlText w:val=""/>
      <w:lvlJc w:val="left"/>
      <w:pPr>
        <w:ind w:left="3764" w:hanging="360"/>
      </w:pPr>
      <w:rPr>
        <w:rFonts w:ascii="Wingdings" w:hAnsi="Wingdings" w:hint="default"/>
      </w:rPr>
    </w:lvl>
    <w:lvl w:ilvl="3" w:tplc="08090001" w:tentative="1">
      <w:start w:val="1"/>
      <w:numFmt w:val="bullet"/>
      <w:lvlText w:val=""/>
      <w:lvlJc w:val="left"/>
      <w:pPr>
        <w:ind w:left="4484" w:hanging="360"/>
      </w:pPr>
      <w:rPr>
        <w:rFonts w:ascii="Symbol" w:hAnsi="Symbol" w:hint="default"/>
      </w:rPr>
    </w:lvl>
    <w:lvl w:ilvl="4" w:tplc="08090003" w:tentative="1">
      <w:start w:val="1"/>
      <w:numFmt w:val="bullet"/>
      <w:lvlText w:val="o"/>
      <w:lvlJc w:val="left"/>
      <w:pPr>
        <w:ind w:left="5204" w:hanging="360"/>
      </w:pPr>
      <w:rPr>
        <w:rFonts w:ascii="Courier New" w:hAnsi="Courier New" w:cs="Courier New" w:hint="default"/>
      </w:rPr>
    </w:lvl>
    <w:lvl w:ilvl="5" w:tplc="08090005" w:tentative="1">
      <w:start w:val="1"/>
      <w:numFmt w:val="bullet"/>
      <w:lvlText w:val=""/>
      <w:lvlJc w:val="left"/>
      <w:pPr>
        <w:ind w:left="5924" w:hanging="360"/>
      </w:pPr>
      <w:rPr>
        <w:rFonts w:ascii="Wingdings" w:hAnsi="Wingdings" w:hint="default"/>
      </w:rPr>
    </w:lvl>
    <w:lvl w:ilvl="6" w:tplc="08090001" w:tentative="1">
      <w:start w:val="1"/>
      <w:numFmt w:val="bullet"/>
      <w:lvlText w:val=""/>
      <w:lvlJc w:val="left"/>
      <w:pPr>
        <w:ind w:left="6644" w:hanging="360"/>
      </w:pPr>
      <w:rPr>
        <w:rFonts w:ascii="Symbol" w:hAnsi="Symbol" w:hint="default"/>
      </w:rPr>
    </w:lvl>
    <w:lvl w:ilvl="7" w:tplc="08090003" w:tentative="1">
      <w:start w:val="1"/>
      <w:numFmt w:val="bullet"/>
      <w:lvlText w:val="o"/>
      <w:lvlJc w:val="left"/>
      <w:pPr>
        <w:ind w:left="7364" w:hanging="360"/>
      </w:pPr>
      <w:rPr>
        <w:rFonts w:ascii="Courier New" w:hAnsi="Courier New" w:cs="Courier New" w:hint="default"/>
      </w:rPr>
    </w:lvl>
    <w:lvl w:ilvl="8" w:tplc="08090005" w:tentative="1">
      <w:start w:val="1"/>
      <w:numFmt w:val="bullet"/>
      <w:lvlText w:val=""/>
      <w:lvlJc w:val="left"/>
      <w:pPr>
        <w:ind w:left="8084" w:hanging="360"/>
      </w:pPr>
      <w:rPr>
        <w:rFonts w:ascii="Wingdings" w:hAnsi="Wingdings" w:hint="default"/>
      </w:rPr>
    </w:lvl>
  </w:abstractNum>
  <w:abstractNum w:abstractNumId="19">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nsid w:val="4B5C45F7"/>
    <w:multiLevelType w:val="multilevel"/>
    <w:tmpl w:val="6EE8139E"/>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4F856047"/>
    <w:multiLevelType w:val="hybridMultilevel"/>
    <w:tmpl w:val="B2F0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591BEA"/>
    <w:multiLevelType w:val="multilevel"/>
    <w:tmpl w:val="0B564C26"/>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5F714A64"/>
    <w:multiLevelType w:val="hybridMultilevel"/>
    <w:tmpl w:val="529A5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4D3F97"/>
    <w:multiLevelType w:val="hybridMultilevel"/>
    <w:tmpl w:val="65E2ED6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nsid w:val="641078D6"/>
    <w:multiLevelType w:val="multilevel"/>
    <w:tmpl w:val="5BE256B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8A6022F"/>
    <w:multiLevelType w:val="hybridMultilevel"/>
    <w:tmpl w:val="C19AD44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nsid w:val="6BCE00E9"/>
    <w:multiLevelType w:val="multilevel"/>
    <w:tmpl w:val="487AF8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6">
    <w:nsid w:val="760E4365"/>
    <w:multiLevelType w:val="hybridMultilevel"/>
    <w:tmpl w:val="A670835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1">
      <w:start w:val="1"/>
      <w:numFmt w:val="bullet"/>
      <w:lvlText w:val=""/>
      <w:lvlJc w:val="left"/>
      <w:pPr>
        <w:ind w:left="2340" w:hanging="360"/>
      </w:pPr>
      <w:rPr>
        <w:rFonts w:ascii="Symbol" w:hAnsi="Symbol"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7">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DC536C0"/>
    <w:multiLevelType w:val="hybridMultilevel"/>
    <w:tmpl w:val="2964627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1">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FBC21B0"/>
    <w:multiLevelType w:val="hybridMultilevel"/>
    <w:tmpl w:val="E9E6E242"/>
    <w:lvl w:ilvl="0" w:tplc="85A0E1CA">
      <w:start w:val="1"/>
      <w:numFmt w:val="bullet"/>
      <w:lvlText w:val=""/>
      <w:lvlJc w:val="left"/>
      <w:pPr>
        <w:ind w:left="2771" w:hanging="360"/>
      </w:pPr>
      <w:rPr>
        <w:rFonts w:ascii="Symbol" w:hAnsi="Symbol" w:hint="default"/>
        <w:b w:val="0"/>
        <w:i w:val="0"/>
        <w:color w:val="auto"/>
        <w:sz w:val="22"/>
        <w:szCs w:val="20"/>
      </w:rPr>
    </w:lvl>
    <w:lvl w:ilvl="1" w:tplc="5B566CEC">
      <w:start w:val="1"/>
      <w:numFmt w:val="bullet"/>
      <w:lvlText w:val=""/>
      <w:lvlJc w:val="left"/>
      <w:pPr>
        <w:tabs>
          <w:tab w:val="num" w:pos="3545"/>
        </w:tabs>
        <w:ind w:left="3545" w:hanging="397"/>
      </w:pPr>
      <w:rPr>
        <w:rFonts w:ascii="Wingdings" w:hAnsi="Wingdings" w:hint="default"/>
        <w:b w:val="0"/>
        <w:i w:val="0"/>
        <w:color w:val="808080"/>
        <w:sz w:val="18"/>
        <w:szCs w:val="22"/>
      </w:rPr>
    </w:lvl>
    <w:lvl w:ilvl="2" w:tplc="04090005" w:tentative="1">
      <w:start w:val="1"/>
      <w:numFmt w:val="bullet"/>
      <w:lvlText w:val=""/>
      <w:lvlJc w:val="left"/>
      <w:pPr>
        <w:tabs>
          <w:tab w:val="num" w:pos="4571"/>
        </w:tabs>
        <w:ind w:left="4571" w:hanging="360"/>
      </w:pPr>
      <w:rPr>
        <w:rFonts w:ascii="Wingdings" w:hAnsi="Wingdings" w:hint="default"/>
      </w:rPr>
    </w:lvl>
    <w:lvl w:ilvl="3" w:tplc="04090001" w:tentative="1">
      <w:start w:val="1"/>
      <w:numFmt w:val="bullet"/>
      <w:lvlText w:val=""/>
      <w:lvlJc w:val="left"/>
      <w:pPr>
        <w:tabs>
          <w:tab w:val="num" w:pos="5291"/>
        </w:tabs>
        <w:ind w:left="5291" w:hanging="360"/>
      </w:pPr>
      <w:rPr>
        <w:rFonts w:ascii="Symbol" w:hAnsi="Symbol" w:hint="default"/>
      </w:rPr>
    </w:lvl>
    <w:lvl w:ilvl="4" w:tplc="04090003" w:tentative="1">
      <w:start w:val="1"/>
      <w:numFmt w:val="bullet"/>
      <w:lvlText w:val="o"/>
      <w:lvlJc w:val="left"/>
      <w:pPr>
        <w:tabs>
          <w:tab w:val="num" w:pos="6011"/>
        </w:tabs>
        <w:ind w:left="6011" w:hanging="360"/>
      </w:pPr>
      <w:rPr>
        <w:rFonts w:ascii="Courier New" w:hAnsi="Courier New" w:cs="Courier New" w:hint="default"/>
      </w:rPr>
    </w:lvl>
    <w:lvl w:ilvl="5" w:tplc="04090005" w:tentative="1">
      <w:start w:val="1"/>
      <w:numFmt w:val="bullet"/>
      <w:lvlText w:val=""/>
      <w:lvlJc w:val="left"/>
      <w:pPr>
        <w:tabs>
          <w:tab w:val="num" w:pos="6731"/>
        </w:tabs>
        <w:ind w:left="6731" w:hanging="360"/>
      </w:pPr>
      <w:rPr>
        <w:rFonts w:ascii="Wingdings" w:hAnsi="Wingdings" w:hint="default"/>
      </w:rPr>
    </w:lvl>
    <w:lvl w:ilvl="6" w:tplc="04090001" w:tentative="1">
      <w:start w:val="1"/>
      <w:numFmt w:val="bullet"/>
      <w:lvlText w:val=""/>
      <w:lvlJc w:val="left"/>
      <w:pPr>
        <w:tabs>
          <w:tab w:val="num" w:pos="7451"/>
        </w:tabs>
        <w:ind w:left="7451" w:hanging="360"/>
      </w:pPr>
      <w:rPr>
        <w:rFonts w:ascii="Symbol" w:hAnsi="Symbol" w:hint="default"/>
      </w:rPr>
    </w:lvl>
    <w:lvl w:ilvl="7" w:tplc="04090003" w:tentative="1">
      <w:start w:val="1"/>
      <w:numFmt w:val="bullet"/>
      <w:lvlText w:val="o"/>
      <w:lvlJc w:val="left"/>
      <w:pPr>
        <w:tabs>
          <w:tab w:val="num" w:pos="8171"/>
        </w:tabs>
        <w:ind w:left="8171" w:hanging="360"/>
      </w:pPr>
      <w:rPr>
        <w:rFonts w:ascii="Courier New" w:hAnsi="Courier New" w:cs="Courier New" w:hint="default"/>
      </w:rPr>
    </w:lvl>
    <w:lvl w:ilvl="8" w:tplc="04090005" w:tentative="1">
      <w:start w:val="1"/>
      <w:numFmt w:val="bullet"/>
      <w:lvlText w:val=""/>
      <w:lvlJc w:val="left"/>
      <w:pPr>
        <w:tabs>
          <w:tab w:val="num" w:pos="8891"/>
        </w:tabs>
        <w:ind w:left="8891" w:hanging="360"/>
      </w:pPr>
      <w:rPr>
        <w:rFonts w:ascii="Wingdings" w:hAnsi="Wingdings" w:hint="default"/>
      </w:rPr>
    </w:lvl>
  </w:abstractNum>
  <w:num w:numId="1">
    <w:abstractNumId w:val="7"/>
  </w:num>
  <w:num w:numId="2">
    <w:abstractNumId w:val="5"/>
  </w:num>
  <w:num w:numId="3">
    <w:abstractNumId w:val="19"/>
  </w:num>
  <w:num w:numId="4">
    <w:abstractNumId w:val="20"/>
  </w:num>
  <w:num w:numId="5">
    <w:abstractNumId w:val="1"/>
  </w:num>
  <w:num w:numId="6">
    <w:abstractNumId w:val="9"/>
  </w:num>
  <w:num w:numId="7">
    <w:abstractNumId w:val="27"/>
  </w:num>
  <w:num w:numId="8">
    <w:abstractNumId w:val="0"/>
  </w:num>
  <w:num w:numId="9">
    <w:abstractNumId w:val="34"/>
  </w:num>
  <w:num w:numId="10">
    <w:abstractNumId w:val="24"/>
  </w:num>
  <w:num w:numId="11">
    <w:abstractNumId w:val="25"/>
  </w:num>
  <w:num w:numId="12">
    <w:abstractNumId w:val="31"/>
  </w:num>
  <w:num w:numId="13">
    <w:abstractNumId w:val="8"/>
  </w:num>
  <w:num w:numId="14">
    <w:abstractNumId w:val="11"/>
  </w:num>
  <w:num w:numId="15">
    <w:abstractNumId w:val="35"/>
  </w:num>
  <w:num w:numId="16">
    <w:abstractNumId w:val="15"/>
  </w:num>
  <w:num w:numId="17">
    <w:abstractNumId w:val="2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9"/>
  </w:num>
  <w:num w:numId="24">
    <w:abstractNumId w:val="21"/>
  </w:num>
  <w:num w:numId="25">
    <w:abstractNumId w:val="3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0"/>
  </w:num>
  <w:num w:numId="31">
    <w:abstractNumId w:val="30"/>
  </w:num>
  <w:num w:numId="32">
    <w:abstractNumId w:val="17"/>
  </w:num>
  <w:num w:numId="33">
    <w:abstractNumId w:val="29"/>
  </w:num>
  <w:num w:numId="34">
    <w:abstractNumId w:val="4"/>
  </w:num>
  <w:num w:numId="35">
    <w:abstractNumId w:val="32"/>
  </w:num>
  <w:num w:numId="36">
    <w:abstractNumId w:val="6"/>
  </w:num>
  <w:num w:numId="37">
    <w:abstractNumId w:val="2"/>
  </w:num>
  <w:num w:numId="38">
    <w:abstractNumId w:val="12"/>
  </w:num>
  <w:num w:numId="39">
    <w:abstractNumId w:val="33"/>
  </w:num>
  <w:num w:numId="40">
    <w:abstractNumId w:val="22"/>
  </w:num>
  <w:num w:numId="41">
    <w:abstractNumId w:val="16"/>
  </w:num>
  <w:num w:numId="42">
    <w:abstractNumId w:val="26"/>
  </w:num>
  <w:num w:numId="43">
    <w:abstractNumId w:val="36"/>
  </w:num>
  <w:num w:numId="44">
    <w:abstractNumId w:val="18"/>
  </w:num>
  <w:num w:numId="45">
    <w:abstractNumId w:val="3"/>
  </w:num>
  <w:num w:numId="46">
    <w:abstractNumId w:val="42"/>
  </w:num>
  <w:num w:numId="47">
    <w:abstractNumId w:val="23"/>
  </w:num>
  <w:num w:numId="4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85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1738"/>
    <w:rsid w:val="00012A8F"/>
    <w:rsid w:val="000142A3"/>
    <w:rsid w:val="00017AD9"/>
    <w:rsid w:val="000226A1"/>
    <w:rsid w:val="00030477"/>
    <w:rsid w:val="00030FC3"/>
    <w:rsid w:val="00031799"/>
    <w:rsid w:val="000354F5"/>
    <w:rsid w:val="00036C7D"/>
    <w:rsid w:val="00040181"/>
    <w:rsid w:val="00044E3F"/>
    <w:rsid w:val="00045139"/>
    <w:rsid w:val="0005222A"/>
    <w:rsid w:val="00053672"/>
    <w:rsid w:val="00057350"/>
    <w:rsid w:val="00060F58"/>
    <w:rsid w:val="000627AD"/>
    <w:rsid w:val="00062D4F"/>
    <w:rsid w:val="00065291"/>
    <w:rsid w:val="00065886"/>
    <w:rsid w:val="00070790"/>
    <w:rsid w:val="000800FA"/>
    <w:rsid w:val="00080583"/>
    <w:rsid w:val="00081B88"/>
    <w:rsid w:val="000831C0"/>
    <w:rsid w:val="000849EC"/>
    <w:rsid w:val="00094EC7"/>
    <w:rsid w:val="00097408"/>
    <w:rsid w:val="000974B1"/>
    <w:rsid w:val="000A0DF7"/>
    <w:rsid w:val="000A1883"/>
    <w:rsid w:val="000B1075"/>
    <w:rsid w:val="000B2B50"/>
    <w:rsid w:val="000B31A2"/>
    <w:rsid w:val="000B425E"/>
    <w:rsid w:val="000C51FA"/>
    <w:rsid w:val="000C7354"/>
    <w:rsid w:val="000D1451"/>
    <w:rsid w:val="000D7C50"/>
    <w:rsid w:val="000E0132"/>
    <w:rsid w:val="000E07E4"/>
    <w:rsid w:val="000E189B"/>
    <w:rsid w:val="000E3657"/>
    <w:rsid w:val="000E408B"/>
    <w:rsid w:val="000E5634"/>
    <w:rsid w:val="000E56A8"/>
    <w:rsid w:val="000E5C37"/>
    <w:rsid w:val="000E69AD"/>
    <w:rsid w:val="000E7C13"/>
    <w:rsid w:val="000F16C0"/>
    <w:rsid w:val="000F18C6"/>
    <w:rsid w:val="000F4CB9"/>
    <w:rsid w:val="000F79D6"/>
    <w:rsid w:val="0010037F"/>
    <w:rsid w:val="001039C4"/>
    <w:rsid w:val="00105BDB"/>
    <w:rsid w:val="001065C5"/>
    <w:rsid w:val="00112B59"/>
    <w:rsid w:val="00113020"/>
    <w:rsid w:val="00116860"/>
    <w:rsid w:val="001215FE"/>
    <w:rsid w:val="0012295A"/>
    <w:rsid w:val="00125AB7"/>
    <w:rsid w:val="00127B52"/>
    <w:rsid w:val="00131271"/>
    <w:rsid w:val="001338B0"/>
    <w:rsid w:val="00134E47"/>
    <w:rsid w:val="00136596"/>
    <w:rsid w:val="001375C3"/>
    <w:rsid w:val="0013762C"/>
    <w:rsid w:val="00140D36"/>
    <w:rsid w:val="00145A4D"/>
    <w:rsid w:val="00151149"/>
    <w:rsid w:val="0015212A"/>
    <w:rsid w:val="00152C7C"/>
    <w:rsid w:val="00161FF0"/>
    <w:rsid w:val="00162244"/>
    <w:rsid w:val="001664D9"/>
    <w:rsid w:val="0017043F"/>
    <w:rsid w:val="00173842"/>
    <w:rsid w:val="00173E4A"/>
    <w:rsid w:val="00173FAB"/>
    <w:rsid w:val="00184371"/>
    <w:rsid w:val="00193011"/>
    <w:rsid w:val="001930C3"/>
    <w:rsid w:val="00193124"/>
    <w:rsid w:val="00194490"/>
    <w:rsid w:val="001945BD"/>
    <w:rsid w:val="001A0407"/>
    <w:rsid w:val="001A0E3F"/>
    <w:rsid w:val="001A3B2A"/>
    <w:rsid w:val="001A504D"/>
    <w:rsid w:val="001A5DF8"/>
    <w:rsid w:val="001A786B"/>
    <w:rsid w:val="001B1C55"/>
    <w:rsid w:val="001B5F4F"/>
    <w:rsid w:val="001C12CD"/>
    <w:rsid w:val="001C30BB"/>
    <w:rsid w:val="001C4CA0"/>
    <w:rsid w:val="001C747B"/>
    <w:rsid w:val="001D1FC8"/>
    <w:rsid w:val="001D268B"/>
    <w:rsid w:val="001D5911"/>
    <w:rsid w:val="001E27EC"/>
    <w:rsid w:val="001E38BC"/>
    <w:rsid w:val="001E5F7F"/>
    <w:rsid w:val="001E7C74"/>
    <w:rsid w:val="001E7D3C"/>
    <w:rsid w:val="001F3352"/>
    <w:rsid w:val="001F37D7"/>
    <w:rsid w:val="001F7CF2"/>
    <w:rsid w:val="001F7FBA"/>
    <w:rsid w:val="00200E60"/>
    <w:rsid w:val="00203270"/>
    <w:rsid w:val="0020513D"/>
    <w:rsid w:val="002107F1"/>
    <w:rsid w:val="00210AD3"/>
    <w:rsid w:val="002110DD"/>
    <w:rsid w:val="00211D34"/>
    <w:rsid w:val="00214EC5"/>
    <w:rsid w:val="002151AE"/>
    <w:rsid w:val="00220C70"/>
    <w:rsid w:val="0022351D"/>
    <w:rsid w:val="00223555"/>
    <w:rsid w:val="00223569"/>
    <w:rsid w:val="002236C5"/>
    <w:rsid w:val="00223F6E"/>
    <w:rsid w:val="0022652F"/>
    <w:rsid w:val="0022707C"/>
    <w:rsid w:val="002273F5"/>
    <w:rsid w:val="00231397"/>
    <w:rsid w:val="00235829"/>
    <w:rsid w:val="0023694C"/>
    <w:rsid w:val="00236A55"/>
    <w:rsid w:val="00237CC5"/>
    <w:rsid w:val="002449D5"/>
    <w:rsid w:val="00246C62"/>
    <w:rsid w:val="002471B4"/>
    <w:rsid w:val="00247F0F"/>
    <w:rsid w:val="00250427"/>
    <w:rsid w:val="0025200C"/>
    <w:rsid w:val="0025300A"/>
    <w:rsid w:val="0025411E"/>
    <w:rsid w:val="00257686"/>
    <w:rsid w:val="00257EF9"/>
    <w:rsid w:val="0026116A"/>
    <w:rsid w:val="00262D1B"/>
    <w:rsid w:val="002646CA"/>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7C78"/>
    <w:rsid w:val="002A718A"/>
    <w:rsid w:val="002A73DD"/>
    <w:rsid w:val="002B0EB1"/>
    <w:rsid w:val="002B3866"/>
    <w:rsid w:val="002B7BAF"/>
    <w:rsid w:val="002C28D2"/>
    <w:rsid w:val="002C56F6"/>
    <w:rsid w:val="002C5782"/>
    <w:rsid w:val="002C6631"/>
    <w:rsid w:val="002C68DA"/>
    <w:rsid w:val="002D2E91"/>
    <w:rsid w:val="002D72B7"/>
    <w:rsid w:val="002E072D"/>
    <w:rsid w:val="002E0D88"/>
    <w:rsid w:val="002E1DD8"/>
    <w:rsid w:val="002E2E62"/>
    <w:rsid w:val="002F18DD"/>
    <w:rsid w:val="002F23DC"/>
    <w:rsid w:val="002F4080"/>
    <w:rsid w:val="002F5F26"/>
    <w:rsid w:val="003003CB"/>
    <w:rsid w:val="00302870"/>
    <w:rsid w:val="003030B0"/>
    <w:rsid w:val="00305D5B"/>
    <w:rsid w:val="0030746C"/>
    <w:rsid w:val="00311BD5"/>
    <w:rsid w:val="003248BE"/>
    <w:rsid w:val="003273D3"/>
    <w:rsid w:val="003318CA"/>
    <w:rsid w:val="00334102"/>
    <w:rsid w:val="00334F1A"/>
    <w:rsid w:val="003369CD"/>
    <w:rsid w:val="00343763"/>
    <w:rsid w:val="00343F80"/>
    <w:rsid w:val="00345B84"/>
    <w:rsid w:val="00345E83"/>
    <w:rsid w:val="00347CA3"/>
    <w:rsid w:val="003549F4"/>
    <w:rsid w:val="00362AE0"/>
    <w:rsid w:val="0036504C"/>
    <w:rsid w:val="00366F30"/>
    <w:rsid w:val="00390E8B"/>
    <w:rsid w:val="003A031F"/>
    <w:rsid w:val="003A0A98"/>
    <w:rsid w:val="003A0D57"/>
    <w:rsid w:val="003A1D39"/>
    <w:rsid w:val="003B7624"/>
    <w:rsid w:val="003B7C51"/>
    <w:rsid w:val="003B7E1D"/>
    <w:rsid w:val="003C35CA"/>
    <w:rsid w:val="003C3C19"/>
    <w:rsid w:val="003C4987"/>
    <w:rsid w:val="003D15D8"/>
    <w:rsid w:val="003D6B24"/>
    <w:rsid w:val="003E05EB"/>
    <w:rsid w:val="003E1282"/>
    <w:rsid w:val="003E1425"/>
    <w:rsid w:val="003E3276"/>
    <w:rsid w:val="003E3454"/>
    <w:rsid w:val="003E3E48"/>
    <w:rsid w:val="003E3EE7"/>
    <w:rsid w:val="004010FB"/>
    <w:rsid w:val="00401301"/>
    <w:rsid w:val="0040200E"/>
    <w:rsid w:val="00407D57"/>
    <w:rsid w:val="00416472"/>
    <w:rsid w:val="004164C8"/>
    <w:rsid w:val="004168AA"/>
    <w:rsid w:val="004214C5"/>
    <w:rsid w:val="004251F8"/>
    <w:rsid w:val="00430158"/>
    <w:rsid w:val="00442801"/>
    <w:rsid w:val="00453A99"/>
    <w:rsid w:val="00456FE6"/>
    <w:rsid w:val="00457D9A"/>
    <w:rsid w:val="00461A05"/>
    <w:rsid w:val="00461D9A"/>
    <w:rsid w:val="00463C5A"/>
    <w:rsid w:val="00465EF9"/>
    <w:rsid w:val="004834F5"/>
    <w:rsid w:val="00486F32"/>
    <w:rsid w:val="004900DB"/>
    <w:rsid w:val="00491808"/>
    <w:rsid w:val="00494F10"/>
    <w:rsid w:val="00496B53"/>
    <w:rsid w:val="004A3AFF"/>
    <w:rsid w:val="004A4107"/>
    <w:rsid w:val="004A6F39"/>
    <w:rsid w:val="004B1A24"/>
    <w:rsid w:val="004B6544"/>
    <w:rsid w:val="004C246F"/>
    <w:rsid w:val="004C3080"/>
    <w:rsid w:val="004C3605"/>
    <w:rsid w:val="004C3B98"/>
    <w:rsid w:val="004C58D8"/>
    <w:rsid w:val="004C716E"/>
    <w:rsid w:val="004D1477"/>
    <w:rsid w:val="004D33A7"/>
    <w:rsid w:val="004E1ABD"/>
    <w:rsid w:val="004E243C"/>
    <w:rsid w:val="004E2B02"/>
    <w:rsid w:val="004E51D1"/>
    <w:rsid w:val="004E71FF"/>
    <w:rsid w:val="004E775C"/>
    <w:rsid w:val="004F577F"/>
    <w:rsid w:val="00503E71"/>
    <w:rsid w:val="00504FA1"/>
    <w:rsid w:val="00520000"/>
    <w:rsid w:val="005207B7"/>
    <w:rsid w:val="00523CAB"/>
    <w:rsid w:val="005275E6"/>
    <w:rsid w:val="005308BB"/>
    <w:rsid w:val="00530E48"/>
    <w:rsid w:val="005312EC"/>
    <w:rsid w:val="00533CB2"/>
    <w:rsid w:val="0053546C"/>
    <w:rsid w:val="00540D10"/>
    <w:rsid w:val="00541CDA"/>
    <w:rsid w:val="00546911"/>
    <w:rsid w:val="00547486"/>
    <w:rsid w:val="00550EFF"/>
    <w:rsid w:val="00553315"/>
    <w:rsid w:val="0055473E"/>
    <w:rsid w:val="00556A0A"/>
    <w:rsid w:val="00557DBA"/>
    <w:rsid w:val="00561F1C"/>
    <w:rsid w:val="00562B64"/>
    <w:rsid w:val="005717F4"/>
    <w:rsid w:val="005731CF"/>
    <w:rsid w:val="00573CF8"/>
    <w:rsid w:val="00576F3A"/>
    <w:rsid w:val="00583F1C"/>
    <w:rsid w:val="00585FA5"/>
    <w:rsid w:val="00586837"/>
    <w:rsid w:val="00590096"/>
    <w:rsid w:val="005957B2"/>
    <w:rsid w:val="005A1CC2"/>
    <w:rsid w:val="005A26E3"/>
    <w:rsid w:val="005A2E47"/>
    <w:rsid w:val="005A2EA3"/>
    <w:rsid w:val="005A7AD6"/>
    <w:rsid w:val="005B286A"/>
    <w:rsid w:val="005B4FA2"/>
    <w:rsid w:val="005B5108"/>
    <w:rsid w:val="005B5515"/>
    <w:rsid w:val="005B73BB"/>
    <w:rsid w:val="005C0281"/>
    <w:rsid w:val="005C16F0"/>
    <w:rsid w:val="005C423B"/>
    <w:rsid w:val="005C47BD"/>
    <w:rsid w:val="005C55FB"/>
    <w:rsid w:val="005C5973"/>
    <w:rsid w:val="005D500B"/>
    <w:rsid w:val="005D52ED"/>
    <w:rsid w:val="005E10B8"/>
    <w:rsid w:val="005E36AE"/>
    <w:rsid w:val="005E4E9D"/>
    <w:rsid w:val="005E5CA5"/>
    <w:rsid w:val="005E7402"/>
    <w:rsid w:val="005E7873"/>
    <w:rsid w:val="005F3F33"/>
    <w:rsid w:val="005F42C5"/>
    <w:rsid w:val="005F4C9F"/>
    <w:rsid w:val="005F66F4"/>
    <w:rsid w:val="005F70E5"/>
    <w:rsid w:val="00600BCE"/>
    <w:rsid w:val="00601937"/>
    <w:rsid w:val="006032F2"/>
    <w:rsid w:val="00603548"/>
    <w:rsid w:val="00603619"/>
    <w:rsid w:val="00603A0D"/>
    <w:rsid w:val="00611712"/>
    <w:rsid w:val="00612B4A"/>
    <w:rsid w:val="00615045"/>
    <w:rsid w:val="006158A2"/>
    <w:rsid w:val="00616DEE"/>
    <w:rsid w:val="00623252"/>
    <w:rsid w:val="00631612"/>
    <w:rsid w:val="00637C62"/>
    <w:rsid w:val="00643075"/>
    <w:rsid w:val="0064464B"/>
    <w:rsid w:val="00645517"/>
    <w:rsid w:val="00647144"/>
    <w:rsid w:val="006478D9"/>
    <w:rsid w:val="00647ADF"/>
    <w:rsid w:val="0065066E"/>
    <w:rsid w:val="00652792"/>
    <w:rsid w:val="006534CF"/>
    <w:rsid w:val="00653DCC"/>
    <w:rsid w:val="006550B3"/>
    <w:rsid w:val="006603DC"/>
    <w:rsid w:val="00660EC4"/>
    <w:rsid w:val="006705FE"/>
    <w:rsid w:val="006856A7"/>
    <w:rsid w:val="00690AAF"/>
    <w:rsid w:val="0069159F"/>
    <w:rsid w:val="00692B07"/>
    <w:rsid w:val="0069631B"/>
    <w:rsid w:val="00696981"/>
    <w:rsid w:val="006A31AE"/>
    <w:rsid w:val="006A3BFB"/>
    <w:rsid w:val="006A5520"/>
    <w:rsid w:val="006A5E37"/>
    <w:rsid w:val="006A7F8F"/>
    <w:rsid w:val="006B3EFA"/>
    <w:rsid w:val="006B60E4"/>
    <w:rsid w:val="006B76B5"/>
    <w:rsid w:val="006C158D"/>
    <w:rsid w:val="006C1E7E"/>
    <w:rsid w:val="006D186C"/>
    <w:rsid w:val="006D312E"/>
    <w:rsid w:val="006E2D76"/>
    <w:rsid w:val="006E3892"/>
    <w:rsid w:val="006E7E7E"/>
    <w:rsid w:val="006F4A5B"/>
    <w:rsid w:val="006F6ABF"/>
    <w:rsid w:val="006F782D"/>
    <w:rsid w:val="0070095E"/>
    <w:rsid w:val="0070266A"/>
    <w:rsid w:val="0070356D"/>
    <w:rsid w:val="00704799"/>
    <w:rsid w:val="00706A06"/>
    <w:rsid w:val="0071468F"/>
    <w:rsid w:val="00721F4F"/>
    <w:rsid w:val="007235B2"/>
    <w:rsid w:val="00727643"/>
    <w:rsid w:val="007301E9"/>
    <w:rsid w:val="00730C14"/>
    <w:rsid w:val="0073556F"/>
    <w:rsid w:val="00740C0F"/>
    <w:rsid w:val="0074165E"/>
    <w:rsid w:val="00742854"/>
    <w:rsid w:val="00742A8D"/>
    <w:rsid w:val="00745B38"/>
    <w:rsid w:val="00746CCF"/>
    <w:rsid w:val="00750F40"/>
    <w:rsid w:val="0075234E"/>
    <w:rsid w:val="00752A4F"/>
    <w:rsid w:val="00755286"/>
    <w:rsid w:val="0075751A"/>
    <w:rsid w:val="007576B6"/>
    <w:rsid w:val="007648F3"/>
    <w:rsid w:val="00770FE9"/>
    <w:rsid w:val="007724D1"/>
    <w:rsid w:val="007813A1"/>
    <w:rsid w:val="007829E9"/>
    <w:rsid w:val="00785747"/>
    <w:rsid w:val="00785DDF"/>
    <w:rsid w:val="00791CF0"/>
    <w:rsid w:val="0079332F"/>
    <w:rsid w:val="007A11DB"/>
    <w:rsid w:val="007A7A0D"/>
    <w:rsid w:val="007B061C"/>
    <w:rsid w:val="007B2282"/>
    <w:rsid w:val="007B6206"/>
    <w:rsid w:val="007B74E1"/>
    <w:rsid w:val="007C0526"/>
    <w:rsid w:val="007C1286"/>
    <w:rsid w:val="007C198C"/>
    <w:rsid w:val="007C2F2F"/>
    <w:rsid w:val="007C364A"/>
    <w:rsid w:val="007C3AE6"/>
    <w:rsid w:val="007C4234"/>
    <w:rsid w:val="007D3F43"/>
    <w:rsid w:val="007D7562"/>
    <w:rsid w:val="007E1147"/>
    <w:rsid w:val="007E124C"/>
    <w:rsid w:val="007E158C"/>
    <w:rsid w:val="007E269D"/>
    <w:rsid w:val="007E379F"/>
    <w:rsid w:val="007E7164"/>
    <w:rsid w:val="007F5F02"/>
    <w:rsid w:val="00805B4F"/>
    <w:rsid w:val="00807CF7"/>
    <w:rsid w:val="00811FA0"/>
    <w:rsid w:val="00814588"/>
    <w:rsid w:val="00815813"/>
    <w:rsid w:val="00816028"/>
    <w:rsid w:val="00825FC5"/>
    <w:rsid w:val="00830FE1"/>
    <w:rsid w:val="00831204"/>
    <w:rsid w:val="00831521"/>
    <w:rsid w:val="00833D5E"/>
    <w:rsid w:val="008347D9"/>
    <w:rsid w:val="00834AFE"/>
    <w:rsid w:val="0083677A"/>
    <w:rsid w:val="00844254"/>
    <w:rsid w:val="008445B3"/>
    <w:rsid w:val="00847E44"/>
    <w:rsid w:val="008523D8"/>
    <w:rsid w:val="00852A24"/>
    <w:rsid w:val="00852C8E"/>
    <w:rsid w:val="008543D2"/>
    <w:rsid w:val="00861604"/>
    <w:rsid w:val="00862696"/>
    <w:rsid w:val="00862FDA"/>
    <w:rsid w:val="00863629"/>
    <w:rsid w:val="00865B7A"/>
    <w:rsid w:val="0087001B"/>
    <w:rsid w:val="00871319"/>
    <w:rsid w:val="00871C8E"/>
    <w:rsid w:val="008731E8"/>
    <w:rsid w:val="00873854"/>
    <w:rsid w:val="00874EA8"/>
    <w:rsid w:val="00876C2C"/>
    <w:rsid w:val="008774DE"/>
    <w:rsid w:val="008824CC"/>
    <w:rsid w:val="00884379"/>
    <w:rsid w:val="008852C8"/>
    <w:rsid w:val="0088639D"/>
    <w:rsid w:val="00887ED2"/>
    <w:rsid w:val="00891FFA"/>
    <w:rsid w:val="00893339"/>
    <w:rsid w:val="0089780F"/>
    <w:rsid w:val="008A56A2"/>
    <w:rsid w:val="008B0CA8"/>
    <w:rsid w:val="008B2936"/>
    <w:rsid w:val="008B3F44"/>
    <w:rsid w:val="008C3C00"/>
    <w:rsid w:val="008D2128"/>
    <w:rsid w:val="008D3217"/>
    <w:rsid w:val="008D46EF"/>
    <w:rsid w:val="008E2090"/>
    <w:rsid w:val="008E2B30"/>
    <w:rsid w:val="008E363A"/>
    <w:rsid w:val="008E6BB3"/>
    <w:rsid w:val="008E6EC7"/>
    <w:rsid w:val="008E7F55"/>
    <w:rsid w:val="008F02F8"/>
    <w:rsid w:val="008F25B4"/>
    <w:rsid w:val="008F6885"/>
    <w:rsid w:val="008F79E8"/>
    <w:rsid w:val="00901017"/>
    <w:rsid w:val="0090427C"/>
    <w:rsid w:val="00906B03"/>
    <w:rsid w:val="00911444"/>
    <w:rsid w:val="00912243"/>
    <w:rsid w:val="00914926"/>
    <w:rsid w:val="00914A9B"/>
    <w:rsid w:val="009158CB"/>
    <w:rsid w:val="0092698E"/>
    <w:rsid w:val="00935045"/>
    <w:rsid w:val="00936E37"/>
    <w:rsid w:val="009464EA"/>
    <w:rsid w:val="00950EAF"/>
    <w:rsid w:val="00951656"/>
    <w:rsid w:val="00951B7E"/>
    <w:rsid w:val="00952267"/>
    <w:rsid w:val="00953B6C"/>
    <w:rsid w:val="009570B6"/>
    <w:rsid w:val="0095789C"/>
    <w:rsid w:val="009612D8"/>
    <w:rsid w:val="00962227"/>
    <w:rsid w:val="009675E1"/>
    <w:rsid w:val="009719DE"/>
    <w:rsid w:val="0097584E"/>
    <w:rsid w:val="00982C42"/>
    <w:rsid w:val="009852C1"/>
    <w:rsid w:val="00986ACE"/>
    <w:rsid w:val="00990456"/>
    <w:rsid w:val="0099237E"/>
    <w:rsid w:val="00993534"/>
    <w:rsid w:val="009A10C3"/>
    <w:rsid w:val="009A32E3"/>
    <w:rsid w:val="009A3E29"/>
    <w:rsid w:val="009A6B8A"/>
    <w:rsid w:val="009B2F74"/>
    <w:rsid w:val="009B4115"/>
    <w:rsid w:val="009B668C"/>
    <w:rsid w:val="009C4779"/>
    <w:rsid w:val="009C4CA5"/>
    <w:rsid w:val="009C51ED"/>
    <w:rsid w:val="009C5E46"/>
    <w:rsid w:val="009D6498"/>
    <w:rsid w:val="009D7244"/>
    <w:rsid w:val="009E036A"/>
    <w:rsid w:val="009E202C"/>
    <w:rsid w:val="009E25A6"/>
    <w:rsid w:val="009E4D46"/>
    <w:rsid w:val="009F7574"/>
    <w:rsid w:val="009F79AA"/>
    <w:rsid w:val="00A04307"/>
    <w:rsid w:val="00A109FC"/>
    <w:rsid w:val="00A14C3B"/>
    <w:rsid w:val="00A15ADC"/>
    <w:rsid w:val="00A30764"/>
    <w:rsid w:val="00A3127A"/>
    <w:rsid w:val="00A3476A"/>
    <w:rsid w:val="00A34CBB"/>
    <w:rsid w:val="00A41862"/>
    <w:rsid w:val="00A432D4"/>
    <w:rsid w:val="00A4489A"/>
    <w:rsid w:val="00A51144"/>
    <w:rsid w:val="00A513EF"/>
    <w:rsid w:val="00A53879"/>
    <w:rsid w:val="00A53B21"/>
    <w:rsid w:val="00A55B8F"/>
    <w:rsid w:val="00A57D02"/>
    <w:rsid w:val="00A6038B"/>
    <w:rsid w:val="00A6558E"/>
    <w:rsid w:val="00A66B5D"/>
    <w:rsid w:val="00A7044C"/>
    <w:rsid w:val="00A740CF"/>
    <w:rsid w:val="00A7423D"/>
    <w:rsid w:val="00A77338"/>
    <w:rsid w:val="00A80F52"/>
    <w:rsid w:val="00A8574F"/>
    <w:rsid w:val="00A858C9"/>
    <w:rsid w:val="00A91246"/>
    <w:rsid w:val="00A93755"/>
    <w:rsid w:val="00A93A32"/>
    <w:rsid w:val="00A9537F"/>
    <w:rsid w:val="00A97F6B"/>
    <w:rsid w:val="00AA2C15"/>
    <w:rsid w:val="00AA3CCC"/>
    <w:rsid w:val="00AA402D"/>
    <w:rsid w:val="00AA4A8C"/>
    <w:rsid w:val="00AA56AE"/>
    <w:rsid w:val="00AA67E0"/>
    <w:rsid w:val="00AB7050"/>
    <w:rsid w:val="00AC10C4"/>
    <w:rsid w:val="00AC4748"/>
    <w:rsid w:val="00AD0C96"/>
    <w:rsid w:val="00AD14A4"/>
    <w:rsid w:val="00AD3446"/>
    <w:rsid w:val="00AD4DB1"/>
    <w:rsid w:val="00AE1281"/>
    <w:rsid w:val="00AE18C1"/>
    <w:rsid w:val="00AE224D"/>
    <w:rsid w:val="00AE4ABC"/>
    <w:rsid w:val="00AE6D3B"/>
    <w:rsid w:val="00AE7ABC"/>
    <w:rsid w:val="00AF3925"/>
    <w:rsid w:val="00AF5CF2"/>
    <w:rsid w:val="00AF6234"/>
    <w:rsid w:val="00B00C70"/>
    <w:rsid w:val="00B30006"/>
    <w:rsid w:val="00B3011B"/>
    <w:rsid w:val="00B33EB1"/>
    <w:rsid w:val="00B44457"/>
    <w:rsid w:val="00B44E25"/>
    <w:rsid w:val="00B45130"/>
    <w:rsid w:val="00B46DA5"/>
    <w:rsid w:val="00B50EAD"/>
    <w:rsid w:val="00B63C7D"/>
    <w:rsid w:val="00B65434"/>
    <w:rsid w:val="00B667F9"/>
    <w:rsid w:val="00B80A50"/>
    <w:rsid w:val="00B853EE"/>
    <w:rsid w:val="00B91601"/>
    <w:rsid w:val="00B937E7"/>
    <w:rsid w:val="00B938C0"/>
    <w:rsid w:val="00B97D75"/>
    <w:rsid w:val="00BA0984"/>
    <w:rsid w:val="00BA09A1"/>
    <w:rsid w:val="00BA173E"/>
    <w:rsid w:val="00BA1850"/>
    <w:rsid w:val="00BA5DE5"/>
    <w:rsid w:val="00BA68AC"/>
    <w:rsid w:val="00BB03F9"/>
    <w:rsid w:val="00BB233A"/>
    <w:rsid w:val="00BB3B61"/>
    <w:rsid w:val="00BB3C1B"/>
    <w:rsid w:val="00BC2A7C"/>
    <w:rsid w:val="00BC5E86"/>
    <w:rsid w:val="00BD09FF"/>
    <w:rsid w:val="00BD1F42"/>
    <w:rsid w:val="00BD2C5B"/>
    <w:rsid w:val="00BD337B"/>
    <w:rsid w:val="00BD4D8C"/>
    <w:rsid w:val="00BD53EA"/>
    <w:rsid w:val="00BE0FBA"/>
    <w:rsid w:val="00BE10FD"/>
    <w:rsid w:val="00BE38AA"/>
    <w:rsid w:val="00BE3F9E"/>
    <w:rsid w:val="00BE4069"/>
    <w:rsid w:val="00BE6503"/>
    <w:rsid w:val="00BE69A2"/>
    <w:rsid w:val="00BE6A24"/>
    <w:rsid w:val="00BF3BFE"/>
    <w:rsid w:val="00BF48A1"/>
    <w:rsid w:val="00C01857"/>
    <w:rsid w:val="00C03863"/>
    <w:rsid w:val="00C06438"/>
    <w:rsid w:val="00C07130"/>
    <w:rsid w:val="00C11709"/>
    <w:rsid w:val="00C1440D"/>
    <w:rsid w:val="00C14AA9"/>
    <w:rsid w:val="00C14D48"/>
    <w:rsid w:val="00C2061F"/>
    <w:rsid w:val="00C2197A"/>
    <w:rsid w:val="00C25886"/>
    <w:rsid w:val="00C259A7"/>
    <w:rsid w:val="00C261A8"/>
    <w:rsid w:val="00C26BAF"/>
    <w:rsid w:val="00C27CC2"/>
    <w:rsid w:val="00C30BB6"/>
    <w:rsid w:val="00C34D42"/>
    <w:rsid w:val="00C40937"/>
    <w:rsid w:val="00C4191F"/>
    <w:rsid w:val="00C41E96"/>
    <w:rsid w:val="00C44CAD"/>
    <w:rsid w:val="00C45A8E"/>
    <w:rsid w:val="00C45B3B"/>
    <w:rsid w:val="00C50E44"/>
    <w:rsid w:val="00C52D6B"/>
    <w:rsid w:val="00C571B3"/>
    <w:rsid w:val="00C573A4"/>
    <w:rsid w:val="00C577E6"/>
    <w:rsid w:val="00C57AF0"/>
    <w:rsid w:val="00C643D5"/>
    <w:rsid w:val="00C66EE9"/>
    <w:rsid w:val="00C7276F"/>
    <w:rsid w:val="00C74337"/>
    <w:rsid w:val="00C76F69"/>
    <w:rsid w:val="00C77F13"/>
    <w:rsid w:val="00C80692"/>
    <w:rsid w:val="00C81A31"/>
    <w:rsid w:val="00C82318"/>
    <w:rsid w:val="00C863F5"/>
    <w:rsid w:val="00C9108B"/>
    <w:rsid w:val="00C92F81"/>
    <w:rsid w:val="00CA1963"/>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26B4"/>
    <w:rsid w:val="00CF3813"/>
    <w:rsid w:val="00CF3C3F"/>
    <w:rsid w:val="00CF436F"/>
    <w:rsid w:val="00CF4DF7"/>
    <w:rsid w:val="00CF6718"/>
    <w:rsid w:val="00CF6B32"/>
    <w:rsid w:val="00CF72F4"/>
    <w:rsid w:val="00D01DE1"/>
    <w:rsid w:val="00D022AD"/>
    <w:rsid w:val="00D11BC1"/>
    <w:rsid w:val="00D12C97"/>
    <w:rsid w:val="00D146E1"/>
    <w:rsid w:val="00D21EE5"/>
    <w:rsid w:val="00D27579"/>
    <w:rsid w:val="00D27683"/>
    <w:rsid w:val="00D3206D"/>
    <w:rsid w:val="00D375C0"/>
    <w:rsid w:val="00D41EB7"/>
    <w:rsid w:val="00D4251F"/>
    <w:rsid w:val="00D433DF"/>
    <w:rsid w:val="00D64EA9"/>
    <w:rsid w:val="00D938CE"/>
    <w:rsid w:val="00D94FBD"/>
    <w:rsid w:val="00D9565A"/>
    <w:rsid w:val="00D9689F"/>
    <w:rsid w:val="00DA07F4"/>
    <w:rsid w:val="00DA1E23"/>
    <w:rsid w:val="00DA32EA"/>
    <w:rsid w:val="00DA697A"/>
    <w:rsid w:val="00DA7146"/>
    <w:rsid w:val="00DB38A1"/>
    <w:rsid w:val="00DB5CBF"/>
    <w:rsid w:val="00DB6EAC"/>
    <w:rsid w:val="00DC0F21"/>
    <w:rsid w:val="00DC27B0"/>
    <w:rsid w:val="00DC3206"/>
    <w:rsid w:val="00DD5A7F"/>
    <w:rsid w:val="00DE2162"/>
    <w:rsid w:val="00DE2B16"/>
    <w:rsid w:val="00DE48E3"/>
    <w:rsid w:val="00DE4A99"/>
    <w:rsid w:val="00DE6938"/>
    <w:rsid w:val="00DE7630"/>
    <w:rsid w:val="00DE76DE"/>
    <w:rsid w:val="00DE7A8C"/>
    <w:rsid w:val="00DF5E45"/>
    <w:rsid w:val="00DF6087"/>
    <w:rsid w:val="00DF778F"/>
    <w:rsid w:val="00E015A3"/>
    <w:rsid w:val="00E02618"/>
    <w:rsid w:val="00E0408F"/>
    <w:rsid w:val="00E16982"/>
    <w:rsid w:val="00E17A66"/>
    <w:rsid w:val="00E20603"/>
    <w:rsid w:val="00E2328D"/>
    <w:rsid w:val="00E23574"/>
    <w:rsid w:val="00E256C5"/>
    <w:rsid w:val="00E26A5B"/>
    <w:rsid w:val="00E271B9"/>
    <w:rsid w:val="00E27AC2"/>
    <w:rsid w:val="00E30C8C"/>
    <w:rsid w:val="00E335DF"/>
    <w:rsid w:val="00E35A17"/>
    <w:rsid w:val="00E37725"/>
    <w:rsid w:val="00E41C42"/>
    <w:rsid w:val="00E427D8"/>
    <w:rsid w:val="00E430AE"/>
    <w:rsid w:val="00E43DCA"/>
    <w:rsid w:val="00E50C43"/>
    <w:rsid w:val="00E51E85"/>
    <w:rsid w:val="00E5394A"/>
    <w:rsid w:val="00E5640E"/>
    <w:rsid w:val="00E56C05"/>
    <w:rsid w:val="00E56F27"/>
    <w:rsid w:val="00E62354"/>
    <w:rsid w:val="00E6376E"/>
    <w:rsid w:val="00E64C52"/>
    <w:rsid w:val="00E66D1F"/>
    <w:rsid w:val="00E67223"/>
    <w:rsid w:val="00E6774E"/>
    <w:rsid w:val="00E7163F"/>
    <w:rsid w:val="00E71A83"/>
    <w:rsid w:val="00E82493"/>
    <w:rsid w:val="00E84011"/>
    <w:rsid w:val="00E85257"/>
    <w:rsid w:val="00E852D8"/>
    <w:rsid w:val="00E91F88"/>
    <w:rsid w:val="00E9322B"/>
    <w:rsid w:val="00E93328"/>
    <w:rsid w:val="00E9451F"/>
    <w:rsid w:val="00E9460D"/>
    <w:rsid w:val="00E959C3"/>
    <w:rsid w:val="00E95B41"/>
    <w:rsid w:val="00E971AF"/>
    <w:rsid w:val="00EA1305"/>
    <w:rsid w:val="00EA15AE"/>
    <w:rsid w:val="00EA3E9E"/>
    <w:rsid w:val="00EA7D29"/>
    <w:rsid w:val="00EB51BA"/>
    <w:rsid w:val="00EB525A"/>
    <w:rsid w:val="00EB549E"/>
    <w:rsid w:val="00EB6311"/>
    <w:rsid w:val="00ED048B"/>
    <w:rsid w:val="00ED0968"/>
    <w:rsid w:val="00ED2376"/>
    <w:rsid w:val="00EE2543"/>
    <w:rsid w:val="00EE39E2"/>
    <w:rsid w:val="00EE3A88"/>
    <w:rsid w:val="00EE3E27"/>
    <w:rsid w:val="00EE5EB0"/>
    <w:rsid w:val="00EF19F5"/>
    <w:rsid w:val="00EF6D74"/>
    <w:rsid w:val="00EF71DD"/>
    <w:rsid w:val="00F00FE7"/>
    <w:rsid w:val="00F02C90"/>
    <w:rsid w:val="00F03443"/>
    <w:rsid w:val="00F102F0"/>
    <w:rsid w:val="00F10ACE"/>
    <w:rsid w:val="00F204D3"/>
    <w:rsid w:val="00F23ECD"/>
    <w:rsid w:val="00F24035"/>
    <w:rsid w:val="00F253B1"/>
    <w:rsid w:val="00F269B7"/>
    <w:rsid w:val="00F2715E"/>
    <w:rsid w:val="00F3175D"/>
    <w:rsid w:val="00F31B3C"/>
    <w:rsid w:val="00F35E09"/>
    <w:rsid w:val="00F36F19"/>
    <w:rsid w:val="00F36FE2"/>
    <w:rsid w:val="00F370BE"/>
    <w:rsid w:val="00F37313"/>
    <w:rsid w:val="00F4540C"/>
    <w:rsid w:val="00F46F5E"/>
    <w:rsid w:val="00F5045A"/>
    <w:rsid w:val="00F53CC3"/>
    <w:rsid w:val="00F54160"/>
    <w:rsid w:val="00F54543"/>
    <w:rsid w:val="00F61AF7"/>
    <w:rsid w:val="00F6415F"/>
    <w:rsid w:val="00F64183"/>
    <w:rsid w:val="00F70121"/>
    <w:rsid w:val="00F721F3"/>
    <w:rsid w:val="00F72C04"/>
    <w:rsid w:val="00F73857"/>
    <w:rsid w:val="00F76258"/>
    <w:rsid w:val="00F76316"/>
    <w:rsid w:val="00F7649A"/>
    <w:rsid w:val="00F80535"/>
    <w:rsid w:val="00F85C8C"/>
    <w:rsid w:val="00F867C8"/>
    <w:rsid w:val="00F91289"/>
    <w:rsid w:val="00F977E8"/>
    <w:rsid w:val="00FA504A"/>
    <w:rsid w:val="00FB0878"/>
    <w:rsid w:val="00FB21E9"/>
    <w:rsid w:val="00FB2FE9"/>
    <w:rsid w:val="00FB668F"/>
    <w:rsid w:val="00FB6821"/>
    <w:rsid w:val="00FB6FA0"/>
    <w:rsid w:val="00FC24F6"/>
    <w:rsid w:val="00FC3D42"/>
    <w:rsid w:val="00FD13EA"/>
    <w:rsid w:val="00FD597F"/>
    <w:rsid w:val="00FD6702"/>
    <w:rsid w:val="00FE07BA"/>
    <w:rsid w:val="00FE52F6"/>
    <w:rsid w:val="00FF17FF"/>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Normal (Web)"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90427C"/>
    <w:pPr>
      <w:tabs>
        <w:tab w:val="left" w:leader="dot" w:pos="1418"/>
        <w:tab w:val="right" w:leader="dot" w:pos="9072"/>
      </w:tabs>
      <w:spacing w:after="0" w:line="300" w:lineRule="exact"/>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2"/>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2"/>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3"/>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3"/>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3"/>
      </w:numPr>
      <w:jc w:val="left"/>
    </w:pPr>
    <w:rPr>
      <w:rFonts w:eastAsia="Times New Roman" w:cs="Arial"/>
      <w:sz w:val="24"/>
    </w:rPr>
  </w:style>
  <w:style w:type="paragraph" w:customStyle="1" w:styleId="LevelB1">
    <w:name w:val="Level B1"/>
    <w:basedOn w:val="Heading1"/>
    <w:next w:val="Normal"/>
    <w:rsid w:val="009612D8"/>
    <w:pPr>
      <w:keepNext w:val="0"/>
      <w:numPr>
        <w:numId w:val="24"/>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5"/>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5"/>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nhideWhenUsed/>
    <w:qFormat/>
    <w:rsid w:val="007C4234"/>
    <w:pPr>
      <w:ind w:left="720"/>
      <w:contextualSpacing/>
    </w:pPr>
  </w:style>
  <w:style w:type="paragraph" w:customStyle="1" w:styleId="inputrequiredbytrustconsortium">
    <w:name w:val="input required by trust/consortium"/>
    <w:basedOn w:val="Normal"/>
    <w:link w:val="inputrequiredbytrustconsortiumChar"/>
    <w:rsid w:val="00AE224D"/>
    <w:pPr>
      <w:spacing w:before="60" w:after="60" w:line="360" w:lineRule="auto"/>
    </w:pPr>
    <w:rPr>
      <w:rFonts w:eastAsia="Times New Roman" w:cs="Times New Roman"/>
      <w:color w:val="FF0000"/>
      <w:sz w:val="22"/>
      <w:szCs w:val="24"/>
    </w:rPr>
  </w:style>
  <w:style w:type="character" w:customStyle="1" w:styleId="inputrequiredbytrustconsortiumChar">
    <w:name w:val="input required by trust/consortium Char"/>
    <w:link w:val="inputrequiredbytrustconsortium"/>
    <w:rsid w:val="00AE224D"/>
    <w:rPr>
      <w:rFonts w:eastAsia="Times New Roman" w:cs="Times New Roman"/>
      <w:color w:val="FF0000"/>
      <w:sz w:val="22"/>
      <w:szCs w:val="24"/>
    </w:rPr>
  </w:style>
  <w:style w:type="paragraph" w:customStyle="1" w:styleId="heading2inputrequiredbyTrust">
    <w:name w:val="heading 2 input required by Trust"/>
    <w:basedOn w:val="Heading2"/>
    <w:link w:val="heading2inputrequiredbyTrustChar"/>
    <w:rsid w:val="003B7624"/>
    <w:pPr>
      <w:numPr>
        <w:ilvl w:val="0"/>
        <w:numId w:val="0"/>
      </w:numPr>
      <w:tabs>
        <w:tab w:val="num" w:pos="1701"/>
      </w:tabs>
      <w:spacing w:before="120" w:after="120" w:line="360" w:lineRule="auto"/>
      <w:ind w:left="1701" w:hanging="850"/>
    </w:pPr>
    <w:rPr>
      <w:rFonts w:cs="Arial"/>
      <w:b/>
      <w:bCs/>
      <w:i/>
      <w:iCs/>
      <w:color w:val="FF0000"/>
      <w:sz w:val="28"/>
      <w:szCs w:val="28"/>
      <w:lang w:eastAsia="en-US"/>
    </w:rPr>
  </w:style>
  <w:style w:type="character" w:customStyle="1" w:styleId="heading2inputrequiredbyTrustChar">
    <w:name w:val="heading 2 input required by Trust Char"/>
    <w:link w:val="heading2inputrequiredbyTrust"/>
    <w:rsid w:val="003B7624"/>
    <w:rPr>
      <w:rFonts w:eastAsia="Times New Roman" w:cs="Arial"/>
      <w:b/>
      <w:bCs/>
      <w:i/>
      <w:iCs/>
      <w:color w:val="FF0000"/>
      <w:sz w:val="28"/>
      <w:szCs w:val="28"/>
    </w:rPr>
  </w:style>
  <w:style w:type="paragraph" w:customStyle="1" w:styleId="1bullet">
    <w:name w:val="1_bullet"/>
    <w:basedOn w:val="Normal"/>
    <w:link w:val="1bulletChar"/>
    <w:qFormat/>
    <w:rsid w:val="00546911"/>
    <w:pPr>
      <w:numPr>
        <w:numId w:val="45"/>
      </w:numPr>
      <w:tabs>
        <w:tab w:val="left" w:pos="567"/>
      </w:tabs>
      <w:spacing w:after="140"/>
      <w:jc w:val="left"/>
    </w:pPr>
    <w:rPr>
      <w:rFonts w:eastAsia="Times New Roman" w:cs="Times New Roman"/>
      <w:bCs/>
      <w:color w:val="333333"/>
      <w:sz w:val="22"/>
      <w:szCs w:val="24"/>
    </w:rPr>
  </w:style>
  <w:style w:type="paragraph" w:customStyle="1" w:styleId="2bullet">
    <w:name w:val="2 bullet"/>
    <w:basedOn w:val="Normal"/>
    <w:qFormat/>
    <w:rsid w:val="00546911"/>
    <w:pPr>
      <w:numPr>
        <w:ilvl w:val="1"/>
        <w:numId w:val="45"/>
      </w:numPr>
      <w:spacing w:after="80"/>
      <w:jc w:val="left"/>
    </w:pPr>
    <w:rPr>
      <w:rFonts w:eastAsia="Times New Roman" w:cs="Times New Roman"/>
      <w:bCs/>
      <w:color w:val="333333"/>
      <w:sz w:val="22"/>
      <w:szCs w:val="24"/>
    </w:rPr>
  </w:style>
  <w:style w:type="character" w:customStyle="1" w:styleId="1bulletChar">
    <w:name w:val="1_bullet Char"/>
    <w:link w:val="1bullet"/>
    <w:rsid w:val="00546911"/>
    <w:rPr>
      <w:rFonts w:eastAsia="Times New Roman" w:cs="Times New Roman"/>
      <w:bCs/>
      <w:color w:val="333333"/>
      <w:sz w:val="22"/>
      <w:szCs w:val="24"/>
    </w:rPr>
  </w:style>
  <w:style w:type="paragraph" w:customStyle="1" w:styleId="tabletext">
    <w:name w:val="table text"/>
    <w:basedOn w:val="Normal"/>
    <w:qFormat/>
    <w:rsid w:val="00FF17FF"/>
    <w:pPr>
      <w:spacing w:before="100" w:after="100"/>
      <w:jc w:val="left"/>
    </w:pPr>
    <w:rPr>
      <w:rFonts w:eastAsia="Times New Roman" w:cs="Times New Roman"/>
      <w:color w:val="333333"/>
      <w:sz w:val="18"/>
      <w:szCs w:val="24"/>
    </w:rPr>
  </w:style>
  <w:style w:type="paragraph" w:customStyle="1" w:styleId="Outline4">
    <w:name w:val="Outline 4"/>
    <w:basedOn w:val="Normal"/>
    <w:rsid w:val="00871319"/>
    <w:pPr>
      <w:tabs>
        <w:tab w:val="num" w:pos="2268"/>
      </w:tabs>
      <w:spacing w:after="240"/>
      <w:ind w:left="2268" w:hanging="567"/>
      <w:outlineLvl w:val="3"/>
    </w:pPr>
    <w:rPr>
      <w:rFonts w:eastAsia="Times New Roman" w:cs="Times New Roman"/>
      <w:sz w:val="22"/>
    </w:rPr>
  </w:style>
  <w:style w:type="paragraph" w:customStyle="1" w:styleId="Outline5">
    <w:name w:val="Outline 5"/>
    <w:basedOn w:val="Normal"/>
    <w:rsid w:val="00871319"/>
    <w:pPr>
      <w:tabs>
        <w:tab w:val="left" w:pos="2835"/>
        <w:tab w:val="num" w:pos="2988"/>
      </w:tabs>
      <w:spacing w:after="240"/>
      <w:ind w:left="2835" w:hanging="567"/>
      <w:outlineLvl w:val="4"/>
    </w:pPr>
    <w:rPr>
      <w:rFonts w:eastAsia="Times New Roman" w:cs="Times New Roman"/>
      <w:sz w:val="22"/>
    </w:rPr>
  </w:style>
  <w:style w:type="paragraph" w:customStyle="1" w:styleId="OutlineInd2">
    <w:name w:val="Outline Ind 2"/>
    <w:basedOn w:val="Normal"/>
    <w:rsid w:val="00871319"/>
    <w:pPr>
      <w:tabs>
        <w:tab w:val="num" w:pos="1701"/>
      </w:tabs>
      <w:spacing w:after="240"/>
      <w:ind w:left="1701" w:hanging="850"/>
      <w:outlineLvl w:val="5"/>
    </w:pPr>
    <w:rPr>
      <w:rFonts w:eastAsia="Times New Roman" w:cs="Times New Roman"/>
      <w:sz w:val="22"/>
    </w:rPr>
  </w:style>
  <w:style w:type="paragraph" w:customStyle="1" w:styleId="OutlineInd3">
    <w:name w:val="Outline Ind 3"/>
    <w:basedOn w:val="Normal"/>
    <w:rsid w:val="00871319"/>
    <w:pPr>
      <w:tabs>
        <w:tab w:val="num" w:pos="2552"/>
      </w:tabs>
      <w:spacing w:after="240"/>
      <w:ind w:left="2552" w:hanging="851"/>
      <w:outlineLvl w:val="6"/>
    </w:pPr>
    <w:rPr>
      <w:rFonts w:eastAsia="Times New Roman" w:cs="Times New Roman"/>
      <w:sz w:val="22"/>
    </w:rPr>
  </w:style>
  <w:style w:type="paragraph" w:customStyle="1" w:styleId="OutlineInd4">
    <w:name w:val="Outline Ind 4"/>
    <w:basedOn w:val="Normal"/>
    <w:rsid w:val="00871319"/>
    <w:pPr>
      <w:tabs>
        <w:tab w:val="num" w:pos="3119"/>
      </w:tabs>
      <w:spacing w:after="240"/>
      <w:ind w:left="3119" w:hanging="567"/>
      <w:outlineLvl w:val="7"/>
    </w:pPr>
    <w:rPr>
      <w:rFonts w:eastAsia="Times New Roman" w:cs="Times New Roman"/>
      <w:sz w:val="22"/>
    </w:rPr>
  </w:style>
  <w:style w:type="paragraph" w:customStyle="1" w:styleId="Outline1">
    <w:name w:val="Outline 1"/>
    <w:basedOn w:val="Normal"/>
    <w:rsid w:val="00871319"/>
    <w:pPr>
      <w:keepNext/>
      <w:tabs>
        <w:tab w:val="num" w:pos="360"/>
      </w:tabs>
      <w:spacing w:after="240"/>
      <w:ind w:left="360" w:hanging="360"/>
      <w:outlineLvl w:val="0"/>
    </w:pPr>
    <w:rPr>
      <w:rFonts w:eastAsia="Times New Roman" w:cs="Times New Roman"/>
      <w:b/>
      <w:caps/>
      <w:sz w:val="22"/>
    </w:rPr>
  </w:style>
  <w:style w:type="paragraph" w:customStyle="1" w:styleId="Default">
    <w:name w:val="Default"/>
    <w:rsid w:val="00871319"/>
    <w:pPr>
      <w:widowControl w:val="0"/>
      <w:autoSpaceDE w:val="0"/>
      <w:autoSpaceDN w:val="0"/>
      <w:adjustRightInd w:val="0"/>
      <w:spacing w:after="0"/>
    </w:pPr>
    <w:rPr>
      <w:rFonts w:eastAsia="Times New Roman" w:cs="Arial"/>
      <w:color w:val="000000"/>
      <w:sz w:val="24"/>
      <w:szCs w:val="24"/>
      <w:lang w:val="en-US"/>
    </w:rPr>
  </w:style>
  <w:style w:type="paragraph" w:customStyle="1" w:styleId="SegmentInstructions">
    <w:name w:val="Segment Instructions"/>
    <w:basedOn w:val="Normal"/>
    <w:rsid w:val="00871319"/>
    <w:pPr>
      <w:spacing w:before="120" w:after="120" w:line="360" w:lineRule="auto"/>
    </w:pPr>
    <w:rPr>
      <w:rFonts w:eastAsia="Times New Roman" w:cs="Times New Roman"/>
      <w:caps/>
      <w:sz w:val="22"/>
      <w:szCs w:val="24"/>
    </w:rPr>
  </w:style>
  <w:style w:type="paragraph" w:customStyle="1" w:styleId="Brdtextmedindrag">
    <w:name w:val="Brödtext med indrag"/>
    <w:basedOn w:val="Default"/>
    <w:next w:val="Default"/>
    <w:rsid w:val="00871319"/>
    <w:pPr>
      <w:spacing w:after="120"/>
    </w:pPr>
    <w:rPr>
      <w:rFonts w:cs="Times New Roman"/>
      <w:color w:val="auto"/>
      <w:sz w:val="20"/>
    </w:rPr>
  </w:style>
  <w:style w:type="paragraph" w:customStyle="1" w:styleId="CharCharCharCharChar1">
    <w:name w:val="Char Char Char Char Char1"/>
    <w:basedOn w:val="Normal"/>
    <w:rsid w:val="00660EC4"/>
    <w:pPr>
      <w:spacing w:after="160" w:line="240" w:lineRule="exact"/>
      <w:jc w:val="left"/>
    </w:pPr>
    <w:rPr>
      <w:rFonts w:ascii="Verdana" w:eastAsia="Times New Roman" w:hAnsi="Verdana" w:cs="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Normal (Web)"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90427C"/>
    <w:pPr>
      <w:tabs>
        <w:tab w:val="left" w:leader="dot" w:pos="1418"/>
        <w:tab w:val="right" w:leader="dot" w:pos="9072"/>
      </w:tabs>
      <w:spacing w:after="0" w:line="300" w:lineRule="exact"/>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2"/>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2"/>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3"/>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3"/>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3"/>
      </w:numPr>
      <w:jc w:val="left"/>
    </w:pPr>
    <w:rPr>
      <w:rFonts w:eastAsia="Times New Roman" w:cs="Arial"/>
      <w:sz w:val="24"/>
    </w:rPr>
  </w:style>
  <w:style w:type="paragraph" w:customStyle="1" w:styleId="LevelB1">
    <w:name w:val="Level B1"/>
    <w:basedOn w:val="Heading1"/>
    <w:next w:val="Normal"/>
    <w:rsid w:val="009612D8"/>
    <w:pPr>
      <w:keepNext w:val="0"/>
      <w:numPr>
        <w:numId w:val="24"/>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5"/>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5"/>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nhideWhenUsed/>
    <w:qFormat/>
    <w:rsid w:val="007C4234"/>
    <w:pPr>
      <w:ind w:left="720"/>
      <w:contextualSpacing/>
    </w:pPr>
  </w:style>
  <w:style w:type="paragraph" w:customStyle="1" w:styleId="inputrequiredbytrustconsortium">
    <w:name w:val="input required by trust/consortium"/>
    <w:basedOn w:val="Normal"/>
    <w:link w:val="inputrequiredbytrustconsortiumChar"/>
    <w:rsid w:val="00AE224D"/>
    <w:pPr>
      <w:spacing w:before="60" w:after="60" w:line="360" w:lineRule="auto"/>
    </w:pPr>
    <w:rPr>
      <w:rFonts w:eastAsia="Times New Roman" w:cs="Times New Roman"/>
      <w:color w:val="FF0000"/>
      <w:sz w:val="22"/>
      <w:szCs w:val="24"/>
    </w:rPr>
  </w:style>
  <w:style w:type="character" w:customStyle="1" w:styleId="inputrequiredbytrustconsortiumChar">
    <w:name w:val="input required by trust/consortium Char"/>
    <w:link w:val="inputrequiredbytrustconsortium"/>
    <w:rsid w:val="00AE224D"/>
    <w:rPr>
      <w:rFonts w:eastAsia="Times New Roman" w:cs="Times New Roman"/>
      <w:color w:val="FF0000"/>
      <w:sz w:val="22"/>
      <w:szCs w:val="24"/>
    </w:rPr>
  </w:style>
  <w:style w:type="paragraph" w:customStyle="1" w:styleId="heading2inputrequiredbyTrust">
    <w:name w:val="heading 2 input required by Trust"/>
    <w:basedOn w:val="Heading2"/>
    <w:link w:val="heading2inputrequiredbyTrustChar"/>
    <w:rsid w:val="003B7624"/>
    <w:pPr>
      <w:numPr>
        <w:ilvl w:val="0"/>
        <w:numId w:val="0"/>
      </w:numPr>
      <w:tabs>
        <w:tab w:val="num" w:pos="1701"/>
      </w:tabs>
      <w:spacing w:before="120" w:after="120" w:line="360" w:lineRule="auto"/>
      <w:ind w:left="1701" w:hanging="850"/>
    </w:pPr>
    <w:rPr>
      <w:rFonts w:cs="Arial"/>
      <w:b/>
      <w:bCs/>
      <w:i/>
      <w:iCs/>
      <w:color w:val="FF0000"/>
      <w:sz w:val="28"/>
      <w:szCs w:val="28"/>
      <w:lang w:eastAsia="en-US"/>
    </w:rPr>
  </w:style>
  <w:style w:type="character" w:customStyle="1" w:styleId="heading2inputrequiredbyTrustChar">
    <w:name w:val="heading 2 input required by Trust Char"/>
    <w:link w:val="heading2inputrequiredbyTrust"/>
    <w:rsid w:val="003B7624"/>
    <w:rPr>
      <w:rFonts w:eastAsia="Times New Roman" w:cs="Arial"/>
      <w:b/>
      <w:bCs/>
      <w:i/>
      <w:iCs/>
      <w:color w:val="FF0000"/>
      <w:sz w:val="28"/>
      <w:szCs w:val="28"/>
    </w:rPr>
  </w:style>
  <w:style w:type="paragraph" w:customStyle="1" w:styleId="1bullet">
    <w:name w:val="1_bullet"/>
    <w:basedOn w:val="Normal"/>
    <w:link w:val="1bulletChar"/>
    <w:qFormat/>
    <w:rsid w:val="00546911"/>
    <w:pPr>
      <w:numPr>
        <w:numId w:val="45"/>
      </w:numPr>
      <w:tabs>
        <w:tab w:val="left" w:pos="567"/>
      </w:tabs>
      <w:spacing w:after="140"/>
      <w:jc w:val="left"/>
    </w:pPr>
    <w:rPr>
      <w:rFonts w:eastAsia="Times New Roman" w:cs="Times New Roman"/>
      <w:bCs/>
      <w:color w:val="333333"/>
      <w:sz w:val="22"/>
      <w:szCs w:val="24"/>
    </w:rPr>
  </w:style>
  <w:style w:type="paragraph" w:customStyle="1" w:styleId="2bullet">
    <w:name w:val="2 bullet"/>
    <w:basedOn w:val="Normal"/>
    <w:qFormat/>
    <w:rsid w:val="00546911"/>
    <w:pPr>
      <w:numPr>
        <w:ilvl w:val="1"/>
        <w:numId w:val="45"/>
      </w:numPr>
      <w:spacing w:after="80"/>
      <w:jc w:val="left"/>
    </w:pPr>
    <w:rPr>
      <w:rFonts w:eastAsia="Times New Roman" w:cs="Times New Roman"/>
      <w:bCs/>
      <w:color w:val="333333"/>
      <w:sz w:val="22"/>
      <w:szCs w:val="24"/>
    </w:rPr>
  </w:style>
  <w:style w:type="character" w:customStyle="1" w:styleId="1bulletChar">
    <w:name w:val="1_bullet Char"/>
    <w:link w:val="1bullet"/>
    <w:rsid w:val="00546911"/>
    <w:rPr>
      <w:rFonts w:eastAsia="Times New Roman" w:cs="Times New Roman"/>
      <w:bCs/>
      <w:color w:val="333333"/>
      <w:sz w:val="22"/>
      <w:szCs w:val="24"/>
    </w:rPr>
  </w:style>
  <w:style w:type="paragraph" w:customStyle="1" w:styleId="tabletext">
    <w:name w:val="table text"/>
    <w:basedOn w:val="Normal"/>
    <w:qFormat/>
    <w:rsid w:val="00FF17FF"/>
    <w:pPr>
      <w:spacing w:before="100" w:after="100"/>
      <w:jc w:val="left"/>
    </w:pPr>
    <w:rPr>
      <w:rFonts w:eastAsia="Times New Roman" w:cs="Times New Roman"/>
      <w:color w:val="333333"/>
      <w:sz w:val="18"/>
      <w:szCs w:val="24"/>
    </w:rPr>
  </w:style>
  <w:style w:type="paragraph" w:customStyle="1" w:styleId="Outline4">
    <w:name w:val="Outline 4"/>
    <w:basedOn w:val="Normal"/>
    <w:rsid w:val="00871319"/>
    <w:pPr>
      <w:tabs>
        <w:tab w:val="num" w:pos="2268"/>
      </w:tabs>
      <w:spacing w:after="240"/>
      <w:ind w:left="2268" w:hanging="567"/>
      <w:outlineLvl w:val="3"/>
    </w:pPr>
    <w:rPr>
      <w:rFonts w:eastAsia="Times New Roman" w:cs="Times New Roman"/>
      <w:sz w:val="22"/>
    </w:rPr>
  </w:style>
  <w:style w:type="paragraph" w:customStyle="1" w:styleId="Outline5">
    <w:name w:val="Outline 5"/>
    <w:basedOn w:val="Normal"/>
    <w:rsid w:val="00871319"/>
    <w:pPr>
      <w:tabs>
        <w:tab w:val="left" w:pos="2835"/>
        <w:tab w:val="num" w:pos="2988"/>
      </w:tabs>
      <w:spacing w:after="240"/>
      <w:ind w:left="2835" w:hanging="567"/>
      <w:outlineLvl w:val="4"/>
    </w:pPr>
    <w:rPr>
      <w:rFonts w:eastAsia="Times New Roman" w:cs="Times New Roman"/>
      <w:sz w:val="22"/>
    </w:rPr>
  </w:style>
  <w:style w:type="paragraph" w:customStyle="1" w:styleId="OutlineInd2">
    <w:name w:val="Outline Ind 2"/>
    <w:basedOn w:val="Normal"/>
    <w:rsid w:val="00871319"/>
    <w:pPr>
      <w:tabs>
        <w:tab w:val="num" w:pos="1701"/>
      </w:tabs>
      <w:spacing w:after="240"/>
      <w:ind w:left="1701" w:hanging="850"/>
      <w:outlineLvl w:val="5"/>
    </w:pPr>
    <w:rPr>
      <w:rFonts w:eastAsia="Times New Roman" w:cs="Times New Roman"/>
      <w:sz w:val="22"/>
    </w:rPr>
  </w:style>
  <w:style w:type="paragraph" w:customStyle="1" w:styleId="OutlineInd3">
    <w:name w:val="Outline Ind 3"/>
    <w:basedOn w:val="Normal"/>
    <w:rsid w:val="00871319"/>
    <w:pPr>
      <w:tabs>
        <w:tab w:val="num" w:pos="2552"/>
      </w:tabs>
      <w:spacing w:after="240"/>
      <w:ind w:left="2552" w:hanging="851"/>
      <w:outlineLvl w:val="6"/>
    </w:pPr>
    <w:rPr>
      <w:rFonts w:eastAsia="Times New Roman" w:cs="Times New Roman"/>
      <w:sz w:val="22"/>
    </w:rPr>
  </w:style>
  <w:style w:type="paragraph" w:customStyle="1" w:styleId="OutlineInd4">
    <w:name w:val="Outline Ind 4"/>
    <w:basedOn w:val="Normal"/>
    <w:rsid w:val="00871319"/>
    <w:pPr>
      <w:tabs>
        <w:tab w:val="num" w:pos="3119"/>
      </w:tabs>
      <w:spacing w:after="240"/>
      <w:ind w:left="3119" w:hanging="567"/>
      <w:outlineLvl w:val="7"/>
    </w:pPr>
    <w:rPr>
      <w:rFonts w:eastAsia="Times New Roman" w:cs="Times New Roman"/>
      <w:sz w:val="22"/>
    </w:rPr>
  </w:style>
  <w:style w:type="paragraph" w:customStyle="1" w:styleId="Outline1">
    <w:name w:val="Outline 1"/>
    <w:basedOn w:val="Normal"/>
    <w:rsid w:val="00871319"/>
    <w:pPr>
      <w:keepNext/>
      <w:tabs>
        <w:tab w:val="num" w:pos="360"/>
      </w:tabs>
      <w:spacing w:after="240"/>
      <w:ind w:left="360" w:hanging="360"/>
      <w:outlineLvl w:val="0"/>
    </w:pPr>
    <w:rPr>
      <w:rFonts w:eastAsia="Times New Roman" w:cs="Times New Roman"/>
      <w:b/>
      <w:caps/>
      <w:sz w:val="22"/>
    </w:rPr>
  </w:style>
  <w:style w:type="paragraph" w:customStyle="1" w:styleId="Default">
    <w:name w:val="Default"/>
    <w:rsid w:val="00871319"/>
    <w:pPr>
      <w:widowControl w:val="0"/>
      <w:autoSpaceDE w:val="0"/>
      <w:autoSpaceDN w:val="0"/>
      <w:adjustRightInd w:val="0"/>
      <w:spacing w:after="0"/>
    </w:pPr>
    <w:rPr>
      <w:rFonts w:eastAsia="Times New Roman" w:cs="Arial"/>
      <w:color w:val="000000"/>
      <w:sz w:val="24"/>
      <w:szCs w:val="24"/>
      <w:lang w:val="en-US"/>
    </w:rPr>
  </w:style>
  <w:style w:type="paragraph" w:customStyle="1" w:styleId="SegmentInstructions">
    <w:name w:val="Segment Instructions"/>
    <w:basedOn w:val="Normal"/>
    <w:rsid w:val="00871319"/>
    <w:pPr>
      <w:spacing w:before="120" w:after="120" w:line="360" w:lineRule="auto"/>
    </w:pPr>
    <w:rPr>
      <w:rFonts w:eastAsia="Times New Roman" w:cs="Times New Roman"/>
      <w:caps/>
      <w:sz w:val="22"/>
      <w:szCs w:val="24"/>
    </w:rPr>
  </w:style>
  <w:style w:type="paragraph" w:customStyle="1" w:styleId="Brdtextmedindrag">
    <w:name w:val="Brödtext med indrag"/>
    <w:basedOn w:val="Default"/>
    <w:next w:val="Default"/>
    <w:rsid w:val="00871319"/>
    <w:pPr>
      <w:spacing w:after="120"/>
    </w:pPr>
    <w:rPr>
      <w:rFonts w:cs="Times New Roman"/>
      <w:color w:val="auto"/>
      <w:sz w:val="20"/>
    </w:rPr>
  </w:style>
  <w:style w:type="paragraph" w:customStyle="1" w:styleId="CharCharCharCharChar1">
    <w:name w:val="Char Char Char Char Char1"/>
    <w:basedOn w:val="Normal"/>
    <w:rsid w:val="00660EC4"/>
    <w:pPr>
      <w:spacing w:after="160" w:line="240" w:lineRule="exact"/>
      <w:jc w:val="left"/>
    </w:pPr>
    <w:rPr>
      <w:rFonts w:ascii="Verdana" w:eastAsia="Times New Roman" w:hAnsi="Verdana" w:cs="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linvoices@sompar.nhs.uk" TargetMode="External"/><Relationship Id="rId18" Type="http://schemas.openxmlformats.org/officeDocument/2006/relationships/hyperlink" Target="mailto:ian.forbes@sompar.nhs.u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payments@ydh.nhs.uk" TargetMode="External"/><Relationship Id="rId17" Type="http://schemas.openxmlformats.org/officeDocument/2006/relationships/hyperlink" Target="mailto:anna.warman@sompar.nhs.uk"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david.dodd@sompar.nhs.uk"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payments.office@tst.nhs.uk"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mailto:gary.starrs@ydh.nhs.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teven.watts@tst.nhs.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9EAF-1B21-4F7E-934D-22AEC6BF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36</Pages>
  <Words>9399</Words>
  <Characters>53579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62853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Jane Eastman</cp:lastModifiedBy>
  <cp:revision>46</cp:revision>
  <cp:lastPrinted>2014-12-12T16:39:00Z</cp:lastPrinted>
  <dcterms:created xsi:type="dcterms:W3CDTF">2015-12-08T08:41:00Z</dcterms:created>
  <dcterms:modified xsi:type="dcterms:W3CDTF">2015-12-29T18:25:00Z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D/14301556/1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