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177019" w:displacedByCustomXml="next"/>
    <w:bookmarkEnd w:id="0" w:displacedByCustomXml="next"/>
    <w:bookmarkStart w:id="1" w:name="_Hlk162268976" w:displacedByCustomXml="next"/>
    <w:sdt>
      <w:sdtPr>
        <w:rPr>
          <w:rFonts w:ascii="Helvetica Neue" w:eastAsia="STZhongsong" w:hAnsi="Helvetica Neue"/>
          <w:b/>
          <w:bCs w:val="0"/>
          <w:caps/>
          <w:color w:val="auto"/>
          <w:kern w:val="0"/>
          <w:sz w:val="40"/>
          <w:szCs w:val="40"/>
        </w:rPr>
        <w:id w:val="995219535"/>
        <w:docPartObj>
          <w:docPartGallery w:val="Cover Pages"/>
          <w:docPartUnique/>
        </w:docPartObj>
      </w:sdtPr>
      <w:sdtEndPr>
        <w:rPr>
          <w:rFonts w:ascii="Arial" w:eastAsia="Times New Roman" w:hAnsi="Arial"/>
          <w:b w:val="0"/>
          <w:caps w:val="0"/>
          <w:sz w:val="22"/>
          <w:szCs w:val="20"/>
        </w:rPr>
      </w:sdtEndPr>
      <w:sdtContent>
        <w:p w14:paraId="0722193A" w14:textId="1202E4CC" w:rsidR="00835BD7" w:rsidRPr="00884259" w:rsidRDefault="00F03A5D" w:rsidP="0065074A">
          <w:pPr>
            <w:pStyle w:val="TitleHeader"/>
            <w:rPr>
              <w:lang w:eastAsia="zh-CN"/>
            </w:rPr>
          </w:pPr>
          <w:r w:rsidRPr="00884259">
            <w:rPr>
              <w:lang w:eastAsia="zh-CN"/>
            </w:rPr>
            <w:t xml:space="preserve">Market Consultation </w:t>
          </w:r>
        </w:p>
        <w:p w14:paraId="422E7965" w14:textId="6D6B9833" w:rsidR="00835BD7" w:rsidRPr="00845A9A" w:rsidRDefault="009047B9" w:rsidP="008F75C3">
          <w:pPr>
            <w:pStyle w:val="Subtitle"/>
            <w:jc w:val="left"/>
            <w:rPr>
              <w:rFonts w:ascii="Arial" w:hAnsi="Arial" w:cs="Arial"/>
              <w:sz w:val="44"/>
              <w:szCs w:val="44"/>
            </w:rPr>
          </w:pPr>
          <w:r w:rsidRPr="00845A9A">
            <w:rPr>
              <w:rFonts w:ascii="Arial" w:hAnsi="Arial" w:cs="Arial"/>
              <w:sz w:val="44"/>
              <w:szCs w:val="44"/>
            </w:rPr>
            <w:t>For</w:t>
          </w:r>
          <w:r w:rsidR="00835BD7" w:rsidRPr="00845A9A">
            <w:rPr>
              <w:rFonts w:ascii="Arial" w:hAnsi="Arial" w:cs="Arial"/>
              <w:sz w:val="44"/>
              <w:szCs w:val="44"/>
            </w:rPr>
            <w:t xml:space="preserve"> </w:t>
          </w:r>
          <w:r w:rsidR="00BB1E92">
            <w:rPr>
              <w:rFonts w:ascii="Arial" w:hAnsi="Arial" w:cs="Arial"/>
              <w:sz w:val="44"/>
              <w:szCs w:val="44"/>
            </w:rPr>
            <w:t>a</w:t>
          </w:r>
          <w:r w:rsidR="006C6F65">
            <w:rPr>
              <w:rFonts w:ascii="Arial" w:hAnsi="Arial" w:cs="Arial"/>
              <w:sz w:val="44"/>
              <w:szCs w:val="44"/>
            </w:rPr>
            <w:t xml:space="preserve"> </w:t>
          </w:r>
          <w:r w:rsidR="00ED6D74">
            <w:rPr>
              <w:rFonts w:ascii="Arial" w:hAnsi="Arial" w:cs="Arial"/>
              <w:sz w:val="44"/>
              <w:szCs w:val="44"/>
            </w:rPr>
            <w:t xml:space="preserve">UK </w:t>
          </w:r>
          <w:r w:rsidR="0060677F">
            <w:rPr>
              <w:rFonts w:ascii="Arial" w:hAnsi="Arial" w:cs="Arial"/>
              <w:sz w:val="44"/>
              <w:szCs w:val="44"/>
            </w:rPr>
            <w:t xml:space="preserve">Stockpile </w:t>
          </w:r>
          <w:r w:rsidR="00162219">
            <w:rPr>
              <w:rFonts w:ascii="Arial" w:hAnsi="Arial" w:cs="Arial"/>
              <w:sz w:val="44"/>
              <w:szCs w:val="44"/>
            </w:rPr>
            <w:t xml:space="preserve">of </w:t>
          </w:r>
          <w:r w:rsidR="00ED6D74">
            <w:rPr>
              <w:rFonts w:ascii="Arial" w:hAnsi="Arial" w:cs="Arial"/>
              <w:sz w:val="44"/>
              <w:szCs w:val="44"/>
            </w:rPr>
            <w:t xml:space="preserve">Naloxone &amp; </w:t>
          </w:r>
          <w:r w:rsidR="00F25F32">
            <w:rPr>
              <w:rFonts w:ascii="Arial" w:hAnsi="Arial" w:cs="Arial"/>
              <w:sz w:val="44"/>
              <w:szCs w:val="44"/>
            </w:rPr>
            <w:t xml:space="preserve">Potential </w:t>
          </w:r>
          <w:r w:rsidR="00ED6D74">
            <w:rPr>
              <w:rFonts w:ascii="Arial" w:hAnsi="Arial" w:cs="Arial"/>
              <w:sz w:val="44"/>
              <w:szCs w:val="44"/>
            </w:rPr>
            <w:t>Alternative Opioid</w:t>
          </w:r>
          <w:r w:rsidR="004764F5">
            <w:rPr>
              <w:rFonts w:ascii="Arial" w:hAnsi="Arial" w:cs="Arial"/>
              <w:sz w:val="44"/>
              <w:szCs w:val="44"/>
            </w:rPr>
            <w:t xml:space="preserve"> and Synthetic Drugs</w:t>
          </w:r>
          <w:r w:rsidR="00ED6D74">
            <w:rPr>
              <w:rFonts w:ascii="Arial" w:hAnsi="Arial" w:cs="Arial"/>
              <w:sz w:val="44"/>
              <w:szCs w:val="44"/>
            </w:rPr>
            <w:t xml:space="preserve"> Antagonists</w:t>
          </w:r>
          <w:r w:rsidR="0005213F">
            <w:rPr>
              <w:rFonts w:ascii="Arial" w:hAnsi="Arial" w:cs="Arial"/>
              <w:sz w:val="44"/>
              <w:szCs w:val="44"/>
            </w:rPr>
            <w:t>/Antidotes</w:t>
          </w:r>
        </w:p>
        <w:bookmarkEnd w:id="1"/>
        <w:p w14:paraId="0DB4FC63" w14:textId="77777777" w:rsidR="009047B9" w:rsidRPr="00765E0C" w:rsidRDefault="009047B9" w:rsidP="00845A9A"/>
        <w:p w14:paraId="6149E7FA" w14:textId="77777777" w:rsidR="009047B9" w:rsidRPr="00765E0C" w:rsidRDefault="009047B9" w:rsidP="00845A9A"/>
        <w:p w14:paraId="73430EC5" w14:textId="613D2DE0" w:rsidR="009047B9" w:rsidRPr="00765E0C" w:rsidRDefault="009047B9" w:rsidP="00632DBB">
          <w:pPr>
            <w:pStyle w:val="Subtitle"/>
            <w:jc w:val="both"/>
            <w:rPr>
              <w:rFonts w:ascii="Helvetica Neue" w:hAnsi="Helvetica Neue" w:cs="Segoe UI"/>
              <w:szCs w:val="44"/>
            </w:rPr>
          </w:pPr>
          <w:r w:rsidRPr="00765E0C">
            <w:rPr>
              <w:rFonts w:ascii="Helvetica Neue" w:hAnsi="Helvetica Neue" w:cs="Segoe UI"/>
              <w:szCs w:val="44"/>
            </w:rPr>
            <w:t xml:space="preserve">Project: </w:t>
          </w:r>
          <w:r w:rsidR="003C0C17">
            <w:rPr>
              <w:rFonts w:ascii="Helvetica Neue" w:hAnsi="Helvetica Neue" w:cs="Segoe UI"/>
              <w:szCs w:val="44"/>
            </w:rPr>
            <w:t>C260521</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54921E25" w14:textId="02D2AB0C" w:rsidR="00464A42" w:rsidRPr="00765E0C" w:rsidRDefault="00464A42" w:rsidP="00632DBB">
          <w:pPr>
            <w:jc w:val="both"/>
            <w:rPr>
              <w:rFonts w:cs="Segoe UI"/>
            </w:rPr>
          </w:pPr>
          <w:r w:rsidRPr="00765E0C">
            <w:rPr>
              <w:rFonts w:cs="Segoe UI"/>
            </w:rPr>
            <w:t>Version Number:</w:t>
          </w:r>
          <w:r w:rsidR="007021AE">
            <w:rPr>
              <w:rFonts w:cs="Segoe UI"/>
            </w:rPr>
            <w:t xml:space="preserve"> </w:t>
          </w:r>
          <w:r w:rsidR="003D0BB3" w:rsidRPr="0098745E">
            <w:rPr>
              <w:rFonts w:cs="Segoe UI"/>
            </w:rPr>
            <w:t>V1.0</w:t>
          </w:r>
          <w:r w:rsidR="007021AE">
            <w:rPr>
              <w:rFonts w:cs="Segoe UI"/>
            </w:rPr>
            <w:t xml:space="preserve"> </w:t>
          </w:r>
        </w:p>
        <w:p w14:paraId="7BBCA7BB" w14:textId="59362475" w:rsidR="00EA0836" w:rsidRPr="007021AE" w:rsidRDefault="00464A42" w:rsidP="00632DBB">
          <w:pPr>
            <w:jc w:val="both"/>
            <w:rPr>
              <w:rFonts w:cs="Segoe UI"/>
            </w:rPr>
            <w:sectPr w:rsidR="00EA0836" w:rsidRPr="007021AE"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765E0C">
            <w:rPr>
              <w:rFonts w:cs="Segoe UI"/>
            </w:rPr>
            <w:t xml:space="preserve">Date: </w:t>
          </w:r>
          <w:r w:rsidR="007021AE">
            <w:rPr>
              <w:rFonts w:cs="Segoe UI"/>
            </w:rPr>
            <w:t xml:space="preserve"> </w:t>
          </w:r>
          <w:r w:rsidR="00C46056">
            <w:rPr>
              <w:rFonts w:cs="Segoe UI"/>
            </w:rPr>
            <w:t xml:space="preserve"> </w:t>
          </w:r>
          <w:r w:rsidR="006D2569">
            <w:rPr>
              <w:rFonts w:cs="Segoe UI"/>
            </w:rPr>
            <w:t xml:space="preserve"> </w:t>
          </w:r>
          <w:r w:rsidR="003D0BB3" w:rsidRPr="00DC791D">
            <w:rPr>
              <w:rFonts w:cs="Segoe UI"/>
            </w:rPr>
            <w:t>0</w:t>
          </w:r>
          <w:r w:rsidR="00DC791D" w:rsidRPr="00DC791D">
            <w:rPr>
              <w:rFonts w:cs="Segoe UI"/>
            </w:rPr>
            <w:t>3</w:t>
          </w:r>
          <w:r w:rsidR="003D0BB3" w:rsidRPr="00DC791D">
            <w:rPr>
              <w:rFonts w:cs="Segoe UI"/>
            </w:rPr>
            <w:t xml:space="preserve"> April 2024</w:t>
          </w:r>
        </w:p>
        <w:p w14:paraId="356B2A62" w14:textId="6730292D" w:rsidR="001B265D" w:rsidRPr="00427452" w:rsidRDefault="000952E7" w:rsidP="00427452">
          <w:pPr>
            <w:pStyle w:val="Heading1"/>
          </w:pPr>
          <w:bookmarkStart w:id="2" w:name="_Hlk109918772"/>
          <w:bookmarkStart w:id="3" w:name="_Toc487995193"/>
          <w:r w:rsidRPr="0065074A">
            <w:lastRenderedPageBreak/>
            <w:t>Introduction</w:t>
          </w:r>
          <w:bookmarkEnd w:id="2"/>
        </w:p>
        <w:p w14:paraId="05CEA7D0" w14:textId="0F71F8E6"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 xml:space="preserve">This </w:t>
          </w:r>
          <w:r w:rsidR="00C10BF0">
            <w:rPr>
              <w:rFonts w:eastAsia="STZhongsong"/>
              <w:lang w:eastAsia="zh-CN"/>
            </w:rPr>
            <w:t>Supplier Questionnaire</w:t>
          </w:r>
          <w:r w:rsidRPr="000952E7">
            <w:rPr>
              <w:rFonts w:eastAsia="STZhongsong"/>
              <w:lang w:eastAsia="zh-CN"/>
            </w:rPr>
            <w:t xml:space="preserve"> and accompanying attachments are being made publicly available to any organisations </w:t>
          </w:r>
          <w:r w:rsidR="00275F09">
            <w:rPr>
              <w:rFonts w:eastAsia="STZhongsong"/>
              <w:lang w:eastAsia="zh-CN"/>
            </w:rPr>
            <w:t>that</w:t>
          </w:r>
          <w:r w:rsidRPr="000952E7">
            <w:rPr>
              <w:rFonts w:eastAsia="STZhongsong"/>
              <w:lang w:eastAsia="zh-CN"/>
            </w:rPr>
            <w:t xml:space="preserve"> are interested in the</w:t>
          </w:r>
          <w:r w:rsidR="00F25F32" w:rsidRPr="00F25F32">
            <w:t xml:space="preserve"> </w:t>
          </w:r>
          <w:r w:rsidR="00F25F32" w:rsidRPr="00F25F32">
            <w:rPr>
              <w:rFonts w:eastAsia="STZhongsong"/>
              <w:b/>
              <w:bCs/>
              <w:lang w:eastAsia="zh-CN"/>
            </w:rPr>
            <w:t>UK Stockpile of Naloxone &amp; Potential Alternative Opioid Antagonists/Antidotes.</w:t>
          </w:r>
          <w:r w:rsidR="00F25F32" w:rsidRPr="00F25F32">
            <w:rPr>
              <w:b/>
              <w:bCs/>
            </w:rPr>
            <w:t xml:space="preserve"> </w:t>
          </w:r>
        </w:p>
        <w:p w14:paraId="6408816B" w14:textId="77777777" w:rsidR="000952E7" w:rsidRPr="000952E7" w:rsidRDefault="000952E7" w:rsidP="00632DBB">
          <w:pPr>
            <w:tabs>
              <w:tab w:val="right" w:pos="10177"/>
            </w:tabs>
            <w:suppressAutoHyphens/>
            <w:jc w:val="both"/>
            <w:rPr>
              <w:rFonts w:eastAsia="STZhongsong"/>
              <w:lang w:eastAsia="zh-CN"/>
            </w:rPr>
          </w:pPr>
        </w:p>
        <w:p w14:paraId="3F3D4BA2" w14:textId="6D97D8BD" w:rsidR="00275F09" w:rsidRDefault="000952E7" w:rsidP="00632DBB">
          <w:pPr>
            <w:tabs>
              <w:tab w:val="right" w:pos="10177"/>
            </w:tabs>
            <w:suppressAutoHyphens/>
            <w:jc w:val="both"/>
            <w:rPr>
              <w:rFonts w:eastAsia="STZhongsong"/>
              <w:lang w:eastAsia="zh-CN"/>
            </w:rPr>
          </w:pPr>
          <w:r w:rsidRPr="000952E7">
            <w:rPr>
              <w:rFonts w:eastAsia="STZhongsong"/>
              <w:lang w:eastAsia="zh-CN"/>
            </w:rPr>
            <w:t xml:space="preserve">This exercise is intended to provide potential bidders with the opportunity to view and comment on </w:t>
          </w:r>
          <w:r w:rsidR="00C14538">
            <w:rPr>
              <w:rFonts w:eastAsia="STZhongsong"/>
              <w:lang w:eastAsia="zh-CN"/>
            </w:rPr>
            <w:t>the requirements</w:t>
          </w:r>
          <w:r w:rsidRPr="000952E7">
            <w:rPr>
              <w:rFonts w:eastAsia="STZhongsong"/>
              <w:lang w:eastAsia="zh-CN"/>
            </w:rPr>
            <w:t xml:space="preserve"> for</w:t>
          </w:r>
          <w:r w:rsidR="00804297">
            <w:rPr>
              <w:rFonts w:eastAsia="STZhongsong"/>
              <w:lang w:eastAsia="zh-CN"/>
            </w:rPr>
            <w:t xml:space="preserve"> </w:t>
          </w:r>
          <w:r w:rsidR="00F15613">
            <w:rPr>
              <w:rFonts w:eastAsia="STZhongsong"/>
              <w:lang w:eastAsia="zh-CN"/>
            </w:rPr>
            <w:t>a</w:t>
          </w:r>
          <w:r w:rsidRPr="000952E7">
            <w:rPr>
              <w:rFonts w:eastAsia="STZhongsong"/>
              <w:lang w:eastAsia="zh-CN"/>
            </w:rPr>
            <w:t xml:space="preserve"> </w:t>
          </w:r>
          <w:r w:rsidR="00804297" w:rsidRPr="00F25F32">
            <w:rPr>
              <w:rFonts w:eastAsia="STZhongsong"/>
              <w:b/>
              <w:bCs/>
              <w:lang w:eastAsia="zh-CN"/>
            </w:rPr>
            <w:t>UK Stockpile of Naloxone &amp; Potential Alternative Opioid Antagonists/Antidotes</w:t>
          </w:r>
          <w:r w:rsidR="00804297" w:rsidRPr="00804297">
            <w:rPr>
              <w:rFonts w:eastAsia="STZhongsong"/>
              <w:lang w:eastAsia="zh-CN"/>
            </w:rPr>
            <w:t xml:space="preserve"> if</w:t>
          </w:r>
          <w:r w:rsidRPr="00804297">
            <w:rPr>
              <w:rFonts w:eastAsia="STZhongsong"/>
              <w:lang w:eastAsia="zh-CN"/>
            </w:rPr>
            <w:t xml:space="preserve"> they wish to do so.</w:t>
          </w:r>
        </w:p>
        <w:p w14:paraId="55368E3E" w14:textId="77777777" w:rsidR="00275F09" w:rsidRDefault="00275F09" w:rsidP="00632DBB">
          <w:pPr>
            <w:tabs>
              <w:tab w:val="right" w:pos="10177"/>
            </w:tabs>
            <w:suppressAutoHyphens/>
            <w:jc w:val="both"/>
            <w:rPr>
              <w:rFonts w:eastAsia="STZhongsong"/>
              <w:lang w:eastAsia="zh-CN"/>
            </w:rPr>
          </w:pPr>
        </w:p>
        <w:p w14:paraId="33348233" w14:textId="7F6AC9A9" w:rsidR="00C251C4" w:rsidRDefault="00204D9C" w:rsidP="00632DBB">
          <w:pPr>
            <w:tabs>
              <w:tab w:val="right" w:pos="10177"/>
            </w:tabs>
            <w:suppressAutoHyphens/>
            <w:jc w:val="both"/>
          </w:pPr>
          <w:r>
            <w:rPr>
              <w:rFonts w:eastAsia="STZhongsong"/>
              <w:lang w:eastAsia="zh-CN"/>
            </w:rPr>
            <w:t>T</w:t>
          </w:r>
          <w:r w:rsidR="00C10BF0">
            <w:rPr>
              <w:rFonts w:eastAsia="STZhongsong"/>
              <w:lang w:eastAsia="zh-CN"/>
            </w:rPr>
            <w:t>he Department of Health</w:t>
          </w:r>
          <w:r>
            <w:rPr>
              <w:rFonts w:eastAsia="STZhongsong"/>
              <w:lang w:eastAsia="zh-CN"/>
            </w:rPr>
            <w:t xml:space="preserve"> and Social Care</w:t>
          </w:r>
          <w:r w:rsidR="00C10BF0">
            <w:rPr>
              <w:rFonts w:eastAsia="STZhongsong"/>
              <w:lang w:eastAsia="zh-CN"/>
            </w:rPr>
            <w:t xml:space="preserve"> </w:t>
          </w:r>
          <w:r>
            <w:t>is seeking to further understand the capacity of the market to meet potential changes in the demand of naloxone</w:t>
          </w:r>
          <w:r w:rsidR="0091113D">
            <w:t>,</w:t>
          </w:r>
          <w:r w:rsidR="002B44DF">
            <w:t xml:space="preserve"> as well as the availability of alternative opio</w:t>
          </w:r>
          <w:r w:rsidR="001B0FC2">
            <w:t>id antagonists/antidotes</w:t>
          </w:r>
          <w:r>
            <w:t>. In particular:</w:t>
          </w:r>
        </w:p>
        <w:p w14:paraId="47C632EA" w14:textId="77777777" w:rsidR="00FC4AE1" w:rsidRDefault="00FC4AE1" w:rsidP="00632DBB">
          <w:pPr>
            <w:tabs>
              <w:tab w:val="right" w:pos="10177"/>
            </w:tabs>
            <w:suppressAutoHyphens/>
            <w:jc w:val="both"/>
            <w:rPr>
              <w:rFonts w:eastAsia="STZhongsong"/>
              <w:lang w:eastAsia="zh-CN"/>
            </w:rPr>
          </w:pPr>
        </w:p>
        <w:p w14:paraId="6130DA69" w14:textId="5D705C5E" w:rsidR="00BF0848" w:rsidRPr="00B36FDE" w:rsidRDefault="00BF0848" w:rsidP="00B36FDE">
          <w:pPr>
            <w:pStyle w:val="ListParagraph"/>
            <w:numPr>
              <w:ilvl w:val="0"/>
              <w:numId w:val="41"/>
            </w:numPr>
            <w:spacing w:after="160" w:line="259" w:lineRule="auto"/>
            <w:contextualSpacing/>
            <w:rPr>
              <w:b w:val="0"/>
              <w:bCs w:val="0"/>
            </w:rPr>
          </w:pPr>
          <w:r w:rsidRPr="00B36FDE">
            <w:rPr>
              <w:b w:val="0"/>
              <w:bCs w:val="0"/>
            </w:rPr>
            <w:t xml:space="preserve">what implications wider supply </w:t>
          </w:r>
          <w:r w:rsidR="00FC4AE1" w:rsidRPr="00B36FDE">
            <w:rPr>
              <w:b w:val="0"/>
              <w:bCs w:val="0"/>
            </w:rPr>
            <w:t>chains</w:t>
          </w:r>
          <w:r w:rsidRPr="00B36FDE">
            <w:rPr>
              <w:b w:val="0"/>
              <w:bCs w:val="0"/>
            </w:rPr>
            <w:t xml:space="preserve"> could have on the manufacturing process, sourcing and supply of the API and</w:t>
          </w:r>
          <w:r w:rsidR="0091113D">
            <w:rPr>
              <w:b w:val="0"/>
              <w:bCs w:val="0"/>
            </w:rPr>
            <w:t xml:space="preserve"> dru</w:t>
          </w:r>
          <w:r w:rsidR="00495C8B">
            <w:rPr>
              <w:b w:val="0"/>
              <w:bCs w:val="0"/>
            </w:rPr>
            <w:t>g</w:t>
          </w:r>
          <w:r w:rsidR="0091113D">
            <w:rPr>
              <w:b w:val="0"/>
              <w:bCs w:val="0"/>
            </w:rPr>
            <w:t xml:space="preserve"> product</w:t>
          </w:r>
          <w:r w:rsidRPr="00B36FDE">
            <w:rPr>
              <w:b w:val="0"/>
              <w:bCs w:val="0"/>
            </w:rPr>
            <w:t xml:space="preserve"> (e.g</w:t>
          </w:r>
          <w:r w:rsidR="008D01C1">
            <w:rPr>
              <w:b w:val="0"/>
              <w:bCs w:val="0"/>
            </w:rPr>
            <w:t xml:space="preserve">. </w:t>
          </w:r>
          <w:r w:rsidRPr="00B36FDE">
            <w:rPr>
              <w:b w:val="0"/>
              <w:bCs w:val="0"/>
            </w:rPr>
            <w:t xml:space="preserve">syringes and nasal sprays) </w:t>
          </w:r>
        </w:p>
        <w:p w14:paraId="2A37DA0B" w14:textId="4BB77342" w:rsidR="00BF0848" w:rsidRPr="00B36FDE" w:rsidRDefault="00BF0848" w:rsidP="00B36FDE">
          <w:pPr>
            <w:pStyle w:val="ListParagraph"/>
            <w:numPr>
              <w:ilvl w:val="0"/>
              <w:numId w:val="41"/>
            </w:numPr>
            <w:spacing w:after="160" w:line="259" w:lineRule="auto"/>
            <w:contextualSpacing/>
            <w:rPr>
              <w:b w:val="0"/>
              <w:bCs w:val="0"/>
            </w:rPr>
          </w:pPr>
          <w:r w:rsidRPr="00B36FDE">
            <w:rPr>
              <w:b w:val="0"/>
              <w:bCs w:val="0"/>
            </w:rPr>
            <w:t>current domestic and foreign production of naloxone, supply points, and potential ability to flex production</w:t>
          </w:r>
          <w:r w:rsidR="00B36FDE" w:rsidRPr="00B36FDE">
            <w:rPr>
              <w:b w:val="0"/>
              <w:bCs w:val="0"/>
            </w:rPr>
            <w:t xml:space="preserve">, </w:t>
          </w:r>
          <w:proofErr w:type="gramStart"/>
          <w:r w:rsidRPr="00B36FDE">
            <w:rPr>
              <w:b w:val="0"/>
              <w:bCs w:val="0"/>
            </w:rPr>
            <w:t>supply</w:t>
          </w:r>
          <w:proofErr w:type="gramEnd"/>
          <w:r w:rsidR="00B36FDE" w:rsidRPr="00B36FDE">
            <w:rPr>
              <w:b w:val="0"/>
              <w:bCs w:val="0"/>
            </w:rPr>
            <w:t xml:space="preserve"> and onshore storage of the drug product</w:t>
          </w:r>
          <w:r w:rsidRPr="00B36FDE">
            <w:rPr>
              <w:b w:val="0"/>
              <w:bCs w:val="0"/>
            </w:rPr>
            <w:t xml:space="preserve">. </w:t>
          </w:r>
        </w:p>
        <w:p w14:paraId="3BB4A10D" w14:textId="3DE2B6E9" w:rsidR="00BF0848" w:rsidRDefault="00BF0848" w:rsidP="00B36FDE">
          <w:pPr>
            <w:pStyle w:val="ListParagraph"/>
            <w:numPr>
              <w:ilvl w:val="0"/>
              <w:numId w:val="41"/>
            </w:numPr>
            <w:spacing w:after="160" w:line="259" w:lineRule="auto"/>
            <w:contextualSpacing/>
            <w:rPr>
              <w:b w:val="0"/>
              <w:bCs w:val="0"/>
            </w:rPr>
          </w:pPr>
          <w:r w:rsidRPr="00B36FDE">
            <w:rPr>
              <w:b w:val="0"/>
              <w:bCs w:val="0"/>
            </w:rPr>
            <w:t xml:space="preserve">the nature of the naloxone products produced (e.g., nasal vs injectable), the amount of the active ingredient contained in different products and the bioavailability of the drug after </w:t>
          </w:r>
          <w:r w:rsidR="00B36FDE" w:rsidRPr="00B36FDE">
            <w:rPr>
              <w:b w:val="0"/>
              <w:bCs w:val="0"/>
            </w:rPr>
            <w:t>administration</w:t>
          </w:r>
          <w:r w:rsidRPr="00B36FDE">
            <w:rPr>
              <w:b w:val="0"/>
              <w:bCs w:val="0"/>
            </w:rPr>
            <w:t>.</w:t>
          </w:r>
        </w:p>
        <w:p w14:paraId="3D7559ED" w14:textId="5BA0FA88" w:rsidR="00303A84" w:rsidRPr="00B36FDE" w:rsidRDefault="008010DF" w:rsidP="00B36FDE">
          <w:pPr>
            <w:pStyle w:val="ListParagraph"/>
            <w:numPr>
              <w:ilvl w:val="0"/>
              <w:numId w:val="41"/>
            </w:numPr>
            <w:spacing w:after="160" w:line="259" w:lineRule="auto"/>
            <w:contextualSpacing/>
            <w:rPr>
              <w:b w:val="0"/>
              <w:bCs w:val="0"/>
            </w:rPr>
          </w:pPr>
          <w:r>
            <w:rPr>
              <w:b w:val="0"/>
              <w:bCs w:val="0"/>
            </w:rPr>
            <w:t>The nature of potential novel or at market alternatives to naloxone</w:t>
          </w:r>
        </w:p>
        <w:p w14:paraId="5446BF4C" w14:textId="77777777" w:rsidR="000952E7" w:rsidRPr="000952E7" w:rsidRDefault="000952E7" w:rsidP="00632DBB">
          <w:pPr>
            <w:tabs>
              <w:tab w:val="right" w:pos="10177"/>
            </w:tabs>
            <w:suppressAutoHyphens/>
            <w:jc w:val="both"/>
            <w:rPr>
              <w:rFonts w:eastAsia="STZhongsong"/>
              <w:lang w:eastAsia="zh-CN"/>
            </w:rPr>
          </w:pPr>
        </w:p>
        <w:p w14:paraId="3925B67A" w14:textId="101B8786" w:rsidR="000952E7" w:rsidRPr="000952E7" w:rsidRDefault="000952E7" w:rsidP="00632DBB">
          <w:pPr>
            <w:tabs>
              <w:tab w:val="right" w:pos="10177"/>
            </w:tabs>
            <w:suppressAutoHyphens/>
            <w:jc w:val="both"/>
            <w:rPr>
              <w:rFonts w:eastAsia="STZhongsong"/>
              <w:lang w:eastAsia="zh-CN"/>
            </w:rPr>
          </w:pPr>
          <w:r w:rsidRPr="00876F4A">
            <w:rPr>
              <w:rFonts w:eastAsia="STZhongsong"/>
              <w:lang w:eastAsia="zh-CN"/>
            </w:rPr>
            <w:t>This Supplier Questionnaire is being issued in conjunction with the</w:t>
          </w:r>
          <w:r w:rsidR="00EC5F0A" w:rsidRPr="00876F4A">
            <w:t xml:space="preserve"> </w:t>
          </w:r>
          <w:r w:rsidR="00876F4A" w:rsidRPr="00876F4A">
            <w:rPr>
              <w:rFonts w:eastAsia="STZhongsong"/>
              <w:b/>
              <w:bCs/>
              <w:lang w:eastAsia="zh-CN"/>
            </w:rPr>
            <w:t>UK Stockpile of Naloxone &amp; Potential Alternative Opioid Antagonists/Antidotes</w:t>
          </w:r>
          <w:r w:rsidR="00EC5F0A" w:rsidRPr="00876F4A">
            <w:rPr>
              <w:rFonts w:eastAsia="STZhongsong"/>
              <w:b/>
              <w:bCs/>
              <w:lang w:eastAsia="zh-CN"/>
            </w:rPr>
            <w:t xml:space="preserve"> Market Engagement Brief</w:t>
          </w:r>
          <w:r w:rsidRPr="00876F4A">
            <w:rPr>
              <w:rFonts w:eastAsia="STZhongsong"/>
              <w:lang w:eastAsia="zh-CN"/>
            </w:rPr>
            <w:t>.</w:t>
          </w:r>
        </w:p>
        <w:p w14:paraId="6B1A9C2A" w14:textId="339CAA05" w:rsidR="001B265D" w:rsidRPr="00765E0C" w:rsidRDefault="009803ED" w:rsidP="00C141B2">
          <w:pPr>
            <w:rPr>
              <w:rFonts w:cs="Segoe UI"/>
            </w:rPr>
          </w:pPr>
        </w:p>
      </w:sdtContent>
    </w:sdt>
    <w:bookmarkEnd w:id="3" w:displacedByCustomXml="prev"/>
    <w:p w14:paraId="310A400E" w14:textId="7EAC0AAF" w:rsidR="003351C7" w:rsidRPr="00427452" w:rsidRDefault="000952E7" w:rsidP="00427452">
      <w:pPr>
        <w:pStyle w:val="Heading1"/>
      </w:pPr>
      <w:r>
        <w:t>Next steps</w:t>
      </w:r>
    </w:p>
    <w:p w14:paraId="0C78FDBE" w14:textId="5C2AC54D"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The Department will make the decision</w:t>
      </w:r>
      <w:r w:rsidR="00C10BF0">
        <w:rPr>
          <w:rFonts w:eastAsia="STZhongsong"/>
          <w:lang w:eastAsia="zh-CN"/>
        </w:rPr>
        <w:t>s</w:t>
      </w:r>
      <w:r w:rsidRPr="000952E7">
        <w:rPr>
          <w:rFonts w:eastAsia="STZhongsong"/>
          <w:lang w:eastAsia="zh-CN"/>
        </w:rPr>
        <w:t xml:space="preserve"> on the </w:t>
      </w:r>
      <w:r w:rsidR="00C10BF0">
        <w:rPr>
          <w:rFonts w:eastAsia="STZhongsong"/>
          <w:lang w:eastAsia="zh-CN"/>
        </w:rPr>
        <w:t xml:space="preserve">approach </w:t>
      </w:r>
      <w:r w:rsidR="00FD34F7">
        <w:rPr>
          <w:rFonts w:eastAsia="STZhongsong"/>
          <w:lang w:eastAsia="zh-CN"/>
        </w:rPr>
        <w:t xml:space="preserve">to </w:t>
      </w:r>
      <w:r w:rsidR="0089230D">
        <w:rPr>
          <w:rFonts w:eastAsia="STZhongsong"/>
          <w:lang w:eastAsia="zh-CN"/>
        </w:rPr>
        <w:t>a</w:t>
      </w:r>
      <w:r w:rsidR="00D54673">
        <w:rPr>
          <w:rFonts w:eastAsia="STZhongsong"/>
          <w:lang w:eastAsia="zh-CN"/>
        </w:rPr>
        <w:t xml:space="preserve"> </w:t>
      </w:r>
      <w:r w:rsidR="00D54673" w:rsidRPr="00F25F32">
        <w:rPr>
          <w:rFonts w:eastAsia="STZhongsong"/>
          <w:b/>
          <w:bCs/>
          <w:lang w:eastAsia="zh-CN"/>
        </w:rPr>
        <w:t>UK Stockpile of Naloxone &amp; Potential Alternative Opioid Antagonists/Antidotes</w:t>
      </w:r>
      <w:r w:rsidR="00D54673" w:rsidRPr="000952E7">
        <w:rPr>
          <w:rFonts w:eastAsia="STZhongsong"/>
          <w:lang w:eastAsia="zh-CN"/>
        </w:rPr>
        <w:t xml:space="preserve"> </w:t>
      </w:r>
      <w:r w:rsidRPr="000952E7">
        <w:rPr>
          <w:rFonts w:eastAsia="STZhongsong"/>
          <w:lang w:eastAsia="zh-CN"/>
        </w:rPr>
        <w:t>having considered feedback</w:t>
      </w:r>
      <w:r w:rsidR="006425F9">
        <w:rPr>
          <w:rFonts w:eastAsia="STZhongsong"/>
          <w:lang w:eastAsia="zh-CN"/>
        </w:rPr>
        <w:t xml:space="preserve"> from this engagement</w:t>
      </w:r>
      <w:r w:rsidRPr="000952E7">
        <w:rPr>
          <w:rFonts w:eastAsia="STZhongsong"/>
          <w:lang w:eastAsia="zh-CN"/>
        </w:rPr>
        <w:t>.</w:t>
      </w:r>
    </w:p>
    <w:p w14:paraId="18AB120E" w14:textId="77777777" w:rsidR="000952E7" w:rsidRPr="000952E7" w:rsidRDefault="000952E7" w:rsidP="00632DBB">
      <w:pPr>
        <w:tabs>
          <w:tab w:val="right" w:pos="10177"/>
        </w:tabs>
        <w:suppressAutoHyphens/>
        <w:jc w:val="both"/>
        <w:rPr>
          <w:rFonts w:eastAsia="STZhongsong"/>
          <w:lang w:eastAsia="zh-CN"/>
        </w:rPr>
      </w:pPr>
    </w:p>
    <w:p w14:paraId="75E0671E" w14:textId="6E4057E8" w:rsidR="000952E7" w:rsidRPr="000952E7" w:rsidRDefault="006425F9" w:rsidP="00632DBB">
      <w:pPr>
        <w:tabs>
          <w:tab w:val="right" w:pos="10177"/>
        </w:tabs>
        <w:suppressAutoHyphens/>
        <w:jc w:val="both"/>
        <w:rPr>
          <w:rFonts w:eastAsia="STZhongsong"/>
          <w:lang w:eastAsia="zh-CN"/>
        </w:rPr>
      </w:pPr>
      <w:r>
        <w:rPr>
          <w:rFonts w:eastAsia="STZhongsong"/>
          <w:lang w:eastAsia="zh-CN"/>
        </w:rPr>
        <w:t xml:space="preserve">If </w:t>
      </w:r>
      <w:r w:rsidR="00B10DFA">
        <w:rPr>
          <w:rFonts w:eastAsia="STZhongsong"/>
          <w:lang w:eastAsia="zh-CN"/>
        </w:rPr>
        <w:t xml:space="preserve">suitable services are available </w:t>
      </w:r>
      <w:r w:rsidR="002A0A08">
        <w:rPr>
          <w:rFonts w:eastAsia="STZhongsong"/>
          <w:lang w:eastAsia="zh-CN"/>
        </w:rPr>
        <w:t>and the Department seeks to proceed</w:t>
      </w:r>
      <w:r w:rsidR="00E1472D">
        <w:rPr>
          <w:rFonts w:eastAsia="STZhongsong"/>
          <w:lang w:eastAsia="zh-CN"/>
        </w:rPr>
        <w:t xml:space="preserve"> with procurement</w:t>
      </w:r>
      <w:r w:rsidR="009236C9">
        <w:rPr>
          <w:rFonts w:eastAsia="STZhongsong"/>
          <w:lang w:eastAsia="zh-CN"/>
        </w:rPr>
        <w:t>, an</w:t>
      </w:r>
      <w:r w:rsidR="000952E7" w:rsidRPr="000952E7">
        <w:rPr>
          <w:rFonts w:eastAsia="STZhongsong"/>
          <w:lang w:eastAsia="zh-CN"/>
        </w:rPr>
        <w:t xml:space="preserve"> ITT will be released to the market after receipt of potential bidder(s) comments</w:t>
      </w:r>
      <w:r w:rsidR="009236C9">
        <w:rPr>
          <w:rFonts w:eastAsia="STZhongsong"/>
          <w:lang w:eastAsia="zh-CN"/>
        </w:rPr>
        <w:t>,</w:t>
      </w:r>
      <w:r w:rsidR="000952E7" w:rsidRPr="000952E7">
        <w:rPr>
          <w:rFonts w:eastAsia="STZhongsong"/>
          <w:lang w:eastAsia="zh-CN"/>
        </w:rPr>
        <w:t xml:space="preserve"> though the procurement timetable has not been finalised at this stage.</w:t>
      </w:r>
    </w:p>
    <w:p w14:paraId="3CE0E767" w14:textId="77777777" w:rsidR="000952E7" w:rsidRPr="000952E7" w:rsidRDefault="000952E7" w:rsidP="00632DBB">
      <w:pPr>
        <w:tabs>
          <w:tab w:val="right" w:pos="10177"/>
        </w:tabs>
        <w:suppressAutoHyphens/>
        <w:jc w:val="both"/>
        <w:rPr>
          <w:rFonts w:eastAsia="STZhongsong"/>
          <w:lang w:eastAsia="zh-CN"/>
        </w:rPr>
      </w:pPr>
    </w:p>
    <w:p w14:paraId="6481D69C" w14:textId="69D11077" w:rsidR="000952E7" w:rsidRPr="000952E7" w:rsidRDefault="00A04F54" w:rsidP="00632DBB">
      <w:pPr>
        <w:tabs>
          <w:tab w:val="right" w:pos="10177"/>
        </w:tabs>
        <w:suppressAutoHyphens/>
        <w:jc w:val="both"/>
        <w:rPr>
          <w:rFonts w:eastAsia="STZhongsong"/>
          <w:lang w:eastAsia="zh-CN"/>
        </w:rPr>
      </w:pPr>
      <w:r>
        <w:rPr>
          <w:rFonts w:eastAsia="STZhongsong"/>
          <w:lang w:eastAsia="zh-CN"/>
        </w:rPr>
        <w:t>Any</w:t>
      </w:r>
      <w:r w:rsidR="000952E7" w:rsidRPr="000952E7">
        <w:rPr>
          <w:rFonts w:eastAsia="STZhongsong"/>
          <w:lang w:eastAsia="zh-CN"/>
        </w:rPr>
        <w:t xml:space="preserve"> ITT will include the final specification, pricing schedule, evaluation criteria and terms and conditions. </w:t>
      </w:r>
    </w:p>
    <w:p w14:paraId="65DF39E4" w14:textId="202B36B5" w:rsidR="2178FE33" w:rsidRDefault="2178FE33" w:rsidP="2178FE33">
      <w:pPr>
        <w:tabs>
          <w:tab w:val="right" w:pos="10177"/>
        </w:tabs>
        <w:jc w:val="both"/>
        <w:rPr>
          <w:rFonts w:eastAsia="STZhongsong"/>
          <w:lang w:eastAsia="zh-CN"/>
        </w:rPr>
      </w:pPr>
    </w:p>
    <w:p w14:paraId="5687BC8C" w14:textId="77777777"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Regards,</w:t>
      </w:r>
    </w:p>
    <w:p w14:paraId="751E6D96" w14:textId="77777777" w:rsidR="000952E7" w:rsidRDefault="000952E7" w:rsidP="00632DBB">
      <w:pPr>
        <w:tabs>
          <w:tab w:val="right" w:pos="10177"/>
        </w:tabs>
        <w:suppressAutoHyphens/>
        <w:jc w:val="both"/>
        <w:rPr>
          <w:rFonts w:eastAsia="STZhongsong"/>
          <w:lang w:eastAsia="zh-CN"/>
        </w:rPr>
      </w:pPr>
    </w:p>
    <w:p w14:paraId="5D1EB7EB" w14:textId="77777777" w:rsidR="00595B98" w:rsidRPr="00595B98" w:rsidRDefault="00595B98" w:rsidP="00595B98">
      <w:pPr>
        <w:tabs>
          <w:tab w:val="right" w:pos="10177"/>
        </w:tabs>
        <w:suppressAutoHyphens/>
        <w:jc w:val="both"/>
        <w:rPr>
          <w:rFonts w:eastAsia="STZhongsong"/>
          <w:b/>
          <w:lang w:eastAsia="zh-CN"/>
        </w:rPr>
      </w:pPr>
      <w:r w:rsidRPr="00595B98">
        <w:rPr>
          <w:rFonts w:eastAsia="STZhongsong"/>
          <w:b/>
          <w:lang w:eastAsia="zh-CN"/>
        </w:rPr>
        <w:t>Corporate and Clinical Services, Commercial Lifecycle</w:t>
      </w:r>
    </w:p>
    <w:p w14:paraId="7E829DE4" w14:textId="77777777" w:rsidR="00595B98" w:rsidRPr="00595B98" w:rsidRDefault="00595B98" w:rsidP="00595B98">
      <w:pPr>
        <w:tabs>
          <w:tab w:val="right" w:pos="10177"/>
        </w:tabs>
        <w:suppressAutoHyphens/>
        <w:jc w:val="both"/>
        <w:rPr>
          <w:rFonts w:eastAsia="STZhongsong"/>
          <w:b/>
          <w:lang w:eastAsia="zh-CN"/>
        </w:rPr>
      </w:pPr>
      <w:r w:rsidRPr="00595B98">
        <w:rPr>
          <w:rFonts w:eastAsia="STZhongsong"/>
          <w:b/>
          <w:lang w:eastAsia="zh-CN"/>
        </w:rPr>
        <w:t>Commercial Directorate, Department of Health &amp; Social Care</w:t>
      </w:r>
    </w:p>
    <w:p w14:paraId="4260B7AF" w14:textId="6B57F2A6" w:rsidR="000952E7" w:rsidRPr="00632DBB" w:rsidRDefault="00595B98" w:rsidP="00595B98">
      <w:pPr>
        <w:tabs>
          <w:tab w:val="right" w:pos="10177"/>
        </w:tabs>
        <w:suppressAutoHyphens/>
        <w:jc w:val="both"/>
        <w:rPr>
          <w:rFonts w:eastAsia="STZhongsong"/>
          <w:b/>
          <w:lang w:eastAsia="zh-CN"/>
        </w:rPr>
      </w:pPr>
      <w:r w:rsidRPr="00595B98">
        <w:rPr>
          <w:rFonts w:eastAsia="STZhongsong"/>
          <w:b/>
          <w:lang w:eastAsia="zh-CN"/>
        </w:rPr>
        <w:t>39 Victoria Street, London, SW1H 0EU</w:t>
      </w:r>
    </w:p>
    <w:p w14:paraId="3BE733DB" w14:textId="77777777" w:rsidR="000952E7" w:rsidRPr="00765E0C" w:rsidRDefault="000952E7" w:rsidP="00632DBB">
      <w:pPr>
        <w:jc w:val="both"/>
        <w:rPr>
          <w:rFonts w:cs="Segoe UI"/>
        </w:rPr>
      </w:pPr>
    </w:p>
    <w:p w14:paraId="09DCA6F9" w14:textId="77777777" w:rsidR="002B05D6" w:rsidRDefault="002B05D6">
      <w:pPr>
        <w:rPr>
          <w:rFonts w:ascii="Arial Bold" w:eastAsia="STZhongsong" w:hAnsi="Arial Bold" w:cs="Arial"/>
          <w:b/>
          <w:caps/>
          <w:color w:val="00AE9C"/>
          <w:sz w:val="24"/>
          <w:szCs w:val="24"/>
          <w:lang w:eastAsia="zh-CN"/>
        </w:rPr>
      </w:pPr>
      <w:r>
        <w:rPr>
          <w:rFonts w:hint="eastAsia"/>
        </w:rPr>
        <w:br w:type="page"/>
      </w:r>
    </w:p>
    <w:p w14:paraId="01B16415" w14:textId="5773A062" w:rsidR="001B265D" w:rsidRPr="006109A7" w:rsidRDefault="00754CEF" w:rsidP="008E16DA">
      <w:pPr>
        <w:pStyle w:val="Heading1Numbered"/>
      </w:pPr>
      <w:r w:rsidRPr="006109A7">
        <w:lastRenderedPageBreak/>
        <w:t>G</w:t>
      </w:r>
      <w:r w:rsidR="000952E7" w:rsidRPr="006109A7">
        <w:t>uidance for completion</w:t>
      </w:r>
    </w:p>
    <w:p w14:paraId="4FF4F97E" w14:textId="58832B6D" w:rsidR="00592A59" w:rsidRPr="006109A7" w:rsidRDefault="000952E7" w:rsidP="00632DBB">
      <w:pPr>
        <w:pStyle w:val="GSimpleNumber3"/>
        <w:ind w:left="567"/>
        <w:jc w:val="both"/>
        <w:rPr>
          <w:rFonts w:cs="Arial"/>
        </w:rPr>
      </w:pPr>
      <w:r w:rsidRPr="006109A7">
        <w:rPr>
          <w:rFonts w:cs="Arial"/>
        </w:rPr>
        <w:t xml:space="preserve">This </w:t>
      </w:r>
      <w:r w:rsidR="00530E12" w:rsidRPr="006109A7">
        <w:rPr>
          <w:rFonts w:cs="Arial"/>
        </w:rPr>
        <w:t>Supplier Questionnaire</w:t>
      </w:r>
      <w:r w:rsidRPr="006109A7">
        <w:rPr>
          <w:rFonts w:cs="Arial"/>
        </w:rPr>
        <w:t xml:space="preserve"> forms part of the market engagement activity to support the procurement of</w:t>
      </w:r>
      <w:r w:rsidR="006109A7" w:rsidRPr="006109A7">
        <w:rPr>
          <w:rFonts w:cs="Arial"/>
        </w:rPr>
        <w:t xml:space="preserve"> the</w:t>
      </w:r>
      <w:r w:rsidRPr="006109A7">
        <w:rPr>
          <w:rFonts w:cs="Arial"/>
        </w:rPr>
        <w:t xml:space="preserve"> </w:t>
      </w:r>
      <w:r w:rsidR="00F71B3D" w:rsidRPr="006109A7">
        <w:rPr>
          <w:rFonts w:eastAsia="STZhongsong"/>
          <w:b/>
          <w:bCs/>
          <w:lang w:eastAsia="zh-CN"/>
        </w:rPr>
        <w:t>UK Stockpile of Naloxone &amp; Potential Alternative Opioid Antagonists/Antidotes</w:t>
      </w:r>
      <w:r w:rsidR="006109A7" w:rsidRPr="006109A7">
        <w:rPr>
          <w:rFonts w:eastAsia="STZhongsong"/>
          <w:b/>
          <w:bCs/>
          <w:lang w:eastAsia="zh-CN"/>
        </w:rPr>
        <w:t>.</w:t>
      </w:r>
    </w:p>
    <w:p w14:paraId="16A94237" w14:textId="03463D18" w:rsidR="000952E7" w:rsidRPr="00530E12" w:rsidRDefault="000952E7" w:rsidP="00632DBB">
      <w:pPr>
        <w:pStyle w:val="GSimpleNumber3"/>
        <w:ind w:left="567"/>
        <w:jc w:val="both"/>
        <w:rPr>
          <w:rFonts w:cs="Arial"/>
        </w:rPr>
      </w:pPr>
      <w:r w:rsidRPr="00530E12">
        <w:rPr>
          <w:rFonts w:cs="Arial"/>
          <w:spacing w:val="-2"/>
        </w:rPr>
        <w:t xml:space="preserve">The purpose of this questionnaire is to explore the market reaction to the proposed </w:t>
      </w:r>
      <w:r w:rsidR="002A3BF1">
        <w:rPr>
          <w:rFonts w:cs="Arial"/>
          <w:spacing w:val="-3"/>
        </w:rPr>
        <w:t>requirement</w:t>
      </w:r>
      <w:r w:rsidRPr="00530E12">
        <w:rPr>
          <w:rFonts w:cs="Arial"/>
          <w:spacing w:val="-3"/>
        </w:rPr>
        <w:t xml:space="preserve">.  </w:t>
      </w:r>
      <w:r w:rsidRPr="00530E12">
        <w:rPr>
          <w:rFonts w:cs="Arial"/>
          <w:spacing w:val="-2"/>
        </w:rPr>
        <w:t xml:space="preserve">We hope to identify critical success factors and potential barriers to inform </w:t>
      </w:r>
      <w:r w:rsidR="00036628">
        <w:rPr>
          <w:rFonts w:cs="Arial"/>
          <w:spacing w:val="-2"/>
        </w:rPr>
        <w:t>a</w:t>
      </w:r>
      <w:r w:rsidR="00036628" w:rsidRPr="00530E12">
        <w:rPr>
          <w:rFonts w:cs="Arial"/>
          <w:spacing w:val="-2"/>
        </w:rPr>
        <w:t xml:space="preserve"> </w:t>
      </w:r>
      <w:r w:rsidR="00036628">
        <w:rPr>
          <w:rFonts w:cs="Arial"/>
          <w:spacing w:val="-2"/>
        </w:rPr>
        <w:t xml:space="preserve">potential </w:t>
      </w:r>
      <w:r w:rsidRPr="00530E12">
        <w:rPr>
          <w:rFonts w:cs="Arial"/>
          <w:spacing w:val="-2"/>
        </w:rPr>
        <w:t xml:space="preserve">formal procurement process.  To maximise the success of </w:t>
      </w:r>
      <w:r w:rsidR="00FF64E4">
        <w:rPr>
          <w:rFonts w:cs="Arial"/>
          <w:spacing w:val="-2"/>
        </w:rPr>
        <w:t>any</w:t>
      </w:r>
      <w:r w:rsidR="00FF64E4" w:rsidRPr="00530E12">
        <w:rPr>
          <w:rFonts w:cs="Arial"/>
          <w:spacing w:val="-2"/>
        </w:rPr>
        <w:t xml:space="preserve"> </w:t>
      </w:r>
      <w:r w:rsidRPr="00530E12">
        <w:rPr>
          <w:rFonts w:cs="Arial"/>
          <w:spacing w:val="-2"/>
        </w:rPr>
        <w:t>subsequent procurement process we request that suppliers are open and honest in their responses and provide as much detail as possible.</w:t>
      </w:r>
    </w:p>
    <w:p w14:paraId="492EC3C7" w14:textId="38A26503" w:rsidR="000952E7" w:rsidRPr="00530E12" w:rsidRDefault="000952E7" w:rsidP="00632DBB">
      <w:pPr>
        <w:pStyle w:val="GSimpleNumber3"/>
        <w:ind w:left="567"/>
        <w:jc w:val="both"/>
        <w:rPr>
          <w:rFonts w:cs="Arial"/>
        </w:rPr>
      </w:pPr>
      <w:r w:rsidRPr="00530E12">
        <w:rPr>
          <w:rFonts w:cs="Arial"/>
          <w:spacing w:val="-2"/>
        </w:rPr>
        <w:t xml:space="preserve">Prior to completing this questionnaire, suppliers are requested to read the </w:t>
      </w:r>
      <w:r w:rsidRPr="00B66C7C">
        <w:rPr>
          <w:rFonts w:cs="Arial"/>
          <w:spacing w:val="-2"/>
        </w:rPr>
        <w:t xml:space="preserve">accompanying </w:t>
      </w:r>
      <w:r w:rsidR="00FF64E4" w:rsidRPr="00B66C7C">
        <w:rPr>
          <w:rFonts w:cs="Arial"/>
          <w:spacing w:val="-2"/>
        </w:rPr>
        <w:t>Market Engagement Brief</w:t>
      </w:r>
      <w:r w:rsidRPr="00530E12">
        <w:rPr>
          <w:rFonts w:cs="Arial"/>
          <w:spacing w:val="-2"/>
        </w:rPr>
        <w:t xml:space="preserve"> which sets out the background and the proposed service requirements</w:t>
      </w:r>
      <w:r w:rsidR="00354A6E">
        <w:rPr>
          <w:rFonts w:cs="Arial"/>
          <w:spacing w:val="-2"/>
        </w:rPr>
        <w:t>.</w:t>
      </w:r>
    </w:p>
    <w:p w14:paraId="243F8A7C" w14:textId="221988C1" w:rsidR="000952E7" w:rsidRPr="00530E12" w:rsidRDefault="000952E7" w:rsidP="00632DBB">
      <w:pPr>
        <w:pStyle w:val="GSimpleNumber3"/>
        <w:ind w:left="567"/>
        <w:jc w:val="both"/>
        <w:rPr>
          <w:rFonts w:cs="Arial"/>
        </w:rPr>
      </w:pPr>
      <w:r w:rsidRPr="00530E12">
        <w:rPr>
          <w:rFonts w:cs="Arial"/>
          <w:spacing w:val="-2"/>
        </w:rPr>
        <w:t xml:space="preserve">Participation in this Market Consultation is voluntary.  It is not required to provide an answer to every question if </w:t>
      </w:r>
      <w:proofErr w:type="gramStart"/>
      <w:r w:rsidRPr="00530E12">
        <w:rPr>
          <w:rFonts w:cs="Arial"/>
          <w:spacing w:val="-2"/>
        </w:rPr>
        <w:t>particular questions</w:t>
      </w:r>
      <w:proofErr w:type="gramEnd"/>
      <w:r w:rsidRPr="00530E12">
        <w:rPr>
          <w:rFonts w:cs="Arial"/>
          <w:spacing w:val="-2"/>
        </w:rPr>
        <w:t xml:space="preserve"> are not relevant.</w:t>
      </w:r>
    </w:p>
    <w:p w14:paraId="272A7E64" w14:textId="1CCD39C1" w:rsidR="000952E7" w:rsidRPr="00530E12" w:rsidRDefault="000952E7" w:rsidP="00632DBB">
      <w:pPr>
        <w:pStyle w:val="GSimpleNumber3"/>
        <w:ind w:left="567"/>
        <w:jc w:val="both"/>
        <w:rPr>
          <w:rFonts w:cs="Arial"/>
        </w:rPr>
      </w:pPr>
      <w:r w:rsidRPr="00530E12">
        <w:rPr>
          <w:rFonts w:cs="Arial"/>
          <w:spacing w:val="-2"/>
        </w:rPr>
        <w:t xml:space="preserve">The Department wishes to encourage participation at this stage to ensure a wide number of responses.  The market engagement processes described above do not form part of the formal procurement process. </w:t>
      </w:r>
      <w:proofErr w:type="gramStart"/>
      <w:r w:rsidR="00F20878">
        <w:rPr>
          <w:rFonts w:cs="Arial"/>
          <w:spacing w:val="-2"/>
        </w:rPr>
        <w:t>If and when</w:t>
      </w:r>
      <w:proofErr w:type="gramEnd"/>
      <w:r w:rsidR="00F20878" w:rsidRPr="00530E12">
        <w:rPr>
          <w:rFonts w:cs="Arial"/>
          <w:spacing w:val="-2"/>
        </w:rPr>
        <w:t xml:space="preserve"> </w:t>
      </w:r>
      <w:r w:rsidRPr="00530E12">
        <w:rPr>
          <w:rFonts w:cs="Arial"/>
          <w:spacing w:val="-2"/>
        </w:rPr>
        <w:t>the formal procurement process commences any supplier may join the competition and all supplier bids will be evaluated on the same basis.</w:t>
      </w:r>
    </w:p>
    <w:p w14:paraId="70ED94C4" w14:textId="07C9D667" w:rsidR="006E3875" w:rsidRPr="00B73CF4" w:rsidRDefault="000952E7" w:rsidP="00B73CF4">
      <w:pPr>
        <w:pStyle w:val="GSimpleNumber3"/>
        <w:ind w:left="567"/>
        <w:jc w:val="both"/>
        <w:rPr>
          <w:rFonts w:cs="Arial"/>
          <w:b/>
          <w:bCs/>
          <w:spacing w:val="-2"/>
        </w:rPr>
      </w:pPr>
      <w:r w:rsidRPr="00BD099C">
        <w:rPr>
          <w:rFonts w:cs="Arial"/>
          <w:spacing w:val="-2"/>
        </w:rPr>
        <w:t xml:space="preserve">The completed questionnaire should be </w:t>
      </w:r>
      <w:r w:rsidRPr="00746F00">
        <w:rPr>
          <w:rFonts w:cs="Arial"/>
          <w:spacing w:val="-2"/>
        </w:rPr>
        <w:t>returned no later than</w:t>
      </w:r>
      <w:r w:rsidRPr="00746F00">
        <w:rPr>
          <w:rFonts w:cs="Arial"/>
          <w:b/>
          <w:bCs/>
          <w:spacing w:val="-2"/>
        </w:rPr>
        <w:t xml:space="preserve"> </w:t>
      </w:r>
      <w:r w:rsidR="00C370F3" w:rsidRPr="00B73CF4">
        <w:rPr>
          <w:rFonts w:cs="Arial"/>
          <w:b/>
          <w:bCs/>
          <w:spacing w:val="-2"/>
        </w:rPr>
        <w:t xml:space="preserve">Friday </w:t>
      </w:r>
      <w:r w:rsidR="00DC791D" w:rsidRPr="00B73CF4">
        <w:rPr>
          <w:rFonts w:cs="Arial"/>
          <w:b/>
          <w:bCs/>
          <w:spacing w:val="-2"/>
        </w:rPr>
        <w:t>19</w:t>
      </w:r>
      <w:r w:rsidR="00DC791D" w:rsidRPr="00B73CF4">
        <w:rPr>
          <w:rFonts w:cs="Arial"/>
          <w:b/>
          <w:bCs/>
          <w:spacing w:val="-2"/>
          <w:vertAlign w:val="superscript"/>
        </w:rPr>
        <w:t>th</w:t>
      </w:r>
      <w:r w:rsidR="00DC791D" w:rsidRPr="00B73CF4">
        <w:rPr>
          <w:rFonts w:cs="Arial"/>
          <w:b/>
          <w:bCs/>
          <w:spacing w:val="-2"/>
        </w:rPr>
        <w:t xml:space="preserve"> April </w:t>
      </w:r>
      <w:r w:rsidR="00B73CF4">
        <w:rPr>
          <w:rFonts w:cs="Arial"/>
          <w:b/>
          <w:bCs/>
          <w:spacing w:val="-2"/>
        </w:rPr>
        <w:t xml:space="preserve">2024 </w:t>
      </w:r>
      <w:r w:rsidR="00746F00" w:rsidRPr="00B73CF4">
        <w:rPr>
          <w:rFonts w:cs="Arial"/>
          <w:b/>
          <w:bCs/>
          <w:spacing w:val="-2"/>
        </w:rPr>
        <w:t xml:space="preserve">at 12:00 </w:t>
      </w:r>
      <w:r w:rsidR="006E3875" w:rsidRPr="00B73CF4">
        <w:rPr>
          <w:rFonts w:cs="Arial"/>
          <w:b/>
          <w:bCs/>
          <w:spacing w:val="-2"/>
        </w:rPr>
        <w:t xml:space="preserve">and shall be submitted </w:t>
      </w:r>
      <w:r w:rsidR="00216EF3" w:rsidRPr="00B73CF4">
        <w:rPr>
          <w:rFonts w:cs="Arial"/>
          <w:b/>
          <w:bCs/>
          <w:spacing w:val="-2"/>
        </w:rPr>
        <w:t xml:space="preserve">via </w:t>
      </w:r>
      <w:r w:rsidR="00B73CF4" w:rsidRPr="00B73CF4">
        <w:rPr>
          <w:rFonts w:cs="Arial"/>
          <w:b/>
          <w:bCs/>
          <w:spacing w:val="-2"/>
        </w:rPr>
        <w:t xml:space="preserve">email to </w:t>
      </w:r>
      <w:hyperlink r:id="rId16" w:history="1">
        <w:r w:rsidR="00B73CF4" w:rsidRPr="00B73CF4">
          <w:rPr>
            <w:rStyle w:val="Hyperlink"/>
            <w:rFonts w:cs="Arial"/>
            <w:b/>
            <w:bCs/>
            <w:spacing w:val="-2"/>
          </w:rPr>
          <w:t>ccsinbox@dhsc.gov.uk</w:t>
        </w:r>
      </w:hyperlink>
      <w:r w:rsidR="00B73CF4" w:rsidRPr="00B73CF4">
        <w:rPr>
          <w:rFonts w:cs="Arial"/>
          <w:b/>
          <w:bCs/>
          <w:spacing w:val="-2"/>
        </w:rPr>
        <w:t>.</w:t>
      </w:r>
    </w:p>
    <w:p w14:paraId="09CA8AEE" w14:textId="07433F0D" w:rsidR="000952E7" w:rsidRPr="001344CC" w:rsidRDefault="000952E7" w:rsidP="00632DBB">
      <w:pPr>
        <w:pStyle w:val="GSimpleNumber3"/>
        <w:ind w:left="567"/>
        <w:jc w:val="both"/>
        <w:rPr>
          <w:rFonts w:cs="Arial"/>
          <w:spacing w:val="-2"/>
        </w:rPr>
      </w:pPr>
      <w:r w:rsidRPr="00530E12">
        <w:rPr>
          <w:rFonts w:cs="Arial"/>
          <w:spacing w:val="-2"/>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w:t>
      </w:r>
      <w:r w:rsidR="00F77D5D" w:rsidRPr="001344CC">
        <w:rPr>
          <w:rFonts w:cs="Arial"/>
          <w:spacing w:val="-2"/>
        </w:rPr>
        <w:t xml:space="preserve">market engagement </w:t>
      </w:r>
      <w:r w:rsidRPr="00530E12">
        <w:rPr>
          <w:rFonts w:cs="Arial"/>
          <w:spacing w:val="-2"/>
        </w:rPr>
        <w:t xml:space="preserve">exercise, or with any Contract that may be awarded </w:t>
      </w:r>
      <w:proofErr w:type="gramStart"/>
      <w:r w:rsidRPr="00530E12">
        <w:rPr>
          <w:rFonts w:cs="Arial"/>
          <w:spacing w:val="-2"/>
        </w:rPr>
        <w:t>as a result of</w:t>
      </w:r>
      <w:proofErr w:type="gramEnd"/>
      <w:r w:rsidRPr="00530E12">
        <w:rPr>
          <w:rFonts w:cs="Arial"/>
          <w:spacing w:val="-2"/>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530E12" w:rsidRDefault="000952E7" w:rsidP="00632DBB">
      <w:pPr>
        <w:pStyle w:val="GSimpleNumber3"/>
        <w:ind w:left="567"/>
        <w:jc w:val="both"/>
        <w:rPr>
          <w:rFonts w:cs="Arial"/>
        </w:rPr>
      </w:pPr>
      <w:r w:rsidRPr="00530E12">
        <w:rPr>
          <w:rFonts w:cs="Arial"/>
          <w:spacing w:val="-2"/>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530E12" w:rsidRDefault="000952E7" w:rsidP="00632DBB">
      <w:pPr>
        <w:pStyle w:val="GSimpleNumber3"/>
        <w:ind w:left="567"/>
        <w:jc w:val="both"/>
        <w:rPr>
          <w:rFonts w:cs="Arial"/>
        </w:rPr>
      </w:pPr>
      <w:r w:rsidRPr="00530E12">
        <w:rPr>
          <w:rFonts w:cs="Arial"/>
          <w:spacing w:val="-2"/>
        </w:rPr>
        <w:t xml:space="preserve">You may provide information which is confidential in nature and which you may wish to be held in confidence. You must give a clear indication which type of material is to be considered confidential and why it </w:t>
      </w:r>
      <w:proofErr w:type="gramStart"/>
      <w:r w:rsidRPr="00530E12">
        <w:rPr>
          <w:rFonts w:cs="Arial"/>
          <w:spacing w:val="-2"/>
        </w:rPr>
        <w:t>is considered to be</w:t>
      </w:r>
      <w:proofErr w:type="gramEnd"/>
      <w:r w:rsidRPr="00530E12">
        <w:rPr>
          <w:rFonts w:cs="Arial"/>
          <w:spacing w:val="-2"/>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530E12" w:rsidRDefault="000952E7" w:rsidP="00632DBB">
      <w:pPr>
        <w:pStyle w:val="GSimpleNumber3"/>
        <w:ind w:left="567"/>
        <w:jc w:val="both"/>
        <w:rPr>
          <w:rFonts w:cs="Arial"/>
        </w:rPr>
      </w:pPr>
      <w:r w:rsidRPr="00530E12">
        <w:rPr>
          <w:rFonts w:cs="Arial"/>
          <w:spacing w:val="-2"/>
        </w:rPr>
        <w:t>The Department cannot accept that trivial information or information which by its very nature cannot be regarded as confidential should be subject to any obligation of confidence.</w:t>
      </w:r>
    </w:p>
    <w:p w14:paraId="7C7CE7DE" w14:textId="77777777" w:rsidR="000952E7" w:rsidRPr="00530E12" w:rsidRDefault="000952E7" w:rsidP="00632DBB">
      <w:pPr>
        <w:pStyle w:val="GSimpleNumber3"/>
        <w:ind w:left="567"/>
        <w:jc w:val="both"/>
        <w:rPr>
          <w:rFonts w:cs="Arial"/>
        </w:rPr>
      </w:pPr>
      <w:r w:rsidRPr="00530E12">
        <w:rPr>
          <w:rFonts w:cs="Arial"/>
          <w:spacing w:val="-2"/>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530E12" w:rsidRDefault="000952E7" w:rsidP="00632DBB">
      <w:pPr>
        <w:pStyle w:val="GSimpleNumber3"/>
        <w:ind w:left="567"/>
        <w:jc w:val="both"/>
        <w:rPr>
          <w:rFonts w:cs="Arial"/>
        </w:rPr>
      </w:pPr>
      <w:r w:rsidRPr="00530E12">
        <w:rPr>
          <w:rFonts w:cs="Arial"/>
          <w:spacing w:val="-2"/>
        </w:rPr>
        <w:t>The decision as to which information will be disclosed is reserved to the Department notwithstanding any consultation with you.</w:t>
      </w:r>
    </w:p>
    <w:p w14:paraId="14E56C51" w14:textId="0112D75B" w:rsidR="005059FB" w:rsidRDefault="000952E7" w:rsidP="005059FB">
      <w:pPr>
        <w:pStyle w:val="GSimpleNumber3"/>
        <w:ind w:left="567"/>
        <w:jc w:val="both"/>
        <w:rPr>
          <w:rFonts w:cs="Arial"/>
          <w:spacing w:val="-2"/>
        </w:rPr>
      </w:pPr>
      <w:r w:rsidRPr="00530E12">
        <w:rPr>
          <w:rFonts w:cs="Arial"/>
          <w:spacing w:val="-2"/>
        </w:rPr>
        <w:lastRenderedPageBreak/>
        <w:t xml:space="preserve">Whilst the Department expects to proceed to procurement in due course, there is no obligation to do so </w:t>
      </w:r>
      <w:proofErr w:type="gramStart"/>
      <w:r w:rsidRPr="00530E12">
        <w:rPr>
          <w:rFonts w:cs="Arial"/>
          <w:spacing w:val="-2"/>
        </w:rPr>
        <w:t>as a consequence of</w:t>
      </w:r>
      <w:proofErr w:type="gramEnd"/>
      <w:r w:rsidRPr="00530E12">
        <w:rPr>
          <w:rFonts w:cs="Arial"/>
          <w:spacing w:val="-2"/>
        </w:rPr>
        <w:t xml:space="preserve"> this early market engagement activity.</w:t>
      </w:r>
      <w:r w:rsidR="00BD5CA9" w:rsidRPr="00BD5CA9">
        <w:rPr>
          <w:rFonts w:ascii="Calibri" w:hAnsi="Calibri" w:cs="Calibri"/>
          <w:lang w:eastAsia="zh-CN"/>
        </w:rPr>
        <w:t xml:space="preserve"> </w:t>
      </w:r>
      <w:r w:rsidR="00BD5CA9" w:rsidRPr="00BD5CA9">
        <w:rPr>
          <w:rFonts w:cs="Arial"/>
          <w:spacing w:val="-2"/>
        </w:rPr>
        <w:t>The</w:t>
      </w:r>
      <w:r w:rsidR="00647010">
        <w:rPr>
          <w:rFonts w:cs="Arial"/>
          <w:spacing w:val="-2"/>
        </w:rPr>
        <w:t xml:space="preserve"> invitation to tender (ITT)</w:t>
      </w:r>
      <w:r w:rsidR="00BD5CA9" w:rsidRPr="00BD5CA9">
        <w:rPr>
          <w:rFonts w:cs="Arial"/>
          <w:spacing w:val="-2"/>
        </w:rPr>
        <w:t xml:space="preserve"> process will be published to potential bidders via the DHSC Atamis e-Sour</w:t>
      </w:r>
      <w:r w:rsidR="00EE2C6D">
        <w:rPr>
          <w:rFonts w:cs="Arial"/>
          <w:spacing w:val="-2"/>
        </w:rPr>
        <w:t>c</w:t>
      </w:r>
      <w:r w:rsidR="00BD5CA9" w:rsidRPr="00BD5CA9">
        <w:rPr>
          <w:rFonts w:cs="Arial"/>
          <w:spacing w:val="-2"/>
        </w:rPr>
        <w:t xml:space="preserve">ing Portal, where suppliers will need to register and access the ITT documents - </w:t>
      </w:r>
      <w:hyperlink r:id="rId17" w:tgtFrame="_blank" w:tooltip="https://atamis-1928.my.site.com/s/welcome" w:history="1">
        <w:r w:rsidR="00BD5CA9" w:rsidRPr="002C09C9">
          <w:rPr>
            <w:color w:val="0070C0"/>
            <w:u w:val="single"/>
          </w:rPr>
          <w:t>Welcome (site.com)</w:t>
        </w:r>
      </w:hyperlink>
    </w:p>
    <w:p w14:paraId="4E6DCF0F" w14:textId="3C9756B0" w:rsidR="008E16DA" w:rsidRPr="005059FB" w:rsidRDefault="000952E7" w:rsidP="005059FB">
      <w:pPr>
        <w:pStyle w:val="GSimpleNumber3"/>
        <w:ind w:left="567"/>
        <w:jc w:val="both"/>
        <w:rPr>
          <w:rFonts w:cs="Arial"/>
          <w:spacing w:val="-2"/>
        </w:rPr>
      </w:pPr>
      <w:r w:rsidRPr="005059FB">
        <w:rPr>
          <w:rFonts w:cs="Arial"/>
          <w:spacing w:val="-2"/>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r w:rsidR="008E16DA" w:rsidRPr="005059FB">
        <w:rPr>
          <w:rFonts w:eastAsia="STZhongsong"/>
        </w:rPr>
        <w:br w:type="page"/>
      </w:r>
    </w:p>
    <w:p w14:paraId="2EDFDD55" w14:textId="5DD1DFD1" w:rsidR="003D21E7" w:rsidRDefault="002C09C9" w:rsidP="002C09C9">
      <w:pPr>
        <w:pStyle w:val="TitleHeader"/>
        <w:jc w:val="center"/>
        <w:rPr>
          <w:rFonts w:eastAsia="STZhongsong"/>
          <w:sz w:val="48"/>
          <w:szCs w:val="48"/>
          <w:u w:val="single"/>
        </w:rPr>
      </w:pPr>
      <w:r w:rsidRPr="002C09C9">
        <w:rPr>
          <w:rFonts w:eastAsia="STZhongsong"/>
          <w:sz w:val="48"/>
          <w:szCs w:val="48"/>
          <w:u w:val="single"/>
        </w:rPr>
        <w:lastRenderedPageBreak/>
        <w:t xml:space="preserve">Supplier </w:t>
      </w:r>
      <w:r w:rsidR="007A3BFF" w:rsidRPr="002C09C9">
        <w:rPr>
          <w:rFonts w:eastAsia="STZhongsong"/>
          <w:sz w:val="48"/>
          <w:szCs w:val="48"/>
          <w:u w:val="single"/>
        </w:rPr>
        <w:t xml:space="preserve">Response </w:t>
      </w:r>
      <w:r w:rsidR="001F02AB">
        <w:rPr>
          <w:rFonts w:eastAsia="STZhongsong"/>
          <w:sz w:val="48"/>
          <w:szCs w:val="48"/>
          <w:u w:val="single"/>
        </w:rPr>
        <w:t>T</w:t>
      </w:r>
      <w:r w:rsidR="007A3BFF" w:rsidRPr="002C09C9">
        <w:rPr>
          <w:rFonts w:eastAsia="STZhongsong"/>
          <w:sz w:val="48"/>
          <w:szCs w:val="48"/>
          <w:u w:val="single"/>
        </w:rPr>
        <w:t>emplate</w:t>
      </w:r>
    </w:p>
    <w:p w14:paraId="7DD586C3" w14:textId="77777777" w:rsidR="00216EF3" w:rsidRDefault="00216EF3" w:rsidP="00216EF3">
      <w:pPr>
        <w:rPr>
          <w:b/>
          <w:i/>
          <w:iCs/>
          <w:spacing w:val="-3"/>
        </w:rPr>
      </w:pPr>
    </w:p>
    <w:p w14:paraId="091CE487" w14:textId="5D90E07A" w:rsidR="001614D5" w:rsidRDefault="00216EF3" w:rsidP="00216EF3">
      <w:pPr>
        <w:rPr>
          <w:b/>
          <w:i/>
          <w:iCs/>
          <w:spacing w:val="-3"/>
        </w:rPr>
      </w:pPr>
      <w:r w:rsidRPr="00977923">
        <w:rPr>
          <w:b/>
          <w:i/>
          <w:iCs/>
          <w:spacing w:val="-3"/>
        </w:rPr>
        <w:t>(This should be completed by the Supplier or a partner or an authorised representative in his / her own name and on behalf of the company / organisation completing this questionnaire</w:t>
      </w:r>
      <w:r>
        <w:rPr>
          <w:b/>
          <w:i/>
          <w:iCs/>
          <w:spacing w:val="-3"/>
        </w:rPr>
        <w:t>)</w:t>
      </w:r>
    </w:p>
    <w:p w14:paraId="24990203" w14:textId="77777777" w:rsidR="00216EF3" w:rsidRDefault="00216EF3" w:rsidP="00216EF3">
      <w:pPr>
        <w:rPr>
          <w:rFonts w:eastAsia="STZhongsong" w:cs="Segoe UI"/>
          <w:b/>
          <w:i/>
          <w:iCs/>
          <w:caps/>
          <w:color w:val="00AE9C"/>
          <w:lang w:eastAsia="zh-CN"/>
        </w:rPr>
      </w:pPr>
    </w:p>
    <w:p w14:paraId="14FB9766" w14:textId="77777777" w:rsidR="00216EF3" w:rsidRPr="00216EF3" w:rsidRDefault="00216EF3" w:rsidP="00216EF3">
      <w:pPr>
        <w:rPr>
          <w:rFonts w:eastAsia="STZhongsong" w:cs="Segoe UI"/>
          <w:b/>
          <w:i/>
          <w:iCs/>
          <w:caps/>
          <w:color w:val="00AE9C"/>
          <w:lang w:eastAsia="zh-CN"/>
        </w:rPr>
      </w:pPr>
    </w:p>
    <w:tbl>
      <w:tblPr>
        <w:tblStyle w:val="TableGrid"/>
        <w:tblW w:w="0" w:type="auto"/>
        <w:tblInd w:w="108" w:type="dxa"/>
        <w:tblLook w:val="04A0" w:firstRow="1" w:lastRow="0" w:firstColumn="1" w:lastColumn="0" w:noHBand="0" w:noVBand="1"/>
      </w:tblPr>
      <w:tblGrid>
        <w:gridCol w:w="3402"/>
        <w:gridCol w:w="5732"/>
      </w:tblGrid>
      <w:tr w:rsidR="001614D5" w14:paraId="77032C31" w14:textId="77777777">
        <w:tc>
          <w:tcPr>
            <w:tcW w:w="3402" w:type="dxa"/>
            <w:shd w:val="clear" w:color="auto" w:fill="BFBFBF" w:themeFill="background1" w:themeFillShade="BF"/>
          </w:tcPr>
          <w:p w14:paraId="4CCDE50B" w14:textId="77777777" w:rsidR="001614D5" w:rsidRPr="006237E0" w:rsidRDefault="001614D5">
            <w:pPr>
              <w:jc w:val="left"/>
              <w:rPr>
                <w:b/>
                <w:bCs/>
                <w:spacing w:val="-2"/>
              </w:rPr>
            </w:pPr>
            <w:r w:rsidRPr="006237E0">
              <w:rPr>
                <w:b/>
                <w:bCs/>
                <w:spacing w:val="-2"/>
              </w:rPr>
              <w:t>Organisation:</w:t>
            </w:r>
          </w:p>
        </w:tc>
        <w:tc>
          <w:tcPr>
            <w:tcW w:w="5732" w:type="dxa"/>
          </w:tcPr>
          <w:p w14:paraId="11D8B40F" w14:textId="77777777" w:rsidR="001614D5" w:rsidRDefault="001614D5">
            <w:pPr>
              <w:rPr>
                <w:rFonts w:eastAsia="STZhongsong" w:cs="Segoe UI"/>
                <w:b/>
                <w:caps/>
                <w:color w:val="00AE9C"/>
                <w:lang w:eastAsia="zh-CN"/>
              </w:rPr>
            </w:pPr>
          </w:p>
          <w:p w14:paraId="41806DDA" w14:textId="77777777" w:rsidR="001614D5" w:rsidRDefault="001614D5">
            <w:pPr>
              <w:rPr>
                <w:rFonts w:eastAsia="STZhongsong" w:cs="Segoe UI"/>
                <w:b/>
                <w:caps/>
                <w:color w:val="00AE9C"/>
                <w:lang w:eastAsia="zh-CN"/>
              </w:rPr>
            </w:pPr>
          </w:p>
        </w:tc>
      </w:tr>
      <w:tr w:rsidR="001614D5" w14:paraId="7B9ADDAC" w14:textId="77777777">
        <w:tc>
          <w:tcPr>
            <w:tcW w:w="3402" w:type="dxa"/>
            <w:shd w:val="clear" w:color="auto" w:fill="BFBFBF" w:themeFill="background1" w:themeFillShade="BF"/>
          </w:tcPr>
          <w:p w14:paraId="4FC35880" w14:textId="77777777" w:rsidR="001614D5" w:rsidRPr="009C3363" w:rsidRDefault="001614D5">
            <w:pPr>
              <w:jc w:val="left"/>
              <w:rPr>
                <w:rFonts w:eastAsia="STZhongsong" w:cs="Segoe UI"/>
                <w:b/>
                <w:bCs/>
                <w:caps/>
                <w:color w:val="00AE9C"/>
                <w:lang w:eastAsia="zh-CN"/>
              </w:rPr>
            </w:pPr>
            <w:r w:rsidRPr="006237E0">
              <w:rPr>
                <w:b/>
                <w:bCs/>
                <w:spacing w:val="-2"/>
              </w:rPr>
              <w:t>Name of authorised representative:</w:t>
            </w:r>
          </w:p>
        </w:tc>
        <w:tc>
          <w:tcPr>
            <w:tcW w:w="5732" w:type="dxa"/>
          </w:tcPr>
          <w:p w14:paraId="1426F45A" w14:textId="77777777" w:rsidR="001614D5" w:rsidRDefault="001614D5">
            <w:pPr>
              <w:rPr>
                <w:rFonts w:eastAsia="STZhongsong" w:cs="Segoe UI"/>
                <w:b/>
                <w:caps/>
                <w:color w:val="00AE9C"/>
                <w:lang w:eastAsia="zh-CN"/>
              </w:rPr>
            </w:pPr>
          </w:p>
          <w:p w14:paraId="3578EFF8" w14:textId="77777777" w:rsidR="001614D5" w:rsidRDefault="001614D5">
            <w:pPr>
              <w:rPr>
                <w:rFonts w:eastAsia="STZhongsong" w:cs="Segoe UI"/>
                <w:b/>
                <w:caps/>
                <w:color w:val="00AE9C"/>
                <w:lang w:eastAsia="zh-CN"/>
              </w:rPr>
            </w:pPr>
          </w:p>
        </w:tc>
      </w:tr>
      <w:tr w:rsidR="001614D5" w14:paraId="682687F9" w14:textId="77777777">
        <w:tc>
          <w:tcPr>
            <w:tcW w:w="3402" w:type="dxa"/>
            <w:shd w:val="clear" w:color="auto" w:fill="BFBFBF" w:themeFill="background1" w:themeFillShade="BF"/>
          </w:tcPr>
          <w:p w14:paraId="7F3714DA" w14:textId="77777777" w:rsidR="001614D5" w:rsidRPr="009C3363" w:rsidRDefault="001614D5">
            <w:pPr>
              <w:jc w:val="left"/>
              <w:rPr>
                <w:rFonts w:eastAsia="STZhongsong" w:cs="Segoe UI"/>
                <w:b/>
                <w:bCs/>
                <w:caps/>
                <w:color w:val="00AE9C"/>
                <w:lang w:eastAsia="zh-CN"/>
              </w:rPr>
            </w:pPr>
            <w:r w:rsidRPr="006237E0">
              <w:rPr>
                <w:b/>
                <w:bCs/>
                <w:spacing w:val="-2"/>
              </w:rPr>
              <w:t>Position:</w:t>
            </w:r>
          </w:p>
        </w:tc>
        <w:tc>
          <w:tcPr>
            <w:tcW w:w="5732" w:type="dxa"/>
          </w:tcPr>
          <w:p w14:paraId="7F27FBAF" w14:textId="77777777" w:rsidR="001614D5" w:rsidRDefault="001614D5">
            <w:pPr>
              <w:rPr>
                <w:rFonts w:eastAsia="STZhongsong" w:cs="Segoe UI"/>
                <w:b/>
                <w:caps/>
                <w:color w:val="00AE9C"/>
                <w:lang w:eastAsia="zh-CN"/>
              </w:rPr>
            </w:pPr>
          </w:p>
          <w:p w14:paraId="3BEF5898" w14:textId="77777777" w:rsidR="001614D5" w:rsidRDefault="001614D5">
            <w:pPr>
              <w:rPr>
                <w:rFonts w:eastAsia="STZhongsong" w:cs="Segoe UI"/>
                <w:b/>
                <w:caps/>
                <w:color w:val="00AE9C"/>
                <w:lang w:eastAsia="zh-CN"/>
              </w:rPr>
            </w:pPr>
          </w:p>
        </w:tc>
      </w:tr>
      <w:tr w:rsidR="001614D5" w14:paraId="598C7CD0" w14:textId="77777777">
        <w:tc>
          <w:tcPr>
            <w:tcW w:w="3402" w:type="dxa"/>
            <w:shd w:val="clear" w:color="auto" w:fill="BFBFBF" w:themeFill="background1" w:themeFillShade="BF"/>
          </w:tcPr>
          <w:p w14:paraId="293B439C" w14:textId="77777777" w:rsidR="001614D5" w:rsidRPr="009C3363" w:rsidRDefault="001614D5">
            <w:pPr>
              <w:jc w:val="left"/>
              <w:rPr>
                <w:rFonts w:eastAsia="STZhongsong" w:cs="Segoe UI"/>
                <w:b/>
                <w:bCs/>
                <w:caps/>
                <w:color w:val="00AE9C"/>
                <w:lang w:eastAsia="zh-CN"/>
              </w:rPr>
            </w:pPr>
            <w:r w:rsidRPr="006237E0">
              <w:rPr>
                <w:b/>
                <w:bCs/>
                <w:spacing w:val="-2"/>
              </w:rPr>
              <w:t>Date:</w:t>
            </w:r>
          </w:p>
        </w:tc>
        <w:tc>
          <w:tcPr>
            <w:tcW w:w="5732" w:type="dxa"/>
          </w:tcPr>
          <w:p w14:paraId="619D7D94" w14:textId="77777777" w:rsidR="001614D5" w:rsidRDefault="001614D5">
            <w:pPr>
              <w:rPr>
                <w:rFonts w:eastAsia="STZhongsong" w:cs="Segoe UI"/>
                <w:b/>
                <w:caps/>
                <w:color w:val="00AE9C"/>
                <w:lang w:eastAsia="zh-CN"/>
              </w:rPr>
            </w:pPr>
          </w:p>
          <w:p w14:paraId="71E782A9" w14:textId="77777777" w:rsidR="001614D5" w:rsidRDefault="001614D5">
            <w:pPr>
              <w:rPr>
                <w:rFonts w:eastAsia="STZhongsong" w:cs="Segoe UI"/>
                <w:b/>
                <w:caps/>
                <w:color w:val="00AE9C"/>
                <w:lang w:eastAsia="zh-CN"/>
              </w:rPr>
            </w:pPr>
          </w:p>
        </w:tc>
      </w:tr>
    </w:tbl>
    <w:p w14:paraId="3A798384" w14:textId="77777777" w:rsidR="0091315A" w:rsidRDefault="0091315A" w:rsidP="0091315A">
      <w:pPr>
        <w:rPr>
          <w:rFonts w:eastAsia="STZhongsong" w:cs="Segoe UI"/>
          <w:b/>
          <w:caps/>
          <w:color w:val="00AE9C"/>
          <w:lang w:eastAsia="zh-CN"/>
        </w:rPr>
      </w:pPr>
    </w:p>
    <w:p w14:paraId="7E6AACE1" w14:textId="77777777" w:rsidR="007E18D0" w:rsidRDefault="007E18D0" w:rsidP="00936E15">
      <w:pPr>
        <w:jc w:val="center"/>
        <w:rPr>
          <w:rFonts w:eastAsia="STZhongsong"/>
          <w:bCs/>
          <w:color w:val="00AE9C"/>
          <w:kern w:val="28"/>
          <w:sz w:val="48"/>
          <w:szCs w:val="48"/>
        </w:rPr>
      </w:pPr>
    </w:p>
    <w:p w14:paraId="0C791616" w14:textId="18B8A3A5" w:rsidR="00936E15" w:rsidRPr="00936E15" w:rsidRDefault="00936E15" w:rsidP="00936E15">
      <w:pPr>
        <w:jc w:val="center"/>
        <w:rPr>
          <w:rFonts w:eastAsia="STZhongsong"/>
          <w:bCs/>
          <w:color w:val="00AE9C"/>
          <w:kern w:val="28"/>
          <w:sz w:val="48"/>
          <w:szCs w:val="48"/>
        </w:rPr>
      </w:pPr>
      <w:r>
        <w:rPr>
          <w:rFonts w:eastAsia="STZhongsong"/>
          <w:bCs/>
          <w:color w:val="00AE9C"/>
          <w:kern w:val="28"/>
          <w:sz w:val="48"/>
          <w:szCs w:val="48"/>
        </w:rPr>
        <w:t>Market Insights</w:t>
      </w:r>
    </w:p>
    <w:p w14:paraId="6CEAA056" w14:textId="77777777" w:rsidR="0091315A" w:rsidRPr="006237E0" w:rsidRDefault="0091315A" w:rsidP="009641E0">
      <w:pPr>
        <w:jc w:val="center"/>
        <w:rPr>
          <w:rFonts w:eastAsia="STZhongsong" w:cs="Segoe UI"/>
          <w:b/>
          <w:caps/>
          <w:color w:val="00AE9C"/>
          <w:lang w:eastAsia="zh-CN"/>
        </w:rPr>
      </w:pPr>
    </w:p>
    <w:tbl>
      <w:tblPr>
        <w:tblStyle w:val="TableGrid"/>
        <w:tblW w:w="0" w:type="auto"/>
        <w:tblInd w:w="108" w:type="dxa"/>
        <w:tblLook w:val="04A0" w:firstRow="1" w:lastRow="0" w:firstColumn="1" w:lastColumn="0" w:noHBand="0" w:noVBand="1"/>
      </w:tblPr>
      <w:tblGrid>
        <w:gridCol w:w="4513"/>
        <w:gridCol w:w="4621"/>
      </w:tblGrid>
      <w:tr w:rsidR="009641E0" w14:paraId="10025094" w14:textId="77777777">
        <w:tc>
          <w:tcPr>
            <w:tcW w:w="9134" w:type="dxa"/>
            <w:gridSpan w:val="2"/>
            <w:shd w:val="clear" w:color="auto" w:fill="BFBFBF" w:themeFill="background1" w:themeFillShade="BF"/>
          </w:tcPr>
          <w:p w14:paraId="45517B3D" w14:textId="77777777" w:rsidR="009641E0" w:rsidRPr="006237E0" w:rsidRDefault="009641E0">
            <w:pPr>
              <w:rPr>
                <w:b/>
                <w:bCs/>
                <w:i/>
                <w:iCs/>
              </w:rPr>
            </w:pPr>
            <w:r w:rsidRPr="006237E0">
              <w:rPr>
                <w:b/>
                <w:bCs/>
                <w:i/>
                <w:iCs/>
              </w:rPr>
              <w:t xml:space="preserve">Does your company have a marketing authorisation to supply a naloxone formulation in the UK? If so, please specify the </w:t>
            </w:r>
            <w:r>
              <w:rPr>
                <w:b/>
                <w:bCs/>
                <w:i/>
                <w:iCs/>
              </w:rPr>
              <w:t xml:space="preserve">drug product </w:t>
            </w:r>
            <w:r w:rsidRPr="006237E0">
              <w:rPr>
                <w:b/>
                <w:bCs/>
                <w:i/>
                <w:iCs/>
              </w:rPr>
              <w:t>presentation below:</w:t>
            </w:r>
          </w:p>
          <w:p w14:paraId="61F1B038" w14:textId="77777777" w:rsidR="009641E0" w:rsidRDefault="009641E0">
            <w:pPr>
              <w:rPr>
                <w:b/>
                <w:bCs/>
              </w:rPr>
            </w:pPr>
          </w:p>
        </w:tc>
      </w:tr>
      <w:tr w:rsidR="009641E0" w14:paraId="08DDA797" w14:textId="77777777" w:rsidTr="007C3A50">
        <w:tc>
          <w:tcPr>
            <w:tcW w:w="4513" w:type="dxa"/>
            <w:shd w:val="clear" w:color="auto" w:fill="auto"/>
          </w:tcPr>
          <w:p w14:paraId="1CF896F9" w14:textId="77777777" w:rsidR="009641E0" w:rsidRPr="00F824CF" w:rsidRDefault="009641E0">
            <w:pPr>
              <w:rPr>
                <w:b/>
                <w:bCs/>
              </w:rPr>
            </w:pPr>
            <w:r w:rsidRPr="00F824CF">
              <w:rPr>
                <w:b/>
                <w:bCs/>
              </w:rPr>
              <w:t>Finished Dosage Form</w:t>
            </w:r>
          </w:p>
          <w:p w14:paraId="43D9F763" w14:textId="77777777" w:rsidR="00A04F7F" w:rsidRPr="00F824CF" w:rsidRDefault="00A04F7F">
            <w:pPr>
              <w:rPr>
                <w:b/>
                <w:bCs/>
              </w:rPr>
            </w:pPr>
          </w:p>
        </w:tc>
        <w:tc>
          <w:tcPr>
            <w:tcW w:w="4621" w:type="dxa"/>
            <w:shd w:val="clear" w:color="auto" w:fill="auto"/>
          </w:tcPr>
          <w:p w14:paraId="1BF45E98" w14:textId="77777777" w:rsidR="009641E0" w:rsidRPr="00F824CF" w:rsidRDefault="009641E0">
            <w:pPr>
              <w:rPr>
                <w:b/>
                <w:bCs/>
              </w:rPr>
            </w:pPr>
            <w:r w:rsidRPr="00F824CF">
              <w:rPr>
                <w:b/>
                <w:bCs/>
              </w:rPr>
              <w:t>Please Specify Concentration</w:t>
            </w:r>
          </w:p>
        </w:tc>
      </w:tr>
      <w:tr w:rsidR="009641E0" w14:paraId="222F41BC" w14:textId="77777777">
        <w:tc>
          <w:tcPr>
            <w:tcW w:w="4513" w:type="dxa"/>
          </w:tcPr>
          <w:p w14:paraId="3A731270" w14:textId="77777777" w:rsidR="009641E0" w:rsidRPr="006237E0" w:rsidRDefault="009641E0">
            <w:r w:rsidRPr="006237E0">
              <w:t>Ampoules</w:t>
            </w:r>
          </w:p>
        </w:tc>
        <w:tc>
          <w:tcPr>
            <w:tcW w:w="4621" w:type="dxa"/>
          </w:tcPr>
          <w:p w14:paraId="6B973092" w14:textId="77777777" w:rsidR="009641E0" w:rsidRPr="006237E0" w:rsidRDefault="009641E0">
            <w:pPr>
              <w:rPr>
                <w:i/>
                <w:iCs/>
                <w:color w:val="00B0F0"/>
              </w:rPr>
            </w:pPr>
            <w:r w:rsidRPr="006237E0">
              <w:rPr>
                <w:i/>
                <w:iCs/>
                <w:color w:val="00B0F0"/>
              </w:rPr>
              <w:t>e.g. Naloxone 400micrograms/1ml solution for injection ampoules</w:t>
            </w:r>
          </w:p>
        </w:tc>
      </w:tr>
      <w:tr w:rsidR="009641E0" w14:paraId="2BF767D7" w14:textId="77777777">
        <w:tc>
          <w:tcPr>
            <w:tcW w:w="4513" w:type="dxa"/>
          </w:tcPr>
          <w:p w14:paraId="09F983F8" w14:textId="77777777" w:rsidR="009641E0" w:rsidRPr="006237E0" w:rsidRDefault="009641E0">
            <w:r w:rsidRPr="006237E0">
              <w:t>Pre-filled Syringes</w:t>
            </w:r>
          </w:p>
        </w:tc>
        <w:tc>
          <w:tcPr>
            <w:tcW w:w="4621" w:type="dxa"/>
          </w:tcPr>
          <w:p w14:paraId="317275A1" w14:textId="77777777" w:rsidR="009641E0" w:rsidRDefault="009641E0">
            <w:pPr>
              <w:rPr>
                <w:b/>
                <w:bCs/>
              </w:rPr>
            </w:pPr>
          </w:p>
          <w:p w14:paraId="44487D30" w14:textId="77777777" w:rsidR="00C67FB3" w:rsidRDefault="00C67FB3">
            <w:pPr>
              <w:rPr>
                <w:b/>
                <w:bCs/>
              </w:rPr>
            </w:pPr>
          </w:p>
        </w:tc>
      </w:tr>
      <w:tr w:rsidR="009641E0" w14:paraId="0BE2F755" w14:textId="77777777">
        <w:tc>
          <w:tcPr>
            <w:tcW w:w="4513" w:type="dxa"/>
          </w:tcPr>
          <w:p w14:paraId="4D576EEF" w14:textId="77777777" w:rsidR="009641E0" w:rsidRPr="006237E0" w:rsidRDefault="009641E0">
            <w:r w:rsidRPr="006237E0">
              <w:t>Nasal Spray</w:t>
            </w:r>
          </w:p>
        </w:tc>
        <w:tc>
          <w:tcPr>
            <w:tcW w:w="4621" w:type="dxa"/>
          </w:tcPr>
          <w:p w14:paraId="0EB2E76E" w14:textId="77777777" w:rsidR="009641E0" w:rsidRDefault="009641E0">
            <w:pPr>
              <w:rPr>
                <w:b/>
                <w:bCs/>
              </w:rPr>
            </w:pPr>
          </w:p>
          <w:p w14:paraId="2E4799C5" w14:textId="77777777" w:rsidR="00C67FB3" w:rsidRDefault="00C67FB3">
            <w:pPr>
              <w:rPr>
                <w:b/>
                <w:bCs/>
              </w:rPr>
            </w:pPr>
          </w:p>
        </w:tc>
      </w:tr>
      <w:tr w:rsidR="009641E0" w14:paraId="32E5798A" w14:textId="77777777">
        <w:tc>
          <w:tcPr>
            <w:tcW w:w="4513" w:type="dxa"/>
          </w:tcPr>
          <w:p w14:paraId="1D372669" w14:textId="77777777" w:rsidR="009641E0" w:rsidRPr="006237E0" w:rsidRDefault="009641E0">
            <w:r w:rsidRPr="006237E0">
              <w:t>Other</w:t>
            </w:r>
          </w:p>
        </w:tc>
        <w:tc>
          <w:tcPr>
            <w:tcW w:w="4621" w:type="dxa"/>
          </w:tcPr>
          <w:p w14:paraId="4207689C" w14:textId="77777777" w:rsidR="009641E0" w:rsidRDefault="009641E0">
            <w:pPr>
              <w:rPr>
                <w:b/>
                <w:bCs/>
              </w:rPr>
            </w:pPr>
          </w:p>
          <w:p w14:paraId="67C95C44" w14:textId="77777777" w:rsidR="00C67FB3" w:rsidRDefault="00C67FB3">
            <w:pPr>
              <w:rPr>
                <w:b/>
                <w:bCs/>
              </w:rPr>
            </w:pPr>
          </w:p>
        </w:tc>
      </w:tr>
    </w:tbl>
    <w:p w14:paraId="285DA9F1" w14:textId="77777777" w:rsidR="009641E0" w:rsidRDefault="009641E0" w:rsidP="009641E0">
      <w:pPr>
        <w:rPr>
          <w:b/>
          <w:bCs/>
        </w:rPr>
      </w:pPr>
    </w:p>
    <w:p w14:paraId="4AE4ADFC" w14:textId="77777777" w:rsidR="00C67FB3" w:rsidRDefault="00C67FB3"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194AD0BC" w14:textId="77777777">
        <w:tc>
          <w:tcPr>
            <w:tcW w:w="9134" w:type="dxa"/>
            <w:gridSpan w:val="2"/>
            <w:shd w:val="clear" w:color="auto" w:fill="BFBFBF" w:themeFill="background1" w:themeFillShade="BF"/>
          </w:tcPr>
          <w:p w14:paraId="2C4D3BF3" w14:textId="77777777" w:rsidR="009641E0" w:rsidRDefault="009641E0">
            <w:pPr>
              <w:rPr>
                <w:b/>
                <w:bCs/>
              </w:rPr>
            </w:pPr>
            <w:r>
              <w:rPr>
                <w:b/>
                <w:bCs/>
              </w:rPr>
              <w:t>Are you</w:t>
            </w:r>
            <w:r w:rsidRPr="002B277B">
              <w:rPr>
                <w:b/>
                <w:bCs/>
              </w:rPr>
              <w:t xml:space="preserve"> intend</w:t>
            </w:r>
            <w:r>
              <w:rPr>
                <w:b/>
                <w:bCs/>
              </w:rPr>
              <w:t>ing</w:t>
            </w:r>
            <w:r w:rsidRPr="002B277B">
              <w:rPr>
                <w:b/>
                <w:bCs/>
              </w:rPr>
              <w:t xml:space="preserve"> to seek a marketing authorisation to supply a</w:t>
            </w:r>
            <w:r>
              <w:rPr>
                <w:b/>
                <w:bCs/>
              </w:rPr>
              <w:t xml:space="preserve"> new or additional</w:t>
            </w:r>
            <w:r w:rsidRPr="002B277B">
              <w:rPr>
                <w:b/>
                <w:bCs/>
              </w:rPr>
              <w:t xml:space="preserve"> </w:t>
            </w:r>
            <w:r>
              <w:rPr>
                <w:b/>
                <w:bCs/>
              </w:rPr>
              <w:t xml:space="preserve">presentation of </w:t>
            </w:r>
            <w:r w:rsidRPr="002B277B">
              <w:rPr>
                <w:b/>
                <w:bCs/>
              </w:rPr>
              <w:t xml:space="preserve">naloxone </w:t>
            </w:r>
            <w:r>
              <w:rPr>
                <w:b/>
                <w:bCs/>
              </w:rPr>
              <w:t xml:space="preserve">into </w:t>
            </w:r>
            <w:r w:rsidRPr="002B277B">
              <w:rPr>
                <w:b/>
                <w:bCs/>
              </w:rPr>
              <w:t>the UK?</w:t>
            </w:r>
            <w:r>
              <w:rPr>
                <w:b/>
                <w:bCs/>
              </w:rPr>
              <w:tab/>
            </w:r>
          </w:p>
          <w:p w14:paraId="2A019200" w14:textId="77777777" w:rsidR="009641E0" w:rsidRDefault="009641E0">
            <w:pPr>
              <w:rPr>
                <w:b/>
                <w:bCs/>
              </w:rPr>
            </w:pPr>
          </w:p>
        </w:tc>
      </w:tr>
      <w:tr w:rsidR="009641E0" w14:paraId="6BD4C317" w14:textId="77777777">
        <w:tc>
          <w:tcPr>
            <w:tcW w:w="4513" w:type="dxa"/>
          </w:tcPr>
          <w:p w14:paraId="663681C1" w14:textId="77777777" w:rsidR="009641E0" w:rsidRDefault="009641E0">
            <w:pPr>
              <w:rPr>
                <w:b/>
                <w:bCs/>
              </w:rPr>
            </w:pPr>
            <w:r>
              <w:rPr>
                <w:b/>
                <w:bCs/>
              </w:rPr>
              <w:t>Finished Dosage Form</w:t>
            </w:r>
          </w:p>
        </w:tc>
        <w:tc>
          <w:tcPr>
            <w:tcW w:w="4621" w:type="dxa"/>
          </w:tcPr>
          <w:p w14:paraId="541CB190" w14:textId="77777777" w:rsidR="009641E0" w:rsidRDefault="009641E0">
            <w:pPr>
              <w:rPr>
                <w:b/>
                <w:bCs/>
              </w:rPr>
            </w:pPr>
            <w:r>
              <w:rPr>
                <w:b/>
                <w:bCs/>
              </w:rPr>
              <w:t>Please Specify Timescales for MA Approval</w:t>
            </w:r>
          </w:p>
        </w:tc>
      </w:tr>
      <w:tr w:rsidR="009641E0" w14:paraId="164990DC" w14:textId="77777777">
        <w:tc>
          <w:tcPr>
            <w:tcW w:w="4513" w:type="dxa"/>
          </w:tcPr>
          <w:p w14:paraId="5C4D4B21" w14:textId="77777777" w:rsidR="009641E0" w:rsidRDefault="009641E0">
            <w:pPr>
              <w:rPr>
                <w:b/>
                <w:bCs/>
              </w:rPr>
            </w:pPr>
            <w:r w:rsidRPr="00AD759C">
              <w:t>Ampoules</w:t>
            </w:r>
          </w:p>
        </w:tc>
        <w:tc>
          <w:tcPr>
            <w:tcW w:w="4621" w:type="dxa"/>
          </w:tcPr>
          <w:p w14:paraId="60B76FD2" w14:textId="77777777" w:rsidR="009641E0" w:rsidRDefault="009641E0">
            <w:pPr>
              <w:rPr>
                <w:b/>
                <w:bCs/>
              </w:rPr>
            </w:pPr>
          </w:p>
          <w:p w14:paraId="1C4821E8" w14:textId="77777777" w:rsidR="00C32B79" w:rsidRDefault="00C32B79">
            <w:pPr>
              <w:rPr>
                <w:b/>
                <w:bCs/>
              </w:rPr>
            </w:pPr>
          </w:p>
        </w:tc>
      </w:tr>
      <w:tr w:rsidR="009641E0" w14:paraId="51838F6D" w14:textId="77777777">
        <w:tc>
          <w:tcPr>
            <w:tcW w:w="4513" w:type="dxa"/>
          </w:tcPr>
          <w:p w14:paraId="1F46F7A7" w14:textId="77777777" w:rsidR="009641E0" w:rsidRDefault="009641E0">
            <w:pPr>
              <w:rPr>
                <w:b/>
                <w:bCs/>
              </w:rPr>
            </w:pPr>
            <w:r w:rsidRPr="00AD759C">
              <w:t>Pre-filled Syringes</w:t>
            </w:r>
          </w:p>
        </w:tc>
        <w:tc>
          <w:tcPr>
            <w:tcW w:w="4621" w:type="dxa"/>
          </w:tcPr>
          <w:p w14:paraId="3CF76D29" w14:textId="77777777" w:rsidR="009641E0" w:rsidRDefault="009641E0">
            <w:pPr>
              <w:rPr>
                <w:b/>
                <w:bCs/>
              </w:rPr>
            </w:pPr>
          </w:p>
          <w:p w14:paraId="00979032" w14:textId="77777777" w:rsidR="00C32B79" w:rsidRDefault="00C32B79">
            <w:pPr>
              <w:rPr>
                <w:b/>
                <w:bCs/>
              </w:rPr>
            </w:pPr>
          </w:p>
        </w:tc>
      </w:tr>
      <w:tr w:rsidR="009641E0" w14:paraId="15C45554" w14:textId="77777777">
        <w:tc>
          <w:tcPr>
            <w:tcW w:w="4513" w:type="dxa"/>
          </w:tcPr>
          <w:p w14:paraId="3F222A75" w14:textId="77777777" w:rsidR="009641E0" w:rsidRDefault="009641E0">
            <w:pPr>
              <w:rPr>
                <w:b/>
                <w:bCs/>
              </w:rPr>
            </w:pPr>
            <w:r w:rsidRPr="00AD759C">
              <w:t>Nasal Spray</w:t>
            </w:r>
          </w:p>
        </w:tc>
        <w:tc>
          <w:tcPr>
            <w:tcW w:w="4621" w:type="dxa"/>
          </w:tcPr>
          <w:p w14:paraId="1CC391FD" w14:textId="77777777" w:rsidR="009641E0" w:rsidRPr="006237E0" w:rsidRDefault="009641E0">
            <w:pPr>
              <w:rPr>
                <w:b/>
                <w:bCs/>
                <w:color w:val="00B0F0"/>
              </w:rPr>
            </w:pPr>
            <w:r w:rsidRPr="006237E0">
              <w:rPr>
                <w:i/>
                <w:iCs/>
                <w:color w:val="00B0F0"/>
              </w:rPr>
              <w:t>e.g. Yes, 2.0mg single dose spray</w:t>
            </w:r>
            <w:r>
              <w:rPr>
                <w:i/>
                <w:iCs/>
                <w:color w:val="00B0F0"/>
              </w:rPr>
              <w:t xml:space="preserve"> (12-18 months)</w:t>
            </w:r>
            <w:r w:rsidRPr="006237E0">
              <w:rPr>
                <w:b/>
                <w:bCs/>
                <w:color w:val="00B0F0"/>
              </w:rPr>
              <w:t xml:space="preserve"> </w:t>
            </w:r>
          </w:p>
        </w:tc>
      </w:tr>
      <w:tr w:rsidR="009641E0" w14:paraId="723EC523" w14:textId="77777777">
        <w:tc>
          <w:tcPr>
            <w:tcW w:w="4513" w:type="dxa"/>
          </w:tcPr>
          <w:p w14:paraId="280A36C2" w14:textId="77777777" w:rsidR="009641E0" w:rsidRDefault="009641E0">
            <w:pPr>
              <w:rPr>
                <w:b/>
                <w:bCs/>
              </w:rPr>
            </w:pPr>
            <w:r w:rsidRPr="00AD759C">
              <w:t>Other</w:t>
            </w:r>
          </w:p>
        </w:tc>
        <w:tc>
          <w:tcPr>
            <w:tcW w:w="4621" w:type="dxa"/>
          </w:tcPr>
          <w:p w14:paraId="1E1C6902" w14:textId="77777777" w:rsidR="009641E0" w:rsidRDefault="009641E0">
            <w:pPr>
              <w:rPr>
                <w:b/>
                <w:bCs/>
              </w:rPr>
            </w:pPr>
          </w:p>
          <w:p w14:paraId="2AE36FA5" w14:textId="77777777" w:rsidR="00C32B79" w:rsidRDefault="00C32B79">
            <w:pPr>
              <w:rPr>
                <w:b/>
                <w:bCs/>
              </w:rPr>
            </w:pPr>
          </w:p>
        </w:tc>
      </w:tr>
    </w:tbl>
    <w:p w14:paraId="7FB8BD0F" w14:textId="77777777" w:rsidR="009641E0" w:rsidRDefault="009641E0" w:rsidP="009641E0">
      <w:pPr>
        <w:rPr>
          <w:b/>
          <w:bCs/>
        </w:rPr>
      </w:pPr>
    </w:p>
    <w:p w14:paraId="36CC0636" w14:textId="16945536" w:rsidR="00C32B79" w:rsidRDefault="00C32B79">
      <w:pPr>
        <w:rPr>
          <w:b/>
          <w:bCs/>
        </w:rPr>
      </w:pPr>
      <w:r>
        <w:rPr>
          <w:b/>
          <w:bCs/>
        </w:rPr>
        <w:br w:type="page"/>
      </w:r>
    </w:p>
    <w:p w14:paraId="5395B60F" w14:textId="77777777" w:rsidR="00C67FB3" w:rsidRDefault="00C67FB3"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36DC8390" w14:textId="77777777">
        <w:tc>
          <w:tcPr>
            <w:tcW w:w="9134" w:type="dxa"/>
            <w:gridSpan w:val="2"/>
            <w:shd w:val="clear" w:color="auto" w:fill="BFBFBF" w:themeFill="background1" w:themeFillShade="BF"/>
          </w:tcPr>
          <w:p w14:paraId="6D39DD43" w14:textId="77777777" w:rsidR="009641E0" w:rsidRPr="0026508F" w:rsidRDefault="009641E0">
            <w:pPr>
              <w:rPr>
                <w:b/>
                <w:bCs/>
              </w:rPr>
            </w:pPr>
            <w:r w:rsidRPr="002B277B">
              <w:rPr>
                <w:b/>
                <w:bCs/>
              </w:rPr>
              <w:t xml:space="preserve">What </w:t>
            </w:r>
            <w:r>
              <w:rPr>
                <w:b/>
                <w:bCs/>
              </w:rPr>
              <w:t>are</w:t>
            </w:r>
            <w:r w:rsidRPr="002B277B">
              <w:rPr>
                <w:b/>
                <w:bCs/>
              </w:rPr>
              <w:t xml:space="preserve"> your current annual</w:t>
            </w:r>
            <w:r>
              <w:rPr>
                <w:b/>
                <w:bCs/>
              </w:rPr>
              <w:t xml:space="preserve"> sales volumes of naloxone drug product into the UK (in patient courses)?</w:t>
            </w:r>
          </w:p>
          <w:p w14:paraId="5FEA3412" w14:textId="77777777" w:rsidR="009641E0" w:rsidRDefault="009641E0">
            <w:pPr>
              <w:rPr>
                <w:b/>
                <w:bCs/>
              </w:rPr>
            </w:pPr>
          </w:p>
        </w:tc>
      </w:tr>
      <w:tr w:rsidR="009641E0" w14:paraId="188A6968" w14:textId="77777777">
        <w:tc>
          <w:tcPr>
            <w:tcW w:w="4513" w:type="dxa"/>
          </w:tcPr>
          <w:p w14:paraId="70CE433D" w14:textId="77777777" w:rsidR="009641E0" w:rsidRDefault="009641E0">
            <w:pPr>
              <w:rPr>
                <w:b/>
                <w:bCs/>
              </w:rPr>
            </w:pPr>
            <w:r>
              <w:rPr>
                <w:b/>
                <w:bCs/>
              </w:rPr>
              <w:t>Finished Dosage Form</w:t>
            </w:r>
          </w:p>
          <w:p w14:paraId="44AFE9CE" w14:textId="77777777" w:rsidR="00A04F7F" w:rsidRDefault="00A04F7F">
            <w:pPr>
              <w:rPr>
                <w:b/>
                <w:bCs/>
              </w:rPr>
            </w:pPr>
          </w:p>
        </w:tc>
        <w:tc>
          <w:tcPr>
            <w:tcW w:w="4621" w:type="dxa"/>
          </w:tcPr>
          <w:p w14:paraId="2BA94A0C" w14:textId="77777777" w:rsidR="009641E0" w:rsidRDefault="009641E0">
            <w:pPr>
              <w:rPr>
                <w:b/>
                <w:bCs/>
              </w:rPr>
            </w:pPr>
            <w:r>
              <w:rPr>
                <w:b/>
                <w:bCs/>
              </w:rPr>
              <w:t>No. Patient Courses</w:t>
            </w:r>
          </w:p>
        </w:tc>
      </w:tr>
      <w:tr w:rsidR="009641E0" w14:paraId="65CDF942" w14:textId="77777777">
        <w:tc>
          <w:tcPr>
            <w:tcW w:w="4513" w:type="dxa"/>
          </w:tcPr>
          <w:p w14:paraId="10FA735B" w14:textId="77777777" w:rsidR="009641E0" w:rsidRDefault="009641E0">
            <w:pPr>
              <w:rPr>
                <w:b/>
                <w:bCs/>
              </w:rPr>
            </w:pPr>
            <w:r w:rsidRPr="00AD759C">
              <w:t>Ampoules</w:t>
            </w:r>
          </w:p>
        </w:tc>
        <w:tc>
          <w:tcPr>
            <w:tcW w:w="4621" w:type="dxa"/>
          </w:tcPr>
          <w:p w14:paraId="6B842B21" w14:textId="77777777" w:rsidR="009641E0" w:rsidRDefault="009641E0">
            <w:pPr>
              <w:rPr>
                <w:i/>
                <w:iCs/>
                <w:color w:val="00B0F0"/>
              </w:rPr>
            </w:pPr>
            <w:r w:rsidRPr="006237E0">
              <w:rPr>
                <w:i/>
                <w:iCs/>
                <w:color w:val="00B0F0"/>
              </w:rPr>
              <w:t>e.g. 100,000 patient courses</w:t>
            </w:r>
          </w:p>
          <w:p w14:paraId="732822DA" w14:textId="31763531" w:rsidR="00C32B79" w:rsidRPr="006237E0" w:rsidRDefault="00C32B79">
            <w:pPr>
              <w:rPr>
                <w:i/>
                <w:iCs/>
                <w:color w:val="00B0F0"/>
              </w:rPr>
            </w:pPr>
          </w:p>
        </w:tc>
      </w:tr>
      <w:tr w:rsidR="009641E0" w14:paraId="5A78AFA2" w14:textId="77777777">
        <w:tc>
          <w:tcPr>
            <w:tcW w:w="4513" w:type="dxa"/>
          </w:tcPr>
          <w:p w14:paraId="29E040C1" w14:textId="77777777" w:rsidR="009641E0" w:rsidRDefault="009641E0">
            <w:pPr>
              <w:rPr>
                <w:b/>
                <w:bCs/>
              </w:rPr>
            </w:pPr>
            <w:r w:rsidRPr="00AD759C">
              <w:t>Pre-filled Syringes</w:t>
            </w:r>
          </w:p>
        </w:tc>
        <w:tc>
          <w:tcPr>
            <w:tcW w:w="4621" w:type="dxa"/>
          </w:tcPr>
          <w:p w14:paraId="2CFBA2B5" w14:textId="77777777" w:rsidR="009641E0" w:rsidRDefault="009641E0">
            <w:pPr>
              <w:rPr>
                <w:b/>
                <w:bCs/>
              </w:rPr>
            </w:pPr>
          </w:p>
          <w:p w14:paraId="1B20F58C" w14:textId="77777777" w:rsidR="00C32B79" w:rsidRDefault="00C32B79">
            <w:pPr>
              <w:rPr>
                <w:b/>
                <w:bCs/>
              </w:rPr>
            </w:pPr>
          </w:p>
        </w:tc>
      </w:tr>
      <w:tr w:rsidR="009641E0" w14:paraId="7C971916" w14:textId="77777777">
        <w:tc>
          <w:tcPr>
            <w:tcW w:w="4513" w:type="dxa"/>
          </w:tcPr>
          <w:p w14:paraId="62F6C765" w14:textId="77777777" w:rsidR="009641E0" w:rsidRDefault="009641E0">
            <w:pPr>
              <w:rPr>
                <w:b/>
                <w:bCs/>
              </w:rPr>
            </w:pPr>
            <w:r w:rsidRPr="00AD759C">
              <w:t>Nasal Spray</w:t>
            </w:r>
          </w:p>
        </w:tc>
        <w:tc>
          <w:tcPr>
            <w:tcW w:w="4621" w:type="dxa"/>
          </w:tcPr>
          <w:p w14:paraId="59955063" w14:textId="77777777" w:rsidR="009641E0" w:rsidRDefault="009641E0">
            <w:pPr>
              <w:rPr>
                <w:b/>
                <w:bCs/>
              </w:rPr>
            </w:pPr>
          </w:p>
          <w:p w14:paraId="304C5CF6" w14:textId="77777777" w:rsidR="00C32B79" w:rsidRDefault="00C32B79">
            <w:pPr>
              <w:rPr>
                <w:b/>
                <w:bCs/>
              </w:rPr>
            </w:pPr>
          </w:p>
        </w:tc>
      </w:tr>
      <w:tr w:rsidR="009641E0" w14:paraId="1C15E823" w14:textId="77777777">
        <w:tc>
          <w:tcPr>
            <w:tcW w:w="4513" w:type="dxa"/>
          </w:tcPr>
          <w:p w14:paraId="4BAA6B62" w14:textId="77777777" w:rsidR="009641E0" w:rsidRPr="00AD759C" w:rsidRDefault="009641E0">
            <w:r w:rsidRPr="00AD759C">
              <w:t>Other</w:t>
            </w:r>
          </w:p>
        </w:tc>
        <w:tc>
          <w:tcPr>
            <w:tcW w:w="4621" w:type="dxa"/>
          </w:tcPr>
          <w:p w14:paraId="540FA188" w14:textId="77777777" w:rsidR="009641E0" w:rsidRDefault="009641E0">
            <w:pPr>
              <w:rPr>
                <w:b/>
                <w:bCs/>
              </w:rPr>
            </w:pPr>
          </w:p>
          <w:p w14:paraId="63E67B52" w14:textId="77777777" w:rsidR="00C32B79" w:rsidRDefault="00C32B79">
            <w:pPr>
              <w:rPr>
                <w:b/>
                <w:bCs/>
              </w:rPr>
            </w:pPr>
          </w:p>
        </w:tc>
      </w:tr>
    </w:tbl>
    <w:p w14:paraId="00D57E1F" w14:textId="77777777" w:rsidR="009641E0" w:rsidRDefault="009641E0" w:rsidP="009641E0">
      <w:pPr>
        <w:rPr>
          <w:b/>
          <w:bCs/>
        </w:rPr>
      </w:pPr>
    </w:p>
    <w:p w14:paraId="49464030" w14:textId="77777777" w:rsidR="009641E0" w:rsidRDefault="009641E0" w:rsidP="009641E0">
      <w:pPr>
        <w:rPr>
          <w:b/>
          <w:bCs/>
        </w:rPr>
      </w:pPr>
    </w:p>
    <w:tbl>
      <w:tblPr>
        <w:tblStyle w:val="TableGrid"/>
        <w:tblW w:w="0" w:type="auto"/>
        <w:tblInd w:w="108" w:type="dxa"/>
        <w:tblLook w:val="04A0" w:firstRow="1" w:lastRow="0" w:firstColumn="1" w:lastColumn="0" w:noHBand="0" w:noVBand="1"/>
      </w:tblPr>
      <w:tblGrid>
        <w:gridCol w:w="9134"/>
      </w:tblGrid>
      <w:tr w:rsidR="009641E0" w14:paraId="538852EB" w14:textId="77777777">
        <w:tc>
          <w:tcPr>
            <w:tcW w:w="9134" w:type="dxa"/>
            <w:shd w:val="clear" w:color="auto" w:fill="BFBFBF" w:themeFill="background1" w:themeFillShade="BF"/>
          </w:tcPr>
          <w:p w14:paraId="27195C40" w14:textId="152D1DC9" w:rsidR="009641E0" w:rsidRDefault="009641E0">
            <w:pPr>
              <w:rPr>
                <w:b/>
                <w:bCs/>
              </w:rPr>
            </w:pPr>
            <w:r>
              <w:rPr>
                <w:b/>
                <w:bCs/>
              </w:rPr>
              <w:t xml:space="preserve">To which organisations are you supplying your naloxone drug product in the UK? </w:t>
            </w:r>
          </w:p>
          <w:p w14:paraId="12F4C723" w14:textId="77777777" w:rsidR="009641E0" w:rsidRDefault="009641E0">
            <w:pPr>
              <w:rPr>
                <w:b/>
                <w:bCs/>
              </w:rPr>
            </w:pPr>
          </w:p>
        </w:tc>
      </w:tr>
      <w:tr w:rsidR="009641E0" w14:paraId="389FE99D" w14:textId="77777777">
        <w:trPr>
          <w:trHeight w:val="1104"/>
        </w:trPr>
        <w:tc>
          <w:tcPr>
            <w:tcW w:w="9134" w:type="dxa"/>
          </w:tcPr>
          <w:p w14:paraId="2FE1ECF8" w14:textId="7EDC6BFA" w:rsidR="009641E0" w:rsidRDefault="00FE3296">
            <w:pPr>
              <w:rPr>
                <w:b/>
                <w:bCs/>
              </w:rPr>
            </w:pPr>
            <w:r>
              <w:rPr>
                <w:b/>
                <w:bCs/>
              </w:rPr>
              <w:t>Please provide details below:</w:t>
            </w:r>
          </w:p>
          <w:p w14:paraId="094CB9A4" w14:textId="77777777" w:rsidR="009641E0" w:rsidRDefault="009641E0">
            <w:pPr>
              <w:rPr>
                <w:b/>
                <w:bCs/>
              </w:rPr>
            </w:pPr>
          </w:p>
          <w:p w14:paraId="5F7A905C" w14:textId="77777777" w:rsidR="009641E0" w:rsidRDefault="009641E0">
            <w:pPr>
              <w:rPr>
                <w:b/>
                <w:bCs/>
              </w:rPr>
            </w:pPr>
          </w:p>
          <w:p w14:paraId="7C00F3B5" w14:textId="77777777" w:rsidR="009641E0" w:rsidRDefault="009641E0">
            <w:pPr>
              <w:rPr>
                <w:b/>
                <w:bCs/>
              </w:rPr>
            </w:pPr>
          </w:p>
          <w:p w14:paraId="5B01BEA3" w14:textId="77777777" w:rsidR="00CF4492" w:rsidRDefault="00CF4492">
            <w:pPr>
              <w:rPr>
                <w:b/>
                <w:bCs/>
              </w:rPr>
            </w:pPr>
          </w:p>
          <w:p w14:paraId="4B92623C" w14:textId="77777777" w:rsidR="009641E0" w:rsidRDefault="009641E0">
            <w:pPr>
              <w:rPr>
                <w:b/>
                <w:bCs/>
              </w:rPr>
            </w:pPr>
          </w:p>
          <w:p w14:paraId="49CF7ED3" w14:textId="77777777" w:rsidR="009641E0" w:rsidRDefault="009641E0">
            <w:pPr>
              <w:rPr>
                <w:b/>
                <w:bCs/>
              </w:rPr>
            </w:pPr>
          </w:p>
          <w:p w14:paraId="38413520" w14:textId="77777777" w:rsidR="009641E0" w:rsidRDefault="009641E0">
            <w:pPr>
              <w:rPr>
                <w:b/>
                <w:bCs/>
              </w:rPr>
            </w:pPr>
          </w:p>
        </w:tc>
      </w:tr>
    </w:tbl>
    <w:p w14:paraId="69D1EF78" w14:textId="77777777" w:rsidR="009641E0" w:rsidRDefault="009641E0" w:rsidP="009641E0">
      <w:pPr>
        <w:rPr>
          <w:b/>
          <w:bCs/>
        </w:rPr>
      </w:pPr>
    </w:p>
    <w:p w14:paraId="1158088E" w14:textId="77777777" w:rsidR="009E56C8" w:rsidRDefault="009E56C8"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795CAC58" w14:textId="77777777">
        <w:tc>
          <w:tcPr>
            <w:tcW w:w="9134" w:type="dxa"/>
            <w:gridSpan w:val="2"/>
            <w:shd w:val="clear" w:color="auto" w:fill="BFBFBF" w:themeFill="background1" w:themeFillShade="BF"/>
          </w:tcPr>
          <w:p w14:paraId="35DCBAB7" w14:textId="77777777" w:rsidR="009641E0" w:rsidRPr="0026508F" w:rsidRDefault="009641E0">
            <w:pPr>
              <w:rPr>
                <w:b/>
                <w:bCs/>
              </w:rPr>
            </w:pPr>
            <w:r w:rsidRPr="002B277B">
              <w:rPr>
                <w:b/>
                <w:bCs/>
              </w:rPr>
              <w:t>What is your current annual</w:t>
            </w:r>
            <w:r>
              <w:rPr>
                <w:b/>
                <w:bCs/>
              </w:rPr>
              <w:t xml:space="preserve"> sales volume of naloxone drug product globally (No. patient courses)?</w:t>
            </w:r>
          </w:p>
          <w:p w14:paraId="6FF3DC70" w14:textId="77777777" w:rsidR="009641E0" w:rsidRDefault="009641E0">
            <w:pPr>
              <w:rPr>
                <w:b/>
                <w:bCs/>
              </w:rPr>
            </w:pPr>
          </w:p>
        </w:tc>
      </w:tr>
      <w:tr w:rsidR="009641E0" w14:paraId="608876C6" w14:textId="77777777">
        <w:tc>
          <w:tcPr>
            <w:tcW w:w="4513" w:type="dxa"/>
          </w:tcPr>
          <w:p w14:paraId="6220EF45" w14:textId="77777777" w:rsidR="009641E0" w:rsidRDefault="009641E0">
            <w:pPr>
              <w:rPr>
                <w:b/>
                <w:bCs/>
              </w:rPr>
            </w:pPr>
            <w:r>
              <w:rPr>
                <w:b/>
                <w:bCs/>
              </w:rPr>
              <w:t>Finished Dosage Form</w:t>
            </w:r>
          </w:p>
          <w:p w14:paraId="734CAF51" w14:textId="77777777" w:rsidR="00A04F7F" w:rsidRDefault="00A04F7F">
            <w:pPr>
              <w:rPr>
                <w:b/>
                <w:bCs/>
              </w:rPr>
            </w:pPr>
          </w:p>
        </w:tc>
        <w:tc>
          <w:tcPr>
            <w:tcW w:w="4621" w:type="dxa"/>
          </w:tcPr>
          <w:p w14:paraId="5FEEA04C" w14:textId="77777777" w:rsidR="009641E0" w:rsidRDefault="009641E0">
            <w:pPr>
              <w:rPr>
                <w:b/>
                <w:bCs/>
              </w:rPr>
            </w:pPr>
            <w:r>
              <w:rPr>
                <w:b/>
                <w:bCs/>
              </w:rPr>
              <w:t>No. Patient Courses</w:t>
            </w:r>
          </w:p>
        </w:tc>
      </w:tr>
      <w:tr w:rsidR="009641E0" w14:paraId="0663CB76" w14:textId="77777777">
        <w:tc>
          <w:tcPr>
            <w:tcW w:w="4513" w:type="dxa"/>
          </w:tcPr>
          <w:p w14:paraId="6E416ABC" w14:textId="77777777" w:rsidR="009641E0" w:rsidRDefault="009641E0">
            <w:pPr>
              <w:rPr>
                <w:b/>
                <w:bCs/>
              </w:rPr>
            </w:pPr>
            <w:r w:rsidRPr="00AD759C">
              <w:t>Ampoules</w:t>
            </w:r>
          </w:p>
        </w:tc>
        <w:tc>
          <w:tcPr>
            <w:tcW w:w="4621" w:type="dxa"/>
          </w:tcPr>
          <w:p w14:paraId="0317DD9C" w14:textId="77777777" w:rsidR="009641E0" w:rsidRDefault="009641E0">
            <w:pPr>
              <w:rPr>
                <w:b/>
                <w:bCs/>
              </w:rPr>
            </w:pPr>
          </w:p>
          <w:p w14:paraId="5EA8A236" w14:textId="77777777" w:rsidR="00CF4492" w:rsidRDefault="00CF4492">
            <w:pPr>
              <w:rPr>
                <w:b/>
                <w:bCs/>
              </w:rPr>
            </w:pPr>
          </w:p>
        </w:tc>
      </w:tr>
      <w:tr w:rsidR="009641E0" w14:paraId="1A829CE3" w14:textId="77777777">
        <w:tc>
          <w:tcPr>
            <w:tcW w:w="4513" w:type="dxa"/>
          </w:tcPr>
          <w:p w14:paraId="3D81192D" w14:textId="77777777" w:rsidR="009641E0" w:rsidRDefault="009641E0">
            <w:pPr>
              <w:rPr>
                <w:b/>
                <w:bCs/>
              </w:rPr>
            </w:pPr>
            <w:r w:rsidRPr="00AD759C">
              <w:t>Pre-filled Syringes</w:t>
            </w:r>
          </w:p>
        </w:tc>
        <w:tc>
          <w:tcPr>
            <w:tcW w:w="4621" w:type="dxa"/>
          </w:tcPr>
          <w:p w14:paraId="42C5F890" w14:textId="77777777" w:rsidR="009641E0" w:rsidRDefault="009641E0">
            <w:pPr>
              <w:rPr>
                <w:b/>
                <w:bCs/>
              </w:rPr>
            </w:pPr>
          </w:p>
          <w:p w14:paraId="1CAFACBD" w14:textId="77777777" w:rsidR="00CF4492" w:rsidRDefault="00CF4492">
            <w:pPr>
              <w:rPr>
                <w:b/>
                <w:bCs/>
              </w:rPr>
            </w:pPr>
          </w:p>
        </w:tc>
      </w:tr>
      <w:tr w:rsidR="009641E0" w14:paraId="50A9F6AC" w14:textId="77777777">
        <w:tc>
          <w:tcPr>
            <w:tcW w:w="4513" w:type="dxa"/>
          </w:tcPr>
          <w:p w14:paraId="1FC97C38" w14:textId="77777777" w:rsidR="009641E0" w:rsidRDefault="009641E0">
            <w:pPr>
              <w:rPr>
                <w:b/>
                <w:bCs/>
              </w:rPr>
            </w:pPr>
            <w:r w:rsidRPr="00AD759C">
              <w:t>Nasal Spray</w:t>
            </w:r>
          </w:p>
        </w:tc>
        <w:tc>
          <w:tcPr>
            <w:tcW w:w="4621" w:type="dxa"/>
          </w:tcPr>
          <w:p w14:paraId="30B274DE" w14:textId="77777777" w:rsidR="009641E0" w:rsidRDefault="009641E0">
            <w:pPr>
              <w:rPr>
                <w:b/>
                <w:bCs/>
              </w:rPr>
            </w:pPr>
          </w:p>
          <w:p w14:paraId="0FAF3C53" w14:textId="77777777" w:rsidR="00CF4492" w:rsidRDefault="00CF4492">
            <w:pPr>
              <w:rPr>
                <w:b/>
                <w:bCs/>
              </w:rPr>
            </w:pPr>
          </w:p>
        </w:tc>
      </w:tr>
      <w:tr w:rsidR="009641E0" w14:paraId="706D24CD" w14:textId="77777777">
        <w:tc>
          <w:tcPr>
            <w:tcW w:w="4513" w:type="dxa"/>
          </w:tcPr>
          <w:p w14:paraId="2368F901" w14:textId="77777777" w:rsidR="009641E0" w:rsidRPr="00AD759C" w:rsidRDefault="009641E0">
            <w:r w:rsidRPr="00AD759C">
              <w:t>Other</w:t>
            </w:r>
          </w:p>
        </w:tc>
        <w:tc>
          <w:tcPr>
            <w:tcW w:w="4621" w:type="dxa"/>
          </w:tcPr>
          <w:p w14:paraId="584F8706" w14:textId="77777777" w:rsidR="009641E0" w:rsidRDefault="009641E0">
            <w:pPr>
              <w:rPr>
                <w:b/>
                <w:bCs/>
              </w:rPr>
            </w:pPr>
          </w:p>
          <w:p w14:paraId="0D257102" w14:textId="77777777" w:rsidR="00CF4492" w:rsidRDefault="00CF4492">
            <w:pPr>
              <w:rPr>
                <w:b/>
                <w:bCs/>
              </w:rPr>
            </w:pPr>
          </w:p>
        </w:tc>
      </w:tr>
    </w:tbl>
    <w:p w14:paraId="005B6D48" w14:textId="77777777" w:rsidR="009641E0" w:rsidRDefault="009641E0" w:rsidP="009641E0">
      <w:pPr>
        <w:rPr>
          <w:b/>
          <w:bCs/>
        </w:rPr>
      </w:pPr>
    </w:p>
    <w:p w14:paraId="046DA0B6" w14:textId="7CBB1A30" w:rsidR="00CF4492" w:rsidRDefault="00CF4492">
      <w:pPr>
        <w:rPr>
          <w:b/>
          <w:bCs/>
        </w:rPr>
      </w:pPr>
      <w:r>
        <w:rPr>
          <w:b/>
          <w:bCs/>
        </w:rPr>
        <w:br w:type="page"/>
      </w:r>
    </w:p>
    <w:p w14:paraId="30E8ACDB" w14:textId="77777777" w:rsidR="00CF4492" w:rsidRDefault="00CF4492"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4CA566BE" w14:textId="77777777">
        <w:tc>
          <w:tcPr>
            <w:tcW w:w="9134" w:type="dxa"/>
            <w:gridSpan w:val="2"/>
            <w:shd w:val="clear" w:color="auto" w:fill="BFBFBF" w:themeFill="background1" w:themeFillShade="BF"/>
          </w:tcPr>
          <w:p w14:paraId="4E7C01E0" w14:textId="77777777" w:rsidR="009641E0" w:rsidRPr="0026508F" w:rsidRDefault="009641E0">
            <w:pPr>
              <w:rPr>
                <w:b/>
                <w:bCs/>
              </w:rPr>
            </w:pPr>
            <w:r>
              <w:rPr>
                <w:b/>
                <w:bCs/>
              </w:rPr>
              <w:t>Typically, how much finished product would you hold in storage in the UK, for the UK market, at any one time?</w:t>
            </w:r>
          </w:p>
          <w:p w14:paraId="0660DA5A" w14:textId="77777777" w:rsidR="009641E0" w:rsidRDefault="009641E0">
            <w:pPr>
              <w:rPr>
                <w:b/>
                <w:bCs/>
              </w:rPr>
            </w:pPr>
          </w:p>
        </w:tc>
      </w:tr>
      <w:tr w:rsidR="009641E0" w14:paraId="4D8DA2D4" w14:textId="77777777">
        <w:tc>
          <w:tcPr>
            <w:tcW w:w="4513" w:type="dxa"/>
          </w:tcPr>
          <w:p w14:paraId="3D144006" w14:textId="77777777" w:rsidR="009641E0" w:rsidRDefault="009641E0">
            <w:pPr>
              <w:rPr>
                <w:b/>
                <w:bCs/>
              </w:rPr>
            </w:pPr>
            <w:r>
              <w:rPr>
                <w:b/>
                <w:bCs/>
              </w:rPr>
              <w:t>Finished Dosage Form</w:t>
            </w:r>
          </w:p>
          <w:p w14:paraId="00635BC6" w14:textId="77777777" w:rsidR="00CC4EBA" w:rsidRDefault="00CC4EBA">
            <w:pPr>
              <w:rPr>
                <w:b/>
                <w:bCs/>
              </w:rPr>
            </w:pPr>
          </w:p>
        </w:tc>
        <w:tc>
          <w:tcPr>
            <w:tcW w:w="4621" w:type="dxa"/>
          </w:tcPr>
          <w:p w14:paraId="7EC458BF" w14:textId="77777777" w:rsidR="009641E0" w:rsidRDefault="009641E0">
            <w:pPr>
              <w:rPr>
                <w:b/>
                <w:bCs/>
              </w:rPr>
            </w:pPr>
            <w:r>
              <w:rPr>
                <w:b/>
                <w:bCs/>
              </w:rPr>
              <w:t>No. Patient Courses</w:t>
            </w:r>
          </w:p>
        </w:tc>
      </w:tr>
      <w:tr w:rsidR="009641E0" w14:paraId="0FA0FCDE" w14:textId="77777777">
        <w:tc>
          <w:tcPr>
            <w:tcW w:w="4513" w:type="dxa"/>
          </w:tcPr>
          <w:p w14:paraId="4DAC8897" w14:textId="77777777" w:rsidR="009641E0" w:rsidRDefault="009641E0">
            <w:pPr>
              <w:rPr>
                <w:b/>
                <w:bCs/>
              </w:rPr>
            </w:pPr>
            <w:r w:rsidRPr="00AD759C">
              <w:t>Ampoules</w:t>
            </w:r>
          </w:p>
        </w:tc>
        <w:tc>
          <w:tcPr>
            <w:tcW w:w="4621" w:type="dxa"/>
          </w:tcPr>
          <w:p w14:paraId="4483BCEF" w14:textId="50B9D819" w:rsidR="009641E0" w:rsidRPr="00E63F7D" w:rsidRDefault="006D4EAA">
            <w:pPr>
              <w:rPr>
                <w:i/>
                <w:iCs/>
                <w:color w:val="00B0F0"/>
              </w:rPr>
            </w:pPr>
            <w:r w:rsidRPr="00E63F7D">
              <w:rPr>
                <w:i/>
                <w:iCs/>
                <w:color w:val="00B0F0"/>
              </w:rPr>
              <w:t xml:space="preserve">e.g. </w:t>
            </w:r>
            <w:r w:rsidR="00E63F7D" w:rsidRPr="00E63F7D">
              <w:rPr>
                <w:i/>
                <w:iCs/>
                <w:color w:val="00B0F0"/>
              </w:rPr>
              <w:t>20000-30000 ampoules</w:t>
            </w:r>
          </w:p>
          <w:p w14:paraId="6F00E012" w14:textId="77777777" w:rsidR="00CF4492" w:rsidRPr="00E63F7D" w:rsidRDefault="00CF4492">
            <w:pPr>
              <w:rPr>
                <w:i/>
                <w:iCs/>
                <w:color w:val="00B0F0"/>
              </w:rPr>
            </w:pPr>
          </w:p>
        </w:tc>
      </w:tr>
      <w:tr w:rsidR="009641E0" w14:paraId="00CBF800" w14:textId="77777777">
        <w:tc>
          <w:tcPr>
            <w:tcW w:w="4513" w:type="dxa"/>
          </w:tcPr>
          <w:p w14:paraId="2E117A89" w14:textId="77777777" w:rsidR="009641E0" w:rsidRDefault="009641E0">
            <w:pPr>
              <w:rPr>
                <w:b/>
                <w:bCs/>
              </w:rPr>
            </w:pPr>
            <w:r w:rsidRPr="00AD759C">
              <w:t>Pre-filled Syringes</w:t>
            </w:r>
          </w:p>
        </w:tc>
        <w:tc>
          <w:tcPr>
            <w:tcW w:w="4621" w:type="dxa"/>
          </w:tcPr>
          <w:p w14:paraId="0478FE62" w14:textId="77777777" w:rsidR="009641E0" w:rsidRDefault="009641E0">
            <w:pPr>
              <w:rPr>
                <w:b/>
                <w:bCs/>
              </w:rPr>
            </w:pPr>
          </w:p>
          <w:p w14:paraId="6F96A1D9" w14:textId="77777777" w:rsidR="00CF4492" w:rsidRDefault="00CF4492">
            <w:pPr>
              <w:rPr>
                <w:b/>
                <w:bCs/>
              </w:rPr>
            </w:pPr>
          </w:p>
        </w:tc>
      </w:tr>
      <w:tr w:rsidR="009641E0" w14:paraId="097FC800" w14:textId="77777777">
        <w:tc>
          <w:tcPr>
            <w:tcW w:w="4513" w:type="dxa"/>
          </w:tcPr>
          <w:p w14:paraId="2BF5B659" w14:textId="77777777" w:rsidR="009641E0" w:rsidRDefault="009641E0">
            <w:pPr>
              <w:rPr>
                <w:b/>
                <w:bCs/>
              </w:rPr>
            </w:pPr>
            <w:r w:rsidRPr="00AD759C">
              <w:t>Nasal Spray</w:t>
            </w:r>
          </w:p>
        </w:tc>
        <w:tc>
          <w:tcPr>
            <w:tcW w:w="4621" w:type="dxa"/>
          </w:tcPr>
          <w:p w14:paraId="5F791C12" w14:textId="77777777" w:rsidR="009641E0" w:rsidRDefault="009641E0">
            <w:pPr>
              <w:rPr>
                <w:b/>
                <w:bCs/>
              </w:rPr>
            </w:pPr>
          </w:p>
          <w:p w14:paraId="0C613D77" w14:textId="77777777" w:rsidR="00CF4492" w:rsidRDefault="00CF4492">
            <w:pPr>
              <w:rPr>
                <w:b/>
                <w:bCs/>
              </w:rPr>
            </w:pPr>
          </w:p>
        </w:tc>
      </w:tr>
      <w:tr w:rsidR="009641E0" w14:paraId="51DF5075" w14:textId="77777777">
        <w:tc>
          <w:tcPr>
            <w:tcW w:w="4513" w:type="dxa"/>
          </w:tcPr>
          <w:p w14:paraId="062867F5" w14:textId="77777777" w:rsidR="009641E0" w:rsidRPr="00AD759C" w:rsidRDefault="009641E0">
            <w:r w:rsidRPr="00AD759C">
              <w:t>Other</w:t>
            </w:r>
          </w:p>
        </w:tc>
        <w:tc>
          <w:tcPr>
            <w:tcW w:w="4621" w:type="dxa"/>
          </w:tcPr>
          <w:p w14:paraId="0531D18C" w14:textId="77777777" w:rsidR="009641E0" w:rsidRDefault="009641E0">
            <w:pPr>
              <w:rPr>
                <w:b/>
                <w:bCs/>
              </w:rPr>
            </w:pPr>
          </w:p>
          <w:p w14:paraId="5728C375" w14:textId="77777777" w:rsidR="00CF4492" w:rsidRDefault="00CF4492">
            <w:pPr>
              <w:rPr>
                <w:b/>
                <w:bCs/>
              </w:rPr>
            </w:pPr>
          </w:p>
        </w:tc>
      </w:tr>
    </w:tbl>
    <w:p w14:paraId="19D4C8A6" w14:textId="77777777" w:rsidR="009641E0" w:rsidRDefault="009641E0" w:rsidP="009641E0">
      <w:pPr>
        <w:rPr>
          <w:b/>
          <w:bCs/>
        </w:rPr>
      </w:pPr>
    </w:p>
    <w:p w14:paraId="1D6950AB" w14:textId="77777777" w:rsidR="00CF4492" w:rsidRDefault="00CF4492"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356C63B2" w14:textId="77777777">
        <w:tc>
          <w:tcPr>
            <w:tcW w:w="9134" w:type="dxa"/>
            <w:gridSpan w:val="2"/>
            <w:shd w:val="clear" w:color="auto" w:fill="BFBFBF" w:themeFill="background1" w:themeFillShade="BF"/>
          </w:tcPr>
          <w:p w14:paraId="13224A52" w14:textId="77777777" w:rsidR="009641E0" w:rsidRDefault="009641E0">
            <w:pPr>
              <w:rPr>
                <w:b/>
                <w:bCs/>
              </w:rPr>
            </w:pPr>
            <w:r>
              <w:rPr>
                <w:b/>
                <w:bCs/>
              </w:rPr>
              <w:t>Typically, how much finished product would you hold in storage outside of the UK, for the UK market, at any one time?</w:t>
            </w:r>
          </w:p>
          <w:p w14:paraId="2589E03E" w14:textId="77777777" w:rsidR="009641E0" w:rsidRDefault="009641E0">
            <w:pPr>
              <w:rPr>
                <w:b/>
                <w:bCs/>
              </w:rPr>
            </w:pPr>
          </w:p>
        </w:tc>
      </w:tr>
      <w:tr w:rsidR="009641E0" w14:paraId="7F62E102" w14:textId="77777777">
        <w:tc>
          <w:tcPr>
            <w:tcW w:w="4513" w:type="dxa"/>
          </w:tcPr>
          <w:p w14:paraId="548A84CE" w14:textId="77777777" w:rsidR="009641E0" w:rsidRDefault="009641E0">
            <w:pPr>
              <w:rPr>
                <w:b/>
                <w:bCs/>
              </w:rPr>
            </w:pPr>
            <w:r>
              <w:rPr>
                <w:b/>
                <w:bCs/>
              </w:rPr>
              <w:t>Finished Dosage Form</w:t>
            </w:r>
          </w:p>
          <w:p w14:paraId="1A396DD9" w14:textId="77777777" w:rsidR="00CC4EBA" w:rsidRDefault="00CC4EBA">
            <w:pPr>
              <w:rPr>
                <w:b/>
                <w:bCs/>
              </w:rPr>
            </w:pPr>
          </w:p>
        </w:tc>
        <w:tc>
          <w:tcPr>
            <w:tcW w:w="4621" w:type="dxa"/>
          </w:tcPr>
          <w:p w14:paraId="2837CA91" w14:textId="77777777" w:rsidR="009641E0" w:rsidRDefault="009641E0">
            <w:pPr>
              <w:rPr>
                <w:b/>
                <w:bCs/>
              </w:rPr>
            </w:pPr>
            <w:r>
              <w:rPr>
                <w:b/>
                <w:bCs/>
              </w:rPr>
              <w:t>No. Patient Courses</w:t>
            </w:r>
          </w:p>
        </w:tc>
      </w:tr>
      <w:tr w:rsidR="009641E0" w14:paraId="4FF421DB" w14:textId="77777777">
        <w:tc>
          <w:tcPr>
            <w:tcW w:w="4513" w:type="dxa"/>
          </w:tcPr>
          <w:p w14:paraId="0F5EFCBF" w14:textId="77777777" w:rsidR="009641E0" w:rsidRDefault="009641E0">
            <w:pPr>
              <w:rPr>
                <w:b/>
                <w:bCs/>
              </w:rPr>
            </w:pPr>
            <w:r w:rsidRPr="00AD759C">
              <w:t>Ampoules</w:t>
            </w:r>
          </w:p>
        </w:tc>
        <w:tc>
          <w:tcPr>
            <w:tcW w:w="4621" w:type="dxa"/>
          </w:tcPr>
          <w:p w14:paraId="349F8286" w14:textId="77777777" w:rsidR="009641E0" w:rsidRDefault="009641E0">
            <w:pPr>
              <w:rPr>
                <w:b/>
                <w:bCs/>
              </w:rPr>
            </w:pPr>
          </w:p>
          <w:p w14:paraId="4A12D7F8" w14:textId="77777777" w:rsidR="00CF4492" w:rsidRDefault="00CF4492">
            <w:pPr>
              <w:rPr>
                <w:b/>
                <w:bCs/>
              </w:rPr>
            </w:pPr>
          </w:p>
        </w:tc>
      </w:tr>
      <w:tr w:rsidR="009641E0" w14:paraId="51B9C62D" w14:textId="77777777">
        <w:tc>
          <w:tcPr>
            <w:tcW w:w="4513" w:type="dxa"/>
          </w:tcPr>
          <w:p w14:paraId="63C3A373" w14:textId="77777777" w:rsidR="009641E0" w:rsidRDefault="009641E0">
            <w:pPr>
              <w:rPr>
                <w:b/>
                <w:bCs/>
              </w:rPr>
            </w:pPr>
            <w:r w:rsidRPr="00AD759C">
              <w:t>Pre-filled Syringes</w:t>
            </w:r>
          </w:p>
        </w:tc>
        <w:tc>
          <w:tcPr>
            <w:tcW w:w="4621" w:type="dxa"/>
          </w:tcPr>
          <w:p w14:paraId="6BC4C66F" w14:textId="77777777" w:rsidR="009641E0" w:rsidRDefault="009641E0">
            <w:pPr>
              <w:rPr>
                <w:b/>
                <w:bCs/>
              </w:rPr>
            </w:pPr>
          </w:p>
          <w:p w14:paraId="63626B43" w14:textId="77777777" w:rsidR="00CF4492" w:rsidRDefault="00CF4492">
            <w:pPr>
              <w:rPr>
                <w:b/>
                <w:bCs/>
              </w:rPr>
            </w:pPr>
          </w:p>
        </w:tc>
      </w:tr>
      <w:tr w:rsidR="009641E0" w14:paraId="1A20839D" w14:textId="77777777">
        <w:tc>
          <w:tcPr>
            <w:tcW w:w="4513" w:type="dxa"/>
          </w:tcPr>
          <w:p w14:paraId="5EF48835" w14:textId="77777777" w:rsidR="009641E0" w:rsidRDefault="009641E0">
            <w:pPr>
              <w:rPr>
                <w:b/>
                <w:bCs/>
              </w:rPr>
            </w:pPr>
            <w:r w:rsidRPr="00AD759C">
              <w:t>Nasal Spray</w:t>
            </w:r>
          </w:p>
        </w:tc>
        <w:tc>
          <w:tcPr>
            <w:tcW w:w="4621" w:type="dxa"/>
          </w:tcPr>
          <w:p w14:paraId="76E3B0B4" w14:textId="77777777" w:rsidR="009641E0" w:rsidRDefault="009641E0">
            <w:pPr>
              <w:rPr>
                <w:b/>
                <w:bCs/>
              </w:rPr>
            </w:pPr>
          </w:p>
          <w:p w14:paraId="661A4D9E" w14:textId="77777777" w:rsidR="00CF4492" w:rsidRDefault="00CF4492">
            <w:pPr>
              <w:rPr>
                <w:b/>
                <w:bCs/>
              </w:rPr>
            </w:pPr>
          </w:p>
        </w:tc>
      </w:tr>
      <w:tr w:rsidR="009641E0" w14:paraId="5FB07E10" w14:textId="77777777">
        <w:tc>
          <w:tcPr>
            <w:tcW w:w="4513" w:type="dxa"/>
          </w:tcPr>
          <w:p w14:paraId="6C65D003" w14:textId="77777777" w:rsidR="009641E0" w:rsidRPr="00AD759C" w:rsidRDefault="009641E0">
            <w:r w:rsidRPr="00AD759C">
              <w:t>Other</w:t>
            </w:r>
          </w:p>
        </w:tc>
        <w:tc>
          <w:tcPr>
            <w:tcW w:w="4621" w:type="dxa"/>
          </w:tcPr>
          <w:p w14:paraId="27B090D9" w14:textId="77777777" w:rsidR="009641E0" w:rsidRDefault="009641E0">
            <w:pPr>
              <w:rPr>
                <w:b/>
                <w:bCs/>
              </w:rPr>
            </w:pPr>
          </w:p>
          <w:p w14:paraId="18E9E2DA" w14:textId="77777777" w:rsidR="00CF4492" w:rsidRDefault="00CF4492">
            <w:pPr>
              <w:rPr>
                <w:b/>
                <w:bCs/>
              </w:rPr>
            </w:pPr>
          </w:p>
        </w:tc>
      </w:tr>
    </w:tbl>
    <w:p w14:paraId="28B099B0" w14:textId="77777777" w:rsidR="009641E0" w:rsidRDefault="009641E0" w:rsidP="009641E0">
      <w:pPr>
        <w:rPr>
          <w:b/>
          <w:bCs/>
        </w:rPr>
      </w:pPr>
    </w:p>
    <w:p w14:paraId="454C9C2A" w14:textId="77777777" w:rsidR="009641E0" w:rsidRDefault="009641E0"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4124E2E4" w14:textId="77777777">
        <w:tc>
          <w:tcPr>
            <w:tcW w:w="9134" w:type="dxa"/>
            <w:gridSpan w:val="2"/>
            <w:shd w:val="clear" w:color="auto" w:fill="BFBFBF" w:themeFill="background1" w:themeFillShade="BF"/>
          </w:tcPr>
          <w:p w14:paraId="270FC9FB" w14:textId="77777777" w:rsidR="009641E0" w:rsidRDefault="009641E0">
            <w:pPr>
              <w:rPr>
                <w:b/>
                <w:bCs/>
              </w:rPr>
            </w:pPr>
            <w:r>
              <w:rPr>
                <w:b/>
                <w:bCs/>
              </w:rPr>
              <w:t>Approximately how much time would you need to increase your current stockholding in the UK, for the UK market, by the amounts below?</w:t>
            </w:r>
          </w:p>
          <w:p w14:paraId="23C46A0B" w14:textId="77777777" w:rsidR="009641E0" w:rsidRDefault="009641E0">
            <w:pPr>
              <w:rPr>
                <w:b/>
                <w:bCs/>
              </w:rPr>
            </w:pPr>
          </w:p>
        </w:tc>
      </w:tr>
      <w:tr w:rsidR="009641E0" w14:paraId="3E9A110A" w14:textId="77777777">
        <w:tc>
          <w:tcPr>
            <w:tcW w:w="4513" w:type="dxa"/>
          </w:tcPr>
          <w:p w14:paraId="3F2115D3" w14:textId="77777777" w:rsidR="009641E0" w:rsidRDefault="009641E0">
            <w:pPr>
              <w:rPr>
                <w:b/>
                <w:bCs/>
              </w:rPr>
            </w:pPr>
            <w:r>
              <w:rPr>
                <w:b/>
                <w:bCs/>
              </w:rPr>
              <w:t>Percentage Increase</w:t>
            </w:r>
          </w:p>
        </w:tc>
        <w:tc>
          <w:tcPr>
            <w:tcW w:w="4621" w:type="dxa"/>
          </w:tcPr>
          <w:p w14:paraId="734F270D" w14:textId="77777777" w:rsidR="009641E0" w:rsidRDefault="009641E0">
            <w:pPr>
              <w:rPr>
                <w:b/>
                <w:bCs/>
              </w:rPr>
            </w:pPr>
            <w:r>
              <w:rPr>
                <w:b/>
                <w:bCs/>
              </w:rPr>
              <w:t>Time</w:t>
            </w:r>
          </w:p>
        </w:tc>
      </w:tr>
      <w:tr w:rsidR="009641E0" w14:paraId="73E8803E" w14:textId="77777777">
        <w:tc>
          <w:tcPr>
            <w:tcW w:w="4513" w:type="dxa"/>
          </w:tcPr>
          <w:p w14:paraId="378C7517" w14:textId="77777777" w:rsidR="009641E0" w:rsidRDefault="009641E0">
            <w:pPr>
              <w:rPr>
                <w:b/>
                <w:bCs/>
              </w:rPr>
            </w:pPr>
            <w:r>
              <w:t>Up to 10%</w:t>
            </w:r>
          </w:p>
        </w:tc>
        <w:tc>
          <w:tcPr>
            <w:tcW w:w="4621" w:type="dxa"/>
          </w:tcPr>
          <w:p w14:paraId="2274BFA2" w14:textId="77777777" w:rsidR="009641E0" w:rsidRPr="006237E0" w:rsidRDefault="009641E0">
            <w:pPr>
              <w:rPr>
                <w:i/>
                <w:iCs/>
                <w:color w:val="00B0F0"/>
              </w:rPr>
            </w:pPr>
            <w:r w:rsidRPr="006237E0">
              <w:rPr>
                <w:i/>
                <w:iCs/>
                <w:color w:val="00B0F0"/>
              </w:rPr>
              <w:t>e.g. 1-2 months</w:t>
            </w:r>
          </w:p>
        </w:tc>
      </w:tr>
      <w:tr w:rsidR="009641E0" w14:paraId="7FC6ACBA" w14:textId="77777777">
        <w:tc>
          <w:tcPr>
            <w:tcW w:w="4513" w:type="dxa"/>
          </w:tcPr>
          <w:p w14:paraId="398CB4EC" w14:textId="77777777" w:rsidR="009641E0" w:rsidRDefault="009641E0">
            <w:pPr>
              <w:rPr>
                <w:b/>
                <w:bCs/>
              </w:rPr>
            </w:pPr>
            <w:r>
              <w:t>10 – 25%</w:t>
            </w:r>
          </w:p>
        </w:tc>
        <w:tc>
          <w:tcPr>
            <w:tcW w:w="4621" w:type="dxa"/>
          </w:tcPr>
          <w:p w14:paraId="660598E0" w14:textId="77777777" w:rsidR="009641E0" w:rsidRDefault="009641E0">
            <w:pPr>
              <w:rPr>
                <w:b/>
                <w:bCs/>
              </w:rPr>
            </w:pPr>
          </w:p>
        </w:tc>
      </w:tr>
      <w:tr w:rsidR="009641E0" w14:paraId="41C50D4C" w14:textId="77777777">
        <w:tc>
          <w:tcPr>
            <w:tcW w:w="4513" w:type="dxa"/>
          </w:tcPr>
          <w:p w14:paraId="03DD563B" w14:textId="77777777" w:rsidR="009641E0" w:rsidRDefault="009641E0">
            <w:pPr>
              <w:rPr>
                <w:b/>
                <w:bCs/>
              </w:rPr>
            </w:pPr>
            <w:r>
              <w:t>25 – 50%</w:t>
            </w:r>
          </w:p>
        </w:tc>
        <w:tc>
          <w:tcPr>
            <w:tcW w:w="4621" w:type="dxa"/>
          </w:tcPr>
          <w:p w14:paraId="5D41D63F" w14:textId="77777777" w:rsidR="009641E0" w:rsidRDefault="009641E0">
            <w:pPr>
              <w:rPr>
                <w:b/>
                <w:bCs/>
              </w:rPr>
            </w:pPr>
          </w:p>
        </w:tc>
      </w:tr>
      <w:tr w:rsidR="009641E0" w14:paraId="4054D39A" w14:textId="77777777">
        <w:tc>
          <w:tcPr>
            <w:tcW w:w="4513" w:type="dxa"/>
          </w:tcPr>
          <w:p w14:paraId="3F9BF15B" w14:textId="77777777" w:rsidR="009641E0" w:rsidRPr="00AD759C" w:rsidRDefault="009641E0">
            <w:r>
              <w:t>100%</w:t>
            </w:r>
          </w:p>
        </w:tc>
        <w:tc>
          <w:tcPr>
            <w:tcW w:w="4621" w:type="dxa"/>
          </w:tcPr>
          <w:p w14:paraId="5C86F43E" w14:textId="77777777" w:rsidR="009641E0" w:rsidRDefault="009641E0">
            <w:pPr>
              <w:rPr>
                <w:b/>
                <w:bCs/>
              </w:rPr>
            </w:pPr>
          </w:p>
        </w:tc>
      </w:tr>
      <w:tr w:rsidR="009641E0" w14:paraId="08043167" w14:textId="77777777">
        <w:tc>
          <w:tcPr>
            <w:tcW w:w="9134" w:type="dxa"/>
            <w:gridSpan w:val="2"/>
          </w:tcPr>
          <w:p w14:paraId="11469610" w14:textId="77777777" w:rsidR="009641E0" w:rsidRDefault="009641E0">
            <w:pPr>
              <w:rPr>
                <w:b/>
                <w:bCs/>
              </w:rPr>
            </w:pPr>
            <w:r>
              <w:rPr>
                <w:b/>
                <w:bCs/>
              </w:rPr>
              <w:t>Please detail the potential constraints to scaling up sooner than detailed above:</w:t>
            </w:r>
          </w:p>
          <w:p w14:paraId="5BF7927E" w14:textId="77777777" w:rsidR="009641E0" w:rsidRDefault="009641E0">
            <w:pPr>
              <w:rPr>
                <w:b/>
                <w:bCs/>
              </w:rPr>
            </w:pPr>
          </w:p>
          <w:p w14:paraId="43BBCBD5" w14:textId="77777777" w:rsidR="009641E0" w:rsidRDefault="009641E0">
            <w:pPr>
              <w:rPr>
                <w:b/>
                <w:bCs/>
              </w:rPr>
            </w:pPr>
          </w:p>
          <w:p w14:paraId="5968A280" w14:textId="77777777" w:rsidR="009641E0" w:rsidRDefault="009641E0">
            <w:pPr>
              <w:rPr>
                <w:b/>
                <w:bCs/>
              </w:rPr>
            </w:pPr>
          </w:p>
          <w:p w14:paraId="7A607DDD" w14:textId="77777777" w:rsidR="00F249E3" w:rsidRDefault="00F249E3">
            <w:pPr>
              <w:rPr>
                <w:b/>
                <w:bCs/>
              </w:rPr>
            </w:pPr>
          </w:p>
          <w:p w14:paraId="6601135E" w14:textId="77777777" w:rsidR="00F249E3" w:rsidRDefault="00F249E3">
            <w:pPr>
              <w:rPr>
                <w:b/>
                <w:bCs/>
              </w:rPr>
            </w:pPr>
          </w:p>
          <w:p w14:paraId="06176E43" w14:textId="77777777" w:rsidR="00F249E3" w:rsidRDefault="00F249E3">
            <w:pPr>
              <w:rPr>
                <w:b/>
                <w:bCs/>
              </w:rPr>
            </w:pPr>
          </w:p>
          <w:p w14:paraId="791B0A77" w14:textId="77777777" w:rsidR="00F249E3" w:rsidRDefault="00F249E3">
            <w:pPr>
              <w:rPr>
                <w:b/>
                <w:bCs/>
              </w:rPr>
            </w:pPr>
          </w:p>
          <w:p w14:paraId="0ADC570A" w14:textId="77777777" w:rsidR="00F249E3" w:rsidRDefault="00F249E3">
            <w:pPr>
              <w:rPr>
                <w:b/>
                <w:bCs/>
              </w:rPr>
            </w:pPr>
          </w:p>
          <w:p w14:paraId="1DB38683" w14:textId="77777777" w:rsidR="00F249E3" w:rsidRDefault="00F249E3">
            <w:pPr>
              <w:rPr>
                <w:b/>
                <w:bCs/>
              </w:rPr>
            </w:pPr>
          </w:p>
          <w:p w14:paraId="1E2EE497" w14:textId="77777777" w:rsidR="009641E0" w:rsidRDefault="009641E0">
            <w:pPr>
              <w:rPr>
                <w:b/>
                <w:bCs/>
              </w:rPr>
            </w:pPr>
          </w:p>
        </w:tc>
      </w:tr>
    </w:tbl>
    <w:p w14:paraId="23E7E6E8" w14:textId="78D2EC48" w:rsidR="00CF4492" w:rsidRDefault="00CF4492" w:rsidP="009641E0">
      <w:pPr>
        <w:rPr>
          <w:b/>
          <w:bCs/>
        </w:rPr>
      </w:pPr>
    </w:p>
    <w:p w14:paraId="4EBF6BC2" w14:textId="77777777" w:rsidR="00CF4492" w:rsidRDefault="00CF4492">
      <w:pPr>
        <w:rPr>
          <w:b/>
          <w:bCs/>
        </w:rPr>
      </w:pPr>
      <w:r>
        <w:rPr>
          <w:b/>
          <w:bCs/>
        </w:rPr>
        <w:br w:type="page"/>
      </w:r>
    </w:p>
    <w:p w14:paraId="1E608B76" w14:textId="77777777" w:rsidR="009641E0" w:rsidRDefault="009641E0" w:rsidP="009641E0">
      <w:pPr>
        <w:rPr>
          <w:b/>
          <w:bCs/>
        </w:rPr>
      </w:pPr>
    </w:p>
    <w:tbl>
      <w:tblPr>
        <w:tblStyle w:val="TableGrid"/>
        <w:tblW w:w="0" w:type="auto"/>
        <w:tblInd w:w="108" w:type="dxa"/>
        <w:tblLook w:val="04A0" w:firstRow="1" w:lastRow="0" w:firstColumn="1" w:lastColumn="0" w:noHBand="0" w:noVBand="1"/>
      </w:tblPr>
      <w:tblGrid>
        <w:gridCol w:w="9134"/>
      </w:tblGrid>
      <w:tr w:rsidR="009641E0" w14:paraId="0DEF5761" w14:textId="77777777">
        <w:tc>
          <w:tcPr>
            <w:tcW w:w="9134" w:type="dxa"/>
            <w:shd w:val="clear" w:color="auto" w:fill="BFBFBF" w:themeFill="background1" w:themeFillShade="BF"/>
          </w:tcPr>
          <w:p w14:paraId="12920563" w14:textId="45CE0103" w:rsidR="009641E0" w:rsidRDefault="009641E0">
            <w:pPr>
              <w:rPr>
                <w:b/>
                <w:bCs/>
              </w:rPr>
            </w:pPr>
            <w:r>
              <w:rPr>
                <w:b/>
                <w:bCs/>
              </w:rPr>
              <w:t xml:space="preserve">By what volume (patient courses) would you consider increasing your stockholding in the UK market </w:t>
            </w:r>
            <w:r w:rsidR="006C5D82">
              <w:rPr>
                <w:b/>
                <w:bCs/>
              </w:rPr>
              <w:t>were patient access to be increased</w:t>
            </w:r>
            <w:r w:rsidR="00F249E3">
              <w:rPr>
                <w:b/>
                <w:bCs/>
              </w:rPr>
              <w:t>?</w:t>
            </w:r>
          </w:p>
          <w:p w14:paraId="0C13C949" w14:textId="77777777" w:rsidR="00F249E3" w:rsidRDefault="00F249E3">
            <w:pPr>
              <w:rPr>
                <w:b/>
                <w:bCs/>
              </w:rPr>
            </w:pPr>
          </w:p>
          <w:p w14:paraId="06E555CD" w14:textId="77777777" w:rsidR="009641E0" w:rsidRDefault="009641E0">
            <w:pPr>
              <w:rPr>
                <w:b/>
                <w:bCs/>
              </w:rPr>
            </w:pPr>
            <w:r>
              <w:rPr>
                <w:b/>
                <w:bCs/>
              </w:rPr>
              <w:t>Please provide details below:</w:t>
            </w:r>
          </w:p>
          <w:p w14:paraId="27193ABE" w14:textId="77777777" w:rsidR="009641E0" w:rsidRDefault="009641E0">
            <w:pPr>
              <w:rPr>
                <w:b/>
                <w:bCs/>
              </w:rPr>
            </w:pPr>
          </w:p>
        </w:tc>
      </w:tr>
      <w:tr w:rsidR="009641E0" w14:paraId="2031BE6C" w14:textId="77777777">
        <w:trPr>
          <w:trHeight w:val="1661"/>
        </w:trPr>
        <w:tc>
          <w:tcPr>
            <w:tcW w:w="9134" w:type="dxa"/>
          </w:tcPr>
          <w:p w14:paraId="31F7DB3D" w14:textId="77777777" w:rsidR="009641E0" w:rsidRDefault="009641E0">
            <w:pPr>
              <w:rPr>
                <w:b/>
                <w:bCs/>
              </w:rPr>
            </w:pPr>
          </w:p>
          <w:p w14:paraId="0CA27314" w14:textId="77777777" w:rsidR="009641E0" w:rsidRDefault="009641E0">
            <w:pPr>
              <w:rPr>
                <w:b/>
                <w:bCs/>
              </w:rPr>
            </w:pPr>
          </w:p>
          <w:p w14:paraId="33C9B13A" w14:textId="77777777" w:rsidR="00225BE8" w:rsidRDefault="00225BE8">
            <w:pPr>
              <w:rPr>
                <w:b/>
                <w:bCs/>
              </w:rPr>
            </w:pPr>
          </w:p>
          <w:p w14:paraId="4196B933" w14:textId="77777777" w:rsidR="00225BE8" w:rsidRDefault="00225BE8">
            <w:pPr>
              <w:rPr>
                <w:b/>
                <w:bCs/>
              </w:rPr>
            </w:pPr>
          </w:p>
          <w:p w14:paraId="4F25776B" w14:textId="77777777" w:rsidR="009641E0" w:rsidRDefault="009641E0">
            <w:pPr>
              <w:rPr>
                <w:b/>
                <w:bCs/>
              </w:rPr>
            </w:pPr>
          </w:p>
          <w:p w14:paraId="6B6323B4" w14:textId="77777777" w:rsidR="009641E0" w:rsidRDefault="009641E0">
            <w:pPr>
              <w:rPr>
                <w:b/>
                <w:bCs/>
              </w:rPr>
            </w:pPr>
          </w:p>
          <w:p w14:paraId="555D9671" w14:textId="77777777" w:rsidR="009641E0" w:rsidRDefault="009641E0">
            <w:pPr>
              <w:rPr>
                <w:b/>
                <w:bCs/>
              </w:rPr>
            </w:pPr>
          </w:p>
          <w:p w14:paraId="0261562E" w14:textId="77777777" w:rsidR="009641E0" w:rsidRDefault="009641E0">
            <w:pPr>
              <w:rPr>
                <w:b/>
                <w:bCs/>
              </w:rPr>
            </w:pPr>
          </w:p>
          <w:p w14:paraId="6B33D01D" w14:textId="77777777" w:rsidR="009641E0" w:rsidRDefault="009641E0">
            <w:pPr>
              <w:rPr>
                <w:b/>
                <w:bCs/>
              </w:rPr>
            </w:pPr>
          </w:p>
          <w:p w14:paraId="3DC3EB96" w14:textId="77777777" w:rsidR="009641E0" w:rsidRDefault="009641E0">
            <w:pPr>
              <w:rPr>
                <w:b/>
                <w:bCs/>
              </w:rPr>
            </w:pPr>
          </w:p>
        </w:tc>
      </w:tr>
    </w:tbl>
    <w:p w14:paraId="2F630269" w14:textId="77777777" w:rsidR="009641E0" w:rsidRDefault="009641E0" w:rsidP="009641E0">
      <w:pPr>
        <w:rPr>
          <w:b/>
          <w:bCs/>
        </w:rPr>
      </w:pPr>
    </w:p>
    <w:p w14:paraId="19CD20A8" w14:textId="77777777" w:rsidR="00CC4EBA" w:rsidRDefault="00CC4EBA" w:rsidP="009641E0">
      <w:pPr>
        <w:jc w:val="center"/>
        <w:rPr>
          <w:rFonts w:eastAsia="STZhongsong"/>
          <w:bCs/>
          <w:color w:val="00AE9C"/>
          <w:kern w:val="28"/>
          <w:sz w:val="48"/>
          <w:szCs w:val="48"/>
        </w:rPr>
      </w:pPr>
    </w:p>
    <w:p w14:paraId="2CB66B89" w14:textId="77777777" w:rsidR="00CC4EBA" w:rsidRDefault="00CC4EBA">
      <w:pPr>
        <w:rPr>
          <w:rFonts w:eastAsia="STZhongsong"/>
          <w:bCs/>
          <w:color w:val="00AE9C"/>
          <w:kern w:val="28"/>
          <w:sz w:val="48"/>
          <w:szCs w:val="48"/>
        </w:rPr>
      </w:pPr>
      <w:r>
        <w:rPr>
          <w:rFonts w:eastAsia="STZhongsong"/>
          <w:bCs/>
          <w:color w:val="00AE9C"/>
          <w:kern w:val="28"/>
          <w:sz w:val="48"/>
          <w:szCs w:val="48"/>
        </w:rPr>
        <w:br w:type="page"/>
      </w:r>
    </w:p>
    <w:p w14:paraId="7E6D8244" w14:textId="6D6A93D6" w:rsidR="009641E0" w:rsidRDefault="00F249E3" w:rsidP="009641E0">
      <w:pPr>
        <w:jc w:val="center"/>
        <w:rPr>
          <w:rFonts w:eastAsia="STZhongsong"/>
          <w:bCs/>
          <w:color w:val="00AE9C"/>
          <w:kern w:val="28"/>
          <w:sz w:val="48"/>
          <w:szCs w:val="48"/>
        </w:rPr>
      </w:pPr>
      <w:r>
        <w:rPr>
          <w:rFonts w:eastAsia="STZhongsong"/>
          <w:bCs/>
          <w:color w:val="00AE9C"/>
          <w:kern w:val="28"/>
          <w:sz w:val="48"/>
          <w:szCs w:val="48"/>
        </w:rPr>
        <w:lastRenderedPageBreak/>
        <w:t>Supply Chain Insights</w:t>
      </w:r>
    </w:p>
    <w:p w14:paraId="03B62275" w14:textId="77777777" w:rsidR="00CC4EBA" w:rsidRDefault="00CC4EBA" w:rsidP="009641E0">
      <w:pPr>
        <w:jc w:val="center"/>
        <w:rPr>
          <w:rFonts w:eastAsia="STZhongsong" w:cs="Segoe UI"/>
          <w:b/>
          <w:caps/>
          <w:color w:val="00AE9C"/>
          <w:lang w:eastAsia="zh-CN"/>
        </w:rPr>
      </w:pPr>
    </w:p>
    <w:p w14:paraId="4A2B6CB4" w14:textId="77777777" w:rsidR="009641E0" w:rsidRDefault="009641E0" w:rsidP="009641E0">
      <w:pPr>
        <w:jc w:val="center"/>
        <w:rPr>
          <w:rFonts w:eastAsia="STZhongsong" w:cs="Segoe UI"/>
          <w:b/>
          <w:caps/>
          <w:color w:val="00AE9C"/>
          <w:lang w:eastAsia="zh-CN"/>
        </w:rPr>
      </w:pPr>
    </w:p>
    <w:tbl>
      <w:tblPr>
        <w:tblStyle w:val="TableGrid"/>
        <w:tblW w:w="0" w:type="auto"/>
        <w:tblInd w:w="108" w:type="dxa"/>
        <w:tblLook w:val="04A0" w:firstRow="1" w:lastRow="0" w:firstColumn="1" w:lastColumn="0" w:noHBand="0" w:noVBand="1"/>
      </w:tblPr>
      <w:tblGrid>
        <w:gridCol w:w="4513"/>
        <w:gridCol w:w="4621"/>
      </w:tblGrid>
      <w:tr w:rsidR="009641E0" w14:paraId="6F318109" w14:textId="77777777">
        <w:tc>
          <w:tcPr>
            <w:tcW w:w="9134" w:type="dxa"/>
            <w:gridSpan w:val="2"/>
            <w:shd w:val="clear" w:color="auto" w:fill="BFBFBF" w:themeFill="background1" w:themeFillShade="BF"/>
          </w:tcPr>
          <w:p w14:paraId="7EF614EC" w14:textId="77777777" w:rsidR="009641E0" w:rsidRDefault="009641E0">
            <w:pPr>
              <w:rPr>
                <w:b/>
                <w:bCs/>
              </w:rPr>
            </w:pPr>
            <w:r>
              <w:rPr>
                <w:b/>
                <w:bCs/>
              </w:rPr>
              <w:t>In a typical year how much of the active pharmaceutical ingredient (in kgs) would you purchase for UK supply, and from which locations?</w:t>
            </w:r>
          </w:p>
          <w:p w14:paraId="418D9247" w14:textId="77777777" w:rsidR="009641E0" w:rsidRDefault="009641E0">
            <w:pPr>
              <w:rPr>
                <w:b/>
                <w:bCs/>
              </w:rPr>
            </w:pPr>
          </w:p>
        </w:tc>
      </w:tr>
      <w:tr w:rsidR="009641E0" w14:paraId="746B9FA9" w14:textId="77777777">
        <w:tc>
          <w:tcPr>
            <w:tcW w:w="4513" w:type="dxa"/>
          </w:tcPr>
          <w:p w14:paraId="30C592F6" w14:textId="77777777" w:rsidR="009641E0" w:rsidRDefault="009641E0">
            <w:pPr>
              <w:rPr>
                <w:b/>
                <w:bCs/>
              </w:rPr>
            </w:pPr>
            <w:r w:rsidRPr="006237E0">
              <w:rPr>
                <w:b/>
                <w:bCs/>
              </w:rPr>
              <w:t>Location</w:t>
            </w:r>
          </w:p>
          <w:p w14:paraId="59302EE7" w14:textId="77777777" w:rsidR="00CC4EBA" w:rsidRPr="006237E0" w:rsidRDefault="00CC4EBA">
            <w:pPr>
              <w:rPr>
                <w:b/>
                <w:bCs/>
              </w:rPr>
            </w:pPr>
          </w:p>
        </w:tc>
        <w:tc>
          <w:tcPr>
            <w:tcW w:w="4621" w:type="dxa"/>
          </w:tcPr>
          <w:p w14:paraId="28843ED8" w14:textId="77777777" w:rsidR="009641E0" w:rsidRPr="00227FD3" w:rsidRDefault="009641E0">
            <w:pPr>
              <w:rPr>
                <w:b/>
                <w:bCs/>
              </w:rPr>
            </w:pPr>
            <w:r w:rsidRPr="006237E0">
              <w:rPr>
                <w:b/>
                <w:bCs/>
              </w:rPr>
              <w:t>Mass (kgs)</w:t>
            </w:r>
          </w:p>
        </w:tc>
      </w:tr>
      <w:tr w:rsidR="009641E0" w14:paraId="13296816" w14:textId="77777777">
        <w:tc>
          <w:tcPr>
            <w:tcW w:w="4513" w:type="dxa"/>
          </w:tcPr>
          <w:p w14:paraId="5FD90344" w14:textId="77777777" w:rsidR="009641E0" w:rsidRPr="00AD759C" w:rsidRDefault="009641E0">
            <w:r w:rsidRPr="00AD759C">
              <w:t>UK</w:t>
            </w:r>
          </w:p>
        </w:tc>
        <w:tc>
          <w:tcPr>
            <w:tcW w:w="4621" w:type="dxa"/>
          </w:tcPr>
          <w:p w14:paraId="08C8C31A" w14:textId="77777777" w:rsidR="009641E0" w:rsidRDefault="009641E0">
            <w:pPr>
              <w:rPr>
                <w:i/>
                <w:iCs/>
                <w:color w:val="00B0F0"/>
              </w:rPr>
            </w:pPr>
            <w:r w:rsidRPr="006237E0">
              <w:rPr>
                <w:i/>
                <w:iCs/>
                <w:color w:val="00B0F0"/>
              </w:rPr>
              <w:t>e.g. 40kgs, +99% naloxone HCl</w:t>
            </w:r>
          </w:p>
          <w:p w14:paraId="235F1EB2" w14:textId="77777777" w:rsidR="007D53B2" w:rsidRPr="006237E0" w:rsidRDefault="007D53B2">
            <w:pPr>
              <w:rPr>
                <w:i/>
                <w:iCs/>
                <w:color w:val="00B0F0"/>
              </w:rPr>
            </w:pPr>
          </w:p>
        </w:tc>
      </w:tr>
      <w:tr w:rsidR="009641E0" w14:paraId="4A7DA628" w14:textId="77777777">
        <w:tc>
          <w:tcPr>
            <w:tcW w:w="4513" w:type="dxa"/>
          </w:tcPr>
          <w:p w14:paraId="368ACA2B" w14:textId="77777777" w:rsidR="009641E0" w:rsidRPr="00AD759C" w:rsidRDefault="009641E0">
            <w:r w:rsidRPr="00AD759C">
              <w:t>Europe</w:t>
            </w:r>
          </w:p>
        </w:tc>
        <w:tc>
          <w:tcPr>
            <w:tcW w:w="4621" w:type="dxa"/>
          </w:tcPr>
          <w:p w14:paraId="02F7B00C" w14:textId="77777777" w:rsidR="009641E0" w:rsidRDefault="009641E0">
            <w:pPr>
              <w:rPr>
                <w:b/>
                <w:bCs/>
              </w:rPr>
            </w:pPr>
          </w:p>
          <w:p w14:paraId="057A939D" w14:textId="77777777" w:rsidR="007D53B2" w:rsidRDefault="007D53B2">
            <w:pPr>
              <w:rPr>
                <w:b/>
                <w:bCs/>
              </w:rPr>
            </w:pPr>
          </w:p>
        </w:tc>
      </w:tr>
      <w:tr w:rsidR="009641E0" w14:paraId="004427BC" w14:textId="77777777">
        <w:tc>
          <w:tcPr>
            <w:tcW w:w="4513" w:type="dxa"/>
          </w:tcPr>
          <w:p w14:paraId="515C283E" w14:textId="77777777" w:rsidR="009641E0" w:rsidRPr="00AD759C" w:rsidRDefault="009641E0">
            <w:r w:rsidRPr="00AD759C">
              <w:t>Other (please specify)</w:t>
            </w:r>
          </w:p>
        </w:tc>
        <w:tc>
          <w:tcPr>
            <w:tcW w:w="4621" w:type="dxa"/>
          </w:tcPr>
          <w:p w14:paraId="162D4802" w14:textId="77777777" w:rsidR="009641E0" w:rsidRDefault="009641E0">
            <w:pPr>
              <w:rPr>
                <w:b/>
                <w:bCs/>
              </w:rPr>
            </w:pPr>
          </w:p>
          <w:p w14:paraId="5780B8F3" w14:textId="77777777" w:rsidR="007D53B2" w:rsidRDefault="007D53B2">
            <w:pPr>
              <w:rPr>
                <w:b/>
                <w:bCs/>
              </w:rPr>
            </w:pPr>
          </w:p>
        </w:tc>
      </w:tr>
    </w:tbl>
    <w:p w14:paraId="2789A28E" w14:textId="77777777" w:rsidR="009641E0" w:rsidRDefault="009641E0" w:rsidP="009641E0">
      <w:pPr>
        <w:rPr>
          <w:rFonts w:eastAsiaTheme="minorHAnsi" w:cstheme="minorBidi"/>
          <w:b/>
          <w:bCs/>
          <w:lang w:eastAsia="en-US"/>
        </w:rPr>
      </w:pPr>
    </w:p>
    <w:p w14:paraId="43CA995F" w14:textId="77777777" w:rsidR="007D53B2" w:rsidRPr="006237E0" w:rsidRDefault="007D53B2" w:rsidP="009641E0">
      <w:pPr>
        <w:rPr>
          <w:rFonts w:eastAsiaTheme="minorHAnsi" w:cstheme="minorBidi"/>
          <w:b/>
          <w:bCs/>
          <w:lang w:eastAsia="en-US"/>
        </w:rPr>
      </w:pPr>
    </w:p>
    <w:tbl>
      <w:tblPr>
        <w:tblStyle w:val="TableGrid"/>
        <w:tblW w:w="0" w:type="auto"/>
        <w:tblInd w:w="108" w:type="dxa"/>
        <w:tblLook w:val="04A0" w:firstRow="1" w:lastRow="0" w:firstColumn="1" w:lastColumn="0" w:noHBand="0" w:noVBand="1"/>
      </w:tblPr>
      <w:tblGrid>
        <w:gridCol w:w="4513"/>
        <w:gridCol w:w="4621"/>
      </w:tblGrid>
      <w:tr w:rsidR="009641E0" w14:paraId="2C52F7CC" w14:textId="77777777">
        <w:tc>
          <w:tcPr>
            <w:tcW w:w="9134" w:type="dxa"/>
            <w:gridSpan w:val="2"/>
            <w:shd w:val="clear" w:color="auto" w:fill="BFBFBF" w:themeFill="background1" w:themeFillShade="BF"/>
          </w:tcPr>
          <w:p w14:paraId="662DF248" w14:textId="77777777" w:rsidR="009641E0" w:rsidRDefault="009641E0">
            <w:pPr>
              <w:rPr>
                <w:b/>
                <w:bCs/>
              </w:rPr>
            </w:pPr>
            <w:r>
              <w:rPr>
                <w:b/>
                <w:bCs/>
              </w:rPr>
              <w:t>In a typical year how much of the active pharmaceutical ingredient (in kgs) would you purchase for global supply, and from which locations?</w:t>
            </w:r>
          </w:p>
          <w:p w14:paraId="0BB4A60D" w14:textId="77777777" w:rsidR="009641E0" w:rsidRDefault="009641E0">
            <w:pPr>
              <w:rPr>
                <w:b/>
                <w:bCs/>
              </w:rPr>
            </w:pPr>
          </w:p>
        </w:tc>
      </w:tr>
      <w:tr w:rsidR="009641E0" w14:paraId="4AEBE254" w14:textId="77777777">
        <w:tc>
          <w:tcPr>
            <w:tcW w:w="4513" w:type="dxa"/>
          </w:tcPr>
          <w:p w14:paraId="420A4565" w14:textId="77777777" w:rsidR="009641E0" w:rsidRDefault="009641E0">
            <w:pPr>
              <w:rPr>
                <w:b/>
                <w:bCs/>
              </w:rPr>
            </w:pPr>
            <w:r w:rsidRPr="00AD759C">
              <w:rPr>
                <w:b/>
                <w:bCs/>
              </w:rPr>
              <w:t>Location</w:t>
            </w:r>
          </w:p>
          <w:p w14:paraId="05F913FF" w14:textId="77777777" w:rsidR="00CC4EBA" w:rsidRPr="00AD759C" w:rsidRDefault="00CC4EBA"/>
        </w:tc>
        <w:tc>
          <w:tcPr>
            <w:tcW w:w="4621" w:type="dxa"/>
          </w:tcPr>
          <w:p w14:paraId="3F80CAAB" w14:textId="77777777" w:rsidR="009641E0" w:rsidRDefault="009641E0">
            <w:pPr>
              <w:rPr>
                <w:b/>
                <w:bCs/>
              </w:rPr>
            </w:pPr>
            <w:r w:rsidRPr="00AD759C">
              <w:rPr>
                <w:b/>
                <w:bCs/>
              </w:rPr>
              <w:t>Mass (kgs)</w:t>
            </w:r>
          </w:p>
        </w:tc>
      </w:tr>
      <w:tr w:rsidR="009641E0" w14:paraId="7CB958A3" w14:textId="77777777">
        <w:tc>
          <w:tcPr>
            <w:tcW w:w="4513" w:type="dxa"/>
          </w:tcPr>
          <w:p w14:paraId="5656930C" w14:textId="77777777" w:rsidR="009641E0" w:rsidRPr="00AD759C" w:rsidRDefault="009641E0">
            <w:r w:rsidRPr="00AD759C">
              <w:t>UK</w:t>
            </w:r>
          </w:p>
        </w:tc>
        <w:tc>
          <w:tcPr>
            <w:tcW w:w="4621" w:type="dxa"/>
          </w:tcPr>
          <w:p w14:paraId="6FD74F5C" w14:textId="77777777" w:rsidR="009641E0" w:rsidRDefault="009641E0">
            <w:pPr>
              <w:rPr>
                <w:b/>
                <w:bCs/>
              </w:rPr>
            </w:pPr>
          </w:p>
          <w:p w14:paraId="525407BA" w14:textId="77777777" w:rsidR="007D53B2" w:rsidRDefault="007D53B2">
            <w:pPr>
              <w:rPr>
                <w:b/>
                <w:bCs/>
              </w:rPr>
            </w:pPr>
          </w:p>
        </w:tc>
      </w:tr>
      <w:tr w:rsidR="009641E0" w14:paraId="4C453079" w14:textId="77777777">
        <w:tc>
          <w:tcPr>
            <w:tcW w:w="4513" w:type="dxa"/>
          </w:tcPr>
          <w:p w14:paraId="6D8A5EE5" w14:textId="77777777" w:rsidR="009641E0" w:rsidRPr="00AD759C" w:rsidRDefault="009641E0">
            <w:r w:rsidRPr="00AD759C">
              <w:t>Europe</w:t>
            </w:r>
          </w:p>
        </w:tc>
        <w:tc>
          <w:tcPr>
            <w:tcW w:w="4621" w:type="dxa"/>
          </w:tcPr>
          <w:p w14:paraId="2477937A" w14:textId="77777777" w:rsidR="009641E0" w:rsidRDefault="009641E0">
            <w:pPr>
              <w:rPr>
                <w:b/>
                <w:bCs/>
              </w:rPr>
            </w:pPr>
          </w:p>
          <w:p w14:paraId="706776CB" w14:textId="77777777" w:rsidR="007D53B2" w:rsidRDefault="007D53B2">
            <w:pPr>
              <w:rPr>
                <w:b/>
                <w:bCs/>
              </w:rPr>
            </w:pPr>
          </w:p>
        </w:tc>
      </w:tr>
      <w:tr w:rsidR="009641E0" w14:paraId="59826A4C" w14:textId="77777777">
        <w:tc>
          <w:tcPr>
            <w:tcW w:w="4513" w:type="dxa"/>
          </w:tcPr>
          <w:p w14:paraId="15616CFF" w14:textId="77777777" w:rsidR="009641E0" w:rsidRPr="00AD759C" w:rsidRDefault="009641E0">
            <w:r w:rsidRPr="00AD759C">
              <w:t>Other (please specify)</w:t>
            </w:r>
          </w:p>
        </w:tc>
        <w:tc>
          <w:tcPr>
            <w:tcW w:w="4621" w:type="dxa"/>
          </w:tcPr>
          <w:p w14:paraId="2811BB83" w14:textId="77777777" w:rsidR="009641E0" w:rsidRDefault="009641E0">
            <w:pPr>
              <w:rPr>
                <w:b/>
                <w:bCs/>
              </w:rPr>
            </w:pPr>
          </w:p>
          <w:p w14:paraId="559F40B6" w14:textId="77777777" w:rsidR="007D53B2" w:rsidRDefault="007D53B2">
            <w:pPr>
              <w:rPr>
                <w:b/>
                <w:bCs/>
              </w:rPr>
            </w:pPr>
          </w:p>
        </w:tc>
      </w:tr>
    </w:tbl>
    <w:p w14:paraId="2C373183" w14:textId="77777777" w:rsidR="009641E0" w:rsidRDefault="009641E0" w:rsidP="009641E0">
      <w:pPr>
        <w:rPr>
          <w:b/>
          <w:bCs/>
        </w:rPr>
      </w:pPr>
    </w:p>
    <w:p w14:paraId="32957E12" w14:textId="77777777" w:rsidR="007D53B2" w:rsidRDefault="007D53B2"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21D2B643" w14:textId="77777777">
        <w:tc>
          <w:tcPr>
            <w:tcW w:w="9134" w:type="dxa"/>
            <w:gridSpan w:val="2"/>
            <w:shd w:val="clear" w:color="auto" w:fill="BFBFBF" w:themeFill="background1" w:themeFillShade="BF"/>
          </w:tcPr>
          <w:p w14:paraId="5C7331CD" w14:textId="77777777" w:rsidR="009641E0" w:rsidRDefault="009641E0">
            <w:pPr>
              <w:rPr>
                <w:b/>
                <w:bCs/>
              </w:rPr>
            </w:pPr>
            <w:r>
              <w:rPr>
                <w:b/>
                <w:bCs/>
              </w:rPr>
              <w:t>What are the locations of manufacture of the drug product for the UK market?</w:t>
            </w:r>
          </w:p>
          <w:p w14:paraId="4A4A5CB0" w14:textId="77777777" w:rsidR="009641E0" w:rsidRDefault="009641E0">
            <w:pPr>
              <w:rPr>
                <w:b/>
                <w:bCs/>
              </w:rPr>
            </w:pPr>
          </w:p>
        </w:tc>
      </w:tr>
      <w:tr w:rsidR="009641E0" w14:paraId="5D67DD18" w14:textId="77777777">
        <w:tc>
          <w:tcPr>
            <w:tcW w:w="4513" w:type="dxa"/>
          </w:tcPr>
          <w:p w14:paraId="06A8ED59" w14:textId="77777777" w:rsidR="009641E0" w:rsidRDefault="009641E0">
            <w:pPr>
              <w:rPr>
                <w:b/>
                <w:bCs/>
              </w:rPr>
            </w:pPr>
            <w:r>
              <w:rPr>
                <w:b/>
                <w:bCs/>
              </w:rPr>
              <w:t>Location</w:t>
            </w:r>
          </w:p>
          <w:p w14:paraId="2BA6F884" w14:textId="77777777" w:rsidR="00CC4EBA" w:rsidRDefault="00CC4EBA">
            <w:pPr>
              <w:rPr>
                <w:b/>
                <w:bCs/>
              </w:rPr>
            </w:pPr>
          </w:p>
        </w:tc>
        <w:tc>
          <w:tcPr>
            <w:tcW w:w="4621" w:type="dxa"/>
          </w:tcPr>
          <w:p w14:paraId="3F98A111" w14:textId="77777777" w:rsidR="009641E0" w:rsidRDefault="009641E0">
            <w:pPr>
              <w:rPr>
                <w:b/>
                <w:bCs/>
              </w:rPr>
            </w:pPr>
            <w:r>
              <w:rPr>
                <w:b/>
                <w:bCs/>
              </w:rPr>
              <w:t>% of Total UK Demand</w:t>
            </w:r>
          </w:p>
        </w:tc>
      </w:tr>
      <w:tr w:rsidR="009641E0" w14:paraId="1A4F0AD0" w14:textId="77777777">
        <w:tc>
          <w:tcPr>
            <w:tcW w:w="4513" w:type="dxa"/>
          </w:tcPr>
          <w:p w14:paraId="7499CC57" w14:textId="77777777" w:rsidR="009641E0" w:rsidRPr="00AD759C" w:rsidRDefault="009641E0">
            <w:r w:rsidRPr="00AD759C">
              <w:t>UK</w:t>
            </w:r>
          </w:p>
        </w:tc>
        <w:tc>
          <w:tcPr>
            <w:tcW w:w="4621" w:type="dxa"/>
          </w:tcPr>
          <w:p w14:paraId="449F5C45" w14:textId="77777777" w:rsidR="009641E0" w:rsidRDefault="009641E0">
            <w:pPr>
              <w:rPr>
                <w:b/>
                <w:bCs/>
              </w:rPr>
            </w:pPr>
          </w:p>
          <w:p w14:paraId="4B4111A7" w14:textId="77777777" w:rsidR="007D53B2" w:rsidRDefault="007D53B2">
            <w:pPr>
              <w:rPr>
                <w:b/>
                <w:bCs/>
              </w:rPr>
            </w:pPr>
          </w:p>
        </w:tc>
      </w:tr>
      <w:tr w:rsidR="009641E0" w14:paraId="5FB0C7D7" w14:textId="77777777">
        <w:tc>
          <w:tcPr>
            <w:tcW w:w="4513" w:type="dxa"/>
          </w:tcPr>
          <w:p w14:paraId="655E8A8D" w14:textId="77777777" w:rsidR="009641E0" w:rsidRDefault="009641E0">
            <w:pPr>
              <w:rPr>
                <w:b/>
                <w:bCs/>
              </w:rPr>
            </w:pPr>
            <w:r w:rsidRPr="00AD759C">
              <w:t>Europe</w:t>
            </w:r>
          </w:p>
        </w:tc>
        <w:tc>
          <w:tcPr>
            <w:tcW w:w="4621" w:type="dxa"/>
          </w:tcPr>
          <w:p w14:paraId="0EECCBC9" w14:textId="2EF178B6" w:rsidR="009641E0" w:rsidRDefault="00DE2A81">
            <w:pPr>
              <w:rPr>
                <w:b/>
                <w:bCs/>
              </w:rPr>
            </w:pPr>
            <w:r w:rsidRPr="006237E0">
              <w:rPr>
                <w:i/>
                <w:iCs/>
                <w:color w:val="00B0F0"/>
              </w:rPr>
              <w:t xml:space="preserve">e.g. </w:t>
            </w:r>
            <w:r>
              <w:rPr>
                <w:i/>
                <w:iCs/>
                <w:color w:val="00B0F0"/>
              </w:rPr>
              <w:t>100%</w:t>
            </w:r>
          </w:p>
          <w:p w14:paraId="76F63DE1" w14:textId="77777777" w:rsidR="007D53B2" w:rsidRDefault="007D53B2">
            <w:pPr>
              <w:rPr>
                <w:b/>
                <w:bCs/>
              </w:rPr>
            </w:pPr>
          </w:p>
        </w:tc>
      </w:tr>
      <w:tr w:rsidR="009641E0" w14:paraId="4623F461" w14:textId="77777777">
        <w:tc>
          <w:tcPr>
            <w:tcW w:w="4513" w:type="dxa"/>
          </w:tcPr>
          <w:p w14:paraId="1BEF5A8D" w14:textId="77777777" w:rsidR="009641E0" w:rsidRDefault="009641E0">
            <w:pPr>
              <w:rPr>
                <w:b/>
                <w:bCs/>
              </w:rPr>
            </w:pPr>
            <w:r w:rsidRPr="00AD759C">
              <w:t>Other (please specify)</w:t>
            </w:r>
          </w:p>
        </w:tc>
        <w:tc>
          <w:tcPr>
            <w:tcW w:w="4621" w:type="dxa"/>
          </w:tcPr>
          <w:p w14:paraId="5484BCB8" w14:textId="77777777" w:rsidR="009641E0" w:rsidRDefault="009641E0">
            <w:pPr>
              <w:rPr>
                <w:b/>
                <w:bCs/>
              </w:rPr>
            </w:pPr>
          </w:p>
          <w:p w14:paraId="487185B9" w14:textId="77777777" w:rsidR="007D53B2" w:rsidRDefault="007D53B2">
            <w:pPr>
              <w:rPr>
                <w:b/>
                <w:bCs/>
              </w:rPr>
            </w:pPr>
          </w:p>
        </w:tc>
      </w:tr>
    </w:tbl>
    <w:p w14:paraId="20DC96CF" w14:textId="77777777" w:rsidR="009641E0" w:rsidRDefault="009641E0" w:rsidP="009641E0">
      <w:pPr>
        <w:rPr>
          <w:b/>
          <w:bCs/>
        </w:rPr>
      </w:pPr>
    </w:p>
    <w:p w14:paraId="56A43CC3" w14:textId="77777777" w:rsidR="007D53B2" w:rsidRDefault="007D53B2" w:rsidP="009641E0">
      <w:pPr>
        <w:rPr>
          <w:b/>
          <w:bCs/>
        </w:rPr>
      </w:pPr>
    </w:p>
    <w:tbl>
      <w:tblPr>
        <w:tblStyle w:val="TableGrid"/>
        <w:tblW w:w="0" w:type="auto"/>
        <w:tblInd w:w="108" w:type="dxa"/>
        <w:tblLook w:val="04A0" w:firstRow="1" w:lastRow="0" w:firstColumn="1" w:lastColumn="0" w:noHBand="0" w:noVBand="1"/>
      </w:tblPr>
      <w:tblGrid>
        <w:gridCol w:w="4513"/>
        <w:gridCol w:w="4621"/>
      </w:tblGrid>
      <w:tr w:rsidR="009641E0" w14:paraId="123BAF00" w14:textId="77777777">
        <w:tc>
          <w:tcPr>
            <w:tcW w:w="9134" w:type="dxa"/>
            <w:gridSpan w:val="2"/>
            <w:shd w:val="clear" w:color="auto" w:fill="BFBFBF" w:themeFill="background1" w:themeFillShade="BF"/>
          </w:tcPr>
          <w:p w14:paraId="1A52D1ED" w14:textId="77777777" w:rsidR="009641E0" w:rsidRDefault="009641E0" w:rsidP="00E87428">
            <w:pPr>
              <w:rPr>
                <w:b/>
                <w:bCs/>
              </w:rPr>
            </w:pPr>
            <w:r>
              <w:rPr>
                <w:b/>
                <w:bCs/>
              </w:rPr>
              <w:t>Where different from above, what are the locations of manufacture of the final packaged product for supply to the UK market?</w:t>
            </w:r>
          </w:p>
          <w:p w14:paraId="0BD1FF4C" w14:textId="33E1E407" w:rsidR="00E87428" w:rsidRDefault="00E87428" w:rsidP="00E87428">
            <w:pPr>
              <w:rPr>
                <w:b/>
                <w:bCs/>
              </w:rPr>
            </w:pPr>
          </w:p>
        </w:tc>
      </w:tr>
      <w:tr w:rsidR="009641E0" w14:paraId="5ABCB005" w14:textId="77777777">
        <w:tc>
          <w:tcPr>
            <w:tcW w:w="4513" w:type="dxa"/>
          </w:tcPr>
          <w:p w14:paraId="2A549EB9" w14:textId="77777777" w:rsidR="009641E0" w:rsidRDefault="009641E0">
            <w:pPr>
              <w:rPr>
                <w:b/>
                <w:bCs/>
              </w:rPr>
            </w:pPr>
            <w:r>
              <w:rPr>
                <w:b/>
                <w:bCs/>
              </w:rPr>
              <w:t>Location</w:t>
            </w:r>
          </w:p>
          <w:p w14:paraId="16B542CF" w14:textId="77777777" w:rsidR="00CC4EBA" w:rsidRDefault="00CC4EBA">
            <w:pPr>
              <w:rPr>
                <w:b/>
                <w:bCs/>
              </w:rPr>
            </w:pPr>
          </w:p>
        </w:tc>
        <w:tc>
          <w:tcPr>
            <w:tcW w:w="4621" w:type="dxa"/>
          </w:tcPr>
          <w:p w14:paraId="42D0AE54" w14:textId="77777777" w:rsidR="009641E0" w:rsidRDefault="009641E0">
            <w:pPr>
              <w:rPr>
                <w:b/>
                <w:bCs/>
              </w:rPr>
            </w:pPr>
            <w:r>
              <w:rPr>
                <w:b/>
                <w:bCs/>
              </w:rPr>
              <w:t>% of Total UK Demand</w:t>
            </w:r>
          </w:p>
        </w:tc>
      </w:tr>
      <w:tr w:rsidR="009641E0" w14:paraId="0848FD8A" w14:textId="77777777">
        <w:tc>
          <w:tcPr>
            <w:tcW w:w="4513" w:type="dxa"/>
          </w:tcPr>
          <w:p w14:paraId="13B9920D" w14:textId="77777777" w:rsidR="009641E0" w:rsidRPr="00AD759C" w:rsidRDefault="009641E0">
            <w:r w:rsidRPr="00AD759C">
              <w:t>UK</w:t>
            </w:r>
          </w:p>
        </w:tc>
        <w:tc>
          <w:tcPr>
            <w:tcW w:w="4621" w:type="dxa"/>
          </w:tcPr>
          <w:p w14:paraId="28206549" w14:textId="77777777" w:rsidR="009641E0" w:rsidRDefault="009641E0">
            <w:pPr>
              <w:rPr>
                <w:b/>
                <w:bCs/>
              </w:rPr>
            </w:pPr>
          </w:p>
          <w:p w14:paraId="5124B538" w14:textId="77777777" w:rsidR="007D53B2" w:rsidRDefault="007D53B2">
            <w:pPr>
              <w:rPr>
                <w:b/>
                <w:bCs/>
              </w:rPr>
            </w:pPr>
          </w:p>
        </w:tc>
      </w:tr>
      <w:tr w:rsidR="009641E0" w14:paraId="46250B22" w14:textId="77777777">
        <w:tc>
          <w:tcPr>
            <w:tcW w:w="4513" w:type="dxa"/>
          </w:tcPr>
          <w:p w14:paraId="73334297" w14:textId="77777777" w:rsidR="009641E0" w:rsidRDefault="009641E0">
            <w:pPr>
              <w:rPr>
                <w:b/>
                <w:bCs/>
              </w:rPr>
            </w:pPr>
            <w:r w:rsidRPr="00AD759C">
              <w:t>Europe</w:t>
            </w:r>
          </w:p>
        </w:tc>
        <w:tc>
          <w:tcPr>
            <w:tcW w:w="4621" w:type="dxa"/>
          </w:tcPr>
          <w:p w14:paraId="4053FA42" w14:textId="77777777" w:rsidR="009641E0" w:rsidRDefault="009641E0">
            <w:pPr>
              <w:rPr>
                <w:b/>
                <w:bCs/>
              </w:rPr>
            </w:pPr>
          </w:p>
          <w:p w14:paraId="108E822F" w14:textId="77777777" w:rsidR="007D53B2" w:rsidRDefault="007D53B2">
            <w:pPr>
              <w:rPr>
                <w:b/>
                <w:bCs/>
              </w:rPr>
            </w:pPr>
          </w:p>
        </w:tc>
      </w:tr>
      <w:tr w:rsidR="009641E0" w14:paraId="4138F0A4" w14:textId="77777777">
        <w:tc>
          <w:tcPr>
            <w:tcW w:w="4513" w:type="dxa"/>
          </w:tcPr>
          <w:p w14:paraId="1628EAD3" w14:textId="77777777" w:rsidR="009641E0" w:rsidRDefault="009641E0">
            <w:pPr>
              <w:rPr>
                <w:b/>
                <w:bCs/>
              </w:rPr>
            </w:pPr>
            <w:r w:rsidRPr="00AD759C">
              <w:t>Other (please specify)</w:t>
            </w:r>
          </w:p>
        </w:tc>
        <w:tc>
          <w:tcPr>
            <w:tcW w:w="4621" w:type="dxa"/>
          </w:tcPr>
          <w:p w14:paraId="5C653AEC" w14:textId="77777777" w:rsidR="009641E0" w:rsidRDefault="009641E0">
            <w:pPr>
              <w:rPr>
                <w:b/>
                <w:bCs/>
              </w:rPr>
            </w:pPr>
          </w:p>
          <w:p w14:paraId="311D5E13" w14:textId="77777777" w:rsidR="007D53B2" w:rsidRDefault="007D53B2">
            <w:pPr>
              <w:rPr>
                <w:b/>
                <w:bCs/>
              </w:rPr>
            </w:pPr>
          </w:p>
          <w:p w14:paraId="3AC56177" w14:textId="77777777" w:rsidR="007D53B2" w:rsidRDefault="007D53B2">
            <w:pPr>
              <w:rPr>
                <w:b/>
                <w:bCs/>
              </w:rPr>
            </w:pPr>
          </w:p>
        </w:tc>
      </w:tr>
    </w:tbl>
    <w:p w14:paraId="165B98E8" w14:textId="77777777" w:rsidR="009641E0" w:rsidRDefault="009641E0" w:rsidP="009641E0">
      <w:pPr>
        <w:rPr>
          <w:b/>
          <w:bCs/>
        </w:rPr>
      </w:pPr>
    </w:p>
    <w:p w14:paraId="1B7C7F6E" w14:textId="77777777" w:rsidR="009641E0" w:rsidRDefault="009641E0" w:rsidP="009641E0">
      <w:pPr>
        <w:rPr>
          <w:b/>
          <w:bCs/>
        </w:rPr>
      </w:pPr>
    </w:p>
    <w:tbl>
      <w:tblPr>
        <w:tblStyle w:val="TableGrid"/>
        <w:tblW w:w="0" w:type="auto"/>
        <w:tblInd w:w="108" w:type="dxa"/>
        <w:tblLook w:val="04A0" w:firstRow="1" w:lastRow="0" w:firstColumn="1" w:lastColumn="0" w:noHBand="0" w:noVBand="1"/>
      </w:tblPr>
      <w:tblGrid>
        <w:gridCol w:w="9134"/>
      </w:tblGrid>
      <w:tr w:rsidR="009641E0" w14:paraId="12BA0278" w14:textId="77777777">
        <w:tc>
          <w:tcPr>
            <w:tcW w:w="9134" w:type="dxa"/>
            <w:shd w:val="clear" w:color="auto" w:fill="BFBFBF" w:themeFill="background1" w:themeFillShade="BF"/>
          </w:tcPr>
          <w:p w14:paraId="12314D32" w14:textId="1294F4C3" w:rsidR="009641E0" w:rsidRDefault="009641E0">
            <w:pPr>
              <w:rPr>
                <w:b/>
                <w:bCs/>
              </w:rPr>
            </w:pPr>
            <w:r>
              <w:rPr>
                <w:b/>
                <w:bCs/>
              </w:rPr>
              <w:t xml:space="preserve">Are there any elements of the naloxone finished product supply chain that have suffered a significant disruption over the past 36 months, resulting in a shortage in supply to either the UK or European markets? </w:t>
            </w:r>
          </w:p>
          <w:p w14:paraId="086B2D6A" w14:textId="77777777" w:rsidR="009641E0" w:rsidRDefault="009641E0">
            <w:pPr>
              <w:rPr>
                <w:b/>
                <w:bCs/>
              </w:rPr>
            </w:pPr>
          </w:p>
        </w:tc>
      </w:tr>
      <w:tr w:rsidR="009641E0" w14:paraId="4B20E820" w14:textId="77777777">
        <w:trPr>
          <w:trHeight w:val="1104"/>
        </w:trPr>
        <w:tc>
          <w:tcPr>
            <w:tcW w:w="9134" w:type="dxa"/>
          </w:tcPr>
          <w:p w14:paraId="04FD6999" w14:textId="4D7EC494" w:rsidR="009641E0" w:rsidRPr="006237E0" w:rsidRDefault="009D15A6">
            <w:pPr>
              <w:rPr>
                <w:i/>
                <w:iCs/>
                <w:color w:val="00B0F0"/>
              </w:rPr>
            </w:pPr>
            <w:r>
              <w:rPr>
                <w:b/>
                <w:bCs/>
              </w:rPr>
              <w:t xml:space="preserve">Please provide details below: </w:t>
            </w:r>
            <w:proofErr w:type="gramStart"/>
            <w:r w:rsidR="009641E0" w:rsidRPr="006237E0">
              <w:rPr>
                <w:i/>
                <w:iCs/>
                <w:color w:val="00B0F0"/>
              </w:rPr>
              <w:t>e.g.</w:t>
            </w:r>
            <w:proofErr w:type="gramEnd"/>
            <w:r w:rsidR="009641E0" w:rsidRPr="006237E0">
              <w:rPr>
                <w:i/>
                <w:iCs/>
                <w:color w:val="00B0F0"/>
              </w:rPr>
              <w:t xml:space="preserve"> excipients, device parts etc</w:t>
            </w:r>
            <w:r w:rsidR="009641E0">
              <w:rPr>
                <w:i/>
                <w:iCs/>
                <w:color w:val="00B0F0"/>
              </w:rPr>
              <w:t>.</w:t>
            </w:r>
          </w:p>
          <w:p w14:paraId="08C8C84F" w14:textId="77777777" w:rsidR="009641E0" w:rsidRDefault="009641E0">
            <w:pPr>
              <w:rPr>
                <w:b/>
                <w:bCs/>
              </w:rPr>
            </w:pPr>
          </w:p>
          <w:p w14:paraId="19B93B3E" w14:textId="77777777" w:rsidR="009641E0" w:rsidRDefault="009641E0">
            <w:pPr>
              <w:rPr>
                <w:b/>
                <w:bCs/>
              </w:rPr>
            </w:pPr>
          </w:p>
          <w:p w14:paraId="72228A5E" w14:textId="77777777" w:rsidR="009641E0" w:rsidRDefault="009641E0">
            <w:pPr>
              <w:rPr>
                <w:b/>
                <w:bCs/>
              </w:rPr>
            </w:pPr>
          </w:p>
          <w:p w14:paraId="283D0545" w14:textId="77777777" w:rsidR="00125FAE" w:rsidRDefault="00125FAE">
            <w:pPr>
              <w:rPr>
                <w:b/>
                <w:bCs/>
              </w:rPr>
            </w:pPr>
          </w:p>
          <w:p w14:paraId="3F849EED" w14:textId="77777777" w:rsidR="00125FAE" w:rsidRDefault="00125FAE">
            <w:pPr>
              <w:rPr>
                <w:b/>
                <w:bCs/>
              </w:rPr>
            </w:pPr>
          </w:p>
          <w:p w14:paraId="322337FA" w14:textId="77777777" w:rsidR="009641E0" w:rsidRDefault="009641E0">
            <w:pPr>
              <w:rPr>
                <w:b/>
                <w:bCs/>
              </w:rPr>
            </w:pPr>
          </w:p>
          <w:p w14:paraId="0C27472B" w14:textId="77777777" w:rsidR="009641E0" w:rsidRDefault="009641E0">
            <w:pPr>
              <w:rPr>
                <w:b/>
                <w:bCs/>
              </w:rPr>
            </w:pPr>
          </w:p>
          <w:p w14:paraId="59E1EBD3" w14:textId="77777777" w:rsidR="009641E0" w:rsidRDefault="009641E0">
            <w:pPr>
              <w:rPr>
                <w:b/>
                <w:bCs/>
              </w:rPr>
            </w:pPr>
          </w:p>
        </w:tc>
      </w:tr>
    </w:tbl>
    <w:p w14:paraId="4875F1BC" w14:textId="77777777" w:rsidR="009641E0" w:rsidRDefault="009641E0" w:rsidP="009641E0">
      <w:pPr>
        <w:rPr>
          <w:b/>
          <w:bCs/>
        </w:rPr>
      </w:pPr>
    </w:p>
    <w:p w14:paraId="09B3C05A" w14:textId="77777777" w:rsidR="00860874" w:rsidRDefault="00860874" w:rsidP="009641E0">
      <w:pPr>
        <w:rPr>
          <w:b/>
          <w:bCs/>
        </w:rPr>
      </w:pPr>
    </w:p>
    <w:tbl>
      <w:tblPr>
        <w:tblStyle w:val="TableGrid"/>
        <w:tblW w:w="0" w:type="auto"/>
        <w:tblInd w:w="108" w:type="dxa"/>
        <w:tblLook w:val="04A0" w:firstRow="1" w:lastRow="0" w:firstColumn="1" w:lastColumn="0" w:noHBand="0" w:noVBand="1"/>
      </w:tblPr>
      <w:tblGrid>
        <w:gridCol w:w="9134"/>
      </w:tblGrid>
      <w:tr w:rsidR="009641E0" w14:paraId="6B12B2A1" w14:textId="77777777">
        <w:tc>
          <w:tcPr>
            <w:tcW w:w="9134" w:type="dxa"/>
            <w:shd w:val="clear" w:color="auto" w:fill="BFBFBF" w:themeFill="background1" w:themeFillShade="BF"/>
          </w:tcPr>
          <w:p w14:paraId="6FC79887" w14:textId="69265E1B" w:rsidR="009641E0" w:rsidRDefault="009641E0">
            <w:pPr>
              <w:rPr>
                <w:b/>
                <w:bCs/>
              </w:rPr>
            </w:pPr>
            <w:r>
              <w:rPr>
                <w:b/>
                <w:bCs/>
              </w:rPr>
              <w:t xml:space="preserve">Are there any other products that you are developing or producing that could act </w:t>
            </w:r>
            <w:r w:rsidR="00AA1D4C">
              <w:rPr>
                <w:b/>
                <w:bCs/>
              </w:rPr>
              <w:t xml:space="preserve">as </w:t>
            </w:r>
            <w:r>
              <w:rPr>
                <w:b/>
                <w:bCs/>
              </w:rPr>
              <w:t xml:space="preserve">an alternative opioid antagonist to </w:t>
            </w:r>
            <w:r w:rsidR="00AA1D4C">
              <w:rPr>
                <w:b/>
                <w:bCs/>
              </w:rPr>
              <w:t>n</w:t>
            </w:r>
            <w:r>
              <w:rPr>
                <w:b/>
                <w:bCs/>
              </w:rPr>
              <w:t xml:space="preserve">aloxone? </w:t>
            </w:r>
          </w:p>
          <w:p w14:paraId="57336E13" w14:textId="77777777" w:rsidR="009641E0" w:rsidRDefault="009641E0">
            <w:pPr>
              <w:rPr>
                <w:b/>
                <w:bCs/>
              </w:rPr>
            </w:pPr>
          </w:p>
        </w:tc>
      </w:tr>
      <w:tr w:rsidR="009641E0" w14:paraId="35481169" w14:textId="77777777">
        <w:trPr>
          <w:trHeight w:val="1104"/>
        </w:trPr>
        <w:tc>
          <w:tcPr>
            <w:tcW w:w="9134" w:type="dxa"/>
          </w:tcPr>
          <w:p w14:paraId="315811D2" w14:textId="4EA7BD20" w:rsidR="009641E0" w:rsidRDefault="009D15A6">
            <w:pPr>
              <w:rPr>
                <w:b/>
                <w:bCs/>
              </w:rPr>
            </w:pPr>
            <w:r>
              <w:rPr>
                <w:b/>
                <w:bCs/>
              </w:rPr>
              <w:t>Please provide details below:</w:t>
            </w:r>
          </w:p>
          <w:p w14:paraId="19875808" w14:textId="77777777" w:rsidR="00860874" w:rsidRDefault="00860874">
            <w:pPr>
              <w:rPr>
                <w:b/>
                <w:bCs/>
              </w:rPr>
            </w:pPr>
          </w:p>
          <w:p w14:paraId="1E9C465F" w14:textId="77777777" w:rsidR="00860874" w:rsidRDefault="00860874">
            <w:pPr>
              <w:rPr>
                <w:b/>
                <w:bCs/>
              </w:rPr>
            </w:pPr>
          </w:p>
          <w:p w14:paraId="7EDDDD5A" w14:textId="77777777" w:rsidR="005F52E6" w:rsidRDefault="005F52E6">
            <w:pPr>
              <w:rPr>
                <w:b/>
                <w:bCs/>
              </w:rPr>
            </w:pPr>
          </w:p>
          <w:p w14:paraId="1AB0644E" w14:textId="77777777" w:rsidR="009641E0" w:rsidRDefault="009641E0">
            <w:pPr>
              <w:rPr>
                <w:b/>
                <w:bCs/>
              </w:rPr>
            </w:pPr>
          </w:p>
          <w:p w14:paraId="50880031" w14:textId="77777777" w:rsidR="00125FAE" w:rsidRDefault="00125FAE">
            <w:pPr>
              <w:rPr>
                <w:b/>
                <w:bCs/>
              </w:rPr>
            </w:pPr>
          </w:p>
          <w:p w14:paraId="12A33C99" w14:textId="77777777" w:rsidR="00125FAE" w:rsidRDefault="00125FAE">
            <w:pPr>
              <w:rPr>
                <w:b/>
                <w:bCs/>
              </w:rPr>
            </w:pPr>
          </w:p>
          <w:p w14:paraId="7C04D4F5" w14:textId="77777777" w:rsidR="009641E0" w:rsidRDefault="009641E0">
            <w:pPr>
              <w:rPr>
                <w:b/>
                <w:bCs/>
              </w:rPr>
            </w:pPr>
          </w:p>
          <w:p w14:paraId="606AA5ED" w14:textId="77777777" w:rsidR="009641E0" w:rsidRDefault="009641E0">
            <w:pPr>
              <w:rPr>
                <w:b/>
                <w:bCs/>
              </w:rPr>
            </w:pPr>
          </w:p>
          <w:p w14:paraId="766C56BA" w14:textId="77777777" w:rsidR="009641E0" w:rsidRDefault="009641E0">
            <w:pPr>
              <w:rPr>
                <w:b/>
                <w:bCs/>
              </w:rPr>
            </w:pPr>
          </w:p>
        </w:tc>
      </w:tr>
    </w:tbl>
    <w:p w14:paraId="28D0BC18" w14:textId="77777777" w:rsidR="009641E0" w:rsidRDefault="009641E0" w:rsidP="009641E0">
      <w:pPr>
        <w:rPr>
          <w:b/>
          <w:bCs/>
        </w:rPr>
      </w:pPr>
    </w:p>
    <w:p w14:paraId="6CB1F5F6" w14:textId="77777777" w:rsidR="00860874" w:rsidRDefault="00860874" w:rsidP="009641E0">
      <w:pPr>
        <w:rPr>
          <w:b/>
          <w:bCs/>
        </w:rPr>
      </w:pPr>
    </w:p>
    <w:tbl>
      <w:tblPr>
        <w:tblStyle w:val="TableGrid"/>
        <w:tblW w:w="0" w:type="auto"/>
        <w:tblInd w:w="108" w:type="dxa"/>
        <w:tblLook w:val="04A0" w:firstRow="1" w:lastRow="0" w:firstColumn="1" w:lastColumn="0" w:noHBand="0" w:noVBand="1"/>
      </w:tblPr>
      <w:tblGrid>
        <w:gridCol w:w="9134"/>
      </w:tblGrid>
      <w:tr w:rsidR="009641E0" w14:paraId="4667A2CB" w14:textId="77777777">
        <w:tc>
          <w:tcPr>
            <w:tcW w:w="9134" w:type="dxa"/>
            <w:shd w:val="clear" w:color="auto" w:fill="BFBFBF" w:themeFill="background1" w:themeFillShade="BF"/>
          </w:tcPr>
          <w:p w14:paraId="6ACC9B1D" w14:textId="7B41DDA2" w:rsidR="009641E0" w:rsidRDefault="009641E0">
            <w:pPr>
              <w:rPr>
                <w:b/>
                <w:bCs/>
              </w:rPr>
            </w:pPr>
            <w:r>
              <w:rPr>
                <w:b/>
                <w:bCs/>
              </w:rPr>
              <w:t>Are there any products in development that combine antagonists to o</w:t>
            </w:r>
            <w:r w:rsidR="00676B47">
              <w:rPr>
                <w:b/>
                <w:bCs/>
              </w:rPr>
              <w:t>ther</w:t>
            </w:r>
            <w:r>
              <w:rPr>
                <w:b/>
                <w:bCs/>
              </w:rPr>
              <w:t xml:space="preserve"> know</w:t>
            </w:r>
            <w:r w:rsidR="00676B47">
              <w:rPr>
                <w:b/>
                <w:bCs/>
              </w:rPr>
              <w:t>n</w:t>
            </w:r>
            <w:r>
              <w:rPr>
                <w:b/>
                <w:bCs/>
              </w:rPr>
              <w:t xml:space="preserve"> illicit drugs </w:t>
            </w:r>
            <w:r w:rsidR="009D4A8B">
              <w:rPr>
                <w:b/>
                <w:bCs/>
              </w:rPr>
              <w:t xml:space="preserve">(for example xylazine) </w:t>
            </w:r>
            <w:r>
              <w:rPr>
                <w:b/>
                <w:bCs/>
              </w:rPr>
              <w:t xml:space="preserve">that are often used in combination </w:t>
            </w:r>
            <w:r w:rsidR="00676B47">
              <w:rPr>
                <w:b/>
                <w:bCs/>
              </w:rPr>
              <w:t>with</w:t>
            </w:r>
            <w:r w:rsidR="0065779D">
              <w:rPr>
                <w:b/>
                <w:bCs/>
              </w:rPr>
              <w:t>,</w:t>
            </w:r>
            <w:r>
              <w:rPr>
                <w:b/>
                <w:bCs/>
              </w:rPr>
              <w:t xml:space="preserve"> or found in adulterated </w:t>
            </w:r>
            <w:r w:rsidR="0065779D">
              <w:rPr>
                <w:b/>
                <w:bCs/>
              </w:rPr>
              <w:t xml:space="preserve">supplies of, </w:t>
            </w:r>
            <w:r>
              <w:rPr>
                <w:b/>
                <w:bCs/>
              </w:rPr>
              <w:t xml:space="preserve">opioid products with opioid antagonist such as naloxone? </w:t>
            </w:r>
          </w:p>
        </w:tc>
      </w:tr>
      <w:tr w:rsidR="009641E0" w14:paraId="6194288D" w14:textId="77777777">
        <w:trPr>
          <w:trHeight w:val="1104"/>
        </w:trPr>
        <w:tc>
          <w:tcPr>
            <w:tcW w:w="9134" w:type="dxa"/>
          </w:tcPr>
          <w:p w14:paraId="0CEC5C5C" w14:textId="5F7E9C02" w:rsidR="009641E0" w:rsidRDefault="009D15A6">
            <w:pPr>
              <w:rPr>
                <w:b/>
                <w:bCs/>
              </w:rPr>
            </w:pPr>
            <w:r>
              <w:rPr>
                <w:b/>
                <w:bCs/>
              </w:rPr>
              <w:t>Please provide details below:</w:t>
            </w:r>
          </w:p>
          <w:p w14:paraId="629FE6CC" w14:textId="77777777" w:rsidR="009641E0" w:rsidRDefault="009641E0">
            <w:pPr>
              <w:rPr>
                <w:b/>
                <w:bCs/>
              </w:rPr>
            </w:pPr>
          </w:p>
          <w:p w14:paraId="2B6614D9" w14:textId="77777777" w:rsidR="009641E0" w:rsidRDefault="009641E0">
            <w:pPr>
              <w:rPr>
                <w:b/>
                <w:bCs/>
              </w:rPr>
            </w:pPr>
          </w:p>
          <w:p w14:paraId="05C814D2" w14:textId="77777777" w:rsidR="005F52E6" w:rsidRDefault="005F52E6">
            <w:pPr>
              <w:rPr>
                <w:b/>
                <w:bCs/>
              </w:rPr>
            </w:pPr>
          </w:p>
          <w:p w14:paraId="790DC185" w14:textId="77777777" w:rsidR="005F52E6" w:rsidRDefault="005F52E6">
            <w:pPr>
              <w:rPr>
                <w:b/>
                <w:bCs/>
              </w:rPr>
            </w:pPr>
          </w:p>
          <w:p w14:paraId="35AA7651" w14:textId="77777777" w:rsidR="005F52E6" w:rsidRDefault="005F52E6">
            <w:pPr>
              <w:rPr>
                <w:b/>
                <w:bCs/>
              </w:rPr>
            </w:pPr>
          </w:p>
          <w:p w14:paraId="54F740CF" w14:textId="77777777" w:rsidR="00860874" w:rsidRDefault="00860874">
            <w:pPr>
              <w:rPr>
                <w:b/>
                <w:bCs/>
              </w:rPr>
            </w:pPr>
          </w:p>
          <w:p w14:paraId="063AA286" w14:textId="77777777" w:rsidR="009641E0" w:rsidRDefault="009641E0">
            <w:pPr>
              <w:rPr>
                <w:b/>
                <w:bCs/>
              </w:rPr>
            </w:pPr>
          </w:p>
          <w:p w14:paraId="1279B26B" w14:textId="77777777" w:rsidR="009641E0" w:rsidRDefault="009641E0">
            <w:pPr>
              <w:rPr>
                <w:b/>
                <w:bCs/>
              </w:rPr>
            </w:pPr>
          </w:p>
          <w:p w14:paraId="61BE6E23" w14:textId="77777777" w:rsidR="009641E0" w:rsidRDefault="009641E0">
            <w:pPr>
              <w:rPr>
                <w:b/>
                <w:bCs/>
              </w:rPr>
            </w:pPr>
          </w:p>
        </w:tc>
      </w:tr>
    </w:tbl>
    <w:p w14:paraId="0320C1F5" w14:textId="77777777" w:rsidR="001564FA" w:rsidRDefault="001564FA" w:rsidP="007A3BFF">
      <w:pPr>
        <w:rPr>
          <w:rFonts w:eastAsia="STZhongsong"/>
        </w:rPr>
      </w:pPr>
    </w:p>
    <w:p w14:paraId="74E66123" w14:textId="0204A285" w:rsidR="00B54599" w:rsidRDefault="00B54599">
      <w:pPr>
        <w:rPr>
          <w:rFonts w:eastAsia="STZhongsong"/>
        </w:rPr>
      </w:pPr>
      <w:r>
        <w:rPr>
          <w:rFonts w:eastAsia="STZhongsong"/>
        </w:rPr>
        <w:br w:type="page"/>
      </w:r>
    </w:p>
    <w:p w14:paraId="06DB810B" w14:textId="77777777" w:rsidR="001564FA" w:rsidRDefault="001564FA" w:rsidP="007A3BFF">
      <w:pPr>
        <w:rPr>
          <w:rFonts w:eastAsia="STZhongsong"/>
        </w:rPr>
      </w:pPr>
    </w:p>
    <w:tbl>
      <w:tblPr>
        <w:tblStyle w:val="TableGrid"/>
        <w:tblW w:w="0" w:type="auto"/>
        <w:tblInd w:w="108" w:type="dxa"/>
        <w:tblLook w:val="04A0" w:firstRow="1" w:lastRow="0" w:firstColumn="1" w:lastColumn="0" w:noHBand="0" w:noVBand="1"/>
      </w:tblPr>
      <w:tblGrid>
        <w:gridCol w:w="9134"/>
      </w:tblGrid>
      <w:tr w:rsidR="00125FAE" w14:paraId="3CB03A9A" w14:textId="77777777">
        <w:tc>
          <w:tcPr>
            <w:tcW w:w="9134" w:type="dxa"/>
            <w:shd w:val="clear" w:color="auto" w:fill="BFBFBF" w:themeFill="background1" w:themeFillShade="BF"/>
          </w:tcPr>
          <w:p w14:paraId="50EEB63B" w14:textId="6793E912" w:rsidR="00125FAE" w:rsidRPr="00125FAE" w:rsidRDefault="00125FAE">
            <w:pPr>
              <w:rPr>
                <w:b/>
                <w:bCs/>
              </w:rPr>
            </w:pPr>
            <w:r w:rsidRPr="00125FAE">
              <w:rPr>
                <w:b/>
                <w:bCs/>
              </w:rPr>
              <w:t>Are there any additional risks or challenges that should be considered in the delivery of this service?</w:t>
            </w:r>
          </w:p>
          <w:p w14:paraId="70D1D39E" w14:textId="77777777" w:rsidR="00125FAE" w:rsidRDefault="00125FAE">
            <w:pPr>
              <w:rPr>
                <w:b/>
                <w:bCs/>
              </w:rPr>
            </w:pPr>
          </w:p>
        </w:tc>
      </w:tr>
      <w:tr w:rsidR="00125FAE" w14:paraId="152C5AAD" w14:textId="77777777">
        <w:trPr>
          <w:trHeight w:val="1104"/>
        </w:trPr>
        <w:tc>
          <w:tcPr>
            <w:tcW w:w="9134" w:type="dxa"/>
          </w:tcPr>
          <w:p w14:paraId="4FC4F67E" w14:textId="77777777" w:rsidR="00125FAE" w:rsidRDefault="00125FAE">
            <w:pPr>
              <w:rPr>
                <w:b/>
                <w:bCs/>
              </w:rPr>
            </w:pPr>
          </w:p>
          <w:p w14:paraId="523123BA" w14:textId="77777777" w:rsidR="00125FAE" w:rsidRDefault="00125FAE">
            <w:pPr>
              <w:rPr>
                <w:b/>
                <w:bCs/>
              </w:rPr>
            </w:pPr>
          </w:p>
          <w:p w14:paraId="42347C40" w14:textId="77777777" w:rsidR="00125FAE" w:rsidRDefault="00125FAE">
            <w:pPr>
              <w:rPr>
                <w:b/>
                <w:bCs/>
              </w:rPr>
            </w:pPr>
          </w:p>
          <w:p w14:paraId="728F6961" w14:textId="77777777" w:rsidR="00125FAE" w:rsidRDefault="00125FAE">
            <w:pPr>
              <w:rPr>
                <w:b/>
                <w:bCs/>
              </w:rPr>
            </w:pPr>
          </w:p>
          <w:p w14:paraId="02CAAF0B" w14:textId="77777777" w:rsidR="00125FAE" w:rsidRDefault="00125FAE">
            <w:pPr>
              <w:rPr>
                <w:b/>
                <w:bCs/>
              </w:rPr>
            </w:pPr>
          </w:p>
          <w:p w14:paraId="34A9F5C4" w14:textId="77777777" w:rsidR="00125FAE" w:rsidRDefault="00125FAE">
            <w:pPr>
              <w:rPr>
                <w:b/>
                <w:bCs/>
              </w:rPr>
            </w:pPr>
          </w:p>
          <w:p w14:paraId="77461F97" w14:textId="77777777" w:rsidR="00125FAE" w:rsidRDefault="00125FAE">
            <w:pPr>
              <w:rPr>
                <w:b/>
                <w:bCs/>
              </w:rPr>
            </w:pPr>
          </w:p>
          <w:p w14:paraId="5836EE52" w14:textId="77777777" w:rsidR="00125FAE" w:rsidRDefault="00125FAE">
            <w:pPr>
              <w:rPr>
                <w:b/>
                <w:bCs/>
              </w:rPr>
            </w:pPr>
          </w:p>
          <w:p w14:paraId="4E61B367" w14:textId="77777777" w:rsidR="00125FAE" w:rsidRDefault="00125FAE">
            <w:pPr>
              <w:rPr>
                <w:b/>
                <w:bCs/>
              </w:rPr>
            </w:pPr>
          </w:p>
        </w:tc>
      </w:tr>
    </w:tbl>
    <w:p w14:paraId="1CAA6B9A" w14:textId="77777777" w:rsidR="00125FAE" w:rsidRDefault="00125FAE" w:rsidP="007A3BFF">
      <w:pPr>
        <w:rPr>
          <w:rFonts w:eastAsia="STZhongsong"/>
        </w:rPr>
      </w:pPr>
    </w:p>
    <w:p w14:paraId="64193164" w14:textId="77777777" w:rsidR="001564FA" w:rsidRPr="00125FAE" w:rsidRDefault="001564FA" w:rsidP="007A3BFF">
      <w:pPr>
        <w:rPr>
          <w:rFonts w:eastAsia="STZhongsong"/>
          <w:b/>
          <w:bCs/>
        </w:rPr>
      </w:pPr>
    </w:p>
    <w:tbl>
      <w:tblPr>
        <w:tblStyle w:val="TableGrid"/>
        <w:tblW w:w="0" w:type="auto"/>
        <w:tblInd w:w="108" w:type="dxa"/>
        <w:tblLook w:val="04A0" w:firstRow="1" w:lastRow="0" w:firstColumn="1" w:lastColumn="0" w:noHBand="0" w:noVBand="1"/>
      </w:tblPr>
      <w:tblGrid>
        <w:gridCol w:w="9134"/>
      </w:tblGrid>
      <w:tr w:rsidR="00125FAE" w:rsidRPr="00125FAE" w14:paraId="360A7079" w14:textId="77777777">
        <w:tc>
          <w:tcPr>
            <w:tcW w:w="9134" w:type="dxa"/>
            <w:shd w:val="clear" w:color="auto" w:fill="BFBFBF" w:themeFill="background1" w:themeFillShade="BF"/>
          </w:tcPr>
          <w:p w14:paraId="5CEA6EAC" w14:textId="77777777" w:rsidR="00125FAE" w:rsidRPr="00125FAE" w:rsidRDefault="00125FAE" w:rsidP="00125FAE">
            <w:pPr>
              <w:rPr>
                <w:b/>
                <w:bCs/>
              </w:rPr>
            </w:pPr>
            <w:r w:rsidRPr="00125FAE">
              <w:rPr>
                <w:b/>
                <w:bCs/>
              </w:rPr>
              <w:t>Would you intend to bid for this opportunity? If yes, would you need to partner/collaborate with other parties?</w:t>
            </w:r>
          </w:p>
          <w:p w14:paraId="75F43E64" w14:textId="77777777" w:rsidR="00125FAE" w:rsidRPr="00125FAE" w:rsidRDefault="00125FAE">
            <w:pPr>
              <w:rPr>
                <w:b/>
                <w:bCs/>
              </w:rPr>
            </w:pPr>
          </w:p>
        </w:tc>
      </w:tr>
      <w:tr w:rsidR="00125FAE" w14:paraId="19FABB17" w14:textId="77777777">
        <w:trPr>
          <w:trHeight w:val="1104"/>
        </w:trPr>
        <w:tc>
          <w:tcPr>
            <w:tcW w:w="9134" w:type="dxa"/>
          </w:tcPr>
          <w:p w14:paraId="4989AC65" w14:textId="77777777" w:rsidR="00125FAE" w:rsidRDefault="00125FAE">
            <w:pPr>
              <w:rPr>
                <w:b/>
                <w:bCs/>
              </w:rPr>
            </w:pPr>
          </w:p>
          <w:p w14:paraId="41A781BF" w14:textId="77777777" w:rsidR="00125FAE" w:rsidRDefault="00125FAE">
            <w:pPr>
              <w:rPr>
                <w:b/>
                <w:bCs/>
              </w:rPr>
            </w:pPr>
          </w:p>
          <w:p w14:paraId="52295B2C" w14:textId="77777777" w:rsidR="00125FAE" w:rsidRDefault="00125FAE">
            <w:pPr>
              <w:rPr>
                <w:b/>
                <w:bCs/>
              </w:rPr>
            </w:pPr>
          </w:p>
          <w:p w14:paraId="179B7836" w14:textId="77777777" w:rsidR="00125FAE" w:rsidRDefault="00125FAE">
            <w:pPr>
              <w:rPr>
                <w:b/>
                <w:bCs/>
              </w:rPr>
            </w:pPr>
          </w:p>
          <w:p w14:paraId="425F5F32" w14:textId="77777777" w:rsidR="00125FAE" w:rsidRDefault="00125FAE">
            <w:pPr>
              <w:rPr>
                <w:b/>
                <w:bCs/>
              </w:rPr>
            </w:pPr>
          </w:p>
          <w:p w14:paraId="5FD3E81D" w14:textId="77777777" w:rsidR="00125FAE" w:rsidRDefault="00125FAE">
            <w:pPr>
              <w:rPr>
                <w:b/>
                <w:bCs/>
              </w:rPr>
            </w:pPr>
          </w:p>
          <w:p w14:paraId="5F7C9067" w14:textId="77777777" w:rsidR="00125FAE" w:rsidRDefault="00125FAE">
            <w:pPr>
              <w:rPr>
                <w:b/>
                <w:bCs/>
              </w:rPr>
            </w:pPr>
          </w:p>
          <w:p w14:paraId="48BCA086" w14:textId="77777777" w:rsidR="00125FAE" w:rsidRDefault="00125FAE">
            <w:pPr>
              <w:rPr>
                <w:b/>
                <w:bCs/>
              </w:rPr>
            </w:pPr>
          </w:p>
          <w:p w14:paraId="07671E1C" w14:textId="77777777" w:rsidR="00125FAE" w:rsidRDefault="00125FAE">
            <w:pPr>
              <w:rPr>
                <w:b/>
                <w:bCs/>
              </w:rPr>
            </w:pPr>
          </w:p>
        </w:tc>
      </w:tr>
    </w:tbl>
    <w:p w14:paraId="5943F3A0" w14:textId="77777777" w:rsidR="001564FA" w:rsidRPr="00C52A1F" w:rsidRDefault="001564FA" w:rsidP="007A3BFF">
      <w:pPr>
        <w:rPr>
          <w:rFonts w:eastAsia="STZhongsong"/>
        </w:rPr>
      </w:pPr>
    </w:p>
    <w:p w14:paraId="49386DEE" w14:textId="0A6C6AE2" w:rsidR="00276D96" w:rsidRPr="00E31C37" w:rsidRDefault="004C2AD8" w:rsidP="00B54599">
      <w:pPr>
        <w:jc w:val="center"/>
        <w:rPr>
          <w:rFonts w:eastAsia="STZhongsong" w:cs="Segoe UI"/>
          <w:b/>
          <w:caps/>
          <w:color w:val="00AE9C"/>
          <w:lang w:eastAsia="zh-CN"/>
        </w:rPr>
      </w:pPr>
      <w:r w:rsidRPr="00E31C37">
        <w:rPr>
          <w:rFonts w:eastAsia="STZhongsong" w:cs="Segoe UI"/>
          <w:b/>
          <w:caps/>
          <w:color w:val="00AE9C"/>
          <w:lang w:eastAsia="zh-CN"/>
        </w:rPr>
        <w:t xml:space="preserve">thank you for taking the time to </w:t>
      </w:r>
      <w:bookmarkStart w:id="4" w:name="_Hlk153176935"/>
      <w:r w:rsidRPr="00E31C37">
        <w:rPr>
          <w:rFonts w:eastAsia="STZhongsong" w:cs="Segoe UI"/>
          <w:b/>
          <w:caps/>
          <w:color w:val="00AE9C"/>
          <w:lang w:eastAsia="zh-CN"/>
        </w:rPr>
        <w:t>complete this questionnaire</w:t>
      </w:r>
      <w:bookmarkEnd w:id="4"/>
    </w:p>
    <w:p w14:paraId="3F0E3663" w14:textId="566E3A24" w:rsidR="00732662" w:rsidRPr="00E31C37" w:rsidRDefault="00732662" w:rsidP="004C2AD8">
      <w:pPr>
        <w:jc w:val="both"/>
        <w:rPr>
          <w:rFonts w:eastAsia="STZhongsong" w:cs="Segoe UI"/>
          <w:b/>
          <w:caps/>
          <w:color w:val="00AE9C"/>
          <w:lang w:eastAsia="zh-CN"/>
        </w:rPr>
      </w:pPr>
    </w:p>
    <w:sectPr w:rsidR="00732662" w:rsidRPr="00E31C37"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CB59" w14:textId="77777777" w:rsidR="00F42BEB" w:rsidRDefault="00F42BEB">
      <w:pPr>
        <w:spacing w:line="20" w:lineRule="exact"/>
      </w:pPr>
    </w:p>
  </w:endnote>
  <w:endnote w:type="continuationSeparator" w:id="0">
    <w:p w14:paraId="1F27B80F" w14:textId="77777777" w:rsidR="00F42BEB" w:rsidRDefault="00F42BEB">
      <w:pPr>
        <w:spacing w:line="20" w:lineRule="exact"/>
      </w:pPr>
      <w:r>
        <w:t xml:space="preserve"> </w:t>
      </w:r>
    </w:p>
    <w:p w14:paraId="51CCE17A" w14:textId="77777777" w:rsidR="00F42BEB" w:rsidRDefault="00F42BEB"/>
  </w:endnote>
  <w:endnote w:type="continuationNotice" w:id="1">
    <w:p w14:paraId="720E5B0B" w14:textId="77777777" w:rsidR="00F42BEB" w:rsidRDefault="00F42BEB">
      <w:pPr>
        <w:spacing w:line="20" w:lineRule="exact"/>
      </w:pPr>
      <w:r>
        <w:t xml:space="preserve"> </w:t>
      </w:r>
    </w:p>
    <w:p w14:paraId="2BC7A743" w14:textId="77777777" w:rsidR="00F42BEB" w:rsidRDefault="00F4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2B8F" w14:textId="77777777" w:rsidR="00F42BEB" w:rsidRDefault="00F42BEB">
      <w:r>
        <w:separator/>
      </w:r>
    </w:p>
    <w:p w14:paraId="3249D315" w14:textId="77777777" w:rsidR="00F42BEB" w:rsidRDefault="00F42BEB"/>
  </w:footnote>
  <w:footnote w:type="continuationSeparator" w:id="0">
    <w:p w14:paraId="399D1A3B" w14:textId="77777777" w:rsidR="00F42BEB" w:rsidRDefault="00F42BEB">
      <w:r>
        <w:continuationSeparator/>
      </w:r>
    </w:p>
    <w:p w14:paraId="5B042837" w14:textId="77777777" w:rsidR="00F42BEB" w:rsidRDefault="00F42BEB"/>
  </w:footnote>
  <w:footnote w:type="continuationNotice" w:id="1">
    <w:p w14:paraId="7780399E" w14:textId="77777777" w:rsidR="00F42BEB" w:rsidRDefault="00F42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4E6F7848"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2D4C8F0F" w:rsidR="00B230DA" w:rsidRDefault="00B230DA" w:rsidP="00B230D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3" name="Picture 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38525C0"/>
    <w:multiLevelType w:val="hybridMultilevel"/>
    <w:tmpl w:val="E1727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093A3632"/>
    <w:multiLevelType w:val="hybridMultilevel"/>
    <w:tmpl w:val="A9AE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1" w15:restartNumberingAfterBreak="0">
    <w:nsid w:val="2ACF08EE"/>
    <w:multiLevelType w:val="hybridMultilevel"/>
    <w:tmpl w:val="81984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664244"/>
    <w:multiLevelType w:val="multilevel"/>
    <w:tmpl w:val="CC62610E"/>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pStyle w:val="ListParagraph"/>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B6C2C5C"/>
    <w:multiLevelType w:val="multilevel"/>
    <w:tmpl w:val="1332CCD4"/>
    <w:name w:val="Plato Schedule Numbering List"/>
    <w:numStyleLink w:val="111111"/>
  </w:abstractNum>
  <w:abstractNum w:abstractNumId="32" w15:restartNumberingAfterBreak="0">
    <w:nsid w:val="4D840B7B"/>
    <w:multiLevelType w:val="multilevel"/>
    <w:tmpl w:val="9B1CF228"/>
    <w:numStyleLink w:val="Definitions"/>
  </w:abstractNum>
  <w:abstractNum w:abstractNumId="33" w15:restartNumberingAfterBreak="0">
    <w:nsid w:val="50965CCA"/>
    <w:multiLevelType w:val="multilevel"/>
    <w:tmpl w:val="1332CCD4"/>
    <w:name w:val="Appendicies Heading List"/>
    <w:numStyleLink w:val="111111"/>
  </w:abstractNum>
  <w:abstractNum w:abstractNumId="34"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1"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1566141388">
    <w:abstractNumId w:val="4"/>
  </w:num>
  <w:num w:numId="2" w16cid:durableId="710958610">
    <w:abstractNumId w:val="3"/>
  </w:num>
  <w:num w:numId="3" w16cid:durableId="244416490">
    <w:abstractNumId w:val="2"/>
  </w:num>
  <w:num w:numId="4" w16cid:durableId="490484797">
    <w:abstractNumId w:val="1"/>
  </w:num>
  <w:num w:numId="5" w16cid:durableId="662855927">
    <w:abstractNumId w:val="0"/>
  </w:num>
  <w:num w:numId="6" w16cid:durableId="1433479458">
    <w:abstractNumId w:val="7"/>
  </w:num>
  <w:num w:numId="7" w16cid:durableId="523982236">
    <w:abstractNumId w:val="20"/>
  </w:num>
  <w:num w:numId="8" w16cid:durableId="854613944">
    <w:abstractNumId w:val="22"/>
  </w:num>
  <w:num w:numId="9" w16cid:durableId="633759590">
    <w:abstractNumId w:val="6"/>
  </w:num>
  <w:num w:numId="10" w16cid:durableId="55321051">
    <w:abstractNumId w:val="30"/>
  </w:num>
  <w:num w:numId="11" w16cid:durableId="1588611889">
    <w:abstractNumId w:val="24"/>
  </w:num>
  <w:num w:numId="12" w16cid:durableId="737482438">
    <w:abstractNumId w:val="18"/>
  </w:num>
  <w:num w:numId="13" w16cid:durableId="1898589130">
    <w:abstractNumId w:val="43"/>
  </w:num>
  <w:num w:numId="14" w16cid:durableId="1334257592">
    <w:abstractNumId w:val="11"/>
  </w:num>
  <w:num w:numId="15" w16cid:durableId="2038461275">
    <w:abstractNumId w:val="37"/>
  </w:num>
  <w:num w:numId="16" w16cid:durableId="429476483">
    <w:abstractNumId w:val="10"/>
  </w:num>
  <w:num w:numId="17" w16cid:durableId="991956325">
    <w:abstractNumId w:val="26"/>
  </w:num>
  <w:num w:numId="18" w16cid:durableId="1087648833">
    <w:abstractNumId w:val="23"/>
  </w:num>
  <w:num w:numId="19" w16cid:durableId="392972980">
    <w:abstractNumId w:val="35"/>
  </w:num>
  <w:num w:numId="20" w16cid:durableId="1322541749">
    <w:abstractNumId w:val="17"/>
  </w:num>
  <w:num w:numId="21" w16cid:durableId="370885568">
    <w:abstractNumId w:val="34"/>
  </w:num>
  <w:num w:numId="22" w16cid:durableId="904487771">
    <w:abstractNumId w:val="40"/>
  </w:num>
  <w:num w:numId="23" w16cid:durableId="412514837">
    <w:abstractNumId w:val="38"/>
  </w:num>
  <w:num w:numId="24" w16cid:durableId="1621103821">
    <w:abstractNumId w:val="15"/>
  </w:num>
  <w:num w:numId="25" w16cid:durableId="932206239">
    <w:abstractNumId w:val="28"/>
  </w:num>
  <w:num w:numId="26" w16cid:durableId="1411583305">
    <w:abstractNumId w:val="19"/>
  </w:num>
  <w:num w:numId="27" w16cid:durableId="858665772">
    <w:abstractNumId w:val="27"/>
  </w:num>
  <w:num w:numId="28" w16cid:durableId="888801927">
    <w:abstractNumId w:val="39"/>
  </w:num>
  <w:num w:numId="29" w16cid:durableId="1287157653">
    <w:abstractNumId w:val="14"/>
  </w:num>
  <w:num w:numId="30" w16cid:durableId="11657859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4732156">
    <w:abstractNumId w:val="29"/>
  </w:num>
  <w:num w:numId="32" w16cid:durableId="197591185">
    <w:abstractNumId w:val="12"/>
  </w:num>
  <w:num w:numId="33" w16cid:durableId="1776290680">
    <w:abstractNumId w:val="41"/>
  </w:num>
  <w:num w:numId="34" w16cid:durableId="2142651958">
    <w:abstractNumId w:val="25"/>
  </w:num>
  <w:num w:numId="35" w16cid:durableId="813061901">
    <w:abstractNumId w:val="16"/>
  </w:num>
  <w:num w:numId="36" w16cid:durableId="1850481326">
    <w:abstractNumId w:val="32"/>
  </w:num>
  <w:num w:numId="37" w16cid:durableId="1759981929">
    <w:abstractNumId w:val="5"/>
  </w:num>
  <w:num w:numId="38" w16cid:durableId="713700338">
    <w:abstractNumId w:val="29"/>
  </w:num>
  <w:num w:numId="39" w16cid:durableId="1744720041">
    <w:abstractNumId w:val="29"/>
  </w:num>
  <w:num w:numId="40" w16cid:durableId="328288347">
    <w:abstractNumId w:val="9"/>
  </w:num>
  <w:num w:numId="41" w16cid:durableId="878778446">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18D7"/>
    <w:rsid w:val="0000228C"/>
    <w:rsid w:val="00002757"/>
    <w:rsid w:val="00002A5E"/>
    <w:rsid w:val="00003210"/>
    <w:rsid w:val="000033CA"/>
    <w:rsid w:val="00004DDC"/>
    <w:rsid w:val="00005160"/>
    <w:rsid w:val="000062DA"/>
    <w:rsid w:val="0000639C"/>
    <w:rsid w:val="000067FA"/>
    <w:rsid w:val="00007A30"/>
    <w:rsid w:val="000109B9"/>
    <w:rsid w:val="000110CC"/>
    <w:rsid w:val="000110FF"/>
    <w:rsid w:val="00011778"/>
    <w:rsid w:val="00011988"/>
    <w:rsid w:val="000127AA"/>
    <w:rsid w:val="000128C6"/>
    <w:rsid w:val="00012987"/>
    <w:rsid w:val="0001386E"/>
    <w:rsid w:val="0001408F"/>
    <w:rsid w:val="00014A44"/>
    <w:rsid w:val="00014B86"/>
    <w:rsid w:val="00020611"/>
    <w:rsid w:val="000208F8"/>
    <w:rsid w:val="0002117B"/>
    <w:rsid w:val="0002119E"/>
    <w:rsid w:val="000213ED"/>
    <w:rsid w:val="00022304"/>
    <w:rsid w:val="0002409B"/>
    <w:rsid w:val="0002467C"/>
    <w:rsid w:val="00024B2F"/>
    <w:rsid w:val="00025B48"/>
    <w:rsid w:val="00025E09"/>
    <w:rsid w:val="00026C03"/>
    <w:rsid w:val="00026CBD"/>
    <w:rsid w:val="00026E28"/>
    <w:rsid w:val="00027C05"/>
    <w:rsid w:val="000318CA"/>
    <w:rsid w:val="0003289F"/>
    <w:rsid w:val="00033A12"/>
    <w:rsid w:val="00033D47"/>
    <w:rsid w:val="00034E32"/>
    <w:rsid w:val="00035A45"/>
    <w:rsid w:val="00036181"/>
    <w:rsid w:val="00036628"/>
    <w:rsid w:val="00037CB6"/>
    <w:rsid w:val="00040819"/>
    <w:rsid w:val="00040A60"/>
    <w:rsid w:val="0004212B"/>
    <w:rsid w:val="00042BF3"/>
    <w:rsid w:val="000444B7"/>
    <w:rsid w:val="00044E0F"/>
    <w:rsid w:val="000459DD"/>
    <w:rsid w:val="00045E90"/>
    <w:rsid w:val="00050314"/>
    <w:rsid w:val="00050F36"/>
    <w:rsid w:val="0005213F"/>
    <w:rsid w:val="00052A65"/>
    <w:rsid w:val="00053C1B"/>
    <w:rsid w:val="0005414E"/>
    <w:rsid w:val="00054526"/>
    <w:rsid w:val="0005670C"/>
    <w:rsid w:val="00056F7F"/>
    <w:rsid w:val="00060D0E"/>
    <w:rsid w:val="00063947"/>
    <w:rsid w:val="00066D70"/>
    <w:rsid w:val="00067F44"/>
    <w:rsid w:val="000715C8"/>
    <w:rsid w:val="0007280F"/>
    <w:rsid w:val="0007315F"/>
    <w:rsid w:val="00074357"/>
    <w:rsid w:val="00074D97"/>
    <w:rsid w:val="000763EA"/>
    <w:rsid w:val="00076448"/>
    <w:rsid w:val="000769CF"/>
    <w:rsid w:val="000812AE"/>
    <w:rsid w:val="00081AB4"/>
    <w:rsid w:val="00082323"/>
    <w:rsid w:val="0008330B"/>
    <w:rsid w:val="00083EE6"/>
    <w:rsid w:val="000846B7"/>
    <w:rsid w:val="00086E27"/>
    <w:rsid w:val="00087077"/>
    <w:rsid w:val="00090D6B"/>
    <w:rsid w:val="000910A7"/>
    <w:rsid w:val="00092145"/>
    <w:rsid w:val="00092B5D"/>
    <w:rsid w:val="00092C56"/>
    <w:rsid w:val="0009307A"/>
    <w:rsid w:val="0009376C"/>
    <w:rsid w:val="00094E2D"/>
    <w:rsid w:val="000952E7"/>
    <w:rsid w:val="00096F76"/>
    <w:rsid w:val="00097745"/>
    <w:rsid w:val="000A03F2"/>
    <w:rsid w:val="000A0C5F"/>
    <w:rsid w:val="000A0D22"/>
    <w:rsid w:val="000A2557"/>
    <w:rsid w:val="000A2B78"/>
    <w:rsid w:val="000A32FD"/>
    <w:rsid w:val="000A34D6"/>
    <w:rsid w:val="000A5604"/>
    <w:rsid w:val="000A5E95"/>
    <w:rsid w:val="000A72F8"/>
    <w:rsid w:val="000B1C66"/>
    <w:rsid w:val="000B21A8"/>
    <w:rsid w:val="000B254C"/>
    <w:rsid w:val="000B29B2"/>
    <w:rsid w:val="000B3946"/>
    <w:rsid w:val="000B3EA6"/>
    <w:rsid w:val="000B5AF7"/>
    <w:rsid w:val="000B5C9F"/>
    <w:rsid w:val="000B5CCF"/>
    <w:rsid w:val="000C0C88"/>
    <w:rsid w:val="000C1C22"/>
    <w:rsid w:val="000C2484"/>
    <w:rsid w:val="000C2E05"/>
    <w:rsid w:val="000C32A6"/>
    <w:rsid w:val="000C44DF"/>
    <w:rsid w:val="000C68BF"/>
    <w:rsid w:val="000C6B22"/>
    <w:rsid w:val="000C7986"/>
    <w:rsid w:val="000C7C2B"/>
    <w:rsid w:val="000D2279"/>
    <w:rsid w:val="000D2A08"/>
    <w:rsid w:val="000D3881"/>
    <w:rsid w:val="000D4633"/>
    <w:rsid w:val="000D4DCD"/>
    <w:rsid w:val="000D648D"/>
    <w:rsid w:val="000D774A"/>
    <w:rsid w:val="000E13A7"/>
    <w:rsid w:val="000E4C53"/>
    <w:rsid w:val="000E5FB2"/>
    <w:rsid w:val="000E679C"/>
    <w:rsid w:val="000E7351"/>
    <w:rsid w:val="000F1502"/>
    <w:rsid w:val="000F21A4"/>
    <w:rsid w:val="000F232D"/>
    <w:rsid w:val="000F3296"/>
    <w:rsid w:val="000F3348"/>
    <w:rsid w:val="000F3500"/>
    <w:rsid w:val="000F3E1D"/>
    <w:rsid w:val="000F51E5"/>
    <w:rsid w:val="000F5F6C"/>
    <w:rsid w:val="000F6338"/>
    <w:rsid w:val="00100B77"/>
    <w:rsid w:val="00100CBC"/>
    <w:rsid w:val="00101BC9"/>
    <w:rsid w:val="0010318E"/>
    <w:rsid w:val="00104411"/>
    <w:rsid w:val="0010453E"/>
    <w:rsid w:val="0010577C"/>
    <w:rsid w:val="00105FBC"/>
    <w:rsid w:val="00110E84"/>
    <w:rsid w:val="00110F67"/>
    <w:rsid w:val="001132A2"/>
    <w:rsid w:val="00113459"/>
    <w:rsid w:val="001134FB"/>
    <w:rsid w:val="00113F62"/>
    <w:rsid w:val="00114BDB"/>
    <w:rsid w:val="0011622E"/>
    <w:rsid w:val="00116899"/>
    <w:rsid w:val="00116C88"/>
    <w:rsid w:val="0011737B"/>
    <w:rsid w:val="001173D2"/>
    <w:rsid w:val="00117C72"/>
    <w:rsid w:val="00120702"/>
    <w:rsid w:val="00121282"/>
    <w:rsid w:val="001223EC"/>
    <w:rsid w:val="00123FAD"/>
    <w:rsid w:val="001245F5"/>
    <w:rsid w:val="00124958"/>
    <w:rsid w:val="00124F43"/>
    <w:rsid w:val="001255E8"/>
    <w:rsid w:val="001256D9"/>
    <w:rsid w:val="00125FAE"/>
    <w:rsid w:val="00126217"/>
    <w:rsid w:val="0012624C"/>
    <w:rsid w:val="0012683D"/>
    <w:rsid w:val="00130FC9"/>
    <w:rsid w:val="00131AF8"/>
    <w:rsid w:val="001321F1"/>
    <w:rsid w:val="00133ADF"/>
    <w:rsid w:val="00133E04"/>
    <w:rsid w:val="00133ED7"/>
    <w:rsid w:val="001344CC"/>
    <w:rsid w:val="001345B2"/>
    <w:rsid w:val="00134752"/>
    <w:rsid w:val="00134C60"/>
    <w:rsid w:val="00134D62"/>
    <w:rsid w:val="00135690"/>
    <w:rsid w:val="0013596B"/>
    <w:rsid w:val="001368D7"/>
    <w:rsid w:val="00136BDD"/>
    <w:rsid w:val="00136D23"/>
    <w:rsid w:val="0013718C"/>
    <w:rsid w:val="00137374"/>
    <w:rsid w:val="00137393"/>
    <w:rsid w:val="00140F57"/>
    <w:rsid w:val="0014278B"/>
    <w:rsid w:val="00143FEF"/>
    <w:rsid w:val="00144867"/>
    <w:rsid w:val="00144A96"/>
    <w:rsid w:val="00144CE3"/>
    <w:rsid w:val="00144F3B"/>
    <w:rsid w:val="00145725"/>
    <w:rsid w:val="00146EF5"/>
    <w:rsid w:val="00151142"/>
    <w:rsid w:val="001514D1"/>
    <w:rsid w:val="00152FE9"/>
    <w:rsid w:val="00153604"/>
    <w:rsid w:val="001548DE"/>
    <w:rsid w:val="00156231"/>
    <w:rsid w:val="001564FA"/>
    <w:rsid w:val="0015696A"/>
    <w:rsid w:val="00156CA8"/>
    <w:rsid w:val="00156E2F"/>
    <w:rsid w:val="001572E3"/>
    <w:rsid w:val="00157D99"/>
    <w:rsid w:val="0016025D"/>
    <w:rsid w:val="00160512"/>
    <w:rsid w:val="001609A4"/>
    <w:rsid w:val="001614D5"/>
    <w:rsid w:val="00162219"/>
    <w:rsid w:val="0016251C"/>
    <w:rsid w:val="00162976"/>
    <w:rsid w:val="00162F95"/>
    <w:rsid w:val="0016322B"/>
    <w:rsid w:val="0016383C"/>
    <w:rsid w:val="00166299"/>
    <w:rsid w:val="00167897"/>
    <w:rsid w:val="00167BE5"/>
    <w:rsid w:val="001708F0"/>
    <w:rsid w:val="0017225B"/>
    <w:rsid w:val="00173352"/>
    <w:rsid w:val="0017368C"/>
    <w:rsid w:val="00174AF7"/>
    <w:rsid w:val="00175332"/>
    <w:rsid w:val="00176DF8"/>
    <w:rsid w:val="00177D06"/>
    <w:rsid w:val="00180429"/>
    <w:rsid w:val="00181D58"/>
    <w:rsid w:val="00182A43"/>
    <w:rsid w:val="00183EB0"/>
    <w:rsid w:val="00184661"/>
    <w:rsid w:val="00184673"/>
    <w:rsid w:val="001863E6"/>
    <w:rsid w:val="00186999"/>
    <w:rsid w:val="00186B4F"/>
    <w:rsid w:val="0018756A"/>
    <w:rsid w:val="00190CDA"/>
    <w:rsid w:val="00193C59"/>
    <w:rsid w:val="001962E6"/>
    <w:rsid w:val="00196D20"/>
    <w:rsid w:val="00197739"/>
    <w:rsid w:val="001A0B3C"/>
    <w:rsid w:val="001A1780"/>
    <w:rsid w:val="001A18DF"/>
    <w:rsid w:val="001A2CB6"/>
    <w:rsid w:val="001A3C4D"/>
    <w:rsid w:val="001A3D83"/>
    <w:rsid w:val="001A7AB1"/>
    <w:rsid w:val="001B0954"/>
    <w:rsid w:val="001B0E24"/>
    <w:rsid w:val="001B0FC2"/>
    <w:rsid w:val="001B1E20"/>
    <w:rsid w:val="001B265D"/>
    <w:rsid w:val="001B2EA8"/>
    <w:rsid w:val="001B3C1C"/>
    <w:rsid w:val="001B485F"/>
    <w:rsid w:val="001B4B79"/>
    <w:rsid w:val="001B52D8"/>
    <w:rsid w:val="001B547F"/>
    <w:rsid w:val="001B5A86"/>
    <w:rsid w:val="001B6E19"/>
    <w:rsid w:val="001C1122"/>
    <w:rsid w:val="001C1F41"/>
    <w:rsid w:val="001C210F"/>
    <w:rsid w:val="001C314E"/>
    <w:rsid w:val="001C3801"/>
    <w:rsid w:val="001C3AF0"/>
    <w:rsid w:val="001C4CDC"/>
    <w:rsid w:val="001C4EFC"/>
    <w:rsid w:val="001C5476"/>
    <w:rsid w:val="001C609B"/>
    <w:rsid w:val="001C63F8"/>
    <w:rsid w:val="001C6481"/>
    <w:rsid w:val="001C773D"/>
    <w:rsid w:val="001D0473"/>
    <w:rsid w:val="001D101F"/>
    <w:rsid w:val="001D1ADF"/>
    <w:rsid w:val="001D1CF1"/>
    <w:rsid w:val="001D3018"/>
    <w:rsid w:val="001D3C18"/>
    <w:rsid w:val="001D4ED9"/>
    <w:rsid w:val="001D54F2"/>
    <w:rsid w:val="001D5C65"/>
    <w:rsid w:val="001D6212"/>
    <w:rsid w:val="001D63F8"/>
    <w:rsid w:val="001D681E"/>
    <w:rsid w:val="001E117E"/>
    <w:rsid w:val="001E276E"/>
    <w:rsid w:val="001E378F"/>
    <w:rsid w:val="001E3BC9"/>
    <w:rsid w:val="001E49D6"/>
    <w:rsid w:val="001E5CA4"/>
    <w:rsid w:val="001E65BE"/>
    <w:rsid w:val="001F02AB"/>
    <w:rsid w:val="001F0B69"/>
    <w:rsid w:val="001F13E1"/>
    <w:rsid w:val="001F1A11"/>
    <w:rsid w:val="001F2926"/>
    <w:rsid w:val="001F2F1C"/>
    <w:rsid w:val="001F300D"/>
    <w:rsid w:val="001F3928"/>
    <w:rsid w:val="001F3B05"/>
    <w:rsid w:val="001F4B65"/>
    <w:rsid w:val="001F4B9F"/>
    <w:rsid w:val="001F6E2C"/>
    <w:rsid w:val="001F70E1"/>
    <w:rsid w:val="001F7365"/>
    <w:rsid w:val="001F7915"/>
    <w:rsid w:val="001F7EC2"/>
    <w:rsid w:val="002007AE"/>
    <w:rsid w:val="00200A2D"/>
    <w:rsid w:val="002014DC"/>
    <w:rsid w:val="0020190B"/>
    <w:rsid w:val="002019A3"/>
    <w:rsid w:val="0020282B"/>
    <w:rsid w:val="00202978"/>
    <w:rsid w:val="00202DAB"/>
    <w:rsid w:val="00203170"/>
    <w:rsid w:val="00204498"/>
    <w:rsid w:val="00204D9C"/>
    <w:rsid w:val="00205334"/>
    <w:rsid w:val="00205CD6"/>
    <w:rsid w:val="00206015"/>
    <w:rsid w:val="0020740A"/>
    <w:rsid w:val="0020758B"/>
    <w:rsid w:val="002104EC"/>
    <w:rsid w:val="00210749"/>
    <w:rsid w:val="00212966"/>
    <w:rsid w:val="00212B43"/>
    <w:rsid w:val="002133A0"/>
    <w:rsid w:val="002136EC"/>
    <w:rsid w:val="00215015"/>
    <w:rsid w:val="00216EF3"/>
    <w:rsid w:val="00217776"/>
    <w:rsid w:val="0022047E"/>
    <w:rsid w:val="002222F1"/>
    <w:rsid w:val="002229A8"/>
    <w:rsid w:val="002235BF"/>
    <w:rsid w:val="00223F24"/>
    <w:rsid w:val="0022513D"/>
    <w:rsid w:val="00225865"/>
    <w:rsid w:val="0022592F"/>
    <w:rsid w:val="00225BE8"/>
    <w:rsid w:val="0022626F"/>
    <w:rsid w:val="002262A5"/>
    <w:rsid w:val="00226397"/>
    <w:rsid w:val="002268D4"/>
    <w:rsid w:val="0022721A"/>
    <w:rsid w:val="00227605"/>
    <w:rsid w:val="00231015"/>
    <w:rsid w:val="00232A67"/>
    <w:rsid w:val="00234955"/>
    <w:rsid w:val="0023541B"/>
    <w:rsid w:val="002370C2"/>
    <w:rsid w:val="002376ED"/>
    <w:rsid w:val="0024068B"/>
    <w:rsid w:val="00241853"/>
    <w:rsid w:val="00243547"/>
    <w:rsid w:val="002452E4"/>
    <w:rsid w:val="00245B30"/>
    <w:rsid w:val="00246795"/>
    <w:rsid w:val="00247F2C"/>
    <w:rsid w:val="00250446"/>
    <w:rsid w:val="0025076C"/>
    <w:rsid w:val="00254D29"/>
    <w:rsid w:val="00255B1C"/>
    <w:rsid w:val="00257039"/>
    <w:rsid w:val="00257F38"/>
    <w:rsid w:val="002600C6"/>
    <w:rsid w:val="002608F4"/>
    <w:rsid w:val="00260BFE"/>
    <w:rsid w:val="0026119D"/>
    <w:rsid w:val="002630FA"/>
    <w:rsid w:val="0026324D"/>
    <w:rsid w:val="002634FE"/>
    <w:rsid w:val="00263CF6"/>
    <w:rsid w:val="00263D13"/>
    <w:rsid w:val="00265627"/>
    <w:rsid w:val="0027062E"/>
    <w:rsid w:val="0027102D"/>
    <w:rsid w:val="00271F3D"/>
    <w:rsid w:val="00274416"/>
    <w:rsid w:val="002754C8"/>
    <w:rsid w:val="00275F09"/>
    <w:rsid w:val="00276133"/>
    <w:rsid w:val="00276D96"/>
    <w:rsid w:val="00276FD0"/>
    <w:rsid w:val="00277524"/>
    <w:rsid w:val="00277E93"/>
    <w:rsid w:val="00277EB3"/>
    <w:rsid w:val="002808E2"/>
    <w:rsid w:val="00280B5B"/>
    <w:rsid w:val="002813E8"/>
    <w:rsid w:val="002814FD"/>
    <w:rsid w:val="00283BE6"/>
    <w:rsid w:val="002848C1"/>
    <w:rsid w:val="00284CE0"/>
    <w:rsid w:val="0028697F"/>
    <w:rsid w:val="00286F62"/>
    <w:rsid w:val="002876FE"/>
    <w:rsid w:val="002901E0"/>
    <w:rsid w:val="002905A0"/>
    <w:rsid w:val="002910D9"/>
    <w:rsid w:val="00291526"/>
    <w:rsid w:val="00293410"/>
    <w:rsid w:val="00293B14"/>
    <w:rsid w:val="002942F6"/>
    <w:rsid w:val="002960E6"/>
    <w:rsid w:val="00297D77"/>
    <w:rsid w:val="00297E4F"/>
    <w:rsid w:val="002A08BF"/>
    <w:rsid w:val="002A0A08"/>
    <w:rsid w:val="002A269E"/>
    <w:rsid w:val="002A3BF1"/>
    <w:rsid w:val="002A4AF1"/>
    <w:rsid w:val="002A5258"/>
    <w:rsid w:val="002A7040"/>
    <w:rsid w:val="002A7D10"/>
    <w:rsid w:val="002A7DA6"/>
    <w:rsid w:val="002B05D6"/>
    <w:rsid w:val="002B0D7D"/>
    <w:rsid w:val="002B12C3"/>
    <w:rsid w:val="002B1E1B"/>
    <w:rsid w:val="002B43BE"/>
    <w:rsid w:val="002B44DF"/>
    <w:rsid w:val="002B48B7"/>
    <w:rsid w:val="002B55ED"/>
    <w:rsid w:val="002B5AEB"/>
    <w:rsid w:val="002B5C29"/>
    <w:rsid w:val="002B6278"/>
    <w:rsid w:val="002B6CDF"/>
    <w:rsid w:val="002B744B"/>
    <w:rsid w:val="002C09C9"/>
    <w:rsid w:val="002C1A6B"/>
    <w:rsid w:val="002C1AF6"/>
    <w:rsid w:val="002C1DE8"/>
    <w:rsid w:val="002C2337"/>
    <w:rsid w:val="002C280B"/>
    <w:rsid w:val="002C2D54"/>
    <w:rsid w:val="002C2DE7"/>
    <w:rsid w:val="002C3316"/>
    <w:rsid w:val="002C4677"/>
    <w:rsid w:val="002C4729"/>
    <w:rsid w:val="002C538F"/>
    <w:rsid w:val="002C6119"/>
    <w:rsid w:val="002C671C"/>
    <w:rsid w:val="002D0D81"/>
    <w:rsid w:val="002D224C"/>
    <w:rsid w:val="002D2841"/>
    <w:rsid w:val="002D3A27"/>
    <w:rsid w:val="002D3DBD"/>
    <w:rsid w:val="002D4FC0"/>
    <w:rsid w:val="002D6260"/>
    <w:rsid w:val="002D6E61"/>
    <w:rsid w:val="002E05A6"/>
    <w:rsid w:val="002E0737"/>
    <w:rsid w:val="002E07EA"/>
    <w:rsid w:val="002E19CF"/>
    <w:rsid w:val="002E3966"/>
    <w:rsid w:val="002E3BBD"/>
    <w:rsid w:val="002E5436"/>
    <w:rsid w:val="002E74C0"/>
    <w:rsid w:val="002E7996"/>
    <w:rsid w:val="002E7D37"/>
    <w:rsid w:val="002F0FDB"/>
    <w:rsid w:val="002F13FD"/>
    <w:rsid w:val="002F1F7F"/>
    <w:rsid w:val="002F2B0E"/>
    <w:rsid w:val="002F42F4"/>
    <w:rsid w:val="002F6B2F"/>
    <w:rsid w:val="0030038A"/>
    <w:rsid w:val="00300737"/>
    <w:rsid w:val="003013CA"/>
    <w:rsid w:val="0030185A"/>
    <w:rsid w:val="0030285B"/>
    <w:rsid w:val="00303A84"/>
    <w:rsid w:val="00303F26"/>
    <w:rsid w:val="00304128"/>
    <w:rsid w:val="00305E36"/>
    <w:rsid w:val="00306482"/>
    <w:rsid w:val="00310378"/>
    <w:rsid w:val="00313A07"/>
    <w:rsid w:val="00314B62"/>
    <w:rsid w:val="00314C55"/>
    <w:rsid w:val="003150BA"/>
    <w:rsid w:val="00316328"/>
    <w:rsid w:val="00316EA9"/>
    <w:rsid w:val="00321CC2"/>
    <w:rsid w:val="00322C21"/>
    <w:rsid w:val="00322FD5"/>
    <w:rsid w:val="00323541"/>
    <w:rsid w:val="00323EAA"/>
    <w:rsid w:val="00324C1C"/>
    <w:rsid w:val="00324D10"/>
    <w:rsid w:val="00324E66"/>
    <w:rsid w:val="00325221"/>
    <w:rsid w:val="003257F9"/>
    <w:rsid w:val="00330C5C"/>
    <w:rsid w:val="003316AA"/>
    <w:rsid w:val="00331AC3"/>
    <w:rsid w:val="0033229C"/>
    <w:rsid w:val="00332BF6"/>
    <w:rsid w:val="003334E4"/>
    <w:rsid w:val="00333710"/>
    <w:rsid w:val="003341DC"/>
    <w:rsid w:val="003351C7"/>
    <w:rsid w:val="00336059"/>
    <w:rsid w:val="0034271E"/>
    <w:rsid w:val="0034369B"/>
    <w:rsid w:val="00343B10"/>
    <w:rsid w:val="00346A23"/>
    <w:rsid w:val="00347685"/>
    <w:rsid w:val="00347DB3"/>
    <w:rsid w:val="00350917"/>
    <w:rsid w:val="00353191"/>
    <w:rsid w:val="00353E68"/>
    <w:rsid w:val="00354A6E"/>
    <w:rsid w:val="003550DB"/>
    <w:rsid w:val="00355943"/>
    <w:rsid w:val="00357E6F"/>
    <w:rsid w:val="00360D7C"/>
    <w:rsid w:val="00360EB1"/>
    <w:rsid w:val="0036160C"/>
    <w:rsid w:val="003627B1"/>
    <w:rsid w:val="003631FE"/>
    <w:rsid w:val="00363D74"/>
    <w:rsid w:val="0036574F"/>
    <w:rsid w:val="003660F6"/>
    <w:rsid w:val="00366F85"/>
    <w:rsid w:val="003729F0"/>
    <w:rsid w:val="00373767"/>
    <w:rsid w:val="0037526E"/>
    <w:rsid w:val="00375B8A"/>
    <w:rsid w:val="00376922"/>
    <w:rsid w:val="00376FF7"/>
    <w:rsid w:val="0037782A"/>
    <w:rsid w:val="00380B65"/>
    <w:rsid w:val="003825C4"/>
    <w:rsid w:val="00382E24"/>
    <w:rsid w:val="0038530D"/>
    <w:rsid w:val="003859B4"/>
    <w:rsid w:val="003859CC"/>
    <w:rsid w:val="00386338"/>
    <w:rsid w:val="00386706"/>
    <w:rsid w:val="003874EB"/>
    <w:rsid w:val="00390123"/>
    <w:rsid w:val="003908EB"/>
    <w:rsid w:val="00390BC3"/>
    <w:rsid w:val="003912C6"/>
    <w:rsid w:val="0039193D"/>
    <w:rsid w:val="00393D40"/>
    <w:rsid w:val="00395500"/>
    <w:rsid w:val="003962DB"/>
    <w:rsid w:val="00396B62"/>
    <w:rsid w:val="003A049F"/>
    <w:rsid w:val="003A0CDA"/>
    <w:rsid w:val="003A124C"/>
    <w:rsid w:val="003A195E"/>
    <w:rsid w:val="003A199A"/>
    <w:rsid w:val="003A2163"/>
    <w:rsid w:val="003A246D"/>
    <w:rsid w:val="003A2C48"/>
    <w:rsid w:val="003A4DD7"/>
    <w:rsid w:val="003A6F9A"/>
    <w:rsid w:val="003B0599"/>
    <w:rsid w:val="003B1B95"/>
    <w:rsid w:val="003B452D"/>
    <w:rsid w:val="003B4727"/>
    <w:rsid w:val="003B4B25"/>
    <w:rsid w:val="003B74BC"/>
    <w:rsid w:val="003C0C17"/>
    <w:rsid w:val="003C1905"/>
    <w:rsid w:val="003C1CB5"/>
    <w:rsid w:val="003C4135"/>
    <w:rsid w:val="003C4CF4"/>
    <w:rsid w:val="003C54C9"/>
    <w:rsid w:val="003C6646"/>
    <w:rsid w:val="003C7B85"/>
    <w:rsid w:val="003D0A36"/>
    <w:rsid w:val="003D0BB3"/>
    <w:rsid w:val="003D1E1C"/>
    <w:rsid w:val="003D2039"/>
    <w:rsid w:val="003D21E7"/>
    <w:rsid w:val="003D274F"/>
    <w:rsid w:val="003D2902"/>
    <w:rsid w:val="003D32C4"/>
    <w:rsid w:val="003D4366"/>
    <w:rsid w:val="003D48D0"/>
    <w:rsid w:val="003D4F07"/>
    <w:rsid w:val="003D6D0B"/>
    <w:rsid w:val="003E3CEE"/>
    <w:rsid w:val="003E3F68"/>
    <w:rsid w:val="003E45E8"/>
    <w:rsid w:val="003E5041"/>
    <w:rsid w:val="003E6016"/>
    <w:rsid w:val="003E7509"/>
    <w:rsid w:val="003F028A"/>
    <w:rsid w:val="003F06FF"/>
    <w:rsid w:val="003F0BB6"/>
    <w:rsid w:val="003F0FE8"/>
    <w:rsid w:val="003F1295"/>
    <w:rsid w:val="003F17B1"/>
    <w:rsid w:val="003F1C5D"/>
    <w:rsid w:val="003F3800"/>
    <w:rsid w:val="003F5128"/>
    <w:rsid w:val="003F5C20"/>
    <w:rsid w:val="004003EC"/>
    <w:rsid w:val="00401C94"/>
    <w:rsid w:val="00402F0D"/>
    <w:rsid w:val="004034B4"/>
    <w:rsid w:val="00403F16"/>
    <w:rsid w:val="00404F9C"/>
    <w:rsid w:val="0040508D"/>
    <w:rsid w:val="00405140"/>
    <w:rsid w:val="00405871"/>
    <w:rsid w:val="00410922"/>
    <w:rsid w:val="004126C0"/>
    <w:rsid w:val="004128DA"/>
    <w:rsid w:val="00413A43"/>
    <w:rsid w:val="00413AFB"/>
    <w:rsid w:val="004140A3"/>
    <w:rsid w:val="004147A7"/>
    <w:rsid w:val="00415016"/>
    <w:rsid w:val="00416045"/>
    <w:rsid w:val="00416A30"/>
    <w:rsid w:val="0041784A"/>
    <w:rsid w:val="004203B2"/>
    <w:rsid w:val="0042093C"/>
    <w:rsid w:val="0042098F"/>
    <w:rsid w:val="00421675"/>
    <w:rsid w:val="00422823"/>
    <w:rsid w:val="00423A39"/>
    <w:rsid w:val="004245ED"/>
    <w:rsid w:val="00425C0B"/>
    <w:rsid w:val="0042602C"/>
    <w:rsid w:val="0042686C"/>
    <w:rsid w:val="00426AB4"/>
    <w:rsid w:val="00427452"/>
    <w:rsid w:val="00427A64"/>
    <w:rsid w:val="00430054"/>
    <w:rsid w:val="0043067F"/>
    <w:rsid w:val="00430EF7"/>
    <w:rsid w:val="00431A31"/>
    <w:rsid w:val="004324B4"/>
    <w:rsid w:val="00432E47"/>
    <w:rsid w:val="00433FC1"/>
    <w:rsid w:val="004340D2"/>
    <w:rsid w:val="00434EEB"/>
    <w:rsid w:val="00437526"/>
    <w:rsid w:val="004377BC"/>
    <w:rsid w:val="0044116E"/>
    <w:rsid w:val="00442EDE"/>
    <w:rsid w:val="00443E3E"/>
    <w:rsid w:val="004441C2"/>
    <w:rsid w:val="004443A2"/>
    <w:rsid w:val="00445617"/>
    <w:rsid w:val="004467C3"/>
    <w:rsid w:val="004476D2"/>
    <w:rsid w:val="00447F11"/>
    <w:rsid w:val="004526A1"/>
    <w:rsid w:val="0045279B"/>
    <w:rsid w:val="00453EE6"/>
    <w:rsid w:val="004543A7"/>
    <w:rsid w:val="00456D72"/>
    <w:rsid w:val="00460102"/>
    <w:rsid w:val="0046133C"/>
    <w:rsid w:val="00461688"/>
    <w:rsid w:val="00463B38"/>
    <w:rsid w:val="00464A42"/>
    <w:rsid w:val="004660EC"/>
    <w:rsid w:val="00470A2A"/>
    <w:rsid w:val="004718F0"/>
    <w:rsid w:val="00472B21"/>
    <w:rsid w:val="00474458"/>
    <w:rsid w:val="004752B0"/>
    <w:rsid w:val="004764F5"/>
    <w:rsid w:val="00476F39"/>
    <w:rsid w:val="004771C4"/>
    <w:rsid w:val="0047720A"/>
    <w:rsid w:val="0047798A"/>
    <w:rsid w:val="00480506"/>
    <w:rsid w:val="00480E50"/>
    <w:rsid w:val="00481754"/>
    <w:rsid w:val="004830B1"/>
    <w:rsid w:val="00486E75"/>
    <w:rsid w:val="00486F24"/>
    <w:rsid w:val="004900A1"/>
    <w:rsid w:val="004902C6"/>
    <w:rsid w:val="004909B0"/>
    <w:rsid w:val="00491F40"/>
    <w:rsid w:val="00492FB9"/>
    <w:rsid w:val="004931FA"/>
    <w:rsid w:val="00494641"/>
    <w:rsid w:val="00495202"/>
    <w:rsid w:val="00495C8B"/>
    <w:rsid w:val="0049625F"/>
    <w:rsid w:val="004969DB"/>
    <w:rsid w:val="0049754B"/>
    <w:rsid w:val="004976D0"/>
    <w:rsid w:val="004979E3"/>
    <w:rsid w:val="004A1EF8"/>
    <w:rsid w:val="004A225E"/>
    <w:rsid w:val="004A2786"/>
    <w:rsid w:val="004A2D0B"/>
    <w:rsid w:val="004A2E7B"/>
    <w:rsid w:val="004A31F5"/>
    <w:rsid w:val="004A36E3"/>
    <w:rsid w:val="004A4168"/>
    <w:rsid w:val="004A4371"/>
    <w:rsid w:val="004A49EA"/>
    <w:rsid w:val="004A5123"/>
    <w:rsid w:val="004B2336"/>
    <w:rsid w:val="004B4E34"/>
    <w:rsid w:val="004B5CFE"/>
    <w:rsid w:val="004B6951"/>
    <w:rsid w:val="004B7068"/>
    <w:rsid w:val="004C0636"/>
    <w:rsid w:val="004C0FEB"/>
    <w:rsid w:val="004C1460"/>
    <w:rsid w:val="004C1F46"/>
    <w:rsid w:val="004C233F"/>
    <w:rsid w:val="004C2558"/>
    <w:rsid w:val="004C2AD8"/>
    <w:rsid w:val="004C2C0A"/>
    <w:rsid w:val="004C4F58"/>
    <w:rsid w:val="004C50CD"/>
    <w:rsid w:val="004C5712"/>
    <w:rsid w:val="004C5C6B"/>
    <w:rsid w:val="004C5C8F"/>
    <w:rsid w:val="004C7A3A"/>
    <w:rsid w:val="004D0392"/>
    <w:rsid w:val="004D0A59"/>
    <w:rsid w:val="004D11D9"/>
    <w:rsid w:val="004D1EED"/>
    <w:rsid w:val="004D267E"/>
    <w:rsid w:val="004D2D01"/>
    <w:rsid w:val="004D2DDC"/>
    <w:rsid w:val="004D34B9"/>
    <w:rsid w:val="004D35F8"/>
    <w:rsid w:val="004D3D80"/>
    <w:rsid w:val="004D4D43"/>
    <w:rsid w:val="004D5500"/>
    <w:rsid w:val="004D626B"/>
    <w:rsid w:val="004D6816"/>
    <w:rsid w:val="004D7563"/>
    <w:rsid w:val="004D7A76"/>
    <w:rsid w:val="004E0798"/>
    <w:rsid w:val="004E1C76"/>
    <w:rsid w:val="004E1F9F"/>
    <w:rsid w:val="004E3D99"/>
    <w:rsid w:val="004E4450"/>
    <w:rsid w:val="004E445C"/>
    <w:rsid w:val="004E57D2"/>
    <w:rsid w:val="004E67E4"/>
    <w:rsid w:val="004E6A42"/>
    <w:rsid w:val="004E7BDC"/>
    <w:rsid w:val="004F1CF4"/>
    <w:rsid w:val="004F2229"/>
    <w:rsid w:val="004F2D68"/>
    <w:rsid w:val="004F37D0"/>
    <w:rsid w:val="004F4E58"/>
    <w:rsid w:val="004F4E7F"/>
    <w:rsid w:val="004F6708"/>
    <w:rsid w:val="004F6B43"/>
    <w:rsid w:val="004F6EE0"/>
    <w:rsid w:val="0050062B"/>
    <w:rsid w:val="005009A0"/>
    <w:rsid w:val="00500F5E"/>
    <w:rsid w:val="00501278"/>
    <w:rsid w:val="0050176C"/>
    <w:rsid w:val="00502279"/>
    <w:rsid w:val="005022AF"/>
    <w:rsid w:val="00502DB6"/>
    <w:rsid w:val="0050537E"/>
    <w:rsid w:val="00505473"/>
    <w:rsid w:val="005059FB"/>
    <w:rsid w:val="0050633D"/>
    <w:rsid w:val="00506758"/>
    <w:rsid w:val="0050687F"/>
    <w:rsid w:val="0050783C"/>
    <w:rsid w:val="00507DAF"/>
    <w:rsid w:val="005147FE"/>
    <w:rsid w:val="00515D51"/>
    <w:rsid w:val="005163A2"/>
    <w:rsid w:val="00517116"/>
    <w:rsid w:val="00517904"/>
    <w:rsid w:val="00522050"/>
    <w:rsid w:val="00522AAC"/>
    <w:rsid w:val="00523098"/>
    <w:rsid w:val="00523536"/>
    <w:rsid w:val="00523DF9"/>
    <w:rsid w:val="00525158"/>
    <w:rsid w:val="00527040"/>
    <w:rsid w:val="00527446"/>
    <w:rsid w:val="00530E12"/>
    <w:rsid w:val="00531819"/>
    <w:rsid w:val="0053220D"/>
    <w:rsid w:val="005322F5"/>
    <w:rsid w:val="005324AD"/>
    <w:rsid w:val="0053283F"/>
    <w:rsid w:val="00533F76"/>
    <w:rsid w:val="0053475B"/>
    <w:rsid w:val="005364E3"/>
    <w:rsid w:val="00540068"/>
    <w:rsid w:val="00542FE5"/>
    <w:rsid w:val="0054382C"/>
    <w:rsid w:val="0054764A"/>
    <w:rsid w:val="00550877"/>
    <w:rsid w:val="005511D2"/>
    <w:rsid w:val="0055275A"/>
    <w:rsid w:val="005534F2"/>
    <w:rsid w:val="00555DB7"/>
    <w:rsid w:val="00561BB6"/>
    <w:rsid w:val="00562E50"/>
    <w:rsid w:val="00563818"/>
    <w:rsid w:val="00564CCA"/>
    <w:rsid w:val="0056534C"/>
    <w:rsid w:val="00565D89"/>
    <w:rsid w:val="00567536"/>
    <w:rsid w:val="00567947"/>
    <w:rsid w:val="00567F9C"/>
    <w:rsid w:val="005736EA"/>
    <w:rsid w:val="0057474C"/>
    <w:rsid w:val="005750D7"/>
    <w:rsid w:val="005750F5"/>
    <w:rsid w:val="005759DD"/>
    <w:rsid w:val="005764B3"/>
    <w:rsid w:val="00576C34"/>
    <w:rsid w:val="00577789"/>
    <w:rsid w:val="0058080F"/>
    <w:rsid w:val="005814F2"/>
    <w:rsid w:val="00581DE4"/>
    <w:rsid w:val="005821EF"/>
    <w:rsid w:val="0058297A"/>
    <w:rsid w:val="0058346B"/>
    <w:rsid w:val="0058409F"/>
    <w:rsid w:val="005855B2"/>
    <w:rsid w:val="00586B32"/>
    <w:rsid w:val="00586CC2"/>
    <w:rsid w:val="00591ACE"/>
    <w:rsid w:val="005924FF"/>
    <w:rsid w:val="00592A59"/>
    <w:rsid w:val="00593123"/>
    <w:rsid w:val="00593CFF"/>
    <w:rsid w:val="00594F9C"/>
    <w:rsid w:val="00595B98"/>
    <w:rsid w:val="00595CDE"/>
    <w:rsid w:val="00597B02"/>
    <w:rsid w:val="005A122B"/>
    <w:rsid w:val="005A1319"/>
    <w:rsid w:val="005A22F2"/>
    <w:rsid w:val="005A5B2A"/>
    <w:rsid w:val="005A60EC"/>
    <w:rsid w:val="005A678B"/>
    <w:rsid w:val="005A78B4"/>
    <w:rsid w:val="005B0067"/>
    <w:rsid w:val="005B23A3"/>
    <w:rsid w:val="005B28B1"/>
    <w:rsid w:val="005B2BA5"/>
    <w:rsid w:val="005B3C3B"/>
    <w:rsid w:val="005B443B"/>
    <w:rsid w:val="005B466A"/>
    <w:rsid w:val="005B4D72"/>
    <w:rsid w:val="005B5109"/>
    <w:rsid w:val="005C2951"/>
    <w:rsid w:val="005C3B95"/>
    <w:rsid w:val="005C3E3A"/>
    <w:rsid w:val="005C5F03"/>
    <w:rsid w:val="005C6291"/>
    <w:rsid w:val="005C6503"/>
    <w:rsid w:val="005D0E0B"/>
    <w:rsid w:val="005D1F58"/>
    <w:rsid w:val="005D2362"/>
    <w:rsid w:val="005D3647"/>
    <w:rsid w:val="005D428D"/>
    <w:rsid w:val="005D4FC9"/>
    <w:rsid w:val="005E2029"/>
    <w:rsid w:val="005E216A"/>
    <w:rsid w:val="005E29A1"/>
    <w:rsid w:val="005E4205"/>
    <w:rsid w:val="005E4793"/>
    <w:rsid w:val="005E4F6C"/>
    <w:rsid w:val="005E5DD9"/>
    <w:rsid w:val="005E77ED"/>
    <w:rsid w:val="005E7C19"/>
    <w:rsid w:val="005F11AF"/>
    <w:rsid w:val="005F1D31"/>
    <w:rsid w:val="005F2A14"/>
    <w:rsid w:val="005F2F66"/>
    <w:rsid w:val="005F340E"/>
    <w:rsid w:val="005F3E1B"/>
    <w:rsid w:val="005F52E6"/>
    <w:rsid w:val="005F65C5"/>
    <w:rsid w:val="005F6E6D"/>
    <w:rsid w:val="005F70F2"/>
    <w:rsid w:val="005F79C0"/>
    <w:rsid w:val="00600C1E"/>
    <w:rsid w:val="00600D97"/>
    <w:rsid w:val="00600EA9"/>
    <w:rsid w:val="006016DA"/>
    <w:rsid w:val="00604B69"/>
    <w:rsid w:val="00605194"/>
    <w:rsid w:val="006051C2"/>
    <w:rsid w:val="006054F0"/>
    <w:rsid w:val="00605D18"/>
    <w:rsid w:val="0060677F"/>
    <w:rsid w:val="006072D7"/>
    <w:rsid w:val="006109A7"/>
    <w:rsid w:val="0061104D"/>
    <w:rsid w:val="00613C61"/>
    <w:rsid w:val="006165B1"/>
    <w:rsid w:val="00617E70"/>
    <w:rsid w:val="0062019A"/>
    <w:rsid w:val="00623B6B"/>
    <w:rsid w:val="00624037"/>
    <w:rsid w:val="00624047"/>
    <w:rsid w:val="00626221"/>
    <w:rsid w:val="00627B4B"/>
    <w:rsid w:val="006304AE"/>
    <w:rsid w:val="00631222"/>
    <w:rsid w:val="0063134B"/>
    <w:rsid w:val="00632838"/>
    <w:rsid w:val="00632DBB"/>
    <w:rsid w:val="0063340A"/>
    <w:rsid w:val="00634D39"/>
    <w:rsid w:val="006373DB"/>
    <w:rsid w:val="00641ACD"/>
    <w:rsid w:val="006425F9"/>
    <w:rsid w:val="00643172"/>
    <w:rsid w:val="0064354C"/>
    <w:rsid w:val="006447AD"/>
    <w:rsid w:val="006455A0"/>
    <w:rsid w:val="00646077"/>
    <w:rsid w:val="0064629E"/>
    <w:rsid w:val="00646378"/>
    <w:rsid w:val="00646B4C"/>
    <w:rsid w:val="00647010"/>
    <w:rsid w:val="006479C0"/>
    <w:rsid w:val="006502D3"/>
    <w:rsid w:val="0065074A"/>
    <w:rsid w:val="00650B3E"/>
    <w:rsid w:val="006514C3"/>
    <w:rsid w:val="00651A6E"/>
    <w:rsid w:val="00652597"/>
    <w:rsid w:val="00653D40"/>
    <w:rsid w:val="00654173"/>
    <w:rsid w:val="00654C71"/>
    <w:rsid w:val="0065526E"/>
    <w:rsid w:val="0065779D"/>
    <w:rsid w:val="00657DE2"/>
    <w:rsid w:val="006600A8"/>
    <w:rsid w:val="00660E0B"/>
    <w:rsid w:val="00661281"/>
    <w:rsid w:val="006620D4"/>
    <w:rsid w:val="0066297B"/>
    <w:rsid w:val="0066374C"/>
    <w:rsid w:val="0066397B"/>
    <w:rsid w:val="00663DDC"/>
    <w:rsid w:val="006641E1"/>
    <w:rsid w:val="006645BF"/>
    <w:rsid w:val="006661D0"/>
    <w:rsid w:val="006700D1"/>
    <w:rsid w:val="00671C2E"/>
    <w:rsid w:val="00674B62"/>
    <w:rsid w:val="00674CE7"/>
    <w:rsid w:val="0067544F"/>
    <w:rsid w:val="006754B9"/>
    <w:rsid w:val="00676B47"/>
    <w:rsid w:val="006772C0"/>
    <w:rsid w:val="006807E4"/>
    <w:rsid w:val="00680C72"/>
    <w:rsid w:val="0068104D"/>
    <w:rsid w:val="00682677"/>
    <w:rsid w:val="00682C83"/>
    <w:rsid w:val="00683207"/>
    <w:rsid w:val="00683380"/>
    <w:rsid w:val="00684126"/>
    <w:rsid w:val="006849F7"/>
    <w:rsid w:val="00684CF6"/>
    <w:rsid w:val="0068585D"/>
    <w:rsid w:val="006858E7"/>
    <w:rsid w:val="0068678A"/>
    <w:rsid w:val="00686C1E"/>
    <w:rsid w:val="0069053C"/>
    <w:rsid w:val="00691A5D"/>
    <w:rsid w:val="0069239F"/>
    <w:rsid w:val="00693308"/>
    <w:rsid w:val="00694A27"/>
    <w:rsid w:val="00695463"/>
    <w:rsid w:val="006A10D2"/>
    <w:rsid w:val="006A2A0F"/>
    <w:rsid w:val="006A385C"/>
    <w:rsid w:val="006A4298"/>
    <w:rsid w:val="006A4CF1"/>
    <w:rsid w:val="006B0175"/>
    <w:rsid w:val="006B120E"/>
    <w:rsid w:val="006B1352"/>
    <w:rsid w:val="006B1F15"/>
    <w:rsid w:val="006B32CD"/>
    <w:rsid w:val="006B3676"/>
    <w:rsid w:val="006B4F77"/>
    <w:rsid w:val="006C0828"/>
    <w:rsid w:val="006C0FBE"/>
    <w:rsid w:val="006C1578"/>
    <w:rsid w:val="006C2069"/>
    <w:rsid w:val="006C25AD"/>
    <w:rsid w:val="006C2D2A"/>
    <w:rsid w:val="006C3FE6"/>
    <w:rsid w:val="006C466F"/>
    <w:rsid w:val="006C57E9"/>
    <w:rsid w:val="006C5D82"/>
    <w:rsid w:val="006C6F65"/>
    <w:rsid w:val="006C7377"/>
    <w:rsid w:val="006C7916"/>
    <w:rsid w:val="006D0B91"/>
    <w:rsid w:val="006D2324"/>
    <w:rsid w:val="006D2569"/>
    <w:rsid w:val="006D3910"/>
    <w:rsid w:val="006D4A35"/>
    <w:rsid w:val="006D4EAA"/>
    <w:rsid w:val="006D50D6"/>
    <w:rsid w:val="006D6196"/>
    <w:rsid w:val="006D62A6"/>
    <w:rsid w:val="006D64A7"/>
    <w:rsid w:val="006D7362"/>
    <w:rsid w:val="006E09FF"/>
    <w:rsid w:val="006E165B"/>
    <w:rsid w:val="006E28A2"/>
    <w:rsid w:val="006E3875"/>
    <w:rsid w:val="006E5B51"/>
    <w:rsid w:val="006E5FFB"/>
    <w:rsid w:val="006E767A"/>
    <w:rsid w:val="006E774A"/>
    <w:rsid w:val="006F098A"/>
    <w:rsid w:val="006F0C06"/>
    <w:rsid w:val="006F1F80"/>
    <w:rsid w:val="006F490F"/>
    <w:rsid w:val="006F4994"/>
    <w:rsid w:val="006F64C0"/>
    <w:rsid w:val="006F6878"/>
    <w:rsid w:val="006F6F85"/>
    <w:rsid w:val="006F7674"/>
    <w:rsid w:val="007003CC"/>
    <w:rsid w:val="007021AE"/>
    <w:rsid w:val="00702C1F"/>
    <w:rsid w:val="00704A4D"/>
    <w:rsid w:val="00706FCC"/>
    <w:rsid w:val="00711008"/>
    <w:rsid w:val="007110A9"/>
    <w:rsid w:val="00712635"/>
    <w:rsid w:val="007145F1"/>
    <w:rsid w:val="0071611C"/>
    <w:rsid w:val="0072081F"/>
    <w:rsid w:val="007246B1"/>
    <w:rsid w:val="00724885"/>
    <w:rsid w:val="0072546C"/>
    <w:rsid w:val="00727880"/>
    <w:rsid w:val="00727EBC"/>
    <w:rsid w:val="007303FC"/>
    <w:rsid w:val="00732314"/>
    <w:rsid w:val="00732662"/>
    <w:rsid w:val="00732AEB"/>
    <w:rsid w:val="00733ACF"/>
    <w:rsid w:val="00735032"/>
    <w:rsid w:val="0073540C"/>
    <w:rsid w:val="00735B56"/>
    <w:rsid w:val="00735D7F"/>
    <w:rsid w:val="0073641C"/>
    <w:rsid w:val="00740B2E"/>
    <w:rsid w:val="00740FFF"/>
    <w:rsid w:val="007416A3"/>
    <w:rsid w:val="007435B9"/>
    <w:rsid w:val="00743883"/>
    <w:rsid w:val="00744244"/>
    <w:rsid w:val="00744A4E"/>
    <w:rsid w:val="00745F7F"/>
    <w:rsid w:val="00746F00"/>
    <w:rsid w:val="007479EF"/>
    <w:rsid w:val="0075008F"/>
    <w:rsid w:val="0075109E"/>
    <w:rsid w:val="0075299C"/>
    <w:rsid w:val="0075358D"/>
    <w:rsid w:val="00753E99"/>
    <w:rsid w:val="0075444C"/>
    <w:rsid w:val="00754657"/>
    <w:rsid w:val="00754CEF"/>
    <w:rsid w:val="007554AD"/>
    <w:rsid w:val="00755A73"/>
    <w:rsid w:val="0075602D"/>
    <w:rsid w:val="00756064"/>
    <w:rsid w:val="00756603"/>
    <w:rsid w:val="00756F36"/>
    <w:rsid w:val="007570B8"/>
    <w:rsid w:val="00757C12"/>
    <w:rsid w:val="0076046E"/>
    <w:rsid w:val="00760E17"/>
    <w:rsid w:val="00761314"/>
    <w:rsid w:val="0076257A"/>
    <w:rsid w:val="0076417D"/>
    <w:rsid w:val="00765E0C"/>
    <w:rsid w:val="00766BE6"/>
    <w:rsid w:val="00766E0D"/>
    <w:rsid w:val="00770249"/>
    <w:rsid w:val="00770747"/>
    <w:rsid w:val="0077082E"/>
    <w:rsid w:val="0077138F"/>
    <w:rsid w:val="00772062"/>
    <w:rsid w:val="007723BF"/>
    <w:rsid w:val="007734F9"/>
    <w:rsid w:val="007742BD"/>
    <w:rsid w:val="00775282"/>
    <w:rsid w:val="00776238"/>
    <w:rsid w:val="007767C1"/>
    <w:rsid w:val="0078132F"/>
    <w:rsid w:val="00781B13"/>
    <w:rsid w:val="00781B53"/>
    <w:rsid w:val="00781F72"/>
    <w:rsid w:val="00782BCC"/>
    <w:rsid w:val="007831B2"/>
    <w:rsid w:val="007838E0"/>
    <w:rsid w:val="00784548"/>
    <w:rsid w:val="00784816"/>
    <w:rsid w:val="00784937"/>
    <w:rsid w:val="00784EC9"/>
    <w:rsid w:val="007871D6"/>
    <w:rsid w:val="00787CEC"/>
    <w:rsid w:val="0079000B"/>
    <w:rsid w:val="00791568"/>
    <w:rsid w:val="00792A76"/>
    <w:rsid w:val="00792F41"/>
    <w:rsid w:val="00793CFE"/>
    <w:rsid w:val="007957E7"/>
    <w:rsid w:val="00797C26"/>
    <w:rsid w:val="007A1EDB"/>
    <w:rsid w:val="007A3BFF"/>
    <w:rsid w:val="007A4212"/>
    <w:rsid w:val="007A4E72"/>
    <w:rsid w:val="007B1A4C"/>
    <w:rsid w:val="007B22E8"/>
    <w:rsid w:val="007B3042"/>
    <w:rsid w:val="007B3168"/>
    <w:rsid w:val="007B39B4"/>
    <w:rsid w:val="007B3C84"/>
    <w:rsid w:val="007B3FCD"/>
    <w:rsid w:val="007B5019"/>
    <w:rsid w:val="007B52CD"/>
    <w:rsid w:val="007B6A06"/>
    <w:rsid w:val="007B7B17"/>
    <w:rsid w:val="007C0317"/>
    <w:rsid w:val="007C0BED"/>
    <w:rsid w:val="007C2F17"/>
    <w:rsid w:val="007C33F9"/>
    <w:rsid w:val="007C389F"/>
    <w:rsid w:val="007C3A50"/>
    <w:rsid w:val="007C40D2"/>
    <w:rsid w:val="007C4455"/>
    <w:rsid w:val="007C6DC1"/>
    <w:rsid w:val="007C6FE2"/>
    <w:rsid w:val="007C70CC"/>
    <w:rsid w:val="007C70D3"/>
    <w:rsid w:val="007C79FC"/>
    <w:rsid w:val="007D04CE"/>
    <w:rsid w:val="007D1C75"/>
    <w:rsid w:val="007D2B18"/>
    <w:rsid w:val="007D2B47"/>
    <w:rsid w:val="007D2FBE"/>
    <w:rsid w:val="007D383B"/>
    <w:rsid w:val="007D3CE3"/>
    <w:rsid w:val="007D4917"/>
    <w:rsid w:val="007D51E9"/>
    <w:rsid w:val="007D5356"/>
    <w:rsid w:val="007D53B2"/>
    <w:rsid w:val="007D548B"/>
    <w:rsid w:val="007D5C41"/>
    <w:rsid w:val="007D63E2"/>
    <w:rsid w:val="007D7EEC"/>
    <w:rsid w:val="007E18D0"/>
    <w:rsid w:val="007E2733"/>
    <w:rsid w:val="007E3BEA"/>
    <w:rsid w:val="007E4D19"/>
    <w:rsid w:val="007E4DE2"/>
    <w:rsid w:val="007E581E"/>
    <w:rsid w:val="007E5ED3"/>
    <w:rsid w:val="007E69D2"/>
    <w:rsid w:val="007E7CC0"/>
    <w:rsid w:val="007F062B"/>
    <w:rsid w:val="007F094D"/>
    <w:rsid w:val="007F0C05"/>
    <w:rsid w:val="007F2767"/>
    <w:rsid w:val="007F280E"/>
    <w:rsid w:val="007F4A53"/>
    <w:rsid w:val="007F4A5F"/>
    <w:rsid w:val="007F518E"/>
    <w:rsid w:val="007F521C"/>
    <w:rsid w:val="007F65DA"/>
    <w:rsid w:val="007F72DF"/>
    <w:rsid w:val="007F78F3"/>
    <w:rsid w:val="00800097"/>
    <w:rsid w:val="00800A7E"/>
    <w:rsid w:val="008010DF"/>
    <w:rsid w:val="0080204D"/>
    <w:rsid w:val="00802735"/>
    <w:rsid w:val="00804229"/>
    <w:rsid w:val="00804297"/>
    <w:rsid w:val="008042A5"/>
    <w:rsid w:val="0080626B"/>
    <w:rsid w:val="00806CB2"/>
    <w:rsid w:val="008073BC"/>
    <w:rsid w:val="008111D9"/>
    <w:rsid w:val="00811C30"/>
    <w:rsid w:val="0081457C"/>
    <w:rsid w:val="008163DB"/>
    <w:rsid w:val="00817743"/>
    <w:rsid w:val="00820638"/>
    <w:rsid w:val="008209C5"/>
    <w:rsid w:val="00821734"/>
    <w:rsid w:val="00822196"/>
    <w:rsid w:val="008227FE"/>
    <w:rsid w:val="0082305E"/>
    <w:rsid w:val="008241A3"/>
    <w:rsid w:val="0082469B"/>
    <w:rsid w:val="008246B2"/>
    <w:rsid w:val="00824A25"/>
    <w:rsid w:val="00825DD7"/>
    <w:rsid w:val="0082634C"/>
    <w:rsid w:val="0082702F"/>
    <w:rsid w:val="00827E40"/>
    <w:rsid w:val="00827E8F"/>
    <w:rsid w:val="0083061E"/>
    <w:rsid w:val="00830EA9"/>
    <w:rsid w:val="00832581"/>
    <w:rsid w:val="0083284D"/>
    <w:rsid w:val="00833A48"/>
    <w:rsid w:val="00835003"/>
    <w:rsid w:val="0083566B"/>
    <w:rsid w:val="00835BD7"/>
    <w:rsid w:val="008367F3"/>
    <w:rsid w:val="00837A2E"/>
    <w:rsid w:val="00840AB2"/>
    <w:rsid w:val="00842403"/>
    <w:rsid w:val="00842735"/>
    <w:rsid w:val="00843256"/>
    <w:rsid w:val="008433A5"/>
    <w:rsid w:val="00843CA8"/>
    <w:rsid w:val="00843FCC"/>
    <w:rsid w:val="00845A9A"/>
    <w:rsid w:val="00845DE9"/>
    <w:rsid w:val="00846256"/>
    <w:rsid w:val="008465F9"/>
    <w:rsid w:val="00847B5C"/>
    <w:rsid w:val="00850BA4"/>
    <w:rsid w:val="008519A1"/>
    <w:rsid w:val="0085331D"/>
    <w:rsid w:val="00854513"/>
    <w:rsid w:val="00854A65"/>
    <w:rsid w:val="008556F2"/>
    <w:rsid w:val="00860874"/>
    <w:rsid w:val="00861D08"/>
    <w:rsid w:val="00862C72"/>
    <w:rsid w:val="00862E1D"/>
    <w:rsid w:val="008633FF"/>
    <w:rsid w:val="0086454D"/>
    <w:rsid w:val="00864A49"/>
    <w:rsid w:val="008665A0"/>
    <w:rsid w:val="00867F30"/>
    <w:rsid w:val="008709E5"/>
    <w:rsid w:val="008713CB"/>
    <w:rsid w:val="00873E83"/>
    <w:rsid w:val="00876501"/>
    <w:rsid w:val="00876F4A"/>
    <w:rsid w:val="00877AA1"/>
    <w:rsid w:val="00877C1C"/>
    <w:rsid w:val="0088161D"/>
    <w:rsid w:val="00881F51"/>
    <w:rsid w:val="00882465"/>
    <w:rsid w:val="00884259"/>
    <w:rsid w:val="00887497"/>
    <w:rsid w:val="008901F7"/>
    <w:rsid w:val="00890886"/>
    <w:rsid w:val="00890921"/>
    <w:rsid w:val="00890B08"/>
    <w:rsid w:val="008916A4"/>
    <w:rsid w:val="00891D7D"/>
    <w:rsid w:val="0089230D"/>
    <w:rsid w:val="00895C5C"/>
    <w:rsid w:val="008A0252"/>
    <w:rsid w:val="008A17B5"/>
    <w:rsid w:val="008A20B1"/>
    <w:rsid w:val="008A2EB6"/>
    <w:rsid w:val="008A35F1"/>
    <w:rsid w:val="008A3F1A"/>
    <w:rsid w:val="008A3FCF"/>
    <w:rsid w:val="008A41ED"/>
    <w:rsid w:val="008A4C7F"/>
    <w:rsid w:val="008A5EAC"/>
    <w:rsid w:val="008A68D0"/>
    <w:rsid w:val="008A74AE"/>
    <w:rsid w:val="008A7C5C"/>
    <w:rsid w:val="008B2760"/>
    <w:rsid w:val="008B34C8"/>
    <w:rsid w:val="008B3DC8"/>
    <w:rsid w:val="008B4EC5"/>
    <w:rsid w:val="008B5210"/>
    <w:rsid w:val="008B563C"/>
    <w:rsid w:val="008B7859"/>
    <w:rsid w:val="008C05F1"/>
    <w:rsid w:val="008C0C11"/>
    <w:rsid w:val="008C218B"/>
    <w:rsid w:val="008C59EE"/>
    <w:rsid w:val="008C6407"/>
    <w:rsid w:val="008C6917"/>
    <w:rsid w:val="008C6DD8"/>
    <w:rsid w:val="008C764B"/>
    <w:rsid w:val="008D01C1"/>
    <w:rsid w:val="008D01FD"/>
    <w:rsid w:val="008D17C0"/>
    <w:rsid w:val="008D1858"/>
    <w:rsid w:val="008D1AFC"/>
    <w:rsid w:val="008D1D49"/>
    <w:rsid w:val="008D1E6C"/>
    <w:rsid w:val="008D1F53"/>
    <w:rsid w:val="008D28A6"/>
    <w:rsid w:val="008D4B02"/>
    <w:rsid w:val="008D66D4"/>
    <w:rsid w:val="008D7794"/>
    <w:rsid w:val="008D785A"/>
    <w:rsid w:val="008E0B8A"/>
    <w:rsid w:val="008E16DA"/>
    <w:rsid w:val="008E2C34"/>
    <w:rsid w:val="008E3393"/>
    <w:rsid w:val="008E3774"/>
    <w:rsid w:val="008E6D8C"/>
    <w:rsid w:val="008E6F32"/>
    <w:rsid w:val="008E7589"/>
    <w:rsid w:val="008E7D6B"/>
    <w:rsid w:val="008F0B3A"/>
    <w:rsid w:val="008F0B5B"/>
    <w:rsid w:val="008F0F5B"/>
    <w:rsid w:val="008F1759"/>
    <w:rsid w:val="008F48B8"/>
    <w:rsid w:val="008F4D87"/>
    <w:rsid w:val="008F5EDB"/>
    <w:rsid w:val="008F5FFB"/>
    <w:rsid w:val="008F75C3"/>
    <w:rsid w:val="008F7730"/>
    <w:rsid w:val="008F7D47"/>
    <w:rsid w:val="00900BFA"/>
    <w:rsid w:val="00900E71"/>
    <w:rsid w:val="00900FEA"/>
    <w:rsid w:val="0090131B"/>
    <w:rsid w:val="009021F5"/>
    <w:rsid w:val="00903259"/>
    <w:rsid w:val="00904073"/>
    <w:rsid w:val="0090447A"/>
    <w:rsid w:val="009047B9"/>
    <w:rsid w:val="00905BFB"/>
    <w:rsid w:val="009064EA"/>
    <w:rsid w:val="009066E0"/>
    <w:rsid w:val="0091018E"/>
    <w:rsid w:val="00910C56"/>
    <w:rsid w:val="0091113D"/>
    <w:rsid w:val="00911C93"/>
    <w:rsid w:val="00912432"/>
    <w:rsid w:val="00912ABF"/>
    <w:rsid w:val="00912B1E"/>
    <w:rsid w:val="0091315A"/>
    <w:rsid w:val="0091398F"/>
    <w:rsid w:val="009143A0"/>
    <w:rsid w:val="0091531E"/>
    <w:rsid w:val="00915583"/>
    <w:rsid w:val="00916FD8"/>
    <w:rsid w:val="009176C3"/>
    <w:rsid w:val="0092030B"/>
    <w:rsid w:val="0092296B"/>
    <w:rsid w:val="00922B55"/>
    <w:rsid w:val="009236C9"/>
    <w:rsid w:val="00923A8C"/>
    <w:rsid w:val="00923ACC"/>
    <w:rsid w:val="00924606"/>
    <w:rsid w:val="0092524D"/>
    <w:rsid w:val="00926A3A"/>
    <w:rsid w:val="00926AFD"/>
    <w:rsid w:val="00931F12"/>
    <w:rsid w:val="00932346"/>
    <w:rsid w:val="00932D6C"/>
    <w:rsid w:val="00933383"/>
    <w:rsid w:val="00933A26"/>
    <w:rsid w:val="00934359"/>
    <w:rsid w:val="009362E6"/>
    <w:rsid w:val="00936E15"/>
    <w:rsid w:val="00940E31"/>
    <w:rsid w:val="00941218"/>
    <w:rsid w:val="009415A2"/>
    <w:rsid w:val="009415A5"/>
    <w:rsid w:val="00941D57"/>
    <w:rsid w:val="00943517"/>
    <w:rsid w:val="00943B87"/>
    <w:rsid w:val="009444E2"/>
    <w:rsid w:val="009448C5"/>
    <w:rsid w:val="0094512F"/>
    <w:rsid w:val="00945173"/>
    <w:rsid w:val="0094632A"/>
    <w:rsid w:val="00946582"/>
    <w:rsid w:val="00950CDF"/>
    <w:rsid w:val="00951437"/>
    <w:rsid w:val="00951F13"/>
    <w:rsid w:val="00951FEC"/>
    <w:rsid w:val="00952A13"/>
    <w:rsid w:val="00952B49"/>
    <w:rsid w:val="00953446"/>
    <w:rsid w:val="009566A2"/>
    <w:rsid w:val="009572E2"/>
    <w:rsid w:val="009610FB"/>
    <w:rsid w:val="00961407"/>
    <w:rsid w:val="009620F1"/>
    <w:rsid w:val="009641E0"/>
    <w:rsid w:val="00964906"/>
    <w:rsid w:val="00965F55"/>
    <w:rsid w:val="00966BC2"/>
    <w:rsid w:val="009702E7"/>
    <w:rsid w:val="00970943"/>
    <w:rsid w:val="00970C86"/>
    <w:rsid w:val="00971A11"/>
    <w:rsid w:val="00972894"/>
    <w:rsid w:val="009738CD"/>
    <w:rsid w:val="00973C7E"/>
    <w:rsid w:val="00973F5F"/>
    <w:rsid w:val="00974108"/>
    <w:rsid w:val="00974332"/>
    <w:rsid w:val="0097525F"/>
    <w:rsid w:val="00975C43"/>
    <w:rsid w:val="0097705B"/>
    <w:rsid w:val="009778D9"/>
    <w:rsid w:val="00977923"/>
    <w:rsid w:val="009803ED"/>
    <w:rsid w:val="0098237E"/>
    <w:rsid w:val="0098298D"/>
    <w:rsid w:val="00983AEF"/>
    <w:rsid w:val="009842C2"/>
    <w:rsid w:val="00984502"/>
    <w:rsid w:val="00985750"/>
    <w:rsid w:val="00986DDB"/>
    <w:rsid w:val="0098745E"/>
    <w:rsid w:val="0099094D"/>
    <w:rsid w:val="0099181C"/>
    <w:rsid w:val="0099196A"/>
    <w:rsid w:val="0099262C"/>
    <w:rsid w:val="00993750"/>
    <w:rsid w:val="0099576C"/>
    <w:rsid w:val="00995864"/>
    <w:rsid w:val="00996944"/>
    <w:rsid w:val="00997A9A"/>
    <w:rsid w:val="009A041A"/>
    <w:rsid w:val="009A0DA6"/>
    <w:rsid w:val="009A1F55"/>
    <w:rsid w:val="009A2395"/>
    <w:rsid w:val="009A23C5"/>
    <w:rsid w:val="009A28B5"/>
    <w:rsid w:val="009A37CD"/>
    <w:rsid w:val="009A535E"/>
    <w:rsid w:val="009A544A"/>
    <w:rsid w:val="009A58A1"/>
    <w:rsid w:val="009A7127"/>
    <w:rsid w:val="009A7EAD"/>
    <w:rsid w:val="009B0A14"/>
    <w:rsid w:val="009B0E63"/>
    <w:rsid w:val="009B1B1B"/>
    <w:rsid w:val="009B29F5"/>
    <w:rsid w:val="009B6440"/>
    <w:rsid w:val="009C2B62"/>
    <w:rsid w:val="009C337E"/>
    <w:rsid w:val="009C3578"/>
    <w:rsid w:val="009C3DAF"/>
    <w:rsid w:val="009C7306"/>
    <w:rsid w:val="009C752C"/>
    <w:rsid w:val="009D08E6"/>
    <w:rsid w:val="009D12BC"/>
    <w:rsid w:val="009D12CD"/>
    <w:rsid w:val="009D15A6"/>
    <w:rsid w:val="009D1A51"/>
    <w:rsid w:val="009D1F66"/>
    <w:rsid w:val="009D265E"/>
    <w:rsid w:val="009D2FD8"/>
    <w:rsid w:val="009D3D1F"/>
    <w:rsid w:val="009D4382"/>
    <w:rsid w:val="009D467A"/>
    <w:rsid w:val="009D4A8B"/>
    <w:rsid w:val="009D7801"/>
    <w:rsid w:val="009D7F4F"/>
    <w:rsid w:val="009E0210"/>
    <w:rsid w:val="009E17EC"/>
    <w:rsid w:val="009E2289"/>
    <w:rsid w:val="009E22EF"/>
    <w:rsid w:val="009E2E1E"/>
    <w:rsid w:val="009E35ED"/>
    <w:rsid w:val="009E38B3"/>
    <w:rsid w:val="009E447F"/>
    <w:rsid w:val="009E46E8"/>
    <w:rsid w:val="009E56C8"/>
    <w:rsid w:val="009E6C83"/>
    <w:rsid w:val="009E6CBD"/>
    <w:rsid w:val="009E7BA7"/>
    <w:rsid w:val="009E7CA6"/>
    <w:rsid w:val="009F0DAB"/>
    <w:rsid w:val="009F1E64"/>
    <w:rsid w:val="009F33D5"/>
    <w:rsid w:val="009F38C0"/>
    <w:rsid w:val="009F4E28"/>
    <w:rsid w:val="009F54D1"/>
    <w:rsid w:val="00A01F9E"/>
    <w:rsid w:val="00A029D9"/>
    <w:rsid w:val="00A03822"/>
    <w:rsid w:val="00A03B44"/>
    <w:rsid w:val="00A04242"/>
    <w:rsid w:val="00A049E9"/>
    <w:rsid w:val="00A04F54"/>
    <w:rsid w:val="00A04F7F"/>
    <w:rsid w:val="00A0536F"/>
    <w:rsid w:val="00A055F2"/>
    <w:rsid w:val="00A05BE5"/>
    <w:rsid w:val="00A06641"/>
    <w:rsid w:val="00A06AE4"/>
    <w:rsid w:val="00A06EEA"/>
    <w:rsid w:val="00A07082"/>
    <w:rsid w:val="00A07797"/>
    <w:rsid w:val="00A07BA2"/>
    <w:rsid w:val="00A11943"/>
    <w:rsid w:val="00A12379"/>
    <w:rsid w:val="00A1255C"/>
    <w:rsid w:val="00A126CF"/>
    <w:rsid w:val="00A128CA"/>
    <w:rsid w:val="00A13177"/>
    <w:rsid w:val="00A14108"/>
    <w:rsid w:val="00A150ED"/>
    <w:rsid w:val="00A15567"/>
    <w:rsid w:val="00A159B0"/>
    <w:rsid w:val="00A163C2"/>
    <w:rsid w:val="00A203DA"/>
    <w:rsid w:val="00A2049D"/>
    <w:rsid w:val="00A20C2A"/>
    <w:rsid w:val="00A22EE9"/>
    <w:rsid w:val="00A26DB5"/>
    <w:rsid w:val="00A3061E"/>
    <w:rsid w:val="00A3180D"/>
    <w:rsid w:val="00A33F0B"/>
    <w:rsid w:val="00A34B43"/>
    <w:rsid w:val="00A35CA9"/>
    <w:rsid w:val="00A3630D"/>
    <w:rsid w:val="00A363DA"/>
    <w:rsid w:val="00A37384"/>
    <w:rsid w:val="00A3746A"/>
    <w:rsid w:val="00A3749B"/>
    <w:rsid w:val="00A375D1"/>
    <w:rsid w:val="00A4055F"/>
    <w:rsid w:val="00A425FC"/>
    <w:rsid w:val="00A43125"/>
    <w:rsid w:val="00A43BA2"/>
    <w:rsid w:val="00A43DD7"/>
    <w:rsid w:val="00A46AE8"/>
    <w:rsid w:val="00A5179F"/>
    <w:rsid w:val="00A520BB"/>
    <w:rsid w:val="00A533C7"/>
    <w:rsid w:val="00A53C2C"/>
    <w:rsid w:val="00A53C90"/>
    <w:rsid w:val="00A544DF"/>
    <w:rsid w:val="00A54A82"/>
    <w:rsid w:val="00A54C8F"/>
    <w:rsid w:val="00A55615"/>
    <w:rsid w:val="00A5594A"/>
    <w:rsid w:val="00A56352"/>
    <w:rsid w:val="00A56C1C"/>
    <w:rsid w:val="00A57890"/>
    <w:rsid w:val="00A602FC"/>
    <w:rsid w:val="00A60F1A"/>
    <w:rsid w:val="00A61283"/>
    <w:rsid w:val="00A61BC1"/>
    <w:rsid w:val="00A62138"/>
    <w:rsid w:val="00A62D65"/>
    <w:rsid w:val="00A63F3F"/>
    <w:rsid w:val="00A646DE"/>
    <w:rsid w:val="00A67E65"/>
    <w:rsid w:val="00A71592"/>
    <w:rsid w:val="00A716FC"/>
    <w:rsid w:val="00A72352"/>
    <w:rsid w:val="00A73A2C"/>
    <w:rsid w:val="00A73E58"/>
    <w:rsid w:val="00A81243"/>
    <w:rsid w:val="00A817A3"/>
    <w:rsid w:val="00A828AA"/>
    <w:rsid w:val="00A82C48"/>
    <w:rsid w:val="00A845EC"/>
    <w:rsid w:val="00A852B4"/>
    <w:rsid w:val="00A90772"/>
    <w:rsid w:val="00A91189"/>
    <w:rsid w:val="00A9230B"/>
    <w:rsid w:val="00A92AA3"/>
    <w:rsid w:val="00A949A8"/>
    <w:rsid w:val="00A959B8"/>
    <w:rsid w:val="00A95BAF"/>
    <w:rsid w:val="00A95FAC"/>
    <w:rsid w:val="00A9628B"/>
    <w:rsid w:val="00A96390"/>
    <w:rsid w:val="00A96C08"/>
    <w:rsid w:val="00A96EED"/>
    <w:rsid w:val="00AA1179"/>
    <w:rsid w:val="00AA16B0"/>
    <w:rsid w:val="00AA196D"/>
    <w:rsid w:val="00AA1D4C"/>
    <w:rsid w:val="00AA220C"/>
    <w:rsid w:val="00AA241F"/>
    <w:rsid w:val="00AA2E06"/>
    <w:rsid w:val="00AA31FA"/>
    <w:rsid w:val="00AA341B"/>
    <w:rsid w:val="00AA397B"/>
    <w:rsid w:val="00AA4F8E"/>
    <w:rsid w:val="00AA59F4"/>
    <w:rsid w:val="00AA5A28"/>
    <w:rsid w:val="00AA6475"/>
    <w:rsid w:val="00AA7115"/>
    <w:rsid w:val="00AB0220"/>
    <w:rsid w:val="00AB1D5F"/>
    <w:rsid w:val="00AB262A"/>
    <w:rsid w:val="00AB31D6"/>
    <w:rsid w:val="00AB32C5"/>
    <w:rsid w:val="00AB4B48"/>
    <w:rsid w:val="00AB4FFF"/>
    <w:rsid w:val="00AB55DE"/>
    <w:rsid w:val="00AB656C"/>
    <w:rsid w:val="00AB66B3"/>
    <w:rsid w:val="00AB6CFB"/>
    <w:rsid w:val="00AC08BB"/>
    <w:rsid w:val="00AC15CE"/>
    <w:rsid w:val="00AC1E46"/>
    <w:rsid w:val="00AC28DE"/>
    <w:rsid w:val="00AC3626"/>
    <w:rsid w:val="00AC4A36"/>
    <w:rsid w:val="00AC6587"/>
    <w:rsid w:val="00AC6A1B"/>
    <w:rsid w:val="00AC6BD9"/>
    <w:rsid w:val="00AC6CBD"/>
    <w:rsid w:val="00AC6EBF"/>
    <w:rsid w:val="00AC7A55"/>
    <w:rsid w:val="00AD047E"/>
    <w:rsid w:val="00AD068C"/>
    <w:rsid w:val="00AD1F56"/>
    <w:rsid w:val="00AD3491"/>
    <w:rsid w:val="00AD5CA7"/>
    <w:rsid w:val="00AD5F2B"/>
    <w:rsid w:val="00AD6C7F"/>
    <w:rsid w:val="00AD769B"/>
    <w:rsid w:val="00AD7F64"/>
    <w:rsid w:val="00AE0361"/>
    <w:rsid w:val="00AE169A"/>
    <w:rsid w:val="00AE1955"/>
    <w:rsid w:val="00AE1C64"/>
    <w:rsid w:val="00AE2742"/>
    <w:rsid w:val="00AE2E85"/>
    <w:rsid w:val="00AE36E5"/>
    <w:rsid w:val="00AF00EB"/>
    <w:rsid w:val="00AF21E6"/>
    <w:rsid w:val="00AF2684"/>
    <w:rsid w:val="00AF3F69"/>
    <w:rsid w:val="00AF483C"/>
    <w:rsid w:val="00AF5288"/>
    <w:rsid w:val="00AF5D31"/>
    <w:rsid w:val="00AF6D02"/>
    <w:rsid w:val="00AF7B04"/>
    <w:rsid w:val="00AF7B70"/>
    <w:rsid w:val="00B008C0"/>
    <w:rsid w:val="00B0302C"/>
    <w:rsid w:val="00B03841"/>
    <w:rsid w:val="00B0421A"/>
    <w:rsid w:val="00B072AE"/>
    <w:rsid w:val="00B07973"/>
    <w:rsid w:val="00B10DFA"/>
    <w:rsid w:val="00B1155E"/>
    <w:rsid w:val="00B11BE9"/>
    <w:rsid w:val="00B1288C"/>
    <w:rsid w:val="00B1289A"/>
    <w:rsid w:val="00B12987"/>
    <w:rsid w:val="00B130AE"/>
    <w:rsid w:val="00B13340"/>
    <w:rsid w:val="00B148C4"/>
    <w:rsid w:val="00B16BD8"/>
    <w:rsid w:val="00B1723F"/>
    <w:rsid w:val="00B230DA"/>
    <w:rsid w:val="00B238B0"/>
    <w:rsid w:val="00B240CE"/>
    <w:rsid w:val="00B243BD"/>
    <w:rsid w:val="00B2629F"/>
    <w:rsid w:val="00B316A1"/>
    <w:rsid w:val="00B32B5E"/>
    <w:rsid w:val="00B332CB"/>
    <w:rsid w:val="00B345AB"/>
    <w:rsid w:val="00B366A1"/>
    <w:rsid w:val="00B36FDE"/>
    <w:rsid w:val="00B37052"/>
    <w:rsid w:val="00B37AF6"/>
    <w:rsid w:val="00B40E9E"/>
    <w:rsid w:val="00B40FE2"/>
    <w:rsid w:val="00B41565"/>
    <w:rsid w:val="00B42638"/>
    <w:rsid w:val="00B42707"/>
    <w:rsid w:val="00B42E30"/>
    <w:rsid w:val="00B432A0"/>
    <w:rsid w:val="00B445FE"/>
    <w:rsid w:val="00B46D5E"/>
    <w:rsid w:val="00B4720A"/>
    <w:rsid w:val="00B507CC"/>
    <w:rsid w:val="00B50FC5"/>
    <w:rsid w:val="00B52EC5"/>
    <w:rsid w:val="00B531B6"/>
    <w:rsid w:val="00B54599"/>
    <w:rsid w:val="00B55F78"/>
    <w:rsid w:val="00B561E8"/>
    <w:rsid w:val="00B5652C"/>
    <w:rsid w:val="00B57549"/>
    <w:rsid w:val="00B6102E"/>
    <w:rsid w:val="00B619AF"/>
    <w:rsid w:val="00B61AF4"/>
    <w:rsid w:val="00B61EC5"/>
    <w:rsid w:val="00B622C1"/>
    <w:rsid w:val="00B62C3D"/>
    <w:rsid w:val="00B62FDE"/>
    <w:rsid w:val="00B63F2F"/>
    <w:rsid w:val="00B64C19"/>
    <w:rsid w:val="00B66C7C"/>
    <w:rsid w:val="00B67524"/>
    <w:rsid w:val="00B67970"/>
    <w:rsid w:val="00B704C0"/>
    <w:rsid w:val="00B7091A"/>
    <w:rsid w:val="00B715A9"/>
    <w:rsid w:val="00B720D3"/>
    <w:rsid w:val="00B72164"/>
    <w:rsid w:val="00B7286F"/>
    <w:rsid w:val="00B729EA"/>
    <w:rsid w:val="00B73CF4"/>
    <w:rsid w:val="00B7431E"/>
    <w:rsid w:val="00B74551"/>
    <w:rsid w:val="00B74E47"/>
    <w:rsid w:val="00B75488"/>
    <w:rsid w:val="00B7687D"/>
    <w:rsid w:val="00B768E2"/>
    <w:rsid w:val="00B769AD"/>
    <w:rsid w:val="00B77447"/>
    <w:rsid w:val="00B775CB"/>
    <w:rsid w:val="00B81D11"/>
    <w:rsid w:val="00B82D16"/>
    <w:rsid w:val="00B82F46"/>
    <w:rsid w:val="00B8382B"/>
    <w:rsid w:val="00B8471A"/>
    <w:rsid w:val="00B84DDC"/>
    <w:rsid w:val="00B85A36"/>
    <w:rsid w:val="00B866F5"/>
    <w:rsid w:val="00B87270"/>
    <w:rsid w:val="00B904A5"/>
    <w:rsid w:val="00B9208E"/>
    <w:rsid w:val="00B9252C"/>
    <w:rsid w:val="00B92A35"/>
    <w:rsid w:val="00B94115"/>
    <w:rsid w:val="00B9498B"/>
    <w:rsid w:val="00B951B1"/>
    <w:rsid w:val="00B979BD"/>
    <w:rsid w:val="00B97A23"/>
    <w:rsid w:val="00BA1418"/>
    <w:rsid w:val="00BA4A84"/>
    <w:rsid w:val="00BA4D4F"/>
    <w:rsid w:val="00BA53B5"/>
    <w:rsid w:val="00BA68DB"/>
    <w:rsid w:val="00BB0A71"/>
    <w:rsid w:val="00BB1E92"/>
    <w:rsid w:val="00BB21F8"/>
    <w:rsid w:val="00BB279D"/>
    <w:rsid w:val="00BB517C"/>
    <w:rsid w:val="00BB5A3E"/>
    <w:rsid w:val="00BB5C1E"/>
    <w:rsid w:val="00BB6D98"/>
    <w:rsid w:val="00BB6DF6"/>
    <w:rsid w:val="00BB7AA8"/>
    <w:rsid w:val="00BC0359"/>
    <w:rsid w:val="00BC1EBF"/>
    <w:rsid w:val="00BC2E68"/>
    <w:rsid w:val="00BC44B6"/>
    <w:rsid w:val="00BC57A7"/>
    <w:rsid w:val="00BC6812"/>
    <w:rsid w:val="00BC6AFC"/>
    <w:rsid w:val="00BC7435"/>
    <w:rsid w:val="00BC79C0"/>
    <w:rsid w:val="00BD099C"/>
    <w:rsid w:val="00BD1D37"/>
    <w:rsid w:val="00BD3E52"/>
    <w:rsid w:val="00BD42DB"/>
    <w:rsid w:val="00BD53AC"/>
    <w:rsid w:val="00BD55BB"/>
    <w:rsid w:val="00BD5CA9"/>
    <w:rsid w:val="00BD6245"/>
    <w:rsid w:val="00BD697F"/>
    <w:rsid w:val="00BD6C39"/>
    <w:rsid w:val="00BD7E67"/>
    <w:rsid w:val="00BE1049"/>
    <w:rsid w:val="00BE17A9"/>
    <w:rsid w:val="00BE5763"/>
    <w:rsid w:val="00BE6B5E"/>
    <w:rsid w:val="00BE6C4B"/>
    <w:rsid w:val="00BF04C4"/>
    <w:rsid w:val="00BF0848"/>
    <w:rsid w:val="00BF143A"/>
    <w:rsid w:val="00BF19C4"/>
    <w:rsid w:val="00BF1A4D"/>
    <w:rsid w:val="00BF2A46"/>
    <w:rsid w:val="00BF3BAD"/>
    <w:rsid w:val="00BF3C71"/>
    <w:rsid w:val="00BF3CBD"/>
    <w:rsid w:val="00BF423A"/>
    <w:rsid w:val="00BF612A"/>
    <w:rsid w:val="00BF64EC"/>
    <w:rsid w:val="00BF6741"/>
    <w:rsid w:val="00BF6CD1"/>
    <w:rsid w:val="00BF79E4"/>
    <w:rsid w:val="00C011AB"/>
    <w:rsid w:val="00C017B9"/>
    <w:rsid w:val="00C01DF1"/>
    <w:rsid w:val="00C02A15"/>
    <w:rsid w:val="00C02C4F"/>
    <w:rsid w:val="00C0327F"/>
    <w:rsid w:val="00C03E7B"/>
    <w:rsid w:val="00C05A20"/>
    <w:rsid w:val="00C072DC"/>
    <w:rsid w:val="00C079AB"/>
    <w:rsid w:val="00C1026F"/>
    <w:rsid w:val="00C10BF0"/>
    <w:rsid w:val="00C11841"/>
    <w:rsid w:val="00C13F76"/>
    <w:rsid w:val="00C141B2"/>
    <w:rsid w:val="00C14538"/>
    <w:rsid w:val="00C14F55"/>
    <w:rsid w:val="00C15723"/>
    <w:rsid w:val="00C1708B"/>
    <w:rsid w:val="00C1747F"/>
    <w:rsid w:val="00C179E2"/>
    <w:rsid w:val="00C2189D"/>
    <w:rsid w:val="00C21B3B"/>
    <w:rsid w:val="00C22B7B"/>
    <w:rsid w:val="00C2383B"/>
    <w:rsid w:val="00C251C4"/>
    <w:rsid w:val="00C25BEE"/>
    <w:rsid w:val="00C26464"/>
    <w:rsid w:val="00C267AE"/>
    <w:rsid w:val="00C26F1C"/>
    <w:rsid w:val="00C30D84"/>
    <w:rsid w:val="00C327A0"/>
    <w:rsid w:val="00C3280C"/>
    <w:rsid w:val="00C32B79"/>
    <w:rsid w:val="00C33B97"/>
    <w:rsid w:val="00C35818"/>
    <w:rsid w:val="00C35E26"/>
    <w:rsid w:val="00C36418"/>
    <w:rsid w:val="00C36C28"/>
    <w:rsid w:val="00C3701E"/>
    <w:rsid w:val="00C370F3"/>
    <w:rsid w:val="00C37671"/>
    <w:rsid w:val="00C4024C"/>
    <w:rsid w:val="00C405A5"/>
    <w:rsid w:val="00C44504"/>
    <w:rsid w:val="00C44DC2"/>
    <w:rsid w:val="00C46056"/>
    <w:rsid w:val="00C47F1B"/>
    <w:rsid w:val="00C50077"/>
    <w:rsid w:val="00C50E15"/>
    <w:rsid w:val="00C51425"/>
    <w:rsid w:val="00C52A1F"/>
    <w:rsid w:val="00C52E81"/>
    <w:rsid w:val="00C5415A"/>
    <w:rsid w:val="00C5443A"/>
    <w:rsid w:val="00C54CB3"/>
    <w:rsid w:val="00C55E71"/>
    <w:rsid w:val="00C60CC1"/>
    <w:rsid w:val="00C613B7"/>
    <w:rsid w:val="00C61512"/>
    <w:rsid w:val="00C61ED0"/>
    <w:rsid w:val="00C644A6"/>
    <w:rsid w:val="00C64CE8"/>
    <w:rsid w:val="00C67D1A"/>
    <w:rsid w:val="00C67FB3"/>
    <w:rsid w:val="00C704B7"/>
    <w:rsid w:val="00C71D94"/>
    <w:rsid w:val="00C73155"/>
    <w:rsid w:val="00C73D92"/>
    <w:rsid w:val="00C7447E"/>
    <w:rsid w:val="00C75FC3"/>
    <w:rsid w:val="00C76852"/>
    <w:rsid w:val="00C773B3"/>
    <w:rsid w:val="00C7767B"/>
    <w:rsid w:val="00C778AE"/>
    <w:rsid w:val="00C77D9C"/>
    <w:rsid w:val="00C81877"/>
    <w:rsid w:val="00C81EC7"/>
    <w:rsid w:val="00C83444"/>
    <w:rsid w:val="00C847AF"/>
    <w:rsid w:val="00C85E8A"/>
    <w:rsid w:val="00C86061"/>
    <w:rsid w:val="00C8752E"/>
    <w:rsid w:val="00C901B4"/>
    <w:rsid w:val="00C91719"/>
    <w:rsid w:val="00C944BE"/>
    <w:rsid w:val="00C9514D"/>
    <w:rsid w:val="00C959C7"/>
    <w:rsid w:val="00C9600A"/>
    <w:rsid w:val="00CA2595"/>
    <w:rsid w:val="00CA2835"/>
    <w:rsid w:val="00CA3052"/>
    <w:rsid w:val="00CA3130"/>
    <w:rsid w:val="00CA3A4A"/>
    <w:rsid w:val="00CA482E"/>
    <w:rsid w:val="00CA69F1"/>
    <w:rsid w:val="00CA6CD4"/>
    <w:rsid w:val="00CA7267"/>
    <w:rsid w:val="00CA7764"/>
    <w:rsid w:val="00CB14F9"/>
    <w:rsid w:val="00CB1680"/>
    <w:rsid w:val="00CB3318"/>
    <w:rsid w:val="00CB3C70"/>
    <w:rsid w:val="00CB4A04"/>
    <w:rsid w:val="00CB50BD"/>
    <w:rsid w:val="00CB6986"/>
    <w:rsid w:val="00CB7AAC"/>
    <w:rsid w:val="00CC0EC5"/>
    <w:rsid w:val="00CC1F12"/>
    <w:rsid w:val="00CC1F17"/>
    <w:rsid w:val="00CC2078"/>
    <w:rsid w:val="00CC2F9F"/>
    <w:rsid w:val="00CC3422"/>
    <w:rsid w:val="00CC4B3F"/>
    <w:rsid w:val="00CC4EBA"/>
    <w:rsid w:val="00CC5CB2"/>
    <w:rsid w:val="00CC6A92"/>
    <w:rsid w:val="00CD10B1"/>
    <w:rsid w:val="00CD1215"/>
    <w:rsid w:val="00CD1ECE"/>
    <w:rsid w:val="00CD2FCE"/>
    <w:rsid w:val="00CD3EE5"/>
    <w:rsid w:val="00CD43E7"/>
    <w:rsid w:val="00CD4D5D"/>
    <w:rsid w:val="00CD665E"/>
    <w:rsid w:val="00CD7168"/>
    <w:rsid w:val="00CE2942"/>
    <w:rsid w:val="00CE39AE"/>
    <w:rsid w:val="00CE43E0"/>
    <w:rsid w:val="00CF09E4"/>
    <w:rsid w:val="00CF0F7A"/>
    <w:rsid w:val="00CF199D"/>
    <w:rsid w:val="00CF21B8"/>
    <w:rsid w:val="00CF4492"/>
    <w:rsid w:val="00CF525A"/>
    <w:rsid w:val="00CF7B6A"/>
    <w:rsid w:val="00CF7BD6"/>
    <w:rsid w:val="00CF7DAB"/>
    <w:rsid w:val="00CF7DAD"/>
    <w:rsid w:val="00D00434"/>
    <w:rsid w:val="00D00800"/>
    <w:rsid w:val="00D00B7B"/>
    <w:rsid w:val="00D01044"/>
    <w:rsid w:val="00D01126"/>
    <w:rsid w:val="00D02587"/>
    <w:rsid w:val="00D02890"/>
    <w:rsid w:val="00D03382"/>
    <w:rsid w:val="00D038AC"/>
    <w:rsid w:val="00D056A2"/>
    <w:rsid w:val="00D06A84"/>
    <w:rsid w:val="00D10535"/>
    <w:rsid w:val="00D10BD3"/>
    <w:rsid w:val="00D12A9F"/>
    <w:rsid w:val="00D12D4B"/>
    <w:rsid w:val="00D138A4"/>
    <w:rsid w:val="00D13CE0"/>
    <w:rsid w:val="00D1431C"/>
    <w:rsid w:val="00D15C79"/>
    <w:rsid w:val="00D162F4"/>
    <w:rsid w:val="00D16B7F"/>
    <w:rsid w:val="00D178E0"/>
    <w:rsid w:val="00D21E06"/>
    <w:rsid w:val="00D21F3E"/>
    <w:rsid w:val="00D22743"/>
    <w:rsid w:val="00D23214"/>
    <w:rsid w:val="00D2429D"/>
    <w:rsid w:val="00D26721"/>
    <w:rsid w:val="00D27321"/>
    <w:rsid w:val="00D27EE9"/>
    <w:rsid w:val="00D30E2B"/>
    <w:rsid w:val="00D31981"/>
    <w:rsid w:val="00D32AD6"/>
    <w:rsid w:val="00D32B32"/>
    <w:rsid w:val="00D336B8"/>
    <w:rsid w:val="00D353B7"/>
    <w:rsid w:val="00D36E96"/>
    <w:rsid w:val="00D41AF4"/>
    <w:rsid w:val="00D42809"/>
    <w:rsid w:val="00D42A06"/>
    <w:rsid w:val="00D440C9"/>
    <w:rsid w:val="00D44A45"/>
    <w:rsid w:val="00D46762"/>
    <w:rsid w:val="00D46A3C"/>
    <w:rsid w:val="00D46E1F"/>
    <w:rsid w:val="00D47512"/>
    <w:rsid w:val="00D47605"/>
    <w:rsid w:val="00D47B67"/>
    <w:rsid w:val="00D500AA"/>
    <w:rsid w:val="00D50A39"/>
    <w:rsid w:val="00D5114F"/>
    <w:rsid w:val="00D53F84"/>
    <w:rsid w:val="00D54673"/>
    <w:rsid w:val="00D55AF3"/>
    <w:rsid w:val="00D5700B"/>
    <w:rsid w:val="00D613B3"/>
    <w:rsid w:val="00D617EE"/>
    <w:rsid w:val="00D62551"/>
    <w:rsid w:val="00D62E47"/>
    <w:rsid w:val="00D63A86"/>
    <w:rsid w:val="00D6701A"/>
    <w:rsid w:val="00D70337"/>
    <w:rsid w:val="00D70656"/>
    <w:rsid w:val="00D70A58"/>
    <w:rsid w:val="00D7211C"/>
    <w:rsid w:val="00D74416"/>
    <w:rsid w:val="00D74C4C"/>
    <w:rsid w:val="00D7614B"/>
    <w:rsid w:val="00D76A04"/>
    <w:rsid w:val="00D7786E"/>
    <w:rsid w:val="00D80252"/>
    <w:rsid w:val="00D80539"/>
    <w:rsid w:val="00D80BEA"/>
    <w:rsid w:val="00D80F2B"/>
    <w:rsid w:val="00D8251C"/>
    <w:rsid w:val="00D82A24"/>
    <w:rsid w:val="00D82DB4"/>
    <w:rsid w:val="00D83B95"/>
    <w:rsid w:val="00D846CA"/>
    <w:rsid w:val="00D84A3C"/>
    <w:rsid w:val="00D854F5"/>
    <w:rsid w:val="00D87254"/>
    <w:rsid w:val="00D87432"/>
    <w:rsid w:val="00D9017C"/>
    <w:rsid w:val="00D909EF"/>
    <w:rsid w:val="00D92179"/>
    <w:rsid w:val="00D94567"/>
    <w:rsid w:val="00D9647E"/>
    <w:rsid w:val="00DA05F7"/>
    <w:rsid w:val="00DA2474"/>
    <w:rsid w:val="00DA2828"/>
    <w:rsid w:val="00DA3092"/>
    <w:rsid w:val="00DA34DA"/>
    <w:rsid w:val="00DA354E"/>
    <w:rsid w:val="00DA3EC0"/>
    <w:rsid w:val="00DA5C32"/>
    <w:rsid w:val="00DA6D7B"/>
    <w:rsid w:val="00DA7457"/>
    <w:rsid w:val="00DA770E"/>
    <w:rsid w:val="00DB0CEC"/>
    <w:rsid w:val="00DB2809"/>
    <w:rsid w:val="00DB3C6E"/>
    <w:rsid w:val="00DB3D51"/>
    <w:rsid w:val="00DB4281"/>
    <w:rsid w:val="00DB4974"/>
    <w:rsid w:val="00DB4AB7"/>
    <w:rsid w:val="00DB547A"/>
    <w:rsid w:val="00DB5F90"/>
    <w:rsid w:val="00DB7133"/>
    <w:rsid w:val="00DB7C19"/>
    <w:rsid w:val="00DC00C6"/>
    <w:rsid w:val="00DC0208"/>
    <w:rsid w:val="00DC1AC7"/>
    <w:rsid w:val="00DC2238"/>
    <w:rsid w:val="00DC3AFD"/>
    <w:rsid w:val="00DC465C"/>
    <w:rsid w:val="00DC4661"/>
    <w:rsid w:val="00DC49DB"/>
    <w:rsid w:val="00DC4E2C"/>
    <w:rsid w:val="00DC6E1E"/>
    <w:rsid w:val="00DC6E26"/>
    <w:rsid w:val="00DC791D"/>
    <w:rsid w:val="00DD137C"/>
    <w:rsid w:val="00DD142D"/>
    <w:rsid w:val="00DD4374"/>
    <w:rsid w:val="00DD6502"/>
    <w:rsid w:val="00DD6E07"/>
    <w:rsid w:val="00DD714C"/>
    <w:rsid w:val="00DD71B9"/>
    <w:rsid w:val="00DE0038"/>
    <w:rsid w:val="00DE0844"/>
    <w:rsid w:val="00DE0CDD"/>
    <w:rsid w:val="00DE0E19"/>
    <w:rsid w:val="00DE1254"/>
    <w:rsid w:val="00DE1E7C"/>
    <w:rsid w:val="00DE224D"/>
    <w:rsid w:val="00DE29D7"/>
    <w:rsid w:val="00DE2A81"/>
    <w:rsid w:val="00DE3681"/>
    <w:rsid w:val="00DE4715"/>
    <w:rsid w:val="00DE4E31"/>
    <w:rsid w:val="00DE5090"/>
    <w:rsid w:val="00DE5642"/>
    <w:rsid w:val="00DE6EF8"/>
    <w:rsid w:val="00DE7342"/>
    <w:rsid w:val="00DF1F7E"/>
    <w:rsid w:val="00DF1FEA"/>
    <w:rsid w:val="00DF2898"/>
    <w:rsid w:val="00DF342E"/>
    <w:rsid w:val="00DF7749"/>
    <w:rsid w:val="00DF7B09"/>
    <w:rsid w:val="00E00BEB"/>
    <w:rsid w:val="00E024D2"/>
    <w:rsid w:val="00E030C9"/>
    <w:rsid w:val="00E0456F"/>
    <w:rsid w:val="00E05439"/>
    <w:rsid w:val="00E05A6B"/>
    <w:rsid w:val="00E05DCA"/>
    <w:rsid w:val="00E05F1D"/>
    <w:rsid w:val="00E10534"/>
    <w:rsid w:val="00E12196"/>
    <w:rsid w:val="00E13CFC"/>
    <w:rsid w:val="00E14310"/>
    <w:rsid w:val="00E1472D"/>
    <w:rsid w:val="00E1573C"/>
    <w:rsid w:val="00E20760"/>
    <w:rsid w:val="00E20D35"/>
    <w:rsid w:val="00E21338"/>
    <w:rsid w:val="00E213DC"/>
    <w:rsid w:val="00E217EF"/>
    <w:rsid w:val="00E21892"/>
    <w:rsid w:val="00E21B04"/>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57FF"/>
    <w:rsid w:val="00E36173"/>
    <w:rsid w:val="00E37E98"/>
    <w:rsid w:val="00E404D3"/>
    <w:rsid w:val="00E41D60"/>
    <w:rsid w:val="00E420B0"/>
    <w:rsid w:val="00E4222A"/>
    <w:rsid w:val="00E450B0"/>
    <w:rsid w:val="00E45960"/>
    <w:rsid w:val="00E479E2"/>
    <w:rsid w:val="00E50593"/>
    <w:rsid w:val="00E50B0C"/>
    <w:rsid w:val="00E50BF9"/>
    <w:rsid w:val="00E50D66"/>
    <w:rsid w:val="00E513F9"/>
    <w:rsid w:val="00E52D4B"/>
    <w:rsid w:val="00E53C4A"/>
    <w:rsid w:val="00E53E5F"/>
    <w:rsid w:val="00E54518"/>
    <w:rsid w:val="00E56DD1"/>
    <w:rsid w:val="00E5747E"/>
    <w:rsid w:val="00E57A45"/>
    <w:rsid w:val="00E6136D"/>
    <w:rsid w:val="00E613F6"/>
    <w:rsid w:val="00E61B52"/>
    <w:rsid w:val="00E61DEC"/>
    <w:rsid w:val="00E6212D"/>
    <w:rsid w:val="00E62E9F"/>
    <w:rsid w:val="00E63261"/>
    <w:rsid w:val="00E63383"/>
    <w:rsid w:val="00E63E21"/>
    <w:rsid w:val="00E63F1C"/>
    <w:rsid w:val="00E63F7D"/>
    <w:rsid w:val="00E6519E"/>
    <w:rsid w:val="00E662EE"/>
    <w:rsid w:val="00E66E7B"/>
    <w:rsid w:val="00E7010B"/>
    <w:rsid w:val="00E70221"/>
    <w:rsid w:val="00E70BA3"/>
    <w:rsid w:val="00E7139A"/>
    <w:rsid w:val="00E7148B"/>
    <w:rsid w:val="00E72905"/>
    <w:rsid w:val="00E72FC4"/>
    <w:rsid w:val="00E7585C"/>
    <w:rsid w:val="00E768C5"/>
    <w:rsid w:val="00E768C6"/>
    <w:rsid w:val="00E77655"/>
    <w:rsid w:val="00E833EF"/>
    <w:rsid w:val="00E83567"/>
    <w:rsid w:val="00E839C0"/>
    <w:rsid w:val="00E8432A"/>
    <w:rsid w:val="00E84FBC"/>
    <w:rsid w:val="00E8578F"/>
    <w:rsid w:val="00E86F90"/>
    <w:rsid w:val="00E87428"/>
    <w:rsid w:val="00E87430"/>
    <w:rsid w:val="00E876BF"/>
    <w:rsid w:val="00E90397"/>
    <w:rsid w:val="00E90BDB"/>
    <w:rsid w:val="00E90DDA"/>
    <w:rsid w:val="00E9160D"/>
    <w:rsid w:val="00E91C01"/>
    <w:rsid w:val="00E92407"/>
    <w:rsid w:val="00E927E9"/>
    <w:rsid w:val="00E95AE7"/>
    <w:rsid w:val="00E96B4D"/>
    <w:rsid w:val="00E96F19"/>
    <w:rsid w:val="00E977EE"/>
    <w:rsid w:val="00EA0836"/>
    <w:rsid w:val="00EA3418"/>
    <w:rsid w:val="00EA3CBF"/>
    <w:rsid w:val="00EA3DDD"/>
    <w:rsid w:val="00EA4B11"/>
    <w:rsid w:val="00EA5B6D"/>
    <w:rsid w:val="00EA5DE4"/>
    <w:rsid w:val="00EA6A93"/>
    <w:rsid w:val="00EB0EC4"/>
    <w:rsid w:val="00EB1275"/>
    <w:rsid w:val="00EB1F34"/>
    <w:rsid w:val="00EB274A"/>
    <w:rsid w:val="00EB2F5C"/>
    <w:rsid w:val="00EB4887"/>
    <w:rsid w:val="00EB4FFB"/>
    <w:rsid w:val="00EB512C"/>
    <w:rsid w:val="00EB5477"/>
    <w:rsid w:val="00EB64BA"/>
    <w:rsid w:val="00EB6DB1"/>
    <w:rsid w:val="00EB6E2F"/>
    <w:rsid w:val="00EC03B7"/>
    <w:rsid w:val="00EC1B98"/>
    <w:rsid w:val="00EC212C"/>
    <w:rsid w:val="00EC367A"/>
    <w:rsid w:val="00EC3A14"/>
    <w:rsid w:val="00EC4DB6"/>
    <w:rsid w:val="00EC5F0A"/>
    <w:rsid w:val="00ED08E0"/>
    <w:rsid w:val="00ED0E52"/>
    <w:rsid w:val="00ED106E"/>
    <w:rsid w:val="00ED208B"/>
    <w:rsid w:val="00ED3242"/>
    <w:rsid w:val="00ED3ECF"/>
    <w:rsid w:val="00ED55F5"/>
    <w:rsid w:val="00ED5EDC"/>
    <w:rsid w:val="00ED6A41"/>
    <w:rsid w:val="00ED6D4F"/>
    <w:rsid w:val="00ED6D74"/>
    <w:rsid w:val="00ED7989"/>
    <w:rsid w:val="00EE18E5"/>
    <w:rsid w:val="00EE2602"/>
    <w:rsid w:val="00EE2C6D"/>
    <w:rsid w:val="00EE3490"/>
    <w:rsid w:val="00EE3CAE"/>
    <w:rsid w:val="00EE5465"/>
    <w:rsid w:val="00EE5ED3"/>
    <w:rsid w:val="00EE6007"/>
    <w:rsid w:val="00EE6012"/>
    <w:rsid w:val="00EE6DC8"/>
    <w:rsid w:val="00EF0368"/>
    <w:rsid w:val="00EF14C7"/>
    <w:rsid w:val="00EF177B"/>
    <w:rsid w:val="00EF2D91"/>
    <w:rsid w:val="00EF4A4C"/>
    <w:rsid w:val="00EF567E"/>
    <w:rsid w:val="00EF5B11"/>
    <w:rsid w:val="00F000D3"/>
    <w:rsid w:val="00F015C6"/>
    <w:rsid w:val="00F03948"/>
    <w:rsid w:val="00F03A5D"/>
    <w:rsid w:val="00F06447"/>
    <w:rsid w:val="00F072DE"/>
    <w:rsid w:val="00F07323"/>
    <w:rsid w:val="00F10243"/>
    <w:rsid w:val="00F10E1E"/>
    <w:rsid w:val="00F1110B"/>
    <w:rsid w:val="00F13A22"/>
    <w:rsid w:val="00F13EA7"/>
    <w:rsid w:val="00F15160"/>
    <w:rsid w:val="00F15613"/>
    <w:rsid w:val="00F16205"/>
    <w:rsid w:val="00F1633B"/>
    <w:rsid w:val="00F172D8"/>
    <w:rsid w:val="00F17D6E"/>
    <w:rsid w:val="00F2043B"/>
    <w:rsid w:val="00F205ED"/>
    <w:rsid w:val="00F20878"/>
    <w:rsid w:val="00F21B5B"/>
    <w:rsid w:val="00F22A16"/>
    <w:rsid w:val="00F249E3"/>
    <w:rsid w:val="00F25085"/>
    <w:rsid w:val="00F252FD"/>
    <w:rsid w:val="00F25F32"/>
    <w:rsid w:val="00F26236"/>
    <w:rsid w:val="00F26367"/>
    <w:rsid w:val="00F263E6"/>
    <w:rsid w:val="00F267CA"/>
    <w:rsid w:val="00F26A57"/>
    <w:rsid w:val="00F2778E"/>
    <w:rsid w:val="00F277C5"/>
    <w:rsid w:val="00F30696"/>
    <w:rsid w:val="00F3192F"/>
    <w:rsid w:val="00F32258"/>
    <w:rsid w:val="00F33F50"/>
    <w:rsid w:val="00F34D03"/>
    <w:rsid w:val="00F3576A"/>
    <w:rsid w:val="00F35B2B"/>
    <w:rsid w:val="00F37B26"/>
    <w:rsid w:val="00F40B47"/>
    <w:rsid w:val="00F4156A"/>
    <w:rsid w:val="00F420F6"/>
    <w:rsid w:val="00F42BEB"/>
    <w:rsid w:val="00F439AD"/>
    <w:rsid w:val="00F43C62"/>
    <w:rsid w:val="00F43ED8"/>
    <w:rsid w:val="00F4664B"/>
    <w:rsid w:val="00F468FE"/>
    <w:rsid w:val="00F476A1"/>
    <w:rsid w:val="00F50AFD"/>
    <w:rsid w:val="00F50B92"/>
    <w:rsid w:val="00F51138"/>
    <w:rsid w:val="00F518E2"/>
    <w:rsid w:val="00F51DBF"/>
    <w:rsid w:val="00F530C7"/>
    <w:rsid w:val="00F533A3"/>
    <w:rsid w:val="00F533A6"/>
    <w:rsid w:val="00F54F37"/>
    <w:rsid w:val="00F55BB5"/>
    <w:rsid w:val="00F6019B"/>
    <w:rsid w:val="00F607EB"/>
    <w:rsid w:val="00F63075"/>
    <w:rsid w:val="00F63C1A"/>
    <w:rsid w:val="00F644DD"/>
    <w:rsid w:val="00F6463B"/>
    <w:rsid w:val="00F65B74"/>
    <w:rsid w:val="00F66253"/>
    <w:rsid w:val="00F66923"/>
    <w:rsid w:val="00F700A7"/>
    <w:rsid w:val="00F718BA"/>
    <w:rsid w:val="00F71B3D"/>
    <w:rsid w:val="00F722CD"/>
    <w:rsid w:val="00F73F21"/>
    <w:rsid w:val="00F7526B"/>
    <w:rsid w:val="00F76971"/>
    <w:rsid w:val="00F77105"/>
    <w:rsid w:val="00F77D5D"/>
    <w:rsid w:val="00F800F4"/>
    <w:rsid w:val="00F80355"/>
    <w:rsid w:val="00F824CF"/>
    <w:rsid w:val="00F82844"/>
    <w:rsid w:val="00F8366A"/>
    <w:rsid w:val="00F83727"/>
    <w:rsid w:val="00F8387B"/>
    <w:rsid w:val="00F85A32"/>
    <w:rsid w:val="00F85B30"/>
    <w:rsid w:val="00F86182"/>
    <w:rsid w:val="00F86EE9"/>
    <w:rsid w:val="00F87597"/>
    <w:rsid w:val="00F87884"/>
    <w:rsid w:val="00F903AF"/>
    <w:rsid w:val="00F91153"/>
    <w:rsid w:val="00F91301"/>
    <w:rsid w:val="00F913DB"/>
    <w:rsid w:val="00F91E49"/>
    <w:rsid w:val="00F940AE"/>
    <w:rsid w:val="00F94901"/>
    <w:rsid w:val="00F950A3"/>
    <w:rsid w:val="00F961DD"/>
    <w:rsid w:val="00F97012"/>
    <w:rsid w:val="00F9742A"/>
    <w:rsid w:val="00FA0C0A"/>
    <w:rsid w:val="00FA0D97"/>
    <w:rsid w:val="00FA11A4"/>
    <w:rsid w:val="00FA136F"/>
    <w:rsid w:val="00FA27DB"/>
    <w:rsid w:val="00FA2EAA"/>
    <w:rsid w:val="00FA52F7"/>
    <w:rsid w:val="00FA5A38"/>
    <w:rsid w:val="00FA5C55"/>
    <w:rsid w:val="00FA6594"/>
    <w:rsid w:val="00FA79DC"/>
    <w:rsid w:val="00FB1666"/>
    <w:rsid w:val="00FB1A3D"/>
    <w:rsid w:val="00FB22F1"/>
    <w:rsid w:val="00FB2431"/>
    <w:rsid w:val="00FB654B"/>
    <w:rsid w:val="00FB691B"/>
    <w:rsid w:val="00FB7F1C"/>
    <w:rsid w:val="00FC0100"/>
    <w:rsid w:val="00FC0D7C"/>
    <w:rsid w:val="00FC38BB"/>
    <w:rsid w:val="00FC4AE1"/>
    <w:rsid w:val="00FC56BC"/>
    <w:rsid w:val="00FC5BA7"/>
    <w:rsid w:val="00FC628F"/>
    <w:rsid w:val="00FC7B0F"/>
    <w:rsid w:val="00FC7CF2"/>
    <w:rsid w:val="00FD0FBD"/>
    <w:rsid w:val="00FD2499"/>
    <w:rsid w:val="00FD330F"/>
    <w:rsid w:val="00FD34F7"/>
    <w:rsid w:val="00FD4289"/>
    <w:rsid w:val="00FD6AB0"/>
    <w:rsid w:val="00FD6F08"/>
    <w:rsid w:val="00FD7D3C"/>
    <w:rsid w:val="00FE008E"/>
    <w:rsid w:val="00FE038C"/>
    <w:rsid w:val="00FE0D7E"/>
    <w:rsid w:val="00FE188D"/>
    <w:rsid w:val="00FE2F86"/>
    <w:rsid w:val="00FE2F95"/>
    <w:rsid w:val="00FE3296"/>
    <w:rsid w:val="00FE3321"/>
    <w:rsid w:val="00FE3EB7"/>
    <w:rsid w:val="00FE49B9"/>
    <w:rsid w:val="00FE55CA"/>
    <w:rsid w:val="00FE5AB5"/>
    <w:rsid w:val="00FE6199"/>
    <w:rsid w:val="00FE7857"/>
    <w:rsid w:val="00FE7D76"/>
    <w:rsid w:val="00FE7DE1"/>
    <w:rsid w:val="00FF01DE"/>
    <w:rsid w:val="00FF2F23"/>
    <w:rsid w:val="00FF4D9A"/>
    <w:rsid w:val="00FF5673"/>
    <w:rsid w:val="00FF6476"/>
    <w:rsid w:val="00FF64E4"/>
    <w:rsid w:val="0495A228"/>
    <w:rsid w:val="20B2C339"/>
    <w:rsid w:val="2178FE33"/>
    <w:rsid w:val="2FE1AA67"/>
    <w:rsid w:val="3935576A"/>
    <w:rsid w:val="4BD78781"/>
    <w:rsid w:val="4CD742A7"/>
    <w:rsid w:val="4FC6AB1B"/>
    <w:rsid w:val="58D27862"/>
    <w:rsid w:val="5A40E69A"/>
    <w:rsid w:val="61E6AFEE"/>
    <w:rsid w:val="66ACBC14"/>
    <w:rsid w:val="7D58B9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72"/>
    <w:rPr>
      <w:rFonts w:ascii="Arial" w:hAnsi="Arial"/>
      <w:sz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rsid w:val="00AA7115"/>
  </w:style>
  <w:style w:type="character" w:customStyle="1" w:styleId="CommentTextChar">
    <w:name w:val="Comment Text Char"/>
    <w:basedOn w:val="DefaultParagraphFont"/>
    <w:link w:val="CommentText"/>
    <w:uiPriority w:val="99"/>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316328"/>
    <w:pPr>
      <w:numPr>
        <w:ilvl w:val="6"/>
        <w:numId w:val="31"/>
      </w:numPr>
      <w:spacing w:after="0"/>
    </w:pPr>
    <w:rPr>
      <w:rFonts w:ascii="Arial" w:hAnsi="Arial"/>
      <w:b/>
      <w:bCs/>
      <w:sz w:val="22"/>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rPr>
      <w:rFonts w:ascii="Arial" w:hAnsi="Arial"/>
      <w:sz w:val="22"/>
    </w:rPr>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Times New Roman"/>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i/>
      <w:iCs/>
      <w:color w:val="000000" w:themeColor="text1"/>
      <w:szCs w:val="24"/>
      <w:lang w:eastAsia="zh-CN"/>
    </w:rPr>
  </w:style>
  <w:style w:type="character" w:customStyle="1" w:styleId="QuoteChar">
    <w:name w:val="Quote Char"/>
    <w:basedOn w:val="DefaultParagraphFont"/>
    <w:link w:val="Quote"/>
    <w:uiPriority w:val="29"/>
    <w:rsid w:val="00E479E2"/>
    <w:rPr>
      <w:rFonts w:ascii="Arial" w:hAnsi="Arial"/>
      <w:i/>
      <w:iCs/>
      <w:color w:val="000000" w:themeColor="text1"/>
      <w:sz w:val="22"/>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Arial" w:eastAsia="STZhongsong" w:hAnsi="Arial"/>
      <w:b/>
      <w:bCs/>
      <w:sz w:val="22"/>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2"/>
      </w:numPr>
    </w:pPr>
    <w:rPr>
      <w:color w:val="7F7F7F" w:themeColor="text1" w:themeTint="80"/>
      <w:sz w:val="24"/>
      <w:szCs w:val="24"/>
    </w:rPr>
  </w:style>
  <w:style w:type="paragraph" w:customStyle="1" w:styleId="zWarning">
    <w:name w:val="z Warning"/>
    <w:basedOn w:val="11Paragraph"/>
    <w:link w:val="zWarningChar"/>
    <w:rsid w:val="00A1255C"/>
    <w:pPr>
      <w:numPr>
        <w:ilvl w:val="2"/>
        <w:numId w:val="23"/>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Arial" w:eastAsia="STZhongsong" w:hAnsi="Arial"/>
      <w:b/>
      <w:bCs/>
      <w:sz w:val="22"/>
      <w:lang w:eastAsia="zh-CN"/>
    </w:rPr>
  </w:style>
  <w:style w:type="character" w:customStyle="1" w:styleId="zAdditionalResourceChar">
    <w:name w:val="z Additional Resource Char"/>
    <w:basedOn w:val="ListParagraphChar"/>
    <w:link w:val="zAdditionalResource"/>
    <w:rsid w:val="00E37E98"/>
    <w:rPr>
      <w:rFonts w:ascii="Arial" w:eastAsia="STZhongsong" w:hAnsi="Arial"/>
      <w:b/>
      <w:bCs/>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4"/>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3"/>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Arial" w:eastAsia="STZhongsong" w:hAnsi="Arial"/>
      <w:b/>
      <w:bCs/>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Arial" w:eastAsia="STZhongsong" w:hAnsi="Arial"/>
      <w:b/>
      <w:bCs/>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b/>
      <w:bCs/>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5"/>
      </w:numPr>
    </w:pPr>
  </w:style>
  <w:style w:type="paragraph" w:customStyle="1" w:styleId="Listbullet10">
    <w:name w:val="List bullet1"/>
    <w:rsid w:val="00835BD7"/>
    <w:pPr>
      <w:numPr>
        <w:numId w:val="27"/>
      </w:numPr>
      <w:spacing w:before="120"/>
    </w:pPr>
    <w:rPr>
      <w:lang w:eastAsia="en-US"/>
    </w:rPr>
  </w:style>
  <w:style w:type="paragraph" w:customStyle="1" w:styleId="ChapterHead">
    <w:name w:val="Chapter Head"/>
    <w:basedOn w:val="Normal"/>
    <w:next w:val="Normal"/>
    <w:rsid w:val="00835BD7"/>
    <w:pPr>
      <w:keepNext/>
      <w:pageBreakBefore/>
      <w:numPr>
        <w:numId w:val="28"/>
      </w:numPr>
      <w:spacing w:after="360" w:line="540" w:lineRule="exact"/>
      <w:outlineLvl w:val="0"/>
    </w:pPr>
    <w:rPr>
      <w:color w:val="00AE9C"/>
      <w:sz w:val="50"/>
      <w:lang w:eastAsia="en-US"/>
    </w:rPr>
  </w:style>
  <w:style w:type="paragraph" w:customStyle="1" w:styleId="Paragraphnumbered">
    <w:name w:val="Paragraph numbered"/>
    <w:basedOn w:val="Paragraphtext"/>
    <w:rsid w:val="00835BD7"/>
    <w:pPr>
      <w:numPr>
        <w:ilvl w:val="1"/>
        <w:numId w:val="29"/>
      </w:numPr>
    </w:pPr>
  </w:style>
  <w:style w:type="paragraph" w:customStyle="1" w:styleId="GPSL1CLAUSEHEADING">
    <w:name w:val="GPS L1 CLAUSE HEADING"/>
    <w:basedOn w:val="Normal"/>
    <w:next w:val="Normal"/>
    <w:rsid w:val="00835BD7"/>
    <w:pPr>
      <w:numPr>
        <w:numId w:val="30"/>
      </w:numPr>
      <w:tabs>
        <w:tab w:val="left" w:pos="0"/>
      </w:tabs>
      <w:adjustRightInd w:val="0"/>
      <w:spacing w:before="240" w:after="240"/>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rsid w:val="00835BD7"/>
    <w:pPr>
      <w:numPr>
        <w:ilvl w:val="1"/>
        <w:numId w:val="30"/>
      </w:numPr>
      <w:tabs>
        <w:tab w:val="left" w:pos="1134"/>
      </w:tabs>
      <w:adjustRightInd w:val="0"/>
      <w:spacing w:before="120" w:after="120"/>
      <w:jc w:val="both"/>
    </w:pPr>
    <w:rPr>
      <w:rFonts w:ascii="Calibri" w:hAnsi="Calibri"/>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eastAsia="STZhongsong"/>
      <w:b/>
      <w:caps/>
      <w:color w:val="000000"/>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sz w:val="22"/>
      <w:lang w:eastAsia="zh-CN"/>
    </w:rPr>
  </w:style>
  <w:style w:type="paragraph" w:customStyle="1" w:styleId="ORDERFORML1PraraNo">
    <w:name w:val="ORDER FORM L1 Prara No"/>
    <w:basedOn w:val="MarginText"/>
    <w:rsid w:val="00835BD7"/>
    <w:pPr>
      <w:numPr>
        <w:numId w:val="26"/>
      </w:numPr>
      <w:spacing w:after="0"/>
    </w:pPr>
    <w:rPr>
      <w:rFonts w:ascii="Calibri" w:hAnsi="Calibri"/>
      <w:b/>
      <w:caps/>
      <w:szCs w:val="22"/>
    </w:rPr>
  </w:style>
  <w:style w:type="paragraph" w:customStyle="1" w:styleId="ORDERFORML2Title">
    <w:name w:val="ORDER FORM L2 Title"/>
    <w:basedOn w:val="MarginText"/>
    <w:rsid w:val="00835BD7"/>
    <w:pPr>
      <w:numPr>
        <w:ilvl w:val="1"/>
        <w:numId w:val="26"/>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b/>
      <w:bCs/>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b/>
      <w:bCs/>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b/>
      <w:bCs/>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lang w:eastAsia="en-US"/>
    </w:rPr>
  </w:style>
  <w:style w:type="character" w:customStyle="1" w:styleId="LeftSideChar">
    <w:name w:val="LeftSide Char"/>
    <w:link w:val="LeftSide"/>
    <w:rsid w:val="001B265D"/>
    <w:rPr>
      <w:rFonts w:ascii="Arial" w:hAnsi="Arial"/>
      <w:sz w:val="22"/>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eastAsia="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eastAsia="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eastAsia="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eastAsia="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eastAsia="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eastAsia="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eastAsia="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eastAsia="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cs="Arial"/>
      <w:szCs w:val="22"/>
      <w:lang w:eastAsia="en-US"/>
    </w:rPr>
  </w:style>
  <w:style w:type="paragraph" w:customStyle="1" w:styleId="GSimpleNumber1">
    <w:name w:val="G_Simple_Number_1"/>
    <w:basedOn w:val="Normal"/>
    <w:qFormat/>
    <w:rsid w:val="004C0FEB"/>
    <w:pPr>
      <w:keepLines/>
      <w:numPr>
        <w:numId w:val="31"/>
      </w:numPr>
      <w:spacing w:after="120"/>
    </w:pPr>
    <w:rPr>
      <w:rFonts w:eastAsiaTheme="minorHAnsi" w:cstheme="minorBidi"/>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1"/>
      </w:numPr>
    </w:pPr>
  </w:style>
  <w:style w:type="numbering" w:customStyle="1" w:styleId="Style4">
    <w:name w:val="Style4"/>
    <w:uiPriority w:val="99"/>
    <w:rsid w:val="003351C7"/>
    <w:pPr>
      <w:numPr>
        <w:numId w:val="32"/>
      </w:numPr>
    </w:pPr>
  </w:style>
  <w:style w:type="paragraph" w:customStyle="1" w:styleId="1Parties">
    <w:name w:val="(1) Parties"/>
    <w:basedOn w:val="Normal"/>
    <w:rsid w:val="00BD3E52"/>
    <w:pPr>
      <w:numPr>
        <w:numId w:val="33"/>
      </w:numPr>
      <w:spacing w:before="120" w:after="120" w:line="300" w:lineRule="atLeast"/>
      <w:jc w:val="both"/>
    </w:pPr>
    <w:rPr>
      <w:rFonts w:ascii="Times New Roman" w:hAnsi="Times New Roman"/>
      <w:lang w:eastAsia="en-US"/>
    </w:rPr>
  </w:style>
  <w:style w:type="paragraph" w:customStyle="1" w:styleId="Scha">
    <w:name w:val="Sch a)"/>
    <w:basedOn w:val="Normal"/>
    <w:rsid w:val="00BD3E52"/>
    <w:pPr>
      <w:numPr>
        <w:ilvl w:val="1"/>
        <w:numId w:val="33"/>
      </w:numPr>
      <w:spacing w:line="300" w:lineRule="atLeast"/>
      <w:jc w:val="both"/>
    </w:pPr>
    <w:rPr>
      <w:rFonts w:ascii="Times New Roman" w:hAnsi="Times New Roman"/>
      <w:lang w:eastAsia="en-US"/>
    </w:rPr>
  </w:style>
  <w:style w:type="paragraph" w:customStyle="1" w:styleId="Appmainhead">
    <w:name w:val="App   main head"/>
    <w:basedOn w:val="Normal"/>
    <w:next w:val="Normal"/>
    <w:rsid w:val="00F66923"/>
    <w:pPr>
      <w:pageBreakBefore/>
      <w:numPr>
        <w:numId w:val="34"/>
      </w:numPr>
      <w:spacing w:before="240" w:after="360" w:line="300" w:lineRule="atLeast"/>
      <w:jc w:val="center"/>
    </w:pPr>
    <w:rPr>
      <w:rFonts w:ascii="Times New Roman" w:hAnsi="Times New Roman"/>
      <w:b/>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6"/>
      </w:numPr>
      <w:spacing w:before="240" w:line="360" w:lineRule="auto"/>
      <w:jc w:val="both"/>
    </w:pPr>
    <w:rPr>
      <w:rFonts w:eastAsia="Calibri" w:cs="Arial"/>
      <w:szCs w:val="22"/>
    </w:rPr>
  </w:style>
  <w:style w:type="paragraph" w:customStyle="1" w:styleId="MRDefinitions2">
    <w:name w:val="M&amp;R Definitions 2"/>
    <w:aliases w:val="M&amp;Rdef2"/>
    <w:basedOn w:val="Normal"/>
    <w:uiPriority w:val="24"/>
    <w:qFormat/>
    <w:rsid w:val="00313A07"/>
    <w:pPr>
      <w:numPr>
        <w:ilvl w:val="1"/>
        <w:numId w:val="36"/>
      </w:numPr>
      <w:tabs>
        <w:tab w:val="left" w:pos="1440"/>
      </w:tabs>
      <w:spacing w:before="240" w:line="360" w:lineRule="auto"/>
      <w:jc w:val="both"/>
    </w:pPr>
    <w:rPr>
      <w:rFonts w:eastAsia="Calibri"/>
      <w:szCs w:val="22"/>
    </w:rPr>
  </w:style>
  <w:style w:type="paragraph" w:customStyle="1" w:styleId="MRDefinitions3">
    <w:name w:val="M&amp;R Definitions 3"/>
    <w:aliases w:val="M&amp;Rdef3"/>
    <w:basedOn w:val="Normal"/>
    <w:uiPriority w:val="24"/>
    <w:qFormat/>
    <w:rsid w:val="00313A07"/>
    <w:pPr>
      <w:numPr>
        <w:ilvl w:val="2"/>
        <w:numId w:val="36"/>
      </w:numPr>
      <w:tabs>
        <w:tab w:val="left" w:pos="2160"/>
      </w:tabs>
      <w:spacing w:before="240" w:line="360" w:lineRule="auto"/>
      <w:jc w:val="both"/>
    </w:pPr>
    <w:rPr>
      <w:rFonts w:eastAsia="Calibri"/>
      <w:szCs w:val="22"/>
    </w:rPr>
  </w:style>
  <w:style w:type="paragraph" w:customStyle="1" w:styleId="MRDefinitions4">
    <w:name w:val="M&amp;R Definitions 4"/>
    <w:aliases w:val="M&amp;Rdef4"/>
    <w:basedOn w:val="Normal"/>
    <w:uiPriority w:val="24"/>
    <w:rsid w:val="00313A07"/>
    <w:pPr>
      <w:numPr>
        <w:ilvl w:val="3"/>
        <w:numId w:val="36"/>
      </w:numPr>
      <w:tabs>
        <w:tab w:val="left" w:pos="2880"/>
      </w:tabs>
      <w:spacing w:before="240" w:line="360" w:lineRule="auto"/>
      <w:jc w:val="both"/>
    </w:pPr>
    <w:rPr>
      <w:rFonts w:eastAsia="Calibri"/>
      <w:szCs w:val="22"/>
    </w:rPr>
  </w:style>
  <w:style w:type="paragraph" w:customStyle="1" w:styleId="MRDefinitions5">
    <w:name w:val="M&amp;R Definitions 5"/>
    <w:aliases w:val="M&amp;Rdef5"/>
    <w:basedOn w:val="Normal"/>
    <w:uiPriority w:val="24"/>
    <w:rsid w:val="00313A07"/>
    <w:pPr>
      <w:numPr>
        <w:ilvl w:val="4"/>
        <w:numId w:val="36"/>
      </w:numPr>
      <w:tabs>
        <w:tab w:val="left" w:pos="3600"/>
      </w:tabs>
      <w:spacing w:before="240" w:line="360" w:lineRule="auto"/>
      <w:jc w:val="both"/>
    </w:pPr>
    <w:rPr>
      <w:rFonts w:eastAsia="Calibri"/>
      <w:szCs w:val="22"/>
    </w:rPr>
  </w:style>
  <w:style w:type="numbering" w:customStyle="1" w:styleId="Definitions">
    <w:name w:val="Definitions"/>
    <w:rsid w:val="00313A07"/>
    <w:pPr>
      <w:numPr>
        <w:numId w:val="35"/>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BD5CA9"/>
    <w:rPr>
      <w:color w:val="605E5C"/>
      <w:shd w:val="clear" w:color="auto" w:fill="E1DFDD"/>
    </w:rPr>
  </w:style>
  <w:style w:type="character" w:styleId="Mention">
    <w:name w:val="Mention"/>
    <w:basedOn w:val="DefaultParagraphFont"/>
    <w:uiPriority w:val="99"/>
    <w:unhideWhenUsed/>
    <w:rsid w:val="00F77D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17364715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1988510713">
      <w:bodyDiv w:val="1"/>
      <w:marLeft w:val="0"/>
      <w:marRight w:val="0"/>
      <w:marTop w:val="0"/>
      <w:marBottom w:val="0"/>
      <w:divBdr>
        <w:top w:val="none" w:sz="0" w:space="0" w:color="auto"/>
        <w:left w:val="none" w:sz="0" w:space="0" w:color="auto"/>
        <w:bottom w:val="none" w:sz="0" w:space="0" w:color="auto"/>
        <w:right w:val="none" w:sz="0" w:space="0" w:color="auto"/>
      </w:divBdr>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 w:id="21188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03.safelinks.protection.outlook.com/?url=https%3A%2F%2Fatamis-1928.my.site.com%2Fs%2FWelcome&amp;data=05%7C02%7CDarrell.Griffith%40dhsc.gov.uk%7C6cc091353ad3453f498508dc00974009%7C61278c3091a84c318c1fef4de8973a1c%7C1%7C0%7C638385896812423191%7CUnknown%7CTWFpbGZsb3d8eyJWIjoiMC4wLjAwMDAiLCJQIjoiV2luMzIiLCJBTiI6Ik1haWwiLCJXVCI6Mn0%3D%7C3000%7C%7C%7C&amp;sdata=35OUHewbkWDwU5dqePw%2F71j0VCbe1QeOZYu0RueqVcA%3D&amp;reserved=0" TargetMode="External"/><Relationship Id="rId2" Type="http://schemas.openxmlformats.org/officeDocument/2006/relationships/customXml" Target="../customXml/item2.xml"/><Relationship Id="rId16" Type="http://schemas.openxmlformats.org/officeDocument/2006/relationships/hyperlink" Target="mailto:ccsinbox@dhs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7543e32-2670-4792-a823-ef6c9cad508d" xsi:nil="true"/>
    <SharedWithUsers xmlns="7aa07ef2-f4ec-4a8c-98d7-e2e24130d9f5">
      <UserInfo>
        <DisplayName>Everyone</DisplayName>
        <AccountId>11</AccountId>
        <AccountType/>
      </UserInfo>
      <UserInfo>
        <DisplayName>Coleman-Cooke, Danny</DisplayName>
        <AccountId>426</AccountId>
        <AccountType/>
      </UserInfo>
      <UserInfo>
        <DisplayName>SharingLinks.5664210b-3bc1-4ca1-93cc-68912c61f5fb.Flexible.b56891bd-57f6-400b-8cf7-6f27936d82d5</DisplayName>
        <AccountId>427</AccountId>
        <AccountType/>
      </UserInfo>
      <UserInfo>
        <DisplayName>Dunn, Rebecca</DisplayName>
        <AccountId>310</AccountId>
        <AccountType/>
      </UserInfo>
      <UserInfo>
        <DisplayName>Mensah, Linda</DisplayName>
        <AccountId>433</AccountId>
        <AccountType/>
      </UserInfo>
      <UserInfo>
        <DisplayName>Jecks, Mike</DisplayName>
        <AccountId>434</AccountId>
        <AccountType/>
      </UserInfo>
      <UserInfo>
        <DisplayName>Mason, Louisa</DisplayName>
        <AccountId>12</AccountId>
        <AccountType/>
      </UserInfo>
      <UserInfo>
        <DisplayName>SharingLinks.8b9ba3bb-9a19-4156-b95c-c0bb160539c5.Flexible.c84e2e24-414f-4566-ad0b-4b5dc519ab07</DisplayName>
        <AccountId>436</AccountId>
        <AccountType/>
      </UserInfo>
      <UserInfo>
        <DisplayName>Boden, Richard</DisplayName>
        <AccountId>18</AccountId>
        <AccountType/>
      </UserInfo>
      <UserInfo>
        <DisplayName>SharingLinks.224c597d-6f89-41a3-b00f-411d5541f0c3.OrganizationEdit.e0faeaa7-b489-40b2-a33c-94bc19de8b4d</DisplayName>
        <AccountId>199</AccountId>
        <AccountType/>
      </UserInfo>
      <UserInfo>
        <DisplayName>Limited Access System Group For List ee1296ce-ea37-4cfa-bc1e-71a46a3cc366</DisplayName>
        <AccountId>42</AccountId>
        <AccountType/>
      </UserInfo>
      <UserInfo>
        <DisplayName>Regan, Marguerite</DisplayName>
        <AccountId>240</AccountId>
        <AccountType/>
      </UserInfo>
      <UserInfo>
        <DisplayName>SharingLinks.18796767-7508-4eff-b89c-6591ad0bfec8.Flexible.0d19b4df-691a-4a79-a697-9e62200c5eea</DisplayName>
        <AccountId>102</AccountId>
        <AccountType/>
      </UserInfo>
      <UserInfo>
        <DisplayName>SharingLinks.8727ce6d-e5e0-477b-bc53-3161ba543f2d.OrganizationEdit.e6d613cb-e094-4594-8a26-8b50f7d82e86</DisplayName>
        <AccountId>56</AccountId>
        <AccountType/>
      </UserInfo>
      <UserInfo>
        <DisplayName>Murray, Annie</DisplayName>
        <AccountId>389</AccountId>
        <AccountType/>
      </UserInfo>
      <UserInfo>
        <DisplayName>Taylor, Steve</DisplayName>
        <AccountId>330</AccountId>
        <AccountType/>
      </UserInfo>
      <UserInfo>
        <DisplayName>Lillford-Wildman, Charlotte</DisplayName>
        <AccountId>33</AccountId>
        <AccountType/>
      </UserInfo>
      <UserInfo>
        <DisplayName>Smith, Rosie</DisplayName>
        <AccountId>29</AccountId>
        <AccountType/>
      </UserInfo>
      <UserInfo>
        <DisplayName>Ansari, Zainab</DisplayName>
        <AccountId>258</AccountId>
        <AccountType/>
      </UserInfo>
      <UserInfo>
        <DisplayName>Amal, Claire</DisplayName>
        <AccountId>525</AccountId>
        <AccountType/>
      </UserInfo>
      <UserInfo>
        <DisplayName>Hook, Philippa</DisplayName>
        <AccountId>678</AccountId>
        <AccountType/>
      </UserInfo>
    </SharedWithUsers>
    <lcf76f155ced4ddcb4097134ff3c332f xmlns="d7543e32-2670-4792-a823-ef6c9cad5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9772C-2FB3-4CD0-8540-43FB31A5281D}">
  <ds:schemaRefs>
    <ds:schemaRef ds:uri="http://schemas.microsoft.com/sharepoint/v3/contenttype/forms"/>
  </ds:schemaRefs>
</ds:datastoreItem>
</file>

<file path=customXml/itemProps2.xml><?xml version="1.0" encoding="utf-8"?>
<ds:datastoreItem xmlns:ds="http://schemas.openxmlformats.org/officeDocument/2006/customXml" ds:itemID="{12FBD0A0-1D15-457D-B944-42005859F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8FB49316-AC81-4F35-B689-15E9533A4136}">
  <ds:schemaRefs>
    <ds:schemaRef ds:uri="7aa07ef2-f4ec-4a8c-98d7-e2e24130d9f5"/>
    <ds:schemaRef ds:uri="http://www.w3.org/XML/1998/namespace"/>
    <ds:schemaRef ds:uri="http://schemas.microsoft.com/office/2006/metadata/properties"/>
    <ds:schemaRef ds:uri="http://purl.org/dc/terms/"/>
    <ds:schemaRef ds:uri="http://schemas.microsoft.com/office/2006/documentManagement/types"/>
    <ds:schemaRef ds:uri="d7543e32-2670-4792-a823-ef6c9cad508d"/>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Links>
    <vt:vector size="6" baseType="variant">
      <vt:variant>
        <vt:i4>2883641</vt:i4>
      </vt:variant>
      <vt:variant>
        <vt:i4>0</vt:i4>
      </vt:variant>
      <vt:variant>
        <vt:i4>0</vt:i4>
      </vt:variant>
      <vt:variant>
        <vt:i4>5</vt:i4>
      </vt:variant>
      <vt:variant>
        <vt:lpwstr>https://eur03.safelinks.protection.outlook.com/?url=https%3A%2F%2Fatamis-1928.my.site.com%2Fs%2FWelcome&amp;data=05%7C02%7CDarrell.Griffith%40dhsc.gov.uk%7C6cc091353ad3453f498508dc00974009%7C61278c3091a84c318c1fef4de8973a1c%7C1%7C0%7C638385896812423191%7CUnknown%7CTWFpbGZsb3d8eyJWIjoiMC4wLjAwMDAiLCJQIjoiV2luMzIiLCJBTiI6Ik1haWwiLCJXVCI6Mn0%3D%7C3000%7C%7C%7C&amp;sdata=35OUHewbkWDwU5dqePw%2F71j0VCbe1QeOZYu0RueqVcA%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2024-04-03T11:55:00Z</dcterms:created>
  <dcterms:modified xsi:type="dcterms:W3CDTF">2024-04-03T11:55:00Z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Office">
    <vt:lpwstr>LIVEPL</vt:lpwstr>
  </property>
  <property fmtid="{D5CDD505-2E9C-101B-9397-08002B2CF9AE}" pid="3" name="MediaServiceImageTags">
    <vt:lpwstr/>
  </property>
  <property fmtid="{D5CDD505-2E9C-101B-9397-08002B2CF9AE}" pid="4" name="ContentTypeId">
    <vt:lpwstr>0x0101005C15BDDAC882364F8280DCBEAAD7A3DE</vt:lpwstr>
  </property>
  <property fmtid="{D5CDD505-2E9C-101B-9397-08002B2CF9AE}" pid="5" name="Plato Template Version">
    <vt:lpwstr>1.1</vt:lpwstr>
  </property>
  <property fmtid="{D5CDD505-2E9C-101B-9397-08002B2CF9AE}" pid="6"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7" name="gCurrentVersion">
    <vt:lpwstr>4 October 2010 D1V1</vt:lpwstr>
  </property>
  <property fmtid="{D5CDD505-2E9C-101B-9397-08002B2CF9AE}" pid="8" name="Plato Jurisdiction">
    <vt:lpwstr>ENW</vt:lpwstr>
  </property>
  <property fmtid="{D5CDD505-2E9C-101B-9397-08002B2CF9AE}" pid="9" name="EMAIL_OWNER_ADDRESS">
    <vt:lpwstr>4AAAv2pPQheLA5W1cZ8QbyIHRIfVXR/+Q2pMbpZiFBEolmAKq0G2ZAR18Q==</vt:lpwstr>
  </property>
  <property fmtid="{D5CDD505-2E9C-101B-9397-08002B2CF9AE}" pid="10" name="Plato Template">
    <vt:lpwstr>standard-agreement-and-lease</vt:lpwstr>
  </property>
  <property fmtid="{D5CDD505-2E9C-101B-9397-08002B2CF9AE}" pid="11" name="MAIL_MSG_ID2">
    <vt:lpwstr>bZAr3zXkshjZdXt5s7fZ+CbAXPK1XWjsrn01cOvHfRhbLg/146YcL4FtlqFZEMmt9wsb1CxDiYwHteSqDx+qs+Ch5K95VZs+w==</vt:lpwstr>
  </property>
  <property fmtid="{D5CDD505-2E9C-101B-9397-08002B2CF9AE}" pid="12" name="RESPONSE_SENDER_NAME">
    <vt:lpwstr>sAAAb0xRtPDW5Uv++Cym4gBj7ywKJWiIkNR/EyQTYW1TdWY=</vt:lpwstr>
  </property>
  <property fmtid="{D5CDD505-2E9C-101B-9397-08002B2CF9AE}" pid="13" name="Plato Language">
    <vt:lpwstr>en_GB</vt:lpwstr>
  </property>
  <property fmtid="{D5CDD505-2E9C-101B-9397-08002B2CF9AE}" pid="14" name="TaxCatchAll">
    <vt:lpwstr/>
  </property>
</Properties>
</file>