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761" w:rsidRPr="004F0D3F" w:rsidRDefault="00530761" w:rsidP="00102633">
      <w:pPr>
        <w:pStyle w:val="Heading1"/>
        <w:spacing w:line="240" w:lineRule="auto"/>
      </w:pPr>
      <w:bookmarkStart w:id="0" w:name="_Toc343591381"/>
      <w:bookmarkStart w:id="1" w:name="_GoBack"/>
      <w:bookmarkEnd w:id="1"/>
      <w:r w:rsidRPr="004F0D3F">
        <w:t>SCHEDULE 2 – THE SERVICES</w:t>
      </w:r>
      <w:bookmarkEnd w:id="0"/>
    </w:p>
    <w:p w:rsidR="00530761" w:rsidRPr="00102633" w:rsidRDefault="00530761" w:rsidP="00F85778">
      <w:pPr>
        <w:widowControl w:val="0"/>
        <w:spacing w:after="0"/>
        <w:jc w:val="center"/>
        <w:rPr>
          <w:rFonts w:ascii="Arial" w:hAnsi="Arial" w:cs="Arial"/>
          <w:b/>
          <w:bCs/>
          <w:sz w:val="20"/>
        </w:rPr>
      </w:pPr>
    </w:p>
    <w:p w:rsidR="00530761" w:rsidRPr="006E67E3" w:rsidRDefault="00530761" w:rsidP="00BA38BB">
      <w:pPr>
        <w:pStyle w:val="ListParagraph"/>
        <w:numPr>
          <w:ilvl w:val="0"/>
          <w:numId w:val="5"/>
        </w:numPr>
        <w:ind w:left="0" w:firstLine="0"/>
        <w:contextualSpacing/>
        <w:jc w:val="center"/>
        <w:outlineLvl w:val="1"/>
        <w:rPr>
          <w:rFonts w:ascii="Arial" w:hAnsi="Arial" w:cs="Arial"/>
          <w:b/>
        </w:rPr>
      </w:pPr>
      <w:bookmarkStart w:id="2" w:name="_Toc343591382"/>
      <w:r w:rsidRPr="006E67E3">
        <w:rPr>
          <w:rFonts w:ascii="Arial" w:hAnsi="Arial" w:cs="Arial"/>
          <w:b/>
        </w:rPr>
        <w:t>Service Specifications</w:t>
      </w:r>
      <w:bookmarkEnd w:id="2"/>
    </w:p>
    <w:p w:rsidR="00530761" w:rsidRPr="00A810D5" w:rsidRDefault="00530761" w:rsidP="003A4D35">
      <w:pPr>
        <w:shd w:val="clear" w:color="auto" w:fill="FFFFFF" w:themeFill="background1"/>
        <w:spacing w:after="0"/>
        <w:jc w:val="both"/>
        <w:rPr>
          <w:rFonts w:ascii="Arial" w:hAnsi="Arial" w:cs="Arial"/>
          <w:sz w:val="20"/>
        </w:rPr>
      </w:pPr>
    </w:p>
    <w:p w:rsidR="003A0624" w:rsidRPr="00A810D5" w:rsidRDefault="003A0624" w:rsidP="003A0624">
      <w:pPr>
        <w:spacing w:after="0"/>
        <w:rPr>
          <w:rFonts w:ascii="Arial" w:hAnsi="Arial" w:cs="Arial"/>
          <w:i/>
          <w:sz w:val="20"/>
        </w:rPr>
      </w:pPr>
      <w:r w:rsidRPr="00A810D5">
        <w:rPr>
          <w:rFonts w:ascii="Arial" w:hAnsi="Arial" w:cs="Arial"/>
          <w:i/>
          <w:sz w:val="20"/>
        </w:rPr>
        <w:t xml:space="preserve">This is a non-mandatory model template for local population. Commissioners may retain the structure below, or may determine their own in accordance with the </w:t>
      </w:r>
      <w:r w:rsidR="00041C53" w:rsidRPr="00A810D5">
        <w:rPr>
          <w:rFonts w:ascii="Arial" w:hAnsi="Arial" w:cs="Arial"/>
          <w:i/>
          <w:sz w:val="20"/>
        </w:rPr>
        <w:t>NHS Standard Contract Technical Guidance</w:t>
      </w:r>
      <w:r w:rsidRPr="00A810D5">
        <w:rPr>
          <w:rFonts w:ascii="Arial" w:hAnsi="Arial" w:cs="Arial"/>
          <w:i/>
          <w:sz w:val="20"/>
        </w:rPr>
        <w:t xml:space="preserve">.  </w:t>
      </w:r>
    </w:p>
    <w:p w:rsidR="003A0624" w:rsidRPr="003A0624" w:rsidRDefault="003A0624" w:rsidP="003A0624">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16"/>
        <w:gridCol w:w="5278"/>
      </w:tblGrid>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Service Specification No.</w:t>
            </w:r>
          </w:p>
        </w:tc>
        <w:tc>
          <w:tcPr>
            <w:tcW w:w="5444" w:type="dxa"/>
            <w:shd w:val="clear" w:color="auto" w:fill="auto"/>
          </w:tcPr>
          <w:p w:rsidR="00530761" w:rsidRPr="00030034" w:rsidRDefault="00530761" w:rsidP="003A4D35">
            <w:pPr>
              <w:spacing w:after="0"/>
              <w:rPr>
                <w:rFonts w:ascii="Arial" w:hAnsi="Arial" w:cs="Arial"/>
                <w:sz w:val="20"/>
              </w:rPr>
            </w:pPr>
          </w:p>
        </w:tc>
      </w:tr>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Service</w:t>
            </w:r>
          </w:p>
        </w:tc>
        <w:tc>
          <w:tcPr>
            <w:tcW w:w="5444" w:type="dxa"/>
            <w:shd w:val="clear" w:color="auto" w:fill="auto"/>
          </w:tcPr>
          <w:p w:rsidR="00530761" w:rsidRPr="00472838" w:rsidRDefault="00C720E0" w:rsidP="003A4D35">
            <w:pPr>
              <w:spacing w:after="0"/>
              <w:rPr>
                <w:rFonts w:ascii="Arial" w:hAnsi="Arial" w:cs="Arial"/>
                <w:sz w:val="20"/>
              </w:rPr>
            </w:pPr>
            <w:r w:rsidRPr="00472838">
              <w:rPr>
                <w:rFonts w:ascii="Arial" w:hAnsi="Arial" w:cs="Arial"/>
                <w:b/>
                <w:bCs/>
                <w:sz w:val="20"/>
              </w:rPr>
              <w:t>HARINGEY COMMUNITY OPHTHALMOLOGY SERVICE (HCOS)</w:t>
            </w:r>
          </w:p>
        </w:tc>
      </w:tr>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Commissioner Lead</w:t>
            </w:r>
          </w:p>
        </w:tc>
        <w:tc>
          <w:tcPr>
            <w:tcW w:w="5444" w:type="dxa"/>
            <w:shd w:val="clear" w:color="auto" w:fill="auto"/>
          </w:tcPr>
          <w:p w:rsidR="00530761" w:rsidRPr="00472838" w:rsidRDefault="001642BC" w:rsidP="003A4D35">
            <w:pPr>
              <w:spacing w:after="0"/>
              <w:rPr>
                <w:rFonts w:ascii="Arial" w:hAnsi="Arial" w:cs="Arial"/>
                <w:sz w:val="20"/>
              </w:rPr>
            </w:pPr>
            <w:r>
              <w:rPr>
                <w:rFonts w:ascii="Arial" w:hAnsi="Arial" w:cs="Arial"/>
                <w:sz w:val="20"/>
              </w:rPr>
              <w:t>Haringey CCG</w:t>
            </w:r>
          </w:p>
        </w:tc>
      </w:tr>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Provider Lead</w:t>
            </w:r>
          </w:p>
        </w:tc>
        <w:tc>
          <w:tcPr>
            <w:tcW w:w="5444" w:type="dxa"/>
            <w:shd w:val="clear" w:color="auto" w:fill="auto"/>
          </w:tcPr>
          <w:p w:rsidR="00530761" w:rsidRPr="00472838" w:rsidRDefault="00530761" w:rsidP="003A4D35">
            <w:pPr>
              <w:spacing w:after="0"/>
              <w:rPr>
                <w:rFonts w:ascii="Arial" w:hAnsi="Arial" w:cs="Arial"/>
                <w:sz w:val="20"/>
              </w:rPr>
            </w:pPr>
          </w:p>
        </w:tc>
      </w:tr>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Period</w:t>
            </w:r>
          </w:p>
        </w:tc>
        <w:tc>
          <w:tcPr>
            <w:tcW w:w="5444" w:type="dxa"/>
            <w:shd w:val="clear" w:color="auto" w:fill="auto"/>
          </w:tcPr>
          <w:p w:rsidR="00530761" w:rsidRPr="00472838" w:rsidRDefault="00C720E0" w:rsidP="003A4D35">
            <w:pPr>
              <w:spacing w:after="0"/>
              <w:rPr>
                <w:rFonts w:ascii="Arial" w:hAnsi="Arial" w:cs="Arial"/>
                <w:sz w:val="20"/>
              </w:rPr>
            </w:pPr>
            <w:r w:rsidRPr="00472838">
              <w:rPr>
                <w:rFonts w:ascii="Arial" w:hAnsi="Arial" w:cs="Arial"/>
                <w:sz w:val="20"/>
              </w:rPr>
              <w:t>1 October 2017 to 30 September 2020</w:t>
            </w:r>
          </w:p>
        </w:tc>
      </w:tr>
      <w:tr w:rsidR="00530761" w:rsidRPr="00DF4267" w:rsidTr="00FB35CE">
        <w:tc>
          <w:tcPr>
            <w:tcW w:w="2970" w:type="dxa"/>
            <w:shd w:val="clear" w:color="auto" w:fill="auto"/>
          </w:tcPr>
          <w:p w:rsidR="00530761" w:rsidRPr="00FB35CE" w:rsidRDefault="00530761" w:rsidP="003A4D35">
            <w:pPr>
              <w:spacing w:after="0" w:line="360" w:lineRule="auto"/>
              <w:rPr>
                <w:rFonts w:ascii="Arial" w:hAnsi="Arial" w:cs="Arial"/>
                <w:b/>
              </w:rPr>
            </w:pPr>
            <w:r w:rsidRPr="00FB35CE">
              <w:rPr>
                <w:rFonts w:ascii="Arial" w:hAnsi="Arial" w:cs="Arial"/>
                <w:b/>
              </w:rPr>
              <w:t>Date of Review</w:t>
            </w:r>
          </w:p>
        </w:tc>
        <w:tc>
          <w:tcPr>
            <w:tcW w:w="5444" w:type="dxa"/>
            <w:shd w:val="clear" w:color="auto" w:fill="auto"/>
          </w:tcPr>
          <w:p w:rsidR="00530761" w:rsidRPr="00472838" w:rsidRDefault="003D5822" w:rsidP="003A4D35">
            <w:pPr>
              <w:spacing w:after="0"/>
              <w:rPr>
                <w:rFonts w:ascii="Arial" w:hAnsi="Arial" w:cs="Arial"/>
                <w:sz w:val="20"/>
              </w:rPr>
            </w:pPr>
            <w:r>
              <w:rPr>
                <w:rFonts w:ascii="Arial" w:hAnsi="Arial" w:cs="Arial"/>
                <w:sz w:val="20"/>
              </w:rPr>
              <w:t>October 2018</w:t>
            </w:r>
          </w:p>
        </w:tc>
      </w:tr>
    </w:tbl>
    <w:p w:rsidR="00530761" w:rsidRDefault="00530761" w:rsidP="003A4D35">
      <w:pPr>
        <w:spacing w:after="0"/>
        <w:jc w:val="center"/>
        <w:rPr>
          <w:rFonts w:ascii="Arial" w:hAnsi="Arial" w:cs="Arial"/>
          <w:sz w:val="20"/>
        </w:rPr>
      </w:pPr>
    </w:p>
    <w:p w:rsidR="00810BD0" w:rsidRPr="00E436D2" w:rsidRDefault="00810BD0" w:rsidP="003A4D35">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194"/>
      </w:tblGrid>
      <w:tr w:rsidR="00530761" w:rsidRPr="00B5552C" w:rsidTr="00601057">
        <w:tc>
          <w:tcPr>
            <w:tcW w:w="819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t>1.</w:t>
            </w:r>
            <w:r w:rsidRPr="00A810D5">
              <w:rPr>
                <w:rFonts w:ascii="Arial" w:hAnsi="Arial" w:cs="Arial"/>
                <w:b/>
              </w:rPr>
              <w:tab/>
              <w:t>Population Needs</w:t>
            </w:r>
          </w:p>
        </w:tc>
      </w:tr>
      <w:tr w:rsidR="00530761" w:rsidRPr="00512021" w:rsidTr="00601057">
        <w:tc>
          <w:tcPr>
            <w:tcW w:w="8194" w:type="dxa"/>
            <w:shd w:val="clear" w:color="auto" w:fill="auto"/>
          </w:tcPr>
          <w:p w:rsidR="00530761" w:rsidRPr="00472838" w:rsidRDefault="00530761" w:rsidP="003A4D35">
            <w:pPr>
              <w:spacing w:after="0"/>
              <w:ind w:left="360"/>
              <w:rPr>
                <w:rFonts w:ascii="Arial" w:hAnsi="Arial" w:cs="Arial"/>
                <w:sz w:val="20"/>
              </w:rPr>
            </w:pPr>
          </w:p>
          <w:p w:rsidR="00530761" w:rsidRDefault="00530761" w:rsidP="00BA38BB">
            <w:pPr>
              <w:numPr>
                <w:ilvl w:val="1"/>
                <w:numId w:val="6"/>
              </w:numPr>
              <w:spacing w:after="0"/>
              <w:rPr>
                <w:rFonts w:ascii="Arial" w:hAnsi="Arial" w:cs="Arial"/>
                <w:b/>
                <w:sz w:val="20"/>
              </w:rPr>
            </w:pPr>
            <w:r w:rsidRPr="00472838">
              <w:rPr>
                <w:rFonts w:ascii="Arial" w:hAnsi="Arial" w:cs="Arial"/>
                <w:b/>
                <w:sz w:val="20"/>
              </w:rPr>
              <w:tab/>
              <w:t>National/local context and evidence base</w:t>
            </w:r>
          </w:p>
          <w:p w:rsidR="001F732E" w:rsidRPr="00472838" w:rsidRDefault="001F732E" w:rsidP="001F732E">
            <w:pPr>
              <w:spacing w:after="0"/>
              <w:ind w:left="360"/>
              <w:rPr>
                <w:rFonts w:ascii="Arial" w:hAnsi="Arial" w:cs="Arial"/>
                <w:b/>
                <w:sz w:val="20"/>
              </w:rPr>
            </w:pPr>
          </w:p>
          <w:p w:rsidR="00384791" w:rsidRDefault="00920683" w:rsidP="0088568F">
            <w:pPr>
              <w:spacing w:after="0"/>
              <w:rPr>
                <w:rFonts w:ascii="Arial" w:hAnsi="Arial" w:cs="Arial"/>
                <w:sz w:val="20"/>
                <w:lang w:val="en-GB"/>
              </w:rPr>
            </w:pPr>
            <w:r>
              <w:rPr>
                <w:rFonts w:ascii="Arial" w:hAnsi="Arial" w:cs="Arial"/>
                <w:sz w:val="20"/>
                <w:lang w:val="en-GB"/>
              </w:rPr>
              <w:t>Nationally</w:t>
            </w:r>
            <w:r w:rsidR="00820097">
              <w:rPr>
                <w:rFonts w:ascii="Arial" w:hAnsi="Arial" w:cs="Arial"/>
                <w:sz w:val="20"/>
                <w:lang w:val="en-GB"/>
              </w:rPr>
              <w:t>, i</w:t>
            </w:r>
            <w:r w:rsidR="0088568F" w:rsidRPr="00472838">
              <w:rPr>
                <w:rFonts w:ascii="Arial" w:hAnsi="Arial" w:cs="Arial"/>
                <w:sz w:val="20"/>
                <w:lang w:val="en-GB"/>
              </w:rPr>
              <w:t>ncreasing eye health needs</w:t>
            </w:r>
            <w:r w:rsidR="00820097">
              <w:rPr>
                <w:rFonts w:ascii="Arial" w:hAnsi="Arial" w:cs="Arial"/>
                <w:sz w:val="20"/>
                <w:lang w:val="en-GB"/>
              </w:rPr>
              <w:t xml:space="preserve"> are creating capacity issues within</w:t>
            </w:r>
            <w:r w:rsidR="001D440B">
              <w:rPr>
                <w:rFonts w:ascii="Arial" w:hAnsi="Arial" w:cs="Arial"/>
                <w:sz w:val="20"/>
                <w:lang w:val="en-GB"/>
              </w:rPr>
              <w:t xml:space="preserve"> </w:t>
            </w:r>
            <w:r w:rsidR="00D37203">
              <w:rPr>
                <w:rFonts w:ascii="Arial" w:hAnsi="Arial" w:cs="Arial"/>
                <w:sz w:val="20"/>
                <w:lang w:val="en-GB"/>
              </w:rPr>
              <w:t xml:space="preserve">the </w:t>
            </w:r>
            <w:r w:rsidR="001D440B">
              <w:rPr>
                <w:rFonts w:ascii="Arial" w:hAnsi="Arial" w:cs="Arial"/>
                <w:sz w:val="20"/>
                <w:lang w:val="en-GB"/>
              </w:rPr>
              <w:t>Hospit</w:t>
            </w:r>
            <w:r w:rsidR="00384791">
              <w:rPr>
                <w:rFonts w:ascii="Arial" w:hAnsi="Arial" w:cs="Arial"/>
                <w:sz w:val="20"/>
                <w:lang w:val="en-GB"/>
              </w:rPr>
              <w:t xml:space="preserve">al Eye Services (HES). </w:t>
            </w:r>
            <w:r w:rsidR="0008522D">
              <w:rPr>
                <w:rFonts w:ascii="Arial" w:hAnsi="Arial" w:cs="Arial"/>
                <w:sz w:val="20"/>
                <w:lang w:val="en-GB"/>
              </w:rPr>
              <w:t>Two k</w:t>
            </w:r>
            <w:r w:rsidR="00384791">
              <w:rPr>
                <w:rFonts w:ascii="Arial" w:hAnsi="Arial" w:cs="Arial"/>
                <w:sz w:val="20"/>
                <w:lang w:val="en-GB"/>
              </w:rPr>
              <w:t>ey factors driving this challenge</w:t>
            </w:r>
            <w:r w:rsidR="00302C41">
              <w:rPr>
                <w:rFonts w:ascii="Arial" w:hAnsi="Arial" w:cs="Arial"/>
                <w:sz w:val="20"/>
                <w:lang w:val="en-GB"/>
              </w:rPr>
              <w:t xml:space="preserve"> are an ageing population and </w:t>
            </w:r>
            <w:r w:rsidR="0008522D">
              <w:rPr>
                <w:rFonts w:ascii="Arial" w:hAnsi="Arial" w:cs="Arial"/>
                <w:sz w:val="20"/>
                <w:lang w:val="en-GB"/>
              </w:rPr>
              <w:t>a rise in chronic conditions and treatments</w:t>
            </w:r>
            <w:r w:rsidR="00384791">
              <w:rPr>
                <w:rFonts w:ascii="Arial" w:hAnsi="Arial" w:cs="Arial"/>
                <w:sz w:val="20"/>
                <w:lang w:val="en-GB"/>
              </w:rPr>
              <w:t>.</w:t>
            </w:r>
          </w:p>
          <w:p w:rsidR="00820097" w:rsidRPr="00472838" w:rsidRDefault="00820097" w:rsidP="0088568F">
            <w:pPr>
              <w:spacing w:after="0"/>
              <w:rPr>
                <w:rFonts w:ascii="Arial" w:hAnsi="Arial" w:cs="Arial"/>
                <w:sz w:val="20"/>
                <w:lang w:val="en-GB"/>
              </w:rPr>
            </w:pPr>
          </w:p>
          <w:p w:rsidR="0088568F" w:rsidRDefault="0088568F" w:rsidP="0088568F">
            <w:pPr>
              <w:spacing w:after="0"/>
              <w:rPr>
                <w:rFonts w:ascii="Arial" w:hAnsi="Arial" w:cs="Arial"/>
                <w:sz w:val="20"/>
                <w:lang w:val="en-GB"/>
              </w:rPr>
            </w:pPr>
            <w:r w:rsidRPr="00472838">
              <w:rPr>
                <w:rFonts w:ascii="Arial" w:hAnsi="Arial" w:cs="Arial"/>
                <w:sz w:val="20"/>
                <w:lang w:val="en-GB"/>
              </w:rPr>
              <w:t>In 2012 Haringey CCG commissioned a consultant-led community service to provide a one-stop ophthalmology outpatient assessment, diagnostics and treatment service for all non-urgent, routine ophthalmological condi</w:t>
            </w:r>
            <w:r w:rsidR="00820097">
              <w:rPr>
                <w:rFonts w:ascii="Arial" w:hAnsi="Arial" w:cs="Arial"/>
                <w:sz w:val="20"/>
                <w:lang w:val="en-GB"/>
              </w:rPr>
              <w:t>tions. The service also include</w:t>
            </w:r>
            <w:r w:rsidR="007A0734">
              <w:rPr>
                <w:rFonts w:ascii="Arial" w:hAnsi="Arial" w:cs="Arial"/>
                <w:sz w:val="20"/>
                <w:lang w:val="en-GB"/>
              </w:rPr>
              <w:t>s</w:t>
            </w:r>
            <w:r w:rsidRPr="00472838">
              <w:rPr>
                <w:rFonts w:ascii="Arial" w:hAnsi="Arial" w:cs="Arial"/>
                <w:sz w:val="20"/>
                <w:lang w:val="en-GB"/>
              </w:rPr>
              <w:t xml:space="preserve"> glaucoma and cataract refinement</w:t>
            </w:r>
            <w:r>
              <w:rPr>
                <w:rFonts w:ascii="Arial" w:hAnsi="Arial" w:cs="Arial"/>
                <w:sz w:val="20"/>
                <w:lang w:val="en-GB"/>
              </w:rPr>
              <w:t>, as well as the care of stable glaucoma patients</w:t>
            </w:r>
            <w:r w:rsidR="007A0734">
              <w:rPr>
                <w:rFonts w:ascii="Arial" w:hAnsi="Arial" w:cs="Arial"/>
                <w:sz w:val="20"/>
                <w:lang w:val="en-GB"/>
              </w:rPr>
              <w:t xml:space="preserve"> transferred from the acute</w:t>
            </w:r>
            <w:r w:rsidR="00FE5D77">
              <w:rPr>
                <w:rFonts w:ascii="Arial" w:hAnsi="Arial" w:cs="Arial"/>
                <w:sz w:val="20"/>
                <w:lang w:val="en-GB"/>
              </w:rPr>
              <w:t>. Complementing the community service</w:t>
            </w:r>
            <w:r w:rsidR="00F9074B">
              <w:rPr>
                <w:rFonts w:ascii="Arial" w:hAnsi="Arial" w:cs="Arial"/>
                <w:sz w:val="20"/>
                <w:lang w:val="en-GB"/>
              </w:rPr>
              <w:t>,</w:t>
            </w:r>
            <w:r w:rsidR="00FE5D77">
              <w:rPr>
                <w:rFonts w:ascii="Arial" w:hAnsi="Arial" w:cs="Arial"/>
                <w:sz w:val="20"/>
                <w:lang w:val="en-GB"/>
              </w:rPr>
              <w:t xml:space="preserve"> the</w:t>
            </w:r>
            <w:r w:rsidR="00820097">
              <w:rPr>
                <w:rFonts w:ascii="Arial" w:hAnsi="Arial" w:cs="Arial"/>
                <w:sz w:val="20"/>
                <w:lang w:val="en-GB"/>
              </w:rPr>
              <w:t xml:space="preserve"> borough</w:t>
            </w:r>
            <w:r>
              <w:rPr>
                <w:rFonts w:ascii="Arial" w:hAnsi="Arial" w:cs="Arial"/>
                <w:sz w:val="20"/>
                <w:lang w:val="en-GB"/>
              </w:rPr>
              <w:t xml:space="preserve"> </w:t>
            </w:r>
            <w:r w:rsidR="007A0734">
              <w:rPr>
                <w:rFonts w:ascii="Arial" w:hAnsi="Arial" w:cs="Arial"/>
                <w:sz w:val="20"/>
                <w:lang w:val="en-GB"/>
              </w:rPr>
              <w:t>also</w:t>
            </w:r>
            <w:r w:rsidR="00FE5D77">
              <w:rPr>
                <w:rFonts w:ascii="Arial" w:hAnsi="Arial" w:cs="Arial"/>
                <w:sz w:val="20"/>
                <w:lang w:val="en-GB"/>
              </w:rPr>
              <w:t xml:space="preserve"> run</w:t>
            </w:r>
            <w:r w:rsidR="007A0734">
              <w:rPr>
                <w:rFonts w:ascii="Arial" w:hAnsi="Arial" w:cs="Arial"/>
                <w:sz w:val="20"/>
                <w:lang w:val="en-GB"/>
              </w:rPr>
              <w:t>s</w:t>
            </w:r>
            <w:r w:rsidR="00820097">
              <w:rPr>
                <w:rFonts w:ascii="Arial" w:hAnsi="Arial" w:cs="Arial"/>
                <w:sz w:val="20"/>
                <w:lang w:val="en-GB"/>
              </w:rPr>
              <w:t xml:space="preserve"> a</w:t>
            </w:r>
            <w:r w:rsidRPr="00472838">
              <w:rPr>
                <w:rFonts w:ascii="Arial" w:hAnsi="Arial" w:cs="Arial"/>
                <w:sz w:val="20"/>
                <w:lang w:val="en-GB"/>
              </w:rPr>
              <w:t xml:space="preserve"> </w:t>
            </w:r>
            <w:r w:rsidR="00FA5F70">
              <w:rPr>
                <w:rFonts w:ascii="Arial" w:hAnsi="Arial" w:cs="Arial"/>
                <w:sz w:val="20"/>
                <w:lang w:val="en-GB"/>
              </w:rPr>
              <w:t xml:space="preserve">Minor Eye Conditions </w:t>
            </w:r>
            <w:r w:rsidR="00074FF5">
              <w:rPr>
                <w:rFonts w:ascii="Arial" w:hAnsi="Arial" w:cs="Arial"/>
                <w:sz w:val="20"/>
                <w:lang w:val="en-GB"/>
              </w:rPr>
              <w:t xml:space="preserve">Scheme </w:t>
            </w:r>
            <w:r w:rsidR="00FA5F70">
              <w:rPr>
                <w:rFonts w:ascii="Arial" w:hAnsi="Arial" w:cs="Arial"/>
                <w:sz w:val="20"/>
                <w:lang w:val="en-GB"/>
              </w:rPr>
              <w:t>and L</w:t>
            </w:r>
            <w:r w:rsidRPr="00472838">
              <w:rPr>
                <w:rFonts w:ascii="Arial" w:hAnsi="Arial" w:cs="Arial"/>
                <w:sz w:val="20"/>
                <w:lang w:val="en-GB"/>
              </w:rPr>
              <w:t xml:space="preserve">ow </w:t>
            </w:r>
            <w:r w:rsidR="00FA5F70">
              <w:rPr>
                <w:rFonts w:ascii="Arial" w:hAnsi="Arial" w:cs="Arial"/>
                <w:sz w:val="20"/>
                <w:lang w:val="en-GB"/>
              </w:rPr>
              <w:t>Vision A</w:t>
            </w:r>
            <w:r w:rsidRPr="00472838">
              <w:rPr>
                <w:rFonts w:ascii="Arial" w:hAnsi="Arial" w:cs="Arial"/>
                <w:sz w:val="20"/>
                <w:lang w:val="en-GB"/>
              </w:rPr>
              <w:t>id</w:t>
            </w:r>
            <w:r w:rsidR="00FE5D77">
              <w:rPr>
                <w:rFonts w:ascii="Arial" w:hAnsi="Arial" w:cs="Arial"/>
                <w:sz w:val="20"/>
                <w:lang w:val="en-GB"/>
              </w:rPr>
              <w:t>s</w:t>
            </w:r>
            <w:r w:rsidRPr="00472838">
              <w:rPr>
                <w:rFonts w:ascii="Arial" w:hAnsi="Arial" w:cs="Arial"/>
                <w:sz w:val="20"/>
                <w:lang w:val="en-GB"/>
              </w:rPr>
              <w:t xml:space="preserve"> service</w:t>
            </w:r>
            <w:r w:rsidR="00FE5D77">
              <w:rPr>
                <w:rFonts w:ascii="Arial" w:hAnsi="Arial" w:cs="Arial"/>
                <w:sz w:val="20"/>
                <w:lang w:val="en-GB"/>
              </w:rPr>
              <w:t xml:space="preserve"> with a number of</w:t>
            </w:r>
            <w:r>
              <w:rPr>
                <w:rFonts w:ascii="Arial" w:hAnsi="Arial" w:cs="Arial"/>
                <w:sz w:val="20"/>
                <w:lang w:val="en-GB"/>
              </w:rPr>
              <w:t xml:space="preserve"> local optical centres</w:t>
            </w:r>
            <w:r w:rsidR="00FA5F70">
              <w:rPr>
                <w:rFonts w:ascii="Arial" w:hAnsi="Arial" w:cs="Arial"/>
                <w:sz w:val="20"/>
                <w:lang w:val="en-GB"/>
              </w:rPr>
              <w:t>.</w:t>
            </w:r>
          </w:p>
          <w:p w:rsidR="0088568F" w:rsidRDefault="0088568F" w:rsidP="0088568F">
            <w:pPr>
              <w:pStyle w:val="NoSpacing"/>
              <w:rPr>
                <w:rFonts w:ascii="Arial" w:hAnsi="Arial" w:cs="Arial"/>
                <w:sz w:val="20"/>
                <w:lang w:val="en-GB"/>
              </w:rPr>
            </w:pPr>
          </w:p>
          <w:p w:rsidR="0088568F" w:rsidRDefault="00302C41" w:rsidP="0088568F">
            <w:pPr>
              <w:spacing w:after="0"/>
              <w:rPr>
                <w:rFonts w:ascii="Arial" w:hAnsi="Arial" w:cs="Arial"/>
                <w:sz w:val="20"/>
              </w:rPr>
            </w:pPr>
            <w:r w:rsidRPr="00CF546F">
              <w:rPr>
                <w:rFonts w:ascii="Arial" w:hAnsi="Arial" w:cs="Arial"/>
                <w:sz w:val="20"/>
              </w:rPr>
              <w:t>HCCG wishes to</w:t>
            </w:r>
            <w:r>
              <w:rPr>
                <w:rFonts w:ascii="Arial" w:hAnsi="Arial" w:cs="Arial"/>
                <w:sz w:val="20"/>
              </w:rPr>
              <w:t xml:space="preserve"> re-commission a community ophthalmology s</w:t>
            </w:r>
            <w:r w:rsidRPr="00CF546F">
              <w:rPr>
                <w:rFonts w:ascii="Arial" w:hAnsi="Arial" w:cs="Arial"/>
                <w:sz w:val="20"/>
              </w:rPr>
              <w:t>ervice to manage conditions that do not require specialis</w:t>
            </w:r>
            <w:r>
              <w:rPr>
                <w:rFonts w:ascii="Arial" w:hAnsi="Arial" w:cs="Arial"/>
                <w:sz w:val="20"/>
              </w:rPr>
              <w:t>t intervention at secondary</w:t>
            </w:r>
            <w:r w:rsidRPr="00CF546F">
              <w:rPr>
                <w:rFonts w:ascii="Arial" w:hAnsi="Arial" w:cs="Arial"/>
                <w:sz w:val="20"/>
              </w:rPr>
              <w:t xml:space="preserve"> level</w:t>
            </w:r>
            <w:r>
              <w:rPr>
                <w:rFonts w:ascii="Arial" w:hAnsi="Arial" w:cs="Arial"/>
                <w:sz w:val="20"/>
              </w:rPr>
              <w:t>.</w:t>
            </w:r>
            <w:r w:rsidRPr="00472838">
              <w:rPr>
                <w:rFonts w:ascii="Arial" w:hAnsi="Arial" w:cs="Arial"/>
                <w:sz w:val="20"/>
                <w:lang w:val="en-GB"/>
              </w:rPr>
              <w:t xml:space="preserve"> </w:t>
            </w:r>
            <w:r w:rsidR="0088568F" w:rsidRPr="00472838">
              <w:rPr>
                <w:rFonts w:ascii="Arial" w:hAnsi="Arial" w:cs="Arial"/>
                <w:sz w:val="20"/>
                <w:lang w:val="en-GB"/>
              </w:rPr>
              <w:t>Haringey CCG serves an ethnically and culturally diverse population of approximately 280,000 registered patients</w:t>
            </w:r>
            <w:r w:rsidR="0088568F">
              <w:rPr>
                <w:rFonts w:ascii="Arial" w:hAnsi="Arial" w:cs="Arial"/>
                <w:sz w:val="20"/>
                <w:lang w:val="en-GB"/>
              </w:rPr>
              <w:t xml:space="preserve"> </w:t>
            </w:r>
            <w:r w:rsidR="0088568F" w:rsidRPr="00D003D8">
              <w:rPr>
                <w:rFonts w:ascii="Arial" w:hAnsi="Arial" w:cs="Arial"/>
                <w:sz w:val="20"/>
              </w:rPr>
              <w:t>ba</w:t>
            </w:r>
            <w:r w:rsidR="0088568F">
              <w:rPr>
                <w:rFonts w:ascii="Arial" w:hAnsi="Arial" w:cs="Arial"/>
                <w:sz w:val="20"/>
              </w:rPr>
              <w:t>sed in four geographic clusters</w:t>
            </w:r>
            <w:r w:rsidR="0088568F" w:rsidRPr="00472838">
              <w:rPr>
                <w:rFonts w:ascii="Arial" w:hAnsi="Arial" w:cs="Arial"/>
                <w:sz w:val="20"/>
                <w:lang w:val="en-GB"/>
              </w:rPr>
              <w:t>.</w:t>
            </w:r>
            <w:r w:rsidR="0088568F">
              <w:rPr>
                <w:rFonts w:ascii="Arial" w:hAnsi="Arial" w:cs="Arial"/>
                <w:sz w:val="20"/>
                <w:lang w:val="en-GB"/>
              </w:rPr>
              <w:t xml:space="preserve"> It has seven health centres and </w:t>
            </w:r>
            <w:r w:rsidR="0088568F" w:rsidRPr="00472838">
              <w:rPr>
                <w:rFonts w:ascii="Arial" w:hAnsi="Arial" w:cs="Arial"/>
                <w:sz w:val="20"/>
                <w:lang w:val="en-GB"/>
              </w:rPr>
              <w:t>39</w:t>
            </w:r>
            <w:r w:rsidR="0088568F">
              <w:rPr>
                <w:rFonts w:ascii="Arial" w:hAnsi="Arial" w:cs="Arial"/>
                <w:sz w:val="20"/>
                <w:lang w:val="en-GB"/>
              </w:rPr>
              <w:t xml:space="preserve"> GP practices. </w:t>
            </w:r>
            <w:r w:rsidR="0088568F" w:rsidRPr="00D003D8">
              <w:rPr>
                <w:rFonts w:ascii="Arial" w:hAnsi="Arial" w:cs="Arial"/>
                <w:sz w:val="20"/>
              </w:rPr>
              <w:t>The most</w:t>
            </w:r>
            <w:r w:rsidR="0088568F">
              <w:rPr>
                <w:rFonts w:ascii="Arial" w:hAnsi="Arial" w:cs="Arial"/>
                <w:sz w:val="20"/>
              </w:rPr>
              <w:t xml:space="preserve"> prevalent users of ophthalmology </w:t>
            </w:r>
            <w:r w:rsidR="0088568F" w:rsidRPr="00D003D8">
              <w:rPr>
                <w:rFonts w:ascii="Arial" w:hAnsi="Arial" w:cs="Arial"/>
                <w:sz w:val="20"/>
              </w:rPr>
              <w:t>servi</w:t>
            </w:r>
            <w:r w:rsidR="0088568F">
              <w:rPr>
                <w:rFonts w:ascii="Arial" w:hAnsi="Arial" w:cs="Arial"/>
                <w:sz w:val="20"/>
              </w:rPr>
              <w:t>ces in Haringey are older adults; with more than 35% of ophthalmology referrals involving people aged over 65</w:t>
            </w:r>
            <w:r w:rsidR="0088568F" w:rsidRPr="00D003D8">
              <w:rPr>
                <w:rFonts w:ascii="Arial" w:hAnsi="Arial" w:cs="Arial"/>
                <w:sz w:val="20"/>
              </w:rPr>
              <w:t>.</w:t>
            </w:r>
          </w:p>
          <w:p w:rsidR="00472838" w:rsidRPr="00472838" w:rsidRDefault="00472838" w:rsidP="001C38A0">
            <w:pPr>
              <w:pStyle w:val="NoSpacing"/>
              <w:rPr>
                <w:rFonts w:ascii="Arial" w:hAnsi="Arial" w:cs="Arial"/>
                <w:sz w:val="20"/>
              </w:rPr>
            </w:pPr>
          </w:p>
          <w:p w:rsidR="00472838" w:rsidRPr="00472838" w:rsidRDefault="00472838" w:rsidP="00472838">
            <w:pPr>
              <w:pStyle w:val="NoSpacing"/>
              <w:rPr>
                <w:rFonts w:ascii="Arial" w:hAnsi="Arial" w:cs="Arial"/>
                <w:b/>
                <w:sz w:val="20"/>
              </w:rPr>
            </w:pPr>
            <w:r w:rsidRPr="00472838">
              <w:rPr>
                <w:rFonts w:ascii="Arial" w:hAnsi="Arial" w:cs="Arial"/>
                <w:b/>
                <w:sz w:val="20"/>
              </w:rPr>
              <w:t>NHS Five Year Forward View</w:t>
            </w:r>
          </w:p>
          <w:p w:rsidR="00472838" w:rsidRPr="00472838" w:rsidRDefault="00472838" w:rsidP="00472838">
            <w:pPr>
              <w:pStyle w:val="NoSpacing"/>
              <w:rPr>
                <w:rFonts w:ascii="Arial" w:hAnsi="Arial" w:cs="Arial"/>
                <w:sz w:val="20"/>
              </w:rPr>
            </w:pPr>
          </w:p>
          <w:p w:rsidR="00472838" w:rsidRPr="00472838" w:rsidRDefault="005B7CF8" w:rsidP="00472838">
            <w:pPr>
              <w:pStyle w:val="NoSpacing"/>
              <w:rPr>
                <w:rFonts w:ascii="Arial" w:hAnsi="Arial" w:cs="Arial"/>
                <w:sz w:val="20"/>
              </w:rPr>
            </w:pPr>
            <w:r>
              <w:rPr>
                <w:rFonts w:ascii="Arial" w:hAnsi="Arial" w:cs="Arial"/>
                <w:sz w:val="20"/>
              </w:rPr>
              <w:t xml:space="preserve">The drive for an increase in provision of care in the </w:t>
            </w:r>
            <w:r w:rsidR="00472838" w:rsidRPr="00472838">
              <w:rPr>
                <w:rFonts w:ascii="Arial" w:hAnsi="Arial" w:cs="Arial"/>
                <w:sz w:val="20"/>
              </w:rPr>
              <w:t xml:space="preserve">community is in the NHS Business Plan 2015/16 and embedded throughout the NHS Five Year Forward View (5YFV). A key objective in reorganising services has to been to achieve </w:t>
            </w:r>
            <w:r>
              <w:rPr>
                <w:rFonts w:ascii="Arial" w:hAnsi="Arial" w:cs="Arial"/>
                <w:sz w:val="20"/>
              </w:rPr>
              <w:t xml:space="preserve">a </w:t>
            </w:r>
            <w:r w:rsidR="00472838" w:rsidRPr="00472838">
              <w:rPr>
                <w:rFonts w:ascii="Arial" w:hAnsi="Arial" w:cs="Arial"/>
                <w:sz w:val="20"/>
              </w:rPr>
              <w:t>better management of patient flows as well as freeing up capacity in the Hospital Eye Service.</w:t>
            </w:r>
          </w:p>
          <w:p w:rsidR="00472838" w:rsidRPr="00472838" w:rsidRDefault="00472838" w:rsidP="00472838">
            <w:pPr>
              <w:pStyle w:val="NoSpacing"/>
              <w:rPr>
                <w:rFonts w:ascii="Arial" w:hAnsi="Arial" w:cs="Arial"/>
                <w:sz w:val="20"/>
              </w:rPr>
            </w:pPr>
          </w:p>
          <w:p w:rsidR="00472838" w:rsidRDefault="00472838" w:rsidP="00472838">
            <w:pPr>
              <w:pStyle w:val="NoSpacing"/>
              <w:rPr>
                <w:rFonts w:ascii="Arial" w:hAnsi="Arial" w:cs="Arial"/>
                <w:sz w:val="20"/>
              </w:rPr>
            </w:pPr>
            <w:r w:rsidRPr="00472838">
              <w:rPr>
                <w:rFonts w:ascii="Arial" w:hAnsi="Arial" w:cs="Arial"/>
                <w:sz w:val="20"/>
              </w:rPr>
              <w:t>This view is also supported by The Royal</w:t>
            </w:r>
            <w:r w:rsidR="005B7CF8">
              <w:rPr>
                <w:rFonts w:ascii="Arial" w:hAnsi="Arial" w:cs="Arial"/>
                <w:sz w:val="20"/>
              </w:rPr>
              <w:t xml:space="preserve"> College of Ophthalmologists who agree that the transfer p</w:t>
            </w:r>
            <w:r w:rsidRPr="00472838">
              <w:rPr>
                <w:rFonts w:ascii="Arial" w:hAnsi="Arial" w:cs="Arial"/>
                <w:sz w:val="20"/>
              </w:rPr>
              <w:t xml:space="preserve">atient care from hospital eye services to the community </w:t>
            </w:r>
            <w:r w:rsidR="005B7CF8">
              <w:rPr>
                <w:rFonts w:ascii="Arial" w:hAnsi="Arial" w:cs="Arial"/>
                <w:sz w:val="20"/>
              </w:rPr>
              <w:t xml:space="preserve">can offer </w:t>
            </w:r>
            <w:r w:rsidRPr="00472838">
              <w:rPr>
                <w:rFonts w:ascii="Arial" w:hAnsi="Arial" w:cs="Arial"/>
                <w:sz w:val="20"/>
              </w:rPr>
              <w:t xml:space="preserve">better care </w:t>
            </w:r>
            <w:r w:rsidR="005B7CF8">
              <w:rPr>
                <w:rFonts w:ascii="Arial" w:hAnsi="Arial" w:cs="Arial"/>
                <w:sz w:val="20"/>
              </w:rPr>
              <w:t xml:space="preserve">for less serious cases and afford a </w:t>
            </w:r>
            <w:r w:rsidRPr="00472838">
              <w:rPr>
                <w:rFonts w:ascii="Arial" w:hAnsi="Arial" w:cs="Arial"/>
                <w:sz w:val="20"/>
              </w:rPr>
              <w:t xml:space="preserve">better use of the limited capacity in secondary care for those with </w:t>
            </w:r>
            <w:r>
              <w:rPr>
                <w:rFonts w:ascii="Arial" w:hAnsi="Arial" w:cs="Arial"/>
                <w:sz w:val="20"/>
              </w:rPr>
              <w:t>sight threatening conditions</w:t>
            </w:r>
          </w:p>
          <w:p w:rsidR="005B7CF8" w:rsidRPr="00472838" w:rsidRDefault="005B7CF8" w:rsidP="00472838">
            <w:pPr>
              <w:pStyle w:val="NoSpacing"/>
              <w:rPr>
                <w:rFonts w:ascii="Arial" w:hAnsi="Arial" w:cs="Arial"/>
                <w:sz w:val="20"/>
              </w:rPr>
            </w:pPr>
          </w:p>
          <w:p w:rsidR="001C38A0" w:rsidRPr="00472838" w:rsidRDefault="00472838" w:rsidP="00472838">
            <w:pPr>
              <w:pStyle w:val="NoSpacing"/>
              <w:rPr>
                <w:rFonts w:ascii="Arial" w:hAnsi="Arial" w:cs="Arial"/>
                <w:sz w:val="20"/>
              </w:rPr>
            </w:pPr>
            <w:r w:rsidRPr="00472838">
              <w:rPr>
                <w:rFonts w:ascii="Arial" w:hAnsi="Arial" w:cs="Arial"/>
                <w:sz w:val="20"/>
              </w:rPr>
              <w:t>The main aims of a Community Ophthalmology Service</w:t>
            </w:r>
            <w:r w:rsidR="00810BD0">
              <w:rPr>
                <w:rFonts w:ascii="Arial" w:hAnsi="Arial" w:cs="Arial"/>
                <w:sz w:val="20"/>
              </w:rPr>
              <w:t xml:space="preserve"> (COS)</w:t>
            </w:r>
            <w:r w:rsidRPr="00472838">
              <w:rPr>
                <w:rFonts w:ascii="Arial" w:hAnsi="Arial" w:cs="Arial"/>
                <w:sz w:val="20"/>
              </w:rPr>
              <w:t xml:space="preserve"> should be the assessment and management of patients whose eye conditions are at low risk of deterioration who are </w:t>
            </w:r>
            <w:r w:rsidRPr="00472838">
              <w:rPr>
                <w:rFonts w:ascii="Arial" w:hAnsi="Arial" w:cs="Arial"/>
                <w:sz w:val="20"/>
              </w:rPr>
              <w:lastRenderedPageBreak/>
              <w:t>either referred by primary care for assessment or discharged from secondary care for monitorin</w:t>
            </w:r>
            <w:r>
              <w:rPr>
                <w:rFonts w:ascii="Arial" w:hAnsi="Arial" w:cs="Arial"/>
                <w:sz w:val="20"/>
              </w:rPr>
              <w:t>g</w:t>
            </w:r>
          </w:p>
          <w:p w:rsidR="00B415A7" w:rsidRPr="00A810D5" w:rsidRDefault="00B415A7" w:rsidP="001C38A0">
            <w:pPr>
              <w:pStyle w:val="NoSpacing"/>
              <w:rPr>
                <w:rFonts w:ascii="Arial" w:hAnsi="Arial" w:cs="Arial"/>
                <w:sz w:val="20"/>
              </w:rPr>
            </w:pPr>
          </w:p>
        </w:tc>
      </w:tr>
      <w:tr w:rsidR="00530761" w:rsidRPr="00B5552C" w:rsidTr="00601057">
        <w:tc>
          <w:tcPr>
            <w:tcW w:w="8194" w:type="dxa"/>
            <w:shd w:val="clear" w:color="auto" w:fill="auto"/>
          </w:tcPr>
          <w:p w:rsidR="00810BD0" w:rsidRPr="00A810D5" w:rsidRDefault="00530761" w:rsidP="00810BD0">
            <w:pPr>
              <w:spacing w:after="0" w:line="276" w:lineRule="auto"/>
              <w:rPr>
                <w:rFonts w:ascii="Arial" w:hAnsi="Arial" w:cs="Arial"/>
                <w:b/>
              </w:rPr>
            </w:pPr>
            <w:r w:rsidRPr="00A810D5">
              <w:rPr>
                <w:rFonts w:ascii="Arial" w:hAnsi="Arial" w:cs="Arial"/>
                <w:b/>
              </w:rPr>
              <w:lastRenderedPageBreak/>
              <w:t>2.</w:t>
            </w:r>
            <w:r w:rsidRPr="00A810D5">
              <w:rPr>
                <w:rFonts w:ascii="Arial" w:hAnsi="Arial" w:cs="Arial"/>
                <w:b/>
              </w:rPr>
              <w:tab/>
              <w:t>Outcomes</w:t>
            </w:r>
          </w:p>
        </w:tc>
      </w:tr>
      <w:tr w:rsidR="00530761" w:rsidRPr="00DF4267" w:rsidTr="00601057">
        <w:tc>
          <w:tcPr>
            <w:tcW w:w="8194" w:type="dxa"/>
            <w:shd w:val="clear" w:color="auto" w:fill="auto"/>
          </w:tcPr>
          <w:p w:rsidR="00530761" w:rsidRPr="00A810D5" w:rsidRDefault="00530761" w:rsidP="003A4D35">
            <w:pPr>
              <w:spacing w:after="0" w:line="276" w:lineRule="auto"/>
              <w:rPr>
                <w:rFonts w:ascii="Arial" w:hAnsi="Arial" w:cs="Arial"/>
                <w:b/>
                <w:sz w:val="20"/>
              </w:rPr>
            </w:pPr>
          </w:p>
          <w:p w:rsidR="00530761" w:rsidRPr="00A810D5" w:rsidRDefault="00530761" w:rsidP="003A4D35">
            <w:pPr>
              <w:spacing w:after="0" w:line="276" w:lineRule="auto"/>
              <w:rPr>
                <w:rFonts w:ascii="Arial" w:hAnsi="Arial" w:cs="Arial"/>
                <w:b/>
                <w:sz w:val="20"/>
              </w:rPr>
            </w:pPr>
            <w:r w:rsidRPr="00A810D5">
              <w:rPr>
                <w:rFonts w:ascii="Arial" w:hAnsi="Arial" w:cs="Arial"/>
                <w:b/>
                <w:sz w:val="20"/>
              </w:rPr>
              <w:t>2.1</w:t>
            </w:r>
            <w:r w:rsidRPr="00A810D5">
              <w:rPr>
                <w:rFonts w:ascii="Arial" w:hAnsi="Arial" w:cs="Arial"/>
                <w:b/>
                <w:sz w:val="20"/>
              </w:rPr>
              <w:tab/>
            </w:r>
            <w:r w:rsidRPr="00A810D5">
              <w:rPr>
                <w:rFonts w:ascii="Arial" w:hAnsi="Arial" w:cs="Arial"/>
                <w:b/>
                <w:sz w:val="20"/>
                <w:u w:val="single"/>
              </w:rPr>
              <w:t>NHS Outcomes Framework Domains &amp; Indicators</w:t>
            </w:r>
          </w:p>
          <w:p w:rsidR="00530761" w:rsidRPr="00A810D5" w:rsidRDefault="00530761" w:rsidP="003A4D35">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Description w:val="NHS Outcomes Framework Domains &amp; Indicators"/>
            </w:tblPr>
            <w:tblGrid>
              <w:gridCol w:w="1262"/>
              <w:gridCol w:w="5346"/>
              <w:gridCol w:w="622"/>
            </w:tblGrid>
            <w:tr w:rsidR="00C83E6E" w:rsidRPr="00A810D5" w:rsidTr="00B16A19">
              <w:trPr>
                <w:tblHeader/>
              </w:trPr>
              <w:tc>
                <w:tcPr>
                  <w:tcW w:w="1276"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Domain 1</w:t>
                  </w:r>
                </w:p>
              </w:tc>
              <w:tc>
                <w:tcPr>
                  <w:tcW w:w="5528"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Preventing people from dying prematurely</w:t>
                  </w:r>
                </w:p>
              </w:tc>
              <w:tc>
                <w:tcPr>
                  <w:tcW w:w="641" w:type="dxa"/>
                </w:tcPr>
                <w:p w:rsidR="00530761" w:rsidRPr="00A810D5" w:rsidRDefault="00530761" w:rsidP="003A4D35">
                  <w:pPr>
                    <w:spacing w:line="276" w:lineRule="auto"/>
                    <w:rPr>
                      <w:rFonts w:ascii="Arial" w:hAnsi="Arial" w:cs="Arial"/>
                      <w:b/>
                      <w:sz w:val="20"/>
                    </w:rPr>
                  </w:pPr>
                </w:p>
              </w:tc>
            </w:tr>
            <w:tr w:rsidR="00C83E6E" w:rsidRPr="00A810D5" w:rsidTr="00B16A19">
              <w:tc>
                <w:tcPr>
                  <w:tcW w:w="1276"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Domain 2</w:t>
                  </w:r>
                </w:p>
              </w:tc>
              <w:tc>
                <w:tcPr>
                  <w:tcW w:w="5528"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Enhancing quality of life for people with long-term conditions</w:t>
                  </w:r>
                </w:p>
              </w:tc>
              <w:tc>
                <w:tcPr>
                  <w:tcW w:w="641" w:type="dxa"/>
                </w:tcPr>
                <w:p w:rsidR="00530761" w:rsidRPr="00A810D5" w:rsidRDefault="00530761" w:rsidP="003A4D35">
                  <w:pPr>
                    <w:spacing w:line="276" w:lineRule="auto"/>
                    <w:rPr>
                      <w:rFonts w:ascii="Arial" w:hAnsi="Arial" w:cs="Arial"/>
                      <w:b/>
                      <w:sz w:val="20"/>
                    </w:rPr>
                  </w:pPr>
                </w:p>
              </w:tc>
            </w:tr>
            <w:tr w:rsidR="00C83E6E" w:rsidRPr="00A810D5" w:rsidTr="00B16A19">
              <w:tc>
                <w:tcPr>
                  <w:tcW w:w="1276"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Domain 3</w:t>
                  </w:r>
                </w:p>
              </w:tc>
              <w:tc>
                <w:tcPr>
                  <w:tcW w:w="5528"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Helping people to recover from episodes of ill-health or following injury</w:t>
                  </w:r>
                </w:p>
              </w:tc>
              <w:tc>
                <w:tcPr>
                  <w:tcW w:w="641" w:type="dxa"/>
                </w:tcPr>
                <w:p w:rsidR="00530761" w:rsidRPr="00A810D5" w:rsidRDefault="00530761" w:rsidP="003A4D35">
                  <w:pPr>
                    <w:spacing w:line="276" w:lineRule="auto"/>
                    <w:rPr>
                      <w:rFonts w:ascii="Arial" w:hAnsi="Arial" w:cs="Arial"/>
                      <w:b/>
                      <w:sz w:val="20"/>
                    </w:rPr>
                  </w:pPr>
                </w:p>
              </w:tc>
            </w:tr>
            <w:tr w:rsidR="00C83E6E" w:rsidRPr="00A810D5" w:rsidTr="00B16A19">
              <w:tc>
                <w:tcPr>
                  <w:tcW w:w="1276"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Domain 4</w:t>
                  </w:r>
                </w:p>
              </w:tc>
              <w:tc>
                <w:tcPr>
                  <w:tcW w:w="5528"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Ensuring people have a positive experience of care</w:t>
                  </w:r>
                </w:p>
              </w:tc>
              <w:tc>
                <w:tcPr>
                  <w:tcW w:w="641" w:type="dxa"/>
                </w:tcPr>
                <w:p w:rsidR="00530761" w:rsidRPr="00A810D5" w:rsidRDefault="00530761" w:rsidP="003A4D35">
                  <w:pPr>
                    <w:spacing w:line="276" w:lineRule="auto"/>
                    <w:rPr>
                      <w:rFonts w:ascii="Arial" w:hAnsi="Arial" w:cs="Arial"/>
                      <w:b/>
                      <w:sz w:val="20"/>
                    </w:rPr>
                  </w:pPr>
                </w:p>
              </w:tc>
            </w:tr>
            <w:tr w:rsidR="00C83E6E" w:rsidRPr="00A810D5" w:rsidTr="00B16A19">
              <w:tc>
                <w:tcPr>
                  <w:tcW w:w="1276"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Domain 5</w:t>
                  </w:r>
                </w:p>
              </w:tc>
              <w:tc>
                <w:tcPr>
                  <w:tcW w:w="5528" w:type="dxa"/>
                </w:tcPr>
                <w:p w:rsidR="00530761" w:rsidRPr="00A810D5" w:rsidRDefault="00530761" w:rsidP="003A4D35">
                  <w:pPr>
                    <w:spacing w:line="276" w:lineRule="auto"/>
                    <w:rPr>
                      <w:rFonts w:ascii="Arial" w:hAnsi="Arial" w:cs="Arial"/>
                      <w:b/>
                      <w:sz w:val="20"/>
                    </w:rPr>
                  </w:pPr>
                  <w:r w:rsidRPr="00A810D5">
                    <w:rPr>
                      <w:rFonts w:ascii="Arial" w:hAnsi="Arial" w:cs="Arial"/>
                      <w:b/>
                      <w:sz w:val="20"/>
                    </w:rPr>
                    <w:t>Treating and caring for people in safe environment and protecting them from avoidable harm</w:t>
                  </w:r>
                </w:p>
              </w:tc>
              <w:tc>
                <w:tcPr>
                  <w:tcW w:w="641" w:type="dxa"/>
                </w:tcPr>
                <w:p w:rsidR="00530761" w:rsidRPr="00A810D5" w:rsidRDefault="00530761" w:rsidP="003A4D35">
                  <w:pPr>
                    <w:spacing w:line="276" w:lineRule="auto"/>
                    <w:rPr>
                      <w:rFonts w:ascii="Arial" w:hAnsi="Arial" w:cs="Arial"/>
                      <w:b/>
                      <w:sz w:val="20"/>
                    </w:rPr>
                  </w:pPr>
                </w:p>
              </w:tc>
            </w:tr>
          </w:tbl>
          <w:p w:rsidR="00530761" w:rsidRPr="00A810D5" w:rsidRDefault="00530761" w:rsidP="003A4D35">
            <w:pPr>
              <w:spacing w:after="0" w:line="276" w:lineRule="auto"/>
              <w:rPr>
                <w:rFonts w:ascii="Arial" w:hAnsi="Arial" w:cs="Arial"/>
                <w:b/>
                <w:sz w:val="20"/>
              </w:rPr>
            </w:pPr>
          </w:p>
          <w:p w:rsidR="00E4146F" w:rsidRDefault="00530761" w:rsidP="003A4D35">
            <w:pPr>
              <w:spacing w:after="0" w:line="276" w:lineRule="auto"/>
              <w:rPr>
                <w:rFonts w:ascii="Arial" w:hAnsi="Arial" w:cs="Arial"/>
                <w:b/>
                <w:sz w:val="20"/>
              </w:rPr>
            </w:pPr>
            <w:r w:rsidRPr="00A810D5">
              <w:rPr>
                <w:rFonts w:ascii="Arial" w:hAnsi="Arial" w:cs="Arial"/>
                <w:b/>
                <w:sz w:val="20"/>
              </w:rPr>
              <w:t>2.2</w:t>
            </w:r>
            <w:r w:rsidRPr="00A810D5">
              <w:rPr>
                <w:rFonts w:ascii="Arial" w:hAnsi="Arial" w:cs="Arial"/>
                <w:b/>
                <w:sz w:val="20"/>
              </w:rPr>
              <w:tab/>
              <w:t>Local defined outcomes</w:t>
            </w:r>
          </w:p>
          <w:p w:rsidR="001F732E" w:rsidRDefault="001F732E" w:rsidP="003A4D35">
            <w:pPr>
              <w:spacing w:after="0" w:line="276" w:lineRule="auto"/>
              <w:rPr>
                <w:rFonts w:ascii="Arial" w:hAnsi="Arial" w:cs="Arial"/>
                <w:b/>
                <w:sz w:val="20"/>
              </w:rPr>
            </w:pPr>
          </w:p>
          <w:p w:rsidR="009430AC" w:rsidRPr="009430AC" w:rsidRDefault="009430AC" w:rsidP="00DD304F">
            <w:pPr>
              <w:pStyle w:val="NoSpacing"/>
              <w:numPr>
                <w:ilvl w:val="0"/>
                <w:numId w:val="19"/>
              </w:numPr>
              <w:rPr>
                <w:rFonts w:ascii="Arial" w:hAnsi="Arial" w:cs="Arial"/>
                <w:sz w:val="20"/>
              </w:rPr>
            </w:pPr>
            <w:r w:rsidRPr="009430AC">
              <w:rPr>
                <w:rFonts w:ascii="Arial" w:hAnsi="Arial" w:cs="Arial"/>
                <w:sz w:val="20"/>
              </w:rPr>
              <w:t>90% of referrals received are triaged within 1 working day of receipt</w:t>
            </w:r>
          </w:p>
          <w:p w:rsidR="009430AC" w:rsidRPr="009430AC" w:rsidRDefault="00810BD0" w:rsidP="00DD304F">
            <w:pPr>
              <w:pStyle w:val="NoSpacing"/>
              <w:numPr>
                <w:ilvl w:val="0"/>
                <w:numId w:val="19"/>
              </w:numPr>
              <w:rPr>
                <w:rFonts w:ascii="Arial" w:hAnsi="Arial" w:cs="Arial"/>
                <w:sz w:val="20"/>
              </w:rPr>
            </w:pPr>
            <w:r>
              <w:rPr>
                <w:rFonts w:ascii="Arial" w:hAnsi="Arial" w:cs="Arial"/>
                <w:sz w:val="20"/>
              </w:rPr>
              <w:t>90% of p</w:t>
            </w:r>
            <w:r w:rsidR="009430AC" w:rsidRPr="009430AC">
              <w:rPr>
                <w:rFonts w:ascii="Arial" w:hAnsi="Arial" w:cs="Arial"/>
                <w:sz w:val="20"/>
              </w:rPr>
              <w:t>atients offered a first appoi</w:t>
            </w:r>
            <w:r w:rsidR="00074FF5">
              <w:rPr>
                <w:rFonts w:ascii="Arial" w:hAnsi="Arial" w:cs="Arial"/>
                <w:sz w:val="20"/>
              </w:rPr>
              <w:t xml:space="preserve">ntment </w:t>
            </w:r>
            <w:r w:rsidR="009430AC" w:rsidRPr="009430AC">
              <w:rPr>
                <w:rFonts w:ascii="Arial" w:hAnsi="Arial" w:cs="Arial"/>
                <w:sz w:val="20"/>
              </w:rPr>
              <w:t>within 4 weeks of the referral</w:t>
            </w:r>
          </w:p>
          <w:p w:rsidR="009430AC" w:rsidRPr="009430AC" w:rsidRDefault="009430AC" w:rsidP="00DD304F">
            <w:pPr>
              <w:pStyle w:val="NoSpacing"/>
              <w:numPr>
                <w:ilvl w:val="0"/>
                <w:numId w:val="19"/>
              </w:numPr>
              <w:rPr>
                <w:rFonts w:ascii="Arial" w:hAnsi="Arial" w:cs="Arial"/>
                <w:sz w:val="20"/>
              </w:rPr>
            </w:pPr>
            <w:r w:rsidRPr="009430AC">
              <w:rPr>
                <w:rFonts w:ascii="Arial" w:hAnsi="Arial" w:cs="Arial"/>
                <w:sz w:val="20"/>
              </w:rPr>
              <w:t xml:space="preserve">A ratio of first to follow up appointments </w:t>
            </w:r>
            <w:r w:rsidR="00074FF5">
              <w:rPr>
                <w:rFonts w:ascii="Arial" w:hAnsi="Arial" w:cs="Arial"/>
                <w:sz w:val="20"/>
              </w:rPr>
              <w:t>of less than 1:1, excluding</w:t>
            </w:r>
            <w:r w:rsidRPr="009430AC">
              <w:rPr>
                <w:rFonts w:ascii="Arial" w:hAnsi="Arial" w:cs="Arial"/>
                <w:sz w:val="20"/>
              </w:rPr>
              <w:t xml:space="preserve"> glaucoma.</w:t>
            </w:r>
          </w:p>
          <w:p w:rsidR="009430AC" w:rsidRPr="009430AC" w:rsidRDefault="009430AC" w:rsidP="00DD304F">
            <w:pPr>
              <w:pStyle w:val="NoSpacing"/>
              <w:numPr>
                <w:ilvl w:val="0"/>
                <w:numId w:val="19"/>
              </w:numPr>
              <w:rPr>
                <w:rFonts w:ascii="Arial" w:hAnsi="Arial" w:cs="Arial"/>
                <w:sz w:val="20"/>
              </w:rPr>
            </w:pPr>
            <w:r w:rsidRPr="009430AC">
              <w:rPr>
                <w:rFonts w:ascii="Arial" w:hAnsi="Arial" w:cs="Arial"/>
                <w:sz w:val="20"/>
              </w:rPr>
              <w:t>Increased working and cooperation with local optometrists in the Minor Eye Conditions Scheme</w:t>
            </w:r>
            <w:r w:rsidR="00810BD0">
              <w:rPr>
                <w:rFonts w:ascii="Arial" w:hAnsi="Arial" w:cs="Arial"/>
                <w:sz w:val="20"/>
              </w:rPr>
              <w:t xml:space="preserve"> (MECS)</w:t>
            </w:r>
          </w:p>
          <w:p w:rsidR="009430AC" w:rsidRPr="009430AC" w:rsidRDefault="009430AC" w:rsidP="00DD304F">
            <w:pPr>
              <w:pStyle w:val="NoSpacing"/>
              <w:numPr>
                <w:ilvl w:val="0"/>
                <w:numId w:val="19"/>
              </w:numPr>
              <w:rPr>
                <w:rFonts w:ascii="Arial" w:hAnsi="Arial" w:cs="Arial"/>
                <w:sz w:val="20"/>
              </w:rPr>
            </w:pPr>
            <w:r w:rsidRPr="009430AC">
              <w:rPr>
                <w:rFonts w:ascii="Arial" w:hAnsi="Arial" w:cs="Arial"/>
                <w:sz w:val="20"/>
              </w:rPr>
              <w:t>A reduction in referr</w:t>
            </w:r>
            <w:r w:rsidR="007A0734">
              <w:rPr>
                <w:rFonts w:ascii="Arial" w:hAnsi="Arial" w:cs="Arial"/>
                <w:sz w:val="20"/>
              </w:rPr>
              <w:t>als to secondary care services</w:t>
            </w:r>
          </w:p>
          <w:p w:rsidR="009430AC" w:rsidRPr="009430AC" w:rsidRDefault="009430AC" w:rsidP="00DD304F">
            <w:pPr>
              <w:pStyle w:val="NoSpacing"/>
              <w:numPr>
                <w:ilvl w:val="0"/>
                <w:numId w:val="19"/>
              </w:numPr>
              <w:rPr>
                <w:rFonts w:ascii="Arial" w:hAnsi="Arial" w:cs="Arial"/>
                <w:sz w:val="20"/>
              </w:rPr>
            </w:pPr>
            <w:r w:rsidRPr="009430AC">
              <w:rPr>
                <w:rFonts w:ascii="Arial" w:hAnsi="Arial" w:cs="Arial"/>
                <w:sz w:val="20"/>
              </w:rPr>
              <w:t>Increased patient satisfaction with ophthalmology services</w:t>
            </w:r>
          </w:p>
          <w:p w:rsidR="009430AC" w:rsidRPr="009430AC" w:rsidRDefault="009430AC" w:rsidP="00DD304F">
            <w:pPr>
              <w:pStyle w:val="NoSpacing"/>
              <w:numPr>
                <w:ilvl w:val="0"/>
                <w:numId w:val="19"/>
              </w:numPr>
              <w:rPr>
                <w:rFonts w:ascii="Arial" w:hAnsi="Arial" w:cs="Arial"/>
                <w:sz w:val="20"/>
              </w:rPr>
            </w:pPr>
            <w:r w:rsidRPr="009430AC">
              <w:rPr>
                <w:rFonts w:ascii="Arial" w:hAnsi="Arial" w:cs="Arial"/>
                <w:sz w:val="20"/>
              </w:rPr>
              <w:t>Services closer to patients’ homes</w:t>
            </w:r>
          </w:p>
          <w:p w:rsidR="009430AC" w:rsidRPr="009430AC" w:rsidRDefault="009430AC" w:rsidP="00DD304F">
            <w:pPr>
              <w:pStyle w:val="NoSpacing"/>
              <w:numPr>
                <w:ilvl w:val="0"/>
                <w:numId w:val="19"/>
              </w:numPr>
              <w:rPr>
                <w:rFonts w:ascii="Arial" w:hAnsi="Arial" w:cs="Arial"/>
                <w:sz w:val="20"/>
              </w:rPr>
            </w:pPr>
            <w:r w:rsidRPr="009430AC">
              <w:rPr>
                <w:rFonts w:ascii="Arial" w:hAnsi="Arial" w:cs="Arial"/>
                <w:sz w:val="20"/>
              </w:rPr>
              <w:t>Improved communication between specialist clinicians and GPs</w:t>
            </w:r>
          </w:p>
          <w:p w:rsidR="009430AC" w:rsidRPr="009430AC" w:rsidRDefault="00074FF5" w:rsidP="00DD304F">
            <w:pPr>
              <w:pStyle w:val="NoSpacing"/>
              <w:numPr>
                <w:ilvl w:val="0"/>
                <w:numId w:val="19"/>
              </w:numPr>
              <w:rPr>
                <w:rFonts w:ascii="Arial" w:hAnsi="Arial" w:cs="Arial"/>
                <w:sz w:val="20"/>
              </w:rPr>
            </w:pPr>
            <w:r>
              <w:rPr>
                <w:rFonts w:ascii="Arial" w:hAnsi="Arial" w:cs="Arial"/>
                <w:sz w:val="20"/>
              </w:rPr>
              <w:t>Improved quality of care within the</w:t>
            </w:r>
            <w:r w:rsidR="009430AC" w:rsidRPr="009430AC">
              <w:rPr>
                <w:rFonts w:ascii="Arial" w:hAnsi="Arial" w:cs="Arial"/>
                <w:sz w:val="20"/>
              </w:rPr>
              <w:t xml:space="preserve"> primary and community setting</w:t>
            </w:r>
          </w:p>
          <w:p w:rsidR="009430AC" w:rsidRPr="009430AC" w:rsidRDefault="009430AC" w:rsidP="00DD304F">
            <w:pPr>
              <w:pStyle w:val="NoSpacing"/>
              <w:numPr>
                <w:ilvl w:val="0"/>
                <w:numId w:val="19"/>
              </w:numPr>
              <w:rPr>
                <w:rFonts w:ascii="Arial" w:hAnsi="Arial" w:cs="Arial"/>
                <w:sz w:val="20"/>
              </w:rPr>
            </w:pPr>
            <w:r w:rsidRPr="009430AC">
              <w:rPr>
                <w:rFonts w:ascii="Arial" w:hAnsi="Arial" w:cs="Arial"/>
                <w:sz w:val="20"/>
              </w:rPr>
              <w:t>Increased patient choice</w:t>
            </w:r>
          </w:p>
          <w:p w:rsidR="009430AC" w:rsidRPr="009430AC" w:rsidRDefault="009430AC" w:rsidP="00DD304F">
            <w:pPr>
              <w:pStyle w:val="NoSpacing"/>
              <w:numPr>
                <w:ilvl w:val="0"/>
                <w:numId w:val="19"/>
              </w:numPr>
              <w:rPr>
                <w:rFonts w:ascii="Arial" w:hAnsi="Arial" w:cs="Arial"/>
                <w:sz w:val="20"/>
              </w:rPr>
            </w:pPr>
            <w:r w:rsidRPr="009430AC">
              <w:rPr>
                <w:rFonts w:ascii="Arial" w:hAnsi="Arial" w:cs="Arial"/>
                <w:sz w:val="20"/>
              </w:rPr>
              <w:t>Improved access to advice and information</w:t>
            </w:r>
            <w:r w:rsidR="00810BD0">
              <w:rPr>
                <w:rFonts w:ascii="Arial" w:hAnsi="Arial" w:cs="Arial"/>
                <w:sz w:val="20"/>
              </w:rPr>
              <w:t xml:space="preserve">, </w:t>
            </w:r>
            <w:r w:rsidR="00074FF5">
              <w:rPr>
                <w:rFonts w:ascii="Arial" w:hAnsi="Arial" w:cs="Arial"/>
                <w:sz w:val="20"/>
              </w:rPr>
              <w:t>with</w:t>
            </w:r>
            <w:r w:rsidR="00810BD0">
              <w:rPr>
                <w:rFonts w:ascii="Arial" w:hAnsi="Arial" w:cs="Arial"/>
                <w:sz w:val="20"/>
              </w:rPr>
              <w:t xml:space="preserve"> an</w:t>
            </w:r>
            <w:r w:rsidR="00074FF5">
              <w:rPr>
                <w:rFonts w:ascii="Arial" w:hAnsi="Arial" w:cs="Arial"/>
                <w:sz w:val="20"/>
              </w:rPr>
              <w:t xml:space="preserve"> increase in the</w:t>
            </w:r>
            <w:r w:rsidRPr="009430AC">
              <w:rPr>
                <w:rFonts w:ascii="Arial" w:hAnsi="Arial" w:cs="Arial"/>
                <w:sz w:val="20"/>
              </w:rPr>
              <w:t xml:space="preserve"> knowledge an</w:t>
            </w:r>
            <w:r w:rsidR="00074FF5">
              <w:rPr>
                <w:rFonts w:ascii="Arial" w:hAnsi="Arial" w:cs="Arial"/>
                <w:sz w:val="20"/>
              </w:rPr>
              <w:t>d awareness</w:t>
            </w:r>
            <w:r w:rsidRPr="009430AC">
              <w:rPr>
                <w:rFonts w:ascii="Arial" w:hAnsi="Arial" w:cs="Arial"/>
                <w:sz w:val="20"/>
              </w:rPr>
              <w:t xml:space="preserve"> ophthalmology </w:t>
            </w:r>
            <w:r w:rsidR="00074FF5">
              <w:rPr>
                <w:rFonts w:ascii="Arial" w:hAnsi="Arial" w:cs="Arial"/>
                <w:sz w:val="20"/>
              </w:rPr>
              <w:t>management across primary care</w:t>
            </w:r>
          </w:p>
          <w:p w:rsidR="00530761" w:rsidRPr="00A810D5" w:rsidRDefault="00530761" w:rsidP="00E4146F">
            <w:pPr>
              <w:spacing w:after="0" w:line="276" w:lineRule="auto"/>
              <w:rPr>
                <w:rFonts w:ascii="Arial" w:hAnsi="Arial" w:cs="Arial"/>
                <w:b/>
                <w:sz w:val="20"/>
              </w:rPr>
            </w:pPr>
          </w:p>
        </w:tc>
      </w:tr>
      <w:tr w:rsidR="00530761" w:rsidRPr="00B5552C" w:rsidTr="00601057">
        <w:tc>
          <w:tcPr>
            <w:tcW w:w="819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t>3.</w:t>
            </w:r>
            <w:r w:rsidRPr="00A810D5">
              <w:rPr>
                <w:rFonts w:ascii="Arial" w:hAnsi="Arial" w:cs="Arial"/>
                <w:b/>
              </w:rPr>
              <w:tab/>
              <w:t>Scope</w:t>
            </w:r>
          </w:p>
        </w:tc>
      </w:tr>
      <w:tr w:rsidR="00530761" w:rsidRPr="00512021" w:rsidTr="00601057">
        <w:tc>
          <w:tcPr>
            <w:tcW w:w="8194" w:type="dxa"/>
            <w:shd w:val="clear" w:color="auto" w:fill="auto"/>
          </w:tcPr>
          <w:p w:rsidR="00530761" w:rsidRPr="00A810D5" w:rsidRDefault="00530761" w:rsidP="003A4D35">
            <w:pPr>
              <w:spacing w:after="0"/>
              <w:rPr>
                <w:rFonts w:ascii="Arial" w:hAnsi="Arial" w:cs="Arial"/>
                <w:sz w:val="20"/>
              </w:rPr>
            </w:pPr>
          </w:p>
          <w:p w:rsidR="00530761" w:rsidRDefault="00530761" w:rsidP="003A4D35">
            <w:pPr>
              <w:spacing w:after="0"/>
              <w:rPr>
                <w:rFonts w:ascii="Arial" w:hAnsi="Arial" w:cs="Arial"/>
                <w:b/>
                <w:sz w:val="20"/>
              </w:rPr>
            </w:pPr>
            <w:r w:rsidRPr="00A810D5">
              <w:rPr>
                <w:rFonts w:ascii="Arial" w:hAnsi="Arial" w:cs="Arial"/>
                <w:b/>
                <w:sz w:val="20"/>
              </w:rPr>
              <w:t>3.1</w:t>
            </w:r>
            <w:r w:rsidRPr="00A810D5">
              <w:rPr>
                <w:rFonts w:ascii="Arial" w:hAnsi="Arial" w:cs="Arial"/>
                <w:b/>
                <w:sz w:val="20"/>
              </w:rPr>
              <w:tab/>
              <w:t>Aims and objectives of service</w:t>
            </w:r>
          </w:p>
          <w:p w:rsidR="0040636A" w:rsidRPr="00A810D5" w:rsidRDefault="0040636A" w:rsidP="003A4D35">
            <w:pPr>
              <w:spacing w:after="0"/>
              <w:rPr>
                <w:rFonts w:ascii="Arial" w:hAnsi="Arial" w:cs="Arial"/>
                <w:b/>
                <w:sz w:val="20"/>
              </w:rPr>
            </w:pPr>
          </w:p>
          <w:p w:rsidR="00530761" w:rsidRPr="00812510" w:rsidRDefault="0040636A" w:rsidP="001378C1">
            <w:pPr>
              <w:spacing w:after="0"/>
              <w:rPr>
                <w:rFonts w:ascii="Arial" w:hAnsi="Arial" w:cs="Arial"/>
                <w:sz w:val="20"/>
              </w:rPr>
            </w:pPr>
            <w:r w:rsidRPr="0040636A">
              <w:rPr>
                <w:rFonts w:ascii="Arial" w:hAnsi="Arial" w:cs="Arial"/>
                <w:sz w:val="20"/>
              </w:rPr>
              <w:t xml:space="preserve">The </w:t>
            </w:r>
            <w:r w:rsidR="00074FF5" w:rsidRPr="0040636A">
              <w:rPr>
                <w:rFonts w:ascii="Arial" w:hAnsi="Arial" w:cs="Arial"/>
                <w:sz w:val="20"/>
              </w:rPr>
              <w:t>principal</w:t>
            </w:r>
            <w:r w:rsidRPr="0040636A">
              <w:rPr>
                <w:rFonts w:ascii="Arial" w:hAnsi="Arial" w:cs="Arial"/>
                <w:sz w:val="20"/>
              </w:rPr>
              <w:t xml:space="preserve"> aim of the service is to provide consistent and high quality community-based e</w:t>
            </w:r>
            <w:r>
              <w:rPr>
                <w:rFonts w:ascii="Arial" w:hAnsi="Arial" w:cs="Arial"/>
                <w:sz w:val="20"/>
              </w:rPr>
              <w:t>ye care ser</w:t>
            </w:r>
            <w:r w:rsidR="00074FF5">
              <w:rPr>
                <w:rFonts w:ascii="Arial" w:hAnsi="Arial" w:cs="Arial"/>
                <w:sz w:val="20"/>
              </w:rPr>
              <w:t>vices to</w:t>
            </w:r>
            <w:r>
              <w:rPr>
                <w:rFonts w:ascii="Arial" w:hAnsi="Arial" w:cs="Arial"/>
                <w:sz w:val="20"/>
              </w:rPr>
              <w:t xml:space="preserve"> patients in Haringey</w:t>
            </w:r>
            <w:r w:rsidRPr="0040636A">
              <w:rPr>
                <w:rFonts w:ascii="Arial" w:hAnsi="Arial" w:cs="Arial"/>
                <w:sz w:val="20"/>
              </w:rPr>
              <w:t xml:space="preserve">. </w:t>
            </w:r>
            <w:r>
              <w:rPr>
                <w:rFonts w:ascii="Arial" w:hAnsi="Arial" w:cs="Arial"/>
                <w:sz w:val="20"/>
              </w:rPr>
              <w:t>The community s</w:t>
            </w:r>
            <w:r w:rsidRPr="0040636A">
              <w:rPr>
                <w:rFonts w:ascii="Arial" w:hAnsi="Arial" w:cs="Arial"/>
                <w:sz w:val="20"/>
              </w:rPr>
              <w:t xml:space="preserve">ervice will treat a range of </w:t>
            </w:r>
            <w:r w:rsidRPr="00812510">
              <w:rPr>
                <w:rFonts w:ascii="Arial" w:hAnsi="Arial" w:cs="Arial"/>
                <w:sz w:val="20"/>
              </w:rPr>
              <w:t>routine and</w:t>
            </w:r>
            <w:r w:rsidR="009430AC" w:rsidRPr="00812510">
              <w:rPr>
                <w:rFonts w:ascii="Arial" w:hAnsi="Arial" w:cs="Arial"/>
                <w:sz w:val="20"/>
              </w:rPr>
              <w:t xml:space="preserve"> non-acute</w:t>
            </w:r>
            <w:r w:rsidRPr="00812510">
              <w:rPr>
                <w:rFonts w:ascii="Arial" w:hAnsi="Arial" w:cs="Arial"/>
                <w:sz w:val="20"/>
              </w:rPr>
              <w:t xml:space="preserve"> conditions in line with the pathways agreed between the commissioner and the provider</w:t>
            </w:r>
            <w:r w:rsidR="001378C1" w:rsidRPr="00812510">
              <w:rPr>
                <w:rFonts w:ascii="Arial" w:hAnsi="Arial" w:cs="Arial"/>
                <w:sz w:val="20"/>
              </w:rPr>
              <w:t xml:space="preserve">, </w:t>
            </w:r>
            <w:r w:rsidRPr="00812510">
              <w:rPr>
                <w:rFonts w:ascii="Arial" w:hAnsi="Arial" w:cs="Arial"/>
                <w:sz w:val="20"/>
              </w:rPr>
              <w:t>and where appropriate with local optometrists and local acute hospital eye services</w:t>
            </w:r>
            <w:r w:rsidR="001378C1" w:rsidRPr="00812510">
              <w:rPr>
                <w:rFonts w:ascii="Arial" w:hAnsi="Arial" w:cs="Arial"/>
                <w:sz w:val="20"/>
              </w:rPr>
              <w:t>.</w:t>
            </w:r>
          </w:p>
          <w:p w:rsidR="00776508" w:rsidRPr="00812510" w:rsidRDefault="00776508" w:rsidP="001378C1">
            <w:pPr>
              <w:spacing w:after="0"/>
              <w:rPr>
                <w:rFonts w:ascii="Arial" w:hAnsi="Arial" w:cs="Arial"/>
                <w:sz w:val="20"/>
              </w:rPr>
            </w:pPr>
          </w:p>
          <w:p w:rsidR="009430AC" w:rsidRPr="00812510" w:rsidRDefault="009430AC" w:rsidP="001378C1">
            <w:pPr>
              <w:spacing w:after="0"/>
              <w:rPr>
                <w:rFonts w:ascii="Arial" w:hAnsi="Arial" w:cs="Arial"/>
                <w:sz w:val="20"/>
              </w:rPr>
            </w:pPr>
            <w:r w:rsidRPr="00812510">
              <w:rPr>
                <w:rFonts w:ascii="Arial" w:hAnsi="Arial" w:cs="Arial"/>
                <w:sz w:val="20"/>
              </w:rPr>
              <w:t xml:space="preserve">The provider agrees to: </w:t>
            </w:r>
          </w:p>
          <w:p w:rsidR="009430AC" w:rsidRPr="00812510" w:rsidRDefault="009430AC" w:rsidP="00DD304F">
            <w:pPr>
              <w:pStyle w:val="ListParagraph"/>
              <w:numPr>
                <w:ilvl w:val="0"/>
                <w:numId w:val="20"/>
              </w:numPr>
              <w:rPr>
                <w:rFonts w:ascii="Arial" w:hAnsi="Arial" w:cs="Arial"/>
                <w:sz w:val="20"/>
                <w:szCs w:val="20"/>
              </w:rPr>
            </w:pPr>
            <w:r w:rsidRPr="00812510">
              <w:rPr>
                <w:rFonts w:ascii="Arial" w:hAnsi="Arial" w:cs="Arial"/>
                <w:sz w:val="20"/>
                <w:szCs w:val="20"/>
              </w:rPr>
              <w:t>Deliver improved access for patients to sp</w:t>
            </w:r>
            <w:r w:rsidR="00776508" w:rsidRPr="00812510">
              <w:rPr>
                <w:rFonts w:ascii="Arial" w:hAnsi="Arial" w:cs="Arial"/>
                <w:sz w:val="20"/>
                <w:szCs w:val="20"/>
              </w:rPr>
              <w:t>ecialist ophthalmology services</w:t>
            </w:r>
          </w:p>
          <w:p w:rsidR="009430AC" w:rsidRPr="00812510" w:rsidRDefault="009430AC" w:rsidP="00DD304F">
            <w:pPr>
              <w:pStyle w:val="ListParagraph"/>
              <w:numPr>
                <w:ilvl w:val="0"/>
                <w:numId w:val="20"/>
              </w:numPr>
              <w:rPr>
                <w:rFonts w:ascii="Arial" w:hAnsi="Arial" w:cs="Arial"/>
                <w:sz w:val="20"/>
                <w:szCs w:val="20"/>
              </w:rPr>
            </w:pPr>
            <w:r w:rsidRPr="00812510">
              <w:rPr>
                <w:rFonts w:ascii="Arial" w:hAnsi="Arial" w:cs="Arial"/>
                <w:sz w:val="20"/>
                <w:szCs w:val="20"/>
              </w:rPr>
              <w:t>Offer care closer to people’s ho</w:t>
            </w:r>
            <w:r w:rsidR="00776508" w:rsidRPr="00812510">
              <w:rPr>
                <w:rFonts w:ascii="Arial" w:hAnsi="Arial" w:cs="Arial"/>
                <w:sz w:val="20"/>
                <w:szCs w:val="20"/>
              </w:rPr>
              <w:t>mes, in a community environment</w:t>
            </w:r>
          </w:p>
          <w:p w:rsidR="009430AC" w:rsidRPr="00812510" w:rsidRDefault="009430AC" w:rsidP="00DD304F">
            <w:pPr>
              <w:pStyle w:val="ListParagraph"/>
              <w:numPr>
                <w:ilvl w:val="0"/>
                <w:numId w:val="20"/>
              </w:numPr>
              <w:rPr>
                <w:rFonts w:ascii="Arial" w:hAnsi="Arial" w:cs="Arial"/>
                <w:sz w:val="20"/>
                <w:szCs w:val="20"/>
              </w:rPr>
            </w:pPr>
            <w:r w:rsidRPr="00812510">
              <w:rPr>
                <w:rFonts w:ascii="Arial" w:hAnsi="Arial" w:cs="Arial"/>
                <w:sz w:val="20"/>
                <w:szCs w:val="20"/>
              </w:rPr>
              <w:t>Deliver high quality specialist services that support patient</w:t>
            </w:r>
            <w:r w:rsidR="00074FF5">
              <w:rPr>
                <w:rFonts w:ascii="Arial" w:hAnsi="Arial" w:cs="Arial"/>
                <w:sz w:val="20"/>
                <w:szCs w:val="20"/>
              </w:rPr>
              <w:t>s to obtain t</w:t>
            </w:r>
            <w:r w:rsidR="00776508" w:rsidRPr="00812510">
              <w:rPr>
                <w:rFonts w:ascii="Arial" w:hAnsi="Arial" w:cs="Arial"/>
                <w:sz w:val="20"/>
                <w:szCs w:val="20"/>
              </w:rPr>
              <w:t>he right care first time</w:t>
            </w:r>
          </w:p>
          <w:p w:rsidR="00812510" w:rsidRPr="00C569EB" w:rsidRDefault="00C569EB" w:rsidP="00DD304F">
            <w:pPr>
              <w:pStyle w:val="ListParagraph"/>
              <w:numPr>
                <w:ilvl w:val="0"/>
                <w:numId w:val="20"/>
              </w:numPr>
              <w:rPr>
                <w:rFonts w:ascii="Arial" w:hAnsi="Arial" w:cs="Arial"/>
                <w:sz w:val="20"/>
                <w:szCs w:val="20"/>
              </w:rPr>
            </w:pPr>
            <w:r>
              <w:rPr>
                <w:rFonts w:ascii="Arial" w:hAnsi="Arial" w:cs="Arial"/>
                <w:sz w:val="20"/>
                <w:szCs w:val="20"/>
              </w:rPr>
              <w:t>M</w:t>
            </w:r>
            <w:r w:rsidRPr="00C569EB">
              <w:rPr>
                <w:rFonts w:ascii="Arial" w:hAnsi="Arial" w:cs="Arial"/>
                <w:sz w:val="20"/>
                <w:szCs w:val="20"/>
              </w:rPr>
              <w:t>ake clear, if a non –NHS provider, that the service is provided under the NHS</w:t>
            </w:r>
            <w:r w:rsidR="00386BFE">
              <w:rPr>
                <w:rFonts w:ascii="Arial" w:hAnsi="Arial" w:cs="Arial"/>
                <w:sz w:val="20"/>
                <w:szCs w:val="20"/>
              </w:rPr>
              <w:t>;</w:t>
            </w:r>
            <w:r w:rsidRPr="00C569EB">
              <w:rPr>
                <w:rFonts w:ascii="Arial" w:hAnsi="Arial" w:cs="Arial"/>
                <w:sz w:val="20"/>
                <w:szCs w:val="20"/>
              </w:rPr>
              <w:t xml:space="preserve"> and that there is a requirement to follow</w:t>
            </w:r>
            <w:r w:rsidR="00074FF5">
              <w:rPr>
                <w:rFonts w:ascii="Arial" w:hAnsi="Arial" w:cs="Arial"/>
                <w:sz w:val="20"/>
                <w:szCs w:val="20"/>
              </w:rPr>
              <w:t xml:space="preserve"> and adopt</w:t>
            </w:r>
            <w:r w:rsidRPr="00C569EB">
              <w:rPr>
                <w:rFonts w:ascii="Arial" w:hAnsi="Arial" w:cs="Arial"/>
                <w:sz w:val="20"/>
                <w:szCs w:val="20"/>
              </w:rPr>
              <w:t xml:space="preserve"> the NHS branding guidance appropriately </w:t>
            </w:r>
          </w:p>
          <w:p w:rsidR="009430AC" w:rsidRDefault="009430AC" w:rsidP="00DD304F">
            <w:pPr>
              <w:pStyle w:val="ListParagraph"/>
              <w:numPr>
                <w:ilvl w:val="0"/>
                <w:numId w:val="20"/>
              </w:numPr>
              <w:rPr>
                <w:rFonts w:ascii="Arial" w:hAnsi="Arial" w:cs="Arial"/>
                <w:sz w:val="20"/>
                <w:szCs w:val="20"/>
              </w:rPr>
            </w:pPr>
            <w:r w:rsidRPr="00812510">
              <w:rPr>
                <w:rFonts w:ascii="Arial" w:hAnsi="Arial" w:cs="Arial"/>
                <w:sz w:val="20"/>
                <w:szCs w:val="20"/>
              </w:rPr>
              <w:t>Support the education and up-</w:t>
            </w:r>
            <w:r w:rsidR="00074FF5">
              <w:rPr>
                <w:rFonts w:ascii="Arial" w:hAnsi="Arial" w:cs="Arial"/>
                <w:sz w:val="20"/>
                <w:szCs w:val="20"/>
              </w:rPr>
              <w:t>skilling of referrers, to allow for</w:t>
            </w:r>
            <w:r w:rsidRPr="00812510">
              <w:rPr>
                <w:rFonts w:ascii="Arial" w:hAnsi="Arial" w:cs="Arial"/>
                <w:sz w:val="20"/>
                <w:szCs w:val="20"/>
              </w:rPr>
              <w:t xml:space="preserve"> better ophthalmic diagnos</w:t>
            </w:r>
            <w:r w:rsidR="00074FF5">
              <w:rPr>
                <w:rFonts w:ascii="Arial" w:hAnsi="Arial" w:cs="Arial"/>
                <w:sz w:val="20"/>
                <w:szCs w:val="20"/>
              </w:rPr>
              <w:t xml:space="preserve">es and </w:t>
            </w:r>
            <w:r w:rsidR="007A0734">
              <w:rPr>
                <w:rFonts w:ascii="Arial" w:hAnsi="Arial" w:cs="Arial"/>
                <w:sz w:val="20"/>
                <w:szCs w:val="20"/>
              </w:rPr>
              <w:t xml:space="preserve">management </w:t>
            </w:r>
            <w:r w:rsidR="00074FF5">
              <w:rPr>
                <w:rFonts w:ascii="Arial" w:hAnsi="Arial" w:cs="Arial"/>
                <w:sz w:val="20"/>
                <w:szCs w:val="20"/>
              </w:rPr>
              <w:t xml:space="preserve">of conditions </w:t>
            </w:r>
            <w:r w:rsidR="007A0734">
              <w:rPr>
                <w:rFonts w:ascii="Arial" w:hAnsi="Arial" w:cs="Arial"/>
                <w:sz w:val="20"/>
                <w:szCs w:val="20"/>
              </w:rPr>
              <w:t>in primary care</w:t>
            </w:r>
          </w:p>
          <w:p w:rsidR="007A0734" w:rsidRPr="00812510" w:rsidRDefault="007A0734" w:rsidP="00DD304F">
            <w:pPr>
              <w:pStyle w:val="ListParagraph"/>
              <w:numPr>
                <w:ilvl w:val="0"/>
                <w:numId w:val="20"/>
              </w:numPr>
              <w:rPr>
                <w:rFonts w:ascii="Arial" w:hAnsi="Arial" w:cs="Arial"/>
                <w:sz w:val="20"/>
                <w:szCs w:val="20"/>
              </w:rPr>
            </w:pPr>
            <w:r>
              <w:rPr>
                <w:rFonts w:ascii="Arial" w:hAnsi="Arial" w:cs="Arial"/>
                <w:sz w:val="20"/>
                <w:szCs w:val="20"/>
              </w:rPr>
              <w:t xml:space="preserve">Work with the </w:t>
            </w:r>
            <w:r w:rsidR="00320CD9">
              <w:rPr>
                <w:rFonts w:ascii="Arial" w:hAnsi="Arial" w:cs="Arial"/>
                <w:sz w:val="20"/>
                <w:szCs w:val="20"/>
              </w:rPr>
              <w:t>c</w:t>
            </w:r>
            <w:r>
              <w:rPr>
                <w:rFonts w:ascii="Arial" w:hAnsi="Arial" w:cs="Arial"/>
                <w:sz w:val="20"/>
                <w:szCs w:val="20"/>
              </w:rPr>
              <w:t>ommissioner and local acute services on the development of a separate orthoptics service</w:t>
            </w:r>
          </w:p>
          <w:p w:rsidR="001378C1" w:rsidRPr="00812510" w:rsidRDefault="00CF4E94" w:rsidP="00DD304F">
            <w:pPr>
              <w:pStyle w:val="ListParagraph"/>
              <w:numPr>
                <w:ilvl w:val="0"/>
                <w:numId w:val="20"/>
              </w:numPr>
              <w:rPr>
                <w:rFonts w:ascii="Arial" w:hAnsi="Arial" w:cs="Arial"/>
                <w:sz w:val="20"/>
                <w:szCs w:val="20"/>
              </w:rPr>
            </w:pPr>
            <w:r>
              <w:rPr>
                <w:rFonts w:ascii="Arial" w:hAnsi="Arial" w:cs="Arial"/>
                <w:sz w:val="20"/>
                <w:szCs w:val="20"/>
              </w:rPr>
              <w:t>Offer a best</w:t>
            </w:r>
            <w:r w:rsidR="009430AC" w:rsidRPr="00812510">
              <w:rPr>
                <w:rFonts w:ascii="Arial" w:hAnsi="Arial" w:cs="Arial"/>
                <w:sz w:val="20"/>
                <w:szCs w:val="20"/>
              </w:rPr>
              <w:t xml:space="preserve"> value service for the NHS through </w:t>
            </w:r>
            <w:r>
              <w:rPr>
                <w:rFonts w:ascii="Arial" w:hAnsi="Arial" w:cs="Arial"/>
                <w:sz w:val="20"/>
                <w:szCs w:val="20"/>
              </w:rPr>
              <w:t xml:space="preserve">a </w:t>
            </w:r>
            <w:r w:rsidR="007A0734">
              <w:rPr>
                <w:rFonts w:ascii="Arial" w:hAnsi="Arial" w:cs="Arial"/>
                <w:sz w:val="20"/>
                <w:szCs w:val="20"/>
              </w:rPr>
              <w:t>more efficient use of resources</w:t>
            </w:r>
          </w:p>
          <w:p w:rsidR="00776508" w:rsidRDefault="00776508" w:rsidP="00776508">
            <w:pPr>
              <w:pStyle w:val="ListParagraph"/>
              <w:rPr>
                <w:rFonts w:ascii="Arial" w:hAnsi="Arial" w:cs="Arial"/>
                <w:sz w:val="20"/>
                <w:szCs w:val="20"/>
              </w:rPr>
            </w:pPr>
          </w:p>
          <w:p w:rsidR="00810BD0" w:rsidRPr="00812510" w:rsidRDefault="00810BD0" w:rsidP="00776508">
            <w:pPr>
              <w:pStyle w:val="ListParagraph"/>
              <w:rPr>
                <w:rFonts w:ascii="Arial" w:hAnsi="Arial" w:cs="Arial"/>
                <w:sz w:val="20"/>
                <w:szCs w:val="20"/>
              </w:rPr>
            </w:pPr>
          </w:p>
          <w:p w:rsidR="00530761" w:rsidRDefault="00530761" w:rsidP="003A4D35">
            <w:pPr>
              <w:spacing w:after="0"/>
              <w:rPr>
                <w:rFonts w:ascii="Arial" w:hAnsi="Arial" w:cs="Arial"/>
                <w:b/>
                <w:sz w:val="20"/>
              </w:rPr>
            </w:pPr>
            <w:r w:rsidRPr="00812510">
              <w:rPr>
                <w:rFonts w:ascii="Arial" w:hAnsi="Arial" w:cs="Arial"/>
                <w:b/>
                <w:sz w:val="20"/>
              </w:rPr>
              <w:t>3.2</w:t>
            </w:r>
            <w:r w:rsidRPr="00812510">
              <w:rPr>
                <w:rFonts w:ascii="Arial" w:hAnsi="Arial" w:cs="Arial"/>
                <w:b/>
                <w:sz w:val="20"/>
              </w:rPr>
              <w:tab/>
              <w:t>Service description/care pathway</w:t>
            </w:r>
          </w:p>
          <w:p w:rsidR="0050704C" w:rsidRPr="00812510" w:rsidRDefault="0050704C" w:rsidP="003A4D35">
            <w:pPr>
              <w:spacing w:after="0"/>
              <w:rPr>
                <w:rFonts w:ascii="Arial" w:hAnsi="Arial" w:cs="Arial"/>
                <w:b/>
                <w:sz w:val="20"/>
              </w:rPr>
            </w:pPr>
          </w:p>
          <w:p w:rsidR="00465EF7" w:rsidRDefault="00465EF7" w:rsidP="00465EF7">
            <w:pPr>
              <w:pStyle w:val="NoSpacing"/>
              <w:rPr>
                <w:rFonts w:ascii="Arial" w:hAnsi="Arial" w:cs="Arial"/>
                <w:b/>
                <w:sz w:val="20"/>
              </w:rPr>
            </w:pPr>
            <w:r w:rsidRPr="00812510">
              <w:rPr>
                <w:rFonts w:ascii="Arial" w:hAnsi="Arial" w:cs="Arial"/>
                <w:b/>
                <w:sz w:val="20"/>
              </w:rPr>
              <w:t xml:space="preserve">3.2.1 </w:t>
            </w:r>
            <w:r w:rsidR="00553A7D" w:rsidRPr="00812510">
              <w:rPr>
                <w:rFonts w:ascii="Arial" w:hAnsi="Arial" w:cs="Arial"/>
                <w:b/>
                <w:sz w:val="20"/>
              </w:rPr>
              <w:t xml:space="preserve">    </w:t>
            </w:r>
            <w:r w:rsidRPr="00812510">
              <w:rPr>
                <w:rFonts w:ascii="Arial" w:hAnsi="Arial" w:cs="Arial"/>
                <w:b/>
                <w:sz w:val="20"/>
              </w:rPr>
              <w:t>Service overview</w:t>
            </w:r>
          </w:p>
          <w:p w:rsidR="001F732E" w:rsidRPr="00812510" w:rsidRDefault="001F732E" w:rsidP="00465EF7">
            <w:pPr>
              <w:pStyle w:val="NoSpacing"/>
              <w:rPr>
                <w:rFonts w:ascii="Arial" w:hAnsi="Arial" w:cs="Arial"/>
                <w:b/>
                <w:sz w:val="20"/>
              </w:rPr>
            </w:pPr>
          </w:p>
          <w:p w:rsidR="00810BD0" w:rsidRDefault="00810BD0" w:rsidP="00DD304F">
            <w:pPr>
              <w:pStyle w:val="NoSpacing"/>
              <w:numPr>
                <w:ilvl w:val="0"/>
                <w:numId w:val="20"/>
              </w:numPr>
              <w:rPr>
                <w:rFonts w:ascii="Arial" w:hAnsi="Arial" w:cs="Arial"/>
                <w:sz w:val="20"/>
              </w:rPr>
            </w:pPr>
            <w:r w:rsidRPr="00812510">
              <w:rPr>
                <w:rFonts w:ascii="Arial" w:hAnsi="Arial" w:cs="Arial"/>
                <w:sz w:val="20"/>
              </w:rPr>
              <w:t xml:space="preserve">To provide a consultant led ophthalmology service in the community </w:t>
            </w:r>
          </w:p>
          <w:p w:rsidR="00810BD0" w:rsidRDefault="00810BD0" w:rsidP="00DD304F">
            <w:pPr>
              <w:pStyle w:val="NoSpacing"/>
              <w:numPr>
                <w:ilvl w:val="0"/>
                <w:numId w:val="20"/>
              </w:numPr>
              <w:rPr>
                <w:rFonts w:ascii="Arial" w:hAnsi="Arial" w:cs="Arial"/>
                <w:sz w:val="20"/>
              </w:rPr>
            </w:pPr>
            <w:r w:rsidRPr="00AC6017">
              <w:rPr>
                <w:rFonts w:ascii="Arial" w:hAnsi="Arial" w:cs="Arial"/>
                <w:sz w:val="20"/>
              </w:rPr>
              <w:t>To improve patient</w:t>
            </w:r>
            <w:r w:rsidR="00CF4E94">
              <w:rPr>
                <w:rFonts w:ascii="Arial" w:hAnsi="Arial" w:cs="Arial"/>
                <w:sz w:val="20"/>
              </w:rPr>
              <w:t xml:space="preserve"> satisfaction through</w:t>
            </w:r>
            <w:r w:rsidRPr="00AC6017">
              <w:rPr>
                <w:rFonts w:ascii="Arial" w:hAnsi="Arial" w:cs="Arial"/>
                <w:sz w:val="20"/>
              </w:rPr>
              <w:t xml:space="preserve"> a quick, accessible</w:t>
            </w:r>
            <w:r w:rsidR="00CF4E94">
              <w:rPr>
                <w:rFonts w:ascii="Arial" w:hAnsi="Arial" w:cs="Arial"/>
                <w:sz w:val="20"/>
              </w:rPr>
              <w:t>, reliable</w:t>
            </w:r>
            <w:r w:rsidRPr="00AC6017">
              <w:rPr>
                <w:rFonts w:ascii="Arial" w:hAnsi="Arial" w:cs="Arial"/>
                <w:sz w:val="20"/>
              </w:rPr>
              <w:t xml:space="preserve"> and quality </w:t>
            </w:r>
            <w:r w:rsidR="00CF4E94">
              <w:rPr>
                <w:rFonts w:ascii="Arial" w:hAnsi="Arial" w:cs="Arial"/>
                <w:sz w:val="20"/>
              </w:rPr>
              <w:t xml:space="preserve">ophthalmology </w:t>
            </w:r>
            <w:r w:rsidRPr="00AC6017">
              <w:rPr>
                <w:rFonts w:ascii="Arial" w:hAnsi="Arial" w:cs="Arial"/>
                <w:sz w:val="20"/>
              </w:rPr>
              <w:t>service</w:t>
            </w:r>
          </w:p>
          <w:p w:rsidR="00D03DCB" w:rsidRPr="00AC6017" w:rsidRDefault="00CF4E94" w:rsidP="00DD304F">
            <w:pPr>
              <w:pStyle w:val="NoSpacing"/>
              <w:numPr>
                <w:ilvl w:val="0"/>
                <w:numId w:val="20"/>
              </w:numPr>
              <w:rPr>
                <w:rFonts w:ascii="Arial" w:hAnsi="Arial" w:cs="Arial"/>
                <w:sz w:val="20"/>
              </w:rPr>
            </w:pPr>
            <w:r>
              <w:rPr>
                <w:rFonts w:ascii="Arial" w:hAnsi="Arial" w:cs="Arial"/>
                <w:sz w:val="20"/>
              </w:rPr>
              <w:t xml:space="preserve">To offer the </w:t>
            </w:r>
            <w:r w:rsidR="00D03DCB" w:rsidRPr="00AC6017">
              <w:rPr>
                <w:rFonts w:ascii="Arial" w:hAnsi="Arial" w:cs="Arial"/>
                <w:sz w:val="20"/>
              </w:rPr>
              <w:t>assessment, investigation and treatment of patients with eye conditions within the scope of the service</w:t>
            </w:r>
          </w:p>
          <w:p w:rsidR="00810BD0" w:rsidRPr="004B43AE" w:rsidRDefault="00810BD0" w:rsidP="00DD304F">
            <w:pPr>
              <w:pStyle w:val="NoSpacing"/>
              <w:numPr>
                <w:ilvl w:val="0"/>
                <w:numId w:val="20"/>
              </w:numPr>
              <w:rPr>
                <w:rFonts w:ascii="Arial" w:hAnsi="Arial" w:cs="Arial"/>
                <w:sz w:val="20"/>
              </w:rPr>
            </w:pPr>
            <w:r>
              <w:rPr>
                <w:rFonts w:ascii="Arial" w:hAnsi="Arial" w:cs="Arial"/>
                <w:sz w:val="20"/>
              </w:rPr>
              <w:t xml:space="preserve">To possess </w:t>
            </w:r>
            <w:r w:rsidRPr="00812510">
              <w:rPr>
                <w:rFonts w:ascii="Arial" w:hAnsi="Arial" w:cs="Arial"/>
                <w:sz w:val="20"/>
              </w:rPr>
              <w:t>clear and accounta</w:t>
            </w:r>
            <w:r w:rsidRPr="00465EF7">
              <w:rPr>
                <w:rFonts w:ascii="Arial" w:hAnsi="Arial" w:cs="Arial"/>
                <w:sz w:val="20"/>
              </w:rPr>
              <w:t xml:space="preserve">ble governance arrangements with </w:t>
            </w:r>
            <w:r w:rsidR="00D03DCB">
              <w:rPr>
                <w:rFonts w:ascii="Arial" w:hAnsi="Arial" w:cs="Arial"/>
                <w:sz w:val="20"/>
              </w:rPr>
              <w:t xml:space="preserve">a </w:t>
            </w:r>
            <w:r>
              <w:rPr>
                <w:rFonts w:ascii="Arial" w:hAnsi="Arial" w:cs="Arial"/>
                <w:sz w:val="20"/>
              </w:rPr>
              <w:t xml:space="preserve">strong, </w:t>
            </w:r>
            <w:r w:rsidRPr="00465EF7">
              <w:rPr>
                <w:rFonts w:ascii="Arial" w:hAnsi="Arial" w:cs="Arial"/>
                <w:sz w:val="20"/>
              </w:rPr>
              <w:t>senior clinical leade</w:t>
            </w:r>
            <w:r>
              <w:rPr>
                <w:rFonts w:ascii="Arial" w:hAnsi="Arial" w:cs="Arial"/>
                <w:sz w:val="20"/>
              </w:rPr>
              <w:t xml:space="preserve">rship. </w:t>
            </w:r>
            <w:r w:rsidRPr="004B43AE">
              <w:rPr>
                <w:rFonts w:ascii="Arial" w:hAnsi="Arial" w:cs="Arial"/>
                <w:sz w:val="20"/>
              </w:rPr>
              <w:t xml:space="preserve">The clinical leadership (at consultant) level must provide accountability over the care provided within the service, </w:t>
            </w:r>
            <w:r w:rsidR="00D03DCB" w:rsidRPr="004B43AE">
              <w:rPr>
                <w:rFonts w:ascii="Arial" w:hAnsi="Arial" w:cs="Arial"/>
                <w:sz w:val="20"/>
              </w:rPr>
              <w:t>with</w:t>
            </w:r>
            <w:r w:rsidRPr="004B43AE">
              <w:rPr>
                <w:rFonts w:ascii="Arial" w:hAnsi="Arial" w:cs="Arial"/>
                <w:sz w:val="20"/>
              </w:rPr>
              <w:t xml:space="preserve"> an appropriate presence at service delivery locations</w:t>
            </w:r>
          </w:p>
          <w:p w:rsidR="004B43AE" w:rsidRPr="004B43AE" w:rsidRDefault="004B43AE" w:rsidP="00DD304F">
            <w:pPr>
              <w:pStyle w:val="NoSpacing"/>
              <w:numPr>
                <w:ilvl w:val="0"/>
                <w:numId w:val="20"/>
              </w:numPr>
              <w:rPr>
                <w:rFonts w:ascii="Arial" w:hAnsi="Arial" w:cs="Arial"/>
                <w:sz w:val="20"/>
              </w:rPr>
            </w:pPr>
            <w:r w:rsidRPr="004B43AE">
              <w:rPr>
                <w:rFonts w:ascii="Arial" w:hAnsi="Arial" w:cs="Arial"/>
                <w:sz w:val="20"/>
              </w:rPr>
              <w:t xml:space="preserve">To offer a service that is </w:t>
            </w:r>
            <w:r w:rsidR="00CF4E94">
              <w:rPr>
                <w:rFonts w:ascii="Arial" w:eastAsiaTheme="minorHAnsi" w:hAnsi="Arial" w:cs="Arial"/>
                <w:bCs/>
                <w:sz w:val="20"/>
                <w:lang w:val="en-GB" w:eastAsia="en-US"/>
              </w:rPr>
              <w:t>fully compliant with the NHS e-R</w:t>
            </w:r>
            <w:r w:rsidR="005437FD">
              <w:rPr>
                <w:rFonts w:ascii="Arial" w:eastAsiaTheme="minorHAnsi" w:hAnsi="Arial" w:cs="Arial"/>
                <w:bCs/>
                <w:sz w:val="20"/>
                <w:lang w:val="en-GB" w:eastAsia="en-US"/>
              </w:rPr>
              <w:t>eferrals Service</w:t>
            </w:r>
            <w:r w:rsidR="00CF4E94">
              <w:rPr>
                <w:rFonts w:ascii="Arial" w:eastAsiaTheme="minorHAnsi" w:hAnsi="Arial" w:cs="Arial"/>
                <w:bCs/>
                <w:sz w:val="20"/>
                <w:lang w:val="en-GB" w:eastAsia="en-US"/>
              </w:rPr>
              <w:t>. Compliance will ensure appoint</w:t>
            </w:r>
            <w:r w:rsidR="005437FD">
              <w:rPr>
                <w:rFonts w:ascii="Arial" w:eastAsiaTheme="minorHAnsi" w:hAnsi="Arial" w:cs="Arial"/>
                <w:bCs/>
                <w:sz w:val="20"/>
                <w:lang w:val="en-GB" w:eastAsia="en-US"/>
              </w:rPr>
              <w:t>ments can be</w:t>
            </w:r>
            <w:r w:rsidR="00CF4E94">
              <w:rPr>
                <w:rFonts w:ascii="Arial" w:eastAsiaTheme="minorHAnsi" w:hAnsi="Arial" w:cs="Arial"/>
                <w:bCs/>
                <w:sz w:val="20"/>
                <w:lang w:val="en-GB" w:eastAsia="en-US"/>
              </w:rPr>
              <w:t xml:space="preserve"> made electronically</w:t>
            </w:r>
            <w:r w:rsidR="005437FD">
              <w:rPr>
                <w:rFonts w:ascii="Arial" w:eastAsiaTheme="minorHAnsi" w:hAnsi="Arial" w:cs="Arial"/>
                <w:bCs/>
                <w:sz w:val="20"/>
                <w:lang w:val="en-GB" w:eastAsia="en-US"/>
              </w:rPr>
              <w:t>,</w:t>
            </w:r>
            <w:r w:rsidR="00CF4E94">
              <w:rPr>
                <w:rFonts w:ascii="Arial" w:eastAsiaTheme="minorHAnsi" w:hAnsi="Arial" w:cs="Arial"/>
                <w:bCs/>
                <w:sz w:val="20"/>
                <w:lang w:val="en-GB" w:eastAsia="en-US"/>
              </w:rPr>
              <w:t xml:space="preserve"> with patients able to directly book a time slot</w:t>
            </w:r>
            <w:r w:rsidR="005437FD">
              <w:rPr>
                <w:rFonts w:ascii="Arial" w:eastAsiaTheme="minorHAnsi" w:hAnsi="Arial" w:cs="Arial"/>
                <w:bCs/>
                <w:sz w:val="20"/>
                <w:lang w:val="en-GB" w:eastAsia="en-US"/>
              </w:rPr>
              <w:t>.</w:t>
            </w:r>
          </w:p>
          <w:p w:rsidR="00810BD0" w:rsidRDefault="00810BD0" w:rsidP="00DD304F">
            <w:pPr>
              <w:pStyle w:val="NoSpacing"/>
              <w:numPr>
                <w:ilvl w:val="0"/>
                <w:numId w:val="20"/>
              </w:numPr>
              <w:rPr>
                <w:rFonts w:ascii="Arial" w:hAnsi="Arial" w:cs="Arial"/>
                <w:sz w:val="20"/>
              </w:rPr>
            </w:pPr>
            <w:r w:rsidRPr="004B43AE">
              <w:rPr>
                <w:rFonts w:ascii="Arial" w:hAnsi="Arial" w:cs="Arial"/>
                <w:sz w:val="20"/>
              </w:rPr>
              <w:t>To address attrition rates from point of referral to treatment</w:t>
            </w:r>
            <w:r w:rsidR="00D03DCB">
              <w:rPr>
                <w:rFonts w:ascii="Arial" w:hAnsi="Arial" w:cs="Arial"/>
                <w:sz w:val="20"/>
              </w:rPr>
              <w:t>;</w:t>
            </w:r>
            <w:r w:rsidRPr="00BF3F5F">
              <w:rPr>
                <w:rFonts w:ascii="Arial" w:hAnsi="Arial" w:cs="Arial"/>
                <w:sz w:val="20"/>
              </w:rPr>
              <w:t xml:space="preserve"> ensuring patients are seen by the most appropriate healthcare professional in the most appropriate setting</w:t>
            </w:r>
          </w:p>
          <w:p w:rsidR="00810BD0" w:rsidRPr="00BF3F5F" w:rsidRDefault="00810BD0" w:rsidP="00DD304F">
            <w:pPr>
              <w:pStyle w:val="NoSpacing"/>
              <w:numPr>
                <w:ilvl w:val="0"/>
                <w:numId w:val="20"/>
              </w:numPr>
              <w:rPr>
                <w:rFonts w:ascii="Arial" w:hAnsi="Arial" w:cs="Arial"/>
                <w:sz w:val="20"/>
              </w:rPr>
            </w:pPr>
            <w:r>
              <w:rPr>
                <w:rFonts w:ascii="Arial" w:hAnsi="Arial" w:cs="Arial"/>
                <w:sz w:val="20"/>
              </w:rPr>
              <w:t xml:space="preserve">To offer the </w:t>
            </w:r>
            <w:r w:rsidRPr="00BF3F5F">
              <w:rPr>
                <w:rFonts w:ascii="Arial" w:hAnsi="Arial" w:cs="Arial"/>
                <w:sz w:val="20"/>
              </w:rPr>
              <w:t xml:space="preserve">service </w:t>
            </w:r>
            <w:r>
              <w:rPr>
                <w:rFonts w:ascii="Arial" w:hAnsi="Arial" w:cs="Arial"/>
                <w:sz w:val="20"/>
              </w:rPr>
              <w:t xml:space="preserve">to Haringey </w:t>
            </w:r>
            <w:r w:rsidRPr="00BF3F5F">
              <w:rPr>
                <w:rFonts w:ascii="Arial" w:hAnsi="Arial" w:cs="Arial"/>
                <w:sz w:val="20"/>
              </w:rPr>
              <w:t xml:space="preserve">adults and children </w:t>
            </w:r>
            <w:r>
              <w:rPr>
                <w:rFonts w:ascii="Arial" w:hAnsi="Arial" w:cs="Arial"/>
                <w:sz w:val="20"/>
              </w:rPr>
              <w:t>registered with Haringey</w:t>
            </w:r>
            <w:r w:rsidRPr="00BF3F5F">
              <w:rPr>
                <w:rFonts w:ascii="Arial" w:hAnsi="Arial" w:cs="Arial"/>
                <w:sz w:val="20"/>
              </w:rPr>
              <w:t xml:space="preserve"> GPs</w:t>
            </w:r>
          </w:p>
          <w:p w:rsidR="00810BD0" w:rsidRPr="00BF3F5F" w:rsidRDefault="00810BD0" w:rsidP="00DD304F">
            <w:pPr>
              <w:pStyle w:val="NoSpacing"/>
              <w:numPr>
                <w:ilvl w:val="0"/>
                <w:numId w:val="20"/>
              </w:numPr>
              <w:rPr>
                <w:rFonts w:ascii="Arial" w:hAnsi="Arial" w:cs="Arial"/>
                <w:sz w:val="20"/>
              </w:rPr>
            </w:pPr>
            <w:r>
              <w:rPr>
                <w:rFonts w:ascii="Arial" w:hAnsi="Arial" w:cs="Arial"/>
                <w:sz w:val="20"/>
              </w:rPr>
              <w:t>To triage</w:t>
            </w:r>
            <w:r w:rsidRPr="00BF3F5F">
              <w:rPr>
                <w:rFonts w:ascii="Arial" w:hAnsi="Arial" w:cs="Arial"/>
                <w:sz w:val="20"/>
              </w:rPr>
              <w:t xml:space="preserve"> ophth</w:t>
            </w:r>
            <w:r>
              <w:rPr>
                <w:rFonts w:ascii="Arial" w:hAnsi="Arial" w:cs="Arial"/>
                <w:sz w:val="20"/>
              </w:rPr>
              <w:t>almology referrals from Haringey</w:t>
            </w:r>
            <w:r w:rsidRPr="00BF3F5F">
              <w:rPr>
                <w:rFonts w:ascii="Arial" w:hAnsi="Arial" w:cs="Arial"/>
                <w:sz w:val="20"/>
              </w:rPr>
              <w:t xml:space="preserve"> GPs and direct them to </w:t>
            </w:r>
            <w:r>
              <w:rPr>
                <w:rFonts w:ascii="Arial" w:hAnsi="Arial" w:cs="Arial"/>
                <w:sz w:val="20"/>
              </w:rPr>
              <w:t>the community, MECS or acute</w:t>
            </w:r>
            <w:r w:rsidR="005437FD">
              <w:rPr>
                <w:rFonts w:ascii="Arial" w:hAnsi="Arial" w:cs="Arial"/>
                <w:sz w:val="20"/>
              </w:rPr>
              <w:t xml:space="preserve"> based on clinical</w:t>
            </w:r>
            <w:r>
              <w:rPr>
                <w:rFonts w:ascii="Arial" w:hAnsi="Arial" w:cs="Arial"/>
                <w:sz w:val="20"/>
              </w:rPr>
              <w:t xml:space="preserve"> appropriateness</w:t>
            </w:r>
          </w:p>
          <w:p w:rsidR="00810BD0" w:rsidRDefault="00810BD0" w:rsidP="00DD304F">
            <w:pPr>
              <w:pStyle w:val="NoSpacing"/>
              <w:numPr>
                <w:ilvl w:val="0"/>
                <w:numId w:val="20"/>
              </w:numPr>
              <w:rPr>
                <w:rFonts w:ascii="Arial" w:hAnsi="Arial" w:cs="Arial"/>
                <w:sz w:val="20"/>
              </w:rPr>
            </w:pPr>
            <w:r>
              <w:rPr>
                <w:rFonts w:ascii="Arial" w:hAnsi="Arial" w:cs="Arial"/>
                <w:sz w:val="20"/>
              </w:rPr>
              <w:t xml:space="preserve">To reduce </w:t>
            </w:r>
            <w:r w:rsidRPr="00BF3F5F">
              <w:rPr>
                <w:rFonts w:ascii="Arial" w:hAnsi="Arial" w:cs="Arial"/>
                <w:sz w:val="20"/>
              </w:rPr>
              <w:t>the number of inappropriate referrals into secondary care</w:t>
            </w:r>
          </w:p>
          <w:p w:rsidR="00810BD0" w:rsidRPr="00BF3F5F" w:rsidRDefault="00810BD0" w:rsidP="00DD304F">
            <w:pPr>
              <w:pStyle w:val="NoSpacing"/>
              <w:numPr>
                <w:ilvl w:val="0"/>
                <w:numId w:val="20"/>
              </w:numPr>
              <w:rPr>
                <w:rFonts w:ascii="Arial" w:hAnsi="Arial" w:cs="Arial"/>
                <w:sz w:val="20"/>
              </w:rPr>
            </w:pPr>
            <w:r>
              <w:rPr>
                <w:rFonts w:ascii="Arial" w:hAnsi="Arial" w:cs="Arial"/>
                <w:sz w:val="20"/>
              </w:rPr>
              <w:t>To s</w:t>
            </w:r>
            <w:r w:rsidRPr="00BF3F5F">
              <w:rPr>
                <w:rFonts w:ascii="Arial" w:hAnsi="Arial" w:cs="Arial"/>
                <w:sz w:val="20"/>
              </w:rPr>
              <w:t>upport</w:t>
            </w:r>
            <w:r>
              <w:rPr>
                <w:rFonts w:ascii="Arial" w:hAnsi="Arial" w:cs="Arial"/>
                <w:sz w:val="20"/>
              </w:rPr>
              <w:t xml:space="preserve"> the</w:t>
            </w:r>
            <w:r w:rsidRPr="00BF3F5F">
              <w:rPr>
                <w:rFonts w:ascii="Arial" w:hAnsi="Arial" w:cs="Arial"/>
                <w:sz w:val="20"/>
              </w:rPr>
              <w:t xml:space="preserve"> transfer</w:t>
            </w:r>
            <w:r>
              <w:rPr>
                <w:rFonts w:ascii="Arial" w:hAnsi="Arial" w:cs="Arial"/>
                <w:sz w:val="20"/>
              </w:rPr>
              <w:t xml:space="preserve"> and ongoing care</w:t>
            </w:r>
            <w:r w:rsidRPr="00BF3F5F">
              <w:rPr>
                <w:rFonts w:ascii="Arial" w:hAnsi="Arial" w:cs="Arial"/>
                <w:sz w:val="20"/>
              </w:rPr>
              <w:t xml:space="preserve"> of patients with low risk ophthalmic conditions from </w:t>
            </w:r>
            <w:r>
              <w:rPr>
                <w:rFonts w:ascii="Arial" w:hAnsi="Arial" w:cs="Arial"/>
                <w:sz w:val="20"/>
              </w:rPr>
              <w:t xml:space="preserve">the acute to the community </w:t>
            </w:r>
          </w:p>
          <w:p w:rsidR="00810BD0" w:rsidRPr="00BF3F5F" w:rsidRDefault="00810BD0" w:rsidP="00DD304F">
            <w:pPr>
              <w:pStyle w:val="NoSpacing"/>
              <w:numPr>
                <w:ilvl w:val="0"/>
                <w:numId w:val="20"/>
              </w:numPr>
              <w:rPr>
                <w:rFonts w:ascii="Arial" w:hAnsi="Arial" w:cs="Arial"/>
                <w:sz w:val="20"/>
              </w:rPr>
            </w:pPr>
            <w:r>
              <w:rPr>
                <w:rFonts w:ascii="Arial" w:hAnsi="Arial" w:cs="Arial"/>
                <w:sz w:val="20"/>
              </w:rPr>
              <w:t>To ensure</w:t>
            </w:r>
            <w:r w:rsidRPr="00BF3F5F">
              <w:rPr>
                <w:rFonts w:ascii="Arial" w:hAnsi="Arial" w:cs="Arial"/>
                <w:sz w:val="20"/>
              </w:rPr>
              <w:t xml:space="preserve"> routine cases patients will be seen/offered first appointment within 4 weeks of receiving the referral.</w:t>
            </w:r>
          </w:p>
          <w:p w:rsidR="00810BD0" w:rsidRPr="00BF3F5F" w:rsidRDefault="00810BD0" w:rsidP="00DD304F">
            <w:pPr>
              <w:pStyle w:val="NoSpacing"/>
              <w:numPr>
                <w:ilvl w:val="0"/>
                <w:numId w:val="20"/>
              </w:numPr>
              <w:rPr>
                <w:rFonts w:ascii="Arial" w:hAnsi="Arial" w:cs="Arial"/>
                <w:sz w:val="20"/>
              </w:rPr>
            </w:pPr>
            <w:r>
              <w:rPr>
                <w:rFonts w:ascii="Arial" w:hAnsi="Arial" w:cs="Arial"/>
                <w:sz w:val="20"/>
              </w:rPr>
              <w:t>To undertake a</w:t>
            </w:r>
            <w:r w:rsidRPr="00BF3F5F">
              <w:rPr>
                <w:rFonts w:ascii="Arial" w:hAnsi="Arial" w:cs="Arial"/>
                <w:sz w:val="20"/>
              </w:rPr>
              <w:t>ppropriate proced</w:t>
            </w:r>
            <w:r w:rsidR="005437FD">
              <w:rPr>
                <w:rFonts w:ascii="Arial" w:hAnsi="Arial" w:cs="Arial"/>
                <w:sz w:val="20"/>
              </w:rPr>
              <w:t xml:space="preserve">ures including minor surgery; </w:t>
            </w:r>
            <w:r w:rsidRPr="00BF3F5F">
              <w:rPr>
                <w:rFonts w:ascii="Arial" w:hAnsi="Arial" w:cs="Arial"/>
                <w:sz w:val="20"/>
              </w:rPr>
              <w:t>where these can be safe</w:t>
            </w:r>
            <w:r w:rsidR="005437FD">
              <w:rPr>
                <w:rFonts w:ascii="Arial" w:hAnsi="Arial" w:cs="Arial"/>
                <w:sz w:val="20"/>
              </w:rPr>
              <w:t>ly carried out in the community</w:t>
            </w:r>
          </w:p>
          <w:p w:rsidR="00810BD0" w:rsidRDefault="00810BD0" w:rsidP="00DD304F">
            <w:pPr>
              <w:pStyle w:val="NoSpacing"/>
              <w:numPr>
                <w:ilvl w:val="0"/>
                <w:numId w:val="20"/>
              </w:numPr>
              <w:rPr>
                <w:rFonts w:ascii="Arial" w:hAnsi="Arial" w:cs="Arial"/>
                <w:sz w:val="20"/>
              </w:rPr>
            </w:pPr>
            <w:r w:rsidRPr="00AC6017">
              <w:rPr>
                <w:rFonts w:ascii="Arial" w:hAnsi="Arial" w:cs="Arial"/>
                <w:sz w:val="20"/>
              </w:rPr>
              <w:t>To work with partners to improve the knowledge of health professionals around the management of eye diseases. This will be achieved through the development and implementation of education programmes for GPs, optom</w:t>
            </w:r>
            <w:r>
              <w:rPr>
                <w:rFonts w:ascii="Arial" w:hAnsi="Arial" w:cs="Arial"/>
                <w:sz w:val="20"/>
              </w:rPr>
              <w:t>etrists and other practitioners.</w:t>
            </w:r>
          </w:p>
          <w:p w:rsidR="00810BD0" w:rsidRPr="00AC6017" w:rsidRDefault="00810BD0" w:rsidP="00DD304F">
            <w:pPr>
              <w:pStyle w:val="NoSpacing"/>
              <w:numPr>
                <w:ilvl w:val="0"/>
                <w:numId w:val="20"/>
              </w:numPr>
              <w:rPr>
                <w:rFonts w:ascii="Arial" w:hAnsi="Arial" w:cs="Arial"/>
                <w:sz w:val="20"/>
              </w:rPr>
            </w:pPr>
            <w:r w:rsidRPr="00AC6017">
              <w:rPr>
                <w:rFonts w:ascii="Arial" w:hAnsi="Arial" w:cs="Arial"/>
                <w:sz w:val="20"/>
              </w:rPr>
              <w:t xml:space="preserve">To improve the quality of GP/optometrist referrals such that </w:t>
            </w:r>
            <w:r>
              <w:rPr>
                <w:rFonts w:ascii="Arial" w:hAnsi="Arial" w:cs="Arial"/>
                <w:sz w:val="20"/>
              </w:rPr>
              <w:t>cases best suited for primary care are more easily identified and unnecessary referrals to the COS and HES avoided</w:t>
            </w:r>
          </w:p>
          <w:p w:rsidR="00810BD0" w:rsidRPr="00BF3F5F" w:rsidRDefault="00810BD0" w:rsidP="00DD304F">
            <w:pPr>
              <w:pStyle w:val="NoSpacing"/>
              <w:numPr>
                <w:ilvl w:val="0"/>
                <w:numId w:val="20"/>
              </w:numPr>
              <w:rPr>
                <w:rFonts w:ascii="Arial" w:hAnsi="Arial" w:cs="Arial"/>
                <w:sz w:val="20"/>
              </w:rPr>
            </w:pPr>
            <w:r>
              <w:rPr>
                <w:rFonts w:ascii="Arial" w:hAnsi="Arial" w:cs="Arial"/>
                <w:sz w:val="20"/>
              </w:rPr>
              <w:t xml:space="preserve">To assist in the development </w:t>
            </w:r>
            <w:r w:rsidRPr="00BF3F5F">
              <w:rPr>
                <w:rFonts w:ascii="Arial" w:hAnsi="Arial" w:cs="Arial"/>
                <w:sz w:val="20"/>
              </w:rPr>
              <w:t>and maintena</w:t>
            </w:r>
            <w:r>
              <w:rPr>
                <w:rFonts w:ascii="Arial" w:hAnsi="Arial" w:cs="Arial"/>
                <w:sz w:val="20"/>
              </w:rPr>
              <w:t xml:space="preserve">nce of clinical guidelines for </w:t>
            </w:r>
            <w:r w:rsidRPr="00BF3F5F">
              <w:rPr>
                <w:rFonts w:ascii="Arial" w:hAnsi="Arial" w:cs="Arial"/>
                <w:sz w:val="20"/>
              </w:rPr>
              <w:t>primary care management of common ophthalmological conditions</w:t>
            </w:r>
          </w:p>
          <w:p w:rsidR="00810BD0" w:rsidRDefault="00810BD0" w:rsidP="00DD304F">
            <w:pPr>
              <w:pStyle w:val="NoSpacing"/>
              <w:numPr>
                <w:ilvl w:val="0"/>
                <w:numId w:val="20"/>
              </w:numPr>
              <w:rPr>
                <w:rFonts w:ascii="Arial" w:hAnsi="Arial" w:cs="Arial"/>
                <w:sz w:val="20"/>
              </w:rPr>
            </w:pPr>
            <w:r w:rsidRPr="00AC6017">
              <w:rPr>
                <w:rFonts w:ascii="Arial" w:hAnsi="Arial" w:cs="Arial"/>
                <w:sz w:val="20"/>
              </w:rPr>
              <w:t>To provide a support</w:t>
            </w:r>
            <w:r>
              <w:rPr>
                <w:rFonts w:ascii="Arial" w:hAnsi="Arial" w:cs="Arial"/>
                <w:sz w:val="20"/>
              </w:rPr>
              <w:t xml:space="preserve"> line for referrers </w:t>
            </w:r>
          </w:p>
          <w:p w:rsidR="00810BD0" w:rsidRPr="00AC6017" w:rsidRDefault="00810BD0" w:rsidP="00DD304F">
            <w:pPr>
              <w:pStyle w:val="NoSpacing"/>
              <w:numPr>
                <w:ilvl w:val="0"/>
                <w:numId w:val="20"/>
              </w:numPr>
              <w:rPr>
                <w:rFonts w:ascii="Arial" w:hAnsi="Arial" w:cs="Arial"/>
                <w:sz w:val="20"/>
              </w:rPr>
            </w:pPr>
            <w:r w:rsidRPr="00AC6017">
              <w:rPr>
                <w:rFonts w:ascii="Arial" w:hAnsi="Arial" w:cs="Arial"/>
                <w:sz w:val="20"/>
              </w:rPr>
              <w:t>To deliver the service from at le</w:t>
            </w:r>
            <w:r w:rsidR="005437FD">
              <w:rPr>
                <w:rFonts w:ascii="Arial" w:hAnsi="Arial" w:cs="Arial"/>
                <w:sz w:val="20"/>
              </w:rPr>
              <w:t>ast 3 different community sites, with at least one site in the east and one other site in the west of the borough</w:t>
            </w:r>
          </w:p>
          <w:p w:rsidR="00810BD0" w:rsidRPr="00553A7D" w:rsidRDefault="00810BD0" w:rsidP="00DD304F">
            <w:pPr>
              <w:pStyle w:val="NoSpacing"/>
              <w:numPr>
                <w:ilvl w:val="0"/>
                <w:numId w:val="20"/>
              </w:numPr>
              <w:rPr>
                <w:rFonts w:ascii="Arial" w:hAnsi="Arial" w:cs="Arial"/>
                <w:sz w:val="20"/>
              </w:rPr>
            </w:pPr>
            <w:r w:rsidRPr="00553A7D">
              <w:rPr>
                <w:rFonts w:ascii="Arial" w:hAnsi="Arial" w:cs="Arial"/>
                <w:sz w:val="20"/>
              </w:rPr>
              <w:t>To improve the education of patients around</w:t>
            </w:r>
            <w:r>
              <w:rPr>
                <w:rFonts w:ascii="Arial" w:hAnsi="Arial" w:cs="Arial"/>
                <w:sz w:val="20"/>
              </w:rPr>
              <w:t xml:space="preserve"> the</w:t>
            </w:r>
            <w:r w:rsidRPr="00553A7D">
              <w:rPr>
                <w:rFonts w:ascii="Arial" w:hAnsi="Arial" w:cs="Arial"/>
                <w:sz w:val="20"/>
              </w:rPr>
              <w:t xml:space="preserve"> self</w:t>
            </w:r>
            <w:r w:rsidR="007A0734">
              <w:rPr>
                <w:rFonts w:ascii="Arial" w:hAnsi="Arial" w:cs="Arial"/>
                <w:sz w:val="20"/>
              </w:rPr>
              <w:t>-management of their conditions</w:t>
            </w:r>
          </w:p>
          <w:p w:rsidR="00810BD0" w:rsidRPr="00BF3F5F" w:rsidRDefault="00810BD0" w:rsidP="00DD304F">
            <w:pPr>
              <w:pStyle w:val="NoSpacing"/>
              <w:numPr>
                <w:ilvl w:val="0"/>
                <w:numId w:val="20"/>
              </w:numPr>
              <w:rPr>
                <w:rFonts w:ascii="Arial" w:hAnsi="Arial" w:cs="Arial"/>
                <w:sz w:val="20"/>
              </w:rPr>
            </w:pPr>
            <w:r w:rsidRPr="00BF3F5F">
              <w:rPr>
                <w:rFonts w:ascii="Arial" w:hAnsi="Arial" w:cs="Arial"/>
                <w:sz w:val="20"/>
              </w:rPr>
              <w:t xml:space="preserve">To improve communication and smooth </w:t>
            </w:r>
            <w:r w:rsidR="005437FD">
              <w:rPr>
                <w:rFonts w:ascii="Arial" w:hAnsi="Arial" w:cs="Arial"/>
                <w:sz w:val="20"/>
              </w:rPr>
              <w:t>out the patient</w:t>
            </w:r>
            <w:r w:rsidRPr="00BF3F5F">
              <w:rPr>
                <w:rFonts w:ascii="Arial" w:hAnsi="Arial" w:cs="Arial"/>
                <w:sz w:val="20"/>
              </w:rPr>
              <w:t xml:space="preserve"> journey between specialist and primary care</w:t>
            </w:r>
          </w:p>
          <w:p w:rsidR="00530761" w:rsidRDefault="00530761" w:rsidP="003A4D35">
            <w:pPr>
              <w:spacing w:after="0"/>
              <w:rPr>
                <w:rFonts w:ascii="Arial" w:hAnsi="Arial" w:cs="Arial"/>
                <w:sz w:val="20"/>
              </w:rPr>
            </w:pPr>
          </w:p>
          <w:p w:rsidR="00601057" w:rsidRDefault="00601057" w:rsidP="003A4D35">
            <w:pPr>
              <w:spacing w:after="0"/>
              <w:rPr>
                <w:rFonts w:ascii="Arial" w:hAnsi="Arial" w:cs="Arial"/>
                <w:b/>
                <w:sz w:val="20"/>
              </w:rPr>
            </w:pPr>
            <w:r w:rsidRPr="00553A7D">
              <w:rPr>
                <w:rFonts w:ascii="Arial" w:hAnsi="Arial" w:cs="Arial"/>
                <w:b/>
                <w:sz w:val="20"/>
              </w:rPr>
              <w:t>3.2.2 Referral Criteria and sources</w:t>
            </w:r>
          </w:p>
          <w:p w:rsidR="001F732E" w:rsidRPr="00553A7D" w:rsidRDefault="001F732E" w:rsidP="003A4D35">
            <w:pPr>
              <w:spacing w:after="0"/>
              <w:rPr>
                <w:rFonts w:ascii="Arial" w:hAnsi="Arial" w:cs="Arial"/>
                <w:b/>
                <w:sz w:val="20"/>
              </w:rPr>
            </w:pPr>
          </w:p>
          <w:p w:rsidR="00553A7D" w:rsidRPr="00553A7D" w:rsidRDefault="00601057" w:rsidP="00553A7D">
            <w:pPr>
              <w:autoSpaceDE w:val="0"/>
              <w:autoSpaceDN w:val="0"/>
              <w:adjustRightInd w:val="0"/>
              <w:rPr>
                <w:rFonts w:ascii="Arial" w:hAnsi="Arial" w:cs="Arial"/>
                <w:sz w:val="20"/>
                <w:lang w:val="en-GB"/>
              </w:rPr>
            </w:pPr>
            <w:r w:rsidRPr="00553A7D">
              <w:rPr>
                <w:rFonts w:ascii="Arial" w:hAnsi="Arial" w:cs="Arial"/>
                <w:sz w:val="20"/>
                <w:lang w:val="en-GB"/>
              </w:rPr>
              <w:t>Referral</w:t>
            </w:r>
            <w:r w:rsidRPr="00553A7D">
              <w:rPr>
                <w:rFonts w:ascii="Arial" w:hAnsi="Arial" w:cs="Arial"/>
                <w:sz w:val="20"/>
              </w:rPr>
              <w:t>s will be accepted</w:t>
            </w:r>
            <w:r w:rsidRPr="00553A7D">
              <w:rPr>
                <w:rFonts w:ascii="Arial" w:hAnsi="Arial" w:cs="Arial"/>
                <w:sz w:val="20"/>
                <w:lang w:val="en-GB"/>
              </w:rPr>
              <w:t xml:space="preserve"> for pat</w:t>
            </w:r>
            <w:r w:rsidRPr="00553A7D">
              <w:rPr>
                <w:rFonts w:ascii="Arial" w:hAnsi="Arial" w:cs="Arial"/>
                <w:sz w:val="20"/>
              </w:rPr>
              <w:t>ients registered with a Haringey</w:t>
            </w:r>
            <w:r w:rsidRPr="00553A7D">
              <w:rPr>
                <w:rFonts w:ascii="Arial" w:hAnsi="Arial" w:cs="Arial"/>
                <w:sz w:val="20"/>
                <w:lang w:val="en-GB"/>
              </w:rPr>
              <w:t xml:space="preserve"> GP</w:t>
            </w:r>
            <w:r w:rsidR="0050704C">
              <w:rPr>
                <w:rFonts w:ascii="Arial" w:hAnsi="Arial" w:cs="Arial"/>
                <w:sz w:val="20"/>
                <w:lang w:val="en-GB"/>
              </w:rPr>
              <w:t>.</w:t>
            </w:r>
          </w:p>
          <w:p w:rsidR="00553A7D" w:rsidRPr="00553A7D" w:rsidRDefault="00553A7D" w:rsidP="00553A7D">
            <w:pPr>
              <w:pStyle w:val="NoSpacing"/>
              <w:rPr>
                <w:rFonts w:ascii="Arial" w:hAnsi="Arial" w:cs="Arial"/>
                <w:b/>
                <w:sz w:val="20"/>
              </w:rPr>
            </w:pPr>
            <w:r w:rsidRPr="00553A7D">
              <w:rPr>
                <w:rFonts w:ascii="Arial" w:hAnsi="Arial" w:cs="Arial"/>
                <w:b/>
                <w:sz w:val="20"/>
              </w:rPr>
              <w:t>Referral Criteria</w:t>
            </w:r>
          </w:p>
          <w:p w:rsidR="00553A7D" w:rsidRPr="00553A7D" w:rsidRDefault="00553A7D" w:rsidP="00553A7D">
            <w:pPr>
              <w:pStyle w:val="NoSpacing"/>
              <w:rPr>
                <w:rFonts w:ascii="Arial" w:hAnsi="Arial" w:cs="Arial"/>
                <w:sz w:val="20"/>
              </w:rPr>
            </w:pPr>
            <w:r w:rsidRPr="00553A7D">
              <w:rPr>
                <w:rFonts w:ascii="Arial" w:hAnsi="Arial" w:cs="Arial"/>
                <w:sz w:val="20"/>
              </w:rPr>
              <w:t>A patient is eligible for referral to the service if they present with an ophthalmologic condition that follows the pathways:</w:t>
            </w:r>
          </w:p>
          <w:p w:rsidR="00553A7D" w:rsidRPr="00553A7D" w:rsidRDefault="00553A7D" w:rsidP="00553A7D">
            <w:pPr>
              <w:pStyle w:val="NoSpacing"/>
              <w:rPr>
                <w:rFonts w:ascii="Arial" w:hAnsi="Arial" w:cs="Arial"/>
                <w:sz w:val="20"/>
              </w:rPr>
            </w:pP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Suspected glaucoma/ocular hypertension</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Suspected cataracts for refinement</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 xml:space="preserve">Minor Eye Conditions </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Management of stable glaucoma</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lastRenderedPageBreak/>
              <w:t>Blurred vision</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Watery eyes</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Lid lesions</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Floaters/flashing lights</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Field defects</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Low vision</w:t>
            </w:r>
          </w:p>
          <w:p w:rsidR="00D03DCB" w:rsidRDefault="00553A7D" w:rsidP="00DD304F">
            <w:pPr>
              <w:pStyle w:val="NoSpacing"/>
              <w:numPr>
                <w:ilvl w:val="0"/>
                <w:numId w:val="20"/>
              </w:numPr>
              <w:rPr>
                <w:rFonts w:ascii="Arial" w:hAnsi="Arial" w:cs="Arial"/>
                <w:sz w:val="20"/>
              </w:rPr>
            </w:pPr>
            <w:r w:rsidRPr="00D03DCB">
              <w:rPr>
                <w:rFonts w:ascii="Arial" w:hAnsi="Arial" w:cs="Arial"/>
                <w:sz w:val="20"/>
              </w:rPr>
              <w:t>WET*/DRY AMD</w:t>
            </w:r>
          </w:p>
          <w:p w:rsidR="00537970" w:rsidRPr="00D03DCB" w:rsidRDefault="00D03DCB" w:rsidP="00DD304F">
            <w:pPr>
              <w:pStyle w:val="NoSpacing"/>
              <w:numPr>
                <w:ilvl w:val="0"/>
                <w:numId w:val="20"/>
              </w:numPr>
              <w:rPr>
                <w:rFonts w:ascii="Arial" w:hAnsi="Arial" w:cs="Arial"/>
                <w:sz w:val="20"/>
              </w:rPr>
            </w:pPr>
            <w:r>
              <w:rPr>
                <w:rFonts w:ascii="Arial" w:hAnsi="Arial" w:cs="Arial"/>
                <w:sz w:val="20"/>
              </w:rPr>
              <w:t>A</w:t>
            </w:r>
            <w:r w:rsidR="00553A7D" w:rsidRPr="00D03DCB">
              <w:rPr>
                <w:rFonts w:ascii="Arial" w:hAnsi="Arial" w:cs="Arial"/>
                <w:sz w:val="20"/>
              </w:rPr>
              <w:t>ny ophthalmic condition that is triaged and deemed appropriate for a community ophthalmology clinic</w:t>
            </w:r>
          </w:p>
          <w:p w:rsidR="00537970" w:rsidRDefault="00537970" w:rsidP="00553A7D">
            <w:pPr>
              <w:pStyle w:val="NoSpacing"/>
              <w:rPr>
                <w:rFonts w:ascii="Arial" w:hAnsi="Arial" w:cs="Arial"/>
                <w:sz w:val="20"/>
              </w:rPr>
            </w:pPr>
          </w:p>
          <w:p w:rsidR="00553A7D" w:rsidRPr="00553A7D" w:rsidRDefault="00D03DCB" w:rsidP="00553A7D">
            <w:pPr>
              <w:pStyle w:val="NoSpacing"/>
              <w:rPr>
                <w:rFonts w:ascii="Arial" w:hAnsi="Arial" w:cs="Arial"/>
                <w:sz w:val="20"/>
              </w:rPr>
            </w:pPr>
            <w:r>
              <w:rPr>
                <w:rFonts w:ascii="Arial" w:hAnsi="Arial" w:cs="Arial"/>
                <w:sz w:val="20"/>
              </w:rPr>
              <w:t>*</w:t>
            </w:r>
            <w:r w:rsidR="00553A7D" w:rsidRPr="00553A7D">
              <w:rPr>
                <w:rFonts w:ascii="Arial" w:hAnsi="Arial" w:cs="Arial"/>
                <w:sz w:val="20"/>
              </w:rPr>
              <w:t>The provider will develop with commissioners an AMD referral and treatment pathway for implementation as soon as practicable.</w:t>
            </w:r>
          </w:p>
          <w:p w:rsidR="00553A7D" w:rsidRPr="00553A7D" w:rsidRDefault="00553A7D" w:rsidP="00553A7D">
            <w:pPr>
              <w:pStyle w:val="NoSpacing"/>
              <w:rPr>
                <w:rFonts w:ascii="Arial" w:hAnsi="Arial" w:cs="Arial"/>
                <w:sz w:val="20"/>
              </w:rPr>
            </w:pPr>
          </w:p>
          <w:p w:rsidR="003D56CC" w:rsidRDefault="003D56CC" w:rsidP="00553A7D">
            <w:pPr>
              <w:pStyle w:val="NoSpacing"/>
              <w:rPr>
                <w:rFonts w:ascii="Arial" w:hAnsi="Arial" w:cs="Arial"/>
                <w:b/>
                <w:sz w:val="20"/>
              </w:rPr>
            </w:pPr>
            <w:r>
              <w:rPr>
                <w:rFonts w:ascii="Arial" w:hAnsi="Arial" w:cs="Arial"/>
                <w:b/>
                <w:sz w:val="20"/>
              </w:rPr>
              <w:t>Exclusions</w:t>
            </w:r>
          </w:p>
          <w:p w:rsidR="00553A7D" w:rsidRPr="003D56CC" w:rsidRDefault="00553A7D" w:rsidP="00553A7D">
            <w:pPr>
              <w:pStyle w:val="NoSpacing"/>
              <w:rPr>
                <w:rFonts w:ascii="Arial" w:hAnsi="Arial" w:cs="Arial"/>
                <w:sz w:val="20"/>
              </w:rPr>
            </w:pPr>
            <w:r w:rsidRPr="003D56CC">
              <w:rPr>
                <w:rFonts w:ascii="Arial" w:hAnsi="Arial" w:cs="Arial"/>
                <w:sz w:val="20"/>
              </w:rPr>
              <w:t xml:space="preserve">Patients who meet any of the following conditions </w:t>
            </w:r>
            <w:r w:rsidRPr="003D56CC">
              <w:rPr>
                <w:rFonts w:ascii="Arial" w:hAnsi="Arial" w:cs="Arial"/>
                <w:b/>
                <w:sz w:val="20"/>
              </w:rPr>
              <w:t>are not</w:t>
            </w:r>
            <w:r w:rsidRPr="003D56CC">
              <w:rPr>
                <w:rFonts w:ascii="Arial" w:hAnsi="Arial" w:cs="Arial"/>
                <w:sz w:val="20"/>
              </w:rPr>
              <w:t xml:space="preserve"> appropriate for referral and therefore not covered in this service:</w:t>
            </w:r>
          </w:p>
          <w:p w:rsidR="005659E0" w:rsidRPr="00553A7D" w:rsidRDefault="005659E0" w:rsidP="00DD304F">
            <w:pPr>
              <w:pStyle w:val="NoSpacing"/>
              <w:numPr>
                <w:ilvl w:val="0"/>
                <w:numId w:val="20"/>
              </w:numPr>
              <w:rPr>
                <w:rFonts w:ascii="Arial" w:hAnsi="Arial" w:cs="Arial"/>
                <w:sz w:val="20"/>
              </w:rPr>
            </w:pPr>
            <w:r w:rsidRPr="00553A7D">
              <w:rPr>
                <w:rFonts w:ascii="Arial" w:hAnsi="Arial" w:cs="Arial"/>
                <w:sz w:val="20"/>
              </w:rPr>
              <w:t>Patients who are not registered with a Haringey GP</w:t>
            </w:r>
          </w:p>
          <w:p w:rsidR="00553A7D" w:rsidRDefault="00C76876" w:rsidP="00DD304F">
            <w:pPr>
              <w:pStyle w:val="NoSpacing"/>
              <w:numPr>
                <w:ilvl w:val="0"/>
                <w:numId w:val="20"/>
              </w:numPr>
              <w:rPr>
                <w:rFonts w:ascii="Arial" w:hAnsi="Arial" w:cs="Arial"/>
                <w:sz w:val="20"/>
              </w:rPr>
            </w:pPr>
            <w:r>
              <w:rPr>
                <w:rFonts w:ascii="Arial" w:hAnsi="Arial" w:cs="Arial"/>
                <w:sz w:val="20"/>
              </w:rPr>
              <w:t xml:space="preserve">Serious eye trauma, </w:t>
            </w:r>
            <w:r w:rsidR="00553A7D" w:rsidRPr="00553A7D">
              <w:rPr>
                <w:rFonts w:ascii="Arial" w:hAnsi="Arial" w:cs="Arial"/>
                <w:sz w:val="20"/>
              </w:rPr>
              <w:t xml:space="preserve">suspected serious pathology </w:t>
            </w:r>
            <w:r>
              <w:rPr>
                <w:rFonts w:ascii="Arial" w:hAnsi="Arial" w:cs="Arial"/>
                <w:sz w:val="20"/>
              </w:rPr>
              <w:t xml:space="preserve">or suspected cancer. These will be </w:t>
            </w:r>
            <w:r w:rsidR="00553A7D" w:rsidRPr="00553A7D">
              <w:rPr>
                <w:rFonts w:ascii="Arial" w:hAnsi="Arial" w:cs="Arial"/>
                <w:sz w:val="20"/>
              </w:rPr>
              <w:t>urgent to secondar</w:t>
            </w:r>
            <w:r w:rsidR="00320CD9">
              <w:rPr>
                <w:rFonts w:ascii="Arial" w:hAnsi="Arial" w:cs="Arial"/>
                <w:sz w:val="20"/>
              </w:rPr>
              <w:t>y care or as per local pathways</w:t>
            </w:r>
          </w:p>
          <w:p w:rsidR="00C76876" w:rsidRPr="00553A7D" w:rsidRDefault="00C76876" w:rsidP="00DD304F">
            <w:pPr>
              <w:pStyle w:val="NoSpacing"/>
              <w:numPr>
                <w:ilvl w:val="0"/>
                <w:numId w:val="20"/>
              </w:numPr>
              <w:rPr>
                <w:rFonts w:ascii="Arial" w:hAnsi="Arial" w:cs="Arial"/>
                <w:sz w:val="20"/>
              </w:rPr>
            </w:pPr>
            <w:r>
              <w:rPr>
                <w:rFonts w:ascii="Arial" w:hAnsi="Arial" w:cs="Arial"/>
                <w:sz w:val="20"/>
              </w:rPr>
              <w:t xml:space="preserve">Patients requiring </w:t>
            </w:r>
            <w:r w:rsidRPr="00C76876">
              <w:rPr>
                <w:rFonts w:ascii="Arial" w:hAnsi="Arial" w:cs="Arial"/>
                <w:sz w:val="20"/>
              </w:rPr>
              <w:t>routine eye examinations or prescriptions for spe</w:t>
            </w:r>
            <w:r>
              <w:rPr>
                <w:rFonts w:ascii="Arial" w:hAnsi="Arial" w:cs="Arial"/>
                <w:sz w:val="20"/>
              </w:rPr>
              <w:t xml:space="preserve">ctacles/contact lenses. A </w:t>
            </w:r>
            <w:r w:rsidRPr="00C76876">
              <w:rPr>
                <w:rFonts w:ascii="Arial" w:hAnsi="Arial" w:cs="Arial"/>
                <w:sz w:val="20"/>
              </w:rPr>
              <w:t>full eye exam will not be required as part of the assessment or treatment or management. Where a routine eye examination is required, the ophthalmic professional will redirect the patient to their usual community optometrist</w:t>
            </w:r>
            <w:r w:rsidR="00D03DCB">
              <w:rPr>
                <w:rFonts w:ascii="Arial" w:hAnsi="Arial" w:cs="Arial"/>
                <w:sz w:val="20"/>
              </w:rPr>
              <w:t>.</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Treatment that should be provided under a standard GOS, GMS or PMS contract</w:t>
            </w:r>
          </w:p>
          <w:p w:rsidR="00553A7D" w:rsidRDefault="00553A7D" w:rsidP="00DD304F">
            <w:pPr>
              <w:pStyle w:val="NoSpacing"/>
              <w:numPr>
                <w:ilvl w:val="0"/>
                <w:numId w:val="20"/>
              </w:numPr>
              <w:rPr>
                <w:rFonts w:ascii="Arial" w:hAnsi="Arial" w:cs="Arial"/>
                <w:sz w:val="20"/>
              </w:rPr>
            </w:pPr>
            <w:r w:rsidRPr="00553A7D">
              <w:rPr>
                <w:rFonts w:ascii="Arial" w:hAnsi="Arial" w:cs="Arial"/>
                <w:sz w:val="20"/>
              </w:rPr>
              <w:t>Diabetic retinopathy screening</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Patients that do not meet the referral criteria</w:t>
            </w:r>
          </w:p>
          <w:p w:rsidR="00553A7D" w:rsidRPr="00553A7D" w:rsidRDefault="00553A7D" w:rsidP="00DD304F">
            <w:pPr>
              <w:pStyle w:val="NoSpacing"/>
              <w:numPr>
                <w:ilvl w:val="0"/>
                <w:numId w:val="20"/>
              </w:numPr>
              <w:rPr>
                <w:rFonts w:ascii="Arial" w:hAnsi="Arial" w:cs="Arial"/>
                <w:sz w:val="20"/>
              </w:rPr>
            </w:pPr>
            <w:r w:rsidRPr="00553A7D">
              <w:rPr>
                <w:rFonts w:ascii="Arial" w:hAnsi="Arial" w:cs="Arial"/>
                <w:sz w:val="20"/>
              </w:rPr>
              <w:t>Patients who are not registered with a Haringey GP</w:t>
            </w:r>
          </w:p>
          <w:p w:rsidR="00553A7D" w:rsidRPr="00553A7D" w:rsidRDefault="00320CD9" w:rsidP="00DD304F">
            <w:pPr>
              <w:pStyle w:val="NoSpacing"/>
              <w:numPr>
                <w:ilvl w:val="0"/>
                <w:numId w:val="20"/>
              </w:numPr>
              <w:rPr>
                <w:rFonts w:ascii="Arial" w:hAnsi="Arial" w:cs="Arial"/>
                <w:sz w:val="20"/>
              </w:rPr>
            </w:pPr>
            <w:r>
              <w:rPr>
                <w:rFonts w:ascii="Arial" w:hAnsi="Arial" w:cs="Arial"/>
                <w:sz w:val="20"/>
              </w:rPr>
              <w:t>Housebound p</w:t>
            </w:r>
            <w:r w:rsidR="00553A7D" w:rsidRPr="00553A7D">
              <w:rPr>
                <w:rFonts w:ascii="Arial" w:hAnsi="Arial" w:cs="Arial"/>
                <w:sz w:val="20"/>
              </w:rPr>
              <w:t>atients</w:t>
            </w:r>
          </w:p>
          <w:p w:rsidR="00553A7D" w:rsidRDefault="00553A7D" w:rsidP="00DD304F">
            <w:pPr>
              <w:pStyle w:val="NoSpacing"/>
              <w:numPr>
                <w:ilvl w:val="0"/>
                <w:numId w:val="20"/>
              </w:numPr>
              <w:rPr>
                <w:rFonts w:ascii="Arial" w:hAnsi="Arial" w:cs="Arial"/>
                <w:sz w:val="20"/>
              </w:rPr>
            </w:pPr>
            <w:r w:rsidRPr="00553A7D">
              <w:rPr>
                <w:rFonts w:ascii="Arial" w:hAnsi="Arial" w:cs="Arial"/>
                <w:sz w:val="20"/>
              </w:rPr>
              <w:t xml:space="preserve">Patients that require </w:t>
            </w:r>
            <w:r w:rsidRPr="00553A7D">
              <w:rPr>
                <w:rFonts w:ascii="Arial" w:hAnsi="Arial" w:cs="Arial"/>
                <w:sz w:val="20"/>
                <w:u w:val="single"/>
              </w:rPr>
              <w:t>specialist</w:t>
            </w:r>
            <w:r w:rsidR="0050704C">
              <w:rPr>
                <w:rFonts w:ascii="Arial" w:hAnsi="Arial" w:cs="Arial"/>
                <w:sz w:val="20"/>
              </w:rPr>
              <w:t xml:space="preserve"> ophthalmology</w:t>
            </w:r>
            <w:r w:rsidRPr="00553A7D">
              <w:rPr>
                <w:rFonts w:ascii="Arial" w:hAnsi="Arial" w:cs="Arial"/>
                <w:sz w:val="20"/>
              </w:rPr>
              <w:t xml:space="preserve"> </w:t>
            </w:r>
          </w:p>
          <w:p w:rsidR="00C76876" w:rsidRPr="00C76876" w:rsidRDefault="00C76876" w:rsidP="00DD304F">
            <w:pPr>
              <w:pStyle w:val="ListParagraph"/>
              <w:numPr>
                <w:ilvl w:val="0"/>
                <w:numId w:val="20"/>
              </w:numPr>
              <w:autoSpaceDE w:val="0"/>
              <w:autoSpaceDN w:val="0"/>
              <w:adjustRightInd w:val="0"/>
              <w:rPr>
                <w:rFonts w:ascii="Arial" w:hAnsi="Arial" w:cs="Arial"/>
                <w:sz w:val="20"/>
              </w:rPr>
            </w:pPr>
            <w:r w:rsidRPr="00C76876">
              <w:rPr>
                <w:rFonts w:ascii="Arial" w:hAnsi="Arial" w:cs="Arial"/>
                <w:sz w:val="20"/>
              </w:rPr>
              <w:t>Treat co</w:t>
            </w:r>
            <w:r w:rsidR="005437FD">
              <w:rPr>
                <w:rFonts w:ascii="Arial" w:hAnsi="Arial" w:cs="Arial"/>
                <w:sz w:val="20"/>
              </w:rPr>
              <w:t>nditions that</w:t>
            </w:r>
            <w:r w:rsidRPr="00C76876">
              <w:rPr>
                <w:rFonts w:ascii="Arial" w:hAnsi="Arial" w:cs="Arial"/>
                <w:sz w:val="20"/>
              </w:rPr>
              <w:t xml:space="preserve"> are funded by NHS England relating to NHS Prescribed Specialised</w:t>
            </w:r>
            <w:r>
              <w:rPr>
                <w:rFonts w:ascii="Arial" w:hAnsi="Arial" w:cs="Arial"/>
                <w:sz w:val="20"/>
              </w:rPr>
              <w:t xml:space="preserve"> </w:t>
            </w:r>
            <w:r w:rsidRPr="00C76876">
              <w:rPr>
                <w:rFonts w:ascii="Arial" w:hAnsi="Arial" w:cs="Arial"/>
                <w:sz w:val="20"/>
              </w:rPr>
              <w:t>Commissioning. Separate arrangements will need to be made for patients who meet this criterion</w:t>
            </w:r>
          </w:p>
          <w:p w:rsidR="00C76876" w:rsidRDefault="00C76876" w:rsidP="00E17DBE">
            <w:pPr>
              <w:pStyle w:val="NoSpacing"/>
              <w:rPr>
                <w:rFonts w:ascii="Arial" w:hAnsi="Arial" w:cs="Arial"/>
                <w:sz w:val="20"/>
              </w:rPr>
            </w:pPr>
          </w:p>
          <w:p w:rsidR="00E17DBE" w:rsidRPr="00E17DBE" w:rsidRDefault="00E17DBE" w:rsidP="00E17DBE">
            <w:pPr>
              <w:pStyle w:val="NoSpacing"/>
              <w:rPr>
                <w:rFonts w:ascii="Arial" w:hAnsi="Arial" w:cs="Arial"/>
                <w:b/>
                <w:sz w:val="20"/>
              </w:rPr>
            </w:pPr>
            <w:r w:rsidRPr="00E17DBE">
              <w:rPr>
                <w:rFonts w:ascii="Arial" w:hAnsi="Arial" w:cs="Arial"/>
                <w:b/>
                <w:sz w:val="20"/>
              </w:rPr>
              <w:t>Refer</w:t>
            </w:r>
            <w:r w:rsidR="001D440B">
              <w:rPr>
                <w:rFonts w:ascii="Arial" w:hAnsi="Arial" w:cs="Arial"/>
                <w:b/>
                <w:sz w:val="20"/>
              </w:rPr>
              <w:t>r</w:t>
            </w:r>
            <w:r w:rsidRPr="00E17DBE">
              <w:rPr>
                <w:rFonts w:ascii="Arial" w:hAnsi="Arial" w:cs="Arial"/>
                <w:b/>
                <w:sz w:val="20"/>
              </w:rPr>
              <w:t xml:space="preserve">ers support line </w:t>
            </w:r>
          </w:p>
          <w:p w:rsidR="00E17DBE" w:rsidRPr="00553A7D" w:rsidRDefault="00D03DCB" w:rsidP="00E17DBE">
            <w:pPr>
              <w:pStyle w:val="NoSpacing"/>
              <w:rPr>
                <w:rFonts w:ascii="Arial" w:hAnsi="Arial" w:cs="Arial"/>
                <w:sz w:val="20"/>
              </w:rPr>
            </w:pPr>
            <w:r>
              <w:rPr>
                <w:rFonts w:ascii="Arial" w:hAnsi="Arial" w:cs="Arial"/>
                <w:sz w:val="20"/>
              </w:rPr>
              <w:t>The provider</w:t>
            </w:r>
            <w:r w:rsidR="00E17DBE">
              <w:rPr>
                <w:rFonts w:ascii="Arial" w:hAnsi="Arial" w:cs="Arial"/>
                <w:sz w:val="20"/>
              </w:rPr>
              <w:t xml:space="preserve"> will offer direct telephone an</w:t>
            </w:r>
            <w:r>
              <w:rPr>
                <w:rFonts w:ascii="Arial" w:hAnsi="Arial" w:cs="Arial"/>
                <w:sz w:val="20"/>
              </w:rPr>
              <w:t xml:space="preserve">d email support on weekdays to assist </w:t>
            </w:r>
            <w:r w:rsidR="00E17DBE">
              <w:rPr>
                <w:rFonts w:ascii="Arial" w:hAnsi="Arial" w:cs="Arial"/>
                <w:sz w:val="20"/>
              </w:rPr>
              <w:t xml:space="preserve">referrers. The </w:t>
            </w:r>
            <w:r>
              <w:rPr>
                <w:rFonts w:ascii="Arial" w:hAnsi="Arial" w:cs="Arial"/>
                <w:sz w:val="20"/>
              </w:rPr>
              <w:t>p</w:t>
            </w:r>
            <w:r w:rsidR="00E17DBE">
              <w:rPr>
                <w:rFonts w:ascii="Arial" w:hAnsi="Arial" w:cs="Arial"/>
                <w:sz w:val="20"/>
              </w:rPr>
              <w:t xml:space="preserve">rovider will be required to ensure email queries are responded within two working days for enquiries. Telephone services shall not start with the digits 087, 090 or 091 or consists of a personal number, unless the service is provided free to the caller. </w:t>
            </w:r>
            <w:r w:rsidR="00940F05">
              <w:rPr>
                <w:rFonts w:ascii="Arial" w:hAnsi="Arial" w:cs="Arial"/>
                <w:sz w:val="20"/>
              </w:rPr>
              <w:t xml:space="preserve">The advice and guidance </w:t>
            </w:r>
            <w:r w:rsidR="00E17DBE">
              <w:rPr>
                <w:rFonts w:ascii="Arial" w:hAnsi="Arial" w:cs="Arial"/>
                <w:sz w:val="20"/>
              </w:rPr>
              <w:t>will support better diagnos</w:t>
            </w:r>
            <w:r w:rsidR="00940F05">
              <w:rPr>
                <w:rFonts w:ascii="Arial" w:hAnsi="Arial" w:cs="Arial"/>
                <w:sz w:val="20"/>
              </w:rPr>
              <w:t>e</w:t>
            </w:r>
            <w:r w:rsidR="00E17DBE">
              <w:rPr>
                <w:rFonts w:ascii="Arial" w:hAnsi="Arial" w:cs="Arial"/>
                <w:sz w:val="20"/>
              </w:rPr>
              <w:t xml:space="preserve">s, </w:t>
            </w:r>
            <w:r w:rsidR="00940F05">
              <w:rPr>
                <w:rFonts w:ascii="Arial" w:hAnsi="Arial" w:cs="Arial"/>
                <w:sz w:val="20"/>
              </w:rPr>
              <w:t>condition management and improve referral quality from</w:t>
            </w:r>
            <w:r w:rsidR="00E17DBE">
              <w:rPr>
                <w:rFonts w:ascii="Arial" w:hAnsi="Arial" w:cs="Arial"/>
                <w:sz w:val="20"/>
              </w:rPr>
              <w:t xml:space="preserve"> primary care</w:t>
            </w:r>
            <w:r w:rsidR="00940F05">
              <w:rPr>
                <w:rFonts w:ascii="Arial" w:hAnsi="Arial" w:cs="Arial"/>
                <w:sz w:val="20"/>
              </w:rPr>
              <w:t>.</w:t>
            </w:r>
          </w:p>
          <w:p w:rsidR="00553A7D" w:rsidRPr="00553A7D" w:rsidRDefault="00553A7D" w:rsidP="00553A7D">
            <w:pPr>
              <w:pStyle w:val="NoSpacing"/>
              <w:rPr>
                <w:rFonts w:ascii="Arial" w:hAnsi="Arial" w:cs="Arial"/>
                <w:sz w:val="20"/>
              </w:rPr>
            </w:pPr>
          </w:p>
          <w:p w:rsidR="00553A7D" w:rsidRDefault="0050704C" w:rsidP="0050704C">
            <w:pPr>
              <w:spacing w:after="0"/>
              <w:rPr>
                <w:rFonts w:ascii="Arial" w:hAnsi="Arial" w:cs="Arial"/>
                <w:b/>
                <w:sz w:val="20"/>
              </w:rPr>
            </w:pPr>
            <w:r>
              <w:rPr>
                <w:rFonts w:ascii="Arial" w:hAnsi="Arial" w:cs="Arial"/>
                <w:b/>
                <w:sz w:val="20"/>
              </w:rPr>
              <w:t>3.2.3</w:t>
            </w:r>
            <w:r w:rsidRPr="00553A7D">
              <w:rPr>
                <w:rFonts w:ascii="Arial" w:hAnsi="Arial" w:cs="Arial"/>
                <w:b/>
                <w:sz w:val="20"/>
              </w:rPr>
              <w:t xml:space="preserve"> </w:t>
            </w:r>
            <w:r>
              <w:rPr>
                <w:rFonts w:ascii="Arial" w:hAnsi="Arial" w:cs="Arial"/>
                <w:b/>
                <w:sz w:val="20"/>
              </w:rPr>
              <w:t xml:space="preserve"> Triage</w:t>
            </w:r>
          </w:p>
          <w:p w:rsidR="0050704C" w:rsidRPr="0050704C" w:rsidRDefault="0050704C" w:rsidP="0050704C">
            <w:pPr>
              <w:pStyle w:val="NoSpacing"/>
              <w:rPr>
                <w:rFonts w:ascii="Arial" w:hAnsi="Arial" w:cs="Arial"/>
                <w:sz w:val="20"/>
              </w:rPr>
            </w:pPr>
          </w:p>
          <w:p w:rsidR="0050704C" w:rsidRPr="0050704C" w:rsidRDefault="0050704C" w:rsidP="0050704C">
            <w:pPr>
              <w:pStyle w:val="NoSpacing"/>
              <w:rPr>
                <w:rFonts w:ascii="Arial" w:hAnsi="Arial" w:cs="Arial"/>
                <w:sz w:val="20"/>
              </w:rPr>
            </w:pPr>
            <w:r w:rsidRPr="0050704C">
              <w:rPr>
                <w:rFonts w:ascii="Arial" w:hAnsi="Arial" w:cs="Arial"/>
                <w:sz w:val="20"/>
              </w:rPr>
              <w:t>The service will be expected to triage all GP/</w:t>
            </w:r>
            <w:r>
              <w:rPr>
                <w:rFonts w:ascii="Arial" w:hAnsi="Arial" w:cs="Arial"/>
                <w:sz w:val="20"/>
              </w:rPr>
              <w:t>o</w:t>
            </w:r>
            <w:r w:rsidRPr="0050704C">
              <w:rPr>
                <w:rFonts w:ascii="Arial" w:hAnsi="Arial" w:cs="Arial"/>
                <w:sz w:val="20"/>
              </w:rPr>
              <w:t>ptometrist referrals within 24 hours (one working day) and ensure that they are routed to the most appropriate location.  This can be either:</w:t>
            </w:r>
          </w:p>
          <w:p w:rsidR="0050704C" w:rsidRPr="0050704C" w:rsidRDefault="0050704C" w:rsidP="0050704C">
            <w:pPr>
              <w:pStyle w:val="NoSpacing"/>
              <w:rPr>
                <w:rFonts w:ascii="Arial" w:hAnsi="Arial" w:cs="Arial"/>
                <w:sz w:val="20"/>
              </w:rPr>
            </w:pPr>
          </w:p>
          <w:p w:rsidR="0050704C" w:rsidRDefault="0050704C" w:rsidP="00DD304F">
            <w:pPr>
              <w:pStyle w:val="NoSpacing"/>
              <w:numPr>
                <w:ilvl w:val="0"/>
                <w:numId w:val="20"/>
              </w:numPr>
              <w:rPr>
                <w:rFonts w:ascii="Arial" w:hAnsi="Arial" w:cs="Arial"/>
                <w:sz w:val="20"/>
              </w:rPr>
            </w:pPr>
            <w:r w:rsidRPr="0050704C">
              <w:rPr>
                <w:rFonts w:ascii="Arial" w:hAnsi="Arial" w:cs="Arial"/>
                <w:sz w:val="20"/>
              </w:rPr>
              <w:t>Back to the GP/Optometrist if the appropriate pathway prior to referral has not been followed</w:t>
            </w:r>
            <w:r>
              <w:rPr>
                <w:rFonts w:ascii="Arial" w:hAnsi="Arial" w:cs="Arial"/>
                <w:sz w:val="20"/>
              </w:rPr>
              <w:t xml:space="preserve"> </w:t>
            </w:r>
          </w:p>
          <w:p w:rsidR="0050704C" w:rsidRPr="0050704C" w:rsidRDefault="0050704C" w:rsidP="00DD304F">
            <w:pPr>
              <w:pStyle w:val="NoSpacing"/>
              <w:numPr>
                <w:ilvl w:val="0"/>
                <w:numId w:val="20"/>
              </w:numPr>
              <w:rPr>
                <w:rFonts w:ascii="Arial" w:hAnsi="Arial" w:cs="Arial"/>
                <w:sz w:val="20"/>
              </w:rPr>
            </w:pPr>
            <w:r w:rsidRPr="0050704C">
              <w:rPr>
                <w:rFonts w:ascii="Arial" w:hAnsi="Arial" w:cs="Arial"/>
                <w:sz w:val="20"/>
              </w:rPr>
              <w:t>Into one of the three optometrist refinement schemes provided or managed by the service</w:t>
            </w:r>
          </w:p>
          <w:p w:rsidR="0050704C" w:rsidRPr="0050704C" w:rsidRDefault="0050704C" w:rsidP="00DD304F">
            <w:pPr>
              <w:pStyle w:val="NoSpacing"/>
              <w:numPr>
                <w:ilvl w:val="0"/>
                <w:numId w:val="20"/>
              </w:numPr>
              <w:rPr>
                <w:rFonts w:ascii="Arial" w:hAnsi="Arial" w:cs="Arial"/>
                <w:sz w:val="20"/>
              </w:rPr>
            </w:pPr>
            <w:r w:rsidRPr="0050704C">
              <w:rPr>
                <w:rFonts w:ascii="Arial" w:hAnsi="Arial" w:cs="Arial"/>
                <w:sz w:val="20"/>
              </w:rPr>
              <w:t>Into the comm</w:t>
            </w:r>
            <w:r w:rsidR="00813D74">
              <w:rPr>
                <w:rFonts w:ascii="Arial" w:hAnsi="Arial" w:cs="Arial"/>
                <w:sz w:val="20"/>
              </w:rPr>
              <w:t>unity service for a routine out</w:t>
            </w:r>
            <w:r w:rsidRPr="0050704C">
              <w:rPr>
                <w:rFonts w:ascii="Arial" w:hAnsi="Arial" w:cs="Arial"/>
                <w:sz w:val="20"/>
              </w:rPr>
              <w:t>patient appointment with the appropriate clinician (s)</w:t>
            </w:r>
          </w:p>
          <w:p w:rsidR="0050704C" w:rsidRDefault="0050704C" w:rsidP="00DD304F">
            <w:pPr>
              <w:pStyle w:val="NoSpacing"/>
              <w:numPr>
                <w:ilvl w:val="0"/>
                <w:numId w:val="20"/>
              </w:numPr>
              <w:rPr>
                <w:rFonts w:ascii="Arial" w:hAnsi="Arial" w:cs="Arial"/>
                <w:sz w:val="20"/>
              </w:rPr>
            </w:pPr>
            <w:r w:rsidRPr="0050704C">
              <w:rPr>
                <w:rFonts w:ascii="Arial" w:hAnsi="Arial" w:cs="Arial"/>
                <w:sz w:val="20"/>
              </w:rPr>
              <w:t xml:space="preserve">Referred on to the acute hospital of the patients choice </w:t>
            </w:r>
            <w:r w:rsidRPr="0050704C">
              <w:rPr>
                <w:rFonts w:ascii="Arial" w:hAnsi="Arial" w:cs="Arial"/>
                <w:sz w:val="20"/>
                <w:u w:val="single"/>
              </w:rPr>
              <w:t>where this is appropriate</w:t>
            </w:r>
            <w:r w:rsidRPr="0050704C">
              <w:rPr>
                <w:rFonts w:ascii="Arial" w:hAnsi="Arial" w:cs="Arial"/>
                <w:sz w:val="20"/>
              </w:rPr>
              <w:t xml:space="preserve"> for either a routine or urgent appointment, whichever is applicable</w:t>
            </w:r>
          </w:p>
          <w:p w:rsidR="00705CD9" w:rsidRPr="0050704C" w:rsidRDefault="00705CD9" w:rsidP="00705CD9">
            <w:pPr>
              <w:pStyle w:val="NoSpacing"/>
              <w:ind w:left="720"/>
              <w:rPr>
                <w:rFonts w:ascii="Arial" w:hAnsi="Arial" w:cs="Arial"/>
                <w:sz w:val="20"/>
              </w:rPr>
            </w:pPr>
          </w:p>
          <w:p w:rsidR="00705CD9" w:rsidRDefault="00705CD9" w:rsidP="00705CD9">
            <w:pPr>
              <w:autoSpaceDE w:val="0"/>
              <w:autoSpaceDN w:val="0"/>
              <w:adjustRightInd w:val="0"/>
              <w:spacing w:after="0"/>
              <w:rPr>
                <w:rFonts w:ascii="Arial" w:hAnsi="Arial" w:cs="Arial"/>
                <w:sz w:val="20"/>
              </w:rPr>
            </w:pPr>
            <w:r>
              <w:rPr>
                <w:rFonts w:ascii="Arial" w:hAnsi="Arial" w:cs="Arial"/>
                <w:sz w:val="20"/>
              </w:rPr>
              <w:t>The outcomes of clinical triage will include:</w:t>
            </w:r>
          </w:p>
          <w:p w:rsidR="00705CD9" w:rsidRPr="00705CD9" w:rsidRDefault="00705CD9" w:rsidP="00DD304F">
            <w:pPr>
              <w:pStyle w:val="ListParagraph"/>
              <w:numPr>
                <w:ilvl w:val="0"/>
                <w:numId w:val="20"/>
              </w:numPr>
              <w:autoSpaceDE w:val="0"/>
              <w:autoSpaceDN w:val="0"/>
              <w:adjustRightInd w:val="0"/>
              <w:rPr>
                <w:rFonts w:ascii="Arial" w:hAnsi="Arial" w:cs="Arial"/>
                <w:sz w:val="20"/>
              </w:rPr>
            </w:pPr>
            <w:r w:rsidRPr="00705CD9">
              <w:rPr>
                <w:rFonts w:ascii="Arial" w:hAnsi="Arial" w:cs="Arial"/>
                <w:sz w:val="20"/>
              </w:rPr>
              <w:lastRenderedPageBreak/>
              <w:t xml:space="preserve">Reviewing and accepting routine referrals for assessment, diagnosis and treatment </w:t>
            </w:r>
          </w:p>
          <w:p w:rsidR="00705CD9" w:rsidRPr="00940F05" w:rsidRDefault="00320CD9" w:rsidP="00940F05">
            <w:pPr>
              <w:pStyle w:val="ListParagraph"/>
              <w:numPr>
                <w:ilvl w:val="0"/>
                <w:numId w:val="20"/>
              </w:numPr>
              <w:autoSpaceDE w:val="0"/>
              <w:autoSpaceDN w:val="0"/>
              <w:adjustRightInd w:val="0"/>
              <w:rPr>
                <w:rFonts w:ascii="Arial" w:hAnsi="Arial" w:cs="Arial"/>
                <w:sz w:val="20"/>
              </w:rPr>
            </w:pPr>
            <w:r w:rsidRPr="00320CD9">
              <w:rPr>
                <w:rFonts w:ascii="Arial" w:hAnsi="Arial" w:cs="Arial"/>
                <w:sz w:val="20"/>
              </w:rPr>
              <w:t>Screening GP referrals</w:t>
            </w:r>
            <w:r w:rsidR="00705CD9" w:rsidRPr="00320CD9">
              <w:rPr>
                <w:rFonts w:ascii="Arial" w:hAnsi="Arial" w:cs="Arial"/>
                <w:sz w:val="20"/>
              </w:rPr>
              <w:t xml:space="preserve"> to ensure</w:t>
            </w:r>
            <w:r w:rsidRPr="00320CD9">
              <w:rPr>
                <w:rFonts w:ascii="Arial" w:hAnsi="Arial" w:cs="Arial"/>
                <w:sz w:val="20"/>
              </w:rPr>
              <w:t xml:space="preserve"> their</w:t>
            </w:r>
            <w:r w:rsidR="00705CD9" w:rsidRPr="00320CD9">
              <w:rPr>
                <w:rFonts w:ascii="Arial" w:hAnsi="Arial" w:cs="Arial"/>
                <w:sz w:val="20"/>
              </w:rPr>
              <w:t xml:space="preserve"> appropriateness for </w:t>
            </w:r>
            <w:r w:rsidR="00D03DCB" w:rsidRPr="00320CD9">
              <w:rPr>
                <w:rFonts w:ascii="Arial" w:hAnsi="Arial" w:cs="Arial"/>
                <w:sz w:val="20"/>
              </w:rPr>
              <w:t>acceptance in the s</w:t>
            </w:r>
            <w:r w:rsidR="00705CD9" w:rsidRPr="00320CD9">
              <w:rPr>
                <w:rFonts w:ascii="Arial" w:hAnsi="Arial" w:cs="Arial"/>
                <w:sz w:val="20"/>
              </w:rPr>
              <w:t>ervice. Where there are patterns of regular inappropriate refe</w:t>
            </w:r>
            <w:r w:rsidR="00940F05">
              <w:rPr>
                <w:rFonts w:ascii="Arial" w:hAnsi="Arial" w:cs="Arial"/>
                <w:sz w:val="20"/>
              </w:rPr>
              <w:t xml:space="preserve">rrals from a referrer, </w:t>
            </w:r>
            <w:r w:rsidR="00705CD9" w:rsidRPr="00940F05">
              <w:rPr>
                <w:rFonts w:ascii="Arial" w:hAnsi="Arial" w:cs="Arial"/>
                <w:sz w:val="20"/>
              </w:rPr>
              <w:t>training and communication should be implemented</w:t>
            </w:r>
            <w:r w:rsidRPr="00940F05">
              <w:rPr>
                <w:rFonts w:ascii="Arial" w:hAnsi="Arial" w:cs="Arial"/>
                <w:sz w:val="20"/>
              </w:rPr>
              <w:t xml:space="preserve">. </w:t>
            </w:r>
            <w:r w:rsidR="00705CD9" w:rsidRPr="00940F05">
              <w:rPr>
                <w:rFonts w:ascii="Arial" w:hAnsi="Arial" w:cs="Arial"/>
                <w:sz w:val="20"/>
              </w:rPr>
              <w:t>Where red flags have been missed</w:t>
            </w:r>
            <w:r w:rsidRPr="00940F05">
              <w:rPr>
                <w:rFonts w:ascii="Arial" w:hAnsi="Arial" w:cs="Arial"/>
                <w:sz w:val="20"/>
              </w:rPr>
              <w:t>, prior to referral, this will</w:t>
            </w:r>
            <w:r w:rsidR="00705CD9" w:rsidRPr="00940F05">
              <w:rPr>
                <w:rFonts w:ascii="Arial" w:hAnsi="Arial" w:cs="Arial"/>
                <w:sz w:val="20"/>
              </w:rPr>
              <w:t xml:space="preserve"> always be communicated to the referrer</w:t>
            </w:r>
            <w:r w:rsidRPr="00940F05">
              <w:rPr>
                <w:rFonts w:ascii="Arial" w:hAnsi="Arial" w:cs="Arial"/>
                <w:sz w:val="20"/>
              </w:rPr>
              <w:t>.</w:t>
            </w:r>
          </w:p>
          <w:p w:rsidR="00705CD9" w:rsidRPr="00705CD9" w:rsidRDefault="00705CD9" w:rsidP="00DD304F">
            <w:pPr>
              <w:pStyle w:val="ListParagraph"/>
              <w:numPr>
                <w:ilvl w:val="0"/>
                <w:numId w:val="20"/>
              </w:numPr>
              <w:autoSpaceDE w:val="0"/>
              <w:autoSpaceDN w:val="0"/>
              <w:adjustRightInd w:val="0"/>
              <w:rPr>
                <w:rFonts w:ascii="Arial" w:hAnsi="Arial" w:cs="Arial"/>
                <w:sz w:val="20"/>
              </w:rPr>
            </w:pPr>
            <w:r w:rsidRPr="00705CD9">
              <w:rPr>
                <w:rFonts w:ascii="Arial" w:hAnsi="Arial" w:cs="Arial"/>
                <w:sz w:val="20"/>
              </w:rPr>
              <w:t>Directing referrals to a range of other primary care eye services as appropriate (including optometry)</w:t>
            </w:r>
          </w:p>
          <w:p w:rsidR="00705CD9" w:rsidRPr="00705CD9" w:rsidRDefault="00705CD9" w:rsidP="00DD304F">
            <w:pPr>
              <w:pStyle w:val="ListParagraph"/>
              <w:numPr>
                <w:ilvl w:val="0"/>
                <w:numId w:val="20"/>
              </w:numPr>
              <w:autoSpaceDE w:val="0"/>
              <w:autoSpaceDN w:val="0"/>
              <w:adjustRightInd w:val="0"/>
              <w:rPr>
                <w:rFonts w:ascii="Arial" w:hAnsi="Arial" w:cs="Arial"/>
                <w:sz w:val="20"/>
              </w:rPr>
            </w:pPr>
            <w:r w:rsidRPr="00705CD9">
              <w:rPr>
                <w:rFonts w:ascii="Arial" w:hAnsi="Arial" w:cs="Arial"/>
                <w:sz w:val="20"/>
              </w:rPr>
              <w:t>Ensuring that patients are directed appropriately to receive the right care first time</w:t>
            </w:r>
          </w:p>
          <w:p w:rsidR="00705CD9" w:rsidRPr="00320CD9" w:rsidRDefault="00320CD9" w:rsidP="00DD304F">
            <w:pPr>
              <w:pStyle w:val="ListParagraph"/>
              <w:numPr>
                <w:ilvl w:val="0"/>
                <w:numId w:val="20"/>
              </w:numPr>
              <w:autoSpaceDE w:val="0"/>
              <w:autoSpaceDN w:val="0"/>
              <w:adjustRightInd w:val="0"/>
              <w:rPr>
                <w:rFonts w:ascii="Arial" w:hAnsi="Arial" w:cs="Arial"/>
                <w:sz w:val="20"/>
              </w:rPr>
            </w:pPr>
            <w:r>
              <w:rPr>
                <w:rFonts w:ascii="Arial" w:hAnsi="Arial" w:cs="Arial"/>
                <w:sz w:val="20"/>
              </w:rPr>
              <w:t>Undertaking a telephone assessment/</w:t>
            </w:r>
            <w:r w:rsidR="00705CD9" w:rsidRPr="00320CD9">
              <w:rPr>
                <w:rFonts w:ascii="Arial" w:hAnsi="Arial" w:cs="Arial"/>
                <w:sz w:val="20"/>
              </w:rPr>
              <w:t>consultation where clinically appropriate</w:t>
            </w:r>
          </w:p>
          <w:p w:rsidR="005659E0" w:rsidRPr="00705CD9" w:rsidRDefault="005659E0" w:rsidP="005659E0">
            <w:pPr>
              <w:pStyle w:val="ListParagraph"/>
              <w:autoSpaceDE w:val="0"/>
              <w:autoSpaceDN w:val="0"/>
              <w:adjustRightInd w:val="0"/>
              <w:rPr>
                <w:rFonts w:ascii="Arial" w:hAnsi="Arial" w:cs="Arial"/>
                <w:sz w:val="20"/>
              </w:rPr>
            </w:pPr>
          </w:p>
          <w:p w:rsidR="0050704C" w:rsidRPr="0050704C" w:rsidRDefault="0050704C" w:rsidP="0050704C">
            <w:pPr>
              <w:rPr>
                <w:rFonts w:ascii="Arial" w:hAnsi="Arial" w:cs="Arial"/>
                <w:sz w:val="20"/>
              </w:rPr>
            </w:pPr>
            <w:r>
              <w:rPr>
                <w:rFonts w:ascii="Arial" w:hAnsi="Arial" w:cs="Arial"/>
                <w:sz w:val="20"/>
              </w:rPr>
              <w:t>Refer to A</w:t>
            </w:r>
            <w:r w:rsidRPr="0050704C">
              <w:rPr>
                <w:rFonts w:ascii="Arial" w:hAnsi="Arial" w:cs="Arial"/>
                <w:sz w:val="20"/>
              </w:rPr>
              <w:t>ppendix 1 for Triage pathways (embedded below)</w:t>
            </w:r>
          </w:p>
          <w:bookmarkStart w:id="3" w:name="_MON_1554188497"/>
          <w:bookmarkEnd w:id="3"/>
          <w:p w:rsidR="0050704C" w:rsidRDefault="0050704C" w:rsidP="0050704C">
            <w:pPr>
              <w:spacing w:after="0"/>
              <w:rPr>
                <w:rFonts w:ascii="Arial" w:hAnsi="Arial" w:cs="Arial"/>
                <w:b/>
                <w:sz w:val="20"/>
              </w:rPr>
            </w:pPr>
            <w:r>
              <w:rPr>
                <w:rFonts w:ascii="Arial" w:hAnsi="Arial" w:cs="Arial"/>
                <w:b/>
                <w:sz w:val="20"/>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8" ShapeID="_x0000_i1025" DrawAspect="Icon" ObjectID="_1556626990" r:id="rId14">
                  <o:FieldCodes>\s</o:FieldCodes>
                </o:OLEObject>
              </w:object>
            </w:r>
          </w:p>
          <w:p w:rsidR="0050704C" w:rsidRDefault="0050704C" w:rsidP="0050704C">
            <w:pPr>
              <w:spacing w:after="0"/>
              <w:rPr>
                <w:rFonts w:ascii="Arial" w:hAnsi="Arial" w:cs="Arial"/>
                <w:sz w:val="20"/>
              </w:rPr>
            </w:pPr>
          </w:p>
          <w:p w:rsidR="00DB25B2" w:rsidRDefault="00705CD9" w:rsidP="00705CD9">
            <w:pPr>
              <w:pStyle w:val="NoSpacing"/>
              <w:rPr>
                <w:rFonts w:ascii="Arial" w:hAnsi="Arial" w:cs="Arial"/>
                <w:b/>
                <w:sz w:val="20"/>
              </w:rPr>
            </w:pPr>
            <w:r w:rsidRPr="00553A7D">
              <w:rPr>
                <w:rFonts w:ascii="Arial" w:hAnsi="Arial" w:cs="Arial"/>
                <w:b/>
                <w:sz w:val="20"/>
              </w:rPr>
              <w:t>Exclusions to standard triage</w:t>
            </w:r>
          </w:p>
          <w:p w:rsidR="00705CD9" w:rsidRDefault="00705CD9" w:rsidP="00705CD9">
            <w:pPr>
              <w:pStyle w:val="NoSpacing"/>
              <w:rPr>
                <w:rFonts w:ascii="Arial" w:hAnsi="Arial" w:cs="Arial"/>
                <w:sz w:val="20"/>
              </w:rPr>
            </w:pPr>
            <w:r w:rsidRPr="00553A7D">
              <w:rPr>
                <w:rFonts w:ascii="Arial" w:hAnsi="Arial" w:cs="Arial"/>
                <w:sz w:val="20"/>
              </w:rPr>
              <w:t>Some Haringey optometrists will already provide some or all three of the sp</w:t>
            </w:r>
            <w:r w:rsidR="00940F05">
              <w:rPr>
                <w:rFonts w:ascii="Arial" w:hAnsi="Arial" w:cs="Arial"/>
                <w:sz w:val="20"/>
              </w:rPr>
              <w:t>ecified refinement schemes. Where</w:t>
            </w:r>
            <w:r w:rsidRPr="00553A7D">
              <w:rPr>
                <w:rFonts w:ascii="Arial" w:hAnsi="Arial" w:cs="Arial"/>
                <w:sz w:val="20"/>
              </w:rPr>
              <w:t xml:space="preserve"> the refinement has already been carried out the patients will either be discharged or will be scheduled for an appropriate appointment with </w:t>
            </w:r>
            <w:r w:rsidR="00940F05">
              <w:rPr>
                <w:rFonts w:ascii="Arial" w:hAnsi="Arial" w:cs="Arial"/>
                <w:sz w:val="20"/>
              </w:rPr>
              <w:t xml:space="preserve">the </w:t>
            </w:r>
            <w:r w:rsidRPr="00553A7D">
              <w:rPr>
                <w:rFonts w:ascii="Arial" w:hAnsi="Arial" w:cs="Arial"/>
                <w:sz w:val="20"/>
              </w:rPr>
              <w:t>community service.</w:t>
            </w:r>
          </w:p>
          <w:p w:rsidR="00705CD9" w:rsidRDefault="00705CD9" w:rsidP="0050704C">
            <w:pPr>
              <w:spacing w:after="0"/>
              <w:rPr>
                <w:rFonts w:ascii="Arial" w:hAnsi="Arial" w:cs="Arial"/>
                <w:sz w:val="20"/>
              </w:rPr>
            </w:pPr>
          </w:p>
          <w:p w:rsidR="00705CD9" w:rsidRDefault="00705CD9" w:rsidP="00705CD9">
            <w:pPr>
              <w:spacing w:after="0"/>
              <w:rPr>
                <w:rFonts w:ascii="Arial" w:hAnsi="Arial" w:cs="Arial"/>
                <w:b/>
                <w:sz w:val="20"/>
              </w:rPr>
            </w:pPr>
            <w:r>
              <w:rPr>
                <w:rFonts w:ascii="Arial" w:hAnsi="Arial" w:cs="Arial"/>
                <w:b/>
                <w:sz w:val="20"/>
              </w:rPr>
              <w:t xml:space="preserve">3.2.4 </w:t>
            </w:r>
            <w:r w:rsidR="00D03DCB">
              <w:rPr>
                <w:rFonts w:ascii="Arial" w:hAnsi="Arial" w:cs="Arial"/>
                <w:b/>
                <w:sz w:val="20"/>
              </w:rPr>
              <w:t>Service Requirements</w:t>
            </w:r>
            <w:r w:rsidR="00E17DBE">
              <w:rPr>
                <w:rFonts w:ascii="Arial" w:hAnsi="Arial" w:cs="Arial"/>
                <w:b/>
                <w:sz w:val="20"/>
              </w:rPr>
              <w:t xml:space="preserve"> </w:t>
            </w:r>
          </w:p>
          <w:p w:rsidR="00553A7D" w:rsidRDefault="00553A7D" w:rsidP="00553A7D">
            <w:pPr>
              <w:pStyle w:val="NoSpacing"/>
              <w:rPr>
                <w:rFonts w:ascii="Arial" w:hAnsi="Arial" w:cs="Arial"/>
                <w:sz w:val="20"/>
              </w:rPr>
            </w:pPr>
          </w:p>
          <w:p w:rsidR="00E17DBE" w:rsidRPr="00E17DBE" w:rsidRDefault="00E17DBE" w:rsidP="00553A7D">
            <w:pPr>
              <w:pStyle w:val="NoSpacing"/>
              <w:rPr>
                <w:rFonts w:ascii="Arial" w:hAnsi="Arial" w:cs="Arial"/>
                <w:b/>
                <w:sz w:val="20"/>
              </w:rPr>
            </w:pPr>
            <w:r>
              <w:rPr>
                <w:rFonts w:ascii="Arial" w:hAnsi="Arial" w:cs="Arial"/>
                <w:b/>
                <w:sz w:val="20"/>
              </w:rPr>
              <w:t>Triage: Referrers</w:t>
            </w:r>
          </w:p>
          <w:p w:rsidR="00553A7D" w:rsidRPr="00537970" w:rsidRDefault="00553A7D" w:rsidP="00553A7D">
            <w:pPr>
              <w:pStyle w:val="NoSpacing"/>
              <w:rPr>
                <w:rFonts w:ascii="Arial" w:hAnsi="Arial" w:cs="Arial"/>
                <w:sz w:val="20"/>
              </w:rPr>
            </w:pPr>
            <w:r w:rsidRPr="00537970">
              <w:rPr>
                <w:rFonts w:ascii="Arial" w:hAnsi="Arial" w:cs="Arial"/>
                <w:sz w:val="20"/>
              </w:rPr>
              <w:t>The provider must encourage referrers to provide sufficient detail in their referral to triage appropriately. They should provide the referrer with feedback on the p</w:t>
            </w:r>
            <w:r w:rsidR="00D03DCB">
              <w:rPr>
                <w:rFonts w:ascii="Arial" w:hAnsi="Arial" w:cs="Arial"/>
                <w:sz w:val="20"/>
              </w:rPr>
              <w:t>atient pathways and advise if the</w:t>
            </w:r>
            <w:r w:rsidRPr="00537970">
              <w:rPr>
                <w:rFonts w:ascii="Arial" w:hAnsi="Arial" w:cs="Arial"/>
                <w:sz w:val="20"/>
              </w:rPr>
              <w:t xml:space="preserve"> patient should have been seen by other services or treated within th</w:t>
            </w:r>
            <w:r w:rsidR="00D03DCB">
              <w:rPr>
                <w:rFonts w:ascii="Arial" w:hAnsi="Arial" w:cs="Arial"/>
                <w:sz w:val="20"/>
              </w:rPr>
              <w:t>e primary care, including the MECS</w:t>
            </w:r>
            <w:r w:rsidRPr="00537970">
              <w:rPr>
                <w:rFonts w:ascii="Arial" w:hAnsi="Arial" w:cs="Arial"/>
                <w:sz w:val="20"/>
              </w:rPr>
              <w:t xml:space="preserve">. </w:t>
            </w:r>
          </w:p>
          <w:p w:rsidR="00553A7D" w:rsidRPr="00537970" w:rsidRDefault="00553A7D" w:rsidP="00553A7D">
            <w:pPr>
              <w:pStyle w:val="NoSpacing"/>
              <w:rPr>
                <w:rFonts w:ascii="Arial" w:hAnsi="Arial" w:cs="Arial"/>
                <w:sz w:val="20"/>
              </w:rPr>
            </w:pPr>
          </w:p>
          <w:p w:rsidR="00553A7D" w:rsidRPr="001F43B2" w:rsidRDefault="00553A7D" w:rsidP="00553A7D">
            <w:pPr>
              <w:pStyle w:val="NoSpacing"/>
              <w:rPr>
                <w:rFonts w:ascii="Arial" w:hAnsi="Arial" w:cs="Arial"/>
                <w:sz w:val="20"/>
              </w:rPr>
            </w:pPr>
            <w:r w:rsidRPr="00537970">
              <w:rPr>
                <w:rFonts w:ascii="Arial" w:hAnsi="Arial" w:cs="Arial"/>
                <w:sz w:val="20"/>
              </w:rPr>
              <w:t xml:space="preserve">The provider should ensure that potential cataract or suspected glaucoma referrals have been refined where appropriate before a routine community service appointment or </w:t>
            </w:r>
            <w:r w:rsidRPr="001F43B2">
              <w:rPr>
                <w:rFonts w:ascii="Arial" w:hAnsi="Arial" w:cs="Arial"/>
                <w:sz w:val="20"/>
              </w:rPr>
              <w:t>secondary care referral is provided.</w:t>
            </w:r>
          </w:p>
          <w:p w:rsidR="00553A7D" w:rsidRPr="001F43B2" w:rsidRDefault="00553A7D" w:rsidP="00553A7D">
            <w:pPr>
              <w:pStyle w:val="NoSpacing"/>
              <w:rPr>
                <w:rFonts w:ascii="Arial" w:hAnsi="Arial" w:cs="Arial"/>
                <w:sz w:val="20"/>
              </w:rPr>
            </w:pPr>
          </w:p>
          <w:p w:rsidR="00553A7D" w:rsidRPr="001F43B2" w:rsidRDefault="00553A7D" w:rsidP="00553A7D">
            <w:pPr>
              <w:pStyle w:val="NoSpacing"/>
              <w:rPr>
                <w:rFonts w:ascii="Arial" w:hAnsi="Arial" w:cs="Arial"/>
                <w:sz w:val="20"/>
              </w:rPr>
            </w:pPr>
            <w:r w:rsidRPr="001F43B2">
              <w:rPr>
                <w:rFonts w:ascii="Arial" w:hAnsi="Arial" w:cs="Arial"/>
                <w:sz w:val="20"/>
              </w:rPr>
              <w:t>The pro</w:t>
            </w:r>
            <w:r w:rsidR="001D440B" w:rsidRPr="001F43B2">
              <w:rPr>
                <w:rFonts w:ascii="Arial" w:hAnsi="Arial" w:cs="Arial"/>
                <w:sz w:val="20"/>
              </w:rPr>
              <w:t>vider should utilise</w:t>
            </w:r>
            <w:r w:rsidR="001832AB" w:rsidRPr="001F43B2">
              <w:rPr>
                <w:rFonts w:ascii="Arial" w:hAnsi="Arial" w:cs="Arial"/>
                <w:sz w:val="20"/>
              </w:rPr>
              <w:t xml:space="preserve"> the M</w:t>
            </w:r>
            <w:r w:rsidRPr="001F43B2">
              <w:rPr>
                <w:rFonts w:ascii="Arial" w:hAnsi="Arial" w:cs="Arial"/>
                <w:sz w:val="20"/>
              </w:rPr>
              <w:t xml:space="preserve">inor </w:t>
            </w:r>
            <w:r w:rsidR="001832AB" w:rsidRPr="001F43B2">
              <w:rPr>
                <w:rFonts w:ascii="Arial" w:hAnsi="Arial" w:cs="Arial"/>
                <w:sz w:val="20"/>
              </w:rPr>
              <w:t>Eye C</w:t>
            </w:r>
            <w:r w:rsidRPr="001F43B2">
              <w:rPr>
                <w:rFonts w:ascii="Arial" w:hAnsi="Arial" w:cs="Arial"/>
                <w:sz w:val="20"/>
              </w:rPr>
              <w:t>ondition</w:t>
            </w:r>
            <w:r w:rsidR="00D03DCB" w:rsidRPr="001F43B2">
              <w:rPr>
                <w:rFonts w:ascii="Arial" w:hAnsi="Arial" w:cs="Arial"/>
                <w:sz w:val="20"/>
              </w:rPr>
              <w:t>s</w:t>
            </w:r>
            <w:r w:rsidRPr="001F43B2">
              <w:rPr>
                <w:rFonts w:ascii="Arial" w:hAnsi="Arial" w:cs="Arial"/>
                <w:sz w:val="20"/>
              </w:rPr>
              <w:t xml:space="preserve"> pathway where appropriate.</w:t>
            </w:r>
          </w:p>
          <w:p w:rsidR="00E17DBE" w:rsidRPr="001F43B2" w:rsidRDefault="00E17DBE" w:rsidP="00553A7D">
            <w:pPr>
              <w:pStyle w:val="NoSpacing"/>
              <w:rPr>
                <w:rFonts w:ascii="Arial" w:hAnsi="Arial" w:cs="Arial"/>
                <w:sz w:val="20"/>
              </w:rPr>
            </w:pPr>
          </w:p>
          <w:p w:rsidR="00E17DBE" w:rsidRPr="001F43B2" w:rsidRDefault="001F732E" w:rsidP="00E17DBE">
            <w:pPr>
              <w:pStyle w:val="NoSpacing"/>
              <w:rPr>
                <w:rFonts w:ascii="Arial" w:hAnsi="Arial" w:cs="Arial"/>
                <w:b/>
                <w:sz w:val="20"/>
              </w:rPr>
            </w:pPr>
            <w:r w:rsidRPr="001F43B2">
              <w:rPr>
                <w:rFonts w:ascii="Arial" w:hAnsi="Arial" w:cs="Arial"/>
                <w:b/>
                <w:sz w:val="20"/>
              </w:rPr>
              <w:t>Triage</w:t>
            </w:r>
            <w:r w:rsidR="00DB25B2" w:rsidRPr="001F43B2">
              <w:rPr>
                <w:rFonts w:ascii="Arial" w:hAnsi="Arial" w:cs="Arial"/>
                <w:b/>
                <w:sz w:val="20"/>
              </w:rPr>
              <w:t xml:space="preserve"> and booking: P</w:t>
            </w:r>
            <w:r w:rsidRPr="001F43B2">
              <w:rPr>
                <w:rFonts w:ascii="Arial" w:hAnsi="Arial" w:cs="Arial"/>
                <w:b/>
                <w:sz w:val="20"/>
              </w:rPr>
              <w:t>atients</w:t>
            </w:r>
          </w:p>
          <w:p w:rsidR="001F732E" w:rsidRPr="001F43B2" w:rsidRDefault="001F732E" w:rsidP="001F732E">
            <w:pPr>
              <w:autoSpaceDE w:val="0"/>
              <w:autoSpaceDN w:val="0"/>
              <w:adjustRightInd w:val="0"/>
              <w:spacing w:after="0"/>
              <w:rPr>
                <w:rFonts w:ascii="Arial" w:hAnsi="Arial" w:cs="Arial"/>
                <w:sz w:val="20"/>
                <w:lang w:val="en-GB"/>
              </w:rPr>
            </w:pPr>
            <w:r w:rsidRPr="001F43B2">
              <w:rPr>
                <w:rFonts w:ascii="Arial" w:hAnsi="Arial" w:cs="Arial"/>
                <w:sz w:val="20"/>
                <w:lang w:val="en-GB"/>
              </w:rPr>
              <w:t>Once the referral has been received the service will initiate contact with patients within 72 hours (three working days) and offer them an appointment within four weeks of the referral being received.</w:t>
            </w:r>
          </w:p>
          <w:p w:rsidR="001F732E" w:rsidRPr="001F43B2" w:rsidRDefault="001F732E" w:rsidP="001F732E">
            <w:pPr>
              <w:autoSpaceDE w:val="0"/>
              <w:autoSpaceDN w:val="0"/>
              <w:adjustRightInd w:val="0"/>
              <w:spacing w:after="0"/>
              <w:rPr>
                <w:rFonts w:ascii="Arial" w:hAnsi="Arial" w:cs="Arial"/>
                <w:sz w:val="20"/>
              </w:rPr>
            </w:pPr>
          </w:p>
          <w:p w:rsidR="001F732E" w:rsidRPr="001F43B2" w:rsidRDefault="001F732E" w:rsidP="00E17DBE">
            <w:pPr>
              <w:pStyle w:val="NoSpacing"/>
              <w:rPr>
                <w:rFonts w:ascii="Arial" w:hAnsi="Arial" w:cs="Arial"/>
                <w:sz w:val="20"/>
              </w:rPr>
            </w:pPr>
            <w:r w:rsidRPr="001F43B2">
              <w:rPr>
                <w:rFonts w:ascii="Arial" w:hAnsi="Arial" w:cs="Arial"/>
                <w:sz w:val="20"/>
              </w:rPr>
              <w:t xml:space="preserve">A choice of appointment days and times will be offered and </w:t>
            </w:r>
            <w:r w:rsidR="001832AB" w:rsidRPr="001F43B2">
              <w:rPr>
                <w:rFonts w:ascii="Arial" w:hAnsi="Arial" w:cs="Arial"/>
                <w:sz w:val="20"/>
              </w:rPr>
              <w:t>patients will have the option to book an</w:t>
            </w:r>
            <w:r w:rsidRPr="001F43B2">
              <w:rPr>
                <w:rFonts w:ascii="Arial" w:hAnsi="Arial" w:cs="Arial"/>
                <w:sz w:val="20"/>
              </w:rPr>
              <w:t xml:space="preserve"> appointment outside the f</w:t>
            </w:r>
            <w:r w:rsidR="001832AB" w:rsidRPr="001F43B2">
              <w:rPr>
                <w:rFonts w:ascii="Arial" w:hAnsi="Arial" w:cs="Arial"/>
                <w:sz w:val="20"/>
              </w:rPr>
              <w:t>our week period for events</w:t>
            </w:r>
            <w:r w:rsidRPr="001F43B2">
              <w:rPr>
                <w:rFonts w:ascii="Arial" w:hAnsi="Arial" w:cs="Arial"/>
                <w:sz w:val="20"/>
              </w:rPr>
              <w:t xml:space="preserve"> such as holidays. If a patient cannot book a further appointment for valid reasons, the appointment may be left open for a maximum of one month.</w:t>
            </w:r>
          </w:p>
          <w:p w:rsidR="001F732E" w:rsidRPr="001F43B2" w:rsidRDefault="001F732E" w:rsidP="00E17DBE">
            <w:pPr>
              <w:pStyle w:val="NoSpacing"/>
              <w:rPr>
                <w:rFonts w:ascii="Arial" w:hAnsi="Arial" w:cs="Arial"/>
                <w:b/>
                <w:sz w:val="20"/>
              </w:rPr>
            </w:pPr>
          </w:p>
          <w:p w:rsidR="001F732E" w:rsidRPr="001F43B2" w:rsidRDefault="001F732E" w:rsidP="001F732E">
            <w:pPr>
              <w:autoSpaceDE w:val="0"/>
              <w:autoSpaceDN w:val="0"/>
              <w:adjustRightInd w:val="0"/>
              <w:spacing w:after="0"/>
              <w:rPr>
                <w:rFonts w:ascii="Arial" w:hAnsi="Arial" w:cs="Arial"/>
                <w:sz w:val="20"/>
              </w:rPr>
            </w:pPr>
            <w:r w:rsidRPr="001F43B2">
              <w:rPr>
                <w:rFonts w:ascii="Arial" w:hAnsi="Arial" w:cs="Arial"/>
                <w:sz w:val="20"/>
              </w:rPr>
              <w:t>For any onward re</w:t>
            </w:r>
            <w:r w:rsidR="00CE2BDD" w:rsidRPr="001F43B2">
              <w:rPr>
                <w:rFonts w:ascii="Arial" w:hAnsi="Arial" w:cs="Arial"/>
                <w:sz w:val="20"/>
              </w:rPr>
              <w:t>ferral to a HES</w:t>
            </w:r>
            <w:r w:rsidRPr="001F43B2">
              <w:rPr>
                <w:rFonts w:ascii="Arial" w:hAnsi="Arial" w:cs="Arial"/>
                <w:sz w:val="20"/>
              </w:rPr>
              <w:t>, a full statement should be provided and made available to the receiving hospital/service within one working day, this must include as a minimum:</w:t>
            </w:r>
          </w:p>
          <w:p w:rsidR="001F732E" w:rsidRPr="001F43B2" w:rsidRDefault="001F732E" w:rsidP="00DD304F">
            <w:pPr>
              <w:pStyle w:val="ListParagraph"/>
              <w:numPr>
                <w:ilvl w:val="0"/>
                <w:numId w:val="20"/>
              </w:numPr>
              <w:autoSpaceDE w:val="0"/>
              <w:autoSpaceDN w:val="0"/>
              <w:adjustRightInd w:val="0"/>
              <w:rPr>
                <w:rFonts w:ascii="Arial" w:hAnsi="Arial" w:cs="Arial"/>
                <w:sz w:val="20"/>
              </w:rPr>
            </w:pPr>
            <w:r w:rsidRPr="001F43B2">
              <w:rPr>
                <w:rFonts w:ascii="Arial" w:hAnsi="Arial" w:cs="Arial"/>
                <w:sz w:val="20"/>
              </w:rPr>
              <w:t>All diagnostic results already undertaken;</w:t>
            </w:r>
          </w:p>
          <w:p w:rsidR="001F732E" w:rsidRPr="001F43B2" w:rsidRDefault="001F732E" w:rsidP="00DD304F">
            <w:pPr>
              <w:pStyle w:val="ListParagraph"/>
              <w:numPr>
                <w:ilvl w:val="0"/>
                <w:numId w:val="20"/>
              </w:numPr>
              <w:autoSpaceDE w:val="0"/>
              <w:autoSpaceDN w:val="0"/>
              <w:adjustRightInd w:val="0"/>
              <w:rPr>
                <w:rFonts w:ascii="Arial" w:hAnsi="Arial" w:cs="Arial"/>
                <w:sz w:val="20"/>
              </w:rPr>
            </w:pPr>
            <w:r w:rsidRPr="001F43B2">
              <w:rPr>
                <w:rFonts w:ascii="Arial" w:hAnsi="Arial" w:cs="Arial"/>
                <w:sz w:val="20"/>
              </w:rPr>
              <w:t>Patient notes under appropriate information sharing arrangements</w:t>
            </w:r>
          </w:p>
          <w:p w:rsidR="001F732E" w:rsidRPr="001F43B2" w:rsidRDefault="001F732E" w:rsidP="00DD304F">
            <w:pPr>
              <w:pStyle w:val="ListParagraph"/>
              <w:numPr>
                <w:ilvl w:val="0"/>
                <w:numId w:val="20"/>
              </w:numPr>
              <w:autoSpaceDE w:val="0"/>
              <w:autoSpaceDN w:val="0"/>
              <w:adjustRightInd w:val="0"/>
              <w:rPr>
                <w:rFonts w:ascii="Arial" w:hAnsi="Arial" w:cs="Arial"/>
                <w:sz w:val="20"/>
              </w:rPr>
            </w:pPr>
            <w:r w:rsidRPr="001F43B2">
              <w:rPr>
                <w:rFonts w:ascii="Arial" w:hAnsi="Arial" w:cs="Arial"/>
                <w:sz w:val="20"/>
              </w:rPr>
              <w:t>Confirmation of informed patient choice offered to the patient.</w:t>
            </w:r>
          </w:p>
          <w:p w:rsidR="001F732E" w:rsidRPr="001F43B2" w:rsidRDefault="001F732E" w:rsidP="001F732E">
            <w:pPr>
              <w:autoSpaceDE w:val="0"/>
              <w:autoSpaceDN w:val="0"/>
              <w:adjustRightInd w:val="0"/>
              <w:spacing w:after="0"/>
              <w:rPr>
                <w:rFonts w:ascii="Arial" w:hAnsi="Arial" w:cs="Arial"/>
                <w:sz w:val="20"/>
              </w:rPr>
            </w:pPr>
          </w:p>
          <w:p w:rsidR="001F732E" w:rsidRPr="001F43B2" w:rsidRDefault="001F732E" w:rsidP="001F732E">
            <w:pPr>
              <w:autoSpaceDE w:val="0"/>
              <w:autoSpaceDN w:val="0"/>
              <w:adjustRightInd w:val="0"/>
              <w:spacing w:after="0"/>
              <w:rPr>
                <w:rFonts w:ascii="Arial" w:hAnsi="Arial" w:cs="Arial"/>
                <w:sz w:val="20"/>
              </w:rPr>
            </w:pPr>
            <w:r w:rsidRPr="001F43B2">
              <w:rPr>
                <w:rFonts w:ascii="Arial" w:hAnsi="Arial" w:cs="Arial"/>
                <w:sz w:val="20"/>
              </w:rPr>
              <w:t>Following the patient’</w:t>
            </w:r>
            <w:r w:rsidR="001832AB" w:rsidRPr="001F43B2">
              <w:rPr>
                <w:rFonts w:ascii="Arial" w:hAnsi="Arial" w:cs="Arial"/>
                <w:sz w:val="20"/>
              </w:rPr>
              <w:t>s appointment with</w:t>
            </w:r>
            <w:r w:rsidRPr="001F43B2">
              <w:rPr>
                <w:rFonts w:ascii="Arial" w:hAnsi="Arial" w:cs="Arial"/>
                <w:sz w:val="20"/>
              </w:rPr>
              <w:t xml:space="preserve"> the service</w:t>
            </w:r>
            <w:r w:rsidR="001832AB" w:rsidRPr="001F43B2">
              <w:rPr>
                <w:rFonts w:ascii="Arial" w:hAnsi="Arial" w:cs="Arial"/>
                <w:sz w:val="20"/>
              </w:rPr>
              <w:t>,</w:t>
            </w:r>
            <w:r w:rsidRPr="001F43B2">
              <w:rPr>
                <w:rFonts w:ascii="Arial" w:hAnsi="Arial" w:cs="Arial"/>
                <w:sz w:val="20"/>
              </w:rPr>
              <w:t xml:space="preserve"> a report will be sent to the patient and their GP, including a diagnosis and</w:t>
            </w:r>
            <w:r w:rsidR="00CE2BDD" w:rsidRPr="001F43B2">
              <w:rPr>
                <w:rFonts w:ascii="Arial" w:hAnsi="Arial" w:cs="Arial"/>
                <w:sz w:val="20"/>
              </w:rPr>
              <w:t xml:space="preserve"> the care plan</w:t>
            </w:r>
            <w:r w:rsidRPr="001F43B2">
              <w:rPr>
                <w:rFonts w:ascii="Arial" w:hAnsi="Arial" w:cs="Arial"/>
                <w:sz w:val="20"/>
              </w:rPr>
              <w:t xml:space="preserve"> agreed with the patient. The service will </w:t>
            </w:r>
            <w:r w:rsidR="00CE2BDD" w:rsidRPr="001F43B2">
              <w:rPr>
                <w:rFonts w:ascii="Arial" w:hAnsi="Arial" w:cs="Arial"/>
                <w:sz w:val="20"/>
              </w:rPr>
              <w:t xml:space="preserve">also </w:t>
            </w:r>
            <w:r w:rsidRPr="001F43B2">
              <w:rPr>
                <w:rFonts w:ascii="Arial" w:hAnsi="Arial" w:cs="Arial"/>
                <w:sz w:val="20"/>
              </w:rPr>
              <w:t>inform the patient’s GP of the exact hospital/service where a patient has been onward referred. This will be sent within two working days of the appointment.</w:t>
            </w:r>
          </w:p>
          <w:p w:rsidR="001F43B2" w:rsidRPr="001F43B2" w:rsidRDefault="001F43B2" w:rsidP="001F732E">
            <w:pPr>
              <w:autoSpaceDE w:val="0"/>
              <w:autoSpaceDN w:val="0"/>
              <w:adjustRightInd w:val="0"/>
              <w:spacing w:after="0"/>
              <w:rPr>
                <w:rFonts w:ascii="Arial" w:hAnsi="Arial" w:cs="Arial"/>
                <w:sz w:val="20"/>
              </w:rPr>
            </w:pPr>
          </w:p>
          <w:p w:rsidR="003D56CC" w:rsidRPr="003D56CC" w:rsidRDefault="003D56CC" w:rsidP="003D56CC">
            <w:pPr>
              <w:spacing w:after="0"/>
              <w:rPr>
                <w:rFonts w:ascii="Arial" w:hAnsi="Arial" w:cs="Arial"/>
                <w:b/>
                <w:sz w:val="20"/>
              </w:rPr>
            </w:pPr>
            <w:r w:rsidRPr="003D56CC">
              <w:rPr>
                <w:rFonts w:ascii="Arial" w:hAnsi="Arial" w:cs="Arial"/>
                <w:b/>
                <w:sz w:val="20"/>
              </w:rPr>
              <w:t>Out of scope</w:t>
            </w:r>
          </w:p>
          <w:p w:rsidR="003D56CC" w:rsidRDefault="003D56CC" w:rsidP="003D56CC">
            <w:pPr>
              <w:spacing w:after="0"/>
              <w:rPr>
                <w:rFonts w:ascii="Arial" w:hAnsi="Arial" w:cs="Arial"/>
                <w:sz w:val="20"/>
              </w:rPr>
            </w:pPr>
            <w:r w:rsidRPr="00537970">
              <w:rPr>
                <w:rFonts w:ascii="Arial" w:hAnsi="Arial" w:cs="Arial"/>
                <w:sz w:val="20"/>
              </w:rPr>
              <w:t>Patients will be expected to make their own transport arrangement</w:t>
            </w:r>
            <w:r w:rsidR="00CE2BDD">
              <w:rPr>
                <w:rFonts w:ascii="Arial" w:hAnsi="Arial" w:cs="Arial"/>
                <w:sz w:val="20"/>
              </w:rPr>
              <w:t>s to the provider for treatment;</w:t>
            </w:r>
            <w:r w:rsidRPr="00537970">
              <w:rPr>
                <w:rFonts w:ascii="Arial" w:hAnsi="Arial" w:cs="Arial"/>
                <w:sz w:val="20"/>
              </w:rPr>
              <w:t xml:space="preserve"> however, transport will be provided to </w:t>
            </w:r>
            <w:r w:rsidRPr="00537970">
              <w:rPr>
                <w:rFonts w:ascii="Arial" w:hAnsi="Arial" w:cs="Arial"/>
                <w:sz w:val="20"/>
                <w:u w:val="single"/>
              </w:rPr>
              <w:t>eligible</w:t>
            </w:r>
            <w:r w:rsidRPr="00537970">
              <w:rPr>
                <w:rFonts w:ascii="Arial" w:hAnsi="Arial" w:cs="Arial"/>
                <w:sz w:val="20"/>
              </w:rPr>
              <w:t xml:space="preserve"> patients via local arrangements</w:t>
            </w:r>
            <w:r w:rsidR="00674E59">
              <w:rPr>
                <w:rFonts w:ascii="Arial" w:hAnsi="Arial" w:cs="Arial"/>
                <w:sz w:val="20"/>
              </w:rPr>
              <w:t>.</w:t>
            </w:r>
          </w:p>
          <w:p w:rsidR="003D5822" w:rsidRDefault="003D5822" w:rsidP="003D56CC">
            <w:pPr>
              <w:spacing w:after="0"/>
              <w:rPr>
                <w:rFonts w:ascii="Arial" w:hAnsi="Arial" w:cs="Arial"/>
                <w:sz w:val="20"/>
              </w:rPr>
            </w:pPr>
          </w:p>
          <w:p w:rsidR="003D5822" w:rsidRPr="003D5822" w:rsidRDefault="003D5822" w:rsidP="003D56CC">
            <w:pPr>
              <w:spacing w:after="0"/>
              <w:rPr>
                <w:rFonts w:ascii="Arial" w:hAnsi="Arial" w:cs="Arial"/>
                <w:b/>
                <w:sz w:val="20"/>
              </w:rPr>
            </w:pPr>
            <w:r w:rsidRPr="003D5822">
              <w:rPr>
                <w:rFonts w:ascii="Arial" w:hAnsi="Arial" w:cs="Arial"/>
                <w:b/>
                <w:sz w:val="20"/>
              </w:rPr>
              <w:t>Accessible Information Standard (2016)</w:t>
            </w:r>
          </w:p>
          <w:p w:rsidR="003D5822" w:rsidRPr="003D5822" w:rsidRDefault="00940F05" w:rsidP="003D5822">
            <w:pPr>
              <w:rPr>
                <w:rFonts w:ascii="Arial" w:hAnsi="Arial" w:cs="Arial"/>
                <w:sz w:val="20"/>
              </w:rPr>
            </w:pPr>
            <w:r>
              <w:rPr>
                <w:rFonts w:ascii="Arial" w:hAnsi="Arial" w:cs="Arial"/>
                <w:sz w:val="20"/>
              </w:rPr>
              <w:t>From August 2016 all</w:t>
            </w:r>
            <w:r w:rsidR="003D5822" w:rsidRPr="003D5822">
              <w:rPr>
                <w:rFonts w:ascii="Arial" w:hAnsi="Arial" w:cs="Arial"/>
                <w:sz w:val="20"/>
              </w:rPr>
              <w:t xml:space="preserve"> organisations that provide NHS c</w:t>
            </w:r>
            <w:r w:rsidR="00674E59">
              <w:rPr>
                <w:rFonts w:ascii="Arial" w:hAnsi="Arial" w:cs="Arial"/>
                <w:sz w:val="20"/>
              </w:rPr>
              <w:t>are or adult social care are</w:t>
            </w:r>
            <w:r w:rsidR="003D5822" w:rsidRPr="003D5822">
              <w:rPr>
                <w:rFonts w:ascii="Arial" w:hAnsi="Arial" w:cs="Arial"/>
                <w:sz w:val="20"/>
              </w:rPr>
              <w:t xml:space="preserve"> legally required to follow the Accessible Information Standard, </w:t>
            </w:r>
            <w:hyperlink r:id="rId15" w:history="1">
              <w:r w:rsidR="003D5822" w:rsidRPr="003D5822">
                <w:rPr>
                  <w:rStyle w:val="Hyperlink"/>
                  <w:rFonts w:ascii="Arial" w:hAnsi="Arial" w:cs="Arial"/>
                  <w:sz w:val="20"/>
                </w:rPr>
                <w:t>https://www.england.nhs.uk/ourwork/accessibleinfo</w:t>
              </w:r>
            </w:hyperlink>
            <w:r>
              <w:rPr>
                <w:rFonts w:ascii="Arial" w:hAnsi="Arial" w:cs="Arial"/>
                <w:sz w:val="20"/>
              </w:rPr>
              <w:t>. </w:t>
            </w:r>
            <w:r w:rsidR="003D5822" w:rsidRPr="003D5822">
              <w:rPr>
                <w:rFonts w:ascii="Arial" w:hAnsi="Arial" w:cs="Arial"/>
                <w:sz w:val="20"/>
              </w:rPr>
              <w:t xml:space="preserve">The Standard aims to make sure that people who have a disability, impairment or sensory loss are provided with information that they can easily read or understand with support so they can communicate effectively with health and social care services.  As part of the Standard, organisations must: </w:t>
            </w:r>
          </w:p>
          <w:p w:rsidR="003D5822" w:rsidRPr="003D5822" w:rsidRDefault="003D5822" w:rsidP="00DD304F">
            <w:pPr>
              <w:pStyle w:val="ListParagraph"/>
              <w:numPr>
                <w:ilvl w:val="0"/>
                <w:numId w:val="20"/>
              </w:numPr>
              <w:spacing w:after="160" w:line="252" w:lineRule="auto"/>
              <w:contextualSpacing/>
              <w:rPr>
                <w:rFonts w:ascii="Arial" w:hAnsi="Arial" w:cs="Arial"/>
                <w:sz w:val="20"/>
                <w:szCs w:val="20"/>
              </w:rPr>
            </w:pPr>
            <w:r w:rsidRPr="003D5822">
              <w:rPr>
                <w:rFonts w:ascii="Arial" w:hAnsi="Arial" w:cs="Arial"/>
                <w:sz w:val="20"/>
                <w:szCs w:val="20"/>
              </w:rPr>
              <w:t>Ask people if they have any information or communication needs, and fi</w:t>
            </w:r>
            <w:r w:rsidR="00940F05">
              <w:rPr>
                <w:rFonts w:ascii="Arial" w:hAnsi="Arial" w:cs="Arial"/>
                <w:sz w:val="20"/>
                <w:szCs w:val="20"/>
              </w:rPr>
              <w:t>nd out how to meet their needs</w:t>
            </w:r>
          </w:p>
          <w:p w:rsidR="003D5822" w:rsidRPr="003D5822" w:rsidRDefault="003D5822" w:rsidP="00DD304F">
            <w:pPr>
              <w:pStyle w:val="ListParagraph"/>
              <w:numPr>
                <w:ilvl w:val="0"/>
                <w:numId w:val="20"/>
              </w:numPr>
              <w:spacing w:after="160" w:line="252" w:lineRule="auto"/>
              <w:contextualSpacing/>
              <w:rPr>
                <w:rFonts w:ascii="Arial" w:hAnsi="Arial" w:cs="Arial"/>
                <w:sz w:val="20"/>
                <w:szCs w:val="20"/>
              </w:rPr>
            </w:pPr>
            <w:r w:rsidRPr="003D5822">
              <w:rPr>
                <w:rFonts w:ascii="Arial" w:hAnsi="Arial" w:cs="Arial"/>
                <w:sz w:val="20"/>
                <w:szCs w:val="20"/>
              </w:rPr>
              <w:t xml:space="preserve">Record those needs clearly and in a set way </w:t>
            </w:r>
          </w:p>
          <w:p w:rsidR="003D5822" w:rsidRPr="003D5822" w:rsidRDefault="003D5822" w:rsidP="00DD304F">
            <w:pPr>
              <w:pStyle w:val="ListParagraph"/>
              <w:numPr>
                <w:ilvl w:val="0"/>
                <w:numId w:val="20"/>
              </w:numPr>
              <w:spacing w:after="160" w:line="252" w:lineRule="auto"/>
              <w:contextualSpacing/>
              <w:rPr>
                <w:rFonts w:ascii="Arial" w:hAnsi="Arial" w:cs="Arial"/>
                <w:sz w:val="20"/>
                <w:szCs w:val="20"/>
              </w:rPr>
            </w:pPr>
            <w:r w:rsidRPr="003D5822">
              <w:rPr>
                <w:rFonts w:ascii="Arial" w:hAnsi="Arial" w:cs="Arial"/>
                <w:sz w:val="20"/>
                <w:szCs w:val="20"/>
              </w:rPr>
              <w:t>Highlight or flag the person’s file or notes so it is clear that they have information or communication nee</w:t>
            </w:r>
            <w:r w:rsidR="00940F05">
              <w:rPr>
                <w:rFonts w:ascii="Arial" w:hAnsi="Arial" w:cs="Arial"/>
                <w:sz w:val="20"/>
                <w:szCs w:val="20"/>
              </w:rPr>
              <w:t>ds and how to meet those needs</w:t>
            </w:r>
          </w:p>
          <w:p w:rsidR="003D5822" w:rsidRPr="003D5822" w:rsidRDefault="003D5822" w:rsidP="00DD304F">
            <w:pPr>
              <w:pStyle w:val="ListParagraph"/>
              <w:numPr>
                <w:ilvl w:val="0"/>
                <w:numId w:val="20"/>
              </w:numPr>
              <w:spacing w:after="160" w:line="252" w:lineRule="auto"/>
              <w:contextualSpacing/>
              <w:rPr>
                <w:rFonts w:ascii="Arial" w:hAnsi="Arial" w:cs="Arial"/>
                <w:sz w:val="20"/>
                <w:szCs w:val="20"/>
              </w:rPr>
            </w:pPr>
            <w:r w:rsidRPr="003D5822">
              <w:rPr>
                <w:rFonts w:ascii="Arial" w:hAnsi="Arial" w:cs="Arial"/>
                <w:sz w:val="20"/>
                <w:szCs w:val="20"/>
              </w:rPr>
              <w:t>Share information about people’s information and communication needs with other providers of NHS and adult social care, when they have</w:t>
            </w:r>
            <w:r w:rsidR="00940F05">
              <w:rPr>
                <w:rFonts w:ascii="Arial" w:hAnsi="Arial" w:cs="Arial"/>
                <w:sz w:val="20"/>
                <w:szCs w:val="20"/>
              </w:rPr>
              <w:t xml:space="preserve"> consent or permission to do so</w:t>
            </w:r>
            <w:r w:rsidRPr="003D5822">
              <w:rPr>
                <w:rFonts w:ascii="Arial" w:hAnsi="Arial" w:cs="Arial"/>
                <w:sz w:val="20"/>
                <w:szCs w:val="20"/>
              </w:rPr>
              <w:t xml:space="preserve"> </w:t>
            </w:r>
          </w:p>
          <w:p w:rsidR="003D5822" w:rsidRPr="003D5822" w:rsidRDefault="003D5822" w:rsidP="00DD304F">
            <w:pPr>
              <w:pStyle w:val="ListParagraph"/>
              <w:numPr>
                <w:ilvl w:val="0"/>
                <w:numId w:val="20"/>
              </w:numPr>
              <w:spacing w:after="160" w:line="252" w:lineRule="auto"/>
              <w:contextualSpacing/>
              <w:rPr>
                <w:rFonts w:ascii="Arial" w:hAnsi="Arial" w:cs="Arial"/>
                <w:sz w:val="20"/>
                <w:szCs w:val="20"/>
              </w:rPr>
            </w:pPr>
            <w:r w:rsidRPr="003D5822">
              <w:rPr>
                <w:rFonts w:ascii="Arial" w:hAnsi="Arial" w:cs="Arial"/>
                <w:sz w:val="20"/>
                <w:szCs w:val="20"/>
              </w:rPr>
              <w:t>Take steps to ensure that people receive information which they can access and understand, and receive commun</w:t>
            </w:r>
            <w:r w:rsidR="00940F05">
              <w:rPr>
                <w:rFonts w:ascii="Arial" w:hAnsi="Arial" w:cs="Arial"/>
                <w:sz w:val="20"/>
                <w:szCs w:val="20"/>
              </w:rPr>
              <w:t>ication support if they need it</w:t>
            </w:r>
          </w:p>
          <w:p w:rsidR="00CE2BDD" w:rsidRDefault="00CE2BDD" w:rsidP="001F732E">
            <w:pPr>
              <w:autoSpaceDE w:val="0"/>
              <w:autoSpaceDN w:val="0"/>
              <w:adjustRightInd w:val="0"/>
              <w:spacing w:after="0"/>
              <w:rPr>
                <w:rFonts w:ascii="Arial" w:hAnsi="Arial" w:cs="Arial"/>
                <w:sz w:val="20"/>
              </w:rPr>
            </w:pPr>
          </w:p>
          <w:p w:rsidR="00553A7D" w:rsidRPr="00537970" w:rsidRDefault="00553A7D" w:rsidP="00553A7D">
            <w:pPr>
              <w:pStyle w:val="NoSpacing"/>
              <w:rPr>
                <w:rFonts w:ascii="Arial" w:hAnsi="Arial" w:cs="Arial"/>
                <w:sz w:val="20"/>
              </w:rPr>
            </w:pPr>
            <w:r w:rsidRPr="001F732E">
              <w:rPr>
                <w:rFonts w:ascii="Arial" w:hAnsi="Arial" w:cs="Arial"/>
                <w:b/>
                <w:sz w:val="20"/>
              </w:rPr>
              <w:t>Refinement schemes</w:t>
            </w:r>
          </w:p>
          <w:p w:rsidR="00553A7D" w:rsidRPr="00537970" w:rsidRDefault="00553A7D" w:rsidP="00553A7D">
            <w:pPr>
              <w:pStyle w:val="NoSpacing"/>
              <w:rPr>
                <w:rFonts w:ascii="Arial" w:hAnsi="Arial" w:cs="Arial"/>
                <w:sz w:val="20"/>
              </w:rPr>
            </w:pPr>
            <w:r w:rsidRPr="00537970">
              <w:rPr>
                <w:rFonts w:ascii="Arial" w:hAnsi="Arial" w:cs="Arial"/>
                <w:sz w:val="20"/>
              </w:rPr>
              <w:t>The provider shall ensure that referrals for suspected glaucoma and cataracts are refined with the appropriate scheme</w:t>
            </w:r>
            <w:r w:rsidR="00820097">
              <w:rPr>
                <w:rFonts w:ascii="Arial" w:hAnsi="Arial" w:cs="Arial"/>
                <w:sz w:val="20"/>
              </w:rPr>
              <w:t>,</w:t>
            </w:r>
            <w:r w:rsidRPr="00537970">
              <w:rPr>
                <w:rFonts w:ascii="Arial" w:hAnsi="Arial" w:cs="Arial"/>
                <w:sz w:val="20"/>
              </w:rPr>
              <w:t xml:space="preserve"> before</w:t>
            </w:r>
            <w:r w:rsidR="00CE2BDD">
              <w:rPr>
                <w:rFonts w:ascii="Arial" w:hAnsi="Arial" w:cs="Arial"/>
                <w:sz w:val="20"/>
              </w:rPr>
              <w:t xml:space="preserve"> a</w:t>
            </w:r>
            <w:r w:rsidRPr="00537970">
              <w:rPr>
                <w:rFonts w:ascii="Arial" w:hAnsi="Arial" w:cs="Arial"/>
                <w:sz w:val="20"/>
              </w:rPr>
              <w:t xml:space="preserve"> referral for a standard community service appointment or to a secondary care provider for a cataract operation.</w:t>
            </w:r>
          </w:p>
          <w:p w:rsidR="00553A7D" w:rsidRPr="00537970" w:rsidRDefault="00553A7D" w:rsidP="00553A7D">
            <w:pPr>
              <w:pStyle w:val="NoSpacing"/>
              <w:rPr>
                <w:rFonts w:ascii="Arial" w:hAnsi="Arial" w:cs="Arial"/>
                <w:sz w:val="20"/>
              </w:rPr>
            </w:pPr>
          </w:p>
          <w:p w:rsidR="00553A7D" w:rsidRPr="00537970" w:rsidRDefault="00553A7D" w:rsidP="00553A7D">
            <w:pPr>
              <w:pStyle w:val="NoSpacing"/>
              <w:rPr>
                <w:rFonts w:ascii="Arial" w:hAnsi="Arial" w:cs="Arial"/>
                <w:sz w:val="20"/>
              </w:rPr>
            </w:pPr>
            <w:r w:rsidRPr="00537970">
              <w:rPr>
                <w:rFonts w:ascii="Arial" w:hAnsi="Arial" w:cs="Arial"/>
                <w:sz w:val="20"/>
              </w:rPr>
              <w:t>These scheme pathways are outlined in appendix 2 and 3 (embedded below) and the provider will be paid in accordance with the appropriate tariff for undertaking the refinement themselves.</w:t>
            </w:r>
          </w:p>
          <w:p w:rsidR="00553A7D" w:rsidRPr="00537970" w:rsidRDefault="00553A7D" w:rsidP="00553A7D">
            <w:pPr>
              <w:pStyle w:val="NoSpacing"/>
              <w:rPr>
                <w:rFonts w:ascii="Arial" w:hAnsi="Arial" w:cs="Arial"/>
                <w:sz w:val="20"/>
              </w:rPr>
            </w:pPr>
          </w:p>
          <w:bookmarkStart w:id="4" w:name="_MON_1555927639"/>
          <w:bookmarkStart w:id="5" w:name="_MON_1412667665"/>
          <w:bookmarkEnd w:id="4"/>
          <w:bookmarkEnd w:id="5"/>
          <w:bookmarkStart w:id="6" w:name="_MON_1412668204"/>
          <w:bookmarkEnd w:id="6"/>
          <w:p w:rsidR="00553A7D" w:rsidRDefault="00805A07" w:rsidP="00553A7D">
            <w:pPr>
              <w:pStyle w:val="NoSpacing"/>
            </w:pPr>
            <w:r>
              <w:object w:dxaOrig="1534" w:dyaOrig="991">
                <v:shape id="_x0000_i1026" type="#_x0000_t75" style="width:76.5pt;height:49.5pt" o:ole="">
                  <v:imagedata r:id="rId16" o:title=""/>
                </v:shape>
                <o:OLEObject Type="Embed" ProgID="Word.Document.8" ShapeID="_x0000_i1026" DrawAspect="Icon" ObjectID="_1556626991" r:id="rId17">
                  <o:FieldCodes>\s</o:FieldCodes>
                </o:OLEObject>
              </w:object>
            </w:r>
            <w:bookmarkStart w:id="7" w:name="_MON_1555927677"/>
            <w:bookmarkEnd w:id="7"/>
            <w:r>
              <w:object w:dxaOrig="1534" w:dyaOrig="991">
                <v:shape id="_x0000_i1027" type="#_x0000_t75" style="width:76.5pt;height:49.5pt" o:ole="">
                  <v:imagedata r:id="rId18" o:title=""/>
                </v:shape>
                <o:OLEObject Type="Embed" ProgID="Word.Document.8" ShapeID="_x0000_i1027" DrawAspect="Icon" ObjectID="_1556626992" r:id="rId19">
                  <o:FieldCodes>\s</o:FieldCodes>
                </o:OLEObject>
              </w:object>
            </w:r>
          </w:p>
          <w:p w:rsidR="001F732E" w:rsidRPr="001F732E" w:rsidRDefault="001F732E" w:rsidP="00553A7D">
            <w:pPr>
              <w:pStyle w:val="NoSpacing"/>
              <w:rPr>
                <w:rFonts w:ascii="Arial" w:hAnsi="Arial" w:cs="Arial"/>
                <w:sz w:val="20"/>
              </w:rPr>
            </w:pPr>
          </w:p>
          <w:p w:rsidR="00553A7D" w:rsidRPr="001F732E" w:rsidRDefault="00553A7D" w:rsidP="00553A7D">
            <w:pPr>
              <w:pStyle w:val="NoSpacing"/>
              <w:rPr>
                <w:rFonts w:ascii="Arial" w:hAnsi="Arial" w:cs="Arial"/>
                <w:b/>
                <w:sz w:val="20"/>
              </w:rPr>
            </w:pPr>
            <w:r w:rsidRPr="001F732E">
              <w:rPr>
                <w:rFonts w:ascii="Arial" w:hAnsi="Arial" w:cs="Arial"/>
                <w:b/>
                <w:sz w:val="20"/>
              </w:rPr>
              <w:t>Minor Eye Conditions</w:t>
            </w:r>
          </w:p>
          <w:p w:rsidR="00553A7D" w:rsidRDefault="00553A7D" w:rsidP="00553A7D">
            <w:pPr>
              <w:pStyle w:val="NoSpacing"/>
              <w:rPr>
                <w:rFonts w:ascii="Arial" w:hAnsi="Arial" w:cs="Arial"/>
                <w:sz w:val="20"/>
              </w:rPr>
            </w:pPr>
            <w:r w:rsidRPr="001F732E">
              <w:rPr>
                <w:rFonts w:ascii="Arial" w:hAnsi="Arial" w:cs="Arial"/>
                <w:sz w:val="20"/>
              </w:rPr>
              <w:t xml:space="preserve">Several Haringey optometrists </w:t>
            </w:r>
            <w:r w:rsidR="00CE2BDD">
              <w:rPr>
                <w:rFonts w:ascii="Arial" w:hAnsi="Arial" w:cs="Arial"/>
                <w:sz w:val="20"/>
              </w:rPr>
              <w:t>participate in the MECS</w:t>
            </w:r>
            <w:r w:rsidR="009231CA">
              <w:rPr>
                <w:rFonts w:ascii="Arial" w:hAnsi="Arial" w:cs="Arial"/>
                <w:sz w:val="20"/>
              </w:rPr>
              <w:t xml:space="preserve"> that</w:t>
            </w:r>
            <w:r w:rsidR="00820097">
              <w:rPr>
                <w:rFonts w:ascii="Arial" w:hAnsi="Arial" w:cs="Arial"/>
                <w:sz w:val="20"/>
              </w:rPr>
              <w:t xml:space="preserve"> </w:t>
            </w:r>
            <w:r w:rsidRPr="001F732E">
              <w:rPr>
                <w:rFonts w:ascii="Arial" w:hAnsi="Arial" w:cs="Arial"/>
                <w:sz w:val="20"/>
              </w:rPr>
              <w:t>diagnose</w:t>
            </w:r>
            <w:r w:rsidR="009231CA">
              <w:rPr>
                <w:rFonts w:ascii="Arial" w:hAnsi="Arial" w:cs="Arial"/>
                <w:sz w:val="20"/>
              </w:rPr>
              <w:t>s</w:t>
            </w:r>
            <w:r w:rsidR="00820097">
              <w:rPr>
                <w:rFonts w:ascii="Arial" w:hAnsi="Arial" w:cs="Arial"/>
                <w:sz w:val="20"/>
              </w:rPr>
              <w:t xml:space="preserve"> and treat</w:t>
            </w:r>
            <w:r w:rsidR="009231CA">
              <w:rPr>
                <w:rFonts w:ascii="Arial" w:hAnsi="Arial" w:cs="Arial"/>
                <w:sz w:val="20"/>
              </w:rPr>
              <w:t>s minor conditions. The p</w:t>
            </w:r>
            <w:r w:rsidRPr="001F732E">
              <w:rPr>
                <w:rFonts w:ascii="Arial" w:hAnsi="Arial" w:cs="Arial"/>
                <w:sz w:val="20"/>
              </w:rPr>
              <w:t>rovider should</w:t>
            </w:r>
            <w:r w:rsidR="00820097">
              <w:rPr>
                <w:rFonts w:ascii="Arial" w:hAnsi="Arial" w:cs="Arial"/>
                <w:sz w:val="20"/>
              </w:rPr>
              <w:t xml:space="preserve"> refer suitable conditions to this service. </w:t>
            </w:r>
          </w:p>
          <w:p w:rsidR="00820097" w:rsidRPr="001F732E" w:rsidRDefault="00820097" w:rsidP="00553A7D">
            <w:pPr>
              <w:pStyle w:val="NoSpacing"/>
              <w:rPr>
                <w:rFonts w:ascii="Arial" w:hAnsi="Arial" w:cs="Arial"/>
                <w:sz w:val="20"/>
              </w:rPr>
            </w:pPr>
          </w:p>
          <w:p w:rsidR="00553A7D" w:rsidRPr="001F732E" w:rsidRDefault="00553A7D" w:rsidP="00553A7D">
            <w:pPr>
              <w:pStyle w:val="NoSpacing"/>
              <w:rPr>
                <w:rFonts w:ascii="Arial" w:hAnsi="Arial" w:cs="Arial"/>
                <w:sz w:val="20"/>
              </w:rPr>
            </w:pPr>
            <w:r w:rsidRPr="001F732E">
              <w:rPr>
                <w:rFonts w:ascii="Arial" w:hAnsi="Arial" w:cs="Arial"/>
                <w:sz w:val="20"/>
              </w:rPr>
              <w:t>The minor eye condition pathway is detailed in appendix 4 (embedded below)</w:t>
            </w:r>
          </w:p>
          <w:bookmarkStart w:id="8" w:name="_MON_1412668222"/>
          <w:bookmarkEnd w:id="8"/>
          <w:bookmarkStart w:id="9" w:name="_MON_1554191456"/>
          <w:bookmarkEnd w:id="9"/>
          <w:p w:rsidR="00553A7D" w:rsidRPr="00553A7D" w:rsidRDefault="008540F5" w:rsidP="00553A7D">
            <w:pPr>
              <w:pStyle w:val="NoSpacing"/>
            </w:pPr>
            <w:r>
              <w:object w:dxaOrig="1534" w:dyaOrig="991">
                <v:shape id="_x0000_i1028" type="#_x0000_t75" style="width:76.5pt;height:49.5pt" o:ole="">
                  <v:imagedata r:id="rId20" o:title=""/>
                </v:shape>
                <o:OLEObject Type="Embed" ProgID="Word.Document.8" ShapeID="_x0000_i1028" DrawAspect="Icon" ObjectID="_1556626993" r:id="rId21">
                  <o:FieldCodes>\s</o:FieldCodes>
                </o:OLEObject>
              </w:object>
            </w:r>
          </w:p>
          <w:p w:rsidR="00553A7D" w:rsidRPr="00DB25B2" w:rsidRDefault="00553A7D" w:rsidP="00553A7D">
            <w:pPr>
              <w:pStyle w:val="NoSpacing"/>
              <w:rPr>
                <w:rFonts w:ascii="Arial" w:hAnsi="Arial" w:cs="Arial"/>
                <w:b/>
                <w:sz w:val="20"/>
              </w:rPr>
            </w:pPr>
            <w:r w:rsidRPr="00DB25B2">
              <w:rPr>
                <w:rFonts w:ascii="Arial" w:hAnsi="Arial" w:cs="Arial"/>
                <w:b/>
                <w:sz w:val="20"/>
              </w:rPr>
              <w:t>First Appointments – community service</w:t>
            </w:r>
          </w:p>
          <w:p w:rsidR="00553A7D" w:rsidRPr="00537970" w:rsidRDefault="00553A7D" w:rsidP="00553A7D">
            <w:pPr>
              <w:pStyle w:val="NoSpacing"/>
              <w:rPr>
                <w:rFonts w:ascii="Arial" w:hAnsi="Arial" w:cs="Arial"/>
                <w:sz w:val="20"/>
              </w:rPr>
            </w:pPr>
            <w:r w:rsidRPr="00537970">
              <w:rPr>
                <w:rFonts w:ascii="Arial" w:hAnsi="Arial" w:cs="Arial"/>
                <w:sz w:val="20"/>
              </w:rPr>
              <w:t xml:space="preserve">During this appointment the provider must assess whether this is an </w:t>
            </w:r>
            <w:r w:rsidR="009231CA">
              <w:rPr>
                <w:rFonts w:ascii="Arial" w:hAnsi="Arial" w:cs="Arial"/>
                <w:sz w:val="20"/>
              </w:rPr>
              <w:t>appropriate referral and if the</w:t>
            </w:r>
            <w:r w:rsidRPr="00537970">
              <w:rPr>
                <w:rFonts w:ascii="Arial" w:hAnsi="Arial" w:cs="Arial"/>
                <w:sz w:val="20"/>
              </w:rPr>
              <w:t xml:space="preserve"> patient would benefit from treatment by the service. For accepted referrals</w:t>
            </w:r>
            <w:r w:rsidR="009231CA">
              <w:rPr>
                <w:rFonts w:ascii="Arial" w:hAnsi="Arial" w:cs="Arial"/>
                <w:sz w:val="20"/>
              </w:rPr>
              <w:t>,</w:t>
            </w:r>
            <w:r w:rsidRPr="00537970">
              <w:rPr>
                <w:rFonts w:ascii="Arial" w:hAnsi="Arial" w:cs="Arial"/>
                <w:sz w:val="20"/>
              </w:rPr>
              <w:t xml:space="preserve"> it is expected that</w:t>
            </w:r>
            <w:r w:rsidR="009231CA">
              <w:rPr>
                <w:rFonts w:ascii="Arial" w:hAnsi="Arial" w:cs="Arial"/>
                <w:sz w:val="20"/>
              </w:rPr>
              <w:t xml:space="preserve"> the treatment should usually</w:t>
            </w:r>
            <w:r w:rsidRPr="00537970">
              <w:rPr>
                <w:rFonts w:ascii="Arial" w:hAnsi="Arial" w:cs="Arial"/>
                <w:sz w:val="20"/>
              </w:rPr>
              <w:t xml:space="preserve"> commence during this appoint</w:t>
            </w:r>
            <w:r w:rsidR="009231CA">
              <w:rPr>
                <w:rFonts w:ascii="Arial" w:hAnsi="Arial" w:cs="Arial"/>
                <w:sz w:val="20"/>
              </w:rPr>
              <w:t xml:space="preserve">ment and a treatment plan </w:t>
            </w:r>
            <w:r w:rsidRPr="00537970">
              <w:rPr>
                <w:rFonts w:ascii="Arial" w:hAnsi="Arial" w:cs="Arial"/>
                <w:sz w:val="20"/>
              </w:rPr>
              <w:t>agreed.</w:t>
            </w:r>
          </w:p>
          <w:p w:rsidR="00553A7D" w:rsidRPr="00537970" w:rsidRDefault="00553A7D" w:rsidP="00553A7D">
            <w:pPr>
              <w:pStyle w:val="NoSpacing"/>
              <w:rPr>
                <w:rFonts w:ascii="Arial" w:hAnsi="Arial" w:cs="Arial"/>
                <w:sz w:val="20"/>
              </w:rPr>
            </w:pPr>
          </w:p>
          <w:p w:rsidR="00553A7D" w:rsidRPr="00537970" w:rsidRDefault="00553A7D" w:rsidP="00553A7D">
            <w:pPr>
              <w:pStyle w:val="NoSpacing"/>
              <w:rPr>
                <w:rFonts w:ascii="Arial" w:hAnsi="Arial" w:cs="Arial"/>
                <w:sz w:val="20"/>
              </w:rPr>
            </w:pPr>
            <w:r w:rsidRPr="00537970">
              <w:rPr>
                <w:rFonts w:ascii="Arial" w:hAnsi="Arial" w:cs="Arial"/>
                <w:sz w:val="20"/>
              </w:rPr>
              <w:t>This initial assessment must include the identification of any red flags (indicators in the history or examination suggestive o</w:t>
            </w:r>
            <w:r w:rsidR="00372D42">
              <w:rPr>
                <w:rFonts w:ascii="Arial" w:hAnsi="Arial" w:cs="Arial"/>
                <w:sz w:val="20"/>
              </w:rPr>
              <w:t xml:space="preserve">f serious underlying pathology), </w:t>
            </w:r>
            <w:r w:rsidRPr="00537970">
              <w:rPr>
                <w:rFonts w:ascii="Arial" w:hAnsi="Arial" w:cs="Arial"/>
                <w:sz w:val="20"/>
              </w:rPr>
              <w:t>which should be managed as per local pathway.</w:t>
            </w:r>
          </w:p>
          <w:p w:rsidR="00553A7D" w:rsidRPr="00537970" w:rsidRDefault="00553A7D" w:rsidP="00553A7D">
            <w:pPr>
              <w:pStyle w:val="NoSpacing"/>
              <w:rPr>
                <w:rFonts w:ascii="Arial" w:hAnsi="Arial" w:cs="Arial"/>
                <w:sz w:val="20"/>
              </w:rPr>
            </w:pPr>
          </w:p>
          <w:p w:rsidR="00553A7D" w:rsidRPr="00537970" w:rsidRDefault="00553A7D" w:rsidP="00553A7D">
            <w:pPr>
              <w:pStyle w:val="NoSpacing"/>
              <w:rPr>
                <w:rFonts w:ascii="Arial" w:hAnsi="Arial" w:cs="Arial"/>
                <w:sz w:val="20"/>
              </w:rPr>
            </w:pPr>
            <w:r w:rsidRPr="00537970">
              <w:rPr>
                <w:rFonts w:ascii="Arial" w:hAnsi="Arial" w:cs="Arial"/>
                <w:sz w:val="20"/>
              </w:rPr>
              <w:t>The provider will ensure that all patients referred into the clinic are given an appointment if the referral is appropriate. They will also send the patient information</w:t>
            </w:r>
            <w:r w:rsidR="009231CA">
              <w:rPr>
                <w:rFonts w:ascii="Arial" w:hAnsi="Arial" w:cs="Arial"/>
                <w:sz w:val="20"/>
              </w:rPr>
              <w:t xml:space="preserve"> around his/her appointment. This will contain</w:t>
            </w:r>
            <w:r w:rsidR="001D440B">
              <w:rPr>
                <w:rFonts w:ascii="Arial" w:hAnsi="Arial" w:cs="Arial"/>
                <w:sz w:val="20"/>
              </w:rPr>
              <w:t xml:space="preserve"> </w:t>
            </w:r>
            <w:r w:rsidRPr="00537970">
              <w:rPr>
                <w:rFonts w:ascii="Arial" w:hAnsi="Arial" w:cs="Arial"/>
                <w:sz w:val="20"/>
              </w:rPr>
              <w:t xml:space="preserve">the time of the appointment, what to expect during the appointment, the approximate time required for the appointments and specific directions on how to get there. </w:t>
            </w:r>
          </w:p>
          <w:p w:rsidR="00553A7D" w:rsidRPr="00537970" w:rsidRDefault="00553A7D" w:rsidP="00553A7D">
            <w:pPr>
              <w:pStyle w:val="NoSpacing"/>
              <w:rPr>
                <w:rFonts w:ascii="Arial" w:hAnsi="Arial" w:cs="Arial"/>
                <w:sz w:val="20"/>
              </w:rPr>
            </w:pPr>
          </w:p>
          <w:p w:rsidR="00553A7D" w:rsidRPr="00DB25B2" w:rsidRDefault="00553A7D" w:rsidP="00553A7D">
            <w:pPr>
              <w:pStyle w:val="NoSpacing"/>
              <w:rPr>
                <w:rFonts w:ascii="Arial" w:hAnsi="Arial" w:cs="Arial"/>
                <w:b/>
                <w:sz w:val="20"/>
              </w:rPr>
            </w:pPr>
            <w:r w:rsidRPr="00DB25B2">
              <w:rPr>
                <w:rFonts w:ascii="Arial" w:hAnsi="Arial" w:cs="Arial"/>
                <w:b/>
                <w:sz w:val="20"/>
              </w:rPr>
              <w:t>Follow-up appointments</w:t>
            </w:r>
          </w:p>
          <w:p w:rsidR="00553A7D" w:rsidRPr="00537970" w:rsidRDefault="00553A7D" w:rsidP="00553A7D">
            <w:pPr>
              <w:pStyle w:val="NoSpacing"/>
              <w:rPr>
                <w:rFonts w:ascii="Arial" w:hAnsi="Arial" w:cs="Arial"/>
                <w:sz w:val="20"/>
              </w:rPr>
            </w:pPr>
            <w:r w:rsidRPr="00537970">
              <w:rPr>
                <w:rFonts w:ascii="Arial" w:hAnsi="Arial" w:cs="Arial"/>
                <w:sz w:val="20"/>
              </w:rPr>
              <w:t xml:space="preserve">It is anticipated that the service will provide an average first appointment to follow-up ratio of less than 1:1. Follow ups should be provided for essential treatment or monitoring within the relevant guidance and patients should </w:t>
            </w:r>
            <w:r w:rsidR="009231CA">
              <w:rPr>
                <w:rFonts w:ascii="Arial" w:hAnsi="Arial" w:cs="Arial"/>
                <w:sz w:val="20"/>
              </w:rPr>
              <w:t>be discharged back to their GP/o</w:t>
            </w:r>
            <w:r w:rsidRPr="00537970">
              <w:rPr>
                <w:rFonts w:ascii="Arial" w:hAnsi="Arial" w:cs="Arial"/>
                <w:sz w:val="20"/>
              </w:rPr>
              <w:t>ptometrist as soon as it is clinically appropriate.</w:t>
            </w:r>
          </w:p>
          <w:p w:rsidR="00553A7D" w:rsidRPr="00537970" w:rsidRDefault="00553A7D" w:rsidP="00553A7D">
            <w:pPr>
              <w:pStyle w:val="NoSpacing"/>
              <w:rPr>
                <w:rFonts w:ascii="Arial" w:hAnsi="Arial" w:cs="Arial"/>
                <w:sz w:val="20"/>
              </w:rPr>
            </w:pPr>
          </w:p>
          <w:p w:rsidR="00553A7D" w:rsidRPr="00DB25B2" w:rsidRDefault="00820097" w:rsidP="00553A7D">
            <w:pPr>
              <w:pStyle w:val="NoSpacing"/>
              <w:rPr>
                <w:rFonts w:ascii="Arial" w:hAnsi="Arial" w:cs="Arial"/>
                <w:b/>
                <w:sz w:val="20"/>
              </w:rPr>
            </w:pPr>
            <w:r>
              <w:rPr>
                <w:rFonts w:ascii="Arial" w:hAnsi="Arial" w:cs="Arial"/>
                <w:b/>
                <w:sz w:val="20"/>
              </w:rPr>
              <w:t>Outpatient p</w:t>
            </w:r>
            <w:r w:rsidR="00553A7D" w:rsidRPr="00DB25B2">
              <w:rPr>
                <w:rFonts w:ascii="Arial" w:hAnsi="Arial" w:cs="Arial"/>
                <w:b/>
                <w:sz w:val="20"/>
              </w:rPr>
              <w:t>rocedures</w:t>
            </w:r>
          </w:p>
          <w:p w:rsidR="00553A7D" w:rsidRDefault="00553A7D" w:rsidP="00553A7D">
            <w:pPr>
              <w:pStyle w:val="NoSpacing"/>
              <w:rPr>
                <w:rFonts w:ascii="Arial" w:hAnsi="Arial" w:cs="Arial"/>
                <w:sz w:val="20"/>
              </w:rPr>
            </w:pPr>
            <w:r w:rsidRPr="00537970">
              <w:rPr>
                <w:rFonts w:ascii="Arial" w:hAnsi="Arial" w:cs="Arial"/>
                <w:sz w:val="20"/>
              </w:rPr>
              <w:t>Appropriate outpatient procedures will be provided as part o</w:t>
            </w:r>
            <w:r w:rsidR="00F808EB">
              <w:rPr>
                <w:rFonts w:ascii="Arial" w:hAnsi="Arial" w:cs="Arial"/>
                <w:sz w:val="20"/>
              </w:rPr>
              <w:t xml:space="preserve">f the community service. The </w:t>
            </w:r>
            <w:r w:rsidRPr="00537970">
              <w:rPr>
                <w:rFonts w:ascii="Arial" w:hAnsi="Arial" w:cs="Arial"/>
                <w:sz w:val="20"/>
              </w:rPr>
              <w:t>scope and range of these may depend on community viability with rega</w:t>
            </w:r>
            <w:r w:rsidR="00F808EB">
              <w:rPr>
                <w:rFonts w:ascii="Arial" w:hAnsi="Arial" w:cs="Arial"/>
                <w:sz w:val="20"/>
              </w:rPr>
              <w:t>rds to equipment and facilities. The provider should list the</w:t>
            </w:r>
            <w:r w:rsidRPr="00537970">
              <w:rPr>
                <w:rFonts w:ascii="Arial" w:hAnsi="Arial" w:cs="Arial"/>
                <w:sz w:val="20"/>
              </w:rPr>
              <w:t xml:space="preserve"> typical outpatient procedures they will provide and a community tariff will be </w:t>
            </w:r>
            <w:r w:rsidR="009A73E3">
              <w:rPr>
                <w:rFonts w:ascii="Arial" w:hAnsi="Arial" w:cs="Arial"/>
                <w:sz w:val="20"/>
              </w:rPr>
              <w:t>negotiated. O</w:t>
            </w:r>
            <w:r w:rsidRPr="00537970">
              <w:rPr>
                <w:rFonts w:ascii="Arial" w:hAnsi="Arial" w:cs="Arial"/>
                <w:sz w:val="20"/>
              </w:rPr>
              <w:t>ther procedures may be a</w:t>
            </w:r>
            <w:r w:rsidR="009A73E3">
              <w:rPr>
                <w:rFonts w:ascii="Arial" w:hAnsi="Arial" w:cs="Arial"/>
                <w:sz w:val="20"/>
              </w:rPr>
              <w:t>dded during the contract.</w:t>
            </w:r>
          </w:p>
          <w:p w:rsidR="00DD1368" w:rsidRDefault="00DD1368" w:rsidP="00553A7D">
            <w:pPr>
              <w:pStyle w:val="NoSpacing"/>
              <w:rPr>
                <w:rFonts w:ascii="Arial" w:hAnsi="Arial" w:cs="Arial"/>
                <w:sz w:val="20"/>
              </w:rPr>
            </w:pPr>
          </w:p>
          <w:p w:rsidR="00DD1368" w:rsidRPr="00DD1368" w:rsidRDefault="00DD1368" w:rsidP="00DD1368">
            <w:pPr>
              <w:pStyle w:val="NoSpacing"/>
              <w:rPr>
                <w:rFonts w:ascii="Arial" w:hAnsi="Arial" w:cs="Arial"/>
                <w:b/>
                <w:sz w:val="20"/>
              </w:rPr>
            </w:pPr>
            <w:r w:rsidRPr="00DD1368">
              <w:rPr>
                <w:rFonts w:ascii="Arial" w:hAnsi="Arial" w:cs="Arial"/>
                <w:b/>
                <w:sz w:val="20"/>
              </w:rPr>
              <w:t>Telephone, answer machine and voice mail</w:t>
            </w:r>
          </w:p>
          <w:p w:rsidR="00DD1368" w:rsidRDefault="00DD1368" w:rsidP="00DD1368">
            <w:pPr>
              <w:pStyle w:val="NoSpacing"/>
              <w:rPr>
                <w:rFonts w:ascii="Arial" w:hAnsi="Arial" w:cs="Arial"/>
                <w:sz w:val="20"/>
              </w:rPr>
            </w:pPr>
            <w:r w:rsidRPr="00DD1368">
              <w:rPr>
                <w:rFonts w:ascii="Arial" w:hAnsi="Arial" w:cs="Arial"/>
                <w:sz w:val="20"/>
              </w:rPr>
              <w:t>The provider will publicise the hours it will answer telephone calls, for example through posters, booklets/leaflets or on the website.</w:t>
            </w:r>
          </w:p>
          <w:p w:rsidR="00DD1368" w:rsidRPr="00DD1368" w:rsidRDefault="00DD1368" w:rsidP="00DD1368">
            <w:pPr>
              <w:pStyle w:val="NoSpacing"/>
              <w:rPr>
                <w:rFonts w:ascii="Arial" w:hAnsi="Arial" w:cs="Arial"/>
                <w:sz w:val="20"/>
              </w:rPr>
            </w:pPr>
          </w:p>
          <w:p w:rsidR="00DD1368" w:rsidRPr="001F43B2" w:rsidRDefault="00DD1368" w:rsidP="00DD1368">
            <w:pPr>
              <w:rPr>
                <w:rFonts w:ascii="Arial" w:hAnsi="Arial" w:cs="Arial"/>
                <w:sz w:val="20"/>
              </w:rPr>
            </w:pPr>
            <w:r w:rsidRPr="001F43B2">
              <w:rPr>
                <w:rFonts w:ascii="Arial" w:hAnsi="Arial" w:cs="Arial"/>
                <w:sz w:val="20"/>
              </w:rPr>
              <w:t>When answering a telephone call</w:t>
            </w:r>
            <w:r w:rsidR="00F808EB">
              <w:rPr>
                <w:rFonts w:ascii="Arial" w:hAnsi="Arial" w:cs="Arial"/>
                <w:sz w:val="20"/>
              </w:rPr>
              <w:t>,</w:t>
            </w:r>
            <w:r w:rsidRPr="001F43B2">
              <w:rPr>
                <w:rFonts w:ascii="Arial" w:hAnsi="Arial" w:cs="Arial"/>
                <w:sz w:val="20"/>
              </w:rPr>
              <w:t xml:space="preserve"> staff should greet the caller and identify themselves giving their name and department. Staff will remain polite at all times and assist the caller where possible. Staff will aim to answer the telephone within three rings if they are available to take the call. If staff are able to answer an unattended ringing telephone they will do so and leave a message for the person concerned.</w:t>
            </w:r>
          </w:p>
          <w:p w:rsidR="00DD1368" w:rsidRPr="001F43B2" w:rsidRDefault="00DD1368" w:rsidP="00DD1368">
            <w:pPr>
              <w:rPr>
                <w:rFonts w:ascii="Arial" w:hAnsi="Arial" w:cs="Arial"/>
                <w:sz w:val="20"/>
              </w:rPr>
            </w:pPr>
            <w:r w:rsidRPr="001F43B2">
              <w:rPr>
                <w:rFonts w:ascii="Arial" w:hAnsi="Arial" w:cs="Arial"/>
                <w:sz w:val="20"/>
              </w:rPr>
              <w:t>If staff are not able to answer a caller’s query immediately, they will take contact details and provide a response within two working days where the query is not of a complex nature. If more than two days is required the caller should be kept informed of progress with their enquiry. In the case of enquiries for a named person not expected to be available within the following two days, then the customer should be advised of the expected timeframe and offered a suitable alternative contact where possible.</w:t>
            </w:r>
          </w:p>
          <w:p w:rsidR="00DD1368" w:rsidRPr="001F43B2" w:rsidRDefault="00DD1368" w:rsidP="00DD1368">
            <w:pPr>
              <w:rPr>
                <w:rFonts w:ascii="Arial" w:hAnsi="Arial" w:cs="Arial"/>
                <w:sz w:val="20"/>
              </w:rPr>
            </w:pPr>
            <w:r w:rsidRPr="001F43B2">
              <w:rPr>
                <w:rFonts w:ascii="Arial" w:hAnsi="Arial" w:cs="Arial"/>
                <w:sz w:val="20"/>
              </w:rPr>
              <w:t>Use of telephone answering machines and voicemail to receive calls will be kept to a minimum. Staff must ensure the answering machine and/or voice mail greeting is kept up to date, e.g. advising callers as to when their message will be retrieved and giving details for whom to contact instead if the call is about an emergency. Staff will respond to messages left on answering machines and voicemail immediately after retrieving the message. If unavailable all day, where possible, an arrangement with colleagues should be made to either take calls or to retrieve any messages at least twice daily. Where possible, messages left out of hours will be responded to on the morning of the next working day. All voicemail users are expected to adhere to the voicemail operation policy. All greeting messages for clinical areas must contain an out-of-hours/emergency contact number.</w:t>
            </w:r>
          </w:p>
          <w:p w:rsidR="008540F5" w:rsidRDefault="00DD1368" w:rsidP="00DD1368">
            <w:pPr>
              <w:rPr>
                <w:rFonts w:ascii="Arial" w:hAnsi="Arial" w:cs="Arial"/>
                <w:sz w:val="20"/>
              </w:rPr>
            </w:pPr>
            <w:r w:rsidRPr="001F43B2">
              <w:rPr>
                <w:rFonts w:ascii="Arial" w:hAnsi="Arial" w:cs="Arial"/>
                <w:sz w:val="20"/>
              </w:rPr>
              <w:t>When attempting to contact a patient by telephone, staff must preserve the patient’s confidentiality according to the</w:t>
            </w:r>
            <w:r>
              <w:rPr>
                <w:rFonts w:ascii="Arial" w:hAnsi="Arial" w:cs="Arial"/>
                <w:sz w:val="20"/>
              </w:rPr>
              <w:t xml:space="preserve"> provider’s</w:t>
            </w:r>
            <w:r w:rsidRPr="001F43B2">
              <w:rPr>
                <w:rFonts w:ascii="Arial" w:hAnsi="Arial" w:cs="Arial"/>
                <w:sz w:val="20"/>
              </w:rPr>
              <w:t xml:space="preserve"> Confidentiality and the Data Protection Act Policy. When speaking to the patient or the patient’s representative, who has been identified previously by the patient, staff making outgoing calls will identify themselves, where they work and clearly outline the purpose of the call each time. Staff must fo</w:t>
            </w:r>
            <w:r>
              <w:rPr>
                <w:rFonts w:ascii="Arial" w:hAnsi="Arial" w:cs="Arial"/>
                <w:sz w:val="20"/>
              </w:rPr>
              <w:t xml:space="preserve">llow the guidance in the </w:t>
            </w:r>
            <w:r w:rsidRPr="001F43B2">
              <w:rPr>
                <w:rFonts w:ascii="Arial" w:hAnsi="Arial" w:cs="Arial"/>
                <w:sz w:val="20"/>
              </w:rPr>
              <w:t>Transfer of Personal Information Policy about leaving answerphone or voicemail messages for patients.</w:t>
            </w:r>
          </w:p>
          <w:p w:rsidR="008540F5" w:rsidRDefault="008540F5" w:rsidP="008540F5">
            <w:pPr>
              <w:autoSpaceDE w:val="0"/>
              <w:autoSpaceDN w:val="0"/>
              <w:adjustRightInd w:val="0"/>
              <w:spacing w:after="0"/>
              <w:rPr>
                <w:rFonts w:ascii="Arial" w:hAnsi="Arial" w:cs="Arial"/>
                <w:sz w:val="20"/>
              </w:rPr>
            </w:pPr>
            <w:r>
              <w:rPr>
                <w:rFonts w:ascii="Arial" w:hAnsi="Arial" w:cs="Arial"/>
                <w:b/>
                <w:bCs/>
                <w:sz w:val="20"/>
              </w:rPr>
              <w:t>Transfer of information</w:t>
            </w:r>
          </w:p>
          <w:p w:rsidR="008540F5" w:rsidRDefault="008540F5" w:rsidP="008540F5">
            <w:pPr>
              <w:autoSpaceDE w:val="0"/>
              <w:autoSpaceDN w:val="0"/>
              <w:adjustRightInd w:val="0"/>
              <w:spacing w:after="0"/>
              <w:rPr>
                <w:rFonts w:ascii="Arial" w:hAnsi="Arial" w:cs="Arial"/>
                <w:sz w:val="20"/>
              </w:rPr>
            </w:pPr>
            <w:r>
              <w:rPr>
                <w:rFonts w:ascii="Arial" w:hAnsi="Arial" w:cs="Arial"/>
                <w:sz w:val="20"/>
              </w:rPr>
              <w:t>All letters to patients, GPs and optometrists will be clearly legible, and sent electronically where possible. Where necessary they will be posted within two working days of the appointment. These will contain as a minimum:</w:t>
            </w:r>
          </w:p>
          <w:p w:rsidR="008540F5" w:rsidRPr="008540F5" w:rsidRDefault="00F808EB" w:rsidP="00DD304F">
            <w:pPr>
              <w:pStyle w:val="ListParagraph"/>
              <w:numPr>
                <w:ilvl w:val="0"/>
                <w:numId w:val="20"/>
              </w:numPr>
              <w:autoSpaceDE w:val="0"/>
              <w:autoSpaceDN w:val="0"/>
              <w:adjustRightInd w:val="0"/>
              <w:rPr>
                <w:rFonts w:ascii="Arial" w:hAnsi="Arial" w:cs="Arial"/>
                <w:sz w:val="20"/>
              </w:rPr>
            </w:pPr>
            <w:r>
              <w:rPr>
                <w:rFonts w:ascii="Arial" w:hAnsi="Arial" w:cs="Arial"/>
                <w:sz w:val="20"/>
              </w:rPr>
              <w:t>The p</w:t>
            </w:r>
            <w:r w:rsidR="008540F5" w:rsidRPr="008540F5">
              <w:rPr>
                <w:rFonts w:ascii="Arial" w:hAnsi="Arial" w:cs="Arial"/>
                <w:sz w:val="20"/>
              </w:rPr>
              <w:t>atient’s nam</w:t>
            </w:r>
            <w:r w:rsidR="0018703D">
              <w:rPr>
                <w:rFonts w:ascii="Arial" w:hAnsi="Arial" w:cs="Arial"/>
                <w:sz w:val="20"/>
              </w:rPr>
              <w:t>e, date of birth and NHS number</w:t>
            </w:r>
          </w:p>
          <w:p w:rsidR="008540F5" w:rsidRPr="008540F5" w:rsidRDefault="0018703D" w:rsidP="00DD304F">
            <w:pPr>
              <w:pStyle w:val="ListParagraph"/>
              <w:numPr>
                <w:ilvl w:val="0"/>
                <w:numId w:val="20"/>
              </w:numPr>
              <w:autoSpaceDE w:val="0"/>
              <w:autoSpaceDN w:val="0"/>
              <w:adjustRightInd w:val="0"/>
              <w:rPr>
                <w:rFonts w:ascii="Arial" w:hAnsi="Arial" w:cs="Arial"/>
                <w:sz w:val="20"/>
              </w:rPr>
            </w:pPr>
            <w:r>
              <w:rPr>
                <w:rFonts w:ascii="Arial" w:hAnsi="Arial" w:cs="Arial"/>
                <w:sz w:val="20"/>
              </w:rPr>
              <w:t>Named clinician in charge</w:t>
            </w:r>
          </w:p>
          <w:p w:rsidR="008540F5" w:rsidRPr="008540F5" w:rsidRDefault="008540F5" w:rsidP="00DD304F">
            <w:pPr>
              <w:pStyle w:val="ListParagraph"/>
              <w:numPr>
                <w:ilvl w:val="0"/>
                <w:numId w:val="20"/>
              </w:numPr>
              <w:autoSpaceDE w:val="0"/>
              <w:autoSpaceDN w:val="0"/>
              <w:adjustRightInd w:val="0"/>
              <w:rPr>
                <w:rFonts w:ascii="Arial" w:hAnsi="Arial" w:cs="Arial"/>
                <w:sz w:val="20"/>
              </w:rPr>
            </w:pPr>
            <w:r w:rsidRPr="008540F5">
              <w:rPr>
                <w:rFonts w:ascii="Arial" w:hAnsi="Arial" w:cs="Arial"/>
                <w:sz w:val="20"/>
              </w:rPr>
              <w:t>Primary and, where appropriate, second</w:t>
            </w:r>
            <w:r w:rsidR="0018703D">
              <w:rPr>
                <w:rFonts w:ascii="Arial" w:hAnsi="Arial" w:cs="Arial"/>
                <w:sz w:val="20"/>
              </w:rPr>
              <w:t>ary diagnosis and/ or procedure</w:t>
            </w:r>
          </w:p>
          <w:p w:rsidR="008540F5" w:rsidRPr="008540F5" w:rsidRDefault="0018703D" w:rsidP="00DD304F">
            <w:pPr>
              <w:pStyle w:val="ListParagraph"/>
              <w:numPr>
                <w:ilvl w:val="0"/>
                <w:numId w:val="20"/>
              </w:numPr>
              <w:autoSpaceDE w:val="0"/>
              <w:autoSpaceDN w:val="0"/>
              <w:adjustRightInd w:val="0"/>
              <w:rPr>
                <w:rFonts w:ascii="Arial" w:hAnsi="Arial" w:cs="Arial"/>
                <w:sz w:val="20"/>
              </w:rPr>
            </w:pPr>
            <w:r>
              <w:rPr>
                <w:rFonts w:ascii="Arial" w:hAnsi="Arial" w:cs="Arial"/>
                <w:sz w:val="20"/>
              </w:rPr>
              <w:t>Referral to other service</w:t>
            </w:r>
            <w:r w:rsidR="001D440B">
              <w:rPr>
                <w:rFonts w:ascii="Arial" w:hAnsi="Arial" w:cs="Arial"/>
                <w:sz w:val="20"/>
              </w:rPr>
              <w:t xml:space="preserve"> </w:t>
            </w:r>
          </w:p>
          <w:p w:rsidR="008540F5" w:rsidRPr="008540F5" w:rsidRDefault="0018703D" w:rsidP="00DD304F">
            <w:pPr>
              <w:pStyle w:val="ListParagraph"/>
              <w:numPr>
                <w:ilvl w:val="0"/>
                <w:numId w:val="20"/>
              </w:numPr>
              <w:autoSpaceDE w:val="0"/>
              <w:autoSpaceDN w:val="0"/>
              <w:adjustRightInd w:val="0"/>
              <w:rPr>
                <w:rFonts w:ascii="Arial" w:hAnsi="Arial" w:cs="Arial"/>
                <w:sz w:val="20"/>
              </w:rPr>
            </w:pPr>
            <w:r>
              <w:rPr>
                <w:rFonts w:ascii="Arial" w:hAnsi="Arial" w:cs="Arial"/>
                <w:sz w:val="20"/>
              </w:rPr>
              <w:t>Diagnostic tests</w:t>
            </w:r>
          </w:p>
          <w:p w:rsidR="008540F5" w:rsidRPr="008540F5" w:rsidRDefault="008540F5" w:rsidP="00DD304F">
            <w:pPr>
              <w:pStyle w:val="ListParagraph"/>
              <w:numPr>
                <w:ilvl w:val="0"/>
                <w:numId w:val="20"/>
              </w:numPr>
              <w:autoSpaceDE w:val="0"/>
              <w:autoSpaceDN w:val="0"/>
              <w:adjustRightInd w:val="0"/>
              <w:rPr>
                <w:rFonts w:ascii="Arial" w:hAnsi="Arial" w:cs="Arial"/>
                <w:sz w:val="20"/>
              </w:rPr>
            </w:pPr>
            <w:r w:rsidRPr="008540F5">
              <w:rPr>
                <w:rFonts w:ascii="Arial" w:hAnsi="Arial" w:cs="Arial"/>
                <w:sz w:val="20"/>
              </w:rPr>
              <w:t>Full management plan and follow up arrangements and suggestions for further treatments, which could if necessary be added by the GP should the patient fail to respond to initial therapy</w:t>
            </w:r>
          </w:p>
          <w:p w:rsidR="008540F5" w:rsidRPr="008540F5" w:rsidRDefault="008540F5" w:rsidP="00DD304F">
            <w:pPr>
              <w:pStyle w:val="ListParagraph"/>
              <w:numPr>
                <w:ilvl w:val="0"/>
                <w:numId w:val="20"/>
              </w:numPr>
              <w:autoSpaceDE w:val="0"/>
              <w:autoSpaceDN w:val="0"/>
              <w:adjustRightInd w:val="0"/>
              <w:rPr>
                <w:rFonts w:ascii="Arial" w:hAnsi="Arial" w:cs="Arial"/>
                <w:sz w:val="20"/>
              </w:rPr>
            </w:pPr>
            <w:r w:rsidRPr="008540F5">
              <w:rPr>
                <w:rFonts w:ascii="Arial" w:hAnsi="Arial" w:cs="Arial"/>
                <w:sz w:val="20"/>
              </w:rPr>
              <w:t>A medication update for the patient stating dose, frequency and duration of course of newly prescribed drugs, suggested review dates and notification</w:t>
            </w:r>
            <w:r w:rsidR="0018703D">
              <w:rPr>
                <w:rFonts w:ascii="Arial" w:hAnsi="Arial" w:cs="Arial"/>
                <w:sz w:val="20"/>
              </w:rPr>
              <w:t xml:space="preserve"> if any medications are stopped</w:t>
            </w:r>
          </w:p>
          <w:p w:rsidR="008540F5" w:rsidRPr="008540F5" w:rsidRDefault="008540F5" w:rsidP="00DD304F">
            <w:pPr>
              <w:pStyle w:val="ListParagraph"/>
              <w:numPr>
                <w:ilvl w:val="0"/>
                <w:numId w:val="20"/>
              </w:numPr>
              <w:autoSpaceDE w:val="0"/>
              <w:autoSpaceDN w:val="0"/>
              <w:adjustRightInd w:val="0"/>
              <w:rPr>
                <w:rFonts w:ascii="Arial" w:hAnsi="Arial" w:cs="Arial"/>
                <w:sz w:val="20"/>
              </w:rPr>
            </w:pPr>
            <w:r w:rsidRPr="008540F5">
              <w:rPr>
                <w:rFonts w:ascii="Arial" w:hAnsi="Arial" w:cs="Arial"/>
                <w:sz w:val="20"/>
              </w:rPr>
              <w:t xml:space="preserve">Contact details for the </w:t>
            </w:r>
            <w:r w:rsidR="001D440B">
              <w:rPr>
                <w:rFonts w:ascii="Arial" w:hAnsi="Arial" w:cs="Arial"/>
                <w:sz w:val="20"/>
              </w:rPr>
              <w:t>s</w:t>
            </w:r>
            <w:r w:rsidRPr="008540F5">
              <w:rPr>
                <w:rFonts w:ascii="Arial" w:hAnsi="Arial" w:cs="Arial"/>
                <w:sz w:val="20"/>
              </w:rPr>
              <w:t>ervice for ease of communication and query</w:t>
            </w:r>
          </w:p>
          <w:p w:rsidR="008540F5" w:rsidRPr="00881152" w:rsidRDefault="008540F5" w:rsidP="00DD304F">
            <w:pPr>
              <w:pStyle w:val="ListParagraph"/>
              <w:numPr>
                <w:ilvl w:val="0"/>
                <w:numId w:val="20"/>
              </w:numPr>
              <w:autoSpaceDE w:val="0"/>
              <w:autoSpaceDN w:val="0"/>
              <w:adjustRightInd w:val="0"/>
            </w:pPr>
            <w:r w:rsidRPr="008540F5">
              <w:rPr>
                <w:rFonts w:ascii="Arial" w:hAnsi="Arial" w:cs="Arial"/>
                <w:sz w:val="20"/>
              </w:rPr>
              <w:t>Where possible copies of clinical protocols/guidelines.</w:t>
            </w:r>
          </w:p>
          <w:p w:rsidR="008540F5" w:rsidRDefault="008540F5" w:rsidP="00553A7D">
            <w:pPr>
              <w:pStyle w:val="NoSpacing"/>
              <w:rPr>
                <w:rFonts w:ascii="Arial" w:hAnsi="Arial" w:cs="Arial"/>
                <w:sz w:val="20"/>
              </w:rPr>
            </w:pPr>
          </w:p>
          <w:p w:rsidR="00342461" w:rsidRDefault="00342461" w:rsidP="00342461">
            <w:pPr>
              <w:autoSpaceDE w:val="0"/>
              <w:autoSpaceDN w:val="0"/>
              <w:adjustRightInd w:val="0"/>
              <w:spacing w:after="0"/>
              <w:rPr>
                <w:rFonts w:ascii="Arial" w:hAnsi="Arial" w:cs="Arial"/>
                <w:b/>
                <w:bCs/>
                <w:sz w:val="20"/>
                <w:lang w:val="en-GB"/>
              </w:rPr>
            </w:pPr>
            <w:r>
              <w:rPr>
                <w:rFonts w:ascii="Arial" w:hAnsi="Arial" w:cs="Arial"/>
                <w:b/>
                <w:bCs/>
                <w:sz w:val="20"/>
                <w:lang w:val="en-GB"/>
              </w:rPr>
              <w:t>Cancellation</w:t>
            </w:r>
          </w:p>
          <w:p w:rsidR="00342461" w:rsidRDefault="00342461" w:rsidP="00342461">
            <w:pPr>
              <w:autoSpaceDE w:val="0"/>
              <w:autoSpaceDN w:val="0"/>
              <w:adjustRightInd w:val="0"/>
              <w:spacing w:after="0"/>
              <w:rPr>
                <w:rFonts w:ascii="Arial" w:hAnsi="Arial" w:cs="Arial"/>
                <w:sz w:val="20"/>
                <w:lang w:val="en-GB"/>
              </w:rPr>
            </w:pPr>
            <w:r>
              <w:rPr>
                <w:rFonts w:ascii="Arial" w:hAnsi="Arial" w:cs="Arial"/>
                <w:sz w:val="20"/>
                <w:lang w:val="en-GB"/>
              </w:rPr>
              <w:t>If a patient cancels their appointment with more than 24 hours’ notice they will be offered another appointment. If a patient cancels three consecutive appointments they are liable to be discharged back to their GP except in exceptional circumstances</w:t>
            </w:r>
            <w:r w:rsidR="001D440B">
              <w:rPr>
                <w:rFonts w:ascii="Arial" w:hAnsi="Arial" w:cs="Arial"/>
                <w:sz w:val="20"/>
                <w:lang w:val="en-GB"/>
              </w:rPr>
              <w:t xml:space="preserve">. A warning will be given with </w:t>
            </w:r>
            <w:r>
              <w:rPr>
                <w:rFonts w:ascii="Arial" w:hAnsi="Arial" w:cs="Arial"/>
                <w:sz w:val="20"/>
                <w:lang w:val="en-GB"/>
              </w:rPr>
              <w:t>the first cancellation.</w:t>
            </w:r>
          </w:p>
          <w:p w:rsidR="00342461" w:rsidRDefault="00342461" w:rsidP="00342461">
            <w:pPr>
              <w:autoSpaceDE w:val="0"/>
              <w:autoSpaceDN w:val="0"/>
              <w:adjustRightInd w:val="0"/>
              <w:spacing w:after="0"/>
              <w:rPr>
                <w:rFonts w:ascii="Arial" w:hAnsi="Arial" w:cs="Arial"/>
                <w:sz w:val="20"/>
                <w:lang w:val="en-GB"/>
              </w:rPr>
            </w:pPr>
          </w:p>
          <w:p w:rsidR="00342461" w:rsidRDefault="00342461" w:rsidP="00342461">
            <w:pPr>
              <w:autoSpaceDE w:val="0"/>
              <w:autoSpaceDN w:val="0"/>
              <w:adjustRightInd w:val="0"/>
              <w:spacing w:after="0"/>
              <w:rPr>
                <w:rFonts w:ascii="Arial" w:hAnsi="Arial" w:cs="Arial"/>
                <w:sz w:val="20"/>
                <w:lang w:val="en-GB"/>
              </w:rPr>
            </w:pPr>
            <w:r>
              <w:rPr>
                <w:rFonts w:ascii="Arial" w:hAnsi="Arial" w:cs="Arial"/>
                <w:sz w:val="20"/>
                <w:lang w:val="en-GB"/>
              </w:rPr>
              <w:t>If a patient cannot book a further appointment for valid reasons, the appointment may be left open for a maximum of one month.</w:t>
            </w:r>
          </w:p>
          <w:p w:rsidR="00342461" w:rsidRDefault="00342461" w:rsidP="00342461">
            <w:pPr>
              <w:autoSpaceDE w:val="0"/>
              <w:autoSpaceDN w:val="0"/>
              <w:adjustRightInd w:val="0"/>
              <w:spacing w:after="0"/>
              <w:rPr>
                <w:rFonts w:ascii="Arial" w:hAnsi="Arial" w:cs="Arial"/>
                <w:sz w:val="20"/>
                <w:lang w:val="en-GB"/>
              </w:rPr>
            </w:pPr>
          </w:p>
          <w:p w:rsidR="00342461" w:rsidRDefault="00342461" w:rsidP="00342461">
            <w:pPr>
              <w:autoSpaceDE w:val="0"/>
              <w:autoSpaceDN w:val="0"/>
              <w:adjustRightInd w:val="0"/>
              <w:spacing w:after="0"/>
              <w:rPr>
                <w:rFonts w:ascii="Arial" w:hAnsi="Arial" w:cs="Arial"/>
                <w:b/>
                <w:bCs/>
                <w:sz w:val="20"/>
                <w:lang w:val="en-GB"/>
              </w:rPr>
            </w:pPr>
            <w:r>
              <w:rPr>
                <w:rFonts w:ascii="Arial" w:hAnsi="Arial" w:cs="Arial"/>
                <w:b/>
                <w:bCs/>
                <w:sz w:val="20"/>
                <w:lang w:val="en-GB"/>
              </w:rPr>
              <w:t>Did not attend</w:t>
            </w:r>
          </w:p>
          <w:p w:rsidR="00BE2F45" w:rsidRDefault="004E33A5" w:rsidP="00BE2F45">
            <w:pPr>
              <w:autoSpaceDE w:val="0"/>
              <w:autoSpaceDN w:val="0"/>
              <w:adjustRightInd w:val="0"/>
              <w:spacing w:after="0"/>
              <w:rPr>
                <w:rFonts w:ascii="Arial" w:hAnsi="Arial" w:cs="Arial"/>
                <w:sz w:val="20"/>
              </w:rPr>
            </w:pPr>
            <w:r>
              <w:rPr>
                <w:rFonts w:ascii="Arial" w:hAnsi="Arial" w:cs="Arial"/>
                <w:sz w:val="20"/>
              </w:rPr>
              <w:t>If</w:t>
            </w:r>
            <w:r w:rsidR="00BE2F45">
              <w:rPr>
                <w:rFonts w:ascii="Arial" w:hAnsi="Arial" w:cs="Arial"/>
                <w:sz w:val="20"/>
              </w:rPr>
              <w:t xml:space="preserve"> a patient does not attend their first, follow up or procedure appointment they will be contacted asking them to book a new appointment. If this new appointment is not attended, they will be discharged back to their GP, except in exceptional circumstances.</w:t>
            </w:r>
          </w:p>
          <w:p w:rsidR="00BE2F45" w:rsidRDefault="00BE2F45" w:rsidP="00BE2F45">
            <w:pPr>
              <w:autoSpaceDE w:val="0"/>
              <w:autoSpaceDN w:val="0"/>
              <w:adjustRightInd w:val="0"/>
              <w:spacing w:after="0"/>
              <w:rPr>
                <w:rFonts w:ascii="Arial" w:hAnsi="Arial" w:cs="Arial"/>
                <w:sz w:val="20"/>
              </w:rPr>
            </w:pPr>
          </w:p>
          <w:p w:rsidR="00BE2F45" w:rsidRDefault="00BE2F45" w:rsidP="00BE2F45">
            <w:pPr>
              <w:autoSpaceDE w:val="0"/>
              <w:autoSpaceDN w:val="0"/>
              <w:adjustRightInd w:val="0"/>
              <w:spacing w:after="0"/>
              <w:rPr>
                <w:rFonts w:ascii="Arial" w:hAnsi="Arial" w:cs="Arial"/>
                <w:sz w:val="20"/>
              </w:rPr>
            </w:pPr>
            <w:r>
              <w:rPr>
                <w:rFonts w:ascii="Arial" w:hAnsi="Arial" w:cs="Arial"/>
                <w:sz w:val="20"/>
              </w:rPr>
              <w:t>Once discharged, if a patient telephones the service they will be advised to return to their GP for another referral if they still require treatment.</w:t>
            </w:r>
          </w:p>
          <w:p w:rsidR="00BE2F45" w:rsidRDefault="00BE2F45" w:rsidP="00BE2F45">
            <w:pPr>
              <w:autoSpaceDE w:val="0"/>
              <w:autoSpaceDN w:val="0"/>
              <w:adjustRightInd w:val="0"/>
              <w:spacing w:after="0"/>
              <w:rPr>
                <w:rFonts w:ascii="Arial" w:hAnsi="Arial" w:cs="Arial"/>
                <w:sz w:val="20"/>
              </w:rPr>
            </w:pPr>
          </w:p>
          <w:p w:rsidR="00BE2F45" w:rsidRPr="00881152" w:rsidRDefault="00BE2F45" w:rsidP="00BE2F45">
            <w:pPr>
              <w:autoSpaceDE w:val="0"/>
              <w:autoSpaceDN w:val="0"/>
              <w:adjustRightInd w:val="0"/>
              <w:spacing w:after="0"/>
            </w:pPr>
            <w:r>
              <w:rPr>
                <w:rFonts w:ascii="Arial" w:hAnsi="Arial" w:cs="Arial"/>
                <w:sz w:val="20"/>
              </w:rPr>
              <w:t>In exceptional circumstances, a patient may be offered another appointment once discharged. Discharge rates must be provided at monthly intervals to HCCG as part of the monitoring arrangements.</w:t>
            </w:r>
          </w:p>
          <w:p w:rsidR="00BE2F45" w:rsidRPr="00881152" w:rsidRDefault="00BE2F45" w:rsidP="00BE2F45">
            <w:pPr>
              <w:autoSpaceDE w:val="0"/>
              <w:autoSpaceDN w:val="0"/>
              <w:adjustRightInd w:val="0"/>
              <w:spacing w:after="0"/>
            </w:pPr>
          </w:p>
          <w:p w:rsidR="008540F5" w:rsidRPr="00537970" w:rsidRDefault="00BE2F45" w:rsidP="005C15D1">
            <w:pPr>
              <w:rPr>
                <w:rFonts w:ascii="Arial" w:hAnsi="Arial" w:cs="Arial"/>
                <w:sz w:val="20"/>
              </w:rPr>
            </w:pPr>
            <w:r w:rsidRPr="00342461">
              <w:rPr>
                <w:rFonts w:ascii="Arial" w:hAnsi="Arial" w:cs="Arial"/>
                <w:sz w:val="20"/>
              </w:rPr>
              <w:t xml:space="preserve">It is in the providers’ interest to ensure they have mechanisms in place to minimise the number of patients who fail to attend pre-arranged appointments. </w:t>
            </w:r>
            <w:r>
              <w:rPr>
                <w:rFonts w:ascii="Arial" w:hAnsi="Arial" w:cs="Arial"/>
                <w:sz w:val="20"/>
              </w:rPr>
              <w:t>When discharging a patient from the service the provider must however also take into account any relevant clinical issues for the</w:t>
            </w:r>
            <w:r w:rsidRPr="00342461">
              <w:rPr>
                <w:rFonts w:ascii="Arial" w:hAnsi="Arial" w:cs="Arial"/>
                <w:sz w:val="20"/>
              </w:rPr>
              <w:t xml:space="preserve"> patient</w:t>
            </w:r>
            <w:r>
              <w:rPr>
                <w:rFonts w:ascii="Arial" w:hAnsi="Arial" w:cs="Arial"/>
                <w:sz w:val="20"/>
              </w:rPr>
              <w:t>. The patient and the GP</w:t>
            </w:r>
            <w:r w:rsidRPr="00342461">
              <w:rPr>
                <w:rFonts w:ascii="Arial" w:hAnsi="Arial" w:cs="Arial"/>
                <w:sz w:val="20"/>
              </w:rPr>
              <w:t xml:space="preserve"> should be sent a copy of the discharge letter.</w:t>
            </w:r>
          </w:p>
          <w:p w:rsidR="00553A7D" w:rsidRPr="003D56CC" w:rsidRDefault="00553A7D" w:rsidP="00553A7D">
            <w:pPr>
              <w:pStyle w:val="NoSpacing"/>
              <w:rPr>
                <w:rFonts w:ascii="Arial" w:hAnsi="Arial" w:cs="Arial"/>
                <w:b/>
                <w:sz w:val="20"/>
              </w:rPr>
            </w:pPr>
            <w:r w:rsidRPr="003D56CC">
              <w:rPr>
                <w:rFonts w:ascii="Arial" w:hAnsi="Arial" w:cs="Arial"/>
                <w:b/>
                <w:sz w:val="20"/>
              </w:rPr>
              <w:t>Discharge from service</w:t>
            </w:r>
          </w:p>
          <w:p w:rsidR="00553A7D" w:rsidRPr="003D56CC" w:rsidRDefault="001D440B" w:rsidP="00553A7D">
            <w:pPr>
              <w:pStyle w:val="NoSpacing"/>
              <w:rPr>
                <w:rFonts w:ascii="Arial" w:hAnsi="Arial" w:cs="Arial"/>
                <w:sz w:val="20"/>
              </w:rPr>
            </w:pPr>
            <w:r>
              <w:rPr>
                <w:rFonts w:ascii="Arial" w:hAnsi="Arial" w:cs="Arial"/>
                <w:sz w:val="20"/>
              </w:rPr>
              <w:t>Barring repeat cancellations and DNAs, p</w:t>
            </w:r>
            <w:r w:rsidR="00553A7D" w:rsidRPr="003D56CC">
              <w:rPr>
                <w:rFonts w:ascii="Arial" w:hAnsi="Arial" w:cs="Arial"/>
                <w:sz w:val="20"/>
              </w:rPr>
              <w:t>atients should</w:t>
            </w:r>
            <w:r>
              <w:rPr>
                <w:rFonts w:ascii="Arial" w:hAnsi="Arial" w:cs="Arial"/>
                <w:sz w:val="20"/>
              </w:rPr>
              <w:t xml:space="preserve"> usually</w:t>
            </w:r>
            <w:r w:rsidR="00553A7D" w:rsidRPr="003D56CC">
              <w:rPr>
                <w:rFonts w:ascii="Arial" w:hAnsi="Arial" w:cs="Arial"/>
                <w:sz w:val="20"/>
              </w:rPr>
              <w:t xml:space="preserve"> be discharged from the service when the desired clinical outcomes have been reached and/or it is deemed that the patient can now be passed back to the care of their GP and/or optometrist.</w:t>
            </w:r>
          </w:p>
          <w:p w:rsidR="00553A7D" w:rsidRPr="003D56CC" w:rsidRDefault="00553A7D" w:rsidP="00553A7D">
            <w:pPr>
              <w:pStyle w:val="NoSpacing"/>
              <w:rPr>
                <w:rFonts w:ascii="Arial" w:hAnsi="Arial" w:cs="Arial"/>
                <w:sz w:val="20"/>
              </w:rPr>
            </w:pPr>
          </w:p>
          <w:p w:rsidR="00481E2D" w:rsidRPr="00FE50C7" w:rsidRDefault="00481E2D" w:rsidP="00481E2D">
            <w:pPr>
              <w:pStyle w:val="NoSpacing"/>
              <w:rPr>
                <w:rFonts w:ascii="Arial" w:hAnsi="Arial" w:cs="Arial"/>
                <w:sz w:val="20"/>
              </w:rPr>
            </w:pPr>
            <w:r w:rsidRPr="00FE50C7">
              <w:rPr>
                <w:rFonts w:ascii="Arial" w:hAnsi="Arial" w:cs="Arial"/>
                <w:sz w:val="20"/>
              </w:rPr>
              <w:t>Upon discharge patients are to be provided with written advice on managing their condition as appropriate</w:t>
            </w:r>
            <w:r w:rsidR="009A73E3">
              <w:rPr>
                <w:rFonts w:ascii="Arial" w:hAnsi="Arial" w:cs="Arial"/>
                <w:sz w:val="20"/>
              </w:rPr>
              <w:t>,</w:t>
            </w:r>
            <w:r w:rsidRPr="00FE50C7">
              <w:rPr>
                <w:rFonts w:ascii="Arial" w:hAnsi="Arial" w:cs="Arial"/>
                <w:sz w:val="20"/>
              </w:rPr>
              <w:t xml:space="preserve"> specific to their individual needs. </w:t>
            </w:r>
          </w:p>
          <w:p w:rsidR="00481E2D" w:rsidRPr="00FE50C7" w:rsidRDefault="00481E2D" w:rsidP="00481E2D">
            <w:pPr>
              <w:pStyle w:val="NoSpacing"/>
              <w:rPr>
                <w:rFonts w:ascii="Arial" w:hAnsi="Arial" w:cs="Arial"/>
                <w:sz w:val="20"/>
              </w:rPr>
            </w:pPr>
          </w:p>
          <w:p w:rsidR="00481E2D" w:rsidRPr="00FE50C7" w:rsidRDefault="00481E2D" w:rsidP="00481E2D">
            <w:pPr>
              <w:rPr>
                <w:rFonts w:ascii="Arial" w:hAnsi="Arial" w:cs="Arial"/>
                <w:sz w:val="20"/>
                <w:lang w:val="en-GB"/>
              </w:rPr>
            </w:pPr>
            <w:r w:rsidRPr="00FE50C7">
              <w:rPr>
                <w:rFonts w:ascii="Arial" w:hAnsi="Arial" w:cs="Arial"/>
                <w:sz w:val="20"/>
              </w:rPr>
              <w:t>Within 5 working days of discharge from the service</w:t>
            </w:r>
            <w:r>
              <w:rPr>
                <w:rFonts w:ascii="Arial" w:hAnsi="Arial" w:cs="Arial"/>
                <w:sz w:val="20"/>
              </w:rPr>
              <w:t>, the provider will provide</w:t>
            </w:r>
            <w:r w:rsidRPr="00FE50C7">
              <w:rPr>
                <w:rFonts w:ascii="Arial" w:hAnsi="Arial" w:cs="Arial"/>
                <w:sz w:val="20"/>
              </w:rPr>
              <w:t xml:space="preserve"> a discharge summary to the patient’s GP.  This will b</w:t>
            </w:r>
            <w:r w:rsidR="009A73E3">
              <w:rPr>
                <w:rFonts w:ascii="Arial" w:hAnsi="Arial" w:cs="Arial"/>
                <w:sz w:val="20"/>
              </w:rPr>
              <w:t>e clear and concise; making distinct</w:t>
            </w:r>
            <w:r w:rsidRPr="00FE50C7">
              <w:rPr>
                <w:rFonts w:ascii="Arial" w:hAnsi="Arial" w:cs="Arial"/>
                <w:sz w:val="20"/>
              </w:rPr>
              <w:t xml:space="preserve"> the patient’s management plan and as well as individuals’ roles and responsibilities.</w:t>
            </w:r>
          </w:p>
          <w:p w:rsidR="00553A7D" w:rsidRPr="003D56CC" w:rsidRDefault="00481E2D" w:rsidP="00553A7D">
            <w:pPr>
              <w:pStyle w:val="NoSpacing"/>
              <w:rPr>
                <w:rFonts w:ascii="Arial" w:hAnsi="Arial" w:cs="Arial"/>
                <w:sz w:val="20"/>
              </w:rPr>
            </w:pPr>
            <w:r>
              <w:rPr>
                <w:rFonts w:ascii="Arial" w:hAnsi="Arial" w:cs="Arial"/>
                <w:sz w:val="20"/>
              </w:rPr>
              <w:t>The d</w:t>
            </w:r>
            <w:r w:rsidR="00553A7D" w:rsidRPr="003D56CC">
              <w:rPr>
                <w:rFonts w:ascii="Arial" w:hAnsi="Arial" w:cs="Arial"/>
                <w:sz w:val="20"/>
              </w:rPr>
              <w:t>ischarge summary will include:</w:t>
            </w:r>
          </w:p>
          <w:p w:rsidR="00553A7D" w:rsidRPr="003D56CC" w:rsidRDefault="00553A7D" w:rsidP="00DD304F">
            <w:pPr>
              <w:pStyle w:val="NoSpacing"/>
              <w:numPr>
                <w:ilvl w:val="0"/>
                <w:numId w:val="20"/>
              </w:numPr>
              <w:rPr>
                <w:rFonts w:ascii="Arial" w:hAnsi="Arial" w:cs="Arial"/>
                <w:sz w:val="20"/>
              </w:rPr>
            </w:pPr>
            <w:r w:rsidRPr="003D56CC">
              <w:rPr>
                <w:rFonts w:ascii="Arial" w:hAnsi="Arial" w:cs="Arial"/>
                <w:sz w:val="20"/>
              </w:rPr>
              <w:t>Diagnosis</w:t>
            </w:r>
          </w:p>
          <w:p w:rsidR="00553A7D" w:rsidRPr="003D56CC" w:rsidRDefault="00553A7D" w:rsidP="00DD304F">
            <w:pPr>
              <w:pStyle w:val="NoSpacing"/>
              <w:numPr>
                <w:ilvl w:val="0"/>
                <w:numId w:val="20"/>
              </w:numPr>
              <w:rPr>
                <w:rFonts w:ascii="Arial" w:hAnsi="Arial" w:cs="Arial"/>
                <w:sz w:val="20"/>
              </w:rPr>
            </w:pPr>
            <w:r w:rsidRPr="003D56CC">
              <w:rPr>
                <w:rFonts w:ascii="Arial" w:hAnsi="Arial" w:cs="Arial"/>
                <w:sz w:val="20"/>
              </w:rPr>
              <w:t>Details of treatment given including medication (number of days supplied or prescribed, indication for medication, length of treatment required)</w:t>
            </w:r>
          </w:p>
          <w:p w:rsidR="00553A7D" w:rsidRPr="003D56CC" w:rsidRDefault="00553A7D" w:rsidP="00DD304F">
            <w:pPr>
              <w:pStyle w:val="NoSpacing"/>
              <w:numPr>
                <w:ilvl w:val="0"/>
                <w:numId w:val="20"/>
              </w:numPr>
              <w:rPr>
                <w:rFonts w:ascii="Arial" w:hAnsi="Arial" w:cs="Arial"/>
                <w:sz w:val="20"/>
              </w:rPr>
            </w:pPr>
            <w:r w:rsidRPr="003D56CC">
              <w:rPr>
                <w:rFonts w:ascii="Arial" w:hAnsi="Arial" w:cs="Arial"/>
                <w:sz w:val="20"/>
              </w:rPr>
              <w:t>Details of clinical outcomes</w:t>
            </w:r>
          </w:p>
          <w:p w:rsidR="00553A7D" w:rsidRDefault="00553A7D" w:rsidP="00DD304F">
            <w:pPr>
              <w:pStyle w:val="NoSpacing"/>
              <w:numPr>
                <w:ilvl w:val="0"/>
                <w:numId w:val="20"/>
              </w:numPr>
              <w:rPr>
                <w:rFonts w:ascii="Arial" w:hAnsi="Arial" w:cs="Arial"/>
                <w:sz w:val="20"/>
              </w:rPr>
            </w:pPr>
            <w:r w:rsidRPr="003D56CC">
              <w:rPr>
                <w:rFonts w:ascii="Arial" w:hAnsi="Arial" w:cs="Arial"/>
                <w:sz w:val="20"/>
              </w:rPr>
              <w:t>Any additional recommendations, including monitoring and the conditions for re-referral to the same or another service</w:t>
            </w:r>
          </w:p>
          <w:p w:rsidR="003D56CC" w:rsidRDefault="00A47918" w:rsidP="00DD304F">
            <w:pPr>
              <w:pStyle w:val="NoSpacing"/>
              <w:numPr>
                <w:ilvl w:val="0"/>
                <w:numId w:val="20"/>
              </w:numPr>
              <w:rPr>
                <w:rFonts w:ascii="Arial" w:hAnsi="Arial" w:cs="Arial"/>
                <w:sz w:val="20"/>
              </w:rPr>
            </w:pPr>
            <w:r>
              <w:rPr>
                <w:rFonts w:ascii="Arial" w:hAnsi="Arial" w:cs="Arial"/>
                <w:sz w:val="20"/>
              </w:rPr>
              <w:t xml:space="preserve">The name of the </w:t>
            </w:r>
            <w:r w:rsidR="003D56CC">
              <w:rPr>
                <w:rFonts w:ascii="Arial" w:hAnsi="Arial" w:cs="Arial"/>
                <w:sz w:val="20"/>
              </w:rPr>
              <w:t>hospital/service if the patient has been onward referred to the acute.</w:t>
            </w:r>
          </w:p>
          <w:p w:rsidR="00C76876" w:rsidRDefault="00C76876" w:rsidP="00C76876">
            <w:pPr>
              <w:pStyle w:val="NoSpacing"/>
              <w:rPr>
                <w:rFonts w:ascii="Arial" w:hAnsi="Arial" w:cs="Arial"/>
                <w:sz w:val="20"/>
              </w:rPr>
            </w:pPr>
          </w:p>
          <w:p w:rsidR="00553A7D" w:rsidRDefault="00553A7D" w:rsidP="00553A7D">
            <w:pPr>
              <w:pStyle w:val="NoSpacing"/>
              <w:rPr>
                <w:rFonts w:ascii="Arial" w:hAnsi="Arial" w:cs="Arial"/>
                <w:sz w:val="20"/>
              </w:rPr>
            </w:pPr>
            <w:r w:rsidRPr="003D56CC">
              <w:rPr>
                <w:rFonts w:ascii="Arial" w:hAnsi="Arial" w:cs="Arial"/>
                <w:sz w:val="20"/>
              </w:rPr>
              <w:t>It is a requirement of all providers to ensure that at the end of their NHS-funded treatment patients are discharged promptly from the care of the provider and GPs are informed</w:t>
            </w:r>
            <w:r w:rsidRPr="00537970">
              <w:rPr>
                <w:rFonts w:ascii="Arial" w:hAnsi="Arial" w:cs="Arial"/>
                <w:sz w:val="20"/>
              </w:rPr>
              <w:t xml:space="preserve">. </w:t>
            </w:r>
          </w:p>
          <w:p w:rsidR="00A47918" w:rsidRDefault="00A47918" w:rsidP="00553A7D">
            <w:pPr>
              <w:pStyle w:val="NoSpacing"/>
              <w:rPr>
                <w:rFonts w:ascii="Arial" w:hAnsi="Arial" w:cs="Arial"/>
                <w:sz w:val="20"/>
              </w:rPr>
            </w:pPr>
          </w:p>
          <w:p w:rsidR="00A47918" w:rsidRDefault="00A47918" w:rsidP="00A47918">
            <w:pPr>
              <w:autoSpaceDE w:val="0"/>
              <w:autoSpaceDN w:val="0"/>
              <w:adjustRightInd w:val="0"/>
              <w:spacing w:after="0"/>
              <w:rPr>
                <w:rFonts w:ascii="Arial" w:hAnsi="Arial" w:cs="Arial"/>
                <w:b/>
                <w:bCs/>
                <w:sz w:val="20"/>
                <w:lang w:val="en-GB"/>
              </w:rPr>
            </w:pPr>
            <w:r>
              <w:rPr>
                <w:rFonts w:ascii="Arial" w:hAnsi="Arial" w:cs="Arial"/>
                <w:b/>
                <w:bCs/>
                <w:sz w:val="20"/>
                <w:lang w:val="en-GB"/>
              </w:rPr>
              <w:t>Days and hours of operation</w:t>
            </w:r>
          </w:p>
          <w:p w:rsidR="005C6E00" w:rsidRPr="00537970" w:rsidRDefault="005C6E00" w:rsidP="005C6E00">
            <w:pPr>
              <w:autoSpaceDE w:val="0"/>
              <w:autoSpaceDN w:val="0"/>
              <w:adjustRightInd w:val="0"/>
              <w:spacing w:after="0"/>
              <w:rPr>
                <w:rFonts w:ascii="Arial" w:hAnsi="Arial" w:cs="Arial"/>
                <w:sz w:val="20"/>
              </w:rPr>
            </w:pPr>
            <w:r>
              <w:rPr>
                <w:rFonts w:ascii="Arial" w:hAnsi="Arial" w:cs="Arial"/>
                <w:sz w:val="20"/>
                <w:lang w:val="en-GB"/>
              </w:rPr>
              <w:t>Services must be offered between a minimum 08:00 and 18:30 Monday to Friday. Outside of these core working hours, efforts should be made to provide a more accessible and convenient service for patients. Opening hours should include at least two evenings per week and/or weekend opening. Flexibility with regard to locations, days, times and sessions held (e.g. extended hours) should reflect moder</w:t>
            </w:r>
            <w:r w:rsidR="009A73E3">
              <w:rPr>
                <w:rFonts w:ascii="Arial" w:hAnsi="Arial" w:cs="Arial"/>
                <w:sz w:val="20"/>
                <w:lang w:val="en-GB"/>
              </w:rPr>
              <w:t>n working commitments and</w:t>
            </w:r>
            <w:r>
              <w:rPr>
                <w:rFonts w:ascii="Arial" w:hAnsi="Arial" w:cs="Arial"/>
                <w:sz w:val="20"/>
                <w:lang w:val="en-GB"/>
              </w:rPr>
              <w:t xml:space="preserve"> encourage maximum levels of attendance. Opening hours should follow patterns in demand to keep waiting times consistent.</w:t>
            </w:r>
          </w:p>
          <w:p w:rsidR="00553A7D" w:rsidRDefault="00553A7D" w:rsidP="003D56CC">
            <w:pPr>
              <w:pStyle w:val="NoSpacing"/>
              <w:rPr>
                <w:rFonts w:ascii="Arial" w:hAnsi="Arial" w:cs="Arial"/>
                <w:sz w:val="20"/>
              </w:rPr>
            </w:pPr>
          </w:p>
          <w:p w:rsidR="00C76876" w:rsidRPr="00881152" w:rsidRDefault="005659E0" w:rsidP="00C76876">
            <w:pPr>
              <w:autoSpaceDE w:val="0"/>
              <w:autoSpaceDN w:val="0"/>
              <w:adjustRightInd w:val="0"/>
              <w:spacing w:after="0"/>
            </w:pPr>
            <w:r>
              <w:rPr>
                <w:rFonts w:ascii="Arial" w:hAnsi="Arial" w:cs="Arial"/>
                <w:sz w:val="20"/>
              </w:rPr>
              <w:t>The p</w:t>
            </w:r>
            <w:r w:rsidR="00C76876">
              <w:rPr>
                <w:rFonts w:ascii="Arial" w:hAnsi="Arial" w:cs="Arial"/>
                <w:sz w:val="20"/>
              </w:rPr>
              <w:t>rovider will offer patients appropriate information as to which services to access should a treatment complication arise before their allocated appointment time, or should an emergency appoint</w:t>
            </w:r>
            <w:r w:rsidR="009A73E3">
              <w:rPr>
                <w:rFonts w:ascii="Arial" w:hAnsi="Arial" w:cs="Arial"/>
                <w:sz w:val="20"/>
              </w:rPr>
              <w:t>ment be required outside these usual</w:t>
            </w:r>
            <w:r w:rsidR="00C76876">
              <w:rPr>
                <w:rFonts w:ascii="Arial" w:hAnsi="Arial" w:cs="Arial"/>
                <w:sz w:val="20"/>
              </w:rPr>
              <w:t xml:space="preserve"> hours. </w:t>
            </w:r>
          </w:p>
          <w:p w:rsidR="00C76876" w:rsidRPr="00537970" w:rsidRDefault="00C76876" w:rsidP="00553A7D">
            <w:pPr>
              <w:pStyle w:val="NoSpacing"/>
              <w:rPr>
                <w:rFonts w:ascii="Arial" w:hAnsi="Arial" w:cs="Arial"/>
                <w:sz w:val="20"/>
              </w:rPr>
            </w:pPr>
          </w:p>
          <w:p w:rsidR="00A47918" w:rsidRDefault="00A47918" w:rsidP="00A47918">
            <w:pPr>
              <w:autoSpaceDE w:val="0"/>
              <w:autoSpaceDN w:val="0"/>
              <w:adjustRightInd w:val="0"/>
              <w:spacing w:after="0"/>
              <w:rPr>
                <w:rFonts w:ascii="Arial" w:hAnsi="Arial" w:cs="Arial"/>
                <w:b/>
                <w:bCs/>
                <w:sz w:val="20"/>
                <w:lang w:val="en-GB"/>
              </w:rPr>
            </w:pPr>
            <w:r>
              <w:rPr>
                <w:rFonts w:ascii="Arial" w:hAnsi="Arial" w:cs="Arial"/>
                <w:b/>
                <w:bCs/>
                <w:sz w:val="20"/>
                <w:lang w:val="en-GB"/>
              </w:rPr>
              <w:t>Patient consent</w:t>
            </w:r>
          </w:p>
          <w:p w:rsidR="00553A7D" w:rsidRDefault="005C61CB" w:rsidP="00A47918">
            <w:pPr>
              <w:autoSpaceDE w:val="0"/>
              <w:autoSpaceDN w:val="0"/>
              <w:adjustRightInd w:val="0"/>
              <w:spacing w:after="0"/>
              <w:rPr>
                <w:rFonts w:ascii="Arial" w:hAnsi="Arial" w:cs="Arial"/>
                <w:sz w:val="20"/>
                <w:lang w:val="en-GB"/>
              </w:rPr>
            </w:pPr>
            <w:r>
              <w:rPr>
                <w:rFonts w:ascii="Arial" w:hAnsi="Arial" w:cs="Arial"/>
                <w:sz w:val="20"/>
                <w:lang w:val="en-GB"/>
              </w:rPr>
              <w:t>The p</w:t>
            </w:r>
            <w:r w:rsidR="00A47918">
              <w:rPr>
                <w:rFonts w:ascii="Arial" w:hAnsi="Arial" w:cs="Arial"/>
                <w:sz w:val="20"/>
                <w:lang w:val="en-GB"/>
              </w:rPr>
              <w:t>rovider will be required to have processes in place to evidence that valid consent, including from those who have communication or language support needs, is obtained by suitably qualified staff for all treatments/procedures. This will also include evidencing that where a patient lacks the mental capacity to give consent, the principles of the Mental</w:t>
            </w:r>
            <w:r w:rsidR="00813D74">
              <w:rPr>
                <w:rFonts w:ascii="Arial" w:hAnsi="Arial" w:cs="Arial"/>
                <w:sz w:val="20"/>
                <w:lang w:val="en-GB"/>
              </w:rPr>
              <w:t xml:space="preserve"> </w:t>
            </w:r>
            <w:r w:rsidR="00A47918">
              <w:rPr>
                <w:rFonts w:ascii="Arial" w:hAnsi="Arial" w:cs="Arial"/>
                <w:sz w:val="20"/>
                <w:lang w:val="en-GB"/>
              </w:rPr>
              <w:t>Capacity Act 2005 Code of Practice have been adhered to.</w:t>
            </w:r>
          </w:p>
          <w:p w:rsidR="001A0B27" w:rsidRPr="00553A7D" w:rsidRDefault="001A0B27" w:rsidP="00A47918">
            <w:pPr>
              <w:autoSpaceDE w:val="0"/>
              <w:autoSpaceDN w:val="0"/>
              <w:adjustRightInd w:val="0"/>
              <w:spacing w:after="0"/>
            </w:pPr>
          </w:p>
          <w:p w:rsidR="001A0B27" w:rsidRDefault="005659E0" w:rsidP="001A0B27">
            <w:pPr>
              <w:autoSpaceDE w:val="0"/>
              <w:autoSpaceDN w:val="0"/>
              <w:adjustRightInd w:val="0"/>
              <w:spacing w:after="0"/>
              <w:rPr>
                <w:rFonts w:ascii="Arial" w:hAnsi="Arial" w:cs="Arial"/>
                <w:b/>
                <w:bCs/>
                <w:sz w:val="20"/>
              </w:rPr>
            </w:pPr>
            <w:r>
              <w:rPr>
                <w:rFonts w:ascii="Arial" w:hAnsi="Arial" w:cs="Arial"/>
                <w:b/>
                <w:bCs/>
                <w:sz w:val="20"/>
              </w:rPr>
              <w:t>Training and support to r</w:t>
            </w:r>
            <w:r w:rsidR="001A0B27">
              <w:rPr>
                <w:rFonts w:ascii="Arial" w:hAnsi="Arial" w:cs="Arial"/>
                <w:b/>
                <w:bCs/>
                <w:sz w:val="20"/>
              </w:rPr>
              <w:t>eferrers</w:t>
            </w:r>
          </w:p>
          <w:p w:rsidR="001A0B27" w:rsidRDefault="001A0B27" w:rsidP="001A0B27">
            <w:pPr>
              <w:autoSpaceDE w:val="0"/>
              <w:autoSpaceDN w:val="0"/>
              <w:adjustRightInd w:val="0"/>
              <w:spacing w:after="0"/>
              <w:rPr>
                <w:rFonts w:ascii="Arial" w:hAnsi="Arial" w:cs="Arial"/>
                <w:sz w:val="20"/>
              </w:rPr>
            </w:pPr>
            <w:r>
              <w:rPr>
                <w:rFonts w:ascii="Arial" w:hAnsi="Arial" w:cs="Arial"/>
                <w:sz w:val="20"/>
              </w:rPr>
              <w:t>The service provider will provide on-going support and education for referring GPs and optometrists in order to ensure that best management practice is shared. The provider will develop and regularly update the referral guidelines to ensure the best clinical practice.</w:t>
            </w:r>
          </w:p>
          <w:p w:rsidR="001A0B27" w:rsidRDefault="001A0B27" w:rsidP="001A0B27">
            <w:pPr>
              <w:autoSpaceDE w:val="0"/>
              <w:autoSpaceDN w:val="0"/>
              <w:adjustRightInd w:val="0"/>
              <w:spacing w:after="0"/>
              <w:rPr>
                <w:rFonts w:ascii="Arial" w:hAnsi="Arial" w:cs="Arial"/>
                <w:sz w:val="20"/>
              </w:rPr>
            </w:pPr>
          </w:p>
          <w:p w:rsidR="001A0B27" w:rsidRDefault="001A0B27" w:rsidP="001A0B27">
            <w:pPr>
              <w:autoSpaceDE w:val="0"/>
              <w:autoSpaceDN w:val="0"/>
              <w:adjustRightInd w:val="0"/>
              <w:spacing w:after="0"/>
              <w:rPr>
                <w:rFonts w:ascii="Arial" w:hAnsi="Arial" w:cs="Arial"/>
                <w:sz w:val="20"/>
              </w:rPr>
            </w:pPr>
            <w:r>
              <w:rPr>
                <w:rFonts w:ascii="Arial" w:hAnsi="Arial" w:cs="Arial"/>
                <w:sz w:val="20"/>
              </w:rPr>
              <w:t xml:space="preserve">The </w:t>
            </w:r>
            <w:r w:rsidR="005659E0">
              <w:rPr>
                <w:rFonts w:ascii="Arial" w:hAnsi="Arial" w:cs="Arial"/>
                <w:sz w:val="20"/>
              </w:rPr>
              <w:t>p</w:t>
            </w:r>
            <w:r>
              <w:rPr>
                <w:rFonts w:ascii="Arial" w:hAnsi="Arial" w:cs="Arial"/>
                <w:sz w:val="20"/>
              </w:rPr>
              <w:t>rovider will develop an educational feedback process for the referrers (GP/optometrist) with the information from triage.</w:t>
            </w:r>
          </w:p>
          <w:p w:rsidR="001A0B27" w:rsidRDefault="001A0B27" w:rsidP="001A0B27">
            <w:pPr>
              <w:autoSpaceDE w:val="0"/>
              <w:autoSpaceDN w:val="0"/>
              <w:adjustRightInd w:val="0"/>
              <w:spacing w:after="0"/>
              <w:rPr>
                <w:rFonts w:ascii="Arial" w:hAnsi="Arial" w:cs="Arial"/>
                <w:sz w:val="20"/>
              </w:rPr>
            </w:pPr>
          </w:p>
          <w:p w:rsidR="001A0B27" w:rsidRDefault="001A0B27" w:rsidP="001A0B27">
            <w:pPr>
              <w:autoSpaceDE w:val="0"/>
              <w:autoSpaceDN w:val="0"/>
              <w:adjustRightInd w:val="0"/>
              <w:spacing w:after="0"/>
              <w:rPr>
                <w:rFonts w:ascii="Arial" w:hAnsi="Arial" w:cs="Arial"/>
                <w:sz w:val="20"/>
              </w:rPr>
            </w:pPr>
            <w:r>
              <w:rPr>
                <w:rFonts w:ascii="Arial" w:hAnsi="Arial" w:cs="Arial"/>
                <w:sz w:val="20"/>
              </w:rPr>
              <w:t xml:space="preserve">Open educational meetings for all GPs, optometrist, nurses and other community staff to attend will be organised including seminars, lectures and case studies. </w:t>
            </w:r>
          </w:p>
          <w:p w:rsidR="001A0B27" w:rsidRDefault="001A0B27" w:rsidP="001A0B27">
            <w:pPr>
              <w:autoSpaceDE w:val="0"/>
              <w:autoSpaceDN w:val="0"/>
              <w:adjustRightInd w:val="0"/>
              <w:spacing w:after="0"/>
              <w:rPr>
                <w:rFonts w:ascii="Arial" w:hAnsi="Arial" w:cs="Arial"/>
                <w:sz w:val="20"/>
              </w:rPr>
            </w:pPr>
          </w:p>
          <w:p w:rsidR="001A0B27" w:rsidRDefault="005659E0" w:rsidP="001A0B27">
            <w:pPr>
              <w:autoSpaceDE w:val="0"/>
              <w:autoSpaceDN w:val="0"/>
              <w:adjustRightInd w:val="0"/>
              <w:spacing w:after="0"/>
              <w:rPr>
                <w:rFonts w:ascii="Arial" w:hAnsi="Arial" w:cs="Arial"/>
                <w:sz w:val="20"/>
              </w:rPr>
            </w:pPr>
            <w:r>
              <w:rPr>
                <w:rFonts w:ascii="Arial" w:hAnsi="Arial" w:cs="Arial"/>
                <w:sz w:val="20"/>
              </w:rPr>
              <w:t>In</w:t>
            </w:r>
            <w:r w:rsidR="001A0B27">
              <w:rPr>
                <w:rFonts w:ascii="Arial" w:hAnsi="Arial" w:cs="Arial"/>
                <w:sz w:val="20"/>
              </w:rPr>
              <w:t>-clinic training for GPs, optometrists</w:t>
            </w:r>
            <w:r>
              <w:rPr>
                <w:rFonts w:ascii="Arial" w:hAnsi="Arial" w:cs="Arial"/>
                <w:sz w:val="20"/>
              </w:rPr>
              <w:t xml:space="preserve"> should be offered</w:t>
            </w:r>
            <w:r w:rsidR="001A0B27">
              <w:rPr>
                <w:rFonts w:ascii="Arial" w:hAnsi="Arial" w:cs="Arial"/>
                <w:sz w:val="20"/>
              </w:rPr>
              <w:t>, including aspects of diagnosis and treatment to improve skills. The number of sessions offered would depend on how many clinics are run by the provider.</w:t>
            </w:r>
          </w:p>
          <w:p w:rsidR="001A0B27" w:rsidRDefault="001A0B27" w:rsidP="001A0B27">
            <w:pPr>
              <w:autoSpaceDE w:val="0"/>
              <w:autoSpaceDN w:val="0"/>
              <w:adjustRightInd w:val="0"/>
              <w:spacing w:after="0"/>
              <w:rPr>
                <w:rFonts w:ascii="Arial" w:hAnsi="Arial" w:cs="Arial"/>
                <w:sz w:val="20"/>
              </w:rPr>
            </w:pPr>
          </w:p>
          <w:p w:rsidR="001A0B27" w:rsidRDefault="001A0B27" w:rsidP="001A0B27">
            <w:pPr>
              <w:autoSpaceDE w:val="0"/>
              <w:autoSpaceDN w:val="0"/>
              <w:adjustRightInd w:val="0"/>
              <w:spacing w:after="0"/>
            </w:pPr>
            <w:r>
              <w:rPr>
                <w:rFonts w:ascii="Arial" w:hAnsi="Arial" w:cs="Arial"/>
                <w:sz w:val="20"/>
              </w:rPr>
              <w:t xml:space="preserve">The </w:t>
            </w:r>
            <w:r w:rsidR="005659E0">
              <w:rPr>
                <w:rFonts w:ascii="Arial" w:hAnsi="Arial" w:cs="Arial"/>
                <w:sz w:val="20"/>
              </w:rPr>
              <w:t>p</w:t>
            </w:r>
            <w:r>
              <w:rPr>
                <w:rFonts w:ascii="Arial" w:hAnsi="Arial" w:cs="Arial"/>
                <w:sz w:val="20"/>
              </w:rPr>
              <w:t>rovider will fully engage with health education authorities and local acute trusts to enable and facilitate cl</w:t>
            </w:r>
            <w:r w:rsidR="005D797E">
              <w:rPr>
                <w:rFonts w:ascii="Arial" w:hAnsi="Arial" w:cs="Arial"/>
                <w:sz w:val="20"/>
              </w:rPr>
              <w:t>inical supervision and training.</w:t>
            </w:r>
          </w:p>
          <w:p w:rsidR="00A47918" w:rsidRDefault="00A47918" w:rsidP="003A4D35">
            <w:pPr>
              <w:spacing w:after="0"/>
              <w:rPr>
                <w:rFonts w:ascii="Arial" w:hAnsi="Arial" w:cs="Arial"/>
                <w:b/>
                <w:sz w:val="20"/>
              </w:rPr>
            </w:pPr>
          </w:p>
          <w:p w:rsidR="00A47918" w:rsidRPr="00553A7D" w:rsidRDefault="00A47918" w:rsidP="003A4D35">
            <w:pPr>
              <w:spacing w:after="0"/>
              <w:rPr>
                <w:rFonts w:ascii="Arial" w:hAnsi="Arial" w:cs="Arial"/>
                <w:b/>
                <w:sz w:val="20"/>
              </w:rPr>
            </w:pPr>
          </w:p>
          <w:p w:rsidR="00530761" w:rsidRDefault="00530761" w:rsidP="003A4D35">
            <w:pPr>
              <w:spacing w:after="0"/>
              <w:rPr>
                <w:rFonts w:ascii="Arial" w:hAnsi="Arial" w:cs="Arial"/>
                <w:b/>
                <w:sz w:val="20"/>
              </w:rPr>
            </w:pPr>
            <w:r w:rsidRPr="00A810D5">
              <w:rPr>
                <w:rFonts w:ascii="Arial" w:hAnsi="Arial" w:cs="Arial"/>
                <w:b/>
                <w:sz w:val="20"/>
              </w:rPr>
              <w:t>3.3</w:t>
            </w:r>
            <w:r w:rsidRPr="00A810D5">
              <w:rPr>
                <w:rFonts w:ascii="Arial" w:hAnsi="Arial" w:cs="Arial"/>
                <w:b/>
                <w:sz w:val="20"/>
              </w:rPr>
              <w:tab/>
              <w:t>Population covered</w:t>
            </w:r>
          </w:p>
          <w:p w:rsidR="005659E0" w:rsidRPr="00A810D5" w:rsidRDefault="005659E0" w:rsidP="003A4D35">
            <w:pPr>
              <w:spacing w:after="0"/>
              <w:rPr>
                <w:rFonts w:ascii="Arial" w:hAnsi="Arial" w:cs="Arial"/>
                <w:b/>
                <w:sz w:val="20"/>
              </w:rPr>
            </w:pPr>
          </w:p>
          <w:p w:rsidR="00601057" w:rsidRPr="00601057" w:rsidRDefault="00601057" w:rsidP="00601057">
            <w:pPr>
              <w:autoSpaceDE w:val="0"/>
              <w:autoSpaceDN w:val="0"/>
              <w:adjustRightInd w:val="0"/>
              <w:rPr>
                <w:rFonts w:ascii="Arial" w:hAnsi="Arial" w:cs="Arial"/>
                <w:sz w:val="20"/>
                <w:lang w:val="en-GB"/>
              </w:rPr>
            </w:pPr>
            <w:r w:rsidRPr="00601057">
              <w:rPr>
                <w:rFonts w:ascii="Arial" w:hAnsi="Arial" w:cs="Arial"/>
                <w:sz w:val="20"/>
                <w:lang w:val="en-GB"/>
              </w:rPr>
              <w:t>Referral</w:t>
            </w:r>
            <w:r w:rsidRPr="00601057">
              <w:rPr>
                <w:rFonts w:ascii="Arial" w:hAnsi="Arial" w:cs="Arial"/>
                <w:sz w:val="20"/>
              </w:rPr>
              <w:t>s will be accepted</w:t>
            </w:r>
            <w:r w:rsidRPr="00601057">
              <w:rPr>
                <w:rFonts w:ascii="Arial" w:hAnsi="Arial" w:cs="Arial"/>
                <w:sz w:val="20"/>
                <w:lang w:val="en-GB"/>
              </w:rPr>
              <w:t xml:space="preserve"> for pat</w:t>
            </w:r>
            <w:r w:rsidRPr="00601057">
              <w:rPr>
                <w:rFonts w:ascii="Arial" w:hAnsi="Arial" w:cs="Arial"/>
                <w:sz w:val="20"/>
              </w:rPr>
              <w:t>ients registered with a Haringey</w:t>
            </w:r>
            <w:r w:rsidRPr="00601057">
              <w:rPr>
                <w:rFonts w:ascii="Arial" w:hAnsi="Arial" w:cs="Arial"/>
                <w:sz w:val="20"/>
                <w:lang w:val="en-GB"/>
              </w:rPr>
              <w:t xml:space="preserve"> GP</w:t>
            </w:r>
            <w:r w:rsidR="005D797E">
              <w:rPr>
                <w:rFonts w:ascii="Arial" w:hAnsi="Arial" w:cs="Arial"/>
                <w:sz w:val="20"/>
                <w:lang w:val="en-GB"/>
              </w:rPr>
              <w:t>.</w:t>
            </w:r>
          </w:p>
          <w:p w:rsidR="00530761" w:rsidRPr="00A810D5" w:rsidRDefault="00530761" w:rsidP="003A4D35">
            <w:pPr>
              <w:spacing w:after="0"/>
              <w:rPr>
                <w:rFonts w:ascii="Arial" w:hAnsi="Arial" w:cs="Arial"/>
                <w:sz w:val="20"/>
              </w:rPr>
            </w:pPr>
          </w:p>
          <w:p w:rsidR="00530761" w:rsidRDefault="00537970" w:rsidP="003A4D35">
            <w:pPr>
              <w:spacing w:after="0"/>
              <w:rPr>
                <w:rFonts w:ascii="Arial" w:hAnsi="Arial" w:cs="Arial"/>
                <w:b/>
                <w:sz w:val="20"/>
              </w:rPr>
            </w:pPr>
            <w:r>
              <w:rPr>
                <w:rFonts w:ascii="Arial" w:hAnsi="Arial" w:cs="Arial"/>
                <w:b/>
                <w:sz w:val="20"/>
              </w:rPr>
              <w:t>3.4</w:t>
            </w:r>
            <w:r>
              <w:rPr>
                <w:rFonts w:ascii="Arial" w:hAnsi="Arial" w:cs="Arial"/>
                <w:b/>
                <w:sz w:val="20"/>
              </w:rPr>
              <w:tab/>
              <w:t>Any</w:t>
            </w:r>
            <w:r w:rsidR="00530761" w:rsidRPr="00A810D5">
              <w:rPr>
                <w:rFonts w:ascii="Arial" w:hAnsi="Arial" w:cs="Arial"/>
                <w:b/>
                <w:sz w:val="20"/>
              </w:rPr>
              <w:t xml:space="preserve"> exclusion criteria and thresholds</w:t>
            </w:r>
          </w:p>
          <w:p w:rsidR="00F808EB" w:rsidRDefault="00F808EB" w:rsidP="003A4D35">
            <w:pPr>
              <w:spacing w:after="0"/>
              <w:rPr>
                <w:rFonts w:ascii="Arial" w:hAnsi="Arial" w:cs="Arial"/>
                <w:b/>
                <w:sz w:val="20"/>
              </w:rPr>
            </w:pPr>
          </w:p>
          <w:p w:rsidR="00F808EB" w:rsidRDefault="00F808EB" w:rsidP="003A4D35">
            <w:pPr>
              <w:spacing w:after="0"/>
              <w:rPr>
                <w:rFonts w:ascii="Arial" w:hAnsi="Arial" w:cs="Arial"/>
                <w:b/>
                <w:sz w:val="20"/>
              </w:rPr>
            </w:pPr>
            <w:r>
              <w:rPr>
                <w:rFonts w:ascii="Arial" w:hAnsi="Arial" w:cs="Arial"/>
                <w:b/>
                <w:sz w:val="20"/>
              </w:rPr>
              <w:t>Orthoptics</w:t>
            </w:r>
          </w:p>
          <w:p w:rsidR="00F808EB" w:rsidRDefault="00F808EB" w:rsidP="00F808EB">
            <w:pPr>
              <w:rPr>
                <w:rFonts w:ascii="Arial" w:hAnsi="Arial" w:cs="Arial"/>
                <w:sz w:val="20"/>
              </w:rPr>
            </w:pPr>
            <w:r w:rsidRPr="00F808EB">
              <w:rPr>
                <w:rFonts w:ascii="Arial" w:hAnsi="Arial" w:cs="Arial"/>
                <w:sz w:val="20"/>
              </w:rPr>
              <w:t>The provider agrees to work with the commissioner and local acute services on the development of a separate orthoptics service</w:t>
            </w:r>
            <w:r>
              <w:rPr>
                <w:rFonts w:ascii="Arial" w:hAnsi="Arial" w:cs="Arial"/>
                <w:sz w:val="20"/>
              </w:rPr>
              <w:t xml:space="preserve"> for certain age groups</w:t>
            </w:r>
            <w:r w:rsidRPr="00F808EB">
              <w:rPr>
                <w:rFonts w:ascii="Arial" w:hAnsi="Arial" w:cs="Arial"/>
                <w:sz w:val="20"/>
              </w:rPr>
              <w:t>. This may result</w:t>
            </w:r>
            <w:r>
              <w:rPr>
                <w:rFonts w:ascii="Arial" w:hAnsi="Arial" w:cs="Arial"/>
                <w:sz w:val="20"/>
              </w:rPr>
              <w:t xml:space="preserve">, later, in this activity being removed/excluded from the community provider and transferred to a third provider during the life of the contract. </w:t>
            </w:r>
            <w:r w:rsidRPr="00F808EB">
              <w:rPr>
                <w:rFonts w:ascii="Arial" w:hAnsi="Arial" w:cs="Arial"/>
                <w:sz w:val="20"/>
              </w:rPr>
              <w:t xml:space="preserve"> </w:t>
            </w:r>
            <w:r>
              <w:rPr>
                <w:rFonts w:ascii="Arial" w:hAnsi="Arial" w:cs="Arial"/>
                <w:sz w:val="20"/>
              </w:rPr>
              <w:t xml:space="preserve">At this point, the activity will not be accepted for referral by the community provider. </w:t>
            </w:r>
          </w:p>
          <w:p w:rsidR="001A0B27" w:rsidRDefault="001A0B27" w:rsidP="001A0B27">
            <w:pPr>
              <w:pStyle w:val="NoSpacing"/>
              <w:rPr>
                <w:rFonts w:ascii="Arial" w:hAnsi="Arial" w:cs="Arial"/>
                <w:b/>
                <w:sz w:val="20"/>
              </w:rPr>
            </w:pPr>
            <w:r>
              <w:rPr>
                <w:rFonts w:ascii="Arial" w:hAnsi="Arial" w:cs="Arial"/>
                <w:b/>
                <w:sz w:val="20"/>
              </w:rPr>
              <w:t>Exclusions</w:t>
            </w:r>
          </w:p>
          <w:p w:rsidR="001A0B27" w:rsidRPr="003D56CC" w:rsidRDefault="001A0B27" w:rsidP="001A0B27">
            <w:pPr>
              <w:pStyle w:val="NoSpacing"/>
              <w:rPr>
                <w:rFonts w:ascii="Arial" w:hAnsi="Arial" w:cs="Arial"/>
                <w:sz w:val="20"/>
              </w:rPr>
            </w:pPr>
            <w:r w:rsidRPr="003D56CC">
              <w:rPr>
                <w:rFonts w:ascii="Arial" w:hAnsi="Arial" w:cs="Arial"/>
                <w:sz w:val="20"/>
              </w:rPr>
              <w:t xml:space="preserve">Patients who meet any of the following conditions </w:t>
            </w:r>
            <w:r w:rsidRPr="003D56CC">
              <w:rPr>
                <w:rFonts w:ascii="Arial" w:hAnsi="Arial" w:cs="Arial"/>
                <w:b/>
                <w:sz w:val="20"/>
              </w:rPr>
              <w:t>are not</w:t>
            </w:r>
            <w:r w:rsidRPr="003D56CC">
              <w:rPr>
                <w:rFonts w:ascii="Arial" w:hAnsi="Arial" w:cs="Arial"/>
                <w:sz w:val="20"/>
              </w:rPr>
              <w:t xml:space="preserve"> appropriate for referral and therefore not covered in this service:</w:t>
            </w:r>
          </w:p>
          <w:p w:rsidR="005659E0" w:rsidRPr="00553A7D" w:rsidRDefault="005659E0" w:rsidP="00DD304F">
            <w:pPr>
              <w:pStyle w:val="NoSpacing"/>
              <w:numPr>
                <w:ilvl w:val="0"/>
                <w:numId w:val="20"/>
              </w:numPr>
              <w:rPr>
                <w:rFonts w:ascii="Arial" w:hAnsi="Arial" w:cs="Arial"/>
                <w:sz w:val="20"/>
              </w:rPr>
            </w:pPr>
            <w:r w:rsidRPr="00553A7D">
              <w:rPr>
                <w:rFonts w:ascii="Arial" w:hAnsi="Arial" w:cs="Arial"/>
                <w:sz w:val="20"/>
              </w:rPr>
              <w:t>Patients who are not registered with a Haringey GP</w:t>
            </w:r>
          </w:p>
          <w:p w:rsidR="001A0B27" w:rsidRDefault="001A0B27" w:rsidP="00DD304F">
            <w:pPr>
              <w:pStyle w:val="NoSpacing"/>
              <w:numPr>
                <w:ilvl w:val="0"/>
                <w:numId w:val="20"/>
              </w:numPr>
              <w:rPr>
                <w:rFonts w:ascii="Arial" w:hAnsi="Arial" w:cs="Arial"/>
                <w:sz w:val="20"/>
              </w:rPr>
            </w:pPr>
            <w:r>
              <w:rPr>
                <w:rFonts w:ascii="Arial" w:hAnsi="Arial" w:cs="Arial"/>
                <w:sz w:val="20"/>
              </w:rPr>
              <w:t xml:space="preserve">Serious eye trauma, </w:t>
            </w:r>
            <w:r w:rsidRPr="00553A7D">
              <w:rPr>
                <w:rFonts w:ascii="Arial" w:hAnsi="Arial" w:cs="Arial"/>
                <w:sz w:val="20"/>
              </w:rPr>
              <w:t xml:space="preserve">suspected serious pathology </w:t>
            </w:r>
            <w:r>
              <w:rPr>
                <w:rFonts w:ascii="Arial" w:hAnsi="Arial" w:cs="Arial"/>
                <w:sz w:val="20"/>
              </w:rPr>
              <w:t xml:space="preserve">or suspected cancer. These will be </w:t>
            </w:r>
            <w:r w:rsidRPr="00553A7D">
              <w:rPr>
                <w:rFonts w:ascii="Arial" w:hAnsi="Arial" w:cs="Arial"/>
                <w:sz w:val="20"/>
              </w:rPr>
              <w:t>urgent to secondary care or as per local pathways.</w:t>
            </w:r>
          </w:p>
          <w:p w:rsidR="001A0B27" w:rsidRPr="00553A7D" w:rsidRDefault="001A0B27" w:rsidP="00DD304F">
            <w:pPr>
              <w:pStyle w:val="NoSpacing"/>
              <w:numPr>
                <w:ilvl w:val="0"/>
                <w:numId w:val="20"/>
              </w:numPr>
              <w:rPr>
                <w:rFonts w:ascii="Arial" w:hAnsi="Arial" w:cs="Arial"/>
                <w:sz w:val="20"/>
              </w:rPr>
            </w:pPr>
            <w:r>
              <w:rPr>
                <w:rFonts w:ascii="Arial" w:hAnsi="Arial" w:cs="Arial"/>
                <w:sz w:val="20"/>
              </w:rPr>
              <w:t xml:space="preserve">Patients requiring </w:t>
            </w:r>
            <w:r w:rsidRPr="00C76876">
              <w:rPr>
                <w:rFonts w:ascii="Arial" w:hAnsi="Arial" w:cs="Arial"/>
                <w:sz w:val="20"/>
              </w:rPr>
              <w:t>routine eye examinations or prescriptions for spe</w:t>
            </w:r>
            <w:r>
              <w:rPr>
                <w:rFonts w:ascii="Arial" w:hAnsi="Arial" w:cs="Arial"/>
                <w:sz w:val="20"/>
              </w:rPr>
              <w:t xml:space="preserve">ctacles/contact lenses. A </w:t>
            </w:r>
            <w:r w:rsidRPr="00C76876">
              <w:rPr>
                <w:rFonts w:ascii="Arial" w:hAnsi="Arial" w:cs="Arial"/>
                <w:sz w:val="20"/>
              </w:rPr>
              <w:t>full eye exam will not be required as part of the assessment or treatment or management. Where a routine eye examination is required, the ophthalmic professional will redirect the patient to their usual community optometrist</w:t>
            </w:r>
          </w:p>
          <w:p w:rsidR="001A0B27" w:rsidRPr="00553A7D" w:rsidRDefault="001A0B27" w:rsidP="00DD304F">
            <w:pPr>
              <w:pStyle w:val="NoSpacing"/>
              <w:numPr>
                <w:ilvl w:val="0"/>
                <w:numId w:val="20"/>
              </w:numPr>
              <w:rPr>
                <w:rFonts w:ascii="Arial" w:hAnsi="Arial" w:cs="Arial"/>
                <w:sz w:val="20"/>
              </w:rPr>
            </w:pPr>
            <w:r w:rsidRPr="00553A7D">
              <w:rPr>
                <w:rFonts w:ascii="Arial" w:hAnsi="Arial" w:cs="Arial"/>
                <w:sz w:val="20"/>
              </w:rPr>
              <w:t>Treatment that should be provided under a standard GOS, GMS or PMS contract</w:t>
            </w:r>
          </w:p>
          <w:p w:rsidR="001A0B27" w:rsidRDefault="001A0B27" w:rsidP="00DD304F">
            <w:pPr>
              <w:pStyle w:val="NoSpacing"/>
              <w:numPr>
                <w:ilvl w:val="0"/>
                <w:numId w:val="20"/>
              </w:numPr>
              <w:rPr>
                <w:rFonts w:ascii="Arial" w:hAnsi="Arial" w:cs="Arial"/>
                <w:sz w:val="20"/>
              </w:rPr>
            </w:pPr>
            <w:r w:rsidRPr="00553A7D">
              <w:rPr>
                <w:rFonts w:ascii="Arial" w:hAnsi="Arial" w:cs="Arial"/>
                <w:sz w:val="20"/>
              </w:rPr>
              <w:t>Diabetic retinopathy screening</w:t>
            </w:r>
          </w:p>
          <w:p w:rsidR="001A0B27" w:rsidRPr="00553A7D" w:rsidRDefault="001A0B27" w:rsidP="00DD304F">
            <w:pPr>
              <w:pStyle w:val="NoSpacing"/>
              <w:numPr>
                <w:ilvl w:val="0"/>
                <w:numId w:val="20"/>
              </w:numPr>
              <w:rPr>
                <w:rFonts w:ascii="Arial" w:hAnsi="Arial" w:cs="Arial"/>
                <w:sz w:val="20"/>
              </w:rPr>
            </w:pPr>
            <w:r w:rsidRPr="00553A7D">
              <w:rPr>
                <w:rFonts w:ascii="Arial" w:hAnsi="Arial" w:cs="Arial"/>
                <w:sz w:val="20"/>
              </w:rPr>
              <w:t>Patients that do not meet the referral criteria</w:t>
            </w:r>
          </w:p>
          <w:p w:rsidR="001A0B27" w:rsidRPr="00553A7D" w:rsidRDefault="00D31D98" w:rsidP="00DD304F">
            <w:pPr>
              <w:pStyle w:val="NoSpacing"/>
              <w:numPr>
                <w:ilvl w:val="0"/>
                <w:numId w:val="20"/>
              </w:numPr>
              <w:rPr>
                <w:rFonts w:ascii="Arial" w:hAnsi="Arial" w:cs="Arial"/>
                <w:sz w:val="20"/>
              </w:rPr>
            </w:pPr>
            <w:r>
              <w:rPr>
                <w:rFonts w:ascii="Arial" w:hAnsi="Arial" w:cs="Arial"/>
                <w:sz w:val="20"/>
              </w:rPr>
              <w:t>Housebound p</w:t>
            </w:r>
            <w:r w:rsidR="001A0B27" w:rsidRPr="00553A7D">
              <w:rPr>
                <w:rFonts w:ascii="Arial" w:hAnsi="Arial" w:cs="Arial"/>
                <w:sz w:val="20"/>
              </w:rPr>
              <w:t>atients</w:t>
            </w:r>
          </w:p>
          <w:p w:rsidR="001A0B27" w:rsidRDefault="005659E0" w:rsidP="00DD304F">
            <w:pPr>
              <w:pStyle w:val="NoSpacing"/>
              <w:numPr>
                <w:ilvl w:val="0"/>
                <w:numId w:val="20"/>
              </w:numPr>
              <w:rPr>
                <w:rFonts w:ascii="Arial" w:hAnsi="Arial" w:cs="Arial"/>
                <w:sz w:val="20"/>
              </w:rPr>
            </w:pPr>
            <w:r>
              <w:rPr>
                <w:rFonts w:ascii="Arial" w:hAnsi="Arial" w:cs="Arial"/>
                <w:sz w:val="20"/>
              </w:rPr>
              <w:t>Patients who</w:t>
            </w:r>
            <w:r w:rsidR="001A0B27" w:rsidRPr="00553A7D">
              <w:rPr>
                <w:rFonts w:ascii="Arial" w:hAnsi="Arial" w:cs="Arial"/>
                <w:sz w:val="20"/>
              </w:rPr>
              <w:t xml:space="preserve"> require </w:t>
            </w:r>
            <w:r w:rsidR="001A0B27" w:rsidRPr="00553A7D">
              <w:rPr>
                <w:rFonts w:ascii="Arial" w:hAnsi="Arial" w:cs="Arial"/>
                <w:sz w:val="20"/>
                <w:u w:val="single"/>
              </w:rPr>
              <w:t>specialist</w:t>
            </w:r>
            <w:r w:rsidR="001A0B27">
              <w:rPr>
                <w:rFonts w:ascii="Arial" w:hAnsi="Arial" w:cs="Arial"/>
                <w:sz w:val="20"/>
              </w:rPr>
              <w:t xml:space="preserve"> ophthalmology</w:t>
            </w:r>
            <w:r w:rsidR="001A0B27" w:rsidRPr="00553A7D">
              <w:rPr>
                <w:rFonts w:ascii="Arial" w:hAnsi="Arial" w:cs="Arial"/>
                <w:sz w:val="20"/>
              </w:rPr>
              <w:t xml:space="preserve"> </w:t>
            </w:r>
          </w:p>
          <w:p w:rsidR="001A0B27" w:rsidRPr="00C76876" w:rsidRDefault="005659E0" w:rsidP="00DD304F">
            <w:pPr>
              <w:pStyle w:val="ListParagraph"/>
              <w:numPr>
                <w:ilvl w:val="0"/>
                <w:numId w:val="20"/>
              </w:numPr>
              <w:autoSpaceDE w:val="0"/>
              <w:autoSpaceDN w:val="0"/>
              <w:adjustRightInd w:val="0"/>
              <w:rPr>
                <w:rFonts w:ascii="Arial" w:hAnsi="Arial" w:cs="Arial"/>
                <w:sz w:val="20"/>
              </w:rPr>
            </w:pPr>
            <w:r>
              <w:rPr>
                <w:rFonts w:ascii="Arial" w:hAnsi="Arial" w:cs="Arial"/>
                <w:sz w:val="20"/>
              </w:rPr>
              <w:t xml:space="preserve">Conditions </w:t>
            </w:r>
            <w:r w:rsidR="005D797E">
              <w:rPr>
                <w:rFonts w:ascii="Arial" w:hAnsi="Arial" w:cs="Arial"/>
                <w:sz w:val="20"/>
              </w:rPr>
              <w:t>that</w:t>
            </w:r>
            <w:r w:rsidR="001A0B27" w:rsidRPr="00C76876">
              <w:rPr>
                <w:rFonts w:ascii="Arial" w:hAnsi="Arial" w:cs="Arial"/>
                <w:sz w:val="20"/>
              </w:rPr>
              <w:t xml:space="preserve"> are funded by NHS England relating to NHS Prescribed Specialised</w:t>
            </w:r>
            <w:r w:rsidR="001A0B27">
              <w:rPr>
                <w:rFonts w:ascii="Arial" w:hAnsi="Arial" w:cs="Arial"/>
                <w:sz w:val="20"/>
              </w:rPr>
              <w:t xml:space="preserve"> </w:t>
            </w:r>
            <w:r w:rsidR="001A0B27" w:rsidRPr="00C76876">
              <w:rPr>
                <w:rFonts w:ascii="Arial" w:hAnsi="Arial" w:cs="Arial"/>
                <w:sz w:val="20"/>
              </w:rPr>
              <w:t>Commissioning. Separate arrangements will need to be made for patients who meet this criterion</w:t>
            </w:r>
            <w:r>
              <w:rPr>
                <w:rFonts w:ascii="Arial" w:hAnsi="Arial" w:cs="Arial"/>
                <w:sz w:val="20"/>
              </w:rPr>
              <w:t>.</w:t>
            </w:r>
          </w:p>
          <w:p w:rsidR="00530761" w:rsidRPr="00A810D5" w:rsidRDefault="00530761" w:rsidP="003A4D35">
            <w:pPr>
              <w:spacing w:after="0"/>
              <w:rPr>
                <w:rFonts w:ascii="Arial" w:hAnsi="Arial" w:cs="Arial"/>
                <w:sz w:val="20"/>
              </w:rPr>
            </w:pPr>
          </w:p>
          <w:p w:rsidR="00530761" w:rsidRPr="00A810D5" w:rsidRDefault="00530761" w:rsidP="003A4D35">
            <w:pPr>
              <w:spacing w:after="0"/>
              <w:rPr>
                <w:rFonts w:ascii="Arial" w:hAnsi="Arial" w:cs="Arial"/>
                <w:b/>
                <w:sz w:val="20"/>
              </w:rPr>
            </w:pPr>
            <w:r w:rsidRPr="00A810D5">
              <w:rPr>
                <w:rFonts w:ascii="Arial" w:hAnsi="Arial" w:cs="Arial"/>
                <w:b/>
                <w:sz w:val="20"/>
              </w:rPr>
              <w:t>3.5</w:t>
            </w:r>
            <w:r w:rsidRPr="00A810D5">
              <w:rPr>
                <w:rFonts w:ascii="Arial" w:hAnsi="Arial" w:cs="Arial"/>
                <w:b/>
                <w:sz w:val="20"/>
              </w:rPr>
              <w:tab/>
              <w:t>Interdependence with other services/providers</w:t>
            </w:r>
          </w:p>
          <w:p w:rsidR="00E46DB0" w:rsidRDefault="00537970" w:rsidP="00537970">
            <w:pPr>
              <w:autoSpaceDE w:val="0"/>
              <w:autoSpaceDN w:val="0"/>
              <w:adjustRightInd w:val="0"/>
              <w:spacing w:after="0"/>
              <w:rPr>
                <w:rFonts w:ascii="Arial" w:hAnsi="Arial" w:cs="Arial"/>
                <w:sz w:val="20"/>
                <w:lang w:val="en-GB"/>
              </w:rPr>
            </w:pPr>
            <w:r>
              <w:rPr>
                <w:rFonts w:ascii="Arial" w:hAnsi="Arial" w:cs="Arial"/>
                <w:sz w:val="20"/>
                <w:lang w:val="en-GB"/>
              </w:rPr>
              <w:t>Providers shall ensure that all performers of services to patients should be familiar with the wider healthcare community and be able to make referrals to other services, including specialist services, as and when required. Sign posting to third sector organisations for further support where appropriate should also be included within the service offering.</w:t>
            </w:r>
          </w:p>
          <w:p w:rsidR="00537970" w:rsidRDefault="00537970" w:rsidP="00537970">
            <w:pPr>
              <w:autoSpaceDE w:val="0"/>
              <w:autoSpaceDN w:val="0"/>
              <w:adjustRightInd w:val="0"/>
              <w:spacing w:after="0"/>
              <w:rPr>
                <w:rFonts w:ascii="Arial" w:hAnsi="Arial" w:cs="Arial"/>
                <w:sz w:val="20"/>
                <w:lang w:val="en-GB"/>
              </w:rPr>
            </w:pPr>
          </w:p>
          <w:p w:rsidR="00537970" w:rsidRPr="006C7862" w:rsidRDefault="00537970" w:rsidP="00537970">
            <w:pPr>
              <w:autoSpaceDE w:val="0"/>
              <w:autoSpaceDN w:val="0"/>
              <w:adjustRightInd w:val="0"/>
              <w:spacing w:after="0"/>
              <w:rPr>
                <w:rFonts w:ascii="Arial" w:hAnsi="Arial" w:cs="Arial"/>
                <w:sz w:val="20"/>
              </w:rPr>
            </w:pPr>
            <w:r w:rsidRPr="006C7862">
              <w:rPr>
                <w:rFonts w:ascii="Arial" w:hAnsi="Arial" w:cs="Arial"/>
                <w:sz w:val="20"/>
              </w:rPr>
              <w:t>Partners will include:</w:t>
            </w:r>
          </w:p>
          <w:p w:rsidR="00537970" w:rsidRPr="006C7862" w:rsidRDefault="00537970" w:rsidP="00DD304F">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All General Practices in Haringey</w:t>
            </w:r>
          </w:p>
          <w:p w:rsidR="00537970" w:rsidRDefault="00537970" w:rsidP="00DD304F">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Harin</w:t>
            </w:r>
            <w:r w:rsidR="00BB632A">
              <w:rPr>
                <w:rFonts w:ascii="Arial" w:hAnsi="Arial" w:cs="Arial"/>
                <w:sz w:val="20"/>
                <w:szCs w:val="20"/>
              </w:rPr>
              <w:t xml:space="preserve">gey MECS </w:t>
            </w:r>
            <w:r w:rsidRPr="006C7862">
              <w:rPr>
                <w:rFonts w:ascii="Arial" w:hAnsi="Arial" w:cs="Arial"/>
                <w:sz w:val="20"/>
                <w:szCs w:val="20"/>
              </w:rPr>
              <w:t>participant partners</w:t>
            </w:r>
          </w:p>
          <w:p w:rsidR="00BB632A" w:rsidRPr="006C7862" w:rsidRDefault="00BB632A" w:rsidP="00DD304F">
            <w:pPr>
              <w:pStyle w:val="ListParagraph"/>
              <w:numPr>
                <w:ilvl w:val="0"/>
                <w:numId w:val="20"/>
              </w:numPr>
              <w:autoSpaceDE w:val="0"/>
              <w:autoSpaceDN w:val="0"/>
              <w:adjustRightInd w:val="0"/>
              <w:contextualSpacing/>
              <w:rPr>
                <w:rFonts w:ascii="Arial" w:hAnsi="Arial" w:cs="Arial"/>
                <w:sz w:val="20"/>
                <w:szCs w:val="20"/>
              </w:rPr>
            </w:pPr>
            <w:r>
              <w:rPr>
                <w:rFonts w:ascii="Arial" w:hAnsi="Arial" w:cs="Arial"/>
                <w:sz w:val="20"/>
                <w:szCs w:val="20"/>
              </w:rPr>
              <w:t>Barnet, Enfield and Haringey Local Optical Committee</w:t>
            </w:r>
          </w:p>
          <w:p w:rsidR="00537970" w:rsidRPr="006C7862" w:rsidRDefault="00537970" w:rsidP="00DD304F">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Patient forums</w:t>
            </w:r>
          </w:p>
          <w:p w:rsidR="00537970" w:rsidRPr="006C7862" w:rsidRDefault="00537970" w:rsidP="00DD304F">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 xml:space="preserve">North Central London Commissioning Groups </w:t>
            </w:r>
          </w:p>
          <w:p w:rsidR="00537970" w:rsidRPr="006C7862" w:rsidRDefault="00537970" w:rsidP="00DD304F">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 xml:space="preserve">All </w:t>
            </w:r>
            <w:r w:rsidR="00BB632A">
              <w:rPr>
                <w:rFonts w:ascii="Arial" w:hAnsi="Arial" w:cs="Arial"/>
                <w:sz w:val="20"/>
                <w:szCs w:val="20"/>
              </w:rPr>
              <w:t xml:space="preserve">Haringey </w:t>
            </w:r>
            <w:r w:rsidRPr="006C7862">
              <w:rPr>
                <w:rFonts w:ascii="Arial" w:hAnsi="Arial" w:cs="Arial"/>
                <w:sz w:val="20"/>
                <w:szCs w:val="20"/>
              </w:rPr>
              <w:t>seco</w:t>
            </w:r>
            <w:r w:rsidR="00BB632A">
              <w:rPr>
                <w:rFonts w:ascii="Arial" w:hAnsi="Arial" w:cs="Arial"/>
                <w:sz w:val="20"/>
                <w:szCs w:val="20"/>
              </w:rPr>
              <w:t>ndary care providers</w:t>
            </w:r>
          </w:p>
          <w:p w:rsidR="00537970" w:rsidRDefault="00537970" w:rsidP="00DD304F">
            <w:pPr>
              <w:pStyle w:val="ListParagraph"/>
              <w:numPr>
                <w:ilvl w:val="0"/>
                <w:numId w:val="20"/>
              </w:numPr>
              <w:autoSpaceDE w:val="0"/>
              <w:autoSpaceDN w:val="0"/>
              <w:adjustRightInd w:val="0"/>
              <w:contextualSpacing/>
              <w:rPr>
                <w:rFonts w:ascii="Arial" w:hAnsi="Arial" w:cs="Arial"/>
                <w:sz w:val="20"/>
                <w:szCs w:val="20"/>
              </w:rPr>
            </w:pPr>
            <w:r w:rsidRPr="006C7862">
              <w:rPr>
                <w:rFonts w:ascii="Arial" w:hAnsi="Arial" w:cs="Arial"/>
                <w:sz w:val="20"/>
                <w:szCs w:val="20"/>
              </w:rPr>
              <w:t>London Borough of Haringey</w:t>
            </w:r>
          </w:p>
          <w:p w:rsidR="00E20464" w:rsidRDefault="00E20464" w:rsidP="00E20464">
            <w:pPr>
              <w:autoSpaceDE w:val="0"/>
              <w:autoSpaceDN w:val="0"/>
              <w:adjustRightInd w:val="0"/>
              <w:contextualSpacing/>
              <w:rPr>
                <w:rFonts w:ascii="Arial" w:hAnsi="Arial" w:cs="Arial"/>
                <w:sz w:val="20"/>
              </w:rPr>
            </w:pPr>
          </w:p>
          <w:p w:rsidR="00E20464" w:rsidRDefault="00E20464" w:rsidP="00E20464">
            <w:pPr>
              <w:autoSpaceDE w:val="0"/>
              <w:autoSpaceDN w:val="0"/>
              <w:adjustRightInd w:val="0"/>
              <w:spacing w:after="0"/>
              <w:rPr>
                <w:rFonts w:ascii="Arial" w:hAnsi="Arial" w:cs="Arial"/>
                <w:sz w:val="20"/>
              </w:rPr>
            </w:pPr>
            <w:r>
              <w:rPr>
                <w:rFonts w:ascii="Arial" w:hAnsi="Arial" w:cs="Arial"/>
                <w:sz w:val="20"/>
              </w:rPr>
              <w:t>I</w:t>
            </w:r>
            <w:r w:rsidR="00D31D98">
              <w:rPr>
                <w:rFonts w:ascii="Arial" w:hAnsi="Arial" w:cs="Arial"/>
                <w:sz w:val="20"/>
              </w:rPr>
              <w:t>t is the responsibility of the p</w:t>
            </w:r>
            <w:r>
              <w:rPr>
                <w:rFonts w:ascii="Arial" w:hAnsi="Arial" w:cs="Arial"/>
                <w:sz w:val="20"/>
              </w:rPr>
              <w:t>rovider to ensure that all appropriate details are communicated to the necessary recipients and appropriate notes are made in the patient’s records.</w:t>
            </w:r>
          </w:p>
          <w:p w:rsidR="00E20464" w:rsidRDefault="00E20464" w:rsidP="00E20464">
            <w:pPr>
              <w:autoSpaceDE w:val="0"/>
              <w:autoSpaceDN w:val="0"/>
              <w:adjustRightInd w:val="0"/>
              <w:spacing w:after="0"/>
              <w:rPr>
                <w:rFonts w:ascii="Arial" w:hAnsi="Arial" w:cs="Arial"/>
                <w:sz w:val="20"/>
              </w:rPr>
            </w:pPr>
          </w:p>
          <w:p w:rsidR="00E20464" w:rsidRDefault="00E20464" w:rsidP="00E20464">
            <w:pPr>
              <w:autoSpaceDE w:val="0"/>
              <w:autoSpaceDN w:val="0"/>
              <w:adjustRightInd w:val="0"/>
              <w:spacing w:after="0"/>
              <w:rPr>
                <w:rFonts w:ascii="Arial" w:hAnsi="Arial" w:cs="Arial"/>
                <w:sz w:val="20"/>
              </w:rPr>
            </w:pPr>
            <w:r>
              <w:rPr>
                <w:rFonts w:ascii="Arial" w:hAnsi="Arial" w:cs="Arial"/>
                <w:sz w:val="20"/>
              </w:rPr>
              <w:t>The provide</w:t>
            </w:r>
            <w:r w:rsidR="007976CC">
              <w:rPr>
                <w:rFonts w:ascii="Arial" w:hAnsi="Arial" w:cs="Arial"/>
                <w:sz w:val="20"/>
              </w:rPr>
              <w:t>r</w:t>
            </w:r>
            <w:r>
              <w:rPr>
                <w:rFonts w:ascii="Arial" w:hAnsi="Arial" w:cs="Arial"/>
                <w:sz w:val="20"/>
              </w:rPr>
              <w:t xml:space="preserve"> will be required to work proactively with primary care referrers and local hospital eye services to ensure that the desired activity transfer from </w:t>
            </w:r>
            <w:r w:rsidR="00BB632A">
              <w:rPr>
                <w:rFonts w:ascii="Arial" w:hAnsi="Arial" w:cs="Arial"/>
                <w:sz w:val="20"/>
              </w:rPr>
              <w:t>HES to the COS</w:t>
            </w:r>
            <w:r>
              <w:rPr>
                <w:rFonts w:ascii="Arial" w:hAnsi="Arial" w:cs="Arial"/>
                <w:sz w:val="20"/>
              </w:rPr>
              <w:t xml:space="preserve"> is achieved. This includes working with local </w:t>
            </w:r>
            <w:r w:rsidR="005D797E">
              <w:rPr>
                <w:rFonts w:ascii="Arial" w:hAnsi="Arial" w:cs="Arial"/>
                <w:sz w:val="20"/>
              </w:rPr>
              <w:t>ho</w:t>
            </w:r>
            <w:r>
              <w:rPr>
                <w:rFonts w:ascii="Arial" w:hAnsi="Arial" w:cs="Arial"/>
                <w:sz w:val="20"/>
              </w:rPr>
              <w:t>spital trusts to put in place effective arrangements for transferring follow-up care from hospital eye services to the community service.</w:t>
            </w:r>
          </w:p>
          <w:p w:rsidR="00E20464" w:rsidRDefault="00E20464" w:rsidP="00E20464">
            <w:pPr>
              <w:autoSpaceDE w:val="0"/>
              <w:autoSpaceDN w:val="0"/>
              <w:adjustRightInd w:val="0"/>
              <w:spacing w:after="0"/>
              <w:rPr>
                <w:rFonts w:ascii="Arial" w:hAnsi="Arial" w:cs="Arial"/>
                <w:sz w:val="20"/>
              </w:rPr>
            </w:pPr>
          </w:p>
          <w:p w:rsidR="00E20464" w:rsidRDefault="00E20464" w:rsidP="00E20464">
            <w:pPr>
              <w:autoSpaceDE w:val="0"/>
              <w:autoSpaceDN w:val="0"/>
              <w:adjustRightInd w:val="0"/>
              <w:contextualSpacing/>
              <w:rPr>
                <w:rFonts w:ascii="Arial" w:hAnsi="Arial" w:cs="Arial"/>
                <w:sz w:val="20"/>
              </w:rPr>
            </w:pPr>
            <w:r>
              <w:rPr>
                <w:rFonts w:ascii="Arial" w:hAnsi="Arial" w:cs="Arial"/>
                <w:sz w:val="20"/>
              </w:rPr>
              <w:t>The provider will be required to work together with commissioners on future ophthalmology work covered under the Sustainability and Transformation Programme of work across North Central London</w:t>
            </w:r>
          </w:p>
          <w:p w:rsidR="00E20464" w:rsidRDefault="00E20464" w:rsidP="00E20464">
            <w:pPr>
              <w:autoSpaceDE w:val="0"/>
              <w:autoSpaceDN w:val="0"/>
              <w:adjustRightInd w:val="0"/>
              <w:contextualSpacing/>
              <w:rPr>
                <w:rFonts w:ascii="Arial" w:hAnsi="Arial" w:cs="Arial"/>
                <w:sz w:val="20"/>
              </w:rPr>
            </w:pP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b/>
                <w:bCs/>
                <w:sz w:val="20"/>
              </w:rPr>
            </w:pPr>
            <w:r>
              <w:rPr>
                <w:rFonts w:ascii="Arial" w:hAnsi="Arial" w:cs="Arial"/>
                <w:b/>
                <w:bCs/>
                <w:sz w:val="20"/>
              </w:rPr>
              <w:t>3.6 Staffing</w:t>
            </w:r>
          </w:p>
          <w:p w:rsidR="000E7DCD" w:rsidRDefault="000E7DCD" w:rsidP="000E7DCD">
            <w:pPr>
              <w:autoSpaceDE w:val="0"/>
              <w:autoSpaceDN w:val="0"/>
              <w:adjustRightInd w:val="0"/>
              <w:spacing w:after="0"/>
              <w:rPr>
                <w:rFonts w:ascii="Arial" w:hAnsi="Arial" w:cs="Arial"/>
                <w:b/>
                <w:bCs/>
                <w:sz w:val="20"/>
              </w:rPr>
            </w:pPr>
          </w:p>
          <w:p w:rsidR="000E7DCD" w:rsidRDefault="000E7DCD" w:rsidP="000E7DCD">
            <w:pPr>
              <w:autoSpaceDE w:val="0"/>
              <w:autoSpaceDN w:val="0"/>
              <w:adjustRightInd w:val="0"/>
              <w:spacing w:after="0"/>
              <w:rPr>
                <w:rFonts w:ascii="Arial" w:hAnsi="Arial" w:cs="Arial"/>
                <w:b/>
                <w:bCs/>
                <w:sz w:val="20"/>
              </w:rPr>
            </w:pPr>
            <w:r>
              <w:rPr>
                <w:rFonts w:ascii="Arial" w:hAnsi="Arial" w:cs="Arial"/>
                <w:b/>
                <w:bCs/>
                <w:sz w:val="20"/>
              </w:rPr>
              <w:t>3.6.1 Staffing qualification</w:t>
            </w:r>
          </w:p>
          <w:p w:rsidR="000E7DCD" w:rsidRDefault="000E7DCD" w:rsidP="000E7DCD">
            <w:pPr>
              <w:autoSpaceDE w:val="0"/>
              <w:autoSpaceDN w:val="0"/>
              <w:adjustRightInd w:val="0"/>
              <w:spacing w:after="0"/>
              <w:rPr>
                <w:rFonts w:ascii="Arial" w:hAnsi="Arial" w:cs="Arial"/>
                <w:sz w:val="20"/>
              </w:rPr>
            </w:pPr>
            <w:r>
              <w:rPr>
                <w:rFonts w:ascii="Arial" w:hAnsi="Arial" w:cs="Arial"/>
                <w:sz w:val="20"/>
              </w:rPr>
              <w:t>The service shall have an appropriate staffing structure in terms of skill, experience and numbers.</w:t>
            </w:r>
          </w:p>
          <w:p w:rsidR="00BB632A" w:rsidRDefault="00BB632A" w:rsidP="000E7DCD">
            <w:pPr>
              <w:autoSpaceDE w:val="0"/>
              <w:autoSpaceDN w:val="0"/>
              <w:adjustRightInd w:val="0"/>
              <w:spacing w:after="0"/>
              <w:rPr>
                <w:rFonts w:ascii="Arial" w:hAnsi="Arial" w:cs="Arial"/>
                <w:sz w:val="20"/>
              </w:rPr>
            </w:pPr>
          </w:p>
          <w:p w:rsidR="000E7DCD" w:rsidRDefault="00BB632A" w:rsidP="000E7DCD">
            <w:pPr>
              <w:autoSpaceDE w:val="0"/>
              <w:autoSpaceDN w:val="0"/>
              <w:adjustRightInd w:val="0"/>
              <w:spacing w:after="0"/>
              <w:rPr>
                <w:rFonts w:ascii="Arial" w:hAnsi="Arial" w:cs="Arial"/>
                <w:sz w:val="20"/>
              </w:rPr>
            </w:pPr>
            <w:r>
              <w:rPr>
                <w:rFonts w:ascii="Arial" w:hAnsi="Arial" w:cs="Arial"/>
                <w:sz w:val="20"/>
              </w:rPr>
              <w:t>The p</w:t>
            </w:r>
            <w:r w:rsidR="000E7DCD">
              <w:rPr>
                <w:rFonts w:ascii="Arial" w:hAnsi="Arial" w:cs="Arial"/>
                <w:sz w:val="20"/>
              </w:rPr>
              <w:t>rovider shall ensure that all relevant staff engaged or employed to provide services, in accordance with the service specification, possess the appropriate qualifications, experience, skills and competencies to perform the duties required of them.</w:t>
            </w:r>
          </w:p>
          <w:p w:rsidR="000E7DCD" w:rsidRDefault="000E7DCD" w:rsidP="000E7DCD">
            <w:pPr>
              <w:autoSpaceDE w:val="0"/>
              <w:autoSpaceDN w:val="0"/>
              <w:adjustRightInd w:val="0"/>
              <w:spacing w:after="0"/>
              <w:rPr>
                <w:rFonts w:ascii="Arial" w:hAnsi="Arial" w:cs="Arial"/>
                <w:sz w:val="20"/>
              </w:rPr>
            </w:pPr>
          </w:p>
          <w:p w:rsidR="000E7DCD" w:rsidRDefault="00BB632A" w:rsidP="000E7DCD">
            <w:pPr>
              <w:autoSpaceDE w:val="0"/>
              <w:autoSpaceDN w:val="0"/>
              <w:adjustRightInd w:val="0"/>
              <w:spacing w:after="0"/>
              <w:rPr>
                <w:rFonts w:ascii="Arial" w:hAnsi="Arial" w:cs="Arial"/>
                <w:sz w:val="20"/>
              </w:rPr>
            </w:pPr>
            <w:r>
              <w:rPr>
                <w:rFonts w:ascii="Arial" w:hAnsi="Arial" w:cs="Arial"/>
                <w:sz w:val="20"/>
              </w:rPr>
              <w:t>The p</w:t>
            </w:r>
            <w:r w:rsidR="000E7DCD">
              <w:rPr>
                <w:rFonts w:ascii="Arial" w:hAnsi="Arial" w:cs="Arial"/>
                <w:sz w:val="20"/>
              </w:rPr>
              <w:t>rovider shall ensu</w:t>
            </w:r>
            <w:r>
              <w:rPr>
                <w:rFonts w:ascii="Arial" w:hAnsi="Arial" w:cs="Arial"/>
                <w:sz w:val="20"/>
              </w:rPr>
              <w:t>re that all clinical staff meet</w:t>
            </w:r>
            <w:r w:rsidR="000E7DCD">
              <w:rPr>
                <w:rFonts w:ascii="Arial" w:hAnsi="Arial" w:cs="Arial"/>
                <w:sz w:val="20"/>
              </w:rPr>
              <w:t xml:space="preserve"> the qualification and CPD requirements of their professional and regulatory bodies, that they are competent to deliver the service and that their skills are regularly updated.</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 xml:space="preserve">The </w:t>
            </w:r>
            <w:r w:rsidR="00BB632A">
              <w:rPr>
                <w:rFonts w:ascii="Arial" w:hAnsi="Arial" w:cs="Arial"/>
                <w:sz w:val="20"/>
              </w:rPr>
              <w:t>p</w:t>
            </w:r>
            <w:r>
              <w:rPr>
                <w:rFonts w:ascii="Arial" w:hAnsi="Arial" w:cs="Arial"/>
                <w:sz w:val="20"/>
              </w:rPr>
              <w:t>rovider will be required to submit copies of relevant professional qualifications and registration of staff involved in the provision of the service prior to commencement of the contract (including Disclosure and Barring Service (DBS) checks).</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Relevant qualifications include:</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Ophthalmic consultant post: Full Registration - General Medical Council and MRC Ophth (part 3) and FRC Ophth (fellowship assessment) CCST to clinically manage and quality assure the service;</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Optometrists wishing to provide eye care services in the community under the scheme should have and maintain the necessary accreditation. The development of optometric skills should be considered utilizing the College of Optometrists postgraduate qualifications</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The provider must keep a record of the immunisation status of all clinical and reception staff, including but not limited to:</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Occupational Health Assessment against Tuberculosis;</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Measles; Varicella (Chicken pox);</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Rubella (German measles); and</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Influenza (seasonal – each autumn).</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b/>
                <w:bCs/>
                <w:sz w:val="20"/>
              </w:rPr>
            </w:pPr>
            <w:r>
              <w:rPr>
                <w:rFonts w:ascii="Arial" w:hAnsi="Arial" w:cs="Arial"/>
                <w:b/>
                <w:bCs/>
                <w:sz w:val="20"/>
              </w:rPr>
              <w:t>3.6.2 Registration</w:t>
            </w:r>
          </w:p>
          <w:p w:rsidR="00BB632A" w:rsidRDefault="00BB632A" w:rsidP="000E7DCD">
            <w:pPr>
              <w:autoSpaceDE w:val="0"/>
              <w:autoSpaceDN w:val="0"/>
              <w:adjustRightInd w:val="0"/>
              <w:spacing w:after="0"/>
              <w:rPr>
                <w:rFonts w:ascii="Arial" w:hAnsi="Arial" w:cs="Arial"/>
                <w:b/>
                <w:bCs/>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 xml:space="preserve">The </w:t>
            </w:r>
            <w:r w:rsidR="00BB632A">
              <w:rPr>
                <w:rFonts w:ascii="Arial" w:hAnsi="Arial" w:cs="Arial"/>
                <w:sz w:val="20"/>
              </w:rPr>
              <w:t>p</w:t>
            </w:r>
            <w:r>
              <w:rPr>
                <w:rFonts w:ascii="Arial" w:hAnsi="Arial" w:cs="Arial"/>
                <w:sz w:val="20"/>
              </w:rPr>
              <w:t>rovider will have procedures in place for ensuring that all clinical staff, including doctors, nurses and allied health professionals, are registered with the relevant UK professional and regulatory bodies.</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Optometrists should be registered with the General Optical Council UK and have one or more of the following qualifications:</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The Foundation Fellowship of the British College of Ophthalmic Opticians (Optometrists)+</w:t>
            </w:r>
            <w:r>
              <w:rPr>
                <w:rFonts w:ascii="Arial" w:hAnsi="Arial" w:cs="Arial"/>
                <w:sz w:val="20"/>
                <w:szCs w:val="20"/>
              </w:rPr>
              <w:t xml:space="preserve"> </w:t>
            </w:r>
            <w:r w:rsidRPr="008845BB">
              <w:rPr>
                <w:rFonts w:ascii="Arial" w:hAnsi="Arial" w:cs="Arial"/>
                <w:sz w:val="20"/>
                <w:szCs w:val="20"/>
              </w:rPr>
              <w:t>(FCOptom);</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The Fellowship/Membership of the College of Optometrists+ (FCOptom/MCOptom);</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The Fellowship Diploma of the British Optical Association (FBOA);</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The Higher or Honours Diploma of the British Optical Association (FBOA:HD)</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The Fellowship in Optometry of the Worshipful Company of Spectacle Makers (FSMC);</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The Higher Diploma on Optometry of the Worshipful Company of Spectacle Makers (SMHD),</w:t>
            </w:r>
            <w:r>
              <w:rPr>
                <w:rFonts w:ascii="Arial" w:hAnsi="Arial" w:cs="Arial"/>
                <w:sz w:val="20"/>
                <w:szCs w:val="20"/>
              </w:rPr>
              <w:t xml:space="preserve"> </w:t>
            </w:r>
            <w:r w:rsidRPr="008845BB">
              <w:rPr>
                <w:rFonts w:ascii="Arial" w:hAnsi="Arial" w:cs="Arial"/>
                <w:sz w:val="20"/>
                <w:szCs w:val="20"/>
              </w:rPr>
              <w:t>(Holders of the Honours Diploma of the Company, discontinued in 1950, are described as</w:t>
            </w:r>
            <w:r>
              <w:rPr>
                <w:rFonts w:ascii="Arial" w:hAnsi="Arial" w:cs="Arial"/>
                <w:sz w:val="20"/>
                <w:szCs w:val="20"/>
              </w:rPr>
              <w:t xml:space="preserve"> </w:t>
            </w:r>
            <w:r w:rsidRPr="008845BB">
              <w:rPr>
                <w:rFonts w:ascii="Arial" w:hAnsi="Arial" w:cs="Arial"/>
                <w:sz w:val="20"/>
                <w:szCs w:val="20"/>
              </w:rPr>
              <w:t>FSMC(Hons);</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The Fellowship Diploma of the Scottish Association of Opticians (FSAO );</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The Diploma in Ophthalmic Optics of the British College of Ophthalmic Opticians</w:t>
            </w:r>
            <w:r>
              <w:rPr>
                <w:rFonts w:ascii="Arial" w:hAnsi="Arial" w:cs="Arial"/>
                <w:sz w:val="20"/>
                <w:szCs w:val="20"/>
              </w:rPr>
              <w:t xml:space="preserve"> </w:t>
            </w:r>
            <w:r w:rsidRPr="008845BB">
              <w:rPr>
                <w:rFonts w:ascii="Arial" w:hAnsi="Arial" w:cs="Arial"/>
                <w:sz w:val="20"/>
                <w:szCs w:val="20"/>
              </w:rPr>
              <w:t>(Optometrists)+ (DOpt); or</w:t>
            </w:r>
            <w:r w:rsidRPr="008845BB">
              <w:rPr>
                <w:rFonts w:ascii="Symbol" w:hAnsi="Symbol" w:cs="Symbol"/>
                <w:sz w:val="20"/>
                <w:szCs w:val="20"/>
              </w:rPr>
              <w:t></w:t>
            </w:r>
            <w:r w:rsidRPr="008845BB">
              <w:rPr>
                <w:rFonts w:ascii="Arial" w:hAnsi="Arial" w:cs="Arial"/>
                <w:sz w:val="20"/>
                <w:szCs w:val="20"/>
              </w:rPr>
              <w:t>University of Manchester Institute of Science and Technology (MSc).</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Providers will have workforce policies, strategies, processes and practices that comply with all relevant employment legislation applicable in the UK and in addition comply with the provisions outlined in:</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Safer Recruitment – A Guide for NHS Employers (May 2005);</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The Code of Practice for the International Recruitment of Healthcare Professionals</w:t>
            </w:r>
            <w:r>
              <w:rPr>
                <w:rFonts w:ascii="Arial" w:hAnsi="Arial" w:cs="Arial"/>
                <w:sz w:val="20"/>
                <w:szCs w:val="20"/>
              </w:rPr>
              <w:t xml:space="preserve"> </w:t>
            </w:r>
            <w:r w:rsidRPr="008845BB">
              <w:rPr>
                <w:rFonts w:ascii="Arial" w:hAnsi="Arial" w:cs="Arial"/>
                <w:sz w:val="20"/>
                <w:szCs w:val="20"/>
              </w:rPr>
              <w:t>(December 2004) (the Code of Practice); and</w:t>
            </w:r>
          </w:p>
          <w:p w:rsidR="000E7DCD" w:rsidRPr="008845BB" w:rsidRDefault="000E7DCD" w:rsidP="000E7DCD">
            <w:pPr>
              <w:pStyle w:val="ListParagraph"/>
              <w:autoSpaceDE w:val="0"/>
              <w:autoSpaceDN w:val="0"/>
              <w:adjustRightInd w:val="0"/>
              <w:rPr>
                <w:rFonts w:ascii="Arial" w:hAnsi="Arial" w:cs="Arial"/>
                <w:sz w:val="20"/>
                <w:szCs w:val="20"/>
              </w:rPr>
            </w:pPr>
            <w:r w:rsidRPr="008845BB">
              <w:rPr>
                <w:rFonts w:ascii="Symbol" w:hAnsi="Symbol" w:cs="Symbol"/>
                <w:sz w:val="20"/>
                <w:szCs w:val="20"/>
              </w:rPr>
              <w:t></w:t>
            </w:r>
            <w:r w:rsidRPr="008845BB">
              <w:rPr>
                <w:rFonts w:ascii="Symbol" w:hAnsi="Symbol" w:cs="Symbol"/>
                <w:sz w:val="20"/>
                <w:szCs w:val="20"/>
              </w:rPr>
              <w:t></w:t>
            </w:r>
            <w:r w:rsidRPr="008845BB">
              <w:rPr>
                <w:rFonts w:ascii="Arial" w:hAnsi="Arial" w:cs="Arial"/>
                <w:sz w:val="20"/>
                <w:szCs w:val="20"/>
              </w:rPr>
              <w:t>Standards for Better Health (April 2006).</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b/>
                <w:bCs/>
                <w:sz w:val="20"/>
              </w:rPr>
            </w:pPr>
            <w:r>
              <w:rPr>
                <w:rFonts w:ascii="Arial" w:hAnsi="Arial" w:cs="Arial"/>
                <w:b/>
                <w:bCs/>
                <w:sz w:val="20"/>
              </w:rPr>
              <w:t>3.6.3 Disclosure and Barring Service (DBS) Checks</w:t>
            </w:r>
          </w:p>
          <w:p w:rsidR="005C61CB" w:rsidRDefault="005C61CB" w:rsidP="000E7DCD">
            <w:pPr>
              <w:autoSpaceDE w:val="0"/>
              <w:autoSpaceDN w:val="0"/>
              <w:adjustRightInd w:val="0"/>
              <w:spacing w:after="0"/>
              <w:rPr>
                <w:rFonts w:ascii="Arial" w:hAnsi="Arial" w:cs="Arial"/>
                <w:b/>
                <w:bCs/>
                <w:sz w:val="20"/>
              </w:rPr>
            </w:pPr>
          </w:p>
          <w:p w:rsidR="005C61CB" w:rsidRDefault="005C61CB" w:rsidP="000E7DCD">
            <w:pPr>
              <w:autoSpaceDE w:val="0"/>
              <w:autoSpaceDN w:val="0"/>
              <w:adjustRightInd w:val="0"/>
              <w:spacing w:after="0"/>
              <w:rPr>
                <w:rFonts w:ascii="Arial" w:hAnsi="Arial" w:cs="Arial"/>
                <w:b/>
                <w:bCs/>
                <w:sz w:val="20"/>
              </w:rPr>
            </w:pPr>
            <w:r>
              <w:rPr>
                <w:rFonts w:ascii="Arial" w:hAnsi="Arial" w:cs="Arial"/>
                <w:sz w:val="20"/>
              </w:rPr>
              <w:t>It is the provider’s responsibility to ensure that all staff ha</w:t>
            </w:r>
            <w:r w:rsidR="00877001">
              <w:rPr>
                <w:rFonts w:ascii="Arial" w:hAnsi="Arial" w:cs="Arial"/>
                <w:sz w:val="20"/>
              </w:rPr>
              <w:t>ve</w:t>
            </w:r>
            <w:r>
              <w:rPr>
                <w:rFonts w:ascii="Arial" w:hAnsi="Arial" w:cs="Arial"/>
                <w:sz w:val="20"/>
              </w:rPr>
              <w:t xml:space="preserve"> had a </w:t>
            </w:r>
            <w:r w:rsidR="00D31D98">
              <w:rPr>
                <w:rFonts w:ascii="Arial" w:hAnsi="Arial" w:cs="Arial"/>
                <w:sz w:val="20"/>
              </w:rPr>
              <w:t>DBS check and that they have c</w:t>
            </w:r>
            <w:r>
              <w:rPr>
                <w:rFonts w:ascii="Arial" w:hAnsi="Arial" w:cs="Arial"/>
                <w:sz w:val="20"/>
              </w:rPr>
              <w:t>omplied fully with the Criminal Records Bureau Code of Practice. Should any offences be recorded on the DBS disclosure then the provider shall not allow that person to work on this contract without first obtaining written approval from the authorised representative or his/her representative.</w:t>
            </w:r>
          </w:p>
          <w:p w:rsidR="00BB632A" w:rsidRDefault="00BB632A" w:rsidP="000E7DCD">
            <w:pPr>
              <w:autoSpaceDE w:val="0"/>
              <w:autoSpaceDN w:val="0"/>
              <w:adjustRightInd w:val="0"/>
              <w:spacing w:after="0"/>
              <w:rPr>
                <w:rFonts w:ascii="Arial" w:hAnsi="Arial" w:cs="Arial"/>
                <w:b/>
                <w:bCs/>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 xml:space="preserve">For all staff whose most recent DBS check is more than three years old, the </w:t>
            </w:r>
            <w:r w:rsidR="005C61CB">
              <w:rPr>
                <w:rFonts w:ascii="Arial" w:hAnsi="Arial" w:cs="Arial"/>
                <w:sz w:val="20"/>
              </w:rPr>
              <w:t>p</w:t>
            </w:r>
            <w:r>
              <w:rPr>
                <w:rFonts w:ascii="Arial" w:hAnsi="Arial" w:cs="Arial"/>
                <w:sz w:val="20"/>
              </w:rPr>
              <w:t>rovider must undertake a new DBS check prior to the staff member commencing work on this contract. Any staff member whose DBS check is less than three years old but whose check was not completed directly by the</w:t>
            </w:r>
            <w:r w:rsidR="005C61CB">
              <w:rPr>
                <w:rFonts w:ascii="Arial" w:hAnsi="Arial" w:cs="Arial"/>
                <w:sz w:val="20"/>
              </w:rPr>
              <w:t xml:space="preserve"> p</w:t>
            </w:r>
            <w:r>
              <w:rPr>
                <w:rFonts w:ascii="Arial" w:hAnsi="Arial" w:cs="Arial"/>
                <w:sz w:val="20"/>
              </w:rPr>
              <w:t>rovider must renew this prior to commencing work on this contract.</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For remaining staff, their DBS check s</w:t>
            </w:r>
            <w:r w:rsidR="005D797E">
              <w:rPr>
                <w:rFonts w:ascii="Arial" w:hAnsi="Arial" w:cs="Arial"/>
                <w:sz w:val="20"/>
              </w:rPr>
              <w:t>hall be renewed by the</w:t>
            </w:r>
            <w:r w:rsidR="005C61CB">
              <w:rPr>
                <w:rFonts w:ascii="Arial" w:hAnsi="Arial" w:cs="Arial"/>
                <w:sz w:val="20"/>
              </w:rPr>
              <w:t xml:space="preserve"> p</w:t>
            </w:r>
            <w:r>
              <w:rPr>
                <w:rFonts w:ascii="Arial" w:hAnsi="Arial" w:cs="Arial"/>
                <w:sz w:val="20"/>
              </w:rPr>
              <w:t>rovider when their most recent check becomes three years old.</w:t>
            </w:r>
          </w:p>
          <w:p w:rsidR="000E7DCD" w:rsidRDefault="000E7DCD" w:rsidP="000E7DCD">
            <w:pPr>
              <w:autoSpaceDE w:val="0"/>
              <w:autoSpaceDN w:val="0"/>
              <w:adjustRightInd w:val="0"/>
              <w:spacing w:after="0"/>
              <w:rPr>
                <w:rFonts w:ascii="Arial" w:hAnsi="Arial" w:cs="Arial"/>
                <w:sz w:val="20"/>
              </w:rPr>
            </w:pPr>
          </w:p>
          <w:p w:rsidR="00BB632A" w:rsidRDefault="00BB632A"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b/>
                <w:bCs/>
                <w:sz w:val="20"/>
              </w:rPr>
            </w:pPr>
            <w:r>
              <w:rPr>
                <w:rFonts w:ascii="Arial" w:hAnsi="Arial" w:cs="Arial"/>
                <w:b/>
                <w:bCs/>
                <w:sz w:val="20"/>
              </w:rPr>
              <w:t xml:space="preserve">3.6.4 Changes in </w:t>
            </w:r>
            <w:r w:rsidR="0015605C">
              <w:rPr>
                <w:rFonts w:ascii="Arial" w:hAnsi="Arial" w:cs="Arial"/>
                <w:b/>
                <w:bCs/>
                <w:sz w:val="20"/>
              </w:rPr>
              <w:t>s</w:t>
            </w:r>
            <w:r>
              <w:rPr>
                <w:rFonts w:ascii="Arial" w:hAnsi="Arial" w:cs="Arial"/>
                <w:b/>
                <w:bCs/>
                <w:sz w:val="20"/>
              </w:rPr>
              <w:t>taff</w:t>
            </w:r>
          </w:p>
          <w:p w:rsidR="00BB632A" w:rsidRDefault="00BB632A" w:rsidP="000E7DCD">
            <w:pPr>
              <w:autoSpaceDE w:val="0"/>
              <w:autoSpaceDN w:val="0"/>
              <w:adjustRightInd w:val="0"/>
              <w:spacing w:after="0"/>
              <w:rPr>
                <w:rFonts w:ascii="Arial" w:hAnsi="Arial" w:cs="Arial"/>
                <w:b/>
                <w:bCs/>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 xml:space="preserve">Where changes in staff take place, the </w:t>
            </w:r>
            <w:r w:rsidR="00BB632A">
              <w:rPr>
                <w:rFonts w:ascii="Arial" w:hAnsi="Arial" w:cs="Arial"/>
                <w:sz w:val="20"/>
              </w:rPr>
              <w:t>p</w:t>
            </w:r>
            <w:r>
              <w:rPr>
                <w:rFonts w:ascii="Arial" w:hAnsi="Arial" w:cs="Arial"/>
                <w:sz w:val="20"/>
              </w:rPr>
              <w:t>rovider shall ensure that a DBS check has been conducted.</w:t>
            </w:r>
          </w:p>
          <w:p w:rsidR="00BB632A" w:rsidRDefault="00BB632A"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 xml:space="preserve">The </w:t>
            </w:r>
            <w:r w:rsidR="00BB632A">
              <w:rPr>
                <w:rFonts w:ascii="Arial" w:hAnsi="Arial" w:cs="Arial"/>
                <w:sz w:val="20"/>
              </w:rPr>
              <w:t>p</w:t>
            </w:r>
            <w:r>
              <w:rPr>
                <w:rFonts w:ascii="Arial" w:hAnsi="Arial" w:cs="Arial"/>
                <w:sz w:val="20"/>
              </w:rPr>
              <w:t>rov</w:t>
            </w:r>
            <w:r w:rsidR="00BB632A">
              <w:rPr>
                <w:rFonts w:ascii="Arial" w:hAnsi="Arial" w:cs="Arial"/>
                <w:sz w:val="20"/>
              </w:rPr>
              <w:t>ider shall inform H</w:t>
            </w:r>
            <w:r>
              <w:rPr>
                <w:rFonts w:ascii="Arial" w:hAnsi="Arial" w:cs="Arial"/>
                <w:sz w:val="20"/>
              </w:rPr>
              <w:t>CCG of any new appointments or proposed changes to the existing organisational structure, in writing and in advance of the proposed changes becoming effective.</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b/>
                <w:bCs/>
                <w:sz w:val="20"/>
              </w:rPr>
            </w:pPr>
            <w:r>
              <w:rPr>
                <w:rFonts w:ascii="Arial" w:hAnsi="Arial" w:cs="Arial"/>
                <w:b/>
                <w:bCs/>
                <w:sz w:val="20"/>
              </w:rPr>
              <w:t>3.6.5 Identification cards</w:t>
            </w:r>
          </w:p>
          <w:p w:rsidR="00BB632A" w:rsidRDefault="00BB632A" w:rsidP="000E7DCD">
            <w:pPr>
              <w:autoSpaceDE w:val="0"/>
              <w:autoSpaceDN w:val="0"/>
              <w:adjustRightInd w:val="0"/>
              <w:spacing w:after="0"/>
              <w:rPr>
                <w:rFonts w:ascii="Arial" w:hAnsi="Arial" w:cs="Arial"/>
                <w:b/>
                <w:bCs/>
                <w:sz w:val="20"/>
              </w:rPr>
            </w:pPr>
          </w:p>
          <w:p w:rsidR="000E7DCD" w:rsidRDefault="005C61CB" w:rsidP="000E7DCD">
            <w:pPr>
              <w:autoSpaceDE w:val="0"/>
              <w:autoSpaceDN w:val="0"/>
              <w:adjustRightInd w:val="0"/>
              <w:spacing w:after="0"/>
              <w:rPr>
                <w:rFonts w:ascii="Arial" w:hAnsi="Arial" w:cs="Arial"/>
                <w:sz w:val="20"/>
              </w:rPr>
            </w:pPr>
            <w:r>
              <w:rPr>
                <w:rFonts w:ascii="Arial" w:hAnsi="Arial" w:cs="Arial"/>
                <w:sz w:val="20"/>
              </w:rPr>
              <w:t>The p</w:t>
            </w:r>
            <w:r w:rsidR="000E7DCD">
              <w:rPr>
                <w:rFonts w:ascii="Arial" w:hAnsi="Arial" w:cs="Arial"/>
                <w:sz w:val="20"/>
              </w:rPr>
              <w:t>rovider’s staff shall carry and display identification cards at all times. The identification cards</w:t>
            </w:r>
            <w:r w:rsidR="005D797E">
              <w:rPr>
                <w:rFonts w:ascii="Arial" w:hAnsi="Arial" w:cs="Arial"/>
                <w:sz w:val="20"/>
              </w:rPr>
              <w:t xml:space="preserve"> must contain as a minimum the s</w:t>
            </w:r>
            <w:r w:rsidR="000E7DCD">
              <w:rPr>
                <w:rFonts w:ascii="Arial" w:hAnsi="Arial" w:cs="Arial"/>
                <w:sz w:val="20"/>
              </w:rPr>
              <w:t>ervice name, the staff member’s name and a colour photograph.</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b/>
                <w:bCs/>
                <w:sz w:val="20"/>
              </w:rPr>
            </w:pPr>
            <w:r>
              <w:rPr>
                <w:rFonts w:ascii="Arial" w:hAnsi="Arial" w:cs="Arial"/>
                <w:b/>
                <w:bCs/>
                <w:sz w:val="20"/>
              </w:rPr>
              <w:t>3.7 Patient and Public Involvement and information to be made available to patients</w:t>
            </w:r>
          </w:p>
          <w:p w:rsidR="00BB632A" w:rsidRDefault="00BB632A" w:rsidP="000E7DCD">
            <w:pPr>
              <w:autoSpaceDE w:val="0"/>
              <w:autoSpaceDN w:val="0"/>
              <w:adjustRightInd w:val="0"/>
              <w:spacing w:after="0"/>
              <w:rPr>
                <w:rFonts w:ascii="Arial" w:hAnsi="Arial" w:cs="Arial"/>
                <w:b/>
                <w:bCs/>
                <w:sz w:val="20"/>
              </w:rPr>
            </w:pPr>
          </w:p>
          <w:p w:rsidR="000E7DCD" w:rsidRPr="00BB632A" w:rsidRDefault="000E7DCD" w:rsidP="000E7DCD">
            <w:pPr>
              <w:autoSpaceDE w:val="0"/>
              <w:autoSpaceDN w:val="0"/>
              <w:adjustRightInd w:val="0"/>
              <w:spacing w:after="0"/>
              <w:rPr>
                <w:rFonts w:ascii="Arial" w:hAnsi="Arial" w:cs="Arial"/>
                <w:b/>
                <w:sz w:val="20"/>
              </w:rPr>
            </w:pPr>
            <w:r w:rsidRPr="00BB632A">
              <w:rPr>
                <w:rFonts w:ascii="Arial" w:hAnsi="Arial" w:cs="Arial"/>
                <w:b/>
                <w:sz w:val="20"/>
              </w:rPr>
              <w:t>Self-care and patient and carer information</w:t>
            </w:r>
          </w:p>
          <w:p w:rsidR="000E7DCD" w:rsidRDefault="000E7DCD" w:rsidP="000E7DCD">
            <w:pPr>
              <w:autoSpaceDE w:val="0"/>
              <w:autoSpaceDN w:val="0"/>
              <w:adjustRightInd w:val="0"/>
              <w:spacing w:after="0"/>
              <w:rPr>
                <w:rFonts w:ascii="Arial" w:hAnsi="Arial" w:cs="Arial"/>
                <w:sz w:val="20"/>
              </w:rPr>
            </w:pPr>
            <w:r>
              <w:rPr>
                <w:rFonts w:ascii="Arial" w:hAnsi="Arial" w:cs="Arial"/>
                <w:sz w:val="20"/>
              </w:rPr>
              <w:t>Advice on self-management a</w:t>
            </w:r>
            <w:r w:rsidR="005D797E">
              <w:rPr>
                <w:rFonts w:ascii="Arial" w:hAnsi="Arial" w:cs="Arial"/>
                <w:sz w:val="20"/>
              </w:rPr>
              <w:t>nd patient education leaflets will</w:t>
            </w:r>
            <w:r>
              <w:rPr>
                <w:rFonts w:ascii="Arial" w:hAnsi="Arial" w:cs="Arial"/>
                <w:sz w:val="20"/>
              </w:rPr>
              <w:t xml:space="preserve"> be made available by the service to be approved by the </w:t>
            </w:r>
            <w:r w:rsidR="005D797E">
              <w:rPr>
                <w:rFonts w:ascii="Arial" w:hAnsi="Arial" w:cs="Arial"/>
                <w:sz w:val="20"/>
              </w:rPr>
              <w:t>c</w:t>
            </w:r>
            <w:r>
              <w:rPr>
                <w:rFonts w:ascii="Arial" w:hAnsi="Arial" w:cs="Arial"/>
                <w:sz w:val="20"/>
              </w:rPr>
              <w:t>ommissioner. All patients must be provided with a care-plan.</w:t>
            </w:r>
          </w:p>
          <w:p w:rsidR="005C61CB" w:rsidRDefault="005C61CB" w:rsidP="000E7DCD">
            <w:pPr>
              <w:autoSpaceDE w:val="0"/>
              <w:autoSpaceDN w:val="0"/>
              <w:adjustRightInd w:val="0"/>
              <w:spacing w:after="0"/>
              <w:rPr>
                <w:rFonts w:ascii="Arial" w:hAnsi="Arial" w:cs="Arial"/>
                <w:sz w:val="20"/>
              </w:rPr>
            </w:pPr>
          </w:p>
          <w:p w:rsidR="000E7DCD" w:rsidRDefault="00D31D98" w:rsidP="000E7DCD">
            <w:pPr>
              <w:autoSpaceDE w:val="0"/>
              <w:autoSpaceDN w:val="0"/>
              <w:adjustRightInd w:val="0"/>
              <w:spacing w:after="0"/>
              <w:rPr>
                <w:rFonts w:ascii="Arial" w:hAnsi="Arial" w:cs="Arial"/>
                <w:sz w:val="20"/>
              </w:rPr>
            </w:pPr>
            <w:r>
              <w:rPr>
                <w:rFonts w:ascii="Arial" w:hAnsi="Arial" w:cs="Arial"/>
                <w:sz w:val="20"/>
              </w:rPr>
              <w:t>The p</w:t>
            </w:r>
            <w:r w:rsidR="000E7DCD">
              <w:rPr>
                <w:rFonts w:ascii="Arial" w:hAnsi="Arial" w:cs="Arial"/>
                <w:sz w:val="20"/>
              </w:rPr>
              <w:t>rovider will offer a comprehensive range of patient information and will direct patients to other resources such as support groups and other third sector organisations in order to educate support and empower the</w:t>
            </w:r>
            <w:r w:rsidR="005D797E">
              <w:rPr>
                <w:rFonts w:ascii="Arial" w:hAnsi="Arial" w:cs="Arial"/>
                <w:sz w:val="20"/>
              </w:rPr>
              <w:t>m to live with their eye conditions</w:t>
            </w:r>
            <w:r w:rsidR="000E7DCD">
              <w:rPr>
                <w:rFonts w:ascii="Arial" w:hAnsi="Arial" w:cs="Arial"/>
                <w:sz w:val="20"/>
              </w:rPr>
              <w:t>. Information will be formatted according to NHS guidelines, an</w:t>
            </w:r>
            <w:r w:rsidR="005D797E">
              <w:rPr>
                <w:rFonts w:ascii="Arial" w:hAnsi="Arial" w:cs="Arial"/>
                <w:sz w:val="20"/>
              </w:rPr>
              <w:t>d agreed by the respective CCG c</w:t>
            </w:r>
            <w:r w:rsidR="000E7DCD">
              <w:rPr>
                <w:rFonts w:ascii="Arial" w:hAnsi="Arial" w:cs="Arial"/>
                <w:sz w:val="20"/>
              </w:rPr>
              <w:t xml:space="preserve">ommunications </w:t>
            </w:r>
            <w:r w:rsidR="005D797E">
              <w:rPr>
                <w:rFonts w:ascii="Arial" w:hAnsi="Arial" w:cs="Arial"/>
                <w:sz w:val="20"/>
              </w:rPr>
              <w:t>d</w:t>
            </w:r>
            <w:r w:rsidR="000E7DCD">
              <w:rPr>
                <w:rFonts w:ascii="Arial" w:hAnsi="Arial" w:cs="Arial"/>
                <w:sz w:val="20"/>
              </w:rPr>
              <w:t>epartment and should be made available in different languages as required (to be identified by the Equality Impact Assessment).</w:t>
            </w:r>
          </w:p>
          <w:p w:rsidR="000E7DCD" w:rsidRDefault="000E7DCD" w:rsidP="000E7DCD">
            <w:pPr>
              <w:autoSpaceDE w:val="0"/>
              <w:autoSpaceDN w:val="0"/>
              <w:adjustRightInd w:val="0"/>
              <w:spacing w:after="0"/>
              <w:rPr>
                <w:rFonts w:ascii="Arial" w:hAnsi="Arial" w:cs="Arial"/>
                <w:sz w:val="20"/>
              </w:rPr>
            </w:pPr>
          </w:p>
          <w:p w:rsidR="000E7DCD" w:rsidRPr="00BB632A" w:rsidRDefault="000E7DCD" w:rsidP="000E7DCD">
            <w:pPr>
              <w:autoSpaceDE w:val="0"/>
              <w:autoSpaceDN w:val="0"/>
              <w:adjustRightInd w:val="0"/>
              <w:spacing w:after="0"/>
              <w:rPr>
                <w:rFonts w:ascii="Arial" w:hAnsi="Arial" w:cs="Arial"/>
                <w:b/>
                <w:sz w:val="20"/>
              </w:rPr>
            </w:pPr>
            <w:r w:rsidRPr="00BB632A">
              <w:rPr>
                <w:rFonts w:ascii="Arial" w:hAnsi="Arial" w:cs="Arial"/>
                <w:b/>
                <w:sz w:val="20"/>
              </w:rPr>
              <w:t>Community Ophthalm</w:t>
            </w:r>
            <w:r w:rsidR="00BB632A">
              <w:rPr>
                <w:rFonts w:ascii="Arial" w:hAnsi="Arial" w:cs="Arial"/>
                <w:b/>
                <w:sz w:val="20"/>
              </w:rPr>
              <w:t xml:space="preserve">ology Service </w:t>
            </w:r>
            <w:r w:rsidR="0015605C">
              <w:rPr>
                <w:rFonts w:ascii="Arial" w:hAnsi="Arial" w:cs="Arial"/>
                <w:b/>
                <w:sz w:val="20"/>
              </w:rPr>
              <w:t>i</w:t>
            </w:r>
            <w:r w:rsidRPr="00BB632A">
              <w:rPr>
                <w:rFonts w:ascii="Arial" w:hAnsi="Arial" w:cs="Arial"/>
                <w:b/>
                <w:sz w:val="20"/>
              </w:rPr>
              <w:t>nformation</w:t>
            </w:r>
          </w:p>
          <w:p w:rsidR="000E7DCD" w:rsidRDefault="000E7DCD" w:rsidP="000E7DCD">
            <w:pPr>
              <w:autoSpaceDE w:val="0"/>
              <w:autoSpaceDN w:val="0"/>
              <w:adjustRightInd w:val="0"/>
              <w:spacing w:after="0"/>
              <w:rPr>
                <w:rFonts w:ascii="Arial" w:hAnsi="Arial" w:cs="Arial"/>
                <w:sz w:val="20"/>
              </w:rPr>
            </w:pPr>
            <w:r>
              <w:rPr>
                <w:rFonts w:ascii="Arial" w:hAnsi="Arial" w:cs="Arial"/>
                <w:sz w:val="20"/>
              </w:rPr>
              <w:t>A set of high quality comprehensive information leaflets on the main eye conditions will be agreed with the CCG.</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 xml:space="preserve">In order to involve patients in their care and to help them understand how to manage their condition, patients and their carers shall be given appropriate evidence-based information in an accessible format. The </w:t>
            </w:r>
            <w:r w:rsidR="00BB632A">
              <w:rPr>
                <w:rFonts w:ascii="Arial" w:hAnsi="Arial" w:cs="Arial"/>
                <w:sz w:val="20"/>
              </w:rPr>
              <w:t>p</w:t>
            </w:r>
            <w:r>
              <w:rPr>
                <w:rFonts w:ascii="Arial" w:hAnsi="Arial" w:cs="Arial"/>
                <w:sz w:val="20"/>
              </w:rPr>
              <w:t>rovider will ensure that patients and carers receive the most appropriate, evidenced based and up</w:t>
            </w:r>
            <w:r w:rsidR="005D797E">
              <w:rPr>
                <w:rFonts w:ascii="Arial" w:hAnsi="Arial" w:cs="Arial"/>
                <w:sz w:val="20"/>
              </w:rPr>
              <w:t>-to-date</w:t>
            </w:r>
            <w:r>
              <w:rPr>
                <w:rFonts w:ascii="Arial" w:hAnsi="Arial" w:cs="Arial"/>
                <w:sz w:val="20"/>
              </w:rPr>
              <w:t xml:space="preserve"> advice and information.</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 xml:space="preserve">It is expected that each patient’s care plan should be reviewed and evaluated with that patient (and/or their carer/family at the patient’s consent) at each contact throughout the length of period of care. Patients should be included in the development of and implementation of care plans and be involved in </w:t>
            </w:r>
            <w:r w:rsidR="0038359C">
              <w:rPr>
                <w:rFonts w:ascii="Arial" w:hAnsi="Arial" w:cs="Arial"/>
                <w:sz w:val="20"/>
              </w:rPr>
              <w:t xml:space="preserve">the </w:t>
            </w:r>
            <w:r>
              <w:rPr>
                <w:rFonts w:ascii="Arial" w:hAnsi="Arial" w:cs="Arial"/>
                <w:sz w:val="20"/>
              </w:rPr>
              <w:t>continuous re – evaluation of their needs and what actions to be taken to achieve these requirements.</w:t>
            </w:r>
          </w:p>
          <w:p w:rsidR="000E7DCD" w:rsidRDefault="000E7DCD" w:rsidP="000E7DCD">
            <w:pPr>
              <w:autoSpaceDE w:val="0"/>
              <w:autoSpaceDN w:val="0"/>
              <w:adjustRightInd w:val="0"/>
              <w:spacing w:after="0"/>
              <w:rPr>
                <w:rFonts w:ascii="Arial" w:hAnsi="Arial" w:cs="Arial"/>
                <w:sz w:val="20"/>
              </w:rPr>
            </w:pPr>
          </w:p>
          <w:p w:rsidR="000E7DCD" w:rsidRDefault="0070186F" w:rsidP="000E7DCD">
            <w:pPr>
              <w:autoSpaceDE w:val="0"/>
              <w:autoSpaceDN w:val="0"/>
              <w:adjustRightInd w:val="0"/>
              <w:spacing w:after="0"/>
              <w:rPr>
                <w:rFonts w:ascii="Arial" w:hAnsi="Arial" w:cs="Arial"/>
                <w:sz w:val="20"/>
              </w:rPr>
            </w:pPr>
            <w:r>
              <w:rPr>
                <w:rFonts w:ascii="Arial" w:hAnsi="Arial" w:cs="Arial"/>
                <w:sz w:val="20"/>
              </w:rPr>
              <w:t>Patients will be given information on the benefits, risks and alternatives prior to any procedure being undertaken in order to ensure informed consent is obtained</w:t>
            </w:r>
            <w:r w:rsidR="000E7DCD">
              <w:rPr>
                <w:rFonts w:ascii="Arial" w:hAnsi="Arial" w:cs="Arial"/>
                <w:sz w:val="20"/>
              </w:rPr>
              <w:t>. Patients will also be given detailed information regarding the management of their condition following discharge. The service will also provide advice and guidance to patients up to 28 days after discharge from the services. Patients will be informed that they can telephone, write or email the service and expect a clinical response within one working day. If further advice or guidance is required after this period, patients will be required to re-visit their GP or optometrist.</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In order to ensure fully informed consent is obtained the service will provide the following information as a minimum requirement:</w:t>
            </w:r>
          </w:p>
          <w:p w:rsidR="000E7DCD" w:rsidRPr="00AB2842" w:rsidRDefault="000E7DCD" w:rsidP="00DD304F">
            <w:pPr>
              <w:pStyle w:val="ListParagraph"/>
              <w:numPr>
                <w:ilvl w:val="0"/>
                <w:numId w:val="20"/>
              </w:numPr>
              <w:autoSpaceDE w:val="0"/>
              <w:autoSpaceDN w:val="0"/>
              <w:adjustRightInd w:val="0"/>
              <w:contextualSpacing/>
              <w:rPr>
                <w:rFonts w:ascii="Arial" w:hAnsi="Arial" w:cs="Arial"/>
                <w:sz w:val="20"/>
                <w:szCs w:val="20"/>
              </w:rPr>
            </w:pPr>
            <w:r w:rsidRPr="00AB2842">
              <w:rPr>
                <w:rFonts w:ascii="Arial" w:hAnsi="Arial" w:cs="Arial"/>
                <w:sz w:val="20"/>
                <w:szCs w:val="20"/>
              </w:rPr>
              <w:t>Patient information leaflet</w:t>
            </w:r>
            <w:r w:rsidR="0038359C">
              <w:rPr>
                <w:rFonts w:ascii="Arial" w:hAnsi="Arial" w:cs="Arial"/>
                <w:sz w:val="20"/>
                <w:szCs w:val="20"/>
              </w:rPr>
              <w:t>s</w:t>
            </w:r>
            <w:r w:rsidRPr="00AB2842">
              <w:rPr>
                <w:rFonts w:ascii="Arial" w:hAnsi="Arial" w:cs="Arial"/>
                <w:sz w:val="20"/>
                <w:szCs w:val="20"/>
              </w:rPr>
              <w:t xml:space="preserve"> giving details</w:t>
            </w:r>
            <w:r w:rsidR="005C61CB">
              <w:rPr>
                <w:rFonts w:ascii="Arial" w:hAnsi="Arial" w:cs="Arial"/>
                <w:sz w:val="20"/>
                <w:szCs w:val="20"/>
              </w:rPr>
              <w:t xml:space="preserve"> of the p</w:t>
            </w:r>
            <w:r w:rsidRPr="00AB2842">
              <w:rPr>
                <w:rFonts w:ascii="Arial" w:hAnsi="Arial" w:cs="Arial"/>
                <w:sz w:val="20"/>
                <w:szCs w:val="20"/>
              </w:rPr>
              <w:t>rovider, days and times of sessions, how to</w:t>
            </w:r>
            <w:r>
              <w:rPr>
                <w:rFonts w:ascii="Arial" w:hAnsi="Arial" w:cs="Arial"/>
                <w:sz w:val="20"/>
                <w:szCs w:val="20"/>
              </w:rPr>
              <w:t xml:space="preserve"> </w:t>
            </w:r>
            <w:r w:rsidRPr="00AB2842">
              <w:rPr>
                <w:rFonts w:ascii="Arial" w:hAnsi="Arial" w:cs="Arial"/>
                <w:sz w:val="20"/>
                <w:szCs w:val="20"/>
              </w:rPr>
              <w:t>make appointments and contact details</w:t>
            </w:r>
          </w:p>
          <w:p w:rsidR="000E7DCD" w:rsidRPr="00AB2842" w:rsidRDefault="000E7DCD" w:rsidP="00DD304F">
            <w:pPr>
              <w:pStyle w:val="ListParagraph"/>
              <w:numPr>
                <w:ilvl w:val="0"/>
                <w:numId w:val="20"/>
              </w:numPr>
              <w:autoSpaceDE w:val="0"/>
              <w:autoSpaceDN w:val="0"/>
              <w:adjustRightInd w:val="0"/>
              <w:contextualSpacing/>
              <w:rPr>
                <w:rFonts w:ascii="Arial" w:hAnsi="Arial" w:cs="Arial"/>
                <w:sz w:val="20"/>
                <w:szCs w:val="20"/>
              </w:rPr>
            </w:pPr>
            <w:r w:rsidRPr="00AB2842">
              <w:rPr>
                <w:rFonts w:ascii="Arial" w:hAnsi="Arial" w:cs="Arial"/>
                <w:sz w:val="20"/>
                <w:szCs w:val="20"/>
              </w:rPr>
              <w:t>Patient information leaflet</w:t>
            </w:r>
            <w:r w:rsidR="0038359C">
              <w:rPr>
                <w:rFonts w:ascii="Arial" w:hAnsi="Arial" w:cs="Arial"/>
                <w:sz w:val="20"/>
                <w:szCs w:val="20"/>
              </w:rPr>
              <w:t>s</w:t>
            </w:r>
            <w:r w:rsidRPr="00AB2842">
              <w:rPr>
                <w:rFonts w:ascii="Arial" w:hAnsi="Arial" w:cs="Arial"/>
                <w:sz w:val="20"/>
                <w:szCs w:val="20"/>
              </w:rPr>
              <w:t xml:space="preserve"> detailing any pre-appointment actions that need to be undertaken</w:t>
            </w:r>
            <w:r>
              <w:rPr>
                <w:rFonts w:ascii="Arial" w:hAnsi="Arial" w:cs="Arial"/>
                <w:sz w:val="20"/>
                <w:szCs w:val="20"/>
              </w:rPr>
              <w:t xml:space="preserve"> </w:t>
            </w:r>
            <w:r w:rsidR="0038359C">
              <w:rPr>
                <w:rFonts w:ascii="Arial" w:hAnsi="Arial" w:cs="Arial"/>
                <w:sz w:val="20"/>
                <w:szCs w:val="20"/>
              </w:rPr>
              <w:t>by the patient</w:t>
            </w:r>
          </w:p>
          <w:p w:rsidR="000E7DCD" w:rsidRDefault="000E7DCD" w:rsidP="00DD304F">
            <w:pPr>
              <w:pStyle w:val="ListParagraph"/>
              <w:numPr>
                <w:ilvl w:val="0"/>
                <w:numId w:val="20"/>
              </w:numPr>
              <w:autoSpaceDE w:val="0"/>
              <w:autoSpaceDN w:val="0"/>
              <w:adjustRightInd w:val="0"/>
              <w:contextualSpacing/>
              <w:rPr>
                <w:rFonts w:ascii="Arial" w:hAnsi="Arial" w:cs="Arial"/>
                <w:sz w:val="20"/>
                <w:szCs w:val="20"/>
              </w:rPr>
            </w:pPr>
            <w:r w:rsidRPr="00AB2842">
              <w:rPr>
                <w:rFonts w:ascii="Symbol" w:hAnsi="Symbol" w:cs="Symbol"/>
                <w:sz w:val="20"/>
                <w:szCs w:val="20"/>
              </w:rPr>
              <w:t></w:t>
            </w:r>
            <w:r w:rsidRPr="00AB2842">
              <w:rPr>
                <w:rFonts w:ascii="Arial" w:hAnsi="Arial" w:cs="Arial"/>
                <w:sz w:val="20"/>
                <w:szCs w:val="20"/>
              </w:rPr>
              <w:t>Patient information leaflet</w:t>
            </w:r>
            <w:r w:rsidR="0038359C">
              <w:rPr>
                <w:rFonts w:ascii="Arial" w:hAnsi="Arial" w:cs="Arial"/>
                <w:sz w:val="20"/>
                <w:szCs w:val="20"/>
              </w:rPr>
              <w:t>s</w:t>
            </w:r>
            <w:r w:rsidRPr="00AB2842">
              <w:rPr>
                <w:rFonts w:ascii="Arial" w:hAnsi="Arial" w:cs="Arial"/>
                <w:sz w:val="20"/>
                <w:szCs w:val="20"/>
              </w:rPr>
              <w:t xml:space="preserve"> explaining in non-medical terms any procedure that is appropriate for the patient to undergo and any prevention/aftercare information</w:t>
            </w:r>
          </w:p>
          <w:p w:rsidR="000E7DCD" w:rsidRDefault="000E7DCD" w:rsidP="00DD304F">
            <w:pPr>
              <w:pStyle w:val="ListParagraph"/>
              <w:numPr>
                <w:ilvl w:val="0"/>
                <w:numId w:val="20"/>
              </w:numPr>
              <w:autoSpaceDE w:val="0"/>
              <w:autoSpaceDN w:val="0"/>
              <w:adjustRightInd w:val="0"/>
              <w:contextualSpacing/>
              <w:rPr>
                <w:rFonts w:ascii="Arial" w:hAnsi="Arial" w:cs="Arial"/>
                <w:sz w:val="20"/>
                <w:szCs w:val="20"/>
              </w:rPr>
            </w:pPr>
            <w:r w:rsidRPr="00AB2842">
              <w:rPr>
                <w:rFonts w:ascii="Arial" w:hAnsi="Arial" w:cs="Arial"/>
                <w:sz w:val="20"/>
                <w:szCs w:val="20"/>
              </w:rPr>
              <w:t>Patient information leaflets for any of the c</w:t>
            </w:r>
            <w:r w:rsidR="0038359C">
              <w:rPr>
                <w:rFonts w:ascii="Arial" w:hAnsi="Arial" w:cs="Arial"/>
                <w:sz w:val="20"/>
                <w:szCs w:val="20"/>
              </w:rPr>
              <w:t>onditions listed in section 2.1</w:t>
            </w:r>
          </w:p>
          <w:p w:rsidR="000E7DCD" w:rsidRPr="00AB2842" w:rsidRDefault="000E7DCD" w:rsidP="000E7DCD">
            <w:pPr>
              <w:pStyle w:val="ListParagraph"/>
              <w:autoSpaceDE w:val="0"/>
              <w:autoSpaceDN w:val="0"/>
              <w:adjustRightInd w:val="0"/>
              <w:rPr>
                <w:rFonts w:ascii="Arial" w:hAnsi="Arial" w:cs="Arial"/>
                <w:sz w:val="20"/>
                <w:szCs w:val="20"/>
              </w:rPr>
            </w:pPr>
          </w:p>
          <w:p w:rsidR="003D5822" w:rsidRDefault="000E7DCD" w:rsidP="000E7DCD">
            <w:pPr>
              <w:autoSpaceDE w:val="0"/>
              <w:autoSpaceDN w:val="0"/>
              <w:adjustRightInd w:val="0"/>
              <w:spacing w:after="0"/>
              <w:rPr>
                <w:rFonts w:ascii="Arial" w:hAnsi="Arial" w:cs="Arial"/>
                <w:sz w:val="20"/>
              </w:rPr>
            </w:pPr>
            <w:r w:rsidRPr="00AB2842">
              <w:rPr>
                <w:rFonts w:ascii="Arial" w:hAnsi="Arial" w:cs="Arial"/>
                <w:sz w:val="20"/>
              </w:rPr>
              <w:t>All information leaf</w:t>
            </w:r>
            <w:r w:rsidR="001A0B27">
              <w:rPr>
                <w:rFonts w:ascii="Arial" w:hAnsi="Arial" w:cs="Arial"/>
                <w:sz w:val="20"/>
              </w:rPr>
              <w:t>lets must be approved by Haringey</w:t>
            </w:r>
            <w:r w:rsidRPr="00AB2842">
              <w:rPr>
                <w:rFonts w:ascii="Arial" w:hAnsi="Arial" w:cs="Arial"/>
                <w:sz w:val="20"/>
              </w:rPr>
              <w:t xml:space="preserve"> CCG before commencement of the service.</w:t>
            </w:r>
          </w:p>
          <w:p w:rsidR="003D5822" w:rsidRDefault="003D5822" w:rsidP="000E7DCD">
            <w:pPr>
              <w:autoSpaceDE w:val="0"/>
              <w:autoSpaceDN w:val="0"/>
              <w:adjustRightInd w:val="0"/>
              <w:spacing w:after="0"/>
              <w:rPr>
                <w:rFonts w:ascii="Arial" w:hAnsi="Arial" w:cs="Arial"/>
                <w:sz w:val="20"/>
              </w:rPr>
            </w:pPr>
          </w:p>
          <w:p w:rsidR="003D5822" w:rsidRDefault="0015605C" w:rsidP="000E7DCD">
            <w:pPr>
              <w:autoSpaceDE w:val="0"/>
              <w:autoSpaceDN w:val="0"/>
              <w:adjustRightInd w:val="0"/>
              <w:spacing w:after="0"/>
              <w:rPr>
                <w:rFonts w:ascii="Arial" w:hAnsi="Arial" w:cs="Arial"/>
                <w:b/>
                <w:sz w:val="20"/>
              </w:rPr>
            </w:pPr>
            <w:r>
              <w:rPr>
                <w:rFonts w:ascii="Arial" w:hAnsi="Arial" w:cs="Arial"/>
                <w:b/>
                <w:sz w:val="20"/>
              </w:rPr>
              <w:t>Service branding c</w:t>
            </w:r>
            <w:r w:rsidR="003D5822" w:rsidRPr="003D5822">
              <w:rPr>
                <w:rFonts w:ascii="Arial" w:hAnsi="Arial" w:cs="Arial"/>
                <w:b/>
                <w:sz w:val="20"/>
              </w:rPr>
              <w:t>ompliance</w:t>
            </w:r>
            <w:r>
              <w:rPr>
                <w:rFonts w:ascii="Arial" w:hAnsi="Arial" w:cs="Arial"/>
                <w:b/>
                <w:sz w:val="20"/>
              </w:rPr>
              <w:t xml:space="preserve"> - NHS l</w:t>
            </w:r>
            <w:r w:rsidR="003D5822">
              <w:rPr>
                <w:rFonts w:ascii="Arial" w:hAnsi="Arial" w:cs="Arial"/>
                <w:b/>
                <w:sz w:val="20"/>
              </w:rPr>
              <w:t>ogo</w:t>
            </w:r>
          </w:p>
          <w:p w:rsidR="003D5822" w:rsidRPr="003D5822" w:rsidRDefault="003D5822" w:rsidP="000E7DCD">
            <w:pPr>
              <w:autoSpaceDE w:val="0"/>
              <w:autoSpaceDN w:val="0"/>
              <w:adjustRightInd w:val="0"/>
              <w:spacing w:after="0"/>
              <w:rPr>
                <w:rFonts w:ascii="Arial" w:hAnsi="Arial" w:cs="Arial"/>
                <w:sz w:val="20"/>
              </w:rPr>
            </w:pPr>
            <w:r w:rsidRPr="003D5822">
              <w:rPr>
                <w:rFonts w:ascii="Arial" w:hAnsi="Arial" w:cs="Arial"/>
                <w:sz w:val="20"/>
              </w:rPr>
              <w:t>The provider will ensure that any</w:t>
            </w:r>
            <w:r>
              <w:rPr>
                <w:rFonts w:ascii="Arial" w:hAnsi="Arial" w:cs="Arial"/>
                <w:sz w:val="20"/>
              </w:rPr>
              <w:t xml:space="preserve"> and</w:t>
            </w:r>
            <w:r w:rsidRPr="003D5822">
              <w:rPr>
                <w:rFonts w:ascii="Arial" w:hAnsi="Arial" w:cs="Arial"/>
                <w:sz w:val="20"/>
              </w:rPr>
              <w:t xml:space="preserve"> all correspondence includes the NHS logo as part of its service br</w:t>
            </w:r>
            <w:r w:rsidR="0038359C">
              <w:rPr>
                <w:rFonts w:ascii="Arial" w:hAnsi="Arial" w:cs="Arial"/>
                <w:sz w:val="20"/>
              </w:rPr>
              <w:t>anding. This is in line with</w:t>
            </w:r>
            <w:r w:rsidRPr="003D5822">
              <w:rPr>
                <w:rFonts w:ascii="Arial" w:hAnsi="Arial" w:cs="Arial"/>
                <w:sz w:val="20"/>
              </w:rPr>
              <w:t xml:space="preserve"> NHS England requirements:</w:t>
            </w:r>
          </w:p>
          <w:p w:rsidR="003D5822" w:rsidRPr="003D5822" w:rsidRDefault="003D5822" w:rsidP="000E7DCD">
            <w:pPr>
              <w:autoSpaceDE w:val="0"/>
              <w:autoSpaceDN w:val="0"/>
              <w:adjustRightInd w:val="0"/>
              <w:spacing w:after="0"/>
              <w:rPr>
                <w:rFonts w:ascii="Arial" w:hAnsi="Arial" w:cs="Arial"/>
                <w:sz w:val="20"/>
              </w:rPr>
            </w:pPr>
          </w:p>
          <w:p w:rsidR="003D5822" w:rsidRPr="003D5822" w:rsidRDefault="003D5822" w:rsidP="003D5822">
            <w:pPr>
              <w:rPr>
                <w:rFonts w:ascii="Arial" w:hAnsi="Arial" w:cs="Arial"/>
                <w:i/>
                <w:iCs/>
                <w:sz w:val="20"/>
              </w:rPr>
            </w:pPr>
            <w:r w:rsidRPr="003D5822">
              <w:rPr>
                <w:rFonts w:ascii="Arial" w:hAnsi="Arial" w:cs="Arial"/>
                <w:i/>
                <w:iCs/>
                <w:sz w:val="20"/>
              </w:rPr>
              <w:t xml:space="preserve"> “Where NHS services are provided by NHS organisations, they should be branded with their NHS organisational logo, so that it is clear who is accountable and responsible for the service. The overall design of materials must follow the NHS Identity guidelines.” </w:t>
            </w:r>
          </w:p>
          <w:p w:rsidR="003D5822" w:rsidRPr="003D5822" w:rsidRDefault="003D5822" w:rsidP="003D5822">
            <w:pPr>
              <w:rPr>
                <w:rFonts w:ascii="Arial" w:hAnsi="Arial" w:cs="Arial"/>
                <w:sz w:val="20"/>
              </w:rPr>
            </w:pPr>
            <w:r>
              <w:rPr>
                <w:rFonts w:ascii="Arial" w:hAnsi="Arial" w:cs="Arial"/>
                <w:sz w:val="20"/>
              </w:rPr>
              <w:t>F</w:t>
            </w:r>
            <w:r w:rsidRPr="003D5822">
              <w:rPr>
                <w:rFonts w:ascii="Arial" w:hAnsi="Arial" w:cs="Arial"/>
                <w:sz w:val="20"/>
              </w:rPr>
              <w:t xml:space="preserve">ull requirements are available on the NHS England website:  </w:t>
            </w:r>
            <w:r>
              <w:rPr>
                <w:rFonts w:ascii="Arial" w:hAnsi="Arial" w:cs="Arial"/>
                <w:sz w:val="20"/>
              </w:rPr>
              <w:t xml:space="preserve"> </w:t>
            </w:r>
            <w:hyperlink r:id="rId22" w:history="1">
              <w:r w:rsidRPr="003D5822">
                <w:rPr>
                  <w:rStyle w:val="Hyperlink"/>
                  <w:rFonts w:ascii="Arial" w:hAnsi="Arial" w:cs="Arial"/>
                  <w:sz w:val="20"/>
                </w:rPr>
                <w:t>https://www.england.nhs.uk/nhsidentity/identity-guidelines/service-branding/</w:t>
              </w:r>
            </w:hyperlink>
          </w:p>
          <w:p w:rsidR="000E7DCD" w:rsidRDefault="000E7DCD" w:rsidP="000E7DCD">
            <w:pPr>
              <w:autoSpaceDE w:val="0"/>
              <w:autoSpaceDN w:val="0"/>
              <w:adjustRightInd w:val="0"/>
              <w:spacing w:after="0"/>
              <w:rPr>
                <w:rFonts w:ascii="Arial" w:hAnsi="Arial" w:cs="Arial"/>
                <w:b/>
                <w:bCs/>
                <w:sz w:val="20"/>
              </w:rPr>
            </w:pPr>
            <w:r>
              <w:rPr>
                <w:rFonts w:ascii="Arial" w:hAnsi="Arial" w:cs="Arial"/>
                <w:b/>
                <w:bCs/>
                <w:sz w:val="20"/>
              </w:rPr>
              <w:t>3.8 Equipment</w:t>
            </w:r>
          </w:p>
          <w:p w:rsidR="00BB632A" w:rsidRDefault="00BB632A" w:rsidP="000E7DCD">
            <w:pPr>
              <w:autoSpaceDE w:val="0"/>
              <w:autoSpaceDN w:val="0"/>
              <w:adjustRightInd w:val="0"/>
              <w:spacing w:after="0"/>
              <w:rPr>
                <w:rFonts w:ascii="Arial" w:hAnsi="Arial" w:cs="Arial"/>
                <w:b/>
                <w:bCs/>
                <w:sz w:val="20"/>
              </w:rPr>
            </w:pPr>
          </w:p>
          <w:p w:rsidR="000E7DCD" w:rsidRDefault="00BB632A" w:rsidP="000E7DCD">
            <w:pPr>
              <w:autoSpaceDE w:val="0"/>
              <w:autoSpaceDN w:val="0"/>
              <w:adjustRightInd w:val="0"/>
              <w:spacing w:after="0"/>
              <w:rPr>
                <w:rFonts w:ascii="Arial" w:hAnsi="Arial" w:cs="Arial"/>
                <w:sz w:val="20"/>
              </w:rPr>
            </w:pPr>
            <w:r>
              <w:rPr>
                <w:rFonts w:ascii="Arial" w:hAnsi="Arial" w:cs="Arial"/>
                <w:sz w:val="20"/>
              </w:rPr>
              <w:t>The p</w:t>
            </w:r>
            <w:r w:rsidR="000E7DCD">
              <w:rPr>
                <w:rFonts w:ascii="Arial" w:hAnsi="Arial" w:cs="Arial"/>
                <w:sz w:val="20"/>
              </w:rPr>
              <w:t>rovider will be responsible for the purchase, maintenance and replacement as necessary of relevant equipment required to provide the service. All associated software must be compatible with secondary care software, or be in a comparable transferable format, to avoid any requirement for duplication of tests, should a patient require onward referral to secondary care.</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Essential e</w:t>
            </w:r>
            <w:r w:rsidR="00D31D98">
              <w:rPr>
                <w:rFonts w:ascii="Arial" w:hAnsi="Arial" w:cs="Arial"/>
                <w:sz w:val="20"/>
              </w:rPr>
              <w:t>quipment to be provided by the p</w:t>
            </w:r>
            <w:r>
              <w:rPr>
                <w:rFonts w:ascii="Arial" w:hAnsi="Arial" w:cs="Arial"/>
                <w:sz w:val="20"/>
              </w:rPr>
              <w:t>rovider should include, as a minimum:</w:t>
            </w:r>
          </w:p>
          <w:p w:rsidR="000E7DCD" w:rsidRPr="00F808EB" w:rsidRDefault="000E7DCD" w:rsidP="00DD304F">
            <w:pPr>
              <w:pStyle w:val="ListParagraph"/>
              <w:numPr>
                <w:ilvl w:val="0"/>
                <w:numId w:val="31"/>
              </w:numPr>
              <w:autoSpaceDE w:val="0"/>
              <w:autoSpaceDN w:val="0"/>
              <w:adjustRightInd w:val="0"/>
              <w:rPr>
                <w:rFonts w:ascii="Arial" w:hAnsi="Arial" w:cs="Arial"/>
                <w:sz w:val="20"/>
              </w:rPr>
            </w:pPr>
            <w:r w:rsidRPr="00F808EB">
              <w:rPr>
                <w:rFonts w:ascii="Arial" w:hAnsi="Arial" w:cs="Arial"/>
                <w:sz w:val="20"/>
              </w:rPr>
              <w:t>Visual acuity Snellen chart – Distance and Near (to include non-English e.g., Landolt C/ Tumbling E and learning difficulties, Bailey Lovie/LogMar/VAR</w:t>
            </w:r>
            <w:r w:rsidR="00F808EB">
              <w:rPr>
                <w:rFonts w:ascii="Arial" w:hAnsi="Arial" w:cs="Arial"/>
                <w:sz w:val="20"/>
              </w:rPr>
              <w:t xml:space="preserve"> chart for low vision patients)</w:t>
            </w:r>
          </w:p>
          <w:p w:rsidR="000E7DCD" w:rsidRPr="00F808EB" w:rsidRDefault="000E7DCD" w:rsidP="00DD304F">
            <w:pPr>
              <w:pStyle w:val="ListParagraph"/>
              <w:numPr>
                <w:ilvl w:val="0"/>
                <w:numId w:val="31"/>
              </w:numPr>
              <w:autoSpaceDE w:val="0"/>
              <w:autoSpaceDN w:val="0"/>
              <w:adjustRightInd w:val="0"/>
              <w:rPr>
                <w:rFonts w:ascii="Arial" w:hAnsi="Arial" w:cs="Arial"/>
                <w:sz w:val="20"/>
              </w:rPr>
            </w:pPr>
            <w:r w:rsidRPr="00F808EB">
              <w:rPr>
                <w:rFonts w:ascii="Arial" w:hAnsi="Arial" w:cs="Arial"/>
                <w:sz w:val="20"/>
              </w:rPr>
              <w:t>Ishihara Colour vision plates and The City University Colour Vision Test (or equivalent to enable</w:t>
            </w:r>
            <w:r w:rsidR="00F808EB">
              <w:rPr>
                <w:rFonts w:ascii="Arial" w:hAnsi="Arial" w:cs="Arial"/>
                <w:sz w:val="20"/>
              </w:rPr>
              <w:t xml:space="preserve"> detection of tritan anomalies)</w:t>
            </w:r>
          </w:p>
          <w:p w:rsidR="000E7DCD" w:rsidRPr="00F808EB" w:rsidRDefault="000E7DCD" w:rsidP="00DD304F">
            <w:pPr>
              <w:pStyle w:val="ListParagraph"/>
              <w:numPr>
                <w:ilvl w:val="0"/>
                <w:numId w:val="31"/>
              </w:numPr>
              <w:autoSpaceDE w:val="0"/>
              <w:autoSpaceDN w:val="0"/>
              <w:adjustRightInd w:val="0"/>
              <w:rPr>
                <w:rFonts w:ascii="Arial" w:hAnsi="Arial" w:cs="Arial"/>
                <w:sz w:val="20"/>
              </w:rPr>
            </w:pPr>
            <w:r w:rsidRPr="00F808EB">
              <w:rPr>
                <w:rFonts w:ascii="Arial" w:hAnsi="Arial" w:cs="Arial"/>
                <w:sz w:val="20"/>
              </w:rPr>
              <w:t>Appropriate topical medications for ophthalmic examination, including single dose units of topical anaesthetic, mydriatics, cycloplegics and fluorescein</w:t>
            </w:r>
          </w:p>
          <w:p w:rsidR="000E7DCD" w:rsidRPr="00F808EB" w:rsidRDefault="000E7DCD" w:rsidP="00DD304F">
            <w:pPr>
              <w:pStyle w:val="ListParagraph"/>
              <w:numPr>
                <w:ilvl w:val="0"/>
                <w:numId w:val="31"/>
              </w:numPr>
              <w:autoSpaceDE w:val="0"/>
              <w:autoSpaceDN w:val="0"/>
              <w:adjustRightInd w:val="0"/>
              <w:rPr>
                <w:rFonts w:ascii="Arial" w:hAnsi="Arial" w:cs="Arial"/>
                <w:sz w:val="20"/>
              </w:rPr>
            </w:pPr>
            <w:r w:rsidRPr="00F808EB">
              <w:rPr>
                <w:rFonts w:ascii="Arial" w:hAnsi="Arial" w:cs="Arial"/>
                <w:sz w:val="20"/>
              </w:rPr>
              <w:t xml:space="preserve">Direct and indirect ophthalmoscopy </w:t>
            </w:r>
            <w:r w:rsidR="00F808EB">
              <w:rPr>
                <w:rFonts w:ascii="Arial" w:hAnsi="Arial" w:cs="Arial"/>
                <w:sz w:val="20"/>
              </w:rPr>
              <w:t>equipment</w:t>
            </w:r>
          </w:p>
          <w:p w:rsidR="000E7DCD" w:rsidRPr="00F808EB" w:rsidRDefault="000E7DCD" w:rsidP="00DD304F">
            <w:pPr>
              <w:pStyle w:val="ListParagraph"/>
              <w:numPr>
                <w:ilvl w:val="0"/>
                <w:numId w:val="31"/>
              </w:numPr>
              <w:autoSpaceDE w:val="0"/>
              <w:autoSpaceDN w:val="0"/>
              <w:adjustRightInd w:val="0"/>
              <w:rPr>
                <w:rFonts w:ascii="Arial" w:hAnsi="Arial" w:cs="Arial"/>
                <w:sz w:val="20"/>
              </w:rPr>
            </w:pPr>
            <w:r w:rsidRPr="00F808EB">
              <w:rPr>
                <w:rFonts w:ascii="Arial" w:hAnsi="Arial" w:cs="Arial"/>
                <w:sz w:val="20"/>
              </w:rPr>
              <w:t>Slit lamp biomicroscope with at least 40 x magnification with Goldmann Tonometer (or Perkins for domiciliary visits or p</w:t>
            </w:r>
            <w:r w:rsidR="00F808EB">
              <w:rPr>
                <w:rFonts w:ascii="Arial" w:hAnsi="Arial" w:cs="Arial"/>
                <w:sz w:val="20"/>
              </w:rPr>
              <w:t>atients with postural problems)</w:t>
            </w:r>
          </w:p>
          <w:p w:rsidR="000E7DCD" w:rsidRPr="00F808EB" w:rsidRDefault="000E7DCD" w:rsidP="00DD304F">
            <w:pPr>
              <w:pStyle w:val="ListParagraph"/>
              <w:numPr>
                <w:ilvl w:val="0"/>
                <w:numId w:val="31"/>
              </w:numPr>
              <w:autoSpaceDE w:val="0"/>
              <w:autoSpaceDN w:val="0"/>
              <w:adjustRightInd w:val="0"/>
              <w:rPr>
                <w:rFonts w:ascii="Arial" w:hAnsi="Arial" w:cs="Arial"/>
                <w:sz w:val="20"/>
              </w:rPr>
            </w:pPr>
            <w:r w:rsidRPr="00F808EB">
              <w:rPr>
                <w:rFonts w:ascii="Arial" w:hAnsi="Arial" w:cs="Arial"/>
                <w:sz w:val="20"/>
              </w:rPr>
              <w:t>Fundi oculi lenses – Volk lens a</w:t>
            </w:r>
            <w:r w:rsidR="00F808EB">
              <w:rPr>
                <w:rFonts w:ascii="Arial" w:hAnsi="Arial" w:cs="Arial"/>
                <w:sz w:val="20"/>
              </w:rPr>
              <w:t>nd three mirror gonioscopy lens</w:t>
            </w:r>
          </w:p>
          <w:p w:rsidR="000E7DCD" w:rsidRPr="00F808EB" w:rsidRDefault="000E7DCD" w:rsidP="00DD304F">
            <w:pPr>
              <w:pStyle w:val="ListParagraph"/>
              <w:numPr>
                <w:ilvl w:val="0"/>
                <w:numId w:val="31"/>
              </w:numPr>
              <w:autoSpaceDE w:val="0"/>
              <w:autoSpaceDN w:val="0"/>
              <w:adjustRightInd w:val="0"/>
              <w:rPr>
                <w:rFonts w:ascii="Arial" w:hAnsi="Arial" w:cs="Arial"/>
                <w:sz w:val="20"/>
              </w:rPr>
            </w:pPr>
            <w:r w:rsidRPr="00F808EB">
              <w:rPr>
                <w:rFonts w:ascii="Arial" w:hAnsi="Arial" w:cs="Arial"/>
                <w:sz w:val="20"/>
              </w:rPr>
              <w:t>Visual field analyser (suprathreshold or Damato 6</w:t>
            </w:r>
            <w:r w:rsidR="00F808EB">
              <w:rPr>
                <w:rFonts w:ascii="Arial" w:hAnsi="Arial" w:cs="Arial"/>
                <w:sz w:val="20"/>
              </w:rPr>
              <w:t>0 point for domiciliary visits)</w:t>
            </w:r>
          </w:p>
          <w:p w:rsidR="000E7DCD" w:rsidRPr="00F808EB" w:rsidRDefault="000E7DCD" w:rsidP="00DD304F">
            <w:pPr>
              <w:pStyle w:val="ListParagraph"/>
              <w:numPr>
                <w:ilvl w:val="0"/>
                <w:numId w:val="31"/>
              </w:numPr>
              <w:autoSpaceDE w:val="0"/>
              <w:autoSpaceDN w:val="0"/>
              <w:adjustRightInd w:val="0"/>
              <w:rPr>
                <w:rFonts w:ascii="Arial" w:hAnsi="Arial" w:cs="Arial"/>
                <w:sz w:val="20"/>
              </w:rPr>
            </w:pPr>
            <w:r w:rsidRPr="00F808EB">
              <w:rPr>
                <w:rFonts w:ascii="Arial" w:hAnsi="Arial" w:cs="Arial"/>
                <w:sz w:val="20"/>
              </w:rPr>
              <w:t>Additional equipment as may be required in line with any new regulations a</w:t>
            </w:r>
            <w:r w:rsidR="00F808EB">
              <w:rPr>
                <w:rFonts w:ascii="Arial" w:hAnsi="Arial" w:cs="Arial"/>
                <w:sz w:val="20"/>
              </w:rPr>
              <w:t>nd best practice guidelines</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All email communications are to be via a secure encrypted pathway such as NHS.net to NHS.net.</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 xml:space="preserve">Service provision will be monitored to ensure the maintenance of care standards and that the service is safe. All members of staff will adhere to </w:t>
            </w:r>
            <w:r w:rsidR="00D31D98">
              <w:rPr>
                <w:rFonts w:ascii="Arial" w:hAnsi="Arial" w:cs="Arial"/>
                <w:sz w:val="20"/>
              </w:rPr>
              <w:t>p</w:t>
            </w:r>
            <w:r>
              <w:rPr>
                <w:rFonts w:ascii="Arial" w:hAnsi="Arial" w:cs="Arial"/>
                <w:sz w:val="20"/>
              </w:rPr>
              <w:t>rovider policies and procedures. All incidents will be reviewed and actions implemented as required. All staff working within the service will have achieved competency in both assessment and procedure management including a clear understanding of possible complications.</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All equipment should be in full working order and fit for purpose. Portable appliances and fixed installation electrical testing certificates are required.</w:t>
            </w:r>
          </w:p>
          <w:p w:rsidR="000E7DCD" w:rsidRDefault="000E7DCD" w:rsidP="000E7DCD">
            <w:pPr>
              <w:autoSpaceDE w:val="0"/>
              <w:autoSpaceDN w:val="0"/>
              <w:adjustRightInd w:val="0"/>
              <w:spacing w:after="0"/>
              <w:rPr>
                <w:rFonts w:ascii="Arial" w:hAnsi="Arial" w:cs="Arial"/>
                <w:sz w:val="20"/>
              </w:rPr>
            </w:pPr>
          </w:p>
          <w:p w:rsidR="000E7DCD" w:rsidRPr="004B43AE" w:rsidRDefault="000E7DCD" w:rsidP="000E7DCD">
            <w:pPr>
              <w:autoSpaceDE w:val="0"/>
              <w:autoSpaceDN w:val="0"/>
              <w:adjustRightInd w:val="0"/>
              <w:spacing w:after="0"/>
              <w:rPr>
                <w:rFonts w:ascii="Arial" w:hAnsi="Arial" w:cs="Arial"/>
                <w:sz w:val="20"/>
              </w:rPr>
            </w:pPr>
            <w:r>
              <w:rPr>
                <w:rFonts w:ascii="Arial" w:hAnsi="Arial" w:cs="Arial"/>
                <w:sz w:val="20"/>
              </w:rPr>
              <w:t xml:space="preserve">If sharps are used, all staff should know the procedure to follow after a sharps injury; the laminated sharps injury flow chart </w:t>
            </w:r>
            <w:r w:rsidRPr="004B43AE">
              <w:rPr>
                <w:rFonts w:ascii="Arial" w:hAnsi="Arial" w:cs="Arial"/>
                <w:sz w:val="20"/>
              </w:rPr>
              <w:t>is to be displayed on the premises.</w:t>
            </w:r>
          </w:p>
          <w:p w:rsidR="000E7DCD" w:rsidRPr="004B43AE" w:rsidRDefault="000E7DCD" w:rsidP="000E7DCD">
            <w:pPr>
              <w:autoSpaceDE w:val="0"/>
              <w:autoSpaceDN w:val="0"/>
              <w:adjustRightInd w:val="0"/>
              <w:spacing w:after="0"/>
              <w:rPr>
                <w:rFonts w:ascii="Arial" w:hAnsi="Arial" w:cs="Arial"/>
                <w:sz w:val="20"/>
              </w:rPr>
            </w:pPr>
          </w:p>
          <w:p w:rsidR="000E7DCD" w:rsidRPr="004B43AE" w:rsidRDefault="004B43AE" w:rsidP="000E7DCD">
            <w:pPr>
              <w:autoSpaceDE w:val="0"/>
              <w:autoSpaceDN w:val="0"/>
              <w:adjustRightInd w:val="0"/>
              <w:spacing w:after="0"/>
              <w:rPr>
                <w:rFonts w:ascii="Arial" w:hAnsi="Arial" w:cs="Arial"/>
                <w:b/>
                <w:bCs/>
                <w:sz w:val="20"/>
              </w:rPr>
            </w:pPr>
            <w:r w:rsidRPr="004B43AE">
              <w:rPr>
                <w:rFonts w:ascii="Arial" w:hAnsi="Arial" w:cs="Arial"/>
                <w:b/>
                <w:bCs/>
                <w:sz w:val="20"/>
              </w:rPr>
              <w:t xml:space="preserve">3.9 </w:t>
            </w:r>
            <w:r w:rsidRPr="004B43AE">
              <w:rPr>
                <w:rFonts w:ascii="Arial" w:hAnsi="Arial" w:cs="Arial"/>
                <w:b/>
                <w:sz w:val="20"/>
              </w:rPr>
              <w:t>Information Management and Technology (IM&amp;T)</w:t>
            </w:r>
          </w:p>
          <w:p w:rsidR="000E7DCD" w:rsidRPr="004B43AE" w:rsidRDefault="000E7DCD" w:rsidP="000E7DCD">
            <w:pPr>
              <w:autoSpaceDE w:val="0"/>
              <w:autoSpaceDN w:val="0"/>
              <w:adjustRightInd w:val="0"/>
              <w:spacing w:after="0"/>
              <w:rPr>
                <w:rFonts w:ascii="Arial" w:hAnsi="Arial" w:cs="Arial"/>
                <w:sz w:val="20"/>
              </w:rPr>
            </w:pPr>
            <w:r w:rsidRPr="004B43AE">
              <w:rPr>
                <w:rFonts w:ascii="Arial" w:hAnsi="Arial" w:cs="Arial"/>
                <w:sz w:val="20"/>
              </w:rPr>
              <w:t xml:space="preserve">The </w:t>
            </w:r>
            <w:r w:rsidR="00D31D98" w:rsidRPr="004B43AE">
              <w:rPr>
                <w:rFonts w:ascii="Arial" w:hAnsi="Arial" w:cs="Arial"/>
                <w:sz w:val="20"/>
              </w:rPr>
              <w:t>p</w:t>
            </w:r>
            <w:r w:rsidRPr="004B43AE">
              <w:rPr>
                <w:rFonts w:ascii="Arial" w:hAnsi="Arial" w:cs="Arial"/>
                <w:sz w:val="20"/>
              </w:rPr>
              <w:t>rovider shall have appropriate electronic communications, patient administration and financial management systems including an NHS approved secure e-mail access.</w:t>
            </w:r>
          </w:p>
          <w:p w:rsidR="004B43AE" w:rsidRPr="004B43AE" w:rsidRDefault="004B43AE" w:rsidP="004B43AE">
            <w:pPr>
              <w:spacing w:before="120" w:after="120"/>
              <w:rPr>
                <w:rFonts w:ascii="Arial" w:hAnsi="Arial" w:cs="Arial"/>
                <w:sz w:val="20"/>
              </w:rPr>
            </w:pPr>
            <w:r w:rsidRPr="004B43AE">
              <w:rPr>
                <w:rFonts w:ascii="Arial" w:hAnsi="Arial" w:cs="Arial"/>
                <w:sz w:val="20"/>
              </w:rPr>
              <w:t>N3 connectivity i</w:t>
            </w:r>
            <w:r w:rsidR="0038359C">
              <w:rPr>
                <w:rFonts w:ascii="Arial" w:hAnsi="Arial" w:cs="Arial"/>
                <w:sz w:val="20"/>
              </w:rPr>
              <w:t>s required in order to ensure delivery of the</w:t>
            </w:r>
            <w:r w:rsidRPr="004B43AE">
              <w:rPr>
                <w:rFonts w:ascii="Arial" w:hAnsi="Arial" w:cs="Arial"/>
                <w:sz w:val="20"/>
              </w:rPr>
              <w:t xml:space="preserve"> NHS e-Referral Service. </w:t>
            </w:r>
          </w:p>
          <w:p w:rsidR="000E7DCD" w:rsidRPr="004B43AE" w:rsidRDefault="00D31D98" w:rsidP="000E7DCD">
            <w:pPr>
              <w:autoSpaceDE w:val="0"/>
              <w:autoSpaceDN w:val="0"/>
              <w:adjustRightInd w:val="0"/>
              <w:spacing w:after="0"/>
              <w:rPr>
                <w:rFonts w:ascii="Arial" w:hAnsi="Arial" w:cs="Arial"/>
                <w:sz w:val="20"/>
              </w:rPr>
            </w:pPr>
            <w:r w:rsidRPr="004B43AE">
              <w:rPr>
                <w:rFonts w:ascii="Arial" w:hAnsi="Arial" w:cs="Arial"/>
                <w:sz w:val="20"/>
              </w:rPr>
              <w:t>The provider</w:t>
            </w:r>
            <w:r w:rsidR="000E7DCD" w:rsidRPr="004B43AE">
              <w:rPr>
                <w:rFonts w:ascii="Arial" w:hAnsi="Arial" w:cs="Arial"/>
                <w:sz w:val="20"/>
              </w:rPr>
              <w:t xml:space="preserve"> will also be required to:</w:t>
            </w:r>
          </w:p>
          <w:p w:rsidR="000E7DCD" w:rsidRPr="004B43AE" w:rsidRDefault="000E7DCD" w:rsidP="00DD304F">
            <w:pPr>
              <w:pStyle w:val="ListParagraph"/>
              <w:numPr>
                <w:ilvl w:val="0"/>
                <w:numId w:val="20"/>
              </w:numPr>
              <w:autoSpaceDE w:val="0"/>
              <w:autoSpaceDN w:val="0"/>
              <w:adjustRightInd w:val="0"/>
              <w:rPr>
                <w:rFonts w:ascii="Arial" w:hAnsi="Arial" w:cs="Arial"/>
                <w:sz w:val="20"/>
                <w:szCs w:val="20"/>
              </w:rPr>
            </w:pPr>
            <w:r w:rsidRPr="004B43AE">
              <w:rPr>
                <w:rFonts w:ascii="Arial" w:hAnsi="Arial" w:cs="Arial"/>
                <w:sz w:val="20"/>
                <w:szCs w:val="20"/>
              </w:rPr>
              <w:t xml:space="preserve">Put appropriate information management and governance systems and processes in place to safeguard patient information. This will need to be supported by appropriate training of staff.  As a minimum, </w:t>
            </w:r>
            <w:r w:rsidR="0038359C">
              <w:rPr>
                <w:rFonts w:ascii="Arial" w:hAnsi="Arial" w:cs="Arial"/>
                <w:sz w:val="20"/>
                <w:szCs w:val="20"/>
              </w:rPr>
              <w:t>L</w:t>
            </w:r>
            <w:r w:rsidRPr="004B43AE">
              <w:rPr>
                <w:rFonts w:ascii="Arial" w:hAnsi="Arial" w:cs="Arial"/>
                <w:sz w:val="20"/>
                <w:szCs w:val="20"/>
              </w:rPr>
              <w:t>evel 2 IG toolkit compliance must be maintained</w:t>
            </w:r>
          </w:p>
          <w:p w:rsidR="000E7DCD" w:rsidRPr="0015605C" w:rsidRDefault="000E7DCD" w:rsidP="00DD304F">
            <w:pPr>
              <w:pStyle w:val="ListParagraph"/>
              <w:numPr>
                <w:ilvl w:val="0"/>
                <w:numId w:val="20"/>
              </w:numPr>
              <w:autoSpaceDE w:val="0"/>
              <w:autoSpaceDN w:val="0"/>
              <w:adjustRightInd w:val="0"/>
              <w:rPr>
                <w:rFonts w:ascii="Arial" w:hAnsi="Arial" w:cs="Arial"/>
                <w:sz w:val="20"/>
              </w:rPr>
            </w:pPr>
            <w:r w:rsidRPr="004B43AE">
              <w:rPr>
                <w:rFonts w:ascii="Arial" w:hAnsi="Arial" w:cs="Arial"/>
                <w:sz w:val="20"/>
                <w:szCs w:val="20"/>
              </w:rPr>
              <w:t xml:space="preserve">Ensure that data to </w:t>
            </w:r>
            <w:r w:rsidRPr="0015605C">
              <w:rPr>
                <w:rFonts w:ascii="Arial" w:hAnsi="Arial" w:cs="Arial"/>
                <w:sz w:val="20"/>
              </w:rPr>
              <w:t>support CCG monitoring and assessment against the Care Quality Commission</w:t>
            </w:r>
            <w:r w:rsidR="0015605C" w:rsidRPr="0015605C">
              <w:rPr>
                <w:rFonts w:ascii="Arial" w:hAnsi="Arial" w:cs="Arial"/>
                <w:sz w:val="20"/>
              </w:rPr>
              <w:t>’s</w:t>
            </w:r>
            <w:r w:rsidRPr="0015605C">
              <w:rPr>
                <w:rFonts w:ascii="Arial" w:hAnsi="Arial" w:cs="Arial"/>
                <w:sz w:val="20"/>
              </w:rPr>
              <w:t xml:space="preserve"> </w:t>
            </w:r>
            <w:r w:rsidR="0015605C" w:rsidRPr="0015605C">
              <w:rPr>
                <w:rFonts w:ascii="Arial" w:hAnsi="Arial" w:cs="Arial"/>
                <w:sz w:val="20"/>
              </w:rPr>
              <w:t xml:space="preserve">fundamental standards </w:t>
            </w:r>
            <w:r w:rsidRPr="0015605C">
              <w:rPr>
                <w:rFonts w:ascii="Arial" w:hAnsi="Arial" w:cs="Arial"/>
                <w:sz w:val="20"/>
              </w:rPr>
              <w:t>are met and data is supplied to both the</w:t>
            </w:r>
            <w:r w:rsidR="0015605C">
              <w:rPr>
                <w:rFonts w:ascii="Arial" w:hAnsi="Arial" w:cs="Arial"/>
                <w:sz w:val="20"/>
              </w:rPr>
              <w:t xml:space="preserve"> </w:t>
            </w:r>
            <w:r w:rsidR="0038359C">
              <w:rPr>
                <w:rFonts w:ascii="Arial" w:hAnsi="Arial" w:cs="Arial"/>
                <w:sz w:val="20"/>
              </w:rPr>
              <w:t>c</w:t>
            </w:r>
            <w:r w:rsidR="0015605C">
              <w:rPr>
                <w:rFonts w:ascii="Arial" w:hAnsi="Arial" w:cs="Arial"/>
                <w:sz w:val="20"/>
              </w:rPr>
              <w:t>ommissioners and the CQC</w:t>
            </w:r>
            <w:r w:rsidRPr="0015605C">
              <w:rPr>
                <w:rFonts w:ascii="Arial" w:hAnsi="Arial" w:cs="Arial"/>
                <w:sz w:val="20"/>
              </w:rPr>
              <w:t xml:space="preserve"> as required.</w:t>
            </w:r>
          </w:p>
          <w:p w:rsidR="00BB632A" w:rsidRPr="00BB632A" w:rsidRDefault="00BB632A" w:rsidP="00BB632A">
            <w:pPr>
              <w:pStyle w:val="ListParagraph"/>
              <w:autoSpaceDE w:val="0"/>
              <w:autoSpaceDN w:val="0"/>
              <w:adjustRightInd w:val="0"/>
              <w:rPr>
                <w:rFonts w:ascii="Arial" w:hAnsi="Arial" w:cs="Arial"/>
                <w:sz w:val="20"/>
              </w:rPr>
            </w:pPr>
          </w:p>
          <w:p w:rsidR="008F364C" w:rsidRPr="00CC796B" w:rsidRDefault="008F364C" w:rsidP="008F364C">
            <w:pPr>
              <w:autoSpaceDE w:val="0"/>
              <w:autoSpaceDN w:val="0"/>
              <w:adjustRightInd w:val="0"/>
              <w:spacing w:after="0"/>
              <w:rPr>
                <w:rFonts w:ascii="Arial" w:hAnsi="Arial" w:cs="Arial"/>
                <w:sz w:val="20"/>
              </w:rPr>
            </w:pPr>
            <w:r w:rsidRPr="00CC796B">
              <w:rPr>
                <w:rFonts w:ascii="Arial" w:hAnsi="Arial" w:cs="Arial"/>
                <w:sz w:val="20"/>
              </w:rPr>
              <w:t>The provider must be able to accurately record, monitor and report data at a CCG level specific to the service.</w:t>
            </w:r>
            <w:r>
              <w:rPr>
                <w:rFonts w:ascii="Arial" w:hAnsi="Arial" w:cs="Arial"/>
                <w:sz w:val="20"/>
              </w:rPr>
              <w:t xml:space="preserve"> However any data, query or correspondence submitted to the CCG should have all patient identifiable information removed, e.g. names, surnames, addresses, NHS number etc.  These are</w:t>
            </w:r>
            <w:r w:rsidRPr="00CC796B">
              <w:rPr>
                <w:rFonts w:ascii="Arial" w:hAnsi="Arial" w:cs="Arial"/>
                <w:sz w:val="20"/>
              </w:rPr>
              <w:t xml:space="preserve"> </w:t>
            </w:r>
            <w:r w:rsidRPr="0070344E">
              <w:rPr>
                <w:rFonts w:ascii="Arial" w:hAnsi="Arial" w:cs="Arial"/>
                <w:sz w:val="20"/>
                <w:u w:val="single"/>
              </w:rPr>
              <w:t xml:space="preserve">essential </w:t>
            </w:r>
            <w:r w:rsidRPr="00CC796B">
              <w:rPr>
                <w:rFonts w:ascii="Arial" w:hAnsi="Arial" w:cs="Arial"/>
                <w:sz w:val="20"/>
              </w:rPr>
              <w:t>requirement</w:t>
            </w:r>
            <w:r>
              <w:rPr>
                <w:rFonts w:ascii="Arial" w:hAnsi="Arial" w:cs="Arial"/>
                <w:sz w:val="20"/>
              </w:rPr>
              <w:t>s</w:t>
            </w:r>
            <w:r w:rsidRPr="00CC796B">
              <w:rPr>
                <w:rFonts w:ascii="Arial" w:hAnsi="Arial" w:cs="Arial"/>
                <w:sz w:val="20"/>
              </w:rPr>
              <w:t xml:space="preserve"> of the service.</w:t>
            </w:r>
          </w:p>
          <w:p w:rsidR="000E7DCD" w:rsidRDefault="000E7DCD" w:rsidP="000E7DCD">
            <w:pPr>
              <w:autoSpaceDE w:val="0"/>
              <w:autoSpaceDN w:val="0"/>
              <w:adjustRightInd w:val="0"/>
              <w:spacing w:after="0"/>
              <w:rPr>
                <w:rFonts w:ascii="Arial" w:hAnsi="Arial" w:cs="Arial"/>
                <w:sz w:val="20"/>
              </w:rPr>
            </w:pPr>
          </w:p>
          <w:p w:rsidR="000E7DCD" w:rsidRDefault="000E7DCD" w:rsidP="000E7DCD">
            <w:pPr>
              <w:autoSpaceDE w:val="0"/>
              <w:autoSpaceDN w:val="0"/>
              <w:adjustRightInd w:val="0"/>
              <w:spacing w:after="0"/>
              <w:rPr>
                <w:rFonts w:ascii="Arial" w:hAnsi="Arial" w:cs="Arial"/>
                <w:sz w:val="20"/>
              </w:rPr>
            </w:pPr>
            <w:r>
              <w:rPr>
                <w:rFonts w:ascii="Arial" w:hAnsi="Arial" w:cs="Arial"/>
                <w:sz w:val="20"/>
              </w:rPr>
              <w:t xml:space="preserve">A minimum dataset for reporting requirements </w:t>
            </w:r>
            <w:r w:rsidR="00BB632A">
              <w:rPr>
                <w:rFonts w:ascii="Arial" w:hAnsi="Arial" w:cs="Arial"/>
                <w:sz w:val="20"/>
              </w:rPr>
              <w:t xml:space="preserve">has been developed, with a requirement to submit this monthly to the commissioner. </w:t>
            </w:r>
          </w:p>
          <w:p w:rsidR="000E7DCD" w:rsidRDefault="000E7DCD" w:rsidP="000E7DCD">
            <w:pPr>
              <w:autoSpaceDE w:val="0"/>
              <w:autoSpaceDN w:val="0"/>
              <w:adjustRightInd w:val="0"/>
              <w:spacing w:after="0"/>
              <w:rPr>
                <w:rFonts w:ascii="Arial" w:hAnsi="Arial" w:cs="Arial"/>
                <w:sz w:val="20"/>
              </w:rPr>
            </w:pPr>
          </w:p>
          <w:p w:rsidR="00D643FA" w:rsidRDefault="00D643FA" w:rsidP="00D643FA">
            <w:pPr>
              <w:rPr>
                <w:rFonts w:ascii="Arial" w:hAnsi="Arial" w:cs="Arial"/>
                <w:sz w:val="20"/>
                <w:lang w:val="en-GB"/>
              </w:rPr>
            </w:pPr>
            <w:r>
              <w:rPr>
                <w:rFonts w:ascii="Arial" w:hAnsi="Arial" w:cs="Arial"/>
                <w:sz w:val="20"/>
              </w:rPr>
              <w:t>The provider is required to ensure that their systems are compatible and interoperable with the prescribing decision support software in use in the CCG. The provider agrees to work with the commissioner on the adoption of different software e.g. EMIS Web during the contract. This will promote the CCG’s prescribing formulary over default prescribing made available from other parties.</w:t>
            </w:r>
          </w:p>
          <w:p w:rsidR="00732D9B" w:rsidRDefault="000E7DCD" w:rsidP="000E7DCD">
            <w:pPr>
              <w:autoSpaceDE w:val="0"/>
              <w:autoSpaceDN w:val="0"/>
              <w:adjustRightInd w:val="0"/>
              <w:spacing w:after="0"/>
              <w:rPr>
                <w:rFonts w:ascii="Arial" w:hAnsi="Arial" w:cs="Arial"/>
                <w:sz w:val="20"/>
              </w:rPr>
            </w:pPr>
            <w:r>
              <w:rPr>
                <w:rFonts w:ascii="Arial" w:hAnsi="Arial" w:cs="Arial"/>
                <w:sz w:val="20"/>
              </w:rPr>
              <w:t>The provider is to be registered with the Information Commissioner. All patient record</w:t>
            </w:r>
            <w:r w:rsidR="0038359C">
              <w:rPr>
                <w:rFonts w:ascii="Arial" w:hAnsi="Arial" w:cs="Arial"/>
                <w:sz w:val="20"/>
              </w:rPr>
              <w:t xml:space="preserve">s are to be securely stored, with backups </w:t>
            </w:r>
            <w:r>
              <w:rPr>
                <w:rFonts w:ascii="Arial" w:hAnsi="Arial" w:cs="Arial"/>
                <w:sz w:val="20"/>
              </w:rPr>
              <w:t>made regularly and kept separately and securely. All records are to be kept for 10 years for adults and deceased patients and up to their 25</w:t>
            </w:r>
            <w:r w:rsidR="0038359C" w:rsidRPr="0038359C">
              <w:rPr>
                <w:rFonts w:ascii="Arial" w:hAnsi="Arial" w:cs="Arial"/>
                <w:sz w:val="20"/>
                <w:vertAlign w:val="superscript"/>
              </w:rPr>
              <w:t>th</w:t>
            </w:r>
            <w:r w:rsidR="0038359C">
              <w:rPr>
                <w:rFonts w:ascii="Arial" w:hAnsi="Arial" w:cs="Arial"/>
                <w:sz w:val="20"/>
              </w:rPr>
              <w:t xml:space="preserve"> </w:t>
            </w:r>
            <w:r>
              <w:rPr>
                <w:rFonts w:ascii="Arial" w:hAnsi="Arial" w:cs="Arial"/>
                <w:sz w:val="20"/>
              </w:rPr>
              <w:t xml:space="preserve"> birthday for children.</w:t>
            </w:r>
          </w:p>
          <w:p w:rsidR="0083224F" w:rsidRDefault="0083224F" w:rsidP="000E7DCD">
            <w:pPr>
              <w:autoSpaceDE w:val="0"/>
              <w:autoSpaceDN w:val="0"/>
              <w:adjustRightInd w:val="0"/>
              <w:spacing w:after="0"/>
              <w:rPr>
                <w:rFonts w:ascii="Arial" w:hAnsi="Arial" w:cs="Arial"/>
                <w:sz w:val="20"/>
              </w:rPr>
            </w:pPr>
          </w:p>
          <w:p w:rsidR="0083224F" w:rsidRPr="00D52FE4" w:rsidRDefault="0083224F" w:rsidP="0083224F">
            <w:pPr>
              <w:spacing w:after="0"/>
              <w:rPr>
                <w:rFonts w:ascii="Arial" w:hAnsi="Arial" w:cs="Arial"/>
                <w:b/>
                <w:sz w:val="20"/>
              </w:rPr>
            </w:pPr>
            <w:r>
              <w:rPr>
                <w:rFonts w:ascii="Arial" w:hAnsi="Arial" w:cs="Arial"/>
                <w:b/>
                <w:bCs/>
                <w:sz w:val="20"/>
              </w:rPr>
              <w:t xml:space="preserve">3.10 </w:t>
            </w:r>
            <w:r>
              <w:rPr>
                <w:rFonts w:ascii="Arial" w:hAnsi="Arial" w:cs="Arial"/>
                <w:b/>
                <w:sz w:val="20"/>
              </w:rPr>
              <w:t>Business C</w:t>
            </w:r>
            <w:r w:rsidRPr="00D52FE4">
              <w:rPr>
                <w:rFonts w:ascii="Arial" w:hAnsi="Arial" w:cs="Arial"/>
                <w:b/>
                <w:sz w:val="20"/>
              </w:rPr>
              <w:t xml:space="preserve">ontinuity </w:t>
            </w:r>
          </w:p>
          <w:p w:rsidR="0083224F" w:rsidRPr="00D52FE4" w:rsidRDefault="0083224F" w:rsidP="0083224F">
            <w:pPr>
              <w:spacing w:after="0"/>
              <w:rPr>
                <w:rFonts w:ascii="Arial" w:hAnsi="Arial" w:cs="Arial"/>
                <w:sz w:val="20"/>
              </w:rPr>
            </w:pPr>
          </w:p>
          <w:p w:rsidR="0083224F" w:rsidRPr="00D52FE4" w:rsidRDefault="0083224F" w:rsidP="0083224F">
            <w:pPr>
              <w:spacing w:after="0"/>
              <w:rPr>
                <w:rFonts w:ascii="Arial" w:hAnsi="Arial" w:cs="Arial"/>
                <w:sz w:val="20"/>
              </w:rPr>
            </w:pPr>
            <w:r w:rsidRPr="00D52FE4">
              <w:rPr>
                <w:rFonts w:ascii="Arial" w:hAnsi="Arial" w:cs="Arial"/>
                <w:sz w:val="20"/>
              </w:rPr>
              <w:t xml:space="preserve">The service must have protocols in place to manage business continuity in order to eliminate or reduce any adverse effects during times of annual leave, sickness absence, seasonal ‘flu epidemic etc. The Civil Contingencies Act (2004) requires NHS organisations, and providers of NHS-funded care, to show that they can deal with such incidents while maintaining services. These plans must demonstrate how the service will continue to operate without disruption to the service and the patients it serves. </w:t>
            </w:r>
          </w:p>
          <w:p w:rsidR="0083224F" w:rsidRPr="00D52FE4" w:rsidRDefault="0083224F" w:rsidP="0083224F">
            <w:pPr>
              <w:spacing w:after="0"/>
              <w:rPr>
                <w:rFonts w:ascii="Arial" w:hAnsi="Arial" w:cs="Arial"/>
                <w:sz w:val="20"/>
              </w:rPr>
            </w:pPr>
          </w:p>
          <w:p w:rsidR="0083224F" w:rsidRPr="00D52FE4" w:rsidRDefault="0083224F" w:rsidP="0083224F">
            <w:pPr>
              <w:spacing w:after="0"/>
              <w:rPr>
                <w:rFonts w:ascii="Arial" w:hAnsi="Arial" w:cs="Arial"/>
                <w:sz w:val="20"/>
              </w:rPr>
            </w:pPr>
            <w:r w:rsidRPr="00D52FE4">
              <w:rPr>
                <w:rFonts w:ascii="Arial" w:hAnsi="Arial" w:cs="Arial"/>
                <w:sz w:val="20"/>
              </w:rPr>
              <w:t xml:space="preserve">This programme of work is referred to in the health community as emergency preparedness, resilience and </w:t>
            </w:r>
          </w:p>
          <w:p w:rsidR="0083224F" w:rsidRPr="00D52FE4" w:rsidRDefault="0083224F" w:rsidP="0083224F">
            <w:pPr>
              <w:spacing w:after="0"/>
              <w:rPr>
                <w:rFonts w:ascii="Arial" w:hAnsi="Arial" w:cs="Arial"/>
                <w:sz w:val="20"/>
              </w:rPr>
            </w:pPr>
            <w:r w:rsidRPr="00D52FE4">
              <w:rPr>
                <w:rFonts w:ascii="Arial" w:hAnsi="Arial" w:cs="Arial"/>
                <w:sz w:val="20"/>
              </w:rPr>
              <w:t xml:space="preserve">response (EPRR) and there are several core standards which providers must meet. For more detail see: </w:t>
            </w:r>
          </w:p>
          <w:p w:rsidR="0083224F" w:rsidRPr="00D52FE4" w:rsidRDefault="0083224F" w:rsidP="0083224F">
            <w:pPr>
              <w:spacing w:after="0"/>
              <w:rPr>
                <w:rFonts w:ascii="Arial" w:hAnsi="Arial" w:cs="Arial"/>
                <w:sz w:val="20"/>
              </w:rPr>
            </w:pPr>
          </w:p>
          <w:p w:rsidR="0083224F" w:rsidRDefault="00E40728" w:rsidP="0083224F">
            <w:pPr>
              <w:spacing w:after="0"/>
              <w:rPr>
                <w:rFonts w:ascii="Arial" w:hAnsi="Arial" w:cs="Arial"/>
                <w:sz w:val="20"/>
              </w:rPr>
            </w:pPr>
            <w:hyperlink r:id="rId23" w:history="1">
              <w:r w:rsidR="0083224F" w:rsidRPr="00FD4CE1">
                <w:rPr>
                  <w:rStyle w:val="Hyperlink"/>
                  <w:rFonts w:ascii="Arial" w:hAnsi="Arial" w:cs="Arial"/>
                  <w:sz w:val="20"/>
                </w:rPr>
                <w:t>http://www.england.nhs.uk/wp-content/uploads/2015/06/nhse-core-standards-150506.pdf</w:t>
              </w:r>
            </w:hyperlink>
          </w:p>
          <w:p w:rsidR="0083224F" w:rsidRPr="008845BB" w:rsidRDefault="0083224F" w:rsidP="000E7DCD">
            <w:pPr>
              <w:autoSpaceDE w:val="0"/>
              <w:autoSpaceDN w:val="0"/>
              <w:adjustRightInd w:val="0"/>
              <w:spacing w:after="0"/>
            </w:pPr>
          </w:p>
          <w:p w:rsidR="00E20464" w:rsidRPr="00E20464" w:rsidRDefault="00E20464" w:rsidP="00E20464">
            <w:pPr>
              <w:autoSpaceDE w:val="0"/>
              <w:autoSpaceDN w:val="0"/>
              <w:adjustRightInd w:val="0"/>
              <w:contextualSpacing/>
              <w:rPr>
                <w:rFonts w:ascii="Arial" w:hAnsi="Arial" w:cs="Arial"/>
                <w:sz w:val="20"/>
              </w:rPr>
            </w:pPr>
          </w:p>
          <w:p w:rsidR="00530761" w:rsidRPr="00A810D5" w:rsidRDefault="00530761" w:rsidP="003A4D35">
            <w:pPr>
              <w:spacing w:after="0"/>
              <w:rPr>
                <w:rFonts w:ascii="Arial" w:hAnsi="Arial" w:cs="Arial"/>
                <w:sz w:val="20"/>
              </w:rPr>
            </w:pPr>
          </w:p>
        </w:tc>
      </w:tr>
      <w:tr w:rsidR="00530761" w:rsidRPr="00B5552C" w:rsidTr="00601057">
        <w:tc>
          <w:tcPr>
            <w:tcW w:w="819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lastRenderedPageBreak/>
              <w:t>4.</w:t>
            </w:r>
            <w:r w:rsidRPr="00A810D5">
              <w:rPr>
                <w:rFonts w:ascii="Arial" w:hAnsi="Arial" w:cs="Arial"/>
                <w:b/>
              </w:rPr>
              <w:tab/>
              <w:t>Applicable Service Standards</w:t>
            </w:r>
          </w:p>
        </w:tc>
      </w:tr>
      <w:tr w:rsidR="00530761" w:rsidRPr="00512021" w:rsidTr="00601057">
        <w:tc>
          <w:tcPr>
            <w:tcW w:w="8194" w:type="dxa"/>
            <w:shd w:val="clear" w:color="auto" w:fill="auto"/>
          </w:tcPr>
          <w:p w:rsidR="00530761" w:rsidRPr="00A810D5" w:rsidRDefault="00530761" w:rsidP="003A4D35">
            <w:pPr>
              <w:spacing w:after="0"/>
              <w:rPr>
                <w:rFonts w:ascii="Arial" w:hAnsi="Arial" w:cs="Arial"/>
                <w:sz w:val="20"/>
              </w:rPr>
            </w:pPr>
          </w:p>
          <w:p w:rsidR="00530761" w:rsidRPr="00A810D5" w:rsidRDefault="00530761" w:rsidP="003A4D35">
            <w:pPr>
              <w:spacing w:after="0"/>
              <w:rPr>
                <w:rFonts w:ascii="Arial" w:hAnsi="Arial" w:cs="Arial"/>
                <w:b/>
                <w:sz w:val="20"/>
              </w:rPr>
            </w:pPr>
            <w:r w:rsidRPr="00A810D5">
              <w:rPr>
                <w:rFonts w:ascii="Arial" w:hAnsi="Arial" w:cs="Arial"/>
                <w:b/>
                <w:sz w:val="20"/>
              </w:rPr>
              <w:t>4.1</w:t>
            </w:r>
            <w:r w:rsidRPr="00A810D5">
              <w:rPr>
                <w:rFonts w:ascii="Arial" w:hAnsi="Arial" w:cs="Arial"/>
                <w:b/>
                <w:sz w:val="20"/>
              </w:rPr>
              <w:tab/>
              <w:t>Applicable national standards (eg NICE)</w:t>
            </w:r>
          </w:p>
          <w:p w:rsidR="000E7DCD" w:rsidRDefault="000E7DCD" w:rsidP="000E7DCD">
            <w:pPr>
              <w:autoSpaceDE w:val="0"/>
              <w:autoSpaceDN w:val="0"/>
              <w:adjustRightInd w:val="0"/>
              <w:spacing w:after="0"/>
              <w:rPr>
                <w:rFonts w:ascii="Arial" w:hAnsi="Arial" w:cs="Arial"/>
                <w:sz w:val="20"/>
              </w:rPr>
            </w:pPr>
            <w:r>
              <w:rPr>
                <w:rFonts w:ascii="Arial" w:hAnsi="Arial" w:cs="Arial"/>
                <w:sz w:val="20"/>
              </w:rPr>
              <w:t xml:space="preserve">The </w:t>
            </w:r>
            <w:r w:rsidR="00D31D98">
              <w:rPr>
                <w:rFonts w:ascii="Arial" w:hAnsi="Arial" w:cs="Arial"/>
                <w:sz w:val="20"/>
              </w:rPr>
              <w:t>p</w:t>
            </w:r>
            <w:r>
              <w:rPr>
                <w:rFonts w:ascii="Arial" w:hAnsi="Arial" w:cs="Arial"/>
                <w:sz w:val="20"/>
              </w:rPr>
              <w:t>rovider will carry out the service in accordance with best practice in health care and shall comply with the standards and recommendations contained in, issued or referenced as follows:</w:t>
            </w:r>
          </w:p>
          <w:p w:rsidR="0015605C" w:rsidRDefault="000E7DCD" w:rsidP="000E7DCD">
            <w:pPr>
              <w:pStyle w:val="ListParagraph"/>
              <w:autoSpaceDE w:val="0"/>
              <w:autoSpaceDN w:val="0"/>
              <w:adjustRightInd w:val="0"/>
              <w:rPr>
                <w:rFonts w:ascii="Arial" w:hAnsi="Arial" w:cs="Arial"/>
                <w:sz w:val="20"/>
                <w:szCs w:val="20"/>
              </w:rPr>
            </w:pPr>
            <w:r w:rsidRPr="00AB2842">
              <w:rPr>
                <w:rFonts w:ascii="Symbol" w:hAnsi="Symbol" w:cs="Symbol"/>
                <w:sz w:val="20"/>
                <w:szCs w:val="20"/>
              </w:rPr>
              <w:t></w:t>
            </w:r>
            <w:r w:rsidRPr="00AB2842">
              <w:rPr>
                <w:rFonts w:ascii="Symbol" w:hAnsi="Symbol" w:cs="Symbol"/>
                <w:sz w:val="20"/>
                <w:szCs w:val="20"/>
              </w:rPr>
              <w:t></w:t>
            </w:r>
            <w:r w:rsidR="0015605C">
              <w:rPr>
                <w:rFonts w:ascii="Arial" w:hAnsi="Arial" w:cs="Arial"/>
                <w:sz w:val="20"/>
                <w:szCs w:val="20"/>
              </w:rPr>
              <w:t>Care Quality Commission</w:t>
            </w:r>
          </w:p>
          <w:p w:rsidR="000E7DCD" w:rsidRPr="00AB2842" w:rsidRDefault="000E7DCD" w:rsidP="000E7DCD">
            <w:pPr>
              <w:pStyle w:val="ListParagraph"/>
              <w:autoSpaceDE w:val="0"/>
              <w:autoSpaceDN w:val="0"/>
              <w:adjustRightInd w:val="0"/>
              <w:rPr>
                <w:rFonts w:ascii="Arial" w:hAnsi="Arial" w:cs="Arial"/>
                <w:sz w:val="20"/>
                <w:szCs w:val="20"/>
              </w:rPr>
            </w:pPr>
            <w:r w:rsidRPr="00AB2842">
              <w:rPr>
                <w:rFonts w:ascii="Symbol" w:hAnsi="Symbol" w:cs="Symbol"/>
                <w:sz w:val="20"/>
                <w:szCs w:val="20"/>
              </w:rPr>
              <w:t></w:t>
            </w:r>
            <w:r w:rsidRPr="00AB2842">
              <w:rPr>
                <w:rFonts w:ascii="Symbol" w:hAnsi="Symbol" w:cs="Symbol"/>
                <w:sz w:val="20"/>
                <w:szCs w:val="20"/>
              </w:rPr>
              <w:t></w:t>
            </w:r>
            <w:r w:rsidRPr="00AB2842">
              <w:rPr>
                <w:rFonts w:ascii="Arial" w:hAnsi="Arial" w:cs="Arial"/>
                <w:sz w:val="20"/>
                <w:szCs w:val="20"/>
              </w:rPr>
              <w:t>Commissioning toolkit for eye care services, DH publication, 2007;</w:t>
            </w:r>
          </w:p>
          <w:p w:rsidR="000E7DCD" w:rsidRPr="00AB2842" w:rsidRDefault="000E7DCD" w:rsidP="000E7DCD">
            <w:pPr>
              <w:pStyle w:val="ListParagraph"/>
              <w:autoSpaceDE w:val="0"/>
              <w:autoSpaceDN w:val="0"/>
              <w:adjustRightInd w:val="0"/>
              <w:rPr>
                <w:rFonts w:ascii="Arial" w:hAnsi="Arial" w:cs="Arial"/>
                <w:sz w:val="20"/>
                <w:szCs w:val="20"/>
              </w:rPr>
            </w:pPr>
            <w:r w:rsidRPr="00AB2842">
              <w:rPr>
                <w:rFonts w:ascii="Symbol" w:hAnsi="Symbol" w:cs="Symbol"/>
                <w:sz w:val="20"/>
                <w:szCs w:val="20"/>
              </w:rPr>
              <w:t></w:t>
            </w:r>
            <w:r w:rsidRPr="00AB2842">
              <w:rPr>
                <w:rFonts w:ascii="Symbol" w:hAnsi="Symbol" w:cs="Symbol"/>
                <w:sz w:val="20"/>
                <w:szCs w:val="20"/>
              </w:rPr>
              <w:t></w:t>
            </w:r>
            <w:r w:rsidRPr="00AB2842">
              <w:rPr>
                <w:rFonts w:ascii="Arial" w:hAnsi="Arial" w:cs="Arial"/>
                <w:sz w:val="20"/>
                <w:szCs w:val="20"/>
              </w:rPr>
              <w:t>The Health Act (2006) Part 2 (Prevention and Control of Healthcare Associated Infections);</w:t>
            </w:r>
          </w:p>
          <w:p w:rsidR="000E7DCD" w:rsidRPr="00AB2842" w:rsidRDefault="000E7DCD" w:rsidP="000E7DCD">
            <w:pPr>
              <w:pStyle w:val="ListParagraph"/>
              <w:autoSpaceDE w:val="0"/>
              <w:autoSpaceDN w:val="0"/>
              <w:adjustRightInd w:val="0"/>
              <w:rPr>
                <w:rFonts w:ascii="Arial" w:hAnsi="Arial" w:cs="Arial"/>
                <w:sz w:val="20"/>
                <w:szCs w:val="20"/>
              </w:rPr>
            </w:pPr>
            <w:r w:rsidRPr="00AB2842">
              <w:rPr>
                <w:rFonts w:ascii="Symbol" w:hAnsi="Symbol" w:cs="Symbol"/>
                <w:sz w:val="20"/>
                <w:szCs w:val="20"/>
              </w:rPr>
              <w:t></w:t>
            </w:r>
            <w:r w:rsidRPr="00AB2842">
              <w:rPr>
                <w:rFonts w:ascii="Symbol" w:hAnsi="Symbol" w:cs="Symbol"/>
                <w:sz w:val="20"/>
                <w:szCs w:val="20"/>
              </w:rPr>
              <w:t></w:t>
            </w:r>
            <w:r w:rsidRPr="00AB2842">
              <w:rPr>
                <w:rFonts w:ascii="Arial" w:hAnsi="Arial" w:cs="Arial"/>
                <w:sz w:val="20"/>
                <w:szCs w:val="20"/>
              </w:rPr>
              <w:t>The National Institute for</w:t>
            </w:r>
            <w:r w:rsidR="0015605C">
              <w:rPr>
                <w:rFonts w:ascii="Arial" w:hAnsi="Arial" w:cs="Arial"/>
                <w:sz w:val="20"/>
                <w:szCs w:val="20"/>
              </w:rPr>
              <w:t xml:space="preserve"> Health and Clinical Excellence’s clinical guidance</w:t>
            </w:r>
          </w:p>
          <w:p w:rsidR="000E7DCD" w:rsidRPr="00AB2842" w:rsidRDefault="000E7DCD" w:rsidP="000E7DCD">
            <w:pPr>
              <w:pStyle w:val="ListParagraph"/>
              <w:autoSpaceDE w:val="0"/>
              <w:autoSpaceDN w:val="0"/>
              <w:adjustRightInd w:val="0"/>
              <w:rPr>
                <w:rFonts w:ascii="Arial" w:hAnsi="Arial" w:cs="Arial"/>
                <w:sz w:val="20"/>
                <w:szCs w:val="20"/>
              </w:rPr>
            </w:pPr>
            <w:r w:rsidRPr="00AB2842">
              <w:rPr>
                <w:rFonts w:ascii="Symbol" w:hAnsi="Symbol" w:cs="Symbol"/>
                <w:sz w:val="20"/>
                <w:szCs w:val="20"/>
              </w:rPr>
              <w:t></w:t>
            </w:r>
            <w:r w:rsidRPr="00AB2842">
              <w:rPr>
                <w:rFonts w:ascii="Symbol" w:hAnsi="Symbol" w:cs="Symbol"/>
                <w:sz w:val="20"/>
                <w:szCs w:val="20"/>
              </w:rPr>
              <w:t></w:t>
            </w:r>
            <w:r w:rsidRPr="00AB2842">
              <w:rPr>
                <w:rFonts w:ascii="Arial" w:hAnsi="Arial" w:cs="Arial"/>
                <w:sz w:val="20"/>
                <w:szCs w:val="20"/>
              </w:rPr>
              <w:t>Issued by any relevant professional body; and</w:t>
            </w:r>
          </w:p>
          <w:p w:rsidR="000E7DCD" w:rsidRDefault="000E7DCD" w:rsidP="0015605C">
            <w:pPr>
              <w:pStyle w:val="ListParagraph"/>
              <w:autoSpaceDE w:val="0"/>
              <w:autoSpaceDN w:val="0"/>
              <w:adjustRightInd w:val="0"/>
              <w:contextualSpacing/>
              <w:rPr>
                <w:rFonts w:ascii="Arial" w:hAnsi="Arial" w:cs="Arial"/>
                <w:sz w:val="20"/>
                <w:szCs w:val="20"/>
              </w:rPr>
            </w:pPr>
            <w:r w:rsidRPr="00AB2842">
              <w:rPr>
                <w:rFonts w:ascii="Symbol" w:hAnsi="Symbol" w:cs="Symbol"/>
                <w:sz w:val="20"/>
                <w:szCs w:val="20"/>
              </w:rPr>
              <w:t></w:t>
            </w:r>
            <w:r w:rsidRPr="00AB2842">
              <w:rPr>
                <w:rFonts w:ascii="Symbol" w:hAnsi="Symbol" w:cs="Symbol"/>
                <w:sz w:val="20"/>
                <w:szCs w:val="20"/>
              </w:rPr>
              <w:t></w:t>
            </w:r>
            <w:r w:rsidRPr="00AB2842">
              <w:rPr>
                <w:rFonts w:ascii="Arial" w:hAnsi="Arial" w:cs="Arial"/>
                <w:sz w:val="20"/>
                <w:szCs w:val="20"/>
              </w:rPr>
              <w:t>Data Protection Act 1998.</w:t>
            </w:r>
          </w:p>
          <w:p w:rsidR="000E7DCD" w:rsidRPr="00AB2842" w:rsidRDefault="000E7DCD" w:rsidP="000E7DCD">
            <w:pPr>
              <w:autoSpaceDE w:val="0"/>
              <w:autoSpaceDN w:val="0"/>
              <w:adjustRightInd w:val="0"/>
              <w:spacing w:after="0"/>
              <w:ind w:left="360"/>
              <w:rPr>
                <w:rFonts w:ascii="Arial" w:hAnsi="Arial" w:cs="Arial"/>
                <w:sz w:val="20"/>
              </w:rPr>
            </w:pPr>
          </w:p>
          <w:p w:rsidR="000E7DCD" w:rsidRDefault="000E7DCD" w:rsidP="000E7DCD">
            <w:pPr>
              <w:autoSpaceDE w:val="0"/>
              <w:autoSpaceDN w:val="0"/>
              <w:adjustRightInd w:val="0"/>
              <w:spacing w:after="0"/>
              <w:rPr>
                <w:rFonts w:ascii="Arial" w:hAnsi="Arial" w:cs="Arial"/>
                <w:b/>
                <w:bCs/>
                <w:sz w:val="20"/>
              </w:rPr>
            </w:pPr>
            <w:r>
              <w:rPr>
                <w:rFonts w:ascii="Arial" w:hAnsi="Arial" w:cs="Arial"/>
                <w:b/>
                <w:bCs/>
                <w:sz w:val="20"/>
              </w:rPr>
              <w:t>4.2 Applicable standards set out in Guidance and/or issued by a competent body (e.g. Royal Colleges)</w:t>
            </w:r>
          </w:p>
          <w:p w:rsidR="000E7DCD" w:rsidRDefault="00D31D98" w:rsidP="000E7DCD">
            <w:pPr>
              <w:autoSpaceDE w:val="0"/>
              <w:autoSpaceDN w:val="0"/>
              <w:adjustRightInd w:val="0"/>
              <w:spacing w:after="0"/>
              <w:rPr>
                <w:rFonts w:ascii="Arial" w:hAnsi="Arial" w:cs="Arial"/>
                <w:sz w:val="20"/>
              </w:rPr>
            </w:pPr>
            <w:r>
              <w:rPr>
                <w:rFonts w:ascii="Arial" w:hAnsi="Arial" w:cs="Arial"/>
                <w:sz w:val="20"/>
              </w:rPr>
              <w:t>The p</w:t>
            </w:r>
            <w:r w:rsidR="000E7DCD">
              <w:rPr>
                <w:rFonts w:ascii="Arial" w:hAnsi="Arial" w:cs="Arial"/>
                <w:sz w:val="20"/>
              </w:rPr>
              <w:t>rovider shall comply with the standards and recommendations in guidance issues by all relevant professional bodies.</w:t>
            </w:r>
          </w:p>
          <w:p w:rsidR="000E7DCD" w:rsidRDefault="000E7DCD" w:rsidP="000E7DCD">
            <w:pPr>
              <w:autoSpaceDE w:val="0"/>
              <w:autoSpaceDN w:val="0"/>
              <w:adjustRightInd w:val="0"/>
              <w:spacing w:after="0"/>
              <w:rPr>
                <w:rFonts w:ascii="Arial" w:hAnsi="Arial" w:cs="Arial"/>
                <w:sz w:val="20"/>
              </w:rPr>
            </w:pPr>
          </w:p>
          <w:p w:rsidR="00732D9B" w:rsidRDefault="00987B3B" w:rsidP="000E7DCD">
            <w:pPr>
              <w:autoSpaceDE w:val="0"/>
              <w:autoSpaceDN w:val="0"/>
              <w:adjustRightInd w:val="0"/>
              <w:spacing w:after="0"/>
              <w:rPr>
                <w:rFonts w:ascii="Arial" w:hAnsi="Arial" w:cs="Arial"/>
                <w:b/>
                <w:bCs/>
                <w:sz w:val="20"/>
              </w:rPr>
            </w:pPr>
            <w:r>
              <w:rPr>
                <w:rFonts w:ascii="Arial" w:hAnsi="Arial" w:cs="Arial"/>
                <w:b/>
                <w:bCs/>
                <w:sz w:val="20"/>
              </w:rPr>
              <w:t>4.3 Applicable local standards</w:t>
            </w:r>
          </w:p>
          <w:p w:rsidR="00BB632A" w:rsidRDefault="00BB632A" w:rsidP="000E7DCD">
            <w:pPr>
              <w:autoSpaceDE w:val="0"/>
              <w:autoSpaceDN w:val="0"/>
              <w:adjustRightInd w:val="0"/>
              <w:spacing w:after="0"/>
              <w:rPr>
                <w:rFonts w:ascii="Arial" w:hAnsi="Arial" w:cs="Arial"/>
                <w:b/>
                <w:bCs/>
                <w:sz w:val="20"/>
              </w:rPr>
            </w:pPr>
          </w:p>
          <w:p w:rsidR="00987B3B" w:rsidRDefault="00987B3B" w:rsidP="00987B3B">
            <w:pPr>
              <w:spacing w:after="0"/>
              <w:rPr>
                <w:rFonts w:ascii="Arial" w:hAnsi="Arial" w:cs="Arial"/>
                <w:b/>
                <w:sz w:val="20"/>
              </w:rPr>
            </w:pPr>
            <w:r w:rsidRPr="001A0B27">
              <w:rPr>
                <w:rFonts w:ascii="Arial" w:hAnsi="Arial" w:cs="Arial"/>
                <w:b/>
                <w:sz w:val="20"/>
              </w:rPr>
              <w:t>4.3.1 Local standards</w:t>
            </w:r>
          </w:p>
          <w:p w:rsidR="00BB632A" w:rsidRPr="001A0B27" w:rsidRDefault="00BB632A" w:rsidP="00987B3B">
            <w:pPr>
              <w:spacing w:after="0"/>
              <w:rPr>
                <w:rFonts w:ascii="Arial" w:hAnsi="Arial" w:cs="Arial"/>
                <w:b/>
                <w:sz w:val="20"/>
              </w:rPr>
            </w:pPr>
          </w:p>
          <w:p w:rsidR="00987B3B" w:rsidRDefault="00987B3B" w:rsidP="00987B3B">
            <w:pPr>
              <w:spacing w:after="0"/>
              <w:rPr>
                <w:rFonts w:ascii="Arial" w:hAnsi="Arial" w:cs="Arial"/>
                <w:sz w:val="20"/>
              </w:rPr>
            </w:pPr>
            <w:r w:rsidRPr="00A945CC">
              <w:rPr>
                <w:rFonts w:ascii="Arial" w:hAnsi="Arial" w:cs="Arial"/>
                <w:sz w:val="20"/>
              </w:rPr>
              <w:t>The service provider shall act in accordance with local guidelines on</w:t>
            </w:r>
            <w:r>
              <w:rPr>
                <w:rFonts w:ascii="Arial" w:hAnsi="Arial" w:cs="Arial"/>
                <w:sz w:val="20"/>
              </w:rPr>
              <w:t xml:space="preserve"> ophthalmology</w:t>
            </w:r>
            <w:r w:rsidRPr="00A945CC">
              <w:rPr>
                <w:rFonts w:ascii="Arial" w:hAnsi="Arial" w:cs="Arial"/>
                <w:sz w:val="20"/>
              </w:rPr>
              <w:t>.</w:t>
            </w:r>
          </w:p>
          <w:p w:rsidR="00987B3B" w:rsidRPr="00E55044" w:rsidRDefault="00987B3B" w:rsidP="00987B3B">
            <w:pPr>
              <w:spacing w:after="0"/>
              <w:rPr>
                <w:rFonts w:ascii="Arial" w:hAnsi="Arial" w:cs="Arial"/>
                <w:sz w:val="20"/>
              </w:rPr>
            </w:pPr>
          </w:p>
          <w:p w:rsidR="00987B3B" w:rsidRDefault="00987B3B" w:rsidP="00987B3B">
            <w:pPr>
              <w:pStyle w:val="NoSpacing"/>
              <w:rPr>
                <w:rFonts w:ascii="Arial" w:hAnsi="Arial" w:cs="Arial"/>
                <w:b/>
                <w:sz w:val="20"/>
              </w:rPr>
            </w:pPr>
            <w:r w:rsidRPr="001A0B27">
              <w:rPr>
                <w:rFonts w:ascii="Arial" w:hAnsi="Arial" w:cs="Arial"/>
                <w:b/>
                <w:sz w:val="20"/>
              </w:rPr>
              <w:t>4.3.2 Medicines Management</w:t>
            </w:r>
          </w:p>
          <w:p w:rsidR="00BB632A" w:rsidRDefault="00BB632A" w:rsidP="00987B3B">
            <w:pPr>
              <w:pStyle w:val="NoSpacing"/>
              <w:rPr>
                <w:rFonts w:ascii="Arial" w:hAnsi="Arial" w:cs="Arial"/>
                <w:b/>
                <w:sz w:val="20"/>
              </w:rPr>
            </w:pPr>
          </w:p>
          <w:p w:rsidR="00543BD6" w:rsidRPr="00B518AB" w:rsidRDefault="00543BD6" w:rsidP="00543BD6">
            <w:pPr>
              <w:pStyle w:val="NoSpacing"/>
              <w:rPr>
                <w:rFonts w:ascii="Arial" w:hAnsi="Arial" w:cs="Arial"/>
                <w:sz w:val="20"/>
              </w:rPr>
            </w:pPr>
            <w:r w:rsidRPr="00B518AB">
              <w:rPr>
                <w:rFonts w:ascii="Arial" w:hAnsi="Arial" w:cs="Arial"/>
                <w:sz w:val="20"/>
              </w:rPr>
              <w:t>Providers should work to optimise medicines use to improve health outcomes by enabling timely, safe and effective medicines related care, tailored to the needs of individual patients throughout the local health economy.</w:t>
            </w:r>
          </w:p>
          <w:p w:rsidR="00543BD6" w:rsidRPr="00987B3B" w:rsidRDefault="00543BD6" w:rsidP="00543BD6">
            <w:pPr>
              <w:pStyle w:val="NoSpacing"/>
              <w:rPr>
                <w:rFonts w:ascii="Arial" w:hAnsi="Arial" w:cs="Arial"/>
                <w:sz w:val="20"/>
              </w:rPr>
            </w:pPr>
          </w:p>
          <w:p w:rsidR="00543BD6" w:rsidRPr="00BB632A" w:rsidRDefault="00543BD6" w:rsidP="00543BD6">
            <w:pPr>
              <w:pStyle w:val="NoSpacing"/>
              <w:rPr>
                <w:rFonts w:ascii="Arial" w:hAnsi="Arial" w:cs="Arial"/>
                <w:b/>
                <w:sz w:val="20"/>
              </w:rPr>
            </w:pPr>
            <w:r w:rsidRPr="00BB632A">
              <w:rPr>
                <w:rFonts w:ascii="Arial" w:hAnsi="Arial" w:cs="Arial"/>
                <w:b/>
                <w:sz w:val="20"/>
              </w:rPr>
              <w:t xml:space="preserve">Prescribing of medicines </w:t>
            </w:r>
          </w:p>
          <w:p w:rsidR="00792AEF" w:rsidRDefault="00543BD6" w:rsidP="00543BD6">
            <w:pPr>
              <w:pStyle w:val="NoSpacing"/>
              <w:rPr>
                <w:rFonts w:ascii="Arial" w:hAnsi="Arial" w:cs="Arial"/>
                <w:sz w:val="20"/>
              </w:rPr>
            </w:pPr>
            <w:r w:rsidRPr="00987B3B">
              <w:rPr>
                <w:rFonts w:ascii="Arial" w:hAnsi="Arial" w:cs="Arial"/>
                <w:sz w:val="20"/>
              </w:rPr>
              <w:t>Prescribing of any medication will be carried out through the provision of FP10s. Providers should have a comprehensive policy on the prescribing of medicines</w:t>
            </w:r>
            <w:r w:rsidR="00B21993">
              <w:rPr>
                <w:rFonts w:ascii="Arial" w:hAnsi="Arial" w:cs="Arial"/>
                <w:sz w:val="20"/>
              </w:rPr>
              <w:t>,</w:t>
            </w:r>
            <w:r w:rsidRPr="00987B3B">
              <w:rPr>
                <w:rFonts w:ascii="Arial" w:hAnsi="Arial" w:cs="Arial"/>
                <w:sz w:val="20"/>
              </w:rPr>
              <w:t xml:space="preserve"> which should be in line with the North Central London Medicines Optimisation Network Prescribing Guidance </w:t>
            </w:r>
            <w:hyperlink r:id="rId24" w:history="1">
              <w:r w:rsidRPr="00987B3B">
                <w:rPr>
                  <w:rStyle w:val="Hyperlink"/>
                  <w:rFonts w:ascii="Arial" w:hAnsi="Arial" w:cs="Arial"/>
                  <w:sz w:val="20"/>
                </w:rPr>
                <w:t>http://ncl-jfc.org.uk/prescribing-guidelines.html</w:t>
              </w:r>
            </w:hyperlink>
            <w:r w:rsidRPr="00987B3B">
              <w:rPr>
                <w:rFonts w:ascii="Arial" w:hAnsi="Arial" w:cs="Arial"/>
                <w:sz w:val="20"/>
              </w:rPr>
              <w:t xml:space="preserve">  and with Haringey CCG Medicines Management policies and guidance </w:t>
            </w:r>
            <w:hyperlink r:id="rId25" w:history="1">
              <w:r w:rsidRPr="00987B3B">
                <w:rPr>
                  <w:rStyle w:val="Hyperlink"/>
                  <w:rFonts w:ascii="Arial" w:hAnsi="Arial" w:cs="Arial"/>
                  <w:sz w:val="20"/>
                </w:rPr>
                <w:t>http://gp.haringeyccg.nhs.uk/medicinesoptimisation/prescribing-guidance.htm</w:t>
              </w:r>
            </w:hyperlink>
            <w:r w:rsidRPr="00987B3B">
              <w:rPr>
                <w:rFonts w:ascii="Arial" w:hAnsi="Arial" w:cs="Arial"/>
                <w:sz w:val="20"/>
              </w:rPr>
              <w:t xml:space="preserve"> .  </w:t>
            </w:r>
          </w:p>
          <w:p w:rsidR="00792AEF" w:rsidRDefault="00792AEF" w:rsidP="00543BD6">
            <w:pPr>
              <w:pStyle w:val="NoSpacing"/>
              <w:rPr>
                <w:rFonts w:ascii="Arial" w:hAnsi="Arial" w:cs="Arial"/>
                <w:sz w:val="20"/>
              </w:rPr>
            </w:pPr>
          </w:p>
          <w:p w:rsidR="00543BD6" w:rsidRPr="00987B3B" w:rsidRDefault="00543BD6" w:rsidP="00543BD6">
            <w:pPr>
              <w:pStyle w:val="NoSpacing"/>
              <w:rPr>
                <w:rFonts w:ascii="Arial" w:hAnsi="Arial" w:cs="Arial"/>
                <w:bCs/>
                <w:sz w:val="20"/>
              </w:rPr>
            </w:pPr>
            <w:r w:rsidRPr="00987B3B">
              <w:rPr>
                <w:rFonts w:ascii="Arial" w:hAnsi="Arial" w:cs="Arial"/>
                <w:sz w:val="20"/>
              </w:rPr>
              <w:t xml:space="preserve">Prescribers should not seek to avoid restrictions by asking GPs to prescribe non-formulary medicines.  Antibiotics should, in the main, be prescribed according to the Haringey CCG </w:t>
            </w:r>
            <w:r w:rsidRPr="00987B3B">
              <w:rPr>
                <w:rFonts w:ascii="Arial" w:hAnsi="Arial" w:cs="Arial"/>
                <w:bCs/>
                <w:sz w:val="20"/>
              </w:rPr>
              <w:t>Management of Infections Guidelines in Primary Care</w:t>
            </w:r>
            <w:r>
              <w:rPr>
                <w:rFonts w:ascii="Arial" w:hAnsi="Arial" w:cs="Arial"/>
                <w:bCs/>
                <w:sz w:val="20"/>
              </w:rPr>
              <w:t xml:space="preserve"> </w:t>
            </w:r>
            <w:hyperlink r:id="rId26" w:history="1">
              <w:r w:rsidRPr="00A95885">
                <w:rPr>
                  <w:rStyle w:val="Hyperlink"/>
                  <w:rFonts w:ascii="Arial" w:hAnsi="Arial" w:cs="Arial"/>
                  <w:bCs/>
                  <w:sz w:val="20"/>
                </w:rPr>
                <w:t>http://gp.haringeyccg.nhs.uk/downloads/medicines/prescribing/Infection/HAR%20MMC%2002%20V08%20Management%20of%20Infections%20Guidelines.pdf</w:t>
              </w:r>
            </w:hyperlink>
            <w:r w:rsidRPr="00987B3B">
              <w:rPr>
                <w:rFonts w:ascii="Arial" w:hAnsi="Arial" w:cs="Arial"/>
                <w:bCs/>
                <w:sz w:val="20"/>
              </w:rPr>
              <w:t>.</w:t>
            </w:r>
            <w:r>
              <w:rPr>
                <w:rFonts w:ascii="Arial" w:hAnsi="Arial" w:cs="Arial"/>
                <w:bCs/>
                <w:sz w:val="20"/>
              </w:rPr>
              <w:t xml:space="preserve"> </w:t>
            </w:r>
            <w:r w:rsidRPr="00987B3B">
              <w:rPr>
                <w:rFonts w:ascii="Arial" w:hAnsi="Arial" w:cs="Arial"/>
                <w:bCs/>
                <w:sz w:val="20"/>
              </w:rPr>
              <w:t xml:space="preserve"> </w:t>
            </w:r>
          </w:p>
          <w:p w:rsidR="00543BD6" w:rsidRPr="00987B3B" w:rsidRDefault="00543BD6" w:rsidP="00543BD6">
            <w:pPr>
              <w:pStyle w:val="NoSpacing"/>
              <w:rPr>
                <w:rFonts w:ascii="Arial" w:hAnsi="Arial" w:cs="Arial"/>
                <w:sz w:val="20"/>
              </w:rPr>
            </w:pPr>
          </w:p>
          <w:p w:rsidR="00543BD6" w:rsidRPr="00987B3B" w:rsidRDefault="00543BD6" w:rsidP="00543BD6">
            <w:pPr>
              <w:pStyle w:val="NoSpacing"/>
              <w:rPr>
                <w:rFonts w:ascii="Arial" w:hAnsi="Arial" w:cs="Arial"/>
                <w:sz w:val="20"/>
              </w:rPr>
            </w:pPr>
            <w:r w:rsidRPr="00987B3B">
              <w:rPr>
                <w:rFonts w:ascii="Arial" w:hAnsi="Arial" w:cs="Arial"/>
                <w:sz w:val="20"/>
              </w:rPr>
              <w:t xml:space="preserve">Providers should prescribe in accordance with </w:t>
            </w:r>
            <w:r w:rsidRPr="00280332">
              <w:rPr>
                <w:rFonts w:ascii="Arial" w:hAnsi="Arial" w:cs="Arial"/>
                <w:sz w:val="20"/>
              </w:rPr>
              <w:t>Haringey CCG’</w:t>
            </w:r>
            <w:r w:rsidR="00792AEF">
              <w:rPr>
                <w:rFonts w:ascii="Arial" w:hAnsi="Arial" w:cs="Arial"/>
                <w:sz w:val="20"/>
              </w:rPr>
              <w:t>s preferred ophthalology</w:t>
            </w:r>
            <w:r>
              <w:rPr>
                <w:rFonts w:ascii="Arial" w:hAnsi="Arial" w:cs="Arial"/>
                <w:sz w:val="20"/>
              </w:rPr>
              <w:t xml:space="preserve"> medication list</w:t>
            </w:r>
            <w:r w:rsidRPr="00987B3B">
              <w:rPr>
                <w:rFonts w:ascii="Arial" w:hAnsi="Arial" w:cs="Arial"/>
                <w:sz w:val="20"/>
              </w:rPr>
              <w:t xml:space="preserve">, national and professional guidance including NICE Technology Appraisal Guidance and relevant Health Service Circulars and Guidance, Executive Letters and Audit Commission reports. </w:t>
            </w:r>
          </w:p>
          <w:p w:rsidR="00543BD6" w:rsidRDefault="00543BD6" w:rsidP="00543BD6">
            <w:pPr>
              <w:pStyle w:val="NoSpacing"/>
              <w:rPr>
                <w:rFonts w:ascii="Arial" w:hAnsi="Arial" w:cs="Arial"/>
                <w:sz w:val="20"/>
              </w:rPr>
            </w:pPr>
          </w:p>
          <w:p w:rsidR="00543BD6" w:rsidRDefault="00543BD6" w:rsidP="00543BD6">
            <w:pPr>
              <w:pStyle w:val="NoSpacing"/>
              <w:rPr>
                <w:rFonts w:ascii="Arial" w:hAnsi="Arial" w:cs="Arial"/>
                <w:sz w:val="20"/>
              </w:rPr>
            </w:pPr>
            <w:r w:rsidRPr="009C3C35">
              <w:rPr>
                <w:rFonts w:ascii="Arial" w:hAnsi="Arial" w:cs="Arial"/>
                <w:sz w:val="20"/>
              </w:rPr>
              <w:t xml:space="preserve">95% of prescribed medicines must be in line </w:t>
            </w:r>
            <w:r w:rsidR="00B21993">
              <w:rPr>
                <w:rFonts w:ascii="Arial" w:hAnsi="Arial" w:cs="Arial"/>
                <w:sz w:val="20"/>
              </w:rPr>
              <w:t>with Haringey CCG’s preferred o</w:t>
            </w:r>
            <w:r>
              <w:rPr>
                <w:rFonts w:ascii="Arial" w:hAnsi="Arial" w:cs="Arial"/>
                <w:sz w:val="20"/>
              </w:rPr>
              <w:t>phthalmology</w:t>
            </w:r>
            <w:r w:rsidRPr="009C3C35">
              <w:rPr>
                <w:rFonts w:ascii="Arial" w:hAnsi="Arial" w:cs="Arial"/>
                <w:sz w:val="20"/>
              </w:rPr>
              <w:t xml:space="preserve"> medication list.</w:t>
            </w:r>
            <w:r>
              <w:rPr>
                <w:rFonts w:ascii="Arial" w:hAnsi="Arial" w:cs="Arial"/>
                <w:sz w:val="20"/>
              </w:rPr>
              <w:t xml:space="preserve"> </w:t>
            </w:r>
          </w:p>
          <w:bookmarkStart w:id="10" w:name="_MON_1555842690"/>
          <w:bookmarkEnd w:id="10"/>
          <w:p w:rsidR="00543BD6" w:rsidRDefault="009F4D7A" w:rsidP="00543BD6">
            <w:pPr>
              <w:pStyle w:val="NoSpacing"/>
            </w:pPr>
            <w:r>
              <w:object w:dxaOrig="1534" w:dyaOrig="991">
                <v:shape id="_x0000_i1029" type="#_x0000_t75" style="width:76.5pt;height:49.5pt" o:ole="">
                  <v:imagedata r:id="rId27" o:title=""/>
                </v:shape>
                <o:OLEObject Type="Embed" ProgID="Excel.Sheet.12" ShapeID="_x0000_i1029" DrawAspect="Icon" ObjectID="_1556626994" r:id="rId28"/>
              </w:object>
            </w:r>
          </w:p>
          <w:p w:rsidR="00543BD6" w:rsidRDefault="00543BD6" w:rsidP="00543BD6">
            <w:pPr>
              <w:pStyle w:val="NoSpacing"/>
              <w:rPr>
                <w:rFonts w:ascii="Arial" w:hAnsi="Arial" w:cs="Arial"/>
                <w:sz w:val="20"/>
              </w:rPr>
            </w:pPr>
          </w:p>
          <w:p w:rsidR="00543BD6" w:rsidRDefault="00543BD6" w:rsidP="00543BD6">
            <w:pPr>
              <w:pStyle w:val="NoSpacing"/>
              <w:rPr>
                <w:rFonts w:ascii="Arial" w:hAnsi="Arial" w:cs="Arial"/>
                <w:sz w:val="20"/>
              </w:rPr>
            </w:pPr>
            <w:r w:rsidRPr="00987B3B">
              <w:rPr>
                <w:rFonts w:ascii="Arial" w:hAnsi="Arial" w:cs="Arial"/>
                <w:sz w:val="20"/>
              </w:rPr>
              <w:t>Where there is a choice of medicines</w:t>
            </w:r>
            <w:r w:rsidR="00792AEF">
              <w:rPr>
                <w:rFonts w:ascii="Arial" w:hAnsi="Arial" w:cs="Arial"/>
                <w:sz w:val="20"/>
              </w:rPr>
              <w:t>,</w:t>
            </w:r>
            <w:r w:rsidRPr="00987B3B">
              <w:rPr>
                <w:rFonts w:ascii="Arial" w:hAnsi="Arial" w:cs="Arial"/>
                <w:sz w:val="20"/>
              </w:rPr>
              <w:t xml:space="preserve"> which would be equally suitable for the patient, the most cost-effective choice should </w:t>
            </w:r>
            <w:r w:rsidR="00B21993">
              <w:rPr>
                <w:rFonts w:ascii="Arial" w:hAnsi="Arial" w:cs="Arial"/>
                <w:sz w:val="20"/>
              </w:rPr>
              <w:t xml:space="preserve">always </w:t>
            </w:r>
            <w:r w:rsidRPr="00987B3B">
              <w:rPr>
                <w:rFonts w:ascii="Arial" w:hAnsi="Arial" w:cs="Arial"/>
                <w:sz w:val="20"/>
              </w:rPr>
              <w:t xml:space="preserve">be prescribed/recommended. </w:t>
            </w:r>
          </w:p>
          <w:p w:rsidR="00543BD6" w:rsidRDefault="00543BD6" w:rsidP="00543BD6">
            <w:pPr>
              <w:pStyle w:val="NoSpacing"/>
              <w:rPr>
                <w:rFonts w:ascii="Arial" w:hAnsi="Arial" w:cs="Arial"/>
                <w:sz w:val="20"/>
              </w:rPr>
            </w:pPr>
          </w:p>
          <w:p w:rsidR="00543BD6" w:rsidRPr="00987B3B" w:rsidRDefault="00543BD6" w:rsidP="00543BD6">
            <w:pPr>
              <w:pStyle w:val="NoSpacing"/>
              <w:rPr>
                <w:rFonts w:ascii="Arial" w:hAnsi="Arial" w:cs="Arial"/>
                <w:sz w:val="20"/>
              </w:rPr>
            </w:pPr>
            <w:r w:rsidRPr="009C3C35">
              <w:rPr>
                <w:rFonts w:ascii="Arial" w:hAnsi="Arial" w:cs="Arial"/>
                <w:sz w:val="20"/>
              </w:rPr>
              <w:t>Prescribing/recommending a medicines must be by generic name except where this is clinically inappropriate</w:t>
            </w:r>
            <w:r w:rsidR="00B21993">
              <w:rPr>
                <w:rFonts w:ascii="Arial" w:hAnsi="Arial" w:cs="Arial"/>
                <w:sz w:val="20"/>
              </w:rPr>
              <w:t>.</w:t>
            </w:r>
          </w:p>
          <w:p w:rsidR="00543BD6" w:rsidRPr="00987B3B" w:rsidRDefault="00543BD6" w:rsidP="00543BD6">
            <w:pPr>
              <w:pStyle w:val="NoSpacing"/>
              <w:rPr>
                <w:rFonts w:ascii="Arial" w:hAnsi="Arial" w:cs="Arial"/>
                <w:sz w:val="20"/>
              </w:rPr>
            </w:pPr>
          </w:p>
          <w:p w:rsidR="00543BD6" w:rsidRPr="00987B3B" w:rsidRDefault="00543BD6" w:rsidP="00543BD6">
            <w:pPr>
              <w:pStyle w:val="NoSpacing"/>
              <w:rPr>
                <w:rFonts w:ascii="Arial" w:hAnsi="Arial" w:cs="Arial"/>
                <w:sz w:val="20"/>
              </w:rPr>
            </w:pPr>
            <w:r w:rsidRPr="00987B3B">
              <w:rPr>
                <w:rFonts w:ascii="Arial" w:hAnsi="Arial" w:cs="Arial"/>
                <w:sz w:val="20"/>
              </w:rPr>
              <w:t xml:space="preserve">Providers must have approved policies for the following areas: </w:t>
            </w:r>
          </w:p>
          <w:p w:rsidR="00543BD6" w:rsidRPr="00987B3B" w:rsidRDefault="00543BD6" w:rsidP="00543BD6">
            <w:pPr>
              <w:pStyle w:val="NoSpacing"/>
              <w:numPr>
                <w:ilvl w:val="0"/>
                <w:numId w:val="22"/>
              </w:numPr>
              <w:rPr>
                <w:rFonts w:ascii="Arial" w:hAnsi="Arial" w:cs="Arial"/>
                <w:sz w:val="20"/>
              </w:rPr>
            </w:pPr>
            <w:r w:rsidRPr="00987B3B">
              <w:rPr>
                <w:rFonts w:ascii="Arial" w:hAnsi="Arial" w:cs="Arial"/>
                <w:sz w:val="20"/>
              </w:rPr>
              <w:t>The use and disposal of patients own medicines</w:t>
            </w:r>
          </w:p>
          <w:p w:rsidR="00543BD6" w:rsidRPr="00987B3B" w:rsidRDefault="00543BD6" w:rsidP="00543BD6">
            <w:pPr>
              <w:pStyle w:val="NoSpacing"/>
              <w:numPr>
                <w:ilvl w:val="0"/>
                <w:numId w:val="22"/>
              </w:numPr>
              <w:rPr>
                <w:rFonts w:ascii="Arial" w:hAnsi="Arial" w:cs="Arial"/>
                <w:sz w:val="20"/>
              </w:rPr>
            </w:pPr>
            <w:r w:rsidRPr="00987B3B">
              <w:rPr>
                <w:rFonts w:ascii="Arial" w:hAnsi="Arial" w:cs="Arial"/>
                <w:sz w:val="20"/>
              </w:rPr>
              <w:t xml:space="preserve">Self-administration of medicines by patients </w:t>
            </w:r>
          </w:p>
          <w:p w:rsidR="00543BD6" w:rsidRPr="00987B3B" w:rsidRDefault="00543BD6" w:rsidP="00543BD6">
            <w:pPr>
              <w:pStyle w:val="NoSpacing"/>
              <w:numPr>
                <w:ilvl w:val="0"/>
                <w:numId w:val="22"/>
              </w:numPr>
              <w:rPr>
                <w:rFonts w:ascii="Arial" w:hAnsi="Arial" w:cs="Arial"/>
                <w:sz w:val="20"/>
              </w:rPr>
            </w:pPr>
            <w:r w:rsidRPr="00987B3B">
              <w:rPr>
                <w:rFonts w:ascii="Arial" w:hAnsi="Arial" w:cs="Arial"/>
                <w:sz w:val="20"/>
              </w:rPr>
              <w:t>Use of unlicensed medicines and medicines used for unlicensed indications</w:t>
            </w:r>
          </w:p>
          <w:p w:rsidR="00543BD6" w:rsidRPr="00987B3B" w:rsidRDefault="00543BD6" w:rsidP="00543BD6">
            <w:pPr>
              <w:pStyle w:val="NoSpacing"/>
              <w:numPr>
                <w:ilvl w:val="0"/>
                <w:numId w:val="22"/>
              </w:numPr>
              <w:rPr>
                <w:rFonts w:ascii="Arial" w:hAnsi="Arial" w:cs="Arial"/>
                <w:sz w:val="20"/>
              </w:rPr>
            </w:pPr>
            <w:r w:rsidRPr="00987B3B">
              <w:rPr>
                <w:rFonts w:ascii="Arial" w:hAnsi="Arial" w:cs="Arial"/>
                <w:sz w:val="20"/>
              </w:rPr>
              <w:t>Interacting with the pharmaceutical industry</w:t>
            </w:r>
          </w:p>
          <w:p w:rsidR="00543BD6" w:rsidRPr="00987B3B" w:rsidRDefault="00543BD6" w:rsidP="00543BD6">
            <w:pPr>
              <w:pStyle w:val="NoSpacing"/>
              <w:rPr>
                <w:rFonts w:ascii="Arial" w:hAnsi="Arial" w:cs="Arial"/>
                <w:sz w:val="20"/>
              </w:rPr>
            </w:pPr>
          </w:p>
          <w:p w:rsidR="00543BD6" w:rsidRDefault="00543BD6" w:rsidP="00543BD6">
            <w:pPr>
              <w:pStyle w:val="NoSpacing"/>
              <w:rPr>
                <w:rFonts w:ascii="Arial" w:hAnsi="Arial" w:cs="Arial"/>
                <w:sz w:val="20"/>
              </w:rPr>
            </w:pPr>
            <w:r w:rsidRPr="00987B3B">
              <w:rPr>
                <w:rFonts w:ascii="Arial" w:hAnsi="Arial" w:cs="Arial"/>
                <w:sz w:val="20"/>
              </w:rPr>
              <w:t>Providers will demonstrate compliance with any relevant Central Alerting System alerts NPSA and MHRA safety alerts and notices.</w:t>
            </w:r>
          </w:p>
          <w:p w:rsidR="00792AEF" w:rsidRPr="00987B3B" w:rsidRDefault="00792AEF" w:rsidP="00543BD6">
            <w:pPr>
              <w:pStyle w:val="NoSpacing"/>
              <w:rPr>
                <w:rFonts w:ascii="Arial" w:hAnsi="Arial" w:cs="Arial"/>
                <w:sz w:val="20"/>
              </w:rPr>
            </w:pPr>
          </w:p>
          <w:p w:rsidR="00543BD6" w:rsidRPr="00987B3B" w:rsidRDefault="00543BD6" w:rsidP="00543BD6">
            <w:pPr>
              <w:pStyle w:val="NoSpacing"/>
              <w:rPr>
                <w:rFonts w:ascii="Arial" w:hAnsi="Arial" w:cs="Arial"/>
                <w:sz w:val="20"/>
              </w:rPr>
            </w:pPr>
            <w:r w:rsidRPr="00987B3B">
              <w:rPr>
                <w:rFonts w:ascii="Arial" w:hAnsi="Arial" w:cs="Arial"/>
                <w:sz w:val="20"/>
              </w:rPr>
              <w:t>Providers will have a process in place to report Adverse Drug Reactions via the ‘Yellow Card’ system.</w:t>
            </w:r>
          </w:p>
          <w:p w:rsidR="00543BD6" w:rsidRPr="00987B3B" w:rsidRDefault="00543BD6" w:rsidP="00543BD6">
            <w:pPr>
              <w:pStyle w:val="NoSpacing"/>
              <w:rPr>
                <w:rFonts w:ascii="Arial" w:hAnsi="Arial" w:cs="Arial"/>
                <w:sz w:val="20"/>
              </w:rPr>
            </w:pPr>
          </w:p>
          <w:p w:rsidR="00543BD6" w:rsidRPr="00BB632A" w:rsidRDefault="00543BD6" w:rsidP="00543BD6">
            <w:pPr>
              <w:pStyle w:val="NoSpacing"/>
              <w:rPr>
                <w:rFonts w:ascii="Arial" w:hAnsi="Arial" w:cs="Arial"/>
                <w:b/>
                <w:sz w:val="20"/>
              </w:rPr>
            </w:pPr>
            <w:r w:rsidRPr="00BB632A">
              <w:rPr>
                <w:rFonts w:ascii="Arial" w:hAnsi="Arial" w:cs="Arial"/>
                <w:b/>
                <w:sz w:val="20"/>
              </w:rPr>
              <w:t xml:space="preserve">Patient Group Directions (PGDs) </w:t>
            </w:r>
          </w:p>
          <w:p w:rsidR="00543BD6" w:rsidRPr="00B518AB" w:rsidRDefault="00543BD6" w:rsidP="00543BD6">
            <w:pPr>
              <w:pStyle w:val="NoSpacing"/>
              <w:rPr>
                <w:rFonts w:ascii="Arial" w:hAnsi="Arial" w:cs="Arial"/>
                <w:sz w:val="20"/>
              </w:rPr>
            </w:pPr>
            <w:r w:rsidRPr="00987B3B">
              <w:rPr>
                <w:rFonts w:ascii="Arial" w:hAnsi="Arial" w:cs="Arial"/>
                <w:sz w:val="20"/>
              </w:rPr>
              <w:t>If Patient Group Directions (PGDS) are in operation, these must comply with legal requirements to be developed in accordance with NICE Good Practice Guidance (2013) and be approved for use by Haringey</w:t>
            </w:r>
            <w:r w:rsidRPr="00B518AB">
              <w:rPr>
                <w:rFonts w:ascii="Arial" w:hAnsi="Arial" w:cs="Arial"/>
                <w:sz w:val="20"/>
              </w:rPr>
              <w:t xml:space="preserve"> CCG where applicable.</w:t>
            </w:r>
          </w:p>
          <w:p w:rsidR="00543BD6" w:rsidRPr="00BB632A" w:rsidRDefault="00543BD6" w:rsidP="00543BD6">
            <w:pPr>
              <w:pStyle w:val="NoSpacing"/>
              <w:rPr>
                <w:rFonts w:ascii="Arial" w:hAnsi="Arial" w:cs="Arial"/>
                <w:b/>
                <w:i/>
                <w:sz w:val="20"/>
              </w:rPr>
            </w:pPr>
          </w:p>
          <w:p w:rsidR="00543BD6" w:rsidRPr="00BB632A" w:rsidRDefault="00543BD6" w:rsidP="00543BD6">
            <w:pPr>
              <w:pStyle w:val="NoSpacing"/>
              <w:rPr>
                <w:rFonts w:ascii="Arial" w:hAnsi="Arial" w:cs="Arial"/>
                <w:b/>
                <w:sz w:val="20"/>
              </w:rPr>
            </w:pPr>
            <w:r w:rsidRPr="00BB632A">
              <w:rPr>
                <w:rFonts w:ascii="Arial" w:hAnsi="Arial" w:cs="Arial"/>
                <w:b/>
                <w:sz w:val="20"/>
              </w:rPr>
              <w:t>Communication with GPs</w:t>
            </w:r>
          </w:p>
          <w:p w:rsidR="00543BD6" w:rsidRPr="00987B3B" w:rsidRDefault="00543BD6" w:rsidP="00543BD6">
            <w:pPr>
              <w:pStyle w:val="NoSpacing"/>
              <w:rPr>
                <w:rFonts w:ascii="Arial" w:hAnsi="Arial" w:cs="Arial"/>
                <w:sz w:val="20"/>
              </w:rPr>
            </w:pPr>
            <w:r w:rsidRPr="00987B3B">
              <w:rPr>
                <w:rFonts w:ascii="Arial" w:hAnsi="Arial" w:cs="Arial"/>
                <w:sz w:val="20"/>
              </w:rPr>
              <w:t xml:space="preserve">If medicines are required they should be prescribed by the </w:t>
            </w:r>
            <w:r>
              <w:rPr>
                <w:rFonts w:ascii="Arial" w:hAnsi="Arial" w:cs="Arial"/>
                <w:sz w:val="20"/>
              </w:rPr>
              <w:t>p</w:t>
            </w:r>
            <w:r w:rsidRPr="00987B3B">
              <w:rPr>
                <w:rFonts w:ascii="Arial" w:hAnsi="Arial" w:cs="Arial"/>
                <w:sz w:val="20"/>
              </w:rPr>
              <w:t>rovider and a prescription given to the patient at their appointment. Full and complete information on medic</w:t>
            </w:r>
            <w:r w:rsidR="00792AEF">
              <w:rPr>
                <w:rFonts w:ascii="Arial" w:hAnsi="Arial" w:cs="Arial"/>
                <w:sz w:val="20"/>
              </w:rPr>
              <w:t>ines supplied should be provided</w:t>
            </w:r>
            <w:r w:rsidRPr="00987B3B">
              <w:rPr>
                <w:rFonts w:ascii="Arial" w:hAnsi="Arial" w:cs="Arial"/>
                <w:sz w:val="20"/>
              </w:rPr>
              <w:t xml:space="preserve"> to the patient’s GP.</w:t>
            </w:r>
          </w:p>
          <w:p w:rsidR="00543BD6" w:rsidRPr="00987B3B" w:rsidRDefault="00543BD6" w:rsidP="00543BD6">
            <w:pPr>
              <w:pStyle w:val="NoSpacing"/>
              <w:rPr>
                <w:rFonts w:ascii="Arial" w:hAnsi="Arial" w:cs="Arial"/>
                <w:sz w:val="20"/>
              </w:rPr>
            </w:pPr>
          </w:p>
          <w:p w:rsidR="00543BD6" w:rsidRPr="00BB632A" w:rsidRDefault="00543BD6" w:rsidP="00543BD6">
            <w:pPr>
              <w:pStyle w:val="NoSpacing"/>
              <w:rPr>
                <w:rFonts w:ascii="Arial" w:hAnsi="Arial" w:cs="Arial"/>
                <w:b/>
                <w:sz w:val="20"/>
              </w:rPr>
            </w:pPr>
            <w:r w:rsidRPr="00BB632A">
              <w:rPr>
                <w:rFonts w:ascii="Arial" w:hAnsi="Arial" w:cs="Arial"/>
                <w:b/>
                <w:sz w:val="20"/>
              </w:rPr>
              <w:t>Unlicensed Medicines</w:t>
            </w:r>
          </w:p>
          <w:p w:rsidR="00543BD6" w:rsidRPr="00987B3B" w:rsidRDefault="00543BD6" w:rsidP="00543BD6">
            <w:pPr>
              <w:pStyle w:val="NoSpacing"/>
              <w:rPr>
                <w:rFonts w:ascii="Arial" w:hAnsi="Arial" w:cs="Arial"/>
                <w:sz w:val="20"/>
              </w:rPr>
            </w:pPr>
            <w:r w:rsidRPr="00987B3B">
              <w:rPr>
                <w:rFonts w:ascii="Arial" w:hAnsi="Arial" w:cs="Arial"/>
                <w:sz w:val="20"/>
              </w:rPr>
              <w:t>Alternatives to the use of unlicensed “specials” should be used where possible. However if this is unavoidable it wil</w:t>
            </w:r>
            <w:r>
              <w:rPr>
                <w:rFonts w:ascii="Arial" w:hAnsi="Arial" w:cs="Arial"/>
                <w:sz w:val="20"/>
              </w:rPr>
              <w:t>l be the responsibility of the p</w:t>
            </w:r>
            <w:r w:rsidRPr="00987B3B">
              <w:rPr>
                <w:rFonts w:ascii="Arial" w:hAnsi="Arial" w:cs="Arial"/>
                <w:sz w:val="20"/>
              </w:rPr>
              <w:t>rovider to prescribe the medicine on an on-going basis if:</w:t>
            </w:r>
          </w:p>
          <w:p w:rsidR="00543BD6" w:rsidRPr="00987B3B" w:rsidRDefault="00543BD6" w:rsidP="00543BD6">
            <w:pPr>
              <w:pStyle w:val="NoSpacing"/>
              <w:numPr>
                <w:ilvl w:val="0"/>
                <w:numId w:val="24"/>
              </w:numPr>
              <w:rPr>
                <w:rFonts w:ascii="Arial" w:hAnsi="Arial" w:cs="Arial"/>
                <w:sz w:val="20"/>
              </w:rPr>
            </w:pPr>
            <w:r w:rsidRPr="00987B3B">
              <w:rPr>
                <w:rFonts w:ascii="Arial" w:hAnsi="Arial" w:cs="Arial"/>
                <w:sz w:val="20"/>
              </w:rPr>
              <w:t xml:space="preserve">It is unlicensed; or </w:t>
            </w:r>
          </w:p>
          <w:p w:rsidR="00543BD6" w:rsidRPr="00987B3B" w:rsidRDefault="00543BD6" w:rsidP="00543BD6">
            <w:pPr>
              <w:pStyle w:val="NoSpacing"/>
              <w:numPr>
                <w:ilvl w:val="0"/>
                <w:numId w:val="24"/>
              </w:numPr>
              <w:rPr>
                <w:rFonts w:ascii="Arial" w:hAnsi="Arial" w:cs="Arial"/>
                <w:sz w:val="20"/>
              </w:rPr>
            </w:pPr>
            <w:r w:rsidRPr="00987B3B">
              <w:rPr>
                <w:rFonts w:ascii="Arial" w:hAnsi="Arial" w:cs="Arial"/>
                <w:sz w:val="20"/>
              </w:rPr>
              <w:t>It is included in the ‘NCL Red List’ of medicines where responsibility for prescribing remains with the GPwSI</w:t>
            </w:r>
          </w:p>
          <w:p w:rsidR="00543BD6" w:rsidRPr="00987B3B" w:rsidRDefault="00543BD6" w:rsidP="00543BD6">
            <w:pPr>
              <w:pStyle w:val="NoSpacing"/>
              <w:numPr>
                <w:ilvl w:val="0"/>
                <w:numId w:val="24"/>
              </w:numPr>
              <w:rPr>
                <w:rFonts w:ascii="Arial" w:hAnsi="Arial" w:cs="Arial"/>
                <w:sz w:val="20"/>
              </w:rPr>
            </w:pPr>
            <w:r w:rsidRPr="00987B3B">
              <w:rPr>
                <w:rFonts w:ascii="Arial" w:hAnsi="Arial" w:cs="Arial"/>
                <w:sz w:val="20"/>
              </w:rPr>
              <w:t xml:space="preserve">a GP feels they do not have sufficient experience of the medicine to take clinical responsibility for prescribing it </w:t>
            </w:r>
          </w:p>
          <w:p w:rsidR="00543BD6" w:rsidRPr="00987B3B" w:rsidRDefault="00543BD6" w:rsidP="00543BD6">
            <w:pPr>
              <w:pStyle w:val="NoSpacing"/>
              <w:rPr>
                <w:rFonts w:ascii="Arial" w:hAnsi="Arial" w:cs="Arial"/>
                <w:sz w:val="20"/>
              </w:rPr>
            </w:pPr>
          </w:p>
          <w:p w:rsidR="00543BD6" w:rsidRPr="00987B3B" w:rsidRDefault="00543BD6" w:rsidP="00543BD6">
            <w:pPr>
              <w:pStyle w:val="NoSpacing"/>
              <w:rPr>
                <w:rFonts w:ascii="Arial" w:hAnsi="Arial" w:cs="Arial"/>
                <w:sz w:val="20"/>
              </w:rPr>
            </w:pPr>
            <w:r w:rsidRPr="00987B3B">
              <w:rPr>
                <w:rFonts w:ascii="Arial" w:hAnsi="Arial" w:cs="Arial"/>
                <w:sz w:val="20"/>
              </w:rPr>
              <w:t xml:space="preserve">Ideally, informed consent for the use of licensed medicines outside of their licensed indications should be obtained from patients before the prescription is written. Where there is a substantial body of evidence to support the use of a licensed medicine outside of its licence, the GP may be asked to prescribe.  </w:t>
            </w:r>
          </w:p>
          <w:p w:rsidR="00543BD6" w:rsidRPr="00987B3B" w:rsidRDefault="00543BD6" w:rsidP="00543BD6">
            <w:pPr>
              <w:pStyle w:val="NoSpacing"/>
              <w:rPr>
                <w:rFonts w:ascii="Arial" w:hAnsi="Arial" w:cs="Arial"/>
                <w:sz w:val="20"/>
              </w:rPr>
            </w:pPr>
          </w:p>
          <w:p w:rsidR="00543BD6" w:rsidRPr="00BB632A" w:rsidRDefault="00543BD6" w:rsidP="00543BD6">
            <w:pPr>
              <w:pStyle w:val="NoSpacing"/>
              <w:rPr>
                <w:rFonts w:ascii="Arial" w:hAnsi="Arial" w:cs="Arial"/>
                <w:b/>
                <w:sz w:val="20"/>
              </w:rPr>
            </w:pPr>
            <w:r w:rsidRPr="00BB632A">
              <w:rPr>
                <w:rFonts w:ascii="Arial" w:hAnsi="Arial" w:cs="Arial"/>
                <w:b/>
                <w:sz w:val="20"/>
              </w:rPr>
              <w:t xml:space="preserve">Shared Care </w:t>
            </w:r>
          </w:p>
          <w:p w:rsidR="00543BD6" w:rsidRPr="00987B3B" w:rsidRDefault="00543BD6" w:rsidP="00543BD6">
            <w:pPr>
              <w:pStyle w:val="NoSpacing"/>
              <w:rPr>
                <w:rFonts w:ascii="Arial" w:hAnsi="Arial" w:cs="Arial"/>
                <w:sz w:val="20"/>
              </w:rPr>
            </w:pPr>
            <w:r w:rsidRPr="00987B3B">
              <w:rPr>
                <w:rFonts w:ascii="Arial" w:hAnsi="Arial" w:cs="Arial"/>
                <w:sz w:val="20"/>
              </w:rPr>
              <w:t>When a medicine requires specialist monitoring, the GP may be asked to prescribe only if the following conditions are met before shared care takes place:</w:t>
            </w:r>
          </w:p>
          <w:p w:rsidR="00543BD6" w:rsidRPr="00987B3B" w:rsidRDefault="00543BD6" w:rsidP="00543BD6">
            <w:pPr>
              <w:pStyle w:val="NoSpacing"/>
              <w:numPr>
                <w:ilvl w:val="0"/>
                <w:numId w:val="23"/>
              </w:numPr>
              <w:rPr>
                <w:rFonts w:ascii="Arial" w:hAnsi="Arial" w:cs="Arial"/>
                <w:sz w:val="20"/>
              </w:rPr>
            </w:pPr>
            <w:r w:rsidRPr="00987B3B">
              <w:rPr>
                <w:rFonts w:ascii="Arial" w:hAnsi="Arial" w:cs="Arial"/>
                <w:sz w:val="20"/>
              </w:rPr>
              <w:t>The patient's condition is stable; and</w:t>
            </w:r>
          </w:p>
          <w:p w:rsidR="00543BD6" w:rsidRPr="00987B3B" w:rsidRDefault="00543BD6" w:rsidP="00543BD6">
            <w:pPr>
              <w:pStyle w:val="NoSpacing"/>
              <w:numPr>
                <w:ilvl w:val="0"/>
                <w:numId w:val="23"/>
              </w:numPr>
              <w:rPr>
                <w:rFonts w:ascii="Arial" w:hAnsi="Arial" w:cs="Arial"/>
                <w:sz w:val="20"/>
              </w:rPr>
            </w:pPr>
            <w:r w:rsidRPr="00987B3B">
              <w:rPr>
                <w:rFonts w:ascii="Arial" w:hAnsi="Arial" w:cs="Arial"/>
                <w:sz w:val="20"/>
              </w:rPr>
              <w:t>The agreement of the patient's GP is sought prior to the transfer of prescribing; and</w:t>
            </w:r>
          </w:p>
          <w:p w:rsidR="00543BD6" w:rsidRPr="00987B3B" w:rsidRDefault="00543BD6" w:rsidP="00543BD6">
            <w:pPr>
              <w:pStyle w:val="NoSpacing"/>
              <w:numPr>
                <w:ilvl w:val="0"/>
                <w:numId w:val="23"/>
              </w:numPr>
              <w:rPr>
                <w:rFonts w:ascii="Arial" w:hAnsi="Arial" w:cs="Arial"/>
                <w:sz w:val="20"/>
              </w:rPr>
            </w:pPr>
            <w:r w:rsidRPr="00987B3B">
              <w:rPr>
                <w:rFonts w:ascii="Arial" w:hAnsi="Arial" w:cs="Arial"/>
                <w:sz w:val="20"/>
              </w:rPr>
              <w:t>The GP is sufficiently informed and able to monitor treatment, identify medicine interactions and adjust the dose of any medicines as/if required by shared care; and</w:t>
            </w:r>
          </w:p>
          <w:p w:rsidR="00543BD6" w:rsidRPr="00987B3B" w:rsidRDefault="00543BD6" w:rsidP="00543BD6">
            <w:pPr>
              <w:pStyle w:val="NoSpacing"/>
              <w:numPr>
                <w:ilvl w:val="0"/>
                <w:numId w:val="23"/>
              </w:numPr>
              <w:rPr>
                <w:rFonts w:ascii="Arial" w:hAnsi="Arial" w:cs="Arial"/>
                <w:sz w:val="20"/>
              </w:rPr>
            </w:pPr>
            <w:r w:rsidRPr="00987B3B">
              <w:rPr>
                <w:rFonts w:ascii="Arial" w:hAnsi="Arial" w:cs="Arial"/>
                <w:sz w:val="20"/>
              </w:rPr>
              <w:t>Resources are available to ensure (where required) the safe administration of any specialist medication in the community e.g. IV therapy. This would usually be agreed with</w:t>
            </w:r>
            <w:r w:rsidR="00792AEF">
              <w:rPr>
                <w:rFonts w:ascii="Arial" w:hAnsi="Arial" w:cs="Arial"/>
                <w:sz w:val="20"/>
              </w:rPr>
              <w:t xml:space="preserve"> the community nursing services.</w:t>
            </w:r>
          </w:p>
          <w:p w:rsidR="00543BD6" w:rsidRPr="00987B3B" w:rsidRDefault="00543BD6" w:rsidP="00543BD6">
            <w:pPr>
              <w:pStyle w:val="NoSpacing"/>
              <w:rPr>
                <w:rFonts w:ascii="Arial" w:hAnsi="Arial" w:cs="Arial"/>
                <w:sz w:val="20"/>
              </w:rPr>
            </w:pPr>
          </w:p>
          <w:p w:rsidR="00543BD6" w:rsidRPr="00BB632A" w:rsidRDefault="00543BD6" w:rsidP="00543BD6">
            <w:pPr>
              <w:pStyle w:val="NoSpacing"/>
              <w:rPr>
                <w:rFonts w:ascii="Arial" w:hAnsi="Arial" w:cs="Arial"/>
                <w:b/>
                <w:sz w:val="20"/>
              </w:rPr>
            </w:pPr>
            <w:r w:rsidRPr="00BB632A">
              <w:rPr>
                <w:rFonts w:ascii="Arial" w:hAnsi="Arial" w:cs="Arial"/>
                <w:b/>
                <w:sz w:val="20"/>
              </w:rPr>
              <w:t xml:space="preserve">Patient </w:t>
            </w:r>
            <w:r w:rsidR="00B21993">
              <w:rPr>
                <w:rFonts w:ascii="Arial" w:hAnsi="Arial" w:cs="Arial"/>
                <w:b/>
                <w:sz w:val="20"/>
              </w:rPr>
              <w:t>c</w:t>
            </w:r>
            <w:r w:rsidRPr="00BB632A">
              <w:rPr>
                <w:rFonts w:ascii="Arial" w:hAnsi="Arial" w:cs="Arial"/>
                <w:b/>
                <w:sz w:val="20"/>
              </w:rPr>
              <w:t>ounselling</w:t>
            </w:r>
          </w:p>
          <w:p w:rsidR="00543BD6" w:rsidRPr="00987B3B" w:rsidRDefault="00543BD6" w:rsidP="00543BD6">
            <w:pPr>
              <w:pStyle w:val="NoSpacing"/>
              <w:rPr>
                <w:rFonts w:ascii="Arial" w:hAnsi="Arial" w:cs="Arial"/>
                <w:sz w:val="20"/>
              </w:rPr>
            </w:pPr>
            <w:r w:rsidRPr="00987B3B">
              <w:rPr>
                <w:rFonts w:ascii="Arial" w:hAnsi="Arial" w:cs="Arial"/>
                <w:sz w:val="20"/>
              </w:rPr>
              <w:t>All individual consultations are required to include a discussion of ‘how to use prescribed medicines and devices’. This should be supported by the provision of informatio</w:t>
            </w:r>
            <w:r>
              <w:rPr>
                <w:rFonts w:ascii="Arial" w:hAnsi="Arial" w:cs="Arial"/>
                <w:sz w:val="20"/>
              </w:rPr>
              <w:t>n leaflets as appropriate. The p</w:t>
            </w:r>
            <w:r w:rsidRPr="00987B3B">
              <w:rPr>
                <w:rFonts w:ascii="Arial" w:hAnsi="Arial" w:cs="Arial"/>
                <w:sz w:val="20"/>
              </w:rPr>
              <w:t xml:space="preserve">rovider will ensure that any potential issues of medicine adherence (medicine taking) are considered and addressed. </w:t>
            </w:r>
          </w:p>
          <w:p w:rsidR="00543BD6" w:rsidRPr="00987B3B" w:rsidRDefault="00543BD6" w:rsidP="00543BD6">
            <w:pPr>
              <w:pStyle w:val="NoSpacing"/>
              <w:rPr>
                <w:rFonts w:ascii="Arial" w:hAnsi="Arial" w:cs="Arial"/>
                <w:sz w:val="20"/>
              </w:rPr>
            </w:pPr>
          </w:p>
          <w:p w:rsidR="00543BD6" w:rsidRPr="00BB632A" w:rsidRDefault="00543BD6" w:rsidP="00543BD6">
            <w:pPr>
              <w:pStyle w:val="NoSpacing"/>
              <w:rPr>
                <w:rFonts w:ascii="Arial" w:hAnsi="Arial" w:cs="Arial"/>
                <w:b/>
                <w:sz w:val="20"/>
              </w:rPr>
            </w:pPr>
            <w:r w:rsidRPr="00BB632A">
              <w:rPr>
                <w:rFonts w:ascii="Arial" w:hAnsi="Arial" w:cs="Arial"/>
                <w:b/>
                <w:sz w:val="20"/>
              </w:rPr>
              <w:t>Discharge from the service</w:t>
            </w:r>
          </w:p>
          <w:p w:rsidR="00543BD6" w:rsidRPr="00987B3B" w:rsidRDefault="00543BD6" w:rsidP="00543BD6">
            <w:pPr>
              <w:pStyle w:val="NoSpacing"/>
              <w:rPr>
                <w:rFonts w:ascii="Arial" w:hAnsi="Arial" w:cs="Arial"/>
                <w:sz w:val="20"/>
              </w:rPr>
            </w:pPr>
            <w:r w:rsidRPr="00987B3B">
              <w:rPr>
                <w:rFonts w:ascii="Arial" w:hAnsi="Arial" w:cs="Arial"/>
                <w:sz w:val="20"/>
              </w:rPr>
              <w:t>When the patient is discharged from the service (or after episodes of care as appropriate) information should be provided to the GP including:</w:t>
            </w:r>
          </w:p>
          <w:p w:rsidR="00543BD6" w:rsidRPr="00987B3B" w:rsidRDefault="00543BD6" w:rsidP="00543BD6">
            <w:pPr>
              <w:pStyle w:val="NoSpacing"/>
              <w:numPr>
                <w:ilvl w:val="0"/>
                <w:numId w:val="25"/>
              </w:numPr>
              <w:rPr>
                <w:rFonts w:ascii="Arial" w:hAnsi="Arial" w:cs="Arial"/>
                <w:sz w:val="20"/>
              </w:rPr>
            </w:pPr>
            <w:r w:rsidRPr="00987B3B">
              <w:rPr>
                <w:rFonts w:ascii="Arial" w:hAnsi="Arial" w:cs="Arial"/>
                <w:sz w:val="20"/>
              </w:rPr>
              <w:t>Details of any medicines that have been stopped, the reason why the medicine has been prescribed and the intended duration of any new medicine</w:t>
            </w:r>
          </w:p>
          <w:p w:rsidR="00543BD6" w:rsidRPr="00987B3B" w:rsidRDefault="00543BD6" w:rsidP="00543BD6">
            <w:pPr>
              <w:pStyle w:val="NoSpacing"/>
              <w:numPr>
                <w:ilvl w:val="0"/>
                <w:numId w:val="25"/>
              </w:numPr>
              <w:rPr>
                <w:rFonts w:ascii="Arial" w:hAnsi="Arial" w:cs="Arial"/>
                <w:sz w:val="20"/>
              </w:rPr>
            </w:pPr>
            <w:r w:rsidRPr="00987B3B">
              <w:rPr>
                <w:rFonts w:ascii="Arial" w:hAnsi="Arial" w:cs="Arial"/>
                <w:sz w:val="20"/>
              </w:rPr>
              <w:t>Communicate treatment plans</w:t>
            </w:r>
          </w:p>
          <w:p w:rsidR="00543BD6" w:rsidRPr="00987B3B" w:rsidRDefault="00543BD6" w:rsidP="00543BD6">
            <w:pPr>
              <w:pStyle w:val="NoSpacing"/>
              <w:numPr>
                <w:ilvl w:val="0"/>
                <w:numId w:val="25"/>
              </w:numPr>
              <w:rPr>
                <w:rFonts w:ascii="Arial" w:hAnsi="Arial" w:cs="Arial"/>
                <w:sz w:val="20"/>
              </w:rPr>
            </w:pPr>
            <w:r w:rsidRPr="00987B3B">
              <w:rPr>
                <w:rFonts w:ascii="Arial" w:hAnsi="Arial" w:cs="Arial"/>
                <w:sz w:val="20"/>
              </w:rPr>
              <w:t xml:space="preserve">Any adverse reactions or allergies </w:t>
            </w:r>
          </w:p>
          <w:p w:rsidR="00543BD6" w:rsidRPr="00987B3B" w:rsidRDefault="00543BD6" w:rsidP="00543BD6">
            <w:pPr>
              <w:pStyle w:val="NoSpacing"/>
              <w:numPr>
                <w:ilvl w:val="0"/>
                <w:numId w:val="25"/>
              </w:numPr>
              <w:rPr>
                <w:rFonts w:ascii="Arial" w:hAnsi="Arial" w:cs="Arial"/>
                <w:sz w:val="20"/>
              </w:rPr>
            </w:pPr>
            <w:r w:rsidRPr="00987B3B">
              <w:rPr>
                <w:rFonts w:ascii="Arial" w:hAnsi="Arial" w:cs="Arial"/>
                <w:sz w:val="20"/>
              </w:rPr>
              <w:t>Appropriate contact details where the GPs can communicate any issues</w:t>
            </w:r>
          </w:p>
          <w:p w:rsidR="00543BD6" w:rsidRPr="00987B3B" w:rsidRDefault="00543BD6" w:rsidP="00543BD6">
            <w:pPr>
              <w:pStyle w:val="NoSpacing"/>
              <w:numPr>
                <w:ilvl w:val="0"/>
                <w:numId w:val="25"/>
              </w:numPr>
              <w:rPr>
                <w:rFonts w:ascii="Arial" w:hAnsi="Arial" w:cs="Arial"/>
                <w:sz w:val="20"/>
              </w:rPr>
            </w:pPr>
            <w:r w:rsidRPr="00987B3B">
              <w:rPr>
                <w:rFonts w:ascii="Arial" w:hAnsi="Arial" w:cs="Arial"/>
                <w:sz w:val="20"/>
              </w:rPr>
              <w:t>Any special arrangements made with Community Pharmacists or Community Nurses to supply/administer medicines</w:t>
            </w:r>
          </w:p>
          <w:p w:rsidR="00543BD6" w:rsidRPr="00987B3B" w:rsidRDefault="00543BD6" w:rsidP="00543BD6">
            <w:pPr>
              <w:pStyle w:val="NoSpacing"/>
              <w:rPr>
                <w:rFonts w:ascii="Arial" w:hAnsi="Arial" w:cs="Arial"/>
                <w:sz w:val="20"/>
              </w:rPr>
            </w:pPr>
          </w:p>
          <w:p w:rsidR="00543BD6" w:rsidRPr="00BB632A" w:rsidRDefault="00543BD6" w:rsidP="00543BD6">
            <w:pPr>
              <w:pStyle w:val="NoSpacing"/>
              <w:rPr>
                <w:rFonts w:ascii="Arial" w:hAnsi="Arial" w:cs="Arial"/>
                <w:b/>
                <w:sz w:val="20"/>
              </w:rPr>
            </w:pPr>
            <w:r w:rsidRPr="00BB632A">
              <w:rPr>
                <w:rFonts w:ascii="Arial" w:hAnsi="Arial" w:cs="Arial"/>
                <w:b/>
                <w:sz w:val="20"/>
              </w:rPr>
              <w:t>Clinical Governance</w:t>
            </w:r>
          </w:p>
          <w:p w:rsidR="00543BD6" w:rsidRPr="00B518AB" w:rsidRDefault="00543BD6" w:rsidP="00543BD6">
            <w:pPr>
              <w:pStyle w:val="NoSpacing"/>
              <w:rPr>
                <w:rFonts w:ascii="Arial" w:hAnsi="Arial" w:cs="Arial"/>
                <w:sz w:val="20"/>
              </w:rPr>
            </w:pPr>
            <w:r w:rsidRPr="00987B3B">
              <w:rPr>
                <w:rFonts w:ascii="Arial" w:hAnsi="Arial" w:cs="Arial"/>
                <w:sz w:val="20"/>
              </w:rPr>
              <w:t>The provider will be required to monitor and audit internal prescribing as good practice and provide a report to the CCGs</w:t>
            </w:r>
            <w:r>
              <w:rPr>
                <w:rFonts w:ascii="Arial" w:hAnsi="Arial" w:cs="Arial"/>
                <w:sz w:val="20"/>
              </w:rPr>
              <w:t xml:space="preserve"> every six months. The p</w:t>
            </w:r>
            <w:r w:rsidRPr="00B518AB">
              <w:rPr>
                <w:rFonts w:ascii="Arial" w:hAnsi="Arial" w:cs="Arial"/>
                <w:sz w:val="20"/>
              </w:rPr>
              <w:t>rovider will have a formal process for sharing incidents with Haringey CCG including documentation with planned action.</w:t>
            </w:r>
          </w:p>
          <w:p w:rsidR="00543BD6" w:rsidRDefault="00543BD6" w:rsidP="00987B3B">
            <w:pPr>
              <w:pStyle w:val="NoSpacing"/>
              <w:rPr>
                <w:rFonts w:ascii="Arial" w:hAnsi="Arial" w:cs="Arial"/>
                <w:b/>
                <w:sz w:val="20"/>
              </w:rPr>
            </w:pPr>
          </w:p>
          <w:p w:rsidR="00987B3B" w:rsidRPr="001A0B27" w:rsidRDefault="00987B3B" w:rsidP="00987B3B">
            <w:pPr>
              <w:spacing w:after="0"/>
              <w:rPr>
                <w:rFonts w:ascii="Arial" w:hAnsi="Arial" w:cs="Arial"/>
                <w:b/>
                <w:sz w:val="20"/>
              </w:rPr>
            </w:pPr>
            <w:r w:rsidRPr="001A0B27">
              <w:rPr>
                <w:rFonts w:ascii="Arial" w:hAnsi="Arial" w:cs="Arial"/>
                <w:b/>
                <w:sz w:val="20"/>
              </w:rPr>
              <w:t>4.3.3 Governance</w:t>
            </w:r>
          </w:p>
          <w:p w:rsidR="00987B3B" w:rsidRPr="004E1553" w:rsidRDefault="00987B3B" w:rsidP="00987B3B">
            <w:pPr>
              <w:spacing w:after="0"/>
              <w:rPr>
                <w:rFonts w:ascii="Arial" w:hAnsi="Arial" w:cs="Arial"/>
                <w:color w:val="0070C0"/>
                <w:sz w:val="20"/>
              </w:rPr>
            </w:pPr>
          </w:p>
          <w:p w:rsidR="00987B3B" w:rsidRPr="00A945CC" w:rsidRDefault="00D31D98" w:rsidP="00987B3B">
            <w:pPr>
              <w:spacing w:after="0"/>
              <w:rPr>
                <w:rFonts w:ascii="Arial" w:hAnsi="Arial" w:cs="Arial"/>
                <w:sz w:val="20"/>
              </w:rPr>
            </w:pPr>
            <w:r>
              <w:rPr>
                <w:rFonts w:ascii="Arial" w:hAnsi="Arial" w:cs="Arial"/>
                <w:sz w:val="20"/>
              </w:rPr>
              <w:t>The</w:t>
            </w:r>
            <w:r w:rsidR="00987B3B" w:rsidRPr="00A945CC">
              <w:rPr>
                <w:rFonts w:ascii="Arial" w:hAnsi="Arial" w:cs="Arial"/>
                <w:sz w:val="20"/>
              </w:rPr>
              <w:t xml:space="preserve"> provider will have an established clinical governance programme which</w:t>
            </w:r>
          </w:p>
          <w:p w:rsidR="00987B3B" w:rsidRPr="00A945CC" w:rsidRDefault="00987B3B" w:rsidP="00987B3B">
            <w:pPr>
              <w:spacing w:after="0"/>
              <w:rPr>
                <w:rFonts w:ascii="Arial" w:hAnsi="Arial" w:cs="Arial"/>
                <w:sz w:val="20"/>
              </w:rPr>
            </w:pPr>
            <w:r w:rsidRPr="00A945CC">
              <w:rPr>
                <w:rFonts w:ascii="Arial" w:hAnsi="Arial" w:cs="Arial"/>
                <w:sz w:val="20"/>
              </w:rPr>
              <w:t>will be led by a named senior clinician or other senior member of staff and a deputy with clear</w:t>
            </w:r>
            <w:r>
              <w:rPr>
                <w:rFonts w:ascii="Arial" w:hAnsi="Arial" w:cs="Arial"/>
                <w:sz w:val="20"/>
              </w:rPr>
              <w:t xml:space="preserve"> </w:t>
            </w:r>
            <w:r w:rsidRPr="00A945CC">
              <w:rPr>
                <w:rFonts w:ascii="Arial" w:hAnsi="Arial" w:cs="Arial"/>
                <w:sz w:val="20"/>
              </w:rPr>
              <w:t>responsibility for ensuring clinical governance arrangements are in place and for monitoring the</w:t>
            </w:r>
            <w:r>
              <w:rPr>
                <w:rFonts w:ascii="Arial" w:hAnsi="Arial" w:cs="Arial"/>
                <w:sz w:val="20"/>
              </w:rPr>
              <w:t xml:space="preserve"> </w:t>
            </w:r>
            <w:r w:rsidRPr="00A945CC">
              <w:rPr>
                <w:rFonts w:ascii="Arial" w:hAnsi="Arial" w:cs="Arial"/>
                <w:sz w:val="20"/>
              </w:rPr>
              <w:t>effectiveness of the clinical governance systems which as a minimum considers the following:</w:t>
            </w:r>
          </w:p>
          <w:p w:rsidR="00987B3B" w:rsidRPr="008C68A2" w:rsidRDefault="00987B3B" w:rsidP="00DD304F">
            <w:pPr>
              <w:pStyle w:val="ListParagraph"/>
              <w:numPr>
                <w:ilvl w:val="0"/>
                <w:numId w:val="26"/>
              </w:numPr>
              <w:rPr>
                <w:rFonts w:ascii="Arial" w:hAnsi="Arial" w:cs="Arial"/>
                <w:sz w:val="20"/>
              </w:rPr>
            </w:pPr>
            <w:r w:rsidRPr="008C68A2">
              <w:rPr>
                <w:rFonts w:ascii="Arial" w:hAnsi="Arial" w:cs="Arial"/>
                <w:sz w:val="20"/>
              </w:rPr>
              <w:t>Fit for purpose patient boo</w:t>
            </w:r>
            <w:r w:rsidR="00B21993">
              <w:rPr>
                <w:rFonts w:ascii="Arial" w:hAnsi="Arial" w:cs="Arial"/>
                <w:sz w:val="20"/>
              </w:rPr>
              <w:t>king and administration systems</w:t>
            </w:r>
          </w:p>
          <w:p w:rsidR="00987B3B" w:rsidRPr="00987B3B" w:rsidRDefault="00987B3B" w:rsidP="00DD304F">
            <w:pPr>
              <w:pStyle w:val="ListParagraph"/>
              <w:numPr>
                <w:ilvl w:val="0"/>
                <w:numId w:val="26"/>
              </w:numPr>
              <w:rPr>
                <w:rFonts w:ascii="Arial" w:hAnsi="Arial" w:cs="Arial"/>
                <w:sz w:val="20"/>
              </w:rPr>
            </w:pPr>
            <w:r w:rsidRPr="008C68A2">
              <w:rPr>
                <w:rFonts w:ascii="Arial" w:hAnsi="Arial" w:cs="Arial"/>
                <w:sz w:val="20"/>
              </w:rPr>
              <w:t xml:space="preserve">Risk management, including incidents and complaints reporting and investigation </w:t>
            </w:r>
            <w:r w:rsidR="00B21993">
              <w:rPr>
                <w:rFonts w:ascii="Arial" w:hAnsi="Arial" w:cs="Arial"/>
                <w:sz w:val="20"/>
              </w:rPr>
              <w:t>processes</w:t>
            </w:r>
          </w:p>
          <w:p w:rsidR="00987B3B" w:rsidRPr="00987B3B" w:rsidRDefault="00987B3B" w:rsidP="00DD304F">
            <w:pPr>
              <w:pStyle w:val="ListParagraph"/>
              <w:numPr>
                <w:ilvl w:val="0"/>
                <w:numId w:val="26"/>
              </w:numPr>
              <w:rPr>
                <w:rFonts w:ascii="Arial" w:hAnsi="Arial" w:cs="Arial"/>
                <w:sz w:val="20"/>
              </w:rPr>
            </w:pPr>
            <w:r w:rsidRPr="00987B3B">
              <w:rPr>
                <w:rFonts w:ascii="Arial" w:hAnsi="Arial" w:cs="Arial"/>
                <w:sz w:val="20"/>
              </w:rPr>
              <w:t>Serious untoward inciden</w:t>
            </w:r>
            <w:r w:rsidR="00B21993">
              <w:rPr>
                <w:rFonts w:ascii="Arial" w:hAnsi="Arial" w:cs="Arial"/>
                <w:sz w:val="20"/>
              </w:rPr>
              <w:t>t reporting processes</w:t>
            </w:r>
          </w:p>
          <w:p w:rsidR="00987B3B" w:rsidRPr="00987B3B" w:rsidRDefault="00987B3B" w:rsidP="00DD304F">
            <w:pPr>
              <w:pStyle w:val="ListParagraph"/>
              <w:numPr>
                <w:ilvl w:val="0"/>
                <w:numId w:val="26"/>
              </w:numPr>
              <w:rPr>
                <w:rFonts w:ascii="Arial" w:hAnsi="Arial" w:cs="Arial"/>
                <w:sz w:val="20"/>
              </w:rPr>
            </w:pPr>
            <w:r w:rsidRPr="00987B3B">
              <w:rPr>
                <w:rFonts w:ascii="Arial" w:hAnsi="Arial" w:cs="Arial"/>
                <w:sz w:val="20"/>
              </w:rPr>
              <w:t>Staff management and performance, including recruiting wo</w:t>
            </w:r>
            <w:r w:rsidR="00B21993">
              <w:rPr>
                <w:rFonts w:ascii="Arial" w:hAnsi="Arial" w:cs="Arial"/>
                <w:sz w:val="20"/>
              </w:rPr>
              <w:t>rkforce planning and appraisals</w:t>
            </w:r>
          </w:p>
          <w:p w:rsidR="00987B3B" w:rsidRPr="00987B3B" w:rsidRDefault="00987B3B" w:rsidP="00DD304F">
            <w:pPr>
              <w:pStyle w:val="ListParagraph"/>
              <w:numPr>
                <w:ilvl w:val="0"/>
                <w:numId w:val="26"/>
              </w:numPr>
              <w:rPr>
                <w:rFonts w:ascii="Arial" w:hAnsi="Arial" w:cs="Arial"/>
                <w:sz w:val="20"/>
              </w:rPr>
            </w:pPr>
            <w:r w:rsidRPr="00987B3B">
              <w:rPr>
                <w:rFonts w:ascii="Arial" w:hAnsi="Arial" w:cs="Arial"/>
                <w:sz w:val="20"/>
              </w:rPr>
              <w:t>Education, training and continuous professional development e.g quarterly “sit in” sessions</w:t>
            </w:r>
          </w:p>
          <w:p w:rsidR="00987B3B" w:rsidRPr="00987B3B" w:rsidRDefault="00987B3B" w:rsidP="00DD304F">
            <w:pPr>
              <w:pStyle w:val="ListParagraph"/>
              <w:numPr>
                <w:ilvl w:val="0"/>
                <w:numId w:val="26"/>
              </w:numPr>
              <w:rPr>
                <w:rFonts w:ascii="Arial" w:hAnsi="Arial" w:cs="Arial"/>
                <w:sz w:val="20"/>
              </w:rPr>
            </w:pPr>
            <w:r w:rsidRPr="00987B3B">
              <w:rPr>
                <w:rFonts w:ascii="Arial" w:hAnsi="Arial" w:cs="Arial"/>
                <w:sz w:val="20"/>
              </w:rPr>
              <w:t>Clinical ef</w:t>
            </w:r>
            <w:r w:rsidR="00B21993">
              <w:rPr>
                <w:rFonts w:ascii="Arial" w:hAnsi="Arial" w:cs="Arial"/>
                <w:sz w:val="20"/>
              </w:rPr>
              <w:t>fectiveness and audit programme</w:t>
            </w:r>
          </w:p>
          <w:p w:rsidR="00987B3B" w:rsidRPr="00987B3B" w:rsidRDefault="00987B3B" w:rsidP="00DD304F">
            <w:pPr>
              <w:pStyle w:val="ListParagraph"/>
              <w:numPr>
                <w:ilvl w:val="0"/>
                <w:numId w:val="26"/>
              </w:numPr>
              <w:rPr>
                <w:rFonts w:ascii="Arial" w:hAnsi="Arial" w:cs="Arial"/>
                <w:sz w:val="20"/>
              </w:rPr>
            </w:pPr>
            <w:r w:rsidRPr="00987B3B">
              <w:rPr>
                <w:rFonts w:ascii="Arial" w:hAnsi="Arial" w:cs="Arial"/>
                <w:sz w:val="20"/>
              </w:rPr>
              <w:t>Information governance policies and procedures (e.g. Caldicott).</w:t>
            </w:r>
          </w:p>
          <w:p w:rsidR="00987B3B" w:rsidRPr="00987B3B" w:rsidRDefault="00987B3B" w:rsidP="00DD304F">
            <w:pPr>
              <w:pStyle w:val="ListParagraph"/>
              <w:numPr>
                <w:ilvl w:val="0"/>
                <w:numId w:val="26"/>
              </w:numPr>
              <w:rPr>
                <w:rFonts w:ascii="Arial" w:hAnsi="Arial" w:cs="Arial"/>
                <w:sz w:val="20"/>
              </w:rPr>
            </w:pPr>
            <w:r w:rsidRPr="00987B3B">
              <w:rPr>
                <w:rFonts w:ascii="Arial" w:hAnsi="Arial" w:cs="Arial"/>
                <w:sz w:val="20"/>
              </w:rPr>
              <w:t>C</w:t>
            </w:r>
            <w:r w:rsidR="00B21993">
              <w:rPr>
                <w:rFonts w:ascii="Arial" w:hAnsi="Arial" w:cs="Arial"/>
                <w:sz w:val="20"/>
              </w:rPr>
              <w:t>haperoning policy and procedure</w:t>
            </w:r>
          </w:p>
          <w:p w:rsidR="00987B3B" w:rsidRPr="00987B3B" w:rsidRDefault="00987B3B" w:rsidP="00DD304F">
            <w:pPr>
              <w:pStyle w:val="ListParagraph"/>
              <w:numPr>
                <w:ilvl w:val="0"/>
                <w:numId w:val="26"/>
              </w:numPr>
              <w:rPr>
                <w:rFonts w:ascii="Arial" w:hAnsi="Arial" w:cs="Arial"/>
                <w:sz w:val="20"/>
              </w:rPr>
            </w:pPr>
            <w:r w:rsidRPr="00987B3B">
              <w:rPr>
                <w:rFonts w:ascii="Arial" w:hAnsi="Arial" w:cs="Arial"/>
                <w:sz w:val="20"/>
              </w:rPr>
              <w:t>Communication with both inte</w:t>
            </w:r>
            <w:r w:rsidR="00B21993">
              <w:rPr>
                <w:rFonts w:ascii="Arial" w:hAnsi="Arial" w:cs="Arial"/>
                <w:sz w:val="20"/>
              </w:rPr>
              <w:t>rnal and external organisations</w:t>
            </w:r>
          </w:p>
          <w:p w:rsidR="00987B3B" w:rsidRPr="00987B3B" w:rsidRDefault="00987B3B" w:rsidP="00DD304F">
            <w:pPr>
              <w:pStyle w:val="ListParagraph"/>
              <w:numPr>
                <w:ilvl w:val="0"/>
                <w:numId w:val="26"/>
              </w:numPr>
              <w:rPr>
                <w:rFonts w:ascii="Arial" w:hAnsi="Arial" w:cs="Arial"/>
                <w:sz w:val="20"/>
              </w:rPr>
            </w:pPr>
            <w:r w:rsidRPr="00987B3B">
              <w:rPr>
                <w:rFonts w:ascii="Arial" w:hAnsi="Arial" w:cs="Arial"/>
                <w:sz w:val="20"/>
              </w:rPr>
              <w:t>Leadership at</w:t>
            </w:r>
            <w:r w:rsidR="00B21993">
              <w:rPr>
                <w:rFonts w:ascii="Arial" w:hAnsi="Arial" w:cs="Arial"/>
                <w:sz w:val="20"/>
              </w:rPr>
              <w:t xml:space="preserve"> all levels of the organisation</w:t>
            </w:r>
          </w:p>
          <w:p w:rsidR="00987B3B" w:rsidRPr="00987B3B" w:rsidRDefault="00B21993" w:rsidP="00DD304F">
            <w:pPr>
              <w:pStyle w:val="ListParagraph"/>
              <w:numPr>
                <w:ilvl w:val="0"/>
                <w:numId w:val="26"/>
              </w:numPr>
              <w:rPr>
                <w:rFonts w:ascii="Arial" w:hAnsi="Arial" w:cs="Arial"/>
                <w:sz w:val="20"/>
              </w:rPr>
            </w:pPr>
            <w:r>
              <w:rPr>
                <w:rFonts w:ascii="Arial" w:hAnsi="Arial" w:cs="Arial"/>
                <w:sz w:val="20"/>
              </w:rPr>
              <w:t>Infection control arrangements</w:t>
            </w:r>
          </w:p>
          <w:p w:rsidR="00987B3B" w:rsidRPr="00987B3B" w:rsidRDefault="00987B3B" w:rsidP="00DD304F">
            <w:pPr>
              <w:pStyle w:val="ListParagraph"/>
              <w:numPr>
                <w:ilvl w:val="0"/>
                <w:numId w:val="26"/>
              </w:numPr>
              <w:rPr>
                <w:rFonts w:ascii="Arial" w:hAnsi="Arial" w:cs="Arial"/>
                <w:sz w:val="20"/>
              </w:rPr>
            </w:pPr>
            <w:r w:rsidRPr="00987B3B">
              <w:rPr>
                <w:rFonts w:ascii="Arial" w:hAnsi="Arial" w:cs="Arial"/>
                <w:sz w:val="20"/>
              </w:rPr>
              <w:t>Regular audits of the ser</w:t>
            </w:r>
            <w:r w:rsidR="00B21993">
              <w:rPr>
                <w:rFonts w:ascii="Arial" w:hAnsi="Arial" w:cs="Arial"/>
                <w:sz w:val="20"/>
              </w:rPr>
              <w:t>vice</w:t>
            </w:r>
          </w:p>
          <w:p w:rsidR="00987B3B" w:rsidRPr="00BB632A" w:rsidRDefault="00987B3B" w:rsidP="00987B3B">
            <w:pPr>
              <w:pStyle w:val="ListParagraph"/>
              <w:rPr>
                <w:rFonts w:ascii="Arial" w:hAnsi="Arial" w:cs="Arial"/>
                <w:b/>
                <w:sz w:val="20"/>
              </w:rPr>
            </w:pPr>
          </w:p>
          <w:p w:rsidR="00987B3B" w:rsidRPr="00BB632A" w:rsidRDefault="00987B3B" w:rsidP="00987B3B">
            <w:pPr>
              <w:pStyle w:val="NoSpacing"/>
              <w:rPr>
                <w:rFonts w:ascii="Arial" w:hAnsi="Arial" w:cs="Arial"/>
                <w:b/>
                <w:sz w:val="20"/>
              </w:rPr>
            </w:pPr>
            <w:r w:rsidRPr="00BB632A">
              <w:rPr>
                <w:rFonts w:ascii="Arial" w:hAnsi="Arial" w:cs="Arial"/>
                <w:b/>
                <w:sz w:val="20"/>
              </w:rPr>
              <w:t>Confidentiality</w:t>
            </w:r>
          </w:p>
          <w:p w:rsidR="00987B3B" w:rsidRPr="00987B3B" w:rsidRDefault="00987B3B" w:rsidP="00DD304F">
            <w:pPr>
              <w:pStyle w:val="NoSpacing"/>
              <w:numPr>
                <w:ilvl w:val="0"/>
                <w:numId w:val="27"/>
              </w:numPr>
              <w:rPr>
                <w:rFonts w:ascii="Arial" w:hAnsi="Arial" w:cs="Arial"/>
                <w:sz w:val="20"/>
              </w:rPr>
            </w:pPr>
            <w:r w:rsidRPr="00987B3B">
              <w:rPr>
                <w:rFonts w:ascii="Arial" w:hAnsi="Arial" w:cs="Arial"/>
                <w:sz w:val="20"/>
              </w:rPr>
              <w:t>Data (including digital images) should be obtained, recorded, held, altered, retrieved, transferred, destroyed or disclosed in accordance with the Common Law Duty of Confidentiality, Caldicott Guidance, the Data Protection Act 1998 and other natio</w:t>
            </w:r>
            <w:r w:rsidR="00B21993">
              <w:rPr>
                <w:rFonts w:ascii="Arial" w:hAnsi="Arial" w:cs="Arial"/>
                <w:sz w:val="20"/>
              </w:rPr>
              <w:t>nal and professional guidelines</w:t>
            </w:r>
          </w:p>
          <w:p w:rsidR="00987B3B" w:rsidRPr="00987B3B" w:rsidRDefault="00987B3B" w:rsidP="00DD304F">
            <w:pPr>
              <w:pStyle w:val="ListParagraph"/>
              <w:numPr>
                <w:ilvl w:val="0"/>
                <w:numId w:val="27"/>
              </w:numPr>
              <w:rPr>
                <w:rFonts w:ascii="Arial" w:hAnsi="Arial" w:cs="Arial"/>
                <w:sz w:val="20"/>
                <w:szCs w:val="20"/>
              </w:rPr>
            </w:pPr>
            <w:r w:rsidRPr="00987B3B">
              <w:rPr>
                <w:rFonts w:ascii="Arial" w:hAnsi="Arial" w:cs="Arial"/>
                <w:sz w:val="20"/>
                <w:szCs w:val="20"/>
              </w:rPr>
              <w:t>All patients should have access to information about how their dat</w:t>
            </w:r>
            <w:r w:rsidR="00B21993">
              <w:rPr>
                <w:rFonts w:ascii="Arial" w:hAnsi="Arial" w:cs="Arial"/>
                <w:sz w:val="20"/>
                <w:szCs w:val="20"/>
              </w:rPr>
              <w:t>a is being used and safeguarded</w:t>
            </w:r>
          </w:p>
          <w:p w:rsidR="00987B3B" w:rsidRPr="00987B3B" w:rsidRDefault="00987B3B" w:rsidP="00DD304F">
            <w:pPr>
              <w:pStyle w:val="ListParagraph"/>
              <w:numPr>
                <w:ilvl w:val="0"/>
                <w:numId w:val="27"/>
              </w:numPr>
              <w:rPr>
                <w:rFonts w:ascii="Arial" w:hAnsi="Arial" w:cs="Arial"/>
                <w:sz w:val="20"/>
              </w:rPr>
            </w:pPr>
            <w:r w:rsidRPr="00987B3B">
              <w:rPr>
                <w:rFonts w:ascii="Arial" w:hAnsi="Arial" w:cs="Arial"/>
                <w:sz w:val="20"/>
                <w:szCs w:val="20"/>
              </w:rPr>
              <w:t>Confidentiality must be an integral part o</w:t>
            </w:r>
            <w:r w:rsidRPr="00987B3B">
              <w:rPr>
                <w:rFonts w:ascii="Arial" w:hAnsi="Arial" w:cs="Arial"/>
                <w:sz w:val="20"/>
              </w:rPr>
              <w:t>f the service and confidentiality statements must be prominently dis</w:t>
            </w:r>
            <w:r w:rsidR="00B21993">
              <w:rPr>
                <w:rFonts w:ascii="Arial" w:hAnsi="Arial" w:cs="Arial"/>
                <w:sz w:val="20"/>
              </w:rPr>
              <w:t>played throughout clinics</w:t>
            </w:r>
          </w:p>
          <w:p w:rsidR="00987B3B" w:rsidRPr="00987B3B" w:rsidRDefault="00987B3B" w:rsidP="00DD304F">
            <w:pPr>
              <w:pStyle w:val="ListParagraph"/>
              <w:numPr>
                <w:ilvl w:val="0"/>
                <w:numId w:val="27"/>
              </w:numPr>
              <w:rPr>
                <w:rFonts w:ascii="Arial" w:hAnsi="Arial" w:cs="Arial"/>
                <w:sz w:val="20"/>
                <w:szCs w:val="20"/>
              </w:rPr>
            </w:pPr>
            <w:r w:rsidRPr="00987B3B">
              <w:rPr>
                <w:rFonts w:ascii="Arial" w:hAnsi="Arial" w:cs="Arial"/>
                <w:sz w:val="20"/>
              </w:rPr>
              <w:t xml:space="preserve">Interview and clinical areas will be required to offer patients absolute confidentiality and cast iron </w:t>
            </w:r>
            <w:r w:rsidRPr="00987B3B">
              <w:rPr>
                <w:rFonts w:ascii="Arial" w:hAnsi="Arial" w:cs="Arial"/>
                <w:sz w:val="20"/>
                <w:szCs w:val="20"/>
              </w:rPr>
              <w:t xml:space="preserve">policies and procedures must be in place to ensure the patients’ right to </w:t>
            </w:r>
            <w:r w:rsidR="00B21993">
              <w:rPr>
                <w:rFonts w:ascii="Arial" w:hAnsi="Arial" w:cs="Arial"/>
                <w:sz w:val="20"/>
                <w:szCs w:val="20"/>
              </w:rPr>
              <w:t>confidentiality is not breached</w:t>
            </w:r>
          </w:p>
          <w:p w:rsidR="00987B3B" w:rsidRPr="00987B3B" w:rsidRDefault="00987B3B" w:rsidP="00DD304F">
            <w:pPr>
              <w:pStyle w:val="ListParagraph"/>
              <w:numPr>
                <w:ilvl w:val="0"/>
                <w:numId w:val="27"/>
              </w:numPr>
              <w:rPr>
                <w:rFonts w:ascii="Arial" w:hAnsi="Arial" w:cs="Arial"/>
                <w:sz w:val="20"/>
                <w:szCs w:val="20"/>
              </w:rPr>
            </w:pPr>
            <w:r w:rsidRPr="00987B3B">
              <w:rPr>
                <w:rFonts w:ascii="Arial" w:hAnsi="Arial" w:cs="Arial"/>
                <w:sz w:val="20"/>
                <w:szCs w:val="20"/>
              </w:rPr>
              <w:t>Appropriate reception areas mus</w:t>
            </w:r>
            <w:r w:rsidR="00B21993">
              <w:rPr>
                <w:rFonts w:ascii="Arial" w:hAnsi="Arial" w:cs="Arial"/>
                <w:sz w:val="20"/>
                <w:szCs w:val="20"/>
              </w:rPr>
              <w:t xml:space="preserve">t be provided, and systems </w:t>
            </w:r>
            <w:r w:rsidRPr="00987B3B">
              <w:rPr>
                <w:rFonts w:ascii="Arial" w:hAnsi="Arial" w:cs="Arial"/>
                <w:sz w:val="20"/>
                <w:szCs w:val="20"/>
              </w:rPr>
              <w:t>be in place to ensure all patient identifiable information, including electronic information is stored securely and</w:t>
            </w:r>
            <w:r w:rsidR="00B21993">
              <w:rPr>
                <w:rFonts w:ascii="Arial" w:hAnsi="Arial" w:cs="Arial"/>
                <w:sz w:val="20"/>
                <w:szCs w:val="20"/>
              </w:rPr>
              <w:t xml:space="preserve"> all data is protected</w:t>
            </w:r>
          </w:p>
          <w:p w:rsidR="00987B3B" w:rsidRPr="00987B3B" w:rsidRDefault="00987B3B" w:rsidP="00987B3B">
            <w:pPr>
              <w:pStyle w:val="ListParagraph"/>
              <w:rPr>
                <w:rFonts w:ascii="Arial" w:hAnsi="Arial" w:cs="Arial"/>
                <w:sz w:val="20"/>
                <w:szCs w:val="20"/>
              </w:rPr>
            </w:pPr>
          </w:p>
          <w:p w:rsidR="00987B3B" w:rsidRPr="00BB632A" w:rsidRDefault="00B21993" w:rsidP="00987B3B">
            <w:pPr>
              <w:spacing w:after="0"/>
              <w:rPr>
                <w:rFonts w:ascii="Arial" w:hAnsi="Arial" w:cs="Arial"/>
                <w:b/>
                <w:sz w:val="20"/>
              </w:rPr>
            </w:pPr>
            <w:r>
              <w:rPr>
                <w:rFonts w:ascii="Arial" w:hAnsi="Arial" w:cs="Arial"/>
                <w:b/>
                <w:sz w:val="20"/>
              </w:rPr>
              <w:t>Informatics r</w:t>
            </w:r>
            <w:r w:rsidR="00987B3B" w:rsidRPr="00BB632A">
              <w:rPr>
                <w:rFonts w:ascii="Arial" w:hAnsi="Arial" w:cs="Arial"/>
                <w:b/>
                <w:sz w:val="20"/>
              </w:rPr>
              <w:t>equirements</w:t>
            </w:r>
          </w:p>
          <w:p w:rsidR="00792AEF" w:rsidRDefault="00987B3B" w:rsidP="00DD304F">
            <w:pPr>
              <w:pStyle w:val="ListParagraph"/>
              <w:numPr>
                <w:ilvl w:val="0"/>
                <w:numId w:val="28"/>
              </w:numPr>
              <w:rPr>
                <w:rFonts w:ascii="Arial" w:hAnsi="Arial" w:cs="Arial"/>
                <w:sz w:val="20"/>
              </w:rPr>
            </w:pPr>
            <w:r w:rsidRPr="00987B3B">
              <w:rPr>
                <w:rFonts w:ascii="Arial" w:hAnsi="Arial" w:cs="Arial"/>
                <w:sz w:val="20"/>
              </w:rPr>
              <w:t xml:space="preserve">The service provider shall receive electronic referrals from </w:t>
            </w:r>
            <w:r w:rsidR="00792AEF">
              <w:rPr>
                <w:rFonts w:ascii="Arial" w:hAnsi="Arial" w:cs="Arial"/>
                <w:sz w:val="20"/>
              </w:rPr>
              <w:t>e-Referrals</w:t>
            </w:r>
          </w:p>
          <w:p w:rsidR="00987B3B" w:rsidRPr="00987B3B" w:rsidRDefault="00987B3B" w:rsidP="00DD304F">
            <w:pPr>
              <w:pStyle w:val="ListParagraph"/>
              <w:numPr>
                <w:ilvl w:val="0"/>
                <w:numId w:val="28"/>
              </w:numPr>
              <w:rPr>
                <w:rFonts w:ascii="Arial" w:hAnsi="Arial" w:cs="Arial"/>
                <w:sz w:val="20"/>
              </w:rPr>
            </w:pPr>
            <w:r w:rsidRPr="00987B3B">
              <w:rPr>
                <w:rFonts w:ascii="Arial" w:hAnsi="Arial" w:cs="Arial"/>
                <w:sz w:val="20"/>
              </w:rPr>
              <w:t xml:space="preserve"> Sufficient booking slots must be made available to enable direct booki</w:t>
            </w:r>
            <w:r w:rsidR="00792AEF">
              <w:rPr>
                <w:rFonts w:ascii="Arial" w:hAnsi="Arial" w:cs="Arial"/>
                <w:sz w:val="20"/>
              </w:rPr>
              <w:t>ng of referrals by primary care</w:t>
            </w:r>
          </w:p>
          <w:p w:rsidR="00B21993" w:rsidRPr="00B21993" w:rsidRDefault="00987B3B" w:rsidP="00DD304F">
            <w:pPr>
              <w:pStyle w:val="ListParagraph"/>
              <w:numPr>
                <w:ilvl w:val="0"/>
                <w:numId w:val="28"/>
              </w:numPr>
              <w:rPr>
                <w:rFonts w:ascii="Arial" w:hAnsi="Arial" w:cs="Arial"/>
                <w:sz w:val="20"/>
                <w:szCs w:val="20"/>
              </w:rPr>
            </w:pPr>
            <w:r w:rsidRPr="00987B3B">
              <w:rPr>
                <w:rFonts w:ascii="Arial" w:hAnsi="Arial" w:cs="Arial"/>
                <w:sz w:val="20"/>
              </w:rPr>
              <w:t>Provider infrastructure requirements includ</w:t>
            </w:r>
            <w:r w:rsidR="00B21993">
              <w:rPr>
                <w:rFonts w:ascii="Arial" w:hAnsi="Arial" w:cs="Arial"/>
                <w:sz w:val="20"/>
              </w:rPr>
              <w:t>e N3 connections and NACS code</w:t>
            </w:r>
          </w:p>
          <w:p w:rsidR="00987B3B" w:rsidRPr="00987B3B" w:rsidRDefault="00987B3B" w:rsidP="00DD304F">
            <w:pPr>
              <w:pStyle w:val="ListParagraph"/>
              <w:numPr>
                <w:ilvl w:val="0"/>
                <w:numId w:val="28"/>
              </w:numPr>
              <w:rPr>
                <w:rFonts w:ascii="Arial" w:hAnsi="Arial" w:cs="Arial"/>
                <w:sz w:val="20"/>
                <w:szCs w:val="20"/>
              </w:rPr>
            </w:pPr>
            <w:r w:rsidRPr="00987B3B">
              <w:rPr>
                <w:rFonts w:ascii="Arial" w:hAnsi="Arial" w:cs="Arial"/>
                <w:sz w:val="20"/>
              </w:rPr>
              <w:t xml:space="preserve">Appropriate systems to record, secure and share clinical information must be in place. The provider shall use a Patient </w:t>
            </w:r>
            <w:r w:rsidRPr="00987B3B">
              <w:rPr>
                <w:rFonts w:ascii="Arial" w:hAnsi="Arial" w:cs="Arial"/>
                <w:sz w:val="20"/>
                <w:szCs w:val="20"/>
              </w:rPr>
              <w:t>Electronic Record.</w:t>
            </w:r>
          </w:p>
          <w:p w:rsidR="00987B3B" w:rsidRPr="00987B3B" w:rsidRDefault="00987B3B" w:rsidP="00987B3B">
            <w:pPr>
              <w:spacing w:after="0"/>
              <w:rPr>
                <w:rFonts w:ascii="Arial" w:hAnsi="Arial" w:cs="Arial"/>
                <w:color w:val="0070C0"/>
                <w:sz w:val="20"/>
              </w:rPr>
            </w:pPr>
          </w:p>
          <w:p w:rsidR="00987B3B" w:rsidRPr="00BB632A" w:rsidRDefault="00987B3B" w:rsidP="00987B3B">
            <w:pPr>
              <w:spacing w:after="0"/>
              <w:rPr>
                <w:rFonts w:ascii="Arial" w:hAnsi="Arial" w:cs="Arial"/>
                <w:b/>
                <w:sz w:val="20"/>
              </w:rPr>
            </w:pPr>
            <w:r w:rsidRPr="00BB632A">
              <w:rPr>
                <w:rFonts w:ascii="Arial" w:hAnsi="Arial" w:cs="Arial"/>
                <w:b/>
                <w:sz w:val="20"/>
              </w:rPr>
              <w:t>4.3.4 Compliance with statutory requirements</w:t>
            </w:r>
          </w:p>
          <w:p w:rsidR="00987B3B" w:rsidRPr="00987B3B" w:rsidRDefault="00987B3B" w:rsidP="00987B3B">
            <w:pPr>
              <w:spacing w:after="0"/>
              <w:rPr>
                <w:rFonts w:ascii="Arial" w:hAnsi="Arial" w:cs="Arial"/>
                <w:sz w:val="20"/>
              </w:rPr>
            </w:pPr>
          </w:p>
          <w:p w:rsidR="00987B3B" w:rsidRPr="00987B3B" w:rsidRDefault="00987B3B" w:rsidP="00987B3B">
            <w:pPr>
              <w:spacing w:after="0"/>
              <w:rPr>
                <w:rFonts w:ascii="Arial" w:hAnsi="Arial" w:cs="Arial"/>
                <w:sz w:val="20"/>
              </w:rPr>
            </w:pPr>
            <w:r w:rsidRPr="00987B3B">
              <w:rPr>
                <w:rFonts w:ascii="Arial" w:hAnsi="Arial" w:cs="Arial"/>
                <w:sz w:val="20"/>
              </w:rPr>
              <w:t xml:space="preserve">The service provider shall comply with all statutory regulatory requirements and have robust, auditable systems in place to cover responsibility, reconciliation, record keeping and disposal requirements for the movement of drugs for which they are responsible. </w:t>
            </w:r>
          </w:p>
          <w:p w:rsidR="00987B3B" w:rsidRPr="00BB632A" w:rsidRDefault="00BB632A" w:rsidP="00BB632A">
            <w:pPr>
              <w:tabs>
                <w:tab w:val="left" w:pos="1410"/>
              </w:tabs>
              <w:spacing w:after="0"/>
              <w:rPr>
                <w:rFonts w:ascii="Arial" w:hAnsi="Arial" w:cs="Arial"/>
                <w:b/>
                <w:sz w:val="20"/>
              </w:rPr>
            </w:pPr>
            <w:r w:rsidRPr="00BB632A">
              <w:rPr>
                <w:rFonts w:ascii="Arial" w:hAnsi="Arial" w:cs="Arial"/>
                <w:b/>
                <w:sz w:val="20"/>
              </w:rPr>
              <w:tab/>
            </w:r>
          </w:p>
          <w:p w:rsidR="007C50A8" w:rsidRDefault="007C50A8" w:rsidP="007C50A8">
            <w:pPr>
              <w:spacing w:after="0"/>
              <w:rPr>
                <w:rFonts w:ascii="Arial" w:hAnsi="Arial" w:cs="Arial"/>
                <w:sz w:val="20"/>
              </w:rPr>
            </w:pPr>
            <w:r>
              <w:rPr>
                <w:rFonts w:ascii="Arial" w:hAnsi="Arial" w:cs="Arial"/>
                <w:b/>
                <w:sz w:val="20"/>
              </w:rPr>
              <w:t xml:space="preserve">4.3.5 Complaints, </w:t>
            </w:r>
            <w:r w:rsidR="00F20CEB">
              <w:rPr>
                <w:rFonts w:ascii="Arial" w:hAnsi="Arial" w:cs="Arial"/>
                <w:b/>
                <w:sz w:val="20"/>
              </w:rPr>
              <w:t>Incident Reporting and S</w:t>
            </w:r>
            <w:r w:rsidR="0015605C">
              <w:rPr>
                <w:rFonts w:ascii="Arial" w:hAnsi="Arial" w:cs="Arial"/>
                <w:b/>
                <w:sz w:val="20"/>
              </w:rPr>
              <w:t>afeguarding</w:t>
            </w:r>
          </w:p>
          <w:p w:rsidR="007C50A8" w:rsidRDefault="007C50A8" w:rsidP="007C50A8">
            <w:pPr>
              <w:autoSpaceDE w:val="0"/>
              <w:autoSpaceDN w:val="0"/>
              <w:adjustRightInd w:val="0"/>
              <w:spacing w:after="0"/>
              <w:rPr>
                <w:rFonts w:ascii="Arial" w:hAnsi="Arial" w:cs="Arial"/>
                <w:sz w:val="20"/>
              </w:rPr>
            </w:pPr>
          </w:p>
          <w:p w:rsidR="007C50A8" w:rsidRPr="007C50A8" w:rsidRDefault="00D31D98" w:rsidP="007C50A8">
            <w:pPr>
              <w:autoSpaceDE w:val="0"/>
              <w:autoSpaceDN w:val="0"/>
              <w:adjustRightInd w:val="0"/>
              <w:spacing w:after="0"/>
              <w:rPr>
                <w:rFonts w:ascii="Arial" w:hAnsi="Arial" w:cs="Arial"/>
                <w:b/>
                <w:sz w:val="20"/>
              </w:rPr>
            </w:pPr>
            <w:r>
              <w:rPr>
                <w:rFonts w:ascii="Arial" w:hAnsi="Arial" w:cs="Arial"/>
                <w:b/>
                <w:sz w:val="20"/>
              </w:rPr>
              <w:t xml:space="preserve">Complaints </w:t>
            </w:r>
          </w:p>
          <w:p w:rsidR="00521B93" w:rsidRDefault="007C50A8" w:rsidP="007C50A8">
            <w:pPr>
              <w:rPr>
                <w:rFonts w:ascii="Arial" w:hAnsi="Arial" w:cs="Arial"/>
                <w:sz w:val="20"/>
                <w:lang w:val="en-GB"/>
              </w:rPr>
            </w:pPr>
            <w:r>
              <w:rPr>
                <w:rFonts w:ascii="Arial" w:hAnsi="Arial" w:cs="Arial"/>
                <w:sz w:val="20"/>
              </w:rPr>
              <w:t xml:space="preserve">There must be clear routes </w:t>
            </w:r>
            <w:r w:rsidR="005425B0">
              <w:rPr>
                <w:rFonts w:ascii="Arial" w:hAnsi="Arial" w:cs="Arial"/>
                <w:sz w:val="20"/>
              </w:rPr>
              <w:t xml:space="preserve">and information available to patients on how they are able to make a complaint about the service. </w:t>
            </w:r>
            <w:r>
              <w:rPr>
                <w:rFonts w:ascii="Arial" w:hAnsi="Arial" w:cs="Arial"/>
                <w:sz w:val="20"/>
                <w:lang w:val="en-GB"/>
              </w:rPr>
              <w:t xml:space="preserve">The </w:t>
            </w:r>
            <w:r w:rsidR="00D31D98">
              <w:rPr>
                <w:rFonts w:ascii="Arial" w:hAnsi="Arial" w:cs="Arial"/>
                <w:sz w:val="20"/>
                <w:lang w:val="en-GB"/>
              </w:rPr>
              <w:t>p</w:t>
            </w:r>
            <w:r w:rsidR="00B21993">
              <w:rPr>
                <w:rFonts w:ascii="Arial" w:hAnsi="Arial" w:cs="Arial"/>
                <w:sz w:val="20"/>
                <w:lang w:val="en-GB"/>
              </w:rPr>
              <w:t>rovider should</w:t>
            </w:r>
            <w:r>
              <w:rPr>
                <w:rFonts w:ascii="Arial" w:hAnsi="Arial" w:cs="Arial"/>
                <w:sz w:val="20"/>
                <w:lang w:val="en-GB"/>
              </w:rPr>
              <w:t xml:space="preserve"> be able to demonstrate that the complaint handling process is clear and accessible.  </w:t>
            </w:r>
          </w:p>
          <w:p w:rsidR="007C50A8" w:rsidRDefault="007C50A8" w:rsidP="007C50A8">
            <w:pPr>
              <w:rPr>
                <w:rFonts w:ascii="Arial" w:hAnsi="Arial" w:cs="Arial"/>
                <w:sz w:val="20"/>
              </w:rPr>
            </w:pPr>
            <w:r>
              <w:rPr>
                <w:rFonts w:ascii="Arial" w:hAnsi="Arial" w:cs="Arial"/>
                <w:sz w:val="20"/>
                <w:lang w:val="en-GB"/>
              </w:rPr>
              <w:t>The Complaints Procedure will clearly lay out timeframes for action.  All complainants will receive an acknowledgement within 3 working days and a formal response within 25 working days.  The Complaints Procedure should be clearly signposted</w:t>
            </w:r>
            <w:r w:rsidR="00B21993">
              <w:rPr>
                <w:rFonts w:ascii="Arial" w:hAnsi="Arial" w:cs="Arial"/>
                <w:sz w:val="20"/>
                <w:lang w:val="en-GB"/>
              </w:rPr>
              <w:t>,</w:t>
            </w:r>
            <w:r>
              <w:rPr>
                <w:rFonts w:ascii="Arial" w:hAnsi="Arial" w:cs="Arial"/>
                <w:sz w:val="20"/>
                <w:lang w:val="en-GB"/>
              </w:rPr>
              <w:t xml:space="preserve"> so all patients and staff are aware</w:t>
            </w:r>
            <w:r w:rsidR="00B21993">
              <w:rPr>
                <w:rFonts w:ascii="Arial" w:hAnsi="Arial" w:cs="Arial"/>
                <w:sz w:val="20"/>
                <w:lang w:val="en-GB"/>
              </w:rPr>
              <w:t xml:space="preserve"> how to access it. It will also outline th</w:t>
            </w:r>
            <w:r>
              <w:rPr>
                <w:rFonts w:ascii="Arial" w:hAnsi="Arial" w:cs="Arial"/>
                <w:sz w:val="20"/>
                <w:lang w:val="en-GB"/>
              </w:rPr>
              <w:t>e process of implementing any learning that may arise.</w:t>
            </w:r>
          </w:p>
          <w:p w:rsidR="007C50A8" w:rsidRDefault="007C50A8" w:rsidP="007C50A8">
            <w:pPr>
              <w:spacing w:after="0"/>
              <w:rPr>
                <w:rFonts w:ascii="Arial" w:hAnsi="Arial" w:cs="Arial"/>
                <w:sz w:val="20"/>
              </w:rPr>
            </w:pPr>
            <w:r w:rsidRPr="003D5822">
              <w:rPr>
                <w:rFonts w:ascii="Arial" w:hAnsi="Arial" w:cs="Arial"/>
                <w:sz w:val="20"/>
              </w:rPr>
              <w:t>The  provider will also guarantee that the service adheres to the NHS Haringey CCG complaints policy</w:t>
            </w:r>
          </w:p>
          <w:p w:rsidR="007C50A8" w:rsidRDefault="007C50A8" w:rsidP="007C50A8">
            <w:pPr>
              <w:spacing w:after="0"/>
              <w:rPr>
                <w:rFonts w:ascii="Arial" w:hAnsi="Arial" w:cs="Arial"/>
                <w:sz w:val="20"/>
              </w:rPr>
            </w:pPr>
          </w:p>
          <w:p w:rsidR="007C50A8" w:rsidRDefault="007C50A8" w:rsidP="007C50A8">
            <w:pPr>
              <w:spacing w:after="0"/>
              <w:rPr>
                <w:rFonts w:ascii="Arial" w:hAnsi="Arial" w:cs="Arial"/>
                <w:sz w:val="20"/>
              </w:rPr>
            </w:pPr>
            <w:r>
              <w:rPr>
                <w:rFonts w:ascii="Arial" w:hAnsi="Arial" w:cs="Arial"/>
                <w:sz w:val="20"/>
              </w:rPr>
              <w:object w:dxaOrig="1534" w:dyaOrig="991">
                <v:shape id="_x0000_i1030" type="#_x0000_t75" style="width:76.5pt;height:49.5pt" o:ole="">
                  <v:imagedata r:id="rId29" o:title=""/>
                </v:shape>
                <o:OLEObject Type="Embed" ProgID="AcroExch.Document.11" ShapeID="_x0000_i1030" DrawAspect="Icon" ObjectID="_1556626995" r:id="rId30"/>
              </w:object>
            </w:r>
          </w:p>
          <w:p w:rsidR="007C50A8" w:rsidRDefault="007C50A8" w:rsidP="007C50A8">
            <w:pPr>
              <w:spacing w:after="0"/>
              <w:rPr>
                <w:rFonts w:ascii="Arial" w:hAnsi="Arial" w:cs="Arial"/>
                <w:sz w:val="20"/>
              </w:rPr>
            </w:pPr>
          </w:p>
          <w:p w:rsidR="0070186F" w:rsidRDefault="0070186F" w:rsidP="0070186F">
            <w:pPr>
              <w:autoSpaceDE w:val="0"/>
              <w:autoSpaceDN w:val="0"/>
              <w:adjustRightInd w:val="0"/>
              <w:spacing w:after="0"/>
              <w:rPr>
                <w:rFonts w:ascii="Arial" w:hAnsi="Arial" w:cs="Arial"/>
                <w:sz w:val="20"/>
              </w:rPr>
            </w:pPr>
            <w:r>
              <w:rPr>
                <w:rFonts w:ascii="Arial" w:hAnsi="Arial" w:cs="Arial"/>
                <w:sz w:val="20"/>
              </w:rPr>
              <w:t xml:space="preserve">The service will provide information, on its website and on all information leaflets, of how to access the complaints process. </w:t>
            </w:r>
            <w:r w:rsidRPr="00AB2842">
              <w:rPr>
                <w:rFonts w:ascii="Arial" w:hAnsi="Arial" w:cs="Arial"/>
                <w:sz w:val="20"/>
              </w:rPr>
              <w:t>Staff should be trained</w:t>
            </w:r>
            <w:r>
              <w:rPr>
                <w:rFonts w:ascii="Arial" w:hAnsi="Arial" w:cs="Arial"/>
                <w:sz w:val="20"/>
              </w:rPr>
              <w:t xml:space="preserve"> i</w:t>
            </w:r>
            <w:r w:rsidRPr="00AB2842">
              <w:rPr>
                <w:rFonts w:ascii="Arial" w:hAnsi="Arial" w:cs="Arial"/>
                <w:sz w:val="20"/>
              </w:rPr>
              <w:t>n the handling of complaints</w:t>
            </w:r>
            <w:r w:rsidR="00573AE7">
              <w:rPr>
                <w:rFonts w:ascii="Arial" w:hAnsi="Arial" w:cs="Arial"/>
                <w:sz w:val="20"/>
              </w:rPr>
              <w:t>,</w:t>
            </w:r>
            <w:r w:rsidRPr="00AB2842">
              <w:rPr>
                <w:rFonts w:ascii="Arial" w:hAnsi="Arial" w:cs="Arial"/>
                <w:sz w:val="20"/>
              </w:rPr>
              <w:t xml:space="preserve"> and there must be a nominated member of staff to handle complaints</w:t>
            </w:r>
            <w:r w:rsidR="00B21993">
              <w:rPr>
                <w:rFonts w:ascii="Arial" w:hAnsi="Arial" w:cs="Arial"/>
                <w:sz w:val="20"/>
              </w:rPr>
              <w:t xml:space="preserve"> </w:t>
            </w:r>
            <w:r w:rsidRPr="00AB2842">
              <w:rPr>
                <w:rFonts w:ascii="Arial" w:hAnsi="Arial" w:cs="Arial"/>
                <w:sz w:val="20"/>
              </w:rPr>
              <w:t>in place.</w:t>
            </w:r>
            <w:r>
              <w:rPr>
                <w:rFonts w:ascii="Arial" w:hAnsi="Arial" w:cs="Arial"/>
                <w:sz w:val="20"/>
              </w:rPr>
              <w:t xml:space="preserve"> </w:t>
            </w:r>
          </w:p>
          <w:p w:rsidR="0070186F" w:rsidRDefault="0070186F" w:rsidP="0070186F">
            <w:pPr>
              <w:autoSpaceDE w:val="0"/>
              <w:autoSpaceDN w:val="0"/>
              <w:adjustRightInd w:val="0"/>
              <w:spacing w:after="0"/>
              <w:rPr>
                <w:rFonts w:ascii="Arial" w:hAnsi="Arial" w:cs="Arial"/>
                <w:sz w:val="20"/>
              </w:rPr>
            </w:pPr>
          </w:p>
          <w:p w:rsidR="0070186F" w:rsidRDefault="0070186F" w:rsidP="0070186F">
            <w:pPr>
              <w:autoSpaceDE w:val="0"/>
              <w:autoSpaceDN w:val="0"/>
              <w:adjustRightInd w:val="0"/>
              <w:spacing w:after="0"/>
              <w:rPr>
                <w:rFonts w:ascii="Arial" w:hAnsi="Arial" w:cs="Arial"/>
                <w:sz w:val="20"/>
              </w:rPr>
            </w:pPr>
            <w:r>
              <w:rPr>
                <w:rFonts w:ascii="Arial" w:hAnsi="Arial" w:cs="Arial"/>
                <w:sz w:val="20"/>
              </w:rPr>
              <w:t>Information on how to complain, in different formats such as braille, large print and in languages other than English will be made available on request.</w:t>
            </w:r>
          </w:p>
          <w:p w:rsidR="00F20CEB" w:rsidRDefault="00F20CEB" w:rsidP="007C50A8">
            <w:pPr>
              <w:spacing w:after="0"/>
              <w:rPr>
                <w:rFonts w:ascii="Arial" w:hAnsi="Arial" w:cs="Arial"/>
                <w:sz w:val="20"/>
              </w:rPr>
            </w:pPr>
          </w:p>
          <w:p w:rsidR="00987B3B" w:rsidRPr="00F20CEB" w:rsidRDefault="00F20CEB" w:rsidP="00F20CEB">
            <w:pPr>
              <w:pStyle w:val="NoSpacing"/>
              <w:rPr>
                <w:rFonts w:ascii="Arial" w:hAnsi="Arial" w:cs="Arial"/>
                <w:b/>
                <w:sz w:val="20"/>
              </w:rPr>
            </w:pPr>
            <w:r w:rsidRPr="00F20CEB">
              <w:rPr>
                <w:rFonts w:ascii="Arial" w:hAnsi="Arial" w:cs="Arial"/>
                <w:b/>
                <w:sz w:val="20"/>
              </w:rPr>
              <w:t xml:space="preserve">Incident Reporting and Management </w:t>
            </w:r>
          </w:p>
          <w:p w:rsidR="00D2029E" w:rsidRDefault="00D2029E" w:rsidP="00D2029E">
            <w:pPr>
              <w:pStyle w:val="NoSpacing"/>
              <w:rPr>
                <w:rFonts w:ascii="Arial" w:hAnsi="Arial" w:cs="Arial"/>
                <w:sz w:val="20"/>
              </w:rPr>
            </w:pPr>
            <w:r w:rsidRPr="00F20CEB">
              <w:rPr>
                <w:rFonts w:ascii="Arial" w:hAnsi="Arial" w:cs="Arial"/>
                <w:sz w:val="20"/>
              </w:rPr>
              <w:t>The provider shall record and report significant events and trends on near misses to the commissioner regarding prescribing or medicines management or other events. All serious incidents are to be reported to the commis</w:t>
            </w:r>
            <w:r>
              <w:rPr>
                <w:rFonts w:ascii="Arial" w:hAnsi="Arial" w:cs="Arial"/>
                <w:sz w:val="20"/>
              </w:rPr>
              <w:t>sioners within 2 working d</w:t>
            </w:r>
            <w:r w:rsidR="00573AE7">
              <w:rPr>
                <w:rFonts w:ascii="Arial" w:hAnsi="Arial" w:cs="Arial"/>
                <w:sz w:val="20"/>
              </w:rPr>
              <w:t>ays, as defined in the  NHS England</w:t>
            </w:r>
            <w:r>
              <w:rPr>
                <w:rFonts w:ascii="Arial" w:hAnsi="Arial" w:cs="Arial"/>
                <w:sz w:val="20"/>
              </w:rPr>
              <w:t xml:space="preserve"> Serious Incident Framework (2015).</w:t>
            </w:r>
          </w:p>
          <w:p w:rsidR="00D2029E" w:rsidRPr="00F20CEB" w:rsidRDefault="00D2029E" w:rsidP="00D2029E">
            <w:pPr>
              <w:pStyle w:val="NoSpacing"/>
              <w:rPr>
                <w:rFonts w:ascii="Arial" w:hAnsi="Arial" w:cs="Arial"/>
                <w:sz w:val="20"/>
              </w:rPr>
            </w:pPr>
          </w:p>
          <w:p w:rsidR="00D2029E" w:rsidRDefault="00D2029E" w:rsidP="00D2029E">
            <w:pPr>
              <w:pStyle w:val="NoSpacing"/>
              <w:rPr>
                <w:rFonts w:ascii="Arial" w:hAnsi="Arial" w:cs="Arial"/>
                <w:sz w:val="20"/>
              </w:rPr>
            </w:pPr>
            <w:r w:rsidRPr="00F20CEB">
              <w:rPr>
                <w:rFonts w:ascii="Arial" w:hAnsi="Arial" w:cs="Arial"/>
                <w:sz w:val="20"/>
              </w:rPr>
              <w:t xml:space="preserve">The </w:t>
            </w:r>
            <w:r>
              <w:rPr>
                <w:rFonts w:ascii="Arial" w:hAnsi="Arial" w:cs="Arial"/>
                <w:sz w:val="20"/>
              </w:rPr>
              <w:t>p</w:t>
            </w:r>
            <w:r w:rsidRPr="00F20CEB">
              <w:rPr>
                <w:rFonts w:ascii="Arial" w:hAnsi="Arial" w:cs="Arial"/>
                <w:sz w:val="20"/>
              </w:rPr>
              <w:t>rovider will have a system in place for raising, recording and managing Patient Safety Incidents (PSIs) and Serious Incidents (SI) in-line with national and regional</w:t>
            </w:r>
            <w:r>
              <w:rPr>
                <w:rFonts w:ascii="Arial" w:hAnsi="Arial" w:cs="Arial"/>
                <w:sz w:val="20"/>
              </w:rPr>
              <w:t xml:space="preserve"> policies</w:t>
            </w:r>
            <w:r w:rsidRPr="00F20CEB">
              <w:rPr>
                <w:rFonts w:ascii="Arial" w:hAnsi="Arial" w:cs="Arial"/>
                <w:sz w:val="20"/>
              </w:rPr>
              <w:t xml:space="preserve">.  Each SI will be followed up by a formal investigation and action plan, with the </w:t>
            </w:r>
            <w:r w:rsidR="00573AE7">
              <w:rPr>
                <w:rFonts w:ascii="Arial" w:hAnsi="Arial" w:cs="Arial"/>
                <w:sz w:val="20"/>
              </w:rPr>
              <w:t>c</w:t>
            </w:r>
            <w:r w:rsidRPr="00F20CEB">
              <w:rPr>
                <w:rFonts w:ascii="Arial" w:hAnsi="Arial" w:cs="Arial"/>
                <w:sz w:val="20"/>
              </w:rPr>
              <w:t xml:space="preserve">ommissioner being updated on progress. </w:t>
            </w:r>
          </w:p>
          <w:p w:rsidR="00D2029E" w:rsidRPr="00F20CEB" w:rsidRDefault="00D2029E" w:rsidP="00D2029E">
            <w:pPr>
              <w:pStyle w:val="NoSpacing"/>
              <w:rPr>
                <w:rFonts w:ascii="Arial" w:hAnsi="Arial" w:cs="Arial"/>
                <w:sz w:val="20"/>
              </w:rPr>
            </w:pPr>
          </w:p>
          <w:p w:rsidR="00D2029E" w:rsidRDefault="00D2029E" w:rsidP="00D2029E">
            <w:pPr>
              <w:rPr>
                <w:rFonts w:ascii="Arial" w:hAnsi="Arial" w:cs="Arial"/>
                <w:sz w:val="20"/>
              </w:rPr>
            </w:pPr>
            <w:r>
              <w:rPr>
                <w:rFonts w:ascii="Arial" w:hAnsi="Arial" w:cs="Arial"/>
                <w:sz w:val="20"/>
              </w:rPr>
              <w:t xml:space="preserve">The provider will ensure that there is a process for all SIs, either directly or via CCG notification, to be logged on the national STEIS database and Root Cause Analysis (RCA) submitted to the commissioner for review of recommendations and action plans to inform and improve practice. Serious incident investigative reports are to be submitted within 60 working days. </w:t>
            </w:r>
          </w:p>
          <w:p w:rsidR="00F20CEB" w:rsidRDefault="00F20CEB" w:rsidP="00F20CEB">
            <w:pPr>
              <w:rPr>
                <w:rFonts w:ascii="Arial" w:hAnsi="Arial" w:cs="Arial"/>
                <w:sz w:val="20"/>
              </w:rPr>
            </w:pPr>
            <w:r>
              <w:rPr>
                <w:rFonts w:ascii="Arial" w:hAnsi="Arial" w:cs="Arial"/>
                <w:sz w:val="20"/>
              </w:rPr>
              <w:t>.</w:t>
            </w:r>
          </w:p>
          <w:p w:rsidR="00F20CEB" w:rsidRDefault="00F20CEB" w:rsidP="00987B3B">
            <w:pPr>
              <w:spacing w:after="0"/>
              <w:rPr>
                <w:rFonts w:ascii="Arial" w:hAnsi="Arial" w:cs="Arial"/>
                <w:sz w:val="20"/>
              </w:rPr>
            </w:pPr>
          </w:p>
          <w:p w:rsidR="0015605C" w:rsidRDefault="0015605C" w:rsidP="00987B3B">
            <w:pPr>
              <w:spacing w:after="0"/>
              <w:rPr>
                <w:rFonts w:ascii="Arial" w:hAnsi="Arial" w:cs="Arial"/>
                <w:sz w:val="20"/>
              </w:rPr>
            </w:pPr>
          </w:p>
          <w:p w:rsidR="0015605C" w:rsidRDefault="00793814" w:rsidP="00987B3B">
            <w:pPr>
              <w:spacing w:after="0"/>
              <w:rPr>
                <w:rFonts w:ascii="Arial" w:hAnsi="Arial" w:cs="Arial"/>
                <w:sz w:val="20"/>
              </w:rPr>
            </w:pPr>
            <w:r>
              <w:rPr>
                <w:rFonts w:ascii="Arial" w:hAnsi="Arial" w:cs="Arial"/>
                <w:sz w:val="20"/>
              </w:rPr>
              <w:object w:dxaOrig="1534" w:dyaOrig="991">
                <v:shape id="_x0000_i1031" type="#_x0000_t75" style="width:76.5pt;height:49.5pt" o:ole="">
                  <v:imagedata r:id="rId31" o:title=""/>
                </v:shape>
                <o:OLEObject Type="Embed" ProgID="AcroExch.Document.11" ShapeID="_x0000_i1031" DrawAspect="Icon" ObjectID="_1556626996" r:id="rId32"/>
              </w:object>
            </w:r>
          </w:p>
          <w:p w:rsidR="00F20CEB" w:rsidRDefault="00F20CEB" w:rsidP="00987B3B">
            <w:pPr>
              <w:spacing w:after="0"/>
              <w:rPr>
                <w:rFonts w:ascii="Arial" w:hAnsi="Arial" w:cs="Arial"/>
                <w:sz w:val="20"/>
              </w:rPr>
            </w:pPr>
          </w:p>
          <w:p w:rsidR="00F20CEB" w:rsidRDefault="00D31D98" w:rsidP="00F20CEB">
            <w:pPr>
              <w:rPr>
                <w:rFonts w:ascii="Arial" w:hAnsi="Arial" w:cs="Arial"/>
                <w:sz w:val="20"/>
              </w:rPr>
            </w:pPr>
            <w:r>
              <w:rPr>
                <w:rFonts w:ascii="Arial" w:hAnsi="Arial" w:cs="Arial"/>
                <w:sz w:val="20"/>
              </w:rPr>
              <w:t>The p</w:t>
            </w:r>
            <w:r w:rsidR="00F20CEB">
              <w:rPr>
                <w:rFonts w:ascii="Arial" w:hAnsi="Arial" w:cs="Arial"/>
                <w:sz w:val="20"/>
              </w:rPr>
              <w:t>rovider will have an Incident Policy in place. An annual report of all incidents will be submitted to the Commissioner. This annual report should include evidence of undertaking learning from incidents and how this has led to change in practice.</w:t>
            </w:r>
          </w:p>
          <w:p w:rsidR="00F20CEB" w:rsidRPr="00F20CEB" w:rsidRDefault="00573AE7" w:rsidP="00F20CEB">
            <w:pPr>
              <w:pStyle w:val="NoSpacing"/>
              <w:rPr>
                <w:rFonts w:ascii="Arial" w:hAnsi="Arial" w:cs="Arial"/>
                <w:b/>
                <w:sz w:val="20"/>
              </w:rPr>
            </w:pPr>
            <w:r>
              <w:rPr>
                <w:rFonts w:ascii="Arial" w:hAnsi="Arial" w:cs="Arial"/>
                <w:b/>
                <w:sz w:val="20"/>
              </w:rPr>
              <w:t>Safety a</w:t>
            </w:r>
            <w:r w:rsidR="00F20CEB" w:rsidRPr="00F20CEB">
              <w:rPr>
                <w:rFonts w:ascii="Arial" w:hAnsi="Arial" w:cs="Arial"/>
                <w:b/>
                <w:sz w:val="20"/>
              </w:rPr>
              <w:t>lerts</w:t>
            </w:r>
          </w:p>
          <w:p w:rsidR="00F20CEB" w:rsidRDefault="00F20CEB" w:rsidP="00F20CEB">
            <w:pPr>
              <w:pStyle w:val="NoSpacing"/>
              <w:rPr>
                <w:rFonts w:ascii="Arial" w:hAnsi="Arial" w:cs="Arial"/>
                <w:sz w:val="20"/>
              </w:rPr>
            </w:pPr>
            <w:r w:rsidRPr="00F20CEB">
              <w:rPr>
                <w:rFonts w:ascii="Arial" w:hAnsi="Arial" w:cs="Arial"/>
                <w:sz w:val="20"/>
              </w:rPr>
              <w:t xml:space="preserve">The </w:t>
            </w:r>
            <w:r w:rsidR="00D31D98">
              <w:rPr>
                <w:rFonts w:ascii="Arial" w:hAnsi="Arial" w:cs="Arial"/>
                <w:sz w:val="20"/>
              </w:rPr>
              <w:t>p</w:t>
            </w:r>
            <w:r w:rsidRPr="00F20CEB">
              <w:rPr>
                <w:rFonts w:ascii="Arial" w:hAnsi="Arial" w:cs="Arial"/>
                <w:sz w:val="20"/>
              </w:rPr>
              <w:t>rovider will have a system in place to ensure national safety alerts (including medicine alerts, medical devices, estates and facilities) are received, disseminated and implemented in line with the required actions</w:t>
            </w:r>
            <w:r>
              <w:rPr>
                <w:rFonts w:ascii="Arial" w:hAnsi="Arial" w:cs="Arial"/>
                <w:sz w:val="20"/>
              </w:rPr>
              <w:t>.</w:t>
            </w:r>
          </w:p>
          <w:p w:rsidR="00F20CEB" w:rsidRPr="00F20CEB" w:rsidRDefault="00F20CEB" w:rsidP="00F20CEB">
            <w:pPr>
              <w:pStyle w:val="NoSpacing"/>
              <w:rPr>
                <w:rFonts w:ascii="Arial" w:hAnsi="Arial" w:cs="Arial"/>
                <w:sz w:val="20"/>
              </w:rPr>
            </w:pPr>
          </w:p>
          <w:p w:rsidR="00F20CEB" w:rsidRPr="00F20CEB" w:rsidRDefault="00573AE7" w:rsidP="00F20CEB">
            <w:pPr>
              <w:pStyle w:val="NoSpacing"/>
              <w:rPr>
                <w:rFonts w:ascii="Arial" w:hAnsi="Arial" w:cs="Arial"/>
                <w:b/>
                <w:sz w:val="20"/>
              </w:rPr>
            </w:pPr>
            <w:r>
              <w:rPr>
                <w:rFonts w:ascii="Arial" w:hAnsi="Arial" w:cs="Arial"/>
                <w:b/>
                <w:sz w:val="20"/>
              </w:rPr>
              <w:t>Safeguarding the Needs of Children and V</w:t>
            </w:r>
            <w:r w:rsidR="00F20CEB" w:rsidRPr="00F20CEB">
              <w:rPr>
                <w:rFonts w:ascii="Arial" w:hAnsi="Arial" w:cs="Arial"/>
                <w:b/>
                <w:sz w:val="20"/>
              </w:rPr>
              <w:t>ulnerable Adults</w:t>
            </w:r>
          </w:p>
          <w:p w:rsidR="00F20CEB" w:rsidRDefault="00F20CEB" w:rsidP="00F20CEB">
            <w:pPr>
              <w:pStyle w:val="NoSpacing"/>
              <w:rPr>
                <w:rFonts w:ascii="Arial" w:hAnsi="Arial" w:cs="Arial"/>
                <w:sz w:val="20"/>
                <w:lang w:val="en-GB"/>
              </w:rPr>
            </w:pPr>
            <w:r w:rsidRPr="00F20CEB">
              <w:rPr>
                <w:rFonts w:ascii="Arial" w:hAnsi="Arial" w:cs="Arial"/>
                <w:sz w:val="20"/>
                <w:lang w:val="en-GB"/>
              </w:rPr>
              <w:t xml:space="preserve">The </w:t>
            </w:r>
            <w:r w:rsidR="00D31D98">
              <w:rPr>
                <w:rFonts w:ascii="Arial" w:hAnsi="Arial" w:cs="Arial"/>
                <w:sz w:val="20"/>
                <w:lang w:val="en-GB"/>
              </w:rPr>
              <w:t>p</w:t>
            </w:r>
            <w:r w:rsidRPr="00F20CEB">
              <w:rPr>
                <w:rFonts w:ascii="Arial" w:hAnsi="Arial" w:cs="Arial"/>
                <w:sz w:val="20"/>
                <w:lang w:val="en-GB"/>
              </w:rPr>
              <w:t xml:space="preserve">rovider will ensure it meets the statutory requirements and national policy drivers for safeguarding children and adults, including specific roles for named and designated leads. Safeguarding Children requirements are mandated by law for people aged 17 years and under, </w:t>
            </w:r>
            <w:r w:rsidR="0023395A">
              <w:rPr>
                <w:rFonts w:ascii="Arial" w:hAnsi="Arial" w:cs="Arial"/>
                <w:sz w:val="20"/>
                <w:lang w:val="en-GB"/>
              </w:rPr>
              <w:t>so the service will be required</w:t>
            </w:r>
            <w:r w:rsidR="00573AE7">
              <w:rPr>
                <w:rFonts w:ascii="Arial" w:hAnsi="Arial" w:cs="Arial"/>
                <w:sz w:val="20"/>
                <w:lang w:val="en-GB"/>
              </w:rPr>
              <w:t xml:space="preserve"> </w:t>
            </w:r>
            <w:r w:rsidRPr="00F20CEB">
              <w:rPr>
                <w:rFonts w:ascii="Arial" w:hAnsi="Arial" w:cs="Arial"/>
                <w:sz w:val="20"/>
                <w:lang w:val="en-GB"/>
              </w:rPr>
              <w:t xml:space="preserve">to meet </w:t>
            </w:r>
            <w:r w:rsidR="00573AE7">
              <w:rPr>
                <w:rFonts w:ascii="Arial" w:hAnsi="Arial" w:cs="Arial"/>
                <w:sz w:val="20"/>
                <w:lang w:val="en-GB"/>
              </w:rPr>
              <w:t xml:space="preserve">the </w:t>
            </w:r>
            <w:r w:rsidR="0023395A" w:rsidRPr="00F20CEB">
              <w:rPr>
                <w:rFonts w:ascii="Arial" w:hAnsi="Arial" w:cs="Arial"/>
                <w:sz w:val="20"/>
                <w:lang w:val="en-GB"/>
              </w:rPr>
              <w:t>compulsory</w:t>
            </w:r>
            <w:r w:rsidRPr="00F20CEB">
              <w:rPr>
                <w:rFonts w:ascii="Arial" w:hAnsi="Arial" w:cs="Arial"/>
                <w:sz w:val="20"/>
                <w:lang w:val="en-GB"/>
              </w:rPr>
              <w:t xml:space="preserve"> national standards. The </w:t>
            </w:r>
            <w:r w:rsidR="00D31D98">
              <w:rPr>
                <w:rFonts w:ascii="Arial" w:hAnsi="Arial" w:cs="Arial"/>
                <w:sz w:val="20"/>
                <w:lang w:val="en-GB"/>
              </w:rPr>
              <w:t>p</w:t>
            </w:r>
            <w:r w:rsidRPr="00F20CEB">
              <w:rPr>
                <w:rFonts w:ascii="Arial" w:hAnsi="Arial" w:cs="Arial"/>
                <w:sz w:val="20"/>
                <w:lang w:val="en-GB"/>
              </w:rPr>
              <w:t>rovider will have processes in place to ensure staff are trained to the required levels and there is a process in place to ensure staff know how to raise Safeguarding alerts</w:t>
            </w:r>
          </w:p>
          <w:p w:rsidR="00F20CEB" w:rsidRPr="00F20CEB" w:rsidRDefault="00F20CEB" w:rsidP="00F20CEB">
            <w:pPr>
              <w:pStyle w:val="NoSpacing"/>
              <w:rPr>
                <w:rFonts w:ascii="Arial" w:hAnsi="Arial" w:cs="Arial"/>
                <w:sz w:val="20"/>
              </w:rPr>
            </w:pPr>
          </w:p>
          <w:p w:rsidR="001F43B2" w:rsidRPr="00F20CEB" w:rsidRDefault="00DD1368" w:rsidP="00987B3B">
            <w:pPr>
              <w:spacing w:after="0"/>
              <w:rPr>
                <w:rFonts w:ascii="Arial" w:hAnsi="Arial" w:cs="Arial"/>
                <w:b/>
                <w:sz w:val="20"/>
              </w:rPr>
            </w:pPr>
            <w:r w:rsidRPr="00F20CEB">
              <w:rPr>
                <w:rFonts w:ascii="Arial" w:hAnsi="Arial" w:cs="Arial"/>
                <w:b/>
                <w:sz w:val="20"/>
              </w:rPr>
              <w:t xml:space="preserve">Providers are obliged </w:t>
            </w:r>
            <w:r w:rsidR="001F43B2" w:rsidRPr="00F20CEB">
              <w:rPr>
                <w:rFonts w:ascii="Arial" w:hAnsi="Arial" w:cs="Arial"/>
                <w:b/>
                <w:sz w:val="20"/>
              </w:rPr>
              <w:t>to report any</w:t>
            </w:r>
            <w:r w:rsidRPr="00F20CEB">
              <w:rPr>
                <w:rFonts w:ascii="Arial" w:hAnsi="Arial" w:cs="Arial"/>
                <w:b/>
                <w:sz w:val="20"/>
              </w:rPr>
              <w:t xml:space="preserve"> and all</w:t>
            </w:r>
            <w:r w:rsidR="001F43B2" w:rsidRPr="00F20CEB">
              <w:rPr>
                <w:rFonts w:ascii="Arial" w:hAnsi="Arial" w:cs="Arial"/>
                <w:b/>
                <w:sz w:val="20"/>
              </w:rPr>
              <w:t xml:space="preserve"> safeguarding issues or concerns to the relevant local authority. </w:t>
            </w:r>
          </w:p>
          <w:p w:rsidR="0015605C" w:rsidRDefault="0015605C" w:rsidP="00987B3B">
            <w:pPr>
              <w:spacing w:after="0"/>
              <w:rPr>
                <w:rFonts w:ascii="Arial" w:hAnsi="Arial" w:cs="Arial"/>
                <w:sz w:val="20"/>
              </w:rPr>
            </w:pPr>
          </w:p>
          <w:p w:rsidR="0015605C" w:rsidRPr="00DD3127" w:rsidRDefault="00DD1368" w:rsidP="00987B3B">
            <w:pPr>
              <w:spacing w:after="0"/>
              <w:rPr>
                <w:rFonts w:ascii="Arial" w:hAnsi="Arial" w:cs="Arial"/>
                <w:sz w:val="20"/>
              </w:rPr>
            </w:pPr>
            <w:r>
              <w:rPr>
                <w:rFonts w:ascii="Arial" w:hAnsi="Arial" w:cs="Arial"/>
                <w:sz w:val="20"/>
              </w:rPr>
              <w:object w:dxaOrig="1534" w:dyaOrig="991">
                <v:shape id="_x0000_i1032" type="#_x0000_t75" style="width:76.5pt;height:49.5pt" o:ole="">
                  <v:imagedata r:id="rId33" o:title=""/>
                </v:shape>
                <o:OLEObject Type="Embed" ProgID="AcroExch.Document.11" ShapeID="_x0000_i1032" DrawAspect="Icon" ObjectID="_1556626997" r:id="rId34"/>
              </w:object>
            </w:r>
            <w:r>
              <w:rPr>
                <w:rFonts w:ascii="Arial" w:hAnsi="Arial" w:cs="Arial"/>
                <w:sz w:val="20"/>
              </w:rPr>
              <w:object w:dxaOrig="1534" w:dyaOrig="991">
                <v:shape id="_x0000_i1033" type="#_x0000_t75" style="width:76.5pt;height:49.5pt" o:ole="">
                  <v:imagedata r:id="rId35" o:title=""/>
                </v:shape>
                <o:OLEObject Type="Embed" ProgID="AcroExch.Document.11" ShapeID="_x0000_i1033" DrawAspect="Icon" ObjectID="_1556626998" r:id="rId36"/>
              </w:object>
            </w:r>
          </w:p>
          <w:p w:rsidR="00987B3B" w:rsidRDefault="00987B3B" w:rsidP="00987B3B">
            <w:pPr>
              <w:spacing w:after="0"/>
              <w:rPr>
                <w:rFonts w:ascii="Arial" w:hAnsi="Arial" w:cs="Arial"/>
                <w:b/>
                <w:sz w:val="20"/>
              </w:rPr>
            </w:pPr>
          </w:p>
          <w:p w:rsidR="00F20CEB" w:rsidRDefault="00F20CEB" w:rsidP="00F20CEB">
            <w:pPr>
              <w:spacing w:after="0"/>
              <w:rPr>
                <w:rFonts w:ascii="Arial" w:hAnsi="Arial" w:cs="Arial"/>
                <w:sz w:val="20"/>
              </w:rPr>
            </w:pPr>
            <w:r>
              <w:rPr>
                <w:rFonts w:ascii="Arial" w:hAnsi="Arial" w:cs="Arial"/>
                <w:sz w:val="20"/>
              </w:rPr>
              <w:t xml:space="preserve">A monthly </w:t>
            </w:r>
            <w:r w:rsidRPr="00DD3127">
              <w:rPr>
                <w:rFonts w:ascii="Arial" w:hAnsi="Arial" w:cs="Arial"/>
                <w:sz w:val="20"/>
              </w:rPr>
              <w:t>report of complaints, serious incidents, safeguarding and quality alerts; their nature and response</w:t>
            </w:r>
            <w:r>
              <w:rPr>
                <w:rFonts w:ascii="Arial" w:hAnsi="Arial" w:cs="Arial"/>
                <w:sz w:val="20"/>
              </w:rPr>
              <w:t xml:space="preserve">s will be sent to </w:t>
            </w:r>
            <w:r w:rsidR="00573AE7">
              <w:rPr>
                <w:rFonts w:ascii="Arial" w:hAnsi="Arial" w:cs="Arial"/>
                <w:sz w:val="20"/>
              </w:rPr>
              <w:t>the commissioner</w:t>
            </w:r>
            <w:r>
              <w:rPr>
                <w:rFonts w:ascii="Arial" w:hAnsi="Arial" w:cs="Arial"/>
                <w:sz w:val="20"/>
              </w:rPr>
              <w:t>.</w:t>
            </w:r>
          </w:p>
          <w:p w:rsidR="005425B0" w:rsidRDefault="005425B0" w:rsidP="00F20CEB">
            <w:pPr>
              <w:spacing w:after="0"/>
              <w:rPr>
                <w:rFonts w:ascii="Arial" w:hAnsi="Arial" w:cs="Arial"/>
                <w:sz w:val="20"/>
              </w:rPr>
            </w:pPr>
          </w:p>
          <w:p w:rsidR="005425B0" w:rsidRDefault="005425B0" w:rsidP="00F20CEB">
            <w:pPr>
              <w:spacing w:after="0"/>
              <w:rPr>
                <w:rFonts w:ascii="Arial" w:hAnsi="Arial" w:cs="Arial"/>
                <w:b/>
                <w:sz w:val="20"/>
              </w:rPr>
            </w:pPr>
            <w:r w:rsidRPr="00BB632A">
              <w:rPr>
                <w:rFonts w:ascii="Arial" w:hAnsi="Arial" w:cs="Arial"/>
                <w:b/>
                <w:sz w:val="20"/>
              </w:rPr>
              <w:t xml:space="preserve">4.3.6 </w:t>
            </w:r>
            <w:r>
              <w:rPr>
                <w:rFonts w:ascii="Arial" w:hAnsi="Arial" w:cs="Arial"/>
                <w:b/>
                <w:sz w:val="20"/>
              </w:rPr>
              <w:t>NICE</w:t>
            </w:r>
            <w:r w:rsidRPr="005425B0">
              <w:rPr>
                <w:rFonts w:ascii="Arial" w:hAnsi="Arial" w:cs="Arial"/>
                <w:b/>
                <w:sz w:val="20"/>
              </w:rPr>
              <w:t xml:space="preserve"> Guidance </w:t>
            </w:r>
          </w:p>
          <w:p w:rsidR="005425B0" w:rsidRPr="005425B0" w:rsidRDefault="005425B0" w:rsidP="00F20CEB">
            <w:pPr>
              <w:spacing w:after="0"/>
              <w:rPr>
                <w:rFonts w:ascii="Arial" w:hAnsi="Arial" w:cs="Arial"/>
                <w:b/>
                <w:sz w:val="20"/>
              </w:rPr>
            </w:pPr>
          </w:p>
          <w:p w:rsidR="005425B0" w:rsidRDefault="00D31D98" w:rsidP="00F20CEB">
            <w:pPr>
              <w:spacing w:after="0"/>
              <w:rPr>
                <w:rFonts w:ascii="Arial" w:hAnsi="Arial" w:cs="Arial"/>
                <w:sz w:val="20"/>
              </w:rPr>
            </w:pPr>
            <w:r>
              <w:rPr>
                <w:rFonts w:ascii="Arial" w:hAnsi="Arial" w:cs="Arial"/>
                <w:sz w:val="20"/>
              </w:rPr>
              <w:t>The p</w:t>
            </w:r>
            <w:r w:rsidR="00573AE7">
              <w:rPr>
                <w:rFonts w:ascii="Arial" w:hAnsi="Arial" w:cs="Arial"/>
                <w:sz w:val="20"/>
              </w:rPr>
              <w:t>rovider will have</w:t>
            </w:r>
            <w:r w:rsidR="005425B0">
              <w:rPr>
                <w:rFonts w:ascii="Arial" w:hAnsi="Arial" w:cs="Arial"/>
                <w:sz w:val="20"/>
              </w:rPr>
              <w:t xml:space="preserve"> a system</w:t>
            </w:r>
            <w:r w:rsidR="00573AE7">
              <w:rPr>
                <w:rFonts w:ascii="Arial" w:hAnsi="Arial" w:cs="Arial"/>
                <w:sz w:val="20"/>
              </w:rPr>
              <w:t xml:space="preserve"> in place</w:t>
            </w:r>
            <w:r w:rsidR="005425B0">
              <w:rPr>
                <w:rFonts w:ascii="Arial" w:hAnsi="Arial" w:cs="Arial"/>
                <w:sz w:val="20"/>
              </w:rPr>
              <w:t>, agreed with commissioners, to ensure com</w:t>
            </w:r>
            <w:r w:rsidR="00573AE7">
              <w:rPr>
                <w:rFonts w:ascii="Arial" w:hAnsi="Arial" w:cs="Arial"/>
                <w:sz w:val="20"/>
              </w:rPr>
              <w:t>pliance with NICE guidance. Updated</w:t>
            </w:r>
            <w:r w:rsidR="005425B0">
              <w:rPr>
                <w:rFonts w:ascii="Arial" w:hAnsi="Arial" w:cs="Arial"/>
                <w:sz w:val="20"/>
              </w:rPr>
              <w:t xml:space="preserve"> technical appraisals relevant to the </w:t>
            </w:r>
            <w:r w:rsidR="00573AE7">
              <w:rPr>
                <w:rFonts w:ascii="Arial" w:hAnsi="Arial" w:cs="Arial"/>
                <w:sz w:val="20"/>
              </w:rPr>
              <w:t>service, should be</w:t>
            </w:r>
            <w:r w:rsidR="005425B0">
              <w:rPr>
                <w:rFonts w:ascii="Arial" w:hAnsi="Arial" w:cs="Arial"/>
                <w:sz w:val="20"/>
              </w:rPr>
              <w:t xml:space="preserve"> reviewed and appl</w:t>
            </w:r>
            <w:r w:rsidR="00573AE7">
              <w:rPr>
                <w:rFonts w:ascii="Arial" w:hAnsi="Arial" w:cs="Arial"/>
                <w:sz w:val="20"/>
              </w:rPr>
              <w:t>ied as appropriate.</w:t>
            </w:r>
          </w:p>
          <w:p w:rsidR="005425B0" w:rsidRDefault="005425B0" w:rsidP="00F20CEB">
            <w:pPr>
              <w:spacing w:after="0"/>
              <w:rPr>
                <w:rFonts w:ascii="Arial" w:hAnsi="Arial" w:cs="Arial"/>
                <w:sz w:val="20"/>
              </w:rPr>
            </w:pPr>
          </w:p>
          <w:p w:rsidR="005425B0" w:rsidRDefault="005425B0" w:rsidP="00F20CEB">
            <w:pPr>
              <w:spacing w:after="0"/>
              <w:rPr>
                <w:rFonts w:ascii="Arial" w:hAnsi="Arial" w:cs="Arial"/>
                <w:b/>
                <w:sz w:val="20"/>
              </w:rPr>
            </w:pPr>
            <w:r>
              <w:rPr>
                <w:rFonts w:ascii="Arial" w:hAnsi="Arial" w:cs="Arial"/>
                <w:b/>
                <w:sz w:val="20"/>
              </w:rPr>
              <w:t xml:space="preserve">4.3.7 </w:t>
            </w:r>
            <w:r w:rsidRPr="005425B0">
              <w:rPr>
                <w:rFonts w:ascii="Arial" w:hAnsi="Arial" w:cs="Arial"/>
                <w:b/>
                <w:sz w:val="20"/>
              </w:rPr>
              <w:t>Infection Prevention and Control</w:t>
            </w:r>
          </w:p>
          <w:p w:rsidR="005425B0" w:rsidRPr="005425B0" w:rsidRDefault="005425B0" w:rsidP="00F20CEB">
            <w:pPr>
              <w:spacing w:after="0"/>
              <w:rPr>
                <w:rFonts w:ascii="Arial" w:hAnsi="Arial" w:cs="Arial"/>
                <w:b/>
                <w:sz w:val="20"/>
              </w:rPr>
            </w:pPr>
          </w:p>
          <w:p w:rsidR="005425B0" w:rsidRDefault="00D31D98" w:rsidP="005425B0">
            <w:pPr>
              <w:rPr>
                <w:rFonts w:ascii="Arial" w:hAnsi="Arial" w:cs="Arial"/>
                <w:sz w:val="20"/>
              </w:rPr>
            </w:pPr>
            <w:r>
              <w:rPr>
                <w:rFonts w:ascii="Arial" w:hAnsi="Arial" w:cs="Arial"/>
                <w:sz w:val="20"/>
              </w:rPr>
              <w:t>The p</w:t>
            </w:r>
            <w:r w:rsidR="005425B0">
              <w:rPr>
                <w:rFonts w:ascii="Arial" w:hAnsi="Arial" w:cs="Arial"/>
                <w:sz w:val="20"/>
              </w:rPr>
              <w:t xml:space="preserve">rovider, together with any other sub-contracted services, will ensure risks in relation to the prevention of </w:t>
            </w:r>
            <w:r w:rsidR="00573AE7">
              <w:rPr>
                <w:rFonts w:ascii="Arial" w:hAnsi="Arial" w:cs="Arial"/>
                <w:sz w:val="20"/>
              </w:rPr>
              <w:t>h</w:t>
            </w:r>
            <w:r w:rsidR="005425B0">
              <w:rPr>
                <w:rFonts w:ascii="Arial" w:hAnsi="Arial" w:cs="Arial"/>
                <w:sz w:val="20"/>
              </w:rPr>
              <w:t xml:space="preserve">ealth </w:t>
            </w:r>
            <w:r w:rsidR="00573AE7">
              <w:rPr>
                <w:rFonts w:ascii="Arial" w:hAnsi="Arial" w:cs="Arial"/>
                <w:sz w:val="20"/>
              </w:rPr>
              <w:t>c</w:t>
            </w:r>
            <w:r w:rsidR="005425B0">
              <w:rPr>
                <w:rFonts w:ascii="Arial" w:hAnsi="Arial" w:cs="Arial"/>
                <w:sz w:val="20"/>
              </w:rPr>
              <w:t xml:space="preserve">are </w:t>
            </w:r>
            <w:r w:rsidR="00573AE7">
              <w:rPr>
                <w:rFonts w:ascii="Arial" w:hAnsi="Arial" w:cs="Arial"/>
                <w:sz w:val="20"/>
              </w:rPr>
              <w:t>a</w:t>
            </w:r>
            <w:r w:rsidR="005425B0">
              <w:rPr>
                <w:rFonts w:ascii="Arial" w:hAnsi="Arial" w:cs="Arial"/>
                <w:sz w:val="20"/>
              </w:rPr>
              <w:t xml:space="preserve">ssociated </w:t>
            </w:r>
            <w:r w:rsidR="00573AE7">
              <w:rPr>
                <w:rFonts w:ascii="Arial" w:hAnsi="Arial" w:cs="Arial"/>
                <w:sz w:val="20"/>
              </w:rPr>
              <w:t>i</w:t>
            </w:r>
            <w:r w:rsidR="005425B0">
              <w:rPr>
                <w:rFonts w:ascii="Arial" w:hAnsi="Arial" w:cs="Arial"/>
                <w:sz w:val="20"/>
              </w:rPr>
              <w:t>nfections and communicable diseases are minimised. There will be effective clinical leadership to ensure required standards are met to control and prevent infections acquired in care.</w:t>
            </w:r>
          </w:p>
          <w:p w:rsidR="00987B3B" w:rsidRPr="00BB632A" w:rsidRDefault="005425B0" w:rsidP="00987B3B">
            <w:pPr>
              <w:spacing w:after="0"/>
              <w:rPr>
                <w:rFonts w:ascii="Arial" w:hAnsi="Arial" w:cs="Arial"/>
                <w:b/>
                <w:sz w:val="20"/>
              </w:rPr>
            </w:pPr>
            <w:r>
              <w:rPr>
                <w:rFonts w:ascii="Arial" w:hAnsi="Arial" w:cs="Arial"/>
                <w:b/>
                <w:sz w:val="20"/>
              </w:rPr>
              <w:t>4.3.8</w:t>
            </w:r>
            <w:r w:rsidR="00987B3B" w:rsidRPr="00BB632A">
              <w:rPr>
                <w:rFonts w:ascii="Arial" w:hAnsi="Arial" w:cs="Arial"/>
                <w:b/>
                <w:sz w:val="20"/>
              </w:rPr>
              <w:t xml:space="preserve"> Waiting times</w:t>
            </w:r>
          </w:p>
          <w:p w:rsidR="00987B3B" w:rsidRPr="004E1553" w:rsidRDefault="00987B3B" w:rsidP="00987B3B">
            <w:pPr>
              <w:spacing w:after="0"/>
              <w:rPr>
                <w:rFonts w:ascii="Arial" w:hAnsi="Arial" w:cs="Arial"/>
                <w:color w:val="0070C0"/>
                <w:sz w:val="20"/>
              </w:rPr>
            </w:pPr>
          </w:p>
          <w:p w:rsidR="00987B3B" w:rsidRDefault="00481E2D" w:rsidP="00987B3B">
            <w:pPr>
              <w:spacing w:after="0"/>
              <w:rPr>
                <w:rFonts w:ascii="Arial" w:hAnsi="Arial" w:cs="Arial"/>
                <w:sz w:val="20"/>
              </w:rPr>
            </w:pPr>
            <w:r>
              <w:rPr>
                <w:rFonts w:ascii="Arial" w:hAnsi="Arial" w:cs="Arial"/>
                <w:sz w:val="20"/>
              </w:rPr>
              <w:t>90</w:t>
            </w:r>
            <w:r w:rsidR="00987B3B">
              <w:rPr>
                <w:rFonts w:ascii="Arial" w:hAnsi="Arial" w:cs="Arial"/>
                <w:sz w:val="20"/>
              </w:rPr>
              <w:t>% of</w:t>
            </w:r>
            <w:r w:rsidR="00987B3B" w:rsidRPr="00A945CC">
              <w:rPr>
                <w:rFonts w:ascii="Arial" w:hAnsi="Arial" w:cs="Arial"/>
                <w:sz w:val="20"/>
              </w:rPr>
              <w:t xml:space="preserve"> patients requiring an appointment in the </w:t>
            </w:r>
            <w:r w:rsidR="00987B3B">
              <w:rPr>
                <w:rFonts w:ascii="Arial" w:hAnsi="Arial" w:cs="Arial"/>
                <w:sz w:val="20"/>
              </w:rPr>
              <w:t xml:space="preserve">community will be seen within four </w:t>
            </w:r>
            <w:r w:rsidR="00987B3B" w:rsidRPr="00A945CC">
              <w:rPr>
                <w:rFonts w:ascii="Arial" w:hAnsi="Arial" w:cs="Arial"/>
                <w:sz w:val="20"/>
              </w:rPr>
              <w:t>weeks</w:t>
            </w:r>
            <w:r w:rsidR="00987B3B">
              <w:rPr>
                <w:rFonts w:ascii="Arial" w:hAnsi="Arial" w:cs="Arial"/>
                <w:sz w:val="20"/>
              </w:rPr>
              <w:t xml:space="preserve"> </w:t>
            </w:r>
            <w:r w:rsidR="00987B3B" w:rsidRPr="00A945CC">
              <w:rPr>
                <w:rFonts w:ascii="Arial" w:hAnsi="Arial" w:cs="Arial"/>
                <w:sz w:val="20"/>
              </w:rPr>
              <w:t>of receipt of referral by the provider.</w:t>
            </w:r>
          </w:p>
          <w:p w:rsidR="00987B3B" w:rsidRPr="00987B3B" w:rsidRDefault="00987B3B" w:rsidP="00987B3B">
            <w:pPr>
              <w:spacing w:after="0"/>
              <w:rPr>
                <w:rFonts w:ascii="Arial" w:hAnsi="Arial" w:cs="Arial"/>
                <w:sz w:val="20"/>
              </w:rPr>
            </w:pPr>
          </w:p>
          <w:p w:rsidR="00987B3B" w:rsidRPr="00BB632A" w:rsidRDefault="00987B3B" w:rsidP="00987B3B">
            <w:pPr>
              <w:spacing w:after="0"/>
              <w:rPr>
                <w:rFonts w:ascii="Arial" w:hAnsi="Arial" w:cs="Arial"/>
                <w:b/>
                <w:sz w:val="20"/>
              </w:rPr>
            </w:pPr>
            <w:r w:rsidRPr="00BB632A">
              <w:rPr>
                <w:rFonts w:ascii="Arial" w:hAnsi="Arial" w:cs="Arial"/>
                <w:b/>
                <w:sz w:val="20"/>
              </w:rPr>
              <w:t>4.3.</w:t>
            </w:r>
            <w:r w:rsidR="005425B0">
              <w:rPr>
                <w:rFonts w:ascii="Arial" w:hAnsi="Arial" w:cs="Arial"/>
                <w:b/>
                <w:sz w:val="20"/>
              </w:rPr>
              <w:t>9</w:t>
            </w:r>
            <w:r w:rsidRPr="00BB632A">
              <w:rPr>
                <w:rFonts w:ascii="Arial" w:hAnsi="Arial" w:cs="Arial"/>
                <w:b/>
                <w:sz w:val="20"/>
              </w:rPr>
              <w:t xml:space="preserve"> GP Guidelines and ongoing GP support</w:t>
            </w:r>
          </w:p>
          <w:p w:rsidR="00987B3B" w:rsidRPr="00987B3B" w:rsidRDefault="00987B3B" w:rsidP="00987B3B">
            <w:pPr>
              <w:spacing w:after="0"/>
              <w:rPr>
                <w:rFonts w:ascii="Arial" w:hAnsi="Arial" w:cs="Arial"/>
                <w:sz w:val="20"/>
              </w:rPr>
            </w:pPr>
          </w:p>
          <w:p w:rsidR="00987B3B" w:rsidRPr="00987B3B" w:rsidRDefault="00987B3B" w:rsidP="00987B3B">
            <w:pPr>
              <w:spacing w:after="0"/>
              <w:rPr>
                <w:rFonts w:ascii="Arial" w:hAnsi="Arial" w:cs="Arial"/>
                <w:sz w:val="20"/>
              </w:rPr>
            </w:pPr>
            <w:r>
              <w:rPr>
                <w:rFonts w:ascii="Arial" w:hAnsi="Arial" w:cs="Arial"/>
                <w:sz w:val="20"/>
              </w:rPr>
              <w:t>A significant number</w:t>
            </w:r>
            <w:r w:rsidRPr="00987B3B">
              <w:rPr>
                <w:rFonts w:ascii="Arial" w:hAnsi="Arial" w:cs="Arial"/>
                <w:sz w:val="20"/>
              </w:rPr>
              <w:t xml:space="preserve"> of patients who present to general practice </w:t>
            </w:r>
            <w:r>
              <w:rPr>
                <w:rFonts w:ascii="Arial" w:hAnsi="Arial" w:cs="Arial"/>
                <w:sz w:val="20"/>
              </w:rPr>
              <w:t>with ophthalmology</w:t>
            </w:r>
            <w:r w:rsidRPr="00987B3B">
              <w:rPr>
                <w:rFonts w:ascii="Arial" w:hAnsi="Arial" w:cs="Arial"/>
                <w:sz w:val="20"/>
              </w:rPr>
              <w:t xml:space="preserve"> conditions can be managed within primary care</w:t>
            </w:r>
            <w:r w:rsidR="00573AE7">
              <w:rPr>
                <w:rFonts w:ascii="Arial" w:hAnsi="Arial" w:cs="Arial"/>
                <w:sz w:val="20"/>
              </w:rPr>
              <w:t>.</w:t>
            </w:r>
            <w:r w:rsidRPr="00987B3B">
              <w:rPr>
                <w:rFonts w:ascii="Arial" w:hAnsi="Arial" w:cs="Arial"/>
                <w:sz w:val="20"/>
              </w:rPr>
              <w:t xml:space="preserve"> GP training and </w:t>
            </w:r>
            <w:r>
              <w:rPr>
                <w:rFonts w:ascii="Arial" w:hAnsi="Arial" w:cs="Arial"/>
                <w:sz w:val="20"/>
              </w:rPr>
              <w:t>deve</w:t>
            </w:r>
            <w:r w:rsidR="001F43B2">
              <w:rPr>
                <w:rFonts w:ascii="Arial" w:hAnsi="Arial" w:cs="Arial"/>
                <w:sz w:val="20"/>
              </w:rPr>
              <w:t>lopment is important to achieving</w:t>
            </w:r>
            <w:r>
              <w:rPr>
                <w:rFonts w:ascii="Arial" w:hAnsi="Arial" w:cs="Arial"/>
                <w:sz w:val="20"/>
              </w:rPr>
              <w:t xml:space="preserve"> this</w:t>
            </w:r>
            <w:r w:rsidR="00573AE7">
              <w:rPr>
                <w:rFonts w:ascii="Arial" w:hAnsi="Arial" w:cs="Arial"/>
                <w:sz w:val="20"/>
              </w:rPr>
              <w:t xml:space="preserve">, so </w:t>
            </w:r>
            <w:r w:rsidRPr="00987B3B">
              <w:rPr>
                <w:rFonts w:ascii="Arial" w:hAnsi="Arial" w:cs="Arial"/>
                <w:sz w:val="20"/>
              </w:rPr>
              <w:t>different levels of teaching/training courses should be made available to support GPs to manage patients appropriately in primary care.</w:t>
            </w:r>
          </w:p>
          <w:p w:rsidR="00987B3B" w:rsidRPr="00987B3B" w:rsidRDefault="00987B3B" w:rsidP="00987B3B">
            <w:pPr>
              <w:spacing w:after="0"/>
              <w:rPr>
                <w:rFonts w:ascii="Arial" w:hAnsi="Arial" w:cs="Arial"/>
                <w:sz w:val="20"/>
              </w:rPr>
            </w:pPr>
          </w:p>
          <w:p w:rsidR="00987B3B" w:rsidRPr="00987B3B" w:rsidRDefault="00987B3B" w:rsidP="00987B3B">
            <w:pPr>
              <w:spacing w:after="0"/>
              <w:rPr>
                <w:rFonts w:ascii="Arial" w:hAnsi="Arial" w:cs="Arial"/>
                <w:sz w:val="20"/>
              </w:rPr>
            </w:pPr>
            <w:r w:rsidRPr="00987B3B">
              <w:rPr>
                <w:rFonts w:ascii="Arial" w:hAnsi="Arial" w:cs="Arial"/>
                <w:sz w:val="20"/>
              </w:rPr>
              <w:t>The service provider should be part of a stakeholder commissioning group to agree changes in prescribing guidelines (embedded below) including reference to NICE recommended treatments.</w:t>
            </w:r>
          </w:p>
          <w:p w:rsidR="00987B3B" w:rsidRPr="00987B3B" w:rsidRDefault="00987B3B" w:rsidP="00987B3B">
            <w:pPr>
              <w:spacing w:after="0"/>
              <w:rPr>
                <w:rFonts w:ascii="Arial" w:hAnsi="Arial" w:cs="Arial"/>
                <w:sz w:val="20"/>
              </w:rPr>
            </w:pPr>
          </w:p>
          <w:p w:rsidR="00987B3B" w:rsidRDefault="00987B3B" w:rsidP="00987B3B">
            <w:pPr>
              <w:spacing w:after="0"/>
              <w:rPr>
                <w:rFonts w:ascii="Arial" w:hAnsi="Arial" w:cs="Arial"/>
                <w:sz w:val="20"/>
              </w:rPr>
            </w:pPr>
            <w:r w:rsidRPr="00987B3B">
              <w:rPr>
                <w:rFonts w:ascii="Arial" w:hAnsi="Arial" w:cs="Arial"/>
                <w:sz w:val="20"/>
              </w:rPr>
              <w:t>The service provider will respond to GP educational needs identified through triage and service providers.</w:t>
            </w:r>
          </w:p>
          <w:p w:rsidR="00987B3B" w:rsidRPr="00987B3B" w:rsidRDefault="00987B3B" w:rsidP="00987B3B">
            <w:pPr>
              <w:spacing w:after="0"/>
              <w:rPr>
                <w:rFonts w:ascii="Arial" w:hAnsi="Arial" w:cs="Arial"/>
                <w:sz w:val="20"/>
              </w:rPr>
            </w:pPr>
          </w:p>
          <w:p w:rsidR="00987B3B" w:rsidRDefault="00987B3B" w:rsidP="00987B3B">
            <w:pPr>
              <w:spacing w:after="0"/>
              <w:rPr>
                <w:rFonts w:ascii="Arial" w:hAnsi="Arial" w:cs="Arial"/>
                <w:sz w:val="20"/>
              </w:rPr>
            </w:pPr>
            <w:r w:rsidRPr="00987B3B">
              <w:rPr>
                <w:rFonts w:ascii="Arial" w:hAnsi="Arial" w:cs="Arial"/>
                <w:sz w:val="20"/>
              </w:rPr>
              <w:t>T</w:t>
            </w:r>
            <w:r w:rsidR="00D31D98">
              <w:rPr>
                <w:rFonts w:ascii="Arial" w:hAnsi="Arial" w:cs="Arial"/>
                <w:sz w:val="20"/>
              </w:rPr>
              <w:t>he CCG will be looking for the p</w:t>
            </w:r>
            <w:r w:rsidRPr="00987B3B">
              <w:rPr>
                <w:rFonts w:ascii="Arial" w:hAnsi="Arial" w:cs="Arial"/>
                <w:sz w:val="20"/>
              </w:rPr>
              <w:t>rovider to develop innovative ways to deliver education of local GPs e.g. for practices identified as needing targeted support, practice based educational activities and/or educat</w:t>
            </w:r>
            <w:r w:rsidR="00D31D98">
              <w:rPr>
                <w:rFonts w:ascii="Arial" w:hAnsi="Arial" w:cs="Arial"/>
                <w:sz w:val="20"/>
              </w:rPr>
              <w:t>ional events. In addition, the p</w:t>
            </w:r>
            <w:r w:rsidRPr="00987B3B">
              <w:rPr>
                <w:rFonts w:ascii="Arial" w:hAnsi="Arial" w:cs="Arial"/>
                <w:sz w:val="20"/>
              </w:rPr>
              <w:t>rovider will be responsible for overseeing and coordinating at least two GP educational events each year. This will ensure the ongoing up-skilling of GPs to manage patients in primary care. The content of the educational events should be agreed in collaboration with the CCG’s Workforce Development Team at least 3 months prior to the event.</w:t>
            </w:r>
          </w:p>
          <w:p w:rsidR="006B2F6D" w:rsidRPr="00987B3B" w:rsidRDefault="006B2F6D" w:rsidP="006B2F6D">
            <w:pPr>
              <w:pStyle w:val="Bullets"/>
              <w:numPr>
                <w:ilvl w:val="0"/>
                <w:numId w:val="0"/>
              </w:numPr>
              <w:rPr>
                <w:sz w:val="20"/>
              </w:rPr>
            </w:pPr>
          </w:p>
          <w:p w:rsidR="006B2F6D" w:rsidRDefault="005425B0" w:rsidP="006B2F6D">
            <w:pPr>
              <w:pStyle w:val="Bullets"/>
              <w:numPr>
                <w:ilvl w:val="0"/>
                <w:numId w:val="0"/>
              </w:numPr>
              <w:rPr>
                <w:b/>
                <w:sz w:val="20"/>
              </w:rPr>
            </w:pPr>
            <w:r>
              <w:rPr>
                <w:b/>
                <w:sz w:val="20"/>
              </w:rPr>
              <w:t>4.3.10</w:t>
            </w:r>
            <w:r w:rsidR="006B2F6D">
              <w:rPr>
                <w:b/>
                <w:sz w:val="20"/>
              </w:rPr>
              <w:t xml:space="preserve"> Audits </w:t>
            </w:r>
          </w:p>
          <w:p w:rsidR="006B2F6D" w:rsidRDefault="006B2F6D" w:rsidP="006B2F6D">
            <w:pPr>
              <w:pStyle w:val="Bullets"/>
              <w:numPr>
                <w:ilvl w:val="0"/>
                <w:numId w:val="0"/>
              </w:numPr>
              <w:rPr>
                <w:b/>
                <w:sz w:val="20"/>
              </w:rPr>
            </w:pPr>
          </w:p>
          <w:p w:rsidR="006B2F6D" w:rsidRDefault="006B2F6D" w:rsidP="006B2F6D">
            <w:pPr>
              <w:pStyle w:val="Bullets"/>
              <w:numPr>
                <w:ilvl w:val="0"/>
                <w:numId w:val="0"/>
              </w:numPr>
              <w:rPr>
                <w:sz w:val="20"/>
              </w:rPr>
            </w:pPr>
            <w:r w:rsidRPr="006B2F6D">
              <w:rPr>
                <w:sz w:val="20"/>
              </w:rPr>
              <w:t xml:space="preserve">The provider must notify the commissioner of the result of any audit undertaken by a professional regulating body, or any other NHS commissioner. </w:t>
            </w:r>
          </w:p>
          <w:p w:rsidR="006B2F6D" w:rsidRPr="006B2F6D" w:rsidRDefault="006B2F6D" w:rsidP="006B2F6D">
            <w:pPr>
              <w:pStyle w:val="NoSpacing"/>
              <w:rPr>
                <w:rFonts w:ascii="Arial" w:hAnsi="Arial" w:cs="Arial"/>
                <w:sz w:val="20"/>
              </w:rPr>
            </w:pPr>
            <w:r w:rsidRPr="006B2F6D">
              <w:rPr>
                <w:rFonts w:ascii="Arial" w:hAnsi="Arial" w:cs="Arial"/>
                <w:sz w:val="20"/>
              </w:rPr>
              <w:t xml:space="preserve">The provider must allow the commissioner, or any individual or organisation acting on the behalf of the commissioner to inspect the quality of service through observation of service delivery, audit of patient records and data, audit of business processes and records relating to the service contract and audit of staff records, as required. </w:t>
            </w:r>
          </w:p>
          <w:p w:rsidR="00987B3B" w:rsidRPr="00987B3B" w:rsidRDefault="00987B3B" w:rsidP="00987B3B">
            <w:pPr>
              <w:pStyle w:val="Bullets"/>
              <w:numPr>
                <w:ilvl w:val="0"/>
                <w:numId w:val="0"/>
              </w:numPr>
              <w:rPr>
                <w:sz w:val="20"/>
              </w:rPr>
            </w:pPr>
          </w:p>
          <w:p w:rsidR="00987B3B" w:rsidRPr="00BB632A" w:rsidRDefault="006B2F6D" w:rsidP="00987B3B">
            <w:pPr>
              <w:pStyle w:val="Bullets"/>
              <w:numPr>
                <w:ilvl w:val="0"/>
                <w:numId w:val="0"/>
              </w:numPr>
              <w:rPr>
                <w:b/>
                <w:sz w:val="20"/>
              </w:rPr>
            </w:pPr>
            <w:r>
              <w:rPr>
                <w:b/>
                <w:sz w:val="20"/>
              </w:rPr>
              <w:t>4.3.</w:t>
            </w:r>
            <w:r w:rsidR="005425B0">
              <w:rPr>
                <w:b/>
                <w:sz w:val="20"/>
              </w:rPr>
              <w:t>1</w:t>
            </w:r>
            <w:r w:rsidR="00481E2D">
              <w:rPr>
                <w:b/>
                <w:sz w:val="20"/>
              </w:rPr>
              <w:t>1</w:t>
            </w:r>
            <w:r w:rsidR="00987B3B" w:rsidRPr="00BB632A">
              <w:rPr>
                <w:b/>
                <w:sz w:val="20"/>
              </w:rPr>
              <w:t xml:space="preserve"> Insurances</w:t>
            </w:r>
          </w:p>
          <w:p w:rsidR="00987B3B" w:rsidRPr="00881429" w:rsidRDefault="00987B3B" w:rsidP="00987B3B">
            <w:pPr>
              <w:pStyle w:val="Bullets"/>
              <w:numPr>
                <w:ilvl w:val="0"/>
                <w:numId w:val="0"/>
              </w:numPr>
              <w:rPr>
                <w:color w:val="0070C0"/>
                <w:sz w:val="20"/>
              </w:rPr>
            </w:pPr>
          </w:p>
          <w:p w:rsidR="00987B3B" w:rsidRPr="0055645B" w:rsidRDefault="00987B3B" w:rsidP="00987B3B">
            <w:pPr>
              <w:pStyle w:val="Bullets"/>
              <w:rPr>
                <w:sz w:val="20"/>
              </w:rPr>
            </w:pPr>
            <w:r w:rsidRPr="0055645B">
              <w:rPr>
                <w:sz w:val="20"/>
              </w:rPr>
              <w:t>The provider shall take out and maintain in full force and effect throughout the period of the contract insurance policies appropriate to the level of risk relating to the services.</w:t>
            </w:r>
          </w:p>
          <w:p w:rsidR="00987B3B" w:rsidRPr="006B1555" w:rsidRDefault="00987B3B" w:rsidP="00987B3B">
            <w:pPr>
              <w:pStyle w:val="Bullets"/>
              <w:rPr>
                <w:sz w:val="20"/>
              </w:rPr>
            </w:pPr>
            <w:r w:rsidRPr="006B1555">
              <w:rPr>
                <w:sz w:val="20"/>
              </w:rPr>
              <w:t>Indemnities</w:t>
            </w:r>
          </w:p>
          <w:p w:rsidR="00987B3B" w:rsidRPr="006B1555" w:rsidRDefault="00987B3B" w:rsidP="00987B3B">
            <w:pPr>
              <w:pStyle w:val="Bullets"/>
              <w:rPr>
                <w:sz w:val="20"/>
              </w:rPr>
            </w:pPr>
            <w:r w:rsidRPr="006B1555">
              <w:rPr>
                <w:sz w:val="20"/>
              </w:rPr>
              <w:t>The provider shall be liable for, and shall fully and promptly indemnify and hold harmless Haringey CCG, its officers and employees against all liabilities, damages, costs, deductions, expenses, losses, claims, actions, demands and proceedings incurred or suffered whatsoever, be it directly or indirectly, out of or in connection with any claims, demands or proceedings brought against Haringey CCG by:</w:t>
            </w:r>
          </w:p>
          <w:p w:rsidR="00987B3B" w:rsidRDefault="00987B3B" w:rsidP="00037AA0">
            <w:pPr>
              <w:pStyle w:val="Bullets"/>
              <w:numPr>
                <w:ilvl w:val="0"/>
                <w:numId w:val="32"/>
              </w:numPr>
              <w:rPr>
                <w:sz w:val="20"/>
              </w:rPr>
            </w:pPr>
            <w:r w:rsidRPr="006B1555">
              <w:rPr>
                <w:sz w:val="20"/>
              </w:rPr>
              <w:t>Any third party for acts or omissions of the service provider in breach of this contract</w:t>
            </w:r>
          </w:p>
          <w:p w:rsidR="00987B3B" w:rsidRDefault="00987B3B" w:rsidP="00037AA0">
            <w:pPr>
              <w:pStyle w:val="Bullets"/>
              <w:numPr>
                <w:ilvl w:val="0"/>
                <w:numId w:val="32"/>
              </w:numPr>
              <w:rPr>
                <w:sz w:val="20"/>
              </w:rPr>
            </w:pPr>
            <w:r w:rsidRPr="006B1555">
              <w:rPr>
                <w:sz w:val="20"/>
              </w:rPr>
              <w:t>Any fraudulent or negligent act or omission by the service provider</w:t>
            </w:r>
          </w:p>
          <w:p w:rsidR="00987B3B" w:rsidRDefault="00987B3B" w:rsidP="00037AA0">
            <w:pPr>
              <w:pStyle w:val="Bullets"/>
              <w:numPr>
                <w:ilvl w:val="0"/>
                <w:numId w:val="32"/>
              </w:numPr>
              <w:rPr>
                <w:sz w:val="20"/>
              </w:rPr>
            </w:pPr>
            <w:r>
              <w:rPr>
                <w:sz w:val="20"/>
              </w:rPr>
              <w:t xml:space="preserve">Any </w:t>
            </w:r>
            <w:r w:rsidRPr="006B1555">
              <w:rPr>
                <w:sz w:val="20"/>
              </w:rPr>
              <w:t>death or personal injury caused by the service provider</w:t>
            </w:r>
          </w:p>
          <w:p w:rsidR="00793CB9" w:rsidRDefault="00793CB9" w:rsidP="00793CB9">
            <w:pPr>
              <w:pStyle w:val="Bullets"/>
              <w:numPr>
                <w:ilvl w:val="0"/>
                <w:numId w:val="0"/>
              </w:numPr>
              <w:rPr>
                <w:sz w:val="20"/>
              </w:rPr>
            </w:pPr>
          </w:p>
          <w:p w:rsidR="003104D7" w:rsidRDefault="003104D7" w:rsidP="00793CB9">
            <w:pPr>
              <w:pStyle w:val="Bullets"/>
              <w:numPr>
                <w:ilvl w:val="0"/>
                <w:numId w:val="0"/>
              </w:numPr>
              <w:rPr>
                <w:sz w:val="20"/>
              </w:rPr>
            </w:pPr>
          </w:p>
          <w:p w:rsidR="00793CB9" w:rsidRDefault="00793CB9" w:rsidP="00793CB9">
            <w:pPr>
              <w:pStyle w:val="Bullets"/>
              <w:numPr>
                <w:ilvl w:val="0"/>
                <w:numId w:val="0"/>
              </w:numPr>
              <w:rPr>
                <w:b/>
                <w:sz w:val="20"/>
              </w:rPr>
            </w:pPr>
            <w:r>
              <w:rPr>
                <w:b/>
                <w:sz w:val="20"/>
              </w:rPr>
              <w:t>4.4 Key Service Outcomes</w:t>
            </w:r>
          </w:p>
          <w:p w:rsidR="00793CB9" w:rsidRDefault="006B2F6D" w:rsidP="00793CB9">
            <w:pPr>
              <w:pStyle w:val="NoSpacing"/>
              <w:rPr>
                <w:rFonts w:ascii="Arial" w:hAnsi="Arial" w:cs="Arial"/>
                <w:b/>
                <w:sz w:val="20"/>
              </w:rPr>
            </w:pPr>
            <w:r>
              <w:rPr>
                <w:rFonts w:ascii="Arial" w:hAnsi="Arial" w:cs="Arial"/>
                <w:b/>
                <w:sz w:val="20"/>
              </w:rPr>
              <w:t xml:space="preserve">4.4.1 </w:t>
            </w:r>
            <w:r w:rsidR="00793CB9" w:rsidRPr="00793CB9">
              <w:rPr>
                <w:rFonts w:ascii="Arial" w:hAnsi="Arial" w:cs="Arial"/>
                <w:b/>
                <w:sz w:val="20"/>
              </w:rPr>
              <w:t>Monthly Reporting</w:t>
            </w:r>
          </w:p>
          <w:p w:rsidR="008F364C" w:rsidRDefault="008F364C" w:rsidP="00793CB9">
            <w:pPr>
              <w:pStyle w:val="NoSpacing"/>
              <w:rPr>
                <w:rFonts w:ascii="Arial" w:hAnsi="Arial" w:cs="Arial"/>
                <w:b/>
                <w:sz w:val="20"/>
              </w:rPr>
            </w:pPr>
          </w:p>
          <w:p w:rsidR="008F364C" w:rsidRPr="00CC796B" w:rsidRDefault="008F364C" w:rsidP="008F364C">
            <w:pPr>
              <w:autoSpaceDE w:val="0"/>
              <w:autoSpaceDN w:val="0"/>
              <w:adjustRightInd w:val="0"/>
              <w:spacing w:after="0"/>
              <w:rPr>
                <w:rFonts w:ascii="Arial" w:hAnsi="Arial" w:cs="Arial"/>
                <w:sz w:val="20"/>
              </w:rPr>
            </w:pPr>
            <w:r w:rsidRPr="00CC796B">
              <w:rPr>
                <w:rFonts w:ascii="Arial" w:hAnsi="Arial" w:cs="Arial"/>
                <w:sz w:val="20"/>
              </w:rPr>
              <w:t>The provider must be able to accurately record, monitor and report data at a CCG level specific to the service.</w:t>
            </w:r>
            <w:r>
              <w:rPr>
                <w:rFonts w:ascii="Arial" w:hAnsi="Arial" w:cs="Arial"/>
                <w:sz w:val="20"/>
              </w:rPr>
              <w:t xml:space="preserve"> However any data, query or correspondence submitted to the CCG should have all patient identifiable information removed, e.g. names, surnames, addresses, NHS number etc.  These are</w:t>
            </w:r>
            <w:r w:rsidRPr="00CC796B">
              <w:rPr>
                <w:rFonts w:ascii="Arial" w:hAnsi="Arial" w:cs="Arial"/>
                <w:sz w:val="20"/>
              </w:rPr>
              <w:t xml:space="preserve"> </w:t>
            </w:r>
            <w:r w:rsidRPr="0070344E">
              <w:rPr>
                <w:rFonts w:ascii="Arial" w:hAnsi="Arial" w:cs="Arial"/>
                <w:sz w:val="20"/>
                <w:u w:val="single"/>
              </w:rPr>
              <w:t xml:space="preserve">essential </w:t>
            </w:r>
            <w:r w:rsidRPr="00CC796B">
              <w:rPr>
                <w:rFonts w:ascii="Arial" w:hAnsi="Arial" w:cs="Arial"/>
                <w:sz w:val="20"/>
              </w:rPr>
              <w:t>requirement</w:t>
            </w:r>
            <w:r>
              <w:rPr>
                <w:rFonts w:ascii="Arial" w:hAnsi="Arial" w:cs="Arial"/>
                <w:sz w:val="20"/>
              </w:rPr>
              <w:t>s</w:t>
            </w:r>
            <w:r w:rsidRPr="00CC796B">
              <w:rPr>
                <w:rFonts w:ascii="Arial" w:hAnsi="Arial" w:cs="Arial"/>
                <w:sz w:val="20"/>
              </w:rPr>
              <w:t xml:space="preserve"> of the service.</w:t>
            </w:r>
          </w:p>
          <w:p w:rsidR="00793CB9" w:rsidRPr="00793CB9" w:rsidRDefault="00793CB9" w:rsidP="00793CB9">
            <w:pPr>
              <w:pStyle w:val="NoSpacing"/>
              <w:rPr>
                <w:rFonts w:ascii="Arial" w:hAnsi="Arial" w:cs="Arial"/>
                <w:sz w:val="20"/>
              </w:rPr>
            </w:pPr>
          </w:p>
          <w:p w:rsidR="00793CB9" w:rsidRPr="00793CB9" w:rsidRDefault="00D31D98" w:rsidP="00793CB9">
            <w:pPr>
              <w:pStyle w:val="NoSpacing"/>
              <w:rPr>
                <w:rFonts w:ascii="Arial" w:hAnsi="Arial" w:cs="Arial"/>
                <w:sz w:val="20"/>
              </w:rPr>
            </w:pPr>
            <w:r>
              <w:rPr>
                <w:rFonts w:ascii="Arial" w:hAnsi="Arial" w:cs="Arial"/>
                <w:sz w:val="20"/>
              </w:rPr>
              <w:t>The provider</w:t>
            </w:r>
            <w:r w:rsidR="00793CB9" w:rsidRPr="00793CB9">
              <w:rPr>
                <w:rFonts w:ascii="Arial" w:hAnsi="Arial" w:cs="Arial"/>
                <w:sz w:val="20"/>
              </w:rPr>
              <w:t xml:space="preserve"> should provide patient level reports of all activity (SUS Type data). These should cover a minimum data set to be agreed but should provide:</w:t>
            </w:r>
          </w:p>
          <w:p w:rsidR="00793CB9" w:rsidRPr="00793CB9" w:rsidRDefault="00793CB9" w:rsidP="003104D7">
            <w:pPr>
              <w:pStyle w:val="NoSpacing"/>
              <w:ind w:left="720"/>
              <w:rPr>
                <w:rFonts w:ascii="Arial" w:hAnsi="Arial" w:cs="Arial"/>
                <w:sz w:val="20"/>
              </w:rPr>
            </w:pPr>
          </w:p>
          <w:p w:rsidR="008F364C" w:rsidRPr="00793CB9" w:rsidRDefault="008F364C" w:rsidP="008F364C">
            <w:pPr>
              <w:pStyle w:val="NoSpacing"/>
              <w:numPr>
                <w:ilvl w:val="0"/>
                <w:numId w:val="30"/>
              </w:numPr>
              <w:rPr>
                <w:rFonts w:ascii="Arial" w:hAnsi="Arial" w:cs="Arial"/>
                <w:sz w:val="20"/>
              </w:rPr>
            </w:pPr>
            <w:r w:rsidRPr="00793CB9">
              <w:rPr>
                <w:rFonts w:ascii="Arial" w:hAnsi="Arial" w:cs="Arial"/>
                <w:sz w:val="20"/>
              </w:rPr>
              <w:t>Patient identifier</w:t>
            </w:r>
            <w:r>
              <w:rPr>
                <w:rFonts w:ascii="Arial" w:hAnsi="Arial" w:cs="Arial"/>
                <w:sz w:val="20"/>
              </w:rPr>
              <w:t xml:space="preserve"> e.g assigned ID number from the provider </w:t>
            </w:r>
          </w:p>
          <w:p w:rsidR="00793CB9" w:rsidRPr="00793CB9" w:rsidRDefault="00793CB9" w:rsidP="00DD304F">
            <w:pPr>
              <w:pStyle w:val="NoSpacing"/>
              <w:numPr>
                <w:ilvl w:val="0"/>
                <w:numId w:val="30"/>
              </w:numPr>
              <w:rPr>
                <w:rFonts w:ascii="Arial" w:hAnsi="Arial" w:cs="Arial"/>
                <w:sz w:val="20"/>
              </w:rPr>
            </w:pPr>
            <w:r w:rsidRPr="00793CB9">
              <w:rPr>
                <w:rFonts w:ascii="Arial" w:hAnsi="Arial" w:cs="Arial"/>
                <w:sz w:val="20"/>
              </w:rPr>
              <w:t>Referral source – GP Practice or Optometrist etc</w:t>
            </w:r>
          </w:p>
          <w:p w:rsidR="00793CB9" w:rsidRPr="00793CB9" w:rsidRDefault="00793CB9" w:rsidP="00DD304F">
            <w:pPr>
              <w:pStyle w:val="NoSpacing"/>
              <w:numPr>
                <w:ilvl w:val="0"/>
                <w:numId w:val="30"/>
              </w:numPr>
              <w:rPr>
                <w:rFonts w:ascii="Arial" w:hAnsi="Arial" w:cs="Arial"/>
                <w:sz w:val="20"/>
              </w:rPr>
            </w:pPr>
            <w:r w:rsidRPr="00793CB9">
              <w:rPr>
                <w:rFonts w:ascii="Arial" w:hAnsi="Arial" w:cs="Arial"/>
                <w:sz w:val="20"/>
              </w:rPr>
              <w:t>Type of appointment – First/Follow Up/Refinement</w:t>
            </w:r>
          </w:p>
          <w:p w:rsidR="00793CB9" w:rsidRPr="00793CB9" w:rsidRDefault="00793CB9" w:rsidP="00DD304F">
            <w:pPr>
              <w:pStyle w:val="NoSpacing"/>
              <w:numPr>
                <w:ilvl w:val="0"/>
                <w:numId w:val="30"/>
              </w:numPr>
              <w:rPr>
                <w:rFonts w:ascii="Arial" w:hAnsi="Arial" w:cs="Arial"/>
                <w:sz w:val="20"/>
              </w:rPr>
            </w:pPr>
            <w:r w:rsidRPr="00793CB9">
              <w:rPr>
                <w:rFonts w:ascii="Arial" w:hAnsi="Arial" w:cs="Arial"/>
                <w:sz w:val="20"/>
              </w:rPr>
              <w:t>Procedures provided</w:t>
            </w:r>
          </w:p>
          <w:p w:rsidR="00793CB9" w:rsidRPr="00793CB9" w:rsidRDefault="00793CB9" w:rsidP="00DD304F">
            <w:pPr>
              <w:pStyle w:val="NoSpacing"/>
              <w:numPr>
                <w:ilvl w:val="0"/>
                <w:numId w:val="30"/>
              </w:numPr>
              <w:rPr>
                <w:rFonts w:ascii="Arial" w:hAnsi="Arial" w:cs="Arial"/>
                <w:sz w:val="20"/>
              </w:rPr>
            </w:pPr>
            <w:r w:rsidRPr="00793CB9">
              <w:rPr>
                <w:rFonts w:ascii="Arial" w:hAnsi="Arial" w:cs="Arial"/>
                <w:sz w:val="20"/>
              </w:rPr>
              <w:t>Dates of referral and appointments</w:t>
            </w:r>
          </w:p>
          <w:p w:rsidR="00793CB9" w:rsidRPr="00793CB9" w:rsidRDefault="00793CB9" w:rsidP="00DD304F">
            <w:pPr>
              <w:pStyle w:val="NoSpacing"/>
              <w:numPr>
                <w:ilvl w:val="0"/>
                <w:numId w:val="30"/>
              </w:numPr>
              <w:rPr>
                <w:rFonts w:ascii="Arial" w:hAnsi="Arial" w:cs="Arial"/>
                <w:sz w:val="20"/>
              </w:rPr>
            </w:pPr>
            <w:r w:rsidRPr="00793CB9">
              <w:rPr>
                <w:rFonts w:ascii="Arial" w:hAnsi="Arial" w:cs="Arial"/>
                <w:sz w:val="20"/>
              </w:rPr>
              <w:t>Action – discharged/ FU scheduled/ referred on etc</w:t>
            </w:r>
          </w:p>
          <w:p w:rsidR="00793CB9" w:rsidRPr="00793CB9" w:rsidRDefault="00793CB9" w:rsidP="00DD304F">
            <w:pPr>
              <w:pStyle w:val="NoSpacing"/>
              <w:numPr>
                <w:ilvl w:val="0"/>
                <w:numId w:val="30"/>
              </w:numPr>
              <w:rPr>
                <w:rFonts w:ascii="Arial" w:hAnsi="Arial" w:cs="Arial"/>
                <w:sz w:val="20"/>
              </w:rPr>
            </w:pPr>
            <w:r w:rsidRPr="00793CB9">
              <w:rPr>
                <w:rFonts w:ascii="Arial" w:hAnsi="Arial" w:cs="Arial"/>
                <w:sz w:val="20"/>
              </w:rPr>
              <w:t>Prices – in accordance with agreed tariffs</w:t>
            </w:r>
          </w:p>
          <w:p w:rsidR="00793CB9" w:rsidRDefault="00793CB9" w:rsidP="00DD304F">
            <w:pPr>
              <w:pStyle w:val="NoSpacing"/>
              <w:numPr>
                <w:ilvl w:val="0"/>
                <w:numId w:val="30"/>
              </w:numPr>
              <w:rPr>
                <w:rFonts w:ascii="Arial" w:hAnsi="Arial" w:cs="Arial"/>
                <w:sz w:val="20"/>
              </w:rPr>
            </w:pPr>
            <w:r w:rsidRPr="003104D7">
              <w:rPr>
                <w:rFonts w:ascii="Arial" w:hAnsi="Arial" w:cs="Arial"/>
                <w:sz w:val="20"/>
              </w:rPr>
              <w:t>Location of appointment</w:t>
            </w:r>
          </w:p>
          <w:p w:rsidR="003104D7" w:rsidRPr="003104D7" w:rsidRDefault="003104D7" w:rsidP="003104D7">
            <w:pPr>
              <w:pStyle w:val="NoSpacing"/>
              <w:ind w:left="720"/>
              <w:rPr>
                <w:rFonts w:ascii="Arial" w:hAnsi="Arial" w:cs="Arial"/>
                <w:sz w:val="20"/>
              </w:rPr>
            </w:pPr>
          </w:p>
          <w:p w:rsidR="00793CB9" w:rsidRPr="00793CB9" w:rsidRDefault="00793CB9" w:rsidP="00793CB9">
            <w:pPr>
              <w:pStyle w:val="NoSpacing"/>
              <w:rPr>
                <w:rFonts w:ascii="Arial" w:hAnsi="Arial" w:cs="Arial"/>
                <w:sz w:val="20"/>
              </w:rPr>
            </w:pPr>
            <w:r w:rsidRPr="00793CB9">
              <w:rPr>
                <w:rFonts w:ascii="Arial" w:hAnsi="Arial" w:cs="Arial"/>
                <w:sz w:val="20"/>
              </w:rPr>
              <w:t>A top line cover to the reports should provide an overview of activity and include the following:</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The number of referrals received</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Number of inappropriate referrals (returned to referrers)</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Number of new outpatients</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Number of follow up outpatients</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Follow Up ratio</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Number of referrals referred to each alternative pathway (refinement schemes)</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Number of patients referred into the community service from each refinement scheme.</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Number of patients referred to secondary care and reason for referral</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Number of patients discharged back to Primary Care and reason for discharge</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Details of procedures / interventions undertaken, by practice</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The overall DNA rate for DNA rate for types of appointments</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Ethnic monitoring</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Incident and SUI rates</w:t>
            </w:r>
          </w:p>
          <w:p w:rsidR="00793CB9" w:rsidRPr="00793CB9" w:rsidRDefault="00793CB9" w:rsidP="00DD304F">
            <w:pPr>
              <w:pStyle w:val="NoSpacing"/>
              <w:numPr>
                <w:ilvl w:val="0"/>
                <w:numId w:val="29"/>
              </w:numPr>
              <w:rPr>
                <w:rFonts w:ascii="Arial" w:hAnsi="Arial" w:cs="Arial"/>
                <w:sz w:val="20"/>
              </w:rPr>
            </w:pPr>
            <w:r w:rsidRPr="00793CB9">
              <w:rPr>
                <w:rFonts w:ascii="Arial" w:hAnsi="Arial" w:cs="Arial"/>
                <w:sz w:val="20"/>
              </w:rPr>
              <w:t>Complaints</w:t>
            </w:r>
          </w:p>
          <w:p w:rsidR="00793CB9" w:rsidRPr="00793CB9" w:rsidRDefault="00793CB9" w:rsidP="00793CB9">
            <w:pPr>
              <w:pStyle w:val="NoSpacing"/>
              <w:rPr>
                <w:rFonts w:ascii="Arial" w:hAnsi="Arial" w:cs="Arial"/>
                <w:sz w:val="20"/>
              </w:rPr>
            </w:pPr>
          </w:p>
          <w:p w:rsidR="00793CB9" w:rsidRPr="006B2F6D" w:rsidRDefault="006B2F6D" w:rsidP="00793CB9">
            <w:pPr>
              <w:pStyle w:val="NoSpacing"/>
              <w:rPr>
                <w:rFonts w:ascii="Arial" w:hAnsi="Arial" w:cs="Arial"/>
                <w:b/>
                <w:sz w:val="20"/>
              </w:rPr>
            </w:pPr>
            <w:r w:rsidRPr="006B2F6D">
              <w:rPr>
                <w:rFonts w:ascii="Arial" w:hAnsi="Arial" w:cs="Arial"/>
                <w:b/>
                <w:sz w:val="20"/>
              </w:rPr>
              <w:t>4.4.2 KPI R</w:t>
            </w:r>
            <w:r w:rsidR="00793CB9" w:rsidRPr="006B2F6D">
              <w:rPr>
                <w:rFonts w:ascii="Arial" w:hAnsi="Arial" w:cs="Arial"/>
                <w:b/>
                <w:sz w:val="20"/>
              </w:rPr>
              <w:t>eport</w:t>
            </w:r>
          </w:p>
          <w:p w:rsidR="00793CB9" w:rsidRPr="00793CB9" w:rsidRDefault="00793CB9" w:rsidP="00793CB9">
            <w:pPr>
              <w:pStyle w:val="NoSpacing"/>
              <w:rPr>
                <w:rFonts w:ascii="Arial" w:hAnsi="Arial" w:cs="Arial"/>
                <w:sz w:val="20"/>
              </w:rPr>
            </w:pPr>
          </w:p>
          <w:p w:rsidR="00793CB9" w:rsidRPr="00793CB9" w:rsidRDefault="00793CB9" w:rsidP="00793CB9">
            <w:pPr>
              <w:pStyle w:val="NoSpacing"/>
              <w:rPr>
                <w:rFonts w:ascii="Arial" w:hAnsi="Arial" w:cs="Arial"/>
                <w:sz w:val="20"/>
              </w:rPr>
            </w:pPr>
            <w:r w:rsidRPr="00793CB9">
              <w:rPr>
                <w:rFonts w:ascii="Arial" w:hAnsi="Arial" w:cs="Arial"/>
                <w:sz w:val="20"/>
              </w:rPr>
              <w:t xml:space="preserve">A report on the key performance indicators should be submitted monthly – refer item </w:t>
            </w:r>
            <w:r w:rsidR="00037AA0">
              <w:rPr>
                <w:rFonts w:ascii="Arial" w:hAnsi="Arial" w:cs="Arial"/>
                <w:sz w:val="20"/>
              </w:rPr>
              <w:t>4.4.1</w:t>
            </w:r>
            <w:r w:rsidRPr="00793CB9">
              <w:rPr>
                <w:rFonts w:ascii="Arial" w:hAnsi="Arial" w:cs="Arial"/>
                <w:sz w:val="20"/>
              </w:rPr>
              <w:t xml:space="preserve"> for details of what will be required on a monthly, quarterly and annual basis.</w:t>
            </w:r>
          </w:p>
          <w:p w:rsidR="00793CB9" w:rsidRPr="00793CB9" w:rsidRDefault="00793CB9" w:rsidP="00793CB9">
            <w:pPr>
              <w:pStyle w:val="NoSpacing"/>
              <w:rPr>
                <w:rFonts w:ascii="Arial" w:hAnsi="Arial" w:cs="Arial"/>
                <w:sz w:val="20"/>
              </w:rPr>
            </w:pPr>
          </w:p>
          <w:p w:rsidR="00793CB9" w:rsidRPr="00793CB9" w:rsidRDefault="006B2F6D" w:rsidP="00793CB9">
            <w:pPr>
              <w:pStyle w:val="NoSpacing"/>
              <w:rPr>
                <w:rFonts w:ascii="Arial" w:hAnsi="Arial" w:cs="Arial"/>
                <w:b/>
                <w:sz w:val="20"/>
              </w:rPr>
            </w:pPr>
            <w:r w:rsidRPr="006B2F6D">
              <w:rPr>
                <w:rFonts w:ascii="Arial" w:hAnsi="Arial" w:cs="Arial"/>
                <w:b/>
                <w:sz w:val="20"/>
              </w:rPr>
              <w:t>4.4.</w:t>
            </w:r>
            <w:r>
              <w:rPr>
                <w:rFonts w:ascii="Arial" w:hAnsi="Arial" w:cs="Arial"/>
                <w:b/>
                <w:sz w:val="20"/>
              </w:rPr>
              <w:t>3</w:t>
            </w:r>
            <w:r w:rsidRPr="006B2F6D">
              <w:rPr>
                <w:rFonts w:ascii="Arial" w:hAnsi="Arial" w:cs="Arial"/>
                <w:b/>
                <w:sz w:val="20"/>
              </w:rPr>
              <w:t xml:space="preserve"> </w:t>
            </w:r>
            <w:r w:rsidR="003104D7">
              <w:rPr>
                <w:rFonts w:ascii="Arial" w:hAnsi="Arial" w:cs="Arial"/>
                <w:b/>
                <w:sz w:val="20"/>
              </w:rPr>
              <w:t>Patient Satisfaction S</w:t>
            </w:r>
            <w:r w:rsidR="00793CB9" w:rsidRPr="00793CB9">
              <w:rPr>
                <w:rFonts w:ascii="Arial" w:hAnsi="Arial" w:cs="Arial"/>
                <w:b/>
                <w:sz w:val="20"/>
              </w:rPr>
              <w:t>urveys</w:t>
            </w:r>
          </w:p>
          <w:p w:rsidR="00793CB9" w:rsidRPr="00793CB9" w:rsidRDefault="00793CB9" w:rsidP="00793CB9">
            <w:pPr>
              <w:pStyle w:val="NoSpacing"/>
              <w:rPr>
                <w:rFonts w:ascii="Arial" w:hAnsi="Arial" w:cs="Arial"/>
                <w:sz w:val="20"/>
              </w:rPr>
            </w:pPr>
          </w:p>
          <w:p w:rsidR="001752C1" w:rsidRDefault="001752C1" w:rsidP="001752C1">
            <w:pPr>
              <w:pStyle w:val="NoSpacing"/>
              <w:rPr>
                <w:rFonts w:ascii="Arial" w:hAnsi="Arial" w:cs="Arial"/>
                <w:sz w:val="20"/>
              </w:rPr>
            </w:pPr>
            <w:r>
              <w:rPr>
                <w:rFonts w:ascii="Arial" w:hAnsi="Arial" w:cs="Arial"/>
                <w:sz w:val="20"/>
              </w:rPr>
              <w:t>Patient satisfaction surveys will be undertaken quarterly, wi</w:t>
            </w:r>
            <w:r w:rsidR="00037AA0">
              <w:rPr>
                <w:rFonts w:ascii="Arial" w:hAnsi="Arial" w:cs="Arial"/>
                <w:sz w:val="20"/>
              </w:rPr>
              <w:t>th reports on key outcomes</w:t>
            </w:r>
            <w:r>
              <w:rPr>
                <w:rFonts w:ascii="Arial" w:hAnsi="Arial" w:cs="Arial"/>
                <w:sz w:val="20"/>
              </w:rPr>
              <w:t xml:space="preserve"> fed back to the commissioner together with action plans to address the issues raised. At the least, an annual report on patient feedback will be provided to the CCG</w:t>
            </w:r>
            <w:r w:rsidR="00037AA0">
              <w:rPr>
                <w:rFonts w:ascii="Arial" w:hAnsi="Arial" w:cs="Arial"/>
                <w:sz w:val="20"/>
              </w:rPr>
              <w:t xml:space="preserve">, however ad-hoc surveys may </w:t>
            </w:r>
            <w:r>
              <w:rPr>
                <w:rFonts w:ascii="Arial" w:hAnsi="Arial" w:cs="Arial"/>
                <w:sz w:val="20"/>
              </w:rPr>
              <w:t xml:space="preserve">also be requested and provided. </w:t>
            </w:r>
          </w:p>
          <w:p w:rsidR="00793CB9" w:rsidRPr="00793CB9" w:rsidRDefault="00793CB9" w:rsidP="00793CB9">
            <w:pPr>
              <w:pStyle w:val="NoSpacing"/>
              <w:rPr>
                <w:rFonts w:ascii="Arial" w:hAnsi="Arial" w:cs="Arial"/>
                <w:sz w:val="20"/>
              </w:rPr>
            </w:pPr>
          </w:p>
          <w:p w:rsidR="00793CB9" w:rsidRPr="00793CB9" w:rsidRDefault="006B2F6D" w:rsidP="00793CB9">
            <w:pPr>
              <w:pStyle w:val="NoSpacing"/>
              <w:rPr>
                <w:rFonts w:ascii="Arial" w:hAnsi="Arial" w:cs="Arial"/>
                <w:b/>
                <w:sz w:val="20"/>
              </w:rPr>
            </w:pPr>
            <w:r w:rsidRPr="006B2F6D">
              <w:rPr>
                <w:rFonts w:ascii="Arial" w:hAnsi="Arial" w:cs="Arial"/>
                <w:b/>
                <w:sz w:val="20"/>
              </w:rPr>
              <w:t>4.4.</w:t>
            </w:r>
            <w:r>
              <w:rPr>
                <w:rFonts w:ascii="Arial" w:hAnsi="Arial" w:cs="Arial"/>
                <w:b/>
                <w:sz w:val="20"/>
              </w:rPr>
              <w:t>4</w:t>
            </w:r>
            <w:r w:rsidR="003104D7">
              <w:rPr>
                <w:rFonts w:ascii="Arial" w:hAnsi="Arial" w:cs="Arial"/>
                <w:b/>
                <w:sz w:val="20"/>
              </w:rPr>
              <w:t xml:space="preserve"> A</w:t>
            </w:r>
            <w:r w:rsidR="00793CB9" w:rsidRPr="00793CB9">
              <w:rPr>
                <w:rFonts w:ascii="Arial" w:hAnsi="Arial" w:cs="Arial"/>
                <w:b/>
                <w:sz w:val="20"/>
              </w:rPr>
              <w:t>udit reporting</w:t>
            </w:r>
          </w:p>
          <w:p w:rsidR="00793CB9" w:rsidRPr="00793CB9" w:rsidRDefault="00793CB9" w:rsidP="00793CB9">
            <w:pPr>
              <w:pStyle w:val="NoSpacing"/>
              <w:rPr>
                <w:rFonts w:ascii="Arial" w:hAnsi="Arial" w:cs="Arial"/>
                <w:sz w:val="20"/>
              </w:rPr>
            </w:pPr>
          </w:p>
          <w:p w:rsidR="00793CB9" w:rsidRPr="00793CB9" w:rsidRDefault="00793CB9" w:rsidP="00793CB9">
            <w:pPr>
              <w:pStyle w:val="NoSpacing"/>
              <w:rPr>
                <w:rFonts w:ascii="Arial" w:hAnsi="Arial" w:cs="Arial"/>
                <w:sz w:val="20"/>
              </w:rPr>
            </w:pPr>
            <w:r w:rsidRPr="00793CB9">
              <w:rPr>
                <w:rFonts w:ascii="Arial" w:hAnsi="Arial" w:cs="Arial"/>
                <w:sz w:val="20"/>
              </w:rPr>
              <w:t>Perio</w:t>
            </w:r>
            <w:r w:rsidR="006B2F6D">
              <w:rPr>
                <w:rFonts w:ascii="Arial" w:hAnsi="Arial" w:cs="Arial"/>
                <w:sz w:val="20"/>
              </w:rPr>
              <w:t xml:space="preserve">dical audits will be required, </w:t>
            </w:r>
            <w:r w:rsidR="003104D7">
              <w:rPr>
                <w:rFonts w:ascii="Arial" w:hAnsi="Arial" w:cs="Arial"/>
                <w:sz w:val="20"/>
              </w:rPr>
              <w:t>and will</w:t>
            </w:r>
            <w:r w:rsidR="006B2F6D">
              <w:rPr>
                <w:rFonts w:ascii="Arial" w:hAnsi="Arial" w:cs="Arial"/>
                <w:sz w:val="20"/>
              </w:rPr>
              <w:t xml:space="preserve"> be agreed with the commissioner</w:t>
            </w:r>
            <w:r w:rsidR="00037AA0">
              <w:rPr>
                <w:rFonts w:ascii="Arial" w:hAnsi="Arial" w:cs="Arial"/>
                <w:sz w:val="20"/>
              </w:rPr>
              <w:t>.</w:t>
            </w:r>
          </w:p>
          <w:p w:rsidR="00793CB9" w:rsidRPr="00793CB9" w:rsidRDefault="00793CB9" w:rsidP="00793CB9">
            <w:pPr>
              <w:pStyle w:val="NoSpacing"/>
              <w:rPr>
                <w:rFonts w:ascii="Arial" w:hAnsi="Arial" w:cs="Arial"/>
                <w:b/>
                <w:sz w:val="20"/>
              </w:rPr>
            </w:pPr>
          </w:p>
          <w:p w:rsidR="00793CB9" w:rsidRDefault="00793CB9" w:rsidP="00793CB9">
            <w:pPr>
              <w:pStyle w:val="Bullets"/>
              <w:numPr>
                <w:ilvl w:val="0"/>
                <w:numId w:val="0"/>
              </w:numPr>
              <w:rPr>
                <w:b/>
                <w:sz w:val="20"/>
              </w:rPr>
            </w:pPr>
          </w:p>
          <w:p w:rsidR="00793CB9" w:rsidRPr="00BB632A" w:rsidRDefault="00793CB9" w:rsidP="00793CB9">
            <w:pPr>
              <w:pStyle w:val="Bullets"/>
              <w:numPr>
                <w:ilvl w:val="0"/>
                <w:numId w:val="0"/>
              </w:numPr>
              <w:rPr>
                <w:b/>
                <w:sz w:val="20"/>
              </w:rPr>
            </w:pPr>
            <w:r>
              <w:rPr>
                <w:b/>
                <w:sz w:val="20"/>
              </w:rPr>
              <w:t>4.5 Contract Service Reviews</w:t>
            </w:r>
          </w:p>
          <w:p w:rsidR="006B2F6D" w:rsidRPr="003104D7" w:rsidRDefault="003104D7" w:rsidP="003104D7">
            <w:pPr>
              <w:pStyle w:val="NoSpacing"/>
              <w:rPr>
                <w:rFonts w:ascii="Arial" w:hAnsi="Arial" w:cs="Arial"/>
                <w:b/>
                <w:sz w:val="20"/>
              </w:rPr>
            </w:pPr>
            <w:r w:rsidRPr="003104D7">
              <w:rPr>
                <w:rFonts w:ascii="Arial" w:hAnsi="Arial" w:cs="Arial"/>
                <w:b/>
                <w:sz w:val="20"/>
              </w:rPr>
              <w:t xml:space="preserve">4.5.1 </w:t>
            </w:r>
            <w:r>
              <w:rPr>
                <w:rFonts w:ascii="Arial" w:hAnsi="Arial" w:cs="Arial"/>
                <w:b/>
                <w:sz w:val="20"/>
              </w:rPr>
              <w:t xml:space="preserve"> Management and a</w:t>
            </w:r>
            <w:r w:rsidR="006B2F6D" w:rsidRPr="003104D7">
              <w:rPr>
                <w:rFonts w:ascii="Arial" w:hAnsi="Arial" w:cs="Arial"/>
                <w:b/>
                <w:sz w:val="20"/>
              </w:rPr>
              <w:t xml:space="preserve">dministrative </w:t>
            </w:r>
            <w:r>
              <w:rPr>
                <w:rFonts w:ascii="Arial" w:hAnsi="Arial" w:cs="Arial"/>
                <w:b/>
                <w:sz w:val="20"/>
              </w:rPr>
              <w:t>a</w:t>
            </w:r>
            <w:r w:rsidR="006B2F6D" w:rsidRPr="003104D7">
              <w:rPr>
                <w:rFonts w:ascii="Arial" w:hAnsi="Arial" w:cs="Arial"/>
                <w:b/>
                <w:sz w:val="20"/>
              </w:rPr>
              <w:t>rrangements</w:t>
            </w:r>
          </w:p>
          <w:p w:rsidR="006B2F6D" w:rsidRPr="003104D7" w:rsidRDefault="006B2F6D" w:rsidP="003104D7">
            <w:pPr>
              <w:pStyle w:val="NoSpacing"/>
              <w:rPr>
                <w:rFonts w:ascii="Arial" w:hAnsi="Arial" w:cs="Arial"/>
                <w:sz w:val="20"/>
              </w:rPr>
            </w:pPr>
          </w:p>
          <w:p w:rsidR="006B2F6D" w:rsidRPr="003104D7" w:rsidRDefault="006B2F6D" w:rsidP="003104D7">
            <w:pPr>
              <w:pStyle w:val="NoSpacing"/>
              <w:rPr>
                <w:rFonts w:ascii="Arial" w:hAnsi="Arial" w:cs="Arial"/>
                <w:sz w:val="20"/>
              </w:rPr>
            </w:pPr>
            <w:r w:rsidRPr="003104D7">
              <w:rPr>
                <w:rFonts w:ascii="Arial" w:hAnsi="Arial" w:cs="Arial"/>
                <w:sz w:val="20"/>
              </w:rPr>
              <w:t xml:space="preserve">It is a requirement for the </w:t>
            </w:r>
            <w:r w:rsidR="003104D7">
              <w:rPr>
                <w:rFonts w:ascii="Arial" w:hAnsi="Arial" w:cs="Arial"/>
                <w:sz w:val="20"/>
              </w:rPr>
              <w:t>p</w:t>
            </w:r>
            <w:r w:rsidR="00037AA0">
              <w:rPr>
                <w:rFonts w:ascii="Arial" w:hAnsi="Arial" w:cs="Arial"/>
                <w:sz w:val="20"/>
              </w:rPr>
              <w:t>rovider to</w:t>
            </w:r>
            <w:r w:rsidRPr="003104D7">
              <w:rPr>
                <w:rFonts w:ascii="Arial" w:hAnsi="Arial" w:cs="Arial"/>
                <w:sz w:val="20"/>
              </w:rPr>
              <w:t xml:space="preserve"> attend monthly meetings w</w:t>
            </w:r>
            <w:r w:rsidR="003104D7">
              <w:rPr>
                <w:rFonts w:ascii="Arial" w:hAnsi="Arial" w:cs="Arial"/>
                <w:sz w:val="20"/>
              </w:rPr>
              <w:t>ith the c</w:t>
            </w:r>
            <w:r w:rsidR="00037AA0">
              <w:rPr>
                <w:rFonts w:ascii="Arial" w:hAnsi="Arial" w:cs="Arial"/>
                <w:sz w:val="20"/>
              </w:rPr>
              <w:t>ommissioner</w:t>
            </w:r>
            <w:r w:rsidRPr="003104D7">
              <w:rPr>
                <w:rFonts w:ascii="Arial" w:hAnsi="Arial" w:cs="Arial"/>
                <w:sz w:val="20"/>
              </w:rPr>
              <w:t>. These meetings should discuss service issues, action plans and agree areas for development.</w:t>
            </w:r>
          </w:p>
          <w:p w:rsidR="006B2F6D" w:rsidRPr="003104D7" w:rsidRDefault="006B2F6D" w:rsidP="003104D7">
            <w:pPr>
              <w:pStyle w:val="NoSpacing"/>
              <w:rPr>
                <w:rFonts w:ascii="Arial" w:hAnsi="Arial" w:cs="Arial"/>
                <w:sz w:val="20"/>
              </w:rPr>
            </w:pPr>
          </w:p>
          <w:p w:rsidR="006B2F6D" w:rsidRDefault="006B2F6D" w:rsidP="003104D7">
            <w:pPr>
              <w:pStyle w:val="NoSpacing"/>
              <w:rPr>
                <w:rFonts w:ascii="Arial" w:hAnsi="Arial" w:cs="Arial"/>
                <w:sz w:val="20"/>
              </w:rPr>
            </w:pPr>
            <w:r w:rsidRPr="003104D7">
              <w:rPr>
                <w:rFonts w:ascii="Arial" w:hAnsi="Arial" w:cs="Arial"/>
                <w:sz w:val="20"/>
              </w:rPr>
              <w:t>An annual contract review will be held and will determine amendments, cancellation and any other contractual issues in accordance with standard NHS contract terms</w:t>
            </w:r>
          </w:p>
          <w:p w:rsidR="003104D7" w:rsidRPr="003104D7" w:rsidRDefault="003104D7" w:rsidP="003104D7">
            <w:pPr>
              <w:pStyle w:val="NoSpacing"/>
              <w:rPr>
                <w:rFonts w:ascii="Arial" w:hAnsi="Arial" w:cs="Arial"/>
                <w:sz w:val="20"/>
              </w:rPr>
            </w:pPr>
          </w:p>
          <w:p w:rsidR="006B2F6D" w:rsidRPr="003104D7" w:rsidRDefault="003104D7" w:rsidP="003104D7">
            <w:pPr>
              <w:pStyle w:val="NoSpacing"/>
              <w:rPr>
                <w:rFonts w:ascii="Arial" w:hAnsi="Arial" w:cs="Arial"/>
                <w:sz w:val="20"/>
              </w:rPr>
            </w:pPr>
            <w:r w:rsidRPr="003104D7">
              <w:rPr>
                <w:rFonts w:ascii="Arial" w:hAnsi="Arial" w:cs="Arial"/>
                <w:b/>
                <w:sz w:val="20"/>
              </w:rPr>
              <w:t xml:space="preserve">4.5.2  </w:t>
            </w:r>
            <w:r w:rsidR="006B2F6D" w:rsidRPr="003104D7">
              <w:rPr>
                <w:rFonts w:ascii="Arial" w:hAnsi="Arial" w:cs="Arial"/>
                <w:b/>
                <w:sz w:val="20"/>
              </w:rPr>
              <w:t xml:space="preserve">Costs and </w:t>
            </w:r>
            <w:r>
              <w:rPr>
                <w:rFonts w:ascii="Arial" w:hAnsi="Arial" w:cs="Arial"/>
                <w:b/>
                <w:sz w:val="20"/>
              </w:rPr>
              <w:t>p</w:t>
            </w:r>
            <w:r w:rsidR="006B2F6D" w:rsidRPr="003104D7">
              <w:rPr>
                <w:rFonts w:ascii="Arial" w:hAnsi="Arial" w:cs="Arial"/>
                <w:b/>
                <w:sz w:val="20"/>
              </w:rPr>
              <w:t>ayment</w:t>
            </w:r>
          </w:p>
          <w:p w:rsidR="006B2F6D" w:rsidRPr="003104D7" w:rsidRDefault="006B2F6D" w:rsidP="003104D7">
            <w:pPr>
              <w:pStyle w:val="NoSpacing"/>
              <w:rPr>
                <w:rFonts w:ascii="Arial" w:hAnsi="Arial" w:cs="Arial"/>
                <w:sz w:val="20"/>
              </w:rPr>
            </w:pPr>
          </w:p>
          <w:p w:rsidR="006B2F6D" w:rsidRPr="003104D7" w:rsidRDefault="006B2F6D" w:rsidP="003104D7">
            <w:pPr>
              <w:pStyle w:val="NoSpacing"/>
              <w:rPr>
                <w:rFonts w:ascii="Arial" w:hAnsi="Arial" w:cs="Arial"/>
                <w:sz w:val="20"/>
              </w:rPr>
            </w:pPr>
            <w:r w:rsidRPr="003104D7">
              <w:rPr>
                <w:rFonts w:ascii="Arial" w:hAnsi="Arial" w:cs="Arial"/>
                <w:sz w:val="20"/>
              </w:rPr>
              <w:t xml:space="preserve">The costs will be as per agreed tariff, and will cover consultation and investigations, initial prescribing as well as premises and administrative support in booking appointments, and writing follow up letters.  </w:t>
            </w:r>
          </w:p>
          <w:p w:rsidR="006B2F6D" w:rsidRPr="003104D7" w:rsidRDefault="006B2F6D" w:rsidP="003104D7">
            <w:pPr>
              <w:pStyle w:val="NoSpacing"/>
              <w:rPr>
                <w:rFonts w:ascii="Arial" w:hAnsi="Arial" w:cs="Arial"/>
                <w:sz w:val="20"/>
              </w:rPr>
            </w:pPr>
          </w:p>
          <w:p w:rsidR="006B2F6D" w:rsidRPr="003104D7" w:rsidRDefault="006B2F6D" w:rsidP="003104D7">
            <w:pPr>
              <w:pStyle w:val="NoSpacing"/>
              <w:rPr>
                <w:rFonts w:ascii="Arial" w:hAnsi="Arial" w:cs="Arial"/>
                <w:sz w:val="20"/>
              </w:rPr>
            </w:pPr>
            <w:r w:rsidRPr="003104D7">
              <w:rPr>
                <w:rFonts w:ascii="Arial" w:hAnsi="Arial" w:cs="Arial"/>
                <w:sz w:val="20"/>
              </w:rPr>
              <w:t>DNAs and cancellations will not be paid for.</w:t>
            </w:r>
          </w:p>
          <w:p w:rsidR="003104D7" w:rsidRPr="003104D7" w:rsidRDefault="003104D7" w:rsidP="003104D7">
            <w:pPr>
              <w:pStyle w:val="NoSpacing"/>
              <w:rPr>
                <w:rFonts w:ascii="Arial" w:hAnsi="Arial" w:cs="Arial"/>
                <w:sz w:val="20"/>
              </w:rPr>
            </w:pPr>
          </w:p>
          <w:p w:rsidR="006B2F6D" w:rsidRPr="003104D7" w:rsidRDefault="006B2F6D" w:rsidP="003104D7">
            <w:pPr>
              <w:pStyle w:val="NoSpacing"/>
              <w:rPr>
                <w:rFonts w:ascii="Arial" w:hAnsi="Arial" w:cs="Arial"/>
                <w:sz w:val="20"/>
              </w:rPr>
            </w:pPr>
            <w:r w:rsidRPr="003104D7">
              <w:rPr>
                <w:rFonts w:ascii="Arial" w:hAnsi="Arial" w:cs="Arial"/>
                <w:sz w:val="20"/>
              </w:rPr>
              <w:t>No additional payments for sickness leave/annual leave to be paid for within this agreement. The provider is responsible for the provision of the service as specified.</w:t>
            </w:r>
          </w:p>
          <w:p w:rsidR="006B2F6D" w:rsidRPr="003104D7" w:rsidRDefault="006B2F6D" w:rsidP="003104D7">
            <w:pPr>
              <w:pStyle w:val="NoSpacing"/>
              <w:rPr>
                <w:rFonts w:ascii="Arial" w:hAnsi="Arial" w:cs="Arial"/>
                <w:sz w:val="20"/>
              </w:rPr>
            </w:pPr>
          </w:p>
          <w:p w:rsidR="006B2F6D" w:rsidRDefault="006B2F6D" w:rsidP="003104D7">
            <w:pPr>
              <w:pStyle w:val="NoSpacing"/>
              <w:rPr>
                <w:rFonts w:ascii="Arial" w:hAnsi="Arial" w:cs="Arial"/>
                <w:sz w:val="20"/>
              </w:rPr>
            </w:pPr>
            <w:r w:rsidRPr="003104D7">
              <w:rPr>
                <w:rFonts w:ascii="Arial" w:hAnsi="Arial" w:cs="Arial"/>
                <w:sz w:val="20"/>
              </w:rPr>
              <w:t xml:space="preserve">The </w:t>
            </w:r>
            <w:r w:rsidR="003104D7">
              <w:rPr>
                <w:rFonts w:ascii="Arial" w:hAnsi="Arial" w:cs="Arial"/>
                <w:sz w:val="20"/>
              </w:rPr>
              <w:t>c</w:t>
            </w:r>
            <w:r w:rsidRPr="003104D7">
              <w:rPr>
                <w:rFonts w:ascii="Arial" w:hAnsi="Arial" w:cs="Arial"/>
                <w:sz w:val="20"/>
              </w:rPr>
              <w:t xml:space="preserve">ommissioner will authorise the payment on receipt of the monthly data information and an invoice. Payment will be made within 28 days of the invoice being received by the </w:t>
            </w:r>
            <w:r w:rsidR="00037AA0">
              <w:rPr>
                <w:rFonts w:ascii="Arial" w:hAnsi="Arial" w:cs="Arial"/>
                <w:sz w:val="20"/>
              </w:rPr>
              <w:t>c</w:t>
            </w:r>
            <w:r w:rsidRPr="003104D7">
              <w:rPr>
                <w:rFonts w:ascii="Arial" w:hAnsi="Arial" w:cs="Arial"/>
                <w:sz w:val="20"/>
              </w:rPr>
              <w:t>ommissioner.</w:t>
            </w:r>
          </w:p>
          <w:p w:rsidR="003104D7" w:rsidRPr="003104D7" w:rsidRDefault="003104D7" w:rsidP="003104D7">
            <w:pPr>
              <w:pStyle w:val="NoSpacing"/>
              <w:rPr>
                <w:rFonts w:ascii="Arial" w:hAnsi="Arial" w:cs="Arial"/>
                <w:sz w:val="20"/>
              </w:rPr>
            </w:pPr>
          </w:p>
          <w:p w:rsidR="006B2F6D" w:rsidRPr="003104D7" w:rsidRDefault="003104D7" w:rsidP="003104D7">
            <w:pPr>
              <w:pStyle w:val="NoSpacing"/>
              <w:rPr>
                <w:rFonts w:ascii="Arial" w:hAnsi="Arial" w:cs="Arial"/>
                <w:sz w:val="20"/>
              </w:rPr>
            </w:pPr>
            <w:r>
              <w:rPr>
                <w:rFonts w:ascii="Arial" w:hAnsi="Arial" w:cs="Arial"/>
                <w:sz w:val="20"/>
              </w:rPr>
              <w:t>The c</w:t>
            </w:r>
            <w:r w:rsidR="006B2F6D" w:rsidRPr="003104D7">
              <w:rPr>
                <w:rFonts w:ascii="Arial" w:hAnsi="Arial" w:cs="Arial"/>
                <w:sz w:val="20"/>
              </w:rPr>
              <w:t xml:space="preserve">ommissioner may withhold payment in circumstances where the </w:t>
            </w:r>
            <w:r w:rsidR="00037AA0">
              <w:rPr>
                <w:rFonts w:ascii="Arial" w:hAnsi="Arial" w:cs="Arial"/>
                <w:sz w:val="20"/>
              </w:rPr>
              <w:t>c</w:t>
            </w:r>
            <w:r w:rsidR="006B2F6D" w:rsidRPr="003104D7">
              <w:rPr>
                <w:rFonts w:ascii="Arial" w:hAnsi="Arial" w:cs="Arial"/>
                <w:sz w:val="20"/>
              </w:rPr>
              <w:t xml:space="preserve">ommissioner has reasonable grounds to query the invoice received. In these </w:t>
            </w:r>
            <w:r w:rsidR="00D31D98">
              <w:rPr>
                <w:rFonts w:ascii="Arial" w:hAnsi="Arial" w:cs="Arial"/>
                <w:sz w:val="20"/>
              </w:rPr>
              <w:t>circumstances the p</w:t>
            </w:r>
            <w:r>
              <w:rPr>
                <w:rFonts w:ascii="Arial" w:hAnsi="Arial" w:cs="Arial"/>
                <w:sz w:val="20"/>
              </w:rPr>
              <w:t>rovider and c</w:t>
            </w:r>
            <w:r w:rsidR="006B2F6D" w:rsidRPr="003104D7">
              <w:rPr>
                <w:rFonts w:ascii="Arial" w:hAnsi="Arial" w:cs="Arial"/>
                <w:sz w:val="20"/>
              </w:rPr>
              <w:t>ommissioner will work together to ensure that the query is resolved in a timely manner.</w:t>
            </w:r>
          </w:p>
          <w:p w:rsidR="006B2F6D" w:rsidRPr="003104D7" w:rsidRDefault="006B2F6D" w:rsidP="003104D7">
            <w:pPr>
              <w:pStyle w:val="NoSpacing"/>
              <w:rPr>
                <w:rFonts w:ascii="Arial" w:hAnsi="Arial" w:cs="Arial"/>
                <w:sz w:val="20"/>
              </w:rPr>
            </w:pPr>
          </w:p>
          <w:p w:rsidR="006B2F6D" w:rsidRPr="003104D7" w:rsidRDefault="006B2F6D" w:rsidP="003104D7">
            <w:pPr>
              <w:pStyle w:val="NoSpacing"/>
              <w:rPr>
                <w:rFonts w:ascii="Arial" w:hAnsi="Arial" w:cs="Arial"/>
                <w:sz w:val="20"/>
              </w:rPr>
            </w:pPr>
            <w:r w:rsidRPr="003104D7">
              <w:rPr>
                <w:rFonts w:ascii="Arial" w:hAnsi="Arial" w:cs="Arial"/>
                <w:sz w:val="20"/>
              </w:rPr>
              <w:t>During the phasing in of the service, a meeting lasting no longer than one hour will take place on a monthly basis to review activity etc.  The frequency can be reviewed and reduced by mutual agreement once the service has been running for six months.</w:t>
            </w:r>
          </w:p>
          <w:p w:rsidR="006B2F6D" w:rsidRPr="003104D7" w:rsidRDefault="006B2F6D" w:rsidP="003104D7">
            <w:pPr>
              <w:pStyle w:val="NoSpacing"/>
              <w:rPr>
                <w:rFonts w:ascii="Arial" w:hAnsi="Arial" w:cs="Arial"/>
                <w:sz w:val="20"/>
              </w:rPr>
            </w:pPr>
          </w:p>
          <w:p w:rsidR="006B2F6D" w:rsidRPr="003104D7" w:rsidRDefault="003104D7" w:rsidP="003104D7">
            <w:pPr>
              <w:pStyle w:val="NoSpacing"/>
              <w:rPr>
                <w:rFonts w:ascii="Arial" w:hAnsi="Arial" w:cs="Arial"/>
                <w:b/>
                <w:sz w:val="20"/>
              </w:rPr>
            </w:pPr>
            <w:r w:rsidRPr="003104D7">
              <w:rPr>
                <w:rFonts w:ascii="Arial" w:hAnsi="Arial" w:cs="Arial"/>
                <w:b/>
                <w:sz w:val="20"/>
              </w:rPr>
              <w:t>4.5.3</w:t>
            </w:r>
            <w:r w:rsidR="006B2F6D" w:rsidRPr="003104D7">
              <w:rPr>
                <w:rFonts w:ascii="Arial" w:hAnsi="Arial" w:cs="Arial"/>
                <w:b/>
                <w:sz w:val="20"/>
              </w:rPr>
              <w:t xml:space="preserve"> Review, Terms and Conditions</w:t>
            </w:r>
          </w:p>
          <w:p w:rsidR="006B2F6D" w:rsidRPr="003104D7" w:rsidRDefault="006B2F6D" w:rsidP="003104D7">
            <w:pPr>
              <w:pStyle w:val="NoSpacing"/>
              <w:rPr>
                <w:rFonts w:ascii="Arial" w:hAnsi="Arial" w:cs="Arial"/>
                <w:sz w:val="20"/>
              </w:rPr>
            </w:pPr>
          </w:p>
          <w:p w:rsidR="006B2F6D" w:rsidRPr="003104D7" w:rsidRDefault="006B2F6D" w:rsidP="003104D7">
            <w:pPr>
              <w:pStyle w:val="NoSpacing"/>
              <w:rPr>
                <w:rFonts w:ascii="Arial" w:hAnsi="Arial" w:cs="Arial"/>
                <w:sz w:val="20"/>
              </w:rPr>
            </w:pPr>
            <w:r w:rsidRPr="003104D7">
              <w:rPr>
                <w:rFonts w:ascii="Arial" w:hAnsi="Arial" w:cs="Arial"/>
                <w:sz w:val="20"/>
              </w:rPr>
              <w:t>Either party can request reasonable changes to the service requirements at the reviews without incurring a penalty.</w:t>
            </w:r>
          </w:p>
          <w:p w:rsidR="006B2F6D" w:rsidRPr="003104D7" w:rsidRDefault="006B2F6D" w:rsidP="003104D7">
            <w:pPr>
              <w:pStyle w:val="NoSpacing"/>
              <w:rPr>
                <w:rFonts w:ascii="Arial" w:hAnsi="Arial" w:cs="Arial"/>
                <w:sz w:val="20"/>
              </w:rPr>
            </w:pPr>
          </w:p>
          <w:p w:rsidR="006B2F6D" w:rsidRPr="003104D7" w:rsidRDefault="006B2F6D" w:rsidP="003104D7">
            <w:pPr>
              <w:pStyle w:val="NoSpacing"/>
              <w:rPr>
                <w:rFonts w:ascii="Arial" w:hAnsi="Arial" w:cs="Arial"/>
                <w:sz w:val="20"/>
              </w:rPr>
            </w:pPr>
            <w:r w:rsidRPr="003104D7">
              <w:rPr>
                <w:rFonts w:ascii="Arial" w:hAnsi="Arial" w:cs="Arial"/>
                <w:sz w:val="20"/>
              </w:rPr>
              <w:t xml:space="preserve">The </w:t>
            </w:r>
            <w:r w:rsidR="003104D7">
              <w:rPr>
                <w:rFonts w:ascii="Arial" w:hAnsi="Arial" w:cs="Arial"/>
                <w:sz w:val="20"/>
              </w:rPr>
              <w:t>c</w:t>
            </w:r>
            <w:r w:rsidRPr="003104D7">
              <w:rPr>
                <w:rFonts w:ascii="Arial" w:hAnsi="Arial" w:cs="Arial"/>
                <w:sz w:val="20"/>
              </w:rPr>
              <w:t>ommissioner</w:t>
            </w:r>
            <w:r w:rsidR="003104D7">
              <w:rPr>
                <w:rFonts w:ascii="Arial" w:hAnsi="Arial" w:cs="Arial"/>
                <w:sz w:val="20"/>
              </w:rPr>
              <w:t xml:space="preserve"> and the p</w:t>
            </w:r>
            <w:r w:rsidRPr="003104D7">
              <w:rPr>
                <w:rFonts w:ascii="Arial" w:hAnsi="Arial" w:cs="Arial"/>
                <w:sz w:val="20"/>
              </w:rPr>
              <w:t xml:space="preserve">rovider acknowledge the key principles of the NHS, and will operate within all NHS standards, guidance, protocols and mandates. </w:t>
            </w:r>
          </w:p>
          <w:p w:rsidR="006B2F6D" w:rsidRPr="003104D7" w:rsidRDefault="006B2F6D" w:rsidP="003104D7">
            <w:pPr>
              <w:pStyle w:val="NoSpacing"/>
              <w:rPr>
                <w:rFonts w:ascii="Arial" w:hAnsi="Arial" w:cs="Arial"/>
                <w:sz w:val="20"/>
              </w:rPr>
            </w:pPr>
          </w:p>
          <w:p w:rsidR="006B2F6D" w:rsidRPr="003104D7" w:rsidRDefault="006B2F6D" w:rsidP="003104D7">
            <w:pPr>
              <w:pStyle w:val="NoSpacing"/>
              <w:rPr>
                <w:rFonts w:ascii="Arial" w:hAnsi="Arial" w:cs="Arial"/>
                <w:sz w:val="20"/>
              </w:rPr>
            </w:pPr>
            <w:r w:rsidRPr="003104D7">
              <w:rPr>
                <w:rFonts w:ascii="Arial" w:hAnsi="Arial" w:cs="Arial"/>
                <w:sz w:val="20"/>
              </w:rPr>
              <w:t xml:space="preserve">It is expected that all parties will adhere to best practice for negotiation and monitoring of the </w:t>
            </w:r>
            <w:r w:rsidR="00037AA0">
              <w:rPr>
                <w:rFonts w:ascii="Arial" w:hAnsi="Arial" w:cs="Arial"/>
                <w:sz w:val="20"/>
              </w:rPr>
              <w:t>a</w:t>
            </w:r>
            <w:r w:rsidRPr="003104D7">
              <w:rPr>
                <w:rFonts w:ascii="Arial" w:hAnsi="Arial" w:cs="Arial"/>
                <w:sz w:val="20"/>
              </w:rPr>
              <w:t xml:space="preserve">greement. In the case of disputes emanating from this agreement parties will, in the first instance, be expected to attempt to reach a local resolution to the problem. </w:t>
            </w:r>
          </w:p>
          <w:p w:rsidR="006B2F6D" w:rsidRPr="003104D7" w:rsidRDefault="006B2F6D" w:rsidP="003104D7">
            <w:pPr>
              <w:pStyle w:val="NoSpacing"/>
              <w:rPr>
                <w:rFonts w:ascii="Arial" w:hAnsi="Arial" w:cs="Arial"/>
                <w:sz w:val="20"/>
              </w:rPr>
            </w:pPr>
          </w:p>
          <w:p w:rsidR="006B2F6D" w:rsidRPr="003104D7" w:rsidRDefault="006B2F6D" w:rsidP="003104D7">
            <w:pPr>
              <w:pStyle w:val="NoSpacing"/>
              <w:rPr>
                <w:rFonts w:ascii="Arial" w:hAnsi="Arial" w:cs="Arial"/>
                <w:sz w:val="20"/>
              </w:rPr>
            </w:pPr>
            <w:r w:rsidRPr="003104D7">
              <w:rPr>
                <w:rFonts w:ascii="Arial" w:hAnsi="Arial" w:cs="Arial"/>
                <w:sz w:val="20"/>
              </w:rPr>
              <w:t>In the event of significant and/or protracted failure to deliver all or part of the specified service, the Commissioner reserves the ultimate right to terminate the contract, giving six months’ notice.</w:t>
            </w:r>
          </w:p>
          <w:p w:rsidR="006B2F6D" w:rsidRPr="003104D7" w:rsidRDefault="006B2F6D" w:rsidP="003104D7">
            <w:pPr>
              <w:pStyle w:val="NoSpacing"/>
              <w:rPr>
                <w:rFonts w:ascii="Arial" w:hAnsi="Arial" w:cs="Arial"/>
                <w:b/>
                <w:sz w:val="20"/>
              </w:rPr>
            </w:pPr>
          </w:p>
          <w:p w:rsidR="006B2F6D" w:rsidRPr="003104D7" w:rsidRDefault="003104D7" w:rsidP="003104D7">
            <w:pPr>
              <w:pStyle w:val="NoSpacing"/>
              <w:rPr>
                <w:rFonts w:ascii="Arial" w:hAnsi="Arial" w:cs="Arial"/>
                <w:b/>
                <w:sz w:val="20"/>
              </w:rPr>
            </w:pPr>
            <w:r w:rsidRPr="003104D7">
              <w:rPr>
                <w:rFonts w:ascii="Arial" w:hAnsi="Arial" w:cs="Arial"/>
                <w:b/>
                <w:sz w:val="20"/>
              </w:rPr>
              <w:t xml:space="preserve">4.5.4 </w:t>
            </w:r>
            <w:r w:rsidR="006B2F6D" w:rsidRPr="003104D7">
              <w:rPr>
                <w:rFonts w:ascii="Arial" w:hAnsi="Arial" w:cs="Arial"/>
                <w:b/>
                <w:sz w:val="20"/>
              </w:rPr>
              <w:t>Duration of the service provision and contract</w:t>
            </w:r>
          </w:p>
          <w:p w:rsidR="006B2F6D" w:rsidRPr="003104D7" w:rsidRDefault="006B2F6D" w:rsidP="003104D7">
            <w:pPr>
              <w:pStyle w:val="NoSpacing"/>
              <w:rPr>
                <w:rFonts w:ascii="Arial" w:hAnsi="Arial" w:cs="Arial"/>
                <w:sz w:val="20"/>
              </w:rPr>
            </w:pPr>
          </w:p>
          <w:p w:rsidR="006B2F6D" w:rsidRPr="003104D7" w:rsidRDefault="00CE5C75" w:rsidP="003104D7">
            <w:pPr>
              <w:pStyle w:val="NoSpacing"/>
              <w:rPr>
                <w:rFonts w:ascii="Arial" w:hAnsi="Arial" w:cs="Arial"/>
                <w:sz w:val="20"/>
              </w:rPr>
            </w:pPr>
            <w:r>
              <w:rPr>
                <w:rFonts w:ascii="Arial" w:hAnsi="Arial" w:cs="Arial"/>
                <w:sz w:val="20"/>
              </w:rPr>
              <w:t>T</w:t>
            </w:r>
            <w:r w:rsidR="00AF6476">
              <w:rPr>
                <w:rFonts w:ascii="Arial" w:hAnsi="Arial" w:cs="Arial"/>
                <w:sz w:val="20"/>
              </w:rPr>
              <w:t>his contract is valid from01/10</w:t>
            </w:r>
            <w:r>
              <w:rPr>
                <w:rFonts w:ascii="Arial" w:hAnsi="Arial" w:cs="Arial"/>
                <w:sz w:val="20"/>
              </w:rPr>
              <w:t>/</w:t>
            </w:r>
            <w:r w:rsidR="003104D7">
              <w:rPr>
                <w:rFonts w:ascii="Arial" w:hAnsi="Arial" w:cs="Arial"/>
                <w:sz w:val="20"/>
              </w:rPr>
              <w:t>/2017</w:t>
            </w:r>
            <w:r w:rsidR="006B2F6D" w:rsidRPr="003104D7">
              <w:rPr>
                <w:rFonts w:ascii="Arial" w:hAnsi="Arial" w:cs="Arial"/>
                <w:sz w:val="20"/>
              </w:rPr>
              <w:t xml:space="preserve"> for a </w:t>
            </w:r>
            <w:r w:rsidR="003104D7">
              <w:rPr>
                <w:rFonts w:ascii="Arial" w:hAnsi="Arial" w:cs="Arial"/>
                <w:sz w:val="20"/>
              </w:rPr>
              <w:t>3</w:t>
            </w:r>
            <w:r w:rsidR="006B2F6D" w:rsidRPr="003104D7">
              <w:rPr>
                <w:rFonts w:ascii="Arial" w:hAnsi="Arial" w:cs="Arial"/>
                <w:sz w:val="20"/>
              </w:rPr>
              <w:t xml:space="preserve"> year period</w:t>
            </w:r>
            <w:r w:rsidR="003104D7">
              <w:rPr>
                <w:rFonts w:ascii="Arial" w:hAnsi="Arial" w:cs="Arial"/>
                <w:sz w:val="20"/>
              </w:rPr>
              <w:t>, with a  2 year extension</w:t>
            </w:r>
          </w:p>
          <w:p w:rsidR="00530761" w:rsidRPr="00A810D5" w:rsidRDefault="00530761" w:rsidP="003A4D35">
            <w:pPr>
              <w:spacing w:after="0"/>
              <w:rPr>
                <w:rFonts w:ascii="Arial" w:hAnsi="Arial" w:cs="Arial"/>
                <w:sz w:val="20"/>
              </w:rPr>
            </w:pPr>
          </w:p>
        </w:tc>
      </w:tr>
      <w:tr w:rsidR="00530761" w:rsidRPr="00B5552C" w:rsidTr="00601057">
        <w:tc>
          <w:tcPr>
            <w:tcW w:w="819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t>5.</w:t>
            </w:r>
            <w:r w:rsidRPr="00A810D5">
              <w:rPr>
                <w:rFonts w:ascii="Arial" w:hAnsi="Arial" w:cs="Arial"/>
                <w:b/>
              </w:rPr>
              <w:tab/>
              <w:t>Applicable quality requirements and CQUIN goals</w:t>
            </w:r>
          </w:p>
        </w:tc>
      </w:tr>
      <w:tr w:rsidR="00530761" w:rsidRPr="00512021" w:rsidTr="00601057">
        <w:tc>
          <w:tcPr>
            <w:tcW w:w="8194" w:type="dxa"/>
            <w:shd w:val="clear" w:color="auto" w:fill="auto"/>
          </w:tcPr>
          <w:p w:rsidR="00530761" w:rsidRPr="00A810D5" w:rsidRDefault="00530761" w:rsidP="003A4D35">
            <w:pPr>
              <w:spacing w:after="0"/>
              <w:rPr>
                <w:rFonts w:ascii="Arial" w:hAnsi="Arial" w:cs="Arial"/>
                <w:sz w:val="20"/>
              </w:rPr>
            </w:pPr>
          </w:p>
          <w:p w:rsidR="00530761" w:rsidRPr="00A810D5" w:rsidRDefault="00530761" w:rsidP="00B92514">
            <w:pPr>
              <w:pStyle w:val="ListParagraph"/>
              <w:numPr>
                <w:ilvl w:val="1"/>
                <w:numId w:val="8"/>
              </w:numPr>
              <w:ind w:left="743" w:hanging="743"/>
              <w:rPr>
                <w:rFonts w:ascii="Arial" w:hAnsi="Arial" w:cs="Arial"/>
                <w:b/>
                <w:sz w:val="20"/>
                <w:szCs w:val="20"/>
              </w:rPr>
            </w:pPr>
            <w:r w:rsidRPr="00A810D5">
              <w:rPr>
                <w:rFonts w:ascii="Arial" w:hAnsi="Arial" w:cs="Arial"/>
                <w:b/>
                <w:sz w:val="20"/>
                <w:szCs w:val="20"/>
              </w:rPr>
              <w:t xml:space="preserve">Applicable </w:t>
            </w:r>
            <w:r w:rsidR="00CF662F" w:rsidRPr="00A810D5">
              <w:rPr>
                <w:rFonts w:ascii="Arial" w:hAnsi="Arial" w:cs="Arial"/>
                <w:b/>
                <w:sz w:val="20"/>
                <w:szCs w:val="20"/>
              </w:rPr>
              <w:t>Q</w:t>
            </w:r>
            <w:r w:rsidRPr="00A810D5">
              <w:rPr>
                <w:rFonts w:ascii="Arial" w:hAnsi="Arial" w:cs="Arial"/>
                <w:b/>
                <w:sz w:val="20"/>
                <w:szCs w:val="20"/>
              </w:rPr>
              <w:t xml:space="preserve">uality </w:t>
            </w:r>
            <w:r w:rsidR="00CF662F" w:rsidRPr="00A810D5">
              <w:rPr>
                <w:rFonts w:ascii="Arial" w:hAnsi="Arial" w:cs="Arial"/>
                <w:b/>
                <w:sz w:val="20"/>
                <w:szCs w:val="20"/>
              </w:rPr>
              <w:t>R</w:t>
            </w:r>
            <w:r w:rsidRPr="00A810D5">
              <w:rPr>
                <w:rFonts w:ascii="Arial" w:hAnsi="Arial" w:cs="Arial"/>
                <w:b/>
                <w:sz w:val="20"/>
                <w:szCs w:val="20"/>
              </w:rPr>
              <w:t>equirements</w:t>
            </w:r>
            <w:r w:rsidR="005057CC" w:rsidRPr="00A810D5">
              <w:rPr>
                <w:rFonts w:ascii="Arial" w:hAnsi="Arial" w:cs="Arial"/>
                <w:b/>
                <w:sz w:val="20"/>
                <w:szCs w:val="20"/>
              </w:rPr>
              <w:t xml:space="preserve"> (See Schedule 4A</w:t>
            </w:r>
            <w:r w:rsidRPr="00A810D5">
              <w:rPr>
                <w:rFonts w:ascii="Arial" w:hAnsi="Arial" w:cs="Arial"/>
                <w:b/>
                <w:sz w:val="20"/>
                <w:szCs w:val="20"/>
              </w:rPr>
              <w:t>-</w:t>
            </w:r>
            <w:r w:rsidR="00F85778" w:rsidRPr="00A810D5">
              <w:rPr>
                <w:rFonts w:ascii="Arial" w:hAnsi="Arial" w:cs="Arial"/>
                <w:b/>
                <w:sz w:val="20"/>
                <w:szCs w:val="20"/>
              </w:rPr>
              <w:t>C</w:t>
            </w:r>
            <w:r w:rsidRPr="00A810D5">
              <w:rPr>
                <w:rFonts w:ascii="Arial" w:hAnsi="Arial" w:cs="Arial"/>
                <w:b/>
                <w:sz w:val="20"/>
                <w:szCs w:val="20"/>
              </w:rPr>
              <w:t>)</w:t>
            </w:r>
          </w:p>
          <w:p w:rsidR="00530761" w:rsidRPr="00A810D5" w:rsidRDefault="00530761" w:rsidP="003A4D35">
            <w:pPr>
              <w:pStyle w:val="ListParagraph"/>
              <w:ind w:left="743"/>
              <w:rPr>
                <w:rFonts w:ascii="Arial" w:hAnsi="Arial" w:cs="Arial"/>
                <w:b/>
                <w:sz w:val="20"/>
                <w:szCs w:val="20"/>
              </w:rPr>
            </w:pPr>
          </w:p>
          <w:p w:rsidR="00530761" w:rsidRPr="00A810D5" w:rsidRDefault="00530761" w:rsidP="00B92514">
            <w:pPr>
              <w:pStyle w:val="ListParagraph"/>
              <w:numPr>
                <w:ilvl w:val="1"/>
                <w:numId w:val="8"/>
              </w:numPr>
              <w:ind w:left="743" w:hanging="743"/>
              <w:rPr>
                <w:rFonts w:ascii="Arial" w:hAnsi="Arial" w:cs="Arial"/>
                <w:b/>
                <w:sz w:val="20"/>
                <w:szCs w:val="20"/>
              </w:rPr>
            </w:pPr>
            <w:r w:rsidRPr="00A810D5">
              <w:rPr>
                <w:rFonts w:ascii="Arial" w:hAnsi="Arial" w:cs="Arial"/>
                <w:b/>
                <w:sz w:val="20"/>
                <w:szCs w:val="20"/>
              </w:rPr>
              <w:t>Applicable CQUIN goals</w:t>
            </w:r>
            <w:r w:rsidR="005057CC" w:rsidRPr="00A810D5">
              <w:rPr>
                <w:rFonts w:ascii="Arial" w:hAnsi="Arial" w:cs="Arial"/>
                <w:b/>
                <w:sz w:val="20"/>
                <w:szCs w:val="20"/>
              </w:rPr>
              <w:t xml:space="preserve"> (See Schedule 4</w:t>
            </w:r>
            <w:r w:rsidR="00F85778" w:rsidRPr="00A810D5">
              <w:rPr>
                <w:rFonts w:ascii="Arial" w:hAnsi="Arial" w:cs="Arial"/>
                <w:b/>
                <w:sz w:val="20"/>
                <w:szCs w:val="20"/>
              </w:rPr>
              <w:t>D</w:t>
            </w:r>
            <w:r w:rsidRPr="00A810D5">
              <w:rPr>
                <w:rFonts w:ascii="Arial" w:hAnsi="Arial" w:cs="Arial"/>
                <w:b/>
                <w:sz w:val="20"/>
                <w:szCs w:val="20"/>
              </w:rPr>
              <w:t>)</w:t>
            </w:r>
          </w:p>
          <w:p w:rsidR="00530761" w:rsidRPr="00A810D5" w:rsidRDefault="00530761" w:rsidP="003A4D35">
            <w:pPr>
              <w:spacing w:after="0"/>
              <w:rPr>
                <w:rFonts w:ascii="Arial" w:hAnsi="Arial" w:cs="Arial"/>
                <w:sz w:val="20"/>
              </w:rPr>
            </w:pPr>
          </w:p>
          <w:p w:rsidR="00530761" w:rsidRPr="00A810D5" w:rsidRDefault="00530761" w:rsidP="003A4D35">
            <w:pPr>
              <w:spacing w:after="0"/>
              <w:rPr>
                <w:rFonts w:ascii="Arial" w:hAnsi="Arial" w:cs="Arial"/>
                <w:sz w:val="20"/>
              </w:rPr>
            </w:pPr>
          </w:p>
        </w:tc>
      </w:tr>
      <w:tr w:rsidR="00530761" w:rsidRPr="00B5552C" w:rsidTr="00601057">
        <w:tc>
          <w:tcPr>
            <w:tcW w:w="819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t>6.</w:t>
            </w:r>
            <w:r w:rsidRPr="00A810D5">
              <w:rPr>
                <w:rFonts w:ascii="Arial" w:hAnsi="Arial" w:cs="Arial"/>
                <w:b/>
              </w:rPr>
              <w:tab/>
              <w:t>Location of Provider Premises</w:t>
            </w:r>
          </w:p>
        </w:tc>
      </w:tr>
      <w:tr w:rsidR="00530761" w:rsidRPr="00512021" w:rsidTr="00601057">
        <w:tc>
          <w:tcPr>
            <w:tcW w:w="8194" w:type="dxa"/>
            <w:shd w:val="clear" w:color="auto" w:fill="auto"/>
          </w:tcPr>
          <w:p w:rsidR="00481E2D" w:rsidRDefault="00481E2D" w:rsidP="00481E2D">
            <w:pPr>
              <w:autoSpaceDE w:val="0"/>
              <w:autoSpaceDN w:val="0"/>
              <w:adjustRightInd w:val="0"/>
              <w:spacing w:after="0"/>
              <w:rPr>
                <w:rFonts w:ascii="Arial" w:hAnsi="Arial" w:cs="Arial"/>
                <w:b/>
                <w:bCs/>
                <w:sz w:val="20"/>
              </w:rPr>
            </w:pPr>
            <w:r>
              <w:rPr>
                <w:rFonts w:ascii="Arial" w:hAnsi="Arial" w:cs="Arial"/>
                <w:sz w:val="20"/>
              </w:rPr>
              <w:t xml:space="preserve">The service will be </w:t>
            </w:r>
            <w:r w:rsidRPr="00961DDB">
              <w:rPr>
                <w:rFonts w:ascii="Arial" w:hAnsi="Arial" w:cs="Arial"/>
                <w:sz w:val="20"/>
              </w:rPr>
              <w:t xml:space="preserve">delivered </w:t>
            </w:r>
            <w:r w:rsidRPr="00961DDB">
              <w:rPr>
                <w:rFonts w:ascii="Arial" w:hAnsi="Arial" w:cs="Arial"/>
                <w:bCs/>
                <w:sz w:val="20"/>
              </w:rPr>
              <w:t>from</w:t>
            </w:r>
            <w:r>
              <w:rPr>
                <w:rFonts w:ascii="Arial" w:hAnsi="Arial" w:cs="Arial"/>
                <w:b/>
                <w:bCs/>
                <w:sz w:val="20"/>
              </w:rPr>
              <w:t xml:space="preserve"> at least from three different sites </w:t>
            </w:r>
            <w:r>
              <w:rPr>
                <w:rFonts w:ascii="Arial" w:hAnsi="Arial" w:cs="Arial"/>
                <w:sz w:val="20"/>
              </w:rPr>
              <w:t>in the community</w:t>
            </w:r>
            <w:r>
              <w:rPr>
                <w:rFonts w:ascii="Arial" w:hAnsi="Arial" w:cs="Arial"/>
                <w:b/>
                <w:bCs/>
                <w:sz w:val="20"/>
              </w:rPr>
              <w:t xml:space="preserve">. At least one site will be in the east and at least one other in the west </w:t>
            </w:r>
            <w:r w:rsidRPr="00961DDB">
              <w:rPr>
                <w:rFonts w:ascii="Arial" w:hAnsi="Arial" w:cs="Arial"/>
                <w:bCs/>
                <w:sz w:val="20"/>
              </w:rPr>
              <w:t>of the borough.</w:t>
            </w:r>
          </w:p>
          <w:p w:rsidR="006F012A" w:rsidRDefault="006F012A" w:rsidP="006F012A">
            <w:pPr>
              <w:autoSpaceDE w:val="0"/>
              <w:autoSpaceDN w:val="0"/>
              <w:adjustRightInd w:val="0"/>
              <w:spacing w:after="0"/>
              <w:rPr>
                <w:rFonts w:ascii="Arial" w:hAnsi="Arial" w:cs="Arial"/>
                <w:b/>
                <w:bCs/>
                <w:sz w:val="20"/>
              </w:rPr>
            </w:pPr>
          </w:p>
          <w:p w:rsidR="006F012A" w:rsidRDefault="00100BF3" w:rsidP="006F012A">
            <w:pPr>
              <w:autoSpaceDE w:val="0"/>
              <w:autoSpaceDN w:val="0"/>
              <w:adjustRightInd w:val="0"/>
              <w:spacing w:after="0"/>
              <w:rPr>
                <w:rFonts w:ascii="Arial" w:hAnsi="Arial" w:cs="Arial"/>
                <w:sz w:val="20"/>
              </w:rPr>
            </w:pPr>
            <w:r>
              <w:rPr>
                <w:rFonts w:ascii="Arial" w:hAnsi="Arial" w:cs="Arial"/>
                <w:sz w:val="20"/>
              </w:rPr>
              <w:t>The provider</w:t>
            </w:r>
            <w:r w:rsidR="006F012A">
              <w:rPr>
                <w:rFonts w:ascii="Arial" w:hAnsi="Arial" w:cs="Arial"/>
                <w:sz w:val="20"/>
              </w:rPr>
              <w:t xml:space="preserve"> will be responsible for ensuring that the facilities for service delivery are fit for the provision of </w:t>
            </w:r>
            <w:r w:rsidR="00FF78FC">
              <w:rPr>
                <w:rFonts w:ascii="Arial" w:hAnsi="Arial" w:cs="Arial"/>
                <w:sz w:val="20"/>
              </w:rPr>
              <w:t>s</w:t>
            </w:r>
            <w:r w:rsidR="006F012A">
              <w:rPr>
                <w:rFonts w:ascii="Arial" w:hAnsi="Arial" w:cs="Arial"/>
                <w:sz w:val="20"/>
              </w:rPr>
              <w:t xml:space="preserve">ervices to patients and that CQC essential standards requirements are </w:t>
            </w:r>
            <w:r w:rsidR="00037AA0">
              <w:rPr>
                <w:rFonts w:ascii="Arial" w:hAnsi="Arial" w:cs="Arial"/>
                <w:sz w:val="20"/>
              </w:rPr>
              <w:t xml:space="preserve">being </w:t>
            </w:r>
            <w:r w:rsidR="006F012A">
              <w:rPr>
                <w:rFonts w:ascii="Arial" w:hAnsi="Arial" w:cs="Arial"/>
                <w:sz w:val="20"/>
              </w:rPr>
              <w:t>complied with at all times. The provider will be responsible for making all necessary arrangements for occupation of the premises with the landlord / head leaseholders as required. The provider will be responsible for the provision of all required facilities management arrangements.</w:t>
            </w:r>
          </w:p>
          <w:p w:rsidR="00CE5C75" w:rsidRDefault="00CE5C75" w:rsidP="006F012A">
            <w:pPr>
              <w:autoSpaceDE w:val="0"/>
              <w:autoSpaceDN w:val="0"/>
              <w:adjustRightInd w:val="0"/>
              <w:spacing w:after="0"/>
              <w:rPr>
                <w:rFonts w:ascii="Arial" w:hAnsi="Arial" w:cs="Arial"/>
                <w:sz w:val="20"/>
              </w:rPr>
            </w:pPr>
          </w:p>
          <w:p w:rsidR="006F012A" w:rsidRDefault="00CE5C75" w:rsidP="006F012A">
            <w:pPr>
              <w:autoSpaceDE w:val="0"/>
              <w:autoSpaceDN w:val="0"/>
              <w:adjustRightInd w:val="0"/>
              <w:spacing w:after="0"/>
              <w:rPr>
                <w:rFonts w:ascii="Arial" w:eastAsia="MS Mincho" w:hAnsi="Arial" w:cs="Arial"/>
                <w:bCs/>
                <w:sz w:val="20"/>
              </w:rPr>
            </w:pPr>
            <w:r>
              <w:rPr>
                <w:rFonts w:ascii="Arial" w:eastAsia="MS Mincho" w:hAnsi="Arial" w:cs="Arial"/>
                <w:bCs/>
                <w:sz w:val="20"/>
              </w:rPr>
              <w:t xml:space="preserve">All parts of the premises in which the service operates must be suitable for the purpose, kept clean and maintained in good physical repair and condition. In particular, the physical environment must comply with Infection Control in the Built Environment (NHS Estates: 2002).  </w:t>
            </w:r>
          </w:p>
          <w:p w:rsidR="00CE5C75" w:rsidRDefault="00CE5C75" w:rsidP="006F012A">
            <w:pPr>
              <w:autoSpaceDE w:val="0"/>
              <w:autoSpaceDN w:val="0"/>
              <w:adjustRightInd w:val="0"/>
              <w:spacing w:after="0"/>
              <w:rPr>
                <w:rFonts w:ascii="Arial" w:hAnsi="Arial" w:cs="Arial"/>
                <w:sz w:val="20"/>
              </w:rPr>
            </w:pPr>
          </w:p>
          <w:p w:rsidR="006F012A" w:rsidRDefault="00D31D98" w:rsidP="006F012A">
            <w:pPr>
              <w:autoSpaceDE w:val="0"/>
              <w:autoSpaceDN w:val="0"/>
              <w:adjustRightInd w:val="0"/>
              <w:spacing w:after="0"/>
              <w:rPr>
                <w:rFonts w:ascii="Arial" w:hAnsi="Arial" w:cs="Arial"/>
                <w:sz w:val="20"/>
              </w:rPr>
            </w:pPr>
            <w:r>
              <w:rPr>
                <w:rFonts w:ascii="Arial" w:hAnsi="Arial" w:cs="Arial"/>
                <w:sz w:val="20"/>
              </w:rPr>
              <w:t>The p</w:t>
            </w:r>
            <w:r w:rsidR="006F012A">
              <w:rPr>
                <w:rFonts w:ascii="Arial" w:hAnsi="Arial" w:cs="Arial"/>
                <w:sz w:val="20"/>
              </w:rPr>
              <w:t>rovider will ensure that premises are accessible to patients with physical disabilities or wheelchair users and must comply with the Equality Act 2010.</w:t>
            </w:r>
          </w:p>
          <w:p w:rsidR="006F012A" w:rsidRDefault="006F012A" w:rsidP="006F012A">
            <w:pPr>
              <w:autoSpaceDE w:val="0"/>
              <w:autoSpaceDN w:val="0"/>
              <w:adjustRightInd w:val="0"/>
              <w:spacing w:after="0"/>
              <w:rPr>
                <w:rFonts w:ascii="Arial" w:hAnsi="Arial" w:cs="Arial"/>
                <w:sz w:val="20"/>
              </w:rPr>
            </w:pPr>
          </w:p>
          <w:p w:rsidR="006F012A" w:rsidRPr="00037AA0" w:rsidRDefault="006F012A" w:rsidP="00037AA0">
            <w:pPr>
              <w:autoSpaceDE w:val="0"/>
              <w:autoSpaceDN w:val="0"/>
              <w:adjustRightInd w:val="0"/>
              <w:contextualSpacing/>
              <w:rPr>
                <w:rFonts w:ascii="Arial" w:hAnsi="Arial" w:cs="Arial"/>
                <w:sz w:val="20"/>
              </w:rPr>
            </w:pPr>
            <w:r w:rsidRPr="00037AA0">
              <w:rPr>
                <w:rFonts w:ascii="Arial" w:hAnsi="Arial" w:cs="Arial"/>
                <w:sz w:val="20"/>
              </w:rPr>
              <w:t>As required by applicable clinical guidelines, regulations and best practice, service site locations must have:</w:t>
            </w:r>
          </w:p>
          <w:p w:rsidR="006F012A" w:rsidRPr="008B036C" w:rsidRDefault="006F012A" w:rsidP="00DD304F">
            <w:pPr>
              <w:pStyle w:val="ListParagraph"/>
              <w:numPr>
                <w:ilvl w:val="0"/>
                <w:numId w:val="21"/>
              </w:numPr>
              <w:autoSpaceDE w:val="0"/>
              <w:autoSpaceDN w:val="0"/>
              <w:adjustRightInd w:val="0"/>
              <w:contextualSpacing/>
              <w:rPr>
                <w:rFonts w:ascii="Arial" w:hAnsi="Arial" w:cs="Arial"/>
                <w:sz w:val="20"/>
                <w:szCs w:val="20"/>
              </w:rPr>
            </w:pPr>
            <w:r w:rsidRPr="008B036C">
              <w:rPr>
                <w:rFonts w:ascii="Arial" w:hAnsi="Arial" w:cs="Arial"/>
                <w:sz w:val="20"/>
                <w:szCs w:val="20"/>
              </w:rPr>
              <w:t>A blackout facility (for windows and doors in the consultin</w:t>
            </w:r>
            <w:r w:rsidR="00037AA0">
              <w:rPr>
                <w:rFonts w:ascii="Arial" w:hAnsi="Arial" w:cs="Arial"/>
                <w:sz w:val="20"/>
                <w:szCs w:val="20"/>
              </w:rPr>
              <w:t>g and diagnostic testing rooms)</w:t>
            </w:r>
          </w:p>
          <w:p w:rsidR="006F012A" w:rsidRPr="008B036C" w:rsidRDefault="006F012A" w:rsidP="00DD304F">
            <w:pPr>
              <w:pStyle w:val="ListParagraph"/>
              <w:numPr>
                <w:ilvl w:val="0"/>
                <w:numId w:val="21"/>
              </w:numPr>
              <w:autoSpaceDE w:val="0"/>
              <w:autoSpaceDN w:val="0"/>
              <w:adjustRightInd w:val="0"/>
              <w:contextualSpacing/>
              <w:rPr>
                <w:rFonts w:ascii="Arial" w:hAnsi="Arial" w:cs="Arial"/>
                <w:sz w:val="20"/>
                <w:szCs w:val="20"/>
              </w:rPr>
            </w:pPr>
            <w:r w:rsidRPr="008B036C">
              <w:rPr>
                <w:rFonts w:ascii="Arial" w:hAnsi="Arial" w:cs="Arial"/>
                <w:sz w:val="20"/>
                <w:szCs w:val="20"/>
              </w:rPr>
              <w:t>Shared areas such as waiting room, rec</w:t>
            </w:r>
            <w:r w:rsidR="00037AA0">
              <w:rPr>
                <w:rFonts w:ascii="Arial" w:hAnsi="Arial" w:cs="Arial"/>
                <w:sz w:val="20"/>
                <w:szCs w:val="20"/>
              </w:rPr>
              <w:t>eption and access to lavatories</w:t>
            </w:r>
          </w:p>
          <w:p w:rsidR="006F012A" w:rsidRPr="008B036C" w:rsidRDefault="006F012A" w:rsidP="00DD304F">
            <w:pPr>
              <w:pStyle w:val="ListParagraph"/>
              <w:numPr>
                <w:ilvl w:val="0"/>
                <w:numId w:val="21"/>
              </w:numPr>
              <w:autoSpaceDE w:val="0"/>
              <w:autoSpaceDN w:val="0"/>
              <w:adjustRightInd w:val="0"/>
              <w:contextualSpacing/>
              <w:rPr>
                <w:rFonts w:ascii="Arial" w:hAnsi="Arial" w:cs="Arial"/>
                <w:sz w:val="20"/>
                <w:szCs w:val="20"/>
              </w:rPr>
            </w:pPr>
            <w:r w:rsidRPr="008B036C">
              <w:rPr>
                <w:rFonts w:ascii="Arial" w:hAnsi="Arial" w:cs="Arial"/>
                <w:sz w:val="20"/>
                <w:szCs w:val="20"/>
              </w:rPr>
              <w:t>Clinical waste</w:t>
            </w:r>
            <w:r w:rsidR="00037AA0">
              <w:rPr>
                <w:rFonts w:ascii="Arial" w:hAnsi="Arial" w:cs="Arial"/>
                <w:sz w:val="20"/>
                <w:szCs w:val="20"/>
              </w:rPr>
              <w:t xml:space="preserve"> and sharps disposal facilities</w:t>
            </w:r>
          </w:p>
          <w:p w:rsidR="006F012A" w:rsidRPr="008B036C" w:rsidRDefault="00037AA0" w:rsidP="00DD304F">
            <w:pPr>
              <w:pStyle w:val="ListParagraph"/>
              <w:numPr>
                <w:ilvl w:val="0"/>
                <w:numId w:val="21"/>
              </w:numPr>
              <w:autoSpaceDE w:val="0"/>
              <w:autoSpaceDN w:val="0"/>
              <w:adjustRightInd w:val="0"/>
              <w:contextualSpacing/>
              <w:rPr>
                <w:rFonts w:ascii="Arial" w:hAnsi="Arial" w:cs="Arial"/>
                <w:sz w:val="20"/>
                <w:szCs w:val="20"/>
              </w:rPr>
            </w:pPr>
            <w:r>
              <w:rPr>
                <w:rFonts w:ascii="Arial" w:hAnsi="Arial" w:cs="Arial"/>
                <w:sz w:val="20"/>
                <w:szCs w:val="20"/>
              </w:rPr>
              <w:t>Clean room for minor procedures</w:t>
            </w:r>
          </w:p>
          <w:p w:rsidR="006F012A" w:rsidRPr="008B036C" w:rsidRDefault="00037AA0" w:rsidP="00DD304F">
            <w:pPr>
              <w:pStyle w:val="ListParagraph"/>
              <w:numPr>
                <w:ilvl w:val="0"/>
                <w:numId w:val="21"/>
              </w:numPr>
              <w:autoSpaceDE w:val="0"/>
              <w:autoSpaceDN w:val="0"/>
              <w:adjustRightInd w:val="0"/>
              <w:contextualSpacing/>
              <w:rPr>
                <w:rFonts w:ascii="Arial" w:hAnsi="Arial" w:cs="Arial"/>
                <w:sz w:val="20"/>
                <w:szCs w:val="20"/>
              </w:rPr>
            </w:pPr>
            <w:r>
              <w:rPr>
                <w:rFonts w:ascii="Arial" w:hAnsi="Arial" w:cs="Arial"/>
                <w:sz w:val="20"/>
                <w:szCs w:val="20"/>
              </w:rPr>
              <w:t>A storage area</w:t>
            </w:r>
          </w:p>
          <w:p w:rsidR="006F012A" w:rsidRPr="008B036C" w:rsidRDefault="00037AA0" w:rsidP="00DD304F">
            <w:pPr>
              <w:pStyle w:val="ListParagraph"/>
              <w:numPr>
                <w:ilvl w:val="0"/>
                <w:numId w:val="21"/>
              </w:numPr>
              <w:autoSpaceDE w:val="0"/>
              <w:autoSpaceDN w:val="0"/>
              <w:adjustRightInd w:val="0"/>
              <w:contextualSpacing/>
              <w:rPr>
                <w:rFonts w:ascii="Arial" w:hAnsi="Arial" w:cs="Arial"/>
                <w:sz w:val="20"/>
                <w:szCs w:val="20"/>
              </w:rPr>
            </w:pPr>
            <w:r>
              <w:rPr>
                <w:rFonts w:ascii="Arial" w:hAnsi="Arial" w:cs="Arial"/>
                <w:sz w:val="20"/>
                <w:szCs w:val="20"/>
              </w:rPr>
              <w:t>Wheelchair / pram access</w:t>
            </w:r>
          </w:p>
          <w:p w:rsidR="006F012A" w:rsidRPr="008B036C" w:rsidRDefault="006F012A" w:rsidP="00DD304F">
            <w:pPr>
              <w:pStyle w:val="ListParagraph"/>
              <w:numPr>
                <w:ilvl w:val="0"/>
                <w:numId w:val="21"/>
              </w:numPr>
              <w:autoSpaceDE w:val="0"/>
              <w:autoSpaceDN w:val="0"/>
              <w:adjustRightInd w:val="0"/>
              <w:contextualSpacing/>
              <w:rPr>
                <w:rFonts w:ascii="Arial" w:hAnsi="Arial" w:cs="Arial"/>
                <w:sz w:val="20"/>
                <w:szCs w:val="20"/>
              </w:rPr>
            </w:pPr>
            <w:r w:rsidRPr="008B036C">
              <w:rPr>
                <w:rFonts w:ascii="Arial" w:hAnsi="Arial" w:cs="Arial"/>
                <w:sz w:val="20"/>
                <w:szCs w:val="20"/>
              </w:rPr>
              <w:t>Network capabil</w:t>
            </w:r>
            <w:r w:rsidR="00037AA0">
              <w:rPr>
                <w:rFonts w:ascii="Arial" w:hAnsi="Arial" w:cs="Arial"/>
                <w:sz w:val="20"/>
                <w:szCs w:val="20"/>
              </w:rPr>
              <w:t>ity to support service delivery</w:t>
            </w:r>
          </w:p>
          <w:p w:rsidR="006F012A" w:rsidRPr="008B036C" w:rsidRDefault="00037AA0" w:rsidP="00DD304F">
            <w:pPr>
              <w:pStyle w:val="ListParagraph"/>
              <w:numPr>
                <w:ilvl w:val="0"/>
                <w:numId w:val="21"/>
              </w:numPr>
              <w:autoSpaceDE w:val="0"/>
              <w:autoSpaceDN w:val="0"/>
              <w:adjustRightInd w:val="0"/>
              <w:contextualSpacing/>
              <w:rPr>
                <w:rFonts w:ascii="Arial" w:hAnsi="Arial" w:cs="Arial"/>
                <w:sz w:val="20"/>
                <w:szCs w:val="20"/>
              </w:rPr>
            </w:pPr>
            <w:r>
              <w:rPr>
                <w:rFonts w:ascii="Arial" w:hAnsi="Arial" w:cs="Arial"/>
                <w:sz w:val="20"/>
                <w:szCs w:val="20"/>
              </w:rPr>
              <w:t>Appropriate ventilation</w:t>
            </w:r>
          </w:p>
          <w:p w:rsidR="006F012A" w:rsidRPr="008B036C" w:rsidRDefault="006F012A" w:rsidP="00DD304F">
            <w:pPr>
              <w:pStyle w:val="ListParagraph"/>
              <w:numPr>
                <w:ilvl w:val="0"/>
                <w:numId w:val="21"/>
              </w:numPr>
              <w:autoSpaceDE w:val="0"/>
              <w:autoSpaceDN w:val="0"/>
              <w:adjustRightInd w:val="0"/>
              <w:contextualSpacing/>
              <w:rPr>
                <w:rFonts w:ascii="Arial" w:hAnsi="Arial" w:cs="Arial"/>
                <w:sz w:val="20"/>
                <w:szCs w:val="20"/>
              </w:rPr>
            </w:pPr>
            <w:r w:rsidRPr="008B036C">
              <w:rPr>
                <w:rFonts w:ascii="Arial" w:hAnsi="Arial" w:cs="Arial"/>
                <w:sz w:val="20"/>
                <w:szCs w:val="20"/>
              </w:rPr>
              <w:t>Facilities for disposables (clinical and general waste) and a wash b</w:t>
            </w:r>
            <w:r w:rsidR="00037AA0">
              <w:rPr>
                <w:rFonts w:ascii="Arial" w:hAnsi="Arial" w:cs="Arial"/>
                <w:sz w:val="20"/>
                <w:szCs w:val="20"/>
              </w:rPr>
              <w:t>asin in each room</w:t>
            </w:r>
          </w:p>
          <w:p w:rsidR="006F012A" w:rsidRPr="008B036C" w:rsidRDefault="006F012A" w:rsidP="00DD304F">
            <w:pPr>
              <w:pStyle w:val="ListParagraph"/>
              <w:numPr>
                <w:ilvl w:val="0"/>
                <w:numId w:val="21"/>
              </w:numPr>
              <w:autoSpaceDE w:val="0"/>
              <w:autoSpaceDN w:val="0"/>
              <w:adjustRightInd w:val="0"/>
              <w:contextualSpacing/>
              <w:rPr>
                <w:rFonts w:ascii="Arial" w:hAnsi="Arial" w:cs="Arial"/>
                <w:sz w:val="20"/>
                <w:szCs w:val="20"/>
              </w:rPr>
            </w:pPr>
            <w:r w:rsidRPr="008B036C">
              <w:rPr>
                <w:rFonts w:ascii="Arial" w:hAnsi="Arial" w:cs="Arial"/>
                <w:sz w:val="20"/>
                <w:szCs w:val="20"/>
              </w:rPr>
              <w:t>Low light dimme</w:t>
            </w:r>
            <w:r w:rsidR="00037AA0">
              <w:rPr>
                <w:rFonts w:ascii="Arial" w:hAnsi="Arial" w:cs="Arial"/>
                <w:sz w:val="20"/>
                <w:szCs w:val="20"/>
              </w:rPr>
              <w:t>r switches for consulting rooms</w:t>
            </w:r>
          </w:p>
          <w:p w:rsidR="006F012A" w:rsidRPr="008B036C" w:rsidRDefault="00037AA0" w:rsidP="00DD304F">
            <w:pPr>
              <w:pStyle w:val="ListParagraph"/>
              <w:numPr>
                <w:ilvl w:val="0"/>
                <w:numId w:val="21"/>
              </w:numPr>
              <w:autoSpaceDE w:val="0"/>
              <w:autoSpaceDN w:val="0"/>
              <w:adjustRightInd w:val="0"/>
              <w:contextualSpacing/>
              <w:rPr>
                <w:rFonts w:ascii="Arial" w:hAnsi="Arial" w:cs="Arial"/>
                <w:sz w:val="20"/>
                <w:szCs w:val="20"/>
              </w:rPr>
            </w:pPr>
            <w:r>
              <w:rPr>
                <w:rFonts w:ascii="Arial" w:hAnsi="Arial" w:cs="Arial"/>
                <w:sz w:val="20"/>
                <w:szCs w:val="20"/>
              </w:rPr>
              <w:t>Provision of vision channels</w:t>
            </w:r>
          </w:p>
          <w:p w:rsidR="006F012A" w:rsidRPr="008B036C" w:rsidRDefault="006F012A" w:rsidP="00DD304F">
            <w:pPr>
              <w:pStyle w:val="ListParagraph"/>
              <w:numPr>
                <w:ilvl w:val="0"/>
                <w:numId w:val="21"/>
              </w:numPr>
              <w:autoSpaceDE w:val="0"/>
              <w:autoSpaceDN w:val="0"/>
              <w:adjustRightInd w:val="0"/>
              <w:contextualSpacing/>
              <w:rPr>
                <w:rFonts w:ascii="Arial" w:hAnsi="Arial" w:cs="Arial"/>
                <w:sz w:val="20"/>
                <w:szCs w:val="20"/>
              </w:rPr>
            </w:pPr>
            <w:r w:rsidRPr="008B036C">
              <w:rPr>
                <w:rFonts w:ascii="Arial" w:hAnsi="Arial" w:cs="Arial"/>
                <w:sz w:val="20"/>
                <w:szCs w:val="20"/>
              </w:rPr>
              <w:t xml:space="preserve">Flooring in all areas where patients have access should be impervious and forms a coved </w:t>
            </w:r>
            <w:r w:rsidR="00037AA0">
              <w:rPr>
                <w:rFonts w:ascii="Arial" w:hAnsi="Arial" w:cs="Arial"/>
                <w:sz w:val="20"/>
                <w:szCs w:val="20"/>
              </w:rPr>
              <w:t>skirting to enable disinfection</w:t>
            </w:r>
          </w:p>
          <w:p w:rsidR="006F012A" w:rsidRPr="008B036C" w:rsidRDefault="006F012A" w:rsidP="00DD304F">
            <w:pPr>
              <w:pStyle w:val="ListParagraph"/>
              <w:numPr>
                <w:ilvl w:val="0"/>
                <w:numId w:val="21"/>
              </w:numPr>
              <w:autoSpaceDE w:val="0"/>
              <w:autoSpaceDN w:val="0"/>
              <w:adjustRightInd w:val="0"/>
              <w:contextualSpacing/>
              <w:rPr>
                <w:rFonts w:ascii="Arial" w:hAnsi="Arial" w:cs="Arial"/>
                <w:sz w:val="20"/>
                <w:szCs w:val="20"/>
              </w:rPr>
            </w:pPr>
            <w:r w:rsidRPr="008B036C">
              <w:rPr>
                <w:rFonts w:ascii="Arial" w:hAnsi="Arial" w:cs="Arial"/>
                <w:sz w:val="20"/>
                <w:szCs w:val="20"/>
              </w:rPr>
              <w:t>Patients' seating is to be fabric-free to ensure adequate disinfection. Some chairs in the waiting area are to have arm rests to enable the elderly to rise easily.</w:t>
            </w:r>
          </w:p>
          <w:p w:rsidR="006F012A" w:rsidRPr="008B036C" w:rsidRDefault="006F012A" w:rsidP="00DD304F">
            <w:pPr>
              <w:pStyle w:val="ListParagraph"/>
              <w:numPr>
                <w:ilvl w:val="0"/>
                <w:numId w:val="21"/>
              </w:numPr>
              <w:autoSpaceDE w:val="0"/>
              <w:autoSpaceDN w:val="0"/>
              <w:adjustRightInd w:val="0"/>
              <w:contextualSpacing/>
              <w:rPr>
                <w:rFonts w:ascii="Arial" w:hAnsi="Arial" w:cs="Arial"/>
                <w:sz w:val="20"/>
                <w:szCs w:val="20"/>
              </w:rPr>
            </w:pPr>
            <w:r w:rsidRPr="008B036C">
              <w:rPr>
                <w:rFonts w:ascii="Arial" w:hAnsi="Arial" w:cs="Arial"/>
                <w:sz w:val="20"/>
                <w:szCs w:val="20"/>
              </w:rPr>
              <w:t>Signage in l</w:t>
            </w:r>
            <w:r w:rsidR="00037AA0">
              <w:rPr>
                <w:rFonts w:ascii="Arial" w:hAnsi="Arial" w:cs="Arial"/>
                <w:sz w:val="20"/>
                <w:szCs w:val="20"/>
              </w:rPr>
              <w:t>ine with guidance from RNIB</w:t>
            </w:r>
          </w:p>
          <w:p w:rsidR="006F012A" w:rsidRPr="008B036C" w:rsidRDefault="006F012A" w:rsidP="00DD304F">
            <w:pPr>
              <w:pStyle w:val="ListParagraph"/>
              <w:numPr>
                <w:ilvl w:val="0"/>
                <w:numId w:val="21"/>
              </w:numPr>
              <w:autoSpaceDE w:val="0"/>
              <w:autoSpaceDN w:val="0"/>
              <w:adjustRightInd w:val="0"/>
              <w:contextualSpacing/>
              <w:rPr>
                <w:rFonts w:ascii="Arial" w:hAnsi="Arial" w:cs="Arial"/>
                <w:sz w:val="20"/>
                <w:szCs w:val="20"/>
              </w:rPr>
            </w:pPr>
            <w:r w:rsidRPr="008B036C">
              <w:rPr>
                <w:rFonts w:ascii="Arial" w:hAnsi="Arial" w:cs="Arial"/>
                <w:sz w:val="20"/>
                <w:szCs w:val="20"/>
              </w:rPr>
              <w:t>Appropriate provision on infection control measures (including facilities designed and equipped to minimise risk of infections)</w:t>
            </w:r>
          </w:p>
          <w:p w:rsidR="006F012A" w:rsidRDefault="006F012A" w:rsidP="006F012A">
            <w:pPr>
              <w:autoSpaceDE w:val="0"/>
              <w:autoSpaceDN w:val="0"/>
              <w:adjustRightInd w:val="0"/>
              <w:spacing w:after="0"/>
              <w:rPr>
                <w:rFonts w:ascii="Arial" w:hAnsi="Arial" w:cs="Arial"/>
                <w:sz w:val="20"/>
              </w:rPr>
            </w:pPr>
          </w:p>
          <w:p w:rsidR="006F012A" w:rsidRDefault="001752C1" w:rsidP="006F012A">
            <w:pPr>
              <w:autoSpaceDE w:val="0"/>
              <w:autoSpaceDN w:val="0"/>
              <w:adjustRightInd w:val="0"/>
              <w:spacing w:after="0"/>
              <w:rPr>
                <w:rFonts w:ascii="Arial" w:hAnsi="Arial" w:cs="Arial"/>
                <w:sz w:val="20"/>
              </w:rPr>
            </w:pPr>
            <w:r w:rsidRPr="00D1139B">
              <w:rPr>
                <w:rFonts w:ascii="Arial" w:eastAsia="MS Mincho" w:hAnsi="Arial" w:cs="Arial"/>
                <w:sz w:val="20"/>
              </w:rPr>
              <w:t xml:space="preserve">Providers will be required to have a fully operational NHS N3 (Secure) connection and will be required to utilise appropriate NHS IT systems such as NHS Mail, NHS SUS, </w:t>
            </w:r>
            <w:r w:rsidR="00A65C71">
              <w:rPr>
                <w:rFonts w:ascii="Arial" w:eastAsia="MS Mincho" w:hAnsi="Arial" w:cs="Arial"/>
                <w:sz w:val="20"/>
              </w:rPr>
              <w:t xml:space="preserve">NHS </w:t>
            </w:r>
            <w:r w:rsidRPr="00D1139B">
              <w:rPr>
                <w:rFonts w:ascii="Arial" w:eastAsia="MS Mincho" w:hAnsi="Arial" w:cs="Arial"/>
                <w:sz w:val="20"/>
              </w:rPr>
              <w:t>e-Referrals etc</w:t>
            </w:r>
            <w:r>
              <w:rPr>
                <w:rFonts w:ascii="Arial" w:hAnsi="Arial" w:cs="Arial"/>
                <w:sz w:val="20"/>
              </w:rPr>
              <w:t>.</w:t>
            </w:r>
          </w:p>
          <w:p w:rsidR="001752C1" w:rsidRDefault="001752C1" w:rsidP="006F012A">
            <w:pPr>
              <w:autoSpaceDE w:val="0"/>
              <w:autoSpaceDN w:val="0"/>
              <w:adjustRightInd w:val="0"/>
              <w:spacing w:after="0"/>
              <w:rPr>
                <w:rFonts w:ascii="Arial" w:hAnsi="Arial" w:cs="Arial"/>
                <w:sz w:val="20"/>
              </w:rPr>
            </w:pPr>
          </w:p>
          <w:p w:rsidR="006F012A" w:rsidRDefault="00FF78FC" w:rsidP="006F012A">
            <w:pPr>
              <w:autoSpaceDE w:val="0"/>
              <w:autoSpaceDN w:val="0"/>
              <w:adjustRightInd w:val="0"/>
              <w:spacing w:after="0"/>
              <w:rPr>
                <w:rFonts w:ascii="Arial" w:eastAsia="MS Mincho" w:hAnsi="Arial" w:cs="Arial"/>
                <w:bCs/>
                <w:sz w:val="20"/>
              </w:rPr>
            </w:pPr>
            <w:r>
              <w:rPr>
                <w:rFonts w:ascii="Arial" w:eastAsia="MS Mincho" w:hAnsi="Arial" w:cs="Arial"/>
                <w:bCs/>
                <w:sz w:val="20"/>
              </w:rPr>
              <w:t>The CCG reserve</w:t>
            </w:r>
            <w:r w:rsidR="00A65C71">
              <w:rPr>
                <w:rFonts w:ascii="Arial" w:eastAsia="MS Mincho" w:hAnsi="Arial" w:cs="Arial"/>
                <w:bCs/>
                <w:sz w:val="20"/>
              </w:rPr>
              <w:t>s</w:t>
            </w:r>
            <w:r>
              <w:rPr>
                <w:rFonts w:ascii="Arial" w:eastAsia="MS Mincho" w:hAnsi="Arial" w:cs="Arial"/>
                <w:bCs/>
                <w:sz w:val="20"/>
              </w:rPr>
              <w:t xml:space="preserve"> the right to inspect the services premises / records and policies at any time.</w:t>
            </w:r>
          </w:p>
          <w:p w:rsidR="00FF78FC" w:rsidRDefault="00FF78FC" w:rsidP="006F012A">
            <w:pPr>
              <w:autoSpaceDE w:val="0"/>
              <w:autoSpaceDN w:val="0"/>
              <w:adjustRightInd w:val="0"/>
              <w:spacing w:after="0"/>
              <w:rPr>
                <w:rFonts w:ascii="Arial" w:hAnsi="Arial" w:cs="Arial"/>
                <w:sz w:val="20"/>
              </w:rPr>
            </w:pPr>
          </w:p>
          <w:p w:rsidR="009A7842" w:rsidRPr="00A810D5" w:rsidRDefault="00A65C71" w:rsidP="00FF78FC">
            <w:pPr>
              <w:autoSpaceDE w:val="0"/>
              <w:autoSpaceDN w:val="0"/>
              <w:adjustRightInd w:val="0"/>
              <w:spacing w:after="0"/>
              <w:rPr>
                <w:rFonts w:ascii="Arial" w:hAnsi="Arial" w:cs="Arial"/>
                <w:sz w:val="20"/>
              </w:rPr>
            </w:pPr>
            <w:r>
              <w:rPr>
                <w:rFonts w:ascii="Arial" w:hAnsi="Arial" w:cs="Arial"/>
                <w:sz w:val="20"/>
              </w:rPr>
              <w:t>Any outstanding issues will</w:t>
            </w:r>
            <w:r w:rsidR="006F012A">
              <w:rPr>
                <w:rFonts w:ascii="Arial" w:hAnsi="Arial" w:cs="Arial"/>
                <w:sz w:val="20"/>
              </w:rPr>
              <w:t xml:space="preserve"> need to be rec</w:t>
            </w:r>
            <w:r>
              <w:rPr>
                <w:rFonts w:ascii="Arial" w:hAnsi="Arial" w:cs="Arial"/>
                <w:sz w:val="20"/>
              </w:rPr>
              <w:t>tified by the provider within a</w:t>
            </w:r>
            <w:r w:rsidR="00FF78FC">
              <w:rPr>
                <w:rFonts w:ascii="Arial" w:hAnsi="Arial" w:cs="Arial"/>
                <w:sz w:val="20"/>
              </w:rPr>
              <w:t xml:space="preserve"> specified time given by the CCG</w:t>
            </w:r>
            <w:r w:rsidR="006F012A">
              <w:rPr>
                <w:rFonts w:ascii="Arial" w:hAnsi="Arial" w:cs="Arial"/>
                <w:sz w:val="20"/>
              </w:rPr>
              <w:t>.</w:t>
            </w:r>
          </w:p>
          <w:p w:rsidR="00530761" w:rsidRPr="00A810D5" w:rsidRDefault="00530761" w:rsidP="003A4D35">
            <w:pPr>
              <w:spacing w:after="0"/>
              <w:rPr>
                <w:rFonts w:ascii="Arial" w:hAnsi="Arial" w:cs="Arial"/>
                <w:sz w:val="20"/>
              </w:rPr>
            </w:pPr>
          </w:p>
        </w:tc>
      </w:tr>
      <w:tr w:rsidR="00530761" w:rsidRPr="00B5552C" w:rsidTr="00601057">
        <w:tc>
          <w:tcPr>
            <w:tcW w:w="8194" w:type="dxa"/>
            <w:shd w:val="clear" w:color="auto" w:fill="auto"/>
          </w:tcPr>
          <w:p w:rsidR="00530761" w:rsidRPr="00A810D5" w:rsidRDefault="00530761" w:rsidP="003A4D35">
            <w:pPr>
              <w:spacing w:after="0" w:line="276" w:lineRule="auto"/>
              <w:rPr>
                <w:rFonts w:ascii="Arial" w:hAnsi="Arial" w:cs="Arial"/>
                <w:b/>
              </w:rPr>
            </w:pPr>
            <w:r w:rsidRPr="00A810D5">
              <w:rPr>
                <w:rFonts w:ascii="Arial" w:hAnsi="Arial" w:cs="Arial"/>
                <w:b/>
              </w:rPr>
              <w:t>7.</w:t>
            </w:r>
            <w:r w:rsidRPr="00A810D5">
              <w:rPr>
                <w:rFonts w:ascii="Arial" w:hAnsi="Arial" w:cs="Arial"/>
                <w:b/>
              </w:rPr>
              <w:tab/>
              <w:t>Individual Service User Placement</w:t>
            </w:r>
          </w:p>
        </w:tc>
      </w:tr>
      <w:tr w:rsidR="00530761" w:rsidRPr="00512021" w:rsidTr="00601057">
        <w:tc>
          <w:tcPr>
            <w:tcW w:w="8194" w:type="dxa"/>
            <w:shd w:val="clear" w:color="auto" w:fill="auto"/>
          </w:tcPr>
          <w:p w:rsidR="00530761" w:rsidRPr="00A810D5" w:rsidRDefault="00530761" w:rsidP="003A4D35">
            <w:pPr>
              <w:spacing w:after="0"/>
              <w:rPr>
                <w:rFonts w:ascii="Arial" w:hAnsi="Arial" w:cs="Arial"/>
                <w:sz w:val="20"/>
              </w:rPr>
            </w:pPr>
          </w:p>
          <w:p w:rsidR="00530761" w:rsidRPr="00A810D5" w:rsidRDefault="00530761" w:rsidP="003A4D35">
            <w:pPr>
              <w:spacing w:after="0"/>
              <w:rPr>
                <w:rFonts w:ascii="Arial" w:hAnsi="Arial" w:cs="Arial"/>
                <w:sz w:val="20"/>
              </w:rPr>
            </w:pPr>
          </w:p>
          <w:p w:rsidR="00530761" w:rsidRPr="00A810D5" w:rsidRDefault="00530761" w:rsidP="003A4D35">
            <w:pPr>
              <w:spacing w:after="0"/>
              <w:rPr>
                <w:rFonts w:ascii="Arial" w:hAnsi="Arial" w:cs="Arial"/>
                <w:sz w:val="20"/>
              </w:rPr>
            </w:pPr>
          </w:p>
          <w:p w:rsidR="00530761" w:rsidRPr="00A810D5" w:rsidRDefault="00530761" w:rsidP="003A4D35">
            <w:pPr>
              <w:spacing w:after="0"/>
              <w:rPr>
                <w:rFonts w:ascii="Arial" w:hAnsi="Arial" w:cs="Arial"/>
                <w:sz w:val="20"/>
              </w:rPr>
            </w:pPr>
          </w:p>
        </w:tc>
      </w:tr>
    </w:tbl>
    <w:p w:rsidR="00530761" w:rsidRDefault="00530761" w:rsidP="00530761">
      <w:pPr>
        <w:rPr>
          <w:rFonts w:ascii="Arial" w:hAnsi="Arial" w:cs="Arial"/>
          <w:sz w:val="20"/>
        </w:rPr>
      </w:pPr>
      <w:r>
        <w:rPr>
          <w:rFonts w:ascii="Arial" w:hAnsi="Arial" w:cs="Arial"/>
          <w:sz w:val="20"/>
        </w:rPr>
        <w:br w:type="page"/>
      </w:r>
    </w:p>
    <w:p w:rsidR="00BA38BB" w:rsidRDefault="00BA38BB">
      <w:pPr>
        <w:rPr>
          <w:rFonts w:ascii="Arial" w:hAnsi="Arial" w:cs="Arial"/>
          <w:b/>
          <w:szCs w:val="24"/>
        </w:rPr>
        <w:sectPr w:rsidR="00BA38BB" w:rsidSect="001E39ED">
          <w:headerReference w:type="default" r:id="rId37"/>
          <w:footerReference w:type="default" r:id="rId38"/>
          <w:pgSz w:w="11906" w:h="16838" w:code="9"/>
          <w:pgMar w:top="1440" w:right="1797" w:bottom="1440" w:left="1797" w:header="709" w:footer="709" w:gutter="0"/>
          <w:cols w:space="708"/>
          <w:titlePg/>
          <w:docGrid w:linePitch="360"/>
        </w:sectPr>
      </w:pPr>
    </w:p>
    <w:p w:rsidR="00CC2567" w:rsidRDefault="00CC2567" w:rsidP="00F85778">
      <w:pPr>
        <w:widowControl w:val="0"/>
        <w:spacing w:after="0"/>
        <w:jc w:val="center"/>
        <w:rPr>
          <w:rFonts w:ascii="Arial" w:hAnsi="Arial" w:cs="Arial"/>
          <w:b/>
          <w:bCs/>
          <w:sz w:val="28"/>
          <w:szCs w:val="28"/>
        </w:rPr>
      </w:pPr>
      <w:r w:rsidRPr="00F85778">
        <w:rPr>
          <w:rFonts w:ascii="Arial" w:hAnsi="Arial" w:cs="Arial"/>
          <w:b/>
          <w:bCs/>
          <w:sz w:val="28"/>
          <w:szCs w:val="28"/>
        </w:rPr>
        <w:t>SCHEDULE 2 – THE SERVICES</w:t>
      </w:r>
    </w:p>
    <w:p w:rsidR="00C25AFB" w:rsidRPr="00FB23CA" w:rsidRDefault="00C25AFB" w:rsidP="00F85778">
      <w:pPr>
        <w:widowControl w:val="0"/>
        <w:spacing w:after="0"/>
        <w:jc w:val="center"/>
        <w:rPr>
          <w:bCs/>
        </w:rPr>
      </w:pPr>
    </w:p>
    <w:p w:rsidR="00530761" w:rsidRPr="00C25AFB" w:rsidRDefault="00C25AFB" w:rsidP="00C25AFB">
      <w:pPr>
        <w:pStyle w:val="ListParagraph"/>
        <w:ind w:left="0"/>
        <w:contextualSpacing/>
        <w:jc w:val="center"/>
        <w:outlineLvl w:val="1"/>
        <w:rPr>
          <w:rFonts w:ascii="Arial" w:hAnsi="Arial" w:cs="Arial"/>
          <w:b/>
        </w:rPr>
      </w:pPr>
      <w:bookmarkStart w:id="11" w:name="_Toc343591383"/>
      <w:r w:rsidRPr="00C25AFB">
        <w:rPr>
          <w:rFonts w:ascii="Arial" w:hAnsi="Arial" w:cs="Arial"/>
          <w:b/>
        </w:rPr>
        <w:t xml:space="preserve">A.I </w:t>
      </w:r>
      <w:r w:rsidR="00530761" w:rsidRPr="00C25AFB">
        <w:rPr>
          <w:rFonts w:ascii="Arial" w:hAnsi="Arial" w:cs="Arial"/>
          <w:b/>
        </w:rPr>
        <w:t>Indicative Activity Plan</w:t>
      </w:r>
      <w:bookmarkEnd w:id="11"/>
    </w:p>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Description w:val="Insert text locally or state Not Applicable"/>
      </w:tblPr>
      <w:tblGrid>
        <w:gridCol w:w="8302"/>
      </w:tblGrid>
      <w:tr w:rsidR="00530761" w:rsidTr="00B16A19">
        <w:trPr>
          <w:tblHeader/>
        </w:trPr>
        <w:tc>
          <w:tcPr>
            <w:tcW w:w="8522" w:type="dxa"/>
          </w:tcPr>
          <w:p w:rsidR="00530761" w:rsidRDefault="00530761" w:rsidP="00530761">
            <w:pPr>
              <w:pStyle w:val="ListParagraph"/>
              <w:ind w:left="0"/>
              <w:jc w:val="center"/>
              <w:rPr>
                <w:rFonts w:ascii="Arial" w:hAnsi="Arial" w:cs="Arial"/>
                <w:b/>
                <w:sz w:val="20"/>
                <w:szCs w:val="20"/>
              </w:rPr>
            </w:pPr>
            <w:r>
              <w:rPr>
                <w:rFonts w:ascii="Arial" w:hAnsi="Arial" w:cs="Arial"/>
                <w:b/>
                <w:sz w:val="20"/>
                <w:szCs w:val="20"/>
              </w:rPr>
              <w:t>Insert text locally</w:t>
            </w:r>
            <w:r w:rsidR="001A38F5">
              <w:rPr>
                <w:rFonts w:ascii="Arial" w:hAnsi="Arial" w:cs="Arial"/>
                <w:b/>
                <w:sz w:val="20"/>
                <w:szCs w:val="20"/>
              </w:rPr>
              <w:t xml:space="preserve"> in respect of one or more Contract Years,</w:t>
            </w:r>
            <w:r>
              <w:rPr>
                <w:rFonts w:ascii="Arial" w:hAnsi="Arial" w:cs="Arial"/>
                <w:b/>
                <w:sz w:val="20"/>
                <w:szCs w:val="20"/>
              </w:rPr>
              <w:t xml:space="preserve"> or state </w:t>
            </w:r>
            <w:r w:rsidRPr="00153861">
              <w:rPr>
                <w:rFonts w:ascii="Arial" w:hAnsi="Arial" w:cs="Arial"/>
                <w:b/>
                <w:sz w:val="20"/>
                <w:szCs w:val="20"/>
              </w:rPr>
              <w:t>Not Applicable</w:t>
            </w:r>
          </w:p>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tbl>
            <w:tblPr>
              <w:tblW w:w="6941" w:type="dxa"/>
              <w:tblLook w:val="04A0" w:firstRow="1" w:lastRow="0" w:firstColumn="1" w:lastColumn="0" w:noHBand="0" w:noVBand="1"/>
            </w:tblPr>
            <w:tblGrid>
              <w:gridCol w:w="3263"/>
              <w:gridCol w:w="1226"/>
              <w:gridCol w:w="1226"/>
              <w:gridCol w:w="1226"/>
            </w:tblGrid>
            <w:tr w:rsidR="0094161C" w:rsidRPr="0094161C" w:rsidTr="0029736F">
              <w:trPr>
                <w:trHeight w:val="339"/>
              </w:trPr>
              <w:tc>
                <w:tcPr>
                  <w:tcW w:w="32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 </w:t>
                  </w:r>
                </w:p>
              </w:tc>
              <w:tc>
                <w:tcPr>
                  <w:tcW w:w="1226" w:type="dxa"/>
                  <w:tcBorders>
                    <w:top w:val="single" w:sz="8" w:space="0" w:color="auto"/>
                    <w:left w:val="nil"/>
                    <w:bottom w:val="single" w:sz="4" w:space="0" w:color="auto"/>
                    <w:right w:val="single" w:sz="4" w:space="0" w:color="auto"/>
                  </w:tcBorders>
                  <w:shd w:val="clear" w:color="auto" w:fill="auto"/>
                  <w:noWrap/>
                  <w:vAlign w:val="bottom"/>
                  <w:hideMark/>
                </w:tcPr>
                <w:p w:rsidR="0094161C" w:rsidRDefault="0094161C" w:rsidP="0094161C">
                  <w:pPr>
                    <w:spacing w:after="0"/>
                    <w:rPr>
                      <w:rFonts w:ascii="Calibri" w:eastAsia="Times New Roman" w:hAnsi="Calibri" w:cs="Times New Roman"/>
                      <w:b/>
                      <w:bCs/>
                      <w:color w:val="000000"/>
                      <w:sz w:val="22"/>
                      <w:szCs w:val="22"/>
                      <w:lang w:val="en-GB" w:eastAsia="en-GB"/>
                    </w:rPr>
                  </w:pPr>
                  <w:r w:rsidRPr="0094161C">
                    <w:rPr>
                      <w:rFonts w:ascii="Calibri" w:eastAsia="Times New Roman" w:hAnsi="Calibri" w:cs="Times New Roman"/>
                      <w:b/>
                      <w:bCs/>
                      <w:color w:val="000000"/>
                      <w:sz w:val="22"/>
                      <w:szCs w:val="22"/>
                      <w:lang w:val="en-GB" w:eastAsia="en-GB"/>
                    </w:rPr>
                    <w:t>Year 1</w:t>
                  </w:r>
                </w:p>
                <w:p w:rsidR="0029736F" w:rsidRPr="0029736F" w:rsidRDefault="0029736F" w:rsidP="0094161C">
                  <w:pPr>
                    <w:spacing w:after="0"/>
                    <w:rPr>
                      <w:rFonts w:ascii="Calibri" w:eastAsia="Times New Roman" w:hAnsi="Calibri" w:cs="Times New Roman"/>
                      <w:bCs/>
                      <w:color w:val="000000"/>
                      <w:sz w:val="18"/>
                      <w:szCs w:val="18"/>
                      <w:lang w:val="en-GB" w:eastAsia="en-GB"/>
                    </w:rPr>
                  </w:pPr>
                  <w:r w:rsidRPr="0029736F">
                    <w:rPr>
                      <w:rFonts w:ascii="Calibri" w:eastAsia="Times New Roman" w:hAnsi="Calibri" w:cs="Times New Roman"/>
                      <w:bCs/>
                      <w:color w:val="000000"/>
                      <w:sz w:val="18"/>
                      <w:szCs w:val="18"/>
                      <w:lang w:val="en-GB" w:eastAsia="en-GB"/>
                    </w:rPr>
                    <w:t>Oct -17 Sep 18</w:t>
                  </w:r>
                </w:p>
              </w:tc>
              <w:tc>
                <w:tcPr>
                  <w:tcW w:w="1226" w:type="dxa"/>
                  <w:tcBorders>
                    <w:top w:val="single" w:sz="8" w:space="0" w:color="auto"/>
                    <w:left w:val="nil"/>
                    <w:bottom w:val="single" w:sz="4" w:space="0" w:color="auto"/>
                    <w:right w:val="single" w:sz="4" w:space="0" w:color="auto"/>
                  </w:tcBorders>
                  <w:shd w:val="clear" w:color="auto" w:fill="auto"/>
                  <w:noWrap/>
                  <w:vAlign w:val="bottom"/>
                  <w:hideMark/>
                </w:tcPr>
                <w:p w:rsidR="0029736F" w:rsidRDefault="0094161C" w:rsidP="0094161C">
                  <w:pPr>
                    <w:spacing w:after="0"/>
                    <w:rPr>
                      <w:rFonts w:ascii="Calibri" w:eastAsia="Times New Roman" w:hAnsi="Calibri" w:cs="Times New Roman"/>
                      <w:b/>
                      <w:bCs/>
                      <w:color w:val="000000"/>
                      <w:sz w:val="22"/>
                      <w:szCs w:val="22"/>
                      <w:lang w:val="en-GB" w:eastAsia="en-GB"/>
                    </w:rPr>
                  </w:pPr>
                  <w:r w:rsidRPr="0094161C">
                    <w:rPr>
                      <w:rFonts w:ascii="Calibri" w:eastAsia="Times New Roman" w:hAnsi="Calibri" w:cs="Times New Roman"/>
                      <w:b/>
                      <w:bCs/>
                      <w:color w:val="000000"/>
                      <w:sz w:val="22"/>
                      <w:szCs w:val="22"/>
                      <w:lang w:val="en-GB" w:eastAsia="en-GB"/>
                    </w:rPr>
                    <w:t>Year 2</w:t>
                  </w:r>
                </w:p>
                <w:p w:rsidR="0029736F" w:rsidRPr="0094161C" w:rsidRDefault="0029736F" w:rsidP="0029736F">
                  <w:pPr>
                    <w:spacing w:after="0"/>
                    <w:rPr>
                      <w:rFonts w:ascii="Calibri" w:eastAsia="Times New Roman" w:hAnsi="Calibri" w:cs="Times New Roman"/>
                      <w:b/>
                      <w:bCs/>
                      <w:color w:val="000000"/>
                      <w:sz w:val="22"/>
                      <w:szCs w:val="22"/>
                      <w:lang w:val="en-GB" w:eastAsia="en-GB"/>
                    </w:rPr>
                  </w:pPr>
                  <w:r w:rsidRPr="0029736F">
                    <w:rPr>
                      <w:rFonts w:ascii="Calibri" w:eastAsia="Times New Roman" w:hAnsi="Calibri" w:cs="Times New Roman"/>
                      <w:bCs/>
                      <w:color w:val="000000"/>
                      <w:sz w:val="18"/>
                      <w:szCs w:val="18"/>
                      <w:lang w:val="en-GB" w:eastAsia="en-GB"/>
                    </w:rPr>
                    <w:t xml:space="preserve"> Oct -1</w:t>
                  </w:r>
                  <w:r>
                    <w:rPr>
                      <w:rFonts w:ascii="Calibri" w:eastAsia="Times New Roman" w:hAnsi="Calibri" w:cs="Times New Roman"/>
                      <w:bCs/>
                      <w:color w:val="000000"/>
                      <w:sz w:val="18"/>
                      <w:szCs w:val="18"/>
                      <w:lang w:val="en-GB" w:eastAsia="en-GB"/>
                    </w:rPr>
                    <w:t>8 Sep 19</w:t>
                  </w:r>
                </w:p>
              </w:tc>
              <w:tc>
                <w:tcPr>
                  <w:tcW w:w="1226" w:type="dxa"/>
                  <w:tcBorders>
                    <w:top w:val="single" w:sz="8" w:space="0" w:color="auto"/>
                    <w:left w:val="nil"/>
                    <w:bottom w:val="single" w:sz="4" w:space="0" w:color="auto"/>
                    <w:right w:val="single" w:sz="8" w:space="0" w:color="auto"/>
                  </w:tcBorders>
                  <w:shd w:val="clear" w:color="auto" w:fill="auto"/>
                  <w:noWrap/>
                  <w:vAlign w:val="bottom"/>
                  <w:hideMark/>
                </w:tcPr>
                <w:p w:rsidR="0094161C" w:rsidRDefault="0094161C" w:rsidP="0094161C">
                  <w:pPr>
                    <w:spacing w:after="0"/>
                    <w:rPr>
                      <w:rFonts w:ascii="Calibri" w:eastAsia="Times New Roman" w:hAnsi="Calibri" w:cs="Times New Roman"/>
                      <w:b/>
                      <w:bCs/>
                      <w:color w:val="000000"/>
                      <w:sz w:val="22"/>
                      <w:szCs w:val="22"/>
                      <w:lang w:val="en-GB" w:eastAsia="en-GB"/>
                    </w:rPr>
                  </w:pPr>
                  <w:r w:rsidRPr="0094161C">
                    <w:rPr>
                      <w:rFonts w:ascii="Calibri" w:eastAsia="Times New Roman" w:hAnsi="Calibri" w:cs="Times New Roman"/>
                      <w:b/>
                      <w:bCs/>
                      <w:color w:val="000000"/>
                      <w:sz w:val="22"/>
                      <w:szCs w:val="22"/>
                      <w:lang w:val="en-GB" w:eastAsia="en-GB"/>
                    </w:rPr>
                    <w:t>Year 3</w:t>
                  </w:r>
                </w:p>
                <w:p w:rsidR="0029736F" w:rsidRPr="0094161C" w:rsidRDefault="0029736F" w:rsidP="0029736F">
                  <w:pPr>
                    <w:spacing w:after="0"/>
                    <w:rPr>
                      <w:rFonts w:ascii="Calibri" w:eastAsia="Times New Roman" w:hAnsi="Calibri" w:cs="Times New Roman"/>
                      <w:b/>
                      <w:bCs/>
                      <w:color w:val="000000"/>
                      <w:sz w:val="22"/>
                      <w:szCs w:val="22"/>
                      <w:lang w:val="en-GB" w:eastAsia="en-GB"/>
                    </w:rPr>
                  </w:pPr>
                  <w:r w:rsidRPr="0029736F">
                    <w:rPr>
                      <w:rFonts w:ascii="Calibri" w:eastAsia="Times New Roman" w:hAnsi="Calibri" w:cs="Times New Roman"/>
                      <w:bCs/>
                      <w:color w:val="000000"/>
                      <w:sz w:val="18"/>
                      <w:szCs w:val="18"/>
                      <w:lang w:val="en-GB" w:eastAsia="en-GB"/>
                    </w:rPr>
                    <w:t>Oct -1</w:t>
                  </w:r>
                  <w:r>
                    <w:rPr>
                      <w:rFonts w:ascii="Calibri" w:eastAsia="Times New Roman" w:hAnsi="Calibri" w:cs="Times New Roman"/>
                      <w:bCs/>
                      <w:color w:val="000000"/>
                      <w:sz w:val="18"/>
                      <w:szCs w:val="18"/>
                      <w:lang w:val="en-GB" w:eastAsia="en-GB"/>
                    </w:rPr>
                    <w:t>9 Sep 20</w:t>
                  </w:r>
                </w:p>
              </w:tc>
            </w:tr>
            <w:tr w:rsidR="0094161C" w:rsidRPr="0094161C" w:rsidTr="0029736F">
              <w:trPr>
                <w:trHeight w:val="339"/>
              </w:trPr>
              <w:tc>
                <w:tcPr>
                  <w:tcW w:w="3263" w:type="dxa"/>
                  <w:tcBorders>
                    <w:top w:val="nil"/>
                    <w:left w:val="single" w:sz="8" w:space="0" w:color="auto"/>
                    <w:bottom w:val="single" w:sz="4" w:space="0" w:color="auto"/>
                    <w:right w:val="single" w:sz="4" w:space="0" w:color="auto"/>
                  </w:tcBorders>
                  <w:shd w:val="clear" w:color="auto" w:fill="auto"/>
                  <w:noWrap/>
                  <w:hideMark/>
                </w:tcPr>
                <w:p w:rsidR="0094161C" w:rsidRPr="0094161C" w:rsidRDefault="0094161C" w:rsidP="0094161C">
                  <w:pPr>
                    <w:spacing w:after="0"/>
                    <w:rPr>
                      <w:rFonts w:ascii="Calibri" w:eastAsia="Times New Roman" w:hAnsi="Calibri" w:cs="Times New Roman"/>
                      <w:color w:val="000000"/>
                      <w:sz w:val="20"/>
                      <w:lang w:val="en-GB" w:eastAsia="en-GB"/>
                    </w:rPr>
                  </w:pPr>
                  <w:r w:rsidRPr="0094161C">
                    <w:rPr>
                      <w:rFonts w:ascii="Calibri" w:eastAsia="Times New Roman" w:hAnsi="Calibri" w:cs="Times New Roman"/>
                      <w:color w:val="000000"/>
                      <w:sz w:val="20"/>
                      <w:lang w:val="en-GB" w:eastAsia="en-GB"/>
                    </w:rPr>
                    <w:t>FA Activity</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1973</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2032</w:t>
                  </w:r>
                </w:p>
              </w:tc>
              <w:tc>
                <w:tcPr>
                  <w:tcW w:w="1226" w:type="dxa"/>
                  <w:tcBorders>
                    <w:top w:val="nil"/>
                    <w:left w:val="nil"/>
                    <w:bottom w:val="single" w:sz="4" w:space="0" w:color="auto"/>
                    <w:right w:val="single" w:sz="8"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2093</w:t>
                  </w:r>
                </w:p>
              </w:tc>
            </w:tr>
            <w:tr w:rsidR="0094161C" w:rsidRPr="0094161C" w:rsidTr="0029736F">
              <w:trPr>
                <w:trHeight w:val="339"/>
              </w:trPr>
              <w:tc>
                <w:tcPr>
                  <w:tcW w:w="3263" w:type="dxa"/>
                  <w:tcBorders>
                    <w:top w:val="nil"/>
                    <w:left w:val="single" w:sz="8" w:space="0" w:color="auto"/>
                    <w:bottom w:val="single" w:sz="4" w:space="0" w:color="auto"/>
                    <w:right w:val="single" w:sz="4" w:space="0" w:color="auto"/>
                  </w:tcBorders>
                  <w:shd w:val="clear" w:color="auto" w:fill="auto"/>
                  <w:noWrap/>
                  <w:hideMark/>
                </w:tcPr>
                <w:p w:rsidR="0094161C" w:rsidRPr="0094161C" w:rsidRDefault="0094161C" w:rsidP="0094161C">
                  <w:pPr>
                    <w:spacing w:after="0"/>
                    <w:rPr>
                      <w:rFonts w:ascii="Calibri" w:eastAsia="Times New Roman" w:hAnsi="Calibri" w:cs="Times New Roman"/>
                      <w:color w:val="000000"/>
                      <w:sz w:val="20"/>
                      <w:lang w:val="en-GB" w:eastAsia="en-GB"/>
                    </w:rPr>
                  </w:pPr>
                  <w:r w:rsidRPr="0094161C">
                    <w:rPr>
                      <w:rFonts w:ascii="Calibri" w:eastAsia="Times New Roman" w:hAnsi="Calibri" w:cs="Times New Roman"/>
                      <w:color w:val="000000"/>
                      <w:sz w:val="20"/>
                      <w:lang w:val="en-GB" w:eastAsia="en-GB"/>
                    </w:rPr>
                    <w:t>FU Activity</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1953</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2012</w:t>
                  </w:r>
                </w:p>
              </w:tc>
              <w:tc>
                <w:tcPr>
                  <w:tcW w:w="1226" w:type="dxa"/>
                  <w:tcBorders>
                    <w:top w:val="nil"/>
                    <w:left w:val="nil"/>
                    <w:bottom w:val="single" w:sz="4" w:space="0" w:color="auto"/>
                    <w:right w:val="single" w:sz="8"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2072</w:t>
                  </w:r>
                </w:p>
              </w:tc>
            </w:tr>
            <w:tr w:rsidR="0094161C" w:rsidRPr="0094161C" w:rsidTr="0029736F">
              <w:trPr>
                <w:trHeight w:val="339"/>
              </w:trPr>
              <w:tc>
                <w:tcPr>
                  <w:tcW w:w="3263" w:type="dxa"/>
                  <w:tcBorders>
                    <w:top w:val="nil"/>
                    <w:left w:val="single" w:sz="8" w:space="0" w:color="auto"/>
                    <w:bottom w:val="single" w:sz="4" w:space="0" w:color="auto"/>
                    <w:right w:val="single" w:sz="4" w:space="0" w:color="auto"/>
                  </w:tcBorders>
                  <w:shd w:val="clear" w:color="auto" w:fill="auto"/>
                  <w:noWrap/>
                  <w:hideMark/>
                </w:tcPr>
                <w:p w:rsidR="0094161C" w:rsidRPr="0094161C" w:rsidRDefault="0094161C" w:rsidP="0094161C">
                  <w:pPr>
                    <w:spacing w:after="0"/>
                    <w:rPr>
                      <w:rFonts w:ascii="Calibri" w:eastAsia="Times New Roman" w:hAnsi="Calibri" w:cs="Times New Roman"/>
                      <w:color w:val="000000"/>
                      <w:sz w:val="20"/>
                      <w:lang w:val="en-GB" w:eastAsia="en-GB"/>
                    </w:rPr>
                  </w:pPr>
                  <w:r w:rsidRPr="0094161C">
                    <w:rPr>
                      <w:rFonts w:ascii="Calibri" w:eastAsia="Times New Roman" w:hAnsi="Calibri" w:cs="Times New Roman"/>
                      <w:color w:val="000000"/>
                      <w:sz w:val="20"/>
                      <w:lang w:val="en-GB" w:eastAsia="en-GB"/>
                    </w:rPr>
                    <w:t>Minor Proc Activity</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390</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402</w:t>
                  </w:r>
                </w:p>
              </w:tc>
              <w:tc>
                <w:tcPr>
                  <w:tcW w:w="1226" w:type="dxa"/>
                  <w:tcBorders>
                    <w:top w:val="nil"/>
                    <w:left w:val="nil"/>
                    <w:bottom w:val="single" w:sz="4" w:space="0" w:color="auto"/>
                    <w:right w:val="single" w:sz="8"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414</w:t>
                  </w:r>
                </w:p>
              </w:tc>
            </w:tr>
            <w:tr w:rsidR="0094161C" w:rsidRPr="0094161C" w:rsidTr="0029736F">
              <w:trPr>
                <w:trHeight w:val="339"/>
              </w:trPr>
              <w:tc>
                <w:tcPr>
                  <w:tcW w:w="3263" w:type="dxa"/>
                  <w:tcBorders>
                    <w:top w:val="nil"/>
                    <w:left w:val="single" w:sz="8" w:space="0" w:color="auto"/>
                    <w:bottom w:val="single" w:sz="4" w:space="0" w:color="auto"/>
                    <w:right w:val="single" w:sz="4" w:space="0" w:color="auto"/>
                  </w:tcBorders>
                  <w:shd w:val="clear" w:color="auto" w:fill="auto"/>
                  <w:noWrap/>
                  <w:hideMark/>
                </w:tcPr>
                <w:p w:rsidR="0094161C" w:rsidRPr="0094161C" w:rsidRDefault="0094161C" w:rsidP="0094161C">
                  <w:pPr>
                    <w:spacing w:after="0"/>
                    <w:rPr>
                      <w:rFonts w:ascii="Calibri" w:eastAsia="Times New Roman" w:hAnsi="Calibri" w:cs="Times New Roman"/>
                      <w:color w:val="000000"/>
                      <w:sz w:val="20"/>
                      <w:lang w:val="en-GB" w:eastAsia="en-GB"/>
                    </w:rPr>
                  </w:pPr>
                  <w:r>
                    <w:rPr>
                      <w:rFonts w:ascii="Calibri" w:eastAsia="Times New Roman" w:hAnsi="Calibri" w:cs="Times New Roman"/>
                      <w:color w:val="000000"/>
                      <w:sz w:val="20"/>
                      <w:lang w:val="en-GB" w:eastAsia="en-GB"/>
                    </w:rPr>
                    <w:t>HRT</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432</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445</w:t>
                  </w:r>
                </w:p>
              </w:tc>
              <w:tc>
                <w:tcPr>
                  <w:tcW w:w="1226" w:type="dxa"/>
                  <w:tcBorders>
                    <w:top w:val="nil"/>
                    <w:left w:val="nil"/>
                    <w:bottom w:val="single" w:sz="4" w:space="0" w:color="auto"/>
                    <w:right w:val="single" w:sz="8"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458</w:t>
                  </w:r>
                </w:p>
              </w:tc>
            </w:tr>
            <w:tr w:rsidR="00480F98" w:rsidRPr="0094161C" w:rsidTr="0029736F">
              <w:trPr>
                <w:trHeight w:val="339"/>
              </w:trPr>
              <w:tc>
                <w:tcPr>
                  <w:tcW w:w="3263" w:type="dxa"/>
                  <w:tcBorders>
                    <w:top w:val="nil"/>
                    <w:left w:val="single" w:sz="8" w:space="0" w:color="auto"/>
                    <w:bottom w:val="single" w:sz="4" w:space="0" w:color="auto"/>
                    <w:right w:val="single" w:sz="4" w:space="0" w:color="auto"/>
                  </w:tcBorders>
                  <w:shd w:val="clear" w:color="auto" w:fill="auto"/>
                  <w:noWrap/>
                </w:tcPr>
                <w:p w:rsidR="00480F98" w:rsidRDefault="00813D74" w:rsidP="0094161C">
                  <w:pPr>
                    <w:spacing w:after="0"/>
                    <w:rPr>
                      <w:rFonts w:ascii="Calibri" w:eastAsia="Times New Roman" w:hAnsi="Calibri" w:cs="Times New Roman"/>
                      <w:color w:val="000000"/>
                      <w:sz w:val="20"/>
                      <w:lang w:val="en-GB" w:eastAsia="en-GB"/>
                    </w:rPr>
                  </w:pPr>
                  <w:r>
                    <w:rPr>
                      <w:rFonts w:ascii="Calibri" w:eastAsia="Times New Roman" w:hAnsi="Calibri" w:cs="Times New Roman"/>
                      <w:color w:val="000000"/>
                      <w:sz w:val="20"/>
                      <w:lang w:val="en-GB" w:eastAsia="en-GB"/>
                    </w:rPr>
                    <w:t xml:space="preserve">*** </w:t>
                  </w:r>
                  <w:r w:rsidR="00480F98">
                    <w:rPr>
                      <w:rFonts w:ascii="Calibri" w:eastAsia="Times New Roman" w:hAnsi="Calibri" w:cs="Times New Roman"/>
                      <w:color w:val="000000"/>
                      <w:sz w:val="20"/>
                      <w:lang w:val="en-GB" w:eastAsia="en-GB"/>
                    </w:rPr>
                    <w:t>Orthoptics</w:t>
                  </w:r>
                </w:p>
              </w:tc>
              <w:tc>
                <w:tcPr>
                  <w:tcW w:w="1226" w:type="dxa"/>
                  <w:tcBorders>
                    <w:top w:val="nil"/>
                    <w:left w:val="nil"/>
                    <w:bottom w:val="single" w:sz="4" w:space="0" w:color="auto"/>
                    <w:right w:val="single" w:sz="4" w:space="0" w:color="auto"/>
                  </w:tcBorders>
                  <w:shd w:val="clear" w:color="auto" w:fill="auto"/>
                  <w:noWrap/>
                  <w:vAlign w:val="bottom"/>
                </w:tcPr>
                <w:p w:rsidR="00480F98" w:rsidRPr="0094161C" w:rsidRDefault="00480F98" w:rsidP="0094161C">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495</w:t>
                  </w:r>
                </w:p>
              </w:tc>
              <w:tc>
                <w:tcPr>
                  <w:tcW w:w="1226" w:type="dxa"/>
                  <w:tcBorders>
                    <w:top w:val="nil"/>
                    <w:left w:val="nil"/>
                    <w:bottom w:val="single" w:sz="4" w:space="0" w:color="auto"/>
                    <w:right w:val="single" w:sz="4" w:space="0" w:color="auto"/>
                  </w:tcBorders>
                  <w:shd w:val="clear" w:color="auto" w:fill="auto"/>
                  <w:noWrap/>
                  <w:vAlign w:val="bottom"/>
                </w:tcPr>
                <w:p w:rsidR="00480F98" w:rsidRPr="0094161C" w:rsidRDefault="00480F98" w:rsidP="0094161C">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510</w:t>
                  </w:r>
                </w:p>
              </w:tc>
              <w:tc>
                <w:tcPr>
                  <w:tcW w:w="1226" w:type="dxa"/>
                  <w:tcBorders>
                    <w:top w:val="nil"/>
                    <w:left w:val="nil"/>
                    <w:bottom w:val="single" w:sz="4" w:space="0" w:color="auto"/>
                    <w:right w:val="single" w:sz="8" w:space="0" w:color="auto"/>
                  </w:tcBorders>
                  <w:shd w:val="clear" w:color="auto" w:fill="auto"/>
                  <w:noWrap/>
                  <w:vAlign w:val="bottom"/>
                </w:tcPr>
                <w:p w:rsidR="00480F98" w:rsidRPr="0094161C" w:rsidRDefault="00480F98" w:rsidP="0094161C">
                  <w:pPr>
                    <w:spacing w:after="0"/>
                    <w:rPr>
                      <w:rFonts w:ascii="Calibri" w:eastAsia="Times New Roman" w:hAnsi="Calibri" w:cs="Times New Roman"/>
                      <w:color w:val="000000"/>
                      <w:sz w:val="22"/>
                      <w:szCs w:val="22"/>
                      <w:lang w:val="en-GB" w:eastAsia="en-GB"/>
                    </w:rPr>
                  </w:pPr>
                  <w:r>
                    <w:rPr>
                      <w:rFonts w:ascii="Calibri" w:eastAsia="Times New Roman" w:hAnsi="Calibri" w:cs="Times New Roman"/>
                      <w:color w:val="000000"/>
                      <w:sz w:val="22"/>
                      <w:szCs w:val="22"/>
                      <w:lang w:val="en-GB" w:eastAsia="en-GB"/>
                    </w:rPr>
                    <w:t>526</w:t>
                  </w:r>
                </w:p>
              </w:tc>
            </w:tr>
            <w:tr w:rsidR="0094161C" w:rsidRPr="0094161C" w:rsidTr="0029736F">
              <w:trPr>
                <w:trHeight w:val="339"/>
              </w:trPr>
              <w:tc>
                <w:tcPr>
                  <w:tcW w:w="3263" w:type="dxa"/>
                  <w:tcBorders>
                    <w:top w:val="nil"/>
                    <w:left w:val="single" w:sz="8" w:space="0" w:color="auto"/>
                    <w:bottom w:val="single" w:sz="4" w:space="0" w:color="auto"/>
                    <w:right w:val="single" w:sz="4" w:space="0" w:color="auto"/>
                  </w:tcBorders>
                  <w:shd w:val="clear" w:color="auto" w:fill="auto"/>
                  <w:noWrap/>
                  <w:hideMark/>
                </w:tcPr>
                <w:p w:rsidR="0094161C" w:rsidRPr="0094161C" w:rsidRDefault="0094161C" w:rsidP="0094161C">
                  <w:pPr>
                    <w:spacing w:after="0"/>
                    <w:rPr>
                      <w:rFonts w:ascii="Calibri" w:eastAsia="Times New Roman" w:hAnsi="Calibri" w:cs="Times New Roman"/>
                      <w:color w:val="000000"/>
                      <w:sz w:val="20"/>
                      <w:lang w:val="en-GB" w:eastAsia="en-GB"/>
                    </w:rPr>
                  </w:pPr>
                  <w:r>
                    <w:rPr>
                      <w:rFonts w:ascii="Calibri" w:eastAsia="Times New Roman" w:hAnsi="Calibri" w:cs="Times New Roman"/>
                      <w:color w:val="000000"/>
                      <w:sz w:val="20"/>
                      <w:lang w:val="en-GB" w:eastAsia="en-GB"/>
                    </w:rPr>
                    <w:t>Visual Fields (FA &amp; FU)</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651</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671</w:t>
                  </w:r>
                </w:p>
              </w:tc>
              <w:tc>
                <w:tcPr>
                  <w:tcW w:w="1226" w:type="dxa"/>
                  <w:tcBorders>
                    <w:top w:val="nil"/>
                    <w:left w:val="nil"/>
                    <w:bottom w:val="single" w:sz="4" w:space="0" w:color="auto"/>
                    <w:right w:val="single" w:sz="8"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691</w:t>
                  </w:r>
                </w:p>
              </w:tc>
            </w:tr>
            <w:tr w:rsidR="0094161C" w:rsidRPr="0094161C" w:rsidTr="0029736F">
              <w:trPr>
                <w:trHeight w:val="339"/>
              </w:trPr>
              <w:tc>
                <w:tcPr>
                  <w:tcW w:w="3263" w:type="dxa"/>
                  <w:tcBorders>
                    <w:top w:val="nil"/>
                    <w:left w:val="single" w:sz="8" w:space="0" w:color="auto"/>
                    <w:bottom w:val="single" w:sz="4" w:space="0" w:color="auto"/>
                    <w:right w:val="single" w:sz="4" w:space="0" w:color="auto"/>
                  </w:tcBorders>
                  <w:shd w:val="clear" w:color="auto" w:fill="auto"/>
                  <w:noWrap/>
                  <w:hideMark/>
                </w:tcPr>
                <w:p w:rsidR="0094161C" w:rsidRPr="0094161C" w:rsidRDefault="0094161C" w:rsidP="0094161C">
                  <w:pPr>
                    <w:spacing w:after="0"/>
                    <w:rPr>
                      <w:rFonts w:ascii="Calibri" w:eastAsia="Times New Roman" w:hAnsi="Calibri" w:cs="Times New Roman"/>
                      <w:color w:val="000000"/>
                      <w:sz w:val="20"/>
                      <w:lang w:val="en-GB" w:eastAsia="en-GB"/>
                    </w:rPr>
                  </w:pPr>
                  <w:r w:rsidRPr="0094161C">
                    <w:rPr>
                      <w:rFonts w:ascii="Calibri" w:eastAsia="Times New Roman" w:hAnsi="Calibri" w:cs="Times New Roman"/>
                      <w:color w:val="000000"/>
                      <w:sz w:val="20"/>
                      <w:lang w:val="en-GB" w:eastAsia="en-GB"/>
                    </w:rPr>
                    <w:t>Cataract refinement</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309</w:t>
                  </w:r>
                </w:p>
              </w:tc>
              <w:tc>
                <w:tcPr>
                  <w:tcW w:w="1226" w:type="dxa"/>
                  <w:tcBorders>
                    <w:top w:val="nil"/>
                    <w:left w:val="nil"/>
                    <w:bottom w:val="single" w:sz="4"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318</w:t>
                  </w:r>
                </w:p>
              </w:tc>
              <w:tc>
                <w:tcPr>
                  <w:tcW w:w="1226" w:type="dxa"/>
                  <w:tcBorders>
                    <w:top w:val="nil"/>
                    <w:left w:val="nil"/>
                    <w:bottom w:val="single" w:sz="4" w:space="0" w:color="auto"/>
                    <w:right w:val="single" w:sz="8"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328</w:t>
                  </w:r>
                </w:p>
              </w:tc>
            </w:tr>
            <w:tr w:rsidR="0094161C" w:rsidRPr="0094161C" w:rsidTr="0029736F">
              <w:trPr>
                <w:trHeight w:val="356"/>
              </w:trPr>
              <w:tc>
                <w:tcPr>
                  <w:tcW w:w="3263" w:type="dxa"/>
                  <w:tcBorders>
                    <w:top w:val="nil"/>
                    <w:left w:val="single" w:sz="8" w:space="0" w:color="auto"/>
                    <w:bottom w:val="single" w:sz="8" w:space="0" w:color="auto"/>
                    <w:right w:val="single" w:sz="4" w:space="0" w:color="auto"/>
                  </w:tcBorders>
                  <w:shd w:val="clear" w:color="auto" w:fill="auto"/>
                  <w:noWrap/>
                  <w:hideMark/>
                </w:tcPr>
                <w:p w:rsidR="0094161C" w:rsidRPr="0094161C" w:rsidRDefault="0094161C" w:rsidP="0094161C">
                  <w:pPr>
                    <w:spacing w:after="0"/>
                    <w:rPr>
                      <w:rFonts w:ascii="Calibri" w:eastAsia="Times New Roman" w:hAnsi="Calibri" w:cs="Times New Roman"/>
                      <w:color w:val="000000"/>
                      <w:sz w:val="20"/>
                      <w:lang w:val="en-GB" w:eastAsia="en-GB"/>
                    </w:rPr>
                  </w:pPr>
                  <w:r w:rsidRPr="0094161C">
                    <w:rPr>
                      <w:rFonts w:ascii="Calibri" w:eastAsia="Times New Roman" w:hAnsi="Calibri" w:cs="Times New Roman"/>
                      <w:color w:val="000000"/>
                      <w:sz w:val="20"/>
                      <w:lang w:val="en-GB" w:eastAsia="en-GB"/>
                    </w:rPr>
                    <w:t>Glaucoma Refinement</w:t>
                  </w:r>
                </w:p>
              </w:tc>
              <w:tc>
                <w:tcPr>
                  <w:tcW w:w="1226" w:type="dxa"/>
                  <w:tcBorders>
                    <w:top w:val="nil"/>
                    <w:left w:val="nil"/>
                    <w:bottom w:val="single" w:sz="8"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62</w:t>
                  </w:r>
                </w:p>
              </w:tc>
              <w:tc>
                <w:tcPr>
                  <w:tcW w:w="1226" w:type="dxa"/>
                  <w:tcBorders>
                    <w:top w:val="nil"/>
                    <w:left w:val="nil"/>
                    <w:bottom w:val="single" w:sz="8" w:space="0" w:color="auto"/>
                    <w:right w:val="single" w:sz="4"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64</w:t>
                  </w:r>
                </w:p>
              </w:tc>
              <w:tc>
                <w:tcPr>
                  <w:tcW w:w="1226" w:type="dxa"/>
                  <w:tcBorders>
                    <w:top w:val="nil"/>
                    <w:left w:val="nil"/>
                    <w:bottom w:val="single" w:sz="8" w:space="0" w:color="auto"/>
                    <w:right w:val="single" w:sz="8" w:space="0" w:color="auto"/>
                  </w:tcBorders>
                  <w:shd w:val="clear" w:color="auto" w:fill="auto"/>
                  <w:noWrap/>
                  <w:vAlign w:val="bottom"/>
                  <w:hideMark/>
                </w:tcPr>
                <w:p w:rsidR="0094161C" w:rsidRPr="0094161C" w:rsidRDefault="0094161C" w:rsidP="0094161C">
                  <w:pPr>
                    <w:spacing w:after="0"/>
                    <w:rPr>
                      <w:rFonts w:ascii="Calibri" w:eastAsia="Times New Roman" w:hAnsi="Calibri" w:cs="Times New Roman"/>
                      <w:color w:val="000000"/>
                      <w:sz w:val="22"/>
                      <w:szCs w:val="22"/>
                      <w:lang w:val="en-GB" w:eastAsia="en-GB"/>
                    </w:rPr>
                  </w:pPr>
                  <w:r w:rsidRPr="0094161C">
                    <w:rPr>
                      <w:rFonts w:ascii="Calibri" w:eastAsia="Times New Roman" w:hAnsi="Calibri" w:cs="Times New Roman"/>
                      <w:color w:val="000000"/>
                      <w:sz w:val="22"/>
                      <w:szCs w:val="22"/>
                      <w:lang w:val="en-GB" w:eastAsia="en-GB"/>
                    </w:rPr>
                    <w:t>66</w:t>
                  </w:r>
                </w:p>
              </w:tc>
            </w:tr>
          </w:tbl>
          <w:p w:rsidR="00530761" w:rsidRDefault="00530761" w:rsidP="00530761">
            <w:pPr>
              <w:pStyle w:val="ListParagraph"/>
              <w:ind w:left="0"/>
              <w:rPr>
                <w:rFonts w:ascii="Arial" w:hAnsi="Arial" w:cs="Arial"/>
                <w:b/>
                <w:sz w:val="20"/>
                <w:szCs w:val="20"/>
              </w:rPr>
            </w:pPr>
          </w:p>
          <w:p w:rsidR="00530761" w:rsidRDefault="00813D74" w:rsidP="00813D74">
            <w:pPr>
              <w:rPr>
                <w:rFonts w:ascii="Arial" w:hAnsi="Arial" w:cs="Arial"/>
                <w:b/>
                <w:sz w:val="20"/>
              </w:rPr>
            </w:pPr>
            <w:r>
              <w:rPr>
                <w:rFonts w:ascii="Arial" w:hAnsi="Arial" w:cs="Arial"/>
                <w:b/>
                <w:sz w:val="20"/>
              </w:rPr>
              <w:t>***</w:t>
            </w:r>
            <w:r w:rsidRPr="00F808EB">
              <w:rPr>
                <w:rFonts w:ascii="Arial" w:hAnsi="Arial" w:cs="Arial"/>
                <w:sz w:val="20"/>
              </w:rPr>
              <w:t xml:space="preserve"> </w:t>
            </w:r>
            <w:r>
              <w:rPr>
                <w:rFonts w:ascii="Arial" w:hAnsi="Arial" w:cs="Arial"/>
                <w:sz w:val="20"/>
              </w:rPr>
              <w:t xml:space="preserve">The </w:t>
            </w:r>
            <w:r w:rsidRPr="00F808EB">
              <w:rPr>
                <w:rFonts w:ascii="Arial" w:hAnsi="Arial" w:cs="Arial"/>
                <w:sz w:val="20"/>
              </w:rPr>
              <w:t>provider agrees to work with the commissioner and local acute services on the development of a separate orthoptics service</w:t>
            </w:r>
            <w:r>
              <w:rPr>
                <w:rFonts w:ascii="Arial" w:hAnsi="Arial" w:cs="Arial"/>
                <w:sz w:val="20"/>
              </w:rPr>
              <w:t xml:space="preserve"> for certain age groups</w:t>
            </w:r>
            <w:r w:rsidRPr="00F808EB">
              <w:rPr>
                <w:rFonts w:ascii="Arial" w:hAnsi="Arial" w:cs="Arial"/>
                <w:sz w:val="20"/>
              </w:rPr>
              <w:t>. This may result</w:t>
            </w:r>
            <w:r>
              <w:rPr>
                <w:rFonts w:ascii="Arial" w:hAnsi="Arial" w:cs="Arial"/>
                <w:sz w:val="20"/>
              </w:rPr>
              <w:t xml:space="preserve">, later, in this activity being removed/excluded from the community provider and transferred to a third provider during the life of the contract. </w:t>
            </w:r>
            <w:r w:rsidRPr="00F808EB">
              <w:rPr>
                <w:rFonts w:ascii="Arial" w:hAnsi="Arial" w:cs="Arial"/>
                <w:sz w:val="20"/>
              </w:rPr>
              <w:t xml:space="preserve"> </w:t>
            </w:r>
            <w:r>
              <w:rPr>
                <w:rFonts w:ascii="Arial" w:hAnsi="Arial" w:cs="Arial"/>
                <w:sz w:val="20"/>
              </w:rPr>
              <w:t xml:space="preserve">At this point, the activity will not be accepted for referral by the community provider. </w:t>
            </w:r>
          </w:p>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p w:rsidR="00530761" w:rsidRDefault="00530761" w:rsidP="00530761">
            <w:pPr>
              <w:pStyle w:val="ListParagraph"/>
              <w:ind w:left="0"/>
              <w:rPr>
                <w:rFonts w:ascii="Arial" w:hAnsi="Arial" w:cs="Arial"/>
                <w:b/>
                <w:sz w:val="20"/>
                <w:szCs w:val="20"/>
              </w:rPr>
            </w:pPr>
          </w:p>
        </w:tc>
      </w:tr>
    </w:tbl>
    <w:p w:rsidR="00530761" w:rsidRDefault="00530761" w:rsidP="00530761">
      <w:pPr>
        <w:rPr>
          <w:rFonts w:ascii="Arial" w:hAnsi="Arial" w:cs="Arial"/>
          <w:b/>
          <w:sz w:val="20"/>
        </w:rPr>
      </w:pPr>
      <w:r>
        <w:rPr>
          <w:rFonts w:ascii="Arial" w:hAnsi="Arial" w:cs="Arial"/>
          <w:b/>
          <w:sz w:val="20"/>
        </w:rPr>
        <w:br w:type="page"/>
      </w:r>
    </w:p>
    <w:p w:rsidR="004E33A5" w:rsidRDefault="004E33A5" w:rsidP="004E33A5">
      <w:pPr>
        <w:pStyle w:val="Heading1"/>
      </w:pPr>
      <w:r>
        <w:t>SCHEDULE 3- PAYMENT</w:t>
      </w:r>
    </w:p>
    <w:p w:rsidR="00581DF0" w:rsidRPr="00581DF0" w:rsidRDefault="00581DF0" w:rsidP="00581DF0">
      <w:pPr>
        <w:rPr>
          <w:lang w:val="en-GB" w:eastAsia="en-US"/>
        </w:rPr>
      </w:pPr>
    </w:p>
    <w:p w:rsidR="00D86456" w:rsidRPr="002D71A0" w:rsidRDefault="00D86456" w:rsidP="00B92514">
      <w:pPr>
        <w:pStyle w:val="ListParagraph"/>
        <w:numPr>
          <w:ilvl w:val="0"/>
          <w:numId w:val="16"/>
        </w:numPr>
        <w:spacing w:line="276" w:lineRule="auto"/>
        <w:ind w:left="0" w:firstLine="0"/>
        <w:contextualSpacing/>
        <w:jc w:val="center"/>
        <w:outlineLvl w:val="1"/>
        <w:rPr>
          <w:rFonts w:ascii="Arial" w:hAnsi="Arial" w:cs="Arial"/>
          <w:b/>
        </w:rPr>
      </w:pPr>
      <w:r w:rsidRPr="002D71A0">
        <w:rPr>
          <w:rFonts w:ascii="Arial" w:hAnsi="Arial" w:cs="Arial"/>
          <w:b/>
        </w:rPr>
        <w:t>Expected Annual Contract Values</w:t>
      </w:r>
    </w:p>
    <w:p w:rsidR="002D71A0" w:rsidRDefault="002D71A0" w:rsidP="00D86456">
      <w:pPr>
        <w:spacing w:after="0"/>
        <w:rPr>
          <w:rFonts w:ascii="Arial" w:hAnsi="Arial" w:cs="Arial"/>
          <w:sz w:val="20"/>
        </w:rPr>
      </w:pPr>
    </w:p>
    <w:p w:rsidR="002D71A0" w:rsidRPr="007313D8" w:rsidRDefault="002D71A0" w:rsidP="00D86456">
      <w:pPr>
        <w:spacing w:after="0"/>
        <w:rPr>
          <w:rFonts w:ascii="Arial" w:hAnsi="Arial" w:cs="Arial"/>
          <w:sz w:val="20"/>
        </w:rPr>
      </w:pPr>
    </w:p>
    <w:tbl>
      <w:tblPr>
        <w:tblStyle w:val="TableGrid"/>
        <w:tblW w:w="0" w:type="auto"/>
        <w:tblLook w:val="04A0" w:firstRow="1" w:lastRow="0" w:firstColumn="1" w:lastColumn="0" w:noHBand="0" w:noVBand="1"/>
        <w:tblCaption w:val="Schedule 3F Expected annual contract values"/>
      </w:tblPr>
      <w:tblGrid>
        <w:gridCol w:w="2871"/>
        <w:gridCol w:w="5431"/>
      </w:tblGrid>
      <w:tr w:rsidR="00D86456" w:rsidRPr="007313D8" w:rsidTr="004A737D">
        <w:trPr>
          <w:tblHeader/>
        </w:trPr>
        <w:tc>
          <w:tcPr>
            <w:tcW w:w="2871" w:type="dxa"/>
          </w:tcPr>
          <w:p w:rsidR="00D86456" w:rsidRPr="007313D8" w:rsidRDefault="00D86456" w:rsidP="00A2750B">
            <w:pPr>
              <w:rPr>
                <w:rFonts w:ascii="Arial" w:hAnsi="Arial" w:cs="Arial"/>
                <w:b/>
                <w:sz w:val="20"/>
              </w:rPr>
            </w:pPr>
            <w:r w:rsidRPr="007313D8">
              <w:rPr>
                <w:rFonts w:ascii="Arial" w:hAnsi="Arial" w:cs="Arial"/>
                <w:b/>
                <w:sz w:val="20"/>
              </w:rPr>
              <w:t>Commissioner</w:t>
            </w:r>
          </w:p>
        </w:tc>
        <w:tc>
          <w:tcPr>
            <w:tcW w:w="5431" w:type="dxa"/>
          </w:tcPr>
          <w:p w:rsidR="00042282" w:rsidRDefault="00D86456" w:rsidP="00042282">
            <w:pPr>
              <w:rPr>
                <w:rFonts w:ascii="Arial" w:hAnsi="Arial" w:cs="Arial"/>
                <w:b/>
                <w:sz w:val="20"/>
              </w:rPr>
            </w:pPr>
            <w:r w:rsidRPr="007313D8">
              <w:rPr>
                <w:rFonts w:ascii="Arial" w:hAnsi="Arial" w:cs="Arial"/>
                <w:b/>
                <w:sz w:val="20"/>
              </w:rPr>
              <w:t>Expected Annual Contract Value</w:t>
            </w:r>
            <w:r w:rsidR="001A38F5">
              <w:rPr>
                <w:rFonts w:ascii="Arial" w:hAnsi="Arial" w:cs="Arial"/>
                <w:b/>
                <w:sz w:val="20"/>
              </w:rPr>
              <w:t xml:space="preserve"> (include separate values for each of one or more Contract Years, as required)</w:t>
            </w:r>
          </w:p>
          <w:p w:rsidR="00042282" w:rsidRPr="00042282" w:rsidRDefault="00961F55" w:rsidP="00042282">
            <w:pPr>
              <w:rPr>
                <w:rFonts w:ascii="Arial" w:hAnsi="Arial" w:cs="Arial"/>
                <w:sz w:val="20"/>
              </w:rPr>
            </w:pPr>
            <w:r w:rsidRPr="00042282">
              <w:rPr>
                <w:rFonts w:ascii="Arial" w:hAnsi="Arial" w:cs="Arial"/>
                <w:i/>
                <w:sz w:val="20"/>
              </w:rPr>
              <w:t>(</w:t>
            </w:r>
            <w:r w:rsidR="00042282" w:rsidRPr="00042282">
              <w:rPr>
                <w:rFonts w:ascii="Arial" w:hAnsi="Arial" w:cs="Arial"/>
                <w:i/>
                <w:sz w:val="20"/>
              </w:rPr>
              <w:t>Exclude any expected CQUIN payments. CQUIN on account payments are set out separately in Table 2 of Schedule 4</w:t>
            </w:r>
            <w:r w:rsidR="006D740A">
              <w:rPr>
                <w:rFonts w:ascii="Arial" w:hAnsi="Arial" w:cs="Arial"/>
                <w:i/>
                <w:sz w:val="20"/>
              </w:rPr>
              <w:t>D</w:t>
            </w:r>
            <w:r w:rsidR="00042282" w:rsidRPr="00042282">
              <w:rPr>
                <w:rFonts w:ascii="Arial" w:hAnsi="Arial" w:cs="Arial"/>
                <w:i/>
                <w:sz w:val="20"/>
              </w:rPr>
              <w:t>, as required under SC38.</w:t>
            </w:r>
            <w:r w:rsidR="00447A3E">
              <w:rPr>
                <w:rFonts w:ascii="Arial" w:hAnsi="Arial" w:cs="Arial"/>
                <w:i/>
                <w:sz w:val="20"/>
              </w:rPr>
              <w:t>3</w:t>
            </w:r>
            <w:r w:rsidR="00042282" w:rsidRPr="00042282">
              <w:rPr>
                <w:rFonts w:ascii="Arial" w:hAnsi="Arial" w:cs="Arial"/>
                <w:i/>
                <w:sz w:val="20"/>
              </w:rPr>
              <w:t>.</w:t>
            </w:r>
            <w:r w:rsidR="00042282">
              <w:rPr>
                <w:rFonts w:ascii="Arial" w:hAnsi="Arial" w:cs="Arial"/>
                <w:i/>
                <w:sz w:val="20"/>
              </w:rPr>
              <w:t>)</w:t>
            </w:r>
          </w:p>
          <w:p w:rsidR="00961F55" w:rsidRPr="005742AE" w:rsidRDefault="00961F55" w:rsidP="00042282">
            <w:pPr>
              <w:jc w:val="both"/>
              <w:rPr>
                <w:rFonts w:ascii="Arial" w:hAnsi="Arial" w:cs="Arial"/>
                <w:i/>
                <w:sz w:val="20"/>
              </w:rPr>
            </w:pPr>
          </w:p>
        </w:tc>
      </w:tr>
      <w:tr w:rsidR="00D86456" w:rsidRPr="007313D8" w:rsidTr="004A737D">
        <w:tc>
          <w:tcPr>
            <w:tcW w:w="2871" w:type="dxa"/>
          </w:tcPr>
          <w:p w:rsidR="00D86456" w:rsidRPr="00636203" w:rsidRDefault="00D86456" w:rsidP="00A2750B">
            <w:pPr>
              <w:rPr>
                <w:rFonts w:ascii="Arial" w:hAnsi="Arial" w:cs="Arial"/>
                <w:b/>
                <w:sz w:val="20"/>
              </w:rPr>
            </w:pPr>
            <w:r w:rsidRPr="00636203">
              <w:rPr>
                <w:rFonts w:ascii="Arial" w:hAnsi="Arial" w:cs="Arial"/>
                <w:b/>
                <w:sz w:val="20"/>
              </w:rPr>
              <w:t>Insert text and/or attach spreadsheets or documents locally</w:t>
            </w:r>
          </w:p>
        </w:tc>
        <w:tc>
          <w:tcPr>
            <w:tcW w:w="5431" w:type="dxa"/>
          </w:tcPr>
          <w:p w:rsidR="00D86456" w:rsidRPr="007313D8" w:rsidRDefault="00D86456" w:rsidP="00A2750B">
            <w:pPr>
              <w:rPr>
                <w:rFonts w:ascii="Arial" w:hAnsi="Arial" w:cs="Arial"/>
                <w:sz w:val="20"/>
              </w:rPr>
            </w:pPr>
          </w:p>
        </w:tc>
      </w:tr>
      <w:tr w:rsidR="00D86456" w:rsidRPr="007313D8" w:rsidTr="004A737D">
        <w:tc>
          <w:tcPr>
            <w:tcW w:w="2871" w:type="dxa"/>
          </w:tcPr>
          <w:p w:rsidR="00A2750B" w:rsidRPr="007313D8" w:rsidRDefault="00A2750B" w:rsidP="00A2750B">
            <w:pPr>
              <w:rPr>
                <w:rFonts w:ascii="Arial" w:hAnsi="Arial" w:cs="Arial"/>
                <w:sz w:val="20"/>
              </w:rPr>
            </w:pPr>
          </w:p>
        </w:tc>
        <w:tc>
          <w:tcPr>
            <w:tcW w:w="5431" w:type="dxa"/>
          </w:tcPr>
          <w:p w:rsidR="00D86456" w:rsidRPr="007313D8" w:rsidRDefault="00D86456" w:rsidP="00A2750B">
            <w:pPr>
              <w:rPr>
                <w:rFonts w:ascii="Arial" w:hAnsi="Arial" w:cs="Arial"/>
                <w:sz w:val="20"/>
              </w:rPr>
            </w:pPr>
          </w:p>
        </w:tc>
      </w:tr>
      <w:tr w:rsidR="00D86456" w:rsidRPr="007313D8" w:rsidTr="004A737D">
        <w:tc>
          <w:tcPr>
            <w:tcW w:w="2871" w:type="dxa"/>
          </w:tcPr>
          <w:p w:rsidR="00D86456" w:rsidRDefault="004A737D" w:rsidP="00A2750B">
            <w:pPr>
              <w:rPr>
                <w:rFonts w:ascii="Arial" w:hAnsi="Arial" w:cs="Arial"/>
                <w:sz w:val="20"/>
              </w:rPr>
            </w:pPr>
            <w:r>
              <w:rPr>
                <w:rFonts w:ascii="Arial" w:hAnsi="Arial" w:cs="Arial"/>
                <w:sz w:val="20"/>
              </w:rPr>
              <w:t>Year 1</w:t>
            </w:r>
          </w:p>
          <w:p w:rsidR="00A2750B" w:rsidRDefault="0029736F" w:rsidP="00A2750B">
            <w:pPr>
              <w:rPr>
                <w:rFonts w:ascii="Calibri" w:hAnsi="Calibri"/>
                <w:bCs/>
                <w:color w:val="000000"/>
                <w:sz w:val="18"/>
                <w:szCs w:val="18"/>
                <w:lang w:val="en-GB"/>
              </w:rPr>
            </w:pPr>
            <w:r w:rsidRPr="0029736F">
              <w:rPr>
                <w:rFonts w:ascii="Calibri" w:hAnsi="Calibri"/>
                <w:bCs/>
                <w:color w:val="000000"/>
                <w:sz w:val="18"/>
                <w:szCs w:val="18"/>
                <w:lang w:val="en-GB"/>
              </w:rPr>
              <w:t>Oct -17 Sep 18</w:t>
            </w:r>
          </w:p>
          <w:p w:rsidR="0029736F" w:rsidRPr="007313D8" w:rsidRDefault="0029736F" w:rsidP="00A2750B">
            <w:pPr>
              <w:rPr>
                <w:rFonts w:ascii="Arial" w:hAnsi="Arial" w:cs="Arial"/>
                <w:sz w:val="20"/>
              </w:rPr>
            </w:pPr>
          </w:p>
        </w:tc>
        <w:tc>
          <w:tcPr>
            <w:tcW w:w="5431" w:type="dxa"/>
          </w:tcPr>
          <w:p w:rsidR="00D86456" w:rsidRPr="007313D8" w:rsidRDefault="009A4926" w:rsidP="004A737D">
            <w:pPr>
              <w:rPr>
                <w:rFonts w:ascii="Arial" w:hAnsi="Arial" w:cs="Arial"/>
                <w:sz w:val="20"/>
              </w:rPr>
            </w:pPr>
            <w:r>
              <w:rPr>
                <w:rFonts w:ascii="Arial" w:hAnsi="Arial" w:cs="Arial"/>
                <w:sz w:val="20"/>
              </w:rPr>
              <w:t>£401,933</w:t>
            </w:r>
          </w:p>
        </w:tc>
      </w:tr>
      <w:tr w:rsidR="004A737D" w:rsidRPr="007313D8" w:rsidTr="004A737D">
        <w:trPr>
          <w:trHeight w:val="491"/>
        </w:trPr>
        <w:tc>
          <w:tcPr>
            <w:tcW w:w="2871" w:type="dxa"/>
          </w:tcPr>
          <w:p w:rsidR="004A737D" w:rsidRDefault="004A737D" w:rsidP="004A737D">
            <w:pPr>
              <w:rPr>
                <w:rFonts w:ascii="Arial" w:hAnsi="Arial" w:cs="Arial"/>
                <w:sz w:val="20"/>
              </w:rPr>
            </w:pPr>
            <w:r>
              <w:rPr>
                <w:rFonts w:ascii="Arial" w:hAnsi="Arial" w:cs="Arial"/>
                <w:sz w:val="20"/>
              </w:rPr>
              <w:t>Year 2</w:t>
            </w:r>
          </w:p>
          <w:p w:rsidR="0029736F" w:rsidRDefault="0029736F" w:rsidP="004A737D">
            <w:pPr>
              <w:rPr>
                <w:rFonts w:ascii="Arial" w:hAnsi="Arial" w:cs="Arial"/>
                <w:sz w:val="20"/>
              </w:rPr>
            </w:pPr>
            <w:r>
              <w:rPr>
                <w:rFonts w:ascii="Calibri" w:hAnsi="Calibri"/>
                <w:bCs/>
                <w:color w:val="000000"/>
                <w:sz w:val="18"/>
                <w:szCs w:val="18"/>
                <w:lang w:val="en-GB"/>
              </w:rPr>
              <w:t>Oct -18 Sep 19</w:t>
            </w:r>
          </w:p>
          <w:p w:rsidR="004A737D" w:rsidRPr="007313D8" w:rsidRDefault="004A737D" w:rsidP="004A737D">
            <w:pPr>
              <w:rPr>
                <w:rFonts w:ascii="Arial" w:hAnsi="Arial" w:cs="Arial"/>
                <w:sz w:val="20"/>
              </w:rPr>
            </w:pPr>
          </w:p>
        </w:tc>
        <w:tc>
          <w:tcPr>
            <w:tcW w:w="5431" w:type="dxa"/>
          </w:tcPr>
          <w:p w:rsidR="004A737D" w:rsidRPr="007313D8" w:rsidRDefault="009A4926" w:rsidP="004A737D">
            <w:pPr>
              <w:rPr>
                <w:rFonts w:ascii="Arial" w:hAnsi="Arial" w:cs="Arial"/>
                <w:sz w:val="20"/>
              </w:rPr>
            </w:pPr>
            <w:r>
              <w:rPr>
                <w:rFonts w:ascii="Arial" w:hAnsi="Arial" w:cs="Arial"/>
                <w:sz w:val="20"/>
              </w:rPr>
              <w:t>£410,776</w:t>
            </w:r>
          </w:p>
        </w:tc>
      </w:tr>
      <w:tr w:rsidR="004A737D" w:rsidRPr="007313D8" w:rsidTr="004A737D">
        <w:tc>
          <w:tcPr>
            <w:tcW w:w="2871" w:type="dxa"/>
          </w:tcPr>
          <w:p w:rsidR="004A737D" w:rsidRDefault="004A737D" w:rsidP="004A737D">
            <w:pPr>
              <w:rPr>
                <w:rFonts w:ascii="Arial" w:hAnsi="Arial" w:cs="Arial"/>
                <w:sz w:val="20"/>
              </w:rPr>
            </w:pPr>
            <w:r>
              <w:rPr>
                <w:rFonts w:ascii="Arial" w:hAnsi="Arial" w:cs="Arial"/>
                <w:sz w:val="20"/>
              </w:rPr>
              <w:t>Year 3</w:t>
            </w:r>
          </w:p>
          <w:p w:rsidR="0029736F" w:rsidRDefault="0029736F" w:rsidP="004A737D">
            <w:pPr>
              <w:rPr>
                <w:rFonts w:ascii="Arial" w:hAnsi="Arial" w:cs="Arial"/>
                <w:sz w:val="20"/>
              </w:rPr>
            </w:pPr>
            <w:r>
              <w:rPr>
                <w:rFonts w:ascii="Calibri" w:hAnsi="Calibri"/>
                <w:bCs/>
                <w:color w:val="000000"/>
                <w:sz w:val="18"/>
                <w:szCs w:val="18"/>
                <w:lang w:val="en-GB"/>
              </w:rPr>
              <w:t>Oct -19 Sep 20</w:t>
            </w:r>
          </w:p>
          <w:p w:rsidR="004A737D" w:rsidRPr="007313D8" w:rsidRDefault="004A737D" w:rsidP="004A737D">
            <w:pPr>
              <w:rPr>
                <w:rFonts w:ascii="Arial" w:hAnsi="Arial" w:cs="Arial"/>
                <w:sz w:val="20"/>
              </w:rPr>
            </w:pPr>
          </w:p>
        </w:tc>
        <w:tc>
          <w:tcPr>
            <w:tcW w:w="5431" w:type="dxa"/>
          </w:tcPr>
          <w:p w:rsidR="004A737D" w:rsidRPr="007313D8" w:rsidRDefault="009A4926" w:rsidP="004A737D">
            <w:pPr>
              <w:rPr>
                <w:rFonts w:ascii="Arial" w:hAnsi="Arial" w:cs="Arial"/>
                <w:sz w:val="20"/>
              </w:rPr>
            </w:pPr>
            <w:r>
              <w:rPr>
                <w:rFonts w:ascii="Arial" w:hAnsi="Arial" w:cs="Arial"/>
                <w:sz w:val="20"/>
              </w:rPr>
              <w:t>£419,813</w:t>
            </w:r>
          </w:p>
        </w:tc>
      </w:tr>
      <w:tr w:rsidR="001C10D2" w:rsidRPr="007313D8" w:rsidTr="004A737D">
        <w:tc>
          <w:tcPr>
            <w:tcW w:w="2871" w:type="dxa"/>
          </w:tcPr>
          <w:p w:rsidR="001C10D2" w:rsidRDefault="001C10D2" w:rsidP="001C10D2">
            <w:pPr>
              <w:rPr>
                <w:rFonts w:ascii="Arial" w:hAnsi="Arial" w:cs="Arial"/>
                <w:sz w:val="20"/>
              </w:rPr>
            </w:pPr>
            <w:r>
              <w:rPr>
                <w:rFonts w:ascii="Arial" w:hAnsi="Arial" w:cs="Arial"/>
                <w:sz w:val="20"/>
              </w:rPr>
              <w:t>Extension</w:t>
            </w:r>
          </w:p>
          <w:p w:rsidR="0029736F" w:rsidRDefault="0029736F" w:rsidP="001C10D2">
            <w:pPr>
              <w:rPr>
                <w:rFonts w:ascii="Arial" w:hAnsi="Arial" w:cs="Arial"/>
                <w:sz w:val="20"/>
              </w:rPr>
            </w:pPr>
            <w:r>
              <w:rPr>
                <w:rFonts w:ascii="Calibri" w:hAnsi="Calibri"/>
                <w:bCs/>
                <w:color w:val="000000"/>
                <w:sz w:val="18"/>
                <w:szCs w:val="18"/>
                <w:lang w:val="en-GB"/>
              </w:rPr>
              <w:t>Oct -20 Sep 22</w:t>
            </w:r>
          </w:p>
          <w:p w:rsidR="001C10D2" w:rsidRPr="007313D8" w:rsidRDefault="001C10D2" w:rsidP="001C10D2">
            <w:pPr>
              <w:rPr>
                <w:rFonts w:ascii="Arial" w:hAnsi="Arial" w:cs="Arial"/>
                <w:sz w:val="20"/>
              </w:rPr>
            </w:pPr>
          </w:p>
        </w:tc>
        <w:tc>
          <w:tcPr>
            <w:tcW w:w="5431" w:type="dxa"/>
          </w:tcPr>
          <w:p w:rsidR="001C10D2" w:rsidRPr="007313D8" w:rsidRDefault="009A4926" w:rsidP="001C10D2">
            <w:pPr>
              <w:rPr>
                <w:rFonts w:ascii="Arial" w:hAnsi="Arial" w:cs="Arial"/>
                <w:sz w:val="20"/>
              </w:rPr>
            </w:pPr>
            <w:r>
              <w:rPr>
                <w:rFonts w:ascii="Arial" w:hAnsi="Arial" w:cs="Arial"/>
                <w:sz w:val="20"/>
              </w:rPr>
              <w:t>£867,537</w:t>
            </w:r>
            <w:r w:rsidR="001C10D2">
              <w:rPr>
                <w:rFonts w:ascii="Arial" w:hAnsi="Arial" w:cs="Arial"/>
                <w:sz w:val="20"/>
              </w:rPr>
              <w:t xml:space="preserve"> (2 years)</w:t>
            </w:r>
          </w:p>
        </w:tc>
      </w:tr>
      <w:tr w:rsidR="001C10D2" w:rsidRPr="007313D8" w:rsidTr="004A737D">
        <w:tc>
          <w:tcPr>
            <w:tcW w:w="2871" w:type="dxa"/>
          </w:tcPr>
          <w:p w:rsidR="001C10D2" w:rsidRPr="007313D8" w:rsidRDefault="001C10D2" w:rsidP="001C10D2">
            <w:pPr>
              <w:rPr>
                <w:rFonts w:ascii="Arial" w:hAnsi="Arial" w:cs="Arial"/>
                <w:sz w:val="20"/>
              </w:rPr>
            </w:pPr>
          </w:p>
        </w:tc>
        <w:tc>
          <w:tcPr>
            <w:tcW w:w="5431" w:type="dxa"/>
          </w:tcPr>
          <w:p w:rsidR="001C10D2" w:rsidRPr="007313D8" w:rsidRDefault="001C10D2" w:rsidP="001C10D2">
            <w:pPr>
              <w:rPr>
                <w:rFonts w:ascii="Arial" w:hAnsi="Arial" w:cs="Arial"/>
                <w:sz w:val="20"/>
              </w:rPr>
            </w:pPr>
          </w:p>
        </w:tc>
      </w:tr>
      <w:tr w:rsidR="001C10D2" w:rsidRPr="007313D8" w:rsidTr="004A737D">
        <w:tc>
          <w:tcPr>
            <w:tcW w:w="2871" w:type="dxa"/>
          </w:tcPr>
          <w:p w:rsidR="001C10D2" w:rsidRDefault="001C10D2" w:rsidP="001C10D2">
            <w:pPr>
              <w:rPr>
                <w:rFonts w:ascii="Arial" w:hAnsi="Arial" w:cs="Arial"/>
                <w:b/>
                <w:sz w:val="20"/>
              </w:rPr>
            </w:pPr>
            <w:r w:rsidRPr="007313D8">
              <w:rPr>
                <w:rFonts w:ascii="Arial" w:hAnsi="Arial" w:cs="Arial"/>
                <w:b/>
                <w:sz w:val="20"/>
              </w:rPr>
              <w:t>Total</w:t>
            </w:r>
          </w:p>
          <w:p w:rsidR="001C10D2" w:rsidRPr="007313D8" w:rsidRDefault="001C10D2" w:rsidP="001C10D2">
            <w:pPr>
              <w:rPr>
                <w:rFonts w:ascii="Arial" w:hAnsi="Arial" w:cs="Arial"/>
                <w:b/>
                <w:sz w:val="20"/>
              </w:rPr>
            </w:pPr>
          </w:p>
        </w:tc>
        <w:tc>
          <w:tcPr>
            <w:tcW w:w="5431" w:type="dxa"/>
          </w:tcPr>
          <w:p w:rsidR="001C10D2" w:rsidRPr="007313D8" w:rsidRDefault="009A4926" w:rsidP="001C10D2">
            <w:pPr>
              <w:rPr>
                <w:rFonts w:ascii="Arial" w:hAnsi="Arial" w:cs="Arial"/>
                <w:b/>
                <w:sz w:val="20"/>
              </w:rPr>
            </w:pPr>
            <w:r>
              <w:rPr>
                <w:rFonts w:ascii="Arial" w:hAnsi="Arial" w:cs="Arial"/>
                <w:b/>
                <w:sz w:val="20"/>
              </w:rPr>
              <w:t>2,100,059</w:t>
            </w:r>
          </w:p>
        </w:tc>
      </w:tr>
    </w:tbl>
    <w:p w:rsidR="005A5163" w:rsidRDefault="000F1928" w:rsidP="00732D9B">
      <w:pPr>
        <w:widowControl w:val="0"/>
        <w:spacing w:after="0"/>
        <w:jc w:val="center"/>
        <w:rPr>
          <w:rFonts w:ascii="Arial" w:hAnsi="Arial" w:cs="Arial"/>
          <w:b/>
          <w:sz w:val="20"/>
        </w:rPr>
      </w:pPr>
      <w:r>
        <w:rPr>
          <w:rFonts w:ascii="Arial" w:hAnsi="Arial" w:cs="Arial"/>
          <w:sz w:val="20"/>
        </w:rPr>
        <w:br w:type="page"/>
      </w:r>
      <w:r w:rsidR="00732D9B">
        <w:rPr>
          <w:rFonts w:ascii="Arial" w:hAnsi="Arial" w:cs="Arial"/>
          <w:b/>
          <w:sz w:val="20"/>
        </w:rPr>
        <w:t xml:space="preserve"> </w:t>
      </w:r>
    </w:p>
    <w:p w:rsidR="005A5163" w:rsidRDefault="005A5163" w:rsidP="00530761">
      <w:pPr>
        <w:pStyle w:val="ListParagraph"/>
        <w:ind w:left="0"/>
        <w:rPr>
          <w:rFonts w:ascii="Arial" w:hAnsi="Arial" w:cs="Arial"/>
          <w:b/>
          <w:sz w:val="20"/>
          <w:szCs w:val="20"/>
        </w:rPr>
        <w:sectPr w:rsidR="005A5163" w:rsidSect="00CD245B">
          <w:type w:val="continuous"/>
          <w:pgSz w:w="11906" w:h="16838" w:code="9"/>
          <w:pgMar w:top="1440" w:right="1797" w:bottom="1440" w:left="1797" w:header="709" w:footer="709" w:gutter="0"/>
          <w:cols w:space="708"/>
          <w:titlePg/>
          <w:docGrid w:linePitch="360"/>
        </w:sectPr>
      </w:pPr>
    </w:p>
    <w:p w:rsidR="00F336F9" w:rsidRDefault="00F336F9" w:rsidP="00C52C23">
      <w:pPr>
        <w:spacing w:after="0"/>
        <w:rPr>
          <w:rFonts w:ascii="Arial" w:hAnsi="Arial" w:cs="Arial"/>
          <w:sz w:val="20"/>
        </w:rPr>
      </w:pPr>
    </w:p>
    <w:p w:rsidR="004E33A5" w:rsidRPr="004F0D3F" w:rsidRDefault="004E33A5" w:rsidP="004E33A5">
      <w:pPr>
        <w:pStyle w:val="Heading1"/>
        <w:spacing w:line="240" w:lineRule="auto"/>
      </w:pPr>
      <w:bookmarkStart w:id="12" w:name="_Toc343591401"/>
      <w:r w:rsidRPr="004F0D3F">
        <w:t>SCHEDULE 4 – QUALITY REQUIREMENTS</w:t>
      </w:r>
    </w:p>
    <w:p w:rsidR="00C52C23" w:rsidRDefault="00C52C23" w:rsidP="00BA38BB">
      <w:pPr>
        <w:pStyle w:val="ListParagraph"/>
        <w:numPr>
          <w:ilvl w:val="0"/>
          <w:numId w:val="7"/>
        </w:numPr>
        <w:spacing w:line="276" w:lineRule="auto"/>
        <w:ind w:left="0" w:firstLine="0"/>
        <w:contextualSpacing/>
        <w:jc w:val="center"/>
        <w:outlineLvl w:val="1"/>
        <w:rPr>
          <w:rFonts w:ascii="Arial" w:hAnsi="Arial" w:cs="Arial"/>
          <w:b/>
        </w:rPr>
      </w:pPr>
      <w:r w:rsidRPr="00232D57">
        <w:rPr>
          <w:rFonts w:ascii="Arial" w:hAnsi="Arial" w:cs="Arial"/>
          <w:b/>
        </w:rPr>
        <w:t xml:space="preserve">Quality </w:t>
      </w:r>
      <w:r w:rsidR="00732D9B">
        <w:rPr>
          <w:rFonts w:ascii="Arial" w:hAnsi="Arial" w:cs="Arial"/>
          <w:b/>
        </w:rPr>
        <w:t xml:space="preserve">and Performance Indicators </w:t>
      </w:r>
      <w:bookmarkEnd w:id="12"/>
    </w:p>
    <w:p w:rsidR="005A5163" w:rsidRDefault="005A5163" w:rsidP="002A3B6B">
      <w:pPr>
        <w:pStyle w:val="DHBodycopy"/>
        <w:spacing w:line="240" w:lineRule="auto"/>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4416"/>
        <w:gridCol w:w="3398"/>
        <w:gridCol w:w="1935"/>
      </w:tblGrid>
      <w:tr w:rsidR="00732D9B" w:rsidRPr="00732D9B" w:rsidTr="00732D9B">
        <w:trPr>
          <w:trHeight w:val="315"/>
        </w:trPr>
        <w:tc>
          <w:tcPr>
            <w:tcW w:w="1236" w:type="pct"/>
            <w:shd w:val="clear" w:color="000000" w:fill="FFFFFF"/>
            <w:noWrap/>
            <w:vAlign w:val="bottom"/>
            <w:hideMark/>
          </w:tcPr>
          <w:p w:rsidR="00732D9B" w:rsidRPr="00732D9B" w:rsidRDefault="00732D9B" w:rsidP="00732D9B">
            <w:pPr>
              <w:spacing w:after="0"/>
              <w:rPr>
                <w:rFonts w:ascii="Arial" w:eastAsia="Times New Roman" w:hAnsi="Arial" w:cs="Arial"/>
                <w:b/>
                <w:bCs/>
                <w:sz w:val="20"/>
                <w:lang w:eastAsia="en-GB"/>
              </w:rPr>
            </w:pPr>
          </w:p>
        </w:tc>
        <w:tc>
          <w:tcPr>
            <w:tcW w:w="1705" w:type="pct"/>
            <w:shd w:val="clear" w:color="000000" w:fill="FFFFFF"/>
            <w:noWrap/>
            <w:vAlign w:val="bottom"/>
            <w:hideMark/>
          </w:tcPr>
          <w:p w:rsidR="00732D9B" w:rsidRPr="00732D9B" w:rsidRDefault="00732D9B" w:rsidP="00732D9B">
            <w:pPr>
              <w:spacing w:after="0"/>
              <w:rPr>
                <w:rFonts w:ascii="Arial" w:eastAsia="Times New Roman" w:hAnsi="Arial" w:cs="Arial"/>
                <w:b/>
                <w:bCs/>
                <w:sz w:val="20"/>
                <w:lang w:eastAsia="en-GB"/>
              </w:rPr>
            </w:pPr>
            <w:r w:rsidRPr="00732D9B">
              <w:rPr>
                <w:rFonts w:ascii="Arial" w:eastAsia="Times New Roman" w:hAnsi="Arial" w:cs="Arial"/>
                <w:b/>
                <w:bCs/>
                <w:sz w:val="20"/>
                <w:lang w:eastAsia="en-GB"/>
              </w:rPr>
              <w:t> </w:t>
            </w:r>
          </w:p>
        </w:tc>
        <w:tc>
          <w:tcPr>
            <w:tcW w:w="1312" w:type="pct"/>
            <w:shd w:val="clear" w:color="000000" w:fill="FFFFFF"/>
            <w:noWrap/>
            <w:vAlign w:val="bottom"/>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c>
          <w:tcPr>
            <w:tcW w:w="747" w:type="pct"/>
            <w:shd w:val="clear" w:color="000000" w:fill="FFFFFF"/>
            <w:noWrap/>
            <w:vAlign w:val="bottom"/>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705"/>
        </w:trPr>
        <w:tc>
          <w:tcPr>
            <w:tcW w:w="1236" w:type="pct"/>
            <w:shd w:val="clear" w:color="auto" w:fill="auto"/>
            <w:vAlign w:val="center"/>
            <w:hideMark/>
          </w:tcPr>
          <w:p w:rsidR="00732D9B" w:rsidRPr="00732D9B" w:rsidRDefault="00732D9B" w:rsidP="00732D9B">
            <w:pPr>
              <w:spacing w:after="0"/>
              <w:jc w:val="center"/>
              <w:rPr>
                <w:rFonts w:ascii="Arial" w:eastAsia="Times New Roman" w:hAnsi="Arial" w:cs="Arial"/>
                <w:b/>
                <w:bCs/>
                <w:sz w:val="20"/>
                <w:lang w:eastAsia="en-GB"/>
              </w:rPr>
            </w:pPr>
            <w:r w:rsidRPr="00732D9B">
              <w:rPr>
                <w:rFonts w:ascii="Arial" w:eastAsia="Times New Roman" w:hAnsi="Arial" w:cs="Arial"/>
                <w:b/>
                <w:bCs/>
                <w:sz w:val="20"/>
                <w:lang w:eastAsia="en-GB"/>
              </w:rPr>
              <w:t>Performance indicator</w:t>
            </w:r>
          </w:p>
        </w:tc>
        <w:tc>
          <w:tcPr>
            <w:tcW w:w="1705" w:type="pct"/>
            <w:shd w:val="clear" w:color="auto" w:fill="auto"/>
            <w:vAlign w:val="center"/>
            <w:hideMark/>
          </w:tcPr>
          <w:p w:rsidR="00732D9B" w:rsidRPr="00732D9B" w:rsidRDefault="00732D9B" w:rsidP="00732D9B">
            <w:pPr>
              <w:spacing w:after="0"/>
              <w:jc w:val="center"/>
              <w:rPr>
                <w:rFonts w:ascii="Arial" w:eastAsia="Times New Roman" w:hAnsi="Arial" w:cs="Arial"/>
                <w:b/>
                <w:bCs/>
                <w:sz w:val="20"/>
                <w:lang w:eastAsia="en-GB"/>
              </w:rPr>
            </w:pPr>
            <w:r w:rsidRPr="00732D9B">
              <w:rPr>
                <w:rFonts w:ascii="Arial" w:eastAsia="Times New Roman" w:hAnsi="Arial" w:cs="Arial"/>
                <w:b/>
                <w:bCs/>
                <w:sz w:val="20"/>
                <w:lang w:eastAsia="en-GB"/>
              </w:rPr>
              <w:t>Indicator/Quality Requirement</w:t>
            </w:r>
          </w:p>
        </w:tc>
        <w:tc>
          <w:tcPr>
            <w:tcW w:w="1312" w:type="pct"/>
            <w:shd w:val="clear" w:color="auto" w:fill="auto"/>
            <w:vAlign w:val="center"/>
            <w:hideMark/>
          </w:tcPr>
          <w:p w:rsidR="00732D9B" w:rsidRPr="00732D9B" w:rsidRDefault="00732D9B" w:rsidP="00732D9B">
            <w:pPr>
              <w:spacing w:after="0"/>
              <w:jc w:val="center"/>
              <w:rPr>
                <w:rFonts w:ascii="Arial" w:eastAsia="Times New Roman" w:hAnsi="Arial" w:cs="Arial"/>
                <w:b/>
                <w:bCs/>
                <w:sz w:val="20"/>
                <w:lang w:eastAsia="en-GB"/>
              </w:rPr>
            </w:pPr>
            <w:r w:rsidRPr="00732D9B">
              <w:rPr>
                <w:rFonts w:ascii="Arial" w:eastAsia="Times New Roman" w:hAnsi="Arial" w:cs="Arial"/>
                <w:b/>
                <w:bCs/>
                <w:sz w:val="20"/>
                <w:lang w:eastAsia="en-GB"/>
              </w:rPr>
              <w:t>Measurement</w:t>
            </w:r>
          </w:p>
        </w:tc>
        <w:tc>
          <w:tcPr>
            <w:tcW w:w="747" w:type="pct"/>
            <w:shd w:val="clear" w:color="auto" w:fill="auto"/>
            <w:vAlign w:val="center"/>
            <w:hideMark/>
          </w:tcPr>
          <w:p w:rsidR="00732D9B" w:rsidRPr="00732D9B" w:rsidRDefault="00732D9B" w:rsidP="00732D9B">
            <w:pPr>
              <w:spacing w:after="0"/>
              <w:jc w:val="center"/>
              <w:rPr>
                <w:rFonts w:ascii="Arial" w:eastAsia="Times New Roman" w:hAnsi="Arial" w:cs="Arial"/>
                <w:b/>
                <w:bCs/>
                <w:sz w:val="20"/>
                <w:lang w:eastAsia="en-GB"/>
              </w:rPr>
            </w:pPr>
            <w:r w:rsidRPr="00732D9B">
              <w:rPr>
                <w:rFonts w:ascii="Arial" w:eastAsia="Times New Roman" w:hAnsi="Arial" w:cs="Arial"/>
                <w:b/>
                <w:bCs/>
                <w:sz w:val="20"/>
                <w:lang w:eastAsia="en-GB"/>
              </w:rPr>
              <w:t>Penalty</w:t>
            </w:r>
          </w:p>
        </w:tc>
      </w:tr>
      <w:tr w:rsidR="00732D9B" w:rsidRPr="00732D9B" w:rsidTr="00732D9B">
        <w:trPr>
          <w:trHeight w:val="960"/>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Triage 1</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90% of referrals received are triaged within 1 working day of receipt</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Monthly Report</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960"/>
        </w:trPr>
        <w:tc>
          <w:tcPr>
            <w:tcW w:w="1236" w:type="pct"/>
            <w:shd w:val="clear" w:color="auto" w:fill="auto"/>
            <w:hideMark/>
          </w:tcPr>
          <w:p w:rsidR="00732D9B" w:rsidRPr="00732D9B" w:rsidRDefault="004E33A5" w:rsidP="00732D9B">
            <w:pPr>
              <w:spacing w:after="0"/>
              <w:rPr>
                <w:rFonts w:ascii="Arial" w:eastAsia="Times New Roman" w:hAnsi="Arial" w:cs="Arial"/>
                <w:sz w:val="20"/>
                <w:lang w:eastAsia="en-GB"/>
              </w:rPr>
            </w:pPr>
            <w:r>
              <w:rPr>
                <w:rFonts w:ascii="Arial" w:eastAsia="Times New Roman" w:hAnsi="Arial" w:cs="Arial"/>
                <w:sz w:val="20"/>
                <w:lang w:eastAsia="en-GB"/>
              </w:rPr>
              <w:t>Triage 2</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100% of referrals that are clinically appropriate for Suspected Glaucoma refinement scheme are triaged to this service</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Monthly Report</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960"/>
        </w:trPr>
        <w:tc>
          <w:tcPr>
            <w:tcW w:w="1236" w:type="pct"/>
            <w:shd w:val="clear" w:color="auto" w:fill="auto"/>
            <w:hideMark/>
          </w:tcPr>
          <w:p w:rsidR="00732D9B" w:rsidRPr="00732D9B" w:rsidRDefault="004E33A5" w:rsidP="00732D9B">
            <w:pPr>
              <w:spacing w:after="0"/>
              <w:rPr>
                <w:rFonts w:ascii="Arial" w:eastAsia="Times New Roman" w:hAnsi="Arial" w:cs="Arial"/>
                <w:sz w:val="20"/>
                <w:lang w:eastAsia="en-GB"/>
              </w:rPr>
            </w:pPr>
            <w:r>
              <w:rPr>
                <w:rFonts w:ascii="Arial" w:eastAsia="Times New Roman" w:hAnsi="Arial" w:cs="Arial"/>
                <w:sz w:val="20"/>
                <w:lang w:eastAsia="en-GB"/>
              </w:rPr>
              <w:t>Triage 3</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xml:space="preserve">100% of referrals that are clinically appropriate for Cataract refinement scheme are triaged to this service  </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Monthly Report</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960"/>
        </w:trPr>
        <w:tc>
          <w:tcPr>
            <w:tcW w:w="1236" w:type="pct"/>
            <w:shd w:val="clear" w:color="auto" w:fill="auto"/>
            <w:hideMark/>
          </w:tcPr>
          <w:p w:rsidR="00732D9B" w:rsidRPr="00732D9B" w:rsidRDefault="004E33A5" w:rsidP="00732D9B">
            <w:pPr>
              <w:spacing w:after="0"/>
              <w:rPr>
                <w:rFonts w:ascii="Arial" w:eastAsia="Times New Roman" w:hAnsi="Arial" w:cs="Arial"/>
                <w:sz w:val="20"/>
                <w:lang w:eastAsia="en-GB"/>
              </w:rPr>
            </w:pPr>
            <w:r>
              <w:rPr>
                <w:rFonts w:ascii="Arial" w:eastAsia="Times New Roman" w:hAnsi="Arial" w:cs="Arial"/>
                <w:sz w:val="20"/>
                <w:lang w:eastAsia="en-GB"/>
              </w:rPr>
              <w:t>Triage 4</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xml:space="preserve">100% of referrals that are clinically appropriate for the Minor Eye Condition Scheme are triaged to this service </w:t>
            </w:r>
          </w:p>
          <w:p w:rsidR="00732D9B" w:rsidRPr="00732D9B" w:rsidRDefault="00732D9B" w:rsidP="00732D9B">
            <w:pPr>
              <w:spacing w:after="0"/>
              <w:rPr>
                <w:rFonts w:ascii="Arial" w:eastAsia="Times New Roman" w:hAnsi="Arial" w:cs="Arial"/>
                <w:sz w:val="20"/>
                <w:lang w:eastAsia="en-GB"/>
              </w:rPr>
            </w:pP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Monthly Report</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960"/>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Appointment Management</w:t>
            </w:r>
          </w:p>
        </w:tc>
        <w:tc>
          <w:tcPr>
            <w:tcW w:w="1705" w:type="pct"/>
            <w:shd w:val="clear" w:color="auto" w:fill="auto"/>
            <w:hideMark/>
          </w:tcPr>
          <w:p w:rsidR="00732D9B" w:rsidRPr="00732D9B" w:rsidRDefault="004E33A5" w:rsidP="004E33A5">
            <w:pPr>
              <w:spacing w:after="0"/>
              <w:rPr>
                <w:rFonts w:ascii="Arial" w:eastAsia="Times New Roman" w:hAnsi="Arial" w:cs="Arial"/>
                <w:sz w:val="20"/>
                <w:lang w:eastAsia="en-GB"/>
              </w:rPr>
            </w:pPr>
            <w:r>
              <w:rPr>
                <w:rFonts w:ascii="Arial" w:eastAsia="Times New Roman" w:hAnsi="Arial" w:cs="Arial"/>
                <w:sz w:val="20"/>
                <w:lang w:eastAsia="en-GB"/>
              </w:rPr>
              <w:t>100</w:t>
            </w:r>
            <w:r w:rsidR="00732D9B" w:rsidRPr="00732D9B">
              <w:rPr>
                <w:rFonts w:ascii="Arial" w:eastAsia="Times New Roman" w:hAnsi="Arial" w:cs="Arial"/>
                <w:sz w:val="20"/>
                <w:lang w:eastAsia="en-GB"/>
              </w:rPr>
              <w:t>% of patients are offered a first appointment with the community service within 4 weeks of the referral</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Monthly Report</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Financial</w:t>
            </w:r>
          </w:p>
        </w:tc>
      </w:tr>
      <w:tr w:rsidR="00732D9B" w:rsidRPr="00732D9B" w:rsidTr="00732D9B">
        <w:trPr>
          <w:trHeight w:val="960"/>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Refinement schemes</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90% of patients are offered an appointment within the relevant scheme time frames</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Monthly Report</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1245"/>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Follow Ups</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The ratio of first to follow up appointments seen in the community service does not exceed 1:1 This excludes glaucoma that will be reported separately</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Monthly Report</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Financial</w:t>
            </w:r>
          </w:p>
        </w:tc>
      </w:tr>
      <w:tr w:rsidR="00732D9B" w:rsidRPr="00732D9B" w:rsidTr="00732D9B">
        <w:trPr>
          <w:trHeight w:val="960"/>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Onward referrals to secondary care</w:t>
            </w:r>
          </w:p>
        </w:tc>
        <w:tc>
          <w:tcPr>
            <w:tcW w:w="1705" w:type="pct"/>
            <w:shd w:val="clear" w:color="auto" w:fill="auto"/>
            <w:hideMark/>
          </w:tcPr>
          <w:p w:rsidR="00732D9B" w:rsidRDefault="00732D9B" w:rsidP="00732D9B">
            <w:pPr>
              <w:spacing w:after="0"/>
              <w:rPr>
                <w:rFonts w:ascii="Arial" w:hAnsi="Arial" w:cs="Arial"/>
                <w:sz w:val="20"/>
              </w:rPr>
            </w:pPr>
            <w:r w:rsidRPr="00732D9B">
              <w:rPr>
                <w:rFonts w:ascii="Arial" w:eastAsia="Times New Roman" w:hAnsi="Arial" w:cs="Arial"/>
                <w:sz w:val="20"/>
                <w:lang w:eastAsia="en-GB"/>
              </w:rPr>
              <w:t>Onward referrals to secondary care after being seen in the community service do not exceed 10%.</w:t>
            </w:r>
            <w:r w:rsidR="00BD1563">
              <w:rPr>
                <w:rFonts w:ascii="Arial" w:hAnsi="Arial" w:cs="Arial"/>
                <w:sz w:val="20"/>
              </w:rPr>
              <w:t xml:space="preserve"> This may be exceeded, based on clinical need, which should be demonstrated.</w:t>
            </w:r>
          </w:p>
          <w:p w:rsidR="00BD1563" w:rsidRPr="00732D9B" w:rsidRDefault="00BD1563" w:rsidP="00732D9B">
            <w:pPr>
              <w:spacing w:after="0"/>
              <w:rPr>
                <w:rFonts w:ascii="Arial" w:eastAsia="Times New Roman" w:hAnsi="Arial" w:cs="Arial"/>
                <w:sz w:val="20"/>
                <w:lang w:eastAsia="en-GB"/>
              </w:rPr>
            </w:pP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Monthly Report</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Financial</w:t>
            </w:r>
          </w:p>
        </w:tc>
      </w:tr>
      <w:tr w:rsidR="00732D9B" w:rsidRPr="00732D9B" w:rsidTr="00732D9B">
        <w:trPr>
          <w:trHeight w:val="960"/>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Efficient management of the service</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DNA rate to not exceed more than 10% of all referrals</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Monthly Report</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960"/>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Efficient management of the service</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Timely delivery of community data set / any other required data return monthly</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Receipt of data set returns on time – by working day 10 of the following month</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960"/>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Information sharing</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Patient records and associated letters/reports completed and sent to GP</w:t>
            </w:r>
            <w:r w:rsidR="00BD1563">
              <w:rPr>
                <w:rFonts w:ascii="Arial" w:eastAsia="Times New Roman" w:hAnsi="Arial" w:cs="Arial"/>
                <w:sz w:val="20"/>
                <w:lang w:eastAsia="en-GB"/>
              </w:rPr>
              <w:t xml:space="preserve"> and patient</w:t>
            </w:r>
            <w:r w:rsidRPr="00732D9B">
              <w:rPr>
                <w:rFonts w:ascii="Arial" w:eastAsia="Times New Roman" w:hAnsi="Arial" w:cs="Arial"/>
                <w:sz w:val="20"/>
                <w:lang w:eastAsia="en-GB"/>
              </w:rPr>
              <w:t xml:space="preserve"> within 5 working days of initial appointment and follow-up</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Monthly data set reports  GP survey</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615"/>
        </w:trPr>
        <w:tc>
          <w:tcPr>
            <w:tcW w:w="1236" w:type="pct"/>
            <w:shd w:val="clear" w:color="000000" w:fill="BFBFBF"/>
            <w:hideMark/>
          </w:tcPr>
          <w:p w:rsidR="00732D9B" w:rsidRPr="00732D9B" w:rsidRDefault="00732D9B" w:rsidP="00732D9B">
            <w:pPr>
              <w:spacing w:after="0"/>
              <w:rPr>
                <w:rFonts w:ascii="Arial" w:eastAsia="Times New Roman" w:hAnsi="Arial" w:cs="Arial"/>
                <w:b/>
                <w:bCs/>
                <w:sz w:val="20"/>
                <w:lang w:eastAsia="en-GB"/>
              </w:rPr>
            </w:pPr>
            <w:r w:rsidRPr="00732D9B">
              <w:rPr>
                <w:rFonts w:ascii="Arial" w:eastAsia="Times New Roman" w:hAnsi="Arial" w:cs="Arial"/>
                <w:b/>
                <w:bCs/>
                <w:sz w:val="20"/>
                <w:lang w:eastAsia="en-GB"/>
              </w:rPr>
              <w:t>QUARTERLY REPORTS</w:t>
            </w:r>
          </w:p>
        </w:tc>
        <w:tc>
          <w:tcPr>
            <w:tcW w:w="1705" w:type="pct"/>
            <w:shd w:val="clear" w:color="000000" w:fill="BFBFBF"/>
            <w:hideMark/>
          </w:tcPr>
          <w:p w:rsidR="00732D9B" w:rsidRPr="00732D9B" w:rsidRDefault="00732D9B" w:rsidP="00732D9B">
            <w:pPr>
              <w:spacing w:after="0"/>
              <w:rPr>
                <w:rFonts w:ascii="Arial" w:eastAsia="Times New Roman" w:hAnsi="Arial" w:cs="Arial"/>
                <w:b/>
                <w:bCs/>
                <w:sz w:val="20"/>
                <w:lang w:eastAsia="en-GB"/>
              </w:rPr>
            </w:pPr>
            <w:r w:rsidRPr="00732D9B">
              <w:rPr>
                <w:rFonts w:ascii="Arial" w:eastAsia="Times New Roman" w:hAnsi="Arial" w:cs="Arial"/>
                <w:b/>
                <w:bCs/>
                <w:sz w:val="20"/>
                <w:lang w:eastAsia="en-GB"/>
              </w:rPr>
              <w:t> </w:t>
            </w:r>
          </w:p>
        </w:tc>
        <w:tc>
          <w:tcPr>
            <w:tcW w:w="1312" w:type="pct"/>
            <w:shd w:val="clear" w:color="000000" w:fill="BFBFBF"/>
            <w:hideMark/>
          </w:tcPr>
          <w:p w:rsidR="00732D9B" w:rsidRPr="00732D9B" w:rsidRDefault="00732D9B" w:rsidP="00732D9B">
            <w:pPr>
              <w:spacing w:after="0"/>
              <w:rPr>
                <w:rFonts w:ascii="Arial" w:eastAsia="Times New Roman" w:hAnsi="Arial" w:cs="Arial"/>
                <w:b/>
                <w:bCs/>
                <w:sz w:val="20"/>
                <w:lang w:eastAsia="en-GB"/>
              </w:rPr>
            </w:pPr>
            <w:r w:rsidRPr="00732D9B">
              <w:rPr>
                <w:rFonts w:ascii="Arial" w:eastAsia="Times New Roman" w:hAnsi="Arial" w:cs="Arial"/>
                <w:b/>
                <w:bCs/>
                <w:sz w:val="20"/>
                <w:lang w:eastAsia="en-GB"/>
              </w:rPr>
              <w:t> </w:t>
            </w:r>
          </w:p>
        </w:tc>
        <w:tc>
          <w:tcPr>
            <w:tcW w:w="747" w:type="pct"/>
            <w:shd w:val="clear" w:color="000000" w:fill="BFBFBF"/>
            <w:hideMark/>
          </w:tcPr>
          <w:p w:rsidR="00732D9B" w:rsidRPr="00732D9B" w:rsidRDefault="00732D9B" w:rsidP="00732D9B">
            <w:pPr>
              <w:spacing w:after="0"/>
              <w:rPr>
                <w:rFonts w:ascii="Arial" w:eastAsia="Times New Roman" w:hAnsi="Arial" w:cs="Arial"/>
                <w:b/>
                <w:bCs/>
                <w:sz w:val="20"/>
                <w:lang w:eastAsia="en-GB"/>
              </w:rPr>
            </w:pPr>
            <w:r w:rsidRPr="00732D9B">
              <w:rPr>
                <w:rFonts w:ascii="Arial" w:eastAsia="Times New Roman" w:hAnsi="Arial" w:cs="Arial"/>
                <w:b/>
                <w:bCs/>
                <w:sz w:val="20"/>
                <w:lang w:eastAsia="en-GB"/>
              </w:rPr>
              <w:t> </w:t>
            </w:r>
          </w:p>
        </w:tc>
      </w:tr>
      <w:tr w:rsidR="00732D9B" w:rsidRPr="00732D9B" w:rsidTr="00732D9B">
        <w:trPr>
          <w:trHeight w:val="1260"/>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Patient experience</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95% of patients sampled should report overall satisfaction with the service. Minimum sample to be at least 20% of all patients.</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xml:space="preserve">Quarterly Report </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Financial if below 85%</w:t>
            </w:r>
          </w:p>
        </w:tc>
      </w:tr>
      <w:tr w:rsidR="00732D9B" w:rsidRPr="00732D9B" w:rsidTr="00732D9B">
        <w:trPr>
          <w:trHeight w:val="1778"/>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Peer satisfaction</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A consistent GP/local optometrist satisfaction survey will be designed and sent to all referring GPs. 95% of GPs sampled should report overall satisfaction with service</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Quarterly and accumulative annual report to include an analysis of completed GP questionnaires, demonstrating % of those satisfied or very satisfied with service.</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675"/>
        </w:trPr>
        <w:tc>
          <w:tcPr>
            <w:tcW w:w="1236" w:type="pct"/>
            <w:shd w:val="clear" w:color="000000" w:fill="BFBFBF"/>
            <w:hideMark/>
          </w:tcPr>
          <w:p w:rsidR="00732D9B" w:rsidRPr="00732D9B" w:rsidRDefault="00732D9B" w:rsidP="00732D9B">
            <w:pPr>
              <w:spacing w:after="0"/>
              <w:rPr>
                <w:rFonts w:ascii="Arial" w:eastAsia="Times New Roman" w:hAnsi="Arial" w:cs="Arial"/>
                <w:b/>
                <w:bCs/>
                <w:sz w:val="20"/>
                <w:lang w:eastAsia="en-GB"/>
              </w:rPr>
            </w:pPr>
            <w:r w:rsidRPr="00732D9B">
              <w:rPr>
                <w:rFonts w:ascii="Arial" w:eastAsia="Times New Roman" w:hAnsi="Arial" w:cs="Arial"/>
                <w:b/>
                <w:bCs/>
                <w:sz w:val="20"/>
                <w:lang w:eastAsia="en-GB"/>
              </w:rPr>
              <w:t>AUDIT &amp; ANNUAL REPORT</w:t>
            </w:r>
          </w:p>
        </w:tc>
        <w:tc>
          <w:tcPr>
            <w:tcW w:w="1705" w:type="pct"/>
            <w:shd w:val="clear" w:color="000000" w:fill="BFBFBF"/>
            <w:hideMark/>
          </w:tcPr>
          <w:p w:rsidR="00732D9B" w:rsidRPr="00732D9B" w:rsidRDefault="00732D9B" w:rsidP="00732D9B">
            <w:pPr>
              <w:spacing w:after="0"/>
              <w:rPr>
                <w:rFonts w:ascii="Arial" w:eastAsia="Times New Roman" w:hAnsi="Arial" w:cs="Arial"/>
                <w:b/>
                <w:bCs/>
                <w:sz w:val="20"/>
                <w:lang w:eastAsia="en-GB"/>
              </w:rPr>
            </w:pPr>
            <w:r w:rsidRPr="00732D9B">
              <w:rPr>
                <w:rFonts w:ascii="Arial" w:eastAsia="Times New Roman" w:hAnsi="Arial" w:cs="Arial"/>
                <w:b/>
                <w:bCs/>
                <w:sz w:val="20"/>
                <w:lang w:eastAsia="en-GB"/>
              </w:rPr>
              <w:t> </w:t>
            </w:r>
          </w:p>
        </w:tc>
        <w:tc>
          <w:tcPr>
            <w:tcW w:w="1312" w:type="pct"/>
            <w:shd w:val="clear" w:color="000000" w:fill="BFBFBF"/>
            <w:hideMark/>
          </w:tcPr>
          <w:p w:rsidR="00732D9B" w:rsidRPr="00732D9B" w:rsidRDefault="00732D9B" w:rsidP="00732D9B">
            <w:pPr>
              <w:spacing w:after="0"/>
              <w:rPr>
                <w:rFonts w:ascii="Arial" w:eastAsia="Times New Roman" w:hAnsi="Arial" w:cs="Arial"/>
                <w:b/>
                <w:bCs/>
                <w:sz w:val="20"/>
                <w:lang w:eastAsia="en-GB"/>
              </w:rPr>
            </w:pPr>
            <w:r w:rsidRPr="00732D9B">
              <w:rPr>
                <w:rFonts w:ascii="Arial" w:eastAsia="Times New Roman" w:hAnsi="Arial" w:cs="Arial"/>
                <w:b/>
                <w:bCs/>
                <w:sz w:val="20"/>
                <w:lang w:eastAsia="en-GB"/>
              </w:rPr>
              <w:t> </w:t>
            </w:r>
          </w:p>
        </w:tc>
        <w:tc>
          <w:tcPr>
            <w:tcW w:w="747" w:type="pct"/>
            <w:shd w:val="clear" w:color="000000" w:fill="BFBFBF"/>
            <w:hideMark/>
          </w:tcPr>
          <w:p w:rsidR="00732D9B" w:rsidRPr="00732D9B" w:rsidRDefault="00732D9B" w:rsidP="00732D9B">
            <w:pPr>
              <w:spacing w:after="0"/>
              <w:rPr>
                <w:rFonts w:ascii="Arial" w:eastAsia="Times New Roman" w:hAnsi="Arial" w:cs="Arial"/>
                <w:b/>
                <w:bCs/>
                <w:sz w:val="20"/>
                <w:lang w:eastAsia="en-GB"/>
              </w:rPr>
            </w:pPr>
            <w:r w:rsidRPr="00732D9B">
              <w:rPr>
                <w:rFonts w:ascii="Arial" w:eastAsia="Times New Roman" w:hAnsi="Arial" w:cs="Arial"/>
                <w:b/>
                <w:bCs/>
                <w:sz w:val="20"/>
                <w:lang w:eastAsia="en-GB"/>
              </w:rPr>
              <w:t> </w:t>
            </w:r>
          </w:p>
        </w:tc>
      </w:tr>
      <w:tr w:rsidR="00732D9B" w:rsidRPr="00732D9B" w:rsidTr="00732D9B">
        <w:trPr>
          <w:trHeight w:val="1320"/>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Patients are treated by registered, competent clinicians whose practice is regularly reviewed</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Professional registration and evidence of clinical governance</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Audit</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1845"/>
        </w:trPr>
        <w:tc>
          <w:tcPr>
            <w:tcW w:w="1236" w:type="pct"/>
            <w:shd w:val="clear" w:color="auto" w:fill="auto"/>
            <w:vAlign w:val="center"/>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Service improvement</w:t>
            </w:r>
          </w:p>
        </w:tc>
        <w:tc>
          <w:tcPr>
            <w:tcW w:w="1705" w:type="pct"/>
            <w:shd w:val="clear" w:color="auto" w:fill="auto"/>
            <w:vAlign w:val="center"/>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Patient experience questionnaires and peer satisfaction surveys to capture areas for improvements. 100% of recommendations made and agreed with Commissioners are addressed</w:t>
            </w:r>
          </w:p>
        </w:tc>
        <w:tc>
          <w:tcPr>
            <w:tcW w:w="1312" w:type="pct"/>
            <w:shd w:val="clear" w:color="auto" w:fill="auto"/>
            <w:vAlign w:val="center"/>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Annual report to demonstrate recommendations and actions taken to address areas of service improvement</w:t>
            </w:r>
          </w:p>
        </w:tc>
        <w:tc>
          <w:tcPr>
            <w:tcW w:w="747" w:type="pct"/>
            <w:shd w:val="clear" w:color="auto" w:fill="auto"/>
            <w:vAlign w:val="center"/>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2520"/>
        </w:trPr>
        <w:tc>
          <w:tcPr>
            <w:tcW w:w="1236" w:type="pct"/>
            <w:shd w:val="clear" w:color="auto" w:fill="auto"/>
            <w:vAlign w:val="center"/>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Patients treated in a safe and appropriate environment that meets the necessary professional standards according to NHS T&amp;Cs and their own professional body.</w:t>
            </w:r>
          </w:p>
        </w:tc>
        <w:tc>
          <w:tcPr>
            <w:tcW w:w="1705" w:type="pct"/>
            <w:shd w:val="clear" w:color="auto" w:fill="auto"/>
            <w:vAlign w:val="center"/>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Safe and appropriate environment that meets the necessary professional standards according to NHS T&amp;Cs and their own professional body.</w:t>
            </w:r>
          </w:p>
        </w:tc>
        <w:tc>
          <w:tcPr>
            <w:tcW w:w="1312" w:type="pct"/>
            <w:shd w:val="clear" w:color="auto" w:fill="auto"/>
            <w:vAlign w:val="center"/>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Audit</w:t>
            </w:r>
          </w:p>
        </w:tc>
        <w:tc>
          <w:tcPr>
            <w:tcW w:w="747" w:type="pct"/>
            <w:shd w:val="clear" w:color="auto" w:fill="auto"/>
            <w:vAlign w:val="center"/>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r w:rsidR="00732D9B" w:rsidRPr="00732D9B" w:rsidTr="00732D9B">
        <w:trPr>
          <w:trHeight w:val="960"/>
        </w:trPr>
        <w:tc>
          <w:tcPr>
            <w:tcW w:w="1236"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SUIs, PSIs and complaints</w:t>
            </w:r>
          </w:p>
        </w:tc>
        <w:tc>
          <w:tcPr>
            <w:tcW w:w="1705"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In line with Commissioners policy</w:t>
            </w:r>
          </w:p>
        </w:tc>
        <w:tc>
          <w:tcPr>
            <w:tcW w:w="1312"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In line with Commissioners policy and added to the monthly dataset each month</w:t>
            </w:r>
          </w:p>
        </w:tc>
        <w:tc>
          <w:tcPr>
            <w:tcW w:w="747" w:type="pct"/>
            <w:shd w:val="clear" w:color="auto" w:fill="auto"/>
            <w:hideMark/>
          </w:tcPr>
          <w:p w:rsidR="00732D9B" w:rsidRPr="00732D9B" w:rsidRDefault="00732D9B" w:rsidP="00732D9B">
            <w:pPr>
              <w:spacing w:after="0"/>
              <w:rPr>
                <w:rFonts w:ascii="Arial" w:eastAsia="Times New Roman" w:hAnsi="Arial" w:cs="Arial"/>
                <w:sz w:val="20"/>
                <w:lang w:eastAsia="en-GB"/>
              </w:rPr>
            </w:pPr>
            <w:r w:rsidRPr="00732D9B">
              <w:rPr>
                <w:rFonts w:ascii="Arial" w:eastAsia="Times New Roman" w:hAnsi="Arial" w:cs="Arial"/>
                <w:sz w:val="20"/>
                <w:lang w:eastAsia="en-GB"/>
              </w:rPr>
              <w:t> </w:t>
            </w:r>
          </w:p>
        </w:tc>
      </w:tr>
    </w:tbl>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5A5163" w:rsidRDefault="005A5163" w:rsidP="002A3B6B">
      <w:pPr>
        <w:pStyle w:val="DHBodycopy"/>
        <w:spacing w:line="240" w:lineRule="auto"/>
        <w:rPr>
          <w:rFonts w:cs="Arial"/>
        </w:rPr>
      </w:pPr>
    </w:p>
    <w:p w:rsidR="008572BC" w:rsidRDefault="008572BC" w:rsidP="002A3B6B">
      <w:pPr>
        <w:pStyle w:val="DHBodycopy"/>
        <w:spacing w:line="240" w:lineRule="auto"/>
        <w:rPr>
          <w:rFonts w:cs="Arial"/>
        </w:rPr>
      </w:pPr>
    </w:p>
    <w:p w:rsidR="008572BC" w:rsidRDefault="008572BC" w:rsidP="002A3B6B">
      <w:pPr>
        <w:pStyle w:val="DHBodycopy"/>
        <w:spacing w:line="240" w:lineRule="auto"/>
        <w:rPr>
          <w:rFonts w:cs="Arial"/>
        </w:rPr>
      </w:pPr>
    </w:p>
    <w:p w:rsidR="008572BC" w:rsidRDefault="008572BC" w:rsidP="002A3B6B">
      <w:pPr>
        <w:pStyle w:val="DHBodycopy"/>
        <w:spacing w:line="240" w:lineRule="auto"/>
        <w:rPr>
          <w:rFonts w:cs="Arial"/>
        </w:rPr>
      </w:pPr>
    </w:p>
    <w:p w:rsidR="008572BC" w:rsidRDefault="008572BC" w:rsidP="002A3B6B">
      <w:pPr>
        <w:pStyle w:val="DHBodycopy"/>
        <w:spacing w:line="240" w:lineRule="auto"/>
        <w:rPr>
          <w:rFonts w:cs="Arial"/>
        </w:rPr>
      </w:pPr>
    </w:p>
    <w:p w:rsidR="008572BC" w:rsidRDefault="008572BC" w:rsidP="002A3B6B">
      <w:pPr>
        <w:pStyle w:val="DHBodycopy"/>
        <w:spacing w:line="240" w:lineRule="auto"/>
        <w:rPr>
          <w:rFonts w:cs="Arial"/>
        </w:rPr>
      </w:pPr>
    </w:p>
    <w:p w:rsidR="008572BC" w:rsidRDefault="008572BC" w:rsidP="002A3B6B">
      <w:pPr>
        <w:pStyle w:val="DHBodycopy"/>
        <w:spacing w:line="240" w:lineRule="auto"/>
        <w:rPr>
          <w:rFonts w:cs="Arial"/>
        </w:rPr>
      </w:pPr>
    </w:p>
    <w:p w:rsidR="008572BC" w:rsidRDefault="008572BC" w:rsidP="002A3B6B">
      <w:pPr>
        <w:pStyle w:val="DHBodycopy"/>
        <w:spacing w:line="240" w:lineRule="auto"/>
        <w:rPr>
          <w:rFonts w:cs="Arial"/>
        </w:rPr>
      </w:pPr>
    </w:p>
    <w:p w:rsidR="008572BC" w:rsidRDefault="008572BC" w:rsidP="002A3B6B">
      <w:pPr>
        <w:pStyle w:val="DHBodycopy"/>
        <w:spacing w:line="240" w:lineRule="auto"/>
        <w:rPr>
          <w:rFonts w:cs="Arial"/>
        </w:rPr>
      </w:pPr>
    </w:p>
    <w:p w:rsidR="008572BC" w:rsidRDefault="008572BC" w:rsidP="002A3B6B">
      <w:pPr>
        <w:pStyle w:val="DHBodycopy"/>
        <w:spacing w:line="240" w:lineRule="auto"/>
        <w:rPr>
          <w:rFonts w:cs="Arial"/>
        </w:rPr>
      </w:pPr>
    </w:p>
    <w:p w:rsidR="008572BC" w:rsidRDefault="008572BC" w:rsidP="002A3B6B">
      <w:pPr>
        <w:pStyle w:val="DHBodycopy"/>
        <w:spacing w:line="240" w:lineRule="auto"/>
        <w:rPr>
          <w:rFonts w:cs="Arial"/>
        </w:rPr>
      </w:pPr>
    </w:p>
    <w:p w:rsidR="008572BC" w:rsidRDefault="008572BC" w:rsidP="002A3B6B">
      <w:pPr>
        <w:pStyle w:val="DHBodycopy"/>
        <w:spacing w:line="240" w:lineRule="auto"/>
        <w:rPr>
          <w:rFonts w:cs="Arial"/>
        </w:rPr>
      </w:pPr>
    </w:p>
    <w:p w:rsidR="00E67415" w:rsidRDefault="00E67415" w:rsidP="002A3B6B">
      <w:pPr>
        <w:pStyle w:val="DHBodycopy"/>
        <w:spacing w:line="240" w:lineRule="auto"/>
        <w:rPr>
          <w:rFonts w:cs="Arial"/>
        </w:rPr>
      </w:pPr>
    </w:p>
    <w:p w:rsidR="00E67415" w:rsidRDefault="00E67415" w:rsidP="002A3B6B">
      <w:pPr>
        <w:pStyle w:val="DHBodycopy"/>
        <w:spacing w:line="240" w:lineRule="auto"/>
        <w:rPr>
          <w:rFonts w:cs="Arial"/>
        </w:rPr>
      </w:pPr>
    </w:p>
    <w:p w:rsidR="00E67415" w:rsidRDefault="000A2F44" w:rsidP="000A2F44">
      <w:pPr>
        <w:pStyle w:val="Heading1"/>
      </w:pPr>
      <w:r>
        <w:t xml:space="preserve">APPENDICES </w:t>
      </w: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7765F1" w:rsidP="002A3B6B">
      <w:pPr>
        <w:pStyle w:val="DHBodycopy"/>
        <w:spacing w:line="240" w:lineRule="auto"/>
        <w:rPr>
          <w:rFonts w:cs="Arial"/>
        </w:rPr>
      </w:pPr>
      <w:r>
        <w:rPr>
          <w:rFonts w:cs="Arial"/>
        </w:rPr>
        <w:fldChar w:fldCharType="begin"/>
      </w:r>
      <w:r>
        <w:rPr>
          <w:rFonts w:cs="Arial"/>
        </w:rPr>
        <w:instrText xml:space="preserve"> LINK Word.Document.8 "C:\\Users\\SmoutF\\Desktop\\Doc for ophth spec\\Triage Pathways.doc" "" \a \p \f 0 </w:instrText>
      </w:r>
      <w:r>
        <w:rPr>
          <w:rFonts w:cs="Arial"/>
        </w:rPr>
        <w:fldChar w:fldCharType="separate"/>
      </w:r>
      <w:r w:rsidR="00E40728">
        <w:rPr>
          <w:rFonts w:cs="Arial"/>
        </w:rPr>
        <w:object w:dxaOrig="14040" w:dyaOrig="7919">
          <v:shape id="_x0000_i1034" type="#_x0000_t75" style="width:702pt;height:396pt">
            <v:imagedata r:id="rId39" o:title=""/>
          </v:shape>
        </w:object>
      </w:r>
      <w:r>
        <w:rPr>
          <w:rFonts w:cs="Arial"/>
        </w:rPr>
        <w:fldChar w:fldCharType="end"/>
      </w:r>
    </w:p>
    <w:p w:rsidR="000A2F44" w:rsidRDefault="000A2F44" w:rsidP="002A3B6B">
      <w:pPr>
        <w:pStyle w:val="DHBodycopy"/>
        <w:spacing w:line="240" w:lineRule="auto"/>
        <w:rPr>
          <w:rFonts w:cs="Arial"/>
        </w:rPr>
      </w:pPr>
    </w:p>
    <w:p w:rsidR="006419E5" w:rsidRDefault="006419E5" w:rsidP="002A3B6B">
      <w:pPr>
        <w:pStyle w:val="DHBodycopy"/>
        <w:spacing w:line="240" w:lineRule="auto"/>
        <w:rPr>
          <w:rFonts w:cs="Arial"/>
        </w:rPr>
      </w:pPr>
    </w:p>
    <w:p w:rsidR="006419E5" w:rsidRDefault="006419E5" w:rsidP="002A3B6B">
      <w:pPr>
        <w:pStyle w:val="DHBodycopy"/>
        <w:spacing w:line="240" w:lineRule="auto"/>
        <w:rPr>
          <w:rFonts w:cs="Arial"/>
        </w:rPr>
      </w:pPr>
    </w:p>
    <w:p w:rsidR="000A2F44" w:rsidRDefault="007765F1" w:rsidP="002A3B6B">
      <w:pPr>
        <w:pStyle w:val="DHBodycopy"/>
        <w:spacing w:line="240" w:lineRule="auto"/>
        <w:rPr>
          <w:rFonts w:cs="Arial"/>
        </w:rPr>
      </w:pPr>
      <w:r>
        <w:rPr>
          <w:rFonts w:cs="Arial"/>
        </w:rPr>
        <w:fldChar w:fldCharType="begin"/>
      </w:r>
      <w:r>
        <w:rPr>
          <w:rFonts w:cs="Arial"/>
        </w:rPr>
        <w:instrText xml:space="preserve"> LINK Word.Document.8 "C:\\Users\\SmoutF\\Desktop\\Doc for ophth spec\\Suspected Glaucoma Refinement.doc" "" \a \p \f 0 </w:instrText>
      </w:r>
      <w:r>
        <w:rPr>
          <w:rFonts w:cs="Arial"/>
        </w:rPr>
        <w:fldChar w:fldCharType="separate"/>
      </w:r>
      <w:r w:rsidR="00E40728">
        <w:rPr>
          <w:rFonts w:cs="Arial"/>
        </w:rPr>
        <w:object w:dxaOrig="14907" w:dyaOrig="10603">
          <v:shape id="_x0000_i1035" type="#_x0000_t75" style="width:745.5pt;height:530.25pt">
            <v:imagedata r:id="rId40" o:title=""/>
          </v:shape>
        </w:object>
      </w:r>
      <w:r>
        <w:rPr>
          <w:rFonts w:cs="Arial"/>
        </w:rPr>
        <w:fldChar w:fldCharType="end"/>
      </w:r>
      <w:r>
        <w:rPr>
          <w:rFonts w:cs="Arial"/>
        </w:rPr>
        <w:fldChar w:fldCharType="begin"/>
      </w:r>
      <w:r>
        <w:rPr>
          <w:rFonts w:cs="Arial"/>
        </w:rPr>
        <w:instrText xml:space="preserve"> LINK Word.Document.8 "C:\\Users\\SmoutF\\Desktop\\Doc for ophth spec\\Cataract Refinement.doc" "" \a \p \f 0 </w:instrText>
      </w:r>
      <w:r>
        <w:rPr>
          <w:rFonts w:cs="Arial"/>
        </w:rPr>
        <w:fldChar w:fldCharType="separate"/>
      </w:r>
      <w:r w:rsidR="00E40728">
        <w:rPr>
          <w:rFonts w:cs="Arial"/>
        </w:rPr>
        <w:object w:dxaOrig="14712" w:dyaOrig="8925">
          <v:shape id="_x0000_i1036" type="#_x0000_t75" style="width:735.75pt;height:446.25pt">
            <v:imagedata r:id="rId41" o:title=""/>
          </v:shape>
        </w:object>
      </w:r>
      <w:r>
        <w:rPr>
          <w:rFonts w:cs="Arial"/>
        </w:rPr>
        <w:fldChar w:fldCharType="end"/>
      </w:r>
      <w:r>
        <w:rPr>
          <w:rFonts w:cs="Arial"/>
        </w:rPr>
        <w:fldChar w:fldCharType="begin"/>
      </w:r>
      <w:r>
        <w:rPr>
          <w:rFonts w:cs="Arial"/>
        </w:rPr>
        <w:instrText xml:space="preserve"> LINK Word.Document.8 "C:\\Users\\SmoutF\\Desktop\\Doc for ophth spec\\MECS Pathway.doc" "" \a \p \f 0 </w:instrText>
      </w:r>
      <w:r>
        <w:rPr>
          <w:rFonts w:cs="Arial"/>
        </w:rPr>
        <w:fldChar w:fldCharType="separate"/>
      </w:r>
      <w:r w:rsidR="00E40728">
        <w:rPr>
          <w:rFonts w:cs="Arial"/>
        </w:rPr>
        <w:object w:dxaOrig="9638" w:dyaOrig="8970">
          <v:shape id="_x0000_i1037" type="#_x0000_t75" style="width:482.25pt;height:448.5pt">
            <v:imagedata r:id="rId42" o:title=""/>
          </v:shape>
        </w:object>
      </w:r>
      <w:r>
        <w:rPr>
          <w:rFonts w:cs="Arial"/>
        </w:rPr>
        <w:fldChar w:fldCharType="end"/>
      </w:r>
    </w:p>
    <w:p w:rsidR="001353E1" w:rsidRDefault="001353E1" w:rsidP="002A3B6B">
      <w:pPr>
        <w:pStyle w:val="DHBodycopy"/>
        <w:spacing w:line="240" w:lineRule="auto"/>
        <w:rPr>
          <w:rFonts w:cs="Arial"/>
        </w:rPr>
      </w:pPr>
    </w:p>
    <w:p w:rsidR="00A00BAD" w:rsidRDefault="007765F1" w:rsidP="002A3B6B">
      <w:pPr>
        <w:pStyle w:val="DHBodycopy"/>
        <w:spacing w:line="240" w:lineRule="auto"/>
        <w:rPr>
          <w:rFonts w:cs="Arial"/>
        </w:rPr>
      </w:pPr>
      <w:r>
        <w:rPr>
          <w:rFonts w:cs="Arial"/>
        </w:rPr>
        <w:fldChar w:fldCharType="begin"/>
      </w:r>
      <w:r>
        <w:rPr>
          <w:rFonts w:cs="Arial"/>
        </w:rPr>
        <w:instrText xml:space="preserve"> LINK Word.Document.8 "C:\\Users\\SmoutF\\Desktop\\Doc for ophth spec\\MECS Pathway b.doc" "" \a \p \f 0 </w:instrText>
      </w:r>
      <w:r>
        <w:rPr>
          <w:rFonts w:cs="Arial"/>
        </w:rPr>
        <w:fldChar w:fldCharType="separate"/>
      </w:r>
      <w:r w:rsidR="00E40728">
        <w:rPr>
          <w:rFonts w:cs="Arial"/>
        </w:rPr>
        <w:object w:dxaOrig="10470" w:dyaOrig="14147">
          <v:shape id="_x0000_i1038" type="#_x0000_t75" style="width:523.5pt;height:707.25pt">
            <v:imagedata r:id="rId43" o:title=""/>
          </v:shape>
        </w:object>
      </w:r>
      <w:r>
        <w:rPr>
          <w:rFonts w:cs="Arial"/>
        </w:rPr>
        <w:fldChar w:fldCharType="end"/>
      </w:r>
    </w:p>
    <w:p w:rsidR="00A00BAD" w:rsidRDefault="00A00BAD" w:rsidP="002A3B6B">
      <w:pPr>
        <w:pStyle w:val="DHBodycopy"/>
        <w:spacing w:line="240" w:lineRule="auto"/>
        <w:rPr>
          <w:rFonts w:cs="Arial"/>
        </w:rPr>
      </w:pPr>
    </w:p>
    <w:p w:rsidR="00A00BAD" w:rsidRDefault="00A00BAD" w:rsidP="002A3B6B">
      <w:pPr>
        <w:pStyle w:val="DHBodycopy"/>
        <w:spacing w:line="240" w:lineRule="auto"/>
        <w:rPr>
          <w:rFonts w:cs="Arial"/>
        </w:rPr>
      </w:pPr>
    </w:p>
    <w:p w:rsidR="00A00BAD" w:rsidRDefault="00A00BAD" w:rsidP="002A3B6B">
      <w:pPr>
        <w:pStyle w:val="DHBodycopy"/>
        <w:spacing w:line="240" w:lineRule="auto"/>
        <w:rPr>
          <w:rFonts w:cs="Arial"/>
        </w:rPr>
      </w:pPr>
    </w:p>
    <w:p w:rsidR="00A00BAD" w:rsidRDefault="00A00BAD" w:rsidP="002A3B6B">
      <w:pPr>
        <w:pStyle w:val="DHBodycopy"/>
        <w:spacing w:line="240" w:lineRule="auto"/>
        <w:rPr>
          <w:rFonts w:cs="Arial"/>
        </w:rPr>
      </w:pPr>
    </w:p>
    <w:p w:rsidR="00A00BAD" w:rsidRDefault="00A00BAD"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0A2F44" w:rsidRDefault="000A2F44" w:rsidP="002A3B6B">
      <w:pPr>
        <w:pStyle w:val="DHBodycopy"/>
        <w:spacing w:line="240" w:lineRule="auto"/>
        <w:rPr>
          <w:rFonts w:cs="Arial"/>
        </w:rPr>
      </w:pPr>
    </w:p>
    <w:p w:rsidR="00E67415" w:rsidRDefault="00E67415" w:rsidP="002A3B6B">
      <w:pPr>
        <w:pStyle w:val="DHBodycopy"/>
        <w:spacing w:line="240" w:lineRule="auto"/>
        <w:rPr>
          <w:rFonts w:cs="Arial"/>
        </w:rPr>
      </w:pPr>
    </w:p>
    <w:p w:rsidR="002A3B6B" w:rsidRDefault="002A3B6B" w:rsidP="002A3B6B">
      <w:pPr>
        <w:pStyle w:val="DHBodycopy"/>
        <w:spacing w:line="240" w:lineRule="auto"/>
        <w:rPr>
          <w:rFonts w:cs="Arial"/>
        </w:rPr>
      </w:pPr>
    </w:p>
    <w:p w:rsidR="00DC48D6" w:rsidRPr="009F4EE1" w:rsidRDefault="00DC48D6" w:rsidP="002A3B6B">
      <w:pPr>
        <w:pStyle w:val="DHBodycopy"/>
        <w:spacing w:line="240" w:lineRule="auto"/>
        <w:rPr>
          <w:rFonts w:cs="Arial"/>
        </w:rPr>
      </w:pPr>
    </w:p>
    <w:p w:rsidR="00532F04" w:rsidRPr="009F4EE1" w:rsidRDefault="00532F04" w:rsidP="002A3B6B">
      <w:pPr>
        <w:pStyle w:val="DHBodycopy"/>
        <w:spacing w:line="240" w:lineRule="auto"/>
        <w:rPr>
          <w:rFonts w:cs="Arial"/>
        </w:rPr>
      </w:pPr>
    </w:p>
    <w:p w:rsidR="00532F04" w:rsidRDefault="00532F04" w:rsidP="002A3B6B">
      <w:pPr>
        <w:pStyle w:val="DHBodycopy"/>
        <w:spacing w:line="240" w:lineRule="auto"/>
        <w:rPr>
          <w:rFonts w:cs="Arial"/>
        </w:rPr>
      </w:pPr>
    </w:p>
    <w:p w:rsidR="00360502" w:rsidRDefault="00360502" w:rsidP="002A3B6B">
      <w:pPr>
        <w:pStyle w:val="DHBodycopy"/>
        <w:spacing w:line="240" w:lineRule="auto"/>
        <w:rPr>
          <w:rFonts w:cs="Arial"/>
        </w:rPr>
      </w:pPr>
    </w:p>
    <w:p w:rsidR="007D5702" w:rsidRDefault="007D5702" w:rsidP="002A3B6B">
      <w:pPr>
        <w:pStyle w:val="DHBodycopy"/>
        <w:spacing w:line="240" w:lineRule="auto"/>
        <w:rPr>
          <w:rFonts w:cs="Arial"/>
        </w:rPr>
      </w:pPr>
    </w:p>
    <w:p w:rsidR="007D5702" w:rsidRDefault="007D5702" w:rsidP="002A3B6B">
      <w:pPr>
        <w:pStyle w:val="DHBodycopy"/>
        <w:spacing w:line="240" w:lineRule="auto"/>
        <w:rPr>
          <w:rFonts w:cs="Arial"/>
        </w:rPr>
      </w:pPr>
    </w:p>
    <w:p w:rsidR="007D5702" w:rsidRDefault="007D5702" w:rsidP="002A3B6B">
      <w:pPr>
        <w:pStyle w:val="DHBodycopy"/>
        <w:spacing w:line="240" w:lineRule="auto"/>
        <w:rPr>
          <w:rFonts w:cs="Arial"/>
        </w:rPr>
      </w:pPr>
    </w:p>
    <w:p w:rsidR="007D5702" w:rsidRDefault="007D5702" w:rsidP="002A3B6B">
      <w:pPr>
        <w:pStyle w:val="DHBodycopy"/>
        <w:spacing w:line="240" w:lineRule="auto"/>
        <w:rPr>
          <w:rFonts w:cs="Arial"/>
        </w:rPr>
      </w:pPr>
    </w:p>
    <w:p w:rsidR="00360502" w:rsidRDefault="00360502" w:rsidP="002A3B6B">
      <w:pPr>
        <w:pStyle w:val="DHBodycopy"/>
        <w:spacing w:line="240" w:lineRule="auto"/>
        <w:rPr>
          <w:rFonts w:cs="Arial"/>
        </w:rPr>
      </w:pPr>
    </w:p>
    <w:p w:rsidR="00360502" w:rsidRPr="009F4EE1" w:rsidRDefault="00360502" w:rsidP="002A3B6B">
      <w:pPr>
        <w:pStyle w:val="DHBodycopy"/>
        <w:spacing w:line="240" w:lineRule="auto"/>
        <w:rPr>
          <w:rFonts w:cs="Arial"/>
        </w:rPr>
      </w:pPr>
    </w:p>
    <w:p w:rsidR="00532F04" w:rsidRPr="009F4EE1" w:rsidRDefault="00532F04" w:rsidP="00532F04">
      <w:pPr>
        <w:pStyle w:val="DHBodycopy"/>
        <w:rPr>
          <w:rFonts w:cs="Arial"/>
        </w:rPr>
      </w:pPr>
      <w:r w:rsidRPr="009F4EE1">
        <w:rPr>
          <w:rFonts w:cs="Arial"/>
        </w:rPr>
        <w:t xml:space="preserve">© Crown copyright </w:t>
      </w:r>
      <w:r w:rsidR="00AC68DD">
        <w:rPr>
          <w:rFonts w:cs="Arial"/>
        </w:rPr>
        <w:t>201</w:t>
      </w:r>
      <w:r w:rsidR="00233471">
        <w:rPr>
          <w:rFonts w:cs="Arial"/>
        </w:rPr>
        <w:t>6</w:t>
      </w:r>
    </w:p>
    <w:p w:rsidR="00532F04" w:rsidRDefault="00532F04" w:rsidP="00532F04">
      <w:pPr>
        <w:pStyle w:val="DHBodycopy"/>
        <w:rPr>
          <w:rFonts w:cs="Arial"/>
        </w:rPr>
      </w:pPr>
      <w:r w:rsidRPr="009F4EE1">
        <w:rPr>
          <w:rFonts w:cs="Arial"/>
        </w:rPr>
        <w:t>First published</w:t>
      </w:r>
      <w:r w:rsidR="002F0B28">
        <w:rPr>
          <w:rFonts w:cs="Arial"/>
        </w:rPr>
        <w:t>:</w:t>
      </w:r>
      <w:r w:rsidRPr="009F4EE1">
        <w:rPr>
          <w:rFonts w:cs="Arial"/>
        </w:rPr>
        <w:t xml:space="preserve"> </w:t>
      </w:r>
      <w:r w:rsidR="00E14644">
        <w:rPr>
          <w:rFonts w:cs="Arial"/>
        </w:rPr>
        <w:t>November</w:t>
      </w:r>
      <w:r w:rsidR="00F86946">
        <w:rPr>
          <w:rFonts w:cs="Arial"/>
        </w:rPr>
        <w:t xml:space="preserve"> </w:t>
      </w:r>
      <w:r w:rsidR="003A4EAB">
        <w:rPr>
          <w:rFonts w:cs="Arial"/>
        </w:rPr>
        <w:t>201</w:t>
      </w:r>
      <w:r w:rsidR="00233471">
        <w:rPr>
          <w:rFonts w:cs="Arial"/>
        </w:rPr>
        <w:t>6</w:t>
      </w:r>
    </w:p>
    <w:p w:rsidR="000A2F44" w:rsidRPr="00D51EDA" w:rsidRDefault="00532F04" w:rsidP="00D51EDA">
      <w:pPr>
        <w:pStyle w:val="DHBodycopy"/>
        <w:rPr>
          <w:rFonts w:cs="Arial"/>
        </w:rPr>
      </w:pPr>
      <w:r w:rsidRPr="009F4EE1">
        <w:rPr>
          <w:rFonts w:cs="Arial"/>
        </w:rPr>
        <w:t>Publ</w:t>
      </w:r>
      <w:r w:rsidR="00D51EDA">
        <w:rPr>
          <w:rFonts w:cs="Arial"/>
        </w:rPr>
        <w:t>ished in electronic format only</w:t>
      </w:r>
    </w:p>
    <w:sectPr w:rsidR="000A2F44" w:rsidRPr="00D51EDA" w:rsidSect="00732D9B">
      <w:headerReference w:type="even" r:id="rId44"/>
      <w:headerReference w:type="default" r:id="rId45"/>
      <w:headerReference w:type="first" r:id="rId46"/>
      <w:pgSz w:w="15840" w:h="12240" w:orient="landscape"/>
      <w:pgMar w:top="1800" w:right="1440" w:bottom="180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306" w:rsidRDefault="00211306" w:rsidP="00674BEC">
      <w:pPr>
        <w:spacing w:after="0"/>
      </w:pPr>
      <w:r>
        <w:separator/>
      </w:r>
    </w:p>
  </w:endnote>
  <w:endnote w:type="continuationSeparator" w:id="0">
    <w:p w:rsidR="00211306" w:rsidRDefault="00211306" w:rsidP="00674B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581222"/>
      <w:docPartObj>
        <w:docPartGallery w:val="Page Numbers (Bottom of Page)"/>
        <w:docPartUnique/>
      </w:docPartObj>
    </w:sdtPr>
    <w:sdtEndPr>
      <w:rPr>
        <w:rFonts w:ascii="Arial" w:hAnsi="Arial" w:cs="Arial"/>
        <w:noProof/>
        <w:sz w:val="20"/>
        <w:szCs w:val="20"/>
      </w:rPr>
    </w:sdtEndPr>
    <w:sdtContent>
      <w:p w:rsidR="0029736F" w:rsidRDefault="0029736F" w:rsidP="00520F65">
        <w:pPr>
          <w:pStyle w:val="Header"/>
          <w:rPr>
            <w:rFonts w:ascii="Arial" w:hAnsi="Arial" w:cs="Arial"/>
            <w:sz w:val="16"/>
            <w:szCs w:val="16"/>
          </w:rPr>
        </w:pPr>
        <w:r w:rsidRPr="00D96739">
          <w:rPr>
            <w:rFonts w:ascii="Arial" w:hAnsi="Arial" w:cs="Arial"/>
            <w:sz w:val="16"/>
            <w:szCs w:val="16"/>
          </w:rPr>
          <w:t>NHS STANDARD CONTRACT</w:t>
        </w:r>
      </w:p>
      <w:p w:rsidR="0029736F" w:rsidRDefault="0029736F" w:rsidP="00520F65">
        <w:pPr>
          <w:pStyle w:val="Header"/>
        </w:pPr>
        <w:r>
          <w:rPr>
            <w:rFonts w:ascii="Arial" w:hAnsi="Arial" w:cs="Arial"/>
            <w:sz w:val="16"/>
            <w:szCs w:val="16"/>
          </w:rPr>
          <w:t>2017/18</w:t>
        </w:r>
        <w:r w:rsidRPr="001F38EB">
          <w:rPr>
            <w:rFonts w:ascii="Arial" w:hAnsi="Arial" w:cs="Arial"/>
            <w:sz w:val="16"/>
            <w:szCs w:val="16"/>
          </w:rPr>
          <w:t xml:space="preserve"> </w:t>
        </w:r>
        <w:r>
          <w:rPr>
            <w:rFonts w:ascii="Arial" w:hAnsi="Arial" w:cs="Arial"/>
            <w:sz w:val="16"/>
            <w:szCs w:val="16"/>
          </w:rPr>
          <w:t xml:space="preserve">and 2018/19 </w:t>
        </w:r>
        <w:r w:rsidRPr="00D96739">
          <w:rPr>
            <w:rFonts w:ascii="Arial" w:hAnsi="Arial" w:cs="Arial"/>
            <w:sz w:val="16"/>
            <w:szCs w:val="16"/>
          </w:rPr>
          <w:t>PARTICULARS</w:t>
        </w:r>
        <w:r>
          <w:rPr>
            <w:rFonts w:ascii="Arial" w:hAnsi="Arial" w:cs="Arial"/>
            <w:sz w:val="16"/>
            <w:szCs w:val="16"/>
          </w:rPr>
          <w:t xml:space="preserve"> (Full Length)</w:t>
        </w:r>
      </w:p>
      <w:p w:rsidR="0029736F" w:rsidRPr="00520F65" w:rsidRDefault="0029736F">
        <w:pPr>
          <w:pStyle w:val="Footer"/>
          <w:jc w:val="right"/>
          <w:rPr>
            <w:rFonts w:ascii="Arial" w:hAnsi="Arial" w:cs="Arial"/>
            <w:sz w:val="20"/>
            <w:szCs w:val="20"/>
          </w:rPr>
        </w:pPr>
        <w:r w:rsidRPr="00520F65">
          <w:rPr>
            <w:rFonts w:ascii="Arial" w:hAnsi="Arial" w:cs="Arial"/>
            <w:sz w:val="16"/>
            <w:szCs w:val="16"/>
          </w:rPr>
          <w:fldChar w:fldCharType="begin"/>
        </w:r>
        <w:r w:rsidRPr="00520F65">
          <w:rPr>
            <w:rFonts w:ascii="Arial" w:hAnsi="Arial" w:cs="Arial"/>
            <w:sz w:val="16"/>
            <w:szCs w:val="16"/>
          </w:rPr>
          <w:instrText xml:space="preserve"> PAGE   \* MERGEFORMAT </w:instrText>
        </w:r>
        <w:r w:rsidRPr="00520F65">
          <w:rPr>
            <w:rFonts w:ascii="Arial" w:hAnsi="Arial" w:cs="Arial"/>
            <w:sz w:val="16"/>
            <w:szCs w:val="16"/>
          </w:rPr>
          <w:fldChar w:fldCharType="separate"/>
        </w:r>
        <w:r w:rsidR="00E40728">
          <w:rPr>
            <w:rFonts w:ascii="Arial" w:hAnsi="Arial" w:cs="Arial"/>
            <w:noProof/>
            <w:sz w:val="16"/>
            <w:szCs w:val="16"/>
          </w:rPr>
          <w:t>2</w:t>
        </w:r>
        <w:r w:rsidRPr="00520F65">
          <w:rPr>
            <w:rFonts w:ascii="Arial" w:hAnsi="Arial" w:cs="Arial"/>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306" w:rsidRDefault="00211306" w:rsidP="00674BEC">
      <w:pPr>
        <w:spacing w:after="0"/>
      </w:pPr>
      <w:r>
        <w:separator/>
      </w:r>
    </w:p>
  </w:footnote>
  <w:footnote w:type="continuationSeparator" w:id="0">
    <w:p w:rsidR="00211306" w:rsidRDefault="00211306" w:rsidP="00674BE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6F" w:rsidRDefault="0029736F" w:rsidP="007450EC">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2017/18</w:t>
    </w:r>
    <w:r w:rsidRPr="001F38EB">
      <w:rPr>
        <w:rFonts w:ascii="Arial" w:hAnsi="Arial" w:cs="Arial"/>
        <w:sz w:val="16"/>
        <w:szCs w:val="16"/>
      </w:rPr>
      <w:t xml:space="preserve"> </w:t>
    </w:r>
    <w:r>
      <w:rPr>
        <w:rFonts w:ascii="Arial" w:hAnsi="Arial" w:cs="Arial"/>
        <w:sz w:val="16"/>
        <w:szCs w:val="16"/>
      </w:rPr>
      <w:t xml:space="preserve">and 2018/19 </w:t>
    </w:r>
    <w:r w:rsidRPr="00D96739">
      <w:rPr>
        <w:rFonts w:ascii="Arial" w:hAnsi="Arial" w:cs="Arial"/>
        <w:sz w:val="16"/>
        <w:szCs w:val="16"/>
      </w:rPr>
      <w:t>PARTICULARS</w:t>
    </w:r>
    <w:r>
      <w:rPr>
        <w:rFonts w:ascii="Arial" w:hAnsi="Arial" w:cs="Arial"/>
        <w:sz w:val="16"/>
        <w:szCs w:val="16"/>
      </w:rPr>
      <w:t xml:space="preserve"> (Full Length)</w:t>
    </w:r>
  </w:p>
  <w:p w:rsidR="0029736F" w:rsidRPr="00C93C0B" w:rsidRDefault="0029736F" w:rsidP="007450EC">
    <w:pPr>
      <w:pStyle w:val="Header"/>
      <w:jc w:val="center"/>
      <w:rPr>
        <w:rFonts w:ascii="Arial" w:hAnsi="Arial"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6F" w:rsidRDefault="002973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6F" w:rsidRDefault="0029736F" w:rsidP="00276BA7">
    <w:pPr>
      <w:pStyle w:val="Header"/>
      <w:jc w:val="center"/>
      <w:rPr>
        <w:rFonts w:ascii="Arial" w:hAnsi="Arial" w:cs="Arial"/>
        <w:sz w:val="16"/>
        <w:szCs w:val="16"/>
      </w:rPr>
    </w:pPr>
    <w:r>
      <w:rPr>
        <w:rFonts w:ascii="Arial" w:hAnsi="Arial" w:cs="Arial"/>
        <w:sz w:val="16"/>
        <w:szCs w:val="16"/>
      </w:rPr>
      <w:t>N</w:t>
    </w:r>
    <w:r w:rsidRPr="00276BA7">
      <w:rPr>
        <w:rFonts w:ascii="Arial" w:hAnsi="Arial" w:cs="Arial"/>
        <w:sz w:val="16"/>
        <w:szCs w:val="16"/>
      </w:rPr>
      <w:t>HS STANDARD CONTRACT 2017/18 and 2018/19 PARTICULARS (Full Length)</w:t>
    </w:r>
  </w:p>
  <w:p w:rsidR="0029736F" w:rsidRPr="00276BA7" w:rsidRDefault="0029736F" w:rsidP="00276BA7">
    <w:pPr>
      <w:pStyle w:val="Header"/>
      <w:jc w:val="center"/>
      <w:rPr>
        <w:rFonts w:ascii="Arial" w:hAnsi="Arial" w:cs="Arial"/>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36F" w:rsidRDefault="002973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03D4"/>
    <w:multiLevelType w:val="hybridMultilevel"/>
    <w:tmpl w:val="30A0E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731CD"/>
    <w:multiLevelType w:val="hybridMultilevel"/>
    <w:tmpl w:val="A5F66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C57322"/>
    <w:multiLevelType w:val="hybridMultilevel"/>
    <w:tmpl w:val="95F0A25C"/>
    <w:lvl w:ilvl="0" w:tplc="1480C37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4" w15:restartNumberingAfterBreak="0">
    <w:nsid w:val="0C513B51"/>
    <w:multiLevelType w:val="hybridMultilevel"/>
    <w:tmpl w:val="3030226C"/>
    <w:lvl w:ilvl="0" w:tplc="09BEFF8A">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5"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6" w15:restartNumberingAfterBreak="0">
    <w:nsid w:val="125A2C23"/>
    <w:multiLevelType w:val="hybridMultilevel"/>
    <w:tmpl w:val="0560853C"/>
    <w:lvl w:ilvl="0" w:tplc="43044B50">
      <w:start w:val="1"/>
      <w:numFmt w:val="bullet"/>
      <w:pStyle w:val="Bullets"/>
      <w:lvlText w:val=""/>
      <w:lvlJc w:val="left"/>
      <w:pPr>
        <w:tabs>
          <w:tab w:val="num" w:pos="788"/>
        </w:tabs>
        <w:ind w:left="788" w:hanging="360"/>
      </w:pPr>
      <w:rPr>
        <w:rFonts w:ascii="Symbol" w:hAnsi="Symbol" w:hint="default"/>
      </w:rPr>
    </w:lvl>
    <w:lvl w:ilvl="1" w:tplc="08090003" w:tentative="1">
      <w:start w:val="1"/>
      <w:numFmt w:val="bullet"/>
      <w:lvlText w:val="o"/>
      <w:lvlJc w:val="left"/>
      <w:pPr>
        <w:tabs>
          <w:tab w:val="num" w:pos="1508"/>
        </w:tabs>
        <w:ind w:left="1508" w:hanging="360"/>
      </w:pPr>
      <w:rPr>
        <w:rFonts w:ascii="Courier New" w:hAnsi="Courier New" w:hint="default"/>
      </w:rPr>
    </w:lvl>
    <w:lvl w:ilvl="2" w:tplc="08090005" w:tentative="1">
      <w:start w:val="1"/>
      <w:numFmt w:val="bullet"/>
      <w:lvlText w:val=""/>
      <w:lvlJc w:val="left"/>
      <w:pPr>
        <w:tabs>
          <w:tab w:val="num" w:pos="2228"/>
        </w:tabs>
        <w:ind w:left="2228" w:hanging="360"/>
      </w:pPr>
      <w:rPr>
        <w:rFonts w:ascii="Wingdings" w:hAnsi="Wingdings" w:hint="default"/>
      </w:rPr>
    </w:lvl>
    <w:lvl w:ilvl="3" w:tplc="08090001" w:tentative="1">
      <w:start w:val="1"/>
      <w:numFmt w:val="bullet"/>
      <w:lvlText w:val=""/>
      <w:lvlJc w:val="left"/>
      <w:pPr>
        <w:tabs>
          <w:tab w:val="num" w:pos="2948"/>
        </w:tabs>
        <w:ind w:left="2948" w:hanging="360"/>
      </w:pPr>
      <w:rPr>
        <w:rFonts w:ascii="Symbol" w:hAnsi="Symbol" w:hint="default"/>
      </w:rPr>
    </w:lvl>
    <w:lvl w:ilvl="4" w:tplc="08090003" w:tentative="1">
      <w:start w:val="1"/>
      <w:numFmt w:val="bullet"/>
      <w:lvlText w:val="o"/>
      <w:lvlJc w:val="left"/>
      <w:pPr>
        <w:tabs>
          <w:tab w:val="num" w:pos="3668"/>
        </w:tabs>
        <w:ind w:left="3668" w:hanging="360"/>
      </w:pPr>
      <w:rPr>
        <w:rFonts w:ascii="Courier New" w:hAnsi="Courier New" w:hint="default"/>
      </w:rPr>
    </w:lvl>
    <w:lvl w:ilvl="5" w:tplc="08090005" w:tentative="1">
      <w:start w:val="1"/>
      <w:numFmt w:val="bullet"/>
      <w:lvlText w:val=""/>
      <w:lvlJc w:val="left"/>
      <w:pPr>
        <w:tabs>
          <w:tab w:val="num" w:pos="4388"/>
        </w:tabs>
        <w:ind w:left="4388" w:hanging="360"/>
      </w:pPr>
      <w:rPr>
        <w:rFonts w:ascii="Wingdings" w:hAnsi="Wingdings" w:hint="default"/>
      </w:rPr>
    </w:lvl>
    <w:lvl w:ilvl="6" w:tplc="08090001" w:tentative="1">
      <w:start w:val="1"/>
      <w:numFmt w:val="bullet"/>
      <w:lvlText w:val=""/>
      <w:lvlJc w:val="left"/>
      <w:pPr>
        <w:tabs>
          <w:tab w:val="num" w:pos="5108"/>
        </w:tabs>
        <w:ind w:left="5108" w:hanging="360"/>
      </w:pPr>
      <w:rPr>
        <w:rFonts w:ascii="Symbol" w:hAnsi="Symbol" w:hint="default"/>
      </w:rPr>
    </w:lvl>
    <w:lvl w:ilvl="7" w:tplc="08090003" w:tentative="1">
      <w:start w:val="1"/>
      <w:numFmt w:val="bullet"/>
      <w:lvlText w:val="o"/>
      <w:lvlJc w:val="left"/>
      <w:pPr>
        <w:tabs>
          <w:tab w:val="num" w:pos="5828"/>
        </w:tabs>
        <w:ind w:left="5828" w:hanging="360"/>
      </w:pPr>
      <w:rPr>
        <w:rFonts w:ascii="Courier New" w:hAnsi="Courier New" w:hint="default"/>
      </w:rPr>
    </w:lvl>
    <w:lvl w:ilvl="8" w:tplc="08090005" w:tentative="1">
      <w:start w:val="1"/>
      <w:numFmt w:val="bullet"/>
      <w:lvlText w:val=""/>
      <w:lvlJc w:val="left"/>
      <w:pPr>
        <w:tabs>
          <w:tab w:val="num" w:pos="6548"/>
        </w:tabs>
        <w:ind w:left="6548" w:hanging="360"/>
      </w:pPr>
      <w:rPr>
        <w:rFonts w:ascii="Wingdings" w:hAnsi="Wingdings" w:hint="default"/>
      </w:rPr>
    </w:lvl>
  </w:abstractNum>
  <w:abstractNum w:abstractNumId="7" w15:restartNumberingAfterBreak="0">
    <w:nsid w:val="13404458"/>
    <w:multiLevelType w:val="hybridMultilevel"/>
    <w:tmpl w:val="DB025656"/>
    <w:lvl w:ilvl="0" w:tplc="3CDA0706">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9" w15:restartNumberingAfterBreak="0">
    <w:nsid w:val="17942E4C"/>
    <w:multiLevelType w:val="hybridMultilevel"/>
    <w:tmpl w:val="119CEB3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3018DC"/>
    <w:multiLevelType w:val="hybridMultilevel"/>
    <w:tmpl w:val="B1B0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E93E94"/>
    <w:multiLevelType w:val="hybridMultilevel"/>
    <w:tmpl w:val="E5BA9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7656E0"/>
    <w:multiLevelType w:val="hybridMultilevel"/>
    <w:tmpl w:val="25DA6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210AD"/>
    <w:multiLevelType w:val="hybridMultilevel"/>
    <w:tmpl w:val="BC18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7" w15:restartNumberingAfterBreak="0">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C16A57"/>
    <w:multiLevelType w:val="hybridMultilevel"/>
    <w:tmpl w:val="CEA0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D03386"/>
    <w:multiLevelType w:val="hybridMultilevel"/>
    <w:tmpl w:val="C8945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BF6BD8"/>
    <w:multiLevelType w:val="hybridMultilevel"/>
    <w:tmpl w:val="C5FE3BB8"/>
    <w:lvl w:ilvl="0" w:tplc="4D620A90">
      <w:start w:val="1"/>
      <w:numFmt w:val="upperLetter"/>
      <w:lvlText w:val="%1."/>
      <w:lvlJc w:val="left"/>
      <w:pPr>
        <w:ind w:left="720" w:hanging="480"/>
      </w:pPr>
      <w:rPr>
        <w:rFonts w:ascii="Arial" w:hAnsi="Arial" w:cs="Arial"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21" w15:restartNumberingAfterBreak="0">
    <w:nsid w:val="4BD3301C"/>
    <w:multiLevelType w:val="hybridMultilevel"/>
    <w:tmpl w:val="6A5E1CE8"/>
    <w:lvl w:ilvl="0" w:tplc="A6DE17C6">
      <w:start w:val="1"/>
      <w:numFmt w:val="upperLetter"/>
      <w:lvlText w:val="%1."/>
      <w:lvlJc w:val="left"/>
      <w:pPr>
        <w:ind w:left="737" w:hanging="37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FC4470"/>
    <w:multiLevelType w:val="hybridMultilevel"/>
    <w:tmpl w:val="74184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5F7671"/>
    <w:multiLevelType w:val="hybridMultilevel"/>
    <w:tmpl w:val="4D36789E"/>
    <w:lvl w:ilvl="0" w:tplc="EAE607F0">
      <w:start w:val="1"/>
      <w:numFmt w:val="upperLetter"/>
      <w:lvlText w:val="%1."/>
      <w:lvlJc w:val="left"/>
      <w:pPr>
        <w:ind w:left="720" w:hanging="360"/>
      </w:pPr>
      <w:rPr>
        <w:rFonts w:hint="default"/>
      </w:rPr>
    </w:lvl>
    <w:lvl w:ilvl="1" w:tplc="2386202A">
      <w:start w:val="1"/>
      <w:numFmt w:val="upperLetter"/>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8F3EE0"/>
    <w:multiLevelType w:val="hybridMultilevel"/>
    <w:tmpl w:val="8B44471A"/>
    <w:lvl w:ilvl="0" w:tplc="08090003">
      <w:start w:val="1"/>
      <w:numFmt w:val="bullet"/>
      <w:lvlText w:val="o"/>
      <w:lvlJc w:val="left"/>
      <w:pPr>
        <w:ind w:left="1148" w:hanging="360"/>
      </w:pPr>
      <w:rPr>
        <w:rFonts w:ascii="Courier New" w:hAnsi="Courier New" w:cs="Courier New"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26" w15:restartNumberingAfterBreak="0">
    <w:nsid w:val="658572E8"/>
    <w:multiLevelType w:val="hybridMultilevel"/>
    <w:tmpl w:val="0128A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9B7B55"/>
    <w:multiLevelType w:val="hybridMultilevel"/>
    <w:tmpl w:val="8C10C214"/>
    <w:lvl w:ilvl="0" w:tplc="08090015">
      <w:start w:val="1"/>
      <w:numFmt w:val="upperLetter"/>
      <w:lvlText w:val="%1."/>
      <w:lvlJc w:val="left"/>
      <w:pPr>
        <w:ind w:left="720" w:hanging="360"/>
      </w:pPr>
      <w:rPr>
        <w:rFonts w:hint="default"/>
      </w:rPr>
    </w:lvl>
    <w:lvl w:ilvl="1" w:tplc="E9DEA01C">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205CD3"/>
    <w:multiLevelType w:val="hybridMultilevel"/>
    <w:tmpl w:val="8542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633548"/>
    <w:multiLevelType w:val="hybridMultilevel"/>
    <w:tmpl w:val="82DE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356556"/>
    <w:multiLevelType w:val="hybridMultilevel"/>
    <w:tmpl w:val="D318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17"/>
  </w:num>
  <w:num w:numId="4">
    <w:abstractNumId w:val="27"/>
  </w:num>
  <w:num w:numId="5">
    <w:abstractNumId w:val="7"/>
  </w:num>
  <w:num w:numId="6">
    <w:abstractNumId w:val="15"/>
  </w:num>
  <w:num w:numId="7">
    <w:abstractNumId w:val="9"/>
  </w:num>
  <w:num w:numId="8">
    <w:abstractNumId w:val="29"/>
  </w:num>
  <w:num w:numId="9">
    <w:abstractNumId w:val="16"/>
  </w:num>
  <w:num w:numId="10">
    <w:abstractNumId w:val="3"/>
  </w:num>
  <w:num w:numId="11">
    <w:abstractNumId w:val="5"/>
  </w:num>
  <w:num w:numId="12">
    <w:abstractNumId w:val="8"/>
  </w:num>
  <w:num w:numId="13">
    <w:abstractNumId w:val="20"/>
  </w:num>
  <w:num w:numId="14">
    <w:abstractNumId w:val="4"/>
  </w:num>
  <w:num w:numId="15">
    <w:abstractNumId w:val="12"/>
  </w:num>
  <w:num w:numId="16">
    <w:abstractNumId w:val="21"/>
  </w:num>
  <w:num w:numId="17">
    <w:abstractNumId w:val="23"/>
  </w:num>
  <w:num w:numId="18">
    <w:abstractNumId w:val="6"/>
  </w:num>
  <w:num w:numId="19">
    <w:abstractNumId w:val="31"/>
  </w:num>
  <w:num w:numId="20">
    <w:abstractNumId w:val="30"/>
  </w:num>
  <w:num w:numId="21">
    <w:abstractNumId w:val="18"/>
  </w:num>
  <w:num w:numId="22">
    <w:abstractNumId w:val="22"/>
  </w:num>
  <w:num w:numId="23">
    <w:abstractNumId w:val="11"/>
  </w:num>
  <w:num w:numId="24">
    <w:abstractNumId w:val="1"/>
  </w:num>
  <w:num w:numId="25">
    <w:abstractNumId w:val="13"/>
  </w:num>
  <w:num w:numId="26">
    <w:abstractNumId w:val="10"/>
  </w:num>
  <w:num w:numId="27">
    <w:abstractNumId w:val="0"/>
  </w:num>
  <w:num w:numId="28">
    <w:abstractNumId w:val="19"/>
  </w:num>
  <w:num w:numId="29">
    <w:abstractNumId w:val="26"/>
  </w:num>
  <w:num w:numId="30">
    <w:abstractNumId w:val="14"/>
  </w:num>
  <w:num w:numId="31">
    <w:abstractNumId w:val="28"/>
  </w:num>
  <w:num w:numId="32">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8C3"/>
    <w:rsid w:val="000041AC"/>
    <w:rsid w:val="0000597D"/>
    <w:rsid w:val="00006052"/>
    <w:rsid w:val="00012203"/>
    <w:rsid w:val="00012257"/>
    <w:rsid w:val="00017A89"/>
    <w:rsid w:val="000202BB"/>
    <w:rsid w:val="0002079D"/>
    <w:rsid w:val="000352D5"/>
    <w:rsid w:val="00037AA0"/>
    <w:rsid w:val="00041C53"/>
    <w:rsid w:val="00042282"/>
    <w:rsid w:val="0004407B"/>
    <w:rsid w:val="00044B01"/>
    <w:rsid w:val="00046225"/>
    <w:rsid w:val="00056F52"/>
    <w:rsid w:val="0006130A"/>
    <w:rsid w:val="0007012A"/>
    <w:rsid w:val="00070CD3"/>
    <w:rsid w:val="00074FF5"/>
    <w:rsid w:val="0007751D"/>
    <w:rsid w:val="00084259"/>
    <w:rsid w:val="0008522D"/>
    <w:rsid w:val="000929B6"/>
    <w:rsid w:val="000939B9"/>
    <w:rsid w:val="000961D3"/>
    <w:rsid w:val="000A2F44"/>
    <w:rsid w:val="000A4638"/>
    <w:rsid w:val="000A5766"/>
    <w:rsid w:val="000A72CF"/>
    <w:rsid w:val="000B328E"/>
    <w:rsid w:val="000B3F2A"/>
    <w:rsid w:val="000B66F1"/>
    <w:rsid w:val="000B6AF5"/>
    <w:rsid w:val="000C48D8"/>
    <w:rsid w:val="000C69E3"/>
    <w:rsid w:val="000D0976"/>
    <w:rsid w:val="000D0BB4"/>
    <w:rsid w:val="000D2E92"/>
    <w:rsid w:val="000E1364"/>
    <w:rsid w:val="000E5E4F"/>
    <w:rsid w:val="000E7285"/>
    <w:rsid w:val="000E7DCD"/>
    <w:rsid w:val="000F1928"/>
    <w:rsid w:val="000F4A2E"/>
    <w:rsid w:val="000F62E1"/>
    <w:rsid w:val="0010025C"/>
    <w:rsid w:val="00100BF3"/>
    <w:rsid w:val="00102633"/>
    <w:rsid w:val="001104AB"/>
    <w:rsid w:val="00111475"/>
    <w:rsid w:val="00124089"/>
    <w:rsid w:val="001335A7"/>
    <w:rsid w:val="001337F5"/>
    <w:rsid w:val="00134C16"/>
    <w:rsid w:val="001353E1"/>
    <w:rsid w:val="001370B9"/>
    <w:rsid w:val="00137789"/>
    <w:rsid w:val="001378C1"/>
    <w:rsid w:val="001422A8"/>
    <w:rsid w:val="0014314D"/>
    <w:rsid w:val="0015605C"/>
    <w:rsid w:val="00156E33"/>
    <w:rsid w:val="0016400C"/>
    <w:rsid w:val="00164137"/>
    <w:rsid w:val="001642BC"/>
    <w:rsid w:val="00164E47"/>
    <w:rsid w:val="0017017B"/>
    <w:rsid w:val="00172F1A"/>
    <w:rsid w:val="001752C1"/>
    <w:rsid w:val="001832AB"/>
    <w:rsid w:val="00183369"/>
    <w:rsid w:val="001837B1"/>
    <w:rsid w:val="0018703D"/>
    <w:rsid w:val="00187EA3"/>
    <w:rsid w:val="00193A70"/>
    <w:rsid w:val="00194E19"/>
    <w:rsid w:val="00195267"/>
    <w:rsid w:val="00196C53"/>
    <w:rsid w:val="001A0B27"/>
    <w:rsid w:val="001A1B78"/>
    <w:rsid w:val="001A1FE3"/>
    <w:rsid w:val="001A2493"/>
    <w:rsid w:val="001A2964"/>
    <w:rsid w:val="001A38F5"/>
    <w:rsid w:val="001C00D7"/>
    <w:rsid w:val="001C0F5E"/>
    <w:rsid w:val="001C10D2"/>
    <w:rsid w:val="001C2C32"/>
    <w:rsid w:val="001C38A0"/>
    <w:rsid w:val="001C51FA"/>
    <w:rsid w:val="001C6935"/>
    <w:rsid w:val="001D0C60"/>
    <w:rsid w:val="001D1A4F"/>
    <w:rsid w:val="001D3FD6"/>
    <w:rsid w:val="001D440B"/>
    <w:rsid w:val="001D6F38"/>
    <w:rsid w:val="001E0CA5"/>
    <w:rsid w:val="001E23AB"/>
    <w:rsid w:val="001E39ED"/>
    <w:rsid w:val="001F2726"/>
    <w:rsid w:val="001F38EB"/>
    <w:rsid w:val="001F43B2"/>
    <w:rsid w:val="001F732E"/>
    <w:rsid w:val="00204766"/>
    <w:rsid w:val="00205F96"/>
    <w:rsid w:val="00211306"/>
    <w:rsid w:val="00217A82"/>
    <w:rsid w:val="002278CF"/>
    <w:rsid w:val="00230D91"/>
    <w:rsid w:val="00233197"/>
    <w:rsid w:val="00233471"/>
    <w:rsid w:val="0023395A"/>
    <w:rsid w:val="002403E6"/>
    <w:rsid w:val="00245D4A"/>
    <w:rsid w:val="00256C7C"/>
    <w:rsid w:val="002624A0"/>
    <w:rsid w:val="00264D2A"/>
    <w:rsid w:val="002651FC"/>
    <w:rsid w:val="00270192"/>
    <w:rsid w:val="00276BA7"/>
    <w:rsid w:val="00276EBA"/>
    <w:rsid w:val="00283036"/>
    <w:rsid w:val="00293DFC"/>
    <w:rsid w:val="0029688E"/>
    <w:rsid w:val="0029736F"/>
    <w:rsid w:val="002A2F6A"/>
    <w:rsid w:val="002A3B6B"/>
    <w:rsid w:val="002A3D88"/>
    <w:rsid w:val="002A575B"/>
    <w:rsid w:val="002A6A08"/>
    <w:rsid w:val="002A6A86"/>
    <w:rsid w:val="002A7128"/>
    <w:rsid w:val="002B2787"/>
    <w:rsid w:val="002B2AF4"/>
    <w:rsid w:val="002B5402"/>
    <w:rsid w:val="002C0C12"/>
    <w:rsid w:val="002C503C"/>
    <w:rsid w:val="002C6F54"/>
    <w:rsid w:val="002C7D95"/>
    <w:rsid w:val="002D5E7D"/>
    <w:rsid w:val="002D71A0"/>
    <w:rsid w:val="002E081D"/>
    <w:rsid w:val="002F0B28"/>
    <w:rsid w:val="002F6772"/>
    <w:rsid w:val="00301A96"/>
    <w:rsid w:val="003025CD"/>
    <w:rsid w:val="00302C41"/>
    <w:rsid w:val="00304796"/>
    <w:rsid w:val="003104D7"/>
    <w:rsid w:val="00313897"/>
    <w:rsid w:val="003172AE"/>
    <w:rsid w:val="00317663"/>
    <w:rsid w:val="00317D41"/>
    <w:rsid w:val="00320CD9"/>
    <w:rsid w:val="00325915"/>
    <w:rsid w:val="00326C1F"/>
    <w:rsid w:val="00332316"/>
    <w:rsid w:val="00332A43"/>
    <w:rsid w:val="00336612"/>
    <w:rsid w:val="00341302"/>
    <w:rsid w:val="00341DA8"/>
    <w:rsid w:val="00342461"/>
    <w:rsid w:val="003428BA"/>
    <w:rsid w:val="00342C42"/>
    <w:rsid w:val="00344839"/>
    <w:rsid w:val="003503F0"/>
    <w:rsid w:val="00351404"/>
    <w:rsid w:val="00360502"/>
    <w:rsid w:val="00361670"/>
    <w:rsid w:val="0036254D"/>
    <w:rsid w:val="0036540D"/>
    <w:rsid w:val="00366A3A"/>
    <w:rsid w:val="003677AC"/>
    <w:rsid w:val="00371B7D"/>
    <w:rsid w:val="00372D42"/>
    <w:rsid w:val="0037573D"/>
    <w:rsid w:val="003809DA"/>
    <w:rsid w:val="0038359C"/>
    <w:rsid w:val="00384791"/>
    <w:rsid w:val="00386A20"/>
    <w:rsid w:val="00386BFE"/>
    <w:rsid w:val="00387AA8"/>
    <w:rsid w:val="0039386B"/>
    <w:rsid w:val="00396A11"/>
    <w:rsid w:val="003A0624"/>
    <w:rsid w:val="003A2446"/>
    <w:rsid w:val="003A2E1E"/>
    <w:rsid w:val="003A2E32"/>
    <w:rsid w:val="003A3BF7"/>
    <w:rsid w:val="003A4D35"/>
    <w:rsid w:val="003A4EAB"/>
    <w:rsid w:val="003A733C"/>
    <w:rsid w:val="003B35C3"/>
    <w:rsid w:val="003B58D0"/>
    <w:rsid w:val="003D2472"/>
    <w:rsid w:val="003D56CC"/>
    <w:rsid w:val="003D5822"/>
    <w:rsid w:val="003D7645"/>
    <w:rsid w:val="003D7EA2"/>
    <w:rsid w:val="003E2BDC"/>
    <w:rsid w:val="003E470C"/>
    <w:rsid w:val="003E4AAF"/>
    <w:rsid w:val="003E5E42"/>
    <w:rsid w:val="003F6CC9"/>
    <w:rsid w:val="004021C7"/>
    <w:rsid w:val="0040636A"/>
    <w:rsid w:val="0041131D"/>
    <w:rsid w:val="004131AC"/>
    <w:rsid w:val="00414475"/>
    <w:rsid w:val="00420CC1"/>
    <w:rsid w:val="0042168B"/>
    <w:rsid w:val="0042447C"/>
    <w:rsid w:val="00431CA5"/>
    <w:rsid w:val="00432159"/>
    <w:rsid w:val="0043276F"/>
    <w:rsid w:val="004363CD"/>
    <w:rsid w:val="0043682A"/>
    <w:rsid w:val="00436980"/>
    <w:rsid w:val="0043790A"/>
    <w:rsid w:val="00443CDD"/>
    <w:rsid w:val="00446E29"/>
    <w:rsid w:val="00447A3E"/>
    <w:rsid w:val="0045467A"/>
    <w:rsid w:val="00456FA4"/>
    <w:rsid w:val="00465EF7"/>
    <w:rsid w:val="004660CE"/>
    <w:rsid w:val="00467E9C"/>
    <w:rsid w:val="004708C3"/>
    <w:rsid w:val="00472838"/>
    <w:rsid w:val="00474983"/>
    <w:rsid w:val="00474D61"/>
    <w:rsid w:val="00477012"/>
    <w:rsid w:val="00480F98"/>
    <w:rsid w:val="00481E2D"/>
    <w:rsid w:val="00491F7A"/>
    <w:rsid w:val="00492D25"/>
    <w:rsid w:val="004967DB"/>
    <w:rsid w:val="00497D24"/>
    <w:rsid w:val="004A0D0F"/>
    <w:rsid w:val="004A737D"/>
    <w:rsid w:val="004B1D05"/>
    <w:rsid w:val="004B43AE"/>
    <w:rsid w:val="004B49D9"/>
    <w:rsid w:val="004C0020"/>
    <w:rsid w:val="004C0AF2"/>
    <w:rsid w:val="004C139A"/>
    <w:rsid w:val="004C26FB"/>
    <w:rsid w:val="004C3114"/>
    <w:rsid w:val="004C328F"/>
    <w:rsid w:val="004C4CEC"/>
    <w:rsid w:val="004C5C35"/>
    <w:rsid w:val="004C75A9"/>
    <w:rsid w:val="004D1CE9"/>
    <w:rsid w:val="004D2741"/>
    <w:rsid w:val="004D2A9E"/>
    <w:rsid w:val="004D4CEF"/>
    <w:rsid w:val="004D5441"/>
    <w:rsid w:val="004E16F7"/>
    <w:rsid w:val="004E1D43"/>
    <w:rsid w:val="004E33A5"/>
    <w:rsid w:val="004E465C"/>
    <w:rsid w:val="004E5E18"/>
    <w:rsid w:val="004E6B9E"/>
    <w:rsid w:val="004F0504"/>
    <w:rsid w:val="004F0D3F"/>
    <w:rsid w:val="004F425B"/>
    <w:rsid w:val="004F5DAE"/>
    <w:rsid w:val="004F7EFB"/>
    <w:rsid w:val="005057CC"/>
    <w:rsid w:val="0050704C"/>
    <w:rsid w:val="00507F9C"/>
    <w:rsid w:val="00514291"/>
    <w:rsid w:val="00514BF2"/>
    <w:rsid w:val="005166B0"/>
    <w:rsid w:val="00520F65"/>
    <w:rsid w:val="005217DA"/>
    <w:rsid w:val="00521B93"/>
    <w:rsid w:val="00521E97"/>
    <w:rsid w:val="00525739"/>
    <w:rsid w:val="005258DB"/>
    <w:rsid w:val="00526843"/>
    <w:rsid w:val="00530761"/>
    <w:rsid w:val="0053176B"/>
    <w:rsid w:val="0053271B"/>
    <w:rsid w:val="00532F04"/>
    <w:rsid w:val="00537970"/>
    <w:rsid w:val="00541625"/>
    <w:rsid w:val="005425B0"/>
    <w:rsid w:val="005430F7"/>
    <w:rsid w:val="005437FD"/>
    <w:rsid w:val="00543BD6"/>
    <w:rsid w:val="0055197C"/>
    <w:rsid w:val="005524F0"/>
    <w:rsid w:val="00552F3A"/>
    <w:rsid w:val="00553A7D"/>
    <w:rsid w:val="00554325"/>
    <w:rsid w:val="00560077"/>
    <w:rsid w:val="0056068D"/>
    <w:rsid w:val="00561D60"/>
    <w:rsid w:val="00563827"/>
    <w:rsid w:val="005659E0"/>
    <w:rsid w:val="005669DA"/>
    <w:rsid w:val="00566EF5"/>
    <w:rsid w:val="005731E1"/>
    <w:rsid w:val="00573282"/>
    <w:rsid w:val="00573AE7"/>
    <w:rsid w:val="005742AE"/>
    <w:rsid w:val="0057502F"/>
    <w:rsid w:val="00581DF0"/>
    <w:rsid w:val="00585428"/>
    <w:rsid w:val="005A0C28"/>
    <w:rsid w:val="005A159F"/>
    <w:rsid w:val="005A258D"/>
    <w:rsid w:val="005A5163"/>
    <w:rsid w:val="005B2636"/>
    <w:rsid w:val="005B2F69"/>
    <w:rsid w:val="005B346B"/>
    <w:rsid w:val="005B39BE"/>
    <w:rsid w:val="005B7989"/>
    <w:rsid w:val="005B7CF8"/>
    <w:rsid w:val="005C15D1"/>
    <w:rsid w:val="005C1E8C"/>
    <w:rsid w:val="005C2684"/>
    <w:rsid w:val="005C26DF"/>
    <w:rsid w:val="005C4CA9"/>
    <w:rsid w:val="005C61CB"/>
    <w:rsid w:val="005C6E00"/>
    <w:rsid w:val="005D3582"/>
    <w:rsid w:val="005D398D"/>
    <w:rsid w:val="005D5398"/>
    <w:rsid w:val="005D797E"/>
    <w:rsid w:val="005E4E2C"/>
    <w:rsid w:val="005E4E88"/>
    <w:rsid w:val="005F092A"/>
    <w:rsid w:val="005F23B4"/>
    <w:rsid w:val="005F3C72"/>
    <w:rsid w:val="005F61E8"/>
    <w:rsid w:val="005F7F41"/>
    <w:rsid w:val="00601057"/>
    <w:rsid w:val="006023CA"/>
    <w:rsid w:val="00611856"/>
    <w:rsid w:val="00612ED2"/>
    <w:rsid w:val="00620AD1"/>
    <w:rsid w:val="00621DE4"/>
    <w:rsid w:val="00624D73"/>
    <w:rsid w:val="00631A2F"/>
    <w:rsid w:val="00635EC2"/>
    <w:rsid w:val="00636203"/>
    <w:rsid w:val="00637954"/>
    <w:rsid w:val="00640B09"/>
    <w:rsid w:val="006419E5"/>
    <w:rsid w:val="00642D75"/>
    <w:rsid w:val="00643E46"/>
    <w:rsid w:val="006600A0"/>
    <w:rsid w:val="0066039C"/>
    <w:rsid w:val="00661BFE"/>
    <w:rsid w:val="00661F63"/>
    <w:rsid w:val="006624DB"/>
    <w:rsid w:val="00664F14"/>
    <w:rsid w:val="00666A4F"/>
    <w:rsid w:val="00666F1D"/>
    <w:rsid w:val="0066721A"/>
    <w:rsid w:val="00671864"/>
    <w:rsid w:val="00674BEC"/>
    <w:rsid w:val="00674E59"/>
    <w:rsid w:val="00676090"/>
    <w:rsid w:val="006777E7"/>
    <w:rsid w:val="006827E4"/>
    <w:rsid w:val="006A0F5C"/>
    <w:rsid w:val="006A1B9B"/>
    <w:rsid w:val="006A69E9"/>
    <w:rsid w:val="006A6F70"/>
    <w:rsid w:val="006B04BA"/>
    <w:rsid w:val="006B156A"/>
    <w:rsid w:val="006B29D3"/>
    <w:rsid w:val="006B2F6D"/>
    <w:rsid w:val="006B3781"/>
    <w:rsid w:val="006B7EFF"/>
    <w:rsid w:val="006C46F9"/>
    <w:rsid w:val="006C6FB8"/>
    <w:rsid w:val="006D04D9"/>
    <w:rsid w:val="006D0B7F"/>
    <w:rsid w:val="006D5590"/>
    <w:rsid w:val="006D5A50"/>
    <w:rsid w:val="006D61D3"/>
    <w:rsid w:val="006D740A"/>
    <w:rsid w:val="006F012A"/>
    <w:rsid w:val="006F047F"/>
    <w:rsid w:val="006F12B6"/>
    <w:rsid w:val="006F403F"/>
    <w:rsid w:val="006F4940"/>
    <w:rsid w:val="0070186F"/>
    <w:rsid w:val="00704097"/>
    <w:rsid w:val="00704A18"/>
    <w:rsid w:val="00704F9D"/>
    <w:rsid w:val="00705CD9"/>
    <w:rsid w:val="0070619A"/>
    <w:rsid w:val="007062CC"/>
    <w:rsid w:val="00706628"/>
    <w:rsid w:val="00710D6A"/>
    <w:rsid w:val="00715F8D"/>
    <w:rsid w:val="0072652B"/>
    <w:rsid w:val="007313D8"/>
    <w:rsid w:val="00732D9B"/>
    <w:rsid w:val="00741EE2"/>
    <w:rsid w:val="00742336"/>
    <w:rsid w:val="00743EFF"/>
    <w:rsid w:val="007450EC"/>
    <w:rsid w:val="00747930"/>
    <w:rsid w:val="00755BF4"/>
    <w:rsid w:val="00761E1B"/>
    <w:rsid w:val="00762250"/>
    <w:rsid w:val="00765470"/>
    <w:rsid w:val="0076623B"/>
    <w:rsid w:val="00776508"/>
    <w:rsid w:val="007765F1"/>
    <w:rsid w:val="00786047"/>
    <w:rsid w:val="007877BC"/>
    <w:rsid w:val="00792AEF"/>
    <w:rsid w:val="00792EB0"/>
    <w:rsid w:val="00793523"/>
    <w:rsid w:val="00793814"/>
    <w:rsid w:val="00793CB9"/>
    <w:rsid w:val="00793F4A"/>
    <w:rsid w:val="00793FF8"/>
    <w:rsid w:val="007976CC"/>
    <w:rsid w:val="007A0734"/>
    <w:rsid w:val="007A135C"/>
    <w:rsid w:val="007A32D3"/>
    <w:rsid w:val="007A5BCC"/>
    <w:rsid w:val="007A7235"/>
    <w:rsid w:val="007B0555"/>
    <w:rsid w:val="007B3370"/>
    <w:rsid w:val="007C50A8"/>
    <w:rsid w:val="007D49E1"/>
    <w:rsid w:val="007D4F05"/>
    <w:rsid w:val="007D5702"/>
    <w:rsid w:val="007D7AB5"/>
    <w:rsid w:val="007E1AB9"/>
    <w:rsid w:val="007E240B"/>
    <w:rsid w:val="007F1747"/>
    <w:rsid w:val="007F3364"/>
    <w:rsid w:val="007F40AF"/>
    <w:rsid w:val="00804196"/>
    <w:rsid w:val="00805A07"/>
    <w:rsid w:val="008066BA"/>
    <w:rsid w:val="00807C8B"/>
    <w:rsid w:val="00810B94"/>
    <w:rsid w:val="00810BD0"/>
    <w:rsid w:val="00810BE8"/>
    <w:rsid w:val="00812510"/>
    <w:rsid w:val="00813D74"/>
    <w:rsid w:val="00816A3A"/>
    <w:rsid w:val="00820097"/>
    <w:rsid w:val="008210C2"/>
    <w:rsid w:val="00821E76"/>
    <w:rsid w:val="00823C12"/>
    <w:rsid w:val="00823F0C"/>
    <w:rsid w:val="008243CF"/>
    <w:rsid w:val="0082447B"/>
    <w:rsid w:val="00824919"/>
    <w:rsid w:val="00827AB6"/>
    <w:rsid w:val="00830CE6"/>
    <w:rsid w:val="0083224F"/>
    <w:rsid w:val="00836259"/>
    <w:rsid w:val="00843A55"/>
    <w:rsid w:val="0084588C"/>
    <w:rsid w:val="008509AF"/>
    <w:rsid w:val="008540F5"/>
    <w:rsid w:val="0085479D"/>
    <w:rsid w:val="00854FAB"/>
    <w:rsid w:val="00856F9D"/>
    <w:rsid w:val="008572BC"/>
    <w:rsid w:val="00860383"/>
    <w:rsid w:val="00860D73"/>
    <w:rsid w:val="00864612"/>
    <w:rsid w:val="008733AC"/>
    <w:rsid w:val="00873484"/>
    <w:rsid w:val="0087623F"/>
    <w:rsid w:val="00877001"/>
    <w:rsid w:val="0088132A"/>
    <w:rsid w:val="00884CD6"/>
    <w:rsid w:val="0088568F"/>
    <w:rsid w:val="008941D5"/>
    <w:rsid w:val="00896739"/>
    <w:rsid w:val="008A4390"/>
    <w:rsid w:val="008A69CC"/>
    <w:rsid w:val="008B0522"/>
    <w:rsid w:val="008B6896"/>
    <w:rsid w:val="008C410A"/>
    <w:rsid w:val="008D6EA8"/>
    <w:rsid w:val="008D71E2"/>
    <w:rsid w:val="008E0522"/>
    <w:rsid w:val="008E2CAB"/>
    <w:rsid w:val="008E323B"/>
    <w:rsid w:val="008E47C8"/>
    <w:rsid w:val="008F364C"/>
    <w:rsid w:val="008F7CB2"/>
    <w:rsid w:val="00900783"/>
    <w:rsid w:val="0090503C"/>
    <w:rsid w:val="00913D7A"/>
    <w:rsid w:val="00920683"/>
    <w:rsid w:val="00921151"/>
    <w:rsid w:val="00921957"/>
    <w:rsid w:val="00921DB9"/>
    <w:rsid w:val="009231CA"/>
    <w:rsid w:val="00926523"/>
    <w:rsid w:val="009313F8"/>
    <w:rsid w:val="009333FF"/>
    <w:rsid w:val="00936E3C"/>
    <w:rsid w:val="00940F05"/>
    <w:rsid w:val="0094161C"/>
    <w:rsid w:val="0094179C"/>
    <w:rsid w:val="00941959"/>
    <w:rsid w:val="009430AC"/>
    <w:rsid w:val="00944D35"/>
    <w:rsid w:val="0095356F"/>
    <w:rsid w:val="009559D5"/>
    <w:rsid w:val="00956899"/>
    <w:rsid w:val="00961DDB"/>
    <w:rsid w:val="00961F55"/>
    <w:rsid w:val="00963785"/>
    <w:rsid w:val="009662D1"/>
    <w:rsid w:val="009714B3"/>
    <w:rsid w:val="00976003"/>
    <w:rsid w:val="0098123F"/>
    <w:rsid w:val="00982453"/>
    <w:rsid w:val="0098289B"/>
    <w:rsid w:val="009858D0"/>
    <w:rsid w:val="00987B3B"/>
    <w:rsid w:val="00987FEA"/>
    <w:rsid w:val="00991FF5"/>
    <w:rsid w:val="00994D7D"/>
    <w:rsid w:val="009974A5"/>
    <w:rsid w:val="009A25BD"/>
    <w:rsid w:val="009A25DD"/>
    <w:rsid w:val="009A4926"/>
    <w:rsid w:val="009A73E3"/>
    <w:rsid w:val="009A7842"/>
    <w:rsid w:val="009B055D"/>
    <w:rsid w:val="009C3738"/>
    <w:rsid w:val="009C7A14"/>
    <w:rsid w:val="009E57BB"/>
    <w:rsid w:val="009E67AA"/>
    <w:rsid w:val="009F1063"/>
    <w:rsid w:val="009F16B0"/>
    <w:rsid w:val="009F2A15"/>
    <w:rsid w:val="009F4D7A"/>
    <w:rsid w:val="009F4EE1"/>
    <w:rsid w:val="009F5BCF"/>
    <w:rsid w:val="009F7E1A"/>
    <w:rsid w:val="00A00BAD"/>
    <w:rsid w:val="00A01609"/>
    <w:rsid w:val="00A03428"/>
    <w:rsid w:val="00A0728F"/>
    <w:rsid w:val="00A23D68"/>
    <w:rsid w:val="00A2750B"/>
    <w:rsid w:val="00A43779"/>
    <w:rsid w:val="00A43BE1"/>
    <w:rsid w:val="00A45A5A"/>
    <w:rsid w:val="00A47918"/>
    <w:rsid w:val="00A519D6"/>
    <w:rsid w:val="00A52DAB"/>
    <w:rsid w:val="00A52E19"/>
    <w:rsid w:val="00A535DA"/>
    <w:rsid w:val="00A53722"/>
    <w:rsid w:val="00A53ED7"/>
    <w:rsid w:val="00A558B4"/>
    <w:rsid w:val="00A57417"/>
    <w:rsid w:val="00A57E46"/>
    <w:rsid w:val="00A64B24"/>
    <w:rsid w:val="00A65C71"/>
    <w:rsid w:val="00A70D35"/>
    <w:rsid w:val="00A734C2"/>
    <w:rsid w:val="00A764FA"/>
    <w:rsid w:val="00A810D5"/>
    <w:rsid w:val="00A85DF4"/>
    <w:rsid w:val="00A87BB2"/>
    <w:rsid w:val="00A90EA0"/>
    <w:rsid w:val="00AA4EC5"/>
    <w:rsid w:val="00AA68A9"/>
    <w:rsid w:val="00AC68DD"/>
    <w:rsid w:val="00AC6D89"/>
    <w:rsid w:val="00AD5D99"/>
    <w:rsid w:val="00AD6201"/>
    <w:rsid w:val="00AE1BF3"/>
    <w:rsid w:val="00AE23F9"/>
    <w:rsid w:val="00AF545D"/>
    <w:rsid w:val="00AF56C2"/>
    <w:rsid w:val="00AF6476"/>
    <w:rsid w:val="00B051EE"/>
    <w:rsid w:val="00B0677D"/>
    <w:rsid w:val="00B16A19"/>
    <w:rsid w:val="00B21993"/>
    <w:rsid w:val="00B227E3"/>
    <w:rsid w:val="00B24E7B"/>
    <w:rsid w:val="00B26BF0"/>
    <w:rsid w:val="00B27A3F"/>
    <w:rsid w:val="00B3216C"/>
    <w:rsid w:val="00B32ADC"/>
    <w:rsid w:val="00B34351"/>
    <w:rsid w:val="00B415A7"/>
    <w:rsid w:val="00B50B96"/>
    <w:rsid w:val="00B51A46"/>
    <w:rsid w:val="00B51E1A"/>
    <w:rsid w:val="00B567D0"/>
    <w:rsid w:val="00B609E4"/>
    <w:rsid w:val="00B65D94"/>
    <w:rsid w:val="00B70DD4"/>
    <w:rsid w:val="00B74B5E"/>
    <w:rsid w:val="00B82126"/>
    <w:rsid w:val="00B92514"/>
    <w:rsid w:val="00B97D0A"/>
    <w:rsid w:val="00BA38BB"/>
    <w:rsid w:val="00BB02B7"/>
    <w:rsid w:val="00BB3065"/>
    <w:rsid w:val="00BB458D"/>
    <w:rsid w:val="00BB632A"/>
    <w:rsid w:val="00BC2A70"/>
    <w:rsid w:val="00BC3E00"/>
    <w:rsid w:val="00BC56A3"/>
    <w:rsid w:val="00BD06EC"/>
    <w:rsid w:val="00BD1563"/>
    <w:rsid w:val="00BD229C"/>
    <w:rsid w:val="00BD5015"/>
    <w:rsid w:val="00BE2F45"/>
    <w:rsid w:val="00BF02D2"/>
    <w:rsid w:val="00BF1A7B"/>
    <w:rsid w:val="00BF1FD1"/>
    <w:rsid w:val="00BF232C"/>
    <w:rsid w:val="00C07981"/>
    <w:rsid w:val="00C13795"/>
    <w:rsid w:val="00C13B0E"/>
    <w:rsid w:val="00C17EA5"/>
    <w:rsid w:val="00C25AFB"/>
    <w:rsid w:val="00C262D3"/>
    <w:rsid w:val="00C2682E"/>
    <w:rsid w:val="00C2742F"/>
    <w:rsid w:val="00C30080"/>
    <w:rsid w:val="00C36728"/>
    <w:rsid w:val="00C36D3D"/>
    <w:rsid w:val="00C44AFF"/>
    <w:rsid w:val="00C45348"/>
    <w:rsid w:val="00C504F2"/>
    <w:rsid w:val="00C52C23"/>
    <w:rsid w:val="00C569EB"/>
    <w:rsid w:val="00C71331"/>
    <w:rsid w:val="00C720E0"/>
    <w:rsid w:val="00C7530C"/>
    <w:rsid w:val="00C76876"/>
    <w:rsid w:val="00C779CE"/>
    <w:rsid w:val="00C83BD7"/>
    <w:rsid w:val="00C83E6E"/>
    <w:rsid w:val="00C859B0"/>
    <w:rsid w:val="00C85AC8"/>
    <w:rsid w:val="00C90BED"/>
    <w:rsid w:val="00C927C6"/>
    <w:rsid w:val="00C9385D"/>
    <w:rsid w:val="00C93C0B"/>
    <w:rsid w:val="00C94087"/>
    <w:rsid w:val="00CB02F1"/>
    <w:rsid w:val="00CB4183"/>
    <w:rsid w:val="00CC027E"/>
    <w:rsid w:val="00CC2567"/>
    <w:rsid w:val="00CC310F"/>
    <w:rsid w:val="00CD06DD"/>
    <w:rsid w:val="00CD245B"/>
    <w:rsid w:val="00CD3272"/>
    <w:rsid w:val="00CD4CB9"/>
    <w:rsid w:val="00CD6CA2"/>
    <w:rsid w:val="00CD72A3"/>
    <w:rsid w:val="00CE0D33"/>
    <w:rsid w:val="00CE2BDD"/>
    <w:rsid w:val="00CE5C75"/>
    <w:rsid w:val="00CF2999"/>
    <w:rsid w:val="00CF3159"/>
    <w:rsid w:val="00CF4E94"/>
    <w:rsid w:val="00CF4F09"/>
    <w:rsid w:val="00CF6307"/>
    <w:rsid w:val="00CF662F"/>
    <w:rsid w:val="00D03DCB"/>
    <w:rsid w:val="00D04A72"/>
    <w:rsid w:val="00D07747"/>
    <w:rsid w:val="00D07D15"/>
    <w:rsid w:val="00D115DE"/>
    <w:rsid w:val="00D2029E"/>
    <w:rsid w:val="00D215DF"/>
    <w:rsid w:val="00D23C4C"/>
    <w:rsid w:val="00D27581"/>
    <w:rsid w:val="00D31D98"/>
    <w:rsid w:val="00D34385"/>
    <w:rsid w:val="00D37203"/>
    <w:rsid w:val="00D37A0E"/>
    <w:rsid w:val="00D37B5D"/>
    <w:rsid w:val="00D41418"/>
    <w:rsid w:val="00D44926"/>
    <w:rsid w:val="00D45E4B"/>
    <w:rsid w:val="00D506C6"/>
    <w:rsid w:val="00D51EDA"/>
    <w:rsid w:val="00D5215F"/>
    <w:rsid w:val="00D53684"/>
    <w:rsid w:val="00D55950"/>
    <w:rsid w:val="00D5785E"/>
    <w:rsid w:val="00D60104"/>
    <w:rsid w:val="00D62421"/>
    <w:rsid w:val="00D643FA"/>
    <w:rsid w:val="00D746A8"/>
    <w:rsid w:val="00D86456"/>
    <w:rsid w:val="00D87F03"/>
    <w:rsid w:val="00D90813"/>
    <w:rsid w:val="00D9172E"/>
    <w:rsid w:val="00D9550B"/>
    <w:rsid w:val="00D964E3"/>
    <w:rsid w:val="00D96739"/>
    <w:rsid w:val="00D97516"/>
    <w:rsid w:val="00DA0ADA"/>
    <w:rsid w:val="00DA20BC"/>
    <w:rsid w:val="00DA37F5"/>
    <w:rsid w:val="00DA439E"/>
    <w:rsid w:val="00DB08ED"/>
    <w:rsid w:val="00DB25B2"/>
    <w:rsid w:val="00DC146B"/>
    <w:rsid w:val="00DC1E54"/>
    <w:rsid w:val="00DC48D6"/>
    <w:rsid w:val="00DC5B67"/>
    <w:rsid w:val="00DC6CA7"/>
    <w:rsid w:val="00DD0DDC"/>
    <w:rsid w:val="00DD1368"/>
    <w:rsid w:val="00DD304F"/>
    <w:rsid w:val="00DD4EB2"/>
    <w:rsid w:val="00DD593D"/>
    <w:rsid w:val="00DD7332"/>
    <w:rsid w:val="00DD7A1B"/>
    <w:rsid w:val="00DF0D81"/>
    <w:rsid w:val="00DF15B5"/>
    <w:rsid w:val="00DF733F"/>
    <w:rsid w:val="00E011A3"/>
    <w:rsid w:val="00E06AFD"/>
    <w:rsid w:val="00E14644"/>
    <w:rsid w:val="00E14662"/>
    <w:rsid w:val="00E1616F"/>
    <w:rsid w:val="00E1790F"/>
    <w:rsid w:val="00E17DBE"/>
    <w:rsid w:val="00E20464"/>
    <w:rsid w:val="00E214B6"/>
    <w:rsid w:val="00E21DB5"/>
    <w:rsid w:val="00E332AD"/>
    <w:rsid w:val="00E376CE"/>
    <w:rsid w:val="00E40728"/>
    <w:rsid w:val="00E4146F"/>
    <w:rsid w:val="00E42B30"/>
    <w:rsid w:val="00E440D4"/>
    <w:rsid w:val="00E46DB0"/>
    <w:rsid w:val="00E47C99"/>
    <w:rsid w:val="00E575FC"/>
    <w:rsid w:val="00E60BCA"/>
    <w:rsid w:val="00E613CF"/>
    <w:rsid w:val="00E62D1B"/>
    <w:rsid w:val="00E62F5C"/>
    <w:rsid w:val="00E67415"/>
    <w:rsid w:val="00E721FA"/>
    <w:rsid w:val="00E83402"/>
    <w:rsid w:val="00E910B7"/>
    <w:rsid w:val="00E93E38"/>
    <w:rsid w:val="00E93EC8"/>
    <w:rsid w:val="00E95B99"/>
    <w:rsid w:val="00EA54B6"/>
    <w:rsid w:val="00EB2AE7"/>
    <w:rsid w:val="00EB2FCA"/>
    <w:rsid w:val="00EB5E20"/>
    <w:rsid w:val="00EC4333"/>
    <w:rsid w:val="00EC543C"/>
    <w:rsid w:val="00ED2FB3"/>
    <w:rsid w:val="00ED35D0"/>
    <w:rsid w:val="00ED620C"/>
    <w:rsid w:val="00ED6B5C"/>
    <w:rsid w:val="00EE3973"/>
    <w:rsid w:val="00EE3EFB"/>
    <w:rsid w:val="00EE53F5"/>
    <w:rsid w:val="00F03501"/>
    <w:rsid w:val="00F07EA8"/>
    <w:rsid w:val="00F167F3"/>
    <w:rsid w:val="00F20CEB"/>
    <w:rsid w:val="00F22531"/>
    <w:rsid w:val="00F26D49"/>
    <w:rsid w:val="00F3044D"/>
    <w:rsid w:val="00F3080E"/>
    <w:rsid w:val="00F30C09"/>
    <w:rsid w:val="00F33666"/>
    <w:rsid w:val="00F336F9"/>
    <w:rsid w:val="00F37314"/>
    <w:rsid w:val="00F37F20"/>
    <w:rsid w:val="00F45454"/>
    <w:rsid w:val="00F50FC6"/>
    <w:rsid w:val="00F544B3"/>
    <w:rsid w:val="00F57546"/>
    <w:rsid w:val="00F60EB4"/>
    <w:rsid w:val="00F6625C"/>
    <w:rsid w:val="00F672F0"/>
    <w:rsid w:val="00F67CBF"/>
    <w:rsid w:val="00F772D9"/>
    <w:rsid w:val="00F808EB"/>
    <w:rsid w:val="00F81492"/>
    <w:rsid w:val="00F85778"/>
    <w:rsid w:val="00F8690D"/>
    <w:rsid w:val="00F86946"/>
    <w:rsid w:val="00F9074B"/>
    <w:rsid w:val="00F911B9"/>
    <w:rsid w:val="00F94FF6"/>
    <w:rsid w:val="00FA2EA9"/>
    <w:rsid w:val="00FA5F70"/>
    <w:rsid w:val="00FB068C"/>
    <w:rsid w:val="00FB23CA"/>
    <w:rsid w:val="00FB35CE"/>
    <w:rsid w:val="00FC5BBB"/>
    <w:rsid w:val="00FC7CE1"/>
    <w:rsid w:val="00FD1D59"/>
    <w:rsid w:val="00FD1F5F"/>
    <w:rsid w:val="00FD20F7"/>
    <w:rsid w:val="00FD47D7"/>
    <w:rsid w:val="00FD5287"/>
    <w:rsid w:val="00FD5985"/>
    <w:rsid w:val="00FD6545"/>
    <w:rsid w:val="00FE079E"/>
    <w:rsid w:val="00FE3B04"/>
    <w:rsid w:val="00FE5D77"/>
    <w:rsid w:val="00FE5FA1"/>
    <w:rsid w:val="00FE60F4"/>
    <w:rsid w:val="00FE746F"/>
    <w:rsid w:val="00FF03A6"/>
    <w:rsid w:val="00FF20D3"/>
    <w:rsid w:val="00FF42BD"/>
    <w:rsid w:val="00FF78FC"/>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0CBF624E-99DF-42DC-BC14-EDADEE300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364"/>
    <w:rPr>
      <w:sz w:val="24"/>
      <w:lang w:val="en-US"/>
    </w:rPr>
  </w:style>
  <w:style w:type="paragraph" w:styleId="Heading1">
    <w:name w:val="heading 1"/>
    <w:basedOn w:val="DHChapterHead"/>
    <w:next w:val="Normal"/>
    <w:link w:val="Heading1Char"/>
    <w:uiPriority w:val="9"/>
    <w:qFormat/>
    <w:rsid w:val="001D1A4F"/>
    <w:pPr>
      <w:jc w:val="cente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1D1A4F"/>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530761"/>
    <w:pPr>
      <w:spacing w:after="100"/>
      <w:ind w:left="240"/>
    </w:p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semiHidden/>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semiHidden/>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uiPriority w:val="99"/>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semiHidden/>
    <w:unhideWhenUsed/>
    <w:rsid w:val="00D62421"/>
    <w:rPr>
      <w:sz w:val="20"/>
    </w:rPr>
  </w:style>
  <w:style w:type="character" w:customStyle="1" w:styleId="CommentTextChar">
    <w:name w:val="Comment Text Char"/>
    <w:basedOn w:val="DefaultParagraphFont"/>
    <w:link w:val="CommentText"/>
    <w:uiPriority w:val="99"/>
    <w:semiHidden/>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CD06DD"/>
    <w:rPr>
      <w:color w:val="800080" w:themeColor="followedHyperlink"/>
      <w:u w:val="single"/>
    </w:rPr>
  </w:style>
  <w:style w:type="paragraph" w:customStyle="1" w:styleId="Bullets">
    <w:name w:val="Bullets"/>
    <w:basedOn w:val="ListParagraph"/>
    <w:link w:val="BulletsChar"/>
    <w:qFormat/>
    <w:rsid w:val="00B415A7"/>
    <w:pPr>
      <w:keepLines/>
      <w:numPr>
        <w:numId w:val="18"/>
      </w:numPr>
      <w:spacing w:after="240"/>
      <w:contextualSpacing/>
      <w:jc w:val="both"/>
    </w:pPr>
    <w:rPr>
      <w:rFonts w:ascii="Arial" w:hAnsi="Arial" w:cs="Arial"/>
      <w:sz w:val="22"/>
      <w:szCs w:val="20"/>
    </w:rPr>
  </w:style>
  <w:style w:type="character" w:customStyle="1" w:styleId="BulletsChar">
    <w:name w:val="Bullets Char"/>
    <w:basedOn w:val="DefaultParagraphFont"/>
    <w:link w:val="Bullets"/>
    <w:rsid w:val="00B415A7"/>
    <w:rPr>
      <w:rFonts w:ascii="Arial" w:eastAsia="Times New Roman" w:hAnsi="Arial" w:cs="Arial"/>
      <w:sz w:val="22"/>
      <w:lang w:eastAsia="en-GB"/>
    </w:rPr>
  </w:style>
  <w:style w:type="paragraph" w:customStyle="1" w:styleId="BulletMOI">
    <w:name w:val="Bullet MOI"/>
    <w:basedOn w:val="Normal"/>
    <w:rsid w:val="00B415A7"/>
    <w:pPr>
      <w:tabs>
        <w:tab w:val="left" w:pos="720"/>
      </w:tabs>
      <w:suppressAutoHyphens/>
      <w:spacing w:after="0"/>
      <w:ind w:left="720" w:hanging="360"/>
      <w:jc w:val="both"/>
    </w:pPr>
    <w:rPr>
      <w:rFonts w:ascii="Arial" w:eastAsia="Arial" w:hAnsi="Arial" w:cs="Arial"/>
      <w:kern w:val="1"/>
      <w:sz w:val="22"/>
      <w:szCs w:val="22"/>
      <w:lang w:val="en-GB" w:eastAsia="ar-SA"/>
    </w:rPr>
  </w:style>
  <w:style w:type="character" w:styleId="FootnoteReference">
    <w:name w:val="footnote reference"/>
    <w:semiHidden/>
    <w:rsid w:val="00553A7D"/>
    <w:rPr>
      <w:rFonts w:cs="Times New Roman"/>
      <w:vertAlign w:val="superscript"/>
    </w:rPr>
  </w:style>
  <w:style w:type="character" w:customStyle="1" w:styleId="ListParagraphChar">
    <w:name w:val="List Paragraph Char"/>
    <w:link w:val="ListParagraph"/>
    <w:uiPriority w:val="34"/>
    <w:rsid w:val="00553A7D"/>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6B2F6D"/>
    <w:pPr>
      <w:spacing w:after="120"/>
      <w:ind w:left="283"/>
    </w:pPr>
    <w:rPr>
      <w:rFonts w:ascii="Times New Roman" w:eastAsia="Times New Roman" w:hAnsi="Times New Roman" w:cs="Times New Roman"/>
      <w:szCs w:val="24"/>
      <w:lang w:val="en-GB" w:eastAsia="en-GB"/>
    </w:rPr>
  </w:style>
  <w:style w:type="character" w:customStyle="1" w:styleId="BodyTextIndentChar">
    <w:name w:val="Body Text Indent Char"/>
    <w:basedOn w:val="DefaultParagraphFont"/>
    <w:link w:val="BodyTextIndent"/>
    <w:rsid w:val="006B2F6D"/>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152457042">
      <w:bodyDiv w:val="1"/>
      <w:marLeft w:val="0"/>
      <w:marRight w:val="0"/>
      <w:marTop w:val="0"/>
      <w:marBottom w:val="0"/>
      <w:divBdr>
        <w:top w:val="none" w:sz="0" w:space="0" w:color="auto"/>
        <w:left w:val="none" w:sz="0" w:space="0" w:color="auto"/>
        <w:bottom w:val="none" w:sz="0" w:space="0" w:color="auto"/>
        <w:right w:val="none" w:sz="0" w:space="0" w:color="auto"/>
      </w:divBdr>
    </w:div>
    <w:div w:id="188300548">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282346502">
      <w:bodyDiv w:val="1"/>
      <w:marLeft w:val="0"/>
      <w:marRight w:val="0"/>
      <w:marTop w:val="0"/>
      <w:marBottom w:val="0"/>
      <w:divBdr>
        <w:top w:val="none" w:sz="0" w:space="0" w:color="auto"/>
        <w:left w:val="none" w:sz="0" w:space="0" w:color="auto"/>
        <w:bottom w:val="none" w:sz="0" w:space="0" w:color="auto"/>
        <w:right w:val="none" w:sz="0" w:space="0" w:color="auto"/>
      </w:divBdr>
    </w:div>
    <w:div w:id="307058870">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445588650">
      <w:bodyDiv w:val="1"/>
      <w:marLeft w:val="0"/>
      <w:marRight w:val="0"/>
      <w:marTop w:val="0"/>
      <w:marBottom w:val="0"/>
      <w:divBdr>
        <w:top w:val="none" w:sz="0" w:space="0" w:color="auto"/>
        <w:left w:val="none" w:sz="0" w:space="0" w:color="auto"/>
        <w:bottom w:val="none" w:sz="0" w:space="0" w:color="auto"/>
        <w:right w:val="none" w:sz="0" w:space="0" w:color="auto"/>
      </w:divBdr>
    </w:div>
    <w:div w:id="547646299">
      <w:bodyDiv w:val="1"/>
      <w:marLeft w:val="0"/>
      <w:marRight w:val="0"/>
      <w:marTop w:val="0"/>
      <w:marBottom w:val="0"/>
      <w:divBdr>
        <w:top w:val="none" w:sz="0" w:space="0" w:color="auto"/>
        <w:left w:val="none" w:sz="0" w:space="0" w:color="auto"/>
        <w:bottom w:val="none" w:sz="0" w:space="0" w:color="auto"/>
        <w:right w:val="none" w:sz="0" w:space="0" w:color="auto"/>
      </w:divBdr>
    </w:div>
    <w:div w:id="555511813">
      <w:bodyDiv w:val="1"/>
      <w:marLeft w:val="0"/>
      <w:marRight w:val="0"/>
      <w:marTop w:val="0"/>
      <w:marBottom w:val="0"/>
      <w:divBdr>
        <w:top w:val="none" w:sz="0" w:space="0" w:color="auto"/>
        <w:left w:val="none" w:sz="0" w:space="0" w:color="auto"/>
        <w:bottom w:val="none" w:sz="0" w:space="0" w:color="auto"/>
        <w:right w:val="none" w:sz="0" w:space="0" w:color="auto"/>
      </w:divBdr>
    </w:div>
    <w:div w:id="813907093">
      <w:bodyDiv w:val="1"/>
      <w:marLeft w:val="0"/>
      <w:marRight w:val="0"/>
      <w:marTop w:val="0"/>
      <w:marBottom w:val="0"/>
      <w:divBdr>
        <w:top w:val="none" w:sz="0" w:space="0" w:color="auto"/>
        <w:left w:val="none" w:sz="0" w:space="0" w:color="auto"/>
        <w:bottom w:val="none" w:sz="0" w:space="0" w:color="auto"/>
        <w:right w:val="none" w:sz="0" w:space="0" w:color="auto"/>
      </w:divBdr>
    </w:div>
    <w:div w:id="902838956">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973020824">
      <w:bodyDiv w:val="1"/>
      <w:marLeft w:val="0"/>
      <w:marRight w:val="0"/>
      <w:marTop w:val="0"/>
      <w:marBottom w:val="0"/>
      <w:divBdr>
        <w:top w:val="none" w:sz="0" w:space="0" w:color="auto"/>
        <w:left w:val="none" w:sz="0" w:space="0" w:color="auto"/>
        <w:bottom w:val="none" w:sz="0" w:space="0" w:color="auto"/>
        <w:right w:val="none" w:sz="0" w:space="0" w:color="auto"/>
      </w:divBdr>
    </w:div>
    <w:div w:id="1040471799">
      <w:bodyDiv w:val="1"/>
      <w:marLeft w:val="0"/>
      <w:marRight w:val="0"/>
      <w:marTop w:val="0"/>
      <w:marBottom w:val="0"/>
      <w:divBdr>
        <w:top w:val="none" w:sz="0" w:space="0" w:color="auto"/>
        <w:left w:val="none" w:sz="0" w:space="0" w:color="auto"/>
        <w:bottom w:val="none" w:sz="0" w:space="0" w:color="auto"/>
        <w:right w:val="none" w:sz="0" w:space="0" w:color="auto"/>
      </w:divBdr>
    </w:div>
    <w:div w:id="1252467461">
      <w:bodyDiv w:val="1"/>
      <w:marLeft w:val="0"/>
      <w:marRight w:val="0"/>
      <w:marTop w:val="0"/>
      <w:marBottom w:val="0"/>
      <w:divBdr>
        <w:top w:val="none" w:sz="0" w:space="0" w:color="auto"/>
        <w:left w:val="none" w:sz="0" w:space="0" w:color="auto"/>
        <w:bottom w:val="none" w:sz="0" w:space="0" w:color="auto"/>
        <w:right w:val="none" w:sz="0" w:space="0" w:color="auto"/>
      </w:divBdr>
    </w:div>
    <w:div w:id="1337610767">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378551723">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586499484">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843470297">
      <w:bodyDiv w:val="1"/>
      <w:marLeft w:val="0"/>
      <w:marRight w:val="0"/>
      <w:marTop w:val="0"/>
      <w:marBottom w:val="0"/>
      <w:divBdr>
        <w:top w:val="none" w:sz="0" w:space="0" w:color="auto"/>
        <w:left w:val="none" w:sz="0" w:space="0" w:color="auto"/>
        <w:bottom w:val="none" w:sz="0" w:space="0" w:color="auto"/>
        <w:right w:val="none" w:sz="0" w:space="0" w:color="auto"/>
      </w:divBdr>
    </w:div>
    <w:div w:id="1878346236">
      <w:bodyDiv w:val="1"/>
      <w:marLeft w:val="0"/>
      <w:marRight w:val="0"/>
      <w:marTop w:val="0"/>
      <w:marBottom w:val="0"/>
      <w:divBdr>
        <w:top w:val="none" w:sz="0" w:space="0" w:color="auto"/>
        <w:left w:val="none" w:sz="0" w:space="0" w:color="auto"/>
        <w:bottom w:val="none" w:sz="0" w:space="0" w:color="auto"/>
        <w:right w:val="none" w:sz="0" w:space="0" w:color="auto"/>
      </w:divBdr>
    </w:div>
    <w:div w:id="1900743177">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hyperlink" Target="http://gp.haringeyccg.nhs.uk/downloads/medicines/prescribing/Infection/HAR%20MMC%2002%20V08%20Management%20of%20Infections%20Guidelines.pdf"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oleObject" Target="embeddings/Microsoft_Word_97_-_2003_Document4.doc"/><Relationship Id="rId34" Type="http://schemas.openxmlformats.org/officeDocument/2006/relationships/oleObject" Target="embeddings/oleObject3.bin"/><Relationship Id="rId42" Type="http://schemas.openxmlformats.org/officeDocument/2006/relationships/image" Target="media/image13.emf"/><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Microsoft_Word_97_-_2003_Document2.doc"/><Relationship Id="rId25" Type="http://schemas.openxmlformats.org/officeDocument/2006/relationships/hyperlink" Target="http://gp.haringeyccg.nhs.uk/medicinesoptimisation/prescribing-guidance.htm" TargetMode="External"/><Relationship Id="rId33" Type="http://schemas.openxmlformats.org/officeDocument/2006/relationships/image" Target="media/image8.emf"/><Relationship Id="rId38" Type="http://schemas.openxmlformats.org/officeDocument/2006/relationships/footer" Target="footer1.xm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6.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ncl-jfc.org.uk/prescribing-guidelines.html" TargetMode="External"/><Relationship Id="rId32" Type="http://schemas.openxmlformats.org/officeDocument/2006/relationships/oleObject" Target="embeddings/oleObject2.bin"/><Relationship Id="rId37" Type="http://schemas.openxmlformats.org/officeDocument/2006/relationships/header" Target="header1.xml"/><Relationship Id="rId40" Type="http://schemas.openxmlformats.org/officeDocument/2006/relationships/image" Target="media/image11.emf"/><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england.nhs.uk/ourwork/accessibleinfo" TargetMode="External"/><Relationship Id="rId23" Type="http://schemas.openxmlformats.org/officeDocument/2006/relationships/hyperlink" Target="http://www.england.nhs.uk/wp-content/uploads/2015/06/nhse-core-standards-150506.pdf" TargetMode="External"/><Relationship Id="rId28" Type="http://schemas.openxmlformats.org/officeDocument/2006/relationships/package" Target="embeddings/Microsoft_Excel_Worksheet1.xlsx"/><Relationship Id="rId36" Type="http://schemas.openxmlformats.org/officeDocument/2006/relationships/oleObject" Target="embeddings/oleObject4.bin"/><Relationship Id="rId10" Type="http://schemas.openxmlformats.org/officeDocument/2006/relationships/webSettings" Target="webSettings.xml"/><Relationship Id="rId19" Type="http://schemas.openxmlformats.org/officeDocument/2006/relationships/oleObject" Target="embeddings/Microsoft_Word_97_-_2003_Document3.doc"/><Relationship Id="rId31" Type="http://schemas.openxmlformats.org/officeDocument/2006/relationships/image" Target="media/image7.emf"/><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Microsoft_Word_97_-_2003_Document1.doc"/><Relationship Id="rId22" Type="http://schemas.openxmlformats.org/officeDocument/2006/relationships/hyperlink" Target="https://www.england.nhs.uk/nhsidentity/identity-guidelines/service-branding/" TargetMode="External"/><Relationship Id="rId27" Type="http://schemas.openxmlformats.org/officeDocument/2006/relationships/image" Target="media/image5.emf"/><Relationship Id="rId30" Type="http://schemas.openxmlformats.org/officeDocument/2006/relationships/oleObject" Target="embeddings/oleObject1.bin"/><Relationship Id="rId35" Type="http://schemas.openxmlformats.org/officeDocument/2006/relationships/image" Target="media/image9.emf"/><Relationship Id="rId43" Type="http://schemas.openxmlformats.org/officeDocument/2006/relationships/image" Target="media/image14.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5ac729c83584e2f99a2fbaff852a3d5 xmlns="1eee4ddb-a1f9-40b8-9282-d53ea582adeb">
      <Terms xmlns="http://schemas.microsoft.com/office/infopath/2007/PartnerControls"/>
    </p5ac729c83584e2f99a2fbaff852a3d5>
    <Alternative_x0020_or_x0020_sub_x0020_tiltle xmlns="1eee4ddb-a1f9-40b8-9282-d53ea582adeb" xsi:nil="true"/>
    <DocumentAuthor xmlns="1eee4ddb-a1f9-40b8-9282-d53ea582adeb">
      <UserInfo>
        <DisplayName/>
        <AccountId xsi:nil="true"/>
        <AccountType/>
      </UserInfo>
    </DocumentAuthor>
    <i06e5c8e6a124e91a91eaec9d03479dc xmlns="1eee4ddb-a1f9-40b8-9282-d53ea582adeb">
      <Terms xmlns="http://schemas.microsoft.com/office/infopath/2007/PartnerControls"/>
    </i06e5c8e6a124e91a91eaec9d03479dc>
    <External_x0020_File_x0020_Reference xmlns="1eee4ddb-a1f9-40b8-9282-d53ea582adeb" xsi:nil="true"/>
    <kcf4eeeda3c84b5b986ab6be7add1d2a xmlns="1eee4ddb-a1f9-40b8-9282-d53ea582adeb">
      <Terms xmlns="http://schemas.microsoft.com/office/infopath/2007/PartnerControls"/>
    </kcf4eeeda3c84b5b986ab6be7add1d2a>
    <Approver xmlns="1eee4ddb-a1f9-40b8-9282-d53ea582adeb">
      <UserInfo>
        <DisplayName/>
        <AccountId xsi:nil="true"/>
        <AccountType/>
      </UserInfo>
    </Approver>
    <TaxCatchAll xmlns="1eee4ddb-a1f9-40b8-9282-d53ea582adeb"/>
    <Reviewer xmlns="1eee4ddb-a1f9-40b8-9282-d53ea582adeb">
      <UserInfo>
        <DisplayName/>
        <AccountId xsi:nil="true"/>
        <AccountType/>
      </UserInfo>
    </Reviewer>
    <Related_x0020_Document_x0020_Link xmlns="1eee4ddb-a1f9-40b8-9282-d53ea582adeb">
      <Url xsi:nil="true"/>
      <Description xsi:nil="true"/>
    </Related_x0020_Document_x0020_Link>
    <Retention_x0020_Trigger_x0020_Date xmlns="1eee4ddb-a1f9-40b8-9282-d53ea582adeb" xsi:nil="true"/>
    <e993c7ebdb0844bda77b49081e8191e4 xmlns="1eee4ddb-a1f9-40b8-9282-d53ea582adeb">
      <Terms xmlns="http://schemas.microsoft.com/office/infopath/2007/PartnerControls">
        <TermInfo xmlns="http://schemas.microsoft.com/office/infopath/2007/PartnerControls">
          <TermName xmlns="http://schemas.microsoft.com/office/infopath/2007/PartnerControls">NOT PROTECTIVELY MARKED</TermName>
          <TermId xmlns="http://schemas.microsoft.com/office/infopath/2007/PartnerControls">59351c5f-b7fd-4a97-8559-c38b9b573e6f</TermId>
        </TermInfo>
      </Terms>
    </e993c7ebdb0844bda77b49081e8191e4>
    <Related_x0020_Document xmlns="1eee4ddb-a1f9-40b8-9282-d53ea582adeb" xsi:nil="true"/>
    <Document_x0020_Status xmlns="1eee4ddb-a1f9-40b8-9282-d53ea582adeb">Shared</Document_x0020_Status>
    <TaxKeywordTaxHTField xmlns="1eee4ddb-a1f9-40b8-9282-d53ea582adeb">
      <Terms xmlns="http://schemas.microsoft.com/office/infopath/2007/PartnerControls"/>
    </TaxKeywordTaxHTField>
    <a729509b32a34273afbf773e0c72336c xmlns="1eee4ddb-a1f9-40b8-9282-d53ea582adeb">
      <Terms xmlns="http://schemas.microsoft.com/office/infopath/2007/PartnerControls">
        <TermInfo xmlns="http://schemas.microsoft.com/office/infopath/2007/PartnerControls">
          <TermName xmlns="http://schemas.microsoft.com/office/infopath/2007/PartnerControls">Please select...</TermName>
          <TermId xmlns="http://schemas.microsoft.com/office/infopath/2007/PartnerControls">d4c3a339-8617-448c-96a4-aa4fe7bbd822</TermId>
        </TermInfo>
      </Terms>
    </a729509b32a34273afbf773e0c72336c>
    <Document_x0020_Description xmlns="1eee4ddb-a1f9-40b8-9282-d53ea582adeb" xsi:nil="true"/>
    <_dlc_DocId xmlns="1eee4ddb-a1f9-40b8-9282-d53ea582adeb">AAFXSQ5MW4ZD-189-46560</_dlc_DocId>
    <_dlc_DocIdUrl xmlns="1eee4ddb-a1f9-40b8-9282-d53ea582adeb">
      <Url>http://iws.ims.gov.uk/twa/goa/br/_layouts/DocIdRedir.aspx?ID=AAFXSQ5MW4ZD-189-46560</Url>
      <Description>AAFXSQ5MW4ZD-189-46560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H Document" ma:contentTypeID="0x010100B9957A1BF2FBE8478EF96F1BD89AD4CA0073C06C4B959B9447AF0C10F0C105981E" ma:contentTypeVersion="1" ma:contentTypeDescription="DH specific document content type for use in File Plan" ma:contentTypeScope="" ma:versionID="8a802362682827089d2c4492f9b2cc7d">
  <xsd:schema xmlns:xsd="http://www.w3.org/2001/XMLSchema" xmlns:xs="http://www.w3.org/2001/XMLSchema" xmlns:p="http://schemas.microsoft.com/office/2006/metadata/properties" xmlns:ns1="http://schemas.microsoft.com/sharepoint/v3" xmlns:ns2="1eee4ddb-a1f9-40b8-9282-d53ea582adeb" targetNamespace="http://schemas.microsoft.com/office/2006/metadata/properties" ma:root="true" ma:fieldsID="138103b65a94ecd8dea395caa8e11ab6" ns1:_="" ns2:_="">
    <xsd:import namespace="http://schemas.microsoft.com/sharepoint/v3"/>
    <xsd:import namespace="1eee4ddb-a1f9-40b8-9282-d53ea582adeb"/>
    <xsd:element name="properties">
      <xsd:complexType>
        <xsd:sequence>
          <xsd:element name="documentManagement">
            <xsd:complexType>
              <xsd:all>
                <xsd:element ref="ns2:Alternative_x0020_or_x0020_sub_x0020_tiltle" minOccurs="0"/>
                <xsd:element ref="ns2:DocumentAuthor" minOccurs="0"/>
                <xsd:element ref="ns2:Document_x0020_Status" minOccurs="0"/>
                <xsd:element ref="ns2:Document_x0020_Description" minOccurs="0"/>
                <xsd:element ref="ns2:Reviewer" minOccurs="0"/>
                <xsd:element ref="ns2:Approver" minOccurs="0"/>
                <xsd:element ref="ns2:Related_x0020_Document_x0020_Link" minOccurs="0"/>
                <xsd:element ref="ns2:Related_x0020_Document" minOccurs="0"/>
                <xsd:element ref="ns2:External_x0020_File_x0020_Reference" minOccurs="0"/>
                <xsd:element ref="ns2:Retention_x0020_Trigger_x0020_Date" minOccurs="0"/>
                <xsd:element ref="ns2:TaxKeywordTaxHTField" minOccurs="0"/>
                <xsd:element ref="ns2:_dlc_DocId" minOccurs="0"/>
                <xsd:element ref="ns2:_dlc_DocIdUrl" minOccurs="0"/>
                <xsd:element ref="ns2:_dlc_DocIdPersistId" minOccurs="0"/>
                <xsd:element ref="ns2:e993c7ebdb0844bda77b49081e8191e4" minOccurs="0"/>
                <xsd:element ref="ns2:TaxCatchAll" minOccurs="0"/>
                <xsd:element ref="ns2:p5ac729c83584e2f99a2fbaff852a3d5" minOccurs="0"/>
                <xsd:element ref="ns2:a729509b32a34273afbf773e0c72336c" minOccurs="0"/>
                <xsd:element ref="ns2:i06e5c8e6a124e91a91eaec9d03479dc" minOccurs="0"/>
                <xsd:element ref="ns2:TaxCatchAllLabel" minOccurs="0"/>
                <xsd:element ref="ns2:kcf4eeeda3c84b5b986ab6be7add1d2a"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empt from Policy" ma:hidden="true" ma:internalName="_dlc_Exempt" ma:readOnly="true">
      <xsd:simpleType>
        <xsd:restriction base="dms:Unknown"/>
      </xsd:simpleType>
    </xsd:element>
    <xsd:element name="_dlc_ExpireDateSaved" ma:index="37" nillable="true" ma:displayName="Original Expiration Date" ma:hidden="true" ma:internalName="_dlc_ExpireDateSaved" ma:readOnly="true">
      <xsd:simpleType>
        <xsd:restriction base="dms:DateTime"/>
      </xsd:simpleType>
    </xsd:element>
    <xsd:element name="_dlc_ExpireDate" ma:index="38"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eee4ddb-a1f9-40b8-9282-d53ea582adeb" elementFormDefault="qualified">
    <xsd:import namespace="http://schemas.microsoft.com/office/2006/documentManagement/types"/>
    <xsd:import namespace="http://schemas.microsoft.com/office/infopath/2007/PartnerControls"/>
    <xsd:element name="Alternative_x0020_or_x0020_sub_x0020_tiltle" ma:index="1" nillable="true" ma:displayName="Alternative or sub title" ma:internalName="Alternative_x0020_or_x0020_sub_x0020_tiltle">
      <xsd:simpleType>
        <xsd:restriction base="dms:Text">
          <xsd:maxLength value="255"/>
        </xsd:restriction>
      </xsd:simpleType>
    </xsd:element>
    <xsd:element name="DocumentAuthor" ma:index="4" nillable="true" ma:displayName="Additional Authors" ma:list="UserInfo" ma:SharePointGroup="0" ma:internalName="Document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6" nillable="true" ma:displayName="Document Status" ma:default="Shared" ma:format="Dropdown" ma:internalName="Document_x0020_Status" ma:readOnly="false">
      <xsd:simpleType>
        <xsd:restriction base="dms:Choice">
          <xsd:enumeration value="Shared"/>
          <xsd:enumeration value="In Review"/>
          <xsd:enumeration value="Awaiting Approval"/>
          <xsd:enumeration value="Approved"/>
          <xsd:enumeration value="Rejected"/>
        </xsd:restriction>
      </xsd:simpleType>
    </xsd:element>
    <xsd:element name="Document_x0020_Description" ma:index="9" nillable="true" ma:displayName="Document Description" ma:internalName="Document_x0020_Description">
      <xsd:simpleType>
        <xsd:restriction base="dms:Text">
          <xsd:maxLength value="255"/>
        </xsd:restriction>
      </xsd:simpleType>
    </xsd:element>
    <xsd:element name="Reviewer" ma:index="10" nillable="true" ma:displayName="Reviewers" ma:list="UserInfo" ma:SharePointGroup="0" ma:internalName="Review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1" nillable="true" ma:displayName="Approvers" ma:list="UserInfo" ma:SharePointGroup="0" ma:internalName="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ated_x0020_Document_x0020_Link" ma:index="12" nillable="true" ma:displayName="Related Document Link" ma:format="Hyperlink" ma:internalName="Related_x0020_Document_x0020_Link">
      <xsd:complexType>
        <xsd:complexContent>
          <xsd:extension base="dms:URL">
            <xsd:sequence>
              <xsd:element name="Url" type="dms:ValidUrl" minOccurs="0" nillable="true"/>
              <xsd:element name="Description" type="xsd:string" nillable="true"/>
            </xsd:sequence>
          </xsd:extension>
        </xsd:complexContent>
      </xsd:complexType>
    </xsd:element>
    <xsd:element name="Related_x0020_Document" ma:index="13" nillable="true" ma:displayName="Related Document" ma:internalName="Related_x0020_Document">
      <xsd:simpleType>
        <xsd:restriction base="dms:Text">
          <xsd:maxLength value="255"/>
        </xsd:restriction>
      </xsd:simpleType>
    </xsd:element>
    <xsd:element name="External_x0020_File_x0020_Reference" ma:index="15" nillable="true" ma:displayName="Registered Number" ma:internalName="External_x0020_File_x0020_Reference">
      <xsd:simpleType>
        <xsd:restriction base="dms:Text">
          <xsd:maxLength value="255"/>
        </xsd:restriction>
      </xsd:simpleType>
    </xsd:element>
    <xsd:element name="Retention_x0020_Trigger_x0020_Date" ma:index="16" nillable="true" ma:displayName="Retention Trigger Date" ma:format="DateOnly" ma:internalName="Retention_x0020_Trigger_x0020_Date">
      <xsd:simpleType>
        <xsd:restriction base="dms:DateTime"/>
      </xsd:simpleType>
    </xsd:element>
    <xsd:element name="TaxKeywordTaxHTField" ma:index="1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e993c7ebdb0844bda77b49081e8191e4" ma:index="24" ma:taxonomy="true" ma:internalName="e993c7ebdb0844bda77b49081e8191e4" ma:taxonomyFieldName="_cx_SecurityMarkings" ma:displayName="Protective Marking" ma:readOnly="false" ma:default="1;#NOT PROTECTIVELY MARKED|59351c5f-b7fd-4a97-8559-c38b9b573e6f" ma:fieldId="{e993c7eb-db08-44bd-a77b-49081e8191e4}" ma:sspId="92743a9e-59ef-4080-9313-9c8ffbdd1a8b" ma:termSetId="a9da5f56-ebc6-4d64-8a44-41072e1701b2" ma:anchorId="00000000-0000-0000-0000-000000000000" ma:open="false" ma:isKeyword="false">
      <xsd:complexType>
        <xsd:sequence>
          <xsd:element ref="pc:Terms" minOccurs="0" maxOccurs="1"/>
        </xsd:sequence>
      </xsd:complexType>
    </xsd:element>
    <xsd:element name="TaxCatchAll" ma:index="25" nillable="true" ma:displayName="Taxonomy Catch All Column" ma:description="" ma:hidden="true" ma:list="{ea5496a5-a8eb-4322-b0a5-395596748c3f}" ma:internalName="TaxCatchAll" ma:showField="CatchAllData"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p5ac729c83584e2f99a2fbaff852a3d5" ma:index="28" nillable="true" ma:taxonomy="true" ma:internalName="p5ac729c83584e2f99a2fbaff852a3d5" ma:taxonomyFieldName="Trigger_x0020_Date_x0020_Description" ma:displayName="Trigger Date Description" ma:default="" ma:fieldId="{95ac729c-8358-4e2f-99a2-fbaff852a3d5}" ma:sspId="92743a9e-59ef-4080-9313-9c8ffbdd1a8b" ma:termSetId="67a11b7d-ab7d-4b4c-b26b-fa9cca66061c" ma:anchorId="00000000-0000-0000-0000-000000000000" ma:open="false" ma:isKeyword="false">
      <xsd:complexType>
        <xsd:sequence>
          <xsd:element ref="pc:Terms" minOccurs="0" maxOccurs="1"/>
        </xsd:sequence>
      </xsd:complexType>
    </xsd:element>
    <xsd:element name="a729509b32a34273afbf773e0c72336c" ma:index="29" nillable="true" ma:taxonomy="true" ma:internalName="a729509b32a34273afbf773e0c72336c" ma:taxonomyFieldName="Document_x0020_Type" ma:displayName="Document Type" ma:readOnly="false" ma:default="89;#Please select...|d4c3a339-8617-448c-96a4-aa4fe7bbd822" ma:fieldId="{a729509b-32a3-4273-afbf-773e0c72336c}" ma:sspId="92743a9e-59ef-4080-9313-9c8ffbdd1a8b" ma:termSetId="b5534880-eda4-4ff7-954f-b315aee8a3a6" ma:anchorId="00000000-0000-0000-0000-000000000000" ma:open="false" ma:isKeyword="false">
      <xsd:complexType>
        <xsd:sequence>
          <xsd:element ref="pc:Terms" minOccurs="0" maxOccurs="1"/>
        </xsd:sequence>
      </xsd:complexType>
    </xsd:element>
    <xsd:element name="i06e5c8e6a124e91a91eaec9d03479dc" ma:index="30" nillable="true" ma:taxonomy="true" ma:internalName="i06e5c8e6a124e91a91eaec9d03479dc" ma:taxonomyFieldName="Record_x0020_Class" ma:displayName="Record Class" ma:readOnly="false" ma:default="" ma:fieldId="{206e5c8e-6a12-4e91-a91e-aec9d03479dc}" ma:sspId="92743a9e-59ef-4080-9313-9c8ffbdd1a8b" ma:termSetId="97570a61-5300-4cbe-92e6-1d764864d8f1" ma:anchorId="00000000-0000-0000-0000-000000000000" ma:open="false" ma:isKeyword="false">
      <xsd:complexType>
        <xsd:sequence>
          <xsd:element ref="pc:Terms" minOccurs="0" maxOccurs="1"/>
        </xsd:sequence>
      </xsd:complexType>
    </xsd:element>
    <xsd:element name="TaxCatchAllLabel" ma:index="31" nillable="true" ma:displayName="Taxonomy Catch All Column1" ma:description="" ma:hidden="true" ma:list="{ea5496a5-a8eb-4322-b0a5-395596748c3f}" ma:internalName="TaxCatchAllLabel" ma:readOnly="true" ma:showField="CatchAllDataLabel"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kcf4eeeda3c84b5b986ab6be7add1d2a" ma:index="32" nillable="true" ma:taxonomy="true" ma:internalName="kcf4eeeda3c84b5b986ab6be7add1d2a" ma:taxonomyFieldName="Document_x0020_Subject" ma:displayName="Document Subject" ma:default="" ma:fieldId="{4cf4eeed-a3c8-4b5b-986a-b6be7add1d2a}" ma:sspId="92743a9e-59ef-4080-9313-9c8ffbdd1a8b" ma:termSetId="4ef993e0-8a5b-4aa8-8f46-c709cbc36fc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EDD0E-A0C6-4EC0-9CC8-293C79FB4401}">
  <ds:schemaRefs>
    <ds:schemaRef ds:uri="http://schemas.microsoft.com/sharepoint/v3"/>
    <ds:schemaRef ds:uri="http://purl.org/dc/terms/"/>
    <ds:schemaRef ds:uri="http://schemas.microsoft.com/office/2006/documentManagement/types"/>
    <ds:schemaRef ds:uri="1eee4ddb-a1f9-40b8-9282-d53ea582adeb"/>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B03C24C-199A-4626-A021-A10C03E30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ee4ddb-a1f9-40b8-9282-d53ea582a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DCEA0-F13E-4B15-8796-D7279C54F3F8}">
  <ds:schemaRefs>
    <ds:schemaRef ds:uri="http://schemas.microsoft.com/sharepoint/events"/>
  </ds:schemaRefs>
</ds:datastoreItem>
</file>

<file path=customXml/itemProps4.xml><?xml version="1.0" encoding="utf-8"?>
<ds:datastoreItem xmlns:ds="http://schemas.openxmlformats.org/officeDocument/2006/customXml" ds:itemID="{82762F4C-EEEF-461E-85A4-954ED3F54E9A}">
  <ds:schemaRefs>
    <ds:schemaRef ds:uri="http://schemas.microsoft.com/office/2006/metadata/customXsn"/>
  </ds:schemaRefs>
</ds:datastoreItem>
</file>

<file path=customXml/itemProps5.xml><?xml version="1.0" encoding="utf-8"?>
<ds:datastoreItem xmlns:ds="http://schemas.openxmlformats.org/officeDocument/2006/customXml" ds:itemID="{43C6EED7-10EE-48FF-A6E9-45621AEA3EEB}">
  <ds:schemaRefs>
    <ds:schemaRef ds:uri="http://schemas.microsoft.com/sharepoint/v3/contenttype/forms"/>
  </ds:schemaRefs>
</ds:datastoreItem>
</file>

<file path=customXml/itemProps6.xml><?xml version="1.0" encoding="utf-8"?>
<ds:datastoreItem xmlns:ds="http://schemas.openxmlformats.org/officeDocument/2006/customXml" ds:itemID="{8A28DE5D-EB1E-4932-9E6A-858DA7D15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10750</Words>
  <Characters>61280</Characters>
  <Application>Microsoft Office Word</Application>
  <DocSecurity>4</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TGDH</Company>
  <LinksUpToDate>false</LinksUpToDate>
  <CharactersWithSpaces>71887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Smout, Fadzai - QIPP Project Manager</dc:creator>
  <cp:lastModifiedBy>Chambers, Jacqueline - Procurement Manager</cp:lastModifiedBy>
  <cp:revision>2</cp:revision>
  <cp:lastPrinted>2017-05-10T14:19:00Z</cp:lastPrinted>
  <dcterms:created xsi:type="dcterms:W3CDTF">2017-05-18T14:36:00Z</dcterms:created>
  <dcterms:modified xsi:type="dcterms:W3CDTF">2017-05-18T14:36:00Z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0x010100B9957A1BF2FBE8478EF96F1BD89AD4CA0073C06C4B959B9447AF0C10F0C105981E</vt:lpwstr>
  </property>
  <property fmtid="{D5CDD505-2E9C-101B-9397-08002B2CF9AE}" pid="3" name="_dlc_DocIdItemGuid">
    <vt:lpwstr>e5be24e6-4f14-4aec-ac6f-aeec6849b972</vt:lpwstr>
  </property>
</Properties>
</file>