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DAEC" w14:textId="17C1E2C9" w:rsidR="00AD703C" w:rsidRDefault="00BB0515" w:rsidP="00AD703C">
      <w:pPr>
        <w:pStyle w:val="Numbered"/>
        <w:rPr>
          <w:b/>
          <w:bCs/>
        </w:rPr>
      </w:pPr>
      <w:r>
        <w:rPr>
          <w:b/>
          <w:bCs/>
        </w:rPr>
        <w:t xml:space="preserve">Document 8 - </w:t>
      </w:r>
      <w:r w:rsidR="00AD703C" w:rsidRPr="00AD703C">
        <w:rPr>
          <w:b/>
          <w:bCs/>
        </w:rPr>
        <w:t>Declaration</w:t>
      </w:r>
      <w:r w:rsidR="00AD703C">
        <w:rPr>
          <w:b/>
          <w:bCs/>
        </w:rPr>
        <w:t xml:space="preserve">s  </w:t>
      </w:r>
    </w:p>
    <w:p w14:paraId="7577B1CE" w14:textId="0BED199C" w:rsidR="00D73A51" w:rsidRDefault="00D73A51" w:rsidP="00AD703C">
      <w:pPr>
        <w:pStyle w:val="Numbered"/>
        <w:rPr>
          <w:b/>
          <w:bCs/>
        </w:rPr>
      </w:pPr>
    </w:p>
    <w:p w14:paraId="625EA17E" w14:textId="77777777" w:rsidR="00D73A51" w:rsidRPr="00D73A51" w:rsidRDefault="00D73A51" w:rsidP="00D73A51">
      <w:pPr>
        <w:widowControl w:val="0"/>
        <w:overflowPunct w:val="0"/>
        <w:autoSpaceDE w:val="0"/>
        <w:autoSpaceDN w:val="0"/>
        <w:adjustRightInd w:val="0"/>
        <w:spacing w:after="240"/>
        <w:ind w:left="720" w:hanging="720"/>
        <w:textAlignment w:val="baseline"/>
        <w:rPr>
          <w:rFonts w:eastAsia="Times New Roman" w:cs="Mangal"/>
        </w:rPr>
      </w:pPr>
      <w:r w:rsidRPr="00D73A51">
        <w:rPr>
          <w:rFonts w:eastAsia="Times New Roman" w:cs="Mangal"/>
        </w:rPr>
        <w:tab/>
        <w:t>...............................................……………………………. (Name of tenderer) declares that we accept the Department’s standard terms and conditions included at Document 7 as the basis of the contract; and</w:t>
      </w:r>
    </w:p>
    <w:p w14:paraId="63663FCE" w14:textId="77777777" w:rsidR="00D73A51" w:rsidRPr="00D73A51" w:rsidRDefault="00D73A51" w:rsidP="00D73A51">
      <w:pPr>
        <w:widowControl w:val="0"/>
        <w:overflowPunct w:val="0"/>
        <w:autoSpaceDE w:val="0"/>
        <w:autoSpaceDN w:val="0"/>
        <w:adjustRightInd w:val="0"/>
        <w:spacing w:after="240"/>
        <w:ind w:left="720" w:hanging="720"/>
        <w:textAlignment w:val="baseline"/>
        <w:rPr>
          <w:rFonts w:eastAsia="Times New Roman" w:cs="Mangal"/>
        </w:rPr>
      </w:pPr>
      <w:r w:rsidRPr="00D73A51">
        <w:rPr>
          <w:rFonts w:eastAsia="Times New Roman" w:cs="Mangal"/>
        </w:rPr>
        <w:t>2</w:t>
      </w:r>
      <w:r w:rsidRPr="00D73A51">
        <w:rPr>
          <w:rFonts w:eastAsia="Times New Roman" w:cs="Mangal"/>
        </w:rPr>
        <w:tab/>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64AAA44A" w14:textId="77777777" w:rsidR="00D73A51" w:rsidRPr="00D73A51" w:rsidRDefault="00D73A51" w:rsidP="00D73A51">
      <w:pPr>
        <w:widowControl w:val="0"/>
        <w:overflowPunct w:val="0"/>
        <w:autoSpaceDE w:val="0"/>
        <w:autoSpaceDN w:val="0"/>
        <w:adjustRightInd w:val="0"/>
        <w:spacing w:after="240"/>
        <w:ind w:left="720" w:hanging="720"/>
        <w:textAlignment w:val="baseline"/>
        <w:rPr>
          <w:rFonts w:eastAsia="Times New Roman" w:cs="Mangal"/>
        </w:rPr>
      </w:pPr>
      <w:r w:rsidRPr="00D73A51">
        <w:rPr>
          <w:rFonts w:eastAsia="Times New Roman" w:cs="Mangal"/>
        </w:rPr>
        <w:t>3</w:t>
      </w:r>
      <w:r w:rsidRPr="00D73A51">
        <w:rPr>
          <w:rFonts w:eastAsia="Times New Roman" w:cs="Mangal"/>
        </w:rP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016D9EA7" w14:textId="77777777" w:rsidR="00D73A51" w:rsidRPr="00D73A51" w:rsidRDefault="00D73A51" w:rsidP="00D73A51">
      <w:pPr>
        <w:widowControl w:val="0"/>
        <w:overflowPunct w:val="0"/>
        <w:autoSpaceDE w:val="0"/>
        <w:autoSpaceDN w:val="0"/>
        <w:adjustRightInd w:val="0"/>
        <w:spacing w:after="240"/>
        <w:ind w:left="720" w:hanging="720"/>
        <w:textAlignment w:val="baseline"/>
        <w:rPr>
          <w:rFonts w:eastAsia="Times New Roman" w:cs="Mangal"/>
        </w:rPr>
      </w:pPr>
      <w:r w:rsidRPr="00D73A51">
        <w:rPr>
          <w:rFonts w:eastAsia="Times New Roman" w:cs="Mangal"/>
        </w:rPr>
        <w:t>4</w:t>
      </w:r>
      <w:r w:rsidRPr="00D73A51">
        <w:rPr>
          <w:rFonts w:eastAsia="Times New Roman" w:cs="Mangal"/>
        </w:rPr>
        <w:tab/>
        <w:t>declare that the tender will remain valid until 6 months after its submission date</w:t>
      </w:r>
      <w:r w:rsidRPr="00D73A51">
        <w:rPr>
          <w:rFonts w:eastAsia="Times New Roman" w:cs="Mangal"/>
          <w:i/>
          <w:iCs/>
        </w:rPr>
        <w:t xml:space="preserve"> </w:t>
      </w:r>
      <w:r w:rsidRPr="00D73A51">
        <w:rPr>
          <w:rFonts w:eastAsia="Times New Roman" w:cs="Mangal"/>
        </w:rPr>
        <w:t xml:space="preserve">and that we are not entitled to claim from the Department any costs or expenses incurred in preparing the tender or subsequent negotiations </w:t>
      </w:r>
      <w:proofErr w:type="gramStart"/>
      <w:r w:rsidRPr="00D73A51">
        <w:rPr>
          <w:rFonts w:eastAsia="Times New Roman" w:cs="Mangal"/>
        </w:rPr>
        <w:t>whether or not</w:t>
      </w:r>
      <w:proofErr w:type="gramEnd"/>
      <w:r w:rsidRPr="00D73A51">
        <w:rPr>
          <w:rFonts w:eastAsia="Times New Roman" w:cs="Mangal"/>
        </w:rPr>
        <w:t xml:space="preserve"> the tender is successful.</w:t>
      </w:r>
    </w:p>
    <w:p w14:paraId="656C1221" w14:textId="77777777" w:rsidR="00D73A51" w:rsidRPr="00D73A51" w:rsidRDefault="00D73A51" w:rsidP="00D73A51">
      <w:pPr>
        <w:widowControl w:val="0"/>
        <w:overflowPunct w:val="0"/>
        <w:autoSpaceDE w:val="0"/>
        <w:autoSpaceDN w:val="0"/>
        <w:adjustRightInd w:val="0"/>
        <w:spacing w:after="240"/>
        <w:textAlignment w:val="baseline"/>
        <w:rPr>
          <w:rFonts w:eastAsia="Times New Roman" w:cs="Mangal"/>
        </w:rPr>
      </w:pPr>
    </w:p>
    <w:p w14:paraId="7E00754B" w14:textId="77777777" w:rsidR="00D73A51" w:rsidRPr="00D73A51" w:rsidRDefault="00D73A51" w:rsidP="00D73A51">
      <w:pPr>
        <w:widowControl w:val="0"/>
        <w:overflowPunct w:val="0"/>
        <w:autoSpaceDE w:val="0"/>
        <w:autoSpaceDN w:val="0"/>
        <w:adjustRightInd w:val="0"/>
        <w:spacing w:after="240"/>
        <w:ind w:left="720"/>
        <w:textAlignment w:val="baseline"/>
        <w:rPr>
          <w:rFonts w:eastAsia="Times New Roman" w:cs="Mangal"/>
        </w:rPr>
      </w:pPr>
      <w:r w:rsidRPr="00D73A51">
        <w:rPr>
          <w:rFonts w:eastAsia="Times New Roman" w:cs="Mangal"/>
        </w:rPr>
        <w:t>signed on behalf of the Tenderer</w:t>
      </w:r>
    </w:p>
    <w:p w14:paraId="72A0CCD5" w14:textId="77777777" w:rsidR="00D73A51" w:rsidRPr="00D73A51" w:rsidRDefault="00D73A51" w:rsidP="00D73A51">
      <w:pPr>
        <w:widowControl w:val="0"/>
        <w:overflowPunct w:val="0"/>
        <w:autoSpaceDE w:val="0"/>
        <w:autoSpaceDN w:val="0"/>
        <w:adjustRightInd w:val="0"/>
        <w:spacing w:after="240"/>
        <w:ind w:left="720"/>
        <w:textAlignment w:val="baseline"/>
        <w:rPr>
          <w:rFonts w:eastAsia="Times New Roman" w:cs="Mangal"/>
        </w:rPr>
      </w:pPr>
      <w:r w:rsidRPr="00D73A51">
        <w:rPr>
          <w:rFonts w:eastAsia="Times New Roman" w:cs="Mangal"/>
        </w:rPr>
        <w:t xml:space="preserve"> ..................................................................................</w:t>
      </w:r>
    </w:p>
    <w:p w14:paraId="21FC2D32" w14:textId="77777777" w:rsidR="00D73A51" w:rsidRPr="00AD703C" w:rsidRDefault="00D73A51" w:rsidP="00AD703C">
      <w:pPr>
        <w:pStyle w:val="Numbered"/>
        <w:rPr>
          <w:b/>
          <w:bCs/>
        </w:rPr>
      </w:pPr>
    </w:p>
    <w:sectPr w:rsidR="00D73A51" w:rsidRPr="00AD70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EF91" w14:textId="77777777" w:rsidR="008B1C60" w:rsidRDefault="008B1C60">
      <w:r>
        <w:separator/>
      </w:r>
    </w:p>
  </w:endnote>
  <w:endnote w:type="continuationSeparator" w:id="0">
    <w:p w14:paraId="467766F8" w14:textId="77777777" w:rsidR="008B1C60" w:rsidRDefault="008B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E87B" w14:textId="77777777" w:rsidR="008B1C60" w:rsidRDefault="008B1C60">
      <w:r>
        <w:separator/>
      </w:r>
    </w:p>
  </w:footnote>
  <w:footnote w:type="continuationSeparator" w:id="0">
    <w:p w14:paraId="22AAFE51" w14:textId="77777777" w:rsidR="008B1C60" w:rsidRDefault="008B1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D703C"/>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1C60"/>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D703C"/>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B0515"/>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73A51"/>
    <w:rsid w:val="00DB4C12"/>
    <w:rsid w:val="00E0081E"/>
    <w:rsid w:val="00E02094"/>
    <w:rsid w:val="00E10F4C"/>
    <w:rsid w:val="00E2419F"/>
    <w:rsid w:val="00E366D6"/>
    <w:rsid w:val="00E40A68"/>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16F6B"/>
  <w15:chartTrackingRefBased/>
  <w15:docId w15:val="{7DBFF217-4615-433F-8ACE-C39FF12F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03C"/>
    <w:rPr>
      <w:rFonts w:ascii="Arial" w:eastAsia="Arial" w:hAnsi="Arial" w:cs="Ari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style>
  <w:style w:type="paragraph" w:customStyle="1" w:styleId="DfESBullets">
    <w:name w:val="DfESBullets"/>
    <w:basedOn w:val="Normal"/>
    <w:rsid w:val="00AF1C07"/>
    <w:pPr>
      <w:numPr>
        <w:numId w:val="5"/>
      </w:numPr>
      <w:spacing w:after="240"/>
    </w:pPr>
  </w:style>
  <w:style w:type="paragraph" w:styleId="ListParagraph">
    <w:name w:val="List Paragraph"/>
    <w:basedOn w:val="Normal"/>
    <w:uiPriority w:val="34"/>
    <w:qFormat/>
    <w:rsid w:val="007463C5"/>
    <w:pPr>
      <w:ind w:left="720"/>
      <w:contextualSpacing/>
    </w:pPr>
  </w:style>
  <w:style w:type="character" w:customStyle="1" w:styleId="NumberedChar">
    <w:name w:val="Numbered Char"/>
    <w:link w:val="Numbered"/>
    <w:rsid w:val="00AD703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 Hazel</dc:creator>
  <cp:keywords/>
  <dc:description/>
  <cp:lastModifiedBy>MCLELLAN, Hazel</cp:lastModifiedBy>
  <cp:revision>4</cp:revision>
  <dcterms:created xsi:type="dcterms:W3CDTF">2020-12-14T19:25:00Z</dcterms:created>
  <dcterms:modified xsi:type="dcterms:W3CDTF">2021-09-07T16:46:00Z</dcterms:modified>
</cp:coreProperties>
</file>