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F280" w14:textId="41C071CC" w:rsidR="002D5C9F" w:rsidRDefault="00B005F3">
      <w:r>
        <w:tab/>
      </w:r>
    </w:p>
    <w:p w14:paraId="3EA7C327" w14:textId="77777777" w:rsidR="002D5C9F" w:rsidRDefault="002D5C9F"/>
    <w:tbl>
      <w:tblPr>
        <w:tblW w:w="4811" w:type="pct"/>
        <w:tblLook w:val="04A0" w:firstRow="1" w:lastRow="0" w:firstColumn="1" w:lastColumn="0" w:noHBand="0" w:noVBand="1"/>
      </w:tblPr>
      <w:tblGrid>
        <w:gridCol w:w="3003"/>
        <w:gridCol w:w="462"/>
        <w:gridCol w:w="1136"/>
        <w:gridCol w:w="2546"/>
        <w:gridCol w:w="2130"/>
      </w:tblGrid>
      <w:tr w:rsidR="00A359E1" w:rsidRPr="007B7A82" w14:paraId="146FEF22" w14:textId="77777777" w:rsidTr="002D5C9F">
        <w:trPr>
          <w:cantSplit/>
        </w:trPr>
        <w:tc>
          <w:tcPr>
            <w:tcW w:w="1619" w:type="pct"/>
            <w:vMerge w:val="restart"/>
          </w:tcPr>
          <w:p w14:paraId="2ABB871C" w14:textId="77777777" w:rsidR="00A359E1" w:rsidRPr="007B7A82" w:rsidRDefault="000C1951" w:rsidP="00910CF4">
            <w:pPr>
              <w:pStyle w:val="AddressBlock"/>
              <w:rPr>
                <w:rFonts w:cs="Arial"/>
                <w:szCs w:val="24"/>
              </w:rPr>
            </w:pPr>
            <w:r w:rsidRPr="007B7A82">
              <w:rPr>
                <w:rFonts w:cs="Arial"/>
                <w:szCs w:val="24"/>
              </w:rPr>
              <w:t xml:space="preserve"> </w:t>
            </w:r>
            <w:r w:rsidR="009D673F" w:rsidRPr="007B7A82">
              <w:rPr>
                <w:noProof/>
                <w:sz w:val="22"/>
                <w:szCs w:val="22"/>
              </w:rPr>
              <w:drawing>
                <wp:inline distT="0" distB="0" distL="0" distR="0" wp14:anchorId="0C57A1BE" wp14:editId="18E4A5FB">
                  <wp:extent cx="1769745" cy="1498600"/>
                  <wp:effectExtent l="0" t="0" r="0" b="0"/>
                  <wp:docPr id="1" name="Picture 1"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745" cy="1498600"/>
                          </a:xfrm>
                          <a:prstGeom prst="rect">
                            <a:avLst/>
                          </a:prstGeom>
                          <a:noFill/>
                          <a:ln>
                            <a:noFill/>
                          </a:ln>
                        </pic:spPr>
                      </pic:pic>
                    </a:graphicData>
                  </a:graphic>
                </wp:inline>
              </w:drawing>
            </w:r>
          </w:p>
        </w:tc>
        <w:tc>
          <w:tcPr>
            <w:tcW w:w="2233" w:type="pct"/>
            <w:gridSpan w:val="3"/>
          </w:tcPr>
          <w:p w14:paraId="773B07CC" w14:textId="77777777" w:rsidR="00A359E1" w:rsidRPr="007B7A82" w:rsidRDefault="00A359E1" w:rsidP="00910CF4">
            <w:pPr>
              <w:rPr>
                <w:rFonts w:ascii="Arial" w:hAnsi="Arial" w:cs="Arial"/>
                <w:smallCaps/>
                <w:sz w:val="22"/>
              </w:rPr>
            </w:pPr>
          </w:p>
        </w:tc>
        <w:tc>
          <w:tcPr>
            <w:tcW w:w="1149" w:type="pct"/>
            <w:vMerge w:val="restart"/>
          </w:tcPr>
          <w:p w14:paraId="2EA71A04" w14:textId="77777777" w:rsidR="00A359E1" w:rsidRPr="007B7A82" w:rsidRDefault="00A359E1" w:rsidP="00910CF4">
            <w:pPr>
              <w:rPr>
                <w:rFonts w:ascii="Arial" w:hAnsi="Arial" w:cs="Arial"/>
                <w:sz w:val="18"/>
              </w:rPr>
            </w:pPr>
          </w:p>
          <w:p w14:paraId="5B9DDD80" w14:textId="77777777" w:rsidR="00A359E1" w:rsidRPr="007B7A82" w:rsidRDefault="00A359E1" w:rsidP="00910CF4">
            <w:pPr>
              <w:pStyle w:val="TelFaxBlock"/>
              <w:rPr>
                <w:rFonts w:cs="Arial"/>
                <w:sz w:val="6"/>
                <w:szCs w:val="6"/>
              </w:rPr>
            </w:pPr>
          </w:p>
          <w:p w14:paraId="52474D5E" w14:textId="25AC815D" w:rsidR="00A359E1" w:rsidRPr="007B7A82" w:rsidRDefault="00930025" w:rsidP="00910CF4">
            <w:pPr>
              <w:pStyle w:val="TelFaxBlock"/>
              <w:rPr>
                <w:rFonts w:cs="Arial"/>
                <w:sz w:val="6"/>
                <w:szCs w:val="6"/>
              </w:rPr>
            </w:pPr>
            <w:r w:rsidRPr="00930025">
              <w:rPr>
                <w:rFonts w:ascii="Arial" w:eastAsia="Calibri" w:hAnsi="Arial" w:cs="Arial"/>
                <w:noProof/>
                <w:sz w:val="20"/>
                <w:szCs w:val="22"/>
              </w:rPr>
              <w:drawing>
                <wp:anchor distT="0" distB="0" distL="114300" distR="114300" simplePos="0" relativeHeight="251658240" behindDoc="0" locked="0" layoutInCell="1" allowOverlap="1" wp14:anchorId="65EB9EE8" wp14:editId="7E3E1362">
                  <wp:simplePos x="0" y="0"/>
                  <wp:positionH relativeFrom="column">
                    <wp:posOffset>258445</wp:posOffset>
                  </wp:positionH>
                  <wp:positionV relativeFrom="paragraph">
                    <wp:posOffset>137160</wp:posOffset>
                  </wp:positionV>
                  <wp:extent cx="1077595" cy="1063625"/>
                  <wp:effectExtent l="0" t="0" r="825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tc>
      </w:tr>
      <w:tr w:rsidR="00A359E1" w:rsidRPr="007B7A82" w14:paraId="2C24E59F" w14:textId="77777777" w:rsidTr="002D5C9F">
        <w:trPr>
          <w:cantSplit/>
          <w:trHeight w:val="1514"/>
        </w:trPr>
        <w:tc>
          <w:tcPr>
            <w:tcW w:w="0" w:type="auto"/>
            <w:vMerge/>
            <w:tcBorders>
              <w:left w:val="nil"/>
              <w:right w:val="nil"/>
            </w:tcBorders>
            <w:vAlign w:val="center"/>
          </w:tcPr>
          <w:p w14:paraId="2535B8FB" w14:textId="77777777" w:rsidR="00A359E1" w:rsidRPr="007B7A82" w:rsidRDefault="00A359E1" w:rsidP="00910CF4">
            <w:pPr>
              <w:rPr>
                <w:rFonts w:cs="Arial"/>
                <w:sz w:val="20"/>
                <w:lang w:eastAsia="en-GB"/>
              </w:rPr>
            </w:pPr>
          </w:p>
        </w:tc>
        <w:tc>
          <w:tcPr>
            <w:tcW w:w="249" w:type="pct"/>
            <w:tcBorders>
              <w:left w:val="nil"/>
              <w:right w:val="nil"/>
            </w:tcBorders>
          </w:tcPr>
          <w:p w14:paraId="19062F8E" w14:textId="77777777" w:rsidR="00A359E1" w:rsidRPr="007B7A82" w:rsidRDefault="00A359E1" w:rsidP="00910CF4">
            <w:pPr>
              <w:pStyle w:val="TelFaxBlock"/>
              <w:spacing w:after="20"/>
              <w:rPr>
                <w:rFonts w:ascii="Arial" w:hAnsi="Arial" w:cs="Arial"/>
                <w:bCs/>
                <w:szCs w:val="24"/>
              </w:rPr>
            </w:pPr>
          </w:p>
        </w:tc>
        <w:tc>
          <w:tcPr>
            <w:tcW w:w="612" w:type="pct"/>
            <w:tcBorders>
              <w:left w:val="nil"/>
            </w:tcBorders>
          </w:tcPr>
          <w:p w14:paraId="1D5B212C" w14:textId="77777777" w:rsidR="00A359E1" w:rsidRPr="007B7A82" w:rsidRDefault="00A359E1" w:rsidP="00910CF4">
            <w:pPr>
              <w:pStyle w:val="TelFaxBlock"/>
              <w:spacing w:after="20" w:line="180" w:lineRule="exact"/>
              <w:rPr>
                <w:rFonts w:ascii="Arial" w:hAnsi="Arial" w:cs="Arial"/>
                <w:bCs/>
                <w:szCs w:val="24"/>
              </w:rPr>
            </w:pPr>
          </w:p>
        </w:tc>
        <w:tc>
          <w:tcPr>
            <w:tcW w:w="1372" w:type="pct"/>
            <w:shd w:val="clear" w:color="auto" w:fill="auto"/>
          </w:tcPr>
          <w:p w14:paraId="4C144C81" w14:textId="77777777" w:rsidR="00A359E1" w:rsidRPr="007B7A82" w:rsidRDefault="00A359E1" w:rsidP="00910CF4">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41C7E18E" w14:textId="77777777" w:rsidR="00A359E1" w:rsidRPr="007B7A82" w:rsidRDefault="00A359E1" w:rsidP="00910CF4">
            <w:pPr>
              <w:rPr>
                <w:rFonts w:cs="Arial"/>
                <w:sz w:val="6"/>
                <w:szCs w:val="6"/>
                <w:lang w:eastAsia="en-GB"/>
              </w:rPr>
            </w:pPr>
          </w:p>
        </w:tc>
      </w:tr>
    </w:tbl>
    <w:p w14:paraId="028E5FB9" w14:textId="77777777" w:rsidR="00A359E1" w:rsidRDefault="00A359E1" w:rsidP="00A359E1">
      <w:pPr>
        <w:jc w:val="center"/>
        <w:rPr>
          <w:rFonts w:ascii="Arial" w:hAnsi="Arial" w:cs="Arial"/>
          <w:b/>
          <w:sz w:val="40"/>
        </w:rPr>
      </w:pPr>
    </w:p>
    <w:p w14:paraId="5215419B" w14:textId="77777777" w:rsidR="007500BF" w:rsidRDefault="007500BF" w:rsidP="00A359E1">
      <w:pPr>
        <w:jc w:val="center"/>
        <w:rPr>
          <w:rFonts w:ascii="Arial" w:hAnsi="Arial" w:cs="Arial"/>
          <w:b/>
          <w:sz w:val="40"/>
        </w:rPr>
      </w:pPr>
    </w:p>
    <w:p w14:paraId="4AF72C73" w14:textId="1B944379" w:rsidR="00930025" w:rsidRPr="00930025" w:rsidRDefault="00B36BCB" w:rsidP="00930025">
      <w:pPr>
        <w:jc w:val="center"/>
        <w:rPr>
          <w:rFonts w:ascii="Arial" w:hAnsi="Arial" w:cs="Arial"/>
          <w:b/>
          <w:sz w:val="26"/>
          <w:szCs w:val="26"/>
        </w:rPr>
      </w:pPr>
      <w:r>
        <w:rPr>
          <w:rFonts w:ascii="Arial" w:hAnsi="Arial" w:cs="Arial"/>
          <w:b/>
          <w:sz w:val="26"/>
          <w:szCs w:val="26"/>
        </w:rPr>
        <w:t>E&amp;M</w:t>
      </w:r>
      <w:r w:rsidR="00DA1D22">
        <w:rPr>
          <w:rFonts w:ascii="Arial" w:hAnsi="Arial" w:cs="Arial"/>
          <w:b/>
          <w:sz w:val="26"/>
          <w:szCs w:val="26"/>
        </w:rPr>
        <w:t xml:space="preserve"> Works </w:t>
      </w:r>
      <w:r w:rsidR="00930025" w:rsidRPr="00930025">
        <w:rPr>
          <w:rFonts w:ascii="Arial" w:hAnsi="Arial" w:cs="Arial"/>
          <w:b/>
          <w:sz w:val="26"/>
          <w:szCs w:val="26"/>
        </w:rPr>
        <w:t>Contract</w:t>
      </w:r>
    </w:p>
    <w:p w14:paraId="07710808" w14:textId="77777777" w:rsidR="00930025" w:rsidRPr="00930025" w:rsidRDefault="00930025" w:rsidP="00930025">
      <w:pPr>
        <w:jc w:val="center"/>
        <w:rPr>
          <w:rFonts w:ascii="Arial" w:hAnsi="Arial" w:cs="Arial"/>
          <w:b/>
          <w:sz w:val="26"/>
          <w:szCs w:val="26"/>
        </w:rPr>
      </w:pPr>
    </w:p>
    <w:p w14:paraId="164DBCA0" w14:textId="77777777" w:rsidR="00930025" w:rsidRPr="00930025" w:rsidRDefault="00930025" w:rsidP="00930025">
      <w:pPr>
        <w:jc w:val="center"/>
        <w:rPr>
          <w:rFonts w:ascii="Arial" w:hAnsi="Arial" w:cs="Arial"/>
          <w:b/>
          <w:sz w:val="26"/>
          <w:szCs w:val="26"/>
        </w:rPr>
      </w:pPr>
      <w:r w:rsidRPr="00930025">
        <w:rPr>
          <w:rFonts w:ascii="Arial" w:hAnsi="Arial" w:cs="Arial"/>
          <w:b/>
          <w:sz w:val="26"/>
          <w:szCs w:val="26"/>
        </w:rPr>
        <w:t>DIO RD OS Trg (Kenya)</w:t>
      </w:r>
    </w:p>
    <w:p w14:paraId="3F4A15ED" w14:textId="77777777" w:rsidR="00930025" w:rsidRPr="00930025" w:rsidRDefault="00930025" w:rsidP="00930025">
      <w:pPr>
        <w:jc w:val="center"/>
        <w:rPr>
          <w:rFonts w:ascii="Arial" w:hAnsi="Arial" w:cs="Arial"/>
          <w:b/>
          <w:sz w:val="26"/>
          <w:szCs w:val="26"/>
        </w:rPr>
      </w:pPr>
    </w:p>
    <w:p w14:paraId="1837E9BC" w14:textId="77777777" w:rsidR="00930025" w:rsidRPr="00930025" w:rsidRDefault="00930025" w:rsidP="00930025">
      <w:pPr>
        <w:jc w:val="center"/>
        <w:rPr>
          <w:rFonts w:ascii="Arial" w:hAnsi="Arial" w:cs="Arial"/>
          <w:b/>
          <w:sz w:val="26"/>
          <w:szCs w:val="26"/>
        </w:rPr>
      </w:pPr>
      <w:r w:rsidRPr="00930025">
        <w:rPr>
          <w:rFonts w:ascii="Arial" w:hAnsi="Arial" w:cs="Arial"/>
          <w:b/>
          <w:sz w:val="26"/>
          <w:szCs w:val="26"/>
        </w:rPr>
        <w:t>BATUK</w:t>
      </w:r>
    </w:p>
    <w:p w14:paraId="340E9376" w14:textId="77777777" w:rsidR="00930025" w:rsidRPr="00930025" w:rsidRDefault="00930025" w:rsidP="00930025">
      <w:pPr>
        <w:jc w:val="center"/>
        <w:rPr>
          <w:rFonts w:ascii="Arial" w:hAnsi="Arial" w:cs="Arial"/>
          <w:b/>
          <w:color w:val="000000" w:themeColor="text1"/>
          <w:sz w:val="26"/>
          <w:szCs w:val="26"/>
        </w:rPr>
      </w:pPr>
    </w:p>
    <w:p w14:paraId="2E3BD841" w14:textId="4BFB72D3" w:rsidR="00930025" w:rsidRPr="00930025" w:rsidRDefault="00930025" w:rsidP="00930025">
      <w:pPr>
        <w:jc w:val="center"/>
        <w:rPr>
          <w:rFonts w:ascii="Arial" w:hAnsi="Arial" w:cs="Arial"/>
          <w:b/>
          <w:color w:val="000000" w:themeColor="text1"/>
          <w:sz w:val="26"/>
          <w:szCs w:val="26"/>
        </w:rPr>
      </w:pPr>
      <w:r w:rsidRPr="00930025">
        <w:rPr>
          <w:rFonts w:ascii="Arial" w:hAnsi="Arial" w:cs="Arial"/>
          <w:b/>
          <w:color w:val="000000" w:themeColor="text1"/>
          <w:sz w:val="26"/>
          <w:szCs w:val="26"/>
        </w:rPr>
        <w:t>Required Works: KEN/GE/</w:t>
      </w:r>
      <w:r w:rsidR="00B36BCB">
        <w:rPr>
          <w:rFonts w:ascii="Arial" w:hAnsi="Arial" w:cs="Arial"/>
          <w:b/>
          <w:color w:val="000000" w:themeColor="text1"/>
          <w:sz w:val="26"/>
          <w:szCs w:val="26"/>
        </w:rPr>
        <w:t>2</w:t>
      </w:r>
      <w:r w:rsidR="0057470A">
        <w:rPr>
          <w:rFonts w:ascii="Arial" w:hAnsi="Arial" w:cs="Arial"/>
          <w:b/>
          <w:color w:val="000000" w:themeColor="text1"/>
          <w:sz w:val="26"/>
          <w:szCs w:val="26"/>
        </w:rPr>
        <w:t>30</w:t>
      </w:r>
      <w:r w:rsidR="00D91FC7">
        <w:rPr>
          <w:rFonts w:ascii="Arial" w:hAnsi="Arial" w:cs="Arial"/>
          <w:b/>
          <w:color w:val="000000" w:themeColor="text1"/>
          <w:sz w:val="26"/>
          <w:szCs w:val="26"/>
        </w:rPr>
        <w:t>1</w:t>
      </w:r>
      <w:r w:rsidRPr="00930025">
        <w:rPr>
          <w:rFonts w:ascii="Arial" w:hAnsi="Arial" w:cs="Arial"/>
          <w:b/>
          <w:color w:val="000000" w:themeColor="text1"/>
          <w:sz w:val="26"/>
          <w:szCs w:val="26"/>
        </w:rPr>
        <w:t xml:space="preserve"> </w:t>
      </w:r>
    </w:p>
    <w:p w14:paraId="48E40CE8" w14:textId="77777777" w:rsidR="00930025" w:rsidRPr="00930025" w:rsidRDefault="00930025" w:rsidP="00930025">
      <w:pPr>
        <w:jc w:val="center"/>
        <w:rPr>
          <w:rFonts w:ascii="Arial" w:hAnsi="Arial" w:cs="Arial"/>
          <w:b/>
          <w:sz w:val="26"/>
          <w:szCs w:val="26"/>
        </w:rPr>
      </w:pPr>
    </w:p>
    <w:p w14:paraId="6FCFEB35" w14:textId="3142BCDF" w:rsidR="00930025" w:rsidRPr="00930025" w:rsidRDefault="5BB8D6A5" w:rsidP="46B5858B">
      <w:pPr>
        <w:jc w:val="center"/>
        <w:rPr>
          <w:rFonts w:ascii="Arial" w:hAnsi="Arial" w:cs="Arial"/>
          <w:b/>
          <w:bCs/>
          <w:sz w:val="26"/>
          <w:szCs w:val="26"/>
        </w:rPr>
      </w:pPr>
      <w:r w:rsidRPr="46B5858B">
        <w:rPr>
          <w:rFonts w:ascii="Arial" w:hAnsi="Arial" w:cs="Arial"/>
          <w:b/>
          <w:bCs/>
          <w:sz w:val="26"/>
          <w:szCs w:val="26"/>
        </w:rPr>
        <w:t xml:space="preserve">Booklet 1 </w:t>
      </w:r>
      <w:r w:rsidR="6040D8BA" w:rsidRPr="46B5858B">
        <w:rPr>
          <w:rFonts w:ascii="Arial" w:hAnsi="Arial" w:cs="Arial"/>
          <w:b/>
          <w:bCs/>
          <w:sz w:val="26"/>
          <w:szCs w:val="26"/>
        </w:rPr>
        <w:t xml:space="preserve">- </w:t>
      </w:r>
      <w:r w:rsidRPr="46B5858B">
        <w:rPr>
          <w:rFonts w:ascii="Arial" w:hAnsi="Arial" w:cs="Arial"/>
          <w:b/>
          <w:bCs/>
          <w:sz w:val="26"/>
          <w:szCs w:val="26"/>
        </w:rPr>
        <w:t xml:space="preserve">Invitation to Tender, </w:t>
      </w:r>
      <w:proofErr w:type="gramStart"/>
      <w:r w:rsidRPr="46B5858B">
        <w:rPr>
          <w:rFonts w:ascii="Arial" w:hAnsi="Arial" w:cs="Arial"/>
          <w:b/>
          <w:bCs/>
          <w:sz w:val="26"/>
          <w:szCs w:val="26"/>
        </w:rPr>
        <w:t>Notices</w:t>
      </w:r>
      <w:proofErr w:type="gramEnd"/>
      <w:r w:rsidRPr="46B5858B">
        <w:rPr>
          <w:rFonts w:ascii="Arial" w:hAnsi="Arial" w:cs="Arial"/>
          <w:b/>
          <w:bCs/>
          <w:sz w:val="26"/>
          <w:szCs w:val="26"/>
        </w:rPr>
        <w:t xml:space="preserve"> and Instructions Lump Sum Firm Price Contract </w:t>
      </w:r>
    </w:p>
    <w:p w14:paraId="09480ACC" w14:textId="77777777" w:rsidR="00A359E1" w:rsidRPr="007B7A82" w:rsidRDefault="00A359E1" w:rsidP="00A359E1">
      <w:pPr>
        <w:jc w:val="center"/>
        <w:rPr>
          <w:rFonts w:ascii="Arial" w:hAnsi="Arial" w:cs="Arial"/>
          <w:sz w:val="32"/>
        </w:rPr>
      </w:pPr>
    </w:p>
    <w:p w14:paraId="54F43833" w14:textId="77777777" w:rsidR="00A359E1" w:rsidRPr="007B7A82" w:rsidRDefault="00A359E1" w:rsidP="00A359E1">
      <w:pPr>
        <w:rPr>
          <w:rFonts w:ascii="Arial" w:hAnsi="Arial" w:cs="Arial"/>
          <w:sz w:val="32"/>
        </w:rPr>
      </w:pPr>
    </w:p>
    <w:p w14:paraId="560C2BFF" w14:textId="77777777" w:rsidR="007500BF" w:rsidRDefault="007500BF" w:rsidP="00A359E1">
      <w:pPr>
        <w:jc w:val="center"/>
        <w:rPr>
          <w:rFonts w:ascii="Arial" w:hAnsi="Arial" w:cs="Arial"/>
          <w:b/>
          <w:sz w:val="40"/>
        </w:rPr>
      </w:pPr>
    </w:p>
    <w:p w14:paraId="10C8588F" w14:textId="77777777" w:rsidR="00930025" w:rsidRDefault="00930025" w:rsidP="00A359E1">
      <w:pPr>
        <w:jc w:val="center"/>
        <w:rPr>
          <w:rFonts w:ascii="Arial" w:hAnsi="Arial" w:cs="Arial"/>
          <w:b/>
          <w:sz w:val="40"/>
        </w:rPr>
      </w:pPr>
    </w:p>
    <w:p w14:paraId="469FB168" w14:textId="77777777" w:rsidR="00930025" w:rsidRDefault="00930025" w:rsidP="00A359E1">
      <w:pPr>
        <w:jc w:val="center"/>
        <w:rPr>
          <w:rFonts w:ascii="Arial" w:hAnsi="Arial" w:cs="Arial"/>
          <w:b/>
          <w:sz w:val="40"/>
        </w:rPr>
      </w:pPr>
    </w:p>
    <w:p w14:paraId="7765BB45" w14:textId="77777777" w:rsidR="00930025" w:rsidRDefault="00930025" w:rsidP="00A359E1">
      <w:pPr>
        <w:jc w:val="center"/>
        <w:rPr>
          <w:rFonts w:ascii="Arial" w:hAnsi="Arial" w:cs="Arial"/>
          <w:b/>
          <w:sz w:val="40"/>
        </w:rPr>
      </w:pPr>
    </w:p>
    <w:p w14:paraId="14CE33C4" w14:textId="77777777" w:rsidR="00930025" w:rsidRDefault="00930025" w:rsidP="00A359E1">
      <w:pPr>
        <w:jc w:val="center"/>
        <w:rPr>
          <w:rFonts w:ascii="Arial" w:hAnsi="Arial" w:cs="Arial"/>
          <w:b/>
          <w:sz w:val="40"/>
        </w:rPr>
      </w:pPr>
    </w:p>
    <w:p w14:paraId="45A496AF" w14:textId="77777777" w:rsidR="00930025" w:rsidRDefault="00930025" w:rsidP="00A359E1">
      <w:pPr>
        <w:jc w:val="center"/>
        <w:rPr>
          <w:rFonts w:ascii="Arial" w:hAnsi="Arial" w:cs="Arial"/>
          <w:b/>
          <w:sz w:val="40"/>
        </w:rPr>
      </w:pPr>
    </w:p>
    <w:p w14:paraId="09E38ED6" w14:textId="77777777" w:rsidR="00930025" w:rsidRDefault="00930025" w:rsidP="00A359E1">
      <w:pPr>
        <w:jc w:val="center"/>
        <w:rPr>
          <w:rFonts w:ascii="Arial" w:hAnsi="Arial" w:cs="Arial"/>
          <w:b/>
          <w:sz w:val="40"/>
        </w:rPr>
      </w:pPr>
    </w:p>
    <w:p w14:paraId="79EB640E" w14:textId="77777777" w:rsidR="00930025" w:rsidRDefault="00930025" w:rsidP="00A359E1">
      <w:pPr>
        <w:jc w:val="center"/>
        <w:rPr>
          <w:rFonts w:ascii="Arial" w:hAnsi="Arial" w:cs="Arial"/>
          <w:b/>
          <w:sz w:val="40"/>
        </w:rPr>
      </w:pPr>
    </w:p>
    <w:p w14:paraId="566A75C1" w14:textId="77777777" w:rsidR="00930025" w:rsidRDefault="00930025" w:rsidP="00A359E1">
      <w:pPr>
        <w:jc w:val="center"/>
        <w:rPr>
          <w:rFonts w:ascii="Arial" w:hAnsi="Arial" w:cs="Arial"/>
          <w:b/>
          <w:sz w:val="40"/>
        </w:rPr>
      </w:pPr>
    </w:p>
    <w:p w14:paraId="4D3452F1" w14:textId="77777777" w:rsidR="00930025" w:rsidRDefault="00930025" w:rsidP="00A359E1">
      <w:pPr>
        <w:jc w:val="center"/>
        <w:rPr>
          <w:rFonts w:ascii="Arial" w:hAnsi="Arial" w:cs="Arial"/>
          <w:b/>
          <w:sz w:val="40"/>
        </w:rPr>
      </w:pPr>
    </w:p>
    <w:p w14:paraId="14E28A03" w14:textId="77777777" w:rsidR="00930025" w:rsidRDefault="00930025" w:rsidP="00A359E1">
      <w:pPr>
        <w:jc w:val="center"/>
        <w:rPr>
          <w:rFonts w:ascii="Arial" w:hAnsi="Arial" w:cs="Arial"/>
          <w:b/>
          <w:sz w:val="40"/>
        </w:rPr>
      </w:pPr>
    </w:p>
    <w:p w14:paraId="2C5094F6" w14:textId="77777777" w:rsidR="00930025" w:rsidRDefault="00930025" w:rsidP="00A359E1">
      <w:pPr>
        <w:jc w:val="center"/>
        <w:rPr>
          <w:rFonts w:ascii="Arial" w:hAnsi="Arial" w:cs="Arial"/>
          <w:b/>
          <w:sz w:val="40"/>
        </w:rPr>
      </w:pPr>
    </w:p>
    <w:p w14:paraId="56357F0E" w14:textId="77777777" w:rsidR="00930025" w:rsidRDefault="00930025" w:rsidP="00AD368E">
      <w:pPr>
        <w:rPr>
          <w:rFonts w:ascii="Arial" w:hAnsi="Arial" w:cs="Arial"/>
          <w:b/>
          <w:sz w:val="40"/>
        </w:rPr>
      </w:pPr>
    </w:p>
    <w:p w14:paraId="6C326202" w14:textId="77777777" w:rsidR="00AD368E" w:rsidRDefault="00930025" w:rsidP="00930025">
      <w:pPr>
        <w:pStyle w:val="NoSpacing"/>
        <w:rPr>
          <w:color w:val="000000" w:themeColor="text1"/>
          <w:sz w:val="24"/>
          <w:szCs w:val="24"/>
        </w:rPr>
      </w:pPr>
      <w:r w:rsidRPr="00527FED">
        <w:rPr>
          <w:color w:val="000000" w:themeColor="text1"/>
          <w:sz w:val="24"/>
          <w:szCs w:val="24"/>
        </w:rPr>
        <w:t>Reference: KEN/GE/</w:t>
      </w:r>
      <w:r w:rsidR="00802FC9">
        <w:rPr>
          <w:color w:val="000000" w:themeColor="text1"/>
          <w:sz w:val="24"/>
          <w:szCs w:val="24"/>
        </w:rPr>
        <w:t>2</w:t>
      </w:r>
      <w:r w:rsidR="00EE160C">
        <w:rPr>
          <w:color w:val="000000" w:themeColor="text1"/>
          <w:sz w:val="24"/>
          <w:szCs w:val="24"/>
        </w:rPr>
        <w:t>30</w:t>
      </w:r>
      <w:r w:rsidR="00D91FC7">
        <w:rPr>
          <w:color w:val="000000" w:themeColor="text1"/>
          <w:sz w:val="24"/>
          <w:szCs w:val="24"/>
        </w:rPr>
        <w:t>1</w:t>
      </w:r>
      <w:r w:rsidRPr="00527FED">
        <w:rPr>
          <w:color w:val="000000" w:themeColor="text1"/>
          <w:sz w:val="24"/>
          <w:szCs w:val="24"/>
        </w:rPr>
        <w:t xml:space="preserve"> (version </w:t>
      </w:r>
      <w:r w:rsidR="00EE160C">
        <w:rPr>
          <w:color w:val="000000" w:themeColor="text1"/>
          <w:sz w:val="24"/>
          <w:szCs w:val="24"/>
        </w:rPr>
        <w:t>5</w:t>
      </w:r>
      <w:r w:rsidRPr="00527FED">
        <w:rPr>
          <w:color w:val="000000" w:themeColor="text1"/>
          <w:sz w:val="24"/>
          <w:szCs w:val="24"/>
        </w:rPr>
        <w:t>.0)</w:t>
      </w:r>
    </w:p>
    <w:p w14:paraId="092920FF" w14:textId="3C9987D1" w:rsidR="00930025" w:rsidRPr="007D5196" w:rsidRDefault="00930025" w:rsidP="00930025">
      <w:pPr>
        <w:pStyle w:val="NoSpacing"/>
        <w:rPr>
          <w:color w:val="000000" w:themeColor="text1"/>
          <w:sz w:val="24"/>
          <w:szCs w:val="24"/>
        </w:rPr>
      </w:pPr>
      <w:r w:rsidRPr="00C9340B">
        <w:rPr>
          <w:sz w:val="24"/>
          <w:szCs w:val="24"/>
        </w:rPr>
        <w:t xml:space="preserve">Dated: </w:t>
      </w:r>
      <w:r w:rsidR="002446BA" w:rsidRPr="00C9340B">
        <w:rPr>
          <w:sz w:val="24"/>
          <w:szCs w:val="24"/>
        </w:rPr>
        <w:t>20</w:t>
      </w:r>
      <w:r w:rsidR="0053404B" w:rsidRPr="00C9340B">
        <w:rPr>
          <w:sz w:val="24"/>
          <w:szCs w:val="24"/>
        </w:rPr>
        <w:t xml:space="preserve"> June</w:t>
      </w:r>
      <w:r w:rsidR="00B36BCB" w:rsidRPr="00C9340B">
        <w:rPr>
          <w:sz w:val="24"/>
          <w:szCs w:val="24"/>
        </w:rPr>
        <w:t xml:space="preserve"> 2</w:t>
      </w:r>
      <w:r w:rsidR="0057470A" w:rsidRPr="00C9340B">
        <w:rPr>
          <w:sz w:val="24"/>
          <w:szCs w:val="24"/>
        </w:rPr>
        <w:t>3</w:t>
      </w:r>
    </w:p>
    <w:p w14:paraId="5D5820DD" w14:textId="77777777" w:rsidR="00930025" w:rsidRDefault="00930025" w:rsidP="00A359E1">
      <w:pPr>
        <w:jc w:val="center"/>
        <w:rPr>
          <w:rFonts w:ascii="Arial" w:hAnsi="Arial" w:cs="Arial"/>
          <w:b/>
          <w:sz w:val="40"/>
        </w:rPr>
        <w:sectPr w:rsidR="00930025" w:rsidSect="008363A6">
          <w:headerReference w:type="default" r:id="rId13"/>
          <w:footerReference w:type="even" r:id="rId14"/>
          <w:footerReference w:type="default" r:id="rId15"/>
          <w:headerReference w:type="first" r:id="rId16"/>
          <w:pgSz w:w="11909" w:h="16834" w:code="9"/>
          <w:pgMar w:top="1134" w:right="1134" w:bottom="1134" w:left="1134" w:header="567" w:footer="567" w:gutter="0"/>
          <w:pgNumType w:start="1"/>
          <w:cols w:space="720"/>
          <w:vAlign w:val="center"/>
        </w:sectPr>
      </w:pPr>
    </w:p>
    <w:p w14:paraId="00B681B5" w14:textId="4C578EC0" w:rsidR="005F65D2" w:rsidRPr="007B7A82" w:rsidRDefault="005F65D2" w:rsidP="00A359E1">
      <w:pPr>
        <w:jc w:val="center"/>
        <w:rPr>
          <w:rFonts w:ascii="Arial" w:hAnsi="Arial" w:cs="Arial"/>
          <w:b/>
          <w:sz w:val="40"/>
        </w:rPr>
        <w:sectPr w:rsidR="005F65D2" w:rsidRPr="007B7A82" w:rsidSect="008363A6">
          <w:pgSz w:w="11909" w:h="16834" w:code="9"/>
          <w:pgMar w:top="1134" w:right="1134" w:bottom="1134" w:left="1134" w:header="567" w:footer="567" w:gutter="0"/>
          <w:pgNumType w:start="1"/>
          <w:cols w:space="720"/>
          <w:vAlign w:val="center"/>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44"/>
        <w:gridCol w:w="306"/>
        <w:gridCol w:w="4230"/>
      </w:tblGrid>
      <w:tr w:rsidR="005F65D2" w:rsidRPr="007B7A82" w14:paraId="42C75101" w14:textId="77777777">
        <w:tc>
          <w:tcPr>
            <w:tcW w:w="4644" w:type="dxa"/>
            <w:tcBorders>
              <w:right w:val="nil"/>
            </w:tcBorders>
          </w:tcPr>
          <w:p w14:paraId="749AAF41" w14:textId="77777777" w:rsidR="005F65D2" w:rsidRPr="00C95842" w:rsidRDefault="005F65D2" w:rsidP="003B613A">
            <w:pPr>
              <w:tabs>
                <w:tab w:val="left" w:pos="162"/>
              </w:tabs>
              <w:ind w:left="158"/>
              <w:rPr>
                <w:rFonts w:ascii="Arial" w:hAnsi="Arial" w:cs="Arial"/>
                <w:b/>
                <w:sz w:val="22"/>
                <w:szCs w:val="22"/>
              </w:rPr>
            </w:pPr>
            <w:r w:rsidRPr="00C95842">
              <w:rPr>
                <w:rFonts w:ascii="Arial" w:hAnsi="Arial" w:cs="Arial"/>
                <w:b/>
                <w:sz w:val="22"/>
                <w:szCs w:val="22"/>
              </w:rPr>
              <w:lastRenderedPageBreak/>
              <w:t>Director</w:t>
            </w:r>
          </w:p>
          <w:p w14:paraId="6D423AC9" w14:textId="77777777" w:rsidR="00E30797" w:rsidRPr="00C95842" w:rsidRDefault="00E30797" w:rsidP="003B613A">
            <w:pPr>
              <w:tabs>
                <w:tab w:val="left" w:pos="162"/>
              </w:tabs>
              <w:ind w:left="158"/>
              <w:rPr>
                <w:rFonts w:ascii="Arial" w:hAnsi="Arial" w:cs="Arial"/>
                <w:b/>
                <w:sz w:val="22"/>
                <w:szCs w:val="22"/>
              </w:rPr>
            </w:pPr>
          </w:p>
          <w:p w14:paraId="20D6253C" w14:textId="77777777" w:rsidR="005F65D2" w:rsidRPr="007B7A82" w:rsidRDefault="004357C6" w:rsidP="00506CC4">
            <w:pPr>
              <w:tabs>
                <w:tab w:val="left" w:pos="162"/>
              </w:tabs>
              <w:ind w:left="158"/>
              <w:rPr>
                <w:rFonts w:ascii="Arial" w:hAnsi="Arial" w:cs="Arial"/>
                <w:b/>
              </w:rPr>
            </w:pPr>
            <w:r w:rsidRPr="00C95842">
              <w:rPr>
                <w:rFonts w:ascii="Arial" w:hAnsi="Arial" w:cs="Arial"/>
                <w:b/>
                <w:sz w:val="22"/>
                <w:szCs w:val="22"/>
              </w:rPr>
              <w:t>MASTER COPY</w:t>
            </w:r>
          </w:p>
        </w:tc>
        <w:tc>
          <w:tcPr>
            <w:tcW w:w="306" w:type="dxa"/>
            <w:tcBorders>
              <w:top w:val="nil"/>
              <w:left w:val="double" w:sz="4" w:space="0" w:color="auto"/>
              <w:bottom w:val="nil"/>
              <w:right w:val="double" w:sz="4" w:space="0" w:color="auto"/>
            </w:tcBorders>
          </w:tcPr>
          <w:p w14:paraId="525F3E25" w14:textId="77777777" w:rsidR="005F65D2" w:rsidRPr="007B7A82" w:rsidRDefault="005F65D2" w:rsidP="003B613A">
            <w:pPr>
              <w:pStyle w:val="Footer"/>
              <w:tabs>
                <w:tab w:val="clear" w:pos="4153"/>
                <w:tab w:val="clear" w:pos="8306"/>
              </w:tabs>
              <w:rPr>
                <w:rFonts w:ascii="Arial" w:hAnsi="Arial" w:cs="Arial"/>
              </w:rPr>
            </w:pPr>
          </w:p>
        </w:tc>
        <w:tc>
          <w:tcPr>
            <w:tcW w:w="4230" w:type="dxa"/>
            <w:tcBorders>
              <w:left w:val="nil"/>
            </w:tcBorders>
          </w:tcPr>
          <w:p w14:paraId="2ADFF8FE" w14:textId="77777777" w:rsidR="00BA1374" w:rsidRPr="00C95842" w:rsidRDefault="000A5A5F" w:rsidP="003B613A">
            <w:pPr>
              <w:ind w:left="162"/>
              <w:rPr>
                <w:rFonts w:ascii="Arial" w:hAnsi="Arial" w:cs="Arial"/>
                <w:b/>
                <w:sz w:val="22"/>
                <w:szCs w:val="22"/>
              </w:rPr>
            </w:pPr>
            <w:r w:rsidRPr="00C95842">
              <w:rPr>
                <w:rFonts w:ascii="Arial" w:hAnsi="Arial" w:cs="Arial"/>
                <w:b/>
                <w:sz w:val="22"/>
                <w:szCs w:val="22"/>
              </w:rPr>
              <w:t xml:space="preserve">Invitation to </w:t>
            </w:r>
            <w:r w:rsidR="005F65D2" w:rsidRPr="00C95842">
              <w:rPr>
                <w:rFonts w:ascii="Arial" w:hAnsi="Arial" w:cs="Arial"/>
                <w:b/>
                <w:sz w:val="22"/>
                <w:szCs w:val="22"/>
              </w:rPr>
              <w:t xml:space="preserve">Tender No.  </w:t>
            </w:r>
          </w:p>
          <w:p w14:paraId="6D600329" w14:textId="2FC8BABE" w:rsidR="00467B31" w:rsidRPr="00C95842" w:rsidRDefault="00A73582" w:rsidP="003B613A">
            <w:pPr>
              <w:tabs>
                <w:tab w:val="left" w:pos="162"/>
              </w:tabs>
              <w:ind w:left="162"/>
              <w:rPr>
                <w:rFonts w:ascii="Arial" w:hAnsi="Arial" w:cs="Arial"/>
                <w:b/>
                <w:bCs/>
                <w:sz w:val="22"/>
                <w:szCs w:val="22"/>
              </w:rPr>
            </w:pPr>
            <w:r w:rsidRPr="00C95842">
              <w:rPr>
                <w:rFonts w:ascii="Arial" w:hAnsi="Arial" w:cs="Arial"/>
                <w:b/>
                <w:color w:val="000000"/>
                <w:sz w:val="22"/>
                <w:szCs w:val="22"/>
                <w:shd w:val="clear" w:color="auto" w:fill="FFFFFF"/>
              </w:rPr>
              <w:t>KEN</w:t>
            </w:r>
            <w:r w:rsidR="001A2FBD" w:rsidRPr="00C95842">
              <w:rPr>
                <w:rFonts w:ascii="Arial" w:hAnsi="Arial" w:cs="Arial"/>
                <w:b/>
                <w:color w:val="000000"/>
                <w:sz w:val="22"/>
                <w:szCs w:val="22"/>
                <w:shd w:val="clear" w:color="auto" w:fill="FFFFFF"/>
              </w:rPr>
              <w:t>/GE/</w:t>
            </w:r>
            <w:r w:rsidR="00802FC9">
              <w:rPr>
                <w:rFonts w:ascii="Arial" w:hAnsi="Arial" w:cs="Arial"/>
                <w:b/>
                <w:color w:val="000000"/>
                <w:sz w:val="22"/>
                <w:szCs w:val="22"/>
                <w:shd w:val="clear" w:color="auto" w:fill="FFFFFF"/>
              </w:rPr>
              <w:t>2</w:t>
            </w:r>
            <w:r w:rsidR="0057470A">
              <w:rPr>
                <w:rFonts w:ascii="Arial" w:hAnsi="Arial" w:cs="Arial"/>
                <w:b/>
                <w:color w:val="000000"/>
                <w:sz w:val="22"/>
                <w:szCs w:val="22"/>
                <w:shd w:val="clear" w:color="auto" w:fill="FFFFFF"/>
              </w:rPr>
              <w:t>30</w:t>
            </w:r>
            <w:r w:rsidR="00D91FC7">
              <w:rPr>
                <w:rFonts w:ascii="Arial" w:hAnsi="Arial" w:cs="Arial"/>
                <w:b/>
                <w:color w:val="000000"/>
                <w:sz w:val="22"/>
                <w:szCs w:val="22"/>
                <w:shd w:val="clear" w:color="auto" w:fill="FFFFFF"/>
              </w:rPr>
              <w:t>1</w:t>
            </w:r>
          </w:p>
          <w:p w14:paraId="17662266" w14:textId="05FECE8F" w:rsidR="005F65D2" w:rsidRPr="008001BA" w:rsidRDefault="005F65D2" w:rsidP="003B613A">
            <w:pPr>
              <w:tabs>
                <w:tab w:val="left" w:pos="162"/>
              </w:tabs>
              <w:ind w:left="162"/>
              <w:rPr>
                <w:rFonts w:ascii="Arial" w:hAnsi="Arial" w:cs="Arial"/>
                <w:bCs/>
                <w:i/>
                <w:color w:val="000000"/>
                <w:sz w:val="22"/>
                <w:szCs w:val="22"/>
                <w:highlight w:val="yellow"/>
              </w:rPr>
            </w:pPr>
            <w:r w:rsidRPr="00C95842">
              <w:rPr>
                <w:rFonts w:ascii="Arial" w:hAnsi="Arial" w:cs="Arial"/>
                <w:bCs/>
                <w:sz w:val="22"/>
                <w:szCs w:val="22"/>
              </w:rPr>
              <w:t xml:space="preserve">Due for </w:t>
            </w:r>
            <w:r w:rsidRPr="00C95842">
              <w:rPr>
                <w:rFonts w:ascii="Arial" w:hAnsi="Arial" w:cs="Arial"/>
                <w:bCs/>
                <w:color w:val="000000"/>
                <w:sz w:val="22"/>
                <w:szCs w:val="22"/>
              </w:rPr>
              <w:t xml:space="preserve">Return on </w:t>
            </w:r>
            <w:r w:rsidR="00C23880">
              <w:rPr>
                <w:rFonts w:ascii="Arial" w:hAnsi="Arial" w:cs="Arial"/>
                <w:b/>
                <w:bCs/>
                <w:color w:val="000000"/>
                <w:sz w:val="22"/>
                <w:szCs w:val="22"/>
                <w:highlight w:val="yellow"/>
              </w:rPr>
              <w:t>2</w:t>
            </w:r>
            <w:r w:rsidR="00F9003C">
              <w:rPr>
                <w:rFonts w:ascii="Arial" w:hAnsi="Arial" w:cs="Arial"/>
                <w:b/>
                <w:bCs/>
                <w:color w:val="000000"/>
                <w:sz w:val="22"/>
                <w:szCs w:val="22"/>
                <w:highlight w:val="yellow"/>
              </w:rPr>
              <w:t>7</w:t>
            </w:r>
            <w:r w:rsidR="0093124A">
              <w:rPr>
                <w:rFonts w:ascii="Arial" w:hAnsi="Arial" w:cs="Arial"/>
                <w:b/>
                <w:bCs/>
                <w:color w:val="000000"/>
                <w:sz w:val="22"/>
                <w:szCs w:val="22"/>
                <w:highlight w:val="yellow"/>
              </w:rPr>
              <w:t xml:space="preserve"> July</w:t>
            </w:r>
            <w:r w:rsidR="00B36BCB" w:rsidRPr="008001BA">
              <w:rPr>
                <w:rFonts w:ascii="Arial" w:hAnsi="Arial" w:cs="Arial"/>
                <w:b/>
                <w:bCs/>
                <w:color w:val="000000"/>
                <w:sz w:val="22"/>
                <w:szCs w:val="22"/>
                <w:highlight w:val="yellow"/>
              </w:rPr>
              <w:t xml:space="preserve"> 2</w:t>
            </w:r>
            <w:r w:rsidR="0057470A" w:rsidRPr="008001BA">
              <w:rPr>
                <w:rFonts w:ascii="Arial" w:hAnsi="Arial" w:cs="Arial"/>
                <w:b/>
                <w:bCs/>
                <w:color w:val="000000"/>
                <w:sz w:val="22"/>
                <w:szCs w:val="22"/>
                <w:highlight w:val="yellow"/>
              </w:rPr>
              <w:t>3</w:t>
            </w:r>
          </w:p>
          <w:p w14:paraId="4442691D" w14:textId="009353B2" w:rsidR="005F65D2" w:rsidRPr="007B7A82" w:rsidRDefault="00327B2E" w:rsidP="00C12D0E">
            <w:pPr>
              <w:tabs>
                <w:tab w:val="left" w:pos="162"/>
              </w:tabs>
              <w:ind w:left="162"/>
              <w:rPr>
                <w:rFonts w:ascii="Arial" w:hAnsi="Arial" w:cs="Arial"/>
                <w:b/>
                <w:color w:val="FF0000"/>
              </w:rPr>
            </w:pPr>
            <w:r w:rsidRPr="008001BA">
              <w:rPr>
                <w:rFonts w:ascii="Arial" w:hAnsi="Arial" w:cs="Arial"/>
                <w:bCs/>
                <w:color w:val="000000"/>
                <w:sz w:val="22"/>
                <w:szCs w:val="22"/>
                <w:highlight w:val="yellow"/>
              </w:rPr>
              <w:t>B</w:t>
            </w:r>
            <w:r w:rsidR="005F65D2" w:rsidRPr="008001BA">
              <w:rPr>
                <w:rFonts w:ascii="Arial" w:hAnsi="Arial" w:cs="Arial"/>
                <w:bCs/>
                <w:color w:val="000000"/>
                <w:sz w:val="22"/>
                <w:szCs w:val="22"/>
                <w:highlight w:val="yellow"/>
              </w:rPr>
              <w:t>y</w:t>
            </w:r>
            <w:r w:rsidRPr="008001BA">
              <w:rPr>
                <w:rFonts w:ascii="Arial" w:hAnsi="Arial" w:cs="Arial"/>
                <w:bCs/>
                <w:color w:val="000000"/>
                <w:sz w:val="22"/>
                <w:szCs w:val="22"/>
                <w:highlight w:val="yellow"/>
              </w:rPr>
              <w:t xml:space="preserve"> </w:t>
            </w:r>
            <w:r w:rsidR="00C12D0E" w:rsidRPr="008001BA">
              <w:rPr>
                <w:rFonts w:ascii="Arial" w:hAnsi="Arial" w:cs="Arial"/>
                <w:b/>
                <w:bCs/>
                <w:color w:val="000000"/>
                <w:sz w:val="22"/>
                <w:szCs w:val="22"/>
                <w:highlight w:val="yellow"/>
              </w:rPr>
              <w:t>1</w:t>
            </w:r>
            <w:r w:rsidR="005B24F9" w:rsidRPr="008001BA">
              <w:rPr>
                <w:rFonts w:ascii="Arial" w:hAnsi="Arial" w:cs="Arial"/>
                <w:b/>
                <w:bCs/>
                <w:color w:val="000000"/>
                <w:sz w:val="22"/>
                <w:szCs w:val="22"/>
                <w:highlight w:val="yellow"/>
              </w:rPr>
              <w:t>200</w:t>
            </w:r>
            <w:r w:rsidR="005F65D2" w:rsidRPr="008001BA">
              <w:rPr>
                <w:rFonts w:ascii="Arial" w:hAnsi="Arial" w:cs="Arial"/>
                <w:bCs/>
                <w:color w:val="000000"/>
                <w:sz w:val="22"/>
                <w:szCs w:val="22"/>
                <w:highlight w:val="yellow"/>
              </w:rPr>
              <w:t xml:space="preserve"> </w:t>
            </w:r>
            <w:r w:rsidR="005F65D2" w:rsidRPr="008001BA">
              <w:rPr>
                <w:rFonts w:ascii="Arial" w:hAnsi="Arial" w:cs="Arial"/>
                <w:b/>
                <w:bCs/>
                <w:color w:val="000000"/>
                <w:sz w:val="22"/>
                <w:szCs w:val="22"/>
                <w:highlight w:val="yellow"/>
              </w:rPr>
              <w:t>hours</w:t>
            </w:r>
            <w:r w:rsidR="00534CC5">
              <w:rPr>
                <w:rFonts w:ascii="Arial" w:hAnsi="Arial" w:cs="Arial"/>
                <w:b/>
                <w:bCs/>
                <w:color w:val="000000"/>
                <w:sz w:val="22"/>
                <w:szCs w:val="22"/>
              </w:rPr>
              <w:t xml:space="preserve"> EAT</w:t>
            </w:r>
          </w:p>
        </w:tc>
      </w:tr>
    </w:tbl>
    <w:p w14:paraId="737B7A89" w14:textId="77777777" w:rsidR="005F65D2" w:rsidRPr="007B7A82" w:rsidRDefault="005F65D2" w:rsidP="003B613A">
      <w:pPr>
        <w:pStyle w:val="Footer"/>
        <w:tabs>
          <w:tab w:val="clear" w:pos="4153"/>
          <w:tab w:val="clear" w:pos="8306"/>
        </w:tabs>
        <w:rPr>
          <w:rFonts w:ascii="Arial" w:hAnsi="Arial" w:cs="Arial"/>
        </w:rPr>
      </w:pPr>
    </w:p>
    <w:p w14:paraId="6318DE8A" w14:textId="77777777" w:rsidR="00753ECD" w:rsidRPr="00C95842" w:rsidRDefault="00753ECD" w:rsidP="00F94CD1">
      <w:pPr>
        <w:widowControl w:val="0"/>
        <w:spacing w:after="220"/>
        <w:jc w:val="center"/>
        <w:rPr>
          <w:rFonts w:ascii="Arial" w:hAnsi="Arial" w:cs="Arial"/>
          <w:b/>
          <w:szCs w:val="24"/>
        </w:rPr>
      </w:pPr>
      <w:r w:rsidRPr="00C95842">
        <w:rPr>
          <w:rFonts w:ascii="Arial" w:hAnsi="Arial" w:cs="Arial"/>
          <w:b/>
          <w:szCs w:val="24"/>
        </w:rPr>
        <w:t>MINISTRY OF DEFENCE</w:t>
      </w:r>
    </w:p>
    <w:p w14:paraId="4C1E4F3D" w14:textId="77777777" w:rsidR="00F27458" w:rsidRPr="00C95842" w:rsidRDefault="00F94CD1" w:rsidP="00F94CD1">
      <w:pPr>
        <w:widowControl w:val="0"/>
        <w:spacing w:after="220"/>
        <w:jc w:val="center"/>
        <w:rPr>
          <w:rFonts w:ascii="Arial" w:hAnsi="Arial" w:cs="Arial"/>
          <w:b/>
          <w:szCs w:val="24"/>
        </w:rPr>
      </w:pPr>
      <w:r w:rsidRPr="00C95842">
        <w:rPr>
          <w:rFonts w:ascii="Arial" w:hAnsi="Arial" w:cs="Arial"/>
          <w:b/>
          <w:szCs w:val="24"/>
        </w:rPr>
        <w:t xml:space="preserve">TENDER FOR </w:t>
      </w:r>
      <w:r w:rsidR="005F65D2" w:rsidRPr="00C95842">
        <w:rPr>
          <w:rFonts w:ascii="Arial" w:hAnsi="Arial" w:cs="Arial"/>
          <w:b/>
          <w:szCs w:val="24"/>
        </w:rPr>
        <w:t xml:space="preserve">LUMP SUM </w:t>
      </w:r>
      <w:r w:rsidR="000A5A5F" w:rsidRPr="00C95842">
        <w:rPr>
          <w:rFonts w:ascii="Arial" w:hAnsi="Arial" w:cs="Arial"/>
          <w:b/>
          <w:szCs w:val="24"/>
        </w:rPr>
        <w:t xml:space="preserve">FIRM PRICE </w:t>
      </w:r>
      <w:r w:rsidR="005F65D2" w:rsidRPr="00C95842">
        <w:rPr>
          <w:rFonts w:ascii="Arial" w:hAnsi="Arial" w:cs="Arial"/>
          <w:b/>
          <w:szCs w:val="24"/>
        </w:rPr>
        <w:t>CONTRACT FOR</w:t>
      </w:r>
      <w:r w:rsidR="00E2462A" w:rsidRPr="00C95842">
        <w:rPr>
          <w:rFonts w:ascii="Arial" w:hAnsi="Arial" w:cs="Arial"/>
          <w:b/>
          <w:szCs w:val="24"/>
        </w:rPr>
        <w:t xml:space="preserve"> </w:t>
      </w:r>
    </w:p>
    <w:p w14:paraId="41D2C1B5" w14:textId="44C215FA" w:rsidR="00327B2E" w:rsidRPr="00C95842" w:rsidRDefault="0083071B" w:rsidP="0083071B">
      <w:pPr>
        <w:tabs>
          <w:tab w:val="center" w:pos="4820"/>
          <w:tab w:val="left" w:pos="7493"/>
        </w:tabs>
        <w:spacing w:after="220"/>
        <w:rPr>
          <w:rFonts w:ascii="Arial" w:hAnsi="Arial" w:cs="Arial"/>
          <w:b/>
          <w:szCs w:val="24"/>
        </w:rPr>
      </w:pPr>
      <w:r>
        <w:rPr>
          <w:rFonts w:ascii="Arial" w:hAnsi="Arial" w:cs="Arial"/>
          <w:b/>
          <w:szCs w:val="24"/>
        </w:rPr>
        <w:tab/>
      </w:r>
      <w:r w:rsidR="00A73582" w:rsidRPr="00C95842">
        <w:rPr>
          <w:rFonts w:ascii="Arial" w:hAnsi="Arial" w:cs="Arial"/>
          <w:b/>
          <w:szCs w:val="24"/>
        </w:rPr>
        <w:t>KEN</w:t>
      </w:r>
      <w:r w:rsidR="0008208A" w:rsidRPr="00C95842">
        <w:rPr>
          <w:rFonts w:ascii="Arial" w:hAnsi="Arial" w:cs="Arial"/>
          <w:b/>
          <w:szCs w:val="24"/>
        </w:rPr>
        <w:t>/GE/</w:t>
      </w:r>
      <w:r w:rsidR="00802FC9">
        <w:rPr>
          <w:rFonts w:ascii="Arial" w:hAnsi="Arial" w:cs="Arial"/>
          <w:b/>
          <w:szCs w:val="24"/>
        </w:rPr>
        <w:t>2</w:t>
      </w:r>
      <w:r w:rsidR="0057470A">
        <w:rPr>
          <w:rFonts w:ascii="Arial" w:hAnsi="Arial" w:cs="Arial"/>
          <w:b/>
          <w:szCs w:val="24"/>
        </w:rPr>
        <w:t>30</w:t>
      </w:r>
      <w:r w:rsidR="00D91FC7">
        <w:rPr>
          <w:rFonts w:ascii="Arial" w:hAnsi="Arial" w:cs="Arial"/>
          <w:b/>
          <w:szCs w:val="24"/>
        </w:rPr>
        <w:t>1</w:t>
      </w:r>
      <w:r>
        <w:rPr>
          <w:rFonts w:ascii="Arial" w:hAnsi="Arial" w:cs="Arial"/>
          <w:b/>
          <w:szCs w:val="24"/>
        </w:rPr>
        <w:tab/>
      </w:r>
    </w:p>
    <w:p w14:paraId="72A7312E" w14:textId="7AEFBBAD" w:rsidR="00F31FA8" w:rsidRDefault="0057470A" w:rsidP="00506CC4">
      <w:pPr>
        <w:tabs>
          <w:tab w:val="left" w:pos="0"/>
        </w:tabs>
        <w:spacing w:after="220"/>
        <w:rPr>
          <w:rFonts w:ascii="Arial" w:eastAsia="Calibri" w:hAnsi="Arial" w:cs="Arial"/>
          <w:b/>
          <w:bCs/>
        </w:rPr>
      </w:pPr>
      <w:r>
        <w:rPr>
          <w:rFonts w:ascii="Arial" w:eastAsia="Calibri" w:hAnsi="Arial" w:cs="Arial"/>
          <w:b/>
          <w:bCs/>
          <w:lang w:val="en-US"/>
        </w:rPr>
        <w:t>BULK FUEL CARRYING VEHICLE (BFCV) PARKING AREA</w:t>
      </w:r>
      <w:r w:rsidR="00640211">
        <w:rPr>
          <w:rFonts w:ascii="Arial" w:eastAsia="Calibri" w:hAnsi="Arial" w:cs="Arial"/>
          <w:b/>
          <w:bCs/>
          <w:lang w:val="en-US"/>
        </w:rPr>
        <w:t xml:space="preserve"> IN</w:t>
      </w:r>
      <w:r w:rsidR="001E26A9">
        <w:rPr>
          <w:rFonts w:ascii="Arial" w:eastAsia="Calibri" w:hAnsi="Arial" w:cs="Arial"/>
          <w:b/>
          <w:bCs/>
          <w:lang w:val="en-US"/>
        </w:rPr>
        <w:t xml:space="preserve"> NYATI BARRACKS</w:t>
      </w:r>
      <w:r w:rsidR="00974CEF">
        <w:rPr>
          <w:rFonts w:ascii="Arial" w:eastAsia="Calibri" w:hAnsi="Arial" w:cs="Arial"/>
          <w:b/>
          <w:bCs/>
        </w:rPr>
        <w:t>.</w:t>
      </w:r>
      <w:r w:rsidR="00974CEF" w:rsidRPr="00974CEF">
        <w:rPr>
          <w:rFonts w:ascii="Arial" w:eastAsia="Calibri" w:hAnsi="Arial" w:cs="Arial"/>
          <w:b/>
          <w:bCs/>
        </w:rPr>
        <w:t xml:space="preserve"> </w:t>
      </w:r>
    </w:p>
    <w:p w14:paraId="7C0C8DD0" w14:textId="10FA0CBF" w:rsidR="00322940" w:rsidRPr="00C95842" w:rsidRDefault="00244493" w:rsidP="00506CC4">
      <w:pPr>
        <w:tabs>
          <w:tab w:val="left" w:pos="0"/>
        </w:tabs>
        <w:spacing w:after="220"/>
        <w:rPr>
          <w:rFonts w:ascii="Arial" w:hAnsi="Arial" w:cs="Arial"/>
          <w:b/>
          <w:bCs/>
          <w:szCs w:val="24"/>
          <w:lang w:eastAsia="en-GB"/>
        </w:rPr>
      </w:pPr>
      <w:r w:rsidRPr="00C95842">
        <w:rPr>
          <w:rFonts w:ascii="Arial" w:hAnsi="Arial" w:cs="Arial"/>
          <w:b/>
          <w:bCs/>
          <w:szCs w:val="24"/>
          <w:lang w:eastAsia="en-GB"/>
        </w:rPr>
        <w:t xml:space="preserve">The </w:t>
      </w:r>
      <w:r w:rsidR="0091221A" w:rsidRPr="00C95842">
        <w:rPr>
          <w:rFonts w:ascii="Arial" w:hAnsi="Arial" w:cs="Arial"/>
          <w:b/>
          <w:bCs/>
          <w:szCs w:val="24"/>
          <w:lang w:eastAsia="en-GB"/>
        </w:rPr>
        <w:t>contents of this Invitation to T</w:t>
      </w:r>
      <w:r w:rsidRPr="00C95842">
        <w:rPr>
          <w:rFonts w:ascii="Arial" w:hAnsi="Arial" w:cs="Arial"/>
          <w:b/>
          <w:bCs/>
          <w:szCs w:val="24"/>
          <w:lang w:eastAsia="en-GB"/>
        </w:rPr>
        <w:t>ender must not be disclosed to unauthorised persons and must be used only for the purposes of tendering.  Please read these documents carefully before tendering.</w:t>
      </w:r>
    </w:p>
    <w:p w14:paraId="08A96AFD" w14:textId="77777777" w:rsidR="00A77DE8" w:rsidRPr="00C95842" w:rsidRDefault="005F65D2" w:rsidP="00506CC4">
      <w:pPr>
        <w:suppressAutoHyphens/>
        <w:spacing w:after="220"/>
        <w:rPr>
          <w:rFonts w:ascii="Arial" w:hAnsi="Arial" w:cs="Arial"/>
          <w:spacing w:val="-2"/>
          <w:szCs w:val="24"/>
        </w:rPr>
      </w:pPr>
      <w:r w:rsidRPr="00C95842">
        <w:rPr>
          <w:rFonts w:ascii="Arial" w:hAnsi="Arial" w:cs="Arial"/>
          <w:b/>
          <w:spacing w:val="-3"/>
          <w:szCs w:val="24"/>
        </w:rPr>
        <w:t>INVITATION TO TENDER</w:t>
      </w:r>
    </w:p>
    <w:p w14:paraId="4349B23D" w14:textId="05244FF7" w:rsidR="00A06FC8" w:rsidRPr="00A004C3" w:rsidRDefault="00A77DE8" w:rsidP="0091413C">
      <w:pPr>
        <w:tabs>
          <w:tab w:val="left" w:pos="567"/>
        </w:tabs>
        <w:spacing w:after="220"/>
        <w:rPr>
          <w:rFonts w:ascii="Arial" w:hAnsi="Arial" w:cs="Arial"/>
          <w:color w:val="000000" w:themeColor="text1"/>
          <w:lang w:eastAsia="en-GB"/>
        </w:rPr>
      </w:pPr>
      <w:r w:rsidRPr="7F4F6F26">
        <w:rPr>
          <w:rFonts w:ascii="Arial" w:hAnsi="Arial" w:cs="Arial"/>
          <w:color w:val="000000" w:themeColor="text1"/>
          <w:lang w:eastAsia="en-GB"/>
        </w:rPr>
        <w:t>1.</w:t>
      </w:r>
      <w:r w:rsidR="00A004C3">
        <w:rPr>
          <w:rFonts w:ascii="Arial" w:hAnsi="Arial" w:cs="Arial"/>
          <w:color w:val="000000" w:themeColor="text1"/>
          <w:lang w:eastAsia="en-GB"/>
        </w:rPr>
        <w:t xml:space="preserve">  </w:t>
      </w:r>
      <w:r w:rsidR="0017108A" w:rsidRPr="00C95842">
        <w:rPr>
          <w:rFonts w:ascii="Arial" w:hAnsi="Arial" w:cs="Arial"/>
          <w:color w:val="000000"/>
          <w:spacing w:val="-2"/>
          <w:szCs w:val="24"/>
        </w:rPr>
        <w:t xml:space="preserve">The Secretary of State for Defence ('the Authority') invites you to Tender, upon the basis of Conditions of Contract at Booklet 2, for the </w:t>
      </w:r>
      <w:r w:rsidR="0057470A">
        <w:rPr>
          <w:rFonts w:ascii="Arial" w:hAnsi="Arial" w:cs="Arial"/>
        </w:rPr>
        <w:t>Bulk Fuel Carrying Vehicle Parking Area</w:t>
      </w:r>
      <w:r w:rsidR="001E26A9">
        <w:rPr>
          <w:rFonts w:ascii="Arial" w:hAnsi="Arial" w:cs="Arial"/>
        </w:rPr>
        <w:t xml:space="preserve"> in Nyati Barracks</w:t>
      </w:r>
      <w:r w:rsidR="00F31FA8">
        <w:rPr>
          <w:rFonts w:ascii="Arial" w:hAnsi="Arial" w:cs="Arial"/>
          <w:color w:val="000000"/>
          <w:spacing w:val="-2"/>
          <w:szCs w:val="24"/>
        </w:rPr>
        <w:t>.</w:t>
      </w:r>
    </w:p>
    <w:p w14:paraId="63D9BB7A" w14:textId="77777777" w:rsidR="00A06FC8" w:rsidRPr="00A06FC8" w:rsidRDefault="00A06FC8" w:rsidP="00A06FC8">
      <w:pPr>
        <w:jc w:val="center"/>
        <w:rPr>
          <w:rFonts w:ascii="Arial" w:hAnsi="Arial" w:cs="Arial"/>
          <w:b/>
          <w:szCs w:val="24"/>
          <w:lang w:val="en-US"/>
        </w:rPr>
      </w:pPr>
    </w:p>
    <w:p w14:paraId="1D98BFB7" w14:textId="47DCA0D3" w:rsidR="0017108A" w:rsidRPr="00C95842" w:rsidRDefault="00725BC6" w:rsidP="00302D34">
      <w:pPr>
        <w:numPr>
          <w:ilvl w:val="0"/>
          <w:numId w:val="2"/>
        </w:numPr>
        <w:tabs>
          <w:tab w:val="clear" w:pos="720"/>
          <w:tab w:val="left" w:pos="-720"/>
          <w:tab w:val="left" w:pos="0"/>
          <w:tab w:val="num" w:pos="567"/>
        </w:tabs>
        <w:suppressAutoHyphens/>
        <w:spacing w:after="220"/>
        <w:ind w:left="0" w:firstLine="0"/>
        <w:rPr>
          <w:rFonts w:ascii="Arial" w:hAnsi="Arial" w:cs="Arial"/>
          <w:color w:val="000000"/>
          <w:spacing w:val="-2"/>
          <w:szCs w:val="24"/>
        </w:rPr>
      </w:pPr>
      <w:r>
        <w:rPr>
          <w:rFonts w:ascii="Arial" w:hAnsi="Arial" w:cs="Arial"/>
          <w:color w:val="000000"/>
          <w:spacing w:val="-2"/>
          <w:szCs w:val="24"/>
        </w:rPr>
        <w:t>O</w:t>
      </w:r>
      <w:r w:rsidR="0017108A" w:rsidRPr="00C95842">
        <w:rPr>
          <w:rFonts w:ascii="Arial" w:hAnsi="Arial" w:cs="Arial"/>
          <w:color w:val="000000"/>
          <w:spacing w:val="-2"/>
          <w:szCs w:val="24"/>
        </w:rPr>
        <w:t>n a firm price basis as described in the following documents:</w:t>
      </w:r>
    </w:p>
    <w:p w14:paraId="07FF95D8"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2.1</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 xml:space="preserve">Booklet 1: Invitation to Tender, </w:t>
      </w:r>
      <w:proofErr w:type="gramStart"/>
      <w:r w:rsidR="0017108A" w:rsidRPr="00C95842">
        <w:rPr>
          <w:rFonts w:ascii="Arial" w:hAnsi="Arial" w:cs="Arial"/>
          <w:color w:val="000000"/>
          <w:spacing w:val="-2"/>
          <w:szCs w:val="24"/>
        </w:rPr>
        <w:t>Notices</w:t>
      </w:r>
      <w:proofErr w:type="gramEnd"/>
      <w:r w:rsidR="0017108A" w:rsidRPr="00C95842">
        <w:rPr>
          <w:rFonts w:ascii="Arial" w:hAnsi="Arial" w:cs="Arial"/>
          <w:color w:val="000000"/>
          <w:spacing w:val="-2"/>
          <w:szCs w:val="24"/>
        </w:rPr>
        <w:t xml:space="preserve"> and Instructions.</w:t>
      </w:r>
    </w:p>
    <w:p w14:paraId="73242215"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2.2</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 xml:space="preserve">Booklet 2: Conditions of Contract. </w:t>
      </w:r>
    </w:p>
    <w:p w14:paraId="4C3C7CAF"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2.3</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Booklet 3: Specification.</w:t>
      </w:r>
    </w:p>
    <w:p w14:paraId="4788258F" w14:textId="44AA2046"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2.4</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 xml:space="preserve">Booklet 4: Data Pack – </w:t>
      </w:r>
      <w:r w:rsidR="002C59F1" w:rsidRPr="00C95842">
        <w:rPr>
          <w:rFonts w:ascii="Arial" w:hAnsi="Arial" w:cs="Arial"/>
          <w:color w:val="000000"/>
          <w:spacing w:val="-2"/>
          <w:szCs w:val="24"/>
        </w:rPr>
        <w:t>Not used</w:t>
      </w:r>
      <w:r w:rsidR="00D46C2A" w:rsidRPr="00C95842">
        <w:rPr>
          <w:rFonts w:ascii="Arial" w:hAnsi="Arial" w:cs="Arial"/>
          <w:color w:val="000000"/>
          <w:spacing w:val="-2"/>
          <w:szCs w:val="24"/>
        </w:rPr>
        <w:t>.</w:t>
      </w:r>
    </w:p>
    <w:p w14:paraId="4D15AC93" w14:textId="63AC2A7C" w:rsidR="00E670CC" w:rsidRPr="00C95842" w:rsidRDefault="00B60B6A" w:rsidP="003A3A2C">
      <w:pPr>
        <w:tabs>
          <w:tab w:val="left" w:pos="-720"/>
          <w:tab w:val="left" w:pos="1134"/>
        </w:tabs>
        <w:suppressAutoHyphens/>
        <w:spacing w:after="220"/>
        <w:ind w:left="567" w:hanging="709"/>
        <w:rPr>
          <w:rFonts w:ascii="Arial" w:hAnsi="Arial" w:cs="Arial"/>
          <w:color w:val="000000"/>
          <w:spacing w:val="-2"/>
          <w:szCs w:val="24"/>
        </w:rPr>
      </w:pPr>
      <w:r w:rsidRPr="00C95842">
        <w:rPr>
          <w:rFonts w:ascii="Arial" w:hAnsi="Arial" w:cs="Arial"/>
          <w:color w:val="000000"/>
          <w:spacing w:val="-2"/>
          <w:szCs w:val="24"/>
        </w:rPr>
        <w:tab/>
      </w:r>
      <w:r w:rsidR="0007328B" w:rsidRPr="00C95842">
        <w:rPr>
          <w:rFonts w:ascii="Arial" w:hAnsi="Arial" w:cs="Arial"/>
          <w:color w:val="000000"/>
          <w:spacing w:val="-2"/>
          <w:szCs w:val="24"/>
        </w:rPr>
        <w:t>2.5</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Booklet 5: Pricing Document</w:t>
      </w:r>
      <w:r w:rsidR="007020E2" w:rsidRPr="00C95842">
        <w:rPr>
          <w:rFonts w:ascii="Arial" w:hAnsi="Arial" w:cs="Arial"/>
          <w:color w:val="000000"/>
          <w:spacing w:val="-2"/>
          <w:szCs w:val="24"/>
        </w:rPr>
        <w:t>.</w:t>
      </w:r>
    </w:p>
    <w:p w14:paraId="7F30594B" w14:textId="77777777" w:rsidR="005F65D2" w:rsidRPr="00C95842" w:rsidRDefault="005F65D2" w:rsidP="0017108A">
      <w:pPr>
        <w:pStyle w:val="Footer"/>
        <w:tabs>
          <w:tab w:val="clear" w:pos="4153"/>
          <w:tab w:val="clear" w:pos="8306"/>
        </w:tabs>
        <w:spacing w:after="220"/>
        <w:rPr>
          <w:rFonts w:ascii="Arial" w:hAnsi="Arial" w:cs="Arial"/>
          <w:szCs w:val="24"/>
        </w:rPr>
      </w:pPr>
      <w:r w:rsidRPr="00C95842">
        <w:rPr>
          <w:rFonts w:ascii="Arial" w:hAnsi="Arial" w:cs="Arial"/>
          <w:b/>
          <w:szCs w:val="24"/>
        </w:rPr>
        <w:t>SUBMISSION OF TENDERS</w:t>
      </w:r>
    </w:p>
    <w:p w14:paraId="7CDE967E" w14:textId="1A5D41AE" w:rsidR="00983B36" w:rsidRPr="00C95842" w:rsidRDefault="00DF4B52" w:rsidP="5E146C3D">
      <w:pPr>
        <w:numPr>
          <w:ilvl w:val="0"/>
          <w:numId w:val="2"/>
        </w:numPr>
        <w:tabs>
          <w:tab w:val="clear" w:pos="720"/>
          <w:tab w:val="num" w:pos="567"/>
        </w:tabs>
        <w:suppressAutoHyphens/>
        <w:spacing w:after="220"/>
        <w:ind w:left="0" w:firstLine="0"/>
        <w:rPr>
          <w:rFonts w:ascii="Arial" w:hAnsi="Arial" w:cs="Arial"/>
        </w:rPr>
      </w:pPr>
      <w:r w:rsidRPr="5E146C3D">
        <w:rPr>
          <w:rFonts w:ascii="Arial" w:hAnsi="Arial" w:cs="Arial"/>
        </w:rPr>
        <w:t>Your Tender must be submitted electronically via the Defence Sourcing Portal (DSP) no later than the date and time stated above. The Authority reserve the right to reject any Tender received after the stated date and time.</w:t>
      </w:r>
      <w:r w:rsidR="72CDAE5F" w:rsidRPr="5E146C3D">
        <w:rPr>
          <w:rFonts w:ascii="Arial" w:hAnsi="Arial" w:cs="Arial"/>
        </w:rPr>
        <w:t> </w:t>
      </w:r>
      <w:r w:rsidRPr="5E146C3D">
        <w:rPr>
          <w:rFonts w:ascii="Arial" w:hAnsi="Arial" w:cs="Arial"/>
        </w:rPr>
        <w:t xml:space="preserve"> Any request for an extension of the period for tendering must be submitted </w:t>
      </w:r>
      <w:r w:rsidR="0020487E">
        <w:rPr>
          <w:rFonts w:ascii="Arial" w:hAnsi="Arial" w:cs="Arial"/>
        </w:rPr>
        <w:t xml:space="preserve">via </w:t>
      </w:r>
      <w:r w:rsidRPr="5E146C3D">
        <w:rPr>
          <w:rFonts w:ascii="Arial" w:hAnsi="Arial" w:cs="Arial"/>
        </w:rPr>
        <w:t>DSP at least five (5) Business Days before the Tender return date. Any extension will be at the sole discretion of the Authority and if granted will be granted to all Tenderers. All correspondence connected with your Tender which require</w:t>
      </w:r>
      <w:r w:rsidR="00433162">
        <w:rPr>
          <w:rFonts w:ascii="Arial" w:hAnsi="Arial" w:cs="Arial"/>
        </w:rPr>
        <w:t>s</w:t>
      </w:r>
      <w:r w:rsidRPr="5E146C3D">
        <w:rPr>
          <w:rFonts w:ascii="Arial" w:hAnsi="Arial" w:cs="Arial"/>
        </w:rPr>
        <w:t xml:space="preserve"> attention before the Tender return date, or communications stating that no Tender will be submitted, must be submitted on the DSP. </w:t>
      </w:r>
      <w:r w:rsidRPr="5E146C3D">
        <w:rPr>
          <w:rFonts w:ascii="Arial" w:hAnsi="Arial" w:cs="Arial"/>
          <w:b/>
        </w:rPr>
        <w:t>This procedure is designed to preserve equity between Tenderers by ensuring that no premature disclosure of Tender details can take place</w:t>
      </w:r>
      <w:r w:rsidR="00983B36" w:rsidRPr="5E146C3D">
        <w:rPr>
          <w:rFonts w:ascii="Arial" w:hAnsi="Arial" w:cs="Arial"/>
        </w:rPr>
        <w:t xml:space="preserve">. </w:t>
      </w:r>
    </w:p>
    <w:p w14:paraId="0240508B" w14:textId="77777777" w:rsidR="005F65D2" w:rsidRPr="00C95842" w:rsidRDefault="00E670CC" w:rsidP="003A3A2C">
      <w:pPr>
        <w:numPr>
          <w:ilvl w:val="0"/>
          <w:numId w:val="2"/>
        </w:numPr>
        <w:tabs>
          <w:tab w:val="clear" w:pos="720"/>
          <w:tab w:val="left" w:pos="-720"/>
          <w:tab w:val="left" w:pos="0"/>
          <w:tab w:val="num" w:pos="567"/>
        </w:tabs>
        <w:suppressAutoHyphens/>
        <w:spacing w:after="220"/>
        <w:ind w:left="0" w:firstLine="0"/>
        <w:rPr>
          <w:rFonts w:ascii="Arial" w:hAnsi="Arial" w:cs="Arial"/>
          <w:szCs w:val="24"/>
        </w:rPr>
      </w:pPr>
      <w:r w:rsidRPr="00C95842">
        <w:rPr>
          <w:rFonts w:ascii="Arial" w:hAnsi="Arial" w:cs="Arial"/>
          <w:szCs w:val="24"/>
        </w:rPr>
        <w:t>Tenderers P</w:t>
      </w:r>
      <w:r w:rsidR="005F65D2" w:rsidRPr="00C95842">
        <w:rPr>
          <w:rFonts w:ascii="Arial" w:hAnsi="Arial" w:cs="Arial"/>
          <w:szCs w:val="24"/>
        </w:rPr>
        <w:t>roposals are to be submitted in two parts as follows:</w:t>
      </w:r>
    </w:p>
    <w:p w14:paraId="785EA635" w14:textId="298765E1" w:rsidR="005F65D2" w:rsidRPr="00C95842" w:rsidRDefault="0007328B"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4.1</w:t>
      </w:r>
      <w:r w:rsidR="00004D88" w:rsidRPr="00C95842">
        <w:rPr>
          <w:rFonts w:ascii="Arial" w:hAnsi="Arial" w:cs="Arial"/>
          <w:szCs w:val="24"/>
        </w:rPr>
        <w:t>.</w:t>
      </w:r>
      <w:r w:rsidR="005F65D2" w:rsidRPr="00C95842">
        <w:rPr>
          <w:rFonts w:ascii="Arial" w:hAnsi="Arial" w:cs="Arial"/>
          <w:szCs w:val="24"/>
        </w:rPr>
        <w:tab/>
      </w:r>
      <w:r w:rsidR="00E670CC" w:rsidRPr="00C95842">
        <w:rPr>
          <w:rFonts w:ascii="Arial" w:hAnsi="Arial" w:cs="Arial"/>
          <w:b/>
          <w:szCs w:val="24"/>
        </w:rPr>
        <w:t xml:space="preserve">Part A.  </w:t>
      </w:r>
      <w:r w:rsidR="005F65D2" w:rsidRPr="00C95842">
        <w:rPr>
          <w:rFonts w:ascii="Arial" w:hAnsi="Arial" w:cs="Arial"/>
          <w:szCs w:val="24"/>
        </w:rPr>
        <w:t xml:space="preserve">Part A is to comprise </w:t>
      </w:r>
      <w:r w:rsidR="00827569" w:rsidRPr="00C95842">
        <w:rPr>
          <w:rFonts w:ascii="Arial" w:hAnsi="Arial" w:cs="Arial"/>
          <w:szCs w:val="24"/>
        </w:rPr>
        <w:t xml:space="preserve">of </w:t>
      </w:r>
      <w:r w:rsidR="005F65D2" w:rsidRPr="00C95842">
        <w:rPr>
          <w:rFonts w:ascii="Arial" w:hAnsi="Arial" w:cs="Arial"/>
          <w:szCs w:val="24"/>
        </w:rPr>
        <w:t xml:space="preserve">your </w:t>
      </w:r>
      <w:r w:rsidR="008A08A3" w:rsidRPr="00C95842">
        <w:rPr>
          <w:rFonts w:ascii="Arial" w:hAnsi="Arial" w:cs="Arial"/>
          <w:szCs w:val="24"/>
        </w:rPr>
        <w:t xml:space="preserve">Commercial Proposal, which should include full details of the items requested in this Booklet at Paragraph </w:t>
      </w:r>
      <w:r w:rsidR="00B33DDD">
        <w:rPr>
          <w:rFonts w:ascii="Arial" w:hAnsi="Arial" w:cs="Arial"/>
          <w:szCs w:val="24"/>
        </w:rPr>
        <w:t>16</w:t>
      </w:r>
      <w:r w:rsidR="00DF4B52">
        <w:rPr>
          <w:rFonts w:ascii="Arial" w:hAnsi="Arial" w:cs="Arial"/>
          <w:szCs w:val="24"/>
        </w:rPr>
        <w:t>.</w:t>
      </w:r>
      <w:r w:rsidR="008A08A3" w:rsidRPr="00C95842">
        <w:rPr>
          <w:rFonts w:ascii="Arial" w:hAnsi="Arial" w:cs="Arial"/>
          <w:szCs w:val="24"/>
        </w:rPr>
        <w:t xml:space="preserve"> </w:t>
      </w:r>
      <w:r w:rsidR="005F65D2" w:rsidRPr="00C95842">
        <w:rPr>
          <w:rFonts w:ascii="Arial" w:hAnsi="Arial" w:cs="Arial"/>
          <w:szCs w:val="24"/>
        </w:rPr>
        <w:t>These documents are to be returned</w:t>
      </w:r>
      <w:r w:rsidR="00453DC7" w:rsidRPr="00C95842">
        <w:rPr>
          <w:rFonts w:ascii="Arial" w:hAnsi="Arial" w:cs="Arial"/>
          <w:szCs w:val="24"/>
        </w:rPr>
        <w:t>,</w:t>
      </w:r>
      <w:r w:rsidR="005F65D2" w:rsidRPr="00C95842">
        <w:rPr>
          <w:rFonts w:ascii="Arial" w:hAnsi="Arial" w:cs="Arial"/>
          <w:szCs w:val="24"/>
        </w:rPr>
        <w:t xml:space="preserve"> </w:t>
      </w:r>
      <w:r w:rsidR="00E670CC" w:rsidRPr="00C95842">
        <w:rPr>
          <w:rFonts w:ascii="Arial" w:hAnsi="Arial" w:cs="Arial"/>
          <w:szCs w:val="24"/>
        </w:rPr>
        <w:t xml:space="preserve">by the time and date </w:t>
      </w:r>
      <w:r w:rsidR="00453DC7" w:rsidRPr="00C95842">
        <w:rPr>
          <w:rFonts w:ascii="Arial" w:hAnsi="Arial" w:cs="Arial"/>
          <w:szCs w:val="24"/>
        </w:rPr>
        <w:t>shown above,</w:t>
      </w:r>
      <w:r w:rsidR="00E670CC" w:rsidRPr="00C95842">
        <w:rPr>
          <w:rFonts w:ascii="Arial" w:hAnsi="Arial" w:cs="Arial"/>
          <w:szCs w:val="24"/>
        </w:rPr>
        <w:t xml:space="preserve"> </w:t>
      </w:r>
      <w:r w:rsidR="005F65D2" w:rsidRPr="00C95842">
        <w:rPr>
          <w:rFonts w:ascii="Arial" w:hAnsi="Arial" w:cs="Arial"/>
          <w:szCs w:val="24"/>
        </w:rPr>
        <w:t xml:space="preserve">in a sealed envelope </w:t>
      </w:r>
      <w:r w:rsidR="00A909FB" w:rsidRPr="00C95842">
        <w:rPr>
          <w:rFonts w:ascii="Arial" w:hAnsi="Arial" w:cs="Arial"/>
          <w:szCs w:val="24"/>
        </w:rPr>
        <w:t xml:space="preserve">bearing the relevant ITT label and </w:t>
      </w:r>
      <w:r w:rsidR="005F65D2" w:rsidRPr="00C95842">
        <w:rPr>
          <w:rFonts w:ascii="Arial" w:hAnsi="Arial" w:cs="Arial"/>
          <w:szCs w:val="24"/>
        </w:rPr>
        <w:t xml:space="preserve">marked </w:t>
      </w:r>
      <w:r w:rsidR="005F65D2" w:rsidRPr="00C95842">
        <w:rPr>
          <w:rFonts w:ascii="Arial" w:hAnsi="Arial" w:cs="Arial"/>
          <w:b/>
          <w:szCs w:val="24"/>
        </w:rPr>
        <w:t>'</w:t>
      </w:r>
      <w:r w:rsidR="00A909FB" w:rsidRPr="00C95842">
        <w:rPr>
          <w:rFonts w:ascii="Arial" w:hAnsi="Arial" w:cs="Arial"/>
          <w:b/>
          <w:szCs w:val="24"/>
        </w:rPr>
        <w:t>PRICED COPY</w:t>
      </w:r>
      <w:r w:rsidR="005F65D2" w:rsidRPr="00C95842">
        <w:rPr>
          <w:rFonts w:ascii="Arial" w:hAnsi="Arial" w:cs="Arial"/>
          <w:b/>
          <w:szCs w:val="24"/>
        </w:rPr>
        <w:t>'</w:t>
      </w:r>
      <w:r w:rsidR="005F65D2" w:rsidRPr="00C95842">
        <w:rPr>
          <w:rFonts w:ascii="Arial" w:hAnsi="Arial" w:cs="Arial"/>
          <w:szCs w:val="24"/>
        </w:rPr>
        <w:t>.</w:t>
      </w:r>
    </w:p>
    <w:p w14:paraId="621B248F" w14:textId="47E7AADE" w:rsidR="005F65D2" w:rsidRPr="00C95842" w:rsidRDefault="0007328B"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lastRenderedPageBreak/>
        <w:t>4.2</w:t>
      </w:r>
      <w:r w:rsidR="00004D88" w:rsidRPr="00C95842">
        <w:rPr>
          <w:rFonts w:ascii="Arial" w:hAnsi="Arial" w:cs="Arial"/>
          <w:szCs w:val="24"/>
        </w:rPr>
        <w:t>.</w:t>
      </w:r>
      <w:r w:rsidR="005F65D2" w:rsidRPr="00C95842">
        <w:rPr>
          <w:rFonts w:ascii="Arial" w:hAnsi="Arial" w:cs="Arial"/>
          <w:szCs w:val="24"/>
        </w:rPr>
        <w:tab/>
      </w:r>
      <w:r w:rsidR="005F65D2" w:rsidRPr="00C95842">
        <w:rPr>
          <w:rFonts w:ascii="Arial" w:hAnsi="Arial" w:cs="Arial"/>
          <w:b/>
          <w:szCs w:val="24"/>
        </w:rPr>
        <w:t>Part B</w:t>
      </w:r>
      <w:r w:rsidR="00453DC7" w:rsidRPr="00C95842">
        <w:rPr>
          <w:rFonts w:ascii="Arial" w:hAnsi="Arial" w:cs="Arial"/>
          <w:b/>
          <w:szCs w:val="24"/>
        </w:rPr>
        <w:t>.</w:t>
      </w:r>
      <w:r w:rsidR="00453DC7" w:rsidRPr="00C95842">
        <w:rPr>
          <w:rFonts w:ascii="Arial" w:hAnsi="Arial" w:cs="Arial"/>
          <w:szCs w:val="24"/>
        </w:rPr>
        <w:t xml:space="preserve">  Part B </w:t>
      </w:r>
      <w:r w:rsidR="005F65D2" w:rsidRPr="00C95842">
        <w:rPr>
          <w:rFonts w:ascii="Arial" w:hAnsi="Arial" w:cs="Arial"/>
          <w:szCs w:val="24"/>
        </w:rPr>
        <w:t>is to comprise your Technical Proposal, which should include full details o</w:t>
      </w:r>
      <w:r w:rsidR="00F55D5E" w:rsidRPr="00C95842">
        <w:rPr>
          <w:rFonts w:ascii="Arial" w:hAnsi="Arial" w:cs="Arial"/>
          <w:szCs w:val="24"/>
        </w:rPr>
        <w:t xml:space="preserve">f </w:t>
      </w:r>
      <w:r w:rsidR="00453DC7" w:rsidRPr="00C95842">
        <w:rPr>
          <w:rFonts w:ascii="Arial" w:hAnsi="Arial" w:cs="Arial"/>
          <w:szCs w:val="24"/>
        </w:rPr>
        <w:t xml:space="preserve">the </w:t>
      </w:r>
      <w:r w:rsidR="00F55D5E" w:rsidRPr="00C95842">
        <w:rPr>
          <w:rFonts w:ascii="Arial" w:hAnsi="Arial" w:cs="Arial"/>
          <w:szCs w:val="24"/>
        </w:rPr>
        <w:t>items requested in this Booklet</w:t>
      </w:r>
      <w:r w:rsidR="005777D2" w:rsidRPr="00C95842">
        <w:rPr>
          <w:rFonts w:ascii="Arial" w:hAnsi="Arial" w:cs="Arial"/>
          <w:szCs w:val="24"/>
        </w:rPr>
        <w:t xml:space="preserve"> at </w:t>
      </w:r>
      <w:r w:rsidR="00453DC7" w:rsidRPr="00C95842">
        <w:rPr>
          <w:rFonts w:ascii="Arial" w:hAnsi="Arial" w:cs="Arial"/>
          <w:szCs w:val="24"/>
        </w:rPr>
        <w:t>P</w:t>
      </w:r>
      <w:r w:rsidR="005777D2" w:rsidRPr="00C95842">
        <w:rPr>
          <w:rFonts w:ascii="Arial" w:hAnsi="Arial" w:cs="Arial"/>
          <w:szCs w:val="24"/>
        </w:rPr>
        <w:t>ara</w:t>
      </w:r>
      <w:r w:rsidR="00453DC7" w:rsidRPr="00C95842">
        <w:rPr>
          <w:rFonts w:ascii="Arial" w:hAnsi="Arial" w:cs="Arial"/>
          <w:szCs w:val="24"/>
        </w:rPr>
        <w:t>graph</w:t>
      </w:r>
      <w:r w:rsidR="005777D2" w:rsidRPr="00C95842">
        <w:rPr>
          <w:rFonts w:ascii="Arial" w:hAnsi="Arial" w:cs="Arial"/>
          <w:szCs w:val="24"/>
        </w:rPr>
        <w:t xml:space="preserve"> </w:t>
      </w:r>
      <w:r w:rsidR="00B33DDD">
        <w:rPr>
          <w:rFonts w:ascii="Arial" w:hAnsi="Arial" w:cs="Arial"/>
          <w:szCs w:val="24"/>
        </w:rPr>
        <w:t>17</w:t>
      </w:r>
      <w:r w:rsidR="00453DC7" w:rsidRPr="00C95842">
        <w:rPr>
          <w:rFonts w:ascii="Arial" w:hAnsi="Arial" w:cs="Arial"/>
          <w:szCs w:val="24"/>
        </w:rPr>
        <w:t xml:space="preserve">. These documents are </w:t>
      </w:r>
      <w:r w:rsidR="005F65D2" w:rsidRPr="00C95842">
        <w:rPr>
          <w:rFonts w:ascii="Arial" w:hAnsi="Arial" w:cs="Arial"/>
          <w:szCs w:val="24"/>
        </w:rPr>
        <w:t>to be returned</w:t>
      </w:r>
      <w:r w:rsidR="00453DC7" w:rsidRPr="00C95842">
        <w:rPr>
          <w:rFonts w:ascii="Arial" w:hAnsi="Arial" w:cs="Arial"/>
          <w:szCs w:val="24"/>
        </w:rPr>
        <w:t>,</w:t>
      </w:r>
      <w:r w:rsidR="005F65D2" w:rsidRPr="00C95842">
        <w:rPr>
          <w:rFonts w:ascii="Arial" w:hAnsi="Arial" w:cs="Arial"/>
          <w:szCs w:val="24"/>
        </w:rPr>
        <w:t xml:space="preserve"> </w:t>
      </w:r>
      <w:r w:rsidR="00453DC7" w:rsidRPr="00C95842">
        <w:rPr>
          <w:rFonts w:ascii="Arial" w:hAnsi="Arial" w:cs="Arial"/>
          <w:szCs w:val="24"/>
        </w:rPr>
        <w:t xml:space="preserve">by the time and date shown above, </w:t>
      </w:r>
      <w:r w:rsidR="005F65D2" w:rsidRPr="00C95842">
        <w:rPr>
          <w:rFonts w:ascii="Arial" w:hAnsi="Arial" w:cs="Arial"/>
          <w:szCs w:val="24"/>
        </w:rPr>
        <w:t xml:space="preserve">in a separate sealed envelope </w:t>
      </w:r>
      <w:r w:rsidR="00453DC7" w:rsidRPr="00C95842">
        <w:rPr>
          <w:rFonts w:ascii="Arial" w:hAnsi="Arial" w:cs="Arial"/>
          <w:szCs w:val="24"/>
        </w:rPr>
        <w:t xml:space="preserve">bearing the relevant ITT label and </w:t>
      </w:r>
      <w:r w:rsidR="005F65D2" w:rsidRPr="00C95842">
        <w:rPr>
          <w:rFonts w:ascii="Arial" w:hAnsi="Arial" w:cs="Arial"/>
          <w:szCs w:val="24"/>
        </w:rPr>
        <w:t xml:space="preserve">marked </w:t>
      </w:r>
      <w:r w:rsidR="005F65D2" w:rsidRPr="00C95842">
        <w:rPr>
          <w:rFonts w:ascii="Arial" w:hAnsi="Arial" w:cs="Arial"/>
          <w:b/>
          <w:szCs w:val="24"/>
        </w:rPr>
        <w:t>'</w:t>
      </w:r>
      <w:r w:rsidR="00B74249" w:rsidRPr="00C95842">
        <w:rPr>
          <w:rFonts w:ascii="Arial" w:hAnsi="Arial" w:cs="Arial"/>
          <w:b/>
          <w:szCs w:val="24"/>
        </w:rPr>
        <w:t>UNPRICED COPY</w:t>
      </w:r>
      <w:r w:rsidR="005F65D2" w:rsidRPr="00C95842">
        <w:rPr>
          <w:rFonts w:ascii="Arial" w:hAnsi="Arial" w:cs="Arial"/>
          <w:b/>
          <w:szCs w:val="24"/>
        </w:rPr>
        <w:t>'</w:t>
      </w:r>
      <w:r w:rsidR="00453DC7" w:rsidRPr="00C95842">
        <w:rPr>
          <w:rFonts w:ascii="Arial" w:hAnsi="Arial" w:cs="Arial"/>
          <w:szCs w:val="24"/>
        </w:rPr>
        <w:t xml:space="preserve">.  </w:t>
      </w:r>
      <w:r w:rsidR="005F65D2" w:rsidRPr="00C95842">
        <w:rPr>
          <w:rFonts w:ascii="Arial" w:hAnsi="Arial" w:cs="Arial"/>
          <w:szCs w:val="24"/>
        </w:rPr>
        <w:t xml:space="preserve">  </w:t>
      </w:r>
    </w:p>
    <w:p w14:paraId="465662AE" w14:textId="77777777" w:rsidR="005F65D2" w:rsidRPr="00C95842" w:rsidRDefault="00E36A76" w:rsidP="003A3A2C">
      <w:pPr>
        <w:tabs>
          <w:tab w:val="left" w:pos="-720"/>
          <w:tab w:val="left" w:pos="0"/>
          <w:tab w:val="left" w:pos="567"/>
        </w:tabs>
        <w:suppressAutoHyphens/>
        <w:spacing w:after="220"/>
        <w:rPr>
          <w:rFonts w:ascii="Arial" w:hAnsi="Arial" w:cs="Arial"/>
          <w:spacing w:val="-2"/>
          <w:szCs w:val="24"/>
        </w:rPr>
      </w:pPr>
      <w:r w:rsidRPr="00C95842">
        <w:rPr>
          <w:rFonts w:ascii="Arial" w:hAnsi="Arial" w:cs="Arial"/>
          <w:spacing w:val="-2"/>
          <w:szCs w:val="24"/>
        </w:rPr>
        <w:t>5</w:t>
      </w:r>
      <w:r w:rsidR="00DA0914" w:rsidRPr="00C95842">
        <w:rPr>
          <w:rFonts w:ascii="Arial" w:hAnsi="Arial" w:cs="Arial"/>
          <w:spacing w:val="-2"/>
          <w:szCs w:val="24"/>
        </w:rPr>
        <w:t>.</w:t>
      </w:r>
      <w:r w:rsidR="00DA0914" w:rsidRPr="00C95842">
        <w:rPr>
          <w:rFonts w:ascii="Arial" w:hAnsi="Arial" w:cs="Arial"/>
          <w:spacing w:val="-2"/>
          <w:szCs w:val="24"/>
        </w:rPr>
        <w:tab/>
      </w:r>
      <w:r w:rsidR="005F65D2" w:rsidRPr="00C95842">
        <w:rPr>
          <w:rFonts w:ascii="Arial" w:hAnsi="Arial" w:cs="Arial"/>
          <w:spacing w:val="-2"/>
          <w:szCs w:val="24"/>
        </w:rPr>
        <w:t xml:space="preserve">It is </w:t>
      </w:r>
      <w:r w:rsidR="00302117" w:rsidRPr="00C95842">
        <w:rPr>
          <w:rFonts w:ascii="Arial" w:hAnsi="Arial" w:cs="Arial"/>
          <w:spacing w:val="-2"/>
          <w:szCs w:val="24"/>
        </w:rPr>
        <w:t>essential that you submit your T</w:t>
      </w:r>
      <w:r w:rsidR="005F65D2" w:rsidRPr="00C95842">
        <w:rPr>
          <w:rFonts w:ascii="Arial" w:hAnsi="Arial" w:cs="Arial"/>
          <w:spacing w:val="-2"/>
          <w:szCs w:val="24"/>
        </w:rPr>
        <w:t>ender in the correct manner by adhering t</w:t>
      </w:r>
      <w:r w:rsidR="00A44F1D" w:rsidRPr="00C95842">
        <w:rPr>
          <w:rFonts w:ascii="Arial" w:hAnsi="Arial" w:cs="Arial"/>
          <w:spacing w:val="-2"/>
          <w:szCs w:val="24"/>
        </w:rPr>
        <w:t>o the requirements of paragraph</w:t>
      </w:r>
      <w:r w:rsidR="005F65D2" w:rsidRPr="00C95842">
        <w:rPr>
          <w:rFonts w:ascii="Arial" w:hAnsi="Arial" w:cs="Arial"/>
          <w:spacing w:val="-2"/>
          <w:szCs w:val="24"/>
        </w:rPr>
        <w:t xml:space="preserve"> </w:t>
      </w:r>
      <w:r w:rsidRPr="00C95842">
        <w:rPr>
          <w:rFonts w:ascii="Arial" w:hAnsi="Arial" w:cs="Arial"/>
          <w:spacing w:val="-2"/>
          <w:szCs w:val="24"/>
        </w:rPr>
        <w:t>4</w:t>
      </w:r>
      <w:r w:rsidR="005F65D2" w:rsidRPr="00C95842">
        <w:rPr>
          <w:rFonts w:ascii="Arial" w:hAnsi="Arial" w:cs="Arial"/>
          <w:spacing w:val="-2"/>
          <w:szCs w:val="24"/>
        </w:rPr>
        <w:t xml:space="preserve"> above.  </w:t>
      </w:r>
      <w:r w:rsidR="005F65D2" w:rsidRPr="00C95842">
        <w:rPr>
          <w:rFonts w:ascii="Arial" w:hAnsi="Arial" w:cs="Arial"/>
          <w:b/>
          <w:spacing w:val="-2"/>
          <w:szCs w:val="24"/>
        </w:rPr>
        <w:t>Part B must not contain any pricing information whatsoever</w:t>
      </w:r>
      <w:r w:rsidR="005F65D2" w:rsidRPr="00C95842">
        <w:rPr>
          <w:rFonts w:ascii="Arial" w:hAnsi="Arial" w:cs="Arial"/>
          <w:spacing w:val="-2"/>
          <w:szCs w:val="24"/>
        </w:rPr>
        <w:t>.</w:t>
      </w:r>
    </w:p>
    <w:p w14:paraId="7B149A27" w14:textId="77777777" w:rsidR="00A909FB" w:rsidRPr="00C95842" w:rsidRDefault="00E36A76" w:rsidP="0017108A">
      <w:pPr>
        <w:autoSpaceDE w:val="0"/>
        <w:autoSpaceDN w:val="0"/>
        <w:adjustRightInd w:val="0"/>
        <w:spacing w:after="220"/>
        <w:rPr>
          <w:rFonts w:ascii="Helvetica" w:hAnsi="Helvetica" w:cs="Helvetica"/>
          <w:szCs w:val="24"/>
          <w:lang w:eastAsia="en-GB"/>
        </w:rPr>
      </w:pPr>
      <w:r w:rsidRPr="00C95842">
        <w:rPr>
          <w:rFonts w:ascii="Helvetica" w:hAnsi="Helvetica" w:cs="Helvetica"/>
          <w:szCs w:val="24"/>
          <w:lang w:eastAsia="en-GB"/>
        </w:rPr>
        <w:t>6</w:t>
      </w:r>
      <w:r w:rsidR="00DA0914" w:rsidRPr="00C95842">
        <w:rPr>
          <w:rFonts w:ascii="Helvetica" w:hAnsi="Helvetica" w:cs="Helvetica"/>
          <w:szCs w:val="24"/>
          <w:lang w:eastAsia="en-GB"/>
        </w:rPr>
        <w:t>.</w:t>
      </w:r>
      <w:r w:rsidR="00DA0914" w:rsidRPr="00C95842">
        <w:rPr>
          <w:rFonts w:ascii="Helvetica" w:hAnsi="Helvetica" w:cs="Helvetica"/>
          <w:szCs w:val="24"/>
          <w:lang w:eastAsia="en-GB"/>
        </w:rPr>
        <w:tab/>
      </w:r>
      <w:r w:rsidR="00A909FB" w:rsidRPr="0019357C">
        <w:rPr>
          <w:rFonts w:ascii="Helvetica" w:hAnsi="Helvetica" w:cs="Helvetica"/>
          <w:szCs w:val="24"/>
          <w:lang w:eastAsia="en-GB"/>
        </w:rPr>
        <w:t xml:space="preserve">Tenderers should submit their </w:t>
      </w:r>
      <w:r w:rsidR="00A909FB" w:rsidRPr="0019357C">
        <w:rPr>
          <w:rFonts w:ascii="Helvetica" w:hAnsi="Helvetica" w:cs="Helvetica"/>
          <w:b/>
          <w:szCs w:val="24"/>
          <w:lang w:eastAsia="en-GB"/>
        </w:rPr>
        <w:t>proposals in the same order as</w:t>
      </w:r>
      <w:r w:rsidR="00DA0914" w:rsidRPr="0019357C">
        <w:rPr>
          <w:rFonts w:ascii="Helvetica" w:hAnsi="Helvetica" w:cs="Helvetica"/>
          <w:b/>
          <w:szCs w:val="24"/>
          <w:lang w:eastAsia="en-GB"/>
        </w:rPr>
        <w:t xml:space="preserve"> set out herein</w:t>
      </w:r>
      <w:r w:rsidR="00DA0914" w:rsidRPr="0019357C">
        <w:rPr>
          <w:rFonts w:ascii="Helvetica" w:hAnsi="Helvetica" w:cs="Helvetica"/>
          <w:szCs w:val="24"/>
          <w:lang w:eastAsia="en-GB"/>
        </w:rPr>
        <w:t xml:space="preserve"> and cross refer </w:t>
      </w:r>
      <w:r w:rsidR="00A909FB" w:rsidRPr="0019357C">
        <w:rPr>
          <w:rFonts w:ascii="Helvetica" w:hAnsi="Helvetica" w:cs="Helvetica"/>
          <w:szCs w:val="24"/>
          <w:lang w:eastAsia="en-GB"/>
        </w:rPr>
        <w:t>their proposals to the relevant paragraph in the ITT.</w:t>
      </w:r>
    </w:p>
    <w:p w14:paraId="7C7DA946" w14:textId="21EAF546" w:rsidR="005F65D2" w:rsidRPr="00DF4B52" w:rsidDel="00E527F5" w:rsidRDefault="00E36A76" w:rsidP="00DF4B52">
      <w:pPr>
        <w:tabs>
          <w:tab w:val="left" w:pos="-720"/>
          <w:tab w:val="left" w:pos="0"/>
        </w:tabs>
        <w:suppressAutoHyphens/>
        <w:spacing w:after="220"/>
        <w:rPr>
          <w:rFonts w:ascii="Arial" w:hAnsi="Arial" w:cs="Arial"/>
          <w:b/>
          <w:bCs/>
          <w:spacing w:val="-2"/>
          <w:szCs w:val="24"/>
        </w:rPr>
      </w:pPr>
      <w:r w:rsidRPr="00C95842">
        <w:rPr>
          <w:rFonts w:ascii="Arial" w:hAnsi="Arial" w:cs="Arial"/>
          <w:bCs/>
          <w:spacing w:val="-2"/>
          <w:szCs w:val="24"/>
        </w:rPr>
        <w:t>7</w:t>
      </w:r>
      <w:r w:rsidR="00DA0914" w:rsidRPr="00C95842">
        <w:rPr>
          <w:rFonts w:ascii="Arial" w:hAnsi="Arial" w:cs="Arial"/>
          <w:bCs/>
          <w:spacing w:val="-2"/>
          <w:szCs w:val="24"/>
        </w:rPr>
        <w:t>.</w:t>
      </w:r>
      <w:r w:rsidR="00DA0914" w:rsidRPr="00C95842">
        <w:rPr>
          <w:rFonts w:ascii="Arial" w:hAnsi="Arial" w:cs="Arial"/>
          <w:bCs/>
          <w:spacing w:val="-2"/>
          <w:szCs w:val="24"/>
        </w:rPr>
        <w:tab/>
      </w:r>
      <w:r w:rsidR="005F65D2" w:rsidRPr="00C95842">
        <w:rPr>
          <w:rFonts w:ascii="Arial" w:hAnsi="Arial" w:cs="Arial"/>
          <w:b/>
          <w:bCs/>
          <w:spacing w:val="-2"/>
          <w:szCs w:val="24"/>
        </w:rPr>
        <w:t xml:space="preserve">The </w:t>
      </w:r>
      <w:r w:rsidR="00C375F7" w:rsidRPr="00C95842">
        <w:rPr>
          <w:rFonts w:ascii="Arial" w:hAnsi="Arial" w:cs="Arial"/>
          <w:b/>
          <w:bCs/>
          <w:spacing w:val="-2"/>
          <w:szCs w:val="24"/>
        </w:rPr>
        <w:t>Authority</w:t>
      </w:r>
      <w:r w:rsidR="005F65D2" w:rsidRPr="00C95842">
        <w:rPr>
          <w:rFonts w:ascii="Arial" w:hAnsi="Arial" w:cs="Arial"/>
          <w:b/>
          <w:bCs/>
          <w:spacing w:val="-2"/>
          <w:szCs w:val="24"/>
        </w:rPr>
        <w:t xml:space="preserve"> cannot undertake to </w:t>
      </w:r>
      <w:proofErr w:type="gramStart"/>
      <w:r w:rsidR="005F65D2" w:rsidRPr="00C95842">
        <w:rPr>
          <w:rFonts w:ascii="Arial" w:hAnsi="Arial" w:cs="Arial"/>
          <w:b/>
          <w:bCs/>
          <w:spacing w:val="-2"/>
          <w:szCs w:val="24"/>
        </w:rPr>
        <w:t>give consideration to</w:t>
      </w:r>
      <w:proofErr w:type="gramEnd"/>
      <w:r w:rsidR="005F65D2" w:rsidRPr="00C95842">
        <w:rPr>
          <w:rFonts w:ascii="Arial" w:hAnsi="Arial" w:cs="Arial"/>
          <w:b/>
          <w:bCs/>
          <w:spacing w:val="-2"/>
          <w:szCs w:val="24"/>
        </w:rPr>
        <w:t xml:space="preserve"> any </w:t>
      </w:r>
      <w:r w:rsidR="00D347F5" w:rsidRPr="00C95842">
        <w:rPr>
          <w:rFonts w:ascii="Arial" w:hAnsi="Arial" w:cs="Arial"/>
          <w:b/>
          <w:bCs/>
          <w:spacing w:val="-2"/>
          <w:szCs w:val="24"/>
        </w:rPr>
        <w:t>tender</w:t>
      </w:r>
      <w:r w:rsidR="005F65D2" w:rsidRPr="00C95842">
        <w:rPr>
          <w:rFonts w:ascii="Arial" w:hAnsi="Arial" w:cs="Arial"/>
          <w:b/>
          <w:bCs/>
          <w:spacing w:val="-2"/>
          <w:szCs w:val="24"/>
        </w:rPr>
        <w:t xml:space="preserve"> submission submitted otherwise, including telephone, </w:t>
      </w:r>
      <w:r w:rsidR="00A909FB" w:rsidRPr="00C95842">
        <w:rPr>
          <w:rFonts w:ascii="Arial" w:hAnsi="Arial" w:cs="Arial"/>
          <w:b/>
          <w:bCs/>
          <w:spacing w:val="-2"/>
          <w:szCs w:val="24"/>
        </w:rPr>
        <w:t xml:space="preserve">email, </w:t>
      </w:r>
      <w:r w:rsidR="005F65D2" w:rsidRPr="00C95842">
        <w:rPr>
          <w:rFonts w:ascii="Arial" w:hAnsi="Arial" w:cs="Arial"/>
          <w:b/>
          <w:bCs/>
          <w:spacing w:val="-2"/>
          <w:szCs w:val="24"/>
        </w:rPr>
        <w:t>telex, facsimile or those not received in time.</w:t>
      </w:r>
    </w:p>
    <w:p w14:paraId="7BD3CA6D" w14:textId="4B1F5486" w:rsidR="00B74249" w:rsidRPr="00143DA5" w:rsidRDefault="00DF4B52" w:rsidP="0017108A">
      <w:pPr>
        <w:autoSpaceDE w:val="0"/>
        <w:autoSpaceDN w:val="0"/>
        <w:adjustRightInd w:val="0"/>
        <w:spacing w:after="220"/>
        <w:rPr>
          <w:rFonts w:ascii="Helvetica" w:hAnsi="Helvetica" w:cs="Helvetica"/>
          <w:b/>
          <w:szCs w:val="24"/>
          <w:lang w:eastAsia="en-GB"/>
        </w:rPr>
      </w:pPr>
      <w:r>
        <w:rPr>
          <w:rFonts w:ascii="Helvetica" w:hAnsi="Helvetica" w:cs="Helvetica"/>
          <w:szCs w:val="24"/>
          <w:lang w:eastAsia="en-GB"/>
        </w:rPr>
        <w:t>8</w:t>
      </w:r>
      <w:r w:rsidR="00B74249" w:rsidRPr="00C95842">
        <w:rPr>
          <w:rFonts w:ascii="Helvetica" w:hAnsi="Helvetica" w:cs="Helvetica"/>
          <w:szCs w:val="24"/>
          <w:lang w:eastAsia="en-GB"/>
        </w:rPr>
        <w:t>.</w:t>
      </w:r>
      <w:r w:rsidR="00B74249" w:rsidRPr="00C95842">
        <w:rPr>
          <w:rFonts w:ascii="Helvetica" w:hAnsi="Helvetica" w:cs="Helvetica"/>
          <w:szCs w:val="24"/>
          <w:lang w:eastAsia="en-GB"/>
        </w:rPr>
        <w:tab/>
        <w:t xml:space="preserve">The Tender Certificate </w:t>
      </w:r>
      <w:r w:rsidR="00BE24B6" w:rsidRPr="00C95842">
        <w:rPr>
          <w:rFonts w:ascii="Helvetica" w:hAnsi="Helvetica" w:cs="Helvetica"/>
          <w:szCs w:val="24"/>
          <w:lang w:eastAsia="en-GB"/>
        </w:rPr>
        <w:t xml:space="preserve">(Form of Tender – Annex D) </w:t>
      </w:r>
      <w:r w:rsidR="00B74249" w:rsidRPr="00C95842">
        <w:rPr>
          <w:rFonts w:ascii="Helvetica" w:hAnsi="Helvetica" w:cs="Helvetica"/>
          <w:szCs w:val="24"/>
          <w:lang w:eastAsia="en-GB"/>
        </w:rPr>
        <w:t xml:space="preserve">must be </w:t>
      </w:r>
      <w:r w:rsidR="00B74249" w:rsidRPr="0037437F">
        <w:rPr>
          <w:rFonts w:ascii="Helvetica" w:hAnsi="Helvetica" w:cs="Helvetica"/>
          <w:b/>
          <w:szCs w:val="24"/>
          <w:lang w:eastAsia="en-GB"/>
        </w:rPr>
        <w:t xml:space="preserve">signed </w:t>
      </w:r>
      <w:r w:rsidR="00340BF7" w:rsidRPr="0037437F">
        <w:rPr>
          <w:rFonts w:ascii="Helvetica" w:hAnsi="Helvetica" w:cs="Helvetica"/>
          <w:szCs w:val="24"/>
          <w:lang w:eastAsia="en-GB"/>
        </w:rPr>
        <w:t>with</w:t>
      </w:r>
      <w:r w:rsidR="00B74249" w:rsidRPr="0037437F">
        <w:rPr>
          <w:rFonts w:ascii="Helvetica" w:hAnsi="Helvetica" w:cs="Helvetica"/>
          <w:szCs w:val="24"/>
          <w:lang w:eastAsia="en-GB"/>
        </w:rPr>
        <w:t xml:space="preserve"> the </w:t>
      </w:r>
      <w:r w:rsidR="00B74249" w:rsidRPr="00C95842">
        <w:rPr>
          <w:rFonts w:ascii="Helvetica" w:hAnsi="Helvetica" w:cs="Helvetica"/>
          <w:szCs w:val="24"/>
          <w:lang w:eastAsia="en-GB"/>
        </w:rPr>
        <w:t>registered name of the company and not a trading name</w:t>
      </w:r>
      <w:r w:rsidR="00DA0914" w:rsidRPr="00C95842">
        <w:rPr>
          <w:rFonts w:ascii="Helvetica" w:hAnsi="Helvetica" w:cs="Helvetica"/>
          <w:szCs w:val="24"/>
          <w:lang w:eastAsia="en-GB"/>
        </w:rPr>
        <w:t xml:space="preserve"> or other title.  </w:t>
      </w:r>
      <w:r w:rsidR="00B74249" w:rsidRPr="00C95842">
        <w:rPr>
          <w:rFonts w:ascii="Helvetica" w:hAnsi="Helvetica" w:cs="Helvetica"/>
          <w:szCs w:val="24"/>
          <w:lang w:eastAsia="en-GB"/>
        </w:rPr>
        <w:t>Where co</w:t>
      </w:r>
      <w:r w:rsidR="00302117" w:rsidRPr="00C95842">
        <w:rPr>
          <w:rFonts w:ascii="Helvetica" w:hAnsi="Helvetica" w:cs="Helvetica"/>
          <w:szCs w:val="24"/>
          <w:lang w:eastAsia="en-GB"/>
        </w:rPr>
        <w:t>mpanies are submitting a joint T</w:t>
      </w:r>
      <w:r w:rsidR="00B74249" w:rsidRPr="00C95842">
        <w:rPr>
          <w:rFonts w:ascii="Helvetica" w:hAnsi="Helvetica" w:cs="Helvetica"/>
          <w:szCs w:val="24"/>
          <w:lang w:eastAsia="en-GB"/>
        </w:rPr>
        <w:t>ender then they must enclose a copy of the legally binding terms of the arrangement with details of the representatives authorised to enter into legally binding agre</w:t>
      </w:r>
      <w:r w:rsidR="00302117" w:rsidRPr="00C95842">
        <w:rPr>
          <w:rFonts w:ascii="Helvetica" w:hAnsi="Helvetica" w:cs="Helvetica"/>
          <w:szCs w:val="24"/>
          <w:lang w:eastAsia="en-GB"/>
        </w:rPr>
        <w:t>ements on the T</w:t>
      </w:r>
      <w:r w:rsidR="00DA0914" w:rsidRPr="00C95842">
        <w:rPr>
          <w:rFonts w:ascii="Helvetica" w:hAnsi="Helvetica" w:cs="Helvetica"/>
          <w:szCs w:val="24"/>
          <w:lang w:eastAsia="en-GB"/>
        </w:rPr>
        <w:t xml:space="preserve">enderers behalf.  </w:t>
      </w:r>
      <w:r w:rsidR="00B74249" w:rsidRPr="00C95842">
        <w:rPr>
          <w:rFonts w:ascii="Helvetica" w:hAnsi="Helvetica" w:cs="Helvetica"/>
          <w:szCs w:val="24"/>
          <w:lang w:eastAsia="en-GB"/>
        </w:rPr>
        <w:t>The signatory of the Tender Certificate must be either an individual or where appropriate a company representative of sufficient authority to b</w:t>
      </w:r>
      <w:r w:rsidR="00302117" w:rsidRPr="00C95842">
        <w:rPr>
          <w:rFonts w:ascii="Helvetica" w:hAnsi="Helvetica" w:cs="Helvetica"/>
          <w:szCs w:val="24"/>
          <w:lang w:eastAsia="en-GB"/>
        </w:rPr>
        <w:t>ind the Tenderer to a C</w:t>
      </w:r>
      <w:r w:rsidR="00DA0914" w:rsidRPr="00C95842">
        <w:rPr>
          <w:rFonts w:ascii="Helvetica" w:hAnsi="Helvetica" w:cs="Helvetica"/>
          <w:szCs w:val="24"/>
          <w:lang w:eastAsia="en-GB"/>
        </w:rPr>
        <w:t xml:space="preserve">ontract.  </w:t>
      </w:r>
      <w:r w:rsidR="00B74249" w:rsidRPr="0037437F">
        <w:rPr>
          <w:rFonts w:ascii="Helvetica" w:hAnsi="Helvetica" w:cs="Helvetica"/>
          <w:szCs w:val="24"/>
          <w:lang w:eastAsia="en-GB"/>
        </w:rPr>
        <w:t xml:space="preserve">Signature </w:t>
      </w:r>
      <w:r w:rsidR="00EB62FB" w:rsidRPr="0037437F">
        <w:rPr>
          <w:rFonts w:ascii="Helvetica" w:hAnsi="Helvetica" w:cs="Helvetica"/>
          <w:szCs w:val="24"/>
          <w:lang w:eastAsia="en-GB"/>
        </w:rPr>
        <w:t>on</w:t>
      </w:r>
      <w:r w:rsidR="00340BF7" w:rsidRPr="0037437F">
        <w:rPr>
          <w:rFonts w:ascii="Helvetica" w:hAnsi="Helvetica" w:cs="Helvetica"/>
          <w:szCs w:val="24"/>
          <w:lang w:eastAsia="en-GB"/>
        </w:rPr>
        <w:t xml:space="preserve"> </w:t>
      </w:r>
      <w:r w:rsidR="00B74249" w:rsidRPr="00C95842">
        <w:rPr>
          <w:rFonts w:ascii="Helvetica" w:hAnsi="Helvetica" w:cs="Helvetica"/>
          <w:szCs w:val="24"/>
          <w:lang w:eastAsia="en-GB"/>
        </w:rPr>
        <w:t xml:space="preserve">the Tender Certificate indicates that the signatory has read and understands the Terms and Conditions of the </w:t>
      </w:r>
      <w:r w:rsidR="00B74249" w:rsidRPr="00143DA5">
        <w:rPr>
          <w:rFonts w:ascii="Helvetica" w:hAnsi="Helvetica" w:cs="Helvetica"/>
          <w:szCs w:val="24"/>
          <w:lang w:eastAsia="en-GB"/>
        </w:rPr>
        <w:t xml:space="preserve">ITT </w:t>
      </w:r>
      <w:r w:rsidR="00B74249" w:rsidRPr="00143DA5">
        <w:rPr>
          <w:rFonts w:ascii="Helvetica" w:hAnsi="Helvetica" w:cs="Helvetica"/>
          <w:b/>
          <w:szCs w:val="24"/>
          <w:lang w:eastAsia="en-GB"/>
        </w:rPr>
        <w:t>and has no reservations about them</w:t>
      </w:r>
      <w:r w:rsidR="00DA0914" w:rsidRPr="00143DA5">
        <w:rPr>
          <w:rFonts w:ascii="Helvetica" w:hAnsi="Helvetica" w:cs="Helvetica"/>
          <w:b/>
          <w:szCs w:val="24"/>
          <w:lang w:eastAsia="en-GB"/>
        </w:rPr>
        <w:t>,</w:t>
      </w:r>
      <w:r w:rsidR="00B74249" w:rsidRPr="00143DA5">
        <w:rPr>
          <w:rFonts w:ascii="Helvetica" w:hAnsi="Helvetica" w:cs="Helvetica"/>
          <w:b/>
          <w:szCs w:val="24"/>
          <w:lang w:eastAsia="en-GB"/>
        </w:rPr>
        <w:t xml:space="preserve"> other than any specifically ide</w:t>
      </w:r>
      <w:r w:rsidR="00302117" w:rsidRPr="00143DA5">
        <w:rPr>
          <w:rFonts w:ascii="Helvetica" w:hAnsi="Helvetica" w:cs="Helvetica"/>
          <w:b/>
          <w:szCs w:val="24"/>
          <w:lang w:eastAsia="en-GB"/>
        </w:rPr>
        <w:t>ntified within the body of the T</w:t>
      </w:r>
      <w:r w:rsidR="00B74249" w:rsidRPr="00143DA5">
        <w:rPr>
          <w:rFonts w:ascii="Helvetica" w:hAnsi="Helvetica" w:cs="Helvetica"/>
          <w:b/>
          <w:szCs w:val="24"/>
          <w:lang w:eastAsia="en-GB"/>
        </w:rPr>
        <w:t>ender.</w:t>
      </w:r>
      <w:r w:rsidR="00340BF7" w:rsidRPr="00143DA5">
        <w:rPr>
          <w:rFonts w:ascii="Helvetica" w:hAnsi="Helvetica" w:cs="Helvetica"/>
          <w:b/>
          <w:szCs w:val="24"/>
          <w:lang w:eastAsia="en-GB"/>
        </w:rPr>
        <w:t xml:space="preserve"> </w:t>
      </w:r>
    </w:p>
    <w:p w14:paraId="26D85C33" w14:textId="2477EDED" w:rsidR="00DF4B52" w:rsidRPr="00D03863" w:rsidRDefault="00DF4B52" w:rsidP="7F4F6F26">
      <w:pPr>
        <w:suppressAutoHyphens/>
        <w:spacing w:after="220"/>
        <w:rPr>
          <w:rFonts w:ascii="Helvetica" w:hAnsi="Helvetica" w:cs="Arial"/>
          <w:caps/>
          <w:spacing w:val="-2"/>
        </w:rPr>
      </w:pPr>
      <w:r w:rsidRPr="033E92C1">
        <w:rPr>
          <w:rFonts w:ascii="Arial" w:hAnsi="Arial" w:cs="Arial"/>
        </w:rPr>
        <w:t>9</w:t>
      </w:r>
      <w:r w:rsidR="00DA0914" w:rsidRPr="033E92C1">
        <w:rPr>
          <w:rFonts w:ascii="Arial" w:hAnsi="Arial" w:cs="Arial"/>
        </w:rPr>
        <w:t>.</w:t>
      </w:r>
      <w:r w:rsidR="00DA0914" w:rsidRPr="00C95842">
        <w:rPr>
          <w:rFonts w:ascii="Arial" w:hAnsi="Arial" w:cs="Arial"/>
          <w:szCs w:val="24"/>
        </w:rPr>
        <w:tab/>
      </w:r>
      <w:r w:rsidR="00DA0914" w:rsidRPr="033E92C1">
        <w:rPr>
          <w:rFonts w:ascii="Arial" w:hAnsi="Arial" w:cs="Arial"/>
        </w:rPr>
        <w:t>No useful purpose is served by enquiring as to</w:t>
      </w:r>
      <w:r w:rsidR="00E36A76" w:rsidRPr="033E92C1">
        <w:rPr>
          <w:rFonts w:ascii="Arial" w:hAnsi="Arial" w:cs="Arial"/>
        </w:rPr>
        <w:t xml:space="preserve"> the result of the evaluation</w:t>
      </w:r>
      <w:r w:rsidR="00302117" w:rsidRPr="033E92C1">
        <w:rPr>
          <w:rFonts w:ascii="Arial" w:hAnsi="Arial" w:cs="Arial"/>
        </w:rPr>
        <w:t xml:space="preserve"> exercise – T</w:t>
      </w:r>
      <w:r w:rsidR="00DA0914" w:rsidRPr="033E92C1">
        <w:rPr>
          <w:rFonts w:ascii="Arial" w:hAnsi="Arial" w:cs="Arial"/>
        </w:rPr>
        <w:t>enderers will be notified of the Authority’s decision as early as possible</w:t>
      </w:r>
      <w:r w:rsidR="005F65D2" w:rsidRPr="033E92C1">
        <w:rPr>
          <w:rFonts w:ascii="Helvetica" w:hAnsi="Helvetica" w:cs="Arial"/>
          <w:caps/>
          <w:spacing w:val="-2"/>
        </w:rPr>
        <w:t>.</w:t>
      </w:r>
    </w:p>
    <w:p w14:paraId="7D442F8B" w14:textId="44E07DB2" w:rsidR="00B74249" w:rsidRPr="008C0FD6" w:rsidRDefault="00B74249" w:rsidP="0017108A">
      <w:pPr>
        <w:autoSpaceDE w:val="0"/>
        <w:autoSpaceDN w:val="0"/>
        <w:adjustRightInd w:val="0"/>
        <w:spacing w:after="220"/>
        <w:rPr>
          <w:rFonts w:ascii="Arial" w:hAnsi="Arial" w:cs="Arial"/>
          <w:b/>
          <w:bCs/>
          <w:color w:val="FF0000"/>
          <w:szCs w:val="24"/>
          <w:lang w:eastAsia="en-GB"/>
        </w:rPr>
      </w:pPr>
      <w:r w:rsidRPr="00C95842">
        <w:rPr>
          <w:rFonts w:ascii="Arial" w:hAnsi="Arial" w:cs="Arial"/>
          <w:b/>
          <w:bCs/>
          <w:szCs w:val="24"/>
          <w:lang w:eastAsia="en-GB"/>
        </w:rPr>
        <w:t>ACCEPTANCE OF PORTION OF TENDER</w:t>
      </w:r>
      <w:r w:rsidR="008C0FD6">
        <w:rPr>
          <w:rFonts w:ascii="Arial" w:hAnsi="Arial" w:cs="Arial"/>
          <w:b/>
          <w:bCs/>
          <w:szCs w:val="24"/>
          <w:lang w:eastAsia="en-GB"/>
        </w:rPr>
        <w:t xml:space="preserve"> </w:t>
      </w:r>
    </w:p>
    <w:p w14:paraId="3BE0D784" w14:textId="777757DE" w:rsidR="00B74249" w:rsidRPr="00C95842" w:rsidRDefault="00DA0914" w:rsidP="0017108A">
      <w:pPr>
        <w:autoSpaceDE w:val="0"/>
        <w:autoSpaceDN w:val="0"/>
        <w:adjustRightInd w:val="0"/>
        <w:spacing w:after="220"/>
        <w:rPr>
          <w:rFonts w:ascii="Helvetica-Bold" w:hAnsi="Helvetica-Bold" w:cs="Helvetica-Bold"/>
          <w:szCs w:val="24"/>
          <w:lang w:eastAsia="en-GB"/>
        </w:rPr>
      </w:pPr>
      <w:r w:rsidRPr="00C95842">
        <w:rPr>
          <w:rFonts w:ascii="Helvetica" w:hAnsi="Helvetica" w:cs="Helvetica"/>
          <w:szCs w:val="24"/>
          <w:lang w:eastAsia="en-GB"/>
        </w:rPr>
        <w:t>1</w:t>
      </w:r>
      <w:r w:rsidR="00DF4B52">
        <w:rPr>
          <w:rFonts w:ascii="Helvetica" w:hAnsi="Helvetica" w:cs="Helvetica"/>
          <w:szCs w:val="24"/>
          <w:lang w:eastAsia="en-GB"/>
        </w:rPr>
        <w:t>0</w:t>
      </w:r>
      <w:r w:rsidRPr="00C95842">
        <w:rPr>
          <w:rFonts w:ascii="Helvetica" w:hAnsi="Helvetica" w:cs="Helvetica"/>
          <w:szCs w:val="24"/>
          <w:lang w:eastAsia="en-GB"/>
        </w:rPr>
        <w:t>.</w:t>
      </w:r>
      <w:r w:rsidRPr="00C95842">
        <w:rPr>
          <w:rFonts w:ascii="Helvetica" w:hAnsi="Helvetica" w:cs="Helvetica"/>
          <w:szCs w:val="24"/>
          <w:lang w:eastAsia="en-GB"/>
        </w:rPr>
        <w:tab/>
      </w:r>
      <w:r w:rsidR="00B74249" w:rsidRPr="00C95842">
        <w:rPr>
          <w:rFonts w:ascii="Helvetica" w:hAnsi="Helvetica" w:cs="Helvetica"/>
          <w:szCs w:val="24"/>
          <w:lang w:eastAsia="en-GB"/>
        </w:rPr>
        <w:t xml:space="preserve">The Authority </w:t>
      </w:r>
      <w:r w:rsidR="00302117" w:rsidRPr="00C95842">
        <w:rPr>
          <w:rFonts w:ascii="Helvetica" w:hAnsi="Helvetica" w:cs="Helvetica"/>
          <w:szCs w:val="24"/>
          <w:lang w:eastAsia="en-GB"/>
        </w:rPr>
        <w:t>reserves the right, unless the T</w:t>
      </w:r>
      <w:r w:rsidR="00B74249" w:rsidRPr="00C95842">
        <w:rPr>
          <w:rFonts w:ascii="Helvetica" w:hAnsi="Helvetica" w:cs="Helvetica"/>
          <w:szCs w:val="24"/>
          <w:lang w:eastAsia="en-GB"/>
        </w:rPr>
        <w:t>enderer expressly stipu</w:t>
      </w:r>
      <w:r w:rsidR="00302117" w:rsidRPr="00C95842">
        <w:rPr>
          <w:rFonts w:ascii="Helvetica" w:hAnsi="Helvetica" w:cs="Helvetica"/>
          <w:szCs w:val="24"/>
          <w:lang w:eastAsia="en-GB"/>
        </w:rPr>
        <w:t>lates to the contrary in their T</w:t>
      </w:r>
      <w:r w:rsidR="00B74249" w:rsidRPr="00C95842">
        <w:rPr>
          <w:rFonts w:ascii="Helvetica" w:hAnsi="Helvetica" w:cs="Helvetica"/>
          <w:szCs w:val="24"/>
          <w:lang w:eastAsia="en-GB"/>
        </w:rPr>
        <w:t xml:space="preserve">ender proposal, to accept such portion thereof as the Authority may decide. The Authority is </w:t>
      </w:r>
      <w:r w:rsidR="00B74249" w:rsidRPr="00C95842">
        <w:rPr>
          <w:rFonts w:ascii="Helvetica" w:hAnsi="Helvetica" w:cs="Helvetica"/>
          <w:b/>
          <w:szCs w:val="24"/>
          <w:lang w:eastAsia="en-GB"/>
        </w:rPr>
        <w:t>not</w:t>
      </w:r>
      <w:r w:rsidR="00B74249" w:rsidRPr="00C95842">
        <w:rPr>
          <w:rFonts w:ascii="Helvetica" w:hAnsi="Helvetica" w:cs="Helvetica"/>
          <w:szCs w:val="24"/>
          <w:lang w:eastAsia="en-GB"/>
        </w:rPr>
        <w:t xml:space="preserve"> bou</w:t>
      </w:r>
      <w:r w:rsidR="00302117" w:rsidRPr="00C95842">
        <w:rPr>
          <w:rFonts w:ascii="Helvetica" w:hAnsi="Helvetica" w:cs="Helvetica"/>
          <w:szCs w:val="24"/>
          <w:lang w:eastAsia="en-GB"/>
        </w:rPr>
        <w:t>nd to accept the lowest priced T</w:t>
      </w:r>
      <w:r w:rsidR="00B74249" w:rsidRPr="00C95842">
        <w:rPr>
          <w:rFonts w:ascii="Helvetica" w:hAnsi="Helvetica" w:cs="Helvetica"/>
          <w:szCs w:val="24"/>
          <w:lang w:eastAsia="en-GB"/>
        </w:rPr>
        <w:t>ender.</w:t>
      </w:r>
    </w:p>
    <w:p w14:paraId="3BB8ABB6" w14:textId="77777777" w:rsidR="005F65D2" w:rsidRPr="00C95842" w:rsidRDefault="005F65D2"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COMMUNICATION DURING THE TENDER PERIOD</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TENDER QUERIES</w:t>
      </w:r>
    </w:p>
    <w:p w14:paraId="39015831" w14:textId="32942F65" w:rsidR="005F65D2" w:rsidRPr="00DF4B52" w:rsidRDefault="31BABC16" w:rsidP="00DF4B52">
      <w:pPr>
        <w:suppressAutoHyphens/>
        <w:spacing w:after="220"/>
        <w:rPr>
          <w:rFonts w:ascii="Arial" w:hAnsi="Arial" w:cs="Arial"/>
          <w:spacing w:val="-2"/>
        </w:rPr>
      </w:pPr>
      <w:r w:rsidRPr="46B5858B">
        <w:rPr>
          <w:rFonts w:ascii="Arial" w:hAnsi="Arial" w:cs="Arial"/>
          <w:spacing w:val="-2"/>
        </w:rPr>
        <w:t>1</w:t>
      </w:r>
      <w:r w:rsidR="00DF4B52">
        <w:rPr>
          <w:rFonts w:ascii="Arial" w:hAnsi="Arial" w:cs="Arial"/>
          <w:spacing w:val="-2"/>
        </w:rPr>
        <w:t>1</w:t>
      </w:r>
      <w:r w:rsidRPr="46B5858B">
        <w:rPr>
          <w:rFonts w:ascii="Arial" w:hAnsi="Arial" w:cs="Arial"/>
          <w:spacing w:val="-2"/>
        </w:rPr>
        <w:t>.</w:t>
      </w:r>
      <w:r w:rsidR="00DA0914" w:rsidRPr="00C95842">
        <w:rPr>
          <w:rFonts w:ascii="Arial" w:hAnsi="Arial" w:cs="Arial"/>
          <w:spacing w:val="-2"/>
          <w:szCs w:val="24"/>
        </w:rPr>
        <w:tab/>
      </w:r>
      <w:r w:rsidR="00DF4B52" w:rsidRPr="00DF4B52">
        <w:rPr>
          <w:rFonts w:ascii="Arial" w:hAnsi="Arial" w:cs="Arial"/>
          <w:spacing w:val="-2"/>
        </w:rPr>
        <w:t xml:space="preserve">During the Tender Period, contractual and technical queries must be referred via DSP – </w:t>
      </w:r>
      <w:r w:rsidR="00DF4B52" w:rsidRPr="00DF4B52">
        <w:rPr>
          <w:rFonts w:ascii="Arial" w:hAnsi="Arial" w:cs="Arial"/>
          <w:b/>
          <w:bCs/>
          <w:spacing w:val="-2"/>
        </w:rPr>
        <w:t>not less than 5 calendar days</w:t>
      </w:r>
      <w:r w:rsidR="00DF4B52" w:rsidRPr="00DF4B52">
        <w:rPr>
          <w:rFonts w:ascii="Arial" w:hAnsi="Arial" w:cs="Arial"/>
          <w:spacing w:val="-2"/>
        </w:rPr>
        <w:t xml:space="preserve"> before the Tender Return Date. Any enquiries received by the Authority within the 5-day period prior to submission may not be acknowledged and may remain unanswered</w:t>
      </w:r>
      <w:r w:rsidR="5542E731" w:rsidRPr="46B5858B">
        <w:rPr>
          <w:rFonts w:ascii="Arial" w:hAnsi="Arial" w:cs="Arial"/>
          <w:spacing w:val="-2"/>
        </w:rPr>
        <w:t xml:space="preserve">. </w:t>
      </w:r>
    </w:p>
    <w:p w14:paraId="03A11557" w14:textId="77777777" w:rsidR="005F65D2" w:rsidRPr="00C95842" w:rsidRDefault="005F65D2" w:rsidP="0017108A">
      <w:pPr>
        <w:pStyle w:val="Footer"/>
        <w:tabs>
          <w:tab w:val="clear" w:pos="4153"/>
          <w:tab w:val="clear" w:pos="8306"/>
        </w:tabs>
        <w:spacing w:after="220"/>
        <w:jc w:val="both"/>
        <w:rPr>
          <w:rFonts w:ascii="Arial" w:hAnsi="Arial" w:cs="Arial"/>
          <w:b/>
          <w:szCs w:val="24"/>
        </w:rPr>
      </w:pPr>
      <w:r w:rsidRPr="00C95842">
        <w:rPr>
          <w:rFonts w:ascii="Arial" w:hAnsi="Arial" w:cs="Arial"/>
          <w:b/>
          <w:szCs w:val="24"/>
        </w:rPr>
        <w:t>ALTERNATIVE CONDITIONS</w:t>
      </w:r>
    </w:p>
    <w:p w14:paraId="55BC4D4C" w14:textId="470DC51E" w:rsidR="005F65D2" w:rsidRPr="00C95842" w:rsidRDefault="00B151C7" w:rsidP="0017108A">
      <w:pPr>
        <w:tabs>
          <w:tab w:val="left" w:pos="-720"/>
          <w:tab w:val="left" w:pos="0"/>
        </w:tabs>
        <w:suppressAutoHyphens/>
        <w:spacing w:after="220"/>
        <w:rPr>
          <w:rFonts w:ascii="Arial" w:hAnsi="Arial" w:cs="Arial"/>
          <w:szCs w:val="24"/>
        </w:rPr>
      </w:pPr>
      <w:r w:rsidRPr="00C95842">
        <w:rPr>
          <w:rFonts w:ascii="Arial" w:hAnsi="Arial" w:cs="Arial"/>
          <w:szCs w:val="24"/>
        </w:rPr>
        <w:t>1</w:t>
      </w:r>
      <w:r w:rsidR="00DF4B52">
        <w:rPr>
          <w:rFonts w:ascii="Arial" w:hAnsi="Arial" w:cs="Arial"/>
          <w:szCs w:val="24"/>
        </w:rPr>
        <w:t>2</w:t>
      </w:r>
      <w:r w:rsidRPr="00C95842">
        <w:rPr>
          <w:rFonts w:ascii="Arial" w:hAnsi="Arial" w:cs="Arial"/>
          <w:szCs w:val="24"/>
        </w:rPr>
        <w:t>.</w:t>
      </w:r>
      <w:r w:rsidRPr="00C95842">
        <w:rPr>
          <w:rFonts w:ascii="Arial" w:hAnsi="Arial" w:cs="Arial"/>
          <w:szCs w:val="24"/>
        </w:rPr>
        <w:tab/>
        <w:t xml:space="preserve">Tenders are to comply with the notices and instructions set out in this form and the conditions of the accompanying ITT documents.  Offers made subject to additional or alternative conditions may not be considered and may be rejected on the grounds of such conditions alone.  </w:t>
      </w:r>
    </w:p>
    <w:p w14:paraId="50E44C97" w14:textId="3F6E620F" w:rsidR="005F65D2" w:rsidRPr="00C95842" w:rsidRDefault="005F65D2" w:rsidP="0017108A">
      <w:pPr>
        <w:pStyle w:val="Footer"/>
        <w:tabs>
          <w:tab w:val="clear" w:pos="4153"/>
          <w:tab w:val="clear" w:pos="8306"/>
        </w:tabs>
        <w:spacing w:after="220"/>
        <w:jc w:val="both"/>
        <w:rPr>
          <w:rFonts w:ascii="Arial" w:hAnsi="Arial" w:cs="Arial"/>
          <w:b/>
          <w:szCs w:val="24"/>
        </w:rPr>
      </w:pPr>
      <w:r w:rsidRPr="00C95842">
        <w:rPr>
          <w:rFonts w:ascii="Arial" w:hAnsi="Arial" w:cs="Arial"/>
          <w:b/>
          <w:szCs w:val="24"/>
        </w:rPr>
        <w:t>DOCUMENTS ISSUED IN CONNECTION WITH TENDERS</w:t>
      </w:r>
    </w:p>
    <w:p w14:paraId="615B1E30" w14:textId="71795855" w:rsidR="005F65D2" w:rsidRPr="00C95842" w:rsidRDefault="00A648ED" w:rsidP="0017108A">
      <w:pPr>
        <w:pStyle w:val="Footer"/>
        <w:tabs>
          <w:tab w:val="clear" w:pos="4153"/>
          <w:tab w:val="clear" w:pos="8306"/>
        </w:tabs>
        <w:spacing w:after="220"/>
        <w:rPr>
          <w:rFonts w:ascii="Arial" w:hAnsi="Arial" w:cs="Arial"/>
          <w:szCs w:val="24"/>
        </w:rPr>
      </w:pPr>
      <w:r w:rsidRPr="00C95842">
        <w:rPr>
          <w:rFonts w:ascii="Arial" w:hAnsi="Arial" w:cs="Arial"/>
          <w:szCs w:val="24"/>
        </w:rPr>
        <w:t>1</w:t>
      </w:r>
      <w:r w:rsidR="00DF4B52">
        <w:rPr>
          <w:rFonts w:ascii="Arial" w:hAnsi="Arial" w:cs="Arial"/>
          <w:szCs w:val="24"/>
        </w:rPr>
        <w:t>3</w:t>
      </w:r>
      <w:r w:rsidRPr="00C95842">
        <w:rPr>
          <w:rFonts w:ascii="Arial" w:hAnsi="Arial" w:cs="Arial"/>
          <w:szCs w:val="24"/>
        </w:rPr>
        <w:t>.</w:t>
      </w:r>
      <w:r w:rsidRPr="00C95842">
        <w:rPr>
          <w:rFonts w:ascii="Arial" w:hAnsi="Arial" w:cs="Arial"/>
          <w:szCs w:val="24"/>
        </w:rPr>
        <w:tab/>
      </w:r>
      <w:r w:rsidR="005F65D2" w:rsidRPr="00C95842">
        <w:rPr>
          <w:rFonts w:ascii="Arial" w:hAnsi="Arial" w:cs="Arial"/>
          <w:szCs w:val="24"/>
        </w:rPr>
        <w:t xml:space="preserve">Any documents issued to Tenderers remain the property of the </w:t>
      </w:r>
      <w:r w:rsidR="00C375F7" w:rsidRPr="00C95842">
        <w:rPr>
          <w:rFonts w:ascii="Arial" w:hAnsi="Arial" w:cs="Arial"/>
          <w:szCs w:val="24"/>
        </w:rPr>
        <w:t>Authority</w:t>
      </w:r>
      <w:r w:rsidR="005F65D2" w:rsidRPr="00C95842">
        <w:rPr>
          <w:rFonts w:ascii="Arial" w:hAnsi="Arial" w:cs="Arial"/>
          <w:szCs w:val="24"/>
        </w:rPr>
        <w:t xml:space="preserve">.  </w:t>
      </w:r>
      <w:r w:rsidRPr="00C95842">
        <w:rPr>
          <w:rFonts w:ascii="Arial" w:hAnsi="Arial" w:cs="Arial"/>
          <w:b/>
          <w:szCs w:val="24"/>
        </w:rPr>
        <w:t>Such information must not be seen by unauthorised persons and must be used only for the purpose of tendering</w:t>
      </w:r>
      <w:r w:rsidRPr="00C95842">
        <w:rPr>
          <w:rFonts w:ascii="Arial" w:hAnsi="Arial" w:cs="Arial"/>
          <w:szCs w:val="24"/>
        </w:rPr>
        <w:t>.</w:t>
      </w:r>
      <w:r w:rsidRPr="00C95842">
        <w:rPr>
          <w:rFonts w:ascii="Arial" w:hAnsi="Arial" w:cs="Arial"/>
          <w:b/>
          <w:szCs w:val="24"/>
        </w:rPr>
        <w:t xml:space="preserve">  </w:t>
      </w:r>
      <w:r w:rsidR="005F65D2" w:rsidRPr="00C95842">
        <w:rPr>
          <w:rFonts w:ascii="Arial" w:hAnsi="Arial" w:cs="Arial"/>
          <w:szCs w:val="24"/>
        </w:rPr>
        <w:t>These provi</w:t>
      </w:r>
      <w:r w:rsidRPr="00C95842">
        <w:rPr>
          <w:rFonts w:ascii="Arial" w:hAnsi="Arial" w:cs="Arial"/>
          <w:szCs w:val="24"/>
        </w:rPr>
        <w:t>sions apply equally to drawings</w:t>
      </w:r>
      <w:r w:rsidR="005F65D2" w:rsidRPr="00C95842">
        <w:rPr>
          <w:rFonts w:ascii="Arial" w:hAnsi="Arial" w:cs="Arial"/>
          <w:szCs w:val="24"/>
        </w:rPr>
        <w:t xml:space="preserve"> etc</w:t>
      </w:r>
      <w:r w:rsidRPr="00C95842">
        <w:rPr>
          <w:rFonts w:ascii="Arial" w:hAnsi="Arial" w:cs="Arial"/>
          <w:szCs w:val="24"/>
        </w:rPr>
        <w:t>.,</w:t>
      </w:r>
      <w:r w:rsidR="005F65D2" w:rsidRPr="00C95842">
        <w:rPr>
          <w:rFonts w:ascii="Arial" w:hAnsi="Arial" w:cs="Arial"/>
          <w:szCs w:val="24"/>
        </w:rPr>
        <w:t xml:space="preserve"> </w:t>
      </w:r>
      <w:r w:rsidRPr="00C95842">
        <w:rPr>
          <w:rFonts w:ascii="Arial" w:hAnsi="Arial" w:cs="Arial"/>
          <w:szCs w:val="24"/>
        </w:rPr>
        <w:t xml:space="preserve">the </w:t>
      </w:r>
      <w:r w:rsidR="005F65D2" w:rsidRPr="00C95842">
        <w:rPr>
          <w:rFonts w:ascii="Arial" w:hAnsi="Arial" w:cs="Arial"/>
          <w:szCs w:val="24"/>
        </w:rPr>
        <w:t xml:space="preserve">property </w:t>
      </w:r>
      <w:r w:rsidR="005F65D2" w:rsidRPr="00C95842">
        <w:rPr>
          <w:rFonts w:ascii="Arial" w:hAnsi="Arial" w:cs="Arial"/>
          <w:szCs w:val="24"/>
        </w:rPr>
        <w:lastRenderedPageBreak/>
        <w:t>rights of which vest in a third party.  Drawings etc</w:t>
      </w:r>
      <w:r w:rsidRPr="00C95842">
        <w:rPr>
          <w:rFonts w:ascii="Arial" w:hAnsi="Arial" w:cs="Arial"/>
          <w:szCs w:val="24"/>
        </w:rPr>
        <w:t>.</w:t>
      </w:r>
      <w:r w:rsidR="005F65D2" w:rsidRPr="00C95842">
        <w:rPr>
          <w:rFonts w:ascii="Arial" w:hAnsi="Arial" w:cs="Arial"/>
          <w:szCs w:val="24"/>
        </w:rPr>
        <w:t xml:space="preserve"> should be retained pending notification of the result of tendering, w</w:t>
      </w:r>
      <w:r w:rsidR="00302117" w:rsidRPr="00C95842">
        <w:rPr>
          <w:rFonts w:ascii="Arial" w:hAnsi="Arial" w:cs="Arial"/>
          <w:szCs w:val="24"/>
        </w:rPr>
        <w:t>hen those held by unsuccessful T</w:t>
      </w:r>
      <w:r w:rsidR="005F65D2" w:rsidRPr="00C95842">
        <w:rPr>
          <w:rFonts w:ascii="Arial" w:hAnsi="Arial" w:cs="Arial"/>
          <w:szCs w:val="24"/>
        </w:rPr>
        <w:t>enderer</w:t>
      </w:r>
      <w:r w:rsidR="00302117" w:rsidRPr="00C95842">
        <w:rPr>
          <w:rFonts w:ascii="Arial" w:hAnsi="Arial" w:cs="Arial"/>
          <w:szCs w:val="24"/>
        </w:rPr>
        <w:t>’</w:t>
      </w:r>
      <w:r w:rsidR="005F65D2" w:rsidRPr="00C95842">
        <w:rPr>
          <w:rFonts w:ascii="Arial" w:hAnsi="Arial" w:cs="Arial"/>
          <w:szCs w:val="24"/>
        </w:rPr>
        <w:t xml:space="preserve">s should be returned to the </w:t>
      </w:r>
      <w:r w:rsidR="009D1C0D" w:rsidRPr="00C95842">
        <w:rPr>
          <w:rFonts w:ascii="Arial" w:hAnsi="Arial" w:cs="Arial"/>
          <w:szCs w:val="24"/>
        </w:rPr>
        <w:t>Authority</w:t>
      </w:r>
      <w:r w:rsidR="005F65D2" w:rsidRPr="00C95842">
        <w:rPr>
          <w:rFonts w:ascii="Arial" w:hAnsi="Arial" w:cs="Arial"/>
          <w:szCs w:val="24"/>
        </w:rPr>
        <w:t>.</w:t>
      </w:r>
    </w:p>
    <w:p w14:paraId="7FA1EF66" w14:textId="77777777" w:rsidR="00322940" w:rsidRPr="00C95842" w:rsidRDefault="00322940" w:rsidP="0017108A">
      <w:pPr>
        <w:pStyle w:val="Footer"/>
        <w:tabs>
          <w:tab w:val="clear" w:pos="4153"/>
          <w:tab w:val="clear" w:pos="8306"/>
        </w:tabs>
        <w:spacing w:after="220"/>
        <w:ind w:left="720" w:hanging="720"/>
        <w:jc w:val="both"/>
        <w:rPr>
          <w:rFonts w:ascii="Arial" w:hAnsi="Arial" w:cs="Arial"/>
          <w:b/>
          <w:szCs w:val="24"/>
        </w:rPr>
      </w:pPr>
      <w:r w:rsidRPr="00C95842">
        <w:rPr>
          <w:rFonts w:ascii="Arial" w:hAnsi="Arial" w:cs="Arial"/>
          <w:b/>
          <w:szCs w:val="24"/>
        </w:rPr>
        <w:t>DEEDS OF INDEMNITY</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GUARANTEES</w:t>
      </w:r>
    </w:p>
    <w:p w14:paraId="026A25B4" w14:textId="16FCDE21" w:rsidR="00322940" w:rsidRPr="00C95842" w:rsidRDefault="00DF4B52" w:rsidP="003A3A2C">
      <w:pPr>
        <w:tabs>
          <w:tab w:val="left" w:pos="567"/>
        </w:tabs>
        <w:autoSpaceDE w:val="0"/>
        <w:autoSpaceDN w:val="0"/>
        <w:adjustRightInd w:val="0"/>
        <w:spacing w:after="220"/>
        <w:rPr>
          <w:rFonts w:ascii="Helvetica" w:hAnsi="Helvetica" w:cs="Helvetica"/>
          <w:szCs w:val="24"/>
          <w:lang w:eastAsia="en-GB"/>
        </w:rPr>
      </w:pPr>
      <w:r>
        <w:rPr>
          <w:rFonts w:ascii="Helvetica" w:hAnsi="Helvetica" w:cs="Helvetica"/>
          <w:szCs w:val="24"/>
          <w:lang w:eastAsia="en-GB"/>
        </w:rPr>
        <w:t>14</w:t>
      </w:r>
      <w:r w:rsidR="00A005AF" w:rsidRPr="00C95842">
        <w:rPr>
          <w:rFonts w:ascii="Helvetica" w:hAnsi="Helvetica" w:cs="Helvetica"/>
          <w:szCs w:val="24"/>
          <w:lang w:eastAsia="en-GB"/>
        </w:rPr>
        <w:t>.</w:t>
      </w:r>
      <w:r w:rsidR="00A005AF" w:rsidRPr="00C95842">
        <w:rPr>
          <w:rFonts w:ascii="Helvetica" w:hAnsi="Helvetica" w:cs="Helvetica"/>
          <w:szCs w:val="24"/>
          <w:lang w:eastAsia="en-GB"/>
        </w:rPr>
        <w:tab/>
      </w:r>
      <w:r w:rsidR="005777D2" w:rsidRPr="00C95842">
        <w:rPr>
          <w:rFonts w:ascii="Helvetica" w:hAnsi="Helvetica" w:cs="Helvetica"/>
          <w:szCs w:val="24"/>
          <w:lang w:eastAsia="en-GB"/>
        </w:rPr>
        <w:t xml:space="preserve">The Authority </w:t>
      </w:r>
      <w:r w:rsidR="002546F6" w:rsidRPr="00C95842">
        <w:rPr>
          <w:rFonts w:ascii="Helvetica" w:hAnsi="Helvetica" w:cs="Helvetica"/>
          <w:szCs w:val="24"/>
          <w:lang w:eastAsia="en-GB"/>
        </w:rPr>
        <w:t>may</w:t>
      </w:r>
      <w:r w:rsidR="00322940" w:rsidRPr="00C95842">
        <w:rPr>
          <w:rFonts w:ascii="Helvetica" w:hAnsi="Helvetica" w:cs="Helvetica"/>
          <w:szCs w:val="24"/>
          <w:lang w:eastAsia="en-GB"/>
        </w:rPr>
        <w:t xml:space="preserve"> require a Deed of Indemnity or Guarantee, either from the Parent</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Company of the Tenderer or from the Tender</w:t>
      </w:r>
      <w:r w:rsidR="00A005AF" w:rsidRPr="00C95842">
        <w:rPr>
          <w:rFonts w:ascii="Helvetica" w:hAnsi="Helvetica" w:cs="Helvetica"/>
          <w:szCs w:val="24"/>
          <w:lang w:eastAsia="en-GB"/>
        </w:rPr>
        <w:t xml:space="preserve">er’s Bank or Insurance Company.  </w:t>
      </w:r>
      <w:r w:rsidR="00322940" w:rsidRPr="00C95842">
        <w:rPr>
          <w:rFonts w:ascii="Helvetica" w:hAnsi="Helvetica" w:cs="Helvetica"/>
          <w:szCs w:val="24"/>
          <w:lang w:eastAsia="en-GB"/>
        </w:rPr>
        <w:t>Tenderers are therefore required to state that a Deed of Indemnity or Guarantee will be provided to the</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Authority, if so required.</w:t>
      </w:r>
    </w:p>
    <w:p w14:paraId="3D35116E" w14:textId="77777777" w:rsidR="005F65D2" w:rsidRPr="00C95842" w:rsidRDefault="00322940" w:rsidP="0017108A">
      <w:pPr>
        <w:pStyle w:val="Footer"/>
        <w:tabs>
          <w:tab w:val="clear" w:pos="4153"/>
          <w:tab w:val="clear" w:pos="8306"/>
        </w:tabs>
        <w:spacing w:after="220"/>
        <w:ind w:left="720" w:hanging="720"/>
        <w:jc w:val="both"/>
        <w:rPr>
          <w:rFonts w:ascii="Arial" w:hAnsi="Arial" w:cs="Arial"/>
          <w:b/>
          <w:szCs w:val="24"/>
        </w:rPr>
      </w:pPr>
      <w:r w:rsidRPr="00C95842">
        <w:rPr>
          <w:rFonts w:ascii="Arial" w:hAnsi="Arial" w:cs="Arial"/>
          <w:b/>
          <w:szCs w:val="24"/>
        </w:rPr>
        <w:t>LANGUAGE</w:t>
      </w:r>
    </w:p>
    <w:p w14:paraId="37EA74CB" w14:textId="256900C3" w:rsidR="005D0EB6" w:rsidRPr="00C95842" w:rsidRDefault="00DF4B52" w:rsidP="0017108A">
      <w:pPr>
        <w:autoSpaceDE w:val="0"/>
        <w:autoSpaceDN w:val="0"/>
        <w:adjustRightInd w:val="0"/>
        <w:spacing w:after="220"/>
        <w:rPr>
          <w:rFonts w:ascii="Helvetica" w:hAnsi="Helvetica" w:cs="Helvetica"/>
          <w:szCs w:val="24"/>
          <w:lang w:eastAsia="en-GB"/>
        </w:rPr>
      </w:pPr>
      <w:r>
        <w:rPr>
          <w:rFonts w:ascii="Helvetica" w:hAnsi="Helvetica" w:cs="Helvetica"/>
          <w:szCs w:val="24"/>
          <w:lang w:eastAsia="en-GB"/>
        </w:rPr>
        <w:t>15</w:t>
      </w:r>
      <w:r w:rsidR="00A005AF" w:rsidRPr="00C95842">
        <w:rPr>
          <w:rFonts w:ascii="Helvetica" w:hAnsi="Helvetica" w:cs="Helvetica"/>
          <w:szCs w:val="24"/>
          <w:lang w:eastAsia="en-GB"/>
        </w:rPr>
        <w:t>.</w:t>
      </w:r>
      <w:r w:rsidR="00A005AF" w:rsidRPr="00C95842">
        <w:rPr>
          <w:rFonts w:ascii="Helvetica" w:hAnsi="Helvetica" w:cs="Helvetica"/>
          <w:szCs w:val="24"/>
          <w:lang w:eastAsia="en-GB"/>
        </w:rPr>
        <w:tab/>
      </w:r>
      <w:r w:rsidR="00322940" w:rsidRPr="00C95842">
        <w:rPr>
          <w:rFonts w:ascii="Helvetica" w:hAnsi="Helvetica" w:cs="Helvetica"/>
          <w:szCs w:val="24"/>
          <w:lang w:eastAsia="en-GB"/>
        </w:rPr>
        <w:t>Tenders and all related correspondence must be in English</w:t>
      </w:r>
      <w:r w:rsidR="00A005AF" w:rsidRPr="00C95842">
        <w:rPr>
          <w:rFonts w:ascii="Helvetica" w:hAnsi="Helvetica" w:cs="Helvetica"/>
          <w:szCs w:val="24"/>
          <w:lang w:eastAsia="en-GB"/>
        </w:rPr>
        <w:t xml:space="preserve">.  </w:t>
      </w:r>
      <w:r w:rsidR="00F31FA8" w:rsidRPr="00C95842">
        <w:rPr>
          <w:rFonts w:ascii="Helvetica" w:hAnsi="Helvetica" w:cs="Helvetica"/>
          <w:szCs w:val="24"/>
          <w:lang w:eastAsia="en-GB"/>
        </w:rPr>
        <w:t>Similarly,</w:t>
      </w:r>
      <w:r w:rsidR="00322940" w:rsidRPr="00C95842">
        <w:rPr>
          <w:rFonts w:ascii="Helvetica" w:hAnsi="Helvetica" w:cs="Helvetica"/>
          <w:szCs w:val="24"/>
          <w:lang w:eastAsia="en-GB"/>
        </w:rPr>
        <w:t xml:space="preserve"> all Contract related</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correspondence, including designs, drawings, management information, invoices etc</w:t>
      </w:r>
      <w:r w:rsidR="00A005AF" w:rsidRPr="00C95842">
        <w:rPr>
          <w:rFonts w:ascii="Helvetica" w:hAnsi="Helvetica" w:cs="Helvetica"/>
          <w:szCs w:val="24"/>
          <w:lang w:eastAsia="en-GB"/>
        </w:rPr>
        <w:t>.</w:t>
      </w:r>
      <w:r w:rsidR="00322940" w:rsidRPr="00C95842">
        <w:rPr>
          <w:rFonts w:ascii="Helvetica" w:hAnsi="Helvetica" w:cs="Helvetica"/>
          <w:szCs w:val="24"/>
          <w:lang w:eastAsia="en-GB"/>
        </w:rPr>
        <w:t xml:space="preserve"> will also be submitted in English.</w:t>
      </w:r>
    </w:p>
    <w:p w14:paraId="6D7CB792" w14:textId="77777777" w:rsidR="00A43900" w:rsidRPr="00C95842" w:rsidRDefault="00A43900" w:rsidP="0017108A">
      <w:pPr>
        <w:autoSpaceDE w:val="0"/>
        <w:autoSpaceDN w:val="0"/>
        <w:adjustRightInd w:val="0"/>
        <w:spacing w:after="220"/>
        <w:rPr>
          <w:rFonts w:ascii="Arial" w:hAnsi="Arial" w:cs="Arial"/>
          <w:b/>
          <w:bCs/>
          <w:color w:val="000000"/>
          <w:szCs w:val="24"/>
        </w:rPr>
      </w:pPr>
      <w:r w:rsidRPr="00C95842">
        <w:rPr>
          <w:rFonts w:ascii="Arial" w:hAnsi="Arial" w:cs="Arial"/>
          <w:b/>
          <w:bCs/>
          <w:color w:val="000000"/>
          <w:szCs w:val="24"/>
        </w:rPr>
        <w:t>COMMERCIAL PROPOSAL</w:t>
      </w:r>
    </w:p>
    <w:p w14:paraId="649B581E" w14:textId="30D49E22" w:rsidR="00A43900" w:rsidRPr="00C95842" w:rsidRDefault="00DF4B52" w:rsidP="0017108A">
      <w:pPr>
        <w:tabs>
          <w:tab w:val="left" w:pos="709"/>
        </w:tabs>
        <w:spacing w:after="220"/>
        <w:rPr>
          <w:rFonts w:ascii="Arial" w:hAnsi="Arial" w:cs="Arial"/>
          <w:color w:val="000000"/>
          <w:szCs w:val="24"/>
        </w:rPr>
      </w:pPr>
      <w:r>
        <w:rPr>
          <w:rFonts w:ascii="Arial" w:hAnsi="Arial" w:cs="Arial"/>
          <w:color w:val="000000"/>
          <w:szCs w:val="24"/>
        </w:rPr>
        <w:t>16</w:t>
      </w:r>
      <w:r w:rsidR="00A005AF" w:rsidRPr="00C95842">
        <w:rPr>
          <w:rFonts w:ascii="Arial" w:hAnsi="Arial" w:cs="Arial"/>
          <w:color w:val="000000"/>
          <w:szCs w:val="24"/>
        </w:rPr>
        <w:t>.</w:t>
      </w:r>
      <w:r w:rsidR="00A005AF" w:rsidRPr="00C95842">
        <w:rPr>
          <w:rFonts w:ascii="Arial" w:hAnsi="Arial" w:cs="Arial"/>
          <w:color w:val="000000"/>
          <w:szCs w:val="24"/>
        </w:rPr>
        <w:tab/>
      </w:r>
      <w:r w:rsidR="00A43900" w:rsidRPr="00C95842">
        <w:rPr>
          <w:rFonts w:ascii="Arial" w:hAnsi="Arial" w:cs="Arial"/>
          <w:color w:val="000000"/>
          <w:szCs w:val="24"/>
        </w:rPr>
        <w:t>The commercial proposal must address</w:t>
      </w:r>
      <w:r w:rsidR="00A005AF" w:rsidRPr="00C95842">
        <w:rPr>
          <w:rFonts w:ascii="Arial" w:hAnsi="Arial" w:cs="Arial"/>
          <w:color w:val="000000"/>
          <w:szCs w:val="24"/>
        </w:rPr>
        <w:t>,</w:t>
      </w:r>
      <w:r w:rsidR="00A43900" w:rsidRPr="00C95842">
        <w:rPr>
          <w:rFonts w:ascii="Arial" w:hAnsi="Arial" w:cs="Arial"/>
          <w:color w:val="000000"/>
          <w:szCs w:val="24"/>
        </w:rPr>
        <w:t xml:space="preserve"> </w:t>
      </w:r>
      <w:r w:rsidR="00BA162C" w:rsidRPr="00C95842">
        <w:rPr>
          <w:rFonts w:ascii="Arial" w:hAnsi="Arial" w:cs="Arial"/>
          <w:color w:val="000000"/>
          <w:szCs w:val="24"/>
        </w:rPr>
        <w:t>as a minimum</w:t>
      </w:r>
      <w:r w:rsidR="00A005AF" w:rsidRPr="00C95842">
        <w:rPr>
          <w:rFonts w:ascii="Arial" w:hAnsi="Arial" w:cs="Arial"/>
          <w:color w:val="000000"/>
          <w:szCs w:val="24"/>
        </w:rPr>
        <w:t>,</w:t>
      </w:r>
      <w:r w:rsidR="00BA162C" w:rsidRPr="00C95842">
        <w:rPr>
          <w:rFonts w:ascii="Arial" w:hAnsi="Arial" w:cs="Arial"/>
          <w:color w:val="000000"/>
          <w:szCs w:val="24"/>
        </w:rPr>
        <w:t xml:space="preserve"> </w:t>
      </w:r>
      <w:r w:rsidR="00A43900" w:rsidRPr="00C95842">
        <w:rPr>
          <w:rFonts w:ascii="Arial" w:hAnsi="Arial" w:cs="Arial"/>
          <w:color w:val="000000"/>
          <w:szCs w:val="24"/>
        </w:rPr>
        <w:t xml:space="preserve">the following subjects </w:t>
      </w:r>
      <w:r w:rsidR="00A43900" w:rsidRPr="00C95842">
        <w:rPr>
          <w:rFonts w:ascii="Arial" w:hAnsi="Arial" w:cs="Arial"/>
          <w:b/>
          <w:bCs/>
          <w:color w:val="000000"/>
          <w:szCs w:val="24"/>
        </w:rPr>
        <w:t xml:space="preserve">in the </w:t>
      </w:r>
      <w:r w:rsidR="0094255E" w:rsidRPr="00C95842">
        <w:rPr>
          <w:rFonts w:ascii="Arial" w:hAnsi="Arial" w:cs="Arial"/>
          <w:b/>
          <w:bCs/>
          <w:color w:val="000000"/>
          <w:szCs w:val="24"/>
        </w:rPr>
        <w:t xml:space="preserve">order set out </w:t>
      </w:r>
      <w:r w:rsidR="00A43900" w:rsidRPr="00C95842">
        <w:rPr>
          <w:rFonts w:ascii="Arial" w:hAnsi="Arial" w:cs="Arial"/>
          <w:b/>
          <w:bCs/>
          <w:color w:val="000000"/>
          <w:szCs w:val="24"/>
        </w:rPr>
        <w:t>below, with each subject clearly sectioned and indexed</w:t>
      </w:r>
      <w:r w:rsidR="00C1266C" w:rsidRPr="00C95842">
        <w:rPr>
          <w:rFonts w:ascii="Arial" w:hAnsi="Arial" w:cs="Arial"/>
          <w:b/>
          <w:bCs/>
          <w:color w:val="000000"/>
          <w:szCs w:val="24"/>
        </w:rPr>
        <w:t xml:space="preserve">.  </w:t>
      </w:r>
    </w:p>
    <w:p w14:paraId="36906F4F" w14:textId="787E559B" w:rsidR="00A43900" w:rsidRPr="00C95842" w:rsidRDefault="00886303" w:rsidP="003A3A2C">
      <w:pPr>
        <w:spacing w:after="220"/>
        <w:ind w:left="567"/>
        <w:rPr>
          <w:rFonts w:ascii="Arial" w:hAnsi="Arial" w:cs="Arial"/>
          <w:color w:val="000000"/>
          <w:szCs w:val="24"/>
        </w:rPr>
      </w:pPr>
      <w:r>
        <w:rPr>
          <w:rFonts w:ascii="Arial" w:hAnsi="Arial" w:cs="Arial"/>
          <w:bCs/>
          <w:color w:val="000000"/>
          <w:szCs w:val="24"/>
        </w:rPr>
        <w:t>16</w:t>
      </w:r>
      <w:r w:rsidR="00A43900" w:rsidRPr="00C95842">
        <w:rPr>
          <w:rFonts w:ascii="Arial" w:hAnsi="Arial" w:cs="Arial"/>
          <w:bCs/>
          <w:color w:val="000000"/>
          <w:szCs w:val="24"/>
        </w:rPr>
        <w:t>.1</w:t>
      </w:r>
      <w:r w:rsidR="00A43900" w:rsidRPr="00C95842">
        <w:rPr>
          <w:rFonts w:ascii="Arial" w:hAnsi="Arial" w:cs="Arial"/>
          <w:b/>
          <w:bCs/>
          <w:color w:val="000000"/>
          <w:szCs w:val="24"/>
        </w:rPr>
        <w:tab/>
        <w:t>Compliance Statement</w:t>
      </w:r>
      <w:r w:rsidR="0094255E" w:rsidRPr="00C95842">
        <w:rPr>
          <w:rFonts w:ascii="Arial" w:hAnsi="Arial" w:cs="Arial"/>
          <w:b/>
          <w:bCs/>
          <w:color w:val="000000"/>
          <w:szCs w:val="24"/>
        </w:rPr>
        <w:t>.</w:t>
      </w:r>
      <w:r w:rsidR="0094255E" w:rsidRPr="00C95842">
        <w:rPr>
          <w:rFonts w:ascii="Arial" w:hAnsi="Arial" w:cs="Arial"/>
          <w:bCs/>
          <w:color w:val="000000"/>
          <w:szCs w:val="24"/>
        </w:rPr>
        <w:t xml:space="preserve">  </w:t>
      </w:r>
      <w:r w:rsidR="00A43900" w:rsidRPr="00C95842">
        <w:rPr>
          <w:rFonts w:ascii="Arial" w:hAnsi="Arial" w:cs="Arial"/>
          <w:color w:val="000000"/>
          <w:szCs w:val="24"/>
        </w:rPr>
        <w:t xml:space="preserve">Tenderers shall state that their offer is made in accordance with the requirements of the </w:t>
      </w:r>
      <w:r w:rsidR="0050448C" w:rsidRPr="00C95842">
        <w:rPr>
          <w:rFonts w:ascii="Arial" w:hAnsi="Arial" w:cs="Arial"/>
          <w:color w:val="000000"/>
          <w:szCs w:val="24"/>
        </w:rPr>
        <w:t>ITT</w:t>
      </w:r>
      <w:r w:rsidR="00A43900" w:rsidRPr="00C95842">
        <w:rPr>
          <w:rFonts w:ascii="Arial" w:hAnsi="Arial" w:cs="Arial"/>
          <w:color w:val="000000"/>
          <w:szCs w:val="24"/>
        </w:rPr>
        <w:t xml:space="preserve"> and</w:t>
      </w:r>
      <w:r w:rsidR="0094255E" w:rsidRPr="00C95842">
        <w:rPr>
          <w:rFonts w:ascii="Arial" w:hAnsi="Arial" w:cs="Arial"/>
          <w:color w:val="000000"/>
          <w:szCs w:val="24"/>
        </w:rPr>
        <w:t xml:space="preserve"> that</w:t>
      </w:r>
      <w:r w:rsidR="00A43900" w:rsidRPr="00C95842">
        <w:rPr>
          <w:rFonts w:ascii="Arial" w:hAnsi="Arial" w:cs="Arial"/>
          <w:color w:val="000000"/>
          <w:szCs w:val="24"/>
        </w:rPr>
        <w:t xml:space="preserve"> they will comply in all respects w</w:t>
      </w:r>
      <w:r w:rsidR="0094255E" w:rsidRPr="00C95842">
        <w:rPr>
          <w:rFonts w:ascii="Arial" w:hAnsi="Arial" w:cs="Arial"/>
          <w:color w:val="000000"/>
          <w:szCs w:val="24"/>
        </w:rPr>
        <w:t xml:space="preserve">ith the Conditions of Contract – </w:t>
      </w:r>
      <w:r w:rsidR="00A43900" w:rsidRPr="00C95842">
        <w:rPr>
          <w:rFonts w:ascii="Arial" w:hAnsi="Arial" w:cs="Arial"/>
          <w:color w:val="000000"/>
          <w:szCs w:val="24"/>
        </w:rPr>
        <w:t xml:space="preserve">Booklet 2.  Offers made subject to additional or alternative conditions may not be considered and may be rejected on the grounds of such </w:t>
      </w:r>
      <w:r w:rsidR="00BC4AA0" w:rsidRPr="00C95842">
        <w:rPr>
          <w:rFonts w:ascii="Arial" w:hAnsi="Arial" w:cs="Arial"/>
          <w:color w:val="000000"/>
          <w:szCs w:val="24"/>
        </w:rPr>
        <w:t>C</w:t>
      </w:r>
      <w:r w:rsidR="00A43900" w:rsidRPr="00C95842">
        <w:rPr>
          <w:rFonts w:ascii="Arial" w:hAnsi="Arial" w:cs="Arial"/>
          <w:color w:val="000000"/>
          <w:szCs w:val="24"/>
        </w:rPr>
        <w:t>ondit</w:t>
      </w:r>
      <w:r w:rsidR="0094255E" w:rsidRPr="00C95842">
        <w:rPr>
          <w:rFonts w:ascii="Arial" w:hAnsi="Arial" w:cs="Arial"/>
          <w:color w:val="000000"/>
          <w:szCs w:val="24"/>
        </w:rPr>
        <w:t xml:space="preserve">ions alone.  </w:t>
      </w:r>
      <w:r w:rsidR="00BC4AA0" w:rsidRPr="00C95842">
        <w:rPr>
          <w:rFonts w:ascii="Arial" w:hAnsi="Arial" w:cs="Arial"/>
          <w:color w:val="000000"/>
          <w:szCs w:val="24"/>
        </w:rPr>
        <w:t xml:space="preserve">Tenderers may, however, draw attention in their offer to any existing understanding or interpretation with the Authority regarding Conditions of Contract </w:t>
      </w:r>
      <w:r w:rsidR="0094255E" w:rsidRPr="00C95842">
        <w:rPr>
          <w:rFonts w:ascii="Arial" w:hAnsi="Arial" w:cs="Arial"/>
          <w:color w:val="000000"/>
          <w:szCs w:val="24"/>
        </w:rPr>
        <w:t>that</w:t>
      </w:r>
      <w:r w:rsidR="00BC4AA0" w:rsidRPr="00C95842">
        <w:rPr>
          <w:rFonts w:ascii="Arial" w:hAnsi="Arial" w:cs="Arial"/>
          <w:color w:val="000000"/>
          <w:szCs w:val="24"/>
        </w:rPr>
        <w:t xml:space="preserve"> they would </w:t>
      </w:r>
      <w:r w:rsidR="00302117" w:rsidRPr="00C95842">
        <w:rPr>
          <w:rFonts w:ascii="Arial" w:hAnsi="Arial" w:cs="Arial"/>
          <w:color w:val="000000"/>
          <w:szCs w:val="24"/>
        </w:rPr>
        <w:t>want to apply to their T</w:t>
      </w:r>
      <w:r w:rsidR="0094255E" w:rsidRPr="00C95842">
        <w:rPr>
          <w:rFonts w:ascii="Arial" w:hAnsi="Arial" w:cs="Arial"/>
          <w:color w:val="000000"/>
          <w:szCs w:val="24"/>
        </w:rPr>
        <w:t xml:space="preserve">ender.  </w:t>
      </w:r>
      <w:r w:rsidR="00A43900" w:rsidRPr="00C95842">
        <w:rPr>
          <w:rFonts w:ascii="Arial" w:hAnsi="Arial" w:cs="Arial"/>
          <w:color w:val="000000"/>
          <w:szCs w:val="24"/>
        </w:rPr>
        <w:t>Similarly, the Authority reserves the right to reject offers in respect of which unsolicited amen</w:t>
      </w:r>
      <w:r w:rsidR="00302117" w:rsidRPr="00C95842">
        <w:rPr>
          <w:rFonts w:ascii="Arial" w:hAnsi="Arial" w:cs="Arial"/>
          <w:color w:val="000000"/>
          <w:szCs w:val="24"/>
        </w:rPr>
        <w:t>dments are submitted after the T</w:t>
      </w:r>
      <w:r w:rsidR="00A43900" w:rsidRPr="00C95842">
        <w:rPr>
          <w:rFonts w:ascii="Arial" w:hAnsi="Arial" w:cs="Arial"/>
          <w:color w:val="000000"/>
          <w:szCs w:val="24"/>
        </w:rPr>
        <w:t xml:space="preserve">ender </w:t>
      </w:r>
      <w:r w:rsidR="0094255E" w:rsidRPr="00C95842">
        <w:rPr>
          <w:rFonts w:ascii="Arial" w:hAnsi="Arial" w:cs="Arial"/>
          <w:color w:val="000000"/>
          <w:szCs w:val="24"/>
        </w:rPr>
        <w:t xml:space="preserve">return date.  Tenderers </w:t>
      </w:r>
      <w:proofErr w:type="gramStart"/>
      <w:r w:rsidR="0094255E" w:rsidRPr="00C95842">
        <w:rPr>
          <w:rFonts w:ascii="Arial" w:hAnsi="Arial" w:cs="Arial"/>
          <w:color w:val="000000"/>
          <w:szCs w:val="24"/>
        </w:rPr>
        <w:t>should</w:t>
      </w:r>
      <w:proofErr w:type="gramEnd"/>
      <w:r w:rsidR="0094255E" w:rsidRPr="00C95842">
        <w:rPr>
          <w:rFonts w:ascii="Arial" w:hAnsi="Arial" w:cs="Arial"/>
          <w:color w:val="000000"/>
          <w:szCs w:val="24"/>
        </w:rPr>
        <w:t xml:space="preserve"> </w:t>
      </w:r>
      <w:r w:rsidR="00A43900" w:rsidRPr="00C95842">
        <w:rPr>
          <w:rFonts w:ascii="Arial" w:hAnsi="Arial" w:cs="Arial"/>
          <w:color w:val="000000"/>
          <w:szCs w:val="24"/>
        </w:rPr>
        <w:t>therefore, not seek to amend their proposals</w:t>
      </w:r>
      <w:r w:rsidR="00302117" w:rsidRPr="00C95842">
        <w:rPr>
          <w:rFonts w:ascii="Arial" w:hAnsi="Arial" w:cs="Arial"/>
          <w:color w:val="000000"/>
          <w:szCs w:val="24"/>
        </w:rPr>
        <w:t xml:space="preserve"> after the T</w:t>
      </w:r>
      <w:r w:rsidR="0094255E" w:rsidRPr="00C95842">
        <w:rPr>
          <w:rFonts w:ascii="Arial" w:hAnsi="Arial" w:cs="Arial"/>
          <w:color w:val="000000"/>
          <w:szCs w:val="24"/>
        </w:rPr>
        <w:t>ender return date</w:t>
      </w:r>
      <w:r w:rsidR="00A43900" w:rsidRPr="00C95842">
        <w:rPr>
          <w:rFonts w:ascii="Arial" w:hAnsi="Arial" w:cs="Arial"/>
          <w:color w:val="000000"/>
          <w:szCs w:val="24"/>
        </w:rPr>
        <w:t xml:space="preserve"> other than minor corrections of an editorial nature</w:t>
      </w:r>
      <w:r w:rsidR="0094255E" w:rsidRPr="00C95842">
        <w:rPr>
          <w:rFonts w:ascii="Arial" w:hAnsi="Arial" w:cs="Arial"/>
          <w:color w:val="000000"/>
          <w:szCs w:val="24"/>
        </w:rPr>
        <w:t xml:space="preserve">.  </w:t>
      </w:r>
      <w:r w:rsidR="002E520F" w:rsidRPr="00C95842">
        <w:rPr>
          <w:rFonts w:ascii="Arial" w:hAnsi="Arial" w:cs="Arial"/>
          <w:color w:val="000000"/>
          <w:szCs w:val="24"/>
        </w:rPr>
        <w:t>This includ</w:t>
      </w:r>
      <w:r w:rsidR="00517E1E" w:rsidRPr="00C95842">
        <w:rPr>
          <w:rFonts w:ascii="Arial" w:hAnsi="Arial" w:cs="Arial"/>
          <w:color w:val="000000"/>
          <w:szCs w:val="24"/>
        </w:rPr>
        <w:t>e</w:t>
      </w:r>
      <w:r w:rsidR="0094255E" w:rsidRPr="00C95842">
        <w:rPr>
          <w:rFonts w:ascii="Arial" w:hAnsi="Arial" w:cs="Arial"/>
          <w:color w:val="000000"/>
          <w:szCs w:val="24"/>
        </w:rPr>
        <w:t>s</w:t>
      </w:r>
      <w:r w:rsidR="00517E1E" w:rsidRPr="00C95842">
        <w:rPr>
          <w:rFonts w:ascii="Arial" w:hAnsi="Arial" w:cs="Arial"/>
          <w:color w:val="000000"/>
          <w:szCs w:val="24"/>
        </w:rPr>
        <w:t xml:space="preserve"> the signed Tender Certificate.</w:t>
      </w:r>
    </w:p>
    <w:p w14:paraId="5E0AFF91" w14:textId="21157A44" w:rsidR="00A43900" w:rsidRPr="00C95842" w:rsidRDefault="00886303" w:rsidP="003A3A2C">
      <w:pPr>
        <w:spacing w:after="220"/>
        <w:ind w:left="567"/>
        <w:jc w:val="both"/>
        <w:rPr>
          <w:rFonts w:ascii="Arial" w:hAnsi="Arial" w:cs="Arial"/>
          <w:bCs/>
          <w:color w:val="000000"/>
          <w:szCs w:val="24"/>
        </w:rPr>
      </w:pPr>
      <w:r>
        <w:rPr>
          <w:rFonts w:ascii="Arial" w:hAnsi="Arial" w:cs="Arial"/>
          <w:bCs/>
          <w:color w:val="000000"/>
          <w:szCs w:val="24"/>
        </w:rPr>
        <w:t>16</w:t>
      </w:r>
      <w:r w:rsidR="00A43900" w:rsidRPr="00C95842">
        <w:rPr>
          <w:rFonts w:ascii="Arial" w:hAnsi="Arial" w:cs="Arial"/>
          <w:bCs/>
          <w:color w:val="000000"/>
          <w:szCs w:val="24"/>
        </w:rPr>
        <w:t>.2</w:t>
      </w:r>
      <w:r w:rsidR="00A43900" w:rsidRPr="00C95842">
        <w:rPr>
          <w:rFonts w:ascii="Arial" w:hAnsi="Arial" w:cs="Arial"/>
          <w:bCs/>
          <w:color w:val="000000"/>
          <w:szCs w:val="24"/>
        </w:rPr>
        <w:tab/>
      </w:r>
      <w:r w:rsidR="00A43900" w:rsidRPr="00C95842">
        <w:rPr>
          <w:rFonts w:ascii="Arial" w:hAnsi="Arial" w:cs="Arial"/>
          <w:b/>
          <w:bCs/>
          <w:color w:val="000000"/>
          <w:szCs w:val="24"/>
        </w:rPr>
        <w:t>Payment of Sub-contractors</w:t>
      </w:r>
      <w:r w:rsidR="0094255E" w:rsidRPr="00C95842">
        <w:rPr>
          <w:rFonts w:ascii="Arial" w:hAnsi="Arial" w:cs="Arial"/>
          <w:b/>
          <w:bCs/>
          <w:color w:val="000000"/>
          <w:szCs w:val="24"/>
        </w:rPr>
        <w:t>.</w:t>
      </w:r>
      <w:r w:rsidR="0094255E" w:rsidRPr="00C95842">
        <w:rPr>
          <w:rFonts w:ascii="Arial" w:hAnsi="Arial" w:cs="Arial"/>
          <w:bCs/>
          <w:color w:val="000000"/>
          <w:szCs w:val="24"/>
        </w:rPr>
        <w:t xml:space="preserve">  </w:t>
      </w:r>
    </w:p>
    <w:p w14:paraId="66FB3DA8" w14:textId="10570113" w:rsidR="00A43900" w:rsidRPr="00C95842" w:rsidRDefault="00886303" w:rsidP="003A3A2C">
      <w:pPr>
        <w:tabs>
          <w:tab w:val="left" w:pos="1985"/>
        </w:tabs>
        <w:spacing w:after="220"/>
        <w:ind w:left="1134"/>
        <w:rPr>
          <w:rFonts w:ascii="Arial" w:hAnsi="Arial" w:cs="Arial"/>
          <w:szCs w:val="24"/>
        </w:rPr>
      </w:pPr>
      <w:r>
        <w:rPr>
          <w:rFonts w:ascii="Arial" w:hAnsi="Arial" w:cs="Arial"/>
          <w:szCs w:val="24"/>
        </w:rPr>
        <w:t>16</w:t>
      </w:r>
      <w:r w:rsidR="00A43900" w:rsidRPr="00C95842">
        <w:rPr>
          <w:rFonts w:ascii="Arial" w:hAnsi="Arial" w:cs="Arial"/>
          <w:szCs w:val="24"/>
        </w:rPr>
        <w:t>.2.1</w:t>
      </w:r>
      <w:r w:rsidR="00A43900" w:rsidRPr="00C95842">
        <w:rPr>
          <w:rFonts w:ascii="Arial" w:hAnsi="Arial" w:cs="Arial"/>
          <w:szCs w:val="24"/>
        </w:rPr>
        <w:tab/>
        <w:t xml:space="preserve">Tenderers shall supply a </w:t>
      </w:r>
      <w:r w:rsidR="00A43900" w:rsidRPr="00C95842">
        <w:rPr>
          <w:rFonts w:ascii="Arial" w:hAnsi="Arial" w:cs="Arial"/>
          <w:b/>
          <w:szCs w:val="24"/>
        </w:rPr>
        <w:t>method statement</w:t>
      </w:r>
      <w:r w:rsidR="00A43900" w:rsidRPr="00C95842">
        <w:rPr>
          <w:rFonts w:ascii="Arial" w:hAnsi="Arial" w:cs="Arial"/>
          <w:szCs w:val="24"/>
        </w:rPr>
        <w:t xml:space="preserve"> detailing the process they would employ to ensure that </w:t>
      </w:r>
      <w:r w:rsidR="00D94B63" w:rsidRPr="00C95842">
        <w:rPr>
          <w:rFonts w:ascii="Arial" w:hAnsi="Arial" w:cs="Arial"/>
          <w:szCs w:val="24"/>
        </w:rPr>
        <w:t xml:space="preserve">if used how </w:t>
      </w:r>
      <w:r w:rsidR="00A43900" w:rsidRPr="00C95842">
        <w:rPr>
          <w:rFonts w:ascii="Arial" w:hAnsi="Arial" w:cs="Arial"/>
          <w:szCs w:val="24"/>
        </w:rPr>
        <w:t xml:space="preserve">sub-contractors are paid in accordance with Paragraph </w:t>
      </w:r>
      <w:r w:rsidR="00094BE0">
        <w:rPr>
          <w:rFonts w:ascii="Arial" w:hAnsi="Arial" w:cs="Arial"/>
          <w:szCs w:val="24"/>
        </w:rPr>
        <w:t>16</w:t>
      </w:r>
      <w:r w:rsidR="00A43900" w:rsidRPr="00C95842">
        <w:rPr>
          <w:rFonts w:ascii="Arial" w:hAnsi="Arial" w:cs="Arial"/>
          <w:szCs w:val="24"/>
        </w:rPr>
        <w:t>.2.2 below and demonstrate that they are currently complying wi</w:t>
      </w:r>
      <w:r w:rsidR="00302117" w:rsidRPr="00C95842">
        <w:rPr>
          <w:rFonts w:ascii="Arial" w:hAnsi="Arial" w:cs="Arial"/>
          <w:szCs w:val="24"/>
        </w:rPr>
        <w:t>th this condition in all other C</w:t>
      </w:r>
      <w:r w:rsidR="00A43900" w:rsidRPr="00C95842">
        <w:rPr>
          <w:rFonts w:ascii="Arial" w:hAnsi="Arial" w:cs="Arial"/>
          <w:szCs w:val="24"/>
        </w:rPr>
        <w:t>ontracts they currently hold with the Authority.</w:t>
      </w:r>
    </w:p>
    <w:p w14:paraId="1A48B9B2" w14:textId="2913579B" w:rsidR="003D66E9" w:rsidRPr="00C95842" w:rsidRDefault="00886303" w:rsidP="00886303">
      <w:pPr>
        <w:tabs>
          <w:tab w:val="left" w:pos="567"/>
          <w:tab w:val="left" w:pos="1985"/>
        </w:tabs>
        <w:spacing w:after="220"/>
        <w:ind w:left="1134"/>
        <w:rPr>
          <w:rFonts w:ascii="Arial" w:hAnsi="Arial" w:cs="Arial"/>
          <w:color w:val="000000"/>
          <w:szCs w:val="24"/>
        </w:rPr>
      </w:pPr>
      <w:r>
        <w:rPr>
          <w:rFonts w:ascii="Arial" w:hAnsi="Arial" w:cs="Arial"/>
          <w:color w:val="000000"/>
          <w:szCs w:val="24"/>
        </w:rPr>
        <w:t>16</w:t>
      </w:r>
      <w:r w:rsidR="00A43900" w:rsidRPr="00C95842">
        <w:rPr>
          <w:rFonts w:ascii="Arial" w:hAnsi="Arial" w:cs="Arial"/>
          <w:color w:val="000000"/>
          <w:szCs w:val="24"/>
        </w:rPr>
        <w:t>.2.2</w:t>
      </w:r>
      <w:r w:rsidR="00A43900" w:rsidRPr="00C95842">
        <w:rPr>
          <w:rFonts w:ascii="Arial" w:hAnsi="Arial" w:cs="Arial"/>
          <w:color w:val="000000"/>
          <w:szCs w:val="24"/>
        </w:rPr>
        <w:tab/>
        <w:t xml:space="preserve">The Contractor shall pay his sub-contractors and suppliers within 30 days of receipt of a valid claim. </w:t>
      </w:r>
      <w:r w:rsidR="00302117" w:rsidRPr="00C95842">
        <w:rPr>
          <w:rFonts w:ascii="Arial" w:hAnsi="Arial" w:cs="Arial"/>
          <w:color w:val="000000"/>
          <w:szCs w:val="24"/>
        </w:rPr>
        <w:t xml:space="preserve"> Previously some T</w:t>
      </w:r>
      <w:r w:rsidR="00A43900" w:rsidRPr="00C95842">
        <w:rPr>
          <w:rFonts w:ascii="Arial" w:hAnsi="Arial" w:cs="Arial"/>
          <w:color w:val="000000"/>
          <w:szCs w:val="24"/>
        </w:rPr>
        <w:t>enderers have chosen to interpret this as meaning that sub-contractors and suppliers must be paid within 30 days from the date of validation of the sub-contractor</w:t>
      </w:r>
      <w:r w:rsidR="0094255E" w:rsidRPr="00C95842">
        <w:rPr>
          <w:rFonts w:ascii="Arial" w:hAnsi="Arial" w:cs="Arial"/>
          <w:color w:val="000000"/>
          <w:szCs w:val="24"/>
        </w:rPr>
        <w:t>’s</w:t>
      </w:r>
      <w:r w:rsidR="00A43900" w:rsidRPr="00C95842">
        <w:rPr>
          <w:rFonts w:ascii="Arial" w:hAnsi="Arial" w:cs="Arial"/>
          <w:color w:val="000000"/>
          <w:szCs w:val="24"/>
        </w:rPr>
        <w:t xml:space="preserve"> or supplier</w:t>
      </w:r>
      <w:r w:rsidR="0094255E" w:rsidRPr="00C95842">
        <w:rPr>
          <w:rFonts w:ascii="Arial" w:hAnsi="Arial" w:cs="Arial"/>
          <w:color w:val="000000"/>
          <w:szCs w:val="24"/>
        </w:rPr>
        <w:t>’</w:t>
      </w:r>
      <w:r w:rsidR="00A43900" w:rsidRPr="00C95842">
        <w:rPr>
          <w:rFonts w:ascii="Arial" w:hAnsi="Arial" w:cs="Arial"/>
          <w:color w:val="000000"/>
          <w:szCs w:val="24"/>
        </w:rPr>
        <w:t>s claim and in some cases as 30 working days.  Neither of these interpretations is acceptable.  Sub-contractors and suppliers must be paid within 30 days from the date of receipt from the sub-contractor</w:t>
      </w:r>
      <w:r w:rsidR="009A571A" w:rsidRPr="00C95842">
        <w:rPr>
          <w:rFonts w:ascii="Arial" w:hAnsi="Arial" w:cs="Arial"/>
          <w:color w:val="000000"/>
          <w:szCs w:val="24"/>
        </w:rPr>
        <w:t xml:space="preserve"> or</w:t>
      </w:r>
      <w:r w:rsidR="0094255E" w:rsidRPr="00C95842">
        <w:rPr>
          <w:rFonts w:ascii="Arial" w:hAnsi="Arial" w:cs="Arial"/>
          <w:color w:val="000000"/>
          <w:szCs w:val="24"/>
        </w:rPr>
        <w:t xml:space="preserve"> supplier</w:t>
      </w:r>
      <w:r w:rsidR="00A43900" w:rsidRPr="00C95842">
        <w:rPr>
          <w:rFonts w:ascii="Arial" w:hAnsi="Arial" w:cs="Arial"/>
          <w:color w:val="000000"/>
          <w:szCs w:val="24"/>
        </w:rPr>
        <w:t xml:space="preserve"> of an acceptable claim, no matter how long the validation process takes.  Tenderers should make clear in their submission that they understand and accept this interpretation.</w:t>
      </w:r>
    </w:p>
    <w:p w14:paraId="276A5EC7" w14:textId="19E34720" w:rsidR="009F23F3" w:rsidRDefault="00886303" w:rsidP="009F23F3">
      <w:pPr>
        <w:spacing w:after="240"/>
        <w:ind w:firstLine="567"/>
        <w:rPr>
          <w:rFonts w:ascii="Arial" w:hAnsi="Arial" w:cs="Arial"/>
          <w:lang w:val="en-US"/>
        </w:rPr>
      </w:pPr>
      <w:r>
        <w:rPr>
          <w:rFonts w:ascii="Arial" w:hAnsi="Arial" w:cs="Arial"/>
          <w:bCs/>
          <w:color w:val="000000"/>
          <w:szCs w:val="24"/>
        </w:rPr>
        <w:t>16</w:t>
      </w:r>
      <w:r w:rsidR="00A43900" w:rsidRPr="00C95842">
        <w:rPr>
          <w:rFonts w:ascii="Arial" w:hAnsi="Arial" w:cs="Arial"/>
          <w:bCs/>
          <w:color w:val="000000"/>
          <w:szCs w:val="24"/>
        </w:rPr>
        <w:t>.3</w:t>
      </w:r>
      <w:r w:rsidR="00A43900" w:rsidRPr="00C95842">
        <w:rPr>
          <w:rFonts w:ascii="Arial" w:hAnsi="Arial" w:cs="Arial"/>
          <w:b/>
          <w:bCs/>
          <w:color w:val="000000"/>
          <w:szCs w:val="24"/>
        </w:rPr>
        <w:tab/>
        <w:t>Insurance</w:t>
      </w:r>
      <w:r w:rsidR="009A571A" w:rsidRPr="00C95842">
        <w:rPr>
          <w:rFonts w:ascii="Arial" w:hAnsi="Arial" w:cs="Arial"/>
          <w:b/>
          <w:bCs/>
          <w:color w:val="000000"/>
          <w:szCs w:val="24"/>
        </w:rPr>
        <w:t>.</w:t>
      </w:r>
      <w:r w:rsidR="009A571A" w:rsidRPr="00C95842">
        <w:rPr>
          <w:rFonts w:ascii="Arial" w:hAnsi="Arial" w:cs="Arial"/>
          <w:bCs/>
          <w:color w:val="000000"/>
          <w:szCs w:val="24"/>
        </w:rPr>
        <w:t xml:space="preserve">  </w:t>
      </w:r>
    </w:p>
    <w:p w14:paraId="2F2F7C6E" w14:textId="4FC93BAD" w:rsidR="009F23F3" w:rsidRDefault="00886303" w:rsidP="009F23F3">
      <w:pPr>
        <w:tabs>
          <w:tab w:val="left" w:pos="1985"/>
        </w:tabs>
        <w:spacing w:after="240"/>
        <w:ind w:left="1134"/>
        <w:rPr>
          <w:rFonts w:ascii="Arial" w:hAnsi="Arial" w:cs="Arial"/>
          <w:szCs w:val="24"/>
          <w:lang w:val="en-US"/>
        </w:rPr>
      </w:pPr>
      <w:r>
        <w:rPr>
          <w:rFonts w:ascii="Arial" w:hAnsi="Arial" w:cs="Arial"/>
          <w:lang w:val="en-US"/>
        </w:rPr>
        <w:t>16</w:t>
      </w:r>
      <w:r w:rsidR="009F23F3">
        <w:rPr>
          <w:rFonts w:ascii="Arial" w:hAnsi="Arial" w:cs="Arial"/>
          <w:lang w:val="en-US"/>
        </w:rPr>
        <w:t>.3.1</w:t>
      </w:r>
      <w:r w:rsidR="009F23F3">
        <w:rPr>
          <w:rFonts w:ascii="Arial" w:hAnsi="Arial" w:cs="Arial"/>
          <w:lang w:val="en-US"/>
        </w:rPr>
        <w:tab/>
        <w:t xml:space="preserve">The insurances required for this contract, as detailed in Booklet 2, </w:t>
      </w:r>
      <w:r w:rsidR="00A32C43">
        <w:rPr>
          <w:rFonts w:ascii="Arial" w:hAnsi="Arial" w:cs="Arial"/>
          <w:lang w:val="en-US"/>
        </w:rPr>
        <w:t xml:space="preserve">Condition </w:t>
      </w:r>
      <w:r w:rsidR="009F23F3">
        <w:rPr>
          <w:rFonts w:ascii="Arial" w:hAnsi="Arial" w:cs="Arial"/>
          <w:lang w:val="en-US"/>
        </w:rPr>
        <w:t>36, are:</w:t>
      </w:r>
    </w:p>
    <w:p w14:paraId="01374E61" w14:textId="5363B1AE" w:rsidR="00A32C43" w:rsidRDefault="009F23F3" w:rsidP="002539A0">
      <w:pPr>
        <w:spacing w:after="240"/>
        <w:ind w:left="1134" w:firstLine="284"/>
        <w:rPr>
          <w:rFonts w:ascii="Arial" w:hAnsi="Arial" w:cs="Arial"/>
          <w:sz w:val="22"/>
          <w:szCs w:val="22"/>
          <w:lang w:val="en-US"/>
        </w:rPr>
      </w:pPr>
      <w:r>
        <w:rPr>
          <w:rFonts w:ascii="Arial" w:hAnsi="Arial" w:cs="Arial"/>
          <w:lang w:val="en-US"/>
        </w:rPr>
        <w:lastRenderedPageBreak/>
        <w:t>           </w:t>
      </w:r>
      <w:r w:rsidR="00A32C43">
        <w:rPr>
          <w:rFonts w:ascii="Arial" w:eastAsia="MS Mincho" w:hAnsi="Arial" w:cs="Arial"/>
          <w:lang w:eastAsia="en-GB"/>
        </w:rPr>
        <w:t>Third Party Public and Products Liability</w:t>
      </w:r>
    </w:p>
    <w:p w14:paraId="6E2BE84E" w14:textId="60AEC3A0" w:rsidR="009F23F3" w:rsidRDefault="009F23F3" w:rsidP="00284772">
      <w:pPr>
        <w:spacing w:after="240"/>
        <w:ind w:left="1985" w:hanging="567"/>
        <w:rPr>
          <w:rFonts w:ascii="Arial" w:hAnsi="Arial" w:cs="Arial"/>
          <w:lang w:val="en-US"/>
        </w:rPr>
      </w:pPr>
      <w:r>
        <w:rPr>
          <w:rFonts w:ascii="Arial" w:hAnsi="Arial" w:cs="Arial"/>
          <w:lang w:val="en-US"/>
        </w:rPr>
        <w:t xml:space="preserve">            </w:t>
      </w:r>
      <w:r w:rsidR="00A32C43">
        <w:rPr>
          <w:rFonts w:ascii="Arial" w:hAnsi="Arial" w:cs="Arial"/>
          <w:lang w:val="en-US"/>
        </w:rPr>
        <w:t xml:space="preserve">Construction </w:t>
      </w:r>
      <w:r>
        <w:rPr>
          <w:rFonts w:ascii="Arial" w:hAnsi="Arial" w:cs="Arial"/>
          <w:lang w:val="en-US"/>
        </w:rPr>
        <w:t>“All Risk”.</w:t>
      </w:r>
    </w:p>
    <w:p w14:paraId="034B0FBF" w14:textId="77777777" w:rsidR="009F23F3" w:rsidRDefault="009F23F3" w:rsidP="00284772">
      <w:pPr>
        <w:spacing w:after="240"/>
        <w:ind w:left="1985" w:hanging="567"/>
        <w:rPr>
          <w:rFonts w:ascii="Arial" w:hAnsi="Arial" w:cs="Arial"/>
          <w:lang w:val="en-US"/>
        </w:rPr>
      </w:pPr>
      <w:r>
        <w:rPr>
          <w:rFonts w:ascii="Arial" w:hAnsi="Arial" w:cs="Arial"/>
          <w:lang w:val="en-US"/>
        </w:rPr>
        <w:t>            Any other insurances required by law.</w:t>
      </w:r>
    </w:p>
    <w:p w14:paraId="71A7B1A1" w14:textId="65B9EC47" w:rsidR="009F23F3" w:rsidRDefault="00886303" w:rsidP="00284772">
      <w:pPr>
        <w:tabs>
          <w:tab w:val="left" w:pos="1985"/>
        </w:tabs>
        <w:spacing w:after="240"/>
        <w:ind w:left="1134"/>
        <w:rPr>
          <w:rFonts w:ascii="Arial" w:hAnsi="Arial" w:cs="Arial"/>
          <w:lang w:val="en-US"/>
        </w:rPr>
      </w:pPr>
      <w:r>
        <w:rPr>
          <w:rFonts w:ascii="Arial" w:hAnsi="Arial" w:cs="Arial"/>
          <w:lang w:val="en-US"/>
        </w:rPr>
        <w:t>16</w:t>
      </w:r>
      <w:r w:rsidR="009F23F3">
        <w:rPr>
          <w:rFonts w:ascii="Arial" w:hAnsi="Arial" w:cs="Arial"/>
          <w:lang w:val="en-US"/>
        </w:rPr>
        <w:t>.3.2</w:t>
      </w:r>
      <w:r w:rsidR="009F23F3">
        <w:rPr>
          <w:rFonts w:ascii="Arial" w:hAnsi="Arial" w:cs="Arial"/>
          <w:lang w:val="en-US"/>
        </w:rPr>
        <w:tab/>
        <w:t xml:space="preserve">Tenderers are to provide one of the following for each insurance type: </w:t>
      </w:r>
    </w:p>
    <w:p w14:paraId="495663E1" w14:textId="44DE647C" w:rsidR="009F23F3" w:rsidRDefault="00886303" w:rsidP="00284772">
      <w:pPr>
        <w:tabs>
          <w:tab w:val="left" w:pos="3119"/>
        </w:tabs>
        <w:spacing w:after="240"/>
        <w:ind w:left="1985"/>
        <w:rPr>
          <w:rFonts w:ascii="Arial" w:hAnsi="Arial" w:cs="Arial"/>
          <w:lang w:val="en-US"/>
        </w:rPr>
      </w:pPr>
      <w:r>
        <w:rPr>
          <w:rFonts w:ascii="Arial" w:hAnsi="Arial" w:cs="Arial"/>
          <w:lang w:val="en-US"/>
        </w:rPr>
        <w:t>16</w:t>
      </w:r>
      <w:r w:rsidR="00284772">
        <w:rPr>
          <w:rFonts w:ascii="Arial" w:hAnsi="Arial" w:cs="Arial"/>
          <w:lang w:val="en-US"/>
        </w:rPr>
        <w:t>.3.2.1</w:t>
      </w:r>
      <w:r w:rsidR="00284772">
        <w:rPr>
          <w:rFonts w:ascii="Arial" w:hAnsi="Arial" w:cs="Arial"/>
          <w:lang w:val="en-US"/>
        </w:rPr>
        <w:tab/>
      </w:r>
      <w:r w:rsidR="009F23F3">
        <w:rPr>
          <w:rFonts w:ascii="Arial" w:hAnsi="Arial" w:cs="Arial"/>
          <w:lang w:val="en-US"/>
        </w:rPr>
        <w:t xml:space="preserve">An insurance certificate demonstrating that they already hold valid insurance at the required level from a reputable insurance company, or </w:t>
      </w:r>
    </w:p>
    <w:p w14:paraId="124278FF" w14:textId="1651F164" w:rsidR="009F23F3" w:rsidRDefault="00886303" w:rsidP="00284772">
      <w:pPr>
        <w:tabs>
          <w:tab w:val="left" w:pos="3119"/>
        </w:tabs>
        <w:spacing w:after="240"/>
        <w:ind w:left="1985"/>
        <w:rPr>
          <w:rFonts w:ascii="Arial" w:hAnsi="Arial" w:cs="Arial"/>
          <w:lang w:val="en-US"/>
        </w:rPr>
      </w:pPr>
      <w:r>
        <w:rPr>
          <w:rFonts w:ascii="Arial" w:hAnsi="Arial" w:cs="Arial"/>
          <w:lang w:val="en-US"/>
        </w:rPr>
        <w:t>16</w:t>
      </w:r>
      <w:r w:rsidR="00284772">
        <w:rPr>
          <w:rFonts w:ascii="Arial" w:hAnsi="Arial" w:cs="Arial"/>
          <w:lang w:val="en-US"/>
        </w:rPr>
        <w:t>.3.2.2</w:t>
      </w:r>
      <w:r w:rsidR="00284772">
        <w:rPr>
          <w:rFonts w:ascii="Arial" w:hAnsi="Arial" w:cs="Arial"/>
          <w:lang w:val="en-US"/>
        </w:rPr>
        <w:tab/>
      </w:r>
      <w:r w:rsidR="009F23F3">
        <w:rPr>
          <w:rFonts w:ascii="Arial" w:hAnsi="Arial" w:cs="Arial"/>
          <w:lang w:val="en-US"/>
        </w:rPr>
        <w:t xml:space="preserve">A quotation from a reputable insurance company for a policy that will be procured at contract award. </w:t>
      </w:r>
    </w:p>
    <w:p w14:paraId="1B288257" w14:textId="169D7669" w:rsidR="009F23F3" w:rsidRDefault="00886303" w:rsidP="00A10E50">
      <w:pPr>
        <w:tabs>
          <w:tab w:val="left" w:pos="3119"/>
        </w:tabs>
        <w:spacing w:after="240"/>
        <w:ind w:left="1134"/>
        <w:rPr>
          <w:rFonts w:ascii="Arial" w:hAnsi="Arial" w:cs="Arial"/>
          <w:lang w:val="en-US"/>
        </w:rPr>
      </w:pPr>
      <w:proofErr w:type="gramStart"/>
      <w:r>
        <w:rPr>
          <w:rFonts w:ascii="Arial" w:hAnsi="Arial" w:cs="Arial"/>
          <w:lang w:val="en-US"/>
        </w:rPr>
        <w:t>16</w:t>
      </w:r>
      <w:r w:rsidR="002A1861">
        <w:rPr>
          <w:rFonts w:ascii="Arial" w:hAnsi="Arial" w:cs="Arial"/>
          <w:lang w:val="en-US"/>
        </w:rPr>
        <w:t>.3.</w:t>
      </w:r>
      <w:r w:rsidR="00BA3836">
        <w:rPr>
          <w:rFonts w:ascii="Arial" w:hAnsi="Arial" w:cs="Arial"/>
          <w:lang w:val="en-US"/>
        </w:rPr>
        <w:t>3</w:t>
      </w:r>
      <w:r w:rsidR="00F300A6">
        <w:rPr>
          <w:rFonts w:ascii="Arial" w:hAnsi="Arial" w:cs="Arial"/>
          <w:lang w:val="en-US"/>
        </w:rPr>
        <w:t xml:space="preserve">  </w:t>
      </w:r>
      <w:r w:rsidR="009F23F3">
        <w:rPr>
          <w:rFonts w:ascii="Arial" w:hAnsi="Arial" w:cs="Arial"/>
          <w:lang w:val="en-US"/>
        </w:rPr>
        <w:t>Tenderers</w:t>
      </w:r>
      <w:proofErr w:type="gramEnd"/>
      <w:r w:rsidR="009F23F3">
        <w:rPr>
          <w:rFonts w:ascii="Arial" w:hAnsi="Arial" w:cs="Arial"/>
          <w:lang w:val="en-US"/>
        </w:rPr>
        <w:t xml:space="preserve"> are to advise the Authority if they are unable to obtain any of the required insurances and the reasons why.    </w:t>
      </w:r>
    </w:p>
    <w:p w14:paraId="57015A1C" w14:textId="57424314" w:rsidR="00982A8E" w:rsidRDefault="00886303" w:rsidP="00F300A6">
      <w:pPr>
        <w:tabs>
          <w:tab w:val="left" w:pos="3119"/>
        </w:tabs>
        <w:ind w:left="1134"/>
        <w:rPr>
          <w:rFonts w:ascii="Arial" w:hAnsi="Arial" w:cs="Arial"/>
          <w:color w:val="000000"/>
          <w:lang w:val="en-US"/>
        </w:rPr>
      </w:pPr>
      <w:proofErr w:type="gramStart"/>
      <w:r>
        <w:rPr>
          <w:rFonts w:ascii="Arial" w:hAnsi="Arial" w:cs="Arial"/>
          <w:color w:val="000000"/>
          <w:lang w:val="en-US"/>
        </w:rPr>
        <w:t>16</w:t>
      </w:r>
      <w:r w:rsidR="00E80176">
        <w:rPr>
          <w:rFonts w:ascii="Arial" w:hAnsi="Arial" w:cs="Arial"/>
          <w:color w:val="000000"/>
          <w:lang w:val="en-US"/>
        </w:rPr>
        <w:t>.3.4</w:t>
      </w:r>
      <w:r w:rsidR="00F300A6">
        <w:rPr>
          <w:rFonts w:ascii="Arial" w:hAnsi="Arial" w:cs="Arial"/>
          <w:color w:val="000000"/>
          <w:lang w:val="en-US"/>
        </w:rPr>
        <w:t xml:space="preserve">  </w:t>
      </w:r>
      <w:r w:rsidR="009F23F3">
        <w:rPr>
          <w:rFonts w:ascii="Arial" w:hAnsi="Arial" w:cs="Arial"/>
          <w:color w:val="000000"/>
          <w:lang w:val="en-US"/>
        </w:rPr>
        <w:t>Tenderers</w:t>
      </w:r>
      <w:proofErr w:type="gramEnd"/>
      <w:r w:rsidR="009F23F3">
        <w:rPr>
          <w:rFonts w:ascii="Arial" w:hAnsi="Arial" w:cs="Arial"/>
          <w:color w:val="000000"/>
          <w:lang w:val="en-US"/>
        </w:rPr>
        <w:t xml:space="preserve"> are advised that their firm price is to be inclusive of insurance costs.</w:t>
      </w:r>
    </w:p>
    <w:p w14:paraId="7B19828C" w14:textId="7B2BB00C" w:rsidR="00A43900" w:rsidRPr="00C95842" w:rsidRDefault="00A43900" w:rsidP="00982A8E">
      <w:pPr>
        <w:tabs>
          <w:tab w:val="left" w:pos="3119"/>
        </w:tabs>
        <w:ind w:left="1985"/>
        <w:rPr>
          <w:rFonts w:ascii="Arial" w:hAnsi="Arial" w:cs="Arial"/>
          <w:color w:val="000000"/>
          <w:szCs w:val="24"/>
        </w:rPr>
      </w:pPr>
    </w:p>
    <w:p w14:paraId="5E78D940" w14:textId="6471AD27" w:rsidR="00A64351" w:rsidRPr="00A64351" w:rsidRDefault="50AECEEE" w:rsidP="6373296B">
      <w:pPr>
        <w:pStyle w:val="Heading2"/>
        <w:numPr>
          <w:ilvl w:val="1"/>
          <w:numId w:val="40"/>
        </w:numPr>
        <w:rPr>
          <w:rFonts w:ascii="Arial" w:hAnsi="Arial" w:cs="Arial"/>
          <w:sz w:val="28"/>
          <w:szCs w:val="28"/>
          <w:lang w:eastAsia="en-GB"/>
        </w:rPr>
      </w:pPr>
      <w:r w:rsidRPr="6373296B">
        <w:rPr>
          <w:rFonts w:ascii="Arial" w:hAnsi="Arial" w:cs="Arial"/>
          <w:b/>
          <w:bCs/>
          <w:lang w:eastAsia="en-GB"/>
        </w:rPr>
        <w:t xml:space="preserve">  </w:t>
      </w:r>
      <w:r w:rsidR="00A64351" w:rsidRPr="6373296B">
        <w:rPr>
          <w:rFonts w:ascii="Arial" w:hAnsi="Arial" w:cs="Arial"/>
          <w:b/>
          <w:bCs/>
          <w:lang w:eastAsia="en-GB"/>
        </w:rPr>
        <w:t xml:space="preserve">Russian and Belarusian Exclusion </w:t>
      </w:r>
    </w:p>
    <w:p w14:paraId="35C3972C" w14:textId="7C332917" w:rsidR="00A64351" w:rsidRPr="00A64351" w:rsidRDefault="00A64351" w:rsidP="00130E05">
      <w:pPr>
        <w:pStyle w:val="ListParagraph"/>
        <w:numPr>
          <w:ilvl w:val="2"/>
          <w:numId w:val="40"/>
        </w:numPr>
        <w:tabs>
          <w:tab w:val="left" w:pos="720"/>
        </w:tabs>
        <w:spacing w:before="120" w:after="120"/>
        <w:ind w:left="1134" w:firstLine="0"/>
        <w:rPr>
          <w:rFonts w:ascii="Arial" w:hAnsi="Arial" w:cs="Arial"/>
          <w:lang w:eastAsia="en-GB"/>
        </w:rPr>
      </w:pPr>
      <w:r w:rsidRPr="00A64351">
        <w:rPr>
          <w:rFonts w:ascii="Arial" w:hAnsi="Arial" w:cs="Arial"/>
          <w:lang w:eastAsia="en-GB"/>
        </w:rPr>
        <w:t>Save as set out in</w:t>
      </w:r>
      <w:r w:rsidR="00804F38">
        <w:rPr>
          <w:rFonts w:ascii="Arial" w:hAnsi="Arial" w:cs="Arial"/>
          <w:lang w:eastAsia="en-GB"/>
        </w:rPr>
        <w:t xml:space="preserve"> </w:t>
      </w:r>
      <w:hyperlink r:id="rId17" w:history="1">
        <w:r w:rsidR="000A60E0">
          <w:rPr>
            <w:rStyle w:val="Hyperlink"/>
            <w:rFonts w:ascii="Arial" w:hAnsi="Arial" w:cs="Arial"/>
            <w:lang w:eastAsia="en-GB"/>
          </w:rPr>
          <w:t>PPN 01/22</w:t>
        </w:r>
      </w:hyperlink>
      <w:r w:rsidRPr="00A64351">
        <w:rPr>
          <w:rFonts w:ascii="Arial" w:hAnsi="Arial" w:cs="Arial"/>
          <w:lang w:eastAsia="en-GB"/>
        </w:rPr>
        <w:t>, the Authority will not be accepting</w:t>
      </w:r>
      <w:r>
        <w:rPr>
          <w:rFonts w:ascii="Arial" w:hAnsi="Arial" w:cs="Arial"/>
          <w:lang w:eastAsia="en-GB"/>
        </w:rPr>
        <w:t xml:space="preserve">   </w:t>
      </w:r>
      <w:r w:rsidRPr="00A64351">
        <w:rPr>
          <w:rFonts w:ascii="Arial" w:hAnsi="Arial" w:cs="Arial"/>
          <w:lang w:eastAsia="en-GB"/>
        </w:rPr>
        <w:t>Tenders that:</w:t>
      </w:r>
    </w:p>
    <w:p w14:paraId="5A5C0570" w14:textId="77777777" w:rsidR="00A64351" w:rsidRDefault="00A64351" w:rsidP="00A64351">
      <w:pPr>
        <w:pStyle w:val="ListParagraph"/>
        <w:tabs>
          <w:tab w:val="left" w:pos="720"/>
        </w:tabs>
        <w:spacing w:before="120" w:after="120"/>
        <w:rPr>
          <w:rFonts w:ascii="Arial" w:hAnsi="Arial" w:cs="Arial"/>
          <w:lang w:eastAsia="en-GB"/>
        </w:rPr>
      </w:pPr>
    </w:p>
    <w:p w14:paraId="429BB708" w14:textId="0901618F" w:rsidR="00A64351" w:rsidRDefault="00A64351" w:rsidP="00162BB2">
      <w:pPr>
        <w:pStyle w:val="ListParagraph"/>
        <w:numPr>
          <w:ilvl w:val="3"/>
          <w:numId w:val="40"/>
        </w:numPr>
        <w:tabs>
          <w:tab w:val="left" w:pos="720"/>
        </w:tabs>
        <w:spacing w:before="120" w:after="120"/>
        <w:ind w:left="1985" w:firstLine="0"/>
        <w:rPr>
          <w:rFonts w:ascii="Arial" w:hAnsi="Arial" w:cs="Arial"/>
          <w:lang w:eastAsia="en-GB"/>
        </w:rPr>
      </w:pPr>
      <w:r w:rsidRPr="00A64351">
        <w:rPr>
          <w:rFonts w:ascii="Arial" w:hAnsi="Arial" w:cs="Arial"/>
          <w:lang w:eastAsia="en-GB"/>
        </w:rPr>
        <w:t>Contain any Russian / Belarusian products and/or services; and/or</w:t>
      </w:r>
    </w:p>
    <w:p w14:paraId="15084EFE" w14:textId="77777777" w:rsidR="00B83A76" w:rsidRDefault="00B83A76" w:rsidP="00B83A76">
      <w:pPr>
        <w:pStyle w:val="ListParagraph"/>
        <w:tabs>
          <w:tab w:val="left" w:pos="720"/>
        </w:tabs>
        <w:spacing w:before="120" w:after="120"/>
        <w:ind w:left="2639"/>
        <w:rPr>
          <w:rFonts w:ascii="Arial" w:hAnsi="Arial" w:cs="Arial"/>
          <w:lang w:eastAsia="en-GB"/>
        </w:rPr>
      </w:pPr>
    </w:p>
    <w:p w14:paraId="341F4CAA" w14:textId="51BC431A" w:rsidR="00A64351" w:rsidRPr="00A64351" w:rsidRDefault="00A64351" w:rsidP="00162BB2">
      <w:pPr>
        <w:pStyle w:val="ListParagraph"/>
        <w:numPr>
          <w:ilvl w:val="3"/>
          <w:numId w:val="40"/>
        </w:numPr>
        <w:tabs>
          <w:tab w:val="left" w:pos="720"/>
        </w:tabs>
        <w:spacing w:before="120" w:after="120"/>
        <w:ind w:left="1985" w:firstLine="0"/>
        <w:rPr>
          <w:rFonts w:ascii="Arial" w:hAnsi="Arial" w:cs="Arial"/>
          <w:lang w:eastAsia="en-GB"/>
        </w:rPr>
      </w:pPr>
      <w:r w:rsidRPr="00A64351">
        <w:rPr>
          <w:rFonts w:ascii="Arial" w:hAnsi="Arial" w:cs="Arial"/>
          <w:lang w:eastAsia="en-GB"/>
        </w:rPr>
        <w:t>Are linked to entities who are constituted or organised under the law of Russia or Belarus, or under the control (full or partial) of a Russian / Belarusian person or entity. Please note that this does not include companies:</w:t>
      </w:r>
    </w:p>
    <w:p w14:paraId="3F95B994" w14:textId="77777777" w:rsidR="00A64351" w:rsidRDefault="00A64351" w:rsidP="00A64351">
      <w:pPr>
        <w:pStyle w:val="ListParagraph"/>
        <w:tabs>
          <w:tab w:val="left" w:pos="720"/>
        </w:tabs>
        <w:spacing w:before="120" w:after="120"/>
        <w:ind w:left="2639"/>
        <w:rPr>
          <w:rFonts w:ascii="Arial" w:hAnsi="Arial" w:cs="Arial"/>
          <w:lang w:eastAsia="en-GB"/>
        </w:rPr>
      </w:pPr>
    </w:p>
    <w:p w14:paraId="74D6795A" w14:textId="75C2E10A" w:rsidR="00A64351" w:rsidRDefault="00A64351" w:rsidP="00A37315">
      <w:pPr>
        <w:pStyle w:val="ListParagraph"/>
        <w:numPr>
          <w:ilvl w:val="4"/>
          <w:numId w:val="41"/>
        </w:numPr>
        <w:tabs>
          <w:tab w:val="left" w:pos="720"/>
        </w:tabs>
        <w:spacing w:before="120" w:after="120"/>
        <w:ind w:left="2472" w:firstLine="0"/>
        <w:rPr>
          <w:rFonts w:ascii="Arial" w:hAnsi="Arial" w:cs="Arial"/>
          <w:lang w:eastAsia="en-GB"/>
        </w:rPr>
      </w:pPr>
      <w:r>
        <w:rPr>
          <w:rFonts w:ascii="Arial" w:hAnsi="Arial" w:cs="Arial"/>
          <w:lang w:eastAsia="en-GB"/>
        </w:rPr>
        <w:t>R</w:t>
      </w:r>
      <w:r w:rsidRPr="00A64351">
        <w:rPr>
          <w:rFonts w:ascii="Arial" w:hAnsi="Arial" w:cs="Arial"/>
          <w:lang w:eastAsia="en-GB"/>
        </w:rPr>
        <w:t>egistered in the UK or in a country with which the UK has a relevant international agreement with reciprocal rights of access in the relevant field of public procurement; and/or</w:t>
      </w:r>
    </w:p>
    <w:p w14:paraId="504022FC" w14:textId="77777777" w:rsidR="00B83A76" w:rsidRPr="00A64351" w:rsidRDefault="00B83A76" w:rsidP="00B83A76">
      <w:pPr>
        <w:pStyle w:val="ListParagraph"/>
        <w:tabs>
          <w:tab w:val="left" w:pos="720"/>
        </w:tabs>
        <w:spacing w:before="120" w:after="120"/>
        <w:ind w:left="3064"/>
        <w:rPr>
          <w:rFonts w:ascii="Arial" w:hAnsi="Arial" w:cs="Arial"/>
          <w:lang w:eastAsia="en-GB"/>
        </w:rPr>
      </w:pPr>
    </w:p>
    <w:p w14:paraId="1806A268" w14:textId="2DBD59DD" w:rsidR="00A64351" w:rsidRPr="00A64351" w:rsidRDefault="00A64351" w:rsidP="00A37315">
      <w:pPr>
        <w:pStyle w:val="ListParagraph"/>
        <w:numPr>
          <w:ilvl w:val="4"/>
          <w:numId w:val="41"/>
        </w:numPr>
        <w:tabs>
          <w:tab w:val="left" w:pos="720"/>
        </w:tabs>
        <w:spacing w:before="120" w:after="120"/>
        <w:ind w:left="2472" w:firstLine="0"/>
        <w:rPr>
          <w:rFonts w:ascii="Arial" w:hAnsi="Arial" w:cs="Arial"/>
          <w:lang w:eastAsia="en-GB"/>
        </w:rPr>
      </w:pPr>
      <w:r>
        <w:rPr>
          <w:rFonts w:ascii="Arial" w:hAnsi="Arial" w:cs="Arial"/>
          <w:lang w:eastAsia="en-GB"/>
        </w:rPr>
        <w:t>W</w:t>
      </w:r>
      <w:r w:rsidRPr="00A64351">
        <w:rPr>
          <w:rFonts w:ascii="Arial" w:hAnsi="Arial" w:cs="Arial"/>
          <w:lang w:eastAsia="en-GB"/>
        </w:rPr>
        <w:t>hich have significant business operations in the UK or in a country the UK has a relevant international agreement with reciprocal rights of access in the relevant field of public procurement.</w:t>
      </w:r>
    </w:p>
    <w:p w14:paraId="24ED8B6B" w14:textId="77777777" w:rsidR="00A64351" w:rsidRDefault="00A64351" w:rsidP="00A64351">
      <w:pPr>
        <w:pStyle w:val="ListParagraph"/>
        <w:spacing w:before="120" w:after="120"/>
        <w:ind w:left="1418"/>
        <w:rPr>
          <w:rFonts w:ascii="Arial" w:hAnsi="Arial" w:cs="Arial"/>
          <w:lang w:eastAsia="en-GB"/>
        </w:rPr>
      </w:pPr>
    </w:p>
    <w:p w14:paraId="0EADC6A3" w14:textId="77777777" w:rsidR="00A64351" w:rsidRDefault="00A64351" w:rsidP="00162BB2">
      <w:pPr>
        <w:pStyle w:val="ListParagraph"/>
        <w:numPr>
          <w:ilvl w:val="2"/>
          <w:numId w:val="41"/>
        </w:numPr>
        <w:spacing w:before="120" w:after="120"/>
        <w:ind w:left="1134" w:firstLine="0"/>
        <w:rPr>
          <w:rFonts w:ascii="Arial" w:hAnsi="Arial" w:cs="Arial"/>
          <w:lang w:eastAsia="en-GB"/>
        </w:rPr>
      </w:pPr>
      <w:r w:rsidRPr="00A64351">
        <w:rPr>
          <w:rFonts w:ascii="Arial" w:hAnsi="Arial" w:cs="Arial"/>
          <w:lang w:eastAsia="en-GB"/>
        </w:rPr>
        <w:t>Tenderers must confirm in writing that their Tender, including any element that may be provided by any part of the Contractor’s supply chain, does not contain any Russian / Belarusian products and/or services.</w:t>
      </w:r>
    </w:p>
    <w:p w14:paraId="0508593A" w14:textId="77777777" w:rsidR="00A64351" w:rsidRDefault="00A64351" w:rsidP="00A64351">
      <w:pPr>
        <w:pStyle w:val="ListParagraph"/>
        <w:spacing w:before="120" w:after="120"/>
        <w:rPr>
          <w:rFonts w:ascii="Arial" w:hAnsi="Arial" w:cs="Arial"/>
          <w:lang w:eastAsia="en-GB"/>
        </w:rPr>
      </w:pPr>
    </w:p>
    <w:p w14:paraId="1CB221CF" w14:textId="577F13C8" w:rsidR="00A43900" w:rsidRDefault="00A64351" w:rsidP="00130E05">
      <w:pPr>
        <w:pStyle w:val="ListParagraph"/>
        <w:numPr>
          <w:ilvl w:val="2"/>
          <w:numId w:val="41"/>
        </w:numPr>
        <w:spacing w:before="120" w:after="120"/>
        <w:ind w:left="1134" w:firstLine="0"/>
        <w:rPr>
          <w:rFonts w:ascii="Arial" w:hAnsi="Arial" w:cs="Arial"/>
          <w:lang w:eastAsia="en-GB"/>
        </w:rPr>
      </w:pPr>
      <w:r w:rsidRPr="00A64351">
        <w:rPr>
          <w:rFonts w:ascii="Arial" w:hAnsi="Arial" w:cs="Arial"/>
          <w:lang w:eastAsia="en-GB"/>
        </w:rPr>
        <w:t>Tenderers must include provisions equivalent to those set out in this clause in all relevant Sub-Contracting Arrangements.</w:t>
      </w:r>
    </w:p>
    <w:p w14:paraId="095024A7" w14:textId="77777777" w:rsidR="00F9003C" w:rsidRPr="00F9003C" w:rsidRDefault="00F9003C" w:rsidP="00F9003C">
      <w:pPr>
        <w:pStyle w:val="ListParagraph"/>
        <w:rPr>
          <w:rFonts w:ascii="Arial" w:hAnsi="Arial" w:cs="Arial"/>
          <w:lang w:eastAsia="en-GB"/>
        </w:rPr>
      </w:pPr>
    </w:p>
    <w:p w14:paraId="4126D1EC" w14:textId="259166EA" w:rsidR="00F9003C" w:rsidRDefault="00F9003C" w:rsidP="00F9003C">
      <w:pPr>
        <w:spacing w:before="120" w:after="120"/>
        <w:rPr>
          <w:rFonts w:ascii="Arial" w:hAnsi="Arial" w:cs="Arial"/>
          <w:lang w:eastAsia="en-GB"/>
        </w:rPr>
      </w:pPr>
    </w:p>
    <w:p w14:paraId="5625F89F" w14:textId="77777777" w:rsidR="00F9003C" w:rsidRPr="00F9003C" w:rsidRDefault="00F9003C" w:rsidP="00F9003C">
      <w:pPr>
        <w:spacing w:before="120" w:after="120"/>
        <w:rPr>
          <w:rFonts w:ascii="Arial" w:hAnsi="Arial" w:cs="Arial"/>
          <w:lang w:eastAsia="en-GB"/>
        </w:rPr>
      </w:pPr>
    </w:p>
    <w:p w14:paraId="78C7B9DE" w14:textId="7ECA9A2E" w:rsidR="00A43900" w:rsidRPr="00C95842" w:rsidRDefault="00886303" w:rsidP="00284772">
      <w:pPr>
        <w:tabs>
          <w:tab w:val="left" w:pos="709"/>
          <w:tab w:val="left" w:pos="1134"/>
        </w:tabs>
        <w:spacing w:after="220"/>
        <w:jc w:val="both"/>
        <w:rPr>
          <w:rFonts w:ascii="Arial" w:hAnsi="Arial" w:cs="Arial"/>
          <w:color w:val="000000"/>
          <w:szCs w:val="24"/>
        </w:rPr>
      </w:pPr>
      <w:r>
        <w:rPr>
          <w:rFonts w:ascii="Arial" w:hAnsi="Arial" w:cs="Arial"/>
          <w:bCs/>
          <w:color w:val="000000"/>
          <w:szCs w:val="24"/>
        </w:rPr>
        <w:lastRenderedPageBreak/>
        <w:t>16</w:t>
      </w:r>
      <w:r w:rsidR="00A43900" w:rsidRPr="00C95842">
        <w:rPr>
          <w:rFonts w:ascii="Arial" w:hAnsi="Arial" w:cs="Arial"/>
          <w:bCs/>
          <w:color w:val="000000"/>
          <w:szCs w:val="24"/>
        </w:rPr>
        <w:t>.5</w:t>
      </w:r>
      <w:r w:rsidR="00594ACB">
        <w:rPr>
          <w:rFonts w:ascii="Arial" w:hAnsi="Arial" w:cs="Arial"/>
          <w:b/>
          <w:bCs/>
          <w:color w:val="000000"/>
          <w:szCs w:val="24"/>
        </w:rPr>
        <w:t xml:space="preserve"> </w:t>
      </w:r>
      <w:r w:rsidR="00A43900" w:rsidRPr="00C95842">
        <w:rPr>
          <w:rFonts w:ascii="Arial" w:hAnsi="Arial" w:cs="Arial"/>
          <w:b/>
          <w:bCs/>
          <w:color w:val="000000"/>
          <w:szCs w:val="24"/>
        </w:rPr>
        <w:t>Price</w:t>
      </w:r>
      <w:r w:rsidR="0091221A" w:rsidRPr="00C95842">
        <w:rPr>
          <w:rFonts w:ascii="Arial" w:hAnsi="Arial" w:cs="Arial"/>
          <w:b/>
          <w:bCs/>
          <w:color w:val="000000"/>
          <w:szCs w:val="24"/>
        </w:rPr>
        <w:t>.</w:t>
      </w:r>
    </w:p>
    <w:p w14:paraId="21327848" w14:textId="053AC82B" w:rsidR="00A43900"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t>16</w:t>
      </w:r>
      <w:r w:rsidR="00A43900" w:rsidRPr="00C95842">
        <w:rPr>
          <w:rFonts w:ascii="Arial" w:hAnsi="Arial" w:cs="Arial"/>
          <w:color w:val="000000"/>
          <w:szCs w:val="24"/>
        </w:rPr>
        <w:t>.5.1</w:t>
      </w:r>
      <w:r w:rsidR="00A43900" w:rsidRPr="00C95842">
        <w:rPr>
          <w:rFonts w:ascii="Arial" w:hAnsi="Arial" w:cs="Arial"/>
          <w:color w:val="000000"/>
          <w:szCs w:val="24"/>
        </w:rPr>
        <w:tab/>
        <w:t>In order t</w:t>
      </w:r>
      <w:r w:rsidR="00302117" w:rsidRPr="00C95842">
        <w:rPr>
          <w:rFonts w:ascii="Arial" w:hAnsi="Arial" w:cs="Arial"/>
          <w:color w:val="000000"/>
          <w:szCs w:val="24"/>
        </w:rPr>
        <w:t>o facilitate the comparison of T</w:t>
      </w:r>
      <w:r w:rsidR="00A43900" w:rsidRPr="00C95842">
        <w:rPr>
          <w:rFonts w:ascii="Arial" w:hAnsi="Arial" w:cs="Arial"/>
          <w:color w:val="000000"/>
          <w:szCs w:val="24"/>
        </w:rPr>
        <w:t>enders, the prices quoted for the services must be stated in strict accordance with the definition of price included in the Conditions of Contract.</w:t>
      </w:r>
    </w:p>
    <w:p w14:paraId="283D14BC" w14:textId="444701D4" w:rsidR="00775F78" w:rsidRPr="00C95842" w:rsidRDefault="00886303" w:rsidP="003A3A2C">
      <w:pPr>
        <w:tabs>
          <w:tab w:val="left" w:pos="1985"/>
        </w:tabs>
        <w:spacing w:after="220"/>
        <w:ind w:left="1134" w:right="-471"/>
        <w:rPr>
          <w:rFonts w:ascii="Arial" w:hAnsi="Arial" w:cs="Arial"/>
          <w:color w:val="000000"/>
          <w:szCs w:val="24"/>
        </w:rPr>
      </w:pPr>
      <w:r>
        <w:rPr>
          <w:rFonts w:ascii="Arial" w:hAnsi="Arial" w:cs="Arial"/>
          <w:color w:val="000000"/>
          <w:szCs w:val="24"/>
        </w:rPr>
        <w:t>16</w:t>
      </w:r>
      <w:r w:rsidR="00B45AC4" w:rsidRPr="00C95842">
        <w:rPr>
          <w:rFonts w:ascii="Arial" w:hAnsi="Arial" w:cs="Arial"/>
          <w:color w:val="000000"/>
          <w:szCs w:val="24"/>
        </w:rPr>
        <w:t>.5.2</w:t>
      </w:r>
      <w:r w:rsidR="00B45AC4" w:rsidRPr="00C95842">
        <w:rPr>
          <w:rFonts w:ascii="Arial" w:hAnsi="Arial" w:cs="Arial"/>
          <w:color w:val="000000"/>
          <w:szCs w:val="24"/>
        </w:rPr>
        <w:tab/>
      </w:r>
      <w:r w:rsidR="005E0C67" w:rsidRPr="00C95842">
        <w:rPr>
          <w:rFonts w:ascii="Arial" w:hAnsi="Arial" w:cs="Arial"/>
          <w:color w:val="000000"/>
          <w:szCs w:val="24"/>
        </w:rPr>
        <w:t>Tenderers must</w:t>
      </w:r>
      <w:r w:rsidR="00B45AC4" w:rsidRPr="00C95842">
        <w:rPr>
          <w:rFonts w:ascii="Arial" w:hAnsi="Arial" w:cs="Arial"/>
          <w:color w:val="000000"/>
          <w:szCs w:val="24"/>
        </w:rPr>
        <w:t xml:space="preserve"> provide a detailed </w:t>
      </w:r>
      <w:r w:rsidR="00EF65BA" w:rsidRPr="00C95842">
        <w:rPr>
          <w:rFonts w:ascii="Arial" w:hAnsi="Arial" w:cs="Arial"/>
          <w:color w:val="000000"/>
          <w:szCs w:val="24"/>
        </w:rPr>
        <w:t xml:space="preserve">and priced </w:t>
      </w:r>
      <w:r w:rsidR="00B45AC4" w:rsidRPr="00C95842">
        <w:rPr>
          <w:rFonts w:ascii="Arial" w:hAnsi="Arial" w:cs="Arial"/>
          <w:color w:val="000000"/>
          <w:szCs w:val="24"/>
        </w:rPr>
        <w:t xml:space="preserve">Bill of Quantities or relevant schedule of rates for plant, </w:t>
      </w:r>
      <w:proofErr w:type="gramStart"/>
      <w:r w:rsidR="00B45AC4" w:rsidRPr="00C95842">
        <w:rPr>
          <w:rFonts w:ascii="Arial" w:hAnsi="Arial" w:cs="Arial"/>
          <w:color w:val="000000"/>
          <w:szCs w:val="24"/>
        </w:rPr>
        <w:t>materi</w:t>
      </w:r>
      <w:r w:rsidR="001B1C34" w:rsidRPr="00C95842">
        <w:rPr>
          <w:rFonts w:ascii="Arial" w:hAnsi="Arial" w:cs="Arial"/>
          <w:color w:val="000000"/>
          <w:szCs w:val="24"/>
        </w:rPr>
        <w:t>als</w:t>
      </w:r>
      <w:proofErr w:type="gramEnd"/>
      <w:r w:rsidR="001B1C34" w:rsidRPr="00C95842">
        <w:rPr>
          <w:rFonts w:ascii="Arial" w:hAnsi="Arial" w:cs="Arial"/>
          <w:color w:val="000000"/>
          <w:szCs w:val="24"/>
        </w:rPr>
        <w:t xml:space="preserve"> and consumables to be utilis</w:t>
      </w:r>
      <w:r w:rsidR="00B45AC4" w:rsidRPr="00C95842">
        <w:rPr>
          <w:rFonts w:ascii="Arial" w:hAnsi="Arial" w:cs="Arial"/>
          <w:color w:val="000000"/>
          <w:szCs w:val="24"/>
        </w:rPr>
        <w:t xml:space="preserve">ed on </w:t>
      </w:r>
      <w:r w:rsidR="00302117" w:rsidRPr="00C95842">
        <w:rPr>
          <w:rFonts w:ascii="Arial" w:hAnsi="Arial" w:cs="Arial"/>
          <w:color w:val="000000"/>
          <w:szCs w:val="24"/>
        </w:rPr>
        <w:t>the Contract</w:t>
      </w:r>
      <w:r w:rsidR="004C7E64" w:rsidRPr="00C95842">
        <w:rPr>
          <w:rFonts w:ascii="Arial" w:hAnsi="Arial" w:cs="Arial"/>
          <w:color w:val="FF0000"/>
          <w:szCs w:val="24"/>
        </w:rPr>
        <w:t xml:space="preserve">.  </w:t>
      </w:r>
      <w:r w:rsidR="00302117" w:rsidRPr="00C95842">
        <w:rPr>
          <w:rFonts w:ascii="Arial" w:hAnsi="Arial" w:cs="Arial"/>
          <w:color w:val="000000"/>
          <w:szCs w:val="24"/>
        </w:rPr>
        <w:t>In addition, T</w:t>
      </w:r>
      <w:r w:rsidR="00B45AC4" w:rsidRPr="00C95842">
        <w:rPr>
          <w:rFonts w:ascii="Arial" w:hAnsi="Arial" w:cs="Arial"/>
          <w:color w:val="000000"/>
          <w:szCs w:val="24"/>
        </w:rPr>
        <w:t>enderers shall provide details of overhead and profit incorporated within their price (as percentage figure).</w:t>
      </w:r>
      <w:r w:rsidR="00E963CA" w:rsidRPr="00C95842">
        <w:rPr>
          <w:rFonts w:ascii="Arial" w:hAnsi="Arial" w:cs="Arial"/>
          <w:color w:val="000000"/>
          <w:szCs w:val="24"/>
        </w:rPr>
        <w:t xml:space="preserve"> </w:t>
      </w:r>
    </w:p>
    <w:p w14:paraId="4A513B13" w14:textId="119A9291" w:rsidR="00775F78" w:rsidRPr="00C95842" w:rsidRDefault="00886303" w:rsidP="003A3A2C">
      <w:pPr>
        <w:tabs>
          <w:tab w:val="left" w:pos="-1440"/>
          <w:tab w:val="left" w:pos="-720"/>
          <w:tab w:val="left" w:pos="0"/>
          <w:tab w:val="left" w:pos="1985"/>
        </w:tabs>
        <w:suppressAutoHyphens/>
        <w:spacing w:after="220"/>
        <w:ind w:left="1134"/>
        <w:rPr>
          <w:rFonts w:ascii="Arial" w:hAnsi="Arial" w:cs="Arial"/>
          <w:color w:val="000000"/>
          <w:spacing w:val="-3"/>
          <w:szCs w:val="24"/>
        </w:rPr>
      </w:pPr>
      <w:r>
        <w:rPr>
          <w:rFonts w:ascii="Arial" w:hAnsi="Arial" w:cs="Arial"/>
          <w:spacing w:val="-3"/>
          <w:szCs w:val="24"/>
        </w:rPr>
        <w:t>16</w:t>
      </w:r>
      <w:r w:rsidR="00775F78" w:rsidRPr="00C95842">
        <w:rPr>
          <w:rFonts w:ascii="Arial" w:hAnsi="Arial" w:cs="Arial"/>
          <w:spacing w:val="-3"/>
          <w:szCs w:val="24"/>
        </w:rPr>
        <w:t>.5.</w:t>
      </w:r>
      <w:r w:rsidR="00B45AC4" w:rsidRPr="00C95842">
        <w:rPr>
          <w:rFonts w:ascii="Arial" w:hAnsi="Arial" w:cs="Arial"/>
          <w:spacing w:val="-3"/>
          <w:szCs w:val="24"/>
        </w:rPr>
        <w:t>3</w:t>
      </w:r>
      <w:r w:rsidR="00775F78" w:rsidRPr="00C95842">
        <w:rPr>
          <w:rFonts w:ascii="Arial" w:hAnsi="Arial" w:cs="Arial"/>
          <w:spacing w:val="-3"/>
          <w:szCs w:val="24"/>
        </w:rPr>
        <w:tab/>
        <w:t xml:space="preserve">The </w:t>
      </w:r>
      <w:r w:rsidR="00775F78" w:rsidRPr="00C95842">
        <w:rPr>
          <w:rFonts w:ascii="Arial" w:hAnsi="Arial" w:cs="Arial"/>
          <w:color w:val="000000"/>
          <w:spacing w:val="-3"/>
          <w:szCs w:val="24"/>
        </w:rPr>
        <w:t>Pricing Document (Booklet 5)</w:t>
      </w:r>
      <w:r w:rsidR="00775F78" w:rsidRPr="00C95842">
        <w:rPr>
          <w:rFonts w:ascii="Arial" w:hAnsi="Arial" w:cs="Arial"/>
          <w:spacing w:val="-3"/>
          <w:szCs w:val="24"/>
        </w:rPr>
        <w:t xml:space="preserve"> is to include for all the requirements of the Contract </w:t>
      </w:r>
      <w:proofErr w:type="gramStart"/>
      <w:r w:rsidR="00775F78" w:rsidRPr="00C95842">
        <w:rPr>
          <w:rFonts w:ascii="Arial" w:hAnsi="Arial" w:cs="Arial"/>
          <w:spacing w:val="-3"/>
          <w:szCs w:val="24"/>
        </w:rPr>
        <w:t>Documents,</w:t>
      </w:r>
      <w:proofErr w:type="gramEnd"/>
      <w:r w:rsidR="00775F78" w:rsidRPr="00C95842">
        <w:rPr>
          <w:rFonts w:ascii="Arial" w:hAnsi="Arial" w:cs="Arial"/>
          <w:spacing w:val="-3"/>
          <w:szCs w:val="24"/>
        </w:rPr>
        <w:t xml:space="preserve"> therefore the Contractor should allow for </w:t>
      </w:r>
      <w:r w:rsidR="00775F78" w:rsidRPr="00C95842">
        <w:rPr>
          <w:rFonts w:ascii="Arial" w:hAnsi="Arial" w:cs="Arial"/>
          <w:color w:val="000000"/>
          <w:spacing w:val="-3"/>
          <w:szCs w:val="24"/>
        </w:rPr>
        <w:t>everything to implement and execute this Contract.</w:t>
      </w:r>
    </w:p>
    <w:p w14:paraId="29542C62" w14:textId="1381CA0B" w:rsidR="00775F78"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775F78" w:rsidRPr="00C95842">
        <w:rPr>
          <w:rFonts w:ascii="Arial" w:hAnsi="Arial" w:cs="Arial"/>
          <w:color w:val="000000"/>
          <w:szCs w:val="24"/>
        </w:rPr>
        <w:t>.5.</w:t>
      </w:r>
      <w:r w:rsidR="00E67A8F" w:rsidRPr="00C95842">
        <w:rPr>
          <w:rFonts w:ascii="Arial" w:hAnsi="Arial" w:cs="Arial"/>
          <w:color w:val="000000"/>
          <w:szCs w:val="24"/>
        </w:rPr>
        <w:t>4</w:t>
      </w:r>
      <w:r w:rsidR="005E0C67" w:rsidRPr="00C95842">
        <w:rPr>
          <w:rFonts w:ascii="Arial" w:hAnsi="Arial" w:cs="Arial"/>
          <w:color w:val="000000"/>
          <w:szCs w:val="24"/>
        </w:rPr>
        <w:tab/>
        <w:t>The Tenderer must</w:t>
      </w:r>
      <w:r w:rsidR="00775F78" w:rsidRPr="00C95842">
        <w:rPr>
          <w:rFonts w:ascii="Arial" w:hAnsi="Arial" w:cs="Arial"/>
          <w:color w:val="000000"/>
          <w:szCs w:val="24"/>
        </w:rPr>
        <w:t xml:space="preserve"> provide firm prices in accordance with 'Booklet 5:  Pricing Document'.  The expression “</w:t>
      </w:r>
      <w:r w:rsidR="00775F78" w:rsidRPr="00C95842">
        <w:rPr>
          <w:rFonts w:ascii="Arial" w:hAnsi="Arial" w:cs="Arial"/>
          <w:b/>
          <w:color w:val="000000"/>
          <w:szCs w:val="24"/>
        </w:rPr>
        <w:t>Firm Price</w:t>
      </w:r>
      <w:r w:rsidR="00775F78" w:rsidRPr="00C95842">
        <w:rPr>
          <w:rFonts w:ascii="Arial" w:hAnsi="Arial" w:cs="Arial"/>
          <w:color w:val="000000"/>
          <w:szCs w:val="24"/>
        </w:rPr>
        <w:t xml:space="preserve">” shall be taken to mean an agreed price, </w:t>
      </w:r>
      <w:r w:rsidR="00E67A8F" w:rsidRPr="00C95842">
        <w:rPr>
          <w:rFonts w:ascii="Arial" w:hAnsi="Arial" w:cs="Arial"/>
          <w:color w:val="000000"/>
          <w:szCs w:val="24"/>
        </w:rPr>
        <w:t>stated in</w:t>
      </w:r>
      <w:r w:rsidR="00504657" w:rsidRPr="00C95842">
        <w:rPr>
          <w:rFonts w:ascii="Arial" w:hAnsi="Arial" w:cs="Arial"/>
          <w:color w:val="000000"/>
          <w:szCs w:val="24"/>
        </w:rPr>
        <w:t xml:space="preserve"> </w:t>
      </w:r>
      <w:r w:rsidR="00A73582" w:rsidRPr="00C95842">
        <w:rPr>
          <w:rFonts w:ascii="Arial" w:hAnsi="Arial" w:cs="Arial"/>
          <w:b/>
          <w:color w:val="000000"/>
          <w:szCs w:val="24"/>
        </w:rPr>
        <w:t>Kenyan Shillings</w:t>
      </w:r>
      <w:r w:rsidR="00504657" w:rsidRPr="00C95842">
        <w:rPr>
          <w:rFonts w:ascii="Arial" w:hAnsi="Arial" w:cs="Arial"/>
          <w:b/>
          <w:color w:val="000000"/>
          <w:szCs w:val="24"/>
        </w:rPr>
        <w:t xml:space="preserve"> (</w:t>
      </w:r>
      <w:r w:rsidR="00A73582" w:rsidRPr="00C95842">
        <w:rPr>
          <w:rFonts w:ascii="Arial" w:hAnsi="Arial" w:cs="Arial"/>
          <w:b/>
          <w:color w:val="000000"/>
          <w:szCs w:val="24"/>
        </w:rPr>
        <w:t>K</w:t>
      </w:r>
      <w:r w:rsidR="00F660C2">
        <w:rPr>
          <w:rFonts w:ascii="Arial" w:hAnsi="Arial" w:cs="Arial"/>
          <w:b/>
          <w:color w:val="000000"/>
          <w:szCs w:val="24"/>
        </w:rPr>
        <w:t>SH)</w:t>
      </w:r>
      <w:r w:rsidR="006869D8" w:rsidRPr="00C95842">
        <w:rPr>
          <w:rFonts w:ascii="Arial" w:hAnsi="Arial" w:cs="Arial"/>
          <w:color w:val="000000"/>
          <w:szCs w:val="24"/>
        </w:rPr>
        <w:t xml:space="preserve"> </w:t>
      </w:r>
      <w:r w:rsidR="00E67A8F" w:rsidRPr="00C95842">
        <w:rPr>
          <w:rFonts w:ascii="Arial" w:hAnsi="Arial" w:cs="Arial"/>
          <w:color w:val="000000"/>
          <w:szCs w:val="24"/>
        </w:rPr>
        <w:t xml:space="preserve">and be exclusive of VAT, </w:t>
      </w:r>
      <w:r w:rsidR="00775F78" w:rsidRPr="00C95842">
        <w:rPr>
          <w:rFonts w:ascii="Arial" w:hAnsi="Arial" w:cs="Arial"/>
          <w:color w:val="000000"/>
          <w:szCs w:val="24"/>
        </w:rPr>
        <w:t>wh</w:t>
      </w:r>
      <w:r w:rsidR="005777D2" w:rsidRPr="00C95842">
        <w:rPr>
          <w:rFonts w:ascii="Arial" w:hAnsi="Arial" w:cs="Arial"/>
          <w:color w:val="000000"/>
          <w:szCs w:val="24"/>
        </w:rPr>
        <w:t>ich is not subject to variation</w:t>
      </w:r>
      <w:r w:rsidR="00775F78" w:rsidRPr="00C95842">
        <w:rPr>
          <w:rFonts w:ascii="Arial" w:hAnsi="Arial" w:cs="Arial"/>
          <w:color w:val="000000"/>
          <w:szCs w:val="24"/>
        </w:rPr>
        <w:t>.</w:t>
      </w:r>
    </w:p>
    <w:p w14:paraId="1D377555" w14:textId="1B3B67B2" w:rsidR="00BE24B6"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E67A8F" w:rsidRPr="00C95842">
        <w:rPr>
          <w:rFonts w:ascii="Arial" w:hAnsi="Arial" w:cs="Arial"/>
          <w:color w:val="000000"/>
          <w:szCs w:val="24"/>
        </w:rPr>
        <w:t>.5.5</w:t>
      </w:r>
      <w:r w:rsidR="00E67A8F" w:rsidRPr="00C95842">
        <w:rPr>
          <w:rFonts w:ascii="Arial" w:hAnsi="Arial" w:cs="Arial"/>
          <w:color w:val="000000"/>
          <w:szCs w:val="24"/>
        </w:rPr>
        <w:tab/>
        <w:t xml:space="preserve">Tenderers should note that </w:t>
      </w:r>
      <w:r w:rsidR="000758F1" w:rsidRPr="00C95842">
        <w:rPr>
          <w:rFonts w:ascii="Arial" w:hAnsi="Arial" w:cs="Arial"/>
          <w:color w:val="000000"/>
          <w:szCs w:val="24"/>
        </w:rPr>
        <w:t>the</w:t>
      </w:r>
      <w:r w:rsidR="00E67A8F" w:rsidRPr="00C95842">
        <w:rPr>
          <w:rFonts w:ascii="Arial" w:hAnsi="Arial" w:cs="Arial"/>
          <w:color w:val="000000"/>
          <w:szCs w:val="24"/>
        </w:rPr>
        <w:t xml:space="preserve"> Authority shall not accept any liability whatsoever for any payments properly paid in accordance with the Contract agreement.</w:t>
      </w:r>
    </w:p>
    <w:p w14:paraId="739D0D86" w14:textId="4E88D696" w:rsidR="00E67A8F"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5E0C67" w:rsidRPr="00C95842">
        <w:rPr>
          <w:rFonts w:ascii="Arial" w:hAnsi="Arial" w:cs="Arial"/>
          <w:color w:val="000000"/>
          <w:szCs w:val="24"/>
        </w:rPr>
        <w:t>.5.6</w:t>
      </w:r>
      <w:r w:rsidR="005E0C67" w:rsidRPr="00C95842">
        <w:rPr>
          <w:rFonts w:ascii="Arial" w:hAnsi="Arial" w:cs="Arial"/>
          <w:color w:val="000000"/>
          <w:szCs w:val="24"/>
        </w:rPr>
        <w:tab/>
        <w:t>Tenderers must</w:t>
      </w:r>
      <w:r w:rsidR="00E67A8F" w:rsidRPr="00C95842">
        <w:rPr>
          <w:rFonts w:ascii="Arial" w:hAnsi="Arial" w:cs="Arial"/>
          <w:color w:val="000000"/>
          <w:szCs w:val="24"/>
        </w:rPr>
        <w:t xml:space="preserve"> provide details of their proposed Milestone Payment Schedule.</w:t>
      </w:r>
      <w:r w:rsidR="00BF1E1F" w:rsidRPr="00C95842">
        <w:rPr>
          <w:rFonts w:ascii="Arial" w:hAnsi="Arial" w:cs="Arial"/>
          <w:color w:val="000000"/>
          <w:szCs w:val="24"/>
        </w:rPr>
        <w:t xml:space="preserve"> The Milestone Payment Schedule </w:t>
      </w:r>
      <w:r w:rsidR="00BF1E1F" w:rsidRPr="00C95842">
        <w:rPr>
          <w:rFonts w:ascii="Arial" w:hAnsi="Arial" w:cs="Arial"/>
          <w:b/>
          <w:color w:val="000000"/>
          <w:szCs w:val="24"/>
          <w:u w:val="single"/>
        </w:rPr>
        <w:t>MUST</w:t>
      </w:r>
      <w:r w:rsidR="00BF1E1F" w:rsidRPr="00C95842">
        <w:rPr>
          <w:rFonts w:ascii="Arial" w:hAnsi="Arial" w:cs="Arial"/>
          <w:color w:val="000000"/>
          <w:szCs w:val="24"/>
        </w:rPr>
        <w:t xml:space="preserve"> be completed </w:t>
      </w:r>
      <w:r w:rsidR="00504657" w:rsidRPr="00C95842">
        <w:rPr>
          <w:rFonts w:ascii="Arial" w:hAnsi="Arial" w:cs="Arial"/>
          <w:color w:val="000000"/>
          <w:szCs w:val="24"/>
        </w:rPr>
        <w:t>in the format detailed within</w:t>
      </w:r>
      <w:r w:rsidR="00BF1E1F" w:rsidRPr="00C95842">
        <w:rPr>
          <w:rFonts w:ascii="Arial" w:hAnsi="Arial" w:cs="Arial"/>
          <w:color w:val="000000"/>
          <w:szCs w:val="24"/>
        </w:rPr>
        <w:t xml:space="preserve"> Booklet</w:t>
      </w:r>
      <w:r w:rsidR="00207B27" w:rsidRPr="00C95842">
        <w:rPr>
          <w:rFonts w:ascii="Arial" w:hAnsi="Arial" w:cs="Arial"/>
          <w:color w:val="000000"/>
          <w:szCs w:val="24"/>
        </w:rPr>
        <w:t xml:space="preserve"> 5</w:t>
      </w:r>
      <w:r w:rsidR="00F019BB" w:rsidRPr="00C95842">
        <w:rPr>
          <w:rFonts w:ascii="Arial" w:hAnsi="Arial" w:cs="Arial"/>
          <w:color w:val="000000"/>
          <w:szCs w:val="24"/>
        </w:rPr>
        <w:t>.</w:t>
      </w:r>
    </w:p>
    <w:p w14:paraId="6B1CD11A" w14:textId="2A5FDC21" w:rsidR="00E67A8F"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E67A8F" w:rsidRPr="00C95842">
        <w:rPr>
          <w:rFonts w:ascii="Arial" w:hAnsi="Arial" w:cs="Arial"/>
          <w:color w:val="000000"/>
          <w:szCs w:val="24"/>
        </w:rPr>
        <w:t>.5.7</w:t>
      </w:r>
      <w:r w:rsidR="00E67A8F" w:rsidRPr="00C95842">
        <w:rPr>
          <w:rFonts w:ascii="Arial" w:hAnsi="Arial" w:cs="Arial"/>
          <w:color w:val="000000"/>
          <w:szCs w:val="24"/>
        </w:rPr>
        <w:tab/>
        <w:t>The Authority will only pay on completion of pre-determined Milestones during the performance of the Contract.  Milestones must be objectively ascertainable events that</w:t>
      </w:r>
      <w:r w:rsidR="00722BDB" w:rsidRPr="00C95842">
        <w:rPr>
          <w:rFonts w:ascii="Arial" w:hAnsi="Arial" w:cs="Arial"/>
          <w:color w:val="000000"/>
          <w:szCs w:val="24"/>
        </w:rPr>
        <w:t xml:space="preserve"> can be readily defined and assessed by the Project Manager at the appropriate time as having been completed.</w:t>
      </w:r>
    </w:p>
    <w:p w14:paraId="4B8EC35D" w14:textId="233F406B" w:rsidR="00722BDB"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722BDB" w:rsidRPr="00C95842">
        <w:rPr>
          <w:rFonts w:ascii="Arial" w:hAnsi="Arial" w:cs="Arial"/>
          <w:color w:val="000000"/>
          <w:szCs w:val="24"/>
        </w:rPr>
        <w:t>.5.8</w:t>
      </w:r>
      <w:r w:rsidR="00722BDB" w:rsidRPr="00C95842">
        <w:rPr>
          <w:rFonts w:ascii="Arial" w:hAnsi="Arial" w:cs="Arial"/>
          <w:color w:val="000000"/>
          <w:szCs w:val="24"/>
        </w:rPr>
        <w:tab/>
      </w:r>
      <w:r w:rsidR="00302117" w:rsidRPr="00C95842">
        <w:rPr>
          <w:rFonts w:ascii="Arial" w:hAnsi="Arial" w:cs="Arial"/>
          <w:color w:val="000000"/>
          <w:szCs w:val="24"/>
        </w:rPr>
        <w:t>During the evaluation of T</w:t>
      </w:r>
      <w:r w:rsidR="000758F1" w:rsidRPr="00C95842">
        <w:rPr>
          <w:rFonts w:ascii="Arial" w:hAnsi="Arial" w:cs="Arial"/>
          <w:color w:val="000000"/>
          <w:szCs w:val="24"/>
        </w:rPr>
        <w:t>enders, the Authority will assess the proposed Milestone Payment Schedule to ensure that no pre-funding of work is envisaged.</w:t>
      </w:r>
    </w:p>
    <w:p w14:paraId="3EE9966F" w14:textId="67596F04" w:rsidR="000758F1"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0758F1" w:rsidRPr="00C95842">
        <w:rPr>
          <w:rFonts w:ascii="Arial" w:hAnsi="Arial" w:cs="Arial"/>
          <w:color w:val="000000"/>
          <w:szCs w:val="24"/>
        </w:rPr>
        <w:t>.5.9</w:t>
      </w:r>
      <w:r w:rsidR="000758F1" w:rsidRPr="00C95842">
        <w:rPr>
          <w:rFonts w:ascii="Arial" w:hAnsi="Arial" w:cs="Arial"/>
          <w:color w:val="000000"/>
          <w:szCs w:val="24"/>
        </w:rPr>
        <w:tab/>
        <w:t>Tenderers shall note that the Authority will, as appropriate, pay 95% of each milestone payment up to the Works Completion Date</w:t>
      </w:r>
      <w:r w:rsidR="0061054F" w:rsidRPr="00C95842">
        <w:rPr>
          <w:rFonts w:ascii="Arial" w:hAnsi="Arial" w:cs="Arial"/>
          <w:color w:val="FF0000"/>
          <w:szCs w:val="24"/>
        </w:rPr>
        <w:t>.</w:t>
      </w:r>
      <w:r w:rsidR="0061054F" w:rsidRPr="00C95842">
        <w:rPr>
          <w:rFonts w:ascii="Arial" w:hAnsi="Arial" w:cs="Arial"/>
          <w:szCs w:val="24"/>
        </w:rPr>
        <w:t xml:space="preserve"> If the final milestone completion date is achieved then the Authority will pay 2.5% of the value of the </w:t>
      </w:r>
      <w:r w:rsidR="00BF4F28" w:rsidRPr="00C95842">
        <w:rPr>
          <w:rFonts w:ascii="Arial" w:hAnsi="Arial" w:cs="Arial"/>
          <w:szCs w:val="24"/>
        </w:rPr>
        <w:t>retention</w:t>
      </w:r>
      <w:r w:rsidR="0061054F" w:rsidRPr="00C95842">
        <w:rPr>
          <w:rFonts w:ascii="Arial" w:hAnsi="Arial" w:cs="Arial"/>
          <w:szCs w:val="24"/>
        </w:rPr>
        <w:t xml:space="preserve">, with the remaining 2.5% being paid on successful completion of defects </w:t>
      </w:r>
      <w:r w:rsidR="00BF4F28" w:rsidRPr="00C95842">
        <w:rPr>
          <w:rFonts w:ascii="Arial" w:hAnsi="Arial" w:cs="Arial"/>
          <w:szCs w:val="24"/>
        </w:rPr>
        <w:t xml:space="preserve">identified </w:t>
      </w:r>
      <w:r w:rsidR="0061054F" w:rsidRPr="00C95842">
        <w:rPr>
          <w:rFonts w:ascii="Arial" w:hAnsi="Arial" w:cs="Arial"/>
          <w:szCs w:val="24"/>
        </w:rPr>
        <w:t xml:space="preserve">in the </w:t>
      </w:r>
      <w:r w:rsidR="00017E86" w:rsidRPr="00C95842">
        <w:rPr>
          <w:rFonts w:ascii="Arial" w:hAnsi="Arial" w:cs="Arial"/>
          <w:szCs w:val="24"/>
        </w:rPr>
        <w:t>defects liability period (DLP)</w:t>
      </w:r>
      <w:r w:rsidR="0061054F" w:rsidRPr="00C95842">
        <w:rPr>
          <w:rFonts w:ascii="Arial" w:hAnsi="Arial" w:cs="Arial"/>
          <w:szCs w:val="24"/>
        </w:rPr>
        <w:t xml:space="preserve">.  Failure to meet the final milestone completion date will result in the full 5% being retained until successful completion of the defects </w:t>
      </w:r>
      <w:r w:rsidR="00BF4F28" w:rsidRPr="00C95842">
        <w:rPr>
          <w:rFonts w:ascii="Arial" w:hAnsi="Arial" w:cs="Arial"/>
          <w:szCs w:val="24"/>
        </w:rPr>
        <w:t xml:space="preserve">identified </w:t>
      </w:r>
      <w:r w:rsidR="0061054F" w:rsidRPr="00C95842">
        <w:rPr>
          <w:rFonts w:ascii="Arial" w:hAnsi="Arial" w:cs="Arial"/>
          <w:szCs w:val="24"/>
        </w:rPr>
        <w:t xml:space="preserve">in the </w:t>
      </w:r>
      <w:r w:rsidR="00017E86" w:rsidRPr="00C95842">
        <w:rPr>
          <w:rFonts w:ascii="Arial" w:hAnsi="Arial" w:cs="Arial"/>
          <w:szCs w:val="24"/>
        </w:rPr>
        <w:t>DLP</w:t>
      </w:r>
      <w:r w:rsidR="00BF1E1F" w:rsidRPr="00C95842">
        <w:rPr>
          <w:rFonts w:ascii="Arial" w:hAnsi="Arial" w:cs="Arial"/>
          <w:color w:val="000000"/>
          <w:szCs w:val="24"/>
        </w:rPr>
        <w:t>.</w:t>
      </w:r>
    </w:p>
    <w:p w14:paraId="223CFD63" w14:textId="249ACA67" w:rsidR="000758F1"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0758F1" w:rsidRPr="00C95842">
        <w:rPr>
          <w:rFonts w:ascii="Arial" w:hAnsi="Arial" w:cs="Arial"/>
          <w:color w:val="000000"/>
          <w:szCs w:val="24"/>
        </w:rPr>
        <w:t>.5.10</w:t>
      </w:r>
      <w:r w:rsidR="000758F1" w:rsidRPr="00C95842">
        <w:rPr>
          <w:rFonts w:ascii="Arial" w:hAnsi="Arial" w:cs="Arial"/>
          <w:color w:val="000000"/>
          <w:szCs w:val="24"/>
        </w:rPr>
        <w:tab/>
      </w:r>
      <w:r w:rsidR="004F0AC0" w:rsidRPr="00C95842">
        <w:rPr>
          <w:rFonts w:ascii="Arial" w:hAnsi="Arial" w:cs="Arial"/>
          <w:color w:val="000000"/>
          <w:szCs w:val="24"/>
        </w:rPr>
        <w:t xml:space="preserve"> </w:t>
      </w:r>
      <w:r w:rsidR="000758F1" w:rsidRPr="00C95842">
        <w:rPr>
          <w:rFonts w:ascii="Arial" w:hAnsi="Arial" w:cs="Arial"/>
          <w:color w:val="000000"/>
          <w:szCs w:val="24"/>
        </w:rPr>
        <w:t xml:space="preserve">The Authority will not make any advance </w:t>
      </w:r>
      <w:r w:rsidR="00BC4AA0" w:rsidRPr="00C95842">
        <w:rPr>
          <w:rFonts w:ascii="Arial" w:hAnsi="Arial" w:cs="Arial"/>
          <w:color w:val="000000"/>
          <w:szCs w:val="24"/>
        </w:rPr>
        <w:t>payments otherwise</w:t>
      </w:r>
      <w:r w:rsidR="000758F1" w:rsidRPr="00C95842">
        <w:rPr>
          <w:rFonts w:ascii="Arial" w:hAnsi="Arial" w:cs="Arial"/>
          <w:color w:val="000000"/>
          <w:szCs w:val="24"/>
        </w:rPr>
        <w:t xml:space="preserve"> under the Contract.</w:t>
      </w:r>
    </w:p>
    <w:p w14:paraId="18D1895F" w14:textId="078D4ED3" w:rsidR="00BC4AA0"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BC4AA0" w:rsidRPr="00C95842">
        <w:rPr>
          <w:rFonts w:ascii="Arial" w:hAnsi="Arial" w:cs="Arial"/>
          <w:color w:val="000000"/>
          <w:szCs w:val="24"/>
        </w:rPr>
        <w:t>.5.11</w:t>
      </w:r>
      <w:r w:rsidR="00BC4AA0" w:rsidRPr="00C95842">
        <w:rPr>
          <w:rFonts w:ascii="Arial" w:hAnsi="Arial" w:cs="Arial"/>
          <w:color w:val="000000"/>
          <w:szCs w:val="24"/>
        </w:rPr>
        <w:tab/>
      </w:r>
      <w:r w:rsidR="004F0AC0" w:rsidRPr="00C95842">
        <w:rPr>
          <w:rFonts w:ascii="Arial" w:hAnsi="Arial" w:cs="Arial"/>
          <w:color w:val="000000"/>
          <w:szCs w:val="24"/>
        </w:rPr>
        <w:t xml:space="preserve"> </w:t>
      </w:r>
      <w:r w:rsidR="005E0C67" w:rsidRPr="00C95842">
        <w:rPr>
          <w:rFonts w:ascii="Arial" w:hAnsi="Arial" w:cs="Arial"/>
          <w:b/>
          <w:color w:val="000000"/>
          <w:szCs w:val="24"/>
        </w:rPr>
        <w:t>Change Control</w:t>
      </w:r>
      <w:r w:rsidR="00F53C1A" w:rsidRPr="00C95842">
        <w:rPr>
          <w:rFonts w:ascii="Arial" w:hAnsi="Arial" w:cs="Arial"/>
          <w:b/>
          <w:color w:val="000000"/>
          <w:szCs w:val="24"/>
        </w:rPr>
        <w:t xml:space="preserve"> </w:t>
      </w:r>
      <w:r w:rsidR="005E0C67" w:rsidRPr="00C95842">
        <w:rPr>
          <w:rFonts w:ascii="Arial" w:hAnsi="Arial" w:cs="Arial"/>
          <w:b/>
          <w:color w:val="000000"/>
          <w:szCs w:val="24"/>
        </w:rPr>
        <w:t>/</w:t>
      </w:r>
      <w:r w:rsidR="00F53C1A" w:rsidRPr="00C95842">
        <w:rPr>
          <w:rFonts w:ascii="Arial" w:hAnsi="Arial" w:cs="Arial"/>
          <w:b/>
          <w:color w:val="000000"/>
          <w:szCs w:val="24"/>
        </w:rPr>
        <w:t xml:space="preserve"> </w:t>
      </w:r>
      <w:r w:rsidR="005E0C67" w:rsidRPr="00C95842">
        <w:rPr>
          <w:rFonts w:ascii="Arial" w:hAnsi="Arial" w:cs="Arial"/>
          <w:b/>
          <w:color w:val="000000"/>
          <w:szCs w:val="24"/>
        </w:rPr>
        <w:t>Variation Process.</w:t>
      </w:r>
      <w:r w:rsidR="005E0C67" w:rsidRPr="00C95842">
        <w:rPr>
          <w:rFonts w:ascii="Arial" w:hAnsi="Arial" w:cs="Arial"/>
          <w:color w:val="000000"/>
          <w:szCs w:val="24"/>
        </w:rPr>
        <w:t xml:space="preserve"> Tenderers must</w:t>
      </w:r>
      <w:r w:rsidR="00BC4AA0" w:rsidRPr="00C95842">
        <w:rPr>
          <w:rFonts w:ascii="Arial" w:hAnsi="Arial" w:cs="Arial"/>
          <w:color w:val="000000"/>
          <w:szCs w:val="24"/>
        </w:rPr>
        <w:t xml:space="preserve"> provide a statement confirming their understanding and acceptance of the Authority’s change con</w:t>
      </w:r>
      <w:r w:rsidR="005E0C67" w:rsidRPr="00C95842">
        <w:rPr>
          <w:rFonts w:ascii="Arial" w:hAnsi="Arial" w:cs="Arial"/>
          <w:color w:val="000000"/>
          <w:szCs w:val="24"/>
        </w:rPr>
        <w:t>trol</w:t>
      </w:r>
      <w:r w:rsidR="0091221A" w:rsidRPr="00C95842">
        <w:rPr>
          <w:rFonts w:ascii="Arial" w:hAnsi="Arial" w:cs="Arial"/>
          <w:color w:val="000000"/>
          <w:szCs w:val="24"/>
        </w:rPr>
        <w:t xml:space="preserve"> </w:t>
      </w:r>
      <w:r w:rsidR="005E0C67" w:rsidRPr="00C95842">
        <w:rPr>
          <w:rFonts w:ascii="Arial" w:hAnsi="Arial" w:cs="Arial"/>
          <w:color w:val="000000"/>
          <w:szCs w:val="24"/>
        </w:rPr>
        <w:t>/</w:t>
      </w:r>
      <w:r w:rsidR="0091221A" w:rsidRPr="00C95842">
        <w:rPr>
          <w:rFonts w:ascii="Arial" w:hAnsi="Arial" w:cs="Arial"/>
          <w:color w:val="000000"/>
          <w:szCs w:val="24"/>
        </w:rPr>
        <w:t xml:space="preserve"> </w:t>
      </w:r>
      <w:r w:rsidR="005E0C67" w:rsidRPr="00C95842">
        <w:rPr>
          <w:rFonts w:ascii="Arial" w:hAnsi="Arial" w:cs="Arial"/>
          <w:color w:val="000000"/>
          <w:szCs w:val="24"/>
        </w:rPr>
        <w:t xml:space="preserve">variation </w:t>
      </w:r>
      <w:r w:rsidR="00BC4AA0" w:rsidRPr="00C95842">
        <w:rPr>
          <w:rFonts w:ascii="Arial" w:hAnsi="Arial" w:cs="Arial"/>
          <w:color w:val="000000"/>
          <w:szCs w:val="24"/>
        </w:rPr>
        <w:t>process.</w:t>
      </w:r>
    </w:p>
    <w:p w14:paraId="398FC326" w14:textId="061EB4BF" w:rsidR="00775F78" w:rsidRPr="00C95842" w:rsidRDefault="00886303" w:rsidP="003A3A2C">
      <w:pPr>
        <w:pStyle w:val="Footer"/>
        <w:tabs>
          <w:tab w:val="clear" w:pos="4153"/>
          <w:tab w:val="clear" w:pos="8306"/>
          <w:tab w:val="left" w:pos="1985"/>
        </w:tabs>
        <w:spacing w:after="220"/>
        <w:ind w:left="1134"/>
        <w:rPr>
          <w:rFonts w:ascii="Arial" w:hAnsi="Arial" w:cs="Arial"/>
          <w:szCs w:val="24"/>
        </w:rPr>
      </w:pPr>
      <w:r>
        <w:rPr>
          <w:rFonts w:ascii="Arial" w:hAnsi="Arial" w:cs="Arial"/>
          <w:szCs w:val="24"/>
        </w:rPr>
        <w:t>16</w:t>
      </w:r>
      <w:r w:rsidR="00775F78" w:rsidRPr="00C95842">
        <w:rPr>
          <w:rFonts w:ascii="Arial" w:hAnsi="Arial" w:cs="Arial"/>
          <w:szCs w:val="24"/>
        </w:rPr>
        <w:t>.5.</w:t>
      </w:r>
      <w:r w:rsidR="00AF188D" w:rsidRPr="00C95842">
        <w:rPr>
          <w:rFonts w:ascii="Arial" w:hAnsi="Arial" w:cs="Arial"/>
          <w:szCs w:val="24"/>
        </w:rPr>
        <w:t>12</w:t>
      </w:r>
      <w:r w:rsidR="00775F78" w:rsidRPr="00C95842">
        <w:rPr>
          <w:rFonts w:ascii="Arial" w:hAnsi="Arial" w:cs="Arial"/>
          <w:color w:val="000000"/>
          <w:szCs w:val="24"/>
        </w:rPr>
        <w:tab/>
      </w:r>
      <w:r w:rsidR="004F0AC0" w:rsidRPr="00C95842">
        <w:rPr>
          <w:rFonts w:ascii="Arial" w:hAnsi="Arial" w:cs="Arial"/>
          <w:color w:val="000000"/>
          <w:szCs w:val="24"/>
        </w:rPr>
        <w:t xml:space="preserve"> </w:t>
      </w:r>
      <w:r w:rsidR="00775F78" w:rsidRPr="00C95842">
        <w:rPr>
          <w:rFonts w:ascii="Arial" w:hAnsi="Arial" w:cs="Arial"/>
          <w:color w:val="000000"/>
          <w:szCs w:val="24"/>
        </w:rPr>
        <w:t xml:space="preserve">The Tenderer </w:t>
      </w:r>
      <w:r w:rsidR="00BF0394" w:rsidRPr="00C95842">
        <w:rPr>
          <w:rFonts w:ascii="Arial" w:hAnsi="Arial" w:cs="Arial"/>
          <w:b/>
          <w:color w:val="000000"/>
          <w:szCs w:val="24"/>
        </w:rPr>
        <w:t>must</w:t>
      </w:r>
      <w:r w:rsidR="00775F78" w:rsidRPr="00C95842">
        <w:rPr>
          <w:rFonts w:ascii="Arial" w:hAnsi="Arial" w:cs="Arial"/>
          <w:color w:val="000000"/>
          <w:szCs w:val="24"/>
        </w:rPr>
        <w:t xml:space="preserve"> insert a price for </w:t>
      </w:r>
      <w:r w:rsidR="00775F78" w:rsidRPr="00C95842">
        <w:rPr>
          <w:rFonts w:ascii="Arial" w:hAnsi="Arial" w:cs="Arial"/>
          <w:b/>
          <w:color w:val="000000"/>
          <w:szCs w:val="24"/>
        </w:rPr>
        <w:t>each</w:t>
      </w:r>
      <w:r w:rsidR="00775F78" w:rsidRPr="00C95842">
        <w:rPr>
          <w:rFonts w:ascii="Arial" w:hAnsi="Arial" w:cs="Arial"/>
          <w:color w:val="000000"/>
          <w:szCs w:val="24"/>
        </w:rPr>
        <w:t xml:space="preserve"> task shown in the Pricing Schedules (Booklet 5: Pricing Document)</w:t>
      </w:r>
      <w:r w:rsidR="00824F57" w:rsidRPr="00C95842">
        <w:rPr>
          <w:rFonts w:ascii="Arial" w:hAnsi="Arial" w:cs="Arial"/>
          <w:color w:val="000000"/>
          <w:szCs w:val="24"/>
        </w:rPr>
        <w:t xml:space="preserve"> for which they wish to be considered</w:t>
      </w:r>
      <w:r w:rsidR="00775F78" w:rsidRPr="00C95842">
        <w:rPr>
          <w:rFonts w:ascii="Arial" w:hAnsi="Arial" w:cs="Arial"/>
          <w:color w:val="000000"/>
          <w:szCs w:val="24"/>
        </w:rPr>
        <w:t xml:space="preserve">.  </w:t>
      </w:r>
      <w:r w:rsidR="00775F78" w:rsidRPr="00C95842">
        <w:rPr>
          <w:rFonts w:ascii="Arial" w:hAnsi="Arial" w:cs="Arial"/>
          <w:color w:val="000000"/>
          <w:spacing w:val="-3"/>
          <w:szCs w:val="24"/>
        </w:rPr>
        <w:t xml:space="preserve">Failure to price each item </w:t>
      </w:r>
      <w:r w:rsidR="00824F57" w:rsidRPr="00C95842">
        <w:rPr>
          <w:rFonts w:ascii="Arial" w:hAnsi="Arial" w:cs="Arial"/>
          <w:color w:val="000000"/>
          <w:spacing w:val="-3"/>
          <w:szCs w:val="24"/>
        </w:rPr>
        <w:t xml:space="preserve">on a particular schedule </w:t>
      </w:r>
      <w:r w:rsidR="00775F78" w:rsidRPr="00C95842">
        <w:rPr>
          <w:rFonts w:ascii="Arial" w:hAnsi="Arial" w:cs="Arial"/>
          <w:color w:val="000000"/>
          <w:spacing w:val="-3"/>
          <w:szCs w:val="24"/>
        </w:rPr>
        <w:t>may result in the Tender being rejected.</w:t>
      </w:r>
    </w:p>
    <w:p w14:paraId="5B3E6723" w14:textId="1418B005" w:rsidR="00775F78" w:rsidRPr="00C95842" w:rsidRDefault="00886303" w:rsidP="003A3A2C">
      <w:pPr>
        <w:pStyle w:val="Footer"/>
        <w:tabs>
          <w:tab w:val="clear" w:pos="4153"/>
          <w:tab w:val="clear" w:pos="8306"/>
          <w:tab w:val="left" w:pos="1985"/>
        </w:tabs>
        <w:spacing w:after="220"/>
        <w:ind w:left="1134"/>
        <w:rPr>
          <w:rFonts w:ascii="Arial" w:hAnsi="Arial" w:cs="Arial"/>
          <w:szCs w:val="24"/>
        </w:rPr>
      </w:pPr>
      <w:r>
        <w:rPr>
          <w:rFonts w:ascii="Arial" w:hAnsi="Arial" w:cs="Arial"/>
          <w:szCs w:val="24"/>
        </w:rPr>
        <w:lastRenderedPageBreak/>
        <w:t>16</w:t>
      </w:r>
      <w:r w:rsidR="00775F78" w:rsidRPr="00C95842">
        <w:rPr>
          <w:rFonts w:ascii="Arial" w:hAnsi="Arial" w:cs="Arial"/>
          <w:szCs w:val="24"/>
        </w:rPr>
        <w:t>.5.</w:t>
      </w:r>
      <w:r w:rsidR="00AF188D" w:rsidRPr="00C95842">
        <w:rPr>
          <w:rFonts w:ascii="Arial" w:hAnsi="Arial" w:cs="Arial"/>
          <w:szCs w:val="24"/>
        </w:rPr>
        <w:t>13</w:t>
      </w:r>
      <w:r w:rsidR="00775F78" w:rsidRPr="00C95842">
        <w:rPr>
          <w:rFonts w:ascii="Arial" w:hAnsi="Arial" w:cs="Arial"/>
          <w:szCs w:val="24"/>
        </w:rPr>
        <w:tab/>
      </w:r>
      <w:r w:rsidR="004F0AC0" w:rsidRPr="00C95842">
        <w:rPr>
          <w:rFonts w:ascii="Arial" w:hAnsi="Arial" w:cs="Arial"/>
          <w:szCs w:val="24"/>
        </w:rPr>
        <w:t xml:space="preserve"> </w:t>
      </w:r>
      <w:r w:rsidR="00BF0394" w:rsidRPr="00C95842">
        <w:rPr>
          <w:rFonts w:ascii="Arial" w:hAnsi="Arial" w:cs="Arial"/>
          <w:szCs w:val="24"/>
        </w:rPr>
        <w:t xml:space="preserve">The </w:t>
      </w:r>
      <w:r w:rsidR="00BF0394" w:rsidRPr="00C95842">
        <w:rPr>
          <w:rFonts w:ascii="Arial" w:hAnsi="Arial" w:cs="Arial"/>
          <w:b/>
          <w:szCs w:val="24"/>
        </w:rPr>
        <w:t>Pricing Document (</w:t>
      </w:r>
      <w:r w:rsidR="00775F78" w:rsidRPr="00C95842">
        <w:rPr>
          <w:rFonts w:ascii="Arial" w:hAnsi="Arial" w:cs="Arial"/>
          <w:b/>
          <w:color w:val="000000"/>
          <w:szCs w:val="24"/>
        </w:rPr>
        <w:t>Booklet 5</w:t>
      </w:r>
      <w:r w:rsidR="00BF0394" w:rsidRPr="00C95842">
        <w:rPr>
          <w:rFonts w:ascii="Arial" w:hAnsi="Arial" w:cs="Arial"/>
          <w:b/>
          <w:color w:val="000000"/>
          <w:szCs w:val="24"/>
        </w:rPr>
        <w:t>)</w:t>
      </w:r>
      <w:r w:rsidR="00BF0394" w:rsidRPr="00C95842">
        <w:rPr>
          <w:rFonts w:ascii="Arial" w:hAnsi="Arial" w:cs="Arial"/>
          <w:color w:val="000000"/>
          <w:szCs w:val="24"/>
        </w:rPr>
        <w:t xml:space="preserve"> </w:t>
      </w:r>
      <w:r w:rsidR="00AA6F28" w:rsidRPr="00C95842">
        <w:rPr>
          <w:rFonts w:ascii="Arial" w:hAnsi="Arial" w:cs="Arial"/>
          <w:szCs w:val="24"/>
        </w:rPr>
        <w:t xml:space="preserve">and Annex D to Booklet 1 </w:t>
      </w:r>
      <w:r w:rsidR="00775F78" w:rsidRPr="00C95842">
        <w:rPr>
          <w:rFonts w:ascii="Arial" w:hAnsi="Arial" w:cs="Arial"/>
          <w:szCs w:val="24"/>
        </w:rPr>
        <w:t xml:space="preserve">is to be duly </w:t>
      </w:r>
      <w:r w:rsidR="00775F78" w:rsidRPr="00C95842">
        <w:rPr>
          <w:rFonts w:ascii="Arial" w:hAnsi="Arial" w:cs="Arial"/>
          <w:b/>
          <w:szCs w:val="24"/>
        </w:rPr>
        <w:t>completed and signed</w:t>
      </w:r>
      <w:r w:rsidR="00775F78" w:rsidRPr="00C95842">
        <w:rPr>
          <w:rFonts w:ascii="Arial" w:hAnsi="Arial" w:cs="Arial"/>
          <w:szCs w:val="24"/>
        </w:rPr>
        <w:t xml:space="preserve"> by the Tenderer and </w:t>
      </w:r>
      <w:r w:rsidR="00775F78" w:rsidRPr="00C95842">
        <w:rPr>
          <w:rFonts w:ascii="Arial" w:hAnsi="Arial" w:cs="Arial"/>
          <w:b/>
          <w:szCs w:val="24"/>
        </w:rPr>
        <w:t>sub</w:t>
      </w:r>
      <w:r w:rsidR="00241EF2" w:rsidRPr="00C95842">
        <w:rPr>
          <w:rFonts w:ascii="Arial" w:hAnsi="Arial" w:cs="Arial"/>
          <w:b/>
          <w:szCs w:val="24"/>
        </w:rPr>
        <w:t>mitted with</w:t>
      </w:r>
      <w:r w:rsidR="00775F78" w:rsidRPr="00C95842">
        <w:rPr>
          <w:rFonts w:ascii="Arial" w:hAnsi="Arial" w:cs="Arial"/>
          <w:b/>
          <w:szCs w:val="24"/>
        </w:rPr>
        <w:t xml:space="preserve"> Tender Part A</w:t>
      </w:r>
      <w:r w:rsidR="00775F78" w:rsidRPr="00C95842">
        <w:rPr>
          <w:rFonts w:ascii="Arial" w:hAnsi="Arial" w:cs="Arial"/>
          <w:szCs w:val="24"/>
        </w:rPr>
        <w:t xml:space="preserve">. </w:t>
      </w:r>
    </w:p>
    <w:p w14:paraId="04079DDC" w14:textId="4999D388" w:rsidR="00A567FF" w:rsidRPr="00C95842" w:rsidRDefault="00886303" w:rsidP="003A3A2C">
      <w:pPr>
        <w:tabs>
          <w:tab w:val="left" w:pos="1985"/>
        </w:tabs>
        <w:spacing w:after="220"/>
        <w:ind w:left="1134"/>
        <w:rPr>
          <w:rFonts w:ascii="Arial" w:hAnsi="Arial" w:cs="Arial"/>
          <w:szCs w:val="24"/>
        </w:rPr>
      </w:pPr>
      <w:r>
        <w:rPr>
          <w:rFonts w:ascii="Arial" w:hAnsi="Arial" w:cs="Arial"/>
          <w:szCs w:val="24"/>
        </w:rPr>
        <w:t>16</w:t>
      </w:r>
      <w:r w:rsidR="00A567FF" w:rsidRPr="00C95842">
        <w:rPr>
          <w:rFonts w:ascii="Arial" w:hAnsi="Arial" w:cs="Arial"/>
          <w:szCs w:val="24"/>
        </w:rPr>
        <w:t>.5.</w:t>
      </w:r>
      <w:r w:rsidR="00AF188D" w:rsidRPr="00C95842">
        <w:rPr>
          <w:rFonts w:ascii="Arial" w:hAnsi="Arial" w:cs="Arial"/>
          <w:szCs w:val="24"/>
        </w:rPr>
        <w:t>14</w:t>
      </w:r>
      <w:r w:rsidR="00E67A8F" w:rsidRPr="00C95842">
        <w:rPr>
          <w:rFonts w:ascii="Arial" w:hAnsi="Arial" w:cs="Arial"/>
          <w:szCs w:val="24"/>
        </w:rPr>
        <w:tab/>
      </w:r>
      <w:r w:rsidR="004F0AC0" w:rsidRPr="00C95842">
        <w:rPr>
          <w:rFonts w:ascii="Arial" w:hAnsi="Arial" w:cs="Arial"/>
          <w:szCs w:val="24"/>
        </w:rPr>
        <w:t xml:space="preserve"> </w:t>
      </w:r>
      <w:r w:rsidR="005777D2" w:rsidRPr="00C95842">
        <w:rPr>
          <w:rFonts w:ascii="Arial" w:hAnsi="Arial" w:cs="Arial"/>
          <w:szCs w:val="24"/>
        </w:rPr>
        <w:t>Tenderers should be aware that they are</w:t>
      </w:r>
      <w:r w:rsidR="00767D15" w:rsidRPr="00C95842">
        <w:rPr>
          <w:rFonts w:ascii="Arial" w:hAnsi="Arial" w:cs="Arial"/>
          <w:szCs w:val="24"/>
        </w:rPr>
        <w:t xml:space="preserve"> required to supply </w:t>
      </w:r>
      <w:r w:rsidR="00767D15" w:rsidRPr="00C95842">
        <w:rPr>
          <w:rFonts w:ascii="Arial" w:hAnsi="Arial" w:cs="Arial"/>
          <w:b/>
          <w:szCs w:val="24"/>
        </w:rPr>
        <w:t>a full and detail</w:t>
      </w:r>
      <w:r w:rsidR="00DA77FC" w:rsidRPr="00C95842">
        <w:rPr>
          <w:rFonts w:ascii="Arial" w:hAnsi="Arial" w:cs="Arial"/>
          <w:b/>
          <w:szCs w:val="24"/>
        </w:rPr>
        <w:t>ed</w:t>
      </w:r>
      <w:r w:rsidR="00767D15" w:rsidRPr="00C95842">
        <w:rPr>
          <w:rFonts w:ascii="Arial" w:hAnsi="Arial" w:cs="Arial"/>
          <w:b/>
          <w:szCs w:val="24"/>
        </w:rPr>
        <w:t xml:space="preserve"> B</w:t>
      </w:r>
      <w:r w:rsidR="00BF0394" w:rsidRPr="00C95842">
        <w:rPr>
          <w:rFonts w:ascii="Arial" w:hAnsi="Arial" w:cs="Arial"/>
          <w:b/>
          <w:szCs w:val="24"/>
        </w:rPr>
        <w:t>ill</w:t>
      </w:r>
      <w:r w:rsidR="00767D15" w:rsidRPr="00C95842">
        <w:rPr>
          <w:rFonts w:ascii="Arial" w:hAnsi="Arial" w:cs="Arial"/>
          <w:b/>
          <w:szCs w:val="24"/>
        </w:rPr>
        <w:t xml:space="preserve"> of Q</w:t>
      </w:r>
      <w:r w:rsidR="00BF0394" w:rsidRPr="00C95842">
        <w:rPr>
          <w:rFonts w:ascii="Arial" w:hAnsi="Arial" w:cs="Arial"/>
          <w:b/>
          <w:szCs w:val="24"/>
        </w:rPr>
        <w:t>uantities</w:t>
      </w:r>
      <w:r w:rsidR="00BF0394" w:rsidRPr="00C95842">
        <w:rPr>
          <w:rFonts w:ascii="Arial" w:hAnsi="Arial" w:cs="Arial"/>
          <w:szCs w:val="24"/>
        </w:rPr>
        <w:t>,</w:t>
      </w:r>
      <w:r w:rsidR="00767D15" w:rsidRPr="00C95842">
        <w:rPr>
          <w:rFonts w:ascii="Arial" w:hAnsi="Arial" w:cs="Arial"/>
          <w:szCs w:val="24"/>
        </w:rPr>
        <w:t xml:space="preserve"> </w:t>
      </w:r>
      <w:r w:rsidR="00A567FF" w:rsidRPr="00C95842">
        <w:rPr>
          <w:rFonts w:ascii="Arial" w:hAnsi="Arial" w:cs="Arial"/>
          <w:szCs w:val="24"/>
        </w:rPr>
        <w:t>which confirm</w:t>
      </w:r>
      <w:r w:rsidR="00BF0394" w:rsidRPr="00C95842">
        <w:rPr>
          <w:rFonts w:ascii="Arial" w:hAnsi="Arial" w:cs="Arial"/>
          <w:szCs w:val="24"/>
        </w:rPr>
        <w:t>s</w:t>
      </w:r>
      <w:r w:rsidR="00A567FF" w:rsidRPr="00C95842">
        <w:rPr>
          <w:rFonts w:ascii="Arial" w:hAnsi="Arial" w:cs="Arial"/>
          <w:szCs w:val="24"/>
        </w:rPr>
        <w:t xml:space="preserve"> the Firm prices provided</w:t>
      </w:r>
      <w:r w:rsidR="00890032" w:rsidRPr="00C95842">
        <w:rPr>
          <w:rFonts w:ascii="Arial" w:hAnsi="Arial" w:cs="Arial"/>
          <w:szCs w:val="24"/>
        </w:rPr>
        <w:t xml:space="preserve"> in accordance with para 22.5.2</w:t>
      </w:r>
      <w:r w:rsidR="00DA77FC" w:rsidRPr="00C95842">
        <w:rPr>
          <w:rFonts w:ascii="Arial" w:hAnsi="Arial" w:cs="Arial"/>
          <w:szCs w:val="24"/>
        </w:rPr>
        <w:t xml:space="preserve">.  The schedules </w:t>
      </w:r>
      <w:r w:rsidR="00DF020E" w:rsidRPr="00C95842">
        <w:rPr>
          <w:rFonts w:ascii="Arial" w:hAnsi="Arial" w:cs="Arial"/>
          <w:szCs w:val="24"/>
        </w:rPr>
        <w:t>at</w:t>
      </w:r>
      <w:r w:rsidR="00A567FF" w:rsidRPr="00C95842">
        <w:rPr>
          <w:rFonts w:ascii="Arial" w:hAnsi="Arial" w:cs="Arial"/>
          <w:szCs w:val="24"/>
        </w:rPr>
        <w:t xml:space="preserve"> Booklet 5</w:t>
      </w:r>
      <w:r w:rsidR="00DF020E" w:rsidRPr="00C95842">
        <w:rPr>
          <w:rFonts w:ascii="Arial" w:hAnsi="Arial" w:cs="Arial"/>
          <w:szCs w:val="24"/>
        </w:rPr>
        <w:t xml:space="preserve"> are also to be completed</w:t>
      </w:r>
      <w:r w:rsidR="00A567FF" w:rsidRPr="00C95842">
        <w:rPr>
          <w:rFonts w:ascii="Arial" w:hAnsi="Arial" w:cs="Arial"/>
          <w:szCs w:val="24"/>
        </w:rPr>
        <w:t>.</w:t>
      </w:r>
      <w:r w:rsidR="00E963CA" w:rsidRPr="00C95842">
        <w:rPr>
          <w:rFonts w:ascii="Arial" w:hAnsi="Arial" w:cs="Arial"/>
          <w:szCs w:val="24"/>
        </w:rPr>
        <w:t xml:space="preserve"> </w:t>
      </w:r>
    </w:p>
    <w:p w14:paraId="333FA2DE" w14:textId="4F4FE47D" w:rsidR="00A43900"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t>16</w:t>
      </w:r>
      <w:r w:rsidR="00614629" w:rsidRPr="00C95842">
        <w:rPr>
          <w:rFonts w:ascii="Arial" w:hAnsi="Arial" w:cs="Arial"/>
          <w:color w:val="000000"/>
          <w:szCs w:val="24"/>
        </w:rPr>
        <w:t>.5.</w:t>
      </w:r>
      <w:r w:rsidR="001B5A09" w:rsidRPr="00C95842">
        <w:rPr>
          <w:rFonts w:ascii="Arial" w:hAnsi="Arial" w:cs="Arial"/>
          <w:color w:val="000000"/>
          <w:szCs w:val="24"/>
        </w:rPr>
        <w:t>15</w:t>
      </w:r>
      <w:r w:rsidR="00A43900" w:rsidRPr="00C95842">
        <w:rPr>
          <w:rFonts w:ascii="Arial" w:hAnsi="Arial" w:cs="Arial"/>
          <w:color w:val="000000"/>
          <w:szCs w:val="24"/>
        </w:rPr>
        <w:tab/>
      </w:r>
      <w:r w:rsidR="004F0AC0" w:rsidRPr="00C95842">
        <w:rPr>
          <w:rFonts w:ascii="Arial" w:hAnsi="Arial" w:cs="Arial"/>
          <w:color w:val="000000"/>
          <w:szCs w:val="24"/>
        </w:rPr>
        <w:t xml:space="preserve"> </w:t>
      </w:r>
      <w:r w:rsidR="00A43900" w:rsidRPr="00C95842">
        <w:rPr>
          <w:rFonts w:ascii="Arial" w:hAnsi="Arial" w:cs="Arial"/>
          <w:color w:val="000000"/>
          <w:szCs w:val="24"/>
        </w:rPr>
        <w:t>All prices and rates must be stated in</w:t>
      </w:r>
      <w:r w:rsidR="00BD0AA2" w:rsidRPr="00C95842">
        <w:rPr>
          <w:rFonts w:ascii="Arial" w:hAnsi="Arial" w:cs="Arial"/>
          <w:color w:val="000000"/>
          <w:szCs w:val="24"/>
        </w:rPr>
        <w:t xml:space="preserve"> </w:t>
      </w:r>
      <w:r w:rsidR="00A73582" w:rsidRPr="00C95842">
        <w:rPr>
          <w:rFonts w:ascii="Arial" w:hAnsi="Arial" w:cs="Arial"/>
          <w:b/>
          <w:szCs w:val="24"/>
        </w:rPr>
        <w:t>Kenyan Shillings</w:t>
      </w:r>
      <w:r w:rsidR="00BD0AA2" w:rsidRPr="00C95842">
        <w:rPr>
          <w:rFonts w:ascii="Arial" w:hAnsi="Arial" w:cs="Arial"/>
          <w:b/>
          <w:szCs w:val="24"/>
        </w:rPr>
        <w:t xml:space="preserve"> </w:t>
      </w:r>
      <w:r w:rsidR="00EA7FA9" w:rsidRPr="00C95842">
        <w:rPr>
          <w:rFonts w:ascii="Arial" w:hAnsi="Arial" w:cs="Arial"/>
          <w:b/>
          <w:szCs w:val="24"/>
        </w:rPr>
        <w:t>(</w:t>
      </w:r>
      <w:r w:rsidR="00A73582" w:rsidRPr="00C95842">
        <w:rPr>
          <w:rFonts w:ascii="Arial" w:hAnsi="Arial" w:cs="Arial"/>
          <w:b/>
          <w:szCs w:val="24"/>
        </w:rPr>
        <w:t>K</w:t>
      </w:r>
      <w:r w:rsidR="00F660C2">
        <w:rPr>
          <w:rFonts w:ascii="Arial" w:hAnsi="Arial" w:cs="Arial"/>
          <w:b/>
          <w:szCs w:val="24"/>
        </w:rPr>
        <w:t>SH</w:t>
      </w:r>
      <w:r w:rsidR="00A73582" w:rsidRPr="00C95842">
        <w:rPr>
          <w:rFonts w:ascii="Arial" w:hAnsi="Arial" w:cs="Arial"/>
          <w:b/>
          <w:szCs w:val="24"/>
        </w:rPr>
        <w:t>)</w:t>
      </w:r>
      <w:r w:rsidR="00A43900" w:rsidRPr="00C95842">
        <w:rPr>
          <w:rFonts w:ascii="Arial" w:hAnsi="Arial" w:cs="Arial"/>
          <w:color w:val="000000"/>
          <w:szCs w:val="24"/>
        </w:rPr>
        <w:t xml:space="preserve"> and be </w:t>
      </w:r>
      <w:r w:rsidR="00A43900" w:rsidRPr="00C95842">
        <w:rPr>
          <w:rFonts w:ascii="Arial" w:hAnsi="Arial" w:cs="Arial"/>
          <w:b/>
          <w:color w:val="000000"/>
          <w:szCs w:val="24"/>
        </w:rPr>
        <w:t xml:space="preserve">exclusive of </w:t>
      </w:r>
      <w:r w:rsidR="00D262C0" w:rsidRPr="00C95842">
        <w:rPr>
          <w:rFonts w:ascii="Arial" w:hAnsi="Arial" w:cs="Arial"/>
          <w:b/>
          <w:color w:val="000000"/>
          <w:szCs w:val="24"/>
        </w:rPr>
        <w:t>Local Taxes</w:t>
      </w:r>
      <w:r w:rsidR="00A43900" w:rsidRPr="00C95842">
        <w:rPr>
          <w:rFonts w:ascii="Arial" w:hAnsi="Arial" w:cs="Arial"/>
          <w:color w:val="000000"/>
          <w:szCs w:val="24"/>
        </w:rPr>
        <w:t>.</w:t>
      </w:r>
    </w:p>
    <w:p w14:paraId="2B57DCFE" w14:textId="0618BA80" w:rsidR="00744E22" w:rsidRPr="00C95842" w:rsidRDefault="00886303" w:rsidP="003A3A2C">
      <w:pPr>
        <w:tabs>
          <w:tab w:val="left" w:pos="1134"/>
        </w:tabs>
        <w:spacing w:after="220"/>
        <w:ind w:firstLine="1134"/>
        <w:rPr>
          <w:rFonts w:ascii="Arial" w:hAnsi="Arial" w:cs="Arial"/>
          <w:color w:val="000000"/>
          <w:szCs w:val="24"/>
        </w:rPr>
      </w:pPr>
      <w:proofErr w:type="gramStart"/>
      <w:r>
        <w:rPr>
          <w:rFonts w:ascii="Arial" w:hAnsi="Arial" w:cs="Arial"/>
          <w:color w:val="000000"/>
          <w:szCs w:val="24"/>
        </w:rPr>
        <w:t>16</w:t>
      </w:r>
      <w:r w:rsidR="00744E22" w:rsidRPr="00C95842">
        <w:rPr>
          <w:rFonts w:ascii="Arial" w:hAnsi="Arial" w:cs="Arial"/>
          <w:color w:val="000000"/>
          <w:szCs w:val="24"/>
        </w:rPr>
        <w:t xml:space="preserve">.5.16  </w:t>
      </w:r>
      <w:r w:rsidR="00D02C39" w:rsidRPr="00C95842">
        <w:rPr>
          <w:rFonts w:ascii="Arial" w:hAnsi="Arial" w:cs="Arial"/>
          <w:color w:val="000000"/>
          <w:szCs w:val="24"/>
        </w:rPr>
        <w:t>NOT</w:t>
      </w:r>
      <w:proofErr w:type="gramEnd"/>
      <w:r w:rsidR="00D02C39" w:rsidRPr="00C95842">
        <w:rPr>
          <w:rFonts w:ascii="Arial" w:hAnsi="Arial" w:cs="Arial"/>
          <w:color w:val="000000"/>
          <w:szCs w:val="24"/>
        </w:rPr>
        <w:t xml:space="preserve"> USED</w:t>
      </w:r>
    </w:p>
    <w:p w14:paraId="64C5B48B" w14:textId="75133025" w:rsidR="005E0C67" w:rsidRPr="00C95842" w:rsidRDefault="00EC3BE8" w:rsidP="00EC3BE8">
      <w:pPr>
        <w:tabs>
          <w:tab w:val="left" w:pos="1134"/>
          <w:tab w:val="left" w:pos="1560"/>
          <w:tab w:val="left" w:pos="1843"/>
          <w:tab w:val="left" w:pos="1985"/>
        </w:tabs>
        <w:spacing w:after="220"/>
        <w:rPr>
          <w:rFonts w:ascii="Arial" w:hAnsi="Arial" w:cs="Arial"/>
          <w:color w:val="000000"/>
          <w:szCs w:val="24"/>
        </w:rPr>
      </w:pPr>
      <w:r>
        <w:rPr>
          <w:rFonts w:ascii="Arial" w:hAnsi="Arial" w:cs="Arial"/>
          <w:color w:val="000000"/>
          <w:szCs w:val="24"/>
        </w:rPr>
        <w:tab/>
      </w:r>
      <w:r w:rsidR="00886303">
        <w:rPr>
          <w:rFonts w:ascii="Arial" w:hAnsi="Arial" w:cs="Arial"/>
          <w:color w:val="000000"/>
          <w:szCs w:val="24"/>
        </w:rPr>
        <w:t>16</w:t>
      </w:r>
      <w:r w:rsidR="005E0C67" w:rsidRPr="00C95842">
        <w:rPr>
          <w:rFonts w:ascii="Arial" w:hAnsi="Arial" w:cs="Arial"/>
          <w:color w:val="000000"/>
          <w:szCs w:val="24"/>
        </w:rPr>
        <w:t>.5.17</w:t>
      </w:r>
      <w:r w:rsidR="005E0C67" w:rsidRPr="00C95842">
        <w:rPr>
          <w:rFonts w:ascii="Arial" w:hAnsi="Arial" w:cs="Arial"/>
          <w:color w:val="000000"/>
          <w:szCs w:val="24"/>
        </w:rPr>
        <w:tab/>
        <w:t xml:space="preserve"> </w:t>
      </w:r>
      <w:r w:rsidR="00BD0AA2" w:rsidRPr="00C95842">
        <w:rPr>
          <w:rFonts w:ascii="Arial" w:hAnsi="Arial" w:cs="Arial"/>
          <w:color w:val="000000"/>
          <w:szCs w:val="24"/>
        </w:rPr>
        <w:t>NOT USED</w:t>
      </w:r>
    </w:p>
    <w:p w14:paraId="0FAC2226" w14:textId="7844066A" w:rsidR="00A43900" w:rsidRPr="00C95842" w:rsidRDefault="00886303" w:rsidP="003A3A2C">
      <w:pPr>
        <w:pStyle w:val="Footer"/>
        <w:tabs>
          <w:tab w:val="clear" w:pos="4153"/>
          <w:tab w:val="clear" w:pos="8306"/>
          <w:tab w:val="left" w:pos="709"/>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.6</w:t>
      </w:r>
      <w:r w:rsidR="002E520F" w:rsidRPr="00C95842">
        <w:rPr>
          <w:rFonts w:ascii="Arial" w:hAnsi="Arial" w:cs="Arial"/>
          <w:szCs w:val="24"/>
        </w:rPr>
        <w:tab/>
      </w:r>
      <w:r w:rsidR="00AC09A6" w:rsidRPr="00C95842">
        <w:rPr>
          <w:rFonts w:ascii="Arial" w:hAnsi="Arial" w:cs="Arial"/>
          <w:b/>
          <w:szCs w:val="24"/>
        </w:rPr>
        <w:t xml:space="preserve">Guarantee.  </w:t>
      </w:r>
      <w:r w:rsidR="005E0C67" w:rsidRPr="00C95842">
        <w:rPr>
          <w:rFonts w:ascii="Arial" w:hAnsi="Arial" w:cs="Arial"/>
          <w:szCs w:val="24"/>
        </w:rPr>
        <w:t>Tenderers must p</w:t>
      </w:r>
      <w:r w:rsidR="00AC09A6" w:rsidRPr="00C95842">
        <w:rPr>
          <w:rFonts w:ascii="Arial" w:hAnsi="Arial" w:cs="Arial"/>
          <w:szCs w:val="24"/>
        </w:rPr>
        <w:t xml:space="preserve">rovide a statement </w:t>
      </w:r>
      <w:r w:rsidR="00241EF2" w:rsidRPr="00C95842">
        <w:rPr>
          <w:rFonts w:ascii="Arial" w:hAnsi="Arial" w:cs="Arial"/>
          <w:szCs w:val="24"/>
        </w:rPr>
        <w:t>quoting</w:t>
      </w:r>
      <w:r w:rsidR="00C1266C" w:rsidRPr="00C95842">
        <w:rPr>
          <w:rFonts w:ascii="Arial" w:hAnsi="Arial" w:cs="Arial"/>
          <w:szCs w:val="24"/>
        </w:rPr>
        <w:t xml:space="preserve"> willingness to provide </w:t>
      </w:r>
      <w:r w:rsidR="002E520F" w:rsidRPr="00C95842">
        <w:rPr>
          <w:rFonts w:ascii="Arial" w:hAnsi="Arial" w:cs="Arial"/>
          <w:szCs w:val="24"/>
        </w:rPr>
        <w:t xml:space="preserve">a Bank or </w:t>
      </w:r>
      <w:r w:rsidR="00282743" w:rsidRPr="00C95842">
        <w:rPr>
          <w:rFonts w:ascii="Arial" w:hAnsi="Arial" w:cs="Arial"/>
          <w:szCs w:val="24"/>
        </w:rPr>
        <w:t>Parent Company guarantee</w:t>
      </w:r>
      <w:r w:rsidR="00AC09A6" w:rsidRPr="00C95842">
        <w:rPr>
          <w:rFonts w:ascii="Arial" w:hAnsi="Arial" w:cs="Arial"/>
          <w:szCs w:val="24"/>
        </w:rPr>
        <w:t>,</w:t>
      </w:r>
      <w:r w:rsidR="00C1266C" w:rsidRPr="00C95842">
        <w:rPr>
          <w:rFonts w:ascii="Arial" w:hAnsi="Arial" w:cs="Arial"/>
          <w:szCs w:val="24"/>
        </w:rPr>
        <w:t xml:space="preserve"> should the Authority request</w:t>
      </w:r>
      <w:r w:rsidR="00AC09A6" w:rsidRPr="00C95842">
        <w:rPr>
          <w:rFonts w:ascii="Arial" w:hAnsi="Arial" w:cs="Arial"/>
          <w:szCs w:val="24"/>
        </w:rPr>
        <w:t xml:space="preserve"> one</w:t>
      </w:r>
      <w:r w:rsidR="00C1266C" w:rsidRPr="00C95842">
        <w:rPr>
          <w:rFonts w:ascii="Arial" w:hAnsi="Arial" w:cs="Arial"/>
          <w:szCs w:val="24"/>
        </w:rPr>
        <w:t>.</w:t>
      </w:r>
    </w:p>
    <w:p w14:paraId="59A6C3A0" w14:textId="3152BAE4"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.7</w:t>
      </w:r>
      <w:r w:rsidR="002E520F" w:rsidRPr="00C95842">
        <w:rPr>
          <w:rFonts w:ascii="Arial" w:hAnsi="Arial" w:cs="Arial"/>
          <w:szCs w:val="24"/>
        </w:rPr>
        <w:tab/>
      </w:r>
      <w:r w:rsidR="0081485D" w:rsidRPr="00C95842">
        <w:rPr>
          <w:rFonts w:ascii="Arial" w:hAnsi="Arial" w:cs="Arial"/>
          <w:b/>
          <w:szCs w:val="24"/>
        </w:rPr>
        <w:t>Tender Period</w:t>
      </w:r>
      <w:r w:rsidR="005E0C67" w:rsidRPr="00C95842">
        <w:rPr>
          <w:rFonts w:ascii="Arial" w:hAnsi="Arial" w:cs="Arial"/>
          <w:b/>
          <w:szCs w:val="24"/>
        </w:rPr>
        <w:t>.</w:t>
      </w:r>
      <w:r w:rsidR="005E0C67" w:rsidRPr="00C95842">
        <w:rPr>
          <w:rFonts w:ascii="Arial" w:hAnsi="Arial" w:cs="Arial"/>
          <w:szCs w:val="24"/>
        </w:rPr>
        <w:t xml:space="preserve">  Tenderers must p</w:t>
      </w:r>
      <w:r w:rsidR="0081485D" w:rsidRPr="00C95842">
        <w:rPr>
          <w:rFonts w:ascii="Arial" w:hAnsi="Arial" w:cs="Arial"/>
          <w:szCs w:val="24"/>
        </w:rPr>
        <w:t>rovide c</w:t>
      </w:r>
      <w:r w:rsidR="002E520F" w:rsidRPr="00C95842">
        <w:rPr>
          <w:rFonts w:ascii="Arial" w:hAnsi="Arial" w:cs="Arial"/>
          <w:szCs w:val="24"/>
        </w:rPr>
        <w:t>onfirmation that the Tenderer</w:t>
      </w:r>
      <w:r w:rsidR="0081485D" w:rsidRPr="00C95842">
        <w:rPr>
          <w:rFonts w:ascii="Arial" w:hAnsi="Arial" w:cs="Arial"/>
          <w:szCs w:val="24"/>
        </w:rPr>
        <w:t>’</w:t>
      </w:r>
      <w:r w:rsidR="002E520F" w:rsidRPr="00C95842">
        <w:rPr>
          <w:rFonts w:ascii="Arial" w:hAnsi="Arial" w:cs="Arial"/>
          <w:szCs w:val="24"/>
        </w:rPr>
        <w:t>s offer will remain open for a period of</w:t>
      </w:r>
      <w:r w:rsidR="006869D8" w:rsidRPr="00C95842">
        <w:rPr>
          <w:rFonts w:ascii="Arial" w:hAnsi="Arial" w:cs="Arial"/>
          <w:szCs w:val="24"/>
        </w:rPr>
        <w:t xml:space="preserve"> </w:t>
      </w:r>
      <w:r w:rsidR="005E0C67" w:rsidRPr="00C95842">
        <w:rPr>
          <w:rFonts w:ascii="Arial" w:hAnsi="Arial" w:cs="Arial"/>
          <w:b/>
          <w:szCs w:val="24"/>
        </w:rPr>
        <w:t>9</w:t>
      </w:r>
      <w:r w:rsidR="006869D8" w:rsidRPr="00C95842">
        <w:rPr>
          <w:rFonts w:ascii="Arial" w:hAnsi="Arial" w:cs="Arial"/>
          <w:b/>
          <w:szCs w:val="24"/>
        </w:rPr>
        <w:t>0 days</w:t>
      </w:r>
      <w:r w:rsidR="002E520F" w:rsidRPr="00C95842">
        <w:rPr>
          <w:rFonts w:ascii="Arial" w:hAnsi="Arial" w:cs="Arial"/>
          <w:szCs w:val="24"/>
        </w:rPr>
        <w:t xml:space="preserve"> from the due date.</w:t>
      </w:r>
    </w:p>
    <w:p w14:paraId="6DABB753" w14:textId="67E137EC"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.8</w:t>
      </w:r>
      <w:r w:rsidR="002E520F" w:rsidRPr="00C95842">
        <w:rPr>
          <w:rFonts w:ascii="Arial" w:hAnsi="Arial" w:cs="Arial"/>
          <w:szCs w:val="24"/>
        </w:rPr>
        <w:tab/>
      </w:r>
      <w:r w:rsidR="0081485D" w:rsidRPr="00C95842">
        <w:rPr>
          <w:rFonts w:ascii="Arial" w:hAnsi="Arial" w:cs="Arial"/>
          <w:b/>
          <w:szCs w:val="24"/>
        </w:rPr>
        <w:t>Language</w:t>
      </w:r>
      <w:r w:rsidR="005E0C67" w:rsidRPr="00C95842">
        <w:rPr>
          <w:rFonts w:ascii="Arial" w:hAnsi="Arial" w:cs="Arial"/>
          <w:b/>
          <w:szCs w:val="24"/>
        </w:rPr>
        <w:t>.</w:t>
      </w:r>
      <w:r w:rsidR="005E0C67" w:rsidRPr="00C95842">
        <w:rPr>
          <w:rFonts w:ascii="Arial" w:hAnsi="Arial" w:cs="Arial"/>
          <w:szCs w:val="24"/>
        </w:rPr>
        <w:t xml:space="preserve">  Tenderers must p</w:t>
      </w:r>
      <w:r w:rsidR="0081485D" w:rsidRPr="00C95842">
        <w:rPr>
          <w:rFonts w:ascii="Arial" w:hAnsi="Arial" w:cs="Arial"/>
          <w:szCs w:val="24"/>
        </w:rPr>
        <w:t>rovide c</w:t>
      </w:r>
      <w:r w:rsidR="002E520F" w:rsidRPr="00C95842">
        <w:rPr>
          <w:rFonts w:ascii="Arial" w:hAnsi="Arial" w:cs="Arial"/>
          <w:szCs w:val="24"/>
        </w:rPr>
        <w:t>onfirmation that all related Contract documentation will be provided in English.</w:t>
      </w:r>
    </w:p>
    <w:p w14:paraId="6FA4E210" w14:textId="3AB3F9E9"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.9</w:t>
      </w:r>
      <w:r w:rsidR="002E520F" w:rsidRPr="00C95842">
        <w:rPr>
          <w:rFonts w:ascii="Arial" w:hAnsi="Arial" w:cs="Arial"/>
          <w:szCs w:val="24"/>
        </w:rPr>
        <w:tab/>
      </w:r>
      <w:r w:rsidR="0050706C" w:rsidRPr="00C95842">
        <w:rPr>
          <w:rFonts w:ascii="Arial" w:hAnsi="Arial" w:cs="Arial"/>
          <w:b/>
          <w:szCs w:val="24"/>
        </w:rPr>
        <w:t>Compliance</w:t>
      </w:r>
      <w:r w:rsidR="005E0C67" w:rsidRPr="00C95842">
        <w:rPr>
          <w:rFonts w:ascii="Arial" w:hAnsi="Arial" w:cs="Arial"/>
          <w:b/>
          <w:szCs w:val="24"/>
        </w:rPr>
        <w:t>.</w:t>
      </w:r>
      <w:r w:rsidR="005E0C67" w:rsidRPr="00C95842">
        <w:rPr>
          <w:rFonts w:ascii="Arial" w:hAnsi="Arial" w:cs="Arial"/>
          <w:szCs w:val="24"/>
        </w:rPr>
        <w:t xml:space="preserve">  Tenderers must p</w:t>
      </w:r>
      <w:r w:rsidR="0050706C" w:rsidRPr="00C95842">
        <w:rPr>
          <w:rFonts w:ascii="Arial" w:hAnsi="Arial" w:cs="Arial"/>
          <w:szCs w:val="24"/>
        </w:rPr>
        <w:t xml:space="preserve">rovide a </w:t>
      </w:r>
      <w:r w:rsidR="002E520F" w:rsidRPr="00C95842">
        <w:rPr>
          <w:rFonts w:ascii="Arial" w:hAnsi="Arial" w:cs="Arial"/>
          <w:szCs w:val="24"/>
        </w:rPr>
        <w:t>Statement of Compliance against the Conditions of Co</w:t>
      </w:r>
      <w:r w:rsidR="00517E1E" w:rsidRPr="00C95842">
        <w:rPr>
          <w:rFonts w:ascii="Arial" w:hAnsi="Arial" w:cs="Arial"/>
          <w:szCs w:val="24"/>
        </w:rPr>
        <w:t>ntract, Booklet 2</w:t>
      </w:r>
      <w:r w:rsidR="002E520F" w:rsidRPr="00C95842">
        <w:rPr>
          <w:rFonts w:ascii="Arial" w:hAnsi="Arial" w:cs="Arial"/>
          <w:szCs w:val="24"/>
        </w:rPr>
        <w:t>.</w:t>
      </w:r>
    </w:p>
    <w:p w14:paraId="238163D8" w14:textId="3C6DF07B" w:rsidR="002E520F"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.10</w:t>
      </w:r>
      <w:r w:rsidR="002E520F" w:rsidRPr="00C95842">
        <w:rPr>
          <w:rFonts w:ascii="Arial" w:hAnsi="Arial" w:cs="Arial"/>
          <w:szCs w:val="24"/>
        </w:rPr>
        <w:tab/>
      </w:r>
      <w:r w:rsidR="0050706C" w:rsidRPr="00C95842">
        <w:rPr>
          <w:rFonts w:ascii="Arial" w:hAnsi="Arial" w:cs="Arial"/>
          <w:b/>
          <w:szCs w:val="24"/>
        </w:rPr>
        <w:t>Receipt of Payments.</w:t>
      </w:r>
      <w:r w:rsidR="0050706C" w:rsidRPr="00C95842">
        <w:rPr>
          <w:rFonts w:ascii="Arial" w:hAnsi="Arial" w:cs="Arial"/>
          <w:szCs w:val="24"/>
        </w:rPr>
        <w:t xml:space="preserve">  </w:t>
      </w:r>
      <w:r w:rsidR="005E0C67" w:rsidRPr="00C95842">
        <w:rPr>
          <w:rFonts w:ascii="Arial" w:hAnsi="Arial" w:cs="Arial"/>
          <w:szCs w:val="24"/>
        </w:rPr>
        <w:t>Tenderers must</w:t>
      </w:r>
      <w:r w:rsidR="00D96AA3" w:rsidRPr="00C95842">
        <w:rPr>
          <w:rFonts w:ascii="Arial" w:hAnsi="Arial" w:cs="Arial"/>
          <w:szCs w:val="24"/>
        </w:rPr>
        <w:t xml:space="preserve"> p</w:t>
      </w:r>
      <w:r w:rsidR="0050706C" w:rsidRPr="00C95842">
        <w:rPr>
          <w:rFonts w:ascii="Arial" w:hAnsi="Arial" w:cs="Arial"/>
          <w:szCs w:val="24"/>
        </w:rPr>
        <w:t xml:space="preserve">rovide </w:t>
      </w:r>
      <w:r w:rsidR="00D96AA3" w:rsidRPr="00C95842">
        <w:rPr>
          <w:rFonts w:ascii="Arial" w:hAnsi="Arial" w:cs="Arial"/>
          <w:szCs w:val="24"/>
        </w:rPr>
        <w:t xml:space="preserve">full </w:t>
      </w:r>
      <w:r w:rsidR="0050706C" w:rsidRPr="00C95842">
        <w:rPr>
          <w:rFonts w:ascii="Arial" w:hAnsi="Arial" w:cs="Arial"/>
          <w:szCs w:val="24"/>
        </w:rPr>
        <w:t>d</w:t>
      </w:r>
      <w:r w:rsidR="002E520F" w:rsidRPr="00C95842">
        <w:rPr>
          <w:rFonts w:ascii="Arial" w:hAnsi="Arial" w:cs="Arial"/>
          <w:szCs w:val="24"/>
        </w:rPr>
        <w:t>etails</w:t>
      </w:r>
      <w:r w:rsidR="00302117" w:rsidRPr="00C95842">
        <w:rPr>
          <w:rFonts w:ascii="Arial" w:hAnsi="Arial" w:cs="Arial"/>
          <w:szCs w:val="24"/>
        </w:rPr>
        <w:t xml:space="preserve"> in their T</w:t>
      </w:r>
      <w:r w:rsidR="00D96AA3" w:rsidRPr="00C95842">
        <w:rPr>
          <w:rFonts w:ascii="Arial" w:hAnsi="Arial" w:cs="Arial"/>
          <w:szCs w:val="24"/>
        </w:rPr>
        <w:t>ender submission</w:t>
      </w:r>
      <w:r w:rsidR="002E520F" w:rsidRPr="00C95842">
        <w:rPr>
          <w:rFonts w:ascii="Arial" w:hAnsi="Arial" w:cs="Arial"/>
          <w:szCs w:val="24"/>
        </w:rPr>
        <w:t xml:space="preserve"> of the person(s) authorised to receive payments from the Authority on behalf of the Contractor f</w:t>
      </w:r>
      <w:r w:rsidR="00F53C1A" w:rsidRPr="00C95842">
        <w:rPr>
          <w:rFonts w:ascii="Arial" w:hAnsi="Arial" w:cs="Arial"/>
          <w:szCs w:val="24"/>
        </w:rPr>
        <w:t>or W</w:t>
      </w:r>
      <w:r w:rsidR="00282743" w:rsidRPr="00C95842">
        <w:rPr>
          <w:rFonts w:ascii="Arial" w:hAnsi="Arial" w:cs="Arial"/>
          <w:szCs w:val="24"/>
        </w:rPr>
        <w:t>ork</w:t>
      </w:r>
      <w:r w:rsidR="00F53C1A" w:rsidRPr="00C95842">
        <w:rPr>
          <w:rFonts w:ascii="Arial" w:hAnsi="Arial" w:cs="Arial"/>
          <w:szCs w:val="24"/>
        </w:rPr>
        <w:t>s</w:t>
      </w:r>
      <w:r w:rsidR="00282743" w:rsidRPr="00C95842">
        <w:rPr>
          <w:rFonts w:ascii="Arial" w:hAnsi="Arial" w:cs="Arial"/>
          <w:szCs w:val="24"/>
        </w:rPr>
        <w:t xml:space="preserve"> done under the Contract</w:t>
      </w:r>
      <w:r w:rsidR="002E520F" w:rsidRPr="00C95842">
        <w:rPr>
          <w:rFonts w:ascii="Arial" w:hAnsi="Arial" w:cs="Arial"/>
          <w:szCs w:val="24"/>
        </w:rPr>
        <w:t>.</w:t>
      </w:r>
      <w:r w:rsidR="00D96AA3" w:rsidRPr="00C95842">
        <w:rPr>
          <w:rFonts w:ascii="Arial" w:hAnsi="Arial" w:cs="Arial"/>
          <w:szCs w:val="24"/>
        </w:rPr>
        <w:t xml:space="preserve">  </w:t>
      </w:r>
    </w:p>
    <w:p w14:paraId="35E01BD4" w14:textId="47C16087" w:rsidR="0050706C"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50706C" w:rsidRPr="00C95842">
        <w:rPr>
          <w:rFonts w:ascii="Arial" w:hAnsi="Arial" w:cs="Arial"/>
          <w:szCs w:val="24"/>
        </w:rPr>
        <w:t>.11</w:t>
      </w:r>
      <w:r w:rsidR="0050706C" w:rsidRPr="00C95842">
        <w:rPr>
          <w:rFonts w:ascii="Arial" w:hAnsi="Arial" w:cs="Arial"/>
          <w:szCs w:val="24"/>
        </w:rPr>
        <w:tab/>
      </w:r>
      <w:r w:rsidR="0050706C" w:rsidRPr="00C95842">
        <w:rPr>
          <w:rFonts w:ascii="Arial" w:hAnsi="Arial" w:cs="Arial"/>
          <w:b/>
          <w:szCs w:val="24"/>
        </w:rPr>
        <w:t>Fraud.</w:t>
      </w:r>
      <w:r w:rsidR="0050706C" w:rsidRPr="00C95842">
        <w:rPr>
          <w:rFonts w:ascii="Arial" w:hAnsi="Arial" w:cs="Arial"/>
          <w:szCs w:val="24"/>
        </w:rPr>
        <w:t xml:space="preserve">  </w:t>
      </w:r>
      <w:r w:rsidR="005E0C67" w:rsidRPr="00C95842">
        <w:rPr>
          <w:rFonts w:ascii="Arial" w:hAnsi="Arial" w:cs="Arial"/>
          <w:szCs w:val="24"/>
        </w:rPr>
        <w:t>Tenderers must p</w:t>
      </w:r>
      <w:r w:rsidR="00D27BA9" w:rsidRPr="00C95842">
        <w:rPr>
          <w:rFonts w:ascii="Arial" w:hAnsi="Arial" w:cs="Arial"/>
          <w:szCs w:val="24"/>
        </w:rPr>
        <w:t>rovide a fraud prevention statement and details of proposals to mitigate fraud</w:t>
      </w:r>
      <w:r w:rsidR="00D37F9E" w:rsidRPr="00C95842">
        <w:rPr>
          <w:rFonts w:ascii="Arial" w:hAnsi="Arial" w:cs="Arial"/>
          <w:szCs w:val="24"/>
        </w:rPr>
        <w:t xml:space="preserve"> as outlined at paragraph </w:t>
      </w:r>
      <w:r w:rsidR="006962E0">
        <w:rPr>
          <w:rFonts w:ascii="Arial" w:hAnsi="Arial" w:cs="Arial"/>
          <w:szCs w:val="24"/>
        </w:rPr>
        <w:t>19</w:t>
      </w:r>
      <w:r w:rsidR="00D27BA9" w:rsidRPr="00C95842">
        <w:rPr>
          <w:rFonts w:ascii="Arial" w:hAnsi="Arial" w:cs="Arial"/>
          <w:szCs w:val="24"/>
        </w:rPr>
        <w:t>.</w:t>
      </w:r>
    </w:p>
    <w:p w14:paraId="71985CFE" w14:textId="04E911C7" w:rsidR="00DF020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F020E" w:rsidRPr="00C95842">
        <w:rPr>
          <w:rFonts w:ascii="Arial" w:hAnsi="Arial" w:cs="Arial"/>
          <w:szCs w:val="24"/>
        </w:rPr>
        <w:t>.12</w:t>
      </w:r>
      <w:r w:rsidR="00DF020E" w:rsidRPr="00C95842">
        <w:rPr>
          <w:rFonts w:ascii="Arial" w:hAnsi="Arial" w:cs="Arial"/>
          <w:szCs w:val="24"/>
        </w:rPr>
        <w:tab/>
      </w:r>
      <w:r w:rsidR="00D27BA9" w:rsidRPr="00C95842">
        <w:rPr>
          <w:rFonts w:ascii="Arial" w:hAnsi="Arial" w:cs="Arial"/>
          <w:b/>
          <w:szCs w:val="24"/>
        </w:rPr>
        <w:t>Law</w:t>
      </w:r>
      <w:r w:rsidR="005E0C67" w:rsidRPr="00C95842">
        <w:rPr>
          <w:rFonts w:ascii="Arial" w:hAnsi="Arial" w:cs="Arial"/>
          <w:b/>
          <w:szCs w:val="24"/>
        </w:rPr>
        <w:t>.</w:t>
      </w:r>
      <w:r w:rsidR="005E0C67" w:rsidRPr="00C95842">
        <w:rPr>
          <w:rFonts w:ascii="Arial" w:hAnsi="Arial" w:cs="Arial"/>
          <w:szCs w:val="24"/>
        </w:rPr>
        <w:t xml:space="preserve">  Tenderers must p</w:t>
      </w:r>
      <w:r w:rsidR="00D27BA9" w:rsidRPr="00C95842">
        <w:rPr>
          <w:rFonts w:ascii="Arial" w:hAnsi="Arial" w:cs="Arial"/>
          <w:szCs w:val="24"/>
        </w:rPr>
        <w:t>rovide a</w:t>
      </w:r>
      <w:r w:rsidR="00DF020E" w:rsidRPr="00C95842">
        <w:rPr>
          <w:rFonts w:ascii="Arial" w:hAnsi="Arial" w:cs="Arial"/>
          <w:szCs w:val="24"/>
        </w:rPr>
        <w:t xml:space="preserve"> sta</w:t>
      </w:r>
      <w:r w:rsidR="00302117" w:rsidRPr="00C95842">
        <w:rPr>
          <w:rFonts w:ascii="Arial" w:hAnsi="Arial" w:cs="Arial"/>
          <w:szCs w:val="24"/>
        </w:rPr>
        <w:t>tement acknowledging that this C</w:t>
      </w:r>
      <w:r w:rsidR="00DF020E" w:rsidRPr="00C95842">
        <w:rPr>
          <w:rFonts w:ascii="Arial" w:hAnsi="Arial" w:cs="Arial"/>
          <w:szCs w:val="24"/>
        </w:rPr>
        <w:t>ontract will be let under English Law.</w:t>
      </w:r>
    </w:p>
    <w:p w14:paraId="7D347953" w14:textId="023F8953"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.13</w:t>
      </w:r>
      <w:r w:rsidR="00D37F9E" w:rsidRPr="00C95842">
        <w:rPr>
          <w:rFonts w:ascii="Arial" w:hAnsi="Arial" w:cs="Arial"/>
          <w:szCs w:val="24"/>
        </w:rPr>
        <w:tab/>
      </w:r>
      <w:r w:rsidR="00D37F9E" w:rsidRPr="00C95842">
        <w:rPr>
          <w:rFonts w:ascii="Arial" w:hAnsi="Arial" w:cs="Arial"/>
          <w:b/>
          <w:szCs w:val="24"/>
        </w:rPr>
        <w:t>Ethical Behaviour.</w:t>
      </w:r>
      <w:r w:rsidR="00D37F9E" w:rsidRPr="00C95842">
        <w:rPr>
          <w:rFonts w:ascii="Arial" w:hAnsi="Arial" w:cs="Arial"/>
          <w:szCs w:val="24"/>
        </w:rPr>
        <w:t xml:space="preserve">  </w:t>
      </w:r>
      <w:r w:rsidR="005E0C67" w:rsidRPr="00C95842">
        <w:rPr>
          <w:rFonts w:ascii="Arial" w:hAnsi="Arial" w:cs="Arial"/>
          <w:szCs w:val="24"/>
        </w:rPr>
        <w:t>Tenderers must p</w:t>
      </w:r>
      <w:r w:rsidR="00D37F9E" w:rsidRPr="00C95842">
        <w:rPr>
          <w:rFonts w:ascii="Arial" w:hAnsi="Arial" w:cs="Arial"/>
          <w:szCs w:val="24"/>
        </w:rPr>
        <w:t xml:space="preserve">rovide a statement of commitment to ethical business practices as outlined at </w:t>
      </w:r>
      <w:r w:rsidR="00C94915" w:rsidRPr="00C95842">
        <w:rPr>
          <w:rFonts w:ascii="Arial" w:hAnsi="Arial" w:cs="Arial"/>
          <w:szCs w:val="24"/>
        </w:rPr>
        <w:t>para</w:t>
      </w:r>
      <w:r w:rsidR="00B7134B">
        <w:rPr>
          <w:rFonts w:ascii="Arial" w:hAnsi="Arial" w:cs="Arial"/>
          <w:szCs w:val="24"/>
        </w:rPr>
        <w:t>graph</w:t>
      </w:r>
      <w:r w:rsidR="00D37F9E" w:rsidRPr="00C95842">
        <w:rPr>
          <w:rFonts w:ascii="Arial" w:hAnsi="Arial" w:cs="Arial"/>
          <w:szCs w:val="24"/>
        </w:rPr>
        <w:t xml:space="preserve"> 2</w:t>
      </w:r>
      <w:r w:rsidR="006962E0">
        <w:rPr>
          <w:rFonts w:ascii="Arial" w:hAnsi="Arial" w:cs="Arial"/>
          <w:szCs w:val="24"/>
        </w:rPr>
        <w:t>0</w:t>
      </w:r>
      <w:r w:rsidR="00D37F9E" w:rsidRPr="00C95842">
        <w:rPr>
          <w:rFonts w:ascii="Arial" w:hAnsi="Arial" w:cs="Arial"/>
          <w:szCs w:val="24"/>
        </w:rPr>
        <w:t>.</w:t>
      </w:r>
    </w:p>
    <w:p w14:paraId="611F6B7F" w14:textId="0C0BC786"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.14</w:t>
      </w:r>
      <w:r w:rsidR="00D37F9E" w:rsidRPr="00C95842">
        <w:rPr>
          <w:rFonts w:ascii="Arial" w:hAnsi="Arial" w:cs="Arial"/>
          <w:szCs w:val="24"/>
        </w:rPr>
        <w:tab/>
      </w:r>
      <w:r w:rsidR="00D37F9E" w:rsidRPr="00C95842">
        <w:rPr>
          <w:rFonts w:ascii="Arial" w:hAnsi="Arial" w:cs="Arial"/>
          <w:b/>
          <w:szCs w:val="24"/>
        </w:rPr>
        <w:t>Montreal Protocol Compliance.</w:t>
      </w:r>
      <w:r w:rsidR="00D37F9E" w:rsidRPr="00C95842">
        <w:rPr>
          <w:rFonts w:ascii="Arial" w:hAnsi="Arial" w:cs="Arial"/>
          <w:szCs w:val="24"/>
        </w:rPr>
        <w:t xml:space="preserve">  </w:t>
      </w:r>
      <w:r w:rsidR="005E0C67" w:rsidRPr="00C95842">
        <w:rPr>
          <w:rFonts w:ascii="Arial" w:hAnsi="Arial" w:cs="Arial"/>
          <w:szCs w:val="24"/>
        </w:rPr>
        <w:t>Tenderers must s</w:t>
      </w:r>
      <w:r w:rsidR="00D37F9E" w:rsidRPr="00C95842">
        <w:rPr>
          <w:rFonts w:ascii="Arial" w:hAnsi="Arial" w:cs="Arial"/>
          <w:szCs w:val="24"/>
        </w:rPr>
        <w:t>upply all info</w:t>
      </w:r>
      <w:r w:rsidR="00C94915" w:rsidRPr="00C95842">
        <w:rPr>
          <w:rFonts w:ascii="Arial" w:hAnsi="Arial" w:cs="Arial"/>
          <w:szCs w:val="24"/>
        </w:rPr>
        <w:t>rmation as outlined at para</w:t>
      </w:r>
      <w:r w:rsidR="002548ED">
        <w:rPr>
          <w:rFonts w:ascii="Arial" w:hAnsi="Arial" w:cs="Arial"/>
          <w:szCs w:val="24"/>
        </w:rPr>
        <w:t>graph</w:t>
      </w:r>
      <w:r w:rsidR="00D37F9E" w:rsidRPr="00C95842">
        <w:rPr>
          <w:rFonts w:ascii="Arial" w:hAnsi="Arial" w:cs="Arial"/>
          <w:szCs w:val="24"/>
        </w:rPr>
        <w:t xml:space="preserve"> 2</w:t>
      </w:r>
      <w:r w:rsidR="00AB4845">
        <w:rPr>
          <w:rFonts w:ascii="Arial" w:hAnsi="Arial" w:cs="Arial"/>
          <w:szCs w:val="24"/>
        </w:rPr>
        <w:t>1</w:t>
      </w:r>
      <w:r w:rsidR="00816DFA" w:rsidRPr="00C95842">
        <w:rPr>
          <w:rFonts w:ascii="Arial" w:hAnsi="Arial" w:cs="Arial"/>
          <w:szCs w:val="24"/>
        </w:rPr>
        <w:t xml:space="preserve"> (see also Booklet 2, Annex </w:t>
      </w:r>
      <w:r w:rsidR="00506CC4" w:rsidRPr="00C95842">
        <w:rPr>
          <w:rFonts w:ascii="Arial" w:hAnsi="Arial" w:cs="Arial"/>
          <w:szCs w:val="24"/>
        </w:rPr>
        <w:t>B</w:t>
      </w:r>
      <w:r w:rsidR="005E0C67" w:rsidRPr="00C95842">
        <w:rPr>
          <w:rFonts w:ascii="Arial" w:hAnsi="Arial" w:cs="Arial"/>
          <w:szCs w:val="24"/>
        </w:rPr>
        <w:t>)</w:t>
      </w:r>
      <w:r w:rsidR="00D37F9E" w:rsidRPr="00C95842">
        <w:rPr>
          <w:rFonts w:ascii="Arial" w:hAnsi="Arial" w:cs="Arial"/>
          <w:szCs w:val="24"/>
        </w:rPr>
        <w:t xml:space="preserve">. Should this not be applicable a </w:t>
      </w:r>
      <w:r w:rsidR="00D37F9E" w:rsidRPr="00C95842">
        <w:rPr>
          <w:rFonts w:ascii="Arial" w:hAnsi="Arial" w:cs="Arial"/>
          <w:b/>
          <w:szCs w:val="24"/>
        </w:rPr>
        <w:t>nil return</w:t>
      </w:r>
      <w:r w:rsidR="00D37F9E" w:rsidRPr="00C95842">
        <w:rPr>
          <w:rFonts w:ascii="Arial" w:hAnsi="Arial" w:cs="Arial"/>
          <w:szCs w:val="24"/>
        </w:rPr>
        <w:t xml:space="preserve"> should be submitted in line with this guidance.</w:t>
      </w:r>
    </w:p>
    <w:p w14:paraId="0D6BDB34" w14:textId="3D2B7A06"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.15</w:t>
      </w:r>
      <w:r w:rsidR="00D37F9E" w:rsidRPr="00C95842">
        <w:rPr>
          <w:rFonts w:ascii="Arial" w:hAnsi="Arial" w:cs="Arial"/>
          <w:szCs w:val="24"/>
        </w:rPr>
        <w:tab/>
      </w:r>
      <w:r w:rsidR="00D37F9E" w:rsidRPr="00C95842">
        <w:rPr>
          <w:rFonts w:ascii="Arial" w:hAnsi="Arial" w:cs="Arial"/>
          <w:b/>
          <w:szCs w:val="24"/>
        </w:rPr>
        <w:t>Fire Precautions.</w:t>
      </w:r>
      <w:r w:rsidR="00D37F9E" w:rsidRPr="00C95842">
        <w:rPr>
          <w:rFonts w:ascii="Arial" w:hAnsi="Arial" w:cs="Arial"/>
          <w:szCs w:val="24"/>
        </w:rPr>
        <w:t xml:space="preserve">  Tenderers must agree to comply with all fire safety standards as outlined on the supplied certificate of acceptance at Annex A.</w:t>
      </w:r>
    </w:p>
    <w:p w14:paraId="7DC51B3A" w14:textId="5F33CEBB"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.16</w:t>
      </w:r>
      <w:r w:rsidR="00D37F9E" w:rsidRPr="00C95842">
        <w:rPr>
          <w:rFonts w:ascii="Arial" w:hAnsi="Arial" w:cs="Arial"/>
          <w:szCs w:val="24"/>
        </w:rPr>
        <w:tab/>
      </w:r>
      <w:r w:rsidR="00D37F9E" w:rsidRPr="00C95842">
        <w:rPr>
          <w:rFonts w:ascii="Arial" w:hAnsi="Arial" w:cs="Arial"/>
          <w:b/>
          <w:szCs w:val="24"/>
        </w:rPr>
        <w:t>Freedom of Information and Transparency.</w:t>
      </w:r>
      <w:r w:rsidR="005E0C67" w:rsidRPr="00C95842">
        <w:rPr>
          <w:rFonts w:ascii="Arial" w:hAnsi="Arial" w:cs="Arial"/>
          <w:szCs w:val="24"/>
        </w:rPr>
        <w:t xml:space="preserve">  Tenderers must confirm their understanding of Annex B to Booklet 1 and complete the Annex B form as appropriate</w:t>
      </w:r>
      <w:r w:rsidR="00D37F9E" w:rsidRPr="00C95842">
        <w:rPr>
          <w:rFonts w:ascii="Arial" w:hAnsi="Arial" w:cs="Arial"/>
          <w:szCs w:val="24"/>
        </w:rPr>
        <w:t>.</w:t>
      </w:r>
    </w:p>
    <w:p w14:paraId="0DB268E6" w14:textId="523EF05B"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.17</w:t>
      </w:r>
      <w:r w:rsidR="00D37F9E" w:rsidRPr="00C95842">
        <w:rPr>
          <w:rFonts w:ascii="Arial" w:hAnsi="Arial" w:cs="Arial"/>
          <w:szCs w:val="24"/>
        </w:rPr>
        <w:tab/>
      </w:r>
      <w:r w:rsidR="00D37F9E" w:rsidRPr="00C95842">
        <w:rPr>
          <w:rFonts w:ascii="Arial" w:hAnsi="Arial" w:cs="Arial"/>
          <w:b/>
          <w:szCs w:val="24"/>
        </w:rPr>
        <w:t>Bona Fide Tendering.</w:t>
      </w:r>
      <w:r w:rsidR="005E0C67" w:rsidRPr="00C95842">
        <w:rPr>
          <w:rFonts w:ascii="Arial" w:hAnsi="Arial" w:cs="Arial"/>
          <w:szCs w:val="24"/>
        </w:rPr>
        <w:t xml:space="preserve">  Tenderers must p</w:t>
      </w:r>
      <w:r w:rsidR="00D37F9E" w:rsidRPr="00C95842">
        <w:rPr>
          <w:rFonts w:ascii="Arial" w:hAnsi="Arial" w:cs="Arial"/>
          <w:szCs w:val="24"/>
        </w:rPr>
        <w:t>rovide</w:t>
      </w:r>
      <w:r w:rsidR="005E0C67" w:rsidRPr="00C95842">
        <w:rPr>
          <w:rFonts w:ascii="Arial" w:hAnsi="Arial" w:cs="Arial"/>
          <w:szCs w:val="24"/>
        </w:rPr>
        <w:t xml:space="preserve"> an original</w:t>
      </w:r>
      <w:r w:rsidR="00D37F9E" w:rsidRPr="00C95842">
        <w:rPr>
          <w:rFonts w:ascii="Arial" w:hAnsi="Arial" w:cs="Arial"/>
          <w:szCs w:val="24"/>
        </w:rPr>
        <w:t xml:space="preserve"> signed</w:t>
      </w:r>
      <w:r w:rsidR="005E0C67" w:rsidRPr="00C95842">
        <w:rPr>
          <w:rFonts w:ascii="Arial" w:hAnsi="Arial" w:cs="Arial"/>
          <w:szCs w:val="24"/>
        </w:rPr>
        <w:t xml:space="preserve"> copy of the Certificate of Bona Fide Tendering a</w:t>
      </w:r>
      <w:r w:rsidR="00D37F9E" w:rsidRPr="00C95842">
        <w:rPr>
          <w:rFonts w:ascii="Arial" w:hAnsi="Arial" w:cs="Arial"/>
          <w:szCs w:val="24"/>
        </w:rPr>
        <w:t>t Annex C</w:t>
      </w:r>
      <w:r w:rsidR="000F6F68" w:rsidRPr="00C95842">
        <w:rPr>
          <w:rFonts w:ascii="Arial" w:hAnsi="Arial" w:cs="Arial"/>
          <w:szCs w:val="24"/>
        </w:rPr>
        <w:t>.</w:t>
      </w:r>
    </w:p>
    <w:p w14:paraId="106EF788" w14:textId="0E6D7FAE" w:rsidR="00E53DC9"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lastRenderedPageBreak/>
        <w:t>16</w:t>
      </w:r>
      <w:r w:rsidR="00E53DC9" w:rsidRPr="00C95842">
        <w:rPr>
          <w:rFonts w:ascii="Arial" w:hAnsi="Arial" w:cs="Arial"/>
          <w:szCs w:val="24"/>
        </w:rPr>
        <w:t>.18</w:t>
      </w:r>
      <w:r w:rsidR="00E53DC9" w:rsidRPr="00C95842">
        <w:rPr>
          <w:rFonts w:ascii="Arial" w:hAnsi="Arial" w:cs="Arial"/>
          <w:szCs w:val="24"/>
        </w:rPr>
        <w:tab/>
      </w:r>
      <w:r w:rsidR="00E53DC9" w:rsidRPr="00C95842">
        <w:rPr>
          <w:rFonts w:ascii="Arial" w:hAnsi="Arial" w:cs="Arial"/>
          <w:b/>
          <w:szCs w:val="24"/>
        </w:rPr>
        <w:t>Security.</w:t>
      </w:r>
      <w:r w:rsidR="005E0C67" w:rsidRPr="00C95842">
        <w:rPr>
          <w:rFonts w:ascii="Arial" w:hAnsi="Arial" w:cs="Arial"/>
          <w:szCs w:val="24"/>
        </w:rPr>
        <w:t xml:space="preserve">  Tenderers must provide a clear s</w:t>
      </w:r>
      <w:r w:rsidR="00E53DC9" w:rsidRPr="00C95842">
        <w:rPr>
          <w:rFonts w:ascii="Arial" w:hAnsi="Arial" w:cs="Arial"/>
          <w:szCs w:val="24"/>
        </w:rPr>
        <w:t xml:space="preserve">tatement </w:t>
      </w:r>
      <w:r w:rsidR="005E0C67" w:rsidRPr="00C95842">
        <w:rPr>
          <w:rFonts w:ascii="Arial" w:hAnsi="Arial" w:cs="Arial"/>
          <w:szCs w:val="24"/>
        </w:rPr>
        <w:t xml:space="preserve">that they understand and accept the security implications in relation to this Contract, see </w:t>
      </w:r>
      <w:r w:rsidR="00E53DC9" w:rsidRPr="00C95842">
        <w:rPr>
          <w:rFonts w:ascii="Arial" w:hAnsi="Arial" w:cs="Arial"/>
          <w:szCs w:val="24"/>
        </w:rPr>
        <w:t xml:space="preserve">paragraph </w:t>
      </w:r>
      <w:r w:rsidR="00AB4845">
        <w:rPr>
          <w:rFonts w:ascii="Arial" w:hAnsi="Arial" w:cs="Arial"/>
          <w:szCs w:val="24"/>
        </w:rPr>
        <w:t>45</w:t>
      </w:r>
      <w:r w:rsidR="00E53DC9" w:rsidRPr="00C95842">
        <w:rPr>
          <w:rFonts w:ascii="Arial" w:hAnsi="Arial" w:cs="Arial"/>
          <w:szCs w:val="24"/>
        </w:rPr>
        <w:t>.</w:t>
      </w:r>
    </w:p>
    <w:p w14:paraId="79D71797" w14:textId="5448793F" w:rsidR="00775F78" w:rsidRPr="00C95842" w:rsidRDefault="00775F78" w:rsidP="006C6393">
      <w:pPr>
        <w:rPr>
          <w:rFonts w:ascii="Arial" w:hAnsi="Arial" w:cs="Arial"/>
          <w:b/>
          <w:bCs/>
          <w:color w:val="000000"/>
          <w:szCs w:val="24"/>
        </w:rPr>
      </w:pPr>
      <w:r w:rsidRPr="00C95842">
        <w:rPr>
          <w:rFonts w:ascii="Arial" w:hAnsi="Arial" w:cs="Arial"/>
          <w:b/>
          <w:bCs/>
          <w:color w:val="000000"/>
          <w:szCs w:val="24"/>
        </w:rPr>
        <w:t>TECHNICAL PROPOSAL</w:t>
      </w:r>
    </w:p>
    <w:p w14:paraId="0E18462A" w14:textId="77777777" w:rsidR="006C6393" w:rsidRPr="00C95842" w:rsidRDefault="006C6393" w:rsidP="006C6393">
      <w:pPr>
        <w:rPr>
          <w:rFonts w:ascii="Arial" w:hAnsi="Arial" w:cs="Arial"/>
          <w:b/>
          <w:bCs/>
          <w:color w:val="000000"/>
          <w:szCs w:val="24"/>
        </w:rPr>
      </w:pPr>
    </w:p>
    <w:p w14:paraId="4BB106EC" w14:textId="06FBE9F5" w:rsidR="00F55D5E" w:rsidRPr="00C95842" w:rsidRDefault="00886303" w:rsidP="000F6F68">
      <w:pPr>
        <w:spacing w:after="220"/>
        <w:rPr>
          <w:rFonts w:ascii="Arial" w:hAnsi="Arial" w:cs="Arial"/>
          <w:szCs w:val="24"/>
        </w:rPr>
      </w:pPr>
      <w:r>
        <w:rPr>
          <w:rFonts w:ascii="Arial" w:hAnsi="Arial" w:cs="Arial"/>
          <w:szCs w:val="24"/>
        </w:rPr>
        <w:t>17</w:t>
      </w:r>
      <w:r w:rsidR="00D27BA9" w:rsidRPr="00C95842">
        <w:rPr>
          <w:rFonts w:ascii="Arial" w:hAnsi="Arial" w:cs="Arial"/>
          <w:szCs w:val="24"/>
        </w:rPr>
        <w:t>.</w:t>
      </w:r>
      <w:r w:rsidR="00DF020E" w:rsidRPr="00C95842">
        <w:rPr>
          <w:rFonts w:ascii="Arial" w:hAnsi="Arial" w:cs="Arial"/>
          <w:szCs w:val="24"/>
        </w:rPr>
        <w:tab/>
      </w:r>
      <w:r w:rsidR="00F55D5E" w:rsidRPr="00C95842">
        <w:rPr>
          <w:rFonts w:ascii="Arial" w:hAnsi="Arial" w:cs="Arial"/>
          <w:szCs w:val="24"/>
        </w:rPr>
        <w:t>The Tenderer</w:t>
      </w:r>
      <w:r w:rsidR="00B20DF9" w:rsidRPr="00C95842">
        <w:rPr>
          <w:rFonts w:ascii="Arial" w:hAnsi="Arial" w:cs="Arial"/>
          <w:szCs w:val="24"/>
        </w:rPr>
        <w:t>’</w:t>
      </w:r>
      <w:r w:rsidR="00F55D5E" w:rsidRPr="00C95842">
        <w:rPr>
          <w:rFonts w:ascii="Arial" w:hAnsi="Arial" w:cs="Arial"/>
          <w:szCs w:val="24"/>
        </w:rPr>
        <w:t>s technical proposal must not include any commercial information but must cover the subjects detailed below in the order that they appear:</w:t>
      </w:r>
    </w:p>
    <w:p w14:paraId="61636A5E" w14:textId="5043FBB1" w:rsidR="00F55D5E" w:rsidRPr="00C95842" w:rsidRDefault="00886303" w:rsidP="003A3A2C">
      <w:pPr>
        <w:tabs>
          <w:tab w:val="left" w:pos="1134"/>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w:t>
      </w:r>
      <w:r w:rsidR="00F55D5E" w:rsidRPr="00C95842">
        <w:rPr>
          <w:rFonts w:ascii="Arial" w:hAnsi="Arial" w:cs="Arial"/>
          <w:szCs w:val="24"/>
        </w:rPr>
        <w:tab/>
      </w:r>
      <w:r w:rsidR="00F55D5E" w:rsidRPr="00C95842">
        <w:rPr>
          <w:rFonts w:ascii="Arial" w:hAnsi="Arial" w:cs="Arial"/>
          <w:b/>
          <w:szCs w:val="24"/>
        </w:rPr>
        <w:t>Executive Summary</w:t>
      </w:r>
      <w:r w:rsidR="0091221A" w:rsidRPr="00C95842">
        <w:rPr>
          <w:rFonts w:ascii="Arial" w:hAnsi="Arial" w:cs="Arial"/>
          <w:b/>
          <w:szCs w:val="24"/>
        </w:rPr>
        <w:t>.</w:t>
      </w:r>
    </w:p>
    <w:p w14:paraId="3DF481CC" w14:textId="441B1DA5" w:rsidR="00F55D5E" w:rsidRPr="00C95842" w:rsidRDefault="00886303" w:rsidP="003A3A2C">
      <w:pPr>
        <w:tabs>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.1.1</w:t>
      </w:r>
      <w:r w:rsidR="00F55D5E" w:rsidRPr="00C95842">
        <w:rPr>
          <w:rFonts w:ascii="Arial" w:hAnsi="Arial" w:cs="Arial"/>
          <w:szCs w:val="24"/>
        </w:rPr>
        <w:tab/>
      </w:r>
      <w:r w:rsidR="00B20DF9" w:rsidRPr="00C95842">
        <w:rPr>
          <w:rFonts w:ascii="Arial" w:hAnsi="Arial" w:cs="Arial"/>
          <w:szCs w:val="24"/>
        </w:rPr>
        <w:t>The Tenderer</w:t>
      </w:r>
      <w:r w:rsidR="00F55D5E" w:rsidRPr="00C95842">
        <w:rPr>
          <w:rFonts w:ascii="Arial" w:hAnsi="Arial" w:cs="Arial"/>
          <w:szCs w:val="24"/>
        </w:rPr>
        <w:t xml:space="preserve"> shall demonstrate an overall understanding of the </w:t>
      </w:r>
      <w:r w:rsidR="0087430C" w:rsidRPr="00C95842">
        <w:rPr>
          <w:rFonts w:ascii="Arial" w:hAnsi="Arial" w:cs="Arial"/>
          <w:szCs w:val="24"/>
        </w:rPr>
        <w:t>requirement</w:t>
      </w:r>
      <w:r w:rsidR="004824BF" w:rsidRPr="00C95842">
        <w:rPr>
          <w:rFonts w:ascii="Arial" w:hAnsi="Arial" w:cs="Arial"/>
          <w:szCs w:val="24"/>
        </w:rPr>
        <w:t xml:space="preserve"> by providing </w:t>
      </w:r>
      <w:proofErr w:type="gramStart"/>
      <w:r w:rsidR="004824BF" w:rsidRPr="00C95842">
        <w:rPr>
          <w:rFonts w:ascii="Arial" w:hAnsi="Arial" w:cs="Arial"/>
          <w:szCs w:val="24"/>
        </w:rPr>
        <w:t>a brief summary</w:t>
      </w:r>
      <w:proofErr w:type="gramEnd"/>
      <w:r w:rsidR="004824BF" w:rsidRPr="00C95842">
        <w:rPr>
          <w:rFonts w:ascii="Arial" w:hAnsi="Arial" w:cs="Arial"/>
          <w:szCs w:val="24"/>
        </w:rPr>
        <w:t xml:space="preserve"> outlining</w:t>
      </w:r>
      <w:r w:rsidR="0087430C" w:rsidRPr="00C95842">
        <w:rPr>
          <w:rFonts w:ascii="Arial" w:hAnsi="Arial" w:cs="Arial"/>
          <w:szCs w:val="24"/>
        </w:rPr>
        <w:t xml:space="preserve"> the following</w:t>
      </w:r>
      <w:r w:rsidR="00F55D5E" w:rsidRPr="00C95842">
        <w:rPr>
          <w:rFonts w:ascii="Arial" w:hAnsi="Arial" w:cs="Arial"/>
          <w:szCs w:val="24"/>
        </w:rPr>
        <w:t>:</w:t>
      </w:r>
    </w:p>
    <w:p w14:paraId="53B61C73" w14:textId="3EC80EC0" w:rsidR="00FC5B01" w:rsidRPr="00C95842" w:rsidRDefault="00886303" w:rsidP="007C1A20">
      <w:pPr>
        <w:tabs>
          <w:tab w:val="left" w:pos="1985"/>
          <w:tab w:val="left" w:pos="2268"/>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.1.1.1 </w:t>
      </w:r>
      <w:r w:rsidR="00F85A9D">
        <w:rPr>
          <w:rFonts w:ascii="Arial" w:hAnsi="Arial" w:cs="Arial"/>
          <w:szCs w:val="24"/>
        </w:rPr>
        <w:tab/>
      </w:r>
      <w:r w:rsidR="00F85A9D" w:rsidRPr="00C95842">
        <w:rPr>
          <w:rFonts w:ascii="Arial" w:hAnsi="Arial" w:cs="Arial"/>
          <w:szCs w:val="24"/>
        </w:rPr>
        <w:t>The</w:t>
      </w:r>
      <w:r w:rsidR="00F55D5E" w:rsidRPr="00C95842">
        <w:rPr>
          <w:rFonts w:ascii="Arial" w:hAnsi="Arial" w:cs="Arial"/>
          <w:szCs w:val="24"/>
        </w:rPr>
        <w:t xml:space="preserve"> Project Requirement</w:t>
      </w:r>
      <w:r w:rsidR="0091221A" w:rsidRPr="00C95842">
        <w:rPr>
          <w:rFonts w:ascii="Arial" w:hAnsi="Arial" w:cs="Arial"/>
          <w:szCs w:val="24"/>
        </w:rPr>
        <w:t xml:space="preserve"> </w:t>
      </w:r>
      <w:r w:rsidR="00F55D5E" w:rsidRPr="00C95842">
        <w:rPr>
          <w:rFonts w:ascii="Arial" w:hAnsi="Arial" w:cs="Arial"/>
          <w:szCs w:val="24"/>
        </w:rPr>
        <w:t>/</w:t>
      </w:r>
      <w:r w:rsidR="0091221A" w:rsidRPr="00C95842">
        <w:rPr>
          <w:rFonts w:ascii="Arial" w:hAnsi="Arial" w:cs="Arial"/>
          <w:szCs w:val="24"/>
        </w:rPr>
        <w:t xml:space="preserve"> </w:t>
      </w:r>
      <w:r w:rsidR="00F55D5E" w:rsidRPr="00C95842">
        <w:rPr>
          <w:rFonts w:ascii="Arial" w:hAnsi="Arial" w:cs="Arial"/>
          <w:szCs w:val="24"/>
        </w:rPr>
        <w:t>Scope of Work</w:t>
      </w:r>
      <w:r w:rsidR="00F53C1A" w:rsidRPr="00C95842">
        <w:rPr>
          <w:rFonts w:ascii="Arial" w:hAnsi="Arial" w:cs="Arial"/>
          <w:szCs w:val="24"/>
        </w:rPr>
        <w:t>s</w:t>
      </w:r>
      <w:r w:rsidR="00F55D5E" w:rsidRPr="00C95842">
        <w:rPr>
          <w:rFonts w:ascii="Arial" w:hAnsi="Arial" w:cs="Arial"/>
          <w:szCs w:val="24"/>
        </w:rPr>
        <w:t>.</w:t>
      </w:r>
    </w:p>
    <w:p w14:paraId="0C6E3854" w14:textId="4B170B43" w:rsidR="00F55D5E" w:rsidRPr="00C95842" w:rsidRDefault="00886303" w:rsidP="007C1A20">
      <w:pPr>
        <w:tabs>
          <w:tab w:val="left" w:pos="2127"/>
        </w:tabs>
        <w:spacing w:after="220"/>
        <w:ind w:left="1701"/>
        <w:rPr>
          <w:rFonts w:ascii="Arial" w:hAnsi="Arial" w:cs="Arial"/>
        </w:rPr>
      </w:pPr>
      <w:r>
        <w:rPr>
          <w:rFonts w:ascii="Arial" w:hAnsi="Arial" w:cs="Arial"/>
        </w:rPr>
        <w:t>17</w:t>
      </w:r>
      <w:r w:rsidR="5049098B" w:rsidRPr="46B5858B">
        <w:rPr>
          <w:rFonts w:ascii="Arial" w:hAnsi="Arial" w:cs="Arial"/>
        </w:rPr>
        <w:t xml:space="preserve">.1.1.2 </w:t>
      </w:r>
      <w:r w:rsidR="00F85A9D">
        <w:tab/>
      </w:r>
      <w:r w:rsidR="5049098B" w:rsidRPr="46B5858B">
        <w:rPr>
          <w:rFonts w:ascii="Arial" w:hAnsi="Arial" w:cs="Arial"/>
        </w:rPr>
        <w:t>The</w:t>
      </w:r>
      <w:r w:rsidR="331A9B19" w:rsidRPr="46B5858B">
        <w:rPr>
          <w:rFonts w:ascii="Arial" w:hAnsi="Arial" w:cs="Arial"/>
        </w:rPr>
        <w:t xml:space="preserve"> Contract deliverables</w:t>
      </w:r>
      <w:r w:rsidR="00CB2DC1">
        <w:rPr>
          <w:rFonts w:ascii="Arial" w:hAnsi="Arial" w:cs="Arial"/>
        </w:rPr>
        <w:t>.</w:t>
      </w:r>
      <w:r w:rsidR="31172A9F" w:rsidRPr="46B5858B">
        <w:rPr>
          <w:rFonts w:ascii="Arial" w:hAnsi="Arial" w:cs="Arial"/>
        </w:rPr>
        <w:t xml:space="preserve">  </w:t>
      </w:r>
    </w:p>
    <w:p w14:paraId="7B73AC1A" w14:textId="2DDF6956" w:rsidR="00F55D5E" w:rsidRPr="00C95842" w:rsidRDefault="00886303" w:rsidP="007C1A20">
      <w:pPr>
        <w:tabs>
          <w:tab w:val="left" w:pos="1985"/>
          <w:tab w:val="left" w:pos="2268"/>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.1.1.3 </w:t>
      </w:r>
      <w:r w:rsidR="00F85A9D">
        <w:rPr>
          <w:rFonts w:ascii="Arial" w:hAnsi="Arial" w:cs="Arial"/>
          <w:szCs w:val="24"/>
        </w:rPr>
        <w:tab/>
      </w:r>
      <w:r w:rsidR="00F85A9D" w:rsidRPr="00C95842">
        <w:rPr>
          <w:rFonts w:ascii="Arial" w:hAnsi="Arial" w:cs="Arial"/>
          <w:szCs w:val="24"/>
        </w:rPr>
        <w:t>Key</w:t>
      </w:r>
      <w:r w:rsidR="004824BF" w:rsidRPr="00C95842">
        <w:rPr>
          <w:rFonts w:ascii="Arial" w:hAnsi="Arial" w:cs="Arial"/>
          <w:szCs w:val="24"/>
        </w:rPr>
        <w:t xml:space="preserve"> dates (start and completion date</w:t>
      </w:r>
      <w:r w:rsidR="007B5724" w:rsidRPr="00C95842">
        <w:rPr>
          <w:rFonts w:ascii="Arial" w:hAnsi="Arial" w:cs="Arial"/>
          <w:szCs w:val="24"/>
        </w:rPr>
        <w:t xml:space="preserve">s for the </w:t>
      </w:r>
      <w:r w:rsidR="0087430C" w:rsidRPr="00C95842">
        <w:rPr>
          <w:rFonts w:ascii="Arial" w:hAnsi="Arial" w:cs="Arial"/>
          <w:szCs w:val="24"/>
        </w:rPr>
        <w:t>Task)</w:t>
      </w:r>
      <w:r w:rsidR="00F55D5E" w:rsidRPr="00C95842">
        <w:rPr>
          <w:rFonts w:ascii="Arial" w:hAnsi="Arial" w:cs="Arial"/>
          <w:szCs w:val="24"/>
        </w:rPr>
        <w:t xml:space="preserve">. </w:t>
      </w:r>
    </w:p>
    <w:p w14:paraId="6BC0BDC5" w14:textId="2E3F4591" w:rsidR="00F55D5E" w:rsidRPr="00C95842" w:rsidRDefault="00886303" w:rsidP="007C1A20">
      <w:pPr>
        <w:tabs>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.1.2</w:t>
      </w:r>
      <w:r w:rsidR="0028728D">
        <w:rPr>
          <w:rFonts w:ascii="Arial" w:hAnsi="Arial" w:cs="Arial"/>
          <w:szCs w:val="24"/>
        </w:rPr>
        <w:t xml:space="preserve"> </w:t>
      </w:r>
      <w:r w:rsidR="00F55D5E" w:rsidRPr="00C95842">
        <w:rPr>
          <w:rFonts w:ascii="Arial" w:hAnsi="Arial" w:cs="Arial"/>
          <w:szCs w:val="24"/>
        </w:rPr>
        <w:t xml:space="preserve">The Tenderer shall </w:t>
      </w:r>
      <w:r w:rsidR="0087430C" w:rsidRPr="00C95842">
        <w:rPr>
          <w:rFonts w:ascii="Arial" w:hAnsi="Arial" w:cs="Arial"/>
          <w:szCs w:val="24"/>
        </w:rPr>
        <w:t>also outline</w:t>
      </w:r>
      <w:r w:rsidR="00F55D5E" w:rsidRPr="00C95842">
        <w:rPr>
          <w:rFonts w:ascii="Arial" w:hAnsi="Arial" w:cs="Arial"/>
          <w:szCs w:val="24"/>
        </w:rPr>
        <w:t>:</w:t>
      </w:r>
    </w:p>
    <w:p w14:paraId="5C3D0DB9" w14:textId="75FF4150" w:rsidR="00F55D5E" w:rsidRPr="00C95842" w:rsidRDefault="00886303" w:rsidP="007C1A20">
      <w:pPr>
        <w:tabs>
          <w:tab w:val="left" w:pos="1134"/>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.1.2.1 </w:t>
      </w:r>
      <w:r w:rsidR="00F85A9D">
        <w:rPr>
          <w:rFonts w:ascii="Arial" w:hAnsi="Arial" w:cs="Arial"/>
          <w:szCs w:val="24"/>
        </w:rPr>
        <w:tab/>
      </w:r>
      <w:r w:rsidR="00F85A9D" w:rsidRPr="00C95842">
        <w:rPr>
          <w:rFonts w:ascii="Arial" w:hAnsi="Arial" w:cs="Arial"/>
          <w:szCs w:val="24"/>
        </w:rPr>
        <w:t>Specific</w:t>
      </w:r>
      <w:r w:rsidR="00F55D5E" w:rsidRPr="00C95842">
        <w:rPr>
          <w:rFonts w:ascii="Arial" w:hAnsi="Arial" w:cs="Arial"/>
          <w:szCs w:val="24"/>
        </w:rPr>
        <w:t xml:space="preserve"> areas of concern.</w:t>
      </w:r>
    </w:p>
    <w:p w14:paraId="6D106DEE" w14:textId="31F3AD48" w:rsidR="0087430C"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.1.2.2 </w:t>
      </w:r>
      <w:r w:rsidR="00F85A9D">
        <w:rPr>
          <w:rFonts w:ascii="Arial" w:hAnsi="Arial" w:cs="Arial"/>
          <w:szCs w:val="24"/>
        </w:rPr>
        <w:tab/>
      </w:r>
      <w:r w:rsidR="00F85A9D" w:rsidRPr="00C95842">
        <w:rPr>
          <w:rFonts w:ascii="Arial" w:hAnsi="Arial" w:cs="Arial"/>
          <w:szCs w:val="24"/>
        </w:rPr>
        <w:t>Perceived</w:t>
      </w:r>
      <w:r w:rsidR="00F55D5E" w:rsidRPr="00C95842">
        <w:rPr>
          <w:rFonts w:ascii="Arial" w:hAnsi="Arial" w:cs="Arial"/>
          <w:szCs w:val="24"/>
        </w:rPr>
        <w:t xml:space="preserve"> constraints</w:t>
      </w:r>
      <w:r w:rsidR="001D2D29" w:rsidRPr="00C95842">
        <w:rPr>
          <w:rFonts w:ascii="Arial" w:hAnsi="Arial" w:cs="Arial"/>
          <w:szCs w:val="24"/>
        </w:rPr>
        <w:t>.</w:t>
      </w:r>
    </w:p>
    <w:p w14:paraId="341A0C82" w14:textId="6AF54D51" w:rsidR="00F55D5E"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.1.2.3 </w:t>
      </w:r>
      <w:r w:rsidR="00F85A9D">
        <w:rPr>
          <w:rFonts w:ascii="Arial" w:hAnsi="Arial" w:cs="Arial"/>
          <w:szCs w:val="24"/>
        </w:rPr>
        <w:tab/>
      </w:r>
      <w:r w:rsidR="00F85A9D" w:rsidRPr="00C95842">
        <w:rPr>
          <w:rFonts w:ascii="Arial" w:hAnsi="Arial" w:cs="Arial"/>
          <w:szCs w:val="24"/>
        </w:rPr>
        <w:t>Hazards</w:t>
      </w:r>
      <w:r w:rsidR="001D2D29" w:rsidRPr="00C95842">
        <w:rPr>
          <w:rFonts w:ascii="Arial" w:hAnsi="Arial" w:cs="Arial"/>
          <w:szCs w:val="24"/>
        </w:rPr>
        <w:t xml:space="preserve"> and r</w:t>
      </w:r>
      <w:r w:rsidR="00F55D5E" w:rsidRPr="00C95842">
        <w:rPr>
          <w:rFonts w:ascii="Arial" w:hAnsi="Arial" w:cs="Arial"/>
          <w:szCs w:val="24"/>
        </w:rPr>
        <w:t xml:space="preserve">isks to the project delivery.  </w:t>
      </w:r>
    </w:p>
    <w:p w14:paraId="665EB7CF" w14:textId="7E0F6DF5" w:rsidR="00F55D5E"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.1.2.4 </w:t>
      </w:r>
      <w:r w:rsidR="00F85A9D">
        <w:rPr>
          <w:rFonts w:ascii="Arial" w:hAnsi="Arial" w:cs="Arial"/>
          <w:szCs w:val="24"/>
        </w:rPr>
        <w:tab/>
      </w:r>
      <w:r w:rsidR="00F85A9D" w:rsidRPr="00C95842">
        <w:rPr>
          <w:rFonts w:ascii="Arial" w:hAnsi="Arial" w:cs="Arial"/>
          <w:szCs w:val="24"/>
        </w:rPr>
        <w:t>Areas</w:t>
      </w:r>
      <w:r w:rsidR="0087430C" w:rsidRPr="00C95842">
        <w:rPr>
          <w:rFonts w:ascii="Arial" w:hAnsi="Arial" w:cs="Arial"/>
          <w:szCs w:val="24"/>
        </w:rPr>
        <w:t xml:space="preserve"> of potential delay if applicable.</w:t>
      </w:r>
    </w:p>
    <w:p w14:paraId="6DA2D640" w14:textId="19A199B3" w:rsidR="00CC1B6F"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t>17</w:t>
      </w:r>
      <w:r w:rsidR="00CC1B6F" w:rsidRPr="00C95842">
        <w:rPr>
          <w:rFonts w:ascii="Arial" w:hAnsi="Arial" w:cs="Arial"/>
          <w:color w:val="000000"/>
          <w:szCs w:val="24"/>
        </w:rPr>
        <w:t>.1.3</w:t>
      </w:r>
      <w:r w:rsidR="00CC1B6F" w:rsidRPr="00C95842">
        <w:rPr>
          <w:rFonts w:ascii="Arial" w:hAnsi="Arial" w:cs="Arial"/>
          <w:color w:val="000000"/>
          <w:szCs w:val="24"/>
        </w:rPr>
        <w:tab/>
        <w:t xml:space="preserve"> NOT USED</w:t>
      </w:r>
    </w:p>
    <w:p w14:paraId="4B36BCA9" w14:textId="7A02609A" w:rsidR="001D2D29" w:rsidRPr="00C95842" w:rsidRDefault="00886303" w:rsidP="003A3A2C">
      <w:pPr>
        <w:tabs>
          <w:tab w:val="left" w:pos="2127"/>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 xml:space="preserve">.1.4 </w:t>
      </w:r>
      <w:r w:rsidR="003A3A2C">
        <w:rPr>
          <w:rFonts w:ascii="Arial" w:hAnsi="Arial" w:cs="Arial"/>
          <w:szCs w:val="24"/>
        </w:rPr>
        <w:t xml:space="preserve">  </w:t>
      </w:r>
      <w:r w:rsidR="001D2D29" w:rsidRPr="00C95842">
        <w:rPr>
          <w:rFonts w:ascii="Arial" w:hAnsi="Arial" w:cs="Arial"/>
          <w:szCs w:val="24"/>
        </w:rPr>
        <w:t xml:space="preserve">The Tenderer shall provide a pen picture of their Company, with </w:t>
      </w:r>
      <w:proofErr w:type="gramStart"/>
      <w:r w:rsidR="001D2D29" w:rsidRPr="00C95842">
        <w:rPr>
          <w:rFonts w:ascii="Arial" w:hAnsi="Arial" w:cs="Arial"/>
          <w:szCs w:val="24"/>
        </w:rPr>
        <w:t>particular regard</w:t>
      </w:r>
      <w:proofErr w:type="gramEnd"/>
      <w:r w:rsidR="001D2D29" w:rsidRPr="00C95842">
        <w:rPr>
          <w:rFonts w:ascii="Arial" w:hAnsi="Arial" w:cs="Arial"/>
          <w:szCs w:val="24"/>
        </w:rPr>
        <w:t xml:space="preserve"> to previous experience in the type of Works detailed in the Specification.  The information given should relate to the Company itself and not the Trading Division, Group or Holding Company of which the Company is a part.  However, details of the Company's relationships within the overall organisation, of which it is a part, should also be made clear.  The Tenderer shall include details of similar Works carried out for the Authority and any Works carried out in a similar Security environment.</w:t>
      </w:r>
    </w:p>
    <w:p w14:paraId="49F146EA" w14:textId="1A332DC7" w:rsidR="001D2D29" w:rsidRPr="00C95842" w:rsidRDefault="00886303" w:rsidP="003A3A2C">
      <w:pPr>
        <w:tabs>
          <w:tab w:val="left" w:pos="1985"/>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 xml:space="preserve">.1.5 </w:t>
      </w:r>
      <w:r w:rsidR="003A3A2C">
        <w:rPr>
          <w:rFonts w:ascii="Arial" w:hAnsi="Arial" w:cs="Arial"/>
          <w:szCs w:val="24"/>
        </w:rPr>
        <w:t xml:space="preserve">  </w:t>
      </w:r>
      <w:r w:rsidR="001D2D29" w:rsidRPr="00C95842">
        <w:rPr>
          <w:rFonts w:ascii="Arial" w:hAnsi="Arial" w:cs="Arial"/>
          <w:szCs w:val="24"/>
        </w:rPr>
        <w:t>The Tenderer shall include a statement confirming their understanding and agreement of the requirement to provide all the necessary resources required to meet the timely and satisfactory completion of the Contract.  Furthermore, the tenderers must take full account of the security requirements, in particular the obtaining of acceptable forms of identification for site access of all its resources – all within the agreed Contract price and at no additional cost to the Authority.</w:t>
      </w:r>
    </w:p>
    <w:p w14:paraId="640C6BC9" w14:textId="0279C256" w:rsidR="00F55D5E" w:rsidRPr="00C95842" w:rsidRDefault="00886303" w:rsidP="00A401A8">
      <w:pPr>
        <w:spacing w:after="220"/>
        <w:ind w:left="567"/>
        <w:rPr>
          <w:rFonts w:ascii="Arial" w:hAnsi="Arial" w:cs="Arial"/>
          <w:szCs w:val="24"/>
        </w:rPr>
      </w:pPr>
      <w:r>
        <w:rPr>
          <w:rFonts w:ascii="Arial" w:hAnsi="Arial" w:cs="Arial"/>
          <w:sz w:val="22"/>
          <w:szCs w:val="22"/>
        </w:rPr>
        <w:t>17</w:t>
      </w:r>
      <w:r w:rsidR="00F55D5E" w:rsidRPr="00641F45">
        <w:rPr>
          <w:rFonts w:ascii="Arial" w:hAnsi="Arial" w:cs="Arial"/>
          <w:sz w:val="22"/>
          <w:szCs w:val="22"/>
        </w:rPr>
        <w:t>.2</w:t>
      </w:r>
      <w:r w:rsidR="00F55D5E" w:rsidRPr="00641F45">
        <w:rPr>
          <w:rFonts w:ascii="Arial" w:hAnsi="Arial" w:cs="Arial"/>
          <w:sz w:val="22"/>
          <w:szCs w:val="22"/>
        </w:rPr>
        <w:tab/>
      </w:r>
      <w:r w:rsidR="00F55D5E" w:rsidRPr="00C95842">
        <w:rPr>
          <w:rFonts w:ascii="Arial" w:hAnsi="Arial" w:cs="Arial"/>
          <w:b/>
          <w:szCs w:val="24"/>
        </w:rPr>
        <w:t>Satisfying the Requirement</w:t>
      </w:r>
      <w:r w:rsidR="00B85C03" w:rsidRPr="00C95842">
        <w:rPr>
          <w:rFonts w:ascii="Arial" w:hAnsi="Arial" w:cs="Arial"/>
          <w:b/>
          <w:szCs w:val="24"/>
        </w:rPr>
        <w:t>.</w:t>
      </w:r>
      <w:r w:rsidR="00B85C03" w:rsidRPr="00C95842">
        <w:rPr>
          <w:rFonts w:ascii="Arial" w:hAnsi="Arial" w:cs="Arial"/>
          <w:szCs w:val="24"/>
        </w:rPr>
        <w:t xml:space="preserve">  </w:t>
      </w:r>
    </w:p>
    <w:p w14:paraId="75570444" w14:textId="271D49F2" w:rsidR="001D2D29" w:rsidRPr="00C95842" w:rsidRDefault="00886303" w:rsidP="003A3A2C">
      <w:pPr>
        <w:tabs>
          <w:tab w:val="left" w:pos="567"/>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.2.1 The Tenderer shall provide a fully detailed proposal demonstrating that they understand the technical requirement and how they intend to meet the Contract deliverables.  The following information is to be included, but not limited to:</w:t>
      </w:r>
    </w:p>
    <w:p w14:paraId="264B885C" w14:textId="57D1A72A" w:rsidR="001D2D29" w:rsidRPr="00C95842" w:rsidRDefault="00886303" w:rsidP="003A3A2C">
      <w:pPr>
        <w:spacing w:after="220"/>
        <w:ind w:left="1843"/>
        <w:rPr>
          <w:rFonts w:ascii="Arial" w:hAnsi="Arial" w:cs="Arial"/>
          <w:szCs w:val="24"/>
        </w:rPr>
      </w:pPr>
      <w:r>
        <w:rPr>
          <w:rFonts w:ascii="Arial" w:hAnsi="Arial" w:cs="Arial"/>
          <w:szCs w:val="24"/>
        </w:rPr>
        <w:t>17</w:t>
      </w:r>
      <w:r w:rsidR="00F85A9D" w:rsidRPr="00C95842">
        <w:rPr>
          <w:rFonts w:ascii="Arial" w:hAnsi="Arial" w:cs="Arial"/>
          <w:szCs w:val="24"/>
        </w:rPr>
        <w:t>.2.1.1 Developed</w:t>
      </w:r>
      <w:r w:rsidR="001D2D29" w:rsidRPr="00C95842">
        <w:rPr>
          <w:rFonts w:ascii="Arial" w:hAnsi="Arial" w:cs="Arial"/>
          <w:szCs w:val="24"/>
        </w:rPr>
        <w:t xml:space="preserve"> design proposals and specifications.</w:t>
      </w:r>
    </w:p>
    <w:p w14:paraId="3ABAFB60" w14:textId="7DDD9C2D" w:rsidR="001D2D29" w:rsidRPr="00C95842" w:rsidRDefault="00886303" w:rsidP="003A3A2C">
      <w:pPr>
        <w:spacing w:after="220"/>
        <w:ind w:left="1276" w:firstLine="567"/>
        <w:rPr>
          <w:rFonts w:ascii="Arial" w:hAnsi="Arial" w:cs="Arial"/>
          <w:szCs w:val="24"/>
        </w:rPr>
      </w:pPr>
      <w:r>
        <w:rPr>
          <w:rFonts w:ascii="Arial" w:hAnsi="Arial" w:cs="Arial"/>
          <w:szCs w:val="24"/>
        </w:rPr>
        <w:lastRenderedPageBreak/>
        <w:t>17</w:t>
      </w:r>
      <w:r w:rsidR="00F85A9D" w:rsidRPr="00C95842">
        <w:rPr>
          <w:rFonts w:ascii="Arial" w:hAnsi="Arial" w:cs="Arial"/>
          <w:szCs w:val="24"/>
        </w:rPr>
        <w:t>.2.1.2 Developed</w:t>
      </w:r>
      <w:r w:rsidR="001D2D29" w:rsidRPr="00C95842">
        <w:rPr>
          <w:rFonts w:ascii="Arial" w:hAnsi="Arial" w:cs="Arial"/>
          <w:szCs w:val="24"/>
        </w:rPr>
        <w:t xml:space="preserve"> design drawings inclusive of design calculations.</w:t>
      </w:r>
    </w:p>
    <w:p w14:paraId="4DA760EC" w14:textId="47D39E75" w:rsidR="001D2D29" w:rsidRPr="00C95842" w:rsidRDefault="00886303" w:rsidP="00162BB2">
      <w:pPr>
        <w:spacing w:after="220"/>
        <w:ind w:left="1843"/>
        <w:rPr>
          <w:rFonts w:ascii="Arial" w:hAnsi="Arial" w:cs="Arial"/>
          <w:szCs w:val="24"/>
        </w:rPr>
      </w:pPr>
      <w:r>
        <w:rPr>
          <w:rFonts w:ascii="Arial" w:hAnsi="Arial" w:cs="Arial"/>
          <w:szCs w:val="24"/>
        </w:rPr>
        <w:t>17</w:t>
      </w:r>
      <w:r w:rsidR="00F85A9D" w:rsidRPr="00C95842">
        <w:rPr>
          <w:rFonts w:ascii="Arial" w:hAnsi="Arial" w:cs="Arial"/>
          <w:szCs w:val="24"/>
        </w:rPr>
        <w:t>.2.1.3 Details</w:t>
      </w:r>
      <w:r w:rsidR="001D2D29" w:rsidRPr="00C95842">
        <w:rPr>
          <w:rFonts w:ascii="Arial" w:hAnsi="Arial" w:cs="Arial"/>
          <w:szCs w:val="24"/>
        </w:rPr>
        <w:t xml:space="preserve"> of how connections into existing services will be made (for example, existing roads, surface water drainage etc). </w:t>
      </w:r>
    </w:p>
    <w:p w14:paraId="305CC6C0" w14:textId="5B880EBD" w:rsidR="00D0153F" w:rsidRPr="00C95842" w:rsidRDefault="00886303" w:rsidP="003A3A2C">
      <w:pPr>
        <w:spacing w:after="220"/>
        <w:ind w:left="1134"/>
        <w:rPr>
          <w:rFonts w:ascii="Arial" w:hAnsi="Arial" w:cs="Arial"/>
          <w:szCs w:val="24"/>
        </w:rPr>
      </w:pPr>
      <w:r>
        <w:rPr>
          <w:rFonts w:ascii="Arial" w:hAnsi="Arial" w:cs="Arial"/>
          <w:szCs w:val="24"/>
        </w:rPr>
        <w:t>17</w:t>
      </w:r>
      <w:r w:rsidR="00D0153F" w:rsidRPr="00C95842">
        <w:rPr>
          <w:rFonts w:ascii="Arial" w:hAnsi="Arial" w:cs="Arial"/>
          <w:szCs w:val="24"/>
        </w:rPr>
        <w:t>.2.2 The Tenderer shall list all British Standards, design publications, technical guides, Authority publications etc used in the development of the proposal and acknowledge that upon award will comply with applicable requirements in the listed publications.</w:t>
      </w:r>
    </w:p>
    <w:p w14:paraId="2B5727E4" w14:textId="6BBD6F0C" w:rsidR="001D2D29" w:rsidRPr="00C95842" w:rsidRDefault="00886303" w:rsidP="003A3A2C">
      <w:pPr>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.2.3 All design assumptions shall be listed.</w:t>
      </w:r>
    </w:p>
    <w:p w14:paraId="70008039" w14:textId="3C1EF013" w:rsidR="001D2D29" w:rsidRPr="00C95842" w:rsidRDefault="00886303" w:rsidP="003A3A2C">
      <w:pPr>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 xml:space="preserve">.2.4 Details of supporting design documentation; specifications, applied loadings, design assumptions, </w:t>
      </w:r>
      <w:proofErr w:type="gramStart"/>
      <w:r w:rsidR="001D2D29" w:rsidRPr="00C95842">
        <w:rPr>
          <w:rFonts w:ascii="Arial" w:hAnsi="Arial" w:cs="Arial"/>
          <w:szCs w:val="24"/>
        </w:rPr>
        <w:t>foundations</w:t>
      </w:r>
      <w:proofErr w:type="gramEnd"/>
      <w:r w:rsidR="001D2D29" w:rsidRPr="00C95842">
        <w:rPr>
          <w:rFonts w:ascii="Arial" w:hAnsi="Arial" w:cs="Arial"/>
          <w:szCs w:val="24"/>
        </w:rPr>
        <w:t xml:space="preserve"> and drainage. (Must be referenced to publ</w:t>
      </w:r>
      <w:r w:rsidR="002C59F1" w:rsidRPr="00C95842">
        <w:rPr>
          <w:rFonts w:ascii="Arial" w:hAnsi="Arial" w:cs="Arial"/>
          <w:szCs w:val="24"/>
        </w:rPr>
        <w:t xml:space="preserve">ications listed in Serial </w:t>
      </w:r>
      <w:r w:rsidR="00AB4845">
        <w:rPr>
          <w:rFonts w:ascii="Arial" w:hAnsi="Arial" w:cs="Arial"/>
          <w:szCs w:val="24"/>
        </w:rPr>
        <w:t>17</w:t>
      </w:r>
      <w:r w:rsidR="002C59F1" w:rsidRPr="00C95842">
        <w:rPr>
          <w:rFonts w:ascii="Arial" w:hAnsi="Arial" w:cs="Arial"/>
          <w:szCs w:val="24"/>
        </w:rPr>
        <w:t>.2.2</w:t>
      </w:r>
      <w:r w:rsidR="001D2D29" w:rsidRPr="00C95842">
        <w:rPr>
          <w:rFonts w:ascii="Arial" w:hAnsi="Arial" w:cs="Arial"/>
          <w:szCs w:val="24"/>
        </w:rPr>
        <w:t>)</w:t>
      </w:r>
    </w:p>
    <w:p w14:paraId="259E2683" w14:textId="166AD491" w:rsidR="004B19E7" w:rsidRPr="00C95842" w:rsidRDefault="002C0B74" w:rsidP="003A3A2C">
      <w:pPr>
        <w:spacing w:after="220"/>
        <w:ind w:left="1134"/>
        <w:rPr>
          <w:rFonts w:ascii="Arial" w:hAnsi="Arial" w:cs="Arial"/>
          <w:szCs w:val="24"/>
        </w:rPr>
      </w:pPr>
      <w:r>
        <w:rPr>
          <w:rFonts w:ascii="Arial" w:hAnsi="Arial" w:cs="Arial"/>
          <w:szCs w:val="24"/>
        </w:rPr>
        <w:t>17</w:t>
      </w:r>
      <w:r w:rsidR="00F85A9D" w:rsidRPr="00C95842">
        <w:rPr>
          <w:rFonts w:ascii="Arial" w:hAnsi="Arial" w:cs="Arial"/>
          <w:szCs w:val="24"/>
        </w:rPr>
        <w:t>.2.5 Details</w:t>
      </w:r>
      <w:r w:rsidR="00405ADD" w:rsidRPr="00C95842">
        <w:rPr>
          <w:rFonts w:ascii="Arial" w:hAnsi="Arial" w:cs="Arial"/>
          <w:szCs w:val="24"/>
        </w:rPr>
        <w:t xml:space="preserve"> of the Civils</w:t>
      </w:r>
      <w:r w:rsidR="001D2D29" w:rsidRPr="00C95842">
        <w:rPr>
          <w:rFonts w:ascii="Arial" w:hAnsi="Arial" w:cs="Arial"/>
          <w:szCs w:val="24"/>
        </w:rPr>
        <w:t>, Electrical &amp; Mechanical</w:t>
      </w:r>
      <w:r w:rsidR="00405ADD" w:rsidRPr="00C95842">
        <w:rPr>
          <w:rFonts w:ascii="Arial" w:hAnsi="Arial" w:cs="Arial"/>
          <w:szCs w:val="24"/>
        </w:rPr>
        <w:t xml:space="preserve"> design compatibility, if appropriate, shall be proven. </w:t>
      </w:r>
    </w:p>
    <w:p w14:paraId="15EAAB2E" w14:textId="12394D21" w:rsidR="00D0153F" w:rsidRPr="00C95842" w:rsidRDefault="002C0B74" w:rsidP="003A3A2C">
      <w:pPr>
        <w:tabs>
          <w:tab w:val="left" w:pos="1985"/>
        </w:tabs>
        <w:spacing w:after="220"/>
        <w:ind w:left="1134"/>
        <w:rPr>
          <w:rFonts w:ascii="Arial" w:hAnsi="Arial" w:cs="Arial"/>
          <w:szCs w:val="24"/>
        </w:rPr>
      </w:pPr>
      <w:r>
        <w:rPr>
          <w:rFonts w:ascii="Arial" w:hAnsi="Arial" w:cs="Arial"/>
          <w:szCs w:val="24"/>
        </w:rPr>
        <w:t>17</w:t>
      </w:r>
      <w:r w:rsidR="00061135" w:rsidRPr="00C95842">
        <w:rPr>
          <w:rFonts w:ascii="Arial" w:hAnsi="Arial" w:cs="Arial"/>
          <w:szCs w:val="24"/>
        </w:rPr>
        <w:t>.2</w:t>
      </w:r>
      <w:r w:rsidR="00A35CEA" w:rsidRPr="00C95842">
        <w:rPr>
          <w:rFonts w:ascii="Arial" w:hAnsi="Arial" w:cs="Arial"/>
          <w:szCs w:val="24"/>
        </w:rPr>
        <w:t>.6</w:t>
      </w:r>
      <w:r w:rsidR="00594ACB">
        <w:rPr>
          <w:rFonts w:ascii="Arial" w:hAnsi="Arial" w:cs="Arial"/>
          <w:szCs w:val="24"/>
        </w:rPr>
        <w:t xml:space="preserve"> </w:t>
      </w:r>
      <w:r w:rsidR="00F55D5E" w:rsidRPr="00C95842">
        <w:rPr>
          <w:rFonts w:ascii="Arial" w:hAnsi="Arial" w:cs="Arial"/>
          <w:szCs w:val="24"/>
        </w:rPr>
        <w:t xml:space="preserve">Details of </w:t>
      </w:r>
      <w:r w:rsidR="003B26EF" w:rsidRPr="00C95842">
        <w:rPr>
          <w:rFonts w:ascii="Arial" w:hAnsi="Arial" w:cs="Arial"/>
          <w:szCs w:val="24"/>
        </w:rPr>
        <w:t xml:space="preserve">how </w:t>
      </w:r>
      <w:r w:rsidR="00F55D5E" w:rsidRPr="00C95842">
        <w:rPr>
          <w:rFonts w:ascii="Arial" w:hAnsi="Arial" w:cs="Arial"/>
          <w:szCs w:val="24"/>
        </w:rPr>
        <w:t xml:space="preserve">the </w:t>
      </w:r>
      <w:r w:rsidR="00E5469C" w:rsidRPr="00C95842">
        <w:rPr>
          <w:rFonts w:ascii="Arial" w:hAnsi="Arial" w:cs="Arial"/>
          <w:szCs w:val="24"/>
        </w:rPr>
        <w:t>tenderer</w:t>
      </w:r>
      <w:r w:rsidR="003B26EF" w:rsidRPr="00C95842">
        <w:rPr>
          <w:rFonts w:ascii="Arial" w:hAnsi="Arial" w:cs="Arial"/>
          <w:szCs w:val="24"/>
        </w:rPr>
        <w:t xml:space="preserve"> will inform the </w:t>
      </w:r>
      <w:r w:rsidR="00EC59FC">
        <w:rPr>
          <w:rFonts w:ascii="Arial" w:hAnsi="Arial" w:cs="Arial"/>
          <w:szCs w:val="24"/>
        </w:rPr>
        <w:t>A</w:t>
      </w:r>
      <w:r w:rsidR="003B26EF" w:rsidRPr="00C95842">
        <w:rPr>
          <w:rFonts w:ascii="Arial" w:hAnsi="Arial" w:cs="Arial"/>
          <w:szCs w:val="24"/>
        </w:rPr>
        <w:t>uthority of any</w:t>
      </w:r>
      <w:r w:rsidR="007B7A82" w:rsidRPr="00C95842">
        <w:rPr>
          <w:rFonts w:ascii="Arial" w:hAnsi="Arial" w:cs="Arial"/>
          <w:szCs w:val="24"/>
        </w:rPr>
        <w:t xml:space="preserve"> </w:t>
      </w:r>
      <w:r w:rsidR="00510EF8" w:rsidRPr="00C95842">
        <w:rPr>
          <w:rFonts w:ascii="Arial" w:hAnsi="Arial" w:cs="Arial"/>
          <w:szCs w:val="24"/>
        </w:rPr>
        <w:t>proposed</w:t>
      </w:r>
      <w:r w:rsidR="003B26EF" w:rsidRPr="00C95842">
        <w:rPr>
          <w:rFonts w:ascii="Arial" w:hAnsi="Arial" w:cs="Arial"/>
          <w:szCs w:val="24"/>
        </w:rPr>
        <w:t xml:space="preserve"> </w:t>
      </w:r>
      <w:r w:rsidR="00F55D5E" w:rsidRPr="00C95842">
        <w:rPr>
          <w:rFonts w:ascii="Arial" w:hAnsi="Arial" w:cs="Arial"/>
          <w:szCs w:val="24"/>
        </w:rPr>
        <w:t>design changes.</w:t>
      </w:r>
      <w:r w:rsidR="007B7A82" w:rsidRPr="00C95842">
        <w:rPr>
          <w:rFonts w:ascii="Arial" w:hAnsi="Arial" w:cs="Arial"/>
          <w:szCs w:val="24"/>
        </w:rPr>
        <w:t xml:space="preserve">  </w:t>
      </w:r>
    </w:p>
    <w:p w14:paraId="1737AAE6" w14:textId="0A1C2925" w:rsidR="00F55D5E" w:rsidRPr="00C95842" w:rsidRDefault="002C0B74" w:rsidP="003A3A2C">
      <w:pPr>
        <w:spacing w:after="220"/>
        <w:ind w:left="1134"/>
        <w:rPr>
          <w:rFonts w:ascii="Arial" w:hAnsi="Arial" w:cs="Arial"/>
          <w:szCs w:val="24"/>
        </w:rPr>
      </w:pPr>
      <w:r>
        <w:rPr>
          <w:rFonts w:ascii="Arial" w:hAnsi="Arial" w:cs="Arial"/>
          <w:szCs w:val="24"/>
        </w:rPr>
        <w:t>17</w:t>
      </w:r>
      <w:r w:rsidR="00D0153F" w:rsidRPr="00C95842">
        <w:rPr>
          <w:rFonts w:ascii="Arial" w:hAnsi="Arial" w:cs="Arial"/>
          <w:szCs w:val="24"/>
        </w:rPr>
        <w:t xml:space="preserve">.2.7 The </w:t>
      </w:r>
      <w:r w:rsidR="00EC59FC">
        <w:rPr>
          <w:rFonts w:ascii="Arial" w:hAnsi="Arial" w:cs="Arial"/>
          <w:szCs w:val="24"/>
        </w:rPr>
        <w:t>T</w:t>
      </w:r>
      <w:r w:rsidR="00D0153F" w:rsidRPr="00C95842">
        <w:rPr>
          <w:rFonts w:ascii="Arial" w:hAnsi="Arial" w:cs="Arial"/>
          <w:szCs w:val="24"/>
        </w:rPr>
        <w:t xml:space="preserve">enderer shall list any concerns, if any regarding the complexity or completeness of the brief.  </w:t>
      </w:r>
    </w:p>
    <w:p w14:paraId="37D570B7" w14:textId="459E67F7" w:rsidR="001D2D29" w:rsidRPr="00C95842" w:rsidRDefault="002C0B74" w:rsidP="00F9407B">
      <w:pPr>
        <w:spacing w:after="220"/>
        <w:ind w:left="567"/>
        <w:rPr>
          <w:rFonts w:ascii="Arial" w:hAnsi="Arial" w:cs="Arial"/>
          <w:szCs w:val="24"/>
        </w:rPr>
      </w:pPr>
      <w:r>
        <w:rPr>
          <w:rFonts w:ascii="Arial" w:hAnsi="Arial" w:cs="Arial"/>
          <w:szCs w:val="24"/>
        </w:rPr>
        <w:t>17</w:t>
      </w:r>
      <w:r w:rsidR="00F9407B" w:rsidRPr="00C95842">
        <w:rPr>
          <w:rFonts w:ascii="Arial" w:hAnsi="Arial" w:cs="Arial"/>
          <w:szCs w:val="24"/>
        </w:rPr>
        <w:t>.3</w:t>
      </w:r>
      <w:r w:rsidR="00F9407B" w:rsidRPr="00C95842">
        <w:rPr>
          <w:rFonts w:ascii="Arial" w:hAnsi="Arial" w:cs="Arial"/>
          <w:szCs w:val="24"/>
        </w:rPr>
        <w:tab/>
      </w:r>
      <w:r w:rsidR="001D2D29" w:rsidRPr="00C95842">
        <w:rPr>
          <w:rFonts w:ascii="Arial" w:hAnsi="Arial" w:cs="Arial"/>
          <w:szCs w:val="24"/>
        </w:rPr>
        <w:t>NOT USED</w:t>
      </w:r>
    </w:p>
    <w:p w14:paraId="207C9A07" w14:textId="50C3CF93" w:rsidR="003D333D" w:rsidRPr="00C95842" w:rsidRDefault="002C0B74" w:rsidP="003D333D">
      <w:pPr>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.4</w:t>
      </w:r>
      <w:r w:rsidR="00F55D5E" w:rsidRPr="00C95842">
        <w:rPr>
          <w:rFonts w:ascii="Arial" w:hAnsi="Arial" w:cs="Arial"/>
          <w:szCs w:val="24"/>
        </w:rPr>
        <w:tab/>
      </w:r>
      <w:r w:rsidR="00F55D5E" w:rsidRPr="00C95842">
        <w:rPr>
          <w:rFonts w:ascii="Arial" w:hAnsi="Arial" w:cs="Arial"/>
          <w:b/>
          <w:szCs w:val="24"/>
        </w:rPr>
        <w:t>Methods of Work</w:t>
      </w:r>
      <w:r w:rsidR="00F53C1A" w:rsidRPr="00C95842">
        <w:rPr>
          <w:rFonts w:ascii="Arial" w:hAnsi="Arial" w:cs="Arial"/>
          <w:b/>
          <w:szCs w:val="24"/>
        </w:rPr>
        <w:t>s</w:t>
      </w:r>
      <w:r w:rsidR="00BD4C7E" w:rsidRPr="00C95842">
        <w:rPr>
          <w:rFonts w:ascii="Arial" w:hAnsi="Arial" w:cs="Arial"/>
          <w:b/>
          <w:szCs w:val="24"/>
        </w:rPr>
        <w:t>.</w:t>
      </w:r>
      <w:r w:rsidR="00BD4C7E" w:rsidRPr="00C95842">
        <w:rPr>
          <w:rFonts w:ascii="Arial" w:hAnsi="Arial" w:cs="Arial"/>
          <w:szCs w:val="24"/>
        </w:rPr>
        <w:t xml:space="preserve">  </w:t>
      </w:r>
      <w:r w:rsidR="00D5486C" w:rsidRPr="00C95842">
        <w:rPr>
          <w:rFonts w:ascii="Arial" w:hAnsi="Arial" w:cs="Arial"/>
          <w:szCs w:val="24"/>
        </w:rPr>
        <w:t xml:space="preserve">The Tenderer shall </w:t>
      </w:r>
      <w:r w:rsidR="00D5486C" w:rsidRPr="00D03863">
        <w:rPr>
          <w:rFonts w:ascii="Arial" w:hAnsi="Arial" w:cs="Arial"/>
          <w:szCs w:val="24"/>
        </w:rPr>
        <w:t xml:space="preserve">outline his </w:t>
      </w:r>
      <w:r w:rsidR="00D5486C" w:rsidRPr="00C95842">
        <w:rPr>
          <w:rFonts w:ascii="Arial" w:hAnsi="Arial" w:cs="Arial"/>
          <w:szCs w:val="24"/>
        </w:rPr>
        <w:t xml:space="preserve">construction methodology / process and provide detailed </w:t>
      </w:r>
      <w:r w:rsidR="001A7B3A">
        <w:rPr>
          <w:rFonts w:ascii="Arial" w:hAnsi="Arial" w:cs="Arial"/>
          <w:szCs w:val="24"/>
        </w:rPr>
        <w:t>m</w:t>
      </w:r>
      <w:r w:rsidR="00D5486C" w:rsidRPr="00C95842">
        <w:rPr>
          <w:rFonts w:ascii="Arial" w:hAnsi="Arial" w:cs="Arial"/>
          <w:szCs w:val="24"/>
        </w:rPr>
        <w:t xml:space="preserve">ethods of </w:t>
      </w:r>
      <w:r w:rsidR="001A7B3A">
        <w:rPr>
          <w:rFonts w:ascii="Arial" w:hAnsi="Arial" w:cs="Arial"/>
          <w:szCs w:val="24"/>
        </w:rPr>
        <w:t>w</w:t>
      </w:r>
      <w:r w:rsidR="00D5486C" w:rsidRPr="00C95842">
        <w:rPr>
          <w:rFonts w:ascii="Arial" w:hAnsi="Arial" w:cs="Arial"/>
          <w:szCs w:val="24"/>
        </w:rPr>
        <w:t>orks for each task, including but not limited to, site investigations, surveys, foundation works, drainage etc.</w:t>
      </w:r>
    </w:p>
    <w:p w14:paraId="24BD9E19" w14:textId="13AFABEE" w:rsidR="00F55D5E" w:rsidRPr="00C95842" w:rsidRDefault="002C0B74" w:rsidP="003D333D">
      <w:pPr>
        <w:spacing w:after="220"/>
        <w:ind w:firstLine="567"/>
        <w:rPr>
          <w:rFonts w:ascii="Arial" w:hAnsi="Arial" w:cs="Arial"/>
          <w:szCs w:val="24"/>
        </w:rPr>
      </w:pPr>
      <w:r>
        <w:rPr>
          <w:rFonts w:ascii="Arial" w:hAnsi="Arial" w:cs="Arial"/>
          <w:szCs w:val="24"/>
        </w:rPr>
        <w:t>17</w:t>
      </w:r>
      <w:r w:rsidR="00F55D5E" w:rsidRPr="00C95842">
        <w:rPr>
          <w:rFonts w:ascii="Arial" w:hAnsi="Arial" w:cs="Arial"/>
          <w:szCs w:val="24"/>
        </w:rPr>
        <w:t>.5</w:t>
      </w:r>
      <w:r w:rsidR="00F55D5E" w:rsidRPr="00C95842">
        <w:rPr>
          <w:rFonts w:ascii="Arial" w:hAnsi="Arial" w:cs="Arial"/>
          <w:szCs w:val="24"/>
        </w:rPr>
        <w:tab/>
      </w:r>
      <w:r w:rsidR="00F55D5E" w:rsidRPr="00C95842">
        <w:rPr>
          <w:rFonts w:ascii="Arial" w:hAnsi="Arial" w:cs="Arial"/>
          <w:b/>
          <w:szCs w:val="24"/>
        </w:rPr>
        <w:t>Procurement Strategy</w:t>
      </w:r>
      <w:r w:rsidR="00BD4C7E" w:rsidRPr="00C95842">
        <w:rPr>
          <w:rFonts w:ascii="Arial" w:hAnsi="Arial" w:cs="Arial"/>
          <w:b/>
          <w:szCs w:val="24"/>
        </w:rPr>
        <w:t>.</w:t>
      </w:r>
    </w:p>
    <w:p w14:paraId="365980C3" w14:textId="2ABAD803"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.5.1 The Tenderer shall provide a detailed procurement strategy expanding on the Executive Summary, covering the following:</w:t>
      </w:r>
    </w:p>
    <w:p w14:paraId="22AD9B5F" w14:textId="2487F0C9" w:rsidR="00D5486C" w:rsidRPr="00C95842" w:rsidRDefault="002C0B74" w:rsidP="00F74D7A">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.5.1.1  Elements</w:t>
      </w:r>
      <w:proofErr w:type="gramEnd"/>
      <w:r w:rsidR="00D5486C" w:rsidRPr="00C95842">
        <w:rPr>
          <w:rFonts w:ascii="Arial" w:hAnsi="Arial" w:cs="Arial"/>
          <w:szCs w:val="24"/>
        </w:rPr>
        <w:t xml:space="preserve"> to be self-performed.</w:t>
      </w:r>
    </w:p>
    <w:p w14:paraId="792E5FE1" w14:textId="4FCFCD7B" w:rsidR="00D5486C" w:rsidRPr="00C95842" w:rsidRDefault="002C0B74" w:rsidP="004A601C">
      <w:pPr>
        <w:tabs>
          <w:tab w:val="left" w:pos="2127"/>
        </w:tabs>
        <w:spacing w:after="220"/>
        <w:ind w:left="1985"/>
        <w:rPr>
          <w:rFonts w:ascii="Arial" w:hAnsi="Arial" w:cs="Arial"/>
          <w:szCs w:val="24"/>
        </w:rPr>
      </w:pPr>
      <w:proofErr w:type="gramStart"/>
      <w:r>
        <w:rPr>
          <w:rFonts w:ascii="Arial" w:hAnsi="Arial" w:cs="Arial"/>
          <w:szCs w:val="24"/>
        </w:rPr>
        <w:t>17</w:t>
      </w:r>
      <w:r w:rsidR="00F85A9D" w:rsidRPr="00C95842">
        <w:rPr>
          <w:rFonts w:ascii="Arial" w:hAnsi="Arial" w:cs="Arial"/>
          <w:szCs w:val="24"/>
        </w:rPr>
        <w:t xml:space="preserve">.5.1.2 </w:t>
      </w:r>
      <w:r w:rsidR="00861246">
        <w:rPr>
          <w:rFonts w:ascii="Arial" w:hAnsi="Arial" w:cs="Arial"/>
          <w:szCs w:val="24"/>
        </w:rPr>
        <w:t xml:space="preserve"> </w:t>
      </w:r>
      <w:r w:rsidR="00F85A9D" w:rsidRPr="00C95842">
        <w:rPr>
          <w:rFonts w:ascii="Arial" w:hAnsi="Arial" w:cs="Arial"/>
          <w:szCs w:val="24"/>
        </w:rPr>
        <w:t>If</w:t>
      </w:r>
      <w:proofErr w:type="gramEnd"/>
      <w:r w:rsidR="00D5486C" w:rsidRPr="00C95842">
        <w:rPr>
          <w:rFonts w:ascii="Arial" w:hAnsi="Arial" w:cs="Arial"/>
          <w:szCs w:val="24"/>
        </w:rPr>
        <w:t xml:space="preserve"> any elements are to be sub-contracted and any use of consultants.</w:t>
      </w:r>
    </w:p>
    <w:p w14:paraId="032128D0" w14:textId="21BD62B5" w:rsidR="00D5486C" w:rsidRPr="00C95842" w:rsidRDefault="002C0B74" w:rsidP="004A601C">
      <w:pPr>
        <w:tabs>
          <w:tab w:val="left" w:pos="1843"/>
          <w:tab w:val="left" w:pos="2127"/>
        </w:tabs>
        <w:spacing w:after="220"/>
        <w:ind w:left="1985"/>
        <w:rPr>
          <w:rFonts w:ascii="Arial" w:hAnsi="Arial" w:cs="Arial"/>
          <w:szCs w:val="24"/>
        </w:rPr>
      </w:pPr>
      <w:proofErr w:type="gramStart"/>
      <w:r>
        <w:rPr>
          <w:rFonts w:ascii="Arial" w:hAnsi="Arial" w:cs="Arial"/>
          <w:szCs w:val="24"/>
        </w:rPr>
        <w:t>17</w:t>
      </w:r>
      <w:r w:rsidR="00F85A9D" w:rsidRPr="00C95842">
        <w:rPr>
          <w:rFonts w:ascii="Arial" w:hAnsi="Arial" w:cs="Arial"/>
          <w:szCs w:val="24"/>
        </w:rPr>
        <w:t xml:space="preserve">.5.1.3 </w:t>
      </w:r>
      <w:r w:rsidR="00861246">
        <w:rPr>
          <w:rFonts w:ascii="Arial" w:hAnsi="Arial" w:cs="Arial"/>
          <w:szCs w:val="24"/>
        </w:rPr>
        <w:t xml:space="preserve"> </w:t>
      </w:r>
      <w:r w:rsidR="00F85A9D" w:rsidRPr="00C95842">
        <w:rPr>
          <w:rFonts w:ascii="Arial" w:hAnsi="Arial" w:cs="Arial"/>
          <w:szCs w:val="24"/>
        </w:rPr>
        <w:t>Logistics</w:t>
      </w:r>
      <w:proofErr w:type="gramEnd"/>
      <w:r w:rsidR="00D5486C" w:rsidRPr="00C95842">
        <w:rPr>
          <w:rFonts w:ascii="Arial" w:hAnsi="Arial" w:cs="Arial"/>
          <w:szCs w:val="24"/>
        </w:rPr>
        <w:t xml:space="preserve"> supply chain for the major material groups.</w:t>
      </w:r>
    </w:p>
    <w:p w14:paraId="56EB9921" w14:textId="2F54734B" w:rsidR="003D333D" w:rsidRPr="00C95842" w:rsidRDefault="002C0B74" w:rsidP="004A601C">
      <w:pPr>
        <w:tabs>
          <w:tab w:val="left" w:pos="1985"/>
          <w:tab w:val="left" w:pos="2268"/>
        </w:tabs>
        <w:spacing w:after="220"/>
        <w:ind w:left="1985"/>
        <w:rPr>
          <w:rFonts w:ascii="Arial" w:hAnsi="Arial" w:cs="Arial"/>
          <w:szCs w:val="24"/>
        </w:rPr>
      </w:pPr>
      <w:proofErr w:type="gramStart"/>
      <w:r>
        <w:rPr>
          <w:rFonts w:ascii="Arial" w:hAnsi="Arial" w:cs="Arial"/>
          <w:szCs w:val="24"/>
        </w:rPr>
        <w:t>17</w:t>
      </w:r>
      <w:r w:rsidR="00F85A9D" w:rsidRPr="00C95842">
        <w:rPr>
          <w:rFonts w:ascii="Arial" w:hAnsi="Arial" w:cs="Arial"/>
          <w:szCs w:val="24"/>
        </w:rPr>
        <w:t xml:space="preserve">.5.1.4 </w:t>
      </w:r>
      <w:r w:rsidR="00F85A9D">
        <w:rPr>
          <w:rFonts w:ascii="Arial" w:hAnsi="Arial" w:cs="Arial"/>
          <w:szCs w:val="24"/>
        </w:rPr>
        <w:t xml:space="preserve"> </w:t>
      </w:r>
      <w:r w:rsidR="00F85A9D" w:rsidRPr="00C95842">
        <w:rPr>
          <w:rFonts w:ascii="Arial" w:hAnsi="Arial" w:cs="Arial"/>
          <w:szCs w:val="24"/>
        </w:rPr>
        <w:t>Known</w:t>
      </w:r>
      <w:proofErr w:type="gramEnd"/>
      <w:r w:rsidR="00D5486C" w:rsidRPr="00C95842">
        <w:rPr>
          <w:rFonts w:ascii="Arial" w:hAnsi="Arial" w:cs="Arial"/>
          <w:szCs w:val="24"/>
        </w:rPr>
        <w:t xml:space="preserve"> risks associated with the procurement of material and services including proposed mitigation. (For example, long lead items etc).</w:t>
      </w:r>
    </w:p>
    <w:p w14:paraId="1E535222" w14:textId="4E258AF3" w:rsidR="00F55D5E" w:rsidRPr="00C95842" w:rsidRDefault="002C0B74" w:rsidP="003A3A2C">
      <w:pPr>
        <w:spacing w:after="220"/>
        <w:ind w:left="567"/>
        <w:rPr>
          <w:rFonts w:ascii="Arial" w:hAnsi="Arial" w:cs="Arial"/>
          <w:b/>
          <w:szCs w:val="24"/>
        </w:rPr>
      </w:pPr>
      <w:r>
        <w:rPr>
          <w:rFonts w:ascii="Arial" w:hAnsi="Arial" w:cs="Arial"/>
          <w:szCs w:val="24"/>
        </w:rPr>
        <w:t>17</w:t>
      </w:r>
      <w:r w:rsidR="00F55D5E" w:rsidRPr="00C95842">
        <w:rPr>
          <w:rFonts w:ascii="Arial" w:hAnsi="Arial" w:cs="Arial"/>
          <w:szCs w:val="24"/>
        </w:rPr>
        <w:t>.6</w:t>
      </w:r>
      <w:r w:rsidR="00F55D5E" w:rsidRPr="00C95842">
        <w:rPr>
          <w:rFonts w:ascii="Arial" w:hAnsi="Arial" w:cs="Arial"/>
          <w:szCs w:val="24"/>
        </w:rPr>
        <w:tab/>
      </w:r>
      <w:r w:rsidR="00F55D5E" w:rsidRPr="00C95842">
        <w:rPr>
          <w:rFonts w:ascii="Arial" w:hAnsi="Arial" w:cs="Arial"/>
          <w:b/>
          <w:szCs w:val="24"/>
        </w:rPr>
        <w:t>Programme</w:t>
      </w:r>
      <w:r w:rsidR="0091221A" w:rsidRPr="00C95842">
        <w:rPr>
          <w:rFonts w:ascii="Arial" w:hAnsi="Arial" w:cs="Arial"/>
          <w:b/>
          <w:szCs w:val="24"/>
        </w:rPr>
        <w:t>.</w:t>
      </w:r>
    </w:p>
    <w:p w14:paraId="1EC25200" w14:textId="79DFE7D3"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.6.1 The Tenderer shall produce and submit a Programme that is in line with the Authority’s requirement and timelines.  The Tenderer’s Programme shall:</w:t>
      </w:r>
    </w:p>
    <w:p w14:paraId="1FD09874" w14:textId="02EF9289"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.6.1.1  Provide</w:t>
      </w:r>
      <w:proofErr w:type="gramEnd"/>
      <w:r w:rsidR="00D5486C" w:rsidRPr="00C95842">
        <w:rPr>
          <w:rFonts w:ascii="Arial" w:hAnsi="Arial" w:cs="Arial"/>
          <w:szCs w:val="24"/>
        </w:rPr>
        <w:t xml:space="preserve"> sufficient detail of </w:t>
      </w:r>
      <w:r w:rsidR="001A7B3A">
        <w:rPr>
          <w:rFonts w:ascii="Arial" w:hAnsi="Arial" w:cs="Arial"/>
          <w:szCs w:val="24"/>
        </w:rPr>
        <w:t>w</w:t>
      </w:r>
      <w:r w:rsidR="00D5486C" w:rsidRPr="00C95842">
        <w:rPr>
          <w:rFonts w:ascii="Arial" w:hAnsi="Arial" w:cs="Arial"/>
          <w:szCs w:val="24"/>
        </w:rPr>
        <w:t>ork phases and proposed milestone completion dates.</w:t>
      </w:r>
    </w:p>
    <w:p w14:paraId="20755470" w14:textId="390D6767" w:rsidR="00D5486C" w:rsidRPr="00C95842" w:rsidRDefault="002C0B74" w:rsidP="003A3A2C">
      <w:pPr>
        <w:spacing w:after="220"/>
        <w:ind w:left="1985"/>
        <w:rPr>
          <w:rFonts w:ascii="Arial" w:hAnsi="Arial" w:cs="Arial"/>
          <w:szCs w:val="24"/>
        </w:rPr>
      </w:pPr>
      <w:proofErr w:type="gramStart"/>
      <w:r>
        <w:rPr>
          <w:rFonts w:ascii="Arial" w:hAnsi="Arial" w:cs="Arial"/>
          <w:szCs w:val="24"/>
        </w:rPr>
        <w:lastRenderedPageBreak/>
        <w:t>17</w:t>
      </w:r>
      <w:r w:rsidR="00D5486C" w:rsidRPr="00C95842">
        <w:rPr>
          <w:rFonts w:ascii="Arial" w:hAnsi="Arial" w:cs="Arial"/>
          <w:szCs w:val="24"/>
        </w:rPr>
        <w:t>.6.1.2  Define</w:t>
      </w:r>
      <w:proofErr w:type="gramEnd"/>
      <w:r w:rsidR="00D5486C" w:rsidRPr="00C95842">
        <w:rPr>
          <w:rFonts w:ascii="Arial" w:hAnsi="Arial" w:cs="Arial"/>
          <w:szCs w:val="24"/>
        </w:rPr>
        <w:t xml:space="preserve"> any works that if delayed may impact the project’s completion date, such as concrete pouring.</w:t>
      </w:r>
    </w:p>
    <w:p w14:paraId="50350C4D" w14:textId="3B1810D6"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.6.1.3  Allow</w:t>
      </w:r>
      <w:proofErr w:type="gramEnd"/>
      <w:r w:rsidR="00D5486C" w:rsidRPr="00C95842">
        <w:rPr>
          <w:rFonts w:ascii="Arial" w:hAnsi="Arial" w:cs="Arial"/>
          <w:szCs w:val="24"/>
        </w:rPr>
        <w:t xml:space="preserve"> for mobilisation, holidays, likely weather conditions etc.</w:t>
      </w:r>
    </w:p>
    <w:p w14:paraId="1E25C7FB" w14:textId="02B03E0C"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.6.1.4  Make</w:t>
      </w:r>
      <w:proofErr w:type="gramEnd"/>
      <w:r w:rsidR="00D5486C" w:rsidRPr="00C95842">
        <w:rPr>
          <w:rFonts w:ascii="Arial" w:hAnsi="Arial" w:cs="Arial"/>
          <w:szCs w:val="24"/>
        </w:rPr>
        <w:t xml:space="preserve"> use of concurrent activity across all phases; design, procure and construct.</w:t>
      </w:r>
    </w:p>
    <w:p w14:paraId="2A75B224" w14:textId="5DBC96FE"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.6.1.5  Allow</w:t>
      </w:r>
      <w:proofErr w:type="gramEnd"/>
      <w:r w:rsidR="00D5486C" w:rsidRPr="00C95842">
        <w:rPr>
          <w:rFonts w:ascii="Arial" w:hAnsi="Arial" w:cs="Arial"/>
          <w:szCs w:val="24"/>
        </w:rPr>
        <w:t xml:space="preserve"> for the delivery of materiel and highlight long lead items.</w:t>
      </w:r>
    </w:p>
    <w:p w14:paraId="003FCD46" w14:textId="56D03EDB"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.6.1.6  Allow</w:t>
      </w:r>
      <w:proofErr w:type="gramEnd"/>
      <w:r w:rsidR="00D5486C" w:rsidRPr="00C95842">
        <w:rPr>
          <w:rFonts w:ascii="Arial" w:hAnsi="Arial" w:cs="Arial"/>
          <w:szCs w:val="24"/>
        </w:rPr>
        <w:t xml:space="preserve"> for all testing and commissioning.</w:t>
      </w:r>
    </w:p>
    <w:p w14:paraId="0215D3C2" w14:textId="6C6AD2D4" w:rsidR="00D5486C" w:rsidRPr="00C95842" w:rsidRDefault="002C0B74" w:rsidP="003A3A2C">
      <w:pPr>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.6.1.7  Allow</w:t>
      </w:r>
      <w:proofErr w:type="gramEnd"/>
      <w:r w:rsidR="00D5486C" w:rsidRPr="00C95842">
        <w:rPr>
          <w:rFonts w:ascii="Arial" w:hAnsi="Arial" w:cs="Arial"/>
          <w:szCs w:val="24"/>
        </w:rPr>
        <w:t xml:space="preserve"> for </w:t>
      </w:r>
      <w:r w:rsidR="001A7B3A">
        <w:rPr>
          <w:rFonts w:ascii="Arial" w:hAnsi="Arial" w:cs="Arial"/>
          <w:szCs w:val="24"/>
        </w:rPr>
        <w:t>h</w:t>
      </w:r>
      <w:r w:rsidR="00D5486C" w:rsidRPr="00C95842">
        <w:rPr>
          <w:rFonts w:ascii="Arial" w:hAnsi="Arial" w:cs="Arial"/>
          <w:szCs w:val="24"/>
        </w:rPr>
        <w:t xml:space="preserve">andover; Pre-Board of Officers, snagging, Board of Officers and H&amp;S </w:t>
      </w:r>
      <w:r w:rsidR="001A7B3A">
        <w:rPr>
          <w:rFonts w:ascii="Arial" w:hAnsi="Arial" w:cs="Arial"/>
          <w:szCs w:val="24"/>
        </w:rPr>
        <w:t>f</w:t>
      </w:r>
      <w:r w:rsidR="00D5486C" w:rsidRPr="00C95842">
        <w:rPr>
          <w:rFonts w:ascii="Arial" w:hAnsi="Arial" w:cs="Arial"/>
          <w:szCs w:val="24"/>
        </w:rPr>
        <w:t>ile.</w:t>
      </w:r>
    </w:p>
    <w:p w14:paraId="2DD8CB7D" w14:textId="1C3CCB46"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.6.2 The Tenderer shall submit a statement confirming that all </w:t>
      </w:r>
      <w:r w:rsidR="001A7B3A">
        <w:rPr>
          <w:rFonts w:ascii="Arial" w:hAnsi="Arial" w:cs="Arial"/>
          <w:szCs w:val="24"/>
        </w:rPr>
        <w:t>p</w:t>
      </w:r>
      <w:r w:rsidR="00D5486C" w:rsidRPr="00C95842">
        <w:rPr>
          <w:rFonts w:ascii="Arial" w:hAnsi="Arial" w:cs="Arial"/>
          <w:szCs w:val="24"/>
        </w:rPr>
        <w:t xml:space="preserve">roject priorities and milestones (if stated in the ITT) will be met and are incorporated within the overall </w:t>
      </w:r>
      <w:r w:rsidR="001A7B3A">
        <w:rPr>
          <w:rFonts w:ascii="Arial" w:hAnsi="Arial" w:cs="Arial"/>
          <w:szCs w:val="24"/>
        </w:rPr>
        <w:t>p</w:t>
      </w:r>
      <w:r w:rsidR="00D5486C" w:rsidRPr="00C95842">
        <w:rPr>
          <w:rFonts w:ascii="Arial" w:hAnsi="Arial" w:cs="Arial"/>
          <w:szCs w:val="24"/>
        </w:rPr>
        <w:t xml:space="preserve">roject </w:t>
      </w:r>
      <w:r w:rsidR="001A7B3A">
        <w:rPr>
          <w:rFonts w:ascii="Arial" w:hAnsi="Arial" w:cs="Arial"/>
          <w:szCs w:val="24"/>
        </w:rPr>
        <w:t>p</w:t>
      </w:r>
      <w:r w:rsidR="00D5486C" w:rsidRPr="00C95842">
        <w:rPr>
          <w:rFonts w:ascii="Arial" w:hAnsi="Arial" w:cs="Arial"/>
          <w:szCs w:val="24"/>
        </w:rPr>
        <w:t>rogramme.</w:t>
      </w:r>
    </w:p>
    <w:p w14:paraId="6C9115E2" w14:textId="76F08862" w:rsidR="00982A8E" w:rsidRDefault="002C0B74" w:rsidP="00FB0B2F">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.6.3 The Tenderer shall submit a statement agreeing that on a weekly basis they will attend a meeting with the Authority to discuss and agree any proposed revisions to the agreed </w:t>
      </w:r>
      <w:r w:rsidR="001A7B3A">
        <w:rPr>
          <w:rFonts w:ascii="Arial" w:hAnsi="Arial" w:cs="Arial"/>
          <w:szCs w:val="24"/>
        </w:rPr>
        <w:t>p</w:t>
      </w:r>
      <w:r w:rsidR="00D5486C" w:rsidRPr="00C95842">
        <w:rPr>
          <w:rFonts w:ascii="Arial" w:hAnsi="Arial" w:cs="Arial"/>
          <w:szCs w:val="24"/>
        </w:rPr>
        <w:t xml:space="preserve">rogramme, and to deconflict the </w:t>
      </w:r>
      <w:r w:rsidR="00C95842" w:rsidRPr="00C95842">
        <w:rPr>
          <w:rFonts w:ascii="Arial" w:hAnsi="Arial" w:cs="Arial"/>
          <w:szCs w:val="24"/>
        </w:rPr>
        <w:t>w</w:t>
      </w:r>
      <w:r w:rsidR="00D5486C" w:rsidRPr="00C95842">
        <w:rPr>
          <w:rFonts w:ascii="Arial" w:hAnsi="Arial" w:cs="Arial"/>
          <w:szCs w:val="24"/>
        </w:rPr>
        <w:t xml:space="preserve">orks with any other </w:t>
      </w:r>
      <w:r w:rsidR="001A7B3A">
        <w:rPr>
          <w:rFonts w:ascii="Arial" w:hAnsi="Arial" w:cs="Arial"/>
          <w:szCs w:val="24"/>
        </w:rPr>
        <w:t>c</w:t>
      </w:r>
      <w:r w:rsidR="00D5486C" w:rsidRPr="00C95842">
        <w:rPr>
          <w:rFonts w:ascii="Arial" w:hAnsi="Arial" w:cs="Arial"/>
          <w:szCs w:val="24"/>
        </w:rPr>
        <w:t xml:space="preserve">ontractor on site.  In addition, the </w:t>
      </w:r>
      <w:r w:rsidR="001A7B3A">
        <w:rPr>
          <w:rFonts w:ascii="Arial" w:hAnsi="Arial" w:cs="Arial"/>
          <w:szCs w:val="24"/>
        </w:rPr>
        <w:t>c</w:t>
      </w:r>
      <w:r w:rsidR="00D5486C" w:rsidRPr="00C95842">
        <w:rPr>
          <w:rFonts w:ascii="Arial" w:hAnsi="Arial" w:cs="Arial"/>
          <w:szCs w:val="24"/>
        </w:rPr>
        <w:t>ontractor should be prepared to provide an update to the PM at any time as reasonably requested.</w:t>
      </w:r>
    </w:p>
    <w:p w14:paraId="743BD048" w14:textId="2DC6CF4A" w:rsidR="00F55D5E" w:rsidRPr="00C95842" w:rsidRDefault="00F55D5E" w:rsidP="00506CC4">
      <w:pPr>
        <w:spacing w:after="220"/>
        <w:rPr>
          <w:rFonts w:ascii="Arial" w:hAnsi="Arial" w:cs="Arial"/>
          <w:szCs w:val="24"/>
        </w:rPr>
      </w:pPr>
      <w:r w:rsidRPr="00C95842">
        <w:rPr>
          <w:rFonts w:ascii="Arial" w:hAnsi="Arial" w:cs="Arial"/>
          <w:b/>
          <w:szCs w:val="24"/>
        </w:rPr>
        <w:tab/>
      </w:r>
      <w:r w:rsidR="002C0B74">
        <w:rPr>
          <w:rFonts w:ascii="Arial" w:hAnsi="Arial" w:cs="Arial"/>
          <w:szCs w:val="24"/>
        </w:rPr>
        <w:t>17</w:t>
      </w:r>
      <w:r w:rsidRPr="00C95842">
        <w:rPr>
          <w:rFonts w:ascii="Arial" w:hAnsi="Arial" w:cs="Arial"/>
          <w:szCs w:val="24"/>
        </w:rPr>
        <w:t>.7</w:t>
      </w:r>
      <w:r w:rsidRPr="00C95842">
        <w:rPr>
          <w:rFonts w:ascii="Arial" w:hAnsi="Arial" w:cs="Arial"/>
          <w:b/>
          <w:szCs w:val="24"/>
        </w:rPr>
        <w:tab/>
        <w:t>Resources</w:t>
      </w:r>
      <w:r w:rsidR="00057997" w:rsidRPr="00C95842">
        <w:rPr>
          <w:rFonts w:ascii="Arial" w:hAnsi="Arial" w:cs="Arial"/>
          <w:b/>
          <w:szCs w:val="24"/>
        </w:rPr>
        <w:t>.</w:t>
      </w:r>
    </w:p>
    <w:p w14:paraId="20BB61D0" w14:textId="49062C80" w:rsidR="00D5486C" w:rsidRPr="00C95842" w:rsidRDefault="002C0B74" w:rsidP="003A3A2C">
      <w:pPr>
        <w:tabs>
          <w:tab w:val="left" w:pos="1276"/>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.7.1 The Tenderer shall identify the resources to be employed in the completion of the </w:t>
      </w:r>
      <w:r w:rsidR="001A7B3A">
        <w:rPr>
          <w:rFonts w:ascii="Arial" w:hAnsi="Arial" w:cs="Arial"/>
          <w:szCs w:val="24"/>
        </w:rPr>
        <w:t>w</w:t>
      </w:r>
      <w:r w:rsidR="00D5486C" w:rsidRPr="00C95842">
        <w:rPr>
          <w:rFonts w:ascii="Arial" w:hAnsi="Arial" w:cs="Arial"/>
          <w:szCs w:val="24"/>
        </w:rPr>
        <w:t>orks and specifically:</w:t>
      </w:r>
    </w:p>
    <w:p w14:paraId="4FA43B35" w14:textId="3E38ACEF" w:rsidR="00D5486C" w:rsidRPr="00C95842" w:rsidRDefault="002C0B74" w:rsidP="007C1A20">
      <w:pPr>
        <w:tabs>
          <w:tab w:val="left" w:pos="1276"/>
          <w:tab w:val="left" w:pos="2410"/>
        </w:tabs>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.7.1.1  Include</w:t>
      </w:r>
      <w:proofErr w:type="gramEnd"/>
      <w:r w:rsidR="00D5486C" w:rsidRPr="00C95842">
        <w:rPr>
          <w:rFonts w:ascii="Arial" w:hAnsi="Arial" w:cs="Arial"/>
          <w:szCs w:val="24"/>
        </w:rPr>
        <w:t xml:space="preserve"> an unpriced Bill of Quantities detailed sufficiently to allow the Authority to assess the materiel quantities.</w:t>
      </w:r>
    </w:p>
    <w:p w14:paraId="6A804781" w14:textId="79B54884" w:rsidR="00D5486C" w:rsidRPr="00C95842" w:rsidRDefault="002C0B74" w:rsidP="0006639F">
      <w:pPr>
        <w:tabs>
          <w:tab w:val="left" w:pos="1276"/>
          <w:tab w:val="left" w:pos="2410"/>
        </w:tabs>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.7.1.2  Demonstrate</w:t>
      </w:r>
      <w:proofErr w:type="gramEnd"/>
      <w:r w:rsidR="00D5486C" w:rsidRPr="00C95842">
        <w:rPr>
          <w:rFonts w:ascii="Arial" w:hAnsi="Arial" w:cs="Arial"/>
          <w:szCs w:val="24"/>
        </w:rPr>
        <w:t xml:space="preserve"> that the materials for incorporation in the </w:t>
      </w:r>
      <w:r w:rsidR="001A7B3A">
        <w:rPr>
          <w:rFonts w:ascii="Arial" w:hAnsi="Arial" w:cs="Arial"/>
          <w:szCs w:val="24"/>
        </w:rPr>
        <w:t>w</w:t>
      </w:r>
      <w:r w:rsidR="00D5486C" w:rsidRPr="00C95842">
        <w:rPr>
          <w:rFonts w:ascii="Arial" w:hAnsi="Arial" w:cs="Arial"/>
          <w:szCs w:val="24"/>
        </w:rPr>
        <w:t>orks meet the specified quality, providing evidence in the form of manufacturer’s literature, photo evidence or material specifications etc.</w:t>
      </w:r>
    </w:p>
    <w:p w14:paraId="69570067" w14:textId="12DAE802" w:rsidR="00F55D5E" w:rsidRPr="00C95842" w:rsidRDefault="002C0B74" w:rsidP="0006639F">
      <w:pPr>
        <w:tabs>
          <w:tab w:val="left" w:pos="1276"/>
          <w:tab w:val="left" w:pos="2410"/>
        </w:tabs>
        <w:spacing w:after="220"/>
        <w:ind w:left="1985"/>
        <w:rPr>
          <w:rFonts w:ascii="Arial" w:hAnsi="Arial" w:cs="Arial"/>
          <w:szCs w:val="24"/>
        </w:rPr>
      </w:pPr>
      <w:proofErr w:type="gramStart"/>
      <w:r>
        <w:rPr>
          <w:rFonts w:ascii="Arial" w:hAnsi="Arial" w:cs="Arial"/>
          <w:szCs w:val="24"/>
        </w:rPr>
        <w:t>17</w:t>
      </w:r>
      <w:r w:rsidR="00D5486C" w:rsidRPr="00C95842">
        <w:rPr>
          <w:rFonts w:ascii="Arial" w:hAnsi="Arial" w:cs="Arial"/>
          <w:szCs w:val="24"/>
        </w:rPr>
        <w:t>.7.1.3  The</w:t>
      </w:r>
      <w:proofErr w:type="gramEnd"/>
      <w:r w:rsidR="00D5486C" w:rsidRPr="00C95842">
        <w:rPr>
          <w:rFonts w:ascii="Arial" w:hAnsi="Arial" w:cs="Arial"/>
          <w:szCs w:val="24"/>
        </w:rPr>
        <w:t xml:space="preserve"> contractor is to highlight all long lead items related with the delivery of the Authority’s requirement.</w:t>
      </w:r>
      <w:r w:rsidR="00F55D5E" w:rsidRPr="00C95842">
        <w:rPr>
          <w:rFonts w:ascii="Arial" w:hAnsi="Arial" w:cs="Arial"/>
          <w:szCs w:val="24"/>
        </w:rPr>
        <w:tab/>
      </w:r>
    </w:p>
    <w:p w14:paraId="74D4F77D" w14:textId="38554D2A" w:rsidR="00D5486C" w:rsidRPr="00C95842" w:rsidRDefault="002C0B74" w:rsidP="003A3A2C">
      <w:pPr>
        <w:tabs>
          <w:tab w:val="left" w:pos="1276"/>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.7.2 The Tenderer shall </w:t>
      </w:r>
      <w:r w:rsidR="001A7B3A">
        <w:rPr>
          <w:rFonts w:ascii="Arial" w:hAnsi="Arial" w:cs="Arial"/>
          <w:szCs w:val="24"/>
        </w:rPr>
        <w:t>i</w:t>
      </w:r>
      <w:r w:rsidR="00D5486C" w:rsidRPr="00C95842">
        <w:rPr>
          <w:rFonts w:ascii="Arial" w:hAnsi="Arial" w:cs="Arial"/>
          <w:szCs w:val="24"/>
        </w:rPr>
        <w:t xml:space="preserve">dentify and list the dedicated resources such as equipment, plant and vehicles that will be made available for the </w:t>
      </w:r>
      <w:r w:rsidR="001A7B3A">
        <w:rPr>
          <w:rFonts w:ascii="Arial" w:hAnsi="Arial" w:cs="Arial"/>
          <w:szCs w:val="24"/>
        </w:rPr>
        <w:t>c</w:t>
      </w:r>
      <w:r w:rsidR="00D5486C" w:rsidRPr="00C95842">
        <w:rPr>
          <w:rFonts w:ascii="Arial" w:hAnsi="Arial" w:cs="Arial"/>
          <w:szCs w:val="24"/>
        </w:rPr>
        <w:t>ontract, to complete the tasks, detailing those which are owned, hired, leased etc.</w:t>
      </w:r>
    </w:p>
    <w:p w14:paraId="10B040EC" w14:textId="351BB4EE" w:rsidR="00D5486C" w:rsidRPr="00C95842" w:rsidRDefault="004E4E61" w:rsidP="00506CC4">
      <w:pPr>
        <w:spacing w:after="220"/>
        <w:rPr>
          <w:rFonts w:ascii="Arial" w:hAnsi="Arial" w:cs="Arial"/>
          <w:szCs w:val="24"/>
        </w:rPr>
      </w:pPr>
      <w:r w:rsidRPr="00C95842">
        <w:rPr>
          <w:rFonts w:ascii="Arial" w:hAnsi="Arial" w:cs="Arial"/>
          <w:szCs w:val="24"/>
        </w:rPr>
        <w:tab/>
      </w:r>
      <w:proofErr w:type="gramStart"/>
      <w:r w:rsidR="002C0B74">
        <w:rPr>
          <w:rFonts w:ascii="Arial" w:hAnsi="Arial" w:cs="Arial"/>
          <w:szCs w:val="24"/>
        </w:rPr>
        <w:t>17</w:t>
      </w:r>
      <w:r w:rsidR="00D5486C" w:rsidRPr="00C95842">
        <w:rPr>
          <w:rFonts w:ascii="Arial" w:hAnsi="Arial" w:cs="Arial"/>
          <w:szCs w:val="24"/>
        </w:rPr>
        <w:t>.8  NOT</w:t>
      </w:r>
      <w:proofErr w:type="gramEnd"/>
      <w:r w:rsidR="00D5486C" w:rsidRPr="00C95842">
        <w:rPr>
          <w:rFonts w:ascii="Arial" w:hAnsi="Arial" w:cs="Arial"/>
          <w:szCs w:val="24"/>
        </w:rPr>
        <w:t xml:space="preserve"> USED.</w:t>
      </w:r>
    </w:p>
    <w:p w14:paraId="27741C56" w14:textId="7214C4E1" w:rsidR="00F55D5E" w:rsidRPr="00C95842" w:rsidRDefault="002C0B74" w:rsidP="00D5486C">
      <w:pPr>
        <w:spacing w:after="220"/>
        <w:ind w:firstLine="567"/>
        <w:rPr>
          <w:rFonts w:ascii="Arial" w:hAnsi="Arial" w:cs="Arial"/>
          <w:szCs w:val="24"/>
        </w:rPr>
      </w:pPr>
      <w:r>
        <w:rPr>
          <w:rFonts w:ascii="Arial" w:hAnsi="Arial" w:cs="Arial"/>
          <w:szCs w:val="24"/>
        </w:rPr>
        <w:t>17</w:t>
      </w:r>
      <w:r w:rsidR="00F55D5E" w:rsidRPr="00C95842">
        <w:rPr>
          <w:rFonts w:ascii="Arial" w:hAnsi="Arial" w:cs="Arial"/>
          <w:szCs w:val="24"/>
        </w:rPr>
        <w:t>.9</w:t>
      </w:r>
      <w:r w:rsidR="00F55D5E" w:rsidRPr="00C95842">
        <w:rPr>
          <w:rFonts w:ascii="Arial" w:hAnsi="Arial" w:cs="Arial"/>
          <w:szCs w:val="24"/>
        </w:rPr>
        <w:tab/>
      </w:r>
      <w:r w:rsidR="00F55D5E" w:rsidRPr="00C95842">
        <w:rPr>
          <w:rFonts w:ascii="Arial" w:hAnsi="Arial" w:cs="Arial"/>
          <w:b/>
          <w:szCs w:val="24"/>
        </w:rPr>
        <w:t>Contractor Personnel</w:t>
      </w:r>
      <w:r w:rsidR="00057997" w:rsidRPr="00C95842">
        <w:rPr>
          <w:rFonts w:ascii="Arial" w:hAnsi="Arial" w:cs="Arial"/>
          <w:b/>
          <w:szCs w:val="24"/>
        </w:rPr>
        <w:t>.</w:t>
      </w:r>
    </w:p>
    <w:p w14:paraId="2C6FC5A4" w14:textId="2091F8F1" w:rsidR="00F55D5E" w:rsidRPr="00C95842" w:rsidRDefault="002C0B74" w:rsidP="003A3A2C">
      <w:pPr>
        <w:tabs>
          <w:tab w:val="left" w:pos="1701"/>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.9.1</w:t>
      </w:r>
      <w:r w:rsidR="00F55D5E" w:rsidRPr="00C95842">
        <w:rPr>
          <w:rFonts w:ascii="Arial" w:hAnsi="Arial" w:cs="Arial"/>
          <w:szCs w:val="24"/>
        </w:rPr>
        <w:tab/>
        <w:t>The Tenderer shall submit details of the overall team structure including an organisational chart.</w:t>
      </w:r>
    </w:p>
    <w:p w14:paraId="06FF604A" w14:textId="2BF9E3A2" w:rsidR="00D5486C" w:rsidRPr="00C95842" w:rsidRDefault="002C0B74" w:rsidP="003A3A2C">
      <w:pPr>
        <w:tabs>
          <w:tab w:val="left" w:pos="1701"/>
          <w:tab w:val="left" w:pos="1985"/>
        </w:tabs>
        <w:spacing w:after="220"/>
        <w:ind w:left="1134"/>
        <w:rPr>
          <w:rFonts w:ascii="Arial" w:hAnsi="Arial" w:cs="Arial"/>
          <w:szCs w:val="24"/>
        </w:rPr>
      </w:pPr>
      <w:proofErr w:type="gramStart"/>
      <w:r>
        <w:rPr>
          <w:rFonts w:ascii="Arial" w:hAnsi="Arial" w:cs="Arial"/>
          <w:szCs w:val="24"/>
        </w:rPr>
        <w:t>17</w:t>
      </w:r>
      <w:r w:rsidR="00D5486C" w:rsidRPr="00C95842">
        <w:rPr>
          <w:rFonts w:ascii="Arial" w:hAnsi="Arial" w:cs="Arial"/>
          <w:szCs w:val="24"/>
        </w:rPr>
        <w:t xml:space="preserve">.9.2 </w:t>
      </w:r>
      <w:r w:rsidR="003A3A2C">
        <w:rPr>
          <w:rFonts w:ascii="Arial" w:hAnsi="Arial" w:cs="Arial"/>
          <w:szCs w:val="24"/>
        </w:rPr>
        <w:t xml:space="preserve"> </w:t>
      </w:r>
      <w:r w:rsidR="00D5486C" w:rsidRPr="00C95842">
        <w:rPr>
          <w:rFonts w:ascii="Arial" w:hAnsi="Arial" w:cs="Arial"/>
          <w:szCs w:val="24"/>
        </w:rPr>
        <w:t>The</w:t>
      </w:r>
      <w:proofErr w:type="gramEnd"/>
      <w:r w:rsidR="00D5486C" w:rsidRPr="00C95842">
        <w:rPr>
          <w:rFonts w:ascii="Arial" w:hAnsi="Arial" w:cs="Arial"/>
          <w:szCs w:val="24"/>
        </w:rPr>
        <w:t xml:space="preserve"> Tenderer shall provide details including contact details, CVs, competence and experience of the staff who will be directly involved in the Contract. This must include sufficient evidence to demonstrate that you have suitable management in place as well as personnel to deliver the Works. CVs </w:t>
      </w:r>
      <w:r w:rsidR="00D5486C" w:rsidRPr="00C95842">
        <w:rPr>
          <w:rFonts w:ascii="Arial" w:hAnsi="Arial" w:cs="Arial"/>
          <w:szCs w:val="24"/>
        </w:rPr>
        <w:lastRenderedPageBreak/>
        <w:t>are to demonstrate that all personnel involved in the delivery of the Authority’s requirement are a Suitably Qualified and Experienced Person (SQEP).</w:t>
      </w:r>
    </w:p>
    <w:p w14:paraId="60CAF129" w14:textId="3D5DFFAE" w:rsidR="00D5486C" w:rsidRPr="00C95842" w:rsidRDefault="002C0B74" w:rsidP="003A3A2C">
      <w:pPr>
        <w:tabs>
          <w:tab w:val="left" w:pos="1701"/>
          <w:tab w:val="left" w:pos="1985"/>
        </w:tabs>
        <w:spacing w:after="220"/>
        <w:ind w:left="1134"/>
        <w:rPr>
          <w:rFonts w:ascii="Arial" w:hAnsi="Arial" w:cs="Arial"/>
          <w:szCs w:val="24"/>
        </w:rPr>
      </w:pPr>
      <w:proofErr w:type="gramStart"/>
      <w:r>
        <w:rPr>
          <w:rFonts w:ascii="Arial" w:hAnsi="Arial" w:cs="Arial"/>
          <w:szCs w:val="24"/>
        </w:rPr>
        <w:t>17</w:t>
      </w:r>
      <w:r w:rsidR="00D5486C" w:rsidRPr="00C95842">
        <w:rPr>
          <w:rFonts w:ascii="Arial" w:hAnsi="Arial" w:cs="Arial"/>
          <w:szCs w:val="24"/>
        </w:rPr>
        <w:t xml:space="preserve">.9.3 </w:t>
      </w:r>
      <w:r w:rsidR="003A3A2C">
        <w:rPr>
          <w:rFonts w:ascii="Arial" w:hAnsi="Arial" w:cs="Arial"/>
          <w:szCs w:val="24"/>
        </w:rPr>
        <w:t xml:space="preserve"> </w:t>
      </w:r>
      <w:r w:rsidR="00D5486C" w:rsidRPr="00C95842">
        <w:rPr>
          <w:rFonts w:ascii="Arial" w:hAnsi="Arial" w:cs="Arial"/>
          <w:szCs w:val="24"/>
        </w:rPr>
        <w:t>The</w:t>
      </w:r>
      <w:proofErr w:type="gramEnd"/>
      <w:r w:rsidR="00D5486C" w:rsidRPr="00C95842">
        <w:rPr>
          <w:rFonts w:ascii="Arial" w:hAnsi="Arial" w:cs="Arial"/>
          <w:szCs w:val="24"/>
        </w:rPr>
        <w:t xml:space="preserve"> Tenderer is to confirm that those personnel who will liaise directly with the Authority are able to speak English.</w:t>
      </w:r>
    </w:p>
    <w:p w14:paraId="0BB2664B" w14:textId="5D7610FF" w:rsidR="00D5486C" w:rsidRPr="00C95842" w:rsidRDefault="002C0B74" w:rsidP="003A3A2C">
      <w:pPr>
        <w:tabs>
          <w:tab w:val="left" w:pos="1701"/>
          <w:tab w:val="left" w:pos="1985"/>
        </w:tabs>
        <w:spacing w:after="220"/>
        <w:ind w:left="1134"/>
        <w:rPr>
          <w:rFonts w:ascii="Arial" w:hAnsi="Arial" w:cs="Arial"/>
          <w:szCs w:val="24"/>
        </w:rPr>
      </w:pPr>
      <w:proofErr w:type="gramStart"/>
      <w:r>
        <w:rPr>
          <w:rFonts w:ascii="Arial" w:hAnsi="Arial" w:cs="Arial"/>
          <w:szCs w:val="24"/>
        </w:rPr>
        <w:t>17</w:t>
      </w:r>
      <w:r w:rsidR="00D5486C" w:rsidRPr="00C95842">
        <w:rPr>
          <w:rFonts w:ascii="Arial" w:hAnsi="Arial" w:cs="Arial"/>
          <w:szCs w:val="24"/>
        </w:rPr>
        <w:t xml:space="preserve">.9.4 </w:t>
      </w:r>
      <w:r w:rsidR="003A3A2C">
        <w:rPr>
          <w:rFonts w:ascii="Arial" w:hAnsi="Arial" w:cs="Arial"/>
          <w:szCs w:val="24"/>
        </w:rPr>
        <w:t xml:space="preserve"> </w:t>
      </w:r>
      <w:r w:rsidR="00D5486C" w:rsidRPr="00C95842">
        <w:rPr>
          <w:rFonts w:ascii="Arial" w:hAnsi="Arial" w:cs="Arial"/>
          <w:szCs w:val="24"/>
        </w:rPr>
        <w:t>The</w:t>
      </w:r>
      <w:proofErr w:type="gramEnd"/>
      <w:r w:rsidR="00D5486C" w:rsidRPr="00C95842">
        <w:rPr>
          <w:rFonts w:ascii="Arial" w:hAnsi="Arial" w:cs="Arial"/>
          <w:szCs w:val="24"/>
        </w:rPr>
        <w:t xml:space="preserve"> Tenderer shall provide details of the proposed workforce by trade and numbers to be employed specifically for the </w:t>
      </w:r>
      <w:r w:rsidR="001A7B3A">
        <w:rPr>
          <w:rFonts w:ascii="Arial" w:hAnsi="Arial" w:cs="Arial"/>
          <w:szCs w:val="24"/>
        </w:rPr>
        <w:t>c</w:t>
      </w:r>
      <w:r w:rsidR="00D5486C" w:rsidRPr="00C95842">
        <w:rPr>
          <w:rFonts w:ascii="Arial" w:hAnsi="Arial" w:cs="Arial"/>
          <w:szCs w:val="24"/>
        </w:rPr>
        <w:t>ontract.</w:t>
      </w:r>
    </w:p>
    <w:p w14:paraId="452D92F2" w14:textId="7C5C2F9F" w:rsidR="00F55D5E" w:rsidRPr="00C95842" w:rsidRDefault="002C0B74" w:rsidP="003A3A2C">
      <w:pPr>
        <w:tabs>
          <w:tab w:val="left" w:pos="1276"/>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.10</w:t>
      </w:r>
      <w:proofErr w:type="gramStart"/>
      <w:r w:rsidR="00584CA0" w:rsidRPr="00C95842">
        <w:rPr>
          <w:rFonts w:ascii="Arial" w:hAnsi="Arial" w:cs="Arial"/>
          <w:b/>
          <w:szCs w:val="24"/>
        </w:rPr>
        <w:tab/>
      </w:r>
      <w:r w:rsidR="00CB5017" w:rsidRPr="00C95842">
        <w:rPr>
          <w:rFonts w:ascii="Arial" w:hAnsi="Arial" w:cs="Arial"/>
          <w:b/>
          <w:szCs w:val="24"/>
        </w:rPr>
        <w:t xml:space="preserve">  </w:t>
      </w:r>
      <w:r w:rsidR="00584CA0" w:rsidRPr="00C95842">
        <w:rPr>
          <w:rFonts w:ascii="Arial" w:hAnsi="Arial" w:cs="Arial"/>
          <w:b/>
          <w:szCs w:val="24"/>
        </w:rPr>
        <w:t>Sub</w:t>
      </w:r>
      <w:proofErr w:type="gramEnd"/>
      <w:r w:rsidR="00584CA0" w:rsidRPr="00C95842">
        <w:rPr>
          <w:rFonts w:ascii="Arial" w:hAnsi="Arial" w:cs="Arial"/>
          <w:b/>
          <w:szCs w:val="24"/>
        </w:rPr>
        <w:t>-C</w:t>
      </w:r>
      <w:r w:rsidR="00F55D5E" w:rsidRPr="00C95842">
        <w:rPr>
          <w:rFonts w:ascii="Arial" w:hAnsi="Arial" w:cs="Arial"/>
          <w:b/>
          <w:szCs w:val="24"/>
        </w:rPr>
        <w:t>ontractors and Consultants</w:t>
      </w:r>
      <w:r w:rsidR="00584CA0" w:rsidRPr="00C95842">
        <w:rPr>
          <w:rFonts w:ascii="Arial" w:hAnsi="Arial" w:cs="Arial"/>
          <w:b/>
          <w:szCs w:val="24"/>
        </w:rPr>
        <w:t>.</w:t>
      </w:r>
      <w:r w:rsidR="00584CA0" w:rsidRPr="00C95842">
        <w:rPr>
          <w:rFonts w:ascii="Arial" w:hAnsi="Arial" w:cs="Arial"/>
          <w:szCs w:val="24"/>
        </w:rPr>
        <w:t xml:space="preserve">  The Tenderer shall provide the following details</w:t>
      </w:r>
      <w:r w:rsidR="006C43C6" w:rsidRPr="00C95842">
        <w:rPr>
          <w:rFonts w:ascii="Arial" w:hAnsi="Arial" w:cs="Arial"/>
          <w:szCs w:val="24"/>
        </w:rPr>
        <w:t xml:space="preserve"> of any sub</w:t>
      </w:r>
      <w:r w:rsidR="001A7B3A">
        <w:rPr>
          <w:rFonts w:ascii="Arial" w:hAnsi="Arial" w:cs="Arial"/>
          <w:szCs w:val="24"/>
        </w:rPr>
        <w:t>-</w:t>
      </w:r>
      <w:r w:rsidR="006C43C6" w:rsidRPr="00C95842">
        <w:rPr>
          <w:rFonts w:ascii="Arial" w:hAnsi="Arial" w:cs="Arial"/>
          <w:szCs w:val="24"/>
        </w:rPr>
        <w:t>contractors or consultants they expect to use</w:t>
      </w:r>
      <w:r w:rsidR="00E93337" w:rsidRPr="00C95842">
        <w:rPr>
          <w:rFonts w:ascii="Arial" w:hAnsi="Arial" w:cs="Arial"/>
          <w:szCs w:val="24"/>
        </w:rPr>
        <w:t xml:space="preserve"> on the </w:t>
      </w:r>
      <w:r w:rsidR="001A7B3A">
        <w:rPr>
          <w:rFonts w:ascii="Arial" w:hAnsi="Arial" w:cs="Arial"/>
          <w:szCs w:val="24"/>
        </w:rPr>
        <w:t>c</w:t>
      </w:r>
      <w:r w:rsidR="00E93337" w:rsidRPr="00C95842">
        <w:rPr>
          <w:rFonts w:ascii="Arial" w:hAnsi="Arial" w:cs="Arial"/>
          <w:szCs w:val="24"/>
        </w:rPr>
        <w:t>ontract</w:t>
      </w:r>
      <w:r w:rsidR="00584CA0" w:rsidRPr="00C95842">
        <w:rPr>
          <w:rFonts w:ascii="Arial" w:hAnsi="Arial" w:cs="Arial"/>
          <w:szCs w:val="24"/>
        </w:rPr>
        <w:t>:</w:t>
      </w:r>
    </w:p>
    <w:p w14:paraId="310C7538" w14:textId="71D9B55F" w:rsidR="00263CDF" w:rsidRPr="00C95842" w:rsidRDefault="002C0B74" w:rsidP="00263CDF">
      <w:pPr>
        <w:pStyle w:val="BodyTextIndent3"/>
        <w:tabs>
          <w:tab w:val="left" w:pos="709"/>
          <w:tab w:val="left" w:pos="1418"/>
        </w:tabs>
        <w:spacing w:after="220"/>
        <w:ind w:left="1418" w:firstLine="0"/>
        <w:rPr>
          <w:rFonts w:ascii="Arial" w:hAnsi="Arial" w:cs="Arial"/>
          <w:spacing w:val="0"/>
          <w:szCs w:val="24"/>
        </w:rPr>
      </w:pPr>
      <w:r>
        <w:rPr>
          <w:rFonts w:ascii="Arial" w:hAnsi="Arial" w:cs="Arial"/>
          <w:spacing w:val="0"/>
          <w:szCs w:val="24"/>
        </w:rPr>
        <w:t>17</w:t>
      </w:r>
      <w:r w:rsidR="00263CDF" w:rsidRPr="00C95842">
        <w:rPr>
          <w:rFonts w:ascii="Arial" w:hAnsi="Arial" w:cs="Arial"/>
          <w:spacing w:val="0"/>
          <w:szCs w:val="24"/>
        </w:rPr>
        <w:t xml:space="preserve">.10.1 Details of all sub-contractors and consultants to be employed on the </w:t>
      </w:r>
      <w:r w:rsidR="001A7B3A">
        <w:rPr>
          <w:rFonts w:ascii="Arial" w:hAnsi="Arial" w:cs="Arial"/>
          <w:spacing w:val="0"/>
          <w:szCs w:val="24"/>
        </w:rPr>
        <w:t>c</w:t>
      </w:r>
      <w:r w:rsidR="00263CDF" w:rsidRPr="00C95842">
        <w:rPr>
          <w:rFonts w:ascii="Arial" w:hAnsi="Arial" w:cs="Arial"/>
          <w:spacing w:val="0"/>
          <w:szCs w:val="24"/>
        </w:rPr>
        <w:t>ontract.</w:t>
      </w:r>
    </w:p>
    <w:p w14:paraId="5A0BFB40" w14:textId="6B4142B1" w:rsidR="00263CDF" w:rsidRPr="00C95842" w:rsidRDefault="002C0B74" w:rsidP="00263CDF">
      <w:pPr>
        <w:pStyle w:val="BodyTextIndent3"/>
        <w:tabs>
          <w:tab w:val="left" w:pos="709"/>
          <w:tab w:val="left" w:pos="1418"/>
        </w:tabs>
        <w:spacing w:after="220"/>
        <w:ind w:left="1418" w:firstLine="0"/>
        <w:rPr>
          <w:rFonts w:ascii="Arial" w:hAnsi="Arial" w:cs="Arial"/>
          <w:spacing w:val="0"/>
          <w:szCs w:val="24"/>
        </w:rPr>
      </w:pPr>
      <w:r>
        <w:rPr>
          <w:rFonts w:ascii="Arial" w:hAnsi="Arial" w:cs="Arial"/>
          <w:spacing w:val="0"/>
          <w:szCs w:val="24"/>
        </w:rPr>
        <w:t>17</w:t>
      </w:r>
      <w:r w:rsidR="00263CDF" w:rsidRPr="00C95842">
        <w:rPr>
          <w:rFonts w:ascii="Arial" w:hAnsi="Arial" w:cs="Arial"/>
          <w:spacing w:val="0"/>
          <w:szCs w:val="24"/>
        </w:rPr>
        <w:t xml:space="preserve">.10.2 Evidence to demonstrate that they have the necessary expertise, </w:t>
      </w:r>
      <w:proofErr w:type="gramStart"/>
      <w:r w:rsidR="00263CDF" w:rsidRPr="00C95842">
        <w:rPr>
          <w:rFonts w:ascii="Arial" w:hAnsi="Arial" w:cs="Arial"/>
          <w:spacing w:val="0"/>
          <w:szCs w:val="24"/>
        </w:rPr>
        <w:t>experience</w:t>
      </w:r>
      <w:proofErr w:type="gramEnd"/>
      <w:r w:rsidR="00263CDF" w:rsidRPr="00C95842">
        <w:rPr>
          <w:rFonts w:ascii="Arial" w:hAnsi="Arial" w:cs="Arial"/>
          <w:spacing w:val="0"/>
          <w:szCs w:val="24"/>
        </w:rPr>
        <w:t xml:space="preserve"> and resources to complete the proposed </w:t>
      </w:r>
      <w:r w:rsidR="001A7B3A">
        <w:rPr>
          <w:rFonts w:ascii="Arial" w:hAnsi="Arial" w:cs="Arial"/>
          <w:spacing w:val="0"/>
          <w:szCs w:val="24"/>
        </w:rPr>
        <w:t>w</w:t>
      </w:r>
      <w:r w:rsidR="00263CDF" w:rsidRPr="00C95842">
        <w:rPr>
          <w:rFonts w:ascii="Arial" w:hAnsi="Arial" w:cs="Arial"/>
          <w:spacing w:val="0"/>
          <w:szCs w:val="24"/>
        </w:rPr>
        <w:t>orks.</w:t>
      </w:r>
    </w:p>
    <w:p w14:paraId="3EFC071A" w14:textId="3FB26E33" w:rsidR="00F55D5E" w:rsidRPr="00C95842" w:rsidRDefault="00F55D5E" w:rsidP="003A3A2C">
      <w:pPr>
        <w:pStyle w:val="BodyTextIndent3"/>
        <w:tabs>
          <w:tab w:val="left" w:pos="567"/>
          <w:tab w:val="left" w:pos="1418"/>
        </w:tabs>
        <w:spacing w:after="220"/>
        <w:ind w:left="0" w:firstLine="0"/>
        <w:rPr>
          <w:rFonts w:ascii="Arial" w:hAnsi="Arial" w:cs="Arial"/>
          <w:szCs w:val="24"/>
        </w:rPr>
      </w:pPr>
      <w:r w:rsidRPr="00C95842">
        <w:rPr>
          <w:rFonts w:ascii="Arial" w:hAnsi="Arial" w:cs="Arial"/>
          <w:szCs w:val="24"/>
        </w:rPr>
        <w:tab/>
      </w:r>
      <w:r w:rsidR="002C0B74">
        <w:rPr>
          <w:rFonts w:ascii="Arial" w:hAnsi="Arial" w:cs="Arial"/>
          <w:szCs w:val="24"/>
        </w:rPr>
        <w:t>17</w:t>
      </w:r>
      <w:r w:rsidRPr="00C95842">
        <w:rPr>
          <w:rFonts w:ascii="Arial" w:hAnsi="Arial" w:cs="Arial"/>
          <w:szCs w:val="24"/>
        </w:rPr>
        <w:t>.11</w:t>
      </w:r>
      <w:r w:rsidRPr="00C95842">
        <w:rPr>
          <w:rFonts w:ascii="Arial" w:hAnsi="Arial" w:cs="Arial"/>
          <w:szCs w:val="24"/>
        </w:rPr>
        <w:tab/>
      </w:r>
      <w:r w:rsidRPr="00C95842">
        <w:rPr>
          <w:rFonts w:ascii="Arial" w:hAnsi="Arial" w:cs="Arial"/>
          <w:b/>
          <w:szCs w:val="24"/>
        </w:rPr>
        <w:t>Health, Safety and Environment</w:t>
      </w:r>
      <w:r w:rsidR="00584CA0" w:rsidRPr="00C95842">
        <w:rPr>
          <w:rFonts w:ascii="Arial" w:hAnsi="Arial" w:cs="Arial"/>
          <w:b/>
          <w:szCs w:val="24"/>
        </w:rPr>
        <w:t>.</w:t>
      </w:r>
    </w:p>
    <w:p w14:paraId="32C6F57C" w14:textId="5698B7DE" w:rsidR="00263CDF" w:rsidRPr="00C95842" w:rsidRDefault="002C0B74" w:rsidP="00263CDF">
      <w:pPr>
        <w:tabs>
          <w:tab w:val="left" w:pos="709"/>
          <w:tab w:val="left" w:pos="2268"/>
        </w:tabs>
        <w:spacing w:after="220"/>
        <w:ind w:left="1429" w:hanging="11"/>
        <w:rPr>
          <w:rFonts w:ascii="Arial" w:hAnsi="Arial" w:cs="Arial"/>
          <w:szCs w:val="24"/>
        </w:rPr>
      </w:pPr>
      <w:r>
        <w:rPr>
          <w:rFonts w:ascii="Arial" w:hAnsi="Arial" w:cs="Arial"/>
          <w:szCs w:val="24"/>
        </w:rPr>
        <w:t>17</w:t>
      </w:r>
      <w:r w:rsidR="00263CDF" w:rsidRPr="00C95842">
        <w:rPr>
          <w:rFonts w:ascii="Arial" w:hAnsi="Arial" w:cs="Arial"/>
          <w:szCs w:val="24"/>
        </w:rPr>
        <w:t>.11.1 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p w14:paraId="28717CC4" w14:textId="611741E1" w:rsidR="00F55D5E" w:rsidRPr="00C95842" w:rsidRDefault="004E4E61" w:rsidP="00506CC4">
      <w:pPr>
        <w:tabs>
          <w:tab w:val="left" w:pos="709"/>
          <w:tab w:val="left" w:pos="2268"/>
        </w:tabs>
        <w:spacing w:after="220"/>
        <w:ind w:left="1429" w:hanging="709"/>
        <w:rPr>
          <w:rFonts w:ascii="Arial" w:hAnsi="Arial" w:cs="Arial"/>
          <w:color w:val="000000"/>
          <w:szCs w:val="24"/>
        </w:rPr>
      </w:pPr>
      <w:r w:rsidRPr="00C95842">
        <w:rPr>
          <w:rFonts w:ascii="Arial" w:hAnsi="Arial" w:cs="Arial"/>
          <w:color w:val="000000"/>
          <w:szCs w:val="24"/>
        </w:rPr>
        <w:tab/>
      </w:r>
      <w:r w:rsidR="002C0B74">
        <w:rPr>
          <w:rFonts w:ascii="Arial" w:hAnsi="Arial" w:cs="Arial"/>
          <w:color w:val="000000"/>
          <w:szCs w:val="24"/>
        </w:rPr>
        <w:t>17</w:t>
      </w:r>
      <w:r w:rsidR="00263CDF" w:rsidRPr="00C95842">
        <w:rPr>
          <w:rFonts w:ascii="Arial" w:hAnsi="Arial" w:cs="Arial"/>
          <w:color w:val="000000"/>
          <w:szCs w:val="24"/>
        </w:rPr>
        <w:t>.11.2 The Tenderer shall submit a statement that he will participate actively in the management of Health and Safety at Work, Environmental issues in accordance with the Authority’s requirements and Statutory Regulations.</w:t>
      </w:r>
    </w:p>
    <w:p w14:paraId="678D3FD8" w14:textId="3E3960E6" w:rsidR="00263CDF" w:rsidRPr="00C95842" w:rsidRDefault="002C0B74" w:rsidP="00263CDF">
      <w:pPr>
        <w:tabs>
          <w:tab w:val="left" w:pos="709"/>
          <w:tab w:val="left" w:pos="2268"/>
        </w:tabs>
        <w:spacing w:after="220"/>
        <w:ind w:left="1429" w:hanging="11"/>
        <w:rPr>
          <w:rFonts w:ascii="Arial" w:hAnsi="Arial" w:cs="Arial"/>
          <w:color w:val="000000"/>
          <w:szCs w:val="24"/>
        </w:rPr>
      </w:pPr>
      <w:proofErr w:type="gramStart"/>
      <w:r>
        <w:rPr>
          <w:rFonts w:ascii="Arial" w:hAnsi="Arial" w:cs="Arial"/>
          <w:color w:val="000000"/>
          <w:szCs w:val="24"/>
        </w:rPr>
        <w:t>17</w:t>
      </w:r>
      <w:r w:rsidR="00263CDF" w:rsidRPr="00C95842">
        <w:rPr>
          <w:rFonts w:ascii="Arial" w:hAnsi="Arial" w:cs="Arial"/>
          <w:color w:val="000000"/>
          <w:szCs w:val="24"/>
        </w:rPr>
        <w:t>.11.3  NOT</w:t>
      </w:r>
      <w:proofErr w:type="gramEnd"/>
      <w:r w:rsidR="00263CDF" w:rsidRPr="00C95842">
        <w:rPr>
          <w:rFonts w:ascii="Arial" w:hAnsi="Arial" w:cs="Arial"/>
          <w:color w:val="000000"/>
          <w:szCs w:val="24"/>
        </w:rPr>
        <w:t xml:space="preserve"> USED.</w:t>
      </w:r>
    </w:p>
    <w:p w14:paraId="2CDDCA09" w14:textId="6F8F99B4" w:rsidR="00263CDF" w:rsidRPr="00C95842" w:rsidRDefault="002C0B74" w:rsidP="00263CDF">
      <w:pPr>
        <w:tabs>
          <w:tab w:val="left" w:pos="709"/>
          <w:tab w:val="left" w:pos="2268"/>
        </w:tabs>
        <w:spacing w:after="220"/>
        <w:ind w:left="1429" w:hanging="11"/>
        <w:rPr>
          <w:rFonts w:ascii="Arial" w:hAnsi="Arial" w:cs="Arial"/>
          <w:szCs w:val="24"/>
        </w:rPr>
      </w:pPr>
      <w:proofErr w:type="gramStart"/>
      <w:r>
        <w:rPr>
          <w:rFonts w:ascii="Arial" w:hAnsi="Arial" w:cs="Arial"/>
          <w:color w:val="000000"/>
          <w:szCs w:val="24"/>
        </w:rPr>
        <w:t>17</w:t>
      </w:r>
      <w:r w:rsidR="00263CDF" w:rsidRPr="00C95842">
        <w:rPr>
          <w:rFonts w:ascii="Arial" w:hAnsi="Arial" w:cs="Arial"/>
          <w:color w:val="000000"/>
          <w:szCs w:val="24"/>
        </w:rPr>
        <w:t>.11.4  NOT</w:t>
      </w:r>
      <w:proofErr w:type="gramEnd"/>
      <w:r w:rsidR="00263CDF" w:rsidRPr="00C95842">
        <w:rPr>
          <w:rFonts w:ascii="Arial" w:hAnsi="Arial" w:cs="Arial"/>
          <w:color w:val="000000"/>
          <w:szCs w:val="24"/>
        </w:rPr>
        <w:t xml:space="preserve"> USED.</w:t>
      </w:r>
    </w:p>
    <w:p w14:paraId="5CC2FCCA" w14:textId="2C534EE0" w:rsidR="00263CDF" w:rsidRPr="00C95842" w:rsidRDefault="00A024FB" w:rsidP="00263CDF">
      <w:pPr>
        <w:tabs>
          <w:tab w:val="left" w:pos="709"/>
          <w:tab w:val="left" w:pos="2268"/>
        </w:tabs>
        <w:spacing w:after="220"/>
        <w:ind w:left="1429" w:hanging="709"/>
        <w:rPr>
          <w:rFonts w:ascii="Arial" w:hAnsi="Arial" w:cs="Arial"/>
          <w:szCs w:val="24"/>
        </w:rPr>
      </w:pPr>
      <w:r w:rsidRPr="00C95842">
        <w:rPr>
          <w:rFonts w:ascii="Arial" w:hAnsi="Arial" w:cs="Arial"/>
          <w:szCs w:val="24"/>
        </w:rPr>
        <w:tab/>
      </w:r>
      <w:proofErr w:type="gramStart"/>
      <w:r w:rsidR="002C0B74">
        <w:rPr>
          <w:rFonts w:ascii="Arial" w:hAnsi="Arial" w:cs="Arial"/>
          <w:szCs w:val="24"/>
        </w:rPr>
        <w:t>17</w:t>
      </w:r>
      <w:r w:rsidR="00263CDF" w:rsidRPr="00C95842">
        <w:rPr>
          <w:rFonts w:ascii="Arial" w:hAnsi="Arial" w:cs="Arial"/>
          <w:szCs w:val="24"/>
        </w:rPr>
        <w:t>.11.5  The</w:t>
      </w:r>
      <w:proofErr w:type="gramEnd"/>
      <w:r w:rsidR="00263CDF" w:rsidRPr="00C95842">
        <w:rPr>
          <w:rFonts w:ascii="Arial" w:hAnsi="Arial" w:cs="Arial"/>
          <w:szCs w:val="24"/>
        </w:rPr>
        <w:t xml:space="preserve"> Tenderer shall submit an Outline Construction Phase Health &amp; Safety Plan specific to the Contract, which is to include:</w:t>
      </w:r>
    </w:p>
    <w:p w14:paraId="3F68C0CD" w14:textId="065FEABE" w:rsidR="00263CDF" w:rsidRPr="00C95842" w:rsidRDefault="002C0B74" w:rsidP="001616CA">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.11.5.1  Risk</w:t>
      </w:r>
      <w:proofErr w:type="gramEnd"/>
      <w:r w:rsidR="00263CDF" w:rsidRPr="00C95842">
        <w:rPr>
          <w:rFonts w:ascii="Arial" w:hAnsi="Arial" w:cs="Arial"/>
          <w:szCs w:val="24"/>
        </w:rPr>
        <w:t xml:space="preserve"> assessments for excavation with plant equipment and any other high risk activities.</w:t>
      </w:r>
    </w:p>
    <w:p w14:paraId="30B95622" w14:textId="5B449B20" w:rsidR="00263CDF" w:rsidRPr="00C95842" w:rsidRDefault="002C0B74" w:rsidP="008261EB">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.11.5.2  Outline</w:t>
      </w:r>
      <w:proofErr w:type="gramEnd"/>
      <w:r w:rsidR="00263CDF" w:rsidRPr="00C95842">
        <w:rPr>
          <w:rFonts w:ascii="Arial" w:hAnsi="Arial" w:cs="Arial"/>
          <w:szCs w:val="24"/>
        </w:rPr>
        <w:t xml:space="preserve"> method statements excavation with plant equipment and any other high risk activities.</w:t>
      </w:r>
    </w:p>
    <w:p w14:paraId="512A3223" w14:textId="02B9F1C3" w:rsidR="00263CDF" w:rsidRPr="00C95842" w:rsidRDefault="002C0B74" w:rsidP="008261EB">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.11.5.3  Details</w:t>
      </w:r>
      <w:proofErr w:type="gramEnd"/>
      <w:r w:rsidR="00263CDF" w:rsidRPr="00C95842">
        <w:rPr>
          <w:rFonts w:ascii="Arial" w:hAnsi="Arial" w:cs="Arial"/>
          <w:szCs w:val="24"/>
        </w:rPr>
        <w:t xml:space="preserve"> of the management structures and responsibilities pertinent to the Contract.</w:t>
      </w:r>
    </w:p>
    <w:p w14:paraId="5AD2561C" w14:textId="6C6CE5E2" w:rsidR="00263CDF" w:rsidRPr="00C95842" w:rsidRDefault="002C0B74" w:rsidP="008261EB">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.11.5.4  Details</w:t>
      </w:r>
      <w:proofErr w:type="gramEnd"/>
      <w:r w:rsidR="00263CDF" w:rsidRPr="00C95842">
        <w:rPr>
          <w:rFonts w:ascii="Arial" w:hAnsi="Arial" w:cs="Arial"/>
          <w:szCs w:val="24"/>
        </w:rPr>
        <w:t xml:space="preserve"> of the Tenderer’s site employee responsible for H&amp;S, including proof of a relevant H&amp;S qualification or experience.</w:t>
      </w:r>
    </w:p>
    <w:p w14:paraId="523E5181" w14:textId="515C1864" w:rsidR="00263CDF" w:rsidRPr="00C95842" w:rsidRDefault="002C0B74" w:rsidP="008261EB">
      <w:pPr>
        <w:tabs>
          <w:tab w:val="left" w:pos="709"/>
          <w:tab w:val="left" w:pos="1418"/>
        </w:tabs>
        <w:spacing w:after="220"/>
        <w:ind w:left="1985"/>
        <w:rPr>
          <w:rFonts w:ascii="Arial" w:hAnsi="Arial" w:cs="Arial"/>
          <w:szCs w:val="24"/>
        </w:rPr>
      </w:pPr>
      <w:r>
        <w:rPr>
          <w:rFonts w:ascii="Arial" w:hAnsi="Arial" w:cs="Arial"/>
          <w:szCs w:val="24"/>
        </w:rPr>
        <w:t>17</w:t>
      </w:r>
      <w:r w:rsidR="00263CDF" w:rsidRPr="00C95842">
        <w:rPr>
          <w:rFonts w:ascii="Arial" w:hAnsi="Arial" w:cs="Arial"/>
          <w:szCs w:val="24"/>
        </w:rPr>
        <w:t>.11.5.5 Arrangements for issuing H&amp;S directions to employees and subcontractors (for example, induction briefs, toolbox talks etc).</w:t>
      </w:r>
    </w:p>
    <w:p w14:paraId="3BC999D4" w14:textId="35E6F109" w:rsidR="00263CDF" w:rsidRPr="00C95842" w:rsidRDefault="002C0B74" w:rsidP="008261EB">
      <w:pPr>
        <w:tabs>
          <w:tab w:val="left" w:pos="709"/>
          <w:tab w:val="left" w:pos="1418"/>
        </w:tabs>
        <w:spacing w:after="220"/>
        <w:ind w:left="1985"/>
        <w:rPr>
          <w:rFonts w:ascii="Arial" w:hAnsi="Arial" w:cs="Arial"/>
          <w:szCs w:val="24"/>
        </w:rPr>
      </w:pPr>
      <w:r>
        <w:rPr>
          <w:rFonts w:ascii="Arial" w:hAnsi="Arial" w:cs="Arial"/>
          <w:szCs w:val="24"/>
        </w:rPr>
        <w:lastRenderedPageBreak/>
        <w:t>17</w:t>
      </w:r>
      <w:r w:rsidR="00263CDF" w:rsidRPr="00C95842">
        <w:rPr>
          <w:rFonts w:ascii="Arial" w:hAnsi="Arial" w:cs="Arial"/>
          <w:szCs w:val="24"/>
        </w:rPr>
        <w:t>.11.5.6 Arrangements for co-operation and co-ordination between contractors (for example, pre-start meeting).</w:t>
      </w:r>
    </w:p>
    <w:p w14:paraId="401F3D4C" w14:textId="6A450605" w:rsidR="00263CDF" w:rsidRPr="00C95842" w:rsidRDefault="002C0B74" w:rsidP="001A0DBE">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.11.5.7  Details</w:t>
      </w:r>
      <w:proofErr w:type="gramEnd"/>
      <w:r w:rsidR="00263CDF" w:rsidRPr="00C95842">
        <w:rPr>
          <w:rFonts w:ascii="Arial" w:hAnsi="Arial" w:cs="Arial"/>
          <w:szCs w:val="24"/>
        </w:rPr>
        <w:t xml:space="preserve"> of Site Safety Rules.</w:t>
      </w:r>
    </w:p>
    <w:p w14:paraId="097F59F0" w14:textId="7F0A5155" w:rsidR="00263CDF" w:rsidRPr="00C95842" w:rsidRDefault="002C0B74" w:rsidP="008261EB">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.11.5.8  Details</w:t>
      </w:r>
      <w:proofErr w:type="gramEnd"/>
      <w:r w:rsidR="00263CDF" w:rsidRPr="00C95842">
        <w:rPr>
          <w:rFonts w:ascii="Arial" w:hAnsi="Arial" w:cs="Arial"/>
          <w:szCs w:val="24"/>
        </w:rPr>
        <w:t xml:space="preserve"> of emergency procedures.</w:t>
      </w:r>
    </w:p>
    <w:p w14:paraId="75AA110B" w14:textId="206814C7" w:rsidR="00263CDF" w:rsidRPr="00C95842" w:rsidRDefault="002C0B74" w:rsidP="001A0DBE">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.11.5.9  Arrangements</w:t>
      </w:r>
      <w:proofErr w:type="gramEnd"/>
      <w:r w:rsidR="00263CDF" w:rsidRPr="00C95842">
        <w:rPr>
          <w:rFonts w:ascii="Arial" w:hAnsi="Arial" w:cs="Arial"/>
          <w:szCs w:val="24"/>
        </w:rPr>
        <w:t xml:space="preserve"> for ensuring that all accidents, illness and dangerous occurrences are recorded.</w:t>
      </w:r>
    </w:p>
    <w:p w14:paraId="208878B5" w14:textId="0E321D49" w:rsidR="00263CDF" w:rsidRPr="00C95842" w:rsidRDefault="002C0B74" w:rsidP="00F67215">
      <w:pPr>
        <w:tabs>
          <w:tab w:val="left" w:pos="709"/>
          <w:tab w:val="left" w:pos="1418"/>
        </w:tabs>
        <w:spacing w:after="220"/>
        <w:ind w:left="1985"/>
        <w:rPr>
          <w:rFonts w:ascii="Arial" w:hAnsi="Arial" w:cs="Arial"/>
          <w:szCs w:val="24"/>
        </w:rPr>
      </w:pPr>
      <w:proofErr w:type="gramStart"/>
      <w:r>
        <w:rPr>
          <w:rFonts w:ascii="Arial" w:hAnsi="Arial" w:cs="Arial"/>
          <w:szCs w:val="24"/>
        </w:rPr>
        <w:t>17</w:t>
      </w:r>
      <w:r w:rsidR="00263CDF" w:rsidRPr="00C95842">
        <w:rPr>
          <w:rFonts w:ascii="Arial" w:hAnsi="Arial" w:cs="Arial"/>
          <w:szCs w:val="24"/>
        </w:rPr>
        <w:t>.11.5.10  Details</w:t>
      </w:r>
      <w:proofErr w:type="gramEnd"/>
      <w:r w:rsidR="00263CDF" w:rsidRPr="00C95842">
        <w:rPr>
          <w:rFonts w:ascii="Arial" w:hAnsi="Arial" w:cs="Arial"/>
          <w:szCs w:val="24"/>
        </w:rPr>
        <w:t xml:space="preserve"> of the Welfare Facilities it is proposed to provide.</w:t>
      </w:r>
    </w:p>
    <w:p w14:paraId="4A3A521B" w14:textId="026DD264" w:rsidR="00F55D5E" w:rsidRPr="00C95842" w:rsidRDefault="002C0B74" w:rsidP="00263CDF">
      <w:pPr>
        <w:tabs>
          <w:tab w:val="left" w:pos="1418"/>
          <w:tab w:val="left" w:pos="2268"/>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.11.6 The Tenderer shall provide a statement acknowledging that the Contractor will be required to develop the Construction Phase H&amp;S Plan prior to mobilisation and keep it updated during the Construction Phase.</w:t>
      </w:r>
      <w:r w:rsidR="00F55D5E" w:rsidRPr="00C95842">
        <w:rPr>
          <w:rFonts w:ascii="Arial" w:hAnsi="Arial" w:cs="Arial"/>
          <w:szCs w:val="24"/>
        </w:rPr>
        <w:tab/>
      </w:r>
    </w:p>
    <w:p w14:paraId="18BE03B1" w14:textId="12747F31" w:rsidR="00263CDF" w:rsidRPr="00C95842" w:rsidRDefault="002C0B74" w:rsidP="00263CDF">
      <w:pPr>
        <w:tabs>
          <w:tab w:val="left" w:pos="1418"/>
          <w:tab w:val="left" w:pos="2268"/>
        </w:tabs>
        <w:spacing w:after="220"/>
        <w:ind w:left="1418"/>
        <w:rPr>
          <w:rFonts w:ascii="Arial" w:hAnsi="Arial" w:cs="Arial"/>
          <w:szCs w:val="24"/>
        </w:rPr>
      </w:pPr>
      <w:proofErr w:type="gramStart"/>
      <w:r>
        <w:rPr>
          <w:rFonts w:ascii="Arial" w:hAnsi="Arial" w:cs="Arial"/>
          <w:szCs w:val="24"/>
        </w:rPr>
        <w:t>17</w:t>
      </w:r>
      <w:r w:rsidR="00263CDF" w:rsidRPr="00C95842">
        <w:rPr>
          <w:rFonts w:ascii="Arial" w:hAnsi="Arial" w:cs="Arial"/>
          <w:szCs w:val="24"/>
        </w:rPr>
        <w:t>.11.7  The</w:t>
      </w:r>
      <w:proofErr w:type="gramEnd"/>
      <w:r w:rsidR="00263CDF" w:rsidRPr="00C95842">
        <w:rPr>
          <w:rFonts w:ascii="Arial" w:hAnsi="Arial" w:cs="Arial"/>
          <w:szCs w:val="24"/>
        </w:rPr>
        <w:t xml:space="preserve"> Tenderer shall provide a statement acknowledging that the Contractor will be required to produce the Project H&amp;S File prior to the Project Handover.</w:t>
      </w:r>
    </w:p>
    <w:p w14:paraId="799222D5" w14:textId="551F78F5" w:rsidR="00F55D5E" w:rsidRPr="00C95842" w:rsidRDefault="00F55D5E" w:rsidP="003A3A2C">
      <w:pPr>
        <w:tabs>
          <w:tab w:val="left" w:pos="567"/>
          <w:tab w:val="left" w:pos="1276"/>
          <w:tab w:val="left" w:pos="1418"/>
        </w:tabs>
        <w:spacing w:after="220"/>
        <w:rPr>
          <w:rFonts w:ascii="Arial" w:hAnsi="Arial" w:cs="Arial"/>
          <w:szCs w:val="24"/>
        </w:rPr>
      </w:pPr>
      <w:r w:rsidRPr="00C95842">
        <w:rPr>
          <w:rFonts w:ascii="Arial" w:hAnsi="Arial" w:cs="Arial"/>
          <w:b/>
          <w:szCs w:val="24"/>
        </w:rPr>
        <w:tab/>
      </w:r>
      <w:r w:rsidR="002C0B74">
        <w:rPr>
          <w:rFonts w:ascii="Arial" w:hAnsi="Arial" w:cs="Arial"/>
          <w:szCs w:val="24"/>
        </w:rPr>
        <w:t>17</w:t>
      </w:r>
      <w:r w:rsidRPr="00C95842">
        <w:rPr>
          <w:rFonts w:ascii="Arial" w:hAnsi="Arial" w:cs="Arial"/>
          <w:szCs w:val="24"/>
        </w:rPr>
        <w:t>.12</w:t>
      </w:r>
      <w:proofErr w:type="gramStart"/>
      <w:r w:rsidRPr="00C95842">
        <w:rPr>
          <w:rFonts w:ascii="Arial" w:hAnsi="Arial" w:cs="Arial"/>
          <w:b/>
          <w:szCs w:val="24"/>
        </w:rPr>
        <w:tab/>
      </w:r>
      <w:r w:rsidR="003A3A2C">
        <w:rPr>
          <w:rFonts w:ascii="Arial" w:hAnsi="Arial" w:cs="Arial"/>
          <w:b/>
          <w:szCs w:val="24"/>
        </w:rPr>
        <w:t xml:space="preserve">  </w:t>
      </w:r>
      <w:r w:rsidRPr="00C95842">
        <w:rPr>
          <w:rFonts w:ascii="Arial" w:hAnsi="Arial" w:cs="Arial"/>
          <w:b/>
          <w:szCs w:val="24"/>
        </w:rPr>
        <w:t>Quality</w:t>
      </w:r>
      <w:proofErr w:type="gramEnd"/>
      <w:r w:rsidRPr="00C95842">
        <w:rPr>
          <w:rFonts w:ascii="Arial" w:hAnsi="Arial" w:cs="Arial"/>
          <w:b/>
          <w:szCs w:val="24"/>
        </w:rPr>
        <w:t xml:space="preserve"> Assurance (QA)</w:t>
      </w:r>
      <w:r w:rsidR="004D7132" w:rsidRPr="00C95842">
        <w:rPr>
          <w:rFonts w:ascii="Arial" w:hAnsi="Arial" w:cs="Arial"/>
          <w:b/>
          <w:szCs w:val="24"/>
        </w:rPr>
        <w:t>.</w:t>
      </w:r>
      <w:r w:rsidR="004D7132" w:rsidRPr="00C95842">
        <w:rPr>
          <w:rFonts w:ascii="Arial" w:hAnsi="Arial" w:cs="Arial"/>
          <w:szCs w:val="24"/>
        </w:rPr>
        <w:t xml:space="preserve">  The Tenderer shall submit the following:</w:t>
      </w:r>
    </w:p>
    <w:p w14:paraId="7B390530" w14:textId="69F7C17A" w:rsidR="00263CDF" w:rsidRPr="00C95842" w:rsidRDefault="002C0B74" w:rsidP="003A3A2C">
      <w:pPr>
        <w:tabs>
          <w:tab w:val="left" w:pos="1276"/>
          <w:tab w:val="left" w:pos="1701"/>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 xml:space="preserve">.12.1   Details of how the contractor will ensure the quality of the </w:t>
      </w:r>
      <w:proofErr w:type="gramStart"/>
      <w:r w:rsidR="00263CDF" w:rsidRPr="00C95842">
        <w:rPr>
          <w:rFonts w:ascii="Arial" w:hAnsi="Arial" w:cs="Arial"/>
          <w:szCs w:val="24"/>
        </w:rPr>
        <w:t>end product</w:t>
      </w:r>
      <w:proofErr w:type="gramEnd"/>
      <w:r w:rsidR="00263CDF" w:rsidRPr="00C95842">
        <w:rPr>
          <w:rFonts w:ascii="Arial" w:hAnsi="Arial" w:cs="Arial"/>
          <w:szCs w:val="24"/>
        </w:rPr>
        <w:t>.</w:t>
      </w:r>
    </w:p>
    <w:p w14:paraId="558907A9" w14:textId="7EC2DCA7" w:rsidR="00263CDF" w:rsidRPr="00C95842" w:rsidRDefault="002C0B74" w:rsidP="003A3A2C">
      <w:pPr>
        <w:tabs>
          <w:tab w:val="left" w:pos="1276"/>
          <w:tab w:val="left" w:pos="1701"/>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 xml:space="preserve">.12.2   Details of the on-site staff responsible for ensuring the quality of the </w:t>
      </w:r>
      <w:proofErr w:type="gramStart"/>
      <w:r w:rsidR="00263CDF" w:rsidRPr="00C95842">
        <w:rPr>
          <w:rFonts w:ascii="Arial" w:hAnsi="Arial" w:cs="Arial"/>
          <w:szCs w:val="24"/>
        </w:rPr>
        <w:t>end product</w:t>
      </w:r>
      <w:proofErr w:type="gramEnd"/>
      <w:r w:rsidR="00263CDF" w:rsidRPr="00C95842">
        <w:rPr>
          <w:rFonts w:ascii="Arial" w:hAnsi="Arial" w:cs="Arial"/>
          <w:szCs w:val="24"/>
        </w:rPr>
        <w:t>.</w:t>
      </w:r>
    </w:p>
    <w:p w14:paraId="229C3A2C" w14:textId="53855E78" w:rsidR="00263CDF" w:rsidRPr="00C95842" w:rsidRDefault="002C0B74" w:rsidP="003A3A2C">
      <w:pPr>
        <w:tabs>
          <w:tab w:val="left" w:pos="1276"/>
          <w:tab w:val="left" w:pos="1701"/>
        </w:tabs>
        <w:spacing w:after="220"/>
        <w:ind w:left="1418"/>
        <w:rPr>
          <w:rFonts w:ascii="Arial" w:hAnsi="Arial" w:cs="Arial"/>
          <w:szCs w:val="24"/>
        </w:rPr>
      </w:pPr>
      <w:proofErr w:type="gramStart"/>
      <w:r>
        <w:rPr>
          <w:rFonts w:ascii="Arial" w:hAnsi="Arial" w:cs="Arial"/>
          <w:szCs w:val="24"/>
        </w:rPr>
        <w:t>17</w:t>
      </w:r>
      <w:r w:rsidR="00263CDF" w:rsidRPr="00C95842">
        <w:rPr>
          <w:rFonts w:ascii="Arial" w:hAnsi="Arial" w:cs="Arial"/>
          <w:szCs w:val="24"/>
        </w:rPr>
        <w:t>.12.3  Outline</w:t>
      </w:r>
      <w:proofErr w:type="gramEnd"/>
      <w:r w:rsidR="00263CDF" w:rsidRPr="00C95842">
        <w:rPr>
          <w:rFonts w:ascii="Arial" w:hAnsi="Arial" w:cs="Arial"/>
          <w:szCs w:val="24"/>
        </w:rPr>
        <w:t xml:space="preserve"> details of the testing and QA regimes to be adopted during the Contract such as compression testing of concrete and material testing.  </w:t>
      </w:r>
    </w:p>
    <w:p w14:paraId="658AC2BE" w14:textId="0542E6D4" w:rsidR="00F55D5E" w:rsidRPr="00C95842" w:rsidRDefault="002C0B74" w:rsidP="00263CDF">
      <w:pPr>
        <w:spacing w:after="220"/>
        <w:ind w:left="709"/>
        <w:rPr>
          <w:rFonts w:ascii="Arial" w:hAnsi="Arial" w:cs="Arial"/>
          <w:szCs w:val="24"/>
        </w:rPr>
      </w:pPr>
      <w:proofErr w:type="gramStart"/>
      <w:r>
        <w:rPr>
          <w:rFonts w:ascii="Arial" w:hAnsi="Arial" w:cs="Arial"/>
          <w:szCs w:val="24"/>
        </w:rPr>
        <w:t>17</w:t>
      </w:r>
      <w:r w:rsidR="00F55D5E" w:rsidRPr="00C95842">
        <w:rPr>
          <w:rFonts w:ascii="Arial" w:hAnsi="Arial" w:cs="Arial"/>
          <w:szCs w:val="24"/>
        </w:rPr>
        <w:t>.13</w:t>
      </w:r>
      <w:r w:rsidR="00AB4845">
        <w:rPr>
          <w:rFonts w:ascii="Arial" w:hAnsi="Arial" w:cs="Arial"/>
          <w:szCs w:val="24"/>
        </w:rPr>
        <w:t xml:space="preserve">  </w:t>
      </w:r>
      <w:r w:rsidR="00F55D5E" w:rsidRPr="00C95842">
        <w:rPr>
          <w:rFonts w:ascii="Arial" w:hAnsi="Arial" w:cs="Arial"/>
          <w:b/>
          <w:szCs w:val="24"/>
        </w:rPr>
        <w:t>Communication</w:t>
      </w:r>
      <w:proofErr w:type="gramEnd"/>
      <w:r w:rsidR="00044152" w:rsidRPr="00C95842">
        <w:rPr>
          <w:rFonts w:ascii="Arial" w:hAnsi="Arial" w:cs="Arial"/>
          <w:b/>
          <w:szCs w:val="24"/>
        </w:rPr>
        <w:t xml:space="preserve"> and Response Times</w:t>
      </w:r>
      <w:r w:rsidR="004D7132" w:rsidRPr="00C95842">
        <w:rPr>
          <w:rFonts w:ascii="Arial" w:hAnsi="Arial" w:cs="Arial"/>
          <w:b/>
          <w:szCs w:val="24"/>
        </w:rPr>
        <w:t>.</w:t>
      </w:r>
      <w:r w:rsidR="004D7132" w:rsidRPr="00C95842">
        <w:rPr>
          <w:rFonts w:ascii="Arial" w:hAnsi="Arial" w:cs="Arial"/>
          <w:szCs w:val="24"/>
        </w:rPr>
        <w:t xml:space="preserve">  </w:t>
      </w:r>
      <w:r w:rsidR="00932184" w:rsidRPr="00C95842">
        <w:rPr>
          <w:rFonts w:ascii="Arial" w:hAnsi="Arial" w:cs="Arial"/>
          <w:szCs w:val="24"/>
        </w:rPr>
        <w:t>The Tenderer shall provide a statement that confirms his understanding and acknowledgement of each of the following</w:t>
      </w:r>
      <w:r w:rsidR="00F55D5E" w:rsidRPr="00C95842">
        <w:rPr>
          <w:rFonts w:ascii="Arial" w:hAnsi="Arial" w:cs="Arial"/>
          <w:szCs w:val="24"/>
        </w:rPr>
        <w:t>:</w:t>
      </w:r>
    </w:p>
    <w:p w14:paraId="6CB16B5A" w14:textId="7EE1340E" w:rsidR="00263CDF" w:rsidRPr="00C95842" w:rsidRDefault="002C0B74">
      <w:pPr>
        <w:spacing w:after="220"/>
        <w:ind w:left="1418"/>
        <w:rPr>
          <w:rFonts w:ascii="Arial" w:hAnsi="Arial" w:cs="Arial"/>
          <w:szCs w:val="24"/>
        </w:rPr>
      </w:pPr>
      <w:proofErr w:type="gramStart"/>
      <w:r>
        <w:rPr>
          <w:rFonts w:ascii="Arial" w:hAnsi="Arial" w:cs="Arial"/>
          <w:szCs w:val="24"/>
        </w:rPr>
        <w:t>17</w:t>
      </w:r>
      <w:r w:rsidR="00263CDF" w:rsidRPr="00C95842">
        <w:rPr>
          <w:rFonts w:ascii="Arial" w:hAnsi="Arial" w:cs="Arial"/>
          <w:szCs w:val="24"/>
        </w:rPr>
        <w:t>.13.1  The</w:t>
      </w:r>
      <w:proofErr w:type="gramEnd"/>
      <w:r w:rsidR="00263CDF" w:rsidRPr="00C95842">
        <w:rPr>
          <w:rFonts w:ascii="Arial" w:hAnsi="Arial" w:cs="Arial"/>
          <w:szCs w:val="24"/>
        </w:rPr>
        <w:t xml:space="preserve"> preferred method of communication between the Authority and the Contractor will be email correspondence with the Contractor’s Site Representative and PM.</w:t>
      </w:r>
    </w:p>
    <w:p w14:paraId="0165D6F5" w14:textId="28F41DA9" w:rsidR="00CC1B6F" w:rsidRPr="00C95842" w:rsidRDefault="002C0B74">
      <w:pPr>
        <w:spacing w:after="220"/>
        <w:ind w:left="1418"/>
        <w:rPr>
          <w:rFonts w:ascii="Arial" w:hAnsi="Arial" w:cs="Arial"/>
          <w:szCs w:val="24"/>
        </w:rPr>
      </w:pPr>
      <w:proofErr w:type="gramStart"/>
      <w:r>
        <w:rPr>
          <w:rFonts w:ascii="Arial" w:hAnsi="Arial" w:cs="Arial"/>
          <w:szCs w:val="24"/>
        </w:rPr>
        <w:t>17</w:t>
      </w:r>
      <w:r w:rsidR="00CC1B6F" w:rsidRPr="00C95842">
        <w:rPr>
          <w:rFonts w:ascii="Arial" w:hAnsi="Arial" w:cs="Arial"/>
          <w:szCs w:val="24"/>
        </w:rPr>
        <w:t>.13.2  The</w:t>
      </w:r>
      <w:proofErr w:type="gramEnd"/>
      <w:r w:rsidR="00CC1B6F" w:rsidRPr="00C95842">
        <w:rPr>
          <w:rFonts w:ascii="Arial" w:hAnsi="Arial" w:cs="Arial"/>
          <w:szCs w:val="24"/>
        </w:rPr>
        <w:t xml:space="preserve"> number of days within which the Contractor will respond to Authority requests and for routine emails to reach the Authority shall be; acknowledgement within 1 working day, with a detailed response within 5 working days or a reasonable explanation as to why this cannot be achieved along with a revised timescale.</w:t>
      </w:r>
    </w:p>
    <w:p w14:paraId="73576031" w14:textId="34801DC2" w:rsidR="00CC1B6F" w:rsidRPr="00C95842" w:rsidRDefault="002C0B74" w:rsidP="003A3A2C">
      <w:pPr>
        <w:tabs>
          <w:tab w:val="left" w:pos="1418"/>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.14</w:t>
      </w:r>
      <w:r w:rsidR="00F55D5E" w:rsidRPr="00C95842">
        <w:rPr>
          <w:rFonts w:ascii="Arial" w:hAnsi="Arial" w:cs="Arial"/>
          <w:szCs w:val="24"/>
        </w:rPr>
        <w:tab/>
      </w:r>
      <w:r w:rsidR="00F55D5E" w:rsidRPr="00C95842">
        <w:rPr>
          <w:rFonts w:ascii="Arial" w:hAnsi="Arial" w:cs="Arial"/>
          <w:b/>
          <w:szCs w:val="24"/>
        </w:rPr>
        <w:t>Mobilisation</w:t>
      </w:r>
      <w:r w:rsidR="009A792D" w:rsidRPr="00C95842">
        <w:rPr>
          <w:rFonts w:ascii="Arial" w:hAnsi="Arial" w:cs="Arial"/>
          <w:b/>
          <w:szCs w:val="24"/>
        </w:rPr>
        <w:t>.</w:t>
      </w:r>
      <w:r w:rsidR="009A792D" w:rsidRPr="00C95842">
        <w:rPr>
          <w:rFonts w:ascii="Arial" w:hAnsi="Arial" w:cs="Arial"/>
          <w:szCs w:val="24"/>
        </w:rPr>
        <w:t xml:space="preserve">  </w:t>
      </w:r>
      <w:r w:rsidR="00CC1B6F" w:rsidRPr="00C95842">
        <w:rPr>
          <w:rFonts w:ascii="Arial" w:hAnsi="Arial" w:cs="Arial"/>
          <w:szCs w:val="24"/>
        </w:rPr>
        <w:t xml:space="preserve">The Tenderer shall submit an outline plan for mobilisation to the location of the site if not already established there.  This plan is to include details of the following: </w:t>
      </w:r>
    </w:p>
    <w:p w14:paraId="7A122ACE" w14:textId="4D6DAF66" w:rsidR="00CC1B6F" w:rsidRPr="00C95842" w:rsidRDefault="002C0B74" w:rsidP="00CC1B6F">
      <w:pPr>
        <w:spacing w:after="220"/>
        <w:ind w:left="1418"/>
        <w:rPr>
          <w:rFonts w:ascii="Arial" w:hAnsi="Arial" w:cs="Arial"/>
          <w:szCs w:val="24"/>
        </w:rPr>
      </w:pPr>
      <w:proofErr w:type="gramStart"/>
      <w:r>
        <w:rPr>
          <w:rFonts w:ascii="Arial" w:hAnsi="Arial" w:cs="Arial"/>
          <w:szCs w:val="24"/>
        </w:rPr>
        <w:t>17</w:t>
      </w:r>
      <w:r w:rsidR="00CC1B6F" w:rsidRPr="00C95842">
        <w:rPr>
          <w:rFonts w:ascii="Arial" w:hAnsi="Arial" w:cs="Arial"/>
          <w:szCs w:val="24"/>
        </w:rPr>
        <w:t>.14.1  Facilities</w:t>
      </w:r>
      <w:proofErr w:type="gramEnd"/>
      <w:r w:rsidR="00CC1B6F" w:rsidRPr="00C95842">
        <w:rPr>
          <w:rFonts w:ascii="Arial" w:hAnsi="Arial" w:cs="Arial"/>
          <w:szCs w:val="24"/>
        </w:rPr>
        <w:t xml:space="preserve"> to be sited.</w:t>
      </w:r>
    </w:p>
    <w:p w14:paraId="26010ADD" w14:textId="1A35D9AB" w:rsidR="00CC1B6F" w:rsidRPr="00C95842" w:rsidRDefault="002C0B74" w:rsidP="00CC1B6F">
      <w:pPr>
        <w:spacing w:after="220"/>
        <w:ind w:left="1418"/>
        <w:rPr>
          <w:rFonts w:ascii="Arial" w:hAnsi="Arial" w:cs="Arial"/>
          <w:szCs w:val="24"/>
        </w:rPr>
      </w:pPr>
      <w:proofErr w:type="gramStart"/>
      <w:r>
        <w:rPr>
          <w:rFonts w:ascii="Arial" w:hAnsi="Arial" w:cs="Arial"/>
          <w:szCs w:val="24"/>
        </w:rPr>
        <w:t>17</w:t>
      </w:r>
      <w:r w:rsidR="00CC1B6F" w:rsidRPr="00C95842">
        <w:rPr>
          <w:rFonts w:ascii="Arial" w:hAnsi="Arial" w:cs="Arial"/>
          <w:szCs w:val="24"/>
        </w:rPr>
        <w:t>.14.2  Approximate</w:t>
      </w:r>
      <w:proofErr w:type="gramEnd"/>
      <w:r w:rsidR="00CC1B6F" w:rsidRPr="00C95842">
        <w:rPr>
          <w:rFonts w:ascii="Arial" w:hAnsi="Arial" w:cs="Arial"/>
          <w:szCs w:val="24"/>
        </w:rPr>
        <w:t xml:space="preserve"> real-estate required. </w:t>
      </w:r>
    </w:p>
    <w:p w14:paraId="110A74AA" w14:textId="50A64A88" w:rsidR="00CC1B6F" w:rsidRPr="00C95842" w:rsidRDefault="002C0B74" w:rsidP="00CC1B6F">
      <w:pPr>
        <w:spacing w:after="220"/>
        <w:ind w:left="1418"/>
        <w:rPr>
          <w:rFonts w:ascii="Arial" w:hAnsi="Arial" w:cs="Arial"/>
          <w:szCs w:val="24"/>
        </w:rPr>
      </w:pPr>
      <w:proofErr w:type="gramStart"/>
      <w:r>
        <w:rPr>
          <w:rFonts w:ascii="Arial" w:hAnsi="Arial" w:cs="Arial"/>
          <w:szCs w:val="24"/>
        </w:rPr>
        <w:t>17</w:t>
      </w:r>
      <w:r w:rsidR="00CC1B6F" w:rsidRPr="00C95842">
        <w:rPr>
          <w:rFonts w:ascii="Arial" w:hAnsi="Arial" w:cs="Arial"/>
          <w:szCs w:val="24"/>
        </w:rPr>
        <w:t>.14.3  Any</w:t>
      </w:r>
      <w:proofErr w:type="gramEnd"/>
      <w:r w:rsidR="00CC1B6F" w:rsidRPr="00C95842">
        <w:rPr>
          <w:rFonts w:ascii="Arial" w:hAnsi="Arial" w:cs="Arial"/>
          <w:szCs w:val="24"/>
        </w:rPr>
        <w:t xml:space="preserve"> Authority assistance required.</w:t>
      </w:r>
    </w:p>
    <w:p w14:paraId="0B1E98D8" w14:textId="341D367F" w:rsidR="00CC1B6F" w:rsidRPr="00C95842" w:rsidRDefault="002C0B74" w:rsidP="00CC1B6F">
      <w:pPr>
        <w:spacing w:after="220"/>
        <w:ind w:left="1418"/>
        <w:rPr>
          <w:rFonts w:ascii="Arial" w:hAnsi="Arial" w:cs="Arial"/>
          <w:szCs w:val="24"/>
        </w:rPr>
      </w:pPr>
      <w:proofErr w:type="gramStart"/>
      <w:r>
        <w:rPr>
          <w:rFonts w:ascii="Arial" w:hAnsi="Arial" w:cs="Arial"/>
          <w:szCs w:val="24"/>
        </w:rPr>
        <w:lastRenderedPageBreak/>
        <w:t>17</w:t>
      </w:r>
      <w:r w:rsidR="00CC1B6F" w:rsidRPr="00C95842">
        <w:rPr>
          <w:rFonts w:ascii="Arial" w:hAnsi="Arial" w:cs="Arial"/>
          <w:szCs w:val="24"/>
        </w:rPr>
        <w:t>.14.4  An</w:t>
      </w:r>
      <w:proofErr w:type="gramEnd"/>
      <w:r w:rsidR="00CC1B6F" w:rsidRPr="00C95842">
        <w:rPr>
          <w:rFonts w:ascii="Arial" w:hAnsi="Arial" w:cs="Arial"/>
          <w:szCs w:val="24"/>
        </w:rPr>
        <w:t xml:space="preserve"> estimate of time in days for this activity to be shown on the programme.  </w:t>
      </w:r>
    </w:p>
    <w:p w14:paraId="5628E653" w14:textId="2B292232" w:rsidR="00F55D5E" w:rsidRPr="00C95842" w:rsidRDefault="002C0B74" w:rsidP="003A3A2C">
      <w:pPr>
        <w:tabs>
          <w:tab w:val="left" w:pos="1418"/>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.15</w:t>
      </w:r>
      <w:r w:rsidR="00F55D5E" w:rsidRPr="00C95842">
        <w:rPr>
          <w:rFonts w:ascii="Arial" w:hAnsi="Arial" w:cs="Arial"/>
          <w:szCs w:val="24"/>
        </w:rPr>
        <w:tab/>
      </w:r>
      <w:r w:rsidR="00F55D5E" w:rsidRPr="00C95842">
        <w:rPr>
          <w:rFonts w:ascii="Arial" w:hAnsi="Arial" w:cs="Arial"/>
          <w:b/>
          <w:szCs w:val="24"/>
        </w:rPr>
        <w:t>Presentation</w:t>
      </w:r>
      <w:r w:rsidR="009A792D" w:rsidRPr="00C95842">
        <w:rPr>
          <w:rFonts w:ascii="Arial" w:hAnsi="Arial" w:cs="Arial"/>
          <w:b/>
          <w:szCs w:val="24"/>
        </w:rPr>
        <w:t>.</w:t>
      </w:r>
      <w:r w:rsidR="009A792D" w:rsidRPr="00C95842">
        <w:rPr>
          <w:rFonts w:ascii="Arial" w:hAnsi="Arial" w:cs="Arial"/>
          <w:szCs w:val="24"/>
        </w:rPr>
        <w:t xml:space="preserve">  The Tenderer</w:t>
      </w:r>
      <w:r w:rsidR="00F55D5E" w:rsidRPr="00C95842">
        <w:rPr>
          <w:rFonts w:ascii="Arial" w:hAnsi="Arial" w:cs="Arial"/>
          <w:szCs w:val="24"/>
        </w:rPr>
        <w:t xml:space="preserve"> shall be prepared to </w:t>
      </w:r>
      <w:r w:rsidR="00453BFB" w:rsidRPr="00C95842">
        <w:rPr>
          <w:rFonts w:ascii="Arial" w:hAnsi="Arial" w:cs="Arial"/>
          <w:szCs w:val="24"/>
        </w:rPr>
        <w:t xml:space="preserve">have a </w:t>
      </w:r>
      <w:r w:rsidR="00EB0EFD" w:rsidRPr="00C95842">
        <w:rPr>
          <w:rFonts w:ascii="Arial" w:hAnsi="Arial" w:cs="Arial"/>
          <w:szCs w:val="24"/>
        </w:rPr>
        <w:t>meeting</w:t>
      </w:r>
      <w:r w:rsidR="009A792D" w:rsidRPr="00C95842">
        <w:rPr>
          <w:rFonts w:ascii="Arial" w:hAnsi="Arial" w:cs="Arial"/>
          <w:szCs w:val="24"/>
        </w:rPr>
        <w:t>,</w:t>
      </w:r>
      <w:r w:rsidR="00F55D5E" w:rsidRPr="00C95842">
        <w:rPr>
          <w:rFonts w:ascii="Arial" w:hAnsi="Arial" w:cs="Arial"/>
          <w:szCs w:val="24"/>
        </w:rPr>
        <w:t xml:space="preserve"> at the request of the Authority</w:t>
      </w:r>
      <w:r w:rsidR="009A792D" w:rsidRPr="00C95842">
        <w:rPr>
          <w:rFonts w:ascii="Arial" w:hAnsi="Arial" w:cs="Arial"/>
          <w:szCs w:val="24"/>
        </w:rPr>
        <w:t>,</w:t>
      </w:r>
      <w:r w:rsidR="00F55D5E" w:rsidRPr="00C95842">
        <w:rPr>
          <w:rFonts w:ascii="Arial" w:hAnsi="Arial" w:cs="Arial"/>
          <w:szCs w:val="24"/>
        </w:rPr>
        <w:t xml:space="preserve"> to expand on the technical aspects </w:t>
      </w:r>
      <w:r w:rsidR="009A792D" w:rsidRPr="00C95842">
        <w:rPr>
          <w:rFonts w:ascii="Arial" w:hAnsi="Arial" w:cs="Arial"/>
          <w:szCs w:val="24"/>
        </w:rPr>
        <w:t xml:space="preserve">of the </w:t>
      </w:r>
      <w:r w:rsidR="00302117" w:rsidRPr="00C95842">
        <w:rPr>
          <w:rFonts w:ascii="Arial" w:hAnsi="Arial" w:cs="Arial"/>
          <w:szCs w:val="24"/>
        </w:rPr>
        <w:t>T</w:t>
      </w:r>
      <w:r w:rsidR="00F55D5E" w:rsidRPr="00C95842">
        <w:rPr>
          <w:rFonts w:ascii="Arial" w:hAnsi="Arial" w:cs="Arial"/>
          <w:szCs w:val="24"/>
        </w:rPr>
        <w:t xml:space="preserve">ender proposal.  This </w:t>
      </w:r>
      <w:r w:rsidR="00E45D41" w:rsidRPr="00C95842">
        <w:rPr>
          <w:rFonts w:ascii="Arial" w:hAnsi="Arial" w:cs="Arial"/>
          <w:szCs w:val="24"/>
        </w:rPr>
        <w:t xml:space="preserve">meeting </w:t>
      </w:r>
      <w:r w:rsidR="00302117" w:rsidRPr="00C95842">
        <w:rPr>
          <w:rFonts w:ascii="Arial" w:hAnsi="Arial" w:cs="Arial"/>
          <w:szCs w:val="24"/>
        </w:rPr>
        <w:t>may be requested during the T</w:t>
      </w:r>
      <w:r w:rsidR="00F55D5E" w:rsidRPr="00C95842">
        <w:rPr>
          <w:rFonts w:ascii="Arial" w:hAnsi="Arial" w:cs="Arial"/>
          <w:szCs w:val="24"/>
        </w:rPr>
        <w:t xml:space="preserve">ender process </w:t>
      </w:r>
      <w:r w:rsidR="00302117" w:rsidRPr="00C95842">
        <w:rPr>
          <w:rFonts w:ascii="Arial" w:hAnsi="Arial" w:cs="Arial"/>
          <w:szCs w:val="24"/>
        </w:rPr>
        <w:t>or post Contract A</w:t>
      </w:r>
      <w:r w:rsidR="00D73D85" w:rsidRPr="00C95842">
        <w:rPr>
          <w:rFonts w:ascii="Arial" w:hAnsi="Arial" w:cs="Arial"/>
          <w:szCs w:val="24"/>
        </w:rPr>
        <w:t>ward.</w:t>
      </w:r>
    </w:p>
    <w:p w14:paraId="7A18F24A" w14:textId="77777777" w:rsidR="005F65D2" w:rsidRPr="00C95842" w:rsidRDefault="005F65D2" w:rsidP="00506CC4">
      <w:pPr>
        <w:pStyle w:val="Footer"/>
        <w:tabs>
          <w:tab w:val="clear" w:pos="4153"/>
          <w:tab w:val="clear" w:pos="8306"/>
        </w:tabs>
        <w:spacing w:after="220"/>
        <w:rPr>
          <w:rFonts w:ascii="Arial" w:hAnsi="Arial" w:cs="Arial"/>
          <w:b/>
          <w:color w:val="000000"/>
          <w:szCs w:val="24"/>
        </w:rPr>
      </w:pPr>
      <w:r w:rsidRPr="00C95842">
        <w:rPr>
          <w:rFonts w:ascii="Arial" w:hAnsi="Arial" w:cs="Arial"/>
          <w:b/>
          <w:color w:val="000000"/>
          <w:szCs w:val="24"/>
        </w:rPr>
        <w:t xml:space="preserve">BOOKLET </w:t>
      </w:r>
      <w:r w:rsidR="00614629" w:rsidRPr="00C95842">
        <w:rPr>
          <w:rFonts w:ascii="Arial" w:hAnsi="Arial" w:cs="Arial"/>
          <w:b/>
          <w:color w:val="000000"/>
          <w:szCs w:val="24"/>
        </w:rPr>
        <w:t>5</w:t>
      </w:r>
      <w:r w:rsidRPr="00C95842">
        <w:rPr>
          <w:rFonts w:ascii="Arial" w:hAnsi="Arial" w:cs="Arial"/>
          <w:b/>
          <w:color w:val="000000"/>
          <w:szCs w:val="24"/>
        </w:rPr>
        <w:t>: PRICING DOCUMENT</w:t>
      </w:r>
    </w:p>
    <w:p w14:paraId="2A13EF8E" w14:textId="595BDDF8" w:rsidR="005F65D2" w:rsidRPr="00C95842" w:rsidRDefault="002C0B74" w:rsidP="00506CC4">
      <w:pPr>
        <w:pStyle w:val="Footer"/>
        <w:tabs>
          <w:tab w:val="clear" w:pos="4153"/>
          <w:tab w:val="clear" w:pos="8306"/>
        </w:tabs>
        <w:spacing w:after="220"/>
        <w:rPr>
          <w:rFonts w:ascii="Arial" w:hAnsi="Arial" w:cs="Arial"/>
          <w:color w:val="000000"/>
          <w:szCs w:val="24"/>
        </w:rPr>
      </w:pPr>
      <w:r>
        <w:rPr>
          <w:rFonts w:ascii="Arial" w:hAnsi="Arial" w:cs="Arial"/>
          <w:color w:val="000000"/>
          <w:szCs w:val="24"/>
        </w:rPr>
        <w:t>18</w:t>
      </w:r>
      <w:r w:rsidR="003D725B" w:rsidRPr="00C95842">
        <w:rPr>
          <w:rFonts w:ascii="Arial" w:hAnsi="Arial" w:cs="Arial"/>
          <w:color w:val="000000"/>
          <w:szCs w:val="24"/>
        </w:rPr>
        <w:t>.</w:t>
      </w:r>
      <w:r w:rsidR="003D725B" w:rsidRPr="00C95842">
        <w:rPr>
          <w:rFonts w:ascii="Arial" w:hAnsi="Arial" w:cs="Arial"/>
          <w:color w:val="000000"/>
          <w:szCs w:val="24"/>
        </w:rPr>
        <w:tab/>
      </w:r>
      <w:r w:rsidR="00130D9B" w:rsidRPr="00C95842">
        <w:rPr>
          <w:rFonts w:ascii="Arial" w:hAnsi="Arial" w:cs="Arial"/>
          <w:color w:val="000000"/>
          <w:szCs w:val="24"/>
        </w:rPr>
        <w:t>The Rates and P</w:t>
      </w:r>
      <w:r w:rsidR="005F65D2" w:rsidRPr="00C95842">
        <w:rPr>
          <w:rFonts w:ascii="Arial" w:hAnsi="Arial" w:cs="Arial"/>
          <w:color w:val="000000"/>
          <w:szCs w:val="24"/>
        </w:rPr>
        <w:t xml:space="preserve">rices contained in both Booklet </w:t>
      </w:r>
      <w:r w:rsidR="00A77DE8" w:rsidRPr="00C95842">
        <w:rPr>
          <w:rFonts w:ascii="Arial" w:hAnsi="Arial" w:cs="Arial"/>
          <w:color w:val="000000"/>
          <w:szCs w:val="24"/>
        </w:rPr>
        <w:t>5</w:t>
      </w:r>
      <w:r w:rsidR="005F65D2" w:rsidRPr="00C95842">
        <w:rPr>
          <w:rFonts w:ascii="Arial" w:hAnsi="Arial" w:cs="Arial"/>
          <w:color w:val="000000"/>
          <w:szCs w:val="24"/>
        </w:rPr>
        <w:t xml:space="preserve">: Pricing Document </w:t>
      </w:r>
      <w:r w:rsidR="00241EF2" w:rsidRPr="00C95842">
        <w:rPr>
          <w:rFonts w:ascii="Arial" w:hAnsi="Arial" w:cs="Arial"/>
          <w:color w:val="000000"/>
          <w:szCs w:val="24"/>
        </w:rPr>
        <w:t xml:space="preserve">and the Bill of Quantities </w:t>
      </w:r>
      <w:r w:rsidR="005F65D2" w:rsidRPr="00C95842">
        <w:rPr>
          <w:rFonts w:ascii="Arial" w:hAnsi="Arial" w:cs="Arial"/>
          <w:color w:val="000000"/>
          <w:szCs w:val="24"/>
        </w:rPr>
        <w:t>will be used to value any changes to the Contract Sum.</w:t>
      </w:r>
    </w:p>
    <w:p w14:paraId="59D9D900" w14:textId="77777777" w:rsidR="00983B36" w:rsidRPr="00C95842" w:rsidRDefault="00983B36" w:rsidP="00983B36">
      <w:pPr>
        <w:pStyle w:val="Footer"/>
        <w:tabs>
          <w:tab w:val="clear" w:pos="4153"/>
          <w:tab w:val="clear" w:pos="8306"/>
        </w:tabs>
        <w:spacing w:after="220"/>
        <w:rPr>
          <w:rFonts w:ascii="Arial" w:hAnsi="Arial" w:cs="Arial"/>
          <w:b/>
          <w:szCs w:val="24"/>
        </w:rPr>
      </w:pPr>
      <w:r w:rsidRPr="00C95842">
        <w:rPr>
          <w:rFonts w:ascii="Arial" w:hAnsi="Arial" w:cs="Arial"/>
          <w:b/>
          <w:szCs w:val="24"/>
        </w:rPr>
        <w:t>FRAUD AND ETHICAL BEHAVIOUR</w:t>
      </w:r>
    </w:p>
    <w:p w14:paraId="1566BA9B" w14:textId="476E598F" w:rsidR="00983B36" w:rsidRPr="00C95842" w:rsidRDefault="002C0B74" w:rsidP="00983B36">
      <w:pPr>
        <w:pStyle w:val="Footer"/>
        <w:tabs>
          <w:tab w:val="clear" w:pos="4153"/>
          <w:tab w:val="clear" w:pos="8306"/>
        </w:tabs>
        <w:spacing w:after="220"/>
        <w:rPr>
          <w:rFonts w:ascii="Arial" w:hAnsi="Arial" w:cs="Arial"/>
          <w:szCs w:val="24"/>
        </w:rPr>
      </w:pPr>
      <w:r>
        <w:rPr>
          <w:rFonts w:ascii="Arial" w:hAnsi="Arial" w:cs="Arial"/>
          <w:szCs w:val="24"/>
        </w:rPr>
        <w:t>19</w:t>
      </w:r>
      <w:r w:rsidR="00983B36" w:rsidRPr="00C95842">
        <w:rPr>
          <w:rFonts w:ascii="Arial" w:hAnsi="Arial" w:cs="Arial"/>
          <w:szCs w:val="24"/>
        </w:rPr>
        <w:t>.</w:t>
      </w:r>
      <w:r w:rsidR="00983B36" w:rsidRPr="00C95842">
        <w:rPr>
          <w:rFonts w:ascii="Arial" w:hAnsi="Arial" w:cs="Arial"/>
          <w:szCs w:val="24"/>
        </w:rPr>
        <w:tab/>
        <w:t xml:space="preserve">The Tenderer should make clear in their submission that they understand and accept that fraudulent activity is not acceptable to any extent.  They should confirm their commitment to ethical business behaviour and give full details of their proposals for the detection and deterrence of fraudulent activity, and the proposed action if fraud is suspected or discovered.  The Tenderer should comply with the requirements detailed in Booklet 2, Condition 74 Fraud Prevention. </w:t>
      </w:r>
    </w:p>
    <w:p w14:paraId="21118B7A" w14:textId="77777777" w:rsidR="00AF188D" w:rsidRPr="00C95842" w:rsidRDefault="00AF188D"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ETHICAL BEHAVIOUR</w:t>
      </w:r>
    </w:p>
    <w:p w14:paraId="39207F84" w14:textId="01792372" w:rsidR="00AF188D" w:rsidRPr="00C95842" w:rsidRDefault="00AF188D" w:rsidP="00506CC4">
      <w:pPr>
        <w:pStyle w:val="Footer"/>
        <w:tabs>
          <w:tab w:val="clear" w:pos="4153"/>
          <w:tab w:val="clear" w:pos="8306"/>
        </w:tabs>
        <w:spacing w:after="220"/>
        <w:rPr>
          <w:rFonts w:ascii="Arial" w:hAnsi="Arial" w:cs="Arial"/>
          <w:szCs w:val="24"/>
        </w:rPr>
      </w:pPr>
      <w:r w:rsidRPr="00C95842">
        <w:rPr>
          <w:rFonts w:ascii="Arial" w:hAnsi="Arial" w:cs="Arial"/>
          <w:szCs w:val="24"/>
        </w:rPr>
        <w:t>2</w:t>
      </w:r>
      <w:r w:rsidR="002C0B74">
        <w:rPr>
          <w:rFonts w:ascii="Arial" w:hAnsi="Arial" w:cs="Arial"/>
          <w:szCs w:val="24"/>
        </w:rPr>
        <w:t>0</w:t>
      </w:r>
      <w:r w:rsidR="00DD3399" w:rsidRPr="00C95842">
        <w:rPr>
          <w:rFonts w:ascii="Arial" w:hAnsi="Arial" w:cs="Arial"/>
          <w:szCs w:val="24"/>
        </w:rPr>
        <w:t>.</w:t>
      </w:r>
      <w:r w:rsidRPr="00C95842">
        <w:rPr>
          <w:rFonts w:ascii="Arial" w:hAnsi="Arial" w:cs="Arial"/>
          <w:szCs w:val="24"/>
        </w:rPr>
        <w:tab/>
      </w:r>
      <w:r w:rsidR="00DD3399" w:rsidRPr="00C95842">
        <w:rPr>
          <w:rFonts w:ascii="Arial" w:hAnsi="Arial" w:cs="Arial"/>
          <w:szCs w:val="24"/>
        </w:rPr>
        <w:t xml:space="preserve">The </w:t>
      </w:r>
      <w:r w:rsidRPr="00C95842">
        <w:rPr>
          <w:rFonts w:ascii="Arial" w:hAnsi="Arial" w:cs="Arial"/>
          <w:szCs w:val="24"/>
        </w:rPr>
        <w:t xml:space="preserve">Tenderer shall </w:t>
      </w:r>
      <w:r w:rsidR="00892033" w:rsidRPr="00C95842">
        <w:rPr>
          <w:rFonts w:ascii="Arial" w:hAnsi="Arial" w:cs="Arial"/>
          <w:szCs w:val="24"/>
        </w:rPr>
        <w:t>provide a clear statement demonstrating their commitment towards ethical business behaviour.</w:t>
      </w:r>
    </w:p>
    <w:p w14:paraId="2EC8CDA3" w14:textId="0E587A6A" w:rsidR="005F65D2" w:rsidRPr="00C95842" w:rsidRDefault="005F65D2"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SUPPLY OF INFORMATION ABOUT SUBSTANCES REFERRED TO IN THE MONTREAL PROTOCOL</w:t>
      </w:r>
    </w:p>
    <w:p w14:paraId="6885A228" w14:textId="32622067" w:rsidR="005F65D2" w:rsidRPr="00C95842" w:rsidRDefault="005F65D2" w:rsidP="00C95842">
      <w:pPr>
        <w:pStyle w:val="Footer"/>
        <w:tabs>
          <w:tab w:val="clear" w:pos="4153"/>
          <w:tab w:val="clear" w:pos="8306"/>
          <w:tab w:val="left" w:pos="567"/>
        </w:tabs>
        <w:spacing w:after="220"/>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w:t>
      </w:r>
      <w:r w:rsidRPr="00C95842">
        <w:rPr>
          <w:rFonts w:ascii="Arial" w:hAnsi="Arial" w:cs="Arial"/>
          <w:szCs w:val="24"/>
        </w:rPr>
        <w:tab/>
        <w:t xml:space="preserve">As </w:t>
      </w:r>
      <w:r w:rsidR="00DD3399" w:rsidRPr="00C95842">
        <w:rPr>
          <w:rFonts w:ascii="Arial" w:hAnsi="Arial" w:cs="Arial"/>
          <w:szCs w:val="24"/>
        </w:rPr>
        <w:t xml:space="preserve">a </w:t>
      </w:r>
      <w:r w:rsidRPr="00C95842">
        <w:rPr>
          <w:rFonts w:ascii="Arial" w:hAnsi="Arial" w:cs="Arial"/>
          <w:szCs w:val="24"/>
        </w:rPr>
        <w:t>signatory to the Montreal Protocol on substances that deplete the ozone layer, H</w:t>
      </w:r>
      <w:r w:rsidR="00AB4845">
        <w:rPr>
          <w:rFonts w:ascii="Arial" w:hAnsi="Arial" w:cs="Arial"/>
          <w:szCs w:val="24"/>
        </w:rPr>
        <w:t>is</w:t>
      </w:r>
      <w:r w:rsidRPr="00C95842">
        <w:rPr>
          <w:rFonts w:ascii="Arial" w:hAnsi="Arial" w:cs="Arial"/>
          <w:szCs w:val="24"/>
        </w:rPr>
        <w:t xml:space="preserve"> Majesty's Government is committed to the reduction of the production and consumption of those Substances controlled under the Protocol.  Therefore, H</w:t>
      </w:r>
      <w:r w:rsidR="00AB4845">
        <w:rPr>
          <w:rFonts w:ascii="Arial" w:hAnsi="Arial" w:cs="Arial"/>
          <w:szCs w:val="24"/>
        </w:rPr>
        <w:t>is</w:t>
      </w:r>
      <w:r w:rsidRPr="00C95842">
        <w:rPr>
          <w:rFonts w:ascii="Arial" w:hAnsi="Arial" w:cs="Arial"/>
          <w:szCs w:val="24"/>
        </w:rPr>
        <w:t xml:space="preserve"> Majesty's Government wishes to know which substances at </w:t>
      </w:r>
      <w:r w:rsidRPr="00C95842">
        <w:rPr>
          <w:rFonts w:ascii="Arial" w:hAnsi="Arial" w:cs="Arial"/>
          <w:szCs w:val="24"/>
          <w:shd w:val="clear" w:color="auto" w:fill="FFFFFF"/>
        </w:rPr>
        <w:t>Annex</w:t>
      </w:r>
      <w:r w:rsidR="00816DFA" w:rsidRPr="00C95842">
        <w:rPr>
          <w:rFonts w:ascii="Arial" w:hAnsi="Arial" w:cs="Arial"/>
          <w:szCs w:val="24"/>
          <w:shd w:val="clear" w:color="auto" w:fill="FFFFFF"/>
        </w:rPr>
        <w:t xml:space="preserve"> </w:t>
      </w:r>
      <w:r w:rsidR="00506CC4" w:rsidRPr="00C95842">
        <w:rPr>
          <w:rFonts w:ascii="Arial" w:hAnsi="Arial" w:cs="Arial"/>
          <w:szCs w:val="24"/>
          <w:shd w:val="clear" w:color="auto" w:fill="FFFFFF"/>
        </w:rPr>
        <w:t>B</w:t>
      </w:r>
      <w:r w:rsidRPr="00C95842">
        <w:rPr>
          <w:rFonts w:ascii="Arial" w:hAnsi="Arial" w:cs="Arial"/>
          <w:szCs w:val="24"/>
          <w:shd w:val="clear" w:color="auto" w:fill="FFFFFF"/>
        </w:rPr>
        <w:t xml:space="preserve"> to </w:t>
      </w:r>
      <w:r w:rsidR="005D5928" w:rsidRPr="00C95842">
        <w:rPr>
          <w:rFonts w:ascii="Arial" w:hAnsi="Arial" w:cs="Arial"/>
          <w:szCs w:val="24"/>
          <w:shd w:val="clear" w:color="auto" w:fill="FFFFFF"/>
        </w:rPr>
        <w:t>B</w:t>
      </w:r>
      <w:r w:rsidR="00DD3399" w:rsidRPr="00C95842">
        <w:rPr>
          <w:rFonts w:ascii="Arial" w:hAnsi="Arial" w:cs="Arial"/>
          <w:szCs w:val="24"/>
          <w:shd w:val="clear" w:color="auto" w:fill="FFFFFF"/>
        </w:rPr>
        <w:t>ooklet</w:t>
      </w:r>
      <w:r w:rsidR="005D5928" w:rsidRPr="00C95842">
        <w:rPr>
          <w:rFonts w:ascii="Arial" w:hAnsi="Arial" w:cs="Arial"/>
          <w:szCs w:val="24"/>
          <w:shd w:val="clear" w:color="auto" w:fill="FFFFFF"/>
        </w:rPr>
        <w:t xml:space="preserve"> 2</w:t>
      </w:r>
      <w:r w:rsidRPr="00C95842">
        <w:rPr>
          <w:rFonts w:ascii="Arial" w:hAnsi="Arial" w:cs="Arial"/>
          <w:szCs w:val="24"/>
        </w:rPr>
        <w:t xml:space="preserve"> are contained in the articles, which are the subject of this </w:t>
      </w:r>
      <w:r w:rsidR="00DD3399" w:rsidRPr="00C95842">
        <w:rPr>
          <w:rFonts w:ascii="Arial" w:hAnsi="Arial" w:cs="Arial"/>
          <w:szCs w:val="24"/>
        </w:rPr>
        <w:t>ITT</w:t>
      </w:r>
      <w:r w:rsidRPr="00C95842">
        <w:rPr>
          <w:rFonts w:ascii="Arial" w:hAnsi="Arial" w:cs="Arial"/>
          <w:szCs w:val="24"/>
        </w:rPr>
        <w:t xml:space="preserve">.  Accordingly, </w:t>
      </w:r>
      <w:r w:rsidR="00DD3399" w:rsidRPr="00C95842">
        <w:rPr>
          <w:rFonts w:ascii="Arial" w:hAnsi="Arial" w:cs="Arial"/>
          <w:szCs w:val="24"/>
        </w:rPr>
        <w:t xml:space="preserve">the </w:t>
      </w:r>
      <w:r w:rsidRPr="00C95842">
        <w:rPr>
          <w:rFonts w:ascii="Arial" w:hAnsi="Arial" w:cs="Arial"/>
          <w:szCs w:val="24"/>
        </w:rPr>
        <w:t>Tenderer must provide with their Tender a list specifying</w:t>
      </w:r>
      <w:r w:rsidR="00DD3399" w:rsidRPr="00C95842">
        <w:rPr>
          <w:rFonts w:ascii="Arial" w:hAnsi="Arial" w:cs="Arial"/>
          <w:szCs w:val="24"/>
        </w:rPr>
        <w:t xml:space="preserve"> the following</w:t>
      </w:r>
      <w:r w:rsidRPr="00C95842">
        <w:rPr>
          <w:rFonts w:ascii="Arial" w:hAnsi="Arial" w:cs="Arial"/>
          <w:szCs w:val="24"/>
        </w:rPr>
        <w:t>:</w:t>
      </w:r>
    </w:p>
    <w:p w14:paraId="69AABE5B" w14:textId="490637A5"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.1</w:t>
      </w:r>
      <w:r w:rsidR="00D73D85" w:rsidRPr="00C95842">
        <w:rPr>
          <w:rFonts w:ascii="Arial" w:hAnsi="Arial" w:cs="Arial"/>
          <w:szCs w:val="24"/>
        </w:rPr>
        <w:tab/>
        <w:t>A</w:t>
      </w:r>
      <w:r w:rsidR="005F65D2" w:rsidRPr="00C95842">
        <w:rPr>
          <w:rFonts w:ascii="Arial" w:hAnsi="Arial" w:cs="Arial"/>
          <w:szCs w:val="24"/>
        </w:rPr>
        <w:t xml:space="preserve">ll substances listed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shd w:val="clear" w:color="auto" w:fill="FFFFFF"/>
        </w:rPr>
        <w:t xml:space="preserve"> to </w:t>
      </w:r>
      <w:r w:rsidR="005D5928" w:rsidRPr="00C95842">
        <w:rPr>
          <w:rFonts w:ascii="Arial" w:hAnsi="Arial" w:cs="Arial"/>
          <w:szCs w:val="24"/>
          <w:shd w:val="clear" w:color="auto" w:fill="FFFFFF"/>
        </w:rPr>
        <w:t>B</w:t>
      </w:r>
      <w:r w:rsidR="00DD3399" w:rsidRPr="00C95842">
        <w:rPr>
          <w:rFonts w:ascii="Arial" w:hAnsi="Arial" w:cs="Arial"/>
          <w:szCs w:val="24"/>
          <w:shd w:val="clear" w:color="auto" w:fill="FFFFFF"/>
        </w:rPr>
        <w:t>ooklet</w:t>
      </w:r>
      <w:r w:rsidR="005D5928" w:rsidRPr="00C95842">
        <w:rPr>
          <w:rFonts w:ascii="Arial" w:hAnsi="Arial" w:cs="Arial"/>
          <w:szCs w:val="24"/>
          <w:shd w:val="clear" w:color="auto" w:fill="FFFFFF"/>
        </w:rPr>
        <w:t xml:space="preserve"> 2</w:t>
      </w:r>
      <w:r w:rsidR="005F65D2" w:rsidRPr="00C95842">
        <w:rPr>
          <w:rFonts w:ascii="Arial" w:hAnsi="Arial" w:cs="Arial"/>
          <w:szCs w:val="24"/>
        </w:rPr>
        <w:t xml:space="preserve"> (adopting the nomenclature used therein) to be incorporated into the Works; and</w:t>
      </w:r>
    </w:p>
    <w:p w14:paraId="5655A37E" w14:textId="00DD434F"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.2</w:t>
      </w:r>
      <w:r w:rsidR="00D73D85" w:rsidRPr="00C95842">
        <w:rPr>
          <w:rFonts w:ascii="Arial" w:hAnsi="Arial" w:cs="Arial"/>
          <w:szCs w:val="24"/>
        </w:rPr>
        <w:tab/>
        <w:t>T</w:t>
      </w:r>
      <w:r w:rsidR="005F65D2" w:rsidRPr="00C95842">
        <w:rPr>
          <w:rFonts w:ascii="Arial" w:hAnsi="Arial" w:cs="Arial"/>
          <w:szCs w:val="24"/>
        </w:rPr>
        <w:t>he quantity of each subst</w:t>
      </w:r>
      <w:r w:rsidR="00DD3399" w:rsidRPr="00C95842">
        <w:rPr>
          <w:rFonts w:ascii="Arial" w:hAnsi="Arial" w:cs="Arial"/>
          <w:szCs w:val="24"/>
        </w:rPr>
        <w:t>ance</w:t>
      </w:r>
      <w:r w:rsidR="005F65D2" w:rsidRPr="00C95842">
        <w:rPr>
          <w:rFonts w:ascii="Arial" w:hAnsi="Arial" w:cs="Arial"/>
          <w:szCs w:val="24"/>
        </w:rPr>
        <w:t xml:space="preserve">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rPr>
        <w:t xml:space="preserve"> to be incorporated; and</w:t>
      </w:r>
    </w:p>
    <w:p w14:paraId="2E6DEAF9" w14:textId="198E10D9"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.3</w:t>
      </w:r>
      <w:r w:rsidR="00D73D85" w:rsidRPr="00C95842">
        <w:rPr>
          <w:rFonts w:ascii="Arial" w:hAnsi="Arial" w:cs="Arial"/>
          <w:szCs w:val="24"/>
        </w:rPr>
        <w:tab/>
        <w:t>W</w:t>
      </w:r>
      <w:r w:rsidR="005F65D2" w:rsidRPr="00C95842">
        <w:rPr>
          <w:rFonts w:ascii="Arial" w:hAnsi="Arial" w:cs="Arial"/>
          <w:szCs w:val="24"/>
        </w:rPr>
        <w:t xml:space="preserve">here in the Works the substances listed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rPr>
        <w:t xml:space="preserve"> will be incorporated; or</w:t>
      </w:r>
    </w:p>
    <w:p w14:paraId="49DC0FE6" w14:textId="4AB71932"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.4</w:t>
      </w:r>
      <w:r w:rsidR="00D73D85" w:rsidRPr="00C95842">
        <w:rPr>
          <w:rFonts w:ascii="Arial" w:hAnsi="Arial" w:cs="Arial"/>
          <w:szCs w:val="24"/>
        </w:rPr>
        <w:tab/>
        <w:t>C</w:t>
      </w:r>
      <w:r w:rsidR="005F65D2" w:rsidRPr="00C95842">
        <w:rPr>
          <w:rFonts w:ascii="Arial" w:hAnsi="Arial" w:cs="Arial"/>
          <w:szCs w:val="24"/>
        </w:rPr>
        <w:t xml:space="preserve">onfirm that they have a 'Nil Return' in respect of </w:t>
      </w:r>
      <w:r w:rsidRPr="00C95842">
        <w:rPr>
          <w:rFonts w:ascii="Arial" w:hAnsi="Arial" w:cs="Arial"/>
          <w:szCs w:val="24"/>
        </w:rPr>
        <w:t>2</w:t>
      </w:r>
      <w:r w:rsidR="002C0B74">
        <w:rPr>
          <w:rFonts w:ascii="Arial" w:hAnsi="Arial" w:cs="Arial"/>
          <w:szCs w:val="24"/>
        </w:rPr>
        <w:t>1</w:t>
      </w:r>
      <w:r w:rsidR="00DD3399" w:rsidRPr="00C95842">
        <w:rPr>
          <w:rFonts w:ascii="Arial" w:hAnsi="Arial" w:cs="Arial"/>
          <w:szCs w:val="24"/>
        </w:rPr>
        <w:t>.1</w:t>
      </w:r>
      <w:r w:rsidR="005F65D2" w:rsidRPr="00C95842">
        <w:rPr>
          <w:rFonts w:ascii="Arial" w:hAnsi="Arial" w:cs="Arial"/>
          <w:szCs w:val="24"/>
        </w:rPr>
        <w:t xml:space="preserve"> above.</w:t>
      </w:r>
    </w:p>
    <w:p w14:paraId="26DCABFC" w14:textId="7323FA0B" w:rsidR="00F524C9" w:rsidRPr="00C95842" w:rsidRDefault="005F65D2" w:rsidP="415D399F">
      <w:pPr>
        <w:pStyle w:val="Footer"/>
        <w:tabs>
          <w:tab w:val="clear" w:pos="4153"/>
          <w:tab w:val="clear" w:pos="8306"/>
        </w:tabs>
        <w:spacing w:after="220"/>
        <w:rPr>
          <w:rFonts w:ascii="Arial" w:hAnsi="Arial" w:cs="Arial"/>
        </w:rPr>
      </w:pPr>
      <w:r w:rsidRPr="415D399F">
        <w:rPr>
          <w:rFonts w:ascii="Arial" w:hAnsi="Arial" w:cs="Arial"/>
        </w:rPr>
        <w:t>2</w:t>
      </w:r>
      <w:r w:rsidR="002C0B74" w:rsidRPr="415D399F">
        <w:rPr>
          <w:rFonts w:ascii="Arial" w:hAnsi="Arial" w:cs="Arial"/>
        </w:rPr>
        <w:t>2</w:t>
      </w:r>
      <w:r w:rsidRPr="415D399F">
        <w:rPr>
          <w:rFonts w:ascii="Arial" w:hAnsi="Arial" w:cs="Arial"/>
        </w:rPr>
        <w:t>.</w:t>
      </w:r>
      <w:r>
        <w:tab/>
      </w:r>
      <w:r w:rsidRPr="415D399F">
        <w:rPr>
          <w:rFonts w:ascii="Arial" w:hAnsi="Arial" w:cs="Arial"/>
        </w:rPr>
        <w:t>Enquiries regarding the</w:t>
      </w:r>
      <w:r w:rsidR="00DD3399" w:rsidRPr="415D399F">
        <w:rPr>
          <w:rFonts w:ascii="Arial" w:hAnsi="Arial" w:cs="Arial"/>
        </w:rPr>
        <w:t>se</w:t>
      </w:r>
      <w:r w:rsidRPr="415D399F">
        <w:rPr>
          <w:rFonts w:ascii="Arial" w:hAnsi="Arial" w:cs="Arial"/>
        </w:rPr>
        <w:t xml:space="preserve"> substances should be directed</w:t>
      </w:r>
      <w:r w:rsidR="00735E93" w:rsidRPr="415D399F">
        <w:rPr>
          <w:rFonts w:ascii="Arial" w:hAnsi="Arial" w:cs="Arial"/>
        </w:rPr>
        <w:t xml:space="preserve">, in the first instance, </w:t>
      </w:r>
      <w:r w:rsidR="00DD3399" w:rsidRPr="415D399F">
        <w:rPr>
          <w:rFonts w:ascii="Arial" w:hAnsi="Arial" w:cs="Arial"/>
        </w:rPr>
        <w:t>t</w:t>
      </w:r>
      <w:r w:rsidR="0024072D">
        <w:rPr>
          <w:rFonts w:ascii="Arial" w:hAnsi="Arial" w:cs="Arial"/>
        </w:rPr>
        <w:t>hrough</w:t>
      </w:r>
      <w:r w:rsidR="00C11CE3" w:rsidRPr="415D399F">
        <w:rPr>
          <w:rFonts w:ascii="Arial" w:hAnsi="Arial" w:cs="Arial"/>
        </w:rPr>
        <w:t xml:space="preserve"> the </w:t>
      </w:r>
      <w:r w:rsidR="0E93F1C1" w:rsidRPr="415D399F">
        <w:rPr>
          <w:rFonts w:ascii="Arial" w:hAnsi="Arial" w:cs="Arial"/>
        </w:rPr>
        <w:t>DSP.</w:t>
      </w:r>
    </w:p>
    <w:p w14:paraId="7ABEBC3C" w14:textId="77777777" w:rsidR="00E77045" w:rsidRPr="00C95842" w:rsidRDefault="00E77045" w:rsidP="0017108A">
      <w:pPr>
        <w:spacing w:after="220"/>
        <w:rPr>
          <w:rFonts w:ascii="Arial" w:hAnsi="Arial"/>
          <w:b/>
          <w:szCs w:val="24"/>
        </w:rPr>
      </w:pPr>
      <w:r w:rsidRPr="00C95842">
        <w:rPr>
          <w:rFonts w:ascii="Arial" w:hAnsi="Arial"/>
          <w:b/>
          <w:szCs w:val="24"/>
        </w:rPr>
        <w:t>TENDER ASSESSMENT METHODOLOGY AND INDICATIVE ASSESSMENT CRITERIA</w:t>
      </w:r>
    </w:p>
    <w:p w14:paraId="024833E6" w14:textId="04EE6A16" w:rsidR="00E77045" w:rsidRDefault="00E77045" w:rsidP="0017108A">
      <w:pPr>
        <w:spacing w:after="220"/>
        <w:rPr>
          <w:rFonts w:ascii="Arial" w:hAnsi="Arial"/>
          <w:szCs w:val="24"/>
        </w:rPr>
      </w:pPr>
      <w:r w:rsidRPr="00C95842">
        <w:rPr>
          <w:rFonts w:ascii="Arial" w:hAnsi="Arial"/>
          <w:szCs w:val="24"/>
        </w:rPr>
        <w:t>2</w:t>
      </w:r>
      <w:r w:rsidR="002C0B74">
        <w:rPr>
          <w:rFonts w:ascii="Arial" w:hAnsi="Arial"/>
          <w:szCs w:val="24"/>
        </w:rPr>
        <w:t>3</w:t>
      </w:r>
      <w:r w:rsidRPr="00C95842">
        <w:rPr>
          <w:rFonts w:ascii="Arial" w:hAnsi="Arial"/>
          <w:szCs w:val="24"/>
        </w:rPr>
        <w:t xml:space="preserve">.  The purpose of providing Tenderers with the following information is to be as informative as possible on the methodology and factors applied </w:t>
      </w:r>
      <w:r w:rsidR="00302117" w:rsidRPr="00C95842">
        <w:rPr>
          <w:rFonts w:ascii="Arial" w:hAnsi="Arial"/>
          <w:szCs w:val="24"/>
        </w:rPr>
        <w:t>by the Authority in evaluating T</w:t>
      </w:r>
      <w:r w:rsidRPr="00C95842">
        <w:rPr>
          <w:rFonts w:ascii="Arial" w:hAnsi="Arial"/>
          <w:szCs w:val="24"/>
        </w:rPr>
        <w:t>enders.</w:t>
      </w:r>
      <w:r w:rsidR="00864487" w:rsidRPr="00C95842">
        <w:rPr>
          <w:rFonts w:ascii="Arial" w:hAnsi="Arial"/>
          <w:szCs w:val="24"/>
        </w:rPr>
        <w:t xml:space="preserve"> Separate and independent assessments will be carried out on the commercial and technical proposals submitted.  The overall assessment will take account of the outcome of these independent assessments. </w:t>
      </w:r>
    </w:p>
    <w:p w14:paraId="185B51D8" w14:textId="77777777" w:rsidR="004C462D" w:rsidRPr="00524842" w:rsidRDefault="004C462D" w:rsidP="004C462D">
      <w:pPr>
        <w:spacing w:after="220"/>
        <w:rPr>
          <w:rFonts w:ascii="Arial" w:hAnsi="Arial"/>
          <w:b/>
          <w:szCs w:val="24"/>
        </w:rPr>
      </w:pPr>
      <w:r w:rsidRPr="00524842">
        <w:rPr>
          <w:rFonts w:ascii="Arial" w:hAnsi="Arial"/>
          <w:b/>
          <w:szCs w:val="24"/>
        </w:rPr>
        <w:lastRenderedPageBreak/>
        <w:t>TENDER ASSESSMENT METHODOLOGY AND INDICATIVE ASSESSMENT CRITERIA</w:t>
      </w:r>
    </w:p>
    <w:p w14:paraId="025F7BBA" w14:textId="739EDDB5" w:rsidR="004C462D" w:rsidRPr="00143DA5" w:rsidRDefault="004C462D" w:rsidP="004C462D">
      <w:pPr>
        <w:spacing w:after="220"/>
        <w:ind w:left="567"/>
        <w:rPr>
          <w:rFonts w:ascii="Arial" w:hAnsi="Arial"/>
          <w:szCs w:val="24"/>
        </w:rPr>
      </w:pPr>
      <w:r w:rsidRPr="00143DA5">
        <w:rPr>
          <w:rFonts w:ascii="Arial" w:hAnsi="Arial"/>
          <w:szCs w:val="24"/>
        </w:rPr>
        <w:t>2</w:t>
      </w:r>
      <w:r w:rsidR="002C0B74">
        <w:rPr>
          <w:rFonts w:ascii="Arial" w:hAnsi="Arial"/>
          <w:szCs w:val="24"/>
        </w:rPr>
        <w:t>3</w:t>
      </w:r>
      <w:r w:rsidRPr="00143DA5">
        <w:rPr>
          <w:rFonts w:ascii="Arial" w:hAnsi="Arial"/>
          <w:szCs w:val="24"/>
        </w:rPr>
        <w:t>.1</w:t>
      </w:r>
      <w:r w:rsidRPr="00143DA5">
        <w:rPr>
          <w:rFonts w:ascii="Arial" w:hAnsi="Arial"/>
          <w:szCs w:val="24"/>
        </w:rPr>
        <w:tab/>
        <w:t xml:space="preserve"> This section details how your Tender will be evaluated, the tools used to evaluate the Tender and the evaluation criteria.</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421"/>
        <w:gridCol w:w="3905"/>
        <w:gridCol w:w="374"/>
        <w:gridCol w:w="4661"/>
      </w:tblGrid>
      <w:tr w:rsidR="004C462D" w:rsidRPr="004C462D" w14:paraId="68DC649C"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E421996" w14:textId="5662F5B3" w:rsidR="004C462D" w:rsidRPr="004C462D" w:rsidRDefault="00517542" w:rsidP="00EB62FB">
            <w:pPr>
              <w:widowControl w:val="0"/>
              <w:autoSpaceDE w:val="0"/>
              <w:autoSpaceDN w:val="0"/>
              <w:adjustRightInd w:val="0"/>
              <w:spacing w:line="251" w:lineRule="exact"/>
              <w:ind w:left="102" w:right="-23"/>
              <w:rPr>
                <w:rFonts w:ascii="Arial" w:hAnsi="Arial" w:cs="Arial"/>
                <w:bCs/>
                <w:spacing w:val="-2"/>
                <w:sz w:val="20"/>
              </w:rPr>
            </w:pPr>
            <w:r>
              <w:rPr>
                <w:rFonts w:ascii="Arial" w:hAnsi="Arial" w:cs="Arial"/>
                <w:b/>
                <w:bCs/>
                <w:spacing w:val="-2"/>
                <w:sz w:val="20"/>
              </w:rPr>
              <w:t>M</w:t>
            </w:r>
            <w:r w:rsidR="004C462D" w:rsidRPr="004C462D">
              <w:rPr>
                <w:rFonts w:ascii="Arial" w:hAnsi="Arial" w:cs="Arial"/>
                <w:b/>
                <w:bCs/>
                <w:spacing w:val="-2"/>
                <w:sz w:val="20"/>
              </w:rPr>
              <w:t xml:space="preserve">EAT Criteria: </w:t>
            </w:r>
            <w:r w:rsidR="004C462D" w:rsidRPr="004C462D">
              <w:rPr>
                <w:rFonts w:ascii="Arial" w:hAnsi="Arial" w:cs="Arial"/>
                <w:bCs/>
                <w:spacing w:val="-2"/>
                <w:sz w:val="20"/>
              </w:rPr>
              <w:t>(Most Economically Advantageous Tender) this is when a bid is evaluated on a qualitative (non-cost and quantitative (cost) basis.</w:t>
            </w:r>
          </w:p>
        </w:tc>
      </w:tr>
      <w:tr w:rsidR="004C462D" w:rsidRPr="004C462D" w14:paraId="00BDF281"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A0C9BB2" w14:textId="77777777" w:rsidR="004C462D" w:rsidRPr="004C462D" w:rsidRDefault="004C462D" w:rsidP="00EB62FB">
            <w:pPr>
              <w:widowControl w:val="0"/>
              <w:autoSpaceDE w:val="0"/>
              <w:autoSpaceDN w:val="0"/>
              <w:adjustRightInd w:val="0"/>
              <w:spacing w:line="251" w:lineRule="exact"/>
              <w:ind w:left="102" w:right="-23"/>
              <w:rPr>
                <w:rFonts w:ascii="Arial" w:hAnsi="Arial" w:cs="Arial"/>
                <w:sz w:val="20"/>
              </w:rPr>
            </w:pPr>
            <w:r w:rsidRPr="004C462D">
              <w:rPr>
                <w:rFonts w:ascii="Arial" w:hAnsi="Arial" w:cs="Arial"/>
                <w:b/>
                <w:bCs/>
                <w:spacing w:val="-2"/>
                <w:sz w:val="20"/>
              </w:rPr>
              <w:t>M</w:t>
            </w:r>
            <w:r w:rsidRPr="004C462D">
              <w:rPr>
                <w:rFonts w:ascii="Arial" w:hAnsi="Arial" w:cs="Arial"/>
                <w:b/>
                <w:bCs/>
                <w:spacing w:val="-3"/>
                <w:sz w:val="20"/>
              </w:rPr>
              <w:t>a</w:t>
            </w:r>
            <w:r w:rsidRPr="004C462D">
              <w:rPr>
                <w:rFonts w:ascii="Arial" w:hAnsi="Arial" w:cs="Arial"/>
                <w:b/>
                <w:bCs/>
                <w:spacing w:val="-2"/>
                <w:sz w:val="20"/>
              </w:rPr>
              <w:t>n</w:t>
            </w:r>
            <w:r w:rsidRPr="004C462D">
              <w:rPr>
                <w:rFonts w:ascii="Arial" w:hAnsi="Arial" w:cs="Arial"/>
                <w:b/>
                <w:bCs/>
                <w:spacing w:val="-3"/>
                <w:sz w:val="20"/>
              </w:rPr>
              <w:t>d</w:t>
            </w:r>
            <w:r w:rsidRPr="004C462D">
              <w:rPr>
                <w:rFonts w:ascii="Arial" w:hAnsi="Arial" w:cs="Arial"/>
                <w:b/>
                <w:bCs/>
                <w:spacing w:val="-2"/>
                <w:sz w:val="20"/>
              </w:rPr>
              <w:t>a</w:t>
            </w:r>
            <w:r w:rsidRPr="004C462D">
              <w:rPr>
                <w:rFonts w:ascii="Arial" w:hAnsi="Arial" w:cs="Arial"/>
                <w:b/>
                <w:bCs/>
                <w:spacing w:val="-3"/>
                <w:sz w:val="20"/>
              </w:rPr>
              <w:t>t</w:t>
            </w:r>
            <w:r w:rsidRPr="004C462D">
              <w:rPr>
                <w:rFonts w:ascii="Arial" w:hAnsi="Arial" w:cs="Arial"/>
                <w:b/>
                <w:bCs/>
                <w:spacing w:val="-2"/>
                <w:sz w:val="20"/>
              </w:rPr>
              <w:t>or</w:t>
            </w:r>
            <w:r w:rsidRPr="004C462D">
              <w:rPr>
                <w:rFonts w:ascii="Arial" w:hAnsi="Arial" w:cs="Arial"/>
                <w:b/>
                <w:bCs/>
                <w:sz w:val="20"/>
              </w:rPr>
              <w:t>y</w:t>
            </w:r>
            <w:r w:rsidRPr="004C462D">
              <w:rPr>
                <w:rFonts w:ascii="Arial" w:hAnsi="Arial" w:cs="Arial"/>
                <w:b/>
                <w:bCs/>
                <w:spacing w:val="-17"/>
                <w:sz w:val="20"/>
              </w:rPr>
              <w:t xml:space="preserve"> </w:t>
            </w:r>
            <w:r w:rsidRPr="004C462D">
              <w:rPr>
                <w:rFonts w:ascii="Arial" w:hAnsi="Arial" w:cs="Arial"/>
                <w:b/>
                <w:bCs/>
                <w:spacing w:val="-2"/>
                <w:sz w:val="20"/>
              </w:rPr>
              <w:t>C</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3"/>
                <w:sz w:val="20"/>
              </w:rPr>
              <w:t>t</w:t>
            </w:r>
            <w:r w:rsidRPr="004C462D">
              <w:rPr>
                <w:rFonts w:ascii="Arial" w:hAnsi="Arial" w:cs="Arial"/>
                <w:b/>
                <w:bCs/>
                <w:spacing w:val="-2"/>
                <w:sz w:val="20"/>
              </w:rPr>
              <w:t>e</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3"/>
                <w:sz w:val="20"/>
              </w:rPr>
              <w:t>a</w:t>
            </w:r>
            <w:r w:rsidRPr="004C462D">
              <w:rPr>
                <w:rFonts w:ascii="Arial" w:hAnsi="Arial" w:cs="Arial"/>
                <w:b/>
                <w:bCs/>
                <w:sz w:val="20"/>
              </w:rPr>
              <w:t>:</w:t>
            </w:r>
          </w:p>
        </w:tc>
      </w:tr>
      <w:tr w:rsidR="004C462D" w:rsidRPr="004C462D" w14:paraId="2BB553F7" w14:textId="77777777" w:rsidTr="00EB62FB">
        <w:trPr>
          <w:jc w:val="center"/>
        </w:trPr>
        <w:tc>
          <w:tcPr>
            <w:tcW w:w="43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0CF57D"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M</w:t>
            </w:r>
            <w:r w:rsidRPr="004C462D">
              <w:rPr>
                <w:rFonts w:ascii="Arial" w:hAnsi="Arial" w:cs="Arial"/>
                <w:spacing w:val="-2"/>
                <w:sz w:val="20"/>
              </w:rPr>
              <w:t>i</w:t>
            </w:r>
            <w:r w:rsidRPr="004C462D">
              <w:rPr>
                <w:rFonts w:ascii="Arial" w:hAnsi="Arial" w:cs="Arial"/>
                <w:spacing w:val="-3"/>
                <w:sz w:val="20"/>
              </w:rPr>
              <w:t>n</w:t>
            </w:r>
            <w:r w:rsidRPr="004C462D">
              <w:rPr>
                <w:rFonts w:ascii="Arial" w:hAnsi="Arial" w:cs="Arial"/>
                <w:spacing w:val="-2"/>
                <w:sz w:val="20"/>
              </w:rPr>
              <w:t>i</w:t>
            </w:r>
            <w:r w:rsidRPr="004C462D">
              <w:rPr>
                <w:rFonts w:ascii="Arial" w:hAnsi="Arial" w:cs="Arial"/>
                <w:spacing w:val="-3"/>
                <w:sz w:val="20"/>
              </w:rPr>
              <w:t>m</w:t>
            </w:r>
            <w:r w:rsidRPr="004C462D">
              <w:rPr>
                <w:rFonts w:ascii="Arial" w:hAnsi="Arial" w:cs="Arial"/>
                <w:spacing w:val="-2"/>
                <w:sz w:val="20"/>
              </w:rPr>
              <w:t>u</w:t>
            </w:r>
            <w:r w:rsidRPr="004C462D">
              <w:rPr>
                <w:rFonts w:ascii="Arial" w:hAnsi="Arial" w:cs="Arial"/>
                <w:sz w:val="20"/>
              </w:rPr>
              <w:t>m</w:t>
            </w:r>
            <w:r w:rsidRPr="004C462D">
              <w:rPr>
                <w:rFonts w:ascii="Arial" w:hAnsi="Arial" w:cs="Arial"/>
                <w:spacing w:val="-15"/>
                <w:sz w:val="20"/>
              </w:rPr>
              <w:t xml:space="preserve"> Commerci</w:t>
            </w:r>
            <w:r w:rsidRPr="004C462D">
              <w:rPr>
                <w:rFonts w:ascii="Arial" w:hAnsi="Arial" w:cs="Arial"/>
                <w:spacing w:val="-3"/>
                <w:sz w:val="20"/>
              </w:rPr>
              <w:t>a</w:t>
            </w:r>
            <w:r w:rsidRPr="004C462D">
              <w:rPr>
                <w:rFonts w:ascii="Arial" w:hAnsi="Arial" w:cs="Arial"/>
                <w:sz w:val="20"/>
              </w:rPr>
              <w:t>l</w:t>
            </w:r>
            <w:r w:rsidRPr="004C462D">
              <w:rPr>
                <w:rFonts w:ascii="Arial" w:hAnsi="Arial" w:cs="Arial"/>
                <w:spacing w:val="-14"/>
                <w:sz w:val="20"/>
              </w:rPr>
              <w:t xml:space="preserve"> </w:t>
            </w:r>
            <w:r w:rsidRPr="004C462D">
              <w:rPr>
                <w:rFonts w:ascii="Arial" w:hAnsi="Arial" w:cs="Arial"/>
                <w:spacing w:val="-3"/>
                <w:sz w:val="20"/>
              </w:rPr>
              <w:t>Re</w:t>
            </w:r>
            <w:r w:rsidRPr="004C462D">
              <w:rPr>
                <w:rFonts w:ascii="Arial" w:hAnsi="Arial" w:cs="Arial"/>
                <w:spacing w:val="-2"/>
                <w:sz w:val="20"/>
              </w:rPr>
              <w:t>q</w:t>
            </w:r>
            <w:r w:rsidRPr="004C462D">
              <w:rPr>
                <w:rFonts w:ascii="Arial" w:hAnsi="Arial" w:cs="Arial"/>
                <w:spacing w:val="-3"/>
                <w:sz w:val="20"/>
              </w:rPr>
              <w:t>uir</w:t>
            </w:r>
            <w:r w:rsidRPr="004C462D">
              <w:rPr>
                <w:rFonts w:ascii="Arial" w:hAnsi="Arial" w:cs="Arial"/>
                <w:spacing w:val="-2"/>
                <w:sz w:val="20"/>
              </w:rPr>
              <w:t>e</w:t>
            </w:r>
            <w:r w:rsidRPr="004C462D">
              <w:rPr>
                <w:rFonts w:ascii="Arial" w:hAnsi="Arial" w:cs="Arial"/>
                <w:spacing w:val="-4"/>
                <w:sz w:val="20"/>
              </w:rPr>
              <w:t>m</w:t>
            </w:r>
            <w:r w:rsidRPr="004C462D">
              <w:rPr>
                <w:rFonts w:ascii="Arial" w:hAnsi="Arial" w:cs="Arial"/>
                <w:spacing w:val="-2"/>
                <w:sz w:val="20"/>
              </w:rPr>
              <w:t>e</w:t>
            </w:r>
            <w:r w:rsidRPr="004C462D">
              <w:rPr>
                <w:rFonts w:ascii="Arial" w:hAnsi="Arial" w:cs="Arial"/>
                <w:spacing w:val="-3"/>
                <w:sz w:val="20"/>
              </w:rPr>
              <w:t>nt</w:t>
            </w:r>
            <w:r w:rsidRPr="004C462D">
              <w:rPr>
                <w:rFonts w:ascii="Arial" w:hAnsi="Arial" w:cs="Arial"/>
                <w:sz w:val="20"/>
              </w:rPr>
              <w:t>s</w:t>
            </w:r>
            <w:r w:rsidRPr="004C462D">
              <w:rPr>
                <w:rFonts w:ascii="Arial" w:hAnsi="Arial" w:cs="Arial"/>
                <w:spacing w:val="-18"/>
                <w:sz w:val="20"/>
              </w:rPr>
              <w:t xml:space="preserve"> </w:t>
            </w:r>
            <w:r w:rsidRPr="004C462D">
              <w:rPr>
                <w:rFonts w:ascii="Arial" w:hAnsi="Arial" w:cs="Arial"/>
                <w:spacing w:val="-3"/>
                <w:sz w:val="20"/>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7FDA" w14:textId="77777777" w:rsidR="004C462D" w:rsidRPr="004C462D" w:rsidRDefault="004C462D" w:rsidP="00EB62FB">
            <w:pPr>
              <w:widowControl w:val="0"/>
              <w:autoSpaceDE w:val="0"/>
              <w:autoSpaceDN w:val="0"/>
              <w:adjustRightInd w:val="0"/>
              <w:spacing w:line="251" w:lineRule="exact"/>
              <w:rPr>
                <w:rFonts w:ascii="Arial" w:hAnsi="Arial" w:cs="Arial"/>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F7918"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Pass in all Commercial requirements</w:t>
            </w:r>
          </w:p>
        </w:tc>
      </w:tr>
      <w:tr w:rsidR="004C462D" w:rsidRPr="004C462D" w14:paraId="282DD477" w14:textId="77777777" w:rsidTr="00EB62FB">
        <w:trPr>
          <w:jc w:val="center"/>
        </w:trPr>
        <w:tc>
          <w:tcPr>
            <w:tcW w:w="43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62FC70"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44BD" w14:textId="77777777" w:rsidR="004C462D" w:rsidRPr="004C462D" w:rsidRDefault="004C462D" w:rsidP="00EB62FB">
            <w:pPr>
              <w:widowControl w:val="0"/>
              <w:autoSpaceDE w:val="0"/>
              <w:autoSpaceDN w:val="0"/>
              <w:adjustRightInd w:val="0"/>
              <w:spacing w:line="251" w:lineRule="exact"/>
              <w:rPr>
                <w:rFonts w:ascii="Arial" w:hAnsi="Arial" w:cs="Arial"/>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1956" w14:textId="77777777" w:rsid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z w:val="20"/>
              </w:rPr>
              <w:t>Minimum score of six</w:t>
            </w:r>
            <w:r w:rsidR="007369D4">
              <w:rPr>
                <w:rFonts w:ascii="Arial" w:hAnsi="Arial" w:cs="Arial"/>
                <w:sz w:val="20"/>
              </w:rPr>
              <w:t>ty</w:t>
            </w:r>
            <w:r w:rsidRPr="004C462D">
              <w:rPr>
                <w:rFonts w:ascii="Arial" w:hAnsi="Arial" w:cs="Arial"/>
                <w:sz w:val="20"/>
              </w:rPr>
              <w:t xml:space="preserve"> (6</w:t>
            </w:r>
            <w:r w:rsidR="007369D4">
              <w:rPr>
                <w:rFonts w:ascii="Arial" w:hAnsi="Arial" w:cs="Arial"/>
                <w:sz w:val="20"/>
              </w:rPr>
              <w:t>0</w:t>
            </w:r>
            <w:r w:rsidRPr="004C462D">
              <w:rPr>
                <w:rFonts w:ascii="Arial" w:hAnsi="Arial" w:cs="Arial"/>
                <w:sz w:val="20"/>
              </w:rPr>
              <w:t xml:space="preserve">) required against all </w:t>
            </w:r>
            <w:r w:rsidR="006A4937">
              <w:rPr>
                <w:rFonts w:ascii="Arial" w:hAnsi="Arial" w:cs="Arial"/>
                <w:sz w:val="20"/>
              </w:rPr>
              <w:t xml:space="preserve">scored </w:t>
            </w:r>
            <w:proofErr w:type="gramStart"/>
            <w:r w:rsidRPr="004C462D">
              <w:rPr>
                <w:rFonts w:ascii="Arial" w:hAnsi="Arial" w:cs="Arial"/>
                <w:sz w:val="20"/>
              </w:rPr>
              <w:t>Technical</w:t>
            </w:r>
            <w:proofErr w:type="gramEnd"/>
            <w:r w:rsidRPr="004C462D">
              <w:rPr>
                <w:rFonts w:ascii="Arial" w:hAnsi="Arial" w:cs="Arial"/>
                <w:sz w:val="20"/>
              </w:rPr>
              <w:t xml:space="preserve"> requirements</w:t>
            </w:r>
          </w:p>
          <w:p w14:paraId="5A090C68" w14:textId="2C70F008" w:rsidR="006A4937" w:rsidRPr="004C462D" w:rsidRDefault="00614EAB" w:rsidP="00EB62FB">
            <w:pPr>
              <w:widowControl w:val="0"/>
              <w:autoSpaceDE w:val="0"/>
              <w:autoSpaceDN w:val="0"/>
              <w:adjustRightInd w:val="0"/>
              <w:spacing w:line="251" w:lineRule="exact"/>
              <w:ind w:left="102" w:right="-20"/>
              <w:rPr>
                <w:rFonts w:ascii="Arial" w:hAnsi="Arial" w:cs="Arial"/>
                <w:sz w:val="20"/>
              </w:rPr>
            </w:pPr>
            <w:proofErr w:type="gramStart"/>
            <w:r>
              <w:rPr>
                <w:rFonts w:ascii="Arial" w:hAnsi="Arial" w:cs="Arial"/>
                <w:sz w:val="20"/>
              </w:rPr>
              <w:t>Yes</w:t>
            </w:r>
            <w:proofErr w:type="gramEnd"/>
            <w:r>
              <w:rPr>
                <w:rFonts w:ascii="Arial" w:hAnsi="Arial" w:cs="Arial"/>
                <w:sz w:val="20"/>
              </w:rPr>
              <w:t xml:space="preserve"> or NA against non-scored questions</w:t>
            </w:r>
          </w:p>
        </w:tc>
      </w:tr>
      <w:tr w:rsidR="004C462D" w:rsidRPr="004C462D" w14:paraId="0C339ED1"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13C952D"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Fai</w:t>
            </w:r>
            <w:r w:rsidRPr="004C462D">
              <w:rPr>
                <w:rFonts w:ascii="Arial" w:hAnsi="Arial" w:cs="Arial"/>
                <w:spacing w:val="-2"/>
                <w:sz w:val="20"/>
              </w:rPr>
              <w:t>l</w:t>
            </w:r>
            <w:r w:rsidRPr="004C462D">
              <w:rPr>
                <w:rFonts w:ascii="Arial" w:hAnsi="Arial" w:cs="Arial"/>
                <w:spacing w:val="-3"/>
                <w:sz w:val="20"/>
              </w:rPr>
              <w:t>ur</w:t>
            </w:r>
            <w:r w:rsidRPr="004C462D">
              <w:rPr>
                <w:rFonts w:ascii="Arial" w:hAnsi="Arial" w:cs="Arial"/>
                <w:sz w:val="20"/>
              </w:rPr>
              <w:t>e</w:t>
            </w:r>
            <w:r w:rsidRPr="004C462D">
              <w:rPr>
                <w:rFonts w:ascii="Arial" w:hAnsi="Arial" w:cs="Arial"/>
                <w:spacing w:val="-13"/>
                <w:sz w:val="20"/>
              </w:rPr>
              <w:t xml:space="preserve"> </w:t>
            </w:r>
            <w:r w:rsidRPr="004C462D">
              <w:rPr>
                <w:rFonts w:ascii="Arial" w:hAnsi="Arial" w:cs="Arial"/>
                <w:spacing w:val="-3"/>
                <w:sz w:val="20"/>
              </w:rPr>
              <w:t>t</w:t>
            </w:r>
            <w:r w:rsidRPr="004C462D">
              <w:rPr>
                <w:rFonts w:ascii="Arial" w:hAnsi="Arial" w:cs="Arial"/>
                <w:sz w:val="20"/>
              </w:rPr>
              <w:t>o</w:t>
            </w:r>
            <w:r w:rsidRPr="004C462D">
              <w:rPr>
                <w:rFonts w:ascii="Arial" w:hAnsi="Arial" w:cs="Arial"/>
                <w:spacing w:val="-6"/>
                <w:sz w:val="20"/>
              </w:rPr>
              <w:t xml:space="preserve"> </w:t>
            </w:r>
            <w:r w:rsidRPr="004C462D">
              <w:rPr>
                <w:rFonts w:ascii="Arial" w:hAnsi="Arial" w:cs="Arial"/>
                <w:spacing w:val="-3"/>
                <w:sz w:val="20"/>
              </w:rPr>
              <w:t>mee</w:t>
            </w:r>
            <w:r w:rsidRPr="004C462D">
              <w:rPr>
                <w:rFonts w:ascii="Arial" w:hAnsi="Arial" w:cs="Arial"/>
                <w:sz w:val="20"/>
              </w:rPr>
              <w:t>t</w:t>
            </w:r>
            <w:r w:rsidRPr="004C462D">
              <w:rPr>
                <w:rFonts w:ascii="Arial" w:hAnsi="Arial" w:cs="Arial"/>
                <w:spacing w:val="-11"/>
                <w:sz w:val="20"/>
              </w:rPr>
              <w:t xml:space="preserve"> </w:t>
            </w:r>
            <w:r w:rsidRPr="004C462D">
              <w:rPr>
                <w:rFonts w:ascii="Arial" w:hAnsi="Arial" w:cs="Arial"/>
                <w:spacing w:val="-2"/>
                <w:sz w:val="20"/>
              </w:rPr>
              <w:t>t</w:t>
            </w:r>
            <w:r w:rsidRPr="004C462D">
              <w:rPr>
                <w:rFonts w:ascii="Arial" w:hAnsi="Arial" w:cs="Arial"/>
                <w:spacing w:val="-3"/>
                <w:sz w:val="20"/>
              </w:rPr>
              <w:t>h</w:t>
            </w:r>
            <w:r w:rsidRPr="004C462D">
              <w:rPr>
                <w:rFonts w:ascii="Arial" w:hAnsi="Arial" w:cs="Arial"/>
                <w:sz w:val="20"/>
              </w:rPr>
              <w:t>e</w:t>
            </w:r>
            <w:r w:rsidRPr="004C462D">
              <w:rPr>
                <w:rFonts w:ascii="Arial" w:hAnsi="Arial" w:cs="Arial"/>
                <w:spacing w:val="-7"/>
                <w:sz w:val="20"/>
              </w:rPr>
              <w:t xml:space="preserve"> </w:t>
            </w:r>
            <w:r w:rsidRPr="004C462D">
              <w:rPr>
                <w:rFonts w:ascii="Arial" w:hAnsi="Arial" w:cs="Arial"/>
                <w:spacing w:val="-3"/>
                <w:sz w:val="20"/>
              </w:rPr>
              <w:t>M</w:t>
            </w:r>
            <w:r w:rsidRPr="004C462D">
              <w:rPr>
                <w:rFonts w:ascii="Arial" w:hAnsi="Arial" w:cs="Arial"/>
                <w:spacing w:val="-2"/>
                <w:sz w:val="20"/>
              </w:rPr>
              <w:t>an</w:t>
            </w:r>
            <w:r w:rsidRPr="004C462D">
              <w:rPr>
                <w:rFonts w:ascii="Arial" w:hAnsi="Arial" w:cs="Arial"/>
                <w:spacing w:val="-3"/>
                <w:sz w:val="20"/>
              </w:rPr>
              <w:t>da</w:t>
            </w:r>
            <w:r w:rsidRPr="004C462D">
              <w:rPr>
                <w:rFonts w:ascii="Arial" w:hAnsi="Arial" w:cs="Arial"/>
                <w:spacing w:val="-2"/>
                <w:sz w:val="20"/>
              </w:rPr>
              <w:t>t</w:t>
            </w:r>
            <w:r w:rsidRPr="004C462D">
              <w:rPr>
                <w:rFonts w:ascii="Arial" w:hAnsi="Arial" w:cs="Arial"/>
                <w:spacing w:val="-3"/>
                <w:sz w:val="20"/>
              </w:rPr>
              <w:t>or</w:t>
            </w:r>
            <w:r w:rsidRPr="004C462D">
              <w:rPr>
                <w:rFonts w:ascii="Arial" w:hAnsi="Arial" w:cs="Arial"/>
                <w:sz w:val="20"/>
              </w:rPr>
              <w:t>y</w:t>
            </w:r>
            <w:r w:rsidRPr="004C462D">
              <w:rPr>
                <w:rFonts w:ascii="Arial" w:hAnsi="Arial" w:cs="Arial"/>
                <w:spacing w:val="-16"/>
                <w:sz w:val="20"/>
              </w:rPr>
              <w:t xml:space="preserve"> </w:t>
            </w:r>
            <w:r w:rsidRPr="004C462D">
              <w:rPr>
                <w:rFonts w:ascii="Arial" w:hAnsi="Arial" w:cs="Arial"/>
                <w:spacing w:val="-3"/>
                <w:sz w:val="20"/>
              </w:rPr>
              <w:t>Cri</w:t>
            </w:r>
            <w:r w:rsidRPr="004C462D">
              <w:rPr>
                <w:rFonts w:ascii="Arial" w:hAnsi="Arial" w:cs="Arial"/>
                <w:spacing w:val="-2"/>
                <w:sz w:val="20"/>
              </w:rPr>
              <w:t>t</w:t>
            </w:r>
            <w:r w:rsidRPr="004C462D">
              <w:rPr>
                <w:rFonts w:ascii="Arial" w:hAnsi="Arial" w:cs="Arial"/>
                <w:spacing w:val="-3"/>
                <w:sz w:val="20"/>
              </w:rPr>
              <w:t>er</w:t>
            </w:r>
            <w:r w:rsidRPr="004C462D">
              <w:rPr>
                <w:rFonts w:ascii="Arial" w:hAnsi="Arial" w:cs="Arial"/>
                <w:spacing w:val="-2"/>
                <w:sz w:val="20"/>
              </w:rPr>
              <w:t>i</w:t>
            </w:r>
            <w:r w:rsidRPr="004C462D">
              <w:rPr>
                <w:rFonts w:ascii="Arial" w:hAnsi="Arial" w:cs="Arial"/>
                <w:sz w:val="20"/>
              </w:rPr>
              <w:t>a</w:t>
            </w:r>
            <w:r w:rsidRPr="004C462D">
              <w:rPr>
                <w:rFonts w:ascii="Arial" w:hAnsi="Arial" w:cs="Arial"/>
                <w:spacing w:val="-13"/>
                <w:sz w:val="20"/>
              </w:rPr>
              <w:t xml:space="preserve"> </w:t>
            </w:r>
            <w:r w:rsidRPr="004C462D">
              <w:rPr>
                <w:rFonts w:ascii="Arial" w:hAnsi="Arial" w:cs="Arial"/>
                <w:spacing w:val="-3"/>
                <w:sz w:val="20"/>
              </w:rPr>
              <w:t>wil</w:t>
            </w:r>
            <w:r w:rsidRPr="004C462D">
              <w:rPr>
                <w:rFonts w:ascii="Arial" w:hAnsi="Arial" w:cs="Arial"/>
                <w:sz w:val="20"/>
              </w:rPr>
              <w:t>l</w:t>
            </w:r>
            <w:r w:rsidRPr="004C462D">
              <w:rPr>
                <w:rFonts w:ascii="Arial" w:hAnsi="Arial" w:cs="Arial"/>
                <w:spacing w:val="-8"/>
                <w:sz w:val="20"/>
              </w:rPr>
              <w:t xml:space="preserve"> </w:t>
            </w:r>
            <w:r w:rsidRPr="004C462D">
              <w:rPr>
                <w:rFonts w:ascii="Arial" w:hAnsi="Arial" w:cs="Arial"/>
                <w:spacing w:val="-3"/>
                <w:sz w:val="20"/>
              </w:rPr>
              <w:t>re</w:t>
            </w:r>
            <w:r w:rsidRPr="004C462D">
              <w:rPr>
                <w:rFonts w:ascii="Arial" w:hAnsi="Arial" w:cs="Arial"/>
                <w:spacing w:val="-2"/>
                <w:sz w:val="20"/>
              </w:rPr>
              <w:t>s</w:t>
            </w:r>
            <w:r w:rsidRPr="004C462D">
              <w:rPr>
                <w:rFonts w:ascii="Arial" w:hAnsi="Arial" w:cs="Arial"/>
                <w:spacing w:val="-3"/>
                <w:sz w:val="20"/>
              </w:rPr>
              <w:t>ul</w:t>
            </w:r>
            <w:r w:rsidRPr="004C462D">
              <w:rPr>
                <w:rFonts w:ascii="Arial" w:hAnsi="Arial" w:cs="Arial"/>
                <w:sz w:val="20"/>
              </w:rPr>
              <w:t>t</w:t>
            </w:r>
            <w:r w:rsidRPr="004C462D">
              <w:rPr>
                <w:rFonts w:ascii="Arial" w:hAnsi="Arial" w:cs="Arial"/>
                <w:spacing w:val="-11"/>
                <w:sz w:val="20"/>
              </w:rPr>
              <w:t xml:space="preserve"> </w:t>
            </w:r>
            <w:r w:rsidRPr="004C462D">
              <w:rPr>
                <w:rFonts w:ascii="Arial" w:hAnsi="Arial" w:cs="Arial"/>
                <w:spacing w:val="-2"/>
                <w:sz w:val="20"/>
              </w:rPr>
              <w:t>i</w:t>
            </w:r>
            <w:r w:rsidRPr="004C462D">
              <w:rPr>
                <w:rFonts w:ascii="Arial" w:hAnsi="Arial" w:cs="Arial"/>
                <w:sz w:val="20"/>
              </w:rPr>
              <w:t>n</w:t>
            </w:r>
            <w:r w:rsidRPr="004C462D">
              <w:rPr>
                <w:rFonts w:ascii="Arial" w:hAnsi="Arial" w:cs="Arial"/>
                <w:spacing w:val="-8"/>
                <w:sz w:val="20"/>
              </w:rPr>
              <w:t xml:space="preserve"> </w:t>
            </w:r>
            <w:r w:rsidRPr="004C462D">
              <w:rPr>
                <w:rFonts w:ascii="Arial" w:hAnsi="Arial" w:cs="Arial"/>
                <w:spacing w:val="-3"/>
                <w:sz w:val="20"/>
              </w:rPr>
              <w:t>yo</w:t>
            </w:r>
            <w:r w:rsidRPr="004C462D">
              <w:rPr>
                <w:rFonts w:ascii="Arial" w:hAnsi="Arial" w:cs="Arial"/>
                <w:spacing w:val="-2"/>
                <w:sz w:val="20"/>
              </w:rPr>
              <w:t>u</w:t>
            </w:r>
            <w:r w:rsidRPr="004C462D">
              <w:rPr>
                <w:rFonts w:ascii="Arial" w:hAnsi="Arial" w:cs="Arial"/>
                <w:sz w:val="20"/>
              </w:rPr>
              <w:t>r</w:t>
            </w:r>
            <w:r w:rsidRPr="004C462D">
              <w:rPr>
                <w:rFonts w:ascii="Arial" w:hAnsi="Arial" w:cs="Arial"/>
                <w:spacing w:val="-11"/>
                <w:sz w:val="20"/>
              </w:rPr>
              <w:t xml:space="preserve"> </w:t>
            </w:r>
            <w:r w:rsidRPr="004C462D">
              <w:rPr>
                <w:rFonts w:ascii="Arial" w:hAnsi="Arial" w:cs="Arial"/>
                <w:spacing w:val="-2"/>
                <w:sz w:val="20"/>
              </w:rPr>
              <w:t>T</w:t>
            </w:r>
            <w:r w:rsidRPr="004C462D">
              <w:rPr>
                <w:rFonts w:ascii="Arial" w:hAnsi="Arial" w:cs="Arial"/>
                <w:spacing w:val="-3"/>
                <w:sz w:val="20"/>
              </w:rPr>
              <w:t>e</w:t>
            </w:r>
            <w:r w:rsidRPr="004C462D">
              <w:rPr>
                <w:rFonts w:ascii="Arial" w:hAnsi="Arial" w:cs="Arial"/>
                <w:spacing w:val="-2"/>
                <w:sz w:val="20"/>
              </w:rPr>
              <w:t>nd</w:t>
            </w:r>
            <w:r w:rsidRPr="004C462D">
              <w:rPr>
                <w:rFonts w:ascii="Arial" w:hAnsi="Arial" w:cs="Arial"/>
                <w:spacing w:val="-3"/>
                <w:sz w:val="20"/>
              </w:rPr>
              <w:t>e</w:t>
            </w:r>
            <w:r w:rsidRPr="004C462D">
              <w:rPr>
                <w:rFonts w:ascii="Arial" w:hAnsi="Arial" w:cs="Arial"/>
                <w:sz w:val="20"/>
              </w:rPr>
              <w:t>r</w:t>
            </w:r>
            <w:r w:rsidRPr="004C462D">
              <w:rPr>
                <w:rFonts w:ascii="Arial" w:hAnsi="Arial" w:cs="Arial"/>
                <w:spacing w:val="-13"/>
                <w:sz w:val="20"/>
              </w:rPr>
              <w:t xml:space="preserve"> </w:t>
            </w:r>
            <w:r w:rsidRPr="004C462D">
              <w:rPr>
                <w:rFonts w:ascii="Arial" w:hAnsi="Arial" w:cs="Arial"/>
                <w:spacing w:val="-3"/>
                <w:sz w:val="20"/>
              </w:rPr>
              <w:t>b</w:t>
            </w:r>
            <w:r w:rsidRPr="004C462D">
              <w:rPr>
                <w:rFonts w:ascii="Arial" w:hAnsi="Arial" w:cs="Arial"/>
                <w:spacing w:val="-2"/>
                <w:sz w:val="20"/>
              </w:rPr>
              <w:t>e</w:t>
            </w:r>
            <w:r w:rsidRPr="004C462D">
              <w:rPr>
                <w:rFonts w:ascii="Arial" w:hAnsi="Arial" w:cs="Arial"/>
                <w:spacing w:val="-3"/>
                <w:sz w:val="20"/>
              </w:rPr>
              <w:t>i</w:t>
            </w:r>
            <w:r w:rsidRPr="004C462D">
              <w:rPr>
                <w:rFonts w:ascii="Arial" w:hAnsi="Arial" w:cs="Arial"/>
                <w:spacing w:val="-2"/>
                <w:sz w:val="20"/>
              </w:rPr>
              <w:t>n</w:t>
            </w:r>
            <w:r w:rsidRPr="004C462D">
              <w:rPr>
                <w:rFonts w:ascii="Arial" w:hAnsi="Arial" w:cs="Arial"/>
                <w:sz w:val="20"/>
              </w:rPr>
              <w:t>g</w:t>
            </w:r>
            <w:r w:rsidRPr="004C462D">
              <w:rPr>
                <w:rFonts w:ascii="Arial" w:hAnsi="Arial" w:cs="Arial"/>
                <w:spacing w:val="-12"/>
                <w:sz w:val="20"/>
              </w:rPr>
              <w:t xml:space="preserve"> </w:t>
            </w:r>
            <w:r w:rsidRPr="004C462D">
              <w:rPr>
                <w:rFonts w:ascii="Arial" w:hAnsi="Arial" w:cs="Arial"/>
                <w:spacing w:val="-2"/>
                <w:sz w:val="20"/>
              </w:rPr>
              <w:t>n</w:t>
            </w:r>
            <w:r w:rsidRPr="004C462D">
              <w:rPr>
                <w:rFonts w:ascii="Arial" w:hAnsi="Arial" w:cs="Arial"/>
                <w:spacing w:val="-3"/>
                <w:sz w:val="20"/>
              </w:rPr>
              <w:t>o</w:t>
            </w:r>
            <w:r w:rsidRPr="004C462D">
              <w:rPr>
                <w:rFonts w:ascii="Arial" w:hAnsi="Arial" w:cs="Arial"/>
                <w:spacing w:val="-2"/>
                <w:sz w:val="20"/>
              </w:rPr>
              <w:t>n</w:t>
            </w:r>
            <w:r w:rsidRPr="004C462D">
              <w:rPr>
                <w:rFonts w:ascii="Arial" w:hAnsi="Arial" w:cs="Arial"/>
                <w:spacing w:val="-3"/>
                <w:sz w:val="20"/>
              </w:rPr>
              <w:t>-c</w:t>
            </w:r>
            <w:r w:rsidRPr="004C462D">
              <w:rPr>
                <w:rFonts w:ascii="Arial" w:hAnsi="Arial" w:cs="Arial"/>
                <w:spacing w:val="-2"/>
                <w:sz w:val="20"/>
              </w:rPr>
              <w:t>o</w:t>
            </w:r>
            <w:r w:rsidRPr="004C462D">
              <w:rPr>
                <w:rFonts w:ascii="Arial" w:hAnsi="Arial" w:cs="Arial"/>
                <w:spacing w:val="-3"/>
                <w:sz w:val="20"/>
              </w:rPr>
              <w:t>mpl</w:t>
            </w:r>
            <w:r w:rsidRPr="004C462D">
              <w:rPr>
                <w:rFonts w:ascii="Arial" w:hAnsi="Arial" w:cs="Arial"/>
                <w:spacing w:val="-2"/>
                <w:sz w:val="20"/>
              </w:rPr>
              <w:t>i</w:t>
            </w:r>
            <w:r w:rsidRPr="004C462D">
              <w:rPr>
                <w:rFonts w:ascii="Arial" w:hAnsi="Arial" w:cs="Arial"/>
                <w:spacing w:val="-3"/>
                <w:sz w:val="20"/>
              </w:rPr>
              <w:t>a</w:t>
            </w:r>
            <w:r w:rsidRPr="004C462D">
              <w:rPr>
                <w:rFonts w:ascii="Arial" w:hAnsi="Arial" w:cs="Arial"/>
                <w:spacing w:val="-2"/>
                <w:sz w:val="20"/>
              </w:rPr>
              <w:t>n</w:t>
            </w:r>
            <w:r w:rsidRPr="004C462D">
              <w:rPr>
                <w:rFonts w:ascii="Arial" w:hAnsi="Arial" w:cs="Arial"/>
                <w:spacing w:val="-3"/>
                <w:sz w:val="20"/>
              </w:rPr>
              <w:t>t.</w:t>
            </w:r>
          </w:p>
        </w:tc>
      </w:tr>
      <w:tr w:rsidR="004C462D" w:rsidRPr="004C462D" w14:paraId="1427D58D"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36065A2"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b/>
                <w:bCs/>
                <w:spacing w:val="-2"/>
                <w:sz w:val="20"/>
              </w:rPr>
              <w:t>Technical C</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4"/>
                <w:sz w:val="20"/>
              </w:rPr>
              <w:t>t</w:t>
            </w:r>
            <w:r w:rsidRPr="004C462D">
              <w:rPr>
                <w:rFonts w:ascii="Arial" w:hAnsi="Arial" w:cs="Arial"/>
                <w:b/>
                <w:bCs/>
                <w:spacing w:val="-2"/>
                <w:sz w:val="20"/>
              </w:rPr>
              <w:t>e</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3"/>
                <w:sz w:val="20"/>
              </w:rPr>
              <w:t>o</w:t>
            </w:r>
            <w:r w:rsidRPr="004C462D">
              <w:rPr>
                <w:rFonts w:ascii="Arial" w:hAnsi="Arial" w:cs="Arial"/>
                <w:b/>
                <w:bCs/>
                <w:sz w:val="20"/>
              </w:rPr>
              <w:t>n</w:t>
            </w:r>
            <w:r w:rsidRPr="004C462D">
              <w:rPr>
                <w:rFonts w:ascii="Arial" w:hAnsi="Arial" w:cs="Arial"/>
                <w:b/>
                <w:bCs/>
                <w:spacing w:val="-14"/>
                <w:sz w:val="20"/>
              </w:rPr>
              <w:t xml:space="preserve"> </w:t>
            </w:r>
            <w:r w:rsidRPr="004C462D">
              <w:rPr>
                <w:rFonts w:ascii="Arial" w:hAnsi="Arial" w:cs="Arial"/>
                <w:b/>
                <w:bCs/>
                <w:spacing w:val="-4"/>
                <w:sz w:val="20"/>
              </w:rPr>
              <w:t>S</w:t>
            </w:r>
            <w:r w:rsidRPr="004C462D">
              <w:rPr>
                <w:rFonts w:ascii="Arial" w:hAnsi="Arial" w:cs="Arial"/>
                <w:b/>
                <w:bCs/>
                <w:spacing w:val="-2"/>
                <w:sz w:val="20"/>
              </w:rPr>
              <w:t>c</w:t>
            </w:r>
            <w:r w:rsidRPr="004C462D">
              <w:rPr>
                <w:rFonts w:ascii="Arial" w:hAnsi="Arial" w:cs="Arial"/>
                <w:b/>
                <w:bCs/>
                <w:spacing w:val="-3"/>
                <w:sz w:val="20"/>
              </w:rPr>
              <w:t>ore</w:t>
            </w:r>
            <w:r w:rsidRPr="004C462D">
              <w:rPr>
                <w:rFonts w:ascii="Arial" w:hAnsi="Arial" w:cs="Arial"/>
                <w:b/>
                <w:bCs/>
                <w:spacing w:val="-2"/>
                <w:sz w:val="20"/>
              </w:rPr>
              <w:t>s</w:t>
            </w:r>
            <w:r w:rsidRPr="004C462D">
              <w:rPr>
                <w:rFonts w:ascii="Arial" w:hAnsi="Arial" w:cs="Arial"/>
                <w:b/>
                <w:bCs/>
                <w:sz w:val="20"/>
              </w:rPr>
              <w:t>:</w:t>
            </w:r>
          </w:p>
        </w:tc>
      </w:tr>
      <w:tr w:rsidR="004C462D" w:rsidRPr="004C462D" w14:paraId="26212B38"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7384E50"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4"/>
                <w:sz w:val="20"/>
              </w:rPr>
              <w:t>E</w:t>
            </w:r>
            <w:r w:rsidRPr="004C462D">
              <w:rPr>
                <w:rFonts w:ascii="Arial" w:hAnsi="Arial" w:cs="Arial"/>
                <w:spacing w:val="-3"/>
                <w:sz w:val="20"/>
              </w:rPr>
              <w:t>a</w:t>
            </w:r>
            <w:r w:rsidRPr="004C462D">
              <w:rPr>
                <w:rFonts w:ascii="Arial" w:hAnsi="Arial" w:cs="Arial"/>
                <w:spacing w:val="-2"/>
                <w:sz w:val="20"/>
              </w:rPr>
              <w:t>c</w:t>
            </w:r>
            <w:r w:rsidRPr="004C462D">
              <w:rPr>
                <w:rFonts w:ascii="Arial" w:hAnsi="Arial" w:cs="Arial"/>
                <w:sz w:val="20"/>
              </w:rPr>
              <w:t>h</w:t>
            </w:r>
            <w:r w:rsidRPr="004C462D">
              <w:rPr>
                <w:rFonts w:ascii="Arial" w:hAnsi="Arial" w:cs="Arial"/>
                <w:spacing w:val="-11"/>
                <w:sz w:val="20"/>
              </w:rPr>
              <w:t xml:space="preserve"> </w:t>
            </w:r>
            <w:r w:rsidRPr="004C462D">
              <w:rPr>
                <w:rFonts w:ascii="Arial" w:hAnsi="Arial" w:cs="Arial"/>
                <w:spacing w:val="-2"/>
                <w:sz w:val="20"/>
              </w:rPr>
              <w:t>i</w:t>
            </w:r>
            <w:r w:rsidRPr="004C462D">
              <w:rPr>
                <w:rFonts w:ascii="Arial" w:hAnsi="Arial" w:cs="Arial"/>
                <w:spacing w:val="-3"/>
                <w:sz w:val="20"/>
              </w:rPr>
              <w:t>n</w:t>
            </w:r>
            <w:r w:rsidRPr="004C462D">
              <w:rPr>
                <w:rFonts w:ascii="Arial" w:hAnsi="Arial" w:cs="Arial"/>
                <w:spacing w:val="-2"/>
                <w:sz w:val="20"/>
              </w:rPr>
              <w:t>di</w:t>
            </w:r>
            <w:r w:rsidRPr="004C462D">
              <w:rPr>
                <w:rFonts w:ascii="Arial" w:hAnsi="Arial" w:cs="Arial"/>
                <w:spacing w:val="-4"/>
                <w:sz w:val="20"/>
              </w:rPr>
              <w:t>v</w:t>
            </w:r>
            <w:r w:rsidRPr="004C462D">
              <w:rPr>
                <w:rFonts w:ascii="Arial" w:hAnsi="Arial" w:cs="Arial"/>
                <w:spacing w:val="-2"/>
                <w:sz w:val="20"/>
              </w:rPr>
              <w:t>id</w:t>
            </w:r>
            <w:r w:rsidRPr="004C462D">
              <w:rPr>
                <w:rFonts w:ascii="Arial" w:hAnsi="Arial" w:cs="Arial"/>
                <w:spacing w:val="-3"/>
                <w:sz w:val="20"/>
              </w:rPr>
              <w:t>ua</w:t>
            </w:r>
            <w:r w:rsidRPr="004C462D">
              <w:rPr>
                <w:rFonts w:ascii="Arial" w:hAnsi="Arial" w:cs="Arial"/>
                <w:sz w:val="20"/>
              </w:rPr>
              <w:t>l</w:t>
            </w:r>
            <w:r w:rsidRPr="004C462D">
              <w:rPr>
                <w:rFonts w:ascii="Arial" w:hAnsi="Arial" w:cs="Arial"/>
                <w:spacing w:val="-14"/>
                <w:sz w:val="20"/>
              </w:rPr>
              <w:t xml:space="preserve"> </w:t>
            </w:r>
            <w:r w:rsidRPr="004C462D">
              <w:rPr>
                <w:rFonts w:ascii="Arial" w:hAnsi="Arial" w:cs="Arial"/>
                <w:spacing w:val="-2"/>
                <w:sz w:val="20"/>
              </w:rPr>
              <w:t>cri</w:t>
            </w:r>
            <w:r w:rsidRPr="004C462D">
              <w:rPr>
                <w:rFonts w:ascii="Arial" w:hAnsi="Arial" w:cs="Arial"/>
                <w:spacing w:val="-3"/>
                <w:sz w:val="20"/>
              </w:rPr>
              <w:t>t</w:t>
            </w:r>
            <w:r w:rsidRPr="004C462D">
              <w:rPr>
                <w:rFonts w:ascii="Arial" w:hAnsi="Arial" w:cs="Arial"/>
                <w:spacing w:val="-2"/>
                <w:sz w:val="20"/>
              </w:rPr>
              <w:t>e</w:t>
            </w:r>
            <w:r w:rsidRPr="004C462D">
              <w:rPr>
                <w:rFonts w:ascii="Arial" w:hAnsi="Arial" w:cs="Arial"/>
                <w:spacing w:val="-3"/>
                <w:sz w:val="20"/>
              </w:rPr>
              <w:t>r</w:t>
            </w:r>
            <w:r w:rsidRPr="004C462D">
              <w:rPr>
                <w:rFonts w:ascii="Arial" w:hAnsi="Arial" w:cs="Arial"/>
                <w:spacing w:val="-2"/>
                <w:sz w:val="20"/>
              </w:rPr>
              <w:t>i</w:t>
            </w:r>
            <w:r w:rsidRPr="004C462D">
              <w:rPr>
                <w:rFonts w:ascii="Arial" w:hAnsi="Arial" w:cs="Arial"/>
                <w:spacing w:val="-3"/>
                <w:sz w:val="20"/>
              </w:rPr>
              <w:t>o</w:t>
            </w:r>
            <w:r w:rsidRPr="004C462D">
              <w:rPr>
                <w:rFonts w:ascii="Arial" w:hAnsi="Arial" w:cs="Arial"/>
                <w:sz w:val="20"/>
              </w:rPr>
              <w:t>n</w:t>
            </w:r>
            <w:r w:rsidRPr="004C462D">
              <w:rPr>
                <w:rFonts w:ascii="Arial" w:hAnsi="Arial" w:cs="Arial"/>
                <w:spacing w:val="-13"/>
                <w:sz w:val="20"/>
              </w:rPr>
              <w:t xml:space="preserve"> </w:t>
            </w:r>
            <w:r w:rsidRPr="004C462D">
              <w:rPr>
                <w:rFonts w:ascii="Arial" w:hAnsi="Arial" w:cs="Arial"/>
                <w:spacing w:val="-4"/>
                <w:sz w:val="20"/>
              </w:rPr>
              <w:t>w</w:t>
            </w:r>
            <w:r w:rsidRPr="004C462D">
              <w:rPr>
                <w:rFonts w:ascii="Arial" w:hAnsi="Arial" w:cs="Arial"/>
                <w:spacing w:val="-3"/>
                <w:sz w:val="20"/>
              </w:rPr>
              <w:t>i</w:t>
            </w:r>
            <w:r w:rsidRPr="004C462D">
              <w:rPr>
                <w:rFonts w:ascii="Arial" w:hAnsi="Arial" w:cs="Arial"/>
                <w:spacing w:val="-2"/>
                <w:sz w:val="20"/>
              </w:rPr>
              <w:t>l</w:t>
            </w:r>
            <w:r w:rsidRPr="004C462D">
              <w:rPr>
                <w:rFonts w:ascii="Arial" w:hAnsi="Arial" w:cs="Arial"/>
                <w:sz w:val="20"/>
              </w:rPr>
              <w:t>l</w:t>
            </w:r>
            <w:r w:rsidRPr="004C462D">
              <w:rPr>
                <w:rFonts w:ascii="Arial" w:hAnsi="Arial" w:cs="Arial"/>
                <w:spacing w:val="-9"/>
                <w:sz w:val="20"/>
              </w:rPr>
              <w:t xml:space="preserve"> </w:t>
            </w:r>
            <w:r w:rsidRPr="004C462D">
              <w:rPr>
                <w:rFonts w:ascii="Arial" w:hAnsi="Arial" w:cs="Arial"/>
                <w:spacing w:val="-2"/>
                <w:sz w:val="20"/>
              </w:rPr>
              <w:t>b</w:t>
            </w:r>
            <w:r w:rsidRPr="004C462D">
              <w:rPr>
                <w:rFonts w:ascii="Arial" w:hAnsi="Arial" w:cs="Arial"/>
                <w:sz w:val="20"/>
              </w:rPr>
              <w:t>e</w:t>
            </w:r>
            <w:r w:rsidRPr="004C462D">
              <w:rPr>
                <w:rFonts w:ascii="Arial" w:hAnsi="Arial" w:cs="Arial"/>
                <w:spacing w:val="-8"/>
                <w:sz w:val="20"/>
              </w:rPr>
              <w:t xml:space="preserve"> </w:t>
            </w:r>
            <w:r w:rsidRPr="004C462D">
              <w:rPr>
                <w:rFonts w:ascii="Arial" w:hAnsi="Arial" w:cs="Arial"/>
                <w:spacing w:val="-2"/>
                <w:sz w:val="20"/>
              </w:rPr>
              <w:t>e</w:t>
            </w:r>
            <w:r w:rsidRPr="004C462D">
              <w:rPr>
                <w:rFonts w:ascii="Arial" w:hAnsi="Arial" w:cs="Arial"/>
                <w:spacing w:val="-4"/>
                <w:sz w:val="20"/>
              </w:rPr>
              <w:t>v</w:t>
            </w:r>
            <w:r w:rsidRPr="004C462D">
              <w:rPr>
                <w:rFonts w:ascii="Arial" w:hAnsi="Arial" w:cs="Arial"/>
                <w:spacing w:val="-2"/>
                <w:sz w:val="20"/>
              </w:rPr>
              <w:t>alu</w:t>
            </w:r>
            <w:r w:rsidRPr="004C462D">
              <w:rPr>
                <w:rFonts w:ascii="Arial" w:hAnsi="Arial" w:cs="Arial"/>
                <w:spacing w:val="-3"/>
                <w:sz w:val="20"/>
              </w:rPr>
              <w:t>at</w:t>
            </w:r>
            <w:r w:rsidRPr="004C462D">
              <w:rPr>
                <w:rFonts w:ascii="Arial" w:hAnsi="Arial" w:cs="Arial"/>
                <w:spacing w:val="-2"/>
                <w:sz w:val="20"/>
              </w:rPr>
              <w:t>e</w:t>
            </w:r>
            <w:r w:rsidRPr="004C462D">
              <w:rPr>
                <w:rFonts w:ascii="Arial" w:hAnsi="Arial" w:cs="Arial"/>
                <w:sz w:val="20"/>
              </w:rPr>
              <w:t>d</w:t>
            </w:r>
            <w:r w:rsidRPr="004C462D">
              <w:rPr>
                <w:rFonts w:ascii="Arial" w:hAnsi="Arial" w:cs="Arial"/>
                <w:spacing w:val="-16"/>
                <w:sz w:val="20"/>
              </w:rPr>
              <w:t xml:space="preserve"> </w:t>
            </w:r>
            <w:r w:rsidRPr="004C462D">
              <w:rPr>
                <w:rFonts w:ascii="Arial" w:hAnsi="Arial" w:cs="Arial"/>
                <w:spacing w:val="-3"/>
                <w:sz w:val="20"/>
              </w:rPr>
              <w:t>a</w:t>
            </w:r>
            <w:r w:rsidRPr="004C462D">
              <w:rPr>
                <w:rFonts w:ascii="Arial" w:hAnsi="Arial" w:cs="Arial"/>
                <w:spacing w:val="-2"/>
                <w:sz w:val="20"/>
              </w:rPr>
              <w:t>g</w:t>
            </w:r>
            <w:r w:rsidRPr="004C462D">
              <w:rPr>
                <w:rFonts w:ascii="Arial" w:hAnsi="Arial" w:cs="Arial"/>
                <w:spacing w:val="-3"/>
                <w:sz w:val="20"/>
              </w:rPr>
              <w:t>ain</w:t>
            </w:r>
            <w:r w:rsidRPr="004C462D">
              <w:rPr>
                <w:rFonts w:ascii="Arial" w:hAnsi="Arial" w:cs="Arial"/>
                <w:spacing w:val="-2"/>
                <w:sz w:val="20"/>
              </w:rPr>
              <w:t>s</w:t>
            </w:r>
            <w:r w:rsidRPr="004C462D">
              <w:rPr>
                <w:rFonts w:ascii="Arial" w:hAnsi="Arial" w:cs="Arial"/>
                <w:sz w:val="20"/>
              </w:rPr>
              <w:t>t</w:t>
            </w:r>
            <w:r w:rsidRPr="004C462D">
              <w:rPr>
                <w:rFonts w:ascii="Arial" w:hAnsi="Arial" w:cs="Arial"/>
                <w:spacing w:val="-13"/>
                <w:sz w:val="20"/>
              </w:rPr>
              <w:t xml:space="preserve"> </w:t>
            </w:r>
            <w:r w:rsidRPr="004C462D">
              <w:rPr>
                <w:rFonts w:ascii="Arial" w:hAnsi="Arial" w:cs="Arial"/>
                <w:spacing w:val="-3"/>
                <w:sz w:val="20"/>
              </w:rPr>
              <w:t>th</w:t>
            </w:r>
            <w:r w:rsidRPr="004C462D">
              <w:rPr>
                <w:rFonts w:ascii="Arial" w:hAnsi="Arial" w:cs="Arial"/>
                <w:sz w:val="20"/>
              </w:rPr>
              <w:t>e</w:t>
            </w:r>
            <w:r w:rsidRPr="004C462D">
              <w:rPr>
                <w:rFonts w:ascii="Arial" w:hAnsi="Arial" w:cs="Arial"/>
                <w:spacing w:val="-9"/>
                <w:sz w:val="20"/>
              </w:rPr>
              <w:t xml:space="preserve"> </w:t>
            </w:r>
            <w:r w:rsidRPr="004C462D">
              <w:rPr>
                <w:rFonts w:ascii="Arial" w:hAnsi="Arial" w:cs="Arial"/>
                <w:spacing w:val="-2"/>
                <w:sz w:val="20"/>
              </w:rPr>
              <w:t>f</w:t>
            </w:r>
            <w:r w:rsidRPr="004C462D">
              <w:rPr>
                <w:rFonts w:ascii="Arial" w:hAnsi="Arial" w:cs="Arial"/>
                <w:spacing w:val="-3"/>
                <w:sz w:val="20"/>
              </w:rPr>
              <w:t>o</w:t>
            </w:r>
            <w:r w:rsidRPr="004C462D">
              <w:rPr>
                <w:rFonts w:ascii="Arial" w:hAnsi="Arial" w:cs="Arial"/>
                <w:spacing w:val="-2"/>
                <w:sz w:val="20"/>
              </w:rPr>
              <w:t>ll</w:t>
            </w:r>
            <w:r w:rsidRPr="004C462D">
              <w:rPr>
                <w:rFonts w:ascii="Arial" w:hAnsi="Arial" w:cs="Arial"/>
                <w:spacing w:val="-3"/>
                <w:sz w:val="20"/>
              </w:rPr>
              <w:t>ow</w:t>
            </w:r>
            <w:r w:rsidRPr="004C462D">
              <w:rPr>
                <w:rFonts w:ascii="Arial" w:hAnsi="Arial" w:cs="Arial"/>
                <w:spacing w:val="-2"/>
                <w:sz w:val="20"/>
              </w:rPr>
              <w:t>in</w:t>
            </w:r>
            <w:r w:rsidRPr="004C462D">
              <w:rPr>
                <w:rFonts w:ascii="Arial" w:hAnsi="Arial" w:cs="Arial"/>
                <w:sz w:val="20"/>
              </w:rPr>
              <w:t>g</w:t>
            </w:r>
            <w:r w:rsidRPr="004C462D">
              <w:rPr>
                <w:rFonts w:ascii="Arial" w:hAnsi="Arial" w:cs="Arial"/>
                <w:spacing w:val="-15"/>
                <w:sz w:val="20"/>
              </w:rPr>
              <w:t xml:space="preserve"> </w:t>
            </w:r>
            <w:r w:rsidRPr="004C462D">
              <w:rPr>
                <w:rFonts w:ascii="Arial" w:hAnsi="Arial" w:cs="Arial"/>
                <w:spacing w:val="-2"/>
                <w:sz w:val="20"/>
              </w:rPr>
              <w:t>sco</w:t>
            </w:r>
            <w:r w:rsidRPr="004C462D">
              <w:rPr>
                <w:rFonts w:ascii="Arial" w:hAnsi="Arial" w:cs="Arial"/>
                <w:spacing w:val="-3"/>
                <w:sz w:val="20"/>
              </w:rPr>
              <w:t>ri</w:t>
            </w:r>
            <w:r w:rsidRPr="004C462D">
              <w:rPr>
                <w:rFonts w:ascii="Arial" w:hAnsi="Arial" w:cs="Arial"/>
                <w:spacing w:val="-2"/>
                <w:sz w:val="20"/>
              </w:rPr>
              <w:t>n</w:t>
            </w:r>
            <w:r w:rsidRPr="004C462D">
              <w:rPr>
                <w:rFonts w:ascii="Arial" w:hAnsi="Arial" w:cs="Arial"/>
                <w:sz w:val="20"/>
              </w:rPr>
              <w:t>g</w:t>
            </w:r>
            <w:r w:rsidRPr="004C462D">
              <w:rPr>
                <w:rFonts w:ascii="Arial" w:hAnsi="Arial" w:cs="Arial"/>
                <w:spacing w:val="-13"/>
                <w:sz w:val="20"/>
              </w:rPr>
              <w:t xml:space="preserve"> </w:t>
            </w:r>
            <w:r w:rsidRPr="004C462D">
              <w:rPr>
                <w:rFonts w:ascii="Arial" w:hAnsi="Arial" w:cs="Arial"/>
                <w:spacing w:val="-2"/>
                <w:sz w:val="20"/>
              </w:rPr>
              <w:t>m</w:t>
            </w:r>
            <w:r w:rsidRPr="004C462D">
              <w:rPr>
                <w:rFonts w:ascii="Arial" w:hAnsi="Arial" w:cs="Arial"/>
                <w:spacing w:val="-3"/>
                <w:sz w:val="20"/>
              </w:rPr>
              <w:t>e</w:t>
            </w:r>
            <w:r w:rsidRPr="004C462D">
              <w:rPr>
                <w:rFonts w:ascii="Arial" w:hAnsi="Arial" w:cs="Arial"/>
                <w:spacing w:val="-2"/>
                <w:sz w:val="20"/>
              </w:rPr>
              <w:t>c</w:t>
            </w:r>
            <w:r w:rsidRPr="004C462D">
              <w:rPr>
                <w:rFonts w:ascii="Arial" w:hAnsi="Arial" w:cs="Arial"/>
                <w:spacing w:val="-3"/>
                <w:sz w:val="20"/>
              </w:rPr>
              <w:t>ha</w:t>
            </w:r>
            <w:r w:rsidRPr="004C462D">
              <w:rPr>
                <w:rFonts w:ascii="Arial" w:hAnsi="Arial" w:cs="Arial"/>
                <w:spacing w:val="-2"/>
                <w:sz w:val="20"/>
              </w:rPr>
              <w:t>nis</w:t>
            </w:r>
            <w:r w:rsidRPr="004C462D">
              <w:rPr>
                <w:rFonts w:ascii="Arial" w:hAnsi="Arial" w:cs="Arial"/>
                <w:spacing w:val="-4"/>
                <w:sz w:val="20"/>
              </w:rPr>
              <w:t>m</w:t>
            </w:r>
            <w:r w:rsidRPr="004C462D">
              <w:rPr>
                <w:rFonts w:ascii="Arial" w:hAnsi="Arial" w:cs="Arial"/>
                <w:sz w:val="20"/>
              </w:rPr>
              <w:t>:</w:t>
            </w:r>
          </w:p>
        </w:tc>
      </w:tr>
      <w:tr w:rsidR="004C462D" w:rsidRPr="004C462D" w14:paraId="033ABC80"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BE89" w14:textId="20B5B926" w:rsidR="004C462D" w:rsidRPr="004C462D" w:rsidRDefault="00AA1C1E" w:rsidP="00EB62FB">
            <w:pPr>
              <w:rPr>
                <w:rFonts w:ascii="Arial" w:hAnsi="Arial" w:cs="Arial"/>
                <w:sz w:val="20"/>
              </w:rPr>
            </w:pPr>
            <w:r>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317AA5" w14:textId="4CC5F2E8" w:rsidR="004C462D" w:rsidRPr="004C462D" w:rsidRDefault="004C462D" w:rsidP="00EB62FB">
            <w:pPr>
              <w:rPr>
                <w:rFonts w:ascii="Arial" w:hAnsi="Arial" w:cs="Arial"/>
                <w:sz w:val="20"/>
              </w:rPr>
            </w:pPr>
            <w:r w:rsidRPr="004C462D">
              <w:rPr>
                <w:rFonts w:ascii="Arial" w:hAnsi="Arial" w:cs="Arial"/>
                <w:sz w:val="20"/>
              </w:rPr>
              <w:t>Non-compliant in all aspects/no submission</w:t>
            </w:r>
          </w:p>
        </w:tc>
      </w:tr>
      <w:tr w:rsidR="004C462D" w:rsidRPr="004C462D" w14:paraId="146F6FB7"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E2295" w14:textId="49013797" w:rsidR="004C462D" w:rsidRPr="004C462D" w:rsidRDefault="004C462D" w:rsidP="00EB62FB">
            <w:pPr>
              <w:rPr>
                <w:rFonts w:ascii="Arial" w:hAnsi="Arial" w:cs="Arial"/>
                <w:sz w:val="20"/>
              </w:rPr>
            </w:pPr>
            <w:r w:rsidRPr="004C462D">
              <w:rPr>
                <w:rFonts w:ascii="Arial" w:hAnsi="Arial" w:cs="Arial"/>
                <w:sz w:val="20"/>
              </w:rPr>
              <w:t>4</w:t>
            </w:r>
            <w:r w:rsidR="001F1E37">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61B527" w14:textId="77777777" w:rsidR="004C462D" w:rsidRPr="004C462D" w:rsidRDefault="004C462D" w:rsidP="00EB62FB">
            <w:pPr>
              <w:rPr>
                <w:rFonts w:ascii="Arial" w:hAnsi="Arial" w:cs="Arial"/>
                <w:sz w:val="20"/>
              </w:rPr>
            </w:pPr>
            <w:r w:rsidRPr="004C462D">
              <w:rPr>
                <w:rFonts w:ascii="Arial" w:hAnsi="Arial" w:cs="Arial"/>
                <w:sz w:val="20"/>
              </w:rPr>
              <w:t>Non-compliant in significant aspects/demonstrates a poor understanding.</w:t>
            </w:r>
          </w:p>
        </w:tc>
      </w:tr>
      <w:tr w:rsidR="004C462D" w:rsidRPr="004C462D" w14:paraId="1FBC41B8"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6B18" w14:textId="4EBE7F6F" w:rsidR="004C462D" w:rsidRPr="004C462D" w:rsidRDefault="004C462D" w:rsidP="00EB62FB">
            <w:pPr>
              <w:rPr>
                <w:rFonts w:ascii="Arial" w:hAnsi="Arial" w:cs="Arial"/>
                <w:sz w:val="20"/>
              </w:rPr>
            </w:pPr>
            <w:r w:rsidRPr="004C462D">
              <w:rPr>
                <w:rFonts w:ascii="Arial" w:hAnsi="Arial" w:cs="Arial"/>
                <w:sz w:val="20"/>
              </w:rPr>
              <w:t>6</w:t>
            </w:r>
            <w:r w:rsidR="001F1E37">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22042" w14:textId="77777777" w:rsidR="004C462D" w:rsidRPr="004C462D" w:rsidRDefault="004C462D" w:rsidP="00EB62FB">
            <w:pPr>
              <w:rPr>
                <w:rFonts w:ascii="Arial" w:hAnsi="Arial" w:cs="Arial"/>
                <w:sz w:val="20"/>
              </w:rPr>
            </w:pPr>
            <w:r w:rsidRPr="004C462D">
              <w:rPr>
                <w:rFonts w:ascii="Arial" w:hAnsi="Arial" w:cs="Arial"/>
                <w:sz w:val="20"/>
              </w:rPr>
              <w:t>Compliant and demonstrates a good understanding of the requirement.</w:t>
            </w:r>
          </w:p>
        </w:tc>
      </w:tr>
      <w:tr w:rsidR="004C462D" w:rsidRPr="004C462D" w14:paraId="689FDCA5"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FD19" w14:textId="7D2BAE85" w:rsidR="004C462D" w:rsidRPr="004C462D" w:rsidRDefault="004C462D" w:rsidP="00EB62FB">
            <w:pPr>
              <w:rPr>
                <w:rFonts w:ascii="Arial" w:hAnsi="Arial" w:cs="Arial"/>
                <w:sz w:val="20"/>
              </w:rPr>
            </w:pPr>
            <w:r w:rsidRPr="004C462D">
              <w:rPr>
                <w:rFonts w:ascii="Arial" w:hAnsi="Arial" w:cs="Arial"/>
                <w:sz w:val="20"/>
              </w:rPr>
              <w:t>8</w:t>
            </w:r>
            <w:r w:rsidR="001F1E37">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C765F9" w14:textId="77777777" w:rsidR="004C462D" w:rsidRPr="004C462D" w:rsidRDefault="004C462D" w:rsidP="00EB62FB">
            <w:pPr>
              <w:rPr>
                <w:rFonts w:ascii="Arial" w:hAnsi="Arial" w:cs="Arial"/>
                <w:sz w:val="20"/>
              </w:rPr>
            </w:pPr>
            <w:r w:rsidRPr="004C462D">
              <w:rPr>
                <w:rFonts w:ascii="Arial" w:hAnsi="Arial" w:cs="Arial"/>
                <w:sz w:val="20"/>
              </w:rPr>
              <w:t>Compliant and demonstrates substantial understanding of the requirement.</w:t>
            </w:r>
          </w:p>
        </w:tc>
      </w:tr>
      <w:tr w:rsidR="004C462D" w:rsidRPr="004C462D" w14:paraId="4FA187BC"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81F4" w14:textId="0FD3256C" w:rsidR="004C462D" w:rsidRPr="004C462D" w:rsidRDefault="004C462D" w:rsidP="00EB62FB">
            <w:pPr>
              <w:rPr>
                <w:rFonts w:ascii="Arial" w:hAnsi="Arial" w:cs="Arial"/>
                <w:sz w:val="20"/>
              </w:rPr>
            </w:pPr>
            <w:r w:rsidRPr="004C462D">
              <w:rPr>
                <w:rFonts w:ascii="Arial" w:hAnsi="Arial" w:cs="Arial"/>
                <w:sz w:val="20"/>
              </w:rPr>
              <w:t>10</w:t>
            </w:r>
            <w:r w:rsidR="001F1E37">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E64994" w14:textId="77777777" w:rsidR="004C462D" w:rsidRPr="004C462D" w:rsidRDefault="004C462D" w:rsidP="00EB62FB">
            <w:pPr>
              <w:rPr>
                <w:rFonts w:ascii="Arial" w:hAnsi="Arial" w:cs="Arial"/>
                <w:sz w:val="20"/>
              </w:rPr>
            </w:pPr>
            <w:r w:rsidRPr="004C462D">
              <w:rPr>
                <w:rFonts w:ascii="Arial" w:hAnsi="Arial" w:cs="Arial"/>
                <w:sz w:val="20"/>
              </w:rPr>
              <w:t>Fully compliant and demonstrates a comprehensive understanding of the requirement.</w:t>
            </w:r>
          </w:p>
        </w:tc>
      </w:tr>
    </w:tbl>
    <w:p w14:paraId="02E11064" w14:textId="77777777" w:rsidR="004C462D" w:rsidRDefault="004C462D" w:rsidP="004C462D">
      <w:pPr>
        <w:tabs>
          <w:tab w:val="left" w:pos="567"/>
        </w:tabs>
        <w:rPr>
          <w:rFonts w:ascii="Arial" w:hAnsi="Arial"/>
          <w:sz w:val="22"/>
          <w:szCs w:val="22"/>
        </w:rPr>
      </w:pPr>
    </w:p>
    <w:p w14:paraId="0F3E7EAF" w14:textId="4FE1AFFB" w:rsidR="004C462D" w:rsidRPr="004C462D" w:rsidRDefault="004C462D" w:rsidP="004C462D">
      <w:pPr>
        <w:tabs>
          <w:tab w:val="left" w:pos="567"/>
        </w:tabs>
        <w:ind w:left="567" w:hanging="567"/>
        <w:rPr>
          <w:rFonts w:ascii="Arial" w:hAnsi="Arial" w:cs="Arial"/>
          <w:szCs w:val="24"/>
        </w:rPr>
      </w:pPr>
      <w:r>
        <w:rPr>
          <w:rFonts w:ascii="Arial" w:hAnsi="Arial" w:cs="Arial"/>
          <w:sz w:val="22"/>
          <w:szCs w:val="22"/>
        </w:rPr>
        <w:tab/>
      </w:r>
      <w:r w:rsidRPr="00825A48">
        <w:rPr>
          <w:rFonts w:ascii="Arial" w:hAnsi="Arial" w:cs="Arial"/>
          <w:szCs w:val="24"/>
        </w:rPr>
        <w:t>2</w:t>
      </w:r>
      <w:r w:rsidR="00EB7922" w:rsidRPr="00825A48">
        <w:rPr>
          <w:rFonts w:ascii="Arial" w:hAnsi="Arial" w:cs="Arial"/>
          <w:szCs w:val="24"/>
        </w:rPr>
        <w:t>3</w:t>
      </w:r>
      <w:r w:rsidRPr="00825A48">
        <w:rPr>
          <w:rFonts w:ascii="Arial" w:hAnsi="Arial" w:cs="Arial"/>
          <w:szCs w:val="24"/>
        </w:rPr>
        <w:t>.</w:t>
      </w:r>
      <w:r w:rsidR="00EB7922" w:rsidRPr="00825A48">
        <w:rPr>
          <w:rFonts w:ascii="Arial" w:hAnsi="Arial" w:cs="Arial"/>
          <w:szCs w:val="24"/>
        </w:rPr>
        <w:t>2</w:t>
      </w:r>
      <w:r>
        <w:rPr>
          <w:rFonts w:ascii="Arial" w:hAnsi="Arial" w:cs="Arial"/>
          <w:sz w:val="22"/>
          <w:szCs w:val="22"/>
        </w:rPr>
        <w:tab/>
      </w:r>
      <w:r w:rsidRPr="004C462D">
        <w:rPr>
          <w:rFonts w:ascii="Arial" w:hAnsi="Arial" w:cs="Arial"/>
          <w:b/>
          <w:szCs w:val="24"/>
        </w:rPr>
        <w:t xml:space="preserve">The Tender Evaluation will be </w:t>
      </w:r>
      <w:proofErr w:type="gramStart"/>
      <w:r w:rsidRPr="004C462D">
        <w:rPr>
          <w:rFonts w:ascii="Arial" w:hAnsi="Arial" w:cs="Arial"/>
          <w:b/>
          <w:szCs w:val="24"/>
        </w:rPr>
        <w:t>on the basis of</w:t>
      </w:r>
      <w:proofErr w:type="gramEnd"/>
      <w:r w:rsidRPr="004C462D">
        <w:rPr>
          <w:rFonts w:ascii="Arial" w:hAnsi="Arial" w:cs="Arial"/>
          <w:b/>
          <w:szCs w:val="24"/>
        </w:rPr>
        <w:t>:</w:t>
      </w:r>
      <w:r w:rsidRPr="004C462D">
        <w:rPr>
          <w:rFonts w:ascii="Arial" w:hAnsi="Arial" w:cs="Arial"/>
          <w:szCs w:val="24"/>
        </w:rPr>
        <w:t xml:space="preserve"> </w:t>
      </w:r>
      <w:r w:rsidRPr="004C462D">
        <w:rPr>
          <w:rFonts w:ascii="Arial" w:hAnsi="Arial" w:cs="Arial"/>
          <w:b/>
          <w:szCs w:val="24"/>
        </w:rPr>
        <w:t>Value for Money Index (VFM Index)</w:t>
      </w:r>
      <w:r w:rsidRPr="004C462D">
        <w:rPr>
          <w:rFonts w:ascii="Arial" w:hAnsi="Arial" w:cs="Arial"/>
          <w:szCs w:val="24"/>
        </w:rPr>
        <w:t>. This approach divides the total score of the non-cost (technical) criteria by the tender cost.  It ranks tenders on the quality (represented by the non-cost score) for each KSH of cost.  It is simple to calculate, transparent and maximises return on investment.  It should be noted that very different solutions can give the same VFM index and be considered equal. Should two or more tenders achieve the same VFM index score the Authority will select the lowest priced tender.</w:t>
      </w:r>
    </w:p>
    <w:p w14:paraId="6B8EB573" w14:textId="77777777" w:rsidR="004C462D" w:rsidRPr="004C462D" w:rsidRDefault="004C462D" w:rsidP="004C462D">
      <w:pPr>
        <w:tabs>
          <w:tab w:val="left" w:pos="567"/>
        </w:tabs>
        <w:rPr>
          <w:rFonts w:ascii="Arial" w:hAnsi="Arial" w:cs="Arial"/>
          <w:szCs w:val="24"/>
        </w:rPr>
      </w:pPr>
    </w:p>
    <w:p w14:paraId="5CD3DE42" w14:textId="7981D267" w:rsidR="004C462D" w:rsidRPr="004C462D" w:rsidRDefault="00AB4845" w:rsidP="004C462D">
      <w:pPr>
        <w:tabs>
          <w:tab w:val="left" w:pos="567"/>
        </w:tabs>
        <w:ind w:left="567" w:hanging="567"/>
        <w:rPr>
          <w:rFonts w:ascii="Arial" w:hAnsi="Arial" w:cs="Arial"/>
          <w:bCs/>
          <w:szCs w:val="24"/>
        </w:rPr>
      </w:pPr>
      <w:r>
        <w:rPr>
          <w:rFonts w:ascii="Arial" w:hAnsi="Arial" w:cs="Arial"/>
          <w:szCs w:val="24"/>
        </w:rPr>
        <w:tab/>
      </w:r>
      <w:r w:rsidR="004C462D" w:rsidRPr="004C462D">
        <w:rPr>
          <w:rFonts w:ascii="Arial" w:hAnsi="Arial" w:cs="Arial"/>
          <w:szCs w:val="24"/>
        </w:rPr>
        <w:t>2</w:t>
      </w:r>
      <w:r w:rsidR="00EB7922">
        <w:rPr>
          <w:rFonts w:ascii="Arial" w:hAnsi="Arial" w:cs="Arial"/>
          <w:szCs w:val="24"/>
        </w:rPr>
        <w:t>3</w:t>
      </w:r>
      <w:r w:rsidR="004C462D" w:rsidRPr="004C462D">
        <w:rPr>
          <w:rFonts w:ascii="Arial" w:hAnsi="Arial" w:cs="Arial"/>
          <w:szCs w:val="24"/>
        </w:rPr>
        <w:t>.</w:t>
      </w:r>
      <w:r w:rsidR="00EB7922">
        <w:rPr>
          <w:rFonts w:ascii="Arial" w:hAnsi="Arial" w:cs="Arial"/>
          <w:szCs w:val="24"/>
        </w:rPr>
        <w:t>3</w:t>
      </w:r>
      <w:r w:rsidR="004C462D" w:rsidRPr="004C462D">
        <w:rPr>
          <w:rFonts w:ascii="Arial" w:hAnsi="Arial" w:cs="Arial"/>
          <w:szCs w:val="24"/>
        </w:rPr>
        <w:tab/>
      </w:r>
      <w:r w:rsidR="004C462D" w:rsidRPr="004C462D">
        <w:rPr>
          <w:rFonts w:ascii="Arial" w:hAnsi="Arial" w:cs="Arial"/>
          <w:b/>
          <w:szCs w:val="24"/>
        </w:rPr>
        <w:t>Technical Assessment.</w:t>
      </w:r>
      <w:r w:rsidR="004C462D" w:rsidRPr="004C462D">
        <w:rPr>
          <w:rFonts w:ascii="Arial" w:hAnsi="Arial" w:cs="Arial"/>
          <w:szCs w:val="24"/>
        </w:rPr>
        <w:t xml:space="preserve"> The table below illustrates the technical scores.  </w:t>
      </w:r>
      <w:r w:rsidR="004C462D" w:rsidRPr="004C462D">
        <w:rPr>
          <w:rFonts w:ascii="Arial" w:hAnsi="Arial" w:cs="Arial"/>
          <w:bCs/>
          <w:szCs w:val="24"/>
        </w:rPr>
        <w:t>These scores are the weighted scores in accordance with the weighting percentages detailed in Paragraph 2</w:t>
      </w:r>
      <w:r w:rsidR="00EB7922">
        <w:rPr>
          <w:rFonts w:ascii="Arial" w:hAnsi="Arial" w:cs="Arial"/>
          <w:bCs/>
          <w:szCs w:val="24"/>
        </w:rPr>
        <w:t>3</w:t>
      </w:r>
      <w:r w:rsidR="004C462D" w:rsidRPr="004C462D">
        <w:rPr>
          <w:rFonts w:ascii="Arial" w:hAnsi="Arial" w:cs="Arial"/>
          <w:bCs/>
          <w:szCs w:val="24"/>
        </w:rPr>
        <w:t>.</w:t>
      </w:r>
      <w:r w:rsidR="00EB7922">
        <w:rPr>
          <w:rFonts w:ascii="Arial" w:hAnsi="Arial" w:cs="Arial"/>
          <w:bCs/>
          <w:szCs w:val="24"/>
        </w:rPr>
        <w:t>6</w:t>
      </w:r>
      <w:r w:rsidR="004C462D" w:rsidRPr="004C462D">
        <w:rPr>
          <w:rFonts w:ascii="Arial" w:hAnsi="Arial" w:cs="Arial"/>
          <w:bCs/>
          <w:szCs w:val="24"/>
        </w:rPr>
        <w:t>.2.</w:t>
      </w:r>
    </w:p>
    <w:p w14:paraId="47026FF4" w14:textId="77777777" w:rsidR="004C462D" w:rsidRPr="00B66558" w:rsidRDefault="004C462D" w:rsidP="004C462D">
      <w:pPr>
        <w:tabs>
          <w:tab w:val="left" w:pos="567"/>
        </w:tabs>
        <w:rPr>
          <w:rFonts w:cs="Arial"/>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909"/>
        <w:gridCol w:w="1065"/>
      </w:tblGrid>
      <w:tr w:rsidR="004C462D" w:rsidRPr="004C462D" w14:paraId="56DF30AD" w14:textId="77777777" w:rsidTr="00EB62FB">
        <w:trPr>
          <w:jc w:val="center"/>
        </w:trPr>
        <w:tc>
          <w:tcPr>
            <w:tcW w:w="607" w:type="dxa"/>
            <w:shd w:val="clear" w:color="auto" w:fill="auto"/>
            <w:vAlign w:val="center"/>
          </w:tcPr>
          <w:p w14:paraId="438DC5A6"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Ser</w:t>
            </w:r>
          </w:p>
        </w:tc>
        <w:tc>
          <w:tcPr>
            <w:tcW w:w="1137" w:type="dxa"/>
            <w:shd w:val="clear" w:color="auto" w:fill="auto"/>
            <w:vAlign w:val="center"/>
          </w:tcPr>
          <w:p w14:paraId="30E43B43"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Company</w:t>
            </w:r>
          </w:p>
        </w:tc>
        <w:tc>
          <w:tcPr>
            <w:tcW w:w="1909" w:type="dxa"/>
            <w:shd w:val="clear" w:color="auto" w:fill="auto"/>
            <w:vAlign w:val="center"/>
          </w:tcPr>
          <w:p w14:paraId="3EC23788"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Technical Score</w:t>
            </w:r>
          </w:p>
          <w:p w14:paraId="3BD92D1B"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(Max 100)</w:t>
            </w:r>
          </w:p>
        </w:tc>
        <w:tc>
          <w:tcPr>
            <w:tcW w:w="1065" w:type="dxa"/>
            <w:shd w:val="clear" w:color="auto" w:fill="auto"/>
            <w:vAlign w:val="center"/>
          </w:tcPr>
          <w:p w14:paraId="15A43057"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Pass / Fail</w:t>
            </w:r>
          </w:p>
        </w:tc>
      </w:tr>
      <w:tr w:rsidR="004C462D" w:rsidRPr="004C462D" w14:paraId="3B86A8F5" w14:textId="77777777" w:rsidTr="00EB62FB">
        <w:trPr>
          <w:jc w:val="center"/>
        </w:trPr>
        <w:tc>
          <w:tcPr>
            <w:tcW w:w="607" w:type="dxa"/>
            <w:shd w:val="clear" w:color="auto" w:fill="auto"/>
            <w:vAlign w:val="center"/>
          </w:tcPr>
          <w:p w14:paraId="4B5B4A18"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1</w:t>
            </w:r>
          </w:p>
        </w:tc>
        <w:tc>
          <w:tcPr>
            <w:tcW w:w="1137" w:type="dxa"/>
            <w:shd w:val="clear" w:color="auto" w:fill="auto"/>
            <w:vAlign w:val="center"/>
          </w:tcPr>
          <w:p w14:paraId="08364E1E"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A</w:t>
            </w:r>
          </w:p>
        </w:tc>
        <w:tc>
          <w:tcPr>
            <w:tcW w:w="1909" w:type="dxa"/>
            <w:shd w:val="clear" w:color="auto" w:fill="auto"/>
            <w:vAlign w:val="center"/>
          </w:tcPr>
          <w:p w14:paraId="265F8EBF"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80</w:t>
            </w:r>
          </w:p>
        </w:tc>
        <w:tc>
          <w:tcPr>
            <w:tcW w:w="1065" w:type="dxa"/>
            <w:shd w:val="clear" w:color="auto" w:fill="auto"/>
            <w:vAlign w:val="center"/>
          </w:tcPr>
          <w:p w14:paraId="3AF3F18E"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bCs/>
                <w:color w:val="000000"/>
                <w:sz w:val="20"/>
              </w:rPr>
              <w:t>Pass</w:t>
            </w:r>
          </w:p>
        </w:tc>
      </w:tr>
      <w:tr w:rsidR="004C462D" w:rsidRPr="004C462D" w14:paraId="771067BE" w14:textId="77777777" w:rsidTr="00EB62FB">
        <w:trPr>
          <w:jc w:val="center"/>
        </w:trPr>
        <w:tc>
          <w:tcPr>
            <w:tcW w:w="607" w:type="dxa"/>
            <w:shd w:val="clear" w:color="auto" w:fill="auto"/>
            <w:vAlign w:val="center"/>
          </w:tcPr>
          <w:p w14:paraId="380C86B6"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2</w:t>
            </w:r>
          </w:p>
        </w:tc>
        <w:tc>
          <w:tcPr>
            <w:tcW w:w="1137" w:type="dxa"/>
            <w:shd w:val="clear" w:color="auto" w:fill="auto"/>
            <w:vAlign w:val="center"/>
          </w:tcPr>
          <w:p w14:paraId="5398C770"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B</w:t>
            </w:r>
          </w:p>
        </w:tc>
        <w:tc>
          <w:tcPr>
            <w:tcW w:w="1909" w:type="dxa"/>
            <w:shd w:val="clear" w:color="auto" w:fill="auto"/>
            <w:vAlign w:val="center"/>
          </w:tcPr>
          <w:p w14:paraId="2727ECEE"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60</w:t>
            </w:r>
          </w:p>
        </w:tc>
        <w:tc>
          <w:tcPr>
            <w:tcW w:w="1065" w:type="dxa"/>
            <w:shd w:val="clear" w:color="auto" w:fill="auto"/>
            <w:vAlign w:val="center"/>
          </w:tcPr>
          <w:p w14:paraId="41B926C0"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Pass</w:t>
            </w:r>
          </w:p>
        </w:tc>
      </w:tr>
      <w:tr w:rsidR="004C462D" w:rsidRPr="004C462D" w14:paraId="6C85EB18" w14:textId="77777777" w:rsidTr="00EB62FB">
        <w:trPr>
          <w:jc w:val="center"/>
        </w:trPr>
        <w:tc>
          <w:tcPr>
            <w:tcW w:w="607" w:type="dxa"/>
            <w:shd w:val="clear" w:color="auto" w:fill="auto"/>
            <w:vAlign w:val="center"/>
          </w:tcPr>
          <w:p w14:paraId="4B68D59D"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3</w:t>
            </w:r>
          </w:p>
        </w:tc>
        <w:tc>
          <w:tcPr>
            <w:tcW w:w="1137" w:type="dxa"/>
            <w:shd w:val="clear" w:color="auto" w:fill="auto"/>
            <w:vAlign w:val="center"/>
          </w:tcPr>
          <w:p w14:paraId="0FD7CFF7"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C</w:t>
            </w:r>
          </w:p>
        </w:tc>
        <w:tc>
          <w:tcPr>
            <w:tcW w:w="1909" w:type="dxa"/>
            <w:shd w:val="clear" w:color="auto" w:fill="auto"/>
            <w:vAlign w:val="center"/>
          </w:tcPr>
          <w:p w14:paraId="6551E7BB"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70</w:t>
            </w:r>
          </w:p>
        </w:tc>
        <w:tc>
          <w:tcPr>
            <w:tcW w:w="1065" w:type="dxa"/>
            <w:shd w:val="clear" w:color="auto" w:fill="auto"/>
            <w:vAlign w:val="center"/>
          </w:tcPr>
          <w:p w14:paraId="1233E932"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Fail *</w:t>
            </w:r>
          </w:p>
        </w:tc>
      </w:tr>
      <w:tr w:rsidR="004C462D" w:rsidRPr="004C462D" w14:paraId="5EB5C47E" w14:textId="77777777" w:rsidTr="00EB62FB">
        <w:trPr>
          <w:jc w:val="center"/>
        </w:trPr>
        <w:tc>
          <w:tcPr>
            <w:tcW w:w="607" w:type="dxa"/>
            <w:shd w:val="clear" w:color="auto" w:fill="auto"/>
            <w:vAlign w:val="center"/>
          </w:tcPr>
          <w:p w14:paraId="6898DFF1"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4</w:t>
            </w:r>
          </w:p>
        </w:tc>
        <w:tc>
          <w:tcPr>
            <w:tcW w:w="1137" w:type="dxa"/>
            <w:shd w:val="clear" w:color="auto" w:fill="auto"/>
            <w:vAlign w:val="center"/>
          </w:tcPr>
          <w:p w14:paraId="4BD413DD"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D</w:t>
            </w:r>
          </w:p>
        </w:tc>
        <w:tc>
          <w:tcPr>
            <w:tcW w:w="1909" w:type="dxa"/>
            <w:shd w:val="clear" w:color="auto" w:fill="auto"/>
            <w:vAlign w:val="center"/>
          </w:tcPr>
          <w:p w14:paraId="220AF408"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75</w:t>
            </w:r>
          </w:p>
        </w:tc>
        <w:tc>
          <w:tcPr>
            <w:tcW w:w="1065" w:type="dxa"/>
            <w:shd w:val="clear" w:color="auto" w:fill="auto"/>
            <w:vAlign w:val="center"/>
          </w:tcPr>
          <w:p w14:paraId="19409C38"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Pass</w:t>
            </w:r>
          </w:p>
        </w:tc>
      </w:tr>
      <w:tr w:rsidR="004C462D" w:rsidRPr="004C462D" w14:paraId="7DC7B072" w14:textId="77777777" w:rsidTr="00EB62FB">
        <w:trPr>
          <w:jc w:val="center"/>
        </w:trPr>
        <w:tc>
          <w:tcPr>
            <w:tcW w:w="607" w:type="dxa"/>
            <w:shd w:val="clear" w:color="auto" w:fill="auto"/>
            <w:vAlign w:val="center"/>
          </w:tcPr>
          <w:p w14:paraId="7E3FFFCB"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5</w:t>
            </w:r>
          </w:p>
        </w:tc>
        <w:tc>
          <w:tcPr>
            <w:tcW w:w="1137" w:type="dxa"/>
            <w:shd w:val="clear" w:color="auto" w:fill="auto"/>
            <w:vAlign w:val="center"/>
          </w:tcPr>
          <w:p w14:paraId="78450FC5"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E</w:t>
            </w:r>
          </w:p>
        </w:tc>
        <w:tc>
          <w:tcPr>
            <w:tcW w:w="1909" w:type="dxa"/>
            <w:shd w:val="clear" w:color="auto" w:fill="auto"/>
            <w:vAlign w:val="center"/>
          </w:tcPr>
          <w:p w14:paraId="0C7AF088" w14:textId="77777777" w:rsidR="004C462D" w:rsidRPr="004C462D" w:rsidRDefault="004C462D" w:rsidP="00EB62FB">
            <w:pPr>
              <w:tabs>
                <w:tab w:val="left" w:pos="567"/>
              </w:tabs>
              <w:jc w:val="center"/>
              <w:rPr>
                <w:rFonts w:ascii="Arial" w:hAnsi="Arial" w:cs="Arial"/>
                <w:bCs/>
                <w:sz w:val="20"/>
              </w:rPr>
            </w:pPr>
            <w:r w:rsidRPr="004C462D">
              <w:rPr>
                <w:rFonts w:ascii="Arial" w:hAnsi="Arial" w:cs="Arial"/>
                <w:bCs/>
                <w:sz w:val="20"/>
              </w:rPr>
              <w:t>95</w:t>
            </w:r>
          </w:p>
        </w:tc>
        <w:tc>
          <w:tcPr>
            <w:tcW w:w="1065" w:type="dxa"/>
            <w:shd w:val="clear" w:color="auto" w:fill="auto"/>
            <w:vAlign w:val="center"/>
          </w:tcPr>
          <w:p w14:paraId="636A3D8A" w14:textId="77777777" w:rsidR="004C462D" w:rsidRPr="004C462D" w:rsidRDefault="004C462D" w:rsidP="00EB62FB">
            <w:pPr>
              <w:tabs>
                <w:tab w:val="left" w:pos="567"/>
              </w:tabs>
              <w:jc w:val="center"/>
              <w:rPr>
                <w:rFonts w:ascii="Arial" w:hAnsi="Arial" w:cs="Arial"/>
                <w:bCs/>
                <w:sz w:val="20"/>
              </w:rPr>
            </w:pPr>
            <w:r w:rsidRPr="004C462D">
              <w:rPr>
                <w:rFonts w:ascii="Arial" w:hAnsi="Arial" w:cs="Arial"/>
                <w:bCs/>
                <w:sz w:val="20"/>
              </w:rPr>
              <w:t>Pass</w:t>
            </w:r>
          </w:p>
        </w:tc>
      </w:tr>
    </w:tbl>
    <w:p w14:paraId="70C8F308" w14:textId="77777777" w:rsidR="004C462D" w:rsidRDefault="004C462D" w:rsidP="004C462D">
      <w:pPr>
        <w:jc w:val="center"/>
        <w:rPr>
          <w:rFonts w:ascii="Arial" w:hAnsi="Arial"/>
          <w:b/>
          <w:sz w:val="20"/>
        </w:rPr>
      </w:pPr>
    </w:p>
    <w:p w14:paraId="68207037" w14:textId="4CFB4984" w:rsidR="004C462D" w:rsidRPr="004C462D" w:rsidRDefault="004C462D" w:rsidP="004C462D">
      <w:pPr>
        <w:jc w:val="center"/>
        <w:rPr>
          <w:rFonts w:ascii="Arial" w:hAnsi="Arial"/>
          <w:sz w:val="22"/>
          <w:szCs w:val="22"/>
        </w:rPr>
      </w:pPr>
      <w:r w:rsidRPr="004C462D">
        <w:rPr>
          <w:rFonts w:ascii="Arial" w:hAnsi="Arial"/>
          <w:b/>
          <w:sz w:val="22"/>
          <w:szCs w:val="22"/>
        </w:rPr>
        <w:t xml:space="preserve">*Note:  </w:t>
      </w:r>
      <w:r w:rsidRPr="004C462D">
        <w:rPr>
          <w:rFonts w:ascii="Arial" w:hAnsi="Arial"/>
          <w:sz w:val="22"/>
          <w:szCs w:val="22"/>
        </w:rPr>
        <w:t>Company C did not score six</w:t>
      </w:r>
      <w:r w:rsidR="007369D4">
        <w:rPr>
          <w:rFonts w:ascii="Arial" w:hAnsi="Arial"/>
          <w:sz w:val="22"/>
          <w:szCs w:val="22"/>
        </w:rPr>
        <w:t>ty</w:t>
      </w:r>
      <w:r w:rsidRPr="004C462D">
        <w:rPr>
          <w:rFonts w:ascii="Arial" w:hAnsi="Arial"/>
          <w:sz w:val="22"/>
          <w:szCs w:val="22"/>
        </w:rPr>
        <w:t xml:space="preserve"> (6</w:t>
      </w:r>
      <w:r w:rsidR="007369D4">
        <w:rPr>
          <w:rFonts w:ascii="Arial" w:hAnsi="Arial"/>
          <w:sz w:val="22"/>
          <w:szCs w:val="22"/>
        </w:rPr>
        <w:t>0</w:t>
      </w:r>
      <w:r w:rsidRPr="004C462D">
        <w:rPr>
          <w:rFonts w:ascii="Arial" w:hAnsi="Arial"/>
          <w:sz w:val="22"/>
          <w:szCs w:val="22"/>
        </w:rPr>
        <w:t>) or more in each area.</w:t>
      </w:r>
    </w:p>
    <w:p w14:paraId="3F7DE6FD" w14:textId="77777777" w:rsidR="004C462D" w:rsidRDefault="004C462D" w:rsidP="004C462D">
      <w:pPr>
        <w:jc w:val="center"/>
        <w:rPr>
          <w:rFonts w:ascii="Arial" w:hAnsi="Arial"/>
          <w:sz w:val="20"/>
        </w:rPr>
      </w:pPr>
    </w:p>
    <w:p w14:paraId="5C135F29" w14:textId="4231FF40" w:rsidR="004C462D" w:rsidRPr="004C462D" w:rsidRDefault="004C462D" w:rsidP="004C462D">
      <w:pPr>
        <w:tabs>
          <w:tab w:val="left" w:pos="567"/>
        </w:tabs>
        <w:spacing w:after="240"/>
        <w:ind w:left="567" w:hanging="567"/>
        <w:rPr>
          <w:rFonts w:ascii="Arial" w:hAnsi="Arial" w:cs="Arial"/>
          <w:szCs w:val="24"/>
        </w:rPr>
      </w:pPr>
      <w:r>
        <w:rPr>
          <w:rFonts w:ascii="Arial" w:hAnsi="Arial" w:cs="Arial"/>
          <w:sz w:val="22"/>
          <w:szCs w:val="22"/>
        </w:rPr>
        <w:tab/>
      </w:r>
      <w:r w:rsidRPr="00DD2254">
        <w:rPr>
          <w:rFonts w:ascii="Arial" w:hAnsi="Arial" w:cs="Arial"/>
          <w:szCs w:val="24"/>
        </w:rPr>
        <w:t>2</w:t>
      </w:r>
      <w:r w:rsidR="00EB7922" w:rsidRPr="00DD2254">
        <w:rPr>
          <w:rFonts w:ascii="Arial" w:hAnsi="Arial" w:cs="Arial"/>
          <w:szCs w:val="24"/>
        </w:rPr>
        <w:t>3</w:t>
      </w:r>
      <w:r w:rsidRPr="00DD2254">
        <w:rPr>
          <w:rFonts w:ascii="Arial" w:hAnsi="Arial" w:cs="Arial"/>
          <w:szCs w:val="24"/>
        </w:rPr>
        <w:t>.</w:t>
      </w:r>
      <w:r w:rsidR="00EB7922" w:rsidRPr="00DD2254">
        <w:rPr>
          <w:rFonts w:ascii="Arial" w:hAnsi="Arial" w:cs="Arial"/>
          <w:szCs w:val="24"/>
        </w:rPr>
        <w:t>4</w:t>
      </w:r>
      <w:r w:rsidRPr="00DD2254">
        <w:rPr>
          <w:rFonts w:ascii="Arial" w:hAnsi="Arial" w:cs="Arial"/>
          <w:b/>
          <w:szCs w:val="24"/>
        </w:rPr>
        <w:tab/>
      </w:r>
      <w:r w:rsidRPr="004C462D">
        <w:rPr>
          <w:rFonts w:ascii="Arial" w:hAnsi="Arial" w:cs="Arial"/>
          <w:b/>
          <w:szCs w:val="24"/>
        </w:rPr>
        <w:t>Commercial Assessment</w:t>
      </w:r>
      <w:r w:rsidRPr="004C462D">
        <w:rPr>
          <w:rFonts w:ascii="Arial" w:hAnsi="Arial" w:cs="Arial"/>
          <w:szCs w:val="24"/>
        </w:rPr>
        <w:t xml:space="preserve">.  The table below shows the results of the commercial assessment carried out </w:t>
      </w:r>
      <w:r w:rsidRPr="004C462D">
        <w:rPr>
          <w:rFonts w:ascii="Arial" w:hAnsi="Arial" w:cs="Arial"/>
          <w:bCs/>
          <w:szCs w:val="24"/>
        </w:rPr>
        <w:t>in accordance with the commercial proposal as detailed at Paragraph 22.</w:t>
      </w:r>
      <w:r w:rsidRPr="004C462D">
        <w:rPr>
          <w:rFonts w:ascii="Arial" w:hAnsi="Arial" w:cs="Arial"/>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516"/>
        <w:gridCol w:w="1516"/>
      </w:tblGrid>
      <w:tr w:rsidR="004C462D" w:rsidRPr="004C462D" w14:paraId="64645FA4" w14:textId="77777777" w:rsidTr="00EB62FB">
        <w:trPr>
          <w:jc w:val="center"/>
        </w:trPr>
        <w:tc>
          <w:tcPr>
            <w:tcW w:w="607" w:type="dxa"/>
            <w:shd w:val="clear" w:color="auto" w:fill="auto"/>
            <w:vAlign w:val="center"/>
          </w:tcPr>
          <w:p w14:paraId="6E368D45"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Ser</w:t>
            </w:r>
          </w:p>
        </w:tc>
        <w:tc>
          <w:tcPr>
            <w:tcW w:w="1137" w:type="dxa"/>
            <w:shd w:val="clear" w:color="auto" w:fill="auto"/>
            <w:vAlign w:val="center"/>
          </w:tcPr>
          <w:p w14:paraId="3DD6870E"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Company</w:t>
            </w:r>
          </w:p>
        </w:tc>
        <w:tc>
          <w:tcPr>
            <w:tcW w:w="1516" w:type="dxa"/>
            <w:vAlign w:val="center"/>
          </w:tcPr>
          <w:p w14:paraId="6A07E8A5"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Pass/Fail</w:t>
            </w:r>
          </w:p>
        </w:tc>
        <w:tc>
          <w:tcPr>
            <w:tcW w:w="1516" w:type="dxa"/>
            <w:shd w:val="clear" w:color="auto" w:fill="auto"/>
            <w:vAlign w:val="center"/>
          </w:tcPr>
          <w:p w14:paraId="4C74E37F"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Price</w:t>
            </w:r>
          </w:p>
          <w:p w14:paraId="3B486C02"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(Example)</w:t>
            </w:r>
          </w:p>
        </w:tc>
      </w:tr>
      <w:tr w:rsidR="004C462D" w:rsidRPr="004C462D" w14:paraId="4EA77FE4" w14:textId="77777777" w:rsidTr="00EB62FB">
        <w:trPr>
          <w:jc w:val="center"/>
        </w:trPr>
        <w:tc>
          <w:tcPr>
            <w:tcW w:w="607" w:type="dxa"/>
            <w:shd w:val="clear" w:color="auto" w:fill="auto"/>
            <w:vAlign w:val="center"/>
          </w:tcPr>
          <w:p w14:paraId="79B60B63" w14:textId="77777777" w:rsidR="004C462D" w:rsidRPr="004C462D" w:rsidRDefault="004C462D" w:rsidP="00EB62FB">
            <w:pPr>
              <w:spacing w:line="251" w:lineRule="exact"/>
              <w:jc w:val="center"/>
              <w:rPr>
                <w:rFonts w:ascii="Arial" w:hAnsi="Arial"/>
                <w:sz w:val="20"/>
              </w:rPr>
            </w:pPr>
            <w:r w:rsidRPr="004C462D">
              <w:rPr>
                <w:rFonts w:ascii="Arial" w:hAnsi="Arial"/>
                <w:sz w:val="20"/>
              </w:rPr>
              <w:t>1</w:t>
            </w:r>
          </w:p>
        </w:tc>
        <w:tc>
          <w:tcPr>
            <w:tcW w:w="1137" w:type="dxa"/>
            <w:shd w:val="clear" w:color="auto" w:fill="auto"/>
            <w:vAlign w:val="center"/>
          </w:tcPr>
          <w:p w14:paraId="57DFDBFC" w14:textId="77777777" w:rsidR="004C462D" w:rsidRPr="004C462D" w:rsidRDefault="004C462D" w:rsidP="00EB62FB">
            <w:pPr>
              <w:spacing w:line="251" w:lineRule="exact"/>
              <w:jc w:val="center"/>
              <w:rPr>
                <w:rFonts w:ascii="Arial" w:hAnsi="Arial"/>
                <w:sz w:val="20"/>
              </w:rPr>
            </w:pPr>
            <w:r w:rsidRPr="004C462D">
              <w:rPr>
                <w:rFonts w:ascii="Arial" w:hAnsi="Arial"/>
                <w:sz w:val="20"/>
              </w:rPr>
              <w:t>A</w:t>
            </w:r>
          </w:p>
        </w:tc>
        <w:tc>
          <w:tcPr>
            <w:tcW w:w="1516" w:type="dxa"/>
          </w:tcPr>
          <w:p w14:paraId="42073886"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2A104EB0" w14:textId="77777777" w:rsidR="004C462D" w:rsidRPr="004C462D" w:rsidRDefault="004C462D" w:rsidP="00EB62FB">
            <w:pPr>
              <w:spacing w:line="251" w:lineRule="exact"/>
              <w:jc w:val="center"/>
              <w:rPr>
                <w:rFonts w:ascii="Arial" w:hAnsi="Arial"/>
                <w:sz w:val="20"/>
              </w:rPr>
            </w:pPr>
            <w:r w:rsidRPr="004C462D">
              <w:rPr>
                <w:rFonts w:ascii="Arial" w:hAnsi="Arial"/>
                <w:sz w:val="20"/>
              </w:rPr>
              <w:t>£1,232,732.00</w:t>
            </w:r>
          </w:p>
        </w:tc>
      </w:tr>
      <w:tr w:rsidR="004C462D" w:rsidRPr="004C462D" w14:paraId="07A4CC13" w14:textId="77777777" w:rsidTr="00EB62FB">
        <w:trPr>
          <w:jc w:val="center"/>
        </w:trPr>
        <w:tc>
          <w:tcPr>
            <w:tcW w:w="607" w:type="dxa"/>
            <w:shd w:val="clear" w:color="auto" w:fill="auto"/>
            <w:vAlign w:val="center"/>
          </w:tcPr>
          <w:p w14:paraId="0AE23263" w14:textId="77777777" w:rsidR="004C462D" w:rsidRPr="004C462D" w:rsidRDefault="004C462D" w:rsidP="00EB62FB">
            <w:pPr>
              <w:spacing w:line="251" w:lineRule="exact"/>
              <w:jc w:val="center"/>
              <w:rPr>
                <w:rFonts w:ascii="Arial" w:hAnsi="Arial"/>
                <w:sz w:val="20"/>
              </w:rPr>
            </w:pPr>
            <w:r w:rsidRPr="004C462D">
              <w:rPr>
                <w:rFonts w:ascii="Arial" w:hAnsi="Arial"/>
                <w:sz w:val="20"/>
              </w:rPr>
              <w:t>2</w:t>
            </w:r>
          </w:p>
        </w:tc>
        <w:tc>
          <w:tcPr>
            <w:tcW w:w="1137" w:type="dxa"/>
            <w:shd w:val="clear" w:color="auto" w:fill="auto"/>
            <w:vAlign w:val="center"/>
          </w:tcPr>
          <w:p w14:paraId="22B3AA4D" w14:textId="77777777" w:rsidR="004C462D" w:rsidRPr="004C462D" w:rsidRDefault="004C462D" w:rsidP="00EB62FB">
            <w:pPr>
              <w:spacing w:line="251" w:lineRule="exact"/>
              <w:jc w:val="center"/>
              <w:rPr>
                <w:rFonts w:ascii="Arial" w:hAnsi="Arial"/>
                <w:sz w:val="20"/>
              </w:rPr>
            </w:pPr>
            <w:r w:rsidRPr="004C462D">
              <w:rPr>
                <w:rFonts w:ascii="Arial" w:hAnsi="Arial"/>
                <w:sz w:val="20"/>
              </w:rPr>
              <w:t>B</w:t>
            </w:r>
          </w:p>
        </w:tc>
        <w:tc>
          <w:tcPr>
            <w:tcW w:w="1516" w:type="dxa"/>
          </w:tcPr>
          <w:p w14:paraId="61991780" w14:textId="77777777" w:rsidR="004C462D" w:rsidRPr="004C462D" w:rsidRDefault="004C462D" w:rsidP="00EB62FB">
            <w:pPr>
              <w:spacing w:line="251" w:lineRule="exact"/>
              <w:jc w:val="center"/>
              <w:rPr>
                <w:rFonts w:ascii="Arial" w:hAnsi="Arial"/>
                <w:sz w:val="20"/>
              </w:rPr>
            </w:pPr>
            <w:r w:rsidRPr="004C462D">
              <w:rPr>
                <w:rFonts w:ascii="Arial" w:hAnsi="Arial"/>
                <w:sz w:val="20"/>
              </w:rPr>
              <w:t>Fail</w:t>
            </w:r>
          </w:p>
        </w:tc>
        <w:tc>
          <w:tcPr>
            <w:tcW w:w="1516" w:type="dxa"/>
            <w:shd w:val="clear" w:color="auto" w:fill="auto"/>
            <w:vAlign w:val="center"/>
          </w:tcPr>
          <w:p w14:paraId="492766EF" w14:textId="77777777" w:rsidR="004C462D" w:rsidRPr="004C462D" w:rsidRDefault="004C462D" w:rsidP="00EB62FB">
            <w:pPr>
              <w:spacing w:line="251" w:lineRule="exact"/>
              <w:jc w:val="center"/>
              <w:rPr>
                <w:rFonts w:ascii="Arial" w:hAnsi="Arial"/>
                <w:sz w:val="20"/>
              </w:rPr>
            </w:pPr>
            <w:r w:rsidRPr="004C462D">
              <w:rPr>
                <w:rFonts w:ascii="Arial" w:hAnsi="Arial"/>
                <w:sz w:val="20"/>
              </w:rPr>
              <w:t>N/A</w:t>
            </w:r>
          </w:p>
        </w:tc>
      </w:tr>
      <w:tr w:rsidR="004C462D" w:rsidRPr="004C462D" w14:paraId="55797328" w14:textId="77777777" w:rsidTr="00EB62FB">
        <w:trPr>
          <w:jc w:val="center"/>
        </w:trPr>
        <w:tc>
          <w:tcPr>
            <w:tcW w:w="607" w:type="dxa"/>
            <w:shd w:val="clear" w:color="auto" w:fill="auto"/>
            <w:vAlign w:val="center"/>
          </w:tcPr>
          <w:p w14:paraId="5835A1EF" w14:textId="77777777" w:rsidR="004C462D" w:rsidRPr="004C462D" w:rsidRDefault="004C462D" w:rsidP="00EB62FB">
            <w:pPr>
              <w:spacing w:line="251" w:lineRule="exact"/>
              <w:jc w:val="center"/>
              <w:rPr>
                <w:rFonts w:ascii="Arial" w:hAnsi="Arial"/>
                <w:sz w:val="20"/>
              </w:rPr>
            </w:pPr>
            <w:r w:rsidRPr="004C462D">
              <w:rPr>
                <w:rFonts w:ascii="Arial" w:hAnsi="Arial"/>
                <w:sz w:val="20"/>
              </w:rPr>
              <w:t>3</w:t>
            </w:r>
          </w:p>
        </w:tc>
        <w:tc>
          <w:tcPr>
            <w:tcW w:w="1137" w:type="dxa"/>
            <w:shd w:val="clear" w:color="auto" w:fill="auto"/>
            <w:vAlign w:val="center"/>
          </w:tcPr>
          <w:p w14:paraId="1C922E09" w14:textId="77777777" w:rsidR="004C462D" w:rsidRPr="004C462D" w:rsidRDefault="004C462D" w:rsidP="00EB62FB">
            <w:pPr>
              <w:spacing w:line="251" w:lineRule="exact"/>
              <w:jc w:val="center"/>
              <w:rPr>
                <w:rFonts w:ascii="Arial" w:hAnsi="Arial"/>
                <w:sz w:val="20"/>
              </w:rPr>
            </w:pPr>
            <w:r w:rsidRPr="004C462D">
              <w:rPr>
                <w:rFonts w:ascii="Arial" w:hAnsi="Arial"/>
                <w:sz w:val="20"/>
              </w:rPr>
              <w:t>C</w:t>
            </w:r>
          </w:p>
        </w:tc>
        <w:tc>
          <w:tcPr>
            <w:tcW w:w="1516" w:type="dxa"/>
          </w:tcPr>
          <w:p w14:paraId="2EFCCB70"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33155C0F" w14:textId="77777777" w:rsidR="004C462D" w:rsidRPr="004C462D" w:rsidRDefault="004C462D" w:rsidP="00EB62FB">
            <w:pPr>
              <w:spacing w:line="251" w:lineRule="exact"/>
              <w:jc w:val="center"/>
              <w:rPr>
                <w:rFonts w:ascii="Arial" w:hAnsi="Arial"/>
                <w:sz w:val="20"/>
              </w:rPr>
            </w:pPr>
            <w:r w:rsidRPr="004C462D">
              <w:rPr>
                <w:rFonts w:ascii="Arial" w:hAnsi="Arial"/>
                <w:sz w:val="20"/>
              </w:rPr>
              <w:t>£1,050,500.00</w:t>
            </w:r>
          </w:p>
        </w:tc>
      </w:tr>
      <w:tr w:rsidR="004C462D" w:rsidRPr="004C462D" w14:paraId="2E5F7328" w14:textId="77777777" w:rsidTr="00EB62FB">
        <w:trPr>
          <w:jc w:val="center"/>
        </w:trPr>
        <w:tc>
          <w:tcPr>
            <w:tcW w:w="607" w:type="dxa"/>
            <w:shd w:val="clear" w:color="auto" w:fill="auto"/>
            <w:vAlign w:val="center"/>
          </w:tcPr>
          <w:p w14:paraId="2F4398DA" w14:textId="77777777" w:rsidR="004C462D" w:rsidRPr="004C462D" w:rsidRDefault="004C462D" w:rsidP="00EB62FB">
            <w:pPr>
              <w:spacing w:line="251" w:lineRule="exact"/>
              <w:jc w:val="center"/>
              <w:rPr>
                <w:rFonts w:ascii="Arial" w:hAnsi="Arial"/>
                <w:sz w:val="20"/>
              </w:rPr>
            </w:pPr>
            <w:r w:rsidRPr="004C462D">
              <w:rPr>
                <w:rFonts w:ascii="Arial" w:hAnsi="Arial"/>
                <w:sz w:val="20"/>
              </w:rPr>
              <w:t>4</w:t>
            </w:r>
          </w:p>
        </w:tc>
        <w:tc>
          <w:tcPr>
            <w:tcW w:w="1137" w:type="dxa"/>
            <w:shd w:val="clear" w:color="auto" w:fill="auto"/>
            <w:vAlign w:val="center"/>
          </w:tcPr>
          <w:p w14:paraId="4F4BBC6F" w14:textId="77777777" w:rsidR="004C462D" w:rsidRPr="004C462D" w:rsidRDefault="004C462D" w:rsidP="00EB62FB">
            <w:pPr>
              <w:spacing w:line="251" w:lineRule="exact"/>
              <w:jc w:val="center"/>
              <w:rPr>
                <w:rFonts w:ascii="Arial" w:hAnsi="Arial"/>
                <w:sz w:val="20"/>
              </w:rPr>
            </w:pPr>
            <w:r w:rsidRPr="004C462D">
              <w:rPr>
                <w:rFonts w:ascii="Arial" w:hAnsi="Arial"/>
                <w:sz w:val="20"/>
              </w:rPr>
              <w:t>D</w:t>
            </w:r>
          </w:p>
        </w:tc>
        <w:tc>
          <w:tcPr>
            <w:tcW w:w="1516" w:type="dxa"/>
          </w:tcPr>
          <w:p w14:paraId="2788D4FA"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475F4ED1" w14:textId="77777777" w:rsidR="004C462D" w:rsidRPr="004C462D" w:rsidRDefault="004C462D" w:rsidP="00EB62FB">
            <w:pPr>
              <w:spacing w:line="251" w:lineRule="exact"/>
              <w:jc w:val="center"/>
              <w:rPr>
                <w:rFonts w:ascii="Arial" w:hAnsi="Arial"/>
                <w:sz w:val="20"/>
              </w:rPr>
            </w:pPr>
            <w:r w:rsidRPr="004C462D">
              <w:rPr>
                <w:rFonts w:ascii="Arial" w:hAnsi="Arial"/>
                <w:sz w:val="20"/>
              </w:rPr>
              <w:t>£950,000.00</w:t>
            </w:r>
          </w:p>
        </w:tc>
      </w:tr>
      <w:tr w:rsidR="004C462D" w:rsidRPr="004C462D" w14:paraId="406610B4" w14:textId="77777777" w:rsidTr="00EB62FB">
        <w:trPr>
          <w:jc w:val="center"/>
        </w:trPr>
        <w:tc>
          <w:tcPr>
            <w:tcW w:w="607" w:type="dxa"/>
            <w:shd w:val="clear" w:color="auto" w:fill="auto"/>
            <w:vAlign w:val="center"/>
          </w:tcPr>
          <w:p w14:paraId="1ED18719" w14:textId="77777777" w:rsidR="004C462D" w:rsidRPr="004C462D" w:rsidRDefault="004C462D" w:rsidP="00EB62FB">
            <w:pPr>
              <w:spacing w:line="251" w:lineRule="exact"/>
              <w:jc w:val="center"/>
              <w:rPr>
                <w:rFonts w:ascii="Arial" w:hAnsi="Arial"/>
                <w:sz w:val="20"/>
              </w:rPr>
            </w:pPr>
            <w:r w:rsidRPr="004C462D">
              <w:rPr>
                <w:rFonts w:ascii="Arial" w:hAnsi="Arial"/>
                <w:sz w:val="20"/>
              </w:rPr>
              <w:t>5</w:t>
            </w:r>
          </w:p>
        </w:tc>
        <w:tc>
          <w:tcPr>
            <w:tcW w:w="1137" w:type="dxa"/>
            <w:shd w:val="clear" w:color="auto" w:fill="auto"/>
            <w:vAlign w:val="center"/>
          </w:tcPr>
          <w:p w14:paraId="67387B15" w14:textId="77777777" w:rsidR="004C462D" w:rsidRPr="004C462D" w:rsidRDefault="004C462D" w:rsidP="00EB62FB">
            <w:pPr>
              <w:spacing w:line="251" w:lineRule="exact"/>
              <w:jc w:val="center"/>
              <w:rPr>
                <w:rFonts w:ascii="Arial" w:hAnsi="Arial"/>
                <w:sz w:val="20"/>
              </w:rPr>
            </w:pPr>
            <w:r w:rsidRPr="004C462D">
              <w:rPr>
                <w:rFonts w:ascii="Arial" w:hAnsi="Arial"/>
                <w:sz w:val="20"/>
              </w:rPr>
              <w:t>E</w:t>
            </w:r>
          </w:p>
        </w:tc>
        <w:tc>
          <w:tcPr>
            <w:tcW w:w="1516" w:type="dxa"/>
          </w:tcPr>
          <w:p w14:paraId="7CD6CCE3"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577F0EC2" w14:textId="77777777" w:rsidR="004C462D" w:rsidRPr="004C462D" w:rsidRDefault="004C462D" w:rsidP="00EB62FB">
            <w:pPr>
              <w:spacing w:line="251" w:lineRule="exact"/>
              <w:jc w:val="center"/>
              <w:rPr>
                <w:rFonts w:ascii="Arial" w:hAnsi="Arial"/>
                <w:sz w:val="20"/>
              </w:rPr>
            </w:pPr>
            <w:r w:rsidRPr="004C462D">
              <w:rPr>
                <w:rFonts w:ascii="Arial" w:hAnsi="Arial"/>
                <w:sz w:val="20"/>
              </w:rPr>
              <w:t>£1,798,598.00</w:t>
            </w:r>
          </w:p>
        </w:tc>
      </w:tr>
    </w:tbl>
    <w:p w14:paraId="269B9645" w14:textId="77777777" w:rsidR="004C462D" w:rsidRDefault="004C462D" w:rsidP="004C462D">
      <w:pPr>
        <w:jc w:val="center"/>
        <w:rPr>
          <w:rFonts w:ascii="Arial" w:hAnsi="Arial"/>
          <w:b/>
          <w:sz w:val="20"/>
        </w:rPr>
      </w:pPr>
    </w:p>
    <w:p w14:paraId="39E0967B" w14:textId="77777777" w:rsidR="004C462D" w:rsidRPr="004C462D" w:rsidRDefault="004C462D" w:rsidP="004C462D">
      <w:pPr>
        <w:jc w:val="center"/>
        <w:rPr>
          <w:rFonts w:ascii="Arial" w:hAnsi="Arial"/>
          <w:sz w:val="22"/>
          <w:szCs w:val="22"/>
        </w:rPr>
      </w:pPr>
      <w:r w:rsidRPr="004C462D">
        <w:rPr>
          <w:rFonts w:ascii="Arial" w:hAnsi="Arial"/>
          <w:b/>
          <w:sz w:val="22"/>
          <w:szCs w:val="22"/>
        </w:rPr>
        <w:t xml:space="preserve">*Note:  </w:t>
      </w:r>
      <w:r w:rsidRPr="004C462D">
        <w:rPr>
          <w:rFonts w:ascii="Arial" w:hAnsi="Arial"/>
          <w:sz w:val="22"/>
          <w:szCs w:val="22"/>
        </w:rPr>
        <w:t>Company B did not pass all the minimum commercial requirements.</w:t>
      </w:r>
    </w:p>
    <w:p w14:paraId="77F9B61C" w14:textId="77777777" w:rsidR="004C462D" w:rsidRPr="00B21671" w:rsidRDefault="004C462D" w:rsidP="004C462D">
      <w:pPr>
        <w:jc w:val="center"/>
        <w:rPr>
          <w:rFonts w:ascii="Arial" w:hAnsi="Arial" w:cs="Arial"/>
          <w:b/>
          <w:sz w:val="20"/>
        </w:rPr>
      </w:pPr>
    </w:p>
    <w:p w14:paraId="41CC50AD" w14:textId="3DDA014E" w:rsidR="004C462D" w:rsidRPr="004C462D" w:rsidRDefault="004C462D" w:rsidP="004C462D">
      <w:pPr>
        <w:tabs>
          <w:tab w:val="left" w:pos="567"/>
        </w:tabs>
        <w:ind w:left="567" w:hanging="567"/>
        <w:rPr>
          <w:rFonts w:ascii="Arial" w:hAnsi="Arial" w:cs="Arial"/>
          <w:szCs w:val="24"/>
        </w:rPr>
      </w:pPr>
      <w:r>
        <w:rPr>
          <w:rFonts w:ascii="Arial" w:hAnsi="Arial" w:cs="Arial"/>
          <w:sz w:val="22"/>
          <w:szCs w:val="22"/>
        </w:rPr>
        <w:tab/>
      </w:r>
      <w:r w:rsidRPr="00764C73">
        <w:rPr>
          <w:rFonts w:ascii="Arial" w:hAnsi="Arial" w:cs="Arial"/>
          <w:szCs w:val="24"/>
        </w:rPr>
        <w:t>2</w:t>
      </w:r>
      <w:r w:rsidR="00EB7922" w:rsidRPr="00764C73">
        <w:rPr>
          <w:rFonts w:ascii="Arial" w:hAnsi="Arial" w:cs="Arial"/>
          <w:szCs w:val="24"/>
        </w:rPr>
        <w:t>3</w:t>
      </w:r>
      <w:r w:rsidRPr="00764C73">
        <w:rPr>
          <w:rFonts w:ascii="Arial" w:hAnsi="Arial" w:cs="Arial"/>
          <w:szCs w:val="24"/>
        </w:rPr>
        <w:t>.</w:t>
      </w:r>
      <w:r w:rsidR="00EB7922" w:rsidRPr="00764C73">
        <w:rPr>
          <w:rFonts w:ascii="Arial" w:hAnsi="Arial" w:cs="Arial"/>
          <w:szCs w:val="24"/>
        </w:rPr>
        <w:t>5</w:t>
      </w:r>
      <w:r>
        <w:rPr>
          <w:rFonts w:ascii="Arial" w:hAnsi="Arial" w:cs="Arial"/>
          <w:sz w:val="22"/>
          <w:szCs w:val="22"/>
        </w:rPr>
        <w:tab/>
      </w:r>
      <w:r w:rsidRPr="004C462D">
        <w:rPr>
          <w:rFonts w:ascii="Arial" w:hAnsi="Arial" w:cs="Arial"/>
          <w:b/>
          <w:szCs w:val="24"/>
        </w:rPr>
        <w:t>Overall Assessment.</w:t>
      </w:r>
      <w:r w:rsidRPr="004C462D">
        <w:rPr>
          <w:rFonts w:ascii="Arial" w:hAnsi="Arial" w:cs="Arial"/>
          <w:szCs w:val="24"/>
        </w:rPr>
        <w:t xml:space="preserve">   The table below illustrates the total scores following the evaluation of the technical and commercial submissions and the VFM Index. </w:t>
      </w:r>
    </w:p>
    <w:p w14:paraId="563FC41A" w14:textId="77777777" w:rsidR="004C462D" w:rsidRPr="00B21671" w:rsidRDefault="004C462D" w:rsidP="004C462D">
      <w:pPr>
        <w:tabs>
          <w:tab w:val="left" w:pos="567"/>
        </w:tabs>
        <w:rPr>
          <w:rFonts w:ascii="Arial" w:hAnsi="Arial" w:cs="Arial"/>
          <w:b/>
          <w:sz w:val="22"/>
          <w:szCs w:val="22"/>
        </w:rPr>
      </w:pPr>
    </w:p>
    <w:p w14:paraId="67530FAE" w14:textId="77777777" w:rsidR="004C462D" w:rsidRPr="004C462D" w:rsidRDefault="004C462D" w:rsidP="004C462D">
      <w:pPr>
        <w:tabs>
          <w:tab w:val="left" w:pos="567"/>
        </w:tabs>
        <w:jc w:val="center"/>
        <w:rPr>
          <w:rFonts w:ascii="Arial" w:hAnsi="Arial" w:cs="Arial"/>
          <w:szCs w:val="24"/>
        </w:rPr>
      </w:pPr>
      <w:r w:rsidRPr="004C462D">
        <w:rPr>
          <w:rFonts w:ascii="Arial" w:hAnsi="Arial" w:cs="Arial"/>
          <w:b/>
          <w:szCs w:val="24"/>
        </w:rPr>
        <w:t>VFM Index example (Technical Score/Price)</w:t>
      </w:r>
      <w:r w:rsidRPr="004C462D">
        <w:rPr>
          <w:rFonts w:ascii="Arial" w:hAnsi="Arial" w:cs="Arial"/>
          <w:szCs w:val="24"/>
        </w:rPr>
        <w:t>:</w:t>
      </w:r>
    </w:p>
    <w:p w14:paraId="788D782C" w14:textId="77777777" w:rsidR="004C462D" w:rsidRPr="004C462D" w:rsidRDefault="004C462D" w:rsidP="004C462D">
      <w:pPr>
        <w:tabs>
          <w:tab w:val="left" w:pos="567"/>
        </w:tabs>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531"/>
        <w:gridCol w:w="1577"/>
        <w:gridCol w:w="1623"/>
        <w:gridCol w:w="1667"/>
        <w:gridCol w:w="1629"/>
      </w:tblGrid>
      <w:tr w:rsidR="004C462D" w:rsidRPr="004C462D" w14:paraId="636492C9" w14:textId="77777777" w:rsidTr="00EB62FB">
        <w:trPr>
          <w:jc w:val="center"/>
        </w:trPr>
        <w:tc>
          <w:tcPr>
            <w:tcW w:w="1016" w:type="dxa"/>
            <w:shd w:val="clear" w:color="auto" w:fill="auto"/>
            <w:vAlign w:val="center"/>
          </w:tcPr>
          <w:p w14:paraId="66483AC0"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Tender</w:t>
            </w:r>
          </w:p>
        </w:tc>
        <w:tc>
          <w:tcPr>
            <w:tcW w:w="1531" w:type="dxa"/>
          </w:tcPr>
          <w:p w14:paraId="7C02C0DF"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Technical</w:t>
            </w:r>
          </w:p>
        </w:tc>
        <w:tc>
          <w:tcPr>
            <w:tcW w:w="1577" w:type="dxa"/>
            <w:shd w:val="clear" w:color="auto" w:fill="auto"/>
            <w:vAlign w:val="center"/>
          </w:tcPr>
          <w:p w14:paraId="10AE2526"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Commercial</w:t>
            </w:r>
          </w:p>
        </w:tc>
        <w:tc>
          <w:tcPr>
            <w:tcW w:w="1596" w:type="dxa"/>
            <w:shd w:val="clear" w:color="auto" w:fill="auto"/>
            <w:vAlign w:val="center"/>
          </w:tcPr>
          <w:p w14:paraId="03D3D922"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Price</w:t>
            </w:r>
          </w:p>
        </w:tc>
        <w:tc>
          <w:tcPr>
            <w:tcW w:w="1667" w:type="dxa"/>
          </w:tcPr>
          <w:p w14:paraId="713D94E9"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VFM Index</w:t>
            </w:r>
          </w:p>
        </w:tc>
        <w:tc>
          <w:tcPr>
            <w:tcW w:w="1629" w:type="dxa"/>
            <w:vAlign w:val="center"/>
          </w:tcPr>
          <w:p w14:paraId="6286AB40"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Rank</w:t>
            </w:r>
          </w:p>
        </w:tc>
      </w:tr>
      <w:tr w:rsidR="004C462D" w:rsidRPr="004C462D" w14:paraId="525B6986" w14:textId="77777777" w:rsidTr="00EB62FB">
        <w:trPr>
          <w:jc w:val="center"/>
        </w:trPr>
        <w:tc>
          <w:tcPr>
            <w:tcW w:w="1016" w:type="dxa"/>
            <w:shd w:val="clear" w:color="auto" w:fill="auto"/>
            <w:vAlign w:val="center"/>
          </w:tcPr>
          <w:p w14:paraId="24600F60"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A</w:t>
            </w:r>
          </w:p>
        </w:tc>
        <w:tc>
          <w:tcPr>
            <w:tcW w:w="1531" w:type="dxa"/>
          </w:tcPr>
          <w:p w14:paraId="143A8E00"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80</w:t>
            </w:r>
          </w:p>
        </w:tc>
        <w:tc>
          <w:tcPr>
            <w:tcW w:w="1577" w:type="dxa"/>
            <w:shd w:val="clear" w:color="auto" w:fill="auto"/>
            <w:vAlign w:val="center"/>
          </w:tcPr>
          <w:p w14:paraId="25664B5A"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Pass</w:t>
            </w:r>
          </w:p>
        </w:tc>
        <w:tc>
          <w:tcPr>
            <w:tcW w:w="1596" w:type="dxa"/>
            <w:shd w:val="clear" w:color="auto" w:fill="auto"/>
            <w:vAlign w:val="center"/>
          </w:tcPr>
          <w:p w14:paraId="60657BC2"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£1,232,732.00</w:t>
            </w:r>
          </w:p>
        </w:tc>
        <w:tc>
          <w:tcPr>
            <w:tcW w:w="1667" w:type="dxa"/>
          </w:tcPr>
          <w:p w14:paraId="3049A6E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0.0000649</w:t>
            </w:r>
          </w:p>
        </w:tc>
        <w:tc>
          <w:tcPr>
            <w:tcW w:w="1629" w:type="dxa"/>
          </w:tcPr>
          <w:p w14:paraId="1495D00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2</w:t>
            </w:r>
          </w:p>
        </w:tc>
      </w:tr>
      <w:tr w:rsidR="004C462D" w:rsidRPr="004C462D" w14:paraId="5E99F0C9" w14:textId="77777777" w:rsidTr="00EB62FB">
        <w:trPr>
          <w:jc w:val="center"/>
        </w:trPr>
        <w:tc>
          <w:tcPr>
            <w:tcW w:w="1016" w:type="dxa"/>
            <w:shd w:val="clear" w:color="auto" w:fill="auto"/>
            <w:vAlign w:val="center"/>
          </w:tcPr>
          <w:p w14:paraId="17EC1B9D"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B</w:t>
            </w:r>
          </w:p>
        </w:tc>
        <w:tc>
          <w:tcPr>
            <w:tcW w:w="1531" w:type="dxa"/>
          </w:tcPr>
          <w:p w14:paraId="57EC190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60</w:t>
            </w:r>
          </w:p>
        </w:tc>
        <w:tc>
          <w:tcPr>
            <w:tcW w:w="1577" w:type="dxa"/>
            <w:shd w:val="clear" w:color="auto" w:fill="auto"/>
            <w:vAlign w:val="center"/>
          </w:tcPr>
          <w:p w14:paraId="1788BD7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Fail</w:t>
            </w:r>
          </w:p>
        </w:tc>
        <w:tc>
          <w:tcPr>
            <w:tcW w:w="1596" w:type="dxa"/>
            <w:shd w:val="clear" w:color="auto" w:fill="auto"/>
            <w:vAlign w:val="center"/>
          </w:tcPr>
          <w:p w14:paraId="73DA5B1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67" w:type="dxa"/>
          </w:tcPr>
          <w:p w14:paraId="1AE59D2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29" w:type="dxa"/>
          </w:tcPr>
          <w:p w14:paraId="75C9ED1A"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r>
      <w:tr w:rsidR="004C462D" w:rsidRPr="004C462D" w14:paraId="4CD35440" w14:textId="77777777" w:rsidTr="00EB62FB">
        <w:trPr>
          <w:jc w:val="center"/>
        </w:trPr>
        <w:tc>
          <w:tcPr>
            <w:tcW w:w="1016" w:type="dxa"/>
            <w:shd w:val="clear" w:color="auto" w:fill="auto"/>
            <w:vAlign w:val="center"/>
          </w:tcPr>
          <w:p w14:paraId="52B72FE7"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C</w:t>
            </w:r>
          </w:p>
        </w:tc>
        <w:tc>
          <w:tcPr>
            <w:tcW w:w="1531" w:type="dxa"/>
          </w:tcPr>
          <w:p w14:paraId="58B58570"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Fail</w:t>
            </w:r>
          </w:p>
        </w:tc>
        <w:tc>
          <w:tcPr>
            <w:tcW w:w="1577" w:type="dxa"/>
            <w:shd w:val="clear" w:color="auto" w:fill="auto"/>
            <w:vAlign w:val="center"/>
          </w:tcPr>
          <w:p w14:paraId="46CCEF5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3F065AF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67" w:type="dxa"/>
          </w:tcPr>
          <w:p w14:paraId="71DC42FD"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29" w:type="dxa"/>
          </w:tcPr>
          <w:p w14:paraId="2A02E9E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r>
      <w:tr w:rsidR="004C462D" w:rsidRPr="004C462D" w14:paraId="6F5AD118" w14:textId="77777777" w:rsidTr="00EB62FB">
        <w:trPr>
          <w:jc w:val="center"/>
        </w:trPr>
        <w:tc>
          <w:tcPr>
            <w:tcW w:w="1016" w:type="dxa"/>
            <w:shd w:val="clear" w:color="auto" w:fill="auto"/>
            <w:vAlign w:val="center"/>
          </w:tcPr>
          <w:p w14:paraId="6253EA3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D</w:t>
            </w:r>
          </w:p>
        </w:tc>
        <w:tc>
          <w:tcPr>
            <w:tcW w:w="1531" w:type="dxa"/>
          </w:tcPr>
          <w:p w14:paraId="484D77C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75</w:t>
            </w:r>
          </w:p>
        </w:tc>
        <w:tc>
          <w:tcPr>
            <w:tcW w:w="1577" w:type="dxa"/>
            <w:shd w:val="clear" w:color="auto" w:fill="auto"/>
            <w:vAlign w:val="center"/>
          </w:tcPr>
          <w:p w14:paraId="5EF8FCC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11068FA7" w14:textId="77777777" w:rsidR="004C462D" w:rsidRPr="004C462D" w:rsidRDefault="004C462D" w:rsidP="00EB62FB">
            <w:pPr>
              <w:spacing w:line="251" w:lineRule="exact"/>
              <w:jc w:val="center"/>
              <w:rPr>
                <w:rFonts w:ascii="Arial" w:hAnsi="Arial" w:cs="Arial"/>
                <w:sz w:val="22"/>
                <w:szCs w:val="22"/>
              </w:rPr>
            </w:pPr>
            <w:r w:rsidRPr="004C462D">
              <w:rPr>
                <w:rFonts w:ascii="Arial" w:hAnsi="Arial" w:cs="Arial"/>
                <w:sz w:val="22"/>
                <w:szCs w:val="22"/>
              </w:rPr>
              <w:t>£950,000.00</w:t>
            </w:r>
          </w:p>
        </w:tc>
        <w:tc>
          <w:tcPr>
            <w:tcW w:w="1667" w:type="dxa"/>
          </w:tcPr>
          <w:p w14:paraId="43C1AAF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0.00007895</w:t>
            </w:r>
          </w:p>
        </w:tc>
        <w:tc>
          <w:tcPr>
            <w:tcW w:w="1629" w:type="dxa"/>
          </w:tcPr>
          <w:p w14:paraId="77C8D9DC"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1</w:t>
            </w:r>
          </w:p>
        </w:tc>
      </w:tr>
      <w:tr w:rsidR="004C462D" w:rsidRPr="004C462D" w14:paraId="0454F0DE" w14:textId="77777777" w:rsidTr="00EB62FB">
        <w:trPr>
          <w:jc w:val="center"/>
        </w:trPr>
        <w:tc>
          <w:tcPr>
            <w:tcW w:w="1016" w:type="dxa"/>
            <w:shd w:val="clear" w:color="auto" w:fill="auto"/>
            <w:vAlign w:val="center"/>
          </w:tcPr>
          <w:p w14:paraId="0A146F7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E</w:t>
            </w:r>
          </w:p>
        </w:tc>
        <w:tc>
          <w:tcPr>
            <w:tcW w:w="1531" w:type="dxa"/>
          </w:tcPr>
          <w:p w14:paraId="4D042747"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95</w:t>
            </w:r>
          </w:p>
        </w:tc>
        <w:tc>
          <w:tcPr>
            <w:tcW w:w="1577" w:type="dxa"/>
            <w:shd w:val="clear" w:color="auto" w:fill="auto"/>
            <w:vAlign w:val="center"/>
          </w:tcPr>
          <w:p w14:paraId="3363B7D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1390A646" w14:textId="77777777" w:rsidR="004C462D" w:rsidRPr="004C462D" w:rsidRDefault="004C462D" w:rsidP="00EB62FB">
            <w:pPr>
              <w:spacing w:line="251" w:lineRule="exact"/>
              <w:jc w:val="center"/>
              <w:rPr>
                <w:rFonts w:ascii="Arial" w:hAnsi="Arial" w:cs="Arial"/>
                <w:sz w:val="22"/>
                <w:szCs w:val="22"/>
              </w:rPr>
            </w:pPr>
            <w:r w:rsidRPr="004C462D">
              <w:rPr>
                <w:rFonts w:ascii="Arial" w:hAnsi="Arial" w:cs="Arial"/>
                <w:sz w:val="22"/>
                <w:szCs w:val="22"/>
              </w:rPr>
              <w:t>£1,798,598.00</w:t>
            </w:r>
          </w:p>
        </w:tc>
        <w:tc>
          <w:tcPr>
            <w:tcW w:w="1667" w:type="dxa"/>
          </w:tcPr>
          <w:p w14:paraId="2F4785E0"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0.00005282</w:t>
            </w:r>
          </w:p>
        </w:tc>
        <w:tc>
          <w:tcPr>
            <w:tcW w:w="1629" w:type="dxa"/>
          </w:tcPr>
          <w:p w14:paraId="65E7AFEC"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3</w:t>
            </w:r>
          </w:p>
        </w:tc>
      </w:tr>
    </w:tbl>
    <w:p w14:paraId="49A918FD" w14:textId="77777777" w:rsidR="004C462D" w:rsidRPr="004C462D" w:rsidRDefault="004C462D" w:rsidP="004C462D">
      <w:pPr>
        <w:tabs>
          <w:tab w:val="left" w:pos="567"/>
        </w:tabs>
        <w:spacing w:before="160" w:after="160"/>
        <w:ind w:left="720"/>
        <w:jc w:val="center"/>
        <w:rPr>
          <w:rFonts w:ascii="Arial" w:hAnsi="Arial"/>
          <w:sz w:val="22"/>
          <w:szCs w:val="22"/>
        </w:rPr>
      </w:pPr>
      <w:r w:rsidRPr="004C462D">
        <w:rPr>
          <w:rFonts w:ascii="Arial" w:hAnsi="Arial" w:cs="Arial"/>
          <w:b/>
          <w:sz w:val="22"/>
          <w:szCs w:val="22"/>
        </w:rPr>
        <w:t>Note</w:t>
      </w:r>
      <w:r w:rsidRPr="004C462D">
        <w:rPr>
          <w:rFonts w:ascii="Arial" w:hAnsi="Arial" w:cs="Arial"/>
          <w:sz w:val="22"/>
          <w:szCs w:val="22"/>
        </w:rPr>
        <w:t xml:space="preserve">:  In this worked Example Company D would be awarded the contract.  </w:t>
      </w:r>
      <w:r w:rsidRPr="004C462D">
        <w:rPr>
          <w:rFonts w:ascii="Arial" w:hAnsi="Arial"/>
          <w:sz w:val="22"/>
          <w:szCs w:val="22"/>
        </w:rPr>
        <w:t xml:space="preserve"> </w:t>
      </w:r>
    </w:p>
    <w:p w14:paraId="77307F6B" w14:textId="06DDBEA5" w:rsidR="004C462D" w:rsidRPr="004C462D" w:rsidRDefault="004C462D" w:rsidP="004C462D">
      <w:pPr>
        <w:spacing w:before="220" w:after="220"/>
        <w:ind w:left="567"/>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sidRPr="004C462D">
        <w:rPr>
          <w:rFonts w:ascii="Arial" w:hAnsi="Arial"/>
          <w:szCs w:val="24"/>
        </w:rPr>
        <w:tab/>
      </w:r>
      <w:r w:rsidRPr="004C462D">
        <w:rPr>
          <w:rFonts w:ascii="Arial" w:hAnsi="Arial"/>
          <w:b/>
          <w:szCs w:val="24"/>
        </w:rPr>
        <w:t>Technical Assessment.</w:t>
      </w:r>
      <w:r w:rsidRPr="004C462D">
        <w:rPr>
          <w:rFonts w:ascii="Arial" w:hAnsi="Arial"/>
          <w:szCs w:val="24"/>
        </w:rPr>
        <w:t xml:space="preserve"> The technical evaluation will take account of the completeness and acceptability of the information submitted in response to the ITT.  Emphasis will be placed on ensuring that the Tenderers’ proposals fully comply with the technical requirements set out in the Specification issued at Booklet 3. The Tender must meet the minimum technical standard, as stated in paragraph </w:t>
      </w:r>
      <w:r w:rsidR="002D69B6">
        <w:rPr>
          <w:rFonts w:ascii="Arial" w:hAnsi="Arial"/>
          <w:szCs w:val="24"/>
        </w:rPr>
        <w:t>17</w:t>
      </w:r>
      <w:r w:rsidRPr="004C462D">
        <w:rPr>
          <w:rFonts w:ascii="Arial" w:hAnsi="Arial"/>
          <w:szCs w:val="24"/>
        </w:rPr>
        <w:t xml:space="preserve"> of Booklet 1, to be deemed technically compliant.</w:t>
      </w:r>
    </w:p>
    <w:p w14:paraId="1A952016" w14:textId="40CABC03" w:rsidR="004C462D" w:rsidRPr="004C462D" w:rsidRDefault="004C462D" w:rsidP="004C462D">
      <w:pPr>
        <w:spacing w:after="220"/>
        <w:ind w:left="1134"/>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Pr>
          <w:rFonts w:ascii="Arial" w:hAnsi="Arial"/>
          <w:szCs w:val="24"/>
        </w:rPr>
        <w:t xml:space="preserve">.1 </w:t>
      </w:r>
      <w:r w:rsidRPr="004C462D">
        <w:rPr>
          <w:rFonts w:ascii="Arial" w:hAnsi="Arial"/>
          <w:szCs w:val="24"/>
        </w:rPr>
        <w:t xml:space="preserve">The technical evaluation will involve comparison of the competence and quality of the proposals against criteria predetermined by the Authority. Scores obtained will be determined independent of other Tenders submitted. </w:t>
      </w:r>
    </w:p>
    <w:p w14:paraId="64B2BAAC" w14:textId="76FD770E" w:rsidR="00A06FC8" w:rsidRPr="004C462D" w:rsidRDefault="004C462D" w:rsidP="00C820CE">
      <w:pPr>
        <w:spacing w:after="220"/>
        <w:ind w:left="1134"/>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Pr>
          <w:rFonts w:ascii="Arial" w:hAnsi="Arial"/>
          <w:szCs w:val="24"/>
        </w:rPr>
        <w:t xml:space="preserve">.2 </w:t>
      </w:r>
      <w:r w:rsidRPr="004C462D">
        <w:rPr>
          <w:rFonts w:ascii="Arial" w:hAnsi="Arial"/>
          <w:szCs w:val="24"/>
        </w:rPr>
        <w:t>The minimum technical requirement required for the Authority to deem submissions technically compliant is a score of at least a s</w:t>
      </w:r>
      <w:r w:rsidRPr="000B2352">
        <w:rPr>
          <w:rFonts w:ascii="Arial" w:hAnsi="Arial"/>
          <w:szCs w:val="24"/>
        </w:rPr>
        <w:t>ix</w:t>
      </w:r>
      <w:r w:rsidR="007369D4" w:rsidRPr="000B2352">
        <w:rPr>
          <w:rFonts w:ascii="Arial" w:hAnsi="Arial"/>
          <w:szCs w:val="24"/>
        </w:rPr>
        <w:t>ty</w:t>
      </w:r>
      <w:r w:rsidRPr="000B2352">
        <w:rPr>
          <w:rFonts w:ascii="Arial" w:hAnsi="Arial"/>
          <w:szCs w:val="24"/>
        </w:rPr>
        <w:t xml:space="preserve"> (6</w:t>
      </w:r>
      <w:r w:rsidR="000B2352" w:rsidRPr="000B2352">
        <w:rPr>
          <w:rFonts w:ascii="Arial" w:hAnsi="Arial"/>
          <w:szCs w:val="24"/>
        </w:rPr>
        <w:t>0</w:t>
      </w:r>
      <w:r w:rsidRPr="000B2352">
        <w:rPr>
          <w:rFonts w:ascii="Arial" w:hAnsi="Arial"/>
          <w:szCs w:val="24"/>
        </w:rPr>
        <w:t>) against</w:t>
      </w:r>
      <w:r w:rsidRPr="004C462D">
        <w:rPr>
          <w:rFonts w:ascii="Arial" w:hAnsi="Arial"/>
          <w:szCs w:val="24"/>
        </w:rPr>
        <w:t xml:space="preserve"> </w:t>
      </w:r>
      <w:r w:rsidR="00FE6ABD">
        <w:rPr>
          <w:rFonts w:ascii="Arial" w:hAnsi="Arial"/>
          <w:szCs w:val="24"/>
        </w:rPr>
        <w:t>scored</w:t>
      </w:r>
      <w:r w:rsidRPr="004C462D">
        <w:rPr>
          <w:rFonts w:ascii="Arial" w:hAnsi="Arial"/>
          <w:szCs w:val="24"/>
        </w:rPr>
        <w:t xml:space="preserve"> technical requirements</w:t>
      </w:r>
      <w:r w:rsidR="00FE6ABD">
        <w:rPr>
          <w:rFonts w:ascii="Arial" w:hAnsi="Arial"/>
          <w:szCs w:val="24"/>
        </w:rPr>
        <w:t xml:space="preserve"> and Yes or NA </w:t>
      </w:r>
      <w:r w:rsidR="005F14A3">
        <w:rPr>
          <w:rFonts w:ascii="Arial" w:hAnsi="Arial"/>
          <w:szCs w:val="24"/>
        </w:rPr>
        <w:t>against non-scored questions</w:t>
      </w:r>
      <w:r w:rsidRPr="004C462D">
        <w:rPr>
          <w:rFonts w:ascii="Arial" w:hAnsi="Arial"/>
          <w:szCs w:val="24"/>
        </w:rPr>
        <w:t xml:space="preserve">. This is established by the Authority and is not subject to deviation following issue of the ITT documentation. The weighting percentage afforded to each of the evaluation criteria, outlined under paragraph </w:t>
      </w:r>
      <w:r w:rsidR="002D69B6">
        <w:rPr>
          <w:rFonts w:ascii="Arial" w:hAnsi="Arial"/>
          <w:szCs w:val="24"/>
        </w:rPr>
        <w:t>17</w:t>
      </w:r>
      <w:r w:rsidRPr="004C462D">
        <w:rPr>
          <w:rFonts w:ascii="Arial" w:hAnsi="Arial"/>
          <w:szCs w:val="24"/>
        </w:rPr>
        <w:t xml:space="preserve"> of Booklet 1, is tabulated below</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gridCol w:w="2127"/>
      </w:tblGrid>
      <w:tr w:rsidR="004C462D" w:rsidRPr="004C462D" w14:paraId="1474BCF0" w14:textId="77777777" w:rsidTr="004C462D">
        <w:trPr>
          <w:jc w:val="center"/>
        </w:trPr>
        <w:tc>
          <w:tcPr>
            <w:tcW w:w="4520" w:type="dxa"/>
            <w:shd w:val="clear" w:color="auto" w:fill="auto"/>
            <w:noWrap/>
            <w:vAlign w:val="center"/>
          </w:tcPr>
          <w:p w14:paraId="2BABE028" w14:textId="77777777" w:rsidR="004C462D" w:rsidRPr="004C462D" w:rsidRDefault="004C462D" w:rsidP="00EB62FB">
            <w:pPr>
              <w:spacing w:line="251" w:lineRule="exact"/>
              <w:jc w:val="center"/>
              <w:rPr>
                <w:rFonts w:ascii="Arial" w:hAnsi="Arial" w:cs="Arial"/>
                <w:b/>
                <w:bCs/>
                <w:sz w:val="22"/>
                <w:szCs w:val="22"/>
                <w:lang w:eastAsia="en-GB"/>
              </w:rPr>
            </w:pPr>
            <w:bookmarkStart w:id="2" w:name="_Hlk71621257"/>
            <w:r w:rsidRPr="004C462D">
              <w:rPr>
                <w:rFonts w:ascii="Arial" w:hAnsi="Arial" w:cs="Arial"/>
                <w:b/>
                <w:bCs/>
                <w:sz w:val="22"/>
                <w:szCs w:val="22"/>
                <w:lang w:eastAsia="en-GB"/>
              </w:rPr>
              <w:t>Evaluation Criteria Section</w:t>
            </w:r>
          </w:p>
        </w:tc>
        <w:tc>
          <w:tcPr>
            <w:tcW w:w="1559" w:type="dxa"/>
            <w:shd w:val="clear" w:color="auto" w:fill="auto"/>
            <w:vAlign w:val="center"/>
          </w:tcPr>
          <w:p w14:paraId="7BC3396A"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t>Weighting % of Total Mark</w:t>
            </w:r>
          </w:p>
        </w:tc>
        <w:tc>
          <w:tcPr>
            <w:tcW w:w="2127" w:type="dxa"/>
            <w:vAlign w:val="center"/>
          </w:tcPr>
          <w:p w14:paraId="0B7EA460"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t>Minimum Expected for Compliance</w:t>
            </w:r>
          </w:p>
        </w:tc>
      </w:tr>
      <w:tr w:rsidR="004C462D" w:rsidRPr="004C462D" w14:paraId="182E3BB0" w14:textId="77777777" w:rsidTr="004C462D">
        <w:trPr>
          <w:jc w:val="center"/>
        </w:trPr>
        <w:tc>
          <w:tcPr>
            <w:tcW w:w="4520" w:type="dxa"/>
            <w:shd w:val="clear" w:color="auto" w:fill="auto"/>
            <w:noWrap/>
            <w:vAlign w:val="center"/>
          </w:tcPr>
          <w:p w14:paraId="5D80F04B"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Executive Summary</w:t>
            </w:r>
          </w:p>
        </w:tc>
        <w:tc>
          <w:tcPr>
            <w:tcW w:w="1559" w:type="dxa"/>
            <w:shd w:val="clear" w:color="auto" w:fill="auto"/>
            <w:noWrap/>
            <w:vAlign w:val="center"/>
          </w:tcPr>
          <w:p w14:paraId="368F546C"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1</w:t>
            </w:r>
          </w:p>
        </w:tc>
        <w:tc>
          <w:tcPr>
            <w:tcW w:w="2127" w:type="dxa"/>
            <w:vAlign w:val="center"/>
          </w:tcPr>
          <w:p w14:paraId="33A691A5" w14:textId="0D0163C6"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EB7922">
              <w:rPr>
                <w:rFonts w:ascii="Arial" w:hAnsi="Arial" w:cs="Arial"/>
                <w:b/>
                <w:bCs/>
                <w:sz w:val="22"/>
                <w:szCs w:val="22"/>
                <w:lang w:eastAsia="en-GB"/>
              </w:rPr>
              <w:t>.</w:t>
            </w:r>
            <w:r w:rsidRPr="004C462D">
              <w:rPr>
                <w:rFonts w:ascii="Arial" w:hAnsi="Arial" w:cs="Arial"/>
                <w:b/>
                <w:sz w:val="22"/>
                <w:szCs w:val="22"/>
                <w:lang w:eastAsia="en-GB"/>
              </w:rPr>
              <w:t>1</w:t>
            </w:r>
          </w:p>
        </w:tc>
      </w:tr>
      <w:tr w:rsidR="004C462D" w:rsidRPr="004C462D" w14:paraId="746E74E2" w14:textId="77777777" w:rsidTr="004C462D">
        <w:trPr>
          <w:jc w:val="center"/>
        </w:trPr>
        <w:tc>
          <w:tcPr>
            <w:tcW w:w="4520" w:type="dxa"/>
            <w:shd w:val="clear" w:color="auto" w:fill="auto"/>
            <w:noWrap/>
            <w:vAlign w:val="center"/>
          </w:tcPr>
          <w:p w14:paraId="40B4931F"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Satisfying the Requirement</w:t>
            </w:r>
          </w:p>
        </w:tc>
        <w:tc>
          <w:tcPr>
            <w:tcW w:w="1559" w:type="dxa"/>
            <w:shd w:val="clear" w:color="auto" w:fill="auto"/>
            <w:noWrap/>
            <w:vAlign w:val="center"/>
          </w:tcPr>
          <w:p w14:paraId="6A7CF156"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30</w:t>
            </w:r>
          </w:p>
        </w:tc>
        <w:tc>
          <w:tcPr>
            <w:tcW w:w="2127" w:type="dxa"/>
            <w:vAlign w:val="center"/>
          </w:tcPr>
          <w:p w14:paraId="564371B8" w14:textId="5F5DC7B5"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.2</w:t>
            </w:r>
          </w:p>
        </w:tc>
      </w:tr>
      <w:tr w:rsidR="004C462D" w:rsidRPr="004C462D" w14:paraId="6EA537F3" w14:textId="77777777" w:rsidTr="004C462D">
        <w:trPr>
          <w:jc w:val="center"/>
        </w:trPr>
        <w:tc>
          <w:tcPr>
            <w:tcW w:w="4520" w:type="dxa"/>
            <w:shd w:val="clear" w:color="auto" w:fill="auto"/>
            <w:noWrap/>
            <w:vAlign w:val="center"/>
          </w:tcPr>
          <w:p w14:paraId="4C870886"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Methods of Works</w:t>
            </w:r>
          </w:p>
        </w:tc>
        <w:tc>
          <w:tcPr>
            <w:tcW w:w="1559" w:type="dxa"/>
            <w:shd w:val="clear" w:color="auto" w:fill="auto"/>
            <w:noWrap/>
            <w:vAlign w:val="center"/>
          </w:tcPr>
          <w:p w14:paraId="735ED145"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25</w:t>
            </w:r>
          </w:p>
        </w:tc>
        <w:tc>
          <w:tcPr>
            <w:tcW w:w="2127" w:type="dxa"/>
            <w:vAlign w:val="center"/>
          </w:tcPr>
          <w:p w14:paraId="178F470B" w14:textId="7EC93A44"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.4</w:t>
            </w:r>
          </w:p>
        </w:tc>
      </w:tr>
      <w:tr w:rsidR="004C462D" w:rsidRPr="004C462D" w14:paraId="45CE806C" w14:textId="77777777" w:rsidTr="004C462D">
        <w:trPr>
          <w:jc w:val="center"/>
        </w:trPr>
        <w:tc>
          <w:tcPr>
            <w:tcW w:w="4520" w:type="dxa"/>
            <w:shd w:val="clear" w:color="auto" w:fill="auto"/>
            <w:noWrap/>
            <w:vAlign w:val="center"/>
          </w:tcPr>
          <w:p w14:paraId="53606601"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Procurement Strategy</w:t>
            </w:r>
          </w:p>
        </w:tc>
        <w:tc>
          <w:tcPr>
            <w:tcW w:w="1559" w:type="dxa"/>
            <w:shd w:val="clear" w:color="auto" w:fill="auto"/>
            <w:noWrap/>
            <w:vAlign w:val="center"/>
          </w:tcPr>
          <w:p w14:paraId="3436107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8</w:t>
            </w:r>
          </w:p>
        </w:tc>
        <w:tc>
          <w:tcPr>
            <w:tcW w:w="2127" w:type="dxa"/>
            <w:vAlign w:val="center"/>
          </w:tcPr>
          <w:p w14:paraId="1921EEAF" w14:textId="42C96FD8"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094BE0">
              <w:rPr>
                <w:rFonts w:ascii="Arial" w:hAnsi="Arial" w:cs="Arial"/>
                <w:b/>
                <w:bCs/>
                <w:sz w:val="22"/>
                <w:szCs w:val="22"/>
                <w:lang w:eastAsia="en-GB"/>
              </w:rPr>
              <w:t>.</w:t>
            </w:r>
            <w:r w:rsidRPr="004C462D">
              <w:rPr>
                <w:rFonts w:ascii="Arial" w:hAnsi="Arial" w:cs="Arial"/>
                <w:b/>
                <w:sz w:val="22"/>
                <w:szCs w:val="22"/>
                <w:lang w:eastAsia="en-GB"/>
              </w:rPr>
              <w:t>5</w:t>
            </w:r>
          </w:p>
        </w:tc>
      </w:tr>
      <w:tr w:rsidR="004C462D" w:rsidRPr="004C462D" w14:paraId="6E172FF4" w14:textId="77777777" w:rsidTr="004C462D">
        <w:trPr>
          <w:jc w:val="center"/>
        </w:trPr>
        <w:tc>
          <w:tcPr>
            <w:tcW w:w="4520" w:type="dxa"/>
            <w:shd w:val="clear" w:color="auto" w:fill="auto"/>
            <w:noWrap/>
            <w:vAlign w:val="center"/>
          </w:tcPr>
          <w:p w14:paraId="1E2188B3"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Programme</w:t>
            </w:r>
          </w:p>
        </w:tc>
        <w:tc>
          <w:tcPr>
            <w:tcW w:w="1559" w:type="dxa"/>
            <w:shd w:val="clear" w:color="auto" w:fill="auto"/>
            <w:noWrap/>
            <w:vAlign w:val="center"/>
          </w:tcPr>
          <w:p w14:paraId="07861039"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13</w:t>
            </w:r>
          </w:p>
        </w:tc>
        <w:tc>
          <w:tcPr>
            <w:tcW w:w="2127" w:type="dxa"/>
            <w:vAlign w:val="center"/>
          </w:tcPr>
          <w:p w14:paraId="3D292257" w14:textId="269E2225"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.6</w:t>
            </w:r>
          </w:p>
        </w:tc>
      </w:tr>
      <w:tr w:rsidR="004C462D" w:rsidRPr="004C462D" w14:paraId="492EE859" w14:textId="77777777" w:rsidTr="004C462D">
        <w:trPr>
          <w:jc w:val="center"/>
        </w:trPr>
        <w:tc>
          <w:tcPr>
            <w:tcW w:w="4520" w:type="dxa"/>
            <w:shd w:val="clear" w:color="auto" w:fill="auto"/>
            <w:noWrap/>
            <w:vAlign w:val="center"/>
          </w:tcPr>
          <w:p w14:paraId="0A97A75E"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Resources</w:t>
            </w:r>
          </w:p>
        </w:tc>
        <w:tc>
          <w:tcPr>
            <w:tcW w:w="1559" w:type="dxa"/>
            <w:shd w:val="clear" w:color="auto" w:fill="auto"/>
            <w:noWrap/>
            <w:vAlign w:val="center"/>
          </w:tcPr>
          <w:p w14:paraId="76FC810F"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8</w:t>
            </w:r>
          </w:p>
        </w:tc>
        <w:tc>
          <w:tcPr>
            <w:tcW w:w="2127" w:type="dxa"/>
            <w:vAlign w:val="center"/>
          </w:tcPr>
          <w:p w14:paraId="4FF01A54" w14:textId="1691D22C"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.7</w:t>
            </w:r>
          </w:p>
        </w:tc>
      </w:tr>
      <w:tr w:rsidR="004C462D" w:rsidRPr="004C462D" w14:paraId="4FD10583" w14:textId="77777777" w:rsidTr="004C462D">
        <w:trPr>
          <w:jc w:val="center"/>
        </w:trPr>
        <w:tc>
          <w:tcPr>
            <w:tcW w:w="4520" w:type="dxa"/>
            <w:shd w:val="clear" w:color="auto" w:fill="auto"/>
            <w:noWrap/>
            <w:vAlign w:val="center"/>
          </w:tcPr>
          <w:p w14:paraId="27948463"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Contractor Personnel</w:t>
            </w:r>
          </w:p>
        </w:tc>
        <w:tc>
          <w:tcPr>
            <w:tcW w:w="1559" w:type="dxa"/>
            <w:shd w:val="clear" w:color="auto" w:fill="auto"/>
            <w:noWrap/>
            <w:vAlign w:val="center"/>
          </w:tcPr>
          <w:p w14:paraId="07A78C9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5</w:t>
            </w:r>
          </w:p>
        </w:tc>
        <w:tc>
          <w:tcPr>
            <w:tcW w:w="2127" w:type="dxa"/>
            <w:vAlign w:val="center"/>
          </w:tcPr>
          <w:p w14:paraId="41C8CF99" w14:textId="6070D782"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.9</w:t>
            </w:r>
          </w:p>
        </w:tc>
      </w:tr>
      <w:tr w:rsidR="004C462D" w:rsidRPr="004C462D" w14:paraId="572EB77B" w14:textId="77777777" w:rsidTr="004C462D">
        <w:trPr>
          <w:jc w:val="center"/>
        </w:trPr>
        <w:tc>
          <w:tcPr>
            <w:tcW w:w="4520" w:type="dxa"/>
            <w:shd w:val="clear" w:color="auto" w:fill="auto"/>
            <w:noWrap/>
            <w:vAlign w:val="center"/>
          </w:tcPr>
          <w:p w14:paraId="20CD3FC5"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Sub-contractors and consultants</w:t>
            </w:r>
          </w:p>
        </w:tc>
        <w:tc>
          <w:tcPr>
            <w:tcW w:w="1559" w:type="dxa"/>
            <w:shd w:val="clear" w:color="auto" w:fill="auto"/>
            <w:noWrap/>
            <w:vAlign w:val="center"/>
          </w:tcPr>
          <w:p w14:paraId="7D141F7C" w14:textId="19256FAD"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Yes/No</w:t>
            </w:r>
            <w:r w:rsidR="003C5C58">
              <w:rPr>
                <w:rFonts w:ascii="Arial" w:hAnsi="Arial" w:cs="Arial"/>
                <w:sz w:val="22"/>
                <w:szCs w:val="22"/>
                <w:lang w:eastAsia="en-GB"/>
              </w:rPr>
              <w:t>/NA</w:t>
            </w:r>
          </w:p>
        </w:tc>
        <w:tc>
          <w:tcPr>
            <w:tcW w:w="2127" w:type="dxa"/>
            <w:vAlign w:val="center"/>
          </w:tcPr>
          <w:p w14:paraId="0808DDB9" w14:textId="333308AD"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.10</w:t>
            </w:r>
          </w:p>
        </w:tc>
      </w:tr>
      <w:tr w:rsidR="004C462D" w:rsidRPr="004C462D" w14:paraId="2D043C6D" w14:textId="77777777" w:rsidTr="004C462D">
        <w:trPr>
          <w:jc w:val="center"/>
        </w:trPr>
        <w:tc>
          <w:tcPr>
            <w:tcW w:w="4520" w:type="dxa"/>
            <w:shd w:val="clear" w:color="auto" w:fill="auto"/>
            <w:noWrap/>
            <w:vAlign w:val="center"/>
          </w:tcPr>
          <w:p w14:paraId="3641C925"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Health, Safety and Environment</w:t>
            </w:r>
          </w:p>
        </w:tc>
        <w:tc>
          <w:tcPr>
            <w:tcW w:w="1559" w:type="dxa"/>
            <w:shd w:val="clear" w:color="auto" w:fill="auto"/>
            <w:noWrap/>
            <w:vAlign w:val="center"/>
          </w:tcPr>
          <w:p w14:paraId="14CE53A8"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6</w:t>
            </w:r>
          </w:p>
        </w:tc>
        <w:tc>
          <w:tcPr>
            <w:tcW w:w="2127" w:type="dxa"/>
            <w:vAlign w:val="center"/>
          </w:tcPr>
          <w:p w14:paraId="4A6C04E2" w14:textId="0FD43C0C"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.11</w:t>
            </w:r>
          </w:p>
        </w:tc>
      </w:tr>
      <w:tr w:rsidR="004C462D" w:rsidRPr="004C462D" w14:paraId="4F433AA1" w14:textId="77777777" w:rsidTr="004C462D">
        <w:trPr>
          <w:jc w:val="center"/>
        </w:trPr>
        <w:tc>
          <w:tcPr>
            <w:tcW w:w="4520" w:type="dxa"/>
            <w:shd w:val="clear" w:color="auto" w:fill="auto"/>
            <w:noWrap/>
            <w:vAlign w:val="center"/>
          </w:tcPr>
          <w:p w14:paraId="168EF1C6"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lastRenderedPageBreak/>
              <w:t>Quality Assurance</w:t>
            </w:r>
          </w:p>
        </w:tc>
        <w:tc>
          <w:tcPr>
            <w:tcW w:w="1559" w:type="dxa"/>
            <w:shd w:val="clear" w:color="auto" w:fill="auto"/>
            <w:noWrap/>
            <w:vAlign w:val="center"/>
          </w:tcPr>
          <w:p w14:paraId="04DDFA0C"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w:t>
            </w:r>
          </w:p>
        </w:tc>
        <w:tc>
          <w:tcPr>
            <w:tcW w:w="2127" w:type="dxa"/>
            <w:vAlign w:val="center"/>
          </w:tcPr>
          <w:p w14:paraId="52CE4BEA" w14:textId="7800A4FF"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.12</w:t>
            </w:r>
          </w:p>
        </w:tc>
      </w:tr>
      <w:tr w:rsidR="004C462D" w:rsidRPr="004C462D" w14:paraId="285C3A84" w14:textId="77777777" w:rsidTr="004C462D">
        <w:trPr>
          <w:jc w:val="center"/>
        </w:trPr>
        <w:tc>
          <w:tcPr>
            <w:tcW w:w="4520" w:type="dxa"/>
            <w:shd w:val="clear" w:color="auto" w:fill="auto"/>
            <w:noWrap/>
            <w:vAlign w:val="center"/>
          </w:tcPr>
          <w:p w14:paraId="612D1E88"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Communication and Response Times</w:t>
            </w:r>
          </w:p>
        </w:tc>
        <w:tc>
          <w:tcPr>
            <w:tcW w:w="1559" w:type="dxa"/>
            <w:shd w:val="clear" w:color="auto" w:fill="auto"/>
            <w:noWrap/>
            <w:vAlign w:val="center"/>
          </w:tcPr>
          <w:p w14:paraId="1AF944C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Yes/ No</w:t>
            </w:r>
          </w:p>
        </w:tc>
        <w:tc>
          <w:tcPr>
            <w:tcW w:w="2127" w:type="dxa"/>
            <w:vAlign w:val="center"/>
          </w:tcPr>
          <w:p w14:paraId="67CFC242" w14:textId="2529A2CD"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.13</w:t>
            </w:r>
          </w:p>
        </w:tc>
      </w:tr>
      <w:tr w:rsidR="004C462D" w:rsidRPr="004C462D" w14:paraId="1754207C" w14:textId="77777777" w:rsidTr="004C462D">
        <w:trPr>
          <w:jc w:val="center"/>
        </w:trPr>
        <w:tc>
          <w:tcPr>
            <w:tcW w:w="4520" w:type="dxa"/>
            <w:shd w:val="clear" w:color="auto" w:fill="auto"/>
            <w:noWrap/>
            <w:vAlign w:val="center"/>
          </w:tcPr>
          <w:p w14:paraId="753D99F0"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Mobilisation</w:t>
            </w:r>
          </w:p>
        </w:tc>
        <w:tc>
          <w:tcPr>
            <w:tcW w:w="1559" w:type="dxa"/>
            <w:shd w:val="clear" w:color="auto" w:fill="auto"/>
            <w:noWrap/>
            <w:vAlign w:val="center"/>
          </w:tcPr>
          <w:p w14:paraId="57479109"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w:t>
            </w:r>
          </w:p>
        </w:tc>
        <w:tc>
          <w:tcPr>
            <w:tcW w:w="2127" w:type="dxa"/>
            <w:vAlign w:val="center"/>
          </w:tcPr>
          <w:p w14:paraId="6F93E20E" w14:textId="37E081E2"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.14</w:t>
            </w:r>
          </w:p>
        </w:tc>
      </w:tr>
      <w:tr w:rsidR="004C462D" w:rsidRPr="004C462D" w14:paraId="0B41CA7F" w14:textId="77777777" w:rsidTr="004C462D">
        <w:trPr>
          <w:jc w:val="center"/>
        </w:trPr>
        <w:tc>
          <w:tcPr>
            <w:tcW w:w="4520" w:type="dxa"/>
            <w:shd w:val="clear" w:color="auto" w:fill="auto"/>
            <w:noWrap/>
            <w:vAlign w:val="center"/>
          </w:tcPr>
          <w:p w14:paraId="116EF005" w14:textId="77777777" w:rsidR="004C462D" w:rsidRPr="004C462D" w:rsidRDefault="004C462D" w:rsidP="00EB62FB">
            <w:pPr>
              <w:spacing w:line="251" w:lineRule="exact"/>
              <w:jc w:val="right"/>
              <w:rPr>
                <w:rFonts w:ascii="Arial" w:hAnsi="Arial" w:cs="Arial"/>
                <w:b/>
                <w:bCs/>
                <w:sz w:val="22"/>
                <w:szCs w:val="22"/>
                <w:lang w:eastAsia="en-GB"/>
              </w:rPr>
            </w:pPr>
            <w:r w:rsidRPr="004C462D">
              <w:rPr>
                <w:rFonts w:ascii="Arial" w:hAnsi="Arial" w:cs="Arial"/>
                <w:b/>
                <w:bCs/>
                <w:sz w:val="22"/>
                <w:szCs w:val="22"/>
                <w:lang w:eastAsia="en-GB"/>
              </w:rPr>
              <w:t>Total</w:t>
            </w:r>
          </w:p>
        </w:tc>
        <w:tc>
          <w:tcPr>
            <w:tcW w:w="1559" w:type="dxa"/>
            <w:shd w:val="clear" w:color="auto" w:fill="auto"/>
            <w:noWrap/>
            <w:vAlign w:val="center"/>
          </w:tcPr>
          <w:p w14:paraId="67FAA16B"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fldChar w:fldCharType="begin"/>
            </w:r>
            <w:r w:rsidRPr="004C462D">
              <w:rPr>
                <w:rFonts w:ascii="Arial" w:hAnsi="Arial" w:cs="Arial"/>
                <w:b/>
                <w:bCs/>
                <w:sz w:val="22"/>
                <w:szCs w:val="22"/>
                <w:lang w:eastAsia="en-GB"/>
              </w:rPr>
              <w:instrText xml:space="preserve"> =SUM(ABOVE) </w:instrText>
            </w:r>
            <w:r w:rsidRPr="004C462D">
              <w:rPr>
                <w:rFonts w:ascii="Arial" w:hAnsi="Arial" w:cs="Arial"/>
                <w:b/>
                <w:bCs/>
                <w:sz w:val="22"/>
                <w:szCs w:val="22"/>
                <w:lang w:eastAsia="en-GB"/>
              </w:rPr>
              <w:fldChar w:fldCharType="separate"/>
            </w:r>
            <w:r w:rsidRPr="004C462D">
              <w:rPr>
                <w:rFonts w:ascii="Arial" w:hAnsi="Arial" w:cs="Arial"/>
                <w:b/>
                <w:bCs/>
                <w:noProof/>
                <w:sz w:val="22"/>
                <w:szCs w:val="22"/>
                <w:lang w:eastAsia="en-GB"/>
              </w:rPr>
              <w:t>100</w:t>
            </w:r>
            <w:r w:rsidRPr="004C462D">
              <w:rPr>
                <w:rFonts w:ascii="Arial" w:hAnsi="Arial" w:cs="Arial"/>
                <w:b/>
                <w:bCs/>
                <w:sz w:val="22"/>
                <w:szCs w:val="22"/>
                <w:lang w:eastAsia="en-GB"/>
              </w:rPr>
              <w:fldChar w:fldCharType="end"/>
            </w:r>
          </w:p>
        </w:tc>
        <w:tc>
          <w:tcPr>
            <w:tcW w:w="2127" w:type="dxa"/>
            <w:vAlign w:val="center"/>
          </w:tcPr>
          <w:p w14:paraId="150F6927" w14:textId="77777777" w:rsidR="004C462D" w:rsidRPr="004C462D" w:rsidRDefault="004C462D" w:rsidP="00EB62FB">
            <w:pPr>
              <w:spacing w:line="251" w:lineRule="exact"/>
              <w:jc w:val="center"/>
              <w:rPr>
                <w:rFonts w:ascii="Arial" w:hAnsi="Arial" w:cs="Arial"/>
                <w:b/>
                <w:bCs/>
                <w:sz w:val="22"/>
                <w:szCs w:val="22"/>
                <w:lang w:eastAsia="en-GB"/>
              </w:rPr>
            </w:pPr>
          </w:p>
        </w:tc>
      </w:tr>
      <w:bookmarkEnd w:id="2"/>
    </w:tbl>
    <w:p w14:paraId="76022EFE" w14:textId="77777777" w:rsidR="004C462D" w:rsidRDefault="004C462D" w:rsidP="004C462D">
      <w:pPr>
        <w:ind w:left="720"/>
        <w:rPr>
          <w:rFonts w:ascii="Arial" w:hAnsi="Arial"/>
          <w:sz w:val="22"/>
          <w:szCs w:val="22"/>
        </w:rPr>
      </w:pPr>
    </w:p>
    <w:p w14:paraId="4CD1C3B4" w14:textId="5E0BFE86" w:rsidR="004C462D" w:rsidRPr="004C462D" w:rsidRDefault="004C462D" w:rsidP="004C462D">
      <w:pPr>
        <w:ind w:left="567"/>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7</w:t>
      </w:r>
      <w:r w:rsidRPr="004C462D">
        <w:rPr>
          <w:rFonts w:ascii="Arial" w:hAnsi="Arial"/>
          <w:szCs w:val="24"/>
        </w:rPr>
        <w:tab/>
        <w:t xml:space="preserve">A copy of the score sheet used by the technical team can be found in Annex </w:t>
      </w:r>
      <w:r w:rsidR="007E6B2C">
        <w:rPr>
          <w:rFonts w:ascii="Arial" w:hAnsi="Arial"/>
          <w:szCs w:val="24"/>
        </w:rPr>
        <w:t>F</w:t>
      </w:r>
      <w:r w:rsidRPr="004C462D">
        <w:rPr>
          <w:rFonts w:ascii="Arial" w:hAnsi="Arial"/>
          <w:szCs w:val="24"/>
        </w:rPr>
        <w:t xml:space="preserve"> to Booklet 1.</w:t>
      </w:r>
    </w:p>
    <w:p w14:paraId="264DACC7" w14:textId="77777777" w:rsidR="004C462D" w:rsidRPr="004C462D" w:rsidRDefault="004C462D" w:rsidP="004C462D">
      <w:pPr>
        <w:rPr>
          <w:rFonts w:ascii="Arial" w:hAnsi="Arial"/>
          <w:szCs w:val="24"/>
        </w:rPr>
      </w:pPr>
    </w:p>
    <w:p w14:paraId="0DDBD47C" w14:textId="55E2DF97" w:rsidR="004C462D" w:rsidRDefault="004C462D" w:rsidP="00125C0D">
      <w:pPr>
        <w:ind w:left="567"/>
        <w:rPr>
          <w:rFonts w:ascii="Arial" w:hAnsi="Arial"/>
          <w:sz w:val="22"/>
          <w:szCs w:val="22"/>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8</w:t>
      </w:r>
      <w:r w:rsidRPr="004C462D">
        <w:rPr>
          <w:rFonts w:ascii="Arial" w:hAnsi="Arial"/>
          <w:szCs w:val="24"/>
        </w:rPr>
        <w:tab/>
      </w:r>
      <w:r w:rsidRPr="004C462D">
        <w:rPr>
          <w:rFonts w:ascii="Arial" w:hAnsi="Arial"/>
          <w:b/>
          <w:szCs w:val="24"/>
        </w:rPr>
        <w:t xml:space="preserve">Commercial Assessment.  </w:t>
      </w:r>
      <w:r w:rsidRPr="004C462D">
        <w:rPr>
          <w:rFonts w:ascii="Arial" w:hAnsi="Arial"/>
          <w:szCs w:val="24"/>
        </w:rPr>
        <w:t xml:space="preserve">The commercial evaluation will take account of all information outlined at paragraph </w:t>
      </w:r>
      <w:r w:rsidR="002D69B6">
        <w:rPr>
          <w:rFonts w:ascii="Arial" w:hAnsi="Arial"/>
          <w:szCs w:val="24"/>
        </w:rPr>
        <w:t>16</w:t>
      </w:r>
      <w:r w:rsidRPr="004C462D">
        <w:rPr>
          <w:rFonts w:ascii="Arial" w:hAnsi="Arial"/>
          <w:szCs w:val="24"/>
        </w:rPr>
        <w:t xml:space="preserve"> including compliance with the Terms and Conditions of </w:t>
      </w:r>
      <w:r w:rsidR="000D1563">
        <w:rPr>
          <w:rFonts w:ascii="Arial" w:hAnsi="Arial"/>
          <w:szCs w:val="24"/>
        </w:rPr>
        <w:t>c</w:t>
      </w:r>
      <w:r w:rsidRPr="004C462D">
        <w:rPr>
          <w:rFonts w:ascii="Arial" w:hAnsi="Arial"/>
          <w:szCs w:val="24"/>
        </w:rPr>
        <w:t>ontract included in the ITT, the Tender Price(s) and its breakdown, and compliance with the Notices and Instructions to Tender.</w:t>
      </w:r>
    </w:p>
    <w:p w14:paraId="1364BB6A" w14:textId="77777777" w:rsidR="000D1563" w:rsidRDefault="000D1563" w:rsidP="004C462D">
      <w:pPr>
        <w:ind w:left="1134"/>
        <w:rPr>
          <w:rFonts w:ascii="Arial" w:hAnsi="Arial"/>
          <w:szCs w:val="24"/>
        </w:rPr>
      </w:pPr>
    </w:p>
    <w:p w14:paraId="7376A069" w14:textId="4065FFF1" w:rsidR="004C462D" w:rsidRPr="00641F45" w:rsidRDefault="004C462D" w:rsidP="00C820CE">
      <w:pPr>
        <w:spacing w:after="240"/>
        <w:ind w:left="1134"/>
        <w:rPr>
          <w:rFonts w:ascii="Arial" w:hAnsi="Arial"/>
          <w:sz w:val="22"/>
          <w:szCs w:val="22"/>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8</w:t>
      </w:r>
      <w:r w:rsidRPr="004C462D">
        <w:rPr>
          <w:rFonts w:ascii="Arial" w:hAnsi="Arial"/>
          <w:szCs w:val="24"/>
        </w:rPr>
        <w:t>.1 Failure to supply any of the information tabulated below may result in a non-compliant bid.</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4C462D" w:rsidRPr="004C462D" w14:paraId="1C5E20A9" w14:textId="77777777" w:rsidTr="00EB62FB">
        <w:trPr>
          <w:jc w:val="center"/>
        </w:trPr>
        <w:tc>
          <w:tcPr>
            <w:tcW w:w="3557" w:type="dxa"/>
            <w:shd w:val="clear" w:color="auto" w:fill="auto"/>
            <w:noWrap/>
            <w:vAlign w:val="center"/>
          </w:tcPr>
          <w:p w14:paraId="28F4C472" w14:textId="77777777" w:rsidR="004C462D" w:rsidRPr="004C462D" w:rsidRDefault="004C462D" w:rsidP="00EB62FB">
            <w:pPr>
              <w:spacing w:before="20" w:after="20"/>
              <w:rPr>
                <w:rFonts w:ascii="Arial" w:hAnsi="Arial" w:cs="Arial"/>
                <w:b/>
                <w:bCs/>
                <w:sz w:val="22"/>
                <w:szCs w:val="22"/>
                <w:lang w:eastAsia="en-GB"/>
              </w:rPr>
            </w:pPr>
            <w:r w:rsidRPr="004C462D">
              <w:rPr>
                <w:rFonts w:ascii="Arial" w:hAnsi="Arial" w:cs="Arial"/>
                <w:b/>
                <w:bCs/>
                <w:sz w:val="22"/>
                <w:szCs w:val="22"/>
                <w:lang w:eastAsia="en-GB"/>
              </w:rPr>
              <w:t>Mandatory Information to be Supplied</w:t>
            </w:r>
          </w:p>
        </w:tc>
        <w:tc>
          <w:tcPr>
            <w:tcW w:w="1007" w:type="dxa"/>
            <w:shd w:val="clear" w:color="auto" w:fill="auto"/>
            <w:vAlign w:val="center"/>
          </w:tcPr>
          <w:p w14:paraId="51211D42" w14:textId="77777777" w:rsidR="004C462D" w:rsidRPr="004C462D" w:rsidRDefault="004C462D" w:rsidP="00EB62FB">
            <w:pPr>
              <w:spacing w:before="20" w:after="20"/>
              <w:jc w:val="center"/>
              <w:rPr>
                <w:rFonts w:ascii="Arial" w:hAnsi="Arial" w:cs="Arial"/>
                <w:b/>
                <w:bCs/>
                <w:sz w:val="22"/>
                <w:szCs w:val="22"/>
                <w:lang w:eastAsia="en-GB"/>
              </w:rPr>
            </w:pPr>
            <w:r w:rsidRPr="004C462D">
              <w:rPr>
                <w:rFonts w:ascii="Arial" w:hAnsi="Arial" w:cs="Arial"/>
                <w:b/>
                <w:bCs/>
                <w:sz w:val="22"/>
                <w:szCs w:val="22"/>
                <w:lang w:eastAsia="en-GB"/>
              </w:rPr>
              <w:t>Criteria</w:t>
            </w:r>
          </w:p>
        </w:tc>
        <w:tc>
          <w:tcPr>
            <w:tcW w:w="3317" w:type="dxa"/>
            <w:vAlign w:val="center"/>
          </w:tcPr>
          <w:p w14:paraId="7E6C50A1" w14:textId="77777777" w:rsidR="004C462D" w:rsidRPr="004C462D" w:rsidRDefault="004C462D" w:rsidP="00EB62FB">
            <w:pPr>
              <w:spacing w:before="20" w:after="20"/>
              <w:jc w:val="center"/>
              <w:rPr>
                <w:rFonts w:ascii="Arial" w:hAnsi="Arial" w:cs="Arial"/>
                <w:b/>
                <w:bCs/>
                <w:sz w:val="22"/>
                <w:szCs w:val="22"/>
                <w:lang w:eastAsia="en-GB"/>
              </w:rPr>
            </w:pPr>
            <w:r w:rsidRPr="004C462D">
              <w:rPr>
                <w:rFonts w:ascii="Arial" w:hAnsi="Arial" w:cs="Arial"/>
                <w:b/>
                <w:bCs/>
                <w:sz w:val="22"/>
                <w:szCs w:val="22"/>
                <w:lang w:eastAsia="en-GB"/>
              </w:rPr>
              <w:t>Minimum Expected for Compliance</w:t>
            </w:r>
          </w:p>
        </w:tc>
      </w:tr>
      <w:tr w:rsidR="004C462D" w:rsidRPr="004C462D" w14:paraId="2E498D71" w14:textId="77777777" w:rsidTr="00EB62FB">
        <w:trPr>
          <w:jc w:val="center"/>
        </w:trPr>
        <w:tc>
          <w:tcPr>
            <w:tcW w:w="3557" w:type="dxa"/>
            <w:shd w:val="clear" w:color="auto" w:fill="auto"/>
            <w:noWrap/>
            <w:vAlign w:val="center"/>
          </w:tcPr>
          <w:p w14:paraId="6217A3B9"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Compliance Statement</w:t>
            </w:r>
          </w:p>
        </w:tc>
        <w:tc>
          <w:tcPr>
            <w:tcW w:w="1007" w:type="dxa"/>
            <w:vMerge w:val="restart"/>
            <w:shd w:val="clear" w:color="auto" w:fill="auto"/>
            <w:noWrap/>
            <w:vAlign w:val="center"/>
          </w:tcPr>
          <w:p w14:paraId="3FF0D01E" w14:textId="77777777" w:rsidR="004C462D" w:rsidRPr="004C462D" w:rsidRDefault="004C462D" w:rsidP="00EB62FB">
            <w:pPr>
              <w:spacing w:before="20" w:after="20"/>
              <w:jc w:val="center"/>
              <w:rPr>
                <w:rFonts w:ascii="Arial" w:hAnsi="Arial" w:cs="Arial"/>
                <w:sz w:val="22"/>
                <w:szCs w:val="22"/>
                <w:lang w:eastAsia="en-GB"/>
              </w:rPr>
            </w:pPr>
            <w:r w:rsidRPr="004C462D">
              <w:rPr>
                <w:rFonts w:ascii="Arial" w:hAnsi="Arial" w:cs="Arial"/>
                <w:sz w:val="22"/>
                <w:szCs w:val="22"/>
                <w:lang w:eastAsia="en-GB"/>
              </w:rPr>
              <w:t>Yes / No</w:t>
            </w:r>
          </w:p>
        </w:tc>
        <w:tc>
          <w:tcPr>
            <w:tcW w:w="3317" w:type="dxa"/>
          </w:tcPr>
          <w:p w14:paraId="146CD58F" w14:textId="06C22F6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sidRPr="002D69B6">
              <w:rPr>
                <w:rFonts w:ascii="Arial" w:hAnsi="Arial" w:cs="Arial"/>
                <w:b/>
                <w:bCs/>
                <w:sz w:val="22"/>
                <w:szCs w:val="22"/>
                <w:lang w:eastAsia="en-GB"/>
              </w:rPr>
              <w:t>16</w:t>
            </w:r>
            <w:r w:rsidRPr="004C462D">
              <w:rPr>
                <w:rFonts w:ascii="Arial" w:hAnsi="Arial" w:cs="Arial"/>
                <w:b/>
                <w:sz w:val="22"/>
                <w:szCs w:val="22"/>
                <w:lang w:eastAsia="en-GB"/>
              </w:rPr>
              <w:t>.1</w:t>
            </w:r>
          </w:p>
        </w:tc>
      </w:tr>
      <w:tr w:rsidR="004C462D" w:rsidRPr="004C462D" w14:paraId="084D4FEF" w14:textId="77777777" w:rsidTr="00EB62FB">
        <w:trPr>
          <w:jc w:val="center"/>
        </w:trPr>
        <w:tc>
          <w:tcPr>
            <w:tcW w:w="3557" w:type="dxa"/>
            <w:shd w:val="clear" w:color="auto" w:fill="auto"/>
            <w:noWrap/>
            <w:vAlign w:val="center"/>
          </w:tcPr>
          <w:p w14:paraId="56C3EE42"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Payment of Sub-Contractors</w:t>
            </w:r>
          </w:p>
        </w:tc>
        <w:tc>
          <w:tcPr>
            <w:tcW w:w="1007" w:type="dxa"/>
            <w:vMerge/>
            <w:shd w:val="clear" w:color="auto" w:fill="auto"/>
            <w:noWrap/>
            <w:vAlign w:val="center"/>
          </w:tcPr>
          <w:p w14:paraId="35983B62" w14:textId="77777777" w:rsidR="004C462D" w:rsidRPr="004C462D" w:rsidRDefault="004C462D" w:rsidP="00EB62FB">
            <w:pPr>
              <w:spacing w:before="20" w:after="20"/>
              <w:jc w:val="center"/>
              <w:rPr>
                <w:rFonts w:ascii="Arial" w:hAnsi="Arial" w:cs="Arial"/>
                <w:sz w:val="22"/>
                <w:szCs w:val="22"/>
                <w:lang w:eastAsia="en-GB"/>
              </w:rPr>
            </w:pPr>
          </w:p>
        </w:tc>
        <w:tc>
          <w:tcPr>
            <w:tcW w:w="3317" w:type="dxa"/>
          </w:tcPr>
          <w:p w14:paraId="2C2AFD8A" w14:textId="279CBD42"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sidRPr="002D69B6">
              <w:rPr>
                <w:rFonts w:ascii="Arial" w:hAnsi="Arial" w:cs="Arial"/>
                <w:b/>
                <w:bCs/>
                <w:sz w:val="22"/>
                <w:szCs w:val="22"/>
                <w:lang w:eastAsia="en-GB"/>
              </w:rPr>
              <w:t>16</w:t>
            </w:r>
            <w:r w:rsidRPr="004C462D">
              <w:rPr>
                <w:rFonts w:ascii="Arial" w:hAnsi="Arial" w:cs="Arial"/>
                <w:b/>
                <w:sz w:val="22"/>
                <w:szCs w:val="22"/>
                <w:lang w:eastAsia="en-GB"/>
              </w:rPr>
              <w:t>.2</w:t>
            </w:r>
          </w:p>
        </w:tc>
      </w:tr>
      <w:tr w:rsidR="004C462D" w:rsidRPr="004C462D" w14:paraId="188EB742" w14:textId="77777777" w:rsidTr="00EB62FB">
        <w:trPr>
          <w:jc w:val="center"/>
        </w:trPr>
        <w:tc>
          <w:tcPr>
            <w:tcW w:w="3557" w:type="dxa"/>
            <w:shd w:val="clear" w:color="auto" w:fill="auto"/>
            <w:noWrap/>
            <w:vAlign w:val="center"/>
          </w:tcPr>
          <w:p w14:paraId="19002B2A"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Insurance</w:t>
            </w:r>
          </w:p>
        </w:tc>
        <w:tc>
          <w:tcPr>
            <w:tcW w:w="1007" w:type="dxa"/>
            <w:vMerge/>
            <w:shd w:val="clear" w:color="auto" w:fill="auto"/>
            <w:noWrap/>
            <w:vAlign w:val="bottom"/>
          </w:tcPr>
          <w:p w14:paraId="3684AB99" w14:textId="77777777" w:rsidR="004C462D" w:rsidRPr="004C462D" w:rsidRDefault="004C462D" w:rsidP="00EB62FB">
            <w:pPr>
              <w:spacing w:before="20" w:after="20"/>
              <w:jc w:val="center"/>
              <w:rPr>
                <w:rFonts w:ascii="Arial" w:hAnsi="Arial" w:cs="Arial"/>
                <w:sz w:val="22"/>
                <w:szCs w:val="22"/>
                <w:lang w:eastAsia="en-GB"/>
              </w:rPr>
            </w:pPr>
          </w:p>
        </w:tc>
        <w:tc>
          <w:tcPr>
            <w:tcW w:w="3317" w:type="dxa"/>
          </w:tcPr>
          <w:p w14:paraId="1AB7CF0C" w14:textId="1998B115"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Pr>
                <w:rFonts w:ascii="Arial" w:hAnsi="Arial" w:cs="Arial"/>
                <w:b/>
                <w:sz w:val="22"/>
                <w:szCs w:val="22"/>
                <w:lang w:eastAsia="en-GB"/>
              </w:rPr>
              <w:t>16</w:t>
            </w:r>
            <w:r w:rsidRPr="004C462D">
              <w:rPr>
                <w:rFonts w:ascii="Arial" w:hAnsi="Arial" w:cs="Arial"/>
                <w:b/>
                <w:sz w:val="22"/>
                <w:szCs w:val="22"/>
                <w:lang w:eastAsia="en-GB"/>
              </w:rPr>
              <w:t>.3</w:t>
            </w:r>
          </w:p>
        </w:tc>
      </w:tr>
      <w:tr w:rsidR="00AF4CD5" w:rsidRPr="004C462D" w14:paraId="4C9375AA" w14:textId="77777777" w:rsidTr="00EB62FB">
        <w:trPr>
          <w:jc w:val="center"/>
        </w:trPr>
        <w:tc>
          <w:tcPr>
            <w:tcW w:w="3557" w:type="dxa"/>
            <w:shd w:val="clear" w:color="auto" w:fill="auto"/>
            <w:noWrap/>
            <w:vAlign w:val="center"/>
          </w:tcPr>
          <w:p w14:paraId="73260B13" w14:textId="5015E5AE" w:rsidR="00AF4CD5" w:rsidRPr="00AF4CD5" w:rsidRDefault="00AF4CD5" w:rsidP="00AF4CD5">
            <w:pPr>
              <w:spacing w:before="20" w:after="20"/>
              <w:rPr>
                <w:rFonts w:ascii="Arial" w:hAnsi="Arial" w:cs="Arial"/>
                <w:sz w:val="22"/>
                <w:szCs w:val="22"/>
                <w:lang w:eastAsia="en-GB"/>
              </w:rPr>
            </w:pPr>
            <w:r w:rsidRPr="00AF4CD5">
              <w:rPr>
                <w:rFonts w:ascii="Arial" w:hAnsi="Arial" w:cs="Arial"/>
                <w:sz w:val="22"/>
                <w:szCs w:val="22"/>
                <w:lang w:eastAsia="en-GB"/>
              </w:rPr>
              <w:t>Russian and Belarusian Exclusion</w:t>
            </w:r>
          </w:p>
        </w:tc>
        <w:tc>
          <w:tcPr>
            <w:tcW w:w="1007" w:type="dxa"/>
            <w:vMerge/>
            <w:shd w:val="clear" w:color="auto" w:fill="auto"/>
            <w:noWrap/>
            <w:vAlign w:val="bottom"/>
          </w:tcPr>
          <w:p w14:paraId="1583C873"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7BAD90A8" w14:textId="5BC20122"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w:t>
            </w:r>
            <w:r>
              <w:rPr>
                <w:rFonts w:ascii="Arial" w:hAnsi="Arial" w:cs="Arial"/>
                <w:b/>
                <w:sz w:val="22"/>
                <w:szCs w:val="22"/>
                <w:lang w:eastAsia="en-GB"/>
              </w:rPr>
              <w:t>4</w:t>
            </w:r>
          </w:p>
        </w:tc>
      </w:tr>
      <w:tr w:rsidR="00AF4CD5" w:rsidRPr="004C462D" w14:paraId="739A0C40" w14:textId="77777777" w:rsidTr="00EB62FB">
        <w:trPr>
          <w:jc w:val="center"/>
        </w:trPr>
        <w:tc>
          <w:tcPr>
            <w:tcW w:w="3557" w:type="dxa"/>
            <w:shd w:val="clear" w:color="auto" w:fill="auto"/>
            <w:noWrap/>
            <w:vAlign w:val="center"/>
          </w:tcPr>
          <w:p w14:paraId="361925C9"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Price</w:t>
            </w:r>
          </w:p>
        </w:tc>
        <w:tc>
          <w:tcPr>
            <w:tcW w:w="1007" w:type="dxa"/>
            <w:vMerge/>
            <w:shd w:val="clear" w:color="auto" w:fill="auto"/>
            <w:noWrap/>
            <w:vAlign w:val="bottom"/>
          </w:tcPr>
          <w:p w14:paraId="7DCB5C71"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7DA665BD" w14:textId="40C4A39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.5</w:t>
            </w:r>
          </w:p>
        </w:tc>
      </w:tr>
      <w:tr w:rsidR="00AF4CD5" w:rsidRPr="004C462D" w14:paraId="72B3346A" w14:textId="77777777" w:rsidTr="00EB62FB">
        <w:trPr>
          <w:jc w:val="center"/>
        </w:trPr>
        <w:tc>
          <w:tcPr>
            <w:tcW w:w="3557" w:type="dxa"/>
            <w:shd w:val="clear" w:color="auto" w:fill="auto"/>
            <w:noWrap/>
            <w:vAlign w:val="center"/>
          </w:tcPr>
          <w:p w14:paraId="77D4F88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Guarantee</w:t>
            </w:r>
          </w:p>
        </w:tc>
        <w:tc>
          <w:tcPr>
            <w:tcW w:w="1007" w:type="dxa"/>
            <w:vMerge/>
            <w:shd w:val="clear" w:color="auto" w:fill="auto"/>
            <w:noWrap/>
            <w:vAlign w:val="bottom"/>
          </w:tcPr>
          <w:p w14:paraId="404FF218"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6075776" w14:textId="0B536D0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.6</w:t>
            </w:r>
          </w:p>
        </w:tc>
      </w:tr>
      <w:tr w:rsidR="00AF4CD5" w:rsidRPr="004C462D" w14:paraId="55744DA5" w14:textId="77777777" w:rsidTr="00EB62FB">
        <w:trPr>
          <w:jc w:val="center"/>
        </w:trPr>
        <w:tc>
          <w:tcPr>
            <w:tcW w:w="3557" w:type="dxa"/>
            <w:shd w:val="clear" w:color="auto" w:fill="auto"/>
            <w:noWrap/>
            <w:vAlign w:val="center"/>
          </w:tcPr>
          <w:p w14:paraId="5FEEAB96"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Tender Period Confirmation</w:t>
            </w:r>
          </w:p>
        </w:tc>
        <w:tc>
          <w:tcPr>
            <w:tcW w:w="1007" w:type="dxa"/>
            <w:vMerge/>
            <w:shd w:val="clear" w:color="auto" w:fill="auto"/>
            <w:noWrap/>
            <w:vAlign w:val="bottom"/>
          </w:tcPr>
          <w:p w14:paraId="623974AE"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13E1339" w14:textId="20D73CF0"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.7</w:t>
            </w:r>
          </w:p>
        </w:tc>
      </w:tr>
      <w:tr w:rsidR="00AF4CD5" w:rsidRPr="004C462D" w14:paraId="3FC2DE54" w14:textId="77777777" w:rsidTr="00EB62FB">
        <w:trPr>
          <w:jc w:val="center"/>
        </w:trPr>
        <w:tc>
          <w:tcPr>
            <w:tcW w:w="3557" w:type="dxa"/>
            <w:shd w:val="clear" w:color="auto" w:fill="auto"/>
            <w:noWrap/>
            <w:vAlign w:val="center"/>
          </w:tcPr>
          <w:p w14:paraId="69D387E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Language</w:t>
            </w:r>
          </w:p>
        </w:tc>
        <w:tc>
          <w:tcPr>
            <w:tcW w:w="1007" w:type="dxa"/>
            <w:vMerge/>
            <w:shd w:val="clear" w:color="auto" w:fill="auto"/>
            <w:noWrap/>
            <w:vAlign w:val="bottom"/>
          </w:tcPr>
          <w:p w14:paraId="7311CEB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D34DB04" w14:textId="5930D07B"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.8</w:t>
            </w:r>
          </w:p>
        </w:tc>
      </w:tr>
      <w:tr w:rsidR="00AF4CD5" w:rsidRPr="004C462D" w14:paraId="2DC189D0" w14:textId="77777777" w:rsidTr="00EB62FB">
        <w:trPr>
          <w:jc w:val="center"/>
        </w:trPr>
        <w:tc>
          <w:tcPr>
            <w:tcW w:w="3557" w:type="dxa"/>
            <w:shd w:val="clear" w:color="auto" w:fill="auto"/>
            <w:noWrap/>
            <w:vAlign w:val="center"/>
          </w:tcPr>
          <w:p w14:paraId="31D806FF"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Compliance</w:t>
            </w:r>
          </w:p>
        </w:tc>
        <w:tc>
          <w:tcPr>
            <w:tcW w:w="1007" w:type="dxa"/>
            <w:vMerge/>
            <w:shd w:val="clear" w:color="auto" w:fill="auto"/>
            <w:noWrap/>
            <w:vAlign w:val="bottom"/>
          </w:tcPr>
          <w:p w14:paraId="47912D3E"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7817DBD" w14:textId="24D7351A"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.9</w:t>
            </w:r>
          </w:p>
        </w:tc>
      </w:tr>
      <w:tr w:rsidR="00AF4CD5" w:rsidRPr="004C462D" w14:paraId="44857E81" w14:textId="77777777" w:rsidTr="00EB62FB">
        <w:trPr>
          <w:jc w:val="center"/>
        </w:trPr>
        <w:tc>
          <w:tcPr>
            <w:tcW w:w="3557" w:type="dxa"/>
            <w:shd w:val="clear" w:color="auto" w:fill="auto"/>
            <w:noWrap/>
            <w:vAlign w:val="center"/>
          </w:tcPr>
          <w:p w14:paraId="74D0B55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Receipt of Payments</w:t>
            </w:r>
          </w:p>
        </w:tc>
        <w:tc>
          <w:tcPr>
            <w:tcW w:w="1007" w:type="dxa"/>
            <w:vMerge/>
            <w:shd w:val="clear" w:color="auto" w:fill="auto"/>
            <w:noWrap/>
            <w:vAlign w:val="bottom"/>
          </w:tcPr>
          <w:p w14:paraId="05C9E76F"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DC0478C" w14:textId="3E052B38"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.10</w:t>
            </w:r>
          </w:p>
        </w:tc>
      </w:tr>
      <w:tr w:rsidR="00AF4CD5" w:rsidRPr="004C462D" w14:paraId="7438045E" w14:textId="77777777" w:rsidTr="00EB62FB">
        <w:trPr>
          <w:jc w:val="center"/>
        </w:trPr>
        <w:tc>
          <w:tcPr>
            <w:tcW w:w="3557" w:type="dxa"/>
            <w:shd w:val="clear" w:color="auto" w:fill="auto"/>
            <w:noWrap/>
            <w:vAlign w:val="center"/>
          </w:tcPr>
          <w:p w14:paraId="505300FD"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Fraud</w:t>
            </w:r>
          </w:p>
        </w:tc>
        <w:tc>
          <w:tcPr>
            <w:tcW w:w="1007" w:type="dxa"/>
            <w:vMerge/>
            <w:shd w:val="clear" w:color="auto" w:fill="auto"/>
            <w:noWrap/>
            <w:vAlign w:val="bottom"/>
          </w:tcPr>
          <w:p w14:paraId="1B59D9D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1076845" w14:textId="39E3F41A"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.11</w:t>
            </w:r>
            <w:r w:rsidRPr="004C462D">
              <w:rPr>
                <w:rFonts w:ascii="Arial" w:hAnsi="Arial" w:cs="Arial"/>
                <w:sz w:val="22"/>
                <w:szCs w:val="22"/>
                <w:lang w:eastAsia="en-GB"/>
              </w:rPr>
              <w:t xml:space="preserve"> &amp; </w:t>
            </w:r>
            <w:r w:rsidRPr="002D69B6">
              <w:rPr>
                <w:rFonts w:ascii="Arial" w:hAnsi="Arial" w:cs="Arial"/>
                <w:b/>
                <w:bCs/>
                <w:sz w:val="22"/>
                <w:szCs w:val="22"/>
                <w:lang w:eastAsia="en-GB"/>
              </w:rPr>
              <w:t>19</w:t>
            </w:r>
          </w:p>
        </w:tc>
      </w:tr>
      <w:tr w:rsidR="00AF4CD5" w:rsidRPr="004C462D" w14:paraId="3C92FD74" w14:textId="77777777" w:rsidTr="00EB62FB">
        <w:trPr>
          <w:jc w:val="center"/>
        </w:trPr>
        <w:tc>
          <w:tcPr>
            <w:tcW w:w="3557" w:type="dxa"/>
            <w:shd w:val="clear" w:color="auto" w:fill="auto"/>
            <w:noWrap/>
            <w:vAlign w:val="center"/>
          </w:tcPr>
          <w:p w14:paraId="240C7A2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Law</w:t>
            </w:r>
          </w:p>
        </w:tc>
        <w:tc>
          <w:tcPr>
            <w:tcW w:w="1007" w:type="dxa"/>
            <w:vMerge/>
            <w:shd w:val="clear" w:color="auto" w:fill="auto"/>
            <w:noWrap/>
            <w:vAlign w:val="bottom"/>
          </w:tcPr>
          <w:p w14:paraId="0DB78C61"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5912706" w14:textId="2535652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.12</w:t>
            </w:r>
          </w:p>
        </w:tc>
      </w:tr>
      <w:tr w:rsidR="00AF4CD5" w:rsidRPr="004C462D" w14:paraId="6A87056C" w14:textId="77777777" w:rsidTr="00EB62FB">
        <w:trPr>
          <w:jc w:val="center"/>
        </w:trPr>
        <w:tc>
          <w:tcPr>
            <w:tcW w:w="3557" w:type="dxa"/>
            <w:shd w:val="clear" w:color="auto" w:fill="auto"/>
            <w:noWrap/>
            <w:vAlign w:val="center"/>
          </w:tcPr>
          <w:p w14:paraId="6E1210AC"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Ethical Behaviour</w:t>
            </w:r>
          </w:p>
        </w:tc>
        <w:tc>
          <w:tcPr>
            <w:tcW w:w="1007" w:type="dxa"/>
            <w:vMerge/>
            <w:shd w:val="clear" w:color="auto" w:fill="auto"/>
            <w:noWrap/>
            <w:vAlign w:val="bottom"/>
          </w:tcPr>
          <w:p w14:paraId="461685E7"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91BCCA7" w14:textId="6CC817FC"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.13</w:t>
            </w:r>
            <w:r w:rsidRPr="004C462D">
              <w:rPr>
                <w:rFonts w:ascii="Arial" w:hAnsi="Arial" w:cs="Arial"/>
                <w:sz w:val="22"/>
                <w:szCs w:val="22"/>
                <w:lang w:eastAsia="en-GB"/>
              </w:rPr>
              <w:t xml:space="preserve"> &amp; </w:t>
            </w:r>
            <w:r w:rsidRPr="004C462D">
              <w:rPr>
                <w:rFonts w:ascii="Arial" w:hAnsi="Arial" w:cs="Arial"/>
                <w:b/>
                <w:sz w:val="22"/>
                <w:szCs w:val="22"/>
                <w:lang w:eastAsia="en-GB"/>
              </w:rPr>
              <w:t>2</w:t>
            </w:r>
            <w:r>
              <w:rPr>
                <w:rFonts w:ascii="Arial" w:hAnsi="Arial" w:cs="Arial"/>
                <w:b/>
                <w:sz w:val="22"/>
                <w:szCs w:val="22"/>
                <w:lang w:eastAsia="en-GB"/>
              </w:rPr>
              <w:t>0</w:t>
            </w:r>
          </w:p>
        </w:tc>
      </w:tr>
      <w:tr w:rsidR="00AF4CD5" w:rsidRPr="004C462D" w14:paraId="7E24DFBD" w14:textId="77777777" w:rsidTr="00EB62FB">
        <w:trPr>
          <w:jc w:val="center"/>
        </w:trPr>
        <w:tc>
          <w:tcPr>
            <w:tcW w:w="3557" w:type="dxa"/>
            <w:shd w:val="clear" w:color="auto" w:fill="auto"/>
            <w:noWrap/>
            <w:vAlign w:val="center"/>
          </w:tcPr>
          <w:p w14:paraId="58E7E982"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Montreal Protocol Compliance</w:t>
            </w:r>
          </w:p>
        </w:tc>
        <w:tc>
          <w:tcPr>
            <w:tcW w:w="1007" w:type="dxa"/>
            <w:vMerge/>
            <w:shd w:val="clear" w:color="auto" w:fill="auto"/>
            <w:noWrap/>
            <w:vAlign w:val="bottom"/>
          </w:tcPr>
          <w:p w14:paraId="53F601EF"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1FB50245" w14:textId="4A01D0C6"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.14</w:t>
            </w:r>
            <w:r w:rsidRPr="004C462D">
              <w:rPr>
                <w:rFonts w:ascii="Arial" w:hAnsi="Arial" w:cs="Arial"/>
                <w:sz w:val="22"/>
                <w:szCs w:val="22"/>
                <w:lang w:eastAsia="en-GB"/>
              </w:rPr>
              <w:t xml:space="preserve"> &amp; </w:t>
            </w:r>
            <w:r w:rsidRPr="004C462D">
              <w:rPr>
                <w:rFonts w:ascii="Arial" w:hAnsi="Arial" w:cs="Arial"/>
                <w:b/>
                <w:sz w:val="22"/>
                <w:szCs w:val="22"/>
                <w:lang w:eastAsia="en-GB"/>
              </w:rPr>
              <w:t>2</w:t>
            </w:r>
            <w:r>
              <w:rPr>
                <w:rFonts w:ascii="Arial" w:hAnsi="Arial" w:cs="Arial"/>
                <w:b/>
                <w:sz w:val="22"/>
                <w:szCs w:val="22"/>
                <w:lang w:eastAsia="en-GB"/>
              </w:rPr>
              <w:t>1</w:t>
            </w:r>
            <w:r w:rsidRPr="004C462D">
              <w:rPr>
                <w:rFonts w:ascii="Arial" w:hAnsi="Arial" w:cs="Arial"/>
                <w:b/>
                <w:sz w:val="22"/>
                <w:szCs w:val="22"/>
                <w:lang w:eastAsia="en-GB"/>
              </w:rPr>
              <w:t xml:space="preserve"> </w:t>
            </w:r>
            <w:r w:rsidRPr="004C462D">
              <w:rPr>
                <w:rFonts w:ascii="Arial" w:hAnsi="Arial" w:cs="Arial"/>
                <w:sz w:val="22"/>
                <w:szCs w:val="22"/>
                <w:lang w:eastAsia="en-GB"/>
              </w:rPr>
              <w:t>(also include Annex</w:t>
            </w:r>
            <w:r w:rsidRPr="004C462D">
              <w:rPr>
                <w:rFonts w:ascii="Arial" w:hAnsi="Arial" w:cs="Arial"/>
                <w:b/>
                <w:sz w:val="22"/>
                <w:szCs w:val="22"/>
                <w:lang w:eastAsia="en-GB"/>
              </w:rPr>
              <w:t xml:space="preserve"> B </w:t>
            </w:r>
            <w:r w:rsidRPr="004C462D">
              <w:rPr>
                <w:rFonts w:ascii="Arial" w:hAnsi="Arial" w:cs="Arial"/>
                <w:sz w:val="22"/>
                <w:szCs w:val="22"/>
                <w:lang w:eastAsia="en-GB"/>
              </w:rPr>
              <w:t>to</w:t>
            </w:r>
            <w:r w:rsidRPr="004C462D">
              <w:rPr>
                <w:rFonts w:ascii="Arial" w:hAnsi="Arial" w:cs="Arial"/>
                <w:b/>
                <w:sz w:val="22"/>
                <w:szCs w:val="22"/>
                <w:lang w:eastAsia="en-GB"/>
              </w:rPr>
              <w:t xml:space="preserve"> Booklet 2</w:t>
            </w:r>
            <w:r w:rsidRPr="004C462D">
              <w:rPr>
                <w:rFonts w:ascii="Arial" w:hAnsi="Arial" w:cs="Arial"/>
                <w:sz w:val="22"/>
                <w:szCs w:val="22"/>
                <w:lang w:eastAsia="en-GB"/>
              </w:rPr>
              <w:t>)</w:t>
            </w:r>
          </w:p>
        </w:tc>
      </w:tr>
      <w:tr w:rsidR="00AF4CD5" w:rsidRPr="004C462D" w14:paraId="1AA47E04" w14:textId="77777777" w:rsidTr="00EB62FB">
        <w:trPr>
          <w:jc w:val="center"/>
        </w:trPr>
        <w:tc>
          <w:tcPr>
            <w:tcW w:w="3557" w:type="dxa"/>
            <w:shd w:val="clear" w:color="auto" w:fill="auto"/>
            <w:noWrap/>
            <w:vAlign w:val="center"/>
          </w:tcPr>
          <w:p w14:paraId="67A84B3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Security</w:t>
            </w:r>
          </w:p>
        </w:tc>
        <w:tc>
          <w:tcPr>
            <w:tcW w:w="1007" w:type="dxa"/>
            <w:vMerge/>
            <w:shd w:val="clear" w:color="auto" w:fill="auto"/>
            <w:noWrap/>
            <w:vAlign w:val="bottom"/>
          </w:tcPr>
          <w:p w14:paraId="3E5AA366"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363B43CA" w14:textId="26F10C41"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Pr="004C462D">
              <w:rPr>
                <w:rFonts w:ascii="Arial" w:hAnsi="Arial" w:cs="Arial"/>
                <w:b/>
                <w:sz w:val="22"/>
                <w:szCs w:val="22"/>
                <w:lang w:eastAsia="en-GB"/>
              </w:rPr>
              <w:t>22.18</w:t>
            </w:r>
            <w:r w:rsidRPr="004C462D">
              <w:rPr>
                <w:rFonts w:ascii="Arial" w:hAnsi="Arial" w:cs="Arial"/>
                <w:sz w:val="22"/>
                <w:szCs w:val="22"/>
                <w:lang w:eastAsia="en-GB"/>
              </w:rPr>
              <w:t xml:space="preserve"> &amp; </w:t>
            </w:r>
            <w:r>
              <w:rPr>
                <w:rFonts w:ascii="Arial" w:hAnsi="Arial" w:cs="Arial"/>
                <w:sz w:val="22"/>
                <w:szCs w:val="22"/>
                <w:lang w:eastAsia="en-GB"/>
              </w:rPr>
              <w:t>45</w:t>
            </w:r>
          </w:p>
        </w:tc>
      </w:tr>
      <w:tr w:rsidR="00AF4CD5" w:rsidRPr="004C462D" w14:paraId="7921409B" w14:textId="77777777" w:rsidTr="00EB62FB">
        <w:trPr>
          <w:jc w:val="center"/>
        </w:trPr>
        <w:tc>
          <w:tcPr>
            <w:tcW w:w="3557" w:type="dxa"/>
            <w:shd w:val="clear" w:color="auto" w:fill="auto"/>
            <w:noWrap/>
            <w:vAlign w:val="center"/>
          </w:tcPr>
          <w:p w14:paraId="33832CEE"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Confidentiality of Tenders</w:t>
            </w:r>
          </w:p>
        </w:tc>
        <w:tc>
          <w:tcPr>
            <w:tcW w:w="1007" w:type="dxa"/>
            <w:vMerge/>
            <w:shd w:val="clear" w:color="auto" w:fill="auto"/>
            <w:noWrap/>
            <w:vAlign w:val="bottom"/>
          </w:tcPr>
          <w:p w14:paraId="4A5F7942"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4BBBA7CD" w14:textId="5C24B040"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29</w:t>
            </w:r>
          </w:p>
        </w:tc>
      </w:tr>
      <w:tr w:rsidR="00AF4CD5" w:rsidRPr="004C462D" w14:paraId="59C7913F" w14:textId="77777777" w:rsidTr="00EB62FB">
        <w:trPr>
          <w:jc w:val="center"/>
        </w:trPr>
        <w:tc>
          <w:tcPr>
            <w:tcW w:w="3557" w:type="dxa"/>
            <w:shd w:val="clear" w:color="auto" w:fill="auto"/>
            <w:noWrap/>
            <w:vAlign w:val="center"/>
          </w:tcPr>
          <w:p w14:paraId="0BB8720C"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Defects Period</w:t>
            </w:r>
          </w:p>
        </w:tc>
        <w:tc>
          <w:tcPr>
            <w:tcW w:w="1007" w:type="dxa"/>
            <w:vMerge/>
            <w:shd w:val="clear" w:color="auto" w:fill="auto"/>
            <w:noWrap/>
            <w:vAlign w:val="bottom"/>
          </w:tcPr>
          <w:p w14:paraId="3DFBF3E0"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5C7B717" w14:textId="69765ED2"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Pr="004C462D">
              <w:rPr>
                <w:rFonts w:ascii="Arial" w:hAnsi="Arial" w:cs="Arial"/>
                <w:b/>
                <w:sz w:val="22"/>
                <w:szCs w:val="22"/>
                <w:lang w:eastAsia="en-GB"/>
              </w:rPr>
              <w:t>3</w:t>
            </w:r>
            <w:r>
              <w:rPr>
                <w:rFonts w:ascii="Arial" w:hAnsi="Arial" w:cs="Arial"/>
                <w:b/>
                <w:sz w:val="22"/>
                <w:szCs w:val="22"/>
                <w:lang w:eastAsia="en-GB"/>
              </w:rPr>
              <w:t>3</w:t>
            </w:r>
          </w:p>
        </w:tc>
      </w:tr>
      <w:tr w:rsidR="00AF4CD5" w:rsidRPr="004C462D" w14:paraId="587552D7" w14:textId="77777777" w:rsidTr="00EB62FB">
        <w:trPr>
          <w:jc w:val="center"/>
        </w:trPr>
        <w:tc>
          <w:tcPr>
            <w:tcW w:w="3557" w:type="dxa"/>
            <w:shd w:val="clear" w:color="auto" w:fill="auto"/>
            <w:noWrap/>
            <w:vAlign w:val="center"/>
          </w:tcPr>
          <w:p w14:paraId="581BF7F3"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Fire Precautions Compliance</w:t>
            </w:r>
          </w:p>
        </w:tc>
        <w:tc>
          <w:tcPr>
            <w:tcW w:w="1007" w:type="dxa"/>
            <w:vMerge/>
            <w:shd w:val="clear" w:color="auto" w:fill="auto"/>
            <w:noWrap/>
            <w:vAlign w:val="bottom"/>
          </w:tcPr>
          <w:p w14:paraId="44040BD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A479D95" w14:textId="704573F5"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paragraph </w:t>
            </w:r>
            <w:proofErr w:type="gramStart"/>
            <w:r w:rsidRPr="006962E0">
              <w:rPr>
                <w:rFonts w:ascii="Arial" w:hAnsi="Arial" w:cs="Arial"/>
                <w:b/>
                <w:bCs/>
                <w:sz w:val="22"/>
                <w:szCs w:val="22"/>
                <w:lang w:eastAsia="en-GB"/>
              </w:rPr>
              <w:t>16</w:t>
            </w:r>
            <w:r w:rsidRPr="004C462D">
              <w:rPr>
                <w:rFonts w:ascii="Arial" w:hAnsi="Arial" w:cs="Arial"/>
                <w:b/>
                <w:sz w:val="22"/>
                <w:szCs w:val="22"/>
                <w:lang w:eastAsia="en-GB"/>
              </w:rPr>
              <w:t>.15</w:t>
            </w:r>
            <w:r w:rsidRPr="004C462D">
              <w:rPr>
                <w:rFonts w:ascii="Arial" w:hAnsi="Arial" w:cs="Arial"/>
                <w:sz w:val="22"/>
                <w:szCs w:val="22"/>
                <w:lang w:eastAsia="en-GB"/>
              </w:rPr>
              <w:t xml:space="preserve">  &amp;</w:t>
            </w:r>
            <w:proofErr w:type="gramEnd"/>
            <w:r w:rsidRPr="004C462D">
              <w:rPr>
                <w:rFonts w:ascii="Arial" w:hAnsi="Arial" w:cs="Arial"/>
                <w:sz w:val="22"/>
                <w:szCs w:val="22"/>
                <w:lang w:eastAsia="en-GB"/>
              </w:rPr>
              <w:t xml:space="preserve"> Annex </w:t>
            </w:r>
            <w:r w:rsidRPr="004C462D">
              <w:rPr>
                <w:rFonts w:ascii="Arial" w:hAnsi="Arial" w:cs="Arial"/>
                <w:b/>
                <w:sz w:val="22"/>
                <w:szCs w:val="22"/>
                <w:lang w:eastAsia="en-GB"/>
              </w:rPr>
              <w:t>A</w:t>
            </w:r>
          </w:p>
        </w:tc>
      </w:tr>
      <w:tr w:rsidR="00AF4CD5" w:rsidRPr="004C462D" w14:paraId="3DDCEC6F" w14:textId="77777777" w:rsidTr="00EB62FB">
        <w:trPr>
          <w:jc w:val="center"/>
        </w:trPr>
        <w:tc>
          <w:tcPr>
            <w:tcW w:w="3557" w:type="dxa"/>
            <w:shd w:val="clear" w:color="auto" w:fill="auto"/>
            <w:noWrap/>
            <w:vAlign w:val="center"/>
          </w:tcPr>
          <w:p w14:paraId="27F7E9A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Freedom of Information &amp; Transparency</w:t>
            </w:r>
          </w:p>
        </w:tc>
        <w:tc>
          <w:tcPr>
            <w:tcW w:w="1007" w:type="dxa"/>
            <w:vMerge/>
            <w:shd w:val="clear" w:color="auto" w:fill="auto"/>
            <w:noWrap/>
            <w:vAlign w:val="bottom"/>
          </w:tcPr>
          <w:p w14:paraId="6CCBACE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CB599DF" w14:textId="53FE5316"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w:t>
            </w:r>
            <w:proofErr w:type="gramStart"/>
            <w:r w:rsidRPr="004C462D">
              <w:rPr>
                <w:rFonts w:ascii="Arial" w:hAnsi="Arial" w:cs="Arial"/>
                <w:sz w:val="22"/>
                <w:szCs w:val="22"/>
                <w:lang w:eastAsia="en-GB"/>
              </w:rPr>
              <w:t xml:space="preserve">Paragraph  </w:t>
            </w:r>
            <w:r>
              <w:rPr>
                <w:rFonts w:ascii="Arial" w:hAnsi="Arial" w:cs="Arial"/>
                <w:b/>
                <w:sz w:val="22"/>
                <w:szCs w:val="22"/>
                <w:lang w:eastAsia="en-GB"/>
              </w:rPr>
              <w:t>16</w:t>
            </w:r>
            <w:r w:rsidRPr="004C462D">
              <w:rPr>
                <w:rFonts w:ascii="Arial" w:hAnsi="Arial" w:cs="Arial"/>
                <w:b/>
                <w:sz w:val="22"/>
                <w:szCs w:val="22"/>
                <w:lang w:eastAsia="en-GB"/>
              </w:rPr>
              <w:t>.16</w:t>
            </w:r>
            <w:proofErr w:type="gramEnd"/>
            <w:r w:rsidRPr="004C462D">
              <w:rPr>
                <w:rFonts w:ascii="Arial" w:hAnsi="Arial" w:cs="Arial"/>
                <w:sz w:val="22"/>
                <w:szCs w:val="22"/>
                <w:lang w:eastAsia="en-GB"/>
              </w:rPr>
              <w:t xml:space="preserve">, </w:t>
            </w:r>
            <w:r w:rsidRPr="00ED5551">
              <w:rPr>
                <w:rFonts w:ascii="Arial" w:hAnsi="Arial" w:cs="Arial"/>
                <w:b/>
                <w:bCs/>
                <w:sz w:val="22"/>
                <w:szCs w:val="22"/>
                <w:lang w:eastAsia="en-GB"/>
              </w:rPr>
              <w:t>4</w:t>
            </w:r>
            <w:r>
              <w:rPr>
                <w:rFonts w:ascii="Arial" w:hAnsi="Arial" w:cs="Arial"/>
                <w:b/>
                <w:bCs/>
                <w:sz w:val="22"/>
                <w:szCs w:val="22"/>
                <w:lang w:eastAsia="en-GB"/>
              </w:rPr>
              <w:t>7</w:t>
            </w:r>
            <w:r w:rsidRPr="004C462D">
              <w:rPr>
                <w:rFonts w:ascii="Arial" w:hAnsi="Arial" w:cs="Arial"/>
                <w:b/>
                <w:sz w:val="22"/>
                <w:szCs w:val="22"/>
                <w:lang w:eastAsia="en-GB"/>
              </w:rPr>
              <w:t xml:space="preserve"> </w:t>
            </w:r>
            <w:r w:rsidRPr="004C462D">
              <w:rPr>
                <w:rFonts w:ascii="Arial" w:hAnsi="Arial" w:cs="Arial"/>
                <w:sz w:val="22"/>
                <w:szCs w:val="22"/>
                <w:lang w:eastAsia="en-GB"/>
              </w:rPr>
              <w:t>&amp;</w:t>
            </w:r>
            <w:r w:rsidRPr="004C462D">
              <w:rPr>
                <w:rFonts w:ascii="Arial" w:hAnsi="Arial" w:cs="Arial"/>
                <w:b/>
                <w:sz w:val="22"/>
                <w:szCs w:val="22"/>
                <w:lang w:eastAsia="en-GB"/>
              </w:rPr>
              <w:t xml:space="preserve"> </w:t>
            </w:r>
            <w:r w:rsidRPr="004C462D">
              <w:rPr>
                <w:rFonts w:ascii="Arial" w:hAnsi="Arial" w:cs="Arial"/>
                <w:sz w:val="22"/>
                <w:szCs w:val="22"/>
                <w:lang w:eastAsia="en-GB"/>
              </w:rPr>
              <w:t xml:space="preserve">Annex </w:t>
            </w:r>
            <w:r w:rsidRPr="004C462D">
              <w:rPr>
                <w:rFonts w:ascii="Arial" w:hAnsi="Arial" w:cs="Arial"/>
                <w:b/>
                <w:sz w:val="22"/>
                <w:szCs w:val="22"/>
                <w:lang w:eastAsia="en-GB"/>
              </w:rPr>
              <w:t>B</w:t>
            </w:r>
          </w:p>
        </w:tc>
      </w:tr>
      <w:tr w:rsidR="00AF4CD5" w:rsidRPr="004C462D" w14:paraId="01598331" w14:textId="77777777" w:rsidTr="00EB62FB">
        <w:trPr>
          <w:jc w:val="center"/>
        </w:trPr>
        <w:tc>
          <w:tcPr>
            <w:tcW w:w="3557" w:type="dxa"/>
            <w:shd w:val="clear" w:color="auto" w:fill="auto"/>
            <w:noWrap/>
            <w:vAlign w:val="center"/>
          </w:tcPr>
          <w:p w14:paraId="5F6731C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Certificate of Bona Fide Tendering</w:t>
            </w:r>
          </w:p>
        </w:tc>
        <w:tc>
          <w:tcPr>
            <w:tcW w:w="1007" w:type="dxa"/>
            <w:vMerge/>
            <w:shd w:val="clear" w:color="auto" w:fill="auto"/>
            <w:noWrap/>
            <w:vAlign w:val="bottom"/>
          </w:tcPr>
          <w:p w14:paraId="14EE1FED"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E4B7F26" w14:textId="775EAC6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w:t>
            </w:r>
            <w:proofErr w:type="gramStart"/>
            <w:r w:rsidRPr="004C462D">
              <w:rPr>
                <w:rFonts w:ascii="Arial" w:hAnsi="Arial" w:cs="Arial"/>
                <w:sz w:val="22"/>
                <w:szCs w:val="22"/>
                <w:lang w:eastAsia="en-GB"/>
              </w:rPr>
              <w:t xml:space="preserve">Paragraph  </w:t>
            </w:r>
            <w:r>
              <w:rPr>
                <w:rFonts w:ascii="Arial" w:hAnsi="Arial" w:cs="Arial"/>
                <w:b/>
                <w:sz w:val="22"/>
                <w:szCs w:val="22"/>
                <w:lang w:eastAsia="en-GB"/>
              </w:rPr>
              <w:t>16</w:t>
            </w:r>
            <w:r w:rsidRPr="004C462D">
              <w:rPr>
                <w:rFonts w:ascii="Arial" w:hAnsi="Arial" w:cs="Arial"/>
                <w:b/>
                <w:sz w:val="22"/>
                <w:szCs w:val="22"/>
                <w:lang w:eastAsia="en-GB"/>
              </w:rPr>
              <w:t>.17</w:t>
            </w:r>
            <w:proofErr w:type="gramEnd"/>
            <w:r w:rsidRPr="004C462D">
              <w:rPr>
                <w:rFonts w:ascii="Arial" w:hAnsi="Arial" w:cs="Arial"/>
                <w:b/>
                <w:sz w:val="22"/>
                <w:szCs w:val="22"/>
                <w:lang w:eastAsia="en-GB"/>
              </w:rPr>
              <w:t xml:space="preserve"> &amp; </w:t>
            </w:r>
            <w:r w:rsidRPr="004C462D">
              <w:rPr>
                <w:rFonts w:ascii="Arial" w:hAnsi="Arial" w:cs="Arial"/>
                <w:sz w:val="22"/>
                <w:szCs w:val="22"/>
                <w:lang w:eastAsia="en-GB"/>
              </w:rPr>
              <w:t xml:space="preserve">Annex </w:t>
            </w:r>
            <w:r w:rsidRPr="004C462D">
              <w:rPr>
                <w:rFonts w:ascii="Arial" w:hAnsi="Arial" w:cs="Arial"/>
                <w:b/>
                <w:sz w:val="22"/>
                <w:szCs w:val="22"/>
                <w:lang w:eastAsia="en-GB"/>
              </w:rPr>
              <w:t>C</w:t>
            </w:r>
          </w:p>
        </w:tc>
      </w:tr>
      <w:tr w:rsidR="00AF4CD5" w:rsidRPr="004C462D" w14:paraId="6C402099" w14:textId="77777777" w:rsidTr="00EB62FB">
        <w:trPr>
          <w:jc w:val="center"/>
        </w:trPr>
        <w:tc>
          <w:tcPr>
            <w:tcW w:w="3557" w:type="dxa"/>
            <w:shd w:val="clear" w:color="auto" w:fill="auto"/>
            <w:noWrap/>
            <w:vAlign w:val="center"/>
          </w:tcPr>
          <w:p w14:paraId="620A8C9F"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Form of Tender</w:t>
            </w:r>
          </w:p>
        </w:tc>
        <w:tc>
          <w:tcPr>
            <w:tcW w:w="1007" w:type="dxa"/>
            <w:vMerge/>
            <w:shd w:val="clear" w:color="auto" w:fill="auto"/>
            <w:noWrap/>
            <w:vAlign w:val="bottom"/>
          </w:tcPr>
          <w:p w14:paraId="49C194D7"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277E2AF" w14:textId="452A01C3"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w:t>
            </w:r>
            <w:proofErr w:type="gramStart"/>
            <w:r w:rsidRPr="004C462D">
              <w:rPr>
                <w:rFonts w:ascii="Arial" w:hAnsi="Arial" w:cs="Arial"/>
                <w:sz w:val="22"/>
                <w:szCs w:val="22"/>
                <w:lang w:eastAsia="en-GB"/>
              </w:rPr>
              <w:t xml:space="preserve">Paragraph  </w:t>
            </w:r>
            <w:r>
              <w:rPr>
                <w:rFonts w:ascii="Arial" w:hAnsi="Arial" w:cs="Arial"/>
                <w:b/>
                <w:sz w:val="22"/>
                <w:szCs w:val="22"/>
                <w:lang w:eastAsia="en-GB"/>
              </w:rPr>
              <w:t>16</w:t>
            </w:r>
            <w:r w:rsidRPr="004C462D">
              <w:rPr>
                <w:rFonts w:ascii="Arial" w:hAnsi="Arial" w:cs="Arial"/>
                <w:b/>
                <w:sz w:val="22"/>
                <w:szCs w:val="22"/>
                <w:lang w:eastAsia="en-GB"/>
              </w:rPr>
              <w:t>.5.13</w:t>
            </w:r>
            <w:proofErr w:type="gramEnd"/>
            <w:r w:rsidRPr="004C462D">
              <w:rPr>
                <w:rFonts w:ascii="Arial" w:hAnsi="Arial" w:cs="Arial"/>
                <w:b/>
                <w:sz w:val="22"/>
                <w:szCs w:val="22"/>
                <w:lang w:eastAsia="en-GB"/>
              </w:rPr>
              <w:t xml:space="preserve"> </w:t>
            </w:r>
            <w:r w:rsidRPr="004C462D">
              <w:rPr>
                <w:rFonts w:ascii="Arial" w:hAnsi="Arial" w:cs="Arial"/>
                <w:sz w:val="22"/>
                <w:szCs w:val="22"/>
                <w:lang w:eastAsia="en-GB"/>
              </w:rPr>
              <w:t>&amp;</w:t>
            </w:r>
            <w:r w:rsidRPr="004C462D">
              <w:rPr>
                <w:rFonts w:ascii="Arial" w:hAnsi="Arial" w:cs="Arial"/>
                <w:b/>
                <w:sz w:val="22"/>
                <w:szCs w:val="22"/>
                <w:lang w:eastAsia="en-GB"/>
              </w:rPr>
              <w:t xml:space="preserve"> </w:t>
            </w:r>
            <w:r w:rsidRPr="004C462D">
              <w:rPr>
                <w:rFonts w:ascii="Arial" w:hAnsi="Arial" w:cs="Arial"/>
                <w:sz w:val="22"/>
                <w:szCs w:val="22"/>
                <w:lang w:eastAsia="en-GB"/>
              </w:rPr>
              <w:t xml:space="preserve">Annex </w:t>
            </w:r>
            <w:r w:rsidRPr="004C462D">
              <w:rPr>
                <w:rFonts w:ascii="Arial" w:hAnsi="Arial" w:cs="Arial"/>
                <w:b/>
                <w:sz w:val="22"/>
                <w:szCs w:val="22"/>
                <w:lang w:eastAsia="en-GB"/>
              </w:rPr>
              <w:t>D</w:t>
            </w:r>
          </w:p>
        </w:tc>
      </w:tr>
    </w:tbl>
    <w:p w14:paraId="1822E007" w14:textId="0FF73639" w:rsidR="00AC47E9" w:rsidRPr="00143DA5" w:rsidRDefault="004C462D" w:rsidP="00B945A5">
      <w:pPr>
        <w:tabs>
          <w:tab w:val="left" w:pos="1985"/>
        </w:tabs>
        <w:spacing w:before="220" w:after="220"/>
        <w:ind w:left="1134"/>
        <w:rPr>
          <w:rFonts w:ascii="Arial" w:hAnsi="Arial"/>
          <w:szCs w:val="24"/>
        </w:rPr>
      </w:pPr>
      <w:proofErr w:type="gramStart"/>
      <w:r w:rsidRPr="00143DA5">
        <w:rPr>
          <w:rFonts w:ascii="Arial" w:hAnsi="Arial"/>
          <w:szCs w:val="24"/>
        </w:rPr>
        <w:t>2</w:t>
      </w:r>
      <w:r w:rsidR="006962E0">
        <w:rPr>
          <w:rFonts w:ascii="Arial" w:hAnsi="Arial"/>
          <w:szCs w:val="24"/>
        </w:rPr>
        <w:t>3</w:t>
      </w:r>
      <w:r w:rsidRPr="00143DA5">
        <w:rPr>
          <w:rFonts w:ascii="Arial" w:hAnsi="Arial"/>
          <w:szCs w:val="24"/>
        </w:rPr>
        <w:t>.</w:t>
      </w:r>
      <w:r w:rsidR="006962E0">
        <w:rPr>
          <w:rFonts w:ascii="Arial" w:hAnsi="Arial"/>
          <w:szCs w:val="24"/>
        </w:rPr>
        <w:t>8</w:t>
      </w:r>
      <w:r w:rsidR="00B945A5" w:rsidRPr="00143DA5">
        <w:rPr>
          <w:rFonts w:ascii="Arial" w:hAnsi="Arial"/>
          <w:szCs w:val="24"/>
        </w:rPr>
        <w:t>.2</w:t>
      </w:r>
      <w:r w:rsidRPr="00143DA5">
        <w:rPr>
          <w:rFonts w:ascii="Arial" w:hAnsi="Arial"/>
          <w:szCs w:val="24"/>
        </w:rPr>
        <w:t xml:space="preserve">  </w:t>
      </w:r>
      <w:r w:rsidR="00AC47E9" w:rsidRPr="00143DA5">
        <w:rPr>
          <w:rFonts w:ascii="Arial" w:hAnsi="Arial"/>
          <w:szCs w:val="24"/>
        </w:rPr>
        <w:t>A</w:t>
      </w:r>
      <w:proofErr w:type="gramEnd"/>
      <w:r w:rsidR="00AC47E9" w:rsidRPr="00143DA5">
        <w:rPr>
          <w:rFonts w:ascii="Arial" w:hAnsi="Arial"/>
          <w:szCs w:val="24"/>
        </w:rPr>
        <w:t xml:space="preserve"> copy of the score sheet used by the </w:t>
      </w:r>
      <w:r w:rsidR="003A7235">
        <w:rPr>
          <w:rFonts w:ascii="Arial" w:hAnsi="Arial"/>
          <w:szCs w:val="24"/>
        </w:rPr>
        <w:t>commercial</w:t>
      </w:r>
      <w:r w:rsidR="00AC47E9" w:rsidRPr="00143DA5">
        <w:rPr>
          <w:rFonts w:ascii="Arial" w:hAnsi="Arial"/>
          <w:szCs w:val="24"/>
        </w:rPr>
        <w:t xml:space="preserve"> team can be found in Annex </w:t>
      </w:r>
      <w:r w:rsidR="003A7235">
        <w:rPr>
          <w:rFonts w:ascii="Arial" w:hAnsi="Arial"/>
          <w:szCs w:val="24"/>
        </w:rPr>
        <w:t>E</w:t>
      </w:r>
      <w:r w:rsidR="00AC47E9" w:rsidRPr="00143DA5">
        <w:rPr>
          <w:rFonts w:ascii="Arial" w:hAnsi="Arial"/>
          <w:szCs w:val="24"/>
        </w:rPr>
        <w:t xml:space="preserve"> to Booklet 1.</w:t>
      </w:r>
    </w:p>
    <w:p w14:paraId="0CF93D18" w14:textId="77777777" w:rsidR="008F77AE" w:rsidRPr="00C95842" w:rsidRDefault="005F65D2" w:rsidP="00AC47E9">
      <w:pPr>
        <w:pStyle w:val="Footer"/>
        <w:tabs>
          <w:tab w:val="clear" w:pos="4153"/>
          <w:tab w:val="clear" w:pos="8306"/>
        </w:tabs>
        <w:spacing w:after="220"/>
        <w:rPr>
          <w:rFonts w:ascii="Arial" w:hAnsi="Arial" w:cs="Arial"/>
          <w:b/>
          <w:szCs w:val="24"/>
        </w:rPr>
      </w:pPr>
      <w:r w:rsidRPr="00C95842">
        <w:rPr>
          <w:rFonts w:ascii="Arial" w:hAnsi="Arial" w:cs="Arial"/>
          <w:b/>
          <w:szCs w:val="24"/>
        </w:rPr>
        <w:lastRenderedPageBreak/>
        <w:t>ACCEPTANCE PERIOD</w:t>
      </w:r>
    </w:p>
    <w:p w14:paraId="50A97F4F" w14:textId="0422EDFB" w:rsidR="005F65D2" w:rsidRPr="00C95842" w:rsidRDefault="006962E0" w:rsidP="0017108A">
      <w:pPr>
        <w:pStyle w:val="Footer"/>
        <w:tabs>
          <w:tab w:val="clear" w:pos="4153"/>
          <w:tab w:val="clear" w:pos="8306"/>
        </w:tabs>
        <w:spacing w:after="220"/>
        <w:rPr>
          <w:rFonts w:ascii="Arial" w:hAnsi="Arial" w:cs="Arial"/>
          <w:szCs w:val="24"/>
        </w:rPr>
      </w:pPr>
      <w:r>
        <w:rPr>
          <w:rFonts w:ascii="Arial" w:hAnsi="Arial" w:cs="Arial"/>
          <w:szCs w:val="24"/>
        </w:rPr>
        <w:t>24</w:t>
      </w:r>
      <w:r w:rsidR="002724AC" w:rsidRPr="00C95842">
        <w:rPr>
          <w:rFonts w:ascii="Arial" w:hAnsi="Arial" w:cs="Arial"/>
          <w:szCs w:val="24"/>
        </w:rPr>
        <w:t>.</w:t>
      </w:r>
      <w:r w:rsidR="002724AC" w:rsidRPr="00C95842">
        <w:rPr>
          <w:rFonts w:ascii="Arial" w:hAnsi="Arial" w:cs="Arial"/>
          <w:szCs w:val="24"/>
        </w:rPr>
        <w:tab/>
        <w:t>Tenders</w:t>
      </w:r>
      <w:r w:rsidR="005F65D2" w:rsidRPr="00C95842">
        <w:rPr>
          <w:rFonts w:ascii="Arial" w:hAnsi="Arial" w:cs="Arial"/>
          <w:szCs w:val="24"/>
        </w:rPr>
        <w:t xml:space="preserve"> shall remain open for acceptance for a period of</w:t>
      </w:r>
      <w:r w:rsidR="005F65D2" w:rsidRPr="00C95842">
        <w:rPr>
          <w:rFonts w:ascii="Arial" w:hAnsi="Arial" w:cs="Arial"/>
          <w:b/>
          <w:szCs w:val="24"/>
        </w:rPr>
        <w:t xml:space="preserve"> </w:t>
      </w:r>
      <w:r w:rsidR="005E0C67" w:rsidRPr="00C95842">
        <w:rPr>
          <w:rFonts w:ascii="Arial" w:hAnsi="Arial" w:cs="Arial"/>
          <w:b/>
          <w:szCs w:val="24"/>
        </w:rPr>
        <w:t>9</w:t>
      </w:r>
      <w:r w:rsidR="005F65D2" w:rsidRPr="00C95842">
        <w:rPr>
          <w:rFonts w:ascii="Arial" w:hAnsi="Arial" w:cs="Arial"/>
          <w:b/>
          <w:szCs w:val="24"/>
        </w:rPr>
        <w:t xml:space="preserve">0 </w:t>
      </w:r>
      <w:r w:rsidR="005F65D2" w:rsidRPr="00C95842">
        <w:rPr>
          <w:rFonts w:ascii="Arial" w:hAnsi="Arial" w:cs="Arial"/>
          <w:szCs w:val="24"/>
        </w:rPr>
        <w:t xml:space="preserve">days from the </w:t>
      </w:r>
      <w:r w:rsidR="002724AC" w:rsidRPr="00C95842">
        <w:rPr>
          <w:rFonts w:ascii="Arial" w:hAnsi="Arial" w:cs="Arial"/>
          <w:szCs w:val="24"/>
        </w:rPr>
        <w:t xml:space="preserve">Tender Return Date.  </w:t>
      </w:r>
    </w:p>
    <w:p w14:paraId="1185DF61" w14:textId="77777777" w:rsidR="005F65D2" w:rsidRPr="00C95842" w:rsidRDefault="005F65D2" w:rsidP="0017108A">
      <w:pPr>
        <w:pStyle w:val="Footer"/>
        <w:tabs>
          <w:tab w:val="clear" w:pos="4153"/>
          <w:tab w:val="clear" w:pos="8306"/>
        </w:tabs>
        <w:spacing w:after="220"/>
        <w:rPr>
          <w:rFonts w:ascii="Arial" w:hAnsi="Arial" w:cs="Arial"/>
          <w:szCs w:val="24"/>
        </w:rPr>
      </w:pPr>
      <w:r w:rsidRPr="00C95842">
        <w:rPr>
          <w:rFonts w:ascii="Arial" w:hAnsi="Arial" w:cs="Arial"/>
          <w:b/>
          <w:szCs w:val="24"/>
        </w:rPr>
        <w:t>DEBRIEFING TENDERERS</w:t>
      </w:r>
    </w:p>
    <w:p w14:paraId="3BBFE806" w14:textId="095F7AC3" w:rsidR="000D1563" w:rsidRPr="00B945A5" w:rsidRDefault="006962E0" w:rsidP="0017108A">
      <w:pPr>
        <w:pStyle w:val="Footer"/>
        <w:tabs>
          <w:tab w:val="clear" w:pos="4153"/>
          <w:tab w:val="clear" w:pos="8306"/>
        </w:tabs>
        <w:spacing w:after="220"/>
        <w:rPr>
          <w:rFonts w:ascii="Arial" w:hAnsi="Arial" w:cs="Arial"/>
          <w:szCs w:val="24"/>
        </w:rPr>
      </w:pPr>
      <w:r>
        <w:rPr>
          <w:rFonts w:ascii="Arial" w:hAnsi="Arial" w:cs="Arial"/>
          <w:szCs w:val="24"/>
        </w:rPr>
        <w:t>25</w:t>
      </w:r>
      <w:r w:rsidR="005F65D2" w:rsidRPr="00C95842">
        <w:rPr>
          <w:rFonts w:ascii="Arial" w:hAnsi="Arial" w:cs="Arial"/>
          <w:szCs w:val="24"/>
        </w:rPr>
        <w:t>.</w:t>
      </w:r>
      <w:r w:rsidR="005F65D2" w:rsidRPr="00C95842">
        <w:rPr>
          <w:rFonts w:ascii="Arial" w:hAnsi="Arial" w:cs="Arial"/>
          <w:szCs w:val="24"/>
        </w:rPr>
        <w:tab/>
      </w:r>
      <w:r w:rsidR="002724AC" w:rsidRPr="00C95842">
        <w:rPr>
          <w:rFonts w:ascii="Arial" w:hAnsi="Arial" w:cs="Arial"/>
          <w:szCs w:val="24"/>
        </w:rPr>
        <w:t xml:space="preserve">The </w:t>
      </w:r>
      <w:r w:rsidR="005F65D2" w:rsidRPr="00C95842">
        <w:rPr>
          <w:rFonts w:ascii="Arial" w:hAnsi="Arial" w:cs="Arial"/>
          <w:szCs w:val="24"/>
        </w:rPr>
        <w:t xml:space="preserve">Tenderer should note that it is </w:t>
      </w:r>
      <w:r w:rsidR="002057B3" w:rsidRPr="00C95842">
        <w:rPr>
          <w:rFonts w:ascii="Arial" w:hAnsi="Arial" w:cs="Arial"/>
          <w:szCs w:val="24"/>
        </w:rPr>
        <w:t>the Authority’s</w:t>
      </w:r>
      <w:r w:rsidR="005F65D2" w:rsidRPr="00C95842">
        <w:rPr>
          <w:rFonts w:ascii="Arial" w:hAnsi="Arial" w:cs="Arial"/>
          <w:szCs w:val="24"/>
        </w:rPr>
        <w:t xml:space="preserve"> policy to debrief unsuccessful Tenderers.  The purpose of the debrief is to let an unsuccessful Tenderer know why an offer was rejected.  A debrief will only take place after the award of Contract, and when requested by </w:t>
      </w:r>
      <w:r w:rsidR="002724AC" w:rsidRPr="00C95842">
        <w:rPr>
          <w:rFonts w:ascii="Arial" w:hAnsi="Arial" w:cs="Arial"/>
          <w:szCs w:val="24"/>
        </w:rPr>
        <w:t xml:space="preserve">an unsuccessful Tenderer.  </w:t>
      </w:r>
      <w:r w:rsidR="005F65D2" w:rsidRPr="00C95842">
        <w:rPr>
          <w:rFonts w:ascii="Arial" w:hAnsi="Arial" w:cs="Arial"/>
          <w:szCs w:val="24"/>
        </w:rPr>
        <w:t>A debrief will normally be given within one month from the date of request, or from the award of Contract, whichever is later.</w:t>
      </w:r>
    </w:p>
    <w:p w14:paraId="7A7FE0F2" w14:textId="41783617" w:rsidR="002724AC" w:rsidRPr="00C95842" w:rsidRDefault="002724AC"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EXPENSES</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LOSSES</w:t>
      </w:r>
    </w:p>
    <w:p w14:paraId="613ECF9B" w14:textId="39FAACF6" w:rsidR="00C820CE" w:rsidRDefault="006962E0" w:rsidP="0017108A">
      <w:pPr>
        <w:pStyle w:val="Footer"/>
        <w:tabs>
          <w:tab w:val="clear" w:pos="4153"/>
          <w:tab w:val="clear" w:pos="8306"/>
        </w:tabs>
        <w:spacing w:after="220"/>
        <w:rPr>
          <w:rFonts w:ascii="Arial" w:hAnsi="Arial" w:cs="Arial"/>
          <w:b/>
          <w:szCs w:val="24"/>
        </w:rPr>
      </w:pPr>
      <w:r>
        <w:rPr>
          <w:rFonts w:ascii="Arial" w:hAnsi="Arial" w:cs="Arial"/>
          <w:szCs w:val="24"/>
        </w:rPr>
        <w:t>26</w:t>
      </w:r>
      <w:r w:rsidR="005F65D2" w:rsidRPr="00C95842">
        <w:rPr>
          <w:rFonts w:ascii="Arial" w:hAnsi="Arial" w:cs="Arial"/>
          <w:szCs w:val="24"/>
        </w:rPr>
        <w:t>.</w:t>
      </w:r>
      <w:r w:rsidR="005F65D2" w:rsidRPr="00C95842">
        <w:rPr>
          <w:rFonts w:ascii="Arial" w:hAnsi="Arial" w:cs="Arial"/>
          <w:szCs w:val="24"/>
        </w:rPr>
        <w:tab/>
      </w:r>
      <w:r w:rsidR="005F65D2" w:rsidRPr="00C95842">
        <w:rPr>
          <w:rFonts w:ascii="Arial" w:hAnsi="Arial" w:cs="Arial"/>
          <w:spacing w:val="-2"/>
          <w:szCs w:val="24"/>
        </w:rPr>
        <w:t xml:space="preserve">No tendering expenses </w:t>
      </w:r>
      <w:r w:rsidR="005F65D2" w:rsidRPr="00C95842">
        <w:rPr>
          <w:rFonts w:ascii="Arial" w:hAnsi="Arial" w:cs="Arial"/>
          <w:szCs w:val="24"/>
        </w:rPr>
        <w:t xml:space="preserve">or losses </w:t>
      </w:r>
      <w:r w:rsidR="002724AC" w:rsidRPr="00C95842">
        <w:rPr>
          <w:rFonts w:ascii="Arial" w:hAnsi="Arial" w:cs="Arial"/>
          <w:spacing w:val="-2"/>
          <w:szCs w:val="24"/>
        </w:rPr>
        <w:t xml:space="preserve">will be reimbursed by the </w:t>
      </w:r>
      <w:r w:rsidR="004413A2" w:rsidRPr="00C95842">
        <w:rPr>
          <w:rFonts w:ascii="Arial" w:hAnsi="Arial" w:cs="Arial"/>
          <w:spacing w:val="-2"/>
          <w:szCs w:val="24"/>
        </w:rPr>
        <w:t>M</w:t>
      </w:r>
      <w:r w:rsidR="0061474D" w:rsidRPr="00C95842">
        <w:rPr>
          <w:rFonts w:ascii="Arial" w:hAnsi="Arial" w:cs="Arial"/>
          <w:spacing w:val="-2"/>
          <w:szCs w:val="24"/>
        </w:rPr>
        <w:t>O</w:t>
      </w:r>
      <w:r w:rsidR="004413A2" w:rsidRPr="00C95842">
        <w:rPr>
          <w:rFonts w:ascii="Arial" w:hAnsi="Arial" w:cs="Arial"/>
          <w:spacing w:val="-2"/>
          <w:szCs w:val="24"/>
        </w:rPr>
        <w:t>D</w:t>
      </w:r>
      <w:r w:rsidR="005F65D2" w:rsidRPr="00C95842">
        <w:rPr>
          <w:rFonts w:ascii="Arial" w:hAnsi="Arial" w:cs="Arial"/>
          <w:spacing w:val="-2"/>
          <w:szCs w:val="24"/>
        </w:rPr>
        <w:t>.  This includes expenses incurred by the Tenderer in</w:t>
      </w:r>
      <w:r w:rsidR="005F65D2" w:rsidRPr="00C95842">
        <w:rPr>
          <w:rFonts w:ascii="Arial" w:hAnsi="Arial" w:cs="Arial"/>
          <w:szCs w:val="24"/>
        </w:rPr>
        <w:t xml:space="preserve"> attending </w:t>
      </w:r>
      <w:r w:rsidR="002724AC" w:rsidRPr="00C95842">
        <w:rPr>
          <w:rFonts w:ascii="Arial" w:hAnsi="Arial" w:cs="Arial"/>
          <w:szCs w:val="24"/>
        </w:rPr>
        <w:t>s</w:t>
      </w:r>
      <w:r w:rsidR="005F65D2" w:rsidRPr="00C95842">
        <w:rPr>
          <w:rFonts w:ascii="Arial" w:hAnsi="Arial" w:cs="Arial"/>
          <w:szCs w:val="24"/>
        </w:rPr>
        <w:t xml:space="preserve">ite visits </w:t>
      </w:r>
      <w:r w:rsidR="002724AC" w:rsidRPr="00C95842">
        <w:rPr>
          <w:rFonts w:ascii="Arial" w:hAnsi="Arial" w:cs="Arial"/>
          <w:szCs w:val="24"/>
        </w:rPr>
        <w:t xml:space="preserve">and meetings </w:t>
      </w:r>
      <w:r w:rsidR="005F65D2" w:rsidRPr="00C95842">
        <w:rPr>
          <w:rFonts w:ascii="Arial" w:hAnsi="Arial" w:cs="Arial"/>
          <w:szCs w:val="24"/>
        </w:rPr>
        <w:t xml:space="preserve">in connection with </w:t>
      </w:r>
      <w:r w:rsidR="002724AC" w:rsidRPr="00C95842">
        <w:rPr>
          <w:rFonts w:ascii="Arial" w:hAnsi="Arial" w:cs="Arial"/>
          <w:szCs w:val="24"/>
        </w:rPr>
        <w:t>the</w:t>
      </w:r>
      <w:r w:rsidR="005F65D2" w:rsidRPr="00C95842">
        <w:rPr>
          <w:rFonts w:ascii="Arial" w:hAnsi="Arial" w:cs="Arial"/>
          <w:szCs w:val="24"/>
        </w:rPr>
        <w:t xml:space="preserve"> Tender.</w:t>
      </w:r>
    </w:p>
    <w:p w14:paraId="043774D1" w14:textId="2A462634" w:rsidR="005F65D2" w:rsidRPr="008577CA" w:rsidRDefault="005F65D2" w:rsidP="0017108A">
      <w:pPr>
        <w:pStyle w:val="Footer"/>
        <w:tabs>
          <w:tab w:val="clear" w:pos="4153"/>
          <w:tab w:val="clear" w:pos="8306"/>
        </w:tabs>
        <w:spacing w:after="220"/>
        <w:rPr>
          <w:rFonts w:ascii="Arial" w:hAnsi="Arial" w:cs="Arial"/>
          <w:b/>
          <w:szCs w:val="24"/>
        </w:rPr>
      </w:pPr>
      <w:r w:rsidRPr="008577CA">
        <w:rPr>
          <w:rFonts w:ascii="Arial" w:hAnsi="Arial" w:cs="Arial"/>
          <w:b/>
          <w:szCs w:val="24"/>
        </w:rPr>
        <w:t>ACCEPTANCE</w:t>
      </w:r>
    </w:p>
    <w:p w14:paraId="3776EEC8" w14:textId="5C46B06F" w:rsidR="00A51EA2" w:rsidRPr="008577CA" w:rsidRDefault="006962E0" w:rsidP="003F3719">
      <w:pPr>
        <w:pStyle w:val="Footer"/>
        <w:tabs>
          <w:tab w:val="clear" w:pos="4153"/>
          <w:tab w:val="clear" w:pos="8306"/>
        </w:tabs>
        <w:spacing w:after="220"/>
        <w:rPr>
          <w:szCs w:val="24"/>
        </w:rPr>
      </w:pPr>
      <w:r>
        <w:rPr>
          <w:rFonts w:ascii="Arial" w:hAnsi="Arial" w:cs="Arial"/>
          <w:szCs w:val="24"/>
        </w:rPr>
        <w:t>27</w:t>
      </w:r>
      <w:r w:rsidR="005F65D2" w:rsidRPr="008577CA">
        <w:rPr>
          <w:rFonts w:ascii="Arial" w:hAnsi="Arial" w:cs="Arial"/>
          <w:szCs w:val="24"/>
        </w:rPr>
        <w:t>.</w:t>
      </w:r>
      <w:r w:rsidR="005F65D2" w:rsidRPr="008577CA">
        <w:rPr>
          <w:rFonts w:ascii="Arial" w:hAnsi="Arial" w:cs="Arial"/>
          <w:szCs w:val="24"/>
        </w:rPr>
        <w:tab/>
        <w:t>The Secretary of State for Defence does not bind himse</w:t>
      </w:r>
      <w:r w:rsidR="00302117" w:rsidRPr="008577CA">
        <w:rPr>
          <w:rFonts w:ascii="Arial" w:hAnsi="Arial" w:cs="Arial"/>
          <w:szCs w:val="24"/>
        </w:rPr>
        <w:t>lf to accept the lowest or any T</w:t>
      </w:r>
      <w:r w:rsidR="005F65D2" w:rsidRPr="008577CA">
        <w:rPr>
          <w:rFonts w:ascii="Arial" w:hAnsi="Arial" w:cs="Arial"/>
          <w:szCs w:val="24"/>
        </w:rPr>
        <w:t>ender; and may refuse to consider any Tender which is incomplete or qualified in any way.</w:t>
      </w:r>
    </w:p>
    <w:p w14:paraId="4FD23CE8" w14:textId="388DEAD6" w:rsidR="00E77045" w:rsidRPr="00C95842" w:rsidRDefault="00E77045" w:rsidP="00506CC4">
      <w:pPr>
        <w:pStyle w:val="Header"/>
        <w:tabs>
          <w:tab w:val="clear" w:pos="4153"/>
          <w:tab w:val="clear" w:pos="8306"/>
        </w:tabs>
        <w:spacing w:after="220"/>
        <w:rPr>
          <w:rFonts w:ascii="Arial" w:hAnsi="Arial" w:cs="Arial"/>
          <w:color w:val="000000"/>
          <w:szCs w:val="24"/>
        </w:rPr>
      </w:pPr>
      <w:r w:rsidRPr="00C95842">
        <w:rPr>
          <w:rFonts w:ascii="Arial" w:hAnsi="Arial" w:cs="Arial"/>
          <w:b/>
          <w:color w:val="000000"/>
          <w:szCs w:val="24"/>
        </w:rPr>
        <w:t>PRE-CONTRACT PROCEDURES</w:t>
      </w:r>
    </w:p>
    <w:p w14:paraId="4F7777FB" w14:textId="29E65299" w:rsidR="00E77045" w:rsidRPr="00C95842" w:rsidRDefault="006962E0" w:rsidP="00973A3F">
      <w:pPr>
        <w:pStyle w:val="Header"/>
        <w:tabs>
          <w:tab w:val="clear" w:pos="4153"/>
          <w:tab w:val="clear" w:pos="8306"/>
          <w:tab w:val="left" w:pos="567"/>
        </w:tabs>
        <w:spacing w:after="220"/>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w:t>
      </w:r>
      <w:r w:rsidR="00E77045" w:rsidRPr="00C95842">
        <w:rPr>
          <w:rFonts w:ascii="Arial" w:hAnsi="Arial" w:cs="Arial"/>
          <w:color w:val="000000"/>
          <w:szCs w:val="24"/>
        </w:rPr>
        <w:tab/>
      </w:r>
      <w:r w:rsidR="00302117" w:rsidRPr="00C95842">
        <w:rPr>
          <w:rFonts w:ascii="Arial" w:hAnsi="Arial" w:cs="Arial"/>
          <w:color w:val="000000"/>
          <w:szCs w:val="24"/>
        </w:rPr>
        <w:t>Before a C</w:t>
      </w:r>
      <w:r w:rsidR="00E77045" w:rsidRPr="00C95842">
        <w:rPr>
          <w:rFonts w:ascii="Arial" w:hAnsi="Arial" w:cs="Arial"/>
          <w:color w:val="000000"/>
          <w:szCs w:val="24"/>
        </w:rPr>
        <w:t xml:space="preserve">ontract is let, </w:t>
      </w:r>
      <w:r w:rsidR="005E0D1D" w:rsidRPr="00C95842">
        <w:rPr>
          <w:rFonts w:ascii="Arial" w:hAnsi="Arial" w:cs="Arial"/>
          <w:color w:val="000000"/>
          <w:szCs w:val="24"/>
        </w:rPr>
        <w:t xml:space="preserve">where applicable </w:t>
      </w:r>
      <w:r w:rsidR="00E77045" w:rsidRPr="00C95842">
        <w:rPr>
          <w:rFonts w:ascii="Arial" w:hAnsi="Arial" w:cs="Arial"/>
          <w:color w:val="000000"/>
          <w:szCs w:val="24"/>
        </w:rPr>
        <w:t>an exchange of information is to be made which will include:</w:t>
      </w:r>
    </w:p>
    <w:p w14:paraId="3542C102" w14:textId="555D82DB"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.1</w:t>
      </w:r>
      <w:r w:rsidR="00E77045" w:rsidRPr="00C95842">
        <w:rPr>
          <w:rFonts w:ascii="Arial" w:hAnsi="Arial" w:cs="Arial"/>
          <w:color w:val="000000"/>
          <w:szCs w:val="24"/>
        </w:rPr>
        <w:tab/>
        <w:t>H&amp;S Policies.</w:t>
      </w:r>
    </w:p>
    <w:p w14:paraId="5CF347FC" w14:textId="1F05C528"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.2</w:t>
      </w:r>
      <w:r w:rsidR="00E77045" w:rsidRPr="00C95842">
        <w:rPr>
          <w:rFonts w:ascii="Arial" w:hAnsi="Arial" w:cs="Arial"/>
          <w:color w:val="000000"/>
          <w:szCs w:val="24"/>
        </w:rPr>
        <w:tab/>
        <w:t>Nomination of a Safety Liaison Officer.</w:t>
      </w:r>
    </w:p>
    <w:p w14:paraId="7C1D7BB7" w14:textId="1F2DAAE6"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.3</w:t>
      </w:r>
      <w:r w:rsidR="00E77045" w:rsidRPr="00C95842">
        <w:rPr>
          <w:rFonts w:ascii="Arial" w:hAnsi="Arial" w:cs="Arial"/>
          <w:color w:val="000000"/>
          <w:szCs w:val="24"/>
        </w:rPr>
        <w:tab/>
        <w:t>Locations and associated Disclosure of Risk(s) identified.</w:t>
      </w:r>
    </w:p>
    <w:p w14:paraId="12200E46" w14:textId="50D30E45"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.4</w:t>
      </w:r>
      <w:r w:rsidR="00E77045" w:rsidRPr="00C95842">
        <w:rPr>
          <w:rFonts w:ascii="Arial" w:hAnsi="Arial" w:cs="Arial"/>
          <w:color w:val="000000"/>
          <w:szCs w:val="24"/>
        </w:rPr>
        <w:tab/>
        <w:t>Constraints on the location – access, buried services, use of equipment, site fencing, etc.</w:t>
      </w:r>
    </w:p>
    <w:p w14:paraId="72D05165" w14:textId="0ADBA227"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.5</w:t>
      </w:r>
      <w:r w:rsidR="00E77045" w:rsidRPr="00C95842">
        <w:rPr>
          <w:rFonts w:ascii="Arial" w:hAnsi="Arial" w:cs="Arial"/>
          <w:color w:val="000000"/>
          <w:szCs w:val="24"/>
        </w:rPr>
        <w:tab/>
        <w:t>Identified Methods of Working.</w:t>
      </w:r>
    </w:p>
    <w:p w14:paraId="3CCF71D9" w14:textId="27075F0D"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.6</w:t>
      </w:r>
      <w:r w:rsidR="00E77045" w:rsidRPr="00C95842">
        <w:rPr>
          <w:rFonts w:ascii="Arial" w:hAnsi="Arial" w:cs="Arial"/>
          <w:color w:val="000000"/>
          <w:szCs w:val="24"/>
        </w:rPr>
        <w:tab/>
        <w:t>Risk Assessments.</w:t>
      </w:r>
    </w:p>
    <w:p w14:paraId="7D4F69DF" w14:textId="294C751A"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.7</w:t>
      </w:r>
      <w:r w:rsidR="00E77045" w:rsidRPr="00C95842">
        <w:rPr>
          <w:rFonts w:ascii="Arial" w:hAnsi="Arial" w:cs="Arial"/>
          <w:color w:val="000000"/>
          <w:szCs w:val="24"/>
        </w:rPr>
        <w:tab/>
        <w:t>First Aid facilities.</w:t>
      </w:r>
    </w:p>
    <w:p w14:paraId="6A9D7A42" w14:textId="2045DE0F" w:rsidR="009B24D9"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9B24D9" w:rsidRPr="00C95842">
        <w:rPr>
          <w:rFonts w:ascii="Arial" w:hAnsi="Arial" w:cs="Arial"/>
          <w:color w:val="000000"/>
          <w:szCs w:val="24"/>
        </w:rPr>
        <w:t>.8</w:t>
      </w:r>
      <w:r w:rsidR="009B24D9" w:rsidRPr="00C95842">
        <w:rPr>
          <w:rFonts w:ascii="Arial" w:hAnsi="Arial" w:cs="Arial"/>
          <w:color w:val="000000"/>
          <w:szCs w:val="24"/>
        </w:rPr>
        <w:tab/>
        <w:t>NOT USED.</w:t>
      </w:r>
    </w:p>
    <w:p w14:paraId="366825B2" w14:textId="1C368F4F"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.9</w:t>
      </w:r>
      <w:r w:rsidR="00E77045" w:rsidRPr="00C95842">
        <w:rPr>
          <w:rFonts w:ascii="Arial" w:hAnsi="Arial" w:cs="Arial"/>
          <w:color w:val="000000"/>
          <w:szCs w:val="24"/>
        </w:rPr>
        <w:tab/>
      </w:r>
      <w:r w:rsidR="00A77EA3" w:rsidRPr="00C95842">
        <w:rPr>
          <w:rFonts w:ascii="Arial" w:hAnsi="Arial" w:cs="Arial"/>
          <w:color w:val="000000"/>
          <w:szCs w:val="24"/>
        </w:rPr>
        <w:t xml:space="preserve">Evidence of adequate </w:t>
      </w:r>
      <w:r w:rsidR="00670B16">
        <w:rPr>
          <w:rFonts w:ascii="Arial" w:hAnsi="Arial" w:cs="Arial"/>
          <w:color w:val="000000"/>
          <w:szCs w:val="24"/>
        </w:rPr>
        <w:t>c</w:t>
      </w:r>
      <w:r w:rsidR="00E77045" w:rsidRPr="00C95842">
        <w:rPr>
          <w:rFonts w:ascii="Arial" w:hAnsi="Arial" w:cs="Arial"/>
          <w:color w:val="000000"/>
          <w:szCs w:val="24"/>
        </w:rPr>
        <w:t>ontractor insurance against any damages or awards made to any</w:t>
      </w:r>
      <w:r w:rsidR="00A77EA3" w:rsidRPr="00C95842">
        <w:rPr>
          <w:rFonts w:ascii="Arial" w:hAnsi="Arial" w:cs="Arial"/>
          <w:color w:val="000000"/>
          <w:szCs w:val="24"/>
        </w:rPr>
        <w:t xml:space="preserve"> person injured </w:t>
      </w:r>
      <w:proofErr w:type="gramStart"/>
      <w:r w:rsidR="00A77EA3" w:rsidRPr="00C95842">
        <w:rPr>
          <w:rFonts w:ascii="Arial" w:hAnsi="Arial" w:cs="Arial"/>
          <w:color w:val="000000"/>
          <w:szCs w:val="24"/>
        </w:rPr>
        <w:t>as a result of</w:t>
      </w:r>
      <w:proofErr w:type="gramEnd"/>
      <w:r w:rsidR="00A77EA3" w:rsidRPr="00C95842">
        <w:rPr>
          <w:rFonts w:ascii="Arial" w:hAnsi="Arial" w:cs="Arial"/>
          <w:color w:val="000000"/>
          <w:szCs w:val="24"/>
        </w:rPr>
        <w:t xml:space="preserve"> </w:t>
      </w:r>
      <w:r w:rsidR="00670B16">
        <w:rPr>
          <w:rFonts w:ascii="Arial" w:hAnsi="Arial" w:cs="Arial"/>
          <w:color w:val="000000"/>
          <w:szCs w:val="24"/>
        </w:rPr>
        <w:t>c</w:t>
      </w:r>
      <w:r w:rsidR="00E77045" w:rsidRPr="00C95842">
        <w:rPr>
          <w:rFonts w:ascii="Arial" w:hAnsi="Arial" w:cs="Arial"/>
          <w:color w:val="000000"/>
          <w:szCs w:val="24"/>
        </w:rPr>
        <w:t>ontractor work activities.</w:t>
      </w:r>
    </w:p>
    <w:p w14:paraId="547AF0D5" w14:textId="61C34BDB"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.10</w:t>
      </w:r>
      <w:r w:rsidR="00F660C2">
        <w:rPr>
          <w:rFonts w:ascii="Arial" w:hAnsi="Arial" w:cs="Arial"/>
          <w:color w:val="000000"/>
          <w:szCs w:val="24"/>
        </w:rPr>
        <w:t xml:space="preserve"> </w:t>
      </w:r>
      <w:r w:rsidR="00C043B2" w:rsidRPr="00C95842">
        <w:rPr>
          <w:rFonts w:ascii="Arial" w:hAnsi="Arial" w:cs="Arial"/>
          <w:color w:val="000000"/>
          <w:szCs w:val="24"/>
        </w:rPr>
        <w:t>NOT USED</w:t>
      </w:r>
      <w:r w:rsidR="00E77045" w:rsidRPr="00C95842">
        <w:rPr>
          <w:rFonts w:ascii="Arial" w:hAnsi="Arial" w:cs="Arial"/>
          <w:color w:val="000000"/>
          <w:szCs w:val="24"/>
        </w:rPr>
        <w:t>.</w:t>
      </w:r>
    </w:p>
    <w:p w14:paraId="0B760D0C" w14:textId="77777777" w:rsidR="005F65D2" w:rsidRPr="00C95842" w:rsidRDefault="005F65D2"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CONFIDENTIALITY OF TENDERS</w:t>
      </w:r>
    </w:p>
    <w:p w14:paraId="4ADF4DE4" w14:textId="57251657" w:rsidR="005F65D2" w:rsidRPr="00C95842" w:rsidRDefault="006962E0" w:rsidP="00973A3F">
      <w:pPr>
        <w:pStyle w:val="Footer"/>
        <w:tabs>
          <w:tab w:val="clear" w:pos="4153"/>
          <w:tab w:val="clear" w:pos="8306"/>
          <w:tab w:val="left" w:pos="567"/>
        </w:tabs>
        <w:spacing w:after="220"/>
        <w:rPr>
          <w:rFonts w:ascii="Arial" w:hAnsi="Arial" w:cs="Arial"/>
          <w:szCs w:val="24"/>
        </w:rPr>
      </w:pPr>
      <w:r>
        <w:rPr>
          <w:rFonts w:ascii="Arial" w:hAnsi="Arial" w:cs="Arial"/>
          <w:szCs w:val="24"/>
        </w:rPr>
        <w:t>29</w:t>
      </w:r>
      <w:r w:rsidR="005F65D2" w:rsidRPr="00C95842">
        <w:rPr>
          <w:rFonts w:ascii="Arial" w:hAnsi="Arial" w:cs="Arial"/>
          <w:szCs w:val="24"/>
        </w:rPr>
        <w:t>.</w:t>
      </w:r>
      <w:r w:rsidR="005F65D2" w:rsidRPr="00C95842">
        <w:rPr>
          <w:rFonts w:ascii="Arial" w:hAnsi="Arial" w:cs="Arial"/>
          <w:szCs w:val="24"/>
        </w:rPr>
        <w:tab/>
      </w:r>
      <w:r w:rsidR="002724AC" w:rsidRPr="00C95842">
        <w:rPr>
          <w:rFonts w:ascii="Arial" w:hAnsi="Arial" w:cs="Arial"/>
          <w:szCs w:val="24"/>
        </w:rPr>
        <w:t xml:space="preserve">The </w:t>
      </w:r>
      <w:r w:rsidR="005F65D2" w:rsidRPr="00C95842">
        <w:rPr>
          <w:rFonts w:ascii="Arial" w:hAnsi="Arial" w:cs="Arial"/>
          <w:szCs w:val="24"/>
        </w:rPr>
        <w:t>Tenderer</w:t>
      </w:r>
      <w:r w:rsidR="002724AC" w:rsidRPr="00C95842">
        <w:rPr>
          <w:rFonts w:ascii="Arial" w:hAnsi="Arial" w:cs="Arial"/>
          <w:szCs w:val="24"/>
        </w:rPr>
        <w:t xml:space="preserve"> is </w:t>
      </w:r>
      <w:r w:rsidR="005F65D2" w:rsidRPr="00C95842">
        <w:rPr>
          <w:rFonts w:ascii="Arial" w:hAnsi="Arial" w:cs="Arial"/>
          <w:szCs w:val="24"/>
        </w:rPr>
        <w:t>to note the following:</w:t>
      </w:r>
    </w:p>
    <w:p w14:paraId="73BBF712" w14:textId="36364304" w:rsidR="005F65D2" w:rsidRPr="00C95842" w:rsidRDefault="006962E0" w:rsidP="00973A3F">
      <w:pPr>
        <w:pStyle w:val="Footer"/>
        <w:tabs>
          <w:tab w:val="clear" w:pos="4153"/>
          <w:tab w:val="clear" w:pos="8306"/>
          <w:tab w:val="left" w:pos="567"/>
        </w:tabs>
        <w:spacing w:after="220"/>
        <w:ind w:left="567"/>
        <w:rPr>
          <w:rFonts w:ascii="Arial" w:hAnsi="Arial" w:cs="Arial"/>
          <w:szCs w:val="24"/>
        </w:rPr>
      </w:pPr>
      <w:r>
        <w:rPr>
          <w:rFonts w:ascii="Arial" w:hAnsi="Arial" w:cs="Arial"/>
          <w:szCs w:val="24"/>
        </w:rPr>
        <w:lastRenderedPageBreak/>
        <w:t>29</w:t>
      </w:r>
      <w:r w:rsidR="00B54371" w:rsidRPr="00C95842">
        <w:rPr>
          <w:rFonts w:ascii="Arial" w:hAnsi="Arial" w:cs="Arial"/>
          <w:szCs w:val="24"/>
        </w:rPr>
        <w:t>.1</w:t>
      </w:r>
      <w:r w:rsidR="005F65D2" w:rsidRPr="00C95842">
        <w:rPr>
          <w:rFonts w:ascii="Arial" w:hAnsi="Arial" w:cs="Arial"/>
          <w:szCs w:val="24"/>
        </w:rPr>
        <w:t>.</w:t>
      </w:r>
      <w:r w:rsidR="005F65D2" w:rsidRPr="00C95842">
        <w:rPr>
          <w:rFonts w:ascii="Arial" w:hAnsi="Arial" w:cs="Arial"/>
          <w:szCs w:val="24"/>
        </w:rPr>
        <w:tab/>
      </w:r>
      <w:r w:rsidR="00302117" w:rsidRPr="00C95842">
        <w:rPr>
          <w:rFonts w:ascii="Arial" w:hAnsi="Arial" w:cs="Arial"/>
          <w:spacing w:val="-2"/>
          <w:szCs w:val="24"/>
        </w:rPr>
        <w:t>You are required to keep your T</w:t>
      </w:r>
      <w:r w:rsidR="005F65D2" w:rsidRPr="00C95842">
        <w:rPr>
          <w:rFonts w:ascii="Arial" w:hAnsi="Arial" w:cs="Arial"/>
          <w:spacing w:val="-2"/>
          <w:szCs w:val="24"/>
        </w:rPr>
        <w:t>ender confidential and not divulge to anyone,</w:t>
      </w:r>
      <w:r w:rsidR="00302117" w:rsidRPr="00C95842">
        <w:rPr>
          <w:rFonts w:ascii="Arial" w:hAnsi="Arial" w:cs="Arial"/>
          <w:spacing w:val="-2"/>
          <w:szCs w:val="24"/>
        </w:rPr>
        <w:t xml:space="preserve"> even approximately, what your T</w:t>
      </w:r>
      <w:r w:rsidR="005F65D2" w:rsidRPr="00C95842">
        <w:rPr>
          <w:rFonts w:ascii="Arial" w:hAnsi="Arial" w:cs="Arial"/>
          <w:spacing w:val="-2"/>
          <w:szCs w:val="24"/>
        </w:rPr>
        <w:t>ender price is or will be</w:t>
      </w:r>
      <w:r w:rsidR="008C754E" w:rsidRPr="00C95842">
        <w:rPr>
          <w:rFonts w:ascii="Arial" w:hAnsi="Arial" w:cs="Arial"/>
          <w:spacing w:val="-2"/>
          <w:szCs w:val="24"/>
        </w:rPr>
        <w:t xml:space="preserve">, </w:t>
      </w:r>
      <w:r w:rsidR="008C754E" w:rsidRPr="00C95842">
        <w:rPr>
          <w:rFonts w:ascii="Arial" w:hAnsi="Arial" w:cs="Arial"/>
          <w:color w:val="000000"/>
          <w:spacing w:val="-2"/>
          <w:szCs w:val="24"/>
        </w:rPr>
        <w:t>before the</w:t>
      </w:r>
      <w:r w:rsidR="00A77EA3" w:rsidRPr="00C95842">
        <w:rPr>
          <w:rFonts w:ascii="Arial" w:hAnsi="Arial" w:cs="Arial"/>
          <w:color w:val="000000"/>
          <w:spacing w:val="-2"/>
          <w:szCs w:val="24"/>
        </w:rPr>
        <w:t xml:space="preserve"> decision on Contract A</w:t>
      </w:r>
      <w:r w:rsidR="008C754E" w:rsidRPr="00C95842">
        <w:rPr>
          <w:rFonts w:ascii="Arial" w:hAnsi="Arial" w:cs="Arial"/>
          <w:color w:val="000000"/>
          <w:spacing w:val="-2"/>
          <w:szCs w:val="24"/>
        </w:rPr>
        <w:t xml:space="preserve">ward is made known by the </w:t>
      </w:r>
      <w:r w:rsidR="002724AC" w:rsidRPr="00C95842">
        <w:rPr>
          <w:rFonts w:ascii="Arial" w:hAnsi="Arial" w:cs="Arial"/>
          <w:color w:val="000000"/>
          <w:spacing w:val="-2"/>
          <w:szCs w:val="24"/>
        </w:rPr>
        <w:t>Authority</w:t>
      </w:r>
      <w:r w:rsidR="005F65D2" w:rsidRPr="00C95842">
        <w:rPr>
          <w:rFonts w:ascii="Arial" w:hAnsi="Arial" w:cs="Arial"/>
          <w:color w:val="000000"/>
          <w:spacing w:val="-2"/>
          <w:szCs w:val="24"/>
        </w:rPr>
        <w:t>.</w:t>
      </w:r>
      <w:r w:rsidR="002724AC" w:rsidRPr="00C95842">
        <w:rPr>
          <w:rFonts w:ascii="Arial" w:hAnsi="Arial" w:cs="Arial"/>
          <w:spacing w:val="-2"/>
          <w:szCs w:val="24"/>
        </w:rPr>
        <w:t xml:space="preserve">  </w:t>
      </w:r>
      <w:r w:rsidR="005F65D2" w:rsidRPr="00C95842">
        <w:rPr>
          <w:rFonts w:ascii="Arial" w:hAnsi="Arial" w:cs="Arial"/>
          <w:spacing w:val="-2"/>
          <w:szCs w:val="24"/>
        </w:rPr>
        <w:t xml:space="preserve">The sole exception to this is information you may have to give to your insurance company, or broker, </w:t>
      </w:r>
      <w:proofErr w:type="gramStart"/>
      <w:r w:rsidR="005F65D2" w:rsidRPr="00C95842">
        <w:rPr>
          <w:rFonts w:ascii="Arial" w:hAnsi="Arial" w:cs="Arial"/>
          <w:spacing w:val="-2"/>
          <w:szCs w:val="24"/>
        </w:rPr>
        <w:t>in order to</w:t>
      </w:r>
      <w:proofErr w:type="gramEnd"/>
      <w:r w:rsidR="005F65D2" w:rsidRPr="00C95842">
        <w:rPr>
          <w:rFonts w:ascii="Arial" w:hAnsi="Arial" w:cs="Arial"/>
          <w:spacing w:val="-2"/>
          <w:szCs w:val="24"/>
        </w:rPr>
        <w:t xml:space="preserve"> compile your Tender, but you must stress to them that this information is given in strict confidence.</w:t>
      </w:r>
    </w:p>
    <w:p w14:paraId="0D02662D" w14:textId="5FE05801" w:rsidR="005F65D2" w:rsidRPr="00C95842" w:rsidRDefault="006962E0" w:rsidP="00973A3F">
      <w:pPr>
        <w:pStyle w:val="Footer"/>
        <w:tabs>
          <w:tab w:val="clear" w:pos="4153"/>
          <w:tab w:val="clear" w:pos="8306"/>
          <w:tab w:val="left" w:pos="567"/>
        </w:tabs>
        <w:spacing w:after="220"/>
        <w:ind w:left="567"/>
        <w:rPr>
          <w:rFonts w:ascii="Arial" w:hAnsi="Arial" w:cs="Arial"/>
          <w:szCs w:val="24"/>
        </w:rPr>
      </w:pPr>
      <w:r>
        <w:rPr>
          <w:rFonts w:ascii="Arial" w:hAnsi="Arial" w:cs="Arial"/>
          <w:szCs w:val="24"/>
        </w:rPr>
        <w:t>29</w:t>
      </w:r>
      <w:r w:rsidR="00B54371" w:rsidRPr="00C95842">
        <w:rPr>
          <w:rFonts w:ascii="Arial" w:hAnsi="Arial" w:cs="Arial"/>
          <w:szCs w:val="24"/>
        </w:rPr>
        <w:t>.2</w:t>
      </w:r>
      <w:r w:rsidR="005F65D2" w:rsidRPr="00C95842">
        <w:rPr>
          <w:rFonts w:ascii="Arial" w:hAnsi="Arial" w:cs="Arial"/>
          <w:szCs w:val="24"/>
        </w:rPr>
        <w:t>.</w:t>
      </w:r>
      <w:r w:rsidR="005F65D2" w:rsidRPr="00C95842">
        <w:rPr>
          <w:rFonts w:ascii="Arial" w:hAnsi="Arial" w:cs="Arial"/>
          <w:szCs w:val="24"/>
        </w:rPr>
        <w:tab/>
        <w:t>You must not obtain or try to obtain any information in connection with any</w:t>
      </w:r>
      <w:r w:rsidR="00ED7C42" w:rsidRPr="00C95842">
        <w:rPr>
          <w:rFonts w:ascii="Arial" w:hAnsi="Arial" w:cs="Arial"/>
          <w:szCs w:val="24"/>
        </w:rPr>
        <w:t>one else’s</w:t>
      </w:r>
      <w:r w:rsidR="005F65D2" w:rsidRPr="00C95842">
        <w:rPr>
          <w:rFonts w:ascii="Arial" w:hAnsi="Arial" w:cs="Arial"/>
          <w:szCs w:val="24"/>
        </w:rPr>
        <w:t xml:space="preserve"> Tender </w:t>
      </w:r>
      <w:r w:rsidR="00302117" w:rsidRPr="00C95842">
        <w:rPr>
          <w:rFonts w:ascii="Arial" w:hAnsi="Arial" w:cs="Arial"/>
          <w:szCs w:val="24"/>
        </w:rPr>
        <w:t>or proposed T</w:t>
      </w:r>
      <w:r w:rsidR="00ED7C42" w:rsidRPr="00C95842">
        <w:rPr>
          <w:rFonts w:ascii="Arial" w:hAnsi="Arial" w:cs="Arial"/>
          <w:szCs w:val="24"/>
        </w:rPr>
        <w:t xml:space="preserve">ender </w:t>
      </w:r>
      <w:r w:rsidR="005F65D2" w:rsidRPr="00C95842">
        <w:rPr>
          <w:rFonts w:ascii="Arial" w:hAnsi="Arial" w:cs="Arial"/>
          <w:szCs w:val="24"/>
        </w:rPr>
        <w:t>before the time</w:t>
      </w:r>
      <w:r w:rsidR="00ED7C42" w:rsidRPr="00C95842">
        <w:rPr>
          <w:rFonts w:ascii="Arial" w:hAnsi="Arial" w:cs="Arial"/>
          <w:szCs w:val="24"/>
        </w:rPr>
        <w:t>scales set herein</w:t>
      </w:r>
      <w:r w:rsidR="005F65D2" w:rsidRPr="00C95842">
        <w:rPr>
          <w:rFonts w:ascii="Arial" w:hAnsi="Arial" w:cs="Arial"/>
          <w:szCs w:val="24"/>
        </w:rPr>
        <w:t>.</w:t>
      </w:r>
    </w:p>
    <w:p w14:paraId="22D6388B" w14:textId="5CBBD79F" w:rsidR="00125C0D" w:rsidRPr="00A06FC8" w:rsidRDefault="006962E0" w:rsidP="00A06FC8">
      <w:pPr>
        <w:pStyle w:val="Footer"/>
        <w:tabs>
          <w:tab w:val="clear" w:pos="4153"/>
          <w:tab w:val="clear" w:pos="8306"/>
          <w:tab w:val="left" w:pos="567"/>
        </w:tabs>
        <w:spacing w:after="220"/>
        <w:ind w:left="567"/>
        <w:rPr>
          <w:rFonts w:ascii="Arial" w:hAnsi="Arial" w:cs="Arial"/>
          <w:szCs w:val="24"/>
        </w:rPr>
      </w:pPr>
      <w:r>
        <w:rPr>
          <w:rFonts w:ascii="Arial" w:hAnsi="Arial" w:cs="Arial"/>
          <w:szCs w:val="24"/>
        </w:rPr>
        <w:t>29</w:t>
      </w:r>
      <w:r w:rsidR="00B54371" w:rsidRPr="00C95842">
        <w:rPr>
          <w:rFonts w:ascii="Arial" w:hAnsi="Arial" w:cs="Arial"/>
          <w:szCs w:val="24"/>
        </w:rPr>
        <w:t>.3</w:t>
      </w:r>
      <w:r w:rsidR="005F65D2" w:rsidRPr="00C95842">
        <w:rPr>
          <w:rFonts w:ascii="Arial" w:hAnsi="Arial" w:cs="Arial"/>
          <w:szCs w:val="24"/>
        </w:rPr>
        <w:t>.</w:t>
      </w:r>
      <w:r w:rsidR="005F65D2" w:rsidRPr="00C95842">
        <w:rPr>
          <w:rFonts w:ascii="Arial" w:hAnsi="Arial" w:cs="Arial"/>
          <w:szCs w:val="24"/>
        </w:rPr>
        <w:tab/>
      </w:r>
      <w:r w:rsidR="005F65D2" w:rsidRPr="00C95842">
        <w:rPr>
          <w:rFonts w:ascii="Arial" w:hAnsi="Arial" w:cs="Arial"/>
          <w:spacing w:val="-2"/>
          <w:szCs w:val="24"/>
        </w:rPr>
        <w:t xml:space="preserve">You must not make any arrangements with anyone else about </w:t>
      </w:r>
      <w:proofErr w:type="gramStart"/>
      <w:r w:rsidR="005F65D2" w:rsidRPr="00C95842">
        <w:rPr>
          <w:rFonts w:ascii="Arial" w:hAnsi="Arial" w:cs="Arial"/>
          <w:spacing w:val="-2"/>
          <w:szCs w:val="24"/>
        </w:rPr>
        <w:t>whether or not</w:t>
      </w:r>
      <w:proofErr w:type="gramEnd"/>
      <w:r w:rsidR="005F65D2" w:rsidRPr="00C95842">
        <w:rPr>
          <w:rFonts w:ascii="Arial" w:hAnsi="Arial" w:cs="Arial"/>
          <w:spacing w:val="-2"/>
          <w:szCs w:val="24"/>
        </w:rPr>
        <w:t xml:space="preserve"> they should</w:t>
      </w:r>
      <w:r w:rsidR="00302117" w:rsidRPr="00C95842">
        <w:rPr>
          <w:rFonts w:ascii="Arial" w:hAnsi="Arial" w:cs="Arial"/>
          <w:spacing w:val="-2"/>
          <w:szCs w:val="24"/>
        </w:rPr>
        <w:t xml:space="preserve"> </w:t>
      </w:r>
      <w:r w:rsidR="00506329" w:rsidRPr="00C95842">
        <w:rPr>
          <w:rFonts w:ascii="Arial" w:hAnsi="Arial" w:cs="Arial"/>
          <w:spacing w:val="-2"/>
          <w:szCs w:val="24"/>
        </w:rPr>
        <w:t>tender</w:t>
      </w:r>
      <w:r w:rsidR="00302117" w:rsidRPr="00C95842">
        <w:rPr>
          <w:rFonts w:ascii="Arial" w:hAnsi="Arial" w:cs="Arial"/>
          <w:spacing w:val="-2"/>
          <w:szCs w:val="24"/>
        </w:rPr>
        <w:t>, or about their or your T</w:t>
      </w:r>
      <w:r w:rsidR="005F65D2" w:rsidRPr="00C95842">
        <w:rPr>
          <w:rFonts w:ascii="Arial" w:hAnsi="Arial" w:cs="Arial"/>
          <w:spacing w:val="-2"/>
          <w:szCs w:val="24"/>
        </w:rPr>
        <w:t xml:space="preserve">ender prices or terms and conditions.  You </w:t>
      </w:r>
      <w:proofErr w:type="gramStart"/>
      <w:r w:rsidR="005F65D2" w:rsidRPr="00C95842">
        <w:rPr>
          <w:rFonts w:ascii="Arial" w:hAnsi="Arial" w:cs="Arial"/>
          <w:spacing w:val="-2"/>
          <w:szCs w:val="24"/>
        </w:rPr>
        <w:t>may</w:t>
      </w:r>
      <w:proofErr w:type="gramEnd"/>
      <w:r w:rsidR="005F65D2" w:rsidRPr="00C95842">
        <w:rPr>
          <w:rFonts w:ascii="Arial" w:hAnsi="Arial" w:cs="Arial"/>
          <w:spacing w:val="-2"/>
          <w:szCs w:val="24"/>
        </w:rPr>
        <w:t xml:space="preserve"> however, obtain any necessary sub</w:t>
      </w:r>
      <w:r w:rsidR="002724AC" w:rsidRPr="00C95842">
        <w:rPr>
          <w:rFonts w:ascii="Arial" w:hAnsi="Arial" w:cs="Arial"/>
          <w:spacing w:val="-2"/>
          <w:szCs w:val="24"/>
        </w:rPr>
        <w:t>-</w:t>
      </w:r>
      <w:r w:rsidR="005F65D2" w:rsidRPr="00C95842">
        <w:rPr>
          <w:rFonts w:ascii="Arial" w:hAnsi="Arial" w:cs="Arial"/>
          <w:spacing w:val="-2"/>
          <w:szCs w:val="24"/>
        </w:rPr>
        <w:t>contract</w:t>
      </w:r>
      <w:r w:rsidR="002724AC" w:rsidRPr="00C95842">
        <w:rPr>
          <w:rFonts w:ascii="Arial" w:hAnsi="Arial" w:cs="Arial"/>
          <w:spacing w:val="-2"/>
          <w:szCs w:val="24"/>
        </w:rPr>
        <w:t>or</w:t>
      </w:r>
      <w:r w:rsidR="005F65D2" w:rsidRPr="00C95842">
        <w:rPr>
          <w:rFonts w:ascii="Arial" w:hAnsi="Arial" w:cs="Arial"/>
          <w:spacing w:val="-2"/>
          <w:szCs w:val="24"/>
        </w:rPr>
        <w:t xml:space="preserve"> quotations</w:t>
      </w:r>
      <w:r w:rsidR="005F65D2" w:rsidRPr="00C95842">
        <w:rPr>
          <w:rFonts w:ascii="Arial" w:hAnsi="Arial" w:cs="Arial"/>
          <w:color w:val="000000"/>
          <w:spacing w:val="-2"/>
          <w:szCs w:val="24"/>
        </w:rPr>
        <w:t>.</w:t>
      </w:r>
      <w:r w:rsidR="00AE6655" w:rsidRPr="00C95842">
        <w:rPr>
          <w:rFonts w:ascii="Arial" w:hAnsi="Arial" w:cs="Arial"/>
          <w:color w:val="000000"/>
          <w:spacing w:val="-2"/>
          <w:szCs w:val="24"/>
        </w:rPr>
        <w:t xml:space="preserve"> Please confirm your understanding of, and compliance with this, in </w:t>
      </w:r>
      <w:r w:rsidR="0001242B" w:rsidRPr="00C95842">
        <w:rPr>
          <w:rFonts w:ascii="Arial" w:hAnsi="Arial" w:cs="Arial"/>
          <w:color w:val="000000"/>
          <w:spacing w:val="-2"/>
          <w:szCs w:val="24"/>
        </w:rPr>
        <w:t>your Tender.</w:t>
      </w:r>
    </w:p>
    <w:p w14:paraId="3264A308" w14:textId="3E16EC87" w:rsidR="00125C0D" w:rsidRDefault="3645A592" w:rsidP="46B5858B">
      <w:pPr>
        <w:suppressAutoHyphens/>
        <w:spacing w:after="220"/>
        <w:rPr>
          <w:rFonts w:ascii="Arial" w:hAnsi="Arial" w:cs="Arial"/>
          <w:b/>
          <w:bCs/>
          <w:spacing w:val="-2"/>
        </w:rPr>
      </w:pPr>
      <w:r w:rsidRPr="46B5858B">
        <w:rPr>
          <w:rFonts w:ascii="Arial" w:hAnsi="Arial" w:cs="Arial"/>
          <w:b/>
          <w:bCs/>
          <w:spacing w:val="-2"/>
        </w:rPr>
        <w:t>START DATE OF CONTRACT</w:t>
      </w:r>
    </w:p>
    <w:p w14:paraId="6800FF9C" w14:textId="258DDB68" w:rsidR="005F65D2" w:rsidRPr="00C95842" w:rsidRDefault="00614629" w:rsidP="00125C0D">
      <w:pPr>
        <w:tabs>
          <w:tab w:val="left" w:pos="-720"/>
        </w:tabs>
        <w:suppressAutoHyphens/>
        <w:spacing w:after="220"/>
        <w:rPr>
          <w:rFonts w:ascii="Arial" w:hAnsi="Arial" w:cs="Arial"/>
          <w:szCs w:val="24"/>
        </w:rPr>
      </w:pPr>
      <w:r w:rsidRPr="00C95842">
        <w:rPr>
          <w:rFonts w:ascii="Arial" w:hAnsi="Arial" w:cs="Arial"/>
          <w:szCs w:val="24"/>
        </w:rPr>
        <w:t>3</w:t>
      </w:r>
      <w:r w:rsidR="006962E0">
        <w:rPr>
          <w:rFonts w:ascii="Arial" w:hAnsi="Arial" w:cs="Arial"/>
          <w:szCs w:val="24"/>
        </w:rPr>
        <w:t>0</w:t>
      </w:r>
      <w:r w:rsidR="005F65D2" w:rsidRPr="00C95842">
        <w:rPr>
          <w:rFonts w:ascii="Arial" w:hAnsi="Arial" w:cs="Arial"/>
          <w:szCs w:val="24"/>
        </w:rPr>
        <w:t>.</w:t>
      </w:r>
      <w:r w:rsidR="005F65D2" w:rsidRPr="00C95842">
        <w:rPr>
          <w:rFonts w:ascii="Arial" w:hAnsi="Arial" w:cs="Arial"/>
          <w:szCs w:val="24"/>
        </w:rPr>
        <w:tab/>
        <w:t>For your guidance the expected start date of this Contract is estimated to</w:t>
      </w:r>
      <w:r w:rsidR="00FB6E15" w:rsidRPr="00C95842">
        <w:rPr>
          <w:rFonts w:ascii="Arial" w:hAnsi="Arial" w:cs="Arial"/>
          <w:szCs w:val="24"/>
        </w:rPr>
        <w:t xml:space="preserve"> be </w:t>
      </w:r>
      <w:r w:rsidR="00CA753E">
        <w:rPr>
          <w:rFonts w:ascii="Arial" w:hAnsi="Arial" w:cs="Arial"/>
          <w:b/>
          <w:szCs w:val="24"/>
        </w:rPr>
        <w:t>6 September</w:t>
      </w:r>
      <w:r w:rsidR="006A7B39">
        <w:rPr>
          <w:rFonts w:ascii="Arial" w:hAnsi="Arial" w:cs="Arial"/>
          <w:b/>
          <w:szCs w:val="24"/>
        </w:rPr>
        <w:t xml:space="preserve"> </w:t>
      </w:r>
      <w:r w:rsidR="00CA753E">
        <w:rPr>
          <w:rFonts w:ascii="Arial" w:hAnsi="Arial" w:cs="Arial"/>
          <w:b/>
          <w:szCs w:val="24"/>
        </w:rPr>
        <w:t>20</w:t>
      </w:r>
      <w:r w:rsidR="006A7B39">
        <w:rPr>
          <w:rFonts w:ascii="Arial" w:hAnsi="Arial" w:cs="Arial"/>
          <w:b/>
          <w:szCs w:val="24"/>
        </w:rPr>
        <w:t>2</w:t>
      </w:r>
      <w:r w:rsidR="005F5B2F">
        <w:rPr>
          <w:rFonts w:ascii="Arial" w:hAnsi="Arial" w:cs="Arial"/>
          <w:b/>
          <w:szCs w:val="24"/>
        </w:rPr>
        <w:t>3</w:t>
      </w:r>
      <w:r w:rsidR="00D37F9E" w:rsidRPr="00B61966">
        <w:rPr>
          <w:rFonts w:ascii="Arial" w:hAnsi="Arial" w:cs="Arial"/>
          <w:b/>
          <w:szCs w:val="24"/>
        </w:rPr>
        <w:t>,</w:t>
      </w:r>
      <w:r w:rsidR="005F65D2" w:rsidRPr="00B61966">
        <w:rPr>
          <w:rFonts w:ascii="Arial" w:hAnsi="Arial" w:cs="Arial"/>
          <w:szCs w:val="24"/>
        </w:rPr>
        <w:t xml:space="preserve"> although no guarantee of this can be given at this stage.</w:t>
      </w:r>
      <w:r w:rsidR="00FB6E15" w:rsidRPr="00B61966">
        <w:rPr>
          <w:rFonts w:ascii="Arial" w:hAnsi="Arial" w:cs="Arial"/>
          <w:szCs w:val="24"/>
        </w:rPr>
        <w:t xml:space="preserve">  </w:t>
      </w:r>
      <w:r w:rsidR="00D262C0" w:rsidRPr="00B61966">
        <w:rPr>
          <w:rFonts w:ascii="Arial" w:hAnsi="Arial" w:cs="Arial"/>
          <w:szCs w:val="24"/>
        </w:rPr>
        <w:t xml:space="preserve">This </w:t>
      </w:r>
      <w:r w:rsidR="00FB6E15" w:rsidRPr="00B61966">
        <w:rPr>
          <w:rFonts w:ascii="Arial" w:hAnsi="Arial" w:cs="Arial"/>
          <w:szCs w:val="24"/>
        </w:rPr>
        <w:t xml:space="preserve">date </w:t>
      </w:r>
      <w:r w:rsidR="00210B57" w:rsidRPr="00B61966">
        <w:rPr>
          <w:rFonts w:ascii="Arial" w:hAnsi="Arial" w:cs="Arial"/>
          <w:szCs w:val="24"/>
        </w:rPr>
        <w:t>includes</w:t>
      </w:r>
      <w:r w:rsidR="00FB6E15" w:rsidRPr="00B61966">
        <w:rPr>
          <w:rFonts w:ascii="Arial" w:hAnsi="Arial" w:cs="Arial"/>
          <w:szCs w:val="24"/>
        </w:rPr>
        <w:t xml:space="preserve"> </w:t>
      </w:r>
      <w:r w:rsidR="00D262C0" w:rsidRPr="00B61966">
        <w:rPr>
          <w:rFonts w:ascii="Arial" w:hAnsi="Arial" w:cs="Arial"/>
          <w:szCs w:val="24"/>
        </w:rPr>
        <w:t xml:space="preserve">the </w:t>
      </w:r>
      <w:r w:rsidR="00D262C0" w:rsidRPr="00C95842">
        <w:rPr>
          <w:rFonts w:ascii="Arial" w:hAnsi="Arial" w:cs="Arial"/>
          <w:szCs w:val="24"/>
        </w:rPr>
        <w:t>mobilisation period.</w:t>
      </w:r>
      <w:r w:rsidR="00341DD3" w:rsidRPr="00C95842">
        <w:rPr>
          <w:rFonts w:ascii="Arial" w:hAnsi="Arial" w:cs="Arial"/>
          <w:szCs w:val="24"/>
        </w:rPr>
        <w:t xml:space="preserve"> </w:t>
      </w:r>
    </w:p>
    <w:p w14:paraId="095B0108" w14:textId="77777777" w:rsidR="00793111" w:rsidRPr="00B61966" w:rsidRDefault="00E77045" w:rsidP="00506CC4">
      <w:pPr>
        <w:pStyle w:val="Footer"/>
        <w:tabs>
          <w:tab w:val="clear" w:pos="4153"/>
          <w:tab w:val="clear" w:pos="8306"/>
        </w:tabs>
        <w:spacing w:after="220"/>
        <w:jc w:val="both"/>
        <w:rPr>
          <w:rFonts w:ascii="Arial" w:hAnsi="Arial" w:cs="Arial"/>
          <w:b/>
          <w:szCs w:val="24"/>
        </w:rPr>
      </w:pPr>
      <w:r w:rsidRPr="00B61966">
        <w:rPr>
          <w:rFonts w:ascii="Arial" w:hAnsi="Arial" w:cs="Arial"/>
          <w:b/>
          <w:szCs w:val="24"/>
        </w:rPr>
        <w:t>COMPLETION</w:t>
      </w:r>
      <w:r w:rsidR="00793111" w:rsidRPr="00B61966">
        <w:rPr>
          <w:rFonts w:ascii="Arial" w:hAnsi="Arial" w:cs="Arial"/>
          <w:b/>
          <w:szCs w:val="24"/>
        </w:rPr>
        <w:t xml:space="preserve"> DATE</w:t>
      </w:r>
    </w:p>
    <w:p w14:paraId="03433EF7" w14:textId="037DDC21" w:rsidR="00793111" w:rsidRPr="00B61966" w:rsidRDefault="00D73D85" w:rsidP="00506CC4">
      <w:pPr>
        <w:pStyle w:val="Footer"/>
        <w:tabs>
          <w:tab w:val="clear" w:pos="4153"/>
          <w:tab w:val="clear" w:pos="8306"/>
        </w:tabs>
        <w:spacing w:after="220"/>
        <w:rPr>
          <w:rFonts w:ascii="Arial" w:hAnsi="Arial" w:cs="Arial"/>
          <w:szCs w:val="24"/>
        </w:rPr>
      </w:pPr>
      <w:r w:rsidRPr="00B61966">
        <w:rPr>
          <w:rFonts w:ascii="Arial" w:hAnsi="Arial" w:cs="Arial"/>
          <w:szCs w:val="24"/>
        </w:rPr>
        <w:t>3</w:t>
      </w:r>
      <w:r w:rsidR="006962E0">
        <w:rPr>
          <w:rFonts w:ascii="Arial" w:hAnsi="Arial" w:cs="Arial"/>
          <w:szCs w:val="24"/>
        </w:rPr>
        <w:t>1</w:t>
      </w:r>
      <w:r w:rsidR="00793111" w:rsidRPr="00B61966">
        <w:rPr>
          <w:rFonts w:ascii="Arial" w:hAnsi="Arial" w:cs="Arial"/>
          <w:szCs w:val="24"/>
        </w:rPr>
        <w:t>.</w:t>
      </w:r>
      <w:r w:rsidR="00793111" w:rsidRPr="00B61966">
        <w:rPr>
          <w:rFonts w:ascii="Arial" w:hAnsi="Arial" w:cs="Arial"/>
          <w:szCs w:val="24"/>
        </w:rPr>
        <w:tab/>
        <w:t xml:space="preserve">The Authority believes that the start date of </w:t>
      </w:r>
      <w:r w:rsidR="00F85B00">
        <w:rPr>
          <w:rFonts w:ascii="Arial" w:hAnsi="Arial" w:cs="Arial"/>
          <w:b/>
          <w:szCs w:val="24"/>
        </w:rPr>
        <w:t>6 September</w:t>
      </w:r>
      <w:r w:rsidR="006A7B39">
        <w:rPr>
          <w:rFonts w:ascii="Arial" w:hAnsi="Arial" w:cs="Arial"/>
          <w:b/>
          <w:szCs w:val="24"/>
        </w:rPr>
        <w:t xml:space="preserve"> </w:t>
      </w:r>
      <w:r w:rsidR="009C594B">
        <w:rPr>
          <w:rFonts w:ascii="Arial" w:hAnsi="Arial" w:cs="Arial"/>
          <w:b/>
          <w:szCs w:val="24"/>
        </w:rPr>
        <w:t>20</w:t>
      </w:r>
      <w:r w:rsidR="00B61966" w:rsidRPr="00B61966">
        <w:rPr>
          <w:rFonts w:ascii="Arial" w:hAnsi="Arial" w:cs="Arial"/>
          <w:b/>
          <w:szCs w:val="24"/>
        </w:rPr>
        <w:t>2</w:t>
      </w:r>
      <w:r w:rsidR="005F5B2F">
        <w:rPr>
          <w:rFonts w:ascii="Arial" w:hAnsi="Arial" w:cs="Arial"/>
          <w:b/>
          <w:szCs w:val="24"/>
        </w:rPr>
        <w:t>3</w:t>
      </w:r>
      <w:r w:rsidR="00B61966" w:rsidRPr="00B61966">
        <w:rPr>
          <w:rFonts w:ascii="Arial" w:hAnsi="Arial" w:cs="Arial"/>
          <w:b/>
          <w:szCs w:val="24"/>
        </w:rPr>
        <w:t xml:space="preserve"> </w:t>
      </w:r>
      <w:r w:rsidR="00793111" w:rsidRPr="00B61966">
        <w:rPr>
          <w:rFonts w:ascii="Arial" w:hAnsi="Arial" w:cs="Arial"/>
          <w:szCs w:val="24"/>
        </w:rPr>
        <w:t xml:space="preserve">is critical to achieving completion </w:t>
      </w:r>
      <w:r w:rsidR="00341DD3" w:rsidRPr="00B61966">
        <w:rPr>
          <w:rFonts w:ascii="Arial" w:hAnsi="Arial" w:cs="Arial"/>
          <w:szCs w:val="24"/>
        </w:rPr>
        <w:t xml:space="preserve">before </w:t>
      </w:r>
      <w:r w:rsidR="00AD2D79">
        <w:rPr>
          <w:rFonts w:ascii="Arial" w:hAnsi="Arial" w:cs="Arial"/>
          <w:b/>
          <w:szCs w:val="24"/>
        </w:rPr>
        <w:t>6 January</w:t>
      </w:r>
      <w:r w:rsidR="00B61966" w:rsidRPr="00B61966">
        <w:rPr>
          <w:rFonts w:ascii="Arial" w:hAnsi="Arial" w:cs="Arial"/>
          <w:b/>
          <w:szCs w:val="24"/>
        </w:rPr>
        <w:t xml:space="preserve"> </w:t>
      </w:r>
      <w:r w:rsidR="009C594B">
        <w:rPr>
          <w:rFonts w:ascii="Arial" w:hAnsi="Arial" w:cs="Arial"/>
          <w:b/>
          <w:szCs w:val="24"/>
        </w:rPr>
        <w:t>20</w:t>
      </w:r>
      <w:r w:rsidR="00B61966" w:rsidRPr="00B61966">
        <w:rPr>
          <w:rFonts w:ascii="Arial" w:hAnsi="Arial" w:cs="Arial"/>
          <w:b/>
          <w:szCs w:val="24"/>
        </w:rPr>
        <w:t>2</w:t>
      </w:r>
      <w:r w:rsidR="00AD2D79">
        <w:rPr>
          <w:rFonts w:ascii="Arial" w:hAnsi="Arial" w:cs="Arial"/>
          <w:b/>
          <w:szCs w:val="24"/>
        </w:rPr>
        <w:t>4</w:t>
      </w:r>
      <w:r w:rsidR="004B5122" w:rsidRPr="00B61966">
        <w:rPr>
          <w:rFonts w:ascii="Arial" w:hAnsi="Arial" w:cs="Arial"/>
          <w:szCs w:val="24"/>
        </w:rPr>
        <w:t>.</w:t>
      </w:r>
    </w:p>
    <w:p w14:paraId="45D33FE7" w14:textId="77777777" w:rsidR="007663FC" w:rsidRPr="00C95842" w:rsidRDefault="007663FC" w:rsidP="00506CC4">
      <w:pPr>
        <w:pStyle w:val="Footer"/>
        <w:tabs>
          <w:tab w:val="clear" w:pos="4153"/>
          <w:tab w:val="clear" w:pos="8306"/>
        </w:tabs>
        <w:spacing w:after="220"/>
        <w:jc w:val="both"/>
        <w:rPr>
          <w:rFonts w:ascii="Arial" w:hAnsi="Arial" w:cs="Arial"/>
          <w:szCs w:val="24"/>
        </w:rPr>
      </w:pPr>
      <w:r w:rsidRPr="00C95842">
        <w:rPr>
          <w:rFonts w:ascii="Arial" w:hAnsi="Arial" w:cs="Arial"/>
          <w:b/>
          <w:szCs w:val="24"/>
        </w:rPr>
        <w:t>MOBILISATION PERIOD</w:t>
      </w:r>
    </w:p>
    <w:p w14:paraId="54476745" w14:textId="79D30E15" w:rsidR="007663FC" w:rsidRPr="00C95842" w:rsidRDefault="006C6979" w:rsidP="415D399F">
      <w:pPr>
        <w:pStyle w:val="Footer"/>
        <w:tabs>
          <w:tab w:val="clear" w:pos="4153"/>
          <w:tab w:val="clear" w:pos="8306"/>
        </w:tabs>
        <w:spacing w:after="220"/>
        <w:rPr>
          <w:rFonts w:ascii="Arial" w:hAnsi="Arial" w:cs="Arial"/>
          <w:color w:val="000000"/>
        </w:rPr>
      </w:pPr>
      <w:r w:rsidRPr="415D399F">
        <w:rPr>
          <w:rFonts w:ascii="Arial" w:hAnsi="Arial" w:cs="Arial"/>
          <w:color w:val="000000" w:themeColor="text1"/>
        </w:rPr>
        <w:t>3</w:t>
      </w:r>
      <w:r w:rsidR="006962E0" w:rsidRPr="415D399F">
        <w:rPr>
          <w:rFonts w:ascii="Arial" w:hAnsi="Arial" w:cs="Arial"/>
          <w:color w:val="000000" w:themeColor="text1"/>
        </w:rPr>
        <w:t>2</w:t>
      </w:r>
      <w:r w:rsidRPr="415D399F">
        <w:rPr>
          <w:rFonts w:ascii="Arial" w:hAnsi="Arial" w:cs="Arial"/>
          <w:color w:val="000000" w:themeColor="text1"/>
        </w:rPr>
        <w:t>.</w:t>
      </w:r>
      <w:r>
        <w:tab/>
      </w:r>
      <w:r w:rsidR="00AF188D" w:rsidRPr="415D399F">
        <w:rPr>
          <w:rFonts w:ascii="Arial" w:hAnsi="Arial" w:cs="Arial"/>
          <w:color w:val="000000" w:themeColor="text1"/>
        </w:rPr>
        <w:t xml:space="preserve">The Contractor will </w:t>
      </w:r>
      <w:r w:rsidR="00AC7F85" w:rsidRPr="415D399F">
        <w:rPr>
          <w:rFonts w:ascii="Arial" w:hAnsi="Arial" w:cs="Arial"/>
          <w:color w:val="000000" w:themeColor="text1"/>
        </w:rPr>
        <w:t>mobilise</w:t>
      </w:r>
      <w:r w:rsidR="00AF188D" w:rsidRPr="415D399F">
        <w:rPr>
          <w:rFonts w:ascii="Arial" w:hAnsi="Arial" w:cs="Arial"/>
          <w:color w:val="000000" w:themeColor="text1"/>
        </w:rPr>
        <w:t xml:space="preserve"> his resources in accordance with his acceptance proposals</w:t>
      </w:r>
      <w:r w:rsidR="004B5122" w:rsidRPr="415D399F">
        <w:rPr>
          <w:rFonts w:ascii="Arial" w:hAnsi="Arial" w:cs="Arial"/>
          <w:color w:val="000000" w:themeColor="text1"/>
        </w:rPr>
        <w:t>,</w:t>
      </w:r>
      <w:r w:rsidR="00AF188D" w:rsidRPr="415D399F">
        <w:rPr>
          <w:rFonts w:ascii="Arial" w:hAnsi="Arial" w:cs="Arial"/>
          <w:color w:val="000000" w:themeColor="text1"/>
        </w:rPr>
        <w:t xml:space="preserve"> following notification of award of </w:t>
      </w:r>
      <w:r w:rsidR="00670B16" w:rsidRPr="415D399F">
        <w:rPr>
          <w:rFonts w:ascii="Arial" w:hAnsi="Arial" w:cs="Arial"/>
          <w:color w:val="000000" w:themeColor="text1"/>
        </w:rPr>
        <w:t>c</w:t>
      </w:r>
      <w:r w:rsidR="00AF188D" w:rsidRPr="415D399F">
        <w:rPr>
          <w:rFonts w:ascii="Arial" w:hAnsi="Arial" w:cs="Arial"/>
          <w:color w:val="000000" w:themeColor="text1"/>
        </w:rPr>
        <w:t xml:space="preserve">ontract by the </w:t>
      </w:r>
      <w:r w:rsidR="5B762036" w:rsidRPr="415D399F">
        <w:rPr>
          <w:rFonts w:ascii="Arial" w:hAnsi="Arial" w:cs="Arial"/>
          <w:color w:val="000000" w:themeColor="text1"/>
        </w:rPr>
        <w:t>DSP</w:t>
      </w:r>
      <w:r w:rsidR="00824A75" w:rsidRPr="415D399F">
        <w:rPr>
          <w:rFonts w:ascii="Arial" w:hAnsi="Arial" w:cs="Arial"/>
          <w:color w:val="000000" w:themeColor="text1"/>
        </w:rPr>
        <w:t>.</w:t>
      </w:r>
    </w:p>
    <w:p w14:paraId="5251B78E" w14:textId="21777B82" w:rsidR="00AC7F85" w:rsidRPr="00C95842" w:rsidRDefault="00AC7F85"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DEFECTS PERIOD</w:t>
      </w:r>
    </w:p>
    <w:p w14:paraId="23FB953C" w14:textId="1569BBCC" w:rsidR="00AC7F85"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33</w:t>
      </w:r>
      <w:r w:rsidR="00AC7F85" w:rsidRPr="00C95842">
        <w:rPr>
          <w:rFonts w:ascii="Arial" w:hAnsi="Arial" w:cs="Arial"/>
          <w:szCs w:val="24"/>
        </w:rPr>
        <w:t>.</w:t>
      </w:r>
      <w:r w:rsidR="00AC7F85" w:rsidRPr="00C95842">
        <w:rPr>
          <w:rFonts w:ascii="Arial" w:hAnsi="Arial" w:cs="Arial"/>
          <w:szCs w:val="24"/>
        </w:rPr>
        <w:tab/>
      </w:r>
      <w:r w:rsidR="004B5122" w:rsidRPr="00C95842">
        <w:rPr>
          <w:rFonts w:ascii="Arial" w:hAnsi="Arial" w:cs="Arial"/>
          <w:szCs w:val="24"/>
        </w:rPr>
        <w:t xml:space="preserve">The </w:t>
      </w:r>
      <w:r w:rsidR="004B5122" w:rsidRPr="00C95842">
        <w:rPr>
          <w:rFonts w:ascii="Arial" w:hAnsi="Arial" w:cs="Arial"/>
          <w:color w:val="000000"/>
          <w:szCs w:val="24"/>
        </w:rPr>
        <w:t>Tenderer</w:t>
      </w:r>
      <w:r w:rsidR="00AC7F85" w:rsidRPr="00C95842">
        <w:rPr>
          <w:rFonts w:ascii="Arial" w:hAnsi="Arial" w:cs="Arial"/>
          <w:color w:val="000000"/>
          <w:szCs w:val="24"/>
        </w:rPr>
        <w:t xml:space="preserve"> shall provide a clear statement demonstrating their understanding and acceptance of the</w:t>
      </w:r>
      <w:r w:rsidR="006869D8" w:rsidRPr="00C95842">
        <w:rPr>
          <w:rFonts w:ascii="Arial" w:hAnsi="Arial" w:cs="Arial"/>
          <w:color w:val="000000"/>
          <w:szCs w:val="24"/>
        </w:rPr>
        <w:t xml:space="preserve"> </w:t>
      </w:r>
      <w:r w:rsidR="006869D8" w:rsidRPr="00C95842">
        <w:rPr>
          <w:rFonts w:ascii="Arial" w:hAnsi="Arial" w:cs="Arial"/>
          <w:b/>
          <w:color w:val="000000"/>
          <w:szCs w:val="24"/>
        </w:rPr>
        <w:t>12 months defects liability period</w:t>
      </w:r>
      <w:r w:rsidR="0016755D" w:rsidRPr="00C95842">
        <w:rPr>
          <w:rFonts w:ascii="Arial" w:hAnsi="Arial" w:cs="Arial"/>
          <w:color w:val="000000"/>
          <w:szCs w:val="24"/>
        </w:rPr>
        <w:t xml:space="preserve"> from </w:t>
      </w:r>
      <w:r w:rsidR="004B5122" w:rsidRPr="00C95842">
        <w:rPr>
          <w:rFonts w:ascii="Arial" w:hAnsi="Arial" w:cs="Arial"/>
          <w:color w:val="000000"/>
          <w:szCs w:val="24"/>
        </w:rPr>
        <w:t xml:space="preserve">the date of </w:t>
      </w:r>
      <w:r w:rsidR="0016755D" w:rsidRPr="00C95842">
        <w:rPr>
          <w:rFonts w:ascii="Arial" w:hAnsi="Arial" w:cs="Arial"/>
          <w:color w:val="000000"/>
          <w:szCs w:val="24"/>
        </w:rPr>
        <w:t xml:space="preserve">handover to the </w:t>
      </w:r>
      <w:r w:rsidR="00670B16">
        <w:rPr>
          <w:rFonts w:ascii="Arial" w:hAnsi="Arial" w:cs="Arial"/>
          <w:color w:val="000000"/>
          <w:szCs w:val="24"/>
        </w:rPr>
        <w:t>c</w:t>
      </w:r>
      <w:r w:rsidR="0016755D" w:rsidRPr="00C95842">
        <w:rPr>
          <w:rFonts w:ascii="Arial" w:hAnsi="Arial" w:cs="Arial"/>
          <w:color w:val="000000"/>
          <w:szCs w:val="24"/>
        </w:rPr>
        <w:t>lient</w:t>
      </w:r>
      <w:r w:rsidR="00AC7F85" w:rsidRPr="00C95842">
        <w:rPr>
          <w:rFonts w:ascii="Arial" w:hAnsi="Arial" w:cs="Arial"/>
          <w:color w:val="000000"/>
          <w:szCs w:val="24"/>
        </w:rPr>
        <w:t>.</w:t>
      </w:r>
    </w:p>
    <w:p w14:paraId="0598DFB0" w14:textId="77777777" w:rsidR="00A12EBE" w:rsidRPr="00C95842" w:rsidRDefault="0051217D"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INCLUSIONS AND OMISSIONS</w:t>
      </w:r>
    </w:p>
    <w:p w14:paraId="54CA21F4" w14:textId="72FC9162" w:rsidR="00A12EBE"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34</w:t>
      </w:r>
      <w:r w:rsidR="00A12EBE" w:rsidRPr="00C95842">
        <w:rPr>
          <w:rFonts w:ascii="Arial" w:hAnsi="Arial" w:cs="Arial"/>
          <w:szCs w:val="24"/>
        </w:rPr>
        <w:t>.</w:t>
      </w:r>
      <w:r w:rsidR="00A12EBE" w:rsidRPr="00C95842">
        <w:rPr>
          <w:rFonts w:ascii="Arial" w:hAnsi="Arial" w:cs="Arial"/>
          <w:szCs w:val="24"/>
        </w:rPr>
        <w:tab/>
      </w:r>
      <w:r w:rsidR="006869D8" w:rsidRPr="00C95842">
        <w:rPr>
          <w:rFonts w:ascii="Arial" w:hAnsi="Arial" w:cs="Arial"/>
          <w:szCs w:val="24"/>
        </w:rPr>
        <w:t>There are no i</w:t>
      </w:r>
      <w:r w:rsidR="000E6C58" w:rsidRPr="00C95842">
        <w:rPr>
          <w:rFonts w:ascii="Arial" w:hAnsi="Arial" w:cs="Arial"/>
          <w:szCs w:val="24"/>
        </w:rPr>
        <w:t>nclusions or omissions.</w:t>
      </w:r>
    </w:p>
    <w:p w14:paraId="69855E43" w14:textId="77777777" w:rsidR="005F65D2" w:rsidRPr="00C95842" w:rsidRDefault="005F65D2" w:rsidP="00506CC4">
      <w:pPr>
        <w:tabs>
          <w:tab w:val="left" w:pos="-720"/>
        </w:tabs>
        <w:suppressAutoHyphens/>
        <w:spacing w:after="220"/>
        <w:rPr>
          <w:rFonts w:ascii="Arial" w:hAnsi="Arial" w:cs="Arial"/>
          <w:b/>
          <w:spacing w:val="-2"/>
          <w:szCs w:val="24"/>
        </w:rPr>
      </w:pPr>
      <w:r w:rsidRPr="00C95842">
        <w:rPr>
          <w:rFonts w:ascii="Arial" w:hAnsi="Arial" w:cs="Arial"/>
          <w:b/>
          <w:spacing w:val="-2"/>
          <w:szCs w:val="24"/>
        </w:rPr>
        <w:t>DOCUMENTS</w:t>
      </w:r>
    </w:p>
    <w:p w14:paraId="3C7E1B43" w14:textId="437E97C3"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35</w:t>
      </w:r>
      <w:r w:rsidR="0050448C" w:rsidRPr="00C95842">
        <w:rPr>
          <w:rFonts w:ascii="Arial" w:hAnsi="Arial" w:cs="Arial"/>
          <w:szCs w:val="24"/>
        </w:rPr>
        <w:t>.</w:t>
      </w:r>
      <w:r w:rsidR="0050448C" w:rsidRPr="00C95842">
        <w:rPr>
          <w:rFonts w:ascii="Arial" w:hAnsi="Arial" w:cs="Arial"/>
          <w:szCs w:val="24"/>
        </w:rPr>
        <w:tab/>
      </w:r>
      <w:r w:rsidR="005F65D2" w:rsidRPr="00C95842">
        <w:rPr>
          <w:rFonts w:ascii="Arial" w:hAnsi="Arial" w:cs="Arial"/>
          <w:szCs w:val="24"/>
        </w:rPr>
        <w:t xml:space="preserve">Only the </w:t>
      </w:r>
      <w:r w:rsidR="004B5122" w:rsidRPr="00C95842">
        <w:rPr>
          <w:rFonts w:ascii="Arial" w:hAnsi="Arial" w:cs="Arial"/>
          <w:szCs w:val="24"/>
        </w:rPr>
        <w:t xml:space="preserve">current </w:t>
      </w:r>
      <w:r w:rsidR="005F65D2" w:rsidRPr="00C95842">
        <w:rPr>
          <w:rFonts w:ascii="Arial" w:hAnsi="Arial" w:cs="Arial"/>
          <w:szCs w:val="24"/>
        </w:rPr>
        <w:t>editions</w:t>
      </w:r>
      <w:r w:rsidR="0091221A" w:rsidRPr="00C95842">
        <w:rPr>
          <w:rFonts w:ascii="Arial" w:hAnsi="Arial" w:cs="Arial"/>
          <w:szCs w:val="24"/>
        </w:rPr>
        <w:t xml:space="preserve"> </w:t>
      </w:r>
      <w:r w:rsidR="004B5122" w:rsidRPr="00C95842">
        <w:rPr>
          <w:rFonts w:ascii="Arial" w:hAnsi="Arial" w:cs="Arial"/>
          <w:szCs w:val="24"/>
        </w:rPr>
        <w:t>/</w:t>
      </w:r>
      <w:r w:rsidR="0091221A" w:rsidRPr="00C95842">
        <w:rPr>
          <w:rFonts w:ascii="Arial" w:hAnsi="Arial" w:cs="Arial"/>
          <w:szCs w:val="24"/>
        </w:rPr>
        <w:t xml:space="preserve"> </w:t>
      </w:r>
      <w:r w:rsidR="004B5122" w:rsidRPr="00C95842">
        <w:rPr>
          <w:rFonts w:ascii="Arial" w:hAnsi="Arial" w:cs="Arial"/>
          <w:szCs w:val="24"/>
        </w:rPr>
        <w:t>versions</w:t>
      </w:r>
      <w:r w:rsidR="005F65D2" w:rsidRPr="00C95842">
        <w:rPr>
          <w:rFonts w:ascii="Arial" w:hAnsi="Arial" w:cs="Arial"/>
          <w:szCs w:val="24"/>
        </w:rPr>
        <w:t xml:space="preserve"> of the Contract Documents named in this </w:t>
      </w:r>
      <w:r w:rsidR="004B5122" w:rsidRPr="00C95842">
        <w:rPr>
          <w:rFonts w:ascii="Arial" w:hAnsi="Arial" w:cs="Arial"/>
          <w:szCs w:val="24"/>
        </w:rPr>
        <w:t>ITT</w:t>
      </w:r>
      <w:r w:rsidR="005F65D2" w:rsidRPr="00C95842">
        <w:rPr>
          <w:rFonts w:ascii="Arial" w:hAnsi="Arial" w:cs="Arial"/>
          <w:szCs w:val="24"/>
        </w:rPr>
        <w:t xml:space="preserve"> shall apply in connection with the Contract.</w:t>
      </w:r>
    </w:p>
    <w:p w14:paraId="4CE8BAE5" w14:textId="363CE78A" w:rsidR="005F65D2" w:rsidRPr="00C95842" w:rsidRDefault="006962E0" w:rsidP="008577CA">
      <w:pPr>
        <w:pStyle w:val="Footer"/>
        <w:tabs>
          <w:tab w:val="clear" w:pos="4153"/>
          <w:tab w:val="clear" w:pos="8306"/>
        </w:tabs>
        <w:spacing w:after="220"/>
        <w:rPr>
          <w:rFonts w:ascii="Arial" w:hAnsi="Arial" w:cs="Arial"/>
          <w:szCs w:val="24"/>
        </w:rPr>
      </w:pPr>
      <w:r>
        <w:rPr>
          <w:rFonts w:ascii="Arial" w:hAnsi="Arial" w:cs="Arial"/>
          <w:szCs w:val="24"/>
        </w:rPr>
        <w:t>36</w:t>
      </w:r>
      <w:r w:rsidR="005F65D2" w:rsidRPr="00C95842">
        <w:rPr>
          <w:rFonts w:ascii="Arial" w:hAnsi="Arial" w:cs="Arial"/>
          <w:szCs w:val="24"/>
        </w:rPr>
        <w:t>.</w:t>
      </w:r>
      <w:r w:rsidR="005F65D2" w:rsidRPr="00C95842">
        <w:rPr>
          <w:rFonts w:ascii="Arial" w:hAnsi="Arial" w:cs="Arial"/>
          <w:szCs w:val="24"/>
        </w:rPr>
        <w:tab/>
        <w:t xml:space="preserve">The Tenderer </w:t>
      </w:r>
      <w:r w:rsidR="00E838FC" w:rsidRPr="00C95842">
        <w:rPr>
          <w:rFonts w:ascii="Arial" w:hAnsi="Arial" w:cs="Arial"/>
          <w:szCs w:val="24"/>
        </w:rPr>
        <w:t xml:space="preserve">is not to </w:t>
      </w:r>
      <w:r w:rsidR="005F65D2" w:rsidRPr="00C95842">
        <w:rPr>
          <w:rFonts w:ascii="Arial" w:hAnsi="Arial" w:cs="Arial"/>
          <w:szCs w:val="24"/>
        </w:rPr>
        <w:t>alter</w:t>
      </w:r>
      <w:r w:rsidR="00E838FC" w:rsidRPr="00C95842">
        <w:rPr>
          <w:rFonts w:ascii="Arial" w:hAnsi="Arial" w:cs="Arial"/>
          <w:szCs w:val="24"/>
        </w:rPr>
        <w:t xml:space="preserve"> or amend</w:t>
      </w:r>
      <w:r w:rsidR="005F65D2" w:rsidRPr="00C95842">
        <w:rPr>
          <w:rFonts w:ascii="Arial" w:hAnsi="Arial" w:cs="Arial"/>
          <w:szCs w:val="24"/>
        </w:rPr>
        <w:t xml:space="preserve"> </w:t>
      </w:r>
      <w:r w:rsidR="00E838FC" w:rsidRPr="00C95842">
        <w:rPr>
          <w:rFonts w:ascii="Arial" w:hAnsi="Arial" w:cs="Arial"/>
          <w:szCs w:val="24"/>
        </w:rPr>
        <w:t xml:space="preserve">any </w:t>
      </w:r>
      <w:r w:rsidR="005F65D2" w:rsidRPr="00C95842">
        <w:rPr>
          <w:rFonts w:ascii="Arial" w:hAnsi="Arial" w:cs="Arial"/>
          <w:szCs w:val="24"/>
        </w:rPr>
        <w:t xml:space="preserve">of the </w:t>
      </w:r>
      <w:r w:rsidR="00E838FC" w:rsidRPr="00C95842">
        <w:rPr>
          <w:rFonts w:ascii="Arial" w:hAnsi="Arial" w:cs="Arial"/>
          <w:szCs w:val="24"/>
        </w:rPr>
        <w:t xml:space="preserve">Contract </w:t>
      </w:r>
      <w:r w:rsidR="005F65D2" w:rsidRPr="00C95842">
        <w:rPr>
          <w:rFonts w:ascii="Arial" w:hAnsi="Arial" w:cs="Arial"/>
          <w:szCs w:val="24"/>
        </w:rPr>
        <w:t>Documents.</w:t>
      </w:r>
    </w:p>
    <w:p w14:paraId="1756D011" w14:textId="331D16AF"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37</w:t>
      </w:r>
      <w:r w:rsidR="005F65D2" w:rsidRPr="00C95842">
        <w:rPr>
          <w:rFonts w:ascii="Arial" w:hAnsi="Arial" w:cs="Arial"/>
          <w:szCs w:val="24"/>
        </w:rPr>
        <w:t>.</w:t>
      </w:r>
      <w:r w:rsidR="005F65D2" w:rsidRPr="00C95842">
        <w:rPr>
          <w:rFonts w:ascii="Arial" w:hAnsi="Arial" w:cs="Arial"/>
          <w:szCs w:val="24"/>
        </w:rPr>
        <w:tab/>
      </w:r>
      <w:r w:rsidR="00E838FC" w:rsidRPr="00C95842">
        <w:rPr>
          <w:rFonts w:ascii="Arial" w:hAnsi="Arial" w:cs="Arial"/>
          <w:szCs w:val="24"/>
        </w:rPr>
        <w:t xml:space="preserve">A </w:t>
      </w:r>
      <w:r w:rsidR="0005562B" w:rsidRPr="00C95842">
        <w:rPr>
          <w:rFonts w:ascii="Arial" w:hAnsi="Arial" w:cs="Arial"/>
          <w:szCs w:val="24"/>
        </w:rPr>
        <w:t>Contract Document</w:t>
      </w:r>
      <w:r w:rsidR="005F65D2" w:rsidRPr="00C95842">
        <w:rPr>
          <w:rFonts w:ascii="Arial" w:hAnsi="Arial" w:cs="Arial"/>
          <w:szCs w:val="24"/>
        </w:rPr>
        <w:t xml:space="preserve"> not issued to </w:t>
      </w:r>
      <w:r w:rsidR="00E838FC" w:rsidRPr="00C95842">
        <w:rPr>
          <w:rFonts w:ascii="Arial" w:hAnsi="Arial" w:cs="Arial"/>
          <w:szCs w:val="24"/>
        </w:rPr>
        <w:t xml:space="preserve">the </w:t>
      </w:r>
      <w:r w:rsidR="005F65D2" w:rsidRPr="00C95842">
        <w:rPr>
          <w:rFonts w:ascii="Arial" w:hAnsi="Arial" w:cs="Arial"/>
          <w:szCs w:val="24"/>
        </w:rPr>
        <w:t xml:space="preserve">Tenderer </w:t>
      </w:r>
      <w:r w:rsidR="00BC2527" w:rsidRPr="00C95842">
        <w:rPr>
          <w:rFonts w:ascii="Arial" w:hAnsi="Arial" w:cs="Arial"/>
          <w:szCs w:val="24"/>
        </w:rPr>
        <w:t>is</w:t>
      </w:r>
      <w:r w:rsidR="00DF1E4C" w:rsidRPr="00C95842">
        <w:rPr>
          <w:rFonts w:ascii="Arial" w:hAnsi="Arial" w:cs="Arial"/>
          <w:szCs w:val="24"/>
        </w:rPr>
        <w:t xml:space="preserve"> the </w:t>
      </w:r>
      <w:r w:rsidR="005F65D2" w:rsidRPr="00C95842">
        <w:rPr>
          <w:rFonts w:ascii="Arial" w:hAnsi="Arial" w:cs="Arial"/>
          <w:szCs w:val="24"/>
        </w:rPr>
        <w:t>Standard Fire Precautions for Contractors Engaged on Crown Works (HMSO Publication ISBN 0 11 753094 8 (4/95)), which may be purchased from The Stationery Office Bookshop, London.</w:t>
      </w:r>
    </w:p>
    <w:p w14:paraId="7878CCBA" w14:textId="77777777" w:rsidR="005F65D2" w:rsidRPr="00C95842" w:rsidRDefault="00D57A89"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TENDER BRIEF</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005F65D2" w:rsidRPr="00C95842">
        <w:rPr>
          <w:rFonts w:ascii="Arial" w:hAnsi="Arial" w:cs="Arial"/>
          <w:b/>
          <w:szCs w:val="24"/>
        </w:rPr>
        <w:t>SITE VISITS</w:t>
      </w:r>
    </w:p>
    <w:p w14:paraId="4D52F062" w14:textId="6CFAC83C"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38</w:t>
      </w:r>
      <w:r w:rsidR="005F65D2" w:rsidRPr="00C95842">
        <w:rPr>
          <w:rFonts w:ascii="Arial" w:hAnsi="Arial" w:cs="Arial"/>
          <w:szCs w:val="24"/>
        </w:rPr>
        <w:t>.</w:t>
      </w:r>
      <w:r w:rsidR="005F65D2" w:rsidRPr="00C95842">
        <w:rPr>
          <w:rFonts w:ascii="Arial" w:hAnsi="Arial" w:cs="Arial"/>
          <w:szCs w:val="24"/>
        </w:rPr>
        <w:tab/>
      </w:r>
      <w:r w:rsidR="00E838FC" w:rsidRPr="00C95842">
        <w:rPr>
          <w:rFonts w:ascii="Arial" w:hAnsi="Arial" w:cs="Arial"/>
          <w:szCs w:val="24"/>
        </w:rPr>
        <w:t xml:space="preserve">The </w:t>
      </w:r>
      <w:r w:rsidR="00E838FC" w:rsidRPr="00C95842">
        <w:rPr>
          <w:rFonts w:ascii="Arial" w:hAnsi="Arial" w:cs="Arial"/>
          <w:color w:val="000000"/>
          <w:szCs w:val="24"/>
        </w:rPr>
        <w:t>Tenderer</w:t>
      </w:r>
      <w:r w:rsidR="001B5B17" w:rsidRPr="00C95842">
        <w:rPr>
          <w:rFonts w:ascii="Arial" w:hAnsi="Arial" w:cs="Arial"/>
          <w:color w:val="000000"/>
          <w:szCs w:val="24"/>
        </w:rPr>
        <w:t xml:space="preserve"> will be able</w:t>
      </w:r>
      <w:r w:rsidR="00E838FC" w:rsidRPr="00C95842">
        <w:rPr>
          <w:rFonts w:ascii="Arial" w:hAnsi="Arial" w:cs="Arial"/>
          <w:color w:val="000000"/>
          <w:szCs w:val="24"/>
        </w:rPr>
        <w:t>,</w:t>
      </w:r>
      <w:r w:rsidR="001B5B17" w:rsidRPr="00C95842">
        <w:rPr>
          <w:rFonts w:ascii="Arial" w:hAnsi="Arial" w:cs="Arial"/>
          <w:color w:val="000000"/>
          <w:szCs w:val="24"/>
        </w:rPr>
        <w:t xml:space="preserve"> during the time allowed for </w:t>
      </w:r>
      <w:r w:rsidR="00E838FC" w:rsidRPr="00C95842">
        <w:rPr>
          <w:rFonts w:ascii="Arial" w:hAnsi="Arial" w:cs="Arial"/>
          <w:color w:val="000000"/>
          <w:szCs w:val="24"/>
        </w:rPr>
        <w:t>completion and return of Tender,</w:t>
      </w:r>
      <w:r w:rsidR="001B5B17" w:rsidRPr="00C95842">
        <w:rPr>
          <w:rFonts w:ascii="Arial" w:hAnsi="Arial" w:cs="Arial"/>
          <w:color w:val="000000"/>
          <w:szCs w:val="24"/>
        </w:rPr>
        <w:t xml:space="preserve"> to spend time on </w:t>
      </w:r>
      <w:r w:rsidR="00670B16">
        <w:rPr>
          <w:rFonts w:ascii="Arial" w:hAnsi="Arial" w:cs="Arial"/>
          <w:color w:val="000000"/>
          <w:szCs w:val="24"/>
        </w:rPr>
        <w:t>s</w:t>
      </w:r>
      <w:r w:rsidR="001B5B17" w:rsidRPr="00C95842">
        <w:rPr>
          <w:rFonts w:ascii="Arial" w:hAnsi="Arial" w:cs="Arial"/>
          <w:color w:val="000000"/>
          <w:szCs w:val="24"/>
        </w:rPr>
        <w:t xml:space="preserve">ite to familiarise themselves with the </w:t>
      </w:r>
      <w:r w:rsidR="00670B16">
        <w:rPr>
          <w:rFonts w:ascii="Arial" w:hAnsi="Arial" w:cs="Arial"/>
          <w:color w:val="000000"/>
          <w:szCs w:val="24"/>
        </w:rPr>
        <w:t>s</w:t>
      </w:r>
      <w:r w:rsidR="001B5B17" w:rsidRPr="00C95842">
        <w:rPr>
          <w:rFonts w:ascii="Arial" w:hAnsi="Arial" w:cs="Arial"/>
          <w:color w:val="000000"/>
          <w:szCs w:val="24"/>
        </w:rPr>
        <w:t xml:space="preserve">ite and to assess the task </w:t>
      </w:r>
      <w:r w:rsidR="001B5B17" w:rsidRPr="00C95842">
        <w:rPr>
          <w:rFonts w:ascii="Arial" w:hAnsi="Arial" w:cs="Arial"/>
          <w:color w:val="000000"/>
          <w:szCs w:val="24"/>
        </w:rPr>
        <w:lastRenderedPageBreak/>
        <w:t xml:space="preserve">described in the </w:t>
      </w:r>
      <w:r w:rsidR="00E838FC" w:rsidRPr="00C95842">
        <w:rPr>
          <w:rFonts w:ascii="Arial" w:hAnsi="Arial" w:cs="Arial"/>
          <w:color w:val="000000"/>
          <w:szCs w:val="24"/>
        </w:rPr>
        <w:t>ITT</w:t>
      </w:r>
      <w:r w:rsidR="005F65D2" w:rsidRPr="00C95842">
        <w:rPr>
          <w:rFonts w:ascii="Arial" w:hAnsi="Arial" w:cs="Arial"/>
          <w:color w:val="000000"/>
          <w:szCs w:val="24"/>
        </w:rPr>
        <w:t>.</w:t>
      </w:r>
      <w:r w:rsidR="00E838FC" w:rsidRPr="00C95842">
        <w:rPr>
          <w:rFonts w:ascii="Arial" w:hAnsi="Arial" w:cs="Arial"/>
          <w:color w:val="000000"/>
          <w:szCs w:val="24"/>
        </w:rPr>
        <w:t xml:space="preserve">  </w:t>
      </w:r>
      <w:r w:rsidR="001B5B17" w:rsidRPr="00C95842">
        <w:rPr>
          <w:rFonts w:ascii="Arial" w:hAnsi="Arial" w:cs="Arial"/>
          <w:color w:val="000000"/>
          <w:szCs w:val="24"/>
        </w:rPr>
        <w:t>For th</w:t>
      </w:r>
      <w:r w:rsidR="00E838FC" w:rsidRPr="00C95842">
        <w:rPr>
          <w:rFonts w:ascii="Arial" w:hAnsi="Arial" w:cs="Arial"/>
          <w:color w:val="000000"/>
          <w:szCs w:val="24"/>
        </w:rPr>
        <w:t>ese</w:t>
      </w:r>
      <w:r w:rsidR="001B5B17" w:rsidRPr="00C95842">
        <w:rPr>
          <w:rFonts w:ascii="Arial" w:hAnsi="Arial" w:cs="Arial"/>
          <w:color w:val="000000"/>
          <w:szCs w:val="24"/>
        </w:rPr>
        <w:t xml:space="preserve"> purposes, </w:t>
      </w:r>
      <w:r w:rsidR="00E838FC" w:rsidRPr="00C95842">
        <w:rPr>
          <w:rFonts w:ascii="Arial" w:hAnsi="Arial" w:cs="Arial"/>
          <w:color w:val="000000"/>
          <w:szCs w:val="24"/>
        </w:rPr>
        <w:t xml:space="preserve">the </w:t>
      </w:r>
      <w:r w:rsidR="001B5B17" w:rsidRPr="00C95842">
        <w:rPr>
          <w:rFonts w:ascii="Arial" w:hAnsi="Arial" w:cs="Arial"/>
          <w:color w:val="000000"/>
          <w:szCs w:val="24"/>
        </w:rPr>
        <w:t xml:space="preserve">Tenderer can be represented at a </w:t>
      </w:r>
      <w:r w:rsidR="00E838FC" w:rsidRPr="00C95842">
        <w:rPr>
          <w:rFonts w:ascii="Arial" w:hAnsi="Arial" w:cs="Arial"/>
          <w:color w:val="000000"/>
          <w:szCs w:val="24"/>
        </w:rPr>
        <w:t>Bidder’s Conference</w:t>
      </w:r>
      <w:r w:rsidR="001B5B17" w:rsidRPr="00C95842">
        <w:rPr>
          <w:rFonts w:ascii="Arial" w:hAnsi="Arial" w:cs="Arial"/>
          <w:color w:val="000000"/>
          <w:szCs w:val="24"/>
        </w:rPr>
        <w:t xml:space="preserve">, which will include a </w:t>
      </w:r>
      <w:r w:rsidR="00E838FC" w:rsidRPr="00C95842">
        <w:rPr>
          <w:rFonts w:ascii="Arial" w:hAnsi="Arial" w:cs="Arial"/>
          <w:color w:val="000000"/>
          <w:szCs w:val="24"/>
        </w:rPr>
        <w:t>Site Visit</w:t>
      </w:r>
      <w:r w:rsidR="001B5B17" w:rsidRPr="00C95842">
        <w:rPr>
          <w:rFonts w:ascii="Arial" w:hAnsi="Arial" w:cs="Arial"/>
          <w:color w:val="000000"/>
          <w:szCs w:val="24"/>
        </w:rPr>
        <w:t>.</w:t>
      </w:r>
    </w:p>
    <w:p w14:paraId="01DCC057" w14:textId="4547B86D" w:rsidR="00EA3009" w:rsidRPr="00C95842" w:rsidRDefault="006962E0" w:rsidP="415D399F">
      <w:pPr>
        <w:pStyle w:val="Footer"/>
        <w:tabs>
          <w:tab w:val="clear" w:pos="4153"/>
          <w:tab w:val="clear" w:pos="8306"/>
        </w:tabs>
        <w:spacing w:after="220"/>
        <w:rPr>
          <w:rFonts w:ascii="Arial" w:hAnsi="Arial" w:cs="Arial"/>
          <w:color w:val="FF0000"/>
        </w:rPr>
      </w:pPr>
      <w:r w:rsidRPr="415D399F">
        <w:rPr>
          <w:rFonts w:ascii="Arial" w:hAnsi="Arial" w:cs="Arial"/>
        </w:rPr>
        <w:t>39</w:t>
      </w:r>
      <w:r w:rsidR="005F65D2" w:rsidRPr="415D399F">
        <w:rPr>
          <w:rFonts w:ascii="Arial" w:hAnsi="Arial" w:cs="Arial"/>
        </w:rPr>
        <w:t>.</w:t>
      </w:r>
      <w:r>
        <w:tab/>
      </w:r>
      <w:r w:rsidR="00E838FC" w:rsidRPr="415D399F">
        <w:rPr>
          <w:rFonts w:ascii="Arial" w:hAnsi="Arial" w:cs="Arial"/>
        </w:rPr>
        <w:t xml:space="preserve">The </w:t>
      </w:r>
      <w:r w:rsidR="001B5B17" w:rsidRPr="415D399F">
        <w:rPr>
          <w:rFonts w:ascii="Arial" w:hAnsi="Arial" w:cs="Arial"/>
          <w:color w:val="000000" w:themeColor="text1"/>
        </w:rPr>
        <w:t>Tenderer</w:t>
      </w:r>
      <w:r w:rsidR="003F5662" w:rsidRPr="415D399F">
        <w:rPr>
          <w:rFonts w:ascii="Arial" w:hAnsi="Arial" w:cs="Arial"/>
          <w:color w:val="000000" w:themeColor="text1"/>
        </w:rPr>
        <w:t xml:space="preserve"> may send a </w:t>
      </w:r>
      <w:r w:rsidR="00524647" w:rsidRPr="415D399F">
        <w:rPr>
          <w:rFonts w:ascii="Arial" w:hAnsi="Arial" w:cs="Arial"/>
          <w:b/>
          <w:bCs/>
          <w:color w:val="000000" w:themeColor="text1"/>
        </w:rPr>
        <w:t>maximum of 2</w:t>
      </w:r>
      <w:r w:rsidR="00524647" w:rsidRPr="415D399F">
        <w:rPr>
          <w:rFonts w:ascii="Arial" w:hAnsi="Arial" w:cs="Arial"/>
          <w:color w:val="000000" w:themeColor="text1"/>
        </w:rPr>
        <w:t xml:space="preserve"> </w:t>
      </w:r>
      <w:r w:rsidR="003F5662" w:rsidRPr="415D399F">
        <w:rPr>
          <w:rFonts w:ascii="Arial" w:hAnsi="Arial" w:cs="Arial"/>
          <w:color w:val="000000" w:themeColor="text1"/>
        </w:rPr>
        <w:t xml:space="preserve">representatives to the Bidder’s Conference and </w:t>
      </w:r>
      <w:r w:rsidR="00670B16" w:rsidRPr="415D399F">
        <w:rPr>
          <w:rFonts w:ascii="Arial" w:hAnsi="Arial" w:cs="Arial"/>
          <w:color w:val="000000" w:themeColor="text1"/>
        </w:rPr>
        <w:t>s</w:t>
      </w:r>
      <w:r w:rsidR="003F5662" w:rsidRPr="415D399F">
        <w:rPr>
          <w:rFonts w:ascii="Arial" w:hAnsi="Arial" w:cs="Arial"/>
          <w:color w:val="000000" w:themeColor="text1"/>
        </w:rPr>
        <w:t xml:space="preserve">ite </w:t>
      </w:r>
      <w:r w:rsidR="00670B16" w:rsidRPr="415D399F">
        <w:rPr>
          <w:rFonts w:ascii="Arial" w:hAnsi="Arial" w:cs="Arial"/>
          <w:color w:val="000000" w:themeColor="text1"/>
        </w:rPr>
        <w:t>v</w:t>
      </w:r>
      <w:r w:rsidR="003F5662" w:rsidRPr="415D399F">
        <w:rPr>
          <w:rFonts w:ascii="Arial" w:hAnsi="Arial" w:cs="Arial"/>
          <w:color w:val="000000" w:themeColor="text1"/>
        </w:rPr>
        <w:t xml:space="preserve">isit </w:t>
      </w:r>
      <w:r w:rsidR="001B5B17" w:rsidRPr="415D399F">
        <w:rPr>
          <w:rFonts w:ascii="Arial" w:hAnsi="Arial" w:cs="Arial"/>
          <w:color w:val="000000" w:themeColor="text1"/>
        </w:rPr>
        <w:t xml:space="preserve">and should give </w:t>
      </w:r>
      <w:r w:rsidR="001B5B17" w:rsidRPr="415D399F">
        <w:rPr>
          <w:rFonts w:ascii="Arial" w:hAnsi="Arial" w:cs="Arial"/>
        </w:rPr>
        <w:t xml:space="preserve">at least </w:t>
      </w:r>
      <w:r w:rsidR="00143DA5" w:rsidRPr="415D399F">
        <w:rPr>
          <w:rFonts w:ascii="Arial" w:hAnsi="Arial" w:cs="Arial"/>
        </w:rPr>
        <w:t xml:space="preserve">24hrs </w:t>
      </w:r>
      <w:r w:rsidR="001B5B17" w:rsidRPr="415D399F">
        <w:rPr>
          <w:rFonts w:ascii="Arial" w:hAnsi="Arial" w:cs="Arial"/>
        </w:rPr>
        <w:t>notice</w:t>
      </w:r>
      <w:r w:rsidR="001B5B17" w:rsidRPr="415D399F">
        <w:rPr>
          <w:rFonts w:ascii="Arial" w:hAnsi="Arial" w:cs="Arial"/>
          <w:color w:val="000000" w:themeColor="text1"/>
        </w:rPr>
        <w:t xml:space="preserve"> of those attending to the </w:t>
      </w:r>
      <w:r w:rsidR="0CD0420D" w:rsidRPr="415D399F">
        <w:rPr>
          <w:rFonts w:ascii="Arial" w:hAnsi="Arial" w:cs="Arial"/>
          <w:color w:val="000000" w:themeColor="text1"/>
        </w:rPr>
        <w:t xml:space="preserve">DSP </w:t>
      </w:r>
      <w:r w:rsidR="00524647" w:rsidRPr="415D399F">
        <w:rPr>
          <w:rFonts w:ascii="Arial" w:hAnsi="Arial" w:cs="Arial"/>
          <w:color w:val="000000" w:themeColor="text1"/>
        </w:rPr>
        <w:t>on receipt of the ITT</w:t>
      </w:r>
      <w:r w:rsidR="001B5B17" w:rsidRPr="415D399F">
        <w:rPr>
          <w:rFonts w:ascii="Arial" w:hAnsi="Arial" w:cs="Arial"/>
          <w:color w:val="000000" w:themeColor="text1"/>
        </w:rPr>
        <w:t>.</w:t>
      </w:r>
    </w:p>
    <w:p w14:paraId="0CCB69D4" w14:textId="14349FA0" w:rsidR="00EA3009" w:rsidRPr="00C95842" w:rsidRDefault="00B54371" w:rsidP="00506CC4">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0</w:t>
      </w:r>
      <w:r w:rsidR="00EA3009" w:rsidRPr="00C95842">
        <w:rPr>
          <w:rFonts w:ascii="Arial" w:hAnsi="Arial" w:cs="Arial"/>
          <w:color w:val="000000"/>
          <w:szCs w:val="24"/>
        </w:rPr>
        <w:t>.</w:t>
      </w:r>
      <w:r w:rsidR="00EA3009" w:rsidRPr="00C95842">
        <w:rPr>
          <w:rFonts w:ascii="Arial" w:hAnsi="Arial" w:cs="Arial"/>
          <w:color w:val="000000"/>
          <w:szCs w:val="24"/>
        </w:rPr>
        <w:tab/>
        <w:t>All representatives are required to come equipped with name badges identifying themselves and their organisation and must wear these badges for the duration of the briefing.</w:t>
      </w:r>
    </w:p>
    <w:p w14:paraId="72A7A189" w14:textId="433FB9F1" w:rsidR="00EA3009" w:rsidRPr="00C95842" w:rsidRDefault="006C6979" w:rsidP="008577CA">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1</w:t>
      </w:r>
      <w:r w:rsidRPr="00C95842">
        <w:rPr>
          <w:rFonts w:ascii="Arial" w:hAnsi="Arial" w:cs="Arial"/>
          <w:color w:val="000000"/>
          <w:szCs w:val="24"/>
        </w:rPr>
        <w:t>.</w:t>
      </w:r>
      <w:r w:rsidRPr="00C95842">
        <w:rPr>
          <w:rFonts w:ascii="Arial" w:hAnsi="Arial" w:cs="Arial"/>
          <w:color w:val="000000"/>
          <w:szCs w:val="24"/>
        </w:rPr>
        <w:tab/>
      </w:r>
      <w:r w:rsidR="00C043B2" w:rsidRPr="00C95842">
        <w:rPr>
          <w:rFonts w:ascii="Arial" w:hAnsi="Arial" w:cs="Arial"/>
          <w:color w:val="000000"/>
          <w:szCs w:val="24"/>
        </w:rPr>
        <w:t xml:space="preserve">NOT </w:t>
      </w:r>
      <w:r w:rsidR="00824A75" w:rsidRPr="00C95842">
        <w:rPr>
          <w:rFonts w:ascii="Arial" w:hAnsi="Arial" w:cs="Arial"/>
          <w:color w:val="000000"/>
          <w:szCs w:val="24"/>
        </w:rPr>
        <w:t>USED.</w:t>
      </w:r>
    </w:p>
    <w:p w14:paraId="23ED0C75" w14:textId="202CCA01" w:rsidR="00EA3009" w:rsidRPr="00C95842" w:rsidRDefault="00B54371" w:rsidP="008577CA">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2</w:t>
      </w:r>
      <w:r w:rsidR="00EA3009" w:rsidRPr="00C95842">
        <w:rPr>
          <w:rFonts w:ascii="Arial" w:hAnsi="Arial" w:cs="Arial"/>
          <w:color w:val="000000"/>
          <w:szCs w:val="24"/>
        </w:rPr>
        <w:t>.</w:t>
      </w:r>
      <w:r w:rsidR="008577CA">
        <w:rPr>
          <w:rFonts w:ascii="Arial" w:hAnsi="Arial" w:cs="Arial"/>
          <w:color w:val="000000"/>
          <w:szCs w:val="24"/>
        </w:rPr>
        <w:t xml:space="preserve">  </w:t>
      </w:r>
      <w:r w:rsidR="00EA3009" w:rsidRPr="00C95842">
        <w:rPr>
          <w:rFonts w:ascii="Arial" w:hAnsi="Arial" w:cs="Arial"/>
          <w:color w:val="000000"/>
          <w:szCs w:val="24"/>
        </w:rPr>
        <w:tab/>
        <w:t xml:space="preserve">It should be noted that this </w:t>
      </w:r>
      <w:r w:rsidR="003F5662" w:rsidRPr="00C95842">
        <w:rPr>
          <w:rFonts w:ascii="Arial" w:hAnsi="Arial" w:cs="Arial"/>
          <w:color w:val="000000"/>
          <w:szCs w:val="24"/>
        </w:rPr>
        <w:t>event</w:t>
      </w:r>
      <w:r w:rsidR="00EA3009" w:rsidRPr="00C95842">
        <w:rPr>
          <w:rFonts w:ascii="Arial" w:hAnsi="Arial" w:cs="Arial"/>
          <w:color w:val="000000"/>
          <w:szCs w:val="24"/>
        </w:rPr>
        <w:t xml:space="preserve"> cannot be repeated for </w:t>
      </w:r>
      <w:r w:rsidR="003F5662" w:rsidRPr="00C95842">
        <w:rPr>
          <w:rFonts w:ascii="Arial" w:hAnsi="Arial" w:cs="Arial"/>
          <w:color w:val="000000"/>
          <w:szCs w:val="24"/>
        </w:rPr>
        <w:t xml:space="preserve">any </w:t>
      </w:r>
      <w:r w:rsidR="00EA3009" w:rsidRPr="00C95842">
        <w:rPr>
          <w:rFonts w:ascii="Arial" w:hAnsi="Arial" w:cs="Arial"/>
          <w:color w:val="000000"/>
          <w:szCs w:val="24"/>
        </w:rPr>
        <w:t>individual Tenderer.</w:t>
      </w:r>
    </w:p>
    <w:p w14:paraId="5803AD42" w14:textId="6515AF40" w:rsidR="005F65D2" w:rsidRPr="00C95842" w:rsidRDefault="003B613A" w:rsidP="415D399F">
      <w:pPr>
        <w:pStyle w:val="Footer"/>
        <w:tabs>
          <w:tab w:val="clear" w:pos="4153"/>
          <w:tab w:val="clear" w:pos="8306"/>
        </w:tabs>
        <w:spacing w:after="220"/>
        <w:rPr>
          <w:rFonts w:ascii="Arial" w:hAnsi="Arial" w:cs="Arial"/>
          <w:color w:val="FF0000"/>
        </w:rPr>
      </w:pPr>
      <w:r w:rsidRPr="415D399F">
        <w:rPr>
          <w:rFonts w:ascii="Arial" w:hAnsi="Arial" w:cs="Arial"/>
          <w:color w:val="000000" w:themeColor="text1"/>
        </w:rPr>
        <w:t>4</w:t>
      </w:r>
      <w:r w:rsidR="006962E0" w:rsidRPr="415D399F">
        <w:rPr>
          <w:rFonts w:ascii="Arial" w:hAnsi="Arial" w:cs="Arial"/>
          <w:color w:val="000000" w:themeColor="text1"/>
        </w:rPr>
        <w:t>3</w:t>
      </w:r>
      <w:r w:rsidR="00EA3009" w:rsidRPr="415D399F">
        <w:rPr>
          <w:rFonts w:ascii="Arial" w:hAnsi="Arial" w:cs="Arial"/>
          <w:color w:val="000000" w:themeColor="text1"/>
        </w:rPr>
        <w:t>.</w:t>
      </w:r>
      <w:r>
        <w:tab/>
      </w:r>
      <w:r w:rsidR="00EA3009" w:rsidRPr="415D399F">
        <w:rPr>
          <w:rFonts w:ascii="Arial" w:hAnsi="Arial" w:cs="Arial"/>
          <w:color w:val="000000" w:themeColor="text1"/>
        </w:rPr>
        <w:t xml:space="preserve">Subsequent visits may be made to the site with prior agreement of the </w:t>
      </w:r>
      <w:r w:rsidR="004413A2" w:rsidRPr="415D399F">
        <w:rPr>
          <w:rFonts w:ascii="Arial" w:hAnsi="Arial" w:cs="Arial"/>
          <w:color w:val="000000" w:themeColor="text1"/>
        </w:rPr>
        <w:t>WCO</w:t>
      </w:r>
      <w:r w:rsidR="003F5662" w:rsidRPr="415D399F">
        <w:rPr>
          <w:rFonts w:ascii="Arial" w:hAnsi="Arial" w:cs="Arial"/>
          <w:color w:val="000000" w:themeColor="text1"/>
        </w:rPr>
        <w:t xml:space="preserve">.  </w:t>
      </w:r>
      <w:r w:rsidR="00EA3009" w:rsidRPr="415D399F">
        <w:rPr>
          <w:rFonts w:ascii="Arial" w:hAnsi="Arial" w:cs="Arial"/>
          <w:color w:val="000000" w:themeColor="text1"/>
        </w:rPr>
        <w:t xml:space="preserve">Any </w:t>
      </w:r>
      <w:r w:rsidR="003F5662" w:rsidRPr="415D399F">
        <w:rPr>
          <w:rFonts w:ascii="Arial" w:hAnsi="Arial" w:cs="Arial"/>
          <w:color w:val="000000" w:themeColor="text1"/>
        </w:rPr>
        <w:t xml:space="preserve">requests for such and </w:t>
      </w:r>
      <w:r w:rsidR="00EA3009" w:rsidRPr="415D399F">
        <w:rPr>
          <w:rFonts w:ascii="Arial" w:hAnsi="Arial" w:cs="Arial"/>
          <w:color w:val="000000" w:themeColor="text1"/>
        </w:rPr>
        <w:t>questions arising from such visits shall be in writing</w:t>
      </w:r>
      <w:r w:rsidR="006C6979" w:rsidRPr="415D399F">
        <w:rPr>
          <w:rFonts w:ascii="Arial" w:hAnsi="Arial" w:cs="Arial"/>
          <w:color w:val="000000" w:themeColor="text1"/>
        </w:rPr>
        <w:t xml:space="preserve"> </w:t>
      </w:r>
      <w:r w:rsidR="03B35EAD" w:rsidRPr="415D399F">
        <w:rPr>
          <w:rFonts w:ascii="Arial" w:hAnsi="Arial" w:cs="Arial"/>
          <w:color w:val="000000" w:themeColor="text1"/>
        </w:rPr>
        <w:t>via the DSP</w:t>
      </w:r>
      <w:r w:rsidR="003F5662" w:rsidRPr="415D399F">
        <w:rPr>
          <w:rFonts w:ascii="Arial" w:hAnsi="Arial" w:cs="Arial"/>
          <w:color w:val="000000" w:themeColor="text1"/>
        </w:rPr>
        <w:t xml:space="preserve">. </w:t>
      </w:r>
      <w:r w:rsidR="00EA3009" w:rsidRPr="415D399F">
        <w:rPr>
          <w:rFonts w:ascii="Arial" w:hAnsi="Arial" w:cs="Arial"/>
          <w:color w:val="000000" w:themeColor="text1"/>
        </w:rPr>
        <w:t xml:space="preserve"> </w:t>
      </w:r>
      <w:r>
        <w:tab/>
      </w:r>
    </w:p>
    <w:p w14:paraId="201AA521" w14:textId="77777777" w:rsidR="004347B0" w:rsidRPr="00C95842" w:rsidRDefault="004347B0" w:rsidP="00506CC4">
      <w:pPr>
        <w:pStyle w:val="Footer"/>
        <w:tabs>
          <w:tab w:val="clear" w:pos="4153"/>
          <w:tab w:val="clear" w:pos="8306"/>
        </w:tabs>
        <w:spacing w:after="220"/>
        <w:rPr>
          <w:rFonts w:ascii="Arial" w:hAnsi="Arial" w:cs="Arial"/>
          <w:szCs w:val="24"/>
        </w:rPr>
      </w:pPr>
      <w:r w:rsidRPr="00C95842">
        <w:rPr>
          <w:rFonts w:ascii="Arial" w:hAnsi="Arial" w:cs="Arial"/>
          <w:b/>
          <w:szCs w:val="24"/>
        </w:rPr>
        <w:t>INTERVIEWS</w:t>
      </w:r>
    </w:p>
    <w:p w14:paraId="393DA8E6" w14:textId="5EDCD3D3" w:rsidR="004347B0" w:rsidRPr="00C95842" w:rsidRDefault="006962E0" w:rsidP="00506CC4">
      <w:pPr>
        <w:pStyle w:val="Footer"/>
        <w:tabs>
          <w:tab w:val="clear" w:pos="4153"/>
          <w:tab w:val="clear" w:pos="8306"/>
        </w:tabs>
        <w:spacing w:after="220"/>
        <w:rPr>
          <w:rFonts w:ascii="Arial" w:hAnsi="Arial" w:cs="Arial"/>
          <w:b/>
          <w:szCs w:val="24"/>
        </w:rPr>
      </w:pPr>
      <w:r>
        <w:rPr>
          <w:rFonts w:ascii="Arial" w:hAnsi="Arial"/>
          <w:szCs w:val="24"/>
        </w:rPr>
        <w:t>44</w:t>
      </w:r>
      <w:r w:rsidR="004347B0" w:rsidRPr="00C95842">
        <w:rPr>
          <w:rFonts w:ascii="Arial" w:hAnsi="Arial"/>
          <w:szCs w:val="24"/>
        </w:rPr>
        <w:t>.</w:t>
      </w:r>
      <w:r w:rsidR="004347B0" w:rsidRPr="00C95842">
        <w:rPr>
          <w:rFonts w:ascii="Arial" w:hAnsi="Arial"/>
          <w:szCs w:val="24"/>
        </w:rPr>
        <w:tab/>
        <w:t>The A</w:t>
      </w:r>
      <w:r w:rsidR="00302117" w:rsidRPr="00C95842">
        <w:rPr>
          <w:rFonts w:ascii="Arial" w:hAnsi="Arial"/>
          <w:szCs w:val="24"/>
        </w:rPr>
        <w:t>uthority may wish to interview T</w:t>
      </w:r>
      <w:r w:rsidR="004347B0" w:rsidRPr="00C95842">
        <w:rPr>
          <w:rFonts w:ascii="Arial" w:hAnsi="Arial"/>
          <w:szCs w:val="24"/>
        </w:rPr>
        <w:t xml:space="preserve">enderers as part of the evaluation process.  Tenderers will normally be given a minimum of 48 </w:t>
      </w:r>
      <w:r w:rsidR="0050448C" w:rsidRPr="00C95842">
        <w:rPr>
          <w:rFonts w:ascii="Arial" w:hAnsi="Arial"/>
          <w:szCs w:val="24"/>
        </w:rPr>
        <w:t>hours’ notice</w:t>
      </w:r>
      <w:r w:rsidR="004347B0" w:rsidRPr="00C95842">
        <w:rPr>
          <w:rFonts w:ascii="Arial" w:hAnsi="Arial"/>
          <w:szCs w:val="24"/>
        </w:rPr>
        <w:t xml:space="preserve"> of any requirement to attend for interview if appropriate.  It will be the Tenderer’s responsibility to make any necessary arrangements and to meet all costs related to this interview.</w:t>
      </w:r>
    </w:p>
    <w:p w14:paraId="0D854517" w14:textId="77777777" w:rsidR="00AC7F85" w:rsidRPr="00C95842" w:rsidRDefault="00AC7F85"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SECURITY</w:t>
      </w:r>
    </w:p>
    <w:p w14:paraId="4CB84C69" w14:textId="4E065C9A" w:rsidR="00AC7F85"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45</w:t>
      </w:r>
      <w:r w:rsidR="006C6979" w:rsidRPr="00C95842">
        <w:rPr>
          <w:rFonts w:ascii="Arial" w:hAnsi="Arial" w:cs="Arial"/>
          <w:szCs w:val="24"/>
        </w:rPr>
        <w:t>.</w:t>
      </w:r>
      <w:r w:rsidR="00AC7F85" w:rsidRPr="00C95842">
        <w:rPr>
          <w:rFonts w:ascii="Arial" w:hAnsi="Arial" w:cs="Arial"/>
          <w:szCs w:val="24"/>
        </w:rPr>
        <w:tab/>
      </w:r>
      <w:r w:rsidR="003F5662" w:rsidRPr="00C95842">
        <w:rPr>
          <w:rFonts w:ascii="Arial" w:hAnsi="Arial" w:cs="Arial"/>
          <w:szCs w:val="24"/>
        </w:rPr>
        <w:t xml:space="preserve">The </w:t>
      </w:r>
      <w:r w:rsidR="00AC7F85" w:rsidRPr="00C95842">
        <w:rPr>
          <w:rFonts w:ascii="Arial" w:hAnsi="Arial" w:cs="Arial"/>
          <w:szCs w:val="24"/>
        </w:rPr>
        <w:t>Tenderer shall provide a clear statement that they understand and accept the security im</w:t>
      </w:r>
      <w:r w:rsidR="003F5662" w:rsidRPr="00C95842">
        <w:rPr>
          <w:rFonts w:ascii="Arial" w:hAnsi="Arial" w:cs="Arial"/>
          <w:szCs w:val="24"/>
        </w:rPr>
        <w:t>plications in relation to the C</w:t>
      </w:r>
      <w:r w:rsidR="00AC7F85" w:rsidRPr="00C95842">
        <w:rPr>
          <w:rFonts w:ascii="Arial" w:hAnsi="Arial" w:cs="Arial"/>
          <w:szCs w:val="24"/>
        </w:rPr>
        <w:t>ontract.</w:t>
      </w:r>
    </w:p>
    <w:p w14:paraId="555835CE" w14:textId="77777777" w:rsidR="005F65D2" w:rsidRPr="00C95842" w:rsidRDefault="005F65D2"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ADDITIONAL COPIES OF TENDER DOCUMENTS</w:t>
      </w:r>
    </w:p>
    <w:p w14:paraId="3F2DB61D" w14:textId="5DE7F10F" w:rsidR="00A51EA2" w:rsidRPr="00C95842" w:rsidRDefault="006962E0" w:rsidP="003F3719">
      <w:pPr>
        <w:pStyle w:val="Footer"/>
        <w:tabs>
          <w:tab w:val="clear" w:pos="4153"/>
          <w:tab w:val="clear" w:pos="8306"/>
        </w:tabs>
        <w:spacing w:after="220"/>
        <w:ind w:right="-329"/>
        <w:rPr>
          <w:szCs w:val="24"/>
        </w:rPr>
      </w:pPr>
      <w:r>
        <w:rPr>
          <w:rFonts w:ascii="Arial" w:hAnsi="Arial" w:cs="Arial"/>
          <w:szCs w:val="24"/>
        </w:rPr>
        <w:t>46</w:t>
      </w:r>
      <w:r w:rsidR="005F65D2" w:rsidRPr="00C95842">
        <w:rPr>
          <w:rFonts w:ascii="Arial" w:hAnsi="Arial" w:cs="Arial"/>
          <w:szCs w:val="24"/>
        </w:rPr>
        <w:t>.</w:t>
      </w:r>
      <w:r w:rsidR="005F65D2" w:rsidRPr="00C95842">
        <w:rPr>
          <w:rFonts w:ascii="Arial" w:hAnsi="Arial" w:cs="Arial"/>
          <w:szCs w:val="24"/>
        </w:rPr>
        <w:tab/>
        <w:t>You have been se</w:t>
      </w:r>
      <w:r w:rsidR="003F5662" w:rsidRPr="00C95842">
        <w:rPr>
          <w:rFonts w:ascii="Arial" w:hAnsi="Arial" w:cs="Arial"/>
          <w:szCs w:val="24"/>
        </w:rPr>
        <w:t>nt only one copy of the Tender D</w:t>
      </w:r>
      <w:r w:rsidR="005F65D2" w:rsidRPr="00C95842">
        <w:rPr>
          <w:rFonts w:ascii="Arial" w:hAnsi="Arial" w:cs="Arial"/>
          <w:szCs w:val="24"/>
        </w:rPr>
        <w:t xml:space="preserve">ocuments.  The </w:t>
      </w:r>
      <w:r w:rsidR="009D1C0D" w:rsidRPr="00C95842">
        <w:rPr>
          <w:rFonts w:ascii="Arial" w:hAnsi="Arial" w:cs="Arial"/>
          <w:szCs w:val="24"/>
        </w:rPr>
        <w:t>Authority</w:t>
      </w:r>
      <w:r w:rsidR="005F65D2" w:rsidRPr="00C95842">
        <w:rPr>
          <w:rFonts w:ascii="Arial" w:hAnsi="Arial" w:cs="Arial"/>
          <w:szCs w:val="24"/>
        </w:rPr>
        <w:t xml:space="preserve"> </w:t>
      </w:r>
      <w:r w:rsidR="005F65D2" w:rsidRPr="00C95842">
        <w:rPr>
          <w:rFonts w:ascii="Arial" w:hAnsi="Arial" w:cs="Arial"/>
          <w:b/>
          <w:szCs w:val="24"/>
        </w:rPr>
        <w:t xml:space="preserve">will </w:t>
      </w:r>
      <w:r w:rsidR="003F5662" w:rsidRPr="00C95842">
        <w:rPr>
          <w:rFonts w:ascii="Arial" w:hAnsi="Arial" w:cs="Arial"/>
          <w:b/>
          <w:szCs w:val="24"/>
        </w:rPr>
        <w:t>not</w:t>
      </w:r>
      <w:r w:rsidR="003F5662" w:rsidRPr="00C95842">
        <w:rPr>
          <w:rFonts w:ascii="Arial" w:hAnsi="Arial" w:cs="Arial"/>
          <w:szCs w:val="24"/>
        </w:rPr>
        <w:t xml:space="preserve"> provide</w:t>
      </w:r>
      <w:r w:rsidR="005F65D2" w:rsidRPr="00C95842">
        <w:rPr>
          <w:rFonts w:ascii="Arial" w:hAnsi="Arial" w:cs="Arial"/>
          <w:szCs w:val="24"/>
        </w:rPr>
        <w:t xml:space="preserve"> additional copies</w:t>
      </w:r>
      <w:r w:rsidR="003F5662" w:rsidRPr="00C95842">
        <w:rPr>
          <w:rFonts w:ascii="Arial" w:hAnsi="Arial" w:cs="Arial"/>
          <w:szCs w:val="24"/>
        </w:rPr>
        <w:t xml:space="preserve">.  </w:t>
      </w:r>
      <w:r w:rsidR="005F65D2" w:rsidRPr="00C95842">
        <w:rPr>
          <w:rFonts w:ascii="Arial" w:hAnsi="Arial" w:cs="Arial"/>
          <w:szCs w:val="24"/>
        </w:rPr>
        <w:t xml:space="preserve"> </w:t>
      </w:r>
    </w:p>
    <w:p w14:paraId="2405F029" w14:textId="68B33CBB" w:rsidR="00C835CC" w:rsidRPr="00C95842" w:rsidRDefault="000920FC" w:rsidP="00506CC4">
      <w:pPr>
        <w:spacing w:after="220"/>
        <w:rPr>
          <w:rFonts w:ascii="Arial" w:hAnsi="Arial" w:cs="Arial"/>
          <w:b/>
          <w:szCs w:val="24"/>
        </w:rPr>
      </w:pPr>
      <w:r w:rsidRPr="00C95842">
        <w:rPr>
          <w:rFonts w:ascii="Arial" w:hAnsi="Arial" w:cs="Arial"/>
          <w:b/>
          <w:szCs w:val="24"/>
        </w:rPr>
        <w:t>FREEDOM OF INFORMATION &amp; TRANSPARENCY</w:t>
      </w:r>
    </w:p>
    <w:p w14:paraId="12DB0FDE" w14:textId="0582B95B" w:rsidR="000920FC" w:rsidRPr="00C95842" w:rsidRDefault="006962E0" w:rsidP="00506CC4">
      <w:pPr>
        <w:spacing w:after="220"/>
        <w:rPr>
          <w:rFonts w:ascii="Arial" w:hAnsi="Arial" w:cs="Arial"/>
          <w:szCs w:val="24"/>
        </w:rPr>
      </w:pPr>
      <w:r>
        <w:rPr>
          <w:rFonts w:ascii="Arial" w:hAnsi="Arial" w:cs="Arial"/>
          <w:szCs w:val="24"/>
        </w:rPr>
        <w:t>47</w:t>
      </w:r>
      <w:r w:rsidR="00C043B2" w:rsidRPr="00C95842">
        <w:rPr>
          <w:rFonts w:ascii="Arial" w:hAnsi="Arial" w:cs="Arial"/>
          <w:szCs w:val="24"/>
        </w:rPr>
        <w:t>.</w:t>
      </w:r>
      <w:r w:rsidR="00C043B2" w:rsidRPr="00C95842">
        <w:rPr>
          <w:rFonts w:ascii="Arial" w:hAnsi="Arial" w:cs="Arial"/>
          <w:szCs w:val="24"/>
        </w:rPr>
        <w:tab/>
      </w:r>
      <w:r w:rsidR="000920FC" w:rsidRPr="00C95842">
        <w:rPr>
          <w:rFonts w:ascii="Arial" w:hAnsi="Arial" w:cs="Arial"/>
          <w:szCs w:val="24"/>
        </w:rPr>
        <w:t xml:space="preserve">Tenderers are to </w:t>
      </w:r>
      <w:r w:rsidR="00F554A4" w:rsidRPr="00C95842">
        <w:rPr>
          <w:rFonts w:ascii="Arial" w:hAnsi="Arial" w:cs="Arial"/>
          <w:szCs w:val="24"/>
        </w:rPr>
        <w:t>confirm their understanding of</w:t>
      </w:r>
      <w:r w:rsidR="000920FC" w:rsidRPr="00C95842">
        <w:rPr>
          <w:rFonts w:ascii="Arial" w:hAnsi="Arial" w:cs="Arial"/>
          <w:szCs w:val="24"/>
        </w:rPr>
        <w:t xml:space="preserve"> Annex B to </w:t>
      </w:r>
      <w:r w:rsidR="00824A75" w:rsidRPr="00C95842">
        <w:rPr>
          <w:rFonts w:ascii="Arial" w:hAnsi="Arial" w:cs="Arial"/>
          <w:szCs w:val="24"/>
        </w:rPr>
        <w:t xml:space="preserve">this </w:t>
      </w:r>
      <w:r w:rsidR="000920FC" w:rsidRPr="00C95842">
        <w:rPr>
          <w:rFonts w:ascii="Arial" w:hAnsi="Arial" w:cs="Arial"/>
          <w:szCs w:val="24"/>
        </w:rPr>
        <w:t xml:space="preserve">Booklet </w:t>
      </w:r>
      <w:r w:rsidR="00824A75" w:rsidRPr="00C95842">
        <w:rPr>
          <w:rFonts w:ascii="Arial" w:hAnsi="Arial" w:cs="Arial"/>
          <w:szCs w:val="24"/>
        </w:rPr>
        <w:t xml:space="preserve">(Booklet 1) </w:t>
      </w:r>
      <w:r w:rsidR="00F554A4" w:rsidRPr="00C95842">
        <w:rPr>
          <w:rFonts w:ascii="Arial" w:hAnsi="Arial" w:cs="Arial"/>
          <w:szCs w:val="24"/>
        </w:rPr>
        <w:t xml:space="preserve">and complete the Annex B form </w:t>
      </w:r>
      <w:r w:rsidR="000920FC" w:rsidRPr="00C95842">
        <w:rPr>
          <w:rFonts w:ascii="Arial" w:hAnsi="Arial" w:cs="Arial"/>
          <w:szCs w:val="24"/>
        </w:rPr>
        <w:t>as appropriate.</w:t>
      </w:r>
    </w:p>
    <w:p w14:paraId="78FC693F" w14:textId="77777777" w:rsidR="00824A75" w:rsidRPr="00C95842" w:rsidRDefault="000B76B1" w:rsidP="008C353A">
      <w:pPr>
        <w:spacing w:after="220"/>
        <w:rPr>
          <w:rFonts w:ascii="Arial" w:hAnsi="Arial"/>
          <w:b/>
          <w:szCs w:val="24"/>
        </w:rPr>
      </w:pPr>
      <w:r w:rsidRPr="00C95842">
        <w:rPr>
          <w:rFonts w:ascii="Arial" w:hAnsi="Arial"/>
          <w:b/>
          <w:szCs w:val="24"/>
        </w:rPr>
        <w:t>JOINT STATEMENT ON ACCESS TO SKILLS, TRADE UNIONS AND ADVICE IN GOVERNMENT CONTRACTING</w:t>
      </w:r>
    </w:p>
    <w:p w14:paraId="065E9F89" w14:textId="2914E885" w:rsidR="000B76B1" w:rsidRPr="00C95842" w:rsidRDefault="006962E0" w:rsidP="00126AA4">
      <w:pPr>
        <w:spacing w:after="220"/>
        <w:rPr>
          <w:rFonts w:ascii="Arial" w:hAnsi="Arial"/>
          <w:b/>
          <w:szCs w:val="24"/>
        </w:rPr>
      </w:pPr>
      <w:r>
        <w:rPr>
          <w:rFonts w:ascii="Arial" w:hAnsi="Arial"/>
          <w:szCs w:val="24"/>
        </w:rPr>
        <w:t>48</w:t>
      </w:r>
      <w:r w:rsidR="000B76B1" w:rsidRPr="00C95842">
        <w:rPr>
          <w:rFonts w:ascii="Arial" w:hAnsi="Arial"/>
          <w:szCs w:val="24"/>
        </w:rPr>
        <w:t>.</w:t>
      </w:r>
      <w:r w:rsidR="000B76B1" w:rsidRPr="00C95842">
        <w:rPr>
          <w:rFonts w:ascii="Arial" w:hAnsi="Arial"/>
          <w:szCs w:val="24"/>
        </w:rPr>
        <w:tab/>
      </w:r>
      <w:r w:rsidR="00824A75" w:rsidRPr="00C95842">
        <w:rPr>
          <w:rFonts w:ascii="Arial" w:hAnsi="Arial"/>
          <w:szCs w:val="24"/>
        </w:rPr>
        <w:t>NOT USED.</w:t>
      </w:r>
    </w:p>
    <w:p w14:paraId="771AF1CE" w14:textId="77777777" w:rsidR="001601EF" w:rsidRPr="00C95842" w:rsidRDefault="003A3557" w:rsidP="00506CC4">
      <w:pPr>
        <w:spacing w:after="220"/>
        <w:rPr>
          <w:rFonts w:ascii="Arial" w:hAnsi="Arial" w:cs="Arial"/>
          <w:b/>
          <w:szCs w:val="24"/>
        </w:rPr>
      </w:pPr>
      <w:r w:rsidRPr="00C95842">
        <w:rPr>
          <w:rFonts w:ascii="Arial" w:hAnsi="Arial" w:cs="Arial"/>
          <w:b/>
          <w:szCs w:val="24"/>
        </w:rPr>
        <w:t>DEFCON 697 – CONTRACTORS ON DEPLOYED OPERATIONS (CONDO) REGULATIONS</w:t>
      </w:r>
    </w:p>
    <w:p w14:paraId="5FBB5E06" w14:textId="6EF0FF62" w:rsidR="00BA44B3" w:rsidRPr="00C95842" w:rsidRDefault="006962E0" w:rsidP="00506CC4">
      <w:pPr>
        <w:spacing w:after="220"/>
        <w:rPr>
          <w:rFonts w:ascii="Arial" w:hAnsi="Arial" w:cs="Arial"/>
          <w:szCs w:val="24"/>
        </w:rPr>
      </w:pPr>
      <w:r>
        <w:rPr>
          <w:rFonts w:ascii="Arial" w:hAnsi="Arial" w:cs="Arial"/>
          <w:szCs w:val="24"/>
        </w:rPr>
        <w:t>49</w:t>
      </w:r>
      <w:r w:rsidR="003A3557" w:rsidRPr="00C95842">
        <w:rPr>
          <w:rFonts w:ascii="Arial" w:hAnsi="Arial" w:cs="Arial"/>
          <w:szCs w:val="24"/>
        </w:rPr>
        <w:t>.</w:t>
      </w:r>
      <w:r w:rsidR="003A3557" w:rsidRPr="00C95842">
        <w:rPr>
          <w:rFonts w:ascii="Arial" w:hAnsi="Arial" w:cs="Arial"/>
          <w:szCs w:val="24"/>
        </w:rPr>
        <w:tab/>
      </w:r>
      <w:r w:rsidR="00824A75" w:rsidRPr="00C95842">
        <w:rPr>
          <w:rFonts w:ascii="Arial" w:hAnsi="Arial" w:cs="Arial"/>
          <w:szCs w:val="24"/>
        </w:rPr>
        <w:t>NOT USED.</w:t>
      </w:r>
    </w:p>
    <w:p w14:paraId="3213057D" w14:textId="77777777" w:rsidR="00983B36" w:rsidRPr="00C95842" w:rsidRDefault="00983B36" w:rsidP="00983B36">
      <w:pPr>
        <w:spacing w:after="220"/>
        <w:rPr>
          <w:rFonts w:ascii="Arial" w:hAnsi="Arial" w:cs="Arial"/>
          <w:b/>
          <w:szCs w:val="24"/>
        </w:rPr>
      </w:pPr>
      <w:r w:rsidRPr="00C95842">
        <w:rPr>
          <w:rFonts w:ascii="Arial" w:hAnsi="Arial" w:cs="Arial"/>
          <w:b/>
          <w:szCs w:val="24"/>
        </w:rPr>
        <w:t>ELECTRONIC PURCHASING</w:t>
      </w:r>
    </w:p>
    <w:p w14:paraId="66554365" w14:textId="574DEA6A" w:rsidR="008577CA" w:rsidRPr="00B945A5" w:rsidRDefault="00274863" w:rsidP="00506CC4">
      <w:pPr>
        <w:spacing w:after="220"/>
        <w:rPr>
          <w:rFonts w:ascii="Arial" w:hAnsi="Arial" w:cs="Arial"/>
          <w:szCs w:val="24"/>
        </w:rPr>
      </w:pPr>
      <w:r w:rsidRPr="00C95842">
        <w:rPr>
          <w:rFonts w:ascii="Arial" w:hAnsi="Arial" w:cs="Arial"/>
          <w:szCs w:val="24"/>
        </w:rPr>
        <w:t>5</w:t>
      </w:r>
      <w:r w:rsidR="006962E0">
        <w:rPr>
          <w:rFonts w:ascii="Arial" w:hAnsi="Arial" w:cs="Arial"/>
          <w:szCs w:val="24"/>
        </w:rPr>
        <w:t>0</w:t>
      </w:r>
      <w:r w:rsidRPr="00C95842">
        <w:rPr>
          <w:rFonts w:ascii="Arial" w:hAnsi="Arial" w:cs="Arial"/>
          <w:szCs w:val="24"/>
        </w:rPr>
        <w:t>.</w:t>
      </w:r>
      <w:r w:rsidRPr="00C95842">
        <w:rPr>
          <w:rFonts w:ascii="Arial" w:hAnsi="Arial" w:cs="Arial"/>
          <w:szCs w:val="24"/>
        </w:rPr>
        <w:tab/>
      </w:r>
      <w:r w:rsidR="00983B36" w:rsidRPr="00C95842">
        <w:rPr>
          <w:rFonts w:ascii="Arial" w:hAnsi="Arial" w:cs="Arial"/>
          <w:szCs w:val="24"/>
        </w:rPr>
        <w:t xml:space="preserve">Tenderers must note that use of the Contracting, Purchasing and Finance (CP&amp;F) electronic procurement tool is a mandatory requirement for any resultant contract awarded following this tender. </w:t>
      </w:r>
      <w:r w:rsidRPr="00C95842">
        <w:rPr>
          <w:rFonts w:ascii="Arial" w:hAnsi="Arial" w:cs="Arial"/>
          <w:szCs w:val="24"/>
        </w:rPr>
        <w:t xml:space="preserve"> </w:t>
      </w:r>
      <w:r w:rsidR="00983B36" w:rsidRPr="00C95842">
        <w:rPr>
          <w:rFonts w:ascii="Arial" w:hAnsi="Arial" w:cs="Arial"/>
          <w:szCs w:val="24"/>
        </w:rPr>
        <w:t xml:space="preserve">By submitting this </w:t>
      </w:r>
      <w:proofErr w:type="gramStart"/>
      <w:r w:rsidR="00983B36" w:rsidRPr="00C95842">
        <w:rPr>
          <w:rFonts w:ascii="Arial" w:hAnsi="Arial" w:cs="Arial"/>
          <w:szCs w:val="24"/>
        </w:rPr>
        <w:t>tender</w:t>
      </w:r>
      <w:proofErr w:type="gramEnd"/>
      <w:r w:rsidR="00983B36" w:rsidRPr="00C95842">
        <w:rPr>
          <w:rFonts w:ascii="Arial" w:hAnsi="Arial" w:cs="Arial"/>
          <w:szCs w:val="24"/>
        </w:rPr>
        <w:t xml:space="preserve"> you agree to electronic payment. You can view information on CP&amp;F and the methods to connect at MOD contracting, purchasing </w:t>
      </w:r>
      <w:r w:rsidR="00983B36" w:rsidRPr="00C95842">
        <w:rPr>
          <w:rFonts w:ascii="Arial" w:hAnsi="Arial" w:cs="Arial"/>
          <w:szCs w:val="24"/>
        </w:rPr>
        <w:lastRenderedPageBreak/>
        <w:t xml:space="preserve">and finance: </w:t>
      </w:r>
      <w:hyperlink r:id="rId18" w:history="1">
        <w:r w:rsidR="00EB21B6" w:rsidRPr="00C95842">
          <w:rPr>
            <w:rStyle w:val="Hyperlink"/>
            <w:rFonts w:ascii="Arial" w:hAnsi="Arial" w:cs="Arial"/>
            <w:szCs w:val="24"/>
          </w:rPr>
          <w:t>https://www.gov.uk/government/publications/mod-contracting-purchasing-and-finance-e-procurement-system</w:t>
        </w:r>
      </w:hyperlink>
      <w:r w:rsidR="00EB21B6" w:rsidRPr="00C95842">
        <w:rPr>
          <w:rFonts w:ascii="Arial" w:hAnsi="Arial" w:cs="Arial"/>
          <w:szCs w:val="24"/>
        </w:rPr>
        <w:t xml:space="preserve">. </w:t>
      </w:r>
      <w:r w:rsidR="00983B36" w:rsidRPr="00C95842">
        <w:rPr>
          <w:rFonts w:ascii="Arial" w:hAnsi="Arial" w:cs="Arial"/>
          <w:szCs w:val="24"/>
        </w:rPr>
        <w:t xml:space="preserve">Please feel free to consult the service provider on connectivity options. Failure to accept electronic payment will result in your </w:t>
      </w:r>
      <w:r w:rsidR="00AD42D3" w:rsidRPr="00C95842">
        <w:rPr>
          <w:rFonts w:ascii="Arial" w:hAnsi="Arial" w:cs="Arial"/>
          <w:szCs w:val="24"/>
        </w:rPr>
        <w:t>tender</w:t>
      </w:r>
      <w:r w:rsidR="00983B36" w:rsidRPr="00C95842">
        <w:rPr>
          <w:rFonts w:ascii="Arial" w:hAnsi="Arial" w:cs="Arial"/>
          <w:szCs w:val="24"/>
        </w:rPr>
        <w:t xml:space="preserve"> being non-compliant.</w:t>
      </w:r>
    </w:p>
    <w:p w14:paraId="3CBD91E1" w14:textId="42EF0310" w:rsidR="00C835CC" w:rsidRPr="00C95842" w:rsidRDefault="00C835CC" w:rsidP="00506CC4">
      <w:pPr>
        <w:spacing w:after="220"/>
        <w:rPr>
          <w:rFonts w:ascii="Arial" w:hAnsi="Arial" w:cs="Arial"/>
          <w:szCs w:val="24"/>
        </w:rPr>
      </w:pPr>
      <w:r w:rsidRPr="00C95842">
        <w:rPr>
          <w:rFonts w:ascii="Arial" w:hAnsi="Arial" w:cs="Arial"/>
          <w:b/>
          <w:szCs w:val="24"/>
        </w:rPr>
        <w:t>ANNEXES</w:t>
      </w:r>
    </w:p>
    <w:p w14:paraId="4F9236DC" w14:textId="03166522" w:rsidR="004D1567" w:rsidRPr="00C95842" w:rsidRDefault="00D57AB1" w:rsidP="00506CC4">
      <w:pPr>
        <w:rPr>
          <w:rFonts w:ascii="Arial" w:hAnsi="Arial" w:cs="Arial"/>
          <w:szCs w:val="24"/>
        </w:rPr>
      </w:pPr>
      <w:r w:rsidRPr="00C95842">
        <w:rPr>
          <w:rFonts w:ascii="Arial" w:hAnsi="Arial" w:cs="Arial"/>
          <w:szCs w:val="24"/>
        </w:rPr>
        <w:t>A.</w:t>
      </w:r>
      <w:r w:rsidR="00C835CC" w:rsidRPr="00C95842">
        <w:rPr>
          <w:rFonts w:ascii="Arial" w:hAnsi="Arial" w:cs="Arial"/>
          <w:szCs w:val="24"/>
        </w:rPr>
        <w:tab/>
        <w:t>Fire Precautions Compliance</w:t>
      </w:r>
    </w:p>
    <w:p w14:paraId="374F72C2" w14:textId="5726B5B9" w:rsidR="00B3181B" w:rsidRPr="00C95842" w:rsidRDefault="00B3181B" w:rsidP="00506CC4">
      <w:pPr>
        <w:rPr>
          <w:rFonts w:ascii="Arial" w:hAnsi="Arial" w:cs="Arial"/>
          <w:szCs w:val="24"/>
        </w:rPr>
      </w:pPr>
      <w:r w:rsidRPr="00C95842">
        <w:rPr>
          <w:rFonts w:ascii="Arial" w:hAnsi="Arial" w:cs="Arial"/>
          <w:szCs w:val="24"/>
        </w:rPr>
        <w:t>B.</w:t>
      </w:r>
      <w:r w:rsidRPr="00C95842">
        <w:rPr>
          <w:rFonts w:ascii="Arial" w:hAnsi="Arial" w:cs="Arial"/>
          <w:szCs w:val="24"/>
        </w:rPr>
        <w:tab/>
        <w:t>Freedom of Information &amp; Transparency</w:t>
      </w:r>
    </w:p>
    <w:p w14:paraId="7DF25856" w14:textId="2969B3E2" w:rsidR="00D57AB1" w:rsidRPr="00C95842" w:rsidRDefault="00D57AB1" w:rsidP="00506CC4">
      <w:pPr>
        <w:rPr>
          <w:rFonts w:ascii="Arial" w:hAnsi="Arial" w:cs="Arial"/>
          <w:szCs w:val="24"/>
        </w:rPr>
      </w:pPr>
      <w:r w:rsidRPr="00C95842">
        <w:rPr>
          <w:rFonts w:ascii="Arial" w:hAnsi="Arial" w:cs="Arial"/>
          <w:szCs w:val="24"/>
        </w:rPr>
        <w:t>C.</w:t>
      </w:r>
      <w:r w:rsidRPr="00C95842">
        <w:rPr>
          <w:rFonts w:ascii="Arial" w:hAnsi="Arial" w:cs="Arial"/>
          <w:szCs w:val="24"/>
        </w:rPr>
        <w:tab/>
        <w:t>Certificate of Bona Fide Tendering</w:t>
      </w:r>
    </w:p>
    <w:p w14:paraId="5533CF9B" w14:textId="2F77FE76" w:rsidR="00AC47E9" w:rsidRPr="00C95842" w:rsidRDefault="00AA6F28" w:rsidP="00AC47E9">
      <w:pPr>
        <w:rPr>
          <w:rFonts w:ascii="Arial" w:hAnsi="Arial" w:cs="Arial"/>
          <w:szCs w:val="24"/>
        </w:rPr>
      </w:pPr>
      <w:r w:rsidRPr="00C95842">
        <w:rPr>
          <w:rFonts w:ascii="Arial" w:hAnsi="Arial" w:cs="Arial"/>
          <w:szCs w:val="24"/>
        </w:rPr>
        <w:t>D.</w:t>
      </w:r>
      <w:r w:rsidR="0033732D" w:rsidRPr="00C95842">
        <w:rPr>
          <w:rFonts w:ascii="Arial" w:hAnsi="Arial" w:cs="Arial"/>
          <w:szCs w:val="24"/>
        </w:rPr>
        <w:tab/>
        <w:t>Form of Tender</w:t>
      </w:r>
    </w:p>
    <w:p w14:paraId="3FB04A98" w14:textId="6EF105CA" w:rsidR="00AC47E9" w:rsidRDefault="00AC47E9" w:rsidP="00AC47E9">
      <w:pPr>
        <w:rPr>
          <w:rFonts w:ascii="Arial" w:hAnsi="Arial" w:cs="Arial"/>
          <w:szCs w:val="24"/>
        </w:rPr>
      </w:pPr>
      <w:r w:rsidRPr="00C95842">
        <w:rPr>
          <w:rFonts w:ascii="Arial" w:hAnsi="Arial" w:cs="Arial"/>
          <w:szCs w:val="24"/>
        </w:rPr>
        <w:t>E.</w:t>
      </w:r>
      <w:r w:rsidRPr="00C95842">
        <w:rPr>
          <w:rFonts w:ascii="Arial" w:hAnsi="Arial" w:cs="Arial"/>
          <w:szCs w:val="24"/>
        </w:rPr>
        <w:tab/>
      </w:r>
      <w:r w:rsidR="00125C0D">
        <w:rPr>
          <w:rFonts w:ascii="Arial" w:hAnsi="Arial" w:cs="Arial"/>
          <w:szCs w:val="24"/>
        </w:rPr>
        <w:t xml:space="preserve">Commercial </w:t>
      </w:r>
      <w:r w:rsidRPr="00C95842">
        <w:rPr>
          <w:rFonts w:ascii="Arial" w:hAnsi="Arial" w:cs="Arial"/>
          <w:szCs w:val="24"/>
        </w:rPr>
        <w:t>evaluation sheet</w:t>
      </w:r>
    </w:p>
    <w:p w14:paraId="1EFD1CD5" w14:textId="3670274B" w:rsidR="00125C0D" w:rsidRPr="00C95842" w:rsidRDefault="00125C0D" w:rsidP="00AC47E9">
      <w:pPr>
        <w:rPr>
          <w:rFonts w:ascii="Arial" w:hAnsi="Arial" w:cs="Arial"/>
          <w:szCs w:val="24"/>
        </w:rPr>
      </w:pPr>
      <w:r>
        <w:rPr>
          <w:rFonts w:ascii="Arial" w:hAnsi="Arial" w:cs="Arial"/>
          <w:szCs w:val="24"/>
        </w:rPr>
        <w:t>F.</w:t>
      </w:r>
      <w:r>
        <w:rPr>
          <w:rFonts w:ascii="Arial" w:hAnsi="Arial" w:cs="Arial"/>
          <w:szCs w:val="24"/>
        </w:rPr>
        <w:tab/>
        <w:t>Technical evaluation sheets</w:t>
      </w:r>
    </w:p>
    <w:p w14:paraId="70D653DA" w14:textId="77777777" w:rsidR="00765C99" w:rsidRDefault="00765C99" w:rsidP="00660742">
      <w:pPr>
        <w:tabs>
          <w:tab w:val="left" w:pos="7371"/>
        </w:tabs>
        <w:rPr>
          <w:rFonts w:ascii="Arial" w:hAnsi="Arial" w:cs="Arial"/>
          <w:sz w:val="22"/>
          <w:szCs w:val="22"/>
        </w:rPr>
        <w:sectPr w:rsidR="00765C99" w:rsidSect="003430BC">
          <w:headerReference w:type="default" r:id="rId19"/>
          <w:footerReference w:type="default" r:id="rId20"/>
          <w:pgSz w:w="11909" w:h="16834" w:code="9"/>
          <w:pgMar w:top="1134" w:right="1134" w:bottom="1134" w:left="1134" w:header="431" w:footer="431" w:gutter="0"/>
          <w:pgNumType w:start="1" w:chapStyle="1"/>
          <w:cols w:space="720"/>
        </w:sectPr>
      </w:pPr>
    </w:p>
    <w:p w14:paraId="503CB8AB" w14:textId="2B40D273" w:rsidR="00753ECD" w:rsidRPr="00C95842" w:rsidRDefault="0008208A" w:rsidP="00660742">
      <w:pPr>
        <w:tabs>
          <w:tab w:val="left" w:pos="7371"/>
        </w:tabs>
        <w:rPr>
          <w:rFonts w:ascii="Arial" w:hAnsi="Arial" w:cs="Arial"/>
          <w:szCs w:val="24"/>
        </w:rPr>
      </w:pPr>
      <w:r w:rsidRPr="00641F45">
        <w:rPr>
          <w:rFonts w:ascii="Arial" w:hAnsi="Arial" w:cs="Arial"/>
          <w:sz w:val="22"/>
          <w:szCs w:val="22"/>
        </w:rPr>
        <w:lastRenderedPageBreak/>
        <w:tab/>
      </w:r>
      <w:r w:rsidR="00753ECD" w:rsidRPr="00C95842">
        <w:rPr>
          <w:rFonts w:ascii="Arial" w:hAnsi="Arial" w:cs="Arial"/>
          <w:szCs w:val="24"/>
        </w:rPr>
        <w:t xml:space="preserve">Annex A to </w:t>
      </w:r>
    </w:p>
    <w:p w14:paraId="448561B2" w14:textId="77777777" w:rsidR="00753ECD" w:rsidRPr="00C95842" w:rsidRDefault="00753ECD" w:rsidP="00660742">
      <w:pPr>
        <w:tabs>
          <w:tab w:val="left" w:pos="7371"/>
        </w:tabs>
        <w:rPr>
          <w:rFonts w:ascii="Arial" w:hAnsi="Arial" w:cs="Arial"/>
          <w:szCs w:val="24"/>
        </w:rPr>
      </w:pPr>
      <w:r w:rsidRPr="00C95842">
        <w:rPr>
          <w:rFonts w:ascii="Arial" w:hAnsi="Arial" w:cs="Arial"/>
          <w:szCs w:val="24"/>
        </w:rPr>
        <w:tab/>
        <w:t>Booklet 1</w:t>
      </w:r>
    </w:p>
    <w:p w14:paraId="4C01C0E1" w14:textId="3BA1FF8A" w:rsidR="00753ECD" w:rsidRPr="00C95842" w:rsidRDefault="00753ECD" w:rsidP="00660742">
      <w:pPr>
        <w:tabs>
          <w:tab w:val="left" w:pos="7088"/>
          <w:tab w:val="left" w:pos="7371"/>
        </w:tabs>
        <w:spacing w:after="220"/>
        <w:rPr>
          <w:rFonts w:ascii="Arial" w:hAnsi="Arial" w:cs="Arial"/>
          <w:szCs w:val="24"/>
        </w:rPr>
      </w:pPr>
      <w:r w:rsidRPr="00C95842">
        <w:rPr>
          <w:rFonts w:ascii="Arial" w:hAnsi="Arial" w:cs="Arial"/>
          <w:szCs w:val="24"/>
        </w:rPr>
        <w:tab/>
      </w:r>
      <w:r w:rsidR="0008208A" w:rsidRPr="00C95842">
        <w:rPr>
          <w:rFonts w:ascii="Arial" w:hAnsi="Arial" w:cs="Arial"/>
          <w:szCs w:val="24"/>
        </w:rPr>
        <w:tab/>
      </w:r>
      <w:r w:rsidR="00626223" w:rsidRPr="00C95842">
        <w:rPr>
          <w:rFonts w:ascii="Arial" w:hAnsi="Arial" w:cs="Arial"/>
          <w:szCs w:val="24"/>
        </w:rPr>
        <w:t xml:space="preserve">Dated </w:t>
      </w:r>
      <w:r w:rsidR="00E159C7">
        <w:rPr>
          <w:rFonts w:ascii="Arial" w:hAnsi="Arial" w:cs="Arial"/>
          <w:szCs w:val="24"/>
        </w:rPr>
        <w:t>20</w:t>
      </w:r>
      <w:r w:rsidR="00B77DDD">
        <w:rPr>
          <w:rFonts w:ascii="Arial" w:hAnsi="Arial" w:cs="Arial"/>
          <w:szCs w:val="24"/>
        </w:rPr>
        <w:t xml:space="preserve"> Jun</w:t>
      </w:r>
      <w:r w:rsidR="00C650DB">
        <w:rPr>
          <w:rFonts w:ascii="Arial" w:hAnsi="Arial" w:cs="Arial"/>
          <w:szCs w:val="24"/>
        </w:rPr>
        <w:t xml:space="preserve"> 2</w:t>
      </w:r>
      <w:r w:rsidR="0057470A">
        <w:rPr>
          <w:rFonts w:ascii="Arial" w:hAnsi="Arial" w:cs="Arial"/>
          <w:szCs w:val="24"/>
        </w:rPr>
        <w:t>3</w:t>
      </w:r>
    </w:p>
    <w:p w14:paraId="7A51620F"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MINISTRY OF DEFENCE</w:t>
      </w:r>
    </w:p>
    <w:p w14:paraId="1F2BCFFD"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 xml:space="preserve">TENDER FOR LUMP SUM FIRM PRICE CONTRACT FOR </w:t>
      </w:r>
    </w:p>
    <w:p w14:paraId="6ED6DE2C" w14:textId="359C8149" w:rsidR="001B593E" w:rsidRPr="00C95842" w:rsidRDefault="00DB5D50" w:rsidP="001B593E">
      <w:pPr>
        <w:spacing w:after="220"/>
        <w:jc w:val="center"/>
        <w:rPr>
          <w:rFonts w:ascii="Arial" w:hAnsi="Arial" w:cs="Arial"/>
          <w:b/>
          <w:szCs w:val="24"/>
        </w:rPr>
      </w:pPr>
      <w:r w:rsidRPr="00C95842">
        <w:rPr>
          <w:rFonts w:ascii="Arial" w:hAnsi="Arial" w:cs="Arial"/>
          <w:b/>
          <w:szCs w:val="24"/>
        </w:rPr>
        <w:t>KEN</w:t>
      </w:r>
      <w:r w:rsidR="001B593E" w:rsidRPr="00C95842">
        <w:rPr>
          <w:rFonts w:ascii="Arial" w:hAnsi="Arial" w:cs="Arial"/>
          <w:b/>
          <w:szCs w:val="24"/>
        </w:rPr>
        <w:t>/GE/</w:t>
      </w:r>
      <w:r w:rsidR="00802FC9">
        <w:rPr>
          <w:rFonts w:ascii="Arial" w:hAnsi="Arial" w:cs="Arial"/>
          <w:b/>
          <w:szCs w:val="24"/>
        </w:rPr>
        <w:t>2</w:t>
      </w:r>
      <w:r w:rsidR="0057470A">
        <w:rPr>
          <w:rFonts w:ascii="Arial" w:hAnsi="Arial" w:cs="Arial"/>
          <w:b/>
          <w:szCs w:val="24"/>
        </w:rPr>
        <w:t>30</w:t>
      </w:r>
      <w:r w:rsidR="005F5B2F">
        <w:rPr>
          <w:rFonts w:ascii="Arial" w:hAnsi="Arial" w:cs="Arial"/>
          <w:b/>
          <w:szCs w:val="24"/>
        </w:rPr>
        <w:t>1</w:t>
      </w:r>
    </w:p>
    <w:p w14:paraId="5C2473A1" w14:textId="3B932A50" w:rsidR="00C13D0D" w:rsidRPr="00A06FC8" w:rsidRDefault="0057470A" w:rsidP="00C13D0D">
      <w:pPr>
        <w:jc w:val="center"/>
        <w:rPr>
          <w:rFonts w:ascii="Arial" w:hAnsi="Arial" w:cs="Arial"/>
          <w:b/>
          <w:szCs w:val="24"/>
          <w:lang w:val="en-US"/>
        </w:rPr>
      </w:pPr>
      <w:bookmarkStart w:id="3" w:name="_Hlk108688671"/>
      <w:bookmarkStart w:id="4" w:name="_Hlk107667537"/>
      <w:r>
        <w:rPr>
          <w:rFonts w:ascii="Arial" w:eastAsia="Calibri" w:hAnsi="Arial" w:cs="Arial"/>
          <w:b/>
          <w:bCs/>
          <w:lang w:val="en-US"/>
        </w:rPr>
        <w:t>BULK FUEL CARRYING VEHICLE (BFCV) PARKING AREA</w:t>
      </w:r>
      <w:r w:rsidR="00C820CE" w:rsidRPr="00C820CE">
        <w:rPr>
          <w:rFonts w:ascii="Arial" w:eastAsia="Calibri" w:hAnsi="Arial" w:cs="Arial"/>
          <w:b/>
          <w:bCs/>
          <w:lang w:val="en-US"/>
        </w:rPr>
        <w:t xml:space="preserve"> IN NYATI</w:t>
      </w:r>
      <w:r w:rsidR="005F5B2F">
        <w:rPr>
          <w:rFonts w:ascii="Arial" w:eastAsia="Calibri" w:hAnsi="Arial" w:cs="Arial"/>
          <w:b/>
          <w:bCs/>
          <w:lang w:val="en-US"/>
        </w:rPr>
        <w:t xml:space="preserve"> </w:t>
      </w:r>
      <w:r w:rsidR="00C820CE" w:rsidRPr="00C820CE">
        <w:rPr>
          <w:rFonts w:ascii="Arial" w:eastAsia="Calibri" w:hAnsi="Arial" w:cs="Arial"/>
          <w:b/>
          <w:bCs/>
          <w:lang w:val="en-US"/>
        </w:rPr>
        <w:t>BARRACKS</w:t>
      </w:r>
      <w:bookmarkEnd w:id="3"/>
      <w:r w:rsidR="00C13D0D">
        <w:rPr>
          <w:rFonts w:ascii="Arial" w:eastAsia="Calibri" w:hAnsi="Arial" w:cs="Arial"/>
          <w:b/>
          <w:bCs/>
        </w:rPr>
        <w:t>.</w:t>
      </w:r>
    </w:p>
    <w:bookmarkEnd w:id="4"/>
    <w:p w14:paraId="7F14AFA5" w14:textId="77777777" w:rsidR="0039528E" w:rsidRPr="0039528E" w:rsidRDefault="0039528E" w:rsidP="0039528E">
      <w:pPr>
        <w:jc w:val="center"/>
        <w:rPr>
          <w:rFonts w:ascii="Arial" w:hAnsi="Arial" w:cs="Arial"/>
          <w:b/>
          <w:szCs w:val="24"/>
          <w:lang w:val="en-US"/>
        </w:rPr>
      </w:pPr>
    </w:p>
    <w:p w14:paraId="1FD05DA3" w14:textId="77777777" w:rsidR="00753ECD" w:rsidRPr="00C95842" w:rsidRDefault="00753ECD" w:rsidP="001B593E">
      <w:pPr>
        <w:spacing w:after="220"/>
        <w:jc w:val="center"/>
        <w:rPr>
          <w:rFonts w:ascii="Arial" w:hAnsi="Arial" w:cs="Arial"/>
          <w:b/>
          <w:szCs w:val="24"/>
        </w:rPr>
      </w:pPr>
      <w:r w:rsidRPr="00C95842">
        <w:rPr>
          <w:rFonts w:ascii="Arial" w:hAnsi="Arial" w:cs="Arial"/>
          <w:b/>
          <w:szCs w:val="24"/>
        </w:rPr>
        <w:t xml:space="preserve">BRITISH ARMY TRAINING SUPPORT UNIT </w:t>
      </w:r>
      <w:r w:rsidR="00DB5D50" w:rsidRPr="00C95842">
        <w:rPr>
          <w:rFonts w:ascii="Arial" w:hAnsi="Arial" w:cs="Arial"/>
          <w:b/>
          <w:szCs w:val="24"/>
        </w:rPr>
        <w:t>KENYA (BATUK)</w:t>
      </w:r>
    </w:p>
    <w:p w14:paraId="17A50A96" w14:textId="77777777" w:rsidR="005F65D2" w:rsidRPr="00C95842" w:rsidRDefault="005F65D2" w:rsidP="00506CC4">
      <w:pPr>
        <w:spacing w:after="220"/>
        <w:jc w:val="both"/>
        <w:rPr>
          <w:rFonts w:ascii="Arial" w:hAnsi="Arial" w:cs="Arial"/>
          <w:b/>
          <w:szCs w:val="24"/>
        </w:rPr>
      </w:pPr>
      <w:r w:rsidRPr="00C95842">
        <w:rPr>
          <w:rFonts w:ascii="Arial" w:hAnsi="Arial" w:cs="Arial"/>
          <w:b/>
          <w:szCs w:val="24"/>
        </w:rPr>
        <w:t>FIRE PRECAUTIONS</w:t>
      </w:r>
    </w:p>
    <w:p w14:paraId="3193E433" w14:textId="77777777" w:rsidR="005F65D2" w:rsidRPr="00C95842" w:rsidRDefault="005F65D2" w:rsidP="00506CC4">
      <w:pPr>
        <w:spacing w:after="220"/>
        <w:rPr>
          <w:rFonts w:ascii="Arial" w:hAnsi="Arial" w:cs="Arial"/>
          <w:szCs w:val="24"/>
        </w:rPr>
      </w:pPr>
      <w:r w:rsidRPr="00C95842">
        <w:rPr>
          <w:rFonts w:ascii="Arial" w:hAnsi="Arial" w:cs="Arial"/>
          <w:szCs w:val="24"/>
        </w:rPr>
        <w:t>1.</w:t>
      </w:r>
      <w:r w:rsidRPr="00C95842">
        <w:rPr>
          <w:rFonts w:ascii="Arial" w:hAnsi="Arial" w:cs="Arial"/>
          <w:szCs w:val="24"/>
        </w:rPr>
        <w:tab/>
        <w:t>I</w:t>
      </w:r>
      <w:r w:rsidR="00753ECD" w:rsidRPr="00C95842">
        <w:rPr>
          <w:rFonts w:ascii="Arial" w:hAnsi="Arial" w:cs="Arial"/>
          <w:szCs w:val="24"/>
        </w:rPr>
        <w:t xml:space="preserve"> </w:t>
      </w:r>
      <w:r w:rsidRPr="00C95842">
        <w:rPr>
          <w:rFonts w:ascii="Arial" w:hAnsi="Arial" w:cs="Arial"/>
          <w:szCs w:val="24"/>
        </w:rPr>
        <w:t>/</w:t>
      </w:r>
      <w:r w:rsidR="00753ECD" w:rsidRPr="00C95842">
        <w:rPr>
          <w:rFonts w:ascii="Arial" w:hAnsi="Arial" w:cs="Arial"/>
          <w:szCs w:val="24"/>
        </w:rPr>
        <w:t xml:space="preserve"> </w:t>
      </w:r>
      <w:r w:rsidRPr="00C95842">
        <w:rPr>
          <w:rFonts w:ascii="Arial" w:hAnsi="Arial" w:cs="Arial"/>
          <w:szCs w:val="24"/>
        </w:rPr>
        <w:t>We hereby agree to comply with the ‘Standard Fire Precautions for Contractors Engaged on Crown Works’ - HMSO Publication ISBN 0 11 753094 8 (4/95)</w:t>
      </w:r>
      <w:r w:rsidR="0016755D" w:rsidRPr="00C95842">
        <w:rPr>
          <w:rFonts w:ascii="Arial" w:hAnsi="Arial" w:cs="Arial"/>
          <w:szCs w:val="24"/>
        </w:rPr>
        <w:t xml:space="preserve"> and with all </w:t>
      </w:r>
      <w:r w:rsidR="00CD257F" w:rsidRPr="00C95842">
        <w:rPr>
          <w:rFonts w:ascii="Arial" w:hAnsi="Arial" w:cs="Arial"/>
          <w:szCs w:val="24"/>
        </w:rPr>
        <w:t>local</w:t>
      </w:r>
      <w:r w:rsidR="0016755D" w:rsidRPr="00C95842">
        <w:rPr>
          <w:rFonts w:ascii="Arial" w:hAnsi="Arial" w:cs="Arial"/>
          <w:szCs w:val="24"/>
        </w:rPr>
        <w:t xml:space="preserve"> Fire </w:t>
      </w:r>
      <w:r w:rsidR="00517E1E" w:rsidRPr="00C95842">
        <w:rPr>
          <w:rFonts w:ascii="Arial" w:hAnsi="Arial" w:cs="Arial"/>
          <w:szCs w:val="24"/>
        </w:rPr>
        <w:t>Regulations.</w:t>
      </w:r>
    </w:p>
    <w:p w14:paraId="4DDCCC1E" w14:textId="0471A219" w:rsidR="00660742" w:rsidRPr="00C95842" w:rsidRDefault="005F65D2" w:rsidP="00660742">
      <w:pPr>
        <w:spacing w:after="220"/>
        <w:rPr>
          <w:rFonts w:ascii="Arial" w:hAnsi="Arial" w:cs="Arial"/>
          <w:szCs w:val="24"/>
        </w:rPr>
      </w:pPr>
      <w:r w:rsidRPr="00C95842">
        <w:rPr>
          <w:rFonts w:ascii="Arial" w:hAnsi="Arial" w:cs="Arial"/>
          <w:szCs w:val="24"/>
        </w:rPr>
        <w:t>2.</w:t>
      </w:r>
      <w:r w:rsidRPr="00C95842">
        <w:rPr>
          <w:rFonts w:ascii="Arial" w:hAnsi="Arial" w:cs="Arial"/>
          <w:szCs w:val="24"/>
        </w:rPr>
        <w:tab/>
        <w:t>It is further agreed that compliance with these precautions does not relieve me</w:t>
      </w:r>
      <w:r w:rsidR="00824A75" w:rsidRPr="00C95842">
        <w:rPr>
          <w:rFonts w:ascii="Arial" w:hAnsi="Arial" w:cs="Arial"/>
          <w:szCs w:val="24"/>
        </w:rPr>
        <w:t xml:space="preserve"> </w:t>
      </w:r>
      <w:r w:rsidRPr="00C95842">
        <w:rPr>
          <w:rFonts w:ascii="Arial" w:hAnsi="Arial" w:cs="Arial"/>
          <w:szCs w:val="24"/>
        </w:rPr>
        <w:t>/</w:t>
      </w:r>
      <w:r w:rsidR="00824A75" w:rsidRPr="00C95842">
        <w:rPr>
          <w:rFonts w:ascii="Arial" w:hAnsi="Arial" w:cs="Arial"/>
          <w:szCs w:val="24"/>
        </w:rPr>
        <w:t xml:space="preserve"> </w:t>
      </w:r>
      <w:r w:rsidRPr="00C95842">
        <w:rPr>
          <w:rFonts w:ascii="Arial" w:hAnsi="Arial" w:cs="Arial"/>
          <w:szCs w:val="24"/>
        </w:rPr>
        <w:t>us of any responsibility for taking all other reasonable precautions against fire as provided in the Contract period quoted in the Tender Form.</w:t>
      </w:r>
    </w:p>
    <w:p w14:paraId="4C6EA231" w14:textId="4C710580" w:rsidR="005F65D2" w:rsidRPr="00C95842" w:rsidRDefault="00E2462A" w:rsidP="00506CC4">
      <w:pPr>
        <w:spacing w:after="220"/>
        <w:rPr>
          <w:rFonts w:ascii="Arial" w:hAnsi="Arial" w:cs="Arial"/>
          <w:szCs w:val="24"/>
        </w:rPr>
      </w:pPr>
      <w:r w:rsidRPr="00C95842">
        <w:rPr>
          <w:rFonts w:ascii="Arial" w:hAnsi="Arial" w:cs="Arial"/>
          <w:szCs w:val="24"/>
        </w:rPr>
        <w:t>Signed</w:t>
      </w:r>
      <w:r w:rsidR="005F65D2" w:rsidRPr="00C95842">
        <w:rPr>
          <w:rFonts w:ascii="Arial" w:hAnsi="Arial" w:cs="Arial"/>
          <w:szCs w:val="24"/>
        </w:rPr>
        <w:t xml:space="preserve">: </w:t>
      </w:r>
      <w:r w:rsidRPr="00C95842">
        <w:rPr>
          <w:rFonts w:ascii="Arial" w:hAnsi="Arial" w:cs="Arial"/>
          <w:szCs w:val="24"/>
        </w:rPr>
        <w:tab/>
      </w:r>
      <w:r w:rsidRPr="00C95842">
        <w:rPr>
          <w:rFonts w:ascii="Arial" w:hAnsi="Arial" w:cs="Arial"/>
          <w:szCs w:val="24"/>
        </w:rPr>
        <w:tab/>
      </w:r>
      <w:r w:rsidR="00660742">
        <w:rPr>
          <w:rFonts w:ascii="Arial" w:hAnsi="Arial" w:cs="Arial"/>
          <w:szCs w:val="24"/>
        </w:rPr>
        <w:t xml:space="preserve">                 </w:t>
      </w:r>
      <w:r w:rsidR="005F65D2" w:rsidRPr="00C95842">
        <w:rPr>
          <w:rFonts w:ascii="Arial" w:hAnsi="Arial" w:cs="Arial"/>
          <w:szCs w:val="24"/>
        </w:rPr>
        <w:t>…………………………………………………</w:t>
      </w:r>
    </w:p>
    <w:p w14:paraId="4B5105CC" w14:textId="77777777" w:rsidR="005F65D2" w:rsidRPr="00C95842" w:rsidRDefault="005F65D2" w:rsidP="00506CC4">
      <w:pPr>
        <w:spacing w:after="220"/>
        <w:rPr>
          <w:rFonts w:ascii="Arial" w:hAnsi="Arial" w:cs="Arial"/>
          <w:szCs w:val="24"/>
        </w:rPr>
      </w:pPr>
      <w:r w:rsidRPr="00C95842">
        <w:rPr>
          <w:rFonts w:ascii="Arial" w:hAnsi="Arial" w:cs="Arial"/>
          <w:szCs w:val="24"/>
        </w:rPr>
        <w:t>Name (in CAPITALS)</w:t>
      </w:r>
      <w:r w:rsidR="00E2462A" w:rsidRPr="00C95842">
        <w:rPr>
          <w:rFonts w:ascii="Arial" w:hAnsi="Arial" w:cs="Arial"/>
          <w:szCs w:val="24"/>
        </w:rPr>
        <w:t>:</w:t>
      </w:r>
      <w:r w:rsidR="00E2462A" w:rsidRPr="00C95842">
        <w:rPr>
          <w:rFonts w:ascii="Arial" w:hAnsi="Arial" w:cs="Arial"/>
          <w:szCs w:val="24"/>
        </w:rPr>
        <w:tab/>
      </w:r>
      <w:r w:rsidRPr="00C95842">
        <w:rPr>
          <w:rFonts w:ascii="Arial" w:hAnsi="Arial" w:cs="Arial"/>
          <w:szCs w:val="24"/>
        </w:rPr>
        <w:t>.……………………………………</w:t>
      </w:r>
      <w:r w:rsidR="00E2462A" w:rsidRPr="00C95842">
        <w:rPr>
          <w:rFonts w:ascii="Arial" w:hAnsi="Arial" w:cs="Arial"/>
          <w:szCs w:val="24"/>
        </w:rPr>
        <w:t>………</w:t>
      </w:r>
      <w:proofErr w:type="gramStart"/>
      <w:r w:rsidR="00E2462A" w:rsidRPr="00C95842">
        <w:rPr>
          <w:rFonts w:ascii="Arial" w:hAnsi="Arial" w:cs="Arial"/>
          <w:szCs w:val="24"/>
        </w:rPr>
        <w:t>…..</w:t>
      </w:r>
      <w:proofErr w:type="gramEnd"/>
    </w:p>
    <w:p w14:paraId="7E582E55" w14:textId="4413E3B4" w:rsidR="005F65D2" w:rsidRPr="00C95842" w:rsidRDefault="00E2462A" w:rsidP="00506CC4">
      <w:pPr>
        <w:spacing w:after="220"/>
        <w:rPr>
          <w:rFonts w:ascii="Arial" w:hAnsi="Arial" w:cs="Arial"/>
          <w:szCs w:val="24"/>
        </w:rPr>
      </w:pPr>
      <w:r w:rsidRPr="00C95842">
        <w:rPr>
          <w:rFonts w:ascii="Arial" w:hAnsi="Arial" w:cs="Arial"/>
          <w:szCs w:val="24"/>
        </w:rPr>
        <w:t>in the capacity of:</w:t>
      </w:r>
      <w:r w:rsidRPr="00C95842">
        <w:rPr>
          <w:rFonts w:ascii="Arial" w:hAnsi="Arial" w:cs="Arial"/>
          <w:szCs w:val="24"/>
        </w:rPr>
        <w:tab/>
      </w:r>
      <w:r w:rsidR="00660742">
        <w:rPr>
          <w:rFonts w:ascii="Arial" w:hAnsi="Arial" w:cs="Arial"/>
          <w:szCs w:val="24"/>
        </w:rPr>
        <w:t xml:space="preserve">      </w:t>
      </w:r>
      <w:proofErr w:type="gramStart"/>
      <w:r w:rsidR="00660742">
        <w:rPr>
          <w:rFonts w:ascii="Arial" w:hAnsi="Arial" w:cs="Arial"/>
          <w:szCs w:val="24"/>
        </w:rPr>
        <w:t xml:space="preserve">  </w:t>
      </w:r>
      <w:r w:rsidR="005F65D2" w:rsidRPr="00C95842">
        <w:rPr>
          <w:rFonts w:ascii="Arial" w:hAnsi="Arial" w:cs="Arial"/>
          <w:szCs w:val="24"/>
        </w:rPr>
        <w:t>.</w:t>
      </w:r>
      <w:proofErr w:type="gramEnd"/>
      <w:r w:rsidR="005F65D2" w:rsidRPr="00C95842">
        <w:rPr>
          <w:rFonts w:ascii="Arial" w:hAnsi="Arial" w:cs="Arial"/>
          <w:szCs w:val="24"/>
        </w:rPr>
        <w:t>…………………………………………</w:t>
      </w:r>
      <w:r w:rsidRPr="00C95842">
        <w:rPr>
          <w:rFonts w:ascii="Arial" w:hAnsi="Arial" w:cs="Arial"/>
          <w:szCs w:val="24"/>
        </w:rPr>
        <w:t>……..</w:t>
      </w:r>
    </w:p>
    <w:p w14:paraId="17F6812C" w14:textId="77777777" w:rsidR="005F65D2" w:rsidRPr="00C95842" w:rsidRDefault="00302117" w:rsidP="00506CC4">
      <w:pPr>
        <w:spacing w:after="220"/>
        <w:rPr>
          <w:rFonts w:ascii="Arial" w:hAnsi="Arial" w:cs="Arial"/>
          <w:szCs w:val="24"/>
        </w:rPr>
      </w:pPr>
      <w:r w:rsidRPr="00C95842">
        <w:rPr>
          <w:rFonts w:ascii="Arial" w:hAnsi="Arial" w:cs="Arial"/>
          <w:szCs w:val="24"/>
        </w:rPr>
        <w:t>duly authorised to sign T</w:t>
      </w:r>
      <w:r w:rsidR="005F65D2" w:rsidRPr="00C95842">
        <w:rPr>
          <w:rFonts w:ascii="Arial" w:hAnsi="Arial" w:cs="Arial"/>
          <w:szCs w:val="24"/>
        </w:rPr>
        <w:t>enders for and on behalf of (in CAPITALS):</w:t>
      </w:r>
    </w:p>
    <w:p w14:paraId="66C6260F"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5AAF0CAD" w14:textId="77777777" w:rsidR="005F65D2" w:rsidRPr="00C95842" w:rsidRDefault="005F65D2" w:rsidP="00506CC4">
      <w:pPr>
        <w:spacing w:after="220"/>
        <w:rPr>
          <w:rFonts w:ascii="Arial" w:hAnsi="Arial" w:cs="Arial"/>
          <w:szCs w:val="24"/>
        </w:rPr>
      </w:pPr>
      <w:r w:rsidRPr="00C95842">
        <w:rPr>
          <w:rFonts w:ascii="Arial" w:hAnsi="Arial" w:cs="Arial"/>
          <w:szCs w:val="24"/>
        </w:rPr>
        <w:t>Address (including postcode):</w:t>
      </w:r>
    </w:p>
    <w:p w14:paraId="08863306"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1F602F6B"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4807E53A"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71F1B53D"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60C2D6D3" w14:textId="77777777" w:rsidR="005F65D2" w:rsidRPr="00C95842" w:rsidRDefault="005F65D2" w:rsidP="00506CC4">
      <w:pPr>
        <w:spacing w:after="220"/>
        <w:rPr>
          <w:rFonts w:ascii="Arial" w:hAnsi="Arial" w:cs="Arial"/>
          <w:szCs w:val="24"/>
        </w:rPr>
      </w:pPr>
      <w:r w:rsidRPr="00C95842">
        <w:rPr>
          <w:rFonts w:ascii="Arial" w:hAnsi="Arial" w:cs="Arial"/>
          <w:szCs w:val="24"/>
        </w:rPr>
        <w:t>Date: ………………………………………</w:t>
      </w:r>
    </w:p>
    <w:p w14:paraId="2DB84B9F" w14:textId="77777777" w:rsidR="004E6764" w:rsidRPr="00C95842" w:rsidRDefault="004E6764" w:rsidP="00506CC4">
      <w:pPr>
        <w:spacing w:after="220"/>
        <w:rPr>
          <w:rFonts w:ascii="Arial" w:hAnsi="Arial" w:cs="Arial"/>
          <w:szCs w:val="24"/>
        </w:rPr>
      </w:pPr>
    </w:p>
    <w:p w14:paraId="1239ECFA" w14:textId="1A094C6E" w:rsidR="003430BC" w:rsidRDefault="003430BC" w:rsidP="00506CC4">
      <w:pPr>
        <w:spacing w:after="220"/>
        <w:rPr>
          <w:rFonts w:ascii="Arial" w:hAnsi="Arial" w:cs="Arial"/>
          <w:szCs w:val="24"/>
        </w:rPr>
      </w:pPr>
      <w:r>
        <w:rPr>
          <w:rFonts w:ascii="Arial" w:hAnsi="Arial" w:cs="Arial"/>
          <w:szCs w:val="24"/>
        </w:rPr>
        <w:br w:type="page"/>
      </w:r>
    </w:p>
    <w:p w14:paraId="71C5D660" w14:textId="77777777" w:rsidR="000C1951" w:rsidRPr="00C95842" w:rsidRDefault="000C1951" w:rsidP="00506CC4">
      <w:pPr>
        <w:spacing w:after="220"/>
        <w:rPr>
          <w:rFonts w:ascii="Arial" w:hAnsi="Arial" w:cs="Arial"/>
          <w:szCs w:val="24"/>
        </w:rPr>
        <w:sectPr w:rsidR="000C1951" w:rsidRPr="00C95842" w:rsidSect="0007453D">
          <w:footerReference w:type="first" r:id="rId21"/>
          <w:pgSz w:w="11909" w:h="16834" w:code="9"/>
          <w:pgMar w:top="1134" w:right="1134" w:bottom="1134" w:left="1134" w:header="431" w:footer="431" w:gutter="0"/>
          <w:pgNumType w:fmt="upperLetter" w:start="1"/>
          <w:cols w:space="720"/>
          <w:titlePg/>
          <w:docGrid w:linePitch="326"/>
        </w:sectPr>
      </w:pPr>
    </w:p>
    <w:p w14:paraId="534500F8"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B to </w:t>
      </w:r>
    </w:p>
    <w:p w14:paraId="1943153E" w14:textId="627BA0E0" w:rsidR="0008208A" w:rsidRPr="00C95842" w:rsidRDefault="0008208A" w:rsidP="00660742">
      <w:pPr>
        <w:tabs>
          <w:tab w:val="left" w:pos="7371"/>
        </w:tabs>
        <w:spacing w:after="220"/>
        <w:rPr>
          <w:rFonts w:ascii="Arial" w:hAnsi="Arial" w:cs="Arial"/>
          <w:b/>
          <w:szCs w:val="24"/>
        </w:rPr>
      </w:pPr>
      <w:r w:rsidRPr="00C95842">
        <w:rPr>
          <w:rFonts w:ascii="Arial" w:hAnsi="Arial" w:cs="Arial"/>
          <w:szCs w:val="24"/>
        </w:rPr>
        <w:tab/>
        <w:t>Booklet 1</w:t>
      </w:r>
      <w:r w:rsidRPr="00C95842">
        <w:rPr>
          <w:rFonts w:ascii="Arial" w:hAnsi="Arial" w:cs="Arial"/>
          <w:szCs w:val="24"/>
        </w:rPr>
        <w:tab/>
      </w:r>
      <w:r w:rsidRPr="00C95842">
        <w:rPr>
          <w:rFonts w:ascii="Arial" w:hAnsi="Arial" w:cs="Arial"/>
          <w:szCs w:val="24"/>
        </w:rPr>
        <w:tab/>
      </w:r>
      <w:r w:rsidR="00626223" w:rsidRPr="00C95842">
        <w:rPr>
          <w:rFonts w:ascii="Arial" w:hAnsi="Arial" w:cs="Arial"/>
          <w:szCs w:val="24"/>
        </w:rPr>
        <w:t xml:space="preserve">Dated </w:t>
      </w:r>
      <w:r w:rsidR="00E159C7">
        <w:rPr>
          <w:rFonts w:ascii="Arial" w:hAnsi="Arial" w:cs="Arial"/>
          <w:szCs w:val="24"/>
        </w:rPr>
        <w:t>20</w:t>
      </w:r>
      <w:r w:rsidR="00B77DDD">
        <w:rPr>
          <w:rFonts w:ascii="Arial" w:hAnsi="Arial" w:cs="Arial"/>
          <w:szCs w:val="24"/>
        </w:rPr>
        <w:t xml:space="preserve"> Jun</w:t>
      </w:r>
      <w:r w:rsidR="00B36BCB">
        <w:rPr>
          <w:rFonts w:ascii="Arial" w:hAnsi="Arial" w:cs="Arial"/>
          <w:szCs w:val="24"/>
        </w:rPr>
        <w:t xml:space="preserve"> </w:t>
      </w:r>
      <w:r w:rsidR="00E56B36">
        <w:rPr>
          <w:rFonts w:ascii="Arial" w:hAnsi="Arial" w:cs="Arial"/>
          <w:szCs w:val="24"/>
        </w:rPr>
        <w:t>2</w:t>
      </w:r>
      <w:r w:rsidR="0057470A">
        <w:rPr>
          <w:rFonts w:ascii="Arial" w:hAnsi="Arial" w:cs="Arial"/>
          <w:szCs w:val="24"/>
        </w:rPr>
        <w:t>3</w:t>
      </w:r>
    </w:p>
    <w:p w14:paraId="3D92BB9F" w14:textId="77777777" w:rsidR="00753ECD" w:rsidRPr="00C95842" w:rsidRDefault="00753ECD" w:rsidP="0008208A">
      <w:pPr>
        <w:tabs>
          <w:tab w:val="left" w:pos="7797"/>
        </w:tabs>
        <w:spacing w:after="220"/>
        <w:jc w:val="center"/>
        <w:rPr>
          <w:rFonts w:ascii="Arial" w:hAnsi="Arial" w:cs="Arial"/>
          <w:b/>
          <w:szCs w:val="24"/>
        </w:rPr>
      </w:pPr>
      <w:r w:rsidRPr="00C95842">
        <w:rPr>
          <w:rFonts w:ascii="Arial" w:hAnsi="Arial" w:cs="Arial"/>
          <w:b/>
          <w:szCs w:val="24"/>
        </w:rPr>
        <w:t>MINISTRY OF DEFENCE</w:t>
      </w:r>
    </w:p>
    <w:p w14:paraId="4134A345"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 xml:space="preserve">TENDER FOR LUMP SUM FIRM PRICE CONTRACT FOR </w:t>
      </w:r>
    </w:p>
    <w:p w14:paraId="1B68661C" w14:textId="6DB3C039" w:rsidR="00274863" w:rsidRPr="00C95842" w:rsidRDefault="00274863" w:rsidP="00274863">
      <w:pPr>
        <w:spacing w:after="220"/>
        <w:jc w:val="center"/>
        <w:rPr>
          <w:rFonts w:ascii="Arial" w:hAnsi="Arial" w:cs="Arial"/>
          <w:b/>
          <w:szCs w:val="24"/>
        </w:rPr>
      </w:pPr>
      <w:r w:rsidRPr="00C95842">
        <w:rPr>
          <w:rFonts w:ascii="Arial" w:hAnsi="Arial" w:cs="Arial"/>
          <w:b/>
          <w:szCs w:val="24"/>
        </w:rPr>
        <w:t>KEN/GE/</w:t>
      </w:r>
      <w:r w:rsidR="00802FC9">
        <w:rPr>
          <w:rFonts w:ascii="Arial" w:hAnsi="Arial" w:cs="Arial"/>
          <w:b/>
          <w:szCs w:val="24"/>
        </w:rPr>
        <w:t>2</w:t>
      </w:r>
      <w:r w:rsidR="006962E0">
        <w:rPr>
          <w:rFonts w:ascii="Arial" w:hAnsi="Arial" w:cs="Arial"/>
          <w:b/>
          <w:szCs w:val="24"/>
        </w:rPr>
        <w:t>30</w:t>
      </w:r>
      <w:r w:rsidR="005F5B2F">
        <w:rPr>
          <w:rFonts w:ascii="Arial" w:hAnsi="Arial" w:cs="Arial"/>
          <w:b/>
          <w:szCs w:val="24"/>
        </w:rPr>
        <w:t>1</w:t>
      </w:r>
    </w:p>
    <w:p w14:paraId="28C1EF22" w14:textId="59621B70" w:rsidR="005D168B" w:rsidRPr="005D168B" w:rsidRDefault="0057470A" w:rsidP="005D168B">
      <w:pPr>
        <w:jc w:val="center"/>
        <w:rPr>
          <w:rFonts w:ascii="Arial" w:eastAsia="Calibri" w:hAnsi="Arial" w:cs="Arial"/>
          <w:b/>
          <w:bCs/>
          <w:lang w:val="en-US"/>
        </w:rPr>
      </w:pPr>
      <w:bookmarkStart w:id="5" w:name="_Hlk107667679"/>
      <w:r>
        <w:rPr>
          <w:rFonts w:ascii="Arial" w:eastAsia="Calibri" w:hAnsi="Arial" w:cs="Arial"/>
          <w:b/>
          <w:bCs/>
          <w:lang w:val="en-US"/>
        </w:rPr>
        <w:t>BULK FUEL CARRYING VEHICLES PARKING AREA</w:t>
      </w:r>
      <w:r w:rsidR="005D168B" w:rsidRPr="005D168B">
        <w:rPr>
          <w:rFonts w:ascii="Arial" w:eastAsia="Calibri" w:hAnsi="Arial" w:cs="Arial"/>
          <w:b/>
          <w:bCs/>
          <w:lang w:val="en-US"/>
        </w:rPr>
        <w:t xml:space="preserve"> IN NYATI BARRACKS</w:t>
      </w:r>
      <w:r w:rsidR="005D168B" w:rsidRPr="005D168B">
        <w:rPr>
          <w:rFonts w:ascii="Arial" w:eastAsia="Calibri" w:hAnsi="Arial" w:cs="Arial"/>
          <w:b/>
          <w:bCs/>
        </w:rPr>
        <w:t>.</w:t>
      </w:r>
    </w:p>
    <w:bookmarkEnd w:id="5"/>
    <w:p w14:paraId="36B908B7" w14:textId="66D0F441" w:rsidR="0039528E" w:rsidRPr="0039528E" w:rsidRDefault="0039528E" w:rsidP="005D168B">
      <w:pPr>
        <w:jc w:val="center"/>
        <w:rPr>
          <w:rFonts w:ascii="Arial" w:hAnsi="Arial" w:cs="Arial"/>
          <w:b/>
          <w:szCs w:val="24"/>
          <w:lang w:val="en-US"/>
        </w:rPr>
      </w:pPr>
    </w:p>
    <w:p w14:paraId="27027CA8" w14:textId="77777777" w:rsidR="00753ECD" w:rsidRPr="00C95842" w:rsidRDefault="00753ECD" w:rsidP="001B593E">
      <w:pPr>
        <w:spacing w:after="220"/>
        <w:jc w:val="center"/>
        <w:rPr>
          <w:rFonts w:ascii="Arial" w:hAnsi="Arial" w:cs="Arial"/>
          <w:b/>
          <w:szCs w:val="24"/>
        </w:rPr>
      </w:pPr>
      <w:r w:rsidRPr="00C95842">
        <w:rPr>
          <w:rFonts w:ascii="Arial" w:hAnsi="Arial" w:cs="Arial"/>
          <w:b/>
          <w:szCs w:val="24"/>
        </w:rPr>
        <w:t xml:space="preserve">BRITISH ARMY TRAINING SUPPORT UNIT </w:t>
      </w:r>
      <w:r w:rsidR="00DB5D50" w:rsidRPr="00C95842">
        <w:rPr>
          <w:rFonts w:ascii="Arial" w:hAnsi="Arial" w:cs="Arial"/>
          <w:b/>
          <w:szCs w:val="24"/>
        </w:rPr>
        <w:t>KENYA (BATUK)</w:t>
      </w:r>
    </w:p>
    <w:p w14:paraId="2574FE44" w14:textId="77777777" w:rsidR="0086612D" w:rsidRPr="00C95842" w:rsidRDefault="0086612D" w:rsidP="00506CC4">
      <w:pPr>
        <w:pStyle w:val="Heading2"/>
        <w:numPr>
          <w:ilvl w:val="0"/>
          <w:numId w:val="0"/>
        </w:numPr>
        <w:spacing w:after="220"/>
        <w:rPr>
          <w:rFonts w:ascii="Arial" w:hAnsi="Arial" w:cs="Arial"/>
          <w:b/>
          <w:szCs w:val="24"/>
        </w:rPr>
      </w:pPr>
      <w:r w:rsidRPr="00C95842">
        <w:rPr>
          <w:rFonts w:ascii="Arial" w:hAnsi="Arial" w:cs="Arial"/>
          <w:b/>
          <w:szCs w:val="24"/>
        </w:rPr>
        <w:t>FREEDOM OF INFORMATION AND TRANSPARENCY</w:t>
      </w:r>
    </w:p>
    <w:p w14:paraId="144B4A40" w14:textId="6FD2BB6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1.</w:t>
      </w:r>
      <w:r w:rsidRPr="00C95842">
        <w:rPr>
          <w:rFonts w:ascii="Arial" w:hAnsi="Arial" w:cs="Arial"/>
          <w:szCs w:val="24"/>
        </w:rPr>
        <w:tab/>
        <w:t>Tenderers should be aware that, should they be awarded the Contract, the content of the Cont</w:t>
      </w:r>
      <w:r w:rsidR="00824A75" w:rsidRPr="00C95842">
        <w:rPr>
          <w:rFonts w:ascii="Arial" w:hAnsi="Arial" w:cs="Arial"/>
          <w:szCs w:val="24"/>
        </w:rPr>
        <w:t xml:space="preserve">ract will be published by the </w:t>
      </w:r>
      <w:r w:rsidR="004413A2" w:rsidRPr="00C95842">
        <w:rPr>
          <w:rFonts w:ascii="Arial" w:hAnsi="Arial" w:cs="Arial"/>
          <w:szCs w:val="24"/>
        </w:rPr>
        <w:t>M</w:t>
      </w:r>
      <w:r w:rsidR="00201E85">
        <w:rPr>
          <w:rFonts w:ascii="Arial" w:hAnsi="Arial" w:cs="Arial"/>
          <w:szCs w:val="24"/>
        </w:rPr>
        <w:t>O</w:t>
      </w:r>
      <w:r w:rsidR="004413A2" w:rsidRPr="00C95842">
        <w:rPr>
          <w:rFonts w:ascii="Arial" w:hAnsi="Arial" w:cs="Arial"/>
          <w:szCs w:val="24"/>
        </w:rPr>
        <w:t>D</w:t>
      </w:r>
      <w:r w:rsidRPr="00C95842">
        <w:rPr>
          <w:rFonts w:ascii="Arial" w:hAnsi="Arial" w:cs="Arial"/>
          <w:szCs w:val="24"/>
        </w:rPr>
        <w:t xml:space="preserve"> to the </w:t>
      </w:r>
      <w:proofErr w:type="gramStart"/>
      <w:r w:rsidRPr="00C95842">
        <w:rPr>
          <w:rFonts w:ascii="Arial" w:hAnsi="Arial" w:cs="Arial"/>
          <w:szCs w:val="24"/>
        </w:rPr>
        <w:t>general public</w:t>
      </w:r>
      <w:proofErr w:type="gramEnd"/>
      <w:r w:rsidRPr="00C95842">
        <w:rPr>
          <w:rFonts w:ascii="Arial" w:hAnsi="Arial" w:cs="Arial"/>
          <w:szCs w:val="24"/>
        </w:rPr>
        <w:t xml:space="preserve"> in line with government policy set out in the Prime Minister’s letter of May 2010: </w:t>
      </w:r>
    </w:p>
    <w:p w14:paraId="276C4108" w14:textId="4D9BC3BA" w:rsidR="0086612D" w:rsidRPr="00C95842" w:rsidRDefault="00000000" w:rsidP="00506CC4">
      <w:pPr>
        <w:tabs>
          <w:tab w:val="num" w:pos="567"/>
        </w:tabs>
        <w:spacing w:after="220"/>
        <w:ind w:left="567"/>
        <w:rPr>
          <w:rFonts w:ascii="Arial" w:hAnsi="Arial" w:cs="Arial"/>
          <w:szCs w:val="24"/>
        </w:rPr>
      </w:pPr>
      <w:hyperlink r:id="rId22" w:history="1">
        <w:r w:rsidR="00201E85" w:rsidRPr="007B42EB">
          <w:rPr>
            <w:rStyle w:val="Hyperlink"/>
            <w:rFonts w:ascii="Arial" w:hAnsi="Arial" w:cs="Arial"/>
            <w:szCs w:val="24"/>
          </w:rPr>
          <w:t>https://webarchive.nationalarchives.gov.uk/ukgwa/20130104174825/http://www.number10.gov.uk/news/letter-to-government-departments-on-opening-up-data/</w:t>
        </w:r>
      </w:hyperlink>
      <w:hyperlink r:id="rId23" w:history="1"/>
      <w:r w:rsidR="0086612D" w:rsidRPr="00C95842">
        <w:rPr>
          <w:rFonts w:ascii="Arial" w:hAnsi="Arial" w:cs="Arial"/>
          <w:szCs w:val="24"/>
        </w:rPr>
        <w:t xml:space="preserve"> </w:t>
      </w:r>
    </w:p>
    <w:p w14:paraId="7F07AA31" w14:textId="461DC128"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2.</w:t>
      </w:r>
      <w:r w:rsidRPr="00C95842">
        <w:rPr>
          <w:rFonts w:ascii="Arial" w:hAnsi="Arial" w:cs="Arial"/>
          <w:szCs w:val="24"/>
        </w:rPr>
        <w:tab/>
        <w:t xml:space="preserve">Before publishing the Contract, the </w:t>
      </w:r>
      <w:r w:rsidR="004413A2" w:rsidRPr="00C95842">
        <w:rPr>
          <w:rFonts w:ascii="Arial" w:hAnsi="Arial" w:cs="Arial"/>
          <w:szCs w:val="24"/>
        </w:rPr>
        <w:t>MoD</w:t>
      </w:r>
      <w:r w:rsidRPr="00C95842">
        <w:rPr>
          <w:rFonts w:ascii="Arial" w:hAnsi="Arial" w:cs="Arial"/>
          <w:szCs w:val="24"/>
        </w:rPr>
        <w:t xml:space="preserve"> may redact any information which would be exempt from disclosure if it was the subject of a request for information under the Freedom of Information Act 2000 </w:t>
      </w:r>
      <w:r w:rsidR="00003A0A" w:rsidRPr="00C95842">
        <w:rPr>
          <w:rFonts w:ascii="Arial" w:hAnsi="Arial" w:cs="Arial"/>
          <w:szCs w:val="24"/>
        </w:rPr>
        <w:t>(“the</w:t>
      </w:r>
      <w:r w:rsidRPr="00C95842">
        <w:rPr>
          <w:rFonts w:ascii="Arial" w:hAnsi="Arial" w:cs="Arial"/>
          <w:szCs w:val="24"/>
        </w:rPr>
        <w:t xml:space="preserve"> FOIA”) or the Environmental Information Regulations </w:t>
      </w:r>
      <w:r w:rsidR="00B36BCB">
        <w:rPr>
          <w:rFonts w:ascii="Arial" w:hAnsi="Arial" w:cs="Arial"/>
          <w:szCs w:val="24"/>
        </w:rPr>
        <w:t>20</w:t>
      </w:r>
      <w:r w:rsidR="00BC59C5">
        <w:rPr>
          <w:rFonts w:ascii="Arial" w:hAnsi="Arial" w:cs="Arial"/>
          <w:szCs w:val="24"/>
        </w:rPr>
        <w:t>0</w:t>
      </w:r>
      <w:r w:rsidR="00B36BCB">
        <w:rPr>
          <w:rFonts w:ascii="Arial" w:hAnsi="Arial" w:cs="Arial"/>
          <w:szCs w:val="24"/>
        </w:rPr>
        <w:t>4</w:t>
      </w:r>
      <w:r w:rsidRPr="00C95842">
        <w:rPr>
          <w:rFonts w:ascii="Arial" w:hAnsi="Arial" w:cs="Arial"/>
          <w:szCs w:val="24"/>
        </w:rPr>
        <w:t xml:space="preserve"> (“the EIR”).</w:t>
      </w:r>
    </w:p>
    <w:p w14:paraId="64191548"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3.</w:t>
      </w:r>
      <w:r w:rsidRPr="00C95842">
        <w:rPr>
          <w:rFonts w:ascii="Arial" w:hAnsi="Arial" w:cs="Arial"/>
          <w:szCs w:val="24"/>
        </w:rPr>
        <w:tab/>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C95842">
        <w:rPr>
          <w:rFonts w:ascii="Arial" w:hAnsi="Arial" w:cs="Arial"/>
          <w:szCs w:val="24"/>
        </w:rPr>
        <w:t>a number of</w:t>
      </w:r>
      <w:proofErr w:type="gramEnd"/>
      <w:r w:rsidRPr="00C95842">
        <w:rPr>
          <w:rFonts w:ascii="Arial" w:hAnsi="Arial" w:cs="Arial"/>
          <w:szCs w:val="24"/>
        </w:rPr>
        <w:t xml:space="preserve"> exemptions, including confidential information and commercially sensitive information.  Further details of M</w:t>
      </w:r>
      <w:r w:rsidR="004413A2" w:rsidRPr="00C95842">
        <w:rPr>
          <w:rFonts w:ascii="Arial" w:hAnsi="Arial" w:cs="Arial"/>
          <w:szCs w:val="24"/>
        </w:rPr>
        <w:t>o</w:t>
      </w:r>
      <w:r w:rsidRPr="00C95842">
        <w:rPr>
          <w:rFonts w:ascii="Arial" w:hAnsi="Arial" w:cs="Arial"/>
          <w:szCs w:val="24"/>
        </w:rPr>
        <w:t>D policy on FOIA and EIR can be found on the Acquisition Operating Framework (</w:t>
      </w:r>
      <w:hyperlink r:id="rId24" w:history="1">
        <w:r w:rsidRPr="00C95842">
          <w:rPr>
            <w:rFonts w:ascii="Arial" w:hAnsi="Arial" w:cs="Arial"/>
            <w:szCs w:val="24"/>
          </w:rPr>
          <w:t>www.aof.mod.uk</w:t>
        </w:r>
      </w:hyperlink>
      <w:r w:rsidRPr="00C95842">
        <w:rPr>
          <w:rFonts w:ascii="Arial" w:hAnsi="Arial" w:cs="Arial"/>
          <w:szCs w:val="24"/>
        </w:rPr>
        <w:t>/index.htm, click on "Commercial Toolkit" then "M</w:t>
      </w:r>
      <w:r w:rsidR="004413A2" w:rsidRPr="00C95842">
        <w:rPr>
          <w:rFonts w:ascii="Arial" w:hAnsi="Arial" w:cs="Arial"/>
          <w:szCs w:val="24"/>
        </w:rPr>
        <w:t>o</w:t>
      </w:r>
      <w:r w:rsidRPr="00C95842">
        <w:rPr>
          <w:rFonts w:ascii="Arial" w:hAnsi="Arial" w:cs="Arial"/>
          <w:szCs w:val="24"/>
        </w:rPr>
        <w:t>D Commercial Management" then "Freedom of Information").</w:t>
      </w:r>
    </w:p>
    <w:p w14:paraId="3152522F"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4.</w:t>
      </w:r>
      <w:r w:rsidRPr="00C95842">
        <w:rPr>
          <w:rFonts w:ascii="Arial" w:hAnsi="Arial" w:cs="Arial"/>
          <w:szCs w:val="24"/>
        </w:rPr>
        <w:tab/>
      </w:r>
      <w:proofErr w:type="gramStart"/>
      <w:r w:rsidRPr="00C95842">
        <w:rPr>
          <w:rFonts w:ascii="Arial" w:hAnsi="Arial" w:cs="Arial"/>
          <w:szCs w:val="24"/>
        </w:rPr>
        <w:t>In order to</w:t>
      </w:r>
      <w:proofErr w:type="gramEnd"/>
      <w:r w:rsidRPr="00C95842">
        <w:rPr>
          <w:rFonts w:ascii="Arial" w:hAnsi="Arial" w:cs="Arial"/>
          <w:szCs w:val="24"/>
        </w:rPr>
        <w:t xml:space="preserve"> assist the M</w:t>
      </w:r>
      <w:r w:rsidR="004413A2" w:rsidRPr="00C95842">
        <w:rPr>
          <w:rFonts w:ascii="Arial" w:hAnsi="Arial" w:cs="Arial"/>
          <w:szCs w:val="24"/>
        </w:rPr>
        <w:t>o</w:t>
      </w:r>
      <w:r w:rsidRPr="00C95842">
        <w:rPr>
          <w:rFonts w:ascii="Arial" w:hAnsi="Arial" w:cs="Arial"/>
          <w:szCs w:val="24"/>
        </w:rPr>
        <w:t xml:space="preserve">D in applying the exemptions in the FOIA and the EIR, Tenderers should complete the attached Tenderer’s Commercially Sensitive Information Form </w:t>
      </w:r>
      <w:r w:rsidR="009D1661" w:rsidRPr="00C95842">
        <w:rPr>
          <w:rFonts w:ascii="Arial" w:hAnsi="Arial" w:cs="Arial"/>
          <w:szCs w:val="24"/>
        </w:rPr>
        <w:t>within this Annex</w:t>
      </w:r>
      <w:r w:rsidRPr="00C95842">
        <w:rPr>
          <w:rFonts w:ascii="Arial" w:hAnsi="Arial" w:cs="Arial"/>
          <w:szCs w:val="24"/>
        </w:rPr>
        <w:t xml:space="preserve">, explaining which parts of their Tender they consider to be commercially sensitive.  Tenderers are also requested to include on the Form the details of a named individual who may be contacted </w:t>
      </w:r>
      <w:proofErr w:type="gramStart"/>
      <w:r w:rsidRPr="00C95842">
        <w:rPr>
          <w:rFonts w:ascii="Arial" w:hAnsi="Arial" w:cs="Arial"/>
          <w:szCs w:val="24"/>
        </w:rPr>
        <w:t>with regard to</w:t>
      </w:r>
      <w:proofErr w:type="gramEnd"/>
      <w:r w:rsidRPr="00C95842">
        <w:rPr>
          <w:rFonts w:ascii="Arial" w:hAnsi="Arial" w:cs="Arial"/>
          <w:szCs w:val="24"/>
        </w:rPr>
        <w:t xml:space="preserve"> FOIA and EIR.</w:t>
      </w:r>
    </w:p>
    <w:p w14:paraId="3E27A58C"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5.</w:t>
      </w:r>
      <w:r w:rsidRPr="00C95842">
        <w:rPr>
          <w:rFonts w:ascii="Arial" w:hAnsi="Arial" w:cs="Arial"/>
          <w:szCs w:val="24"/>
        </w:rPr>
        <w:tab/>
        <w:t>Tenderers should note that, while their views will be taken into consideration, the ultimate decision whether to publish or disclose information provided to the M</w:t>
      </w:r>
      <w:r w:rsidR="004413A2" w:rsidRPr="00C95842">
        <w:rPr>
          <w:rFonts w:ascii="Arial" w:hAnsi="Arial" w:cs="Arial"/>
          <w:szCs w:val="24"/>
        </w:rPr>
        <w:t>o</w:t>
      </w:r>
      <w:r w:rsidRPr="00C95842">
        <w:rPr>
          <w:rFonts w:ascii="Arial" w:hAnsi="Arial" w:cs="Arial"/>
          <w:szCs w:val="24"/>
        </w:rPr>
        <w:t>D lies with the M</w:t>
      </w:r>
      <w:r w:rsidR="004413A2" w:rsidRPr="00C95842">
        <w:rPr>
          <w:rFonts w:ascii="Arial" w:hAnsi="Arial" w:cs="Arial"/>
          <w:szCs w:val="24"/>
        </w:rPr>
        <w:t>o</w:t>
      </w:r>
      <w:r w:rsidRPr="00C95842">
        <w:rPr>
          <w:rFonts w:ascii="Arial" w:hAnsi="Arial" w:cs="Arial"/>
          <w:szCs w:val="24"/>
        </w:rPr>
        <w:t>D.  Tenderers are advised to give as much detail as possible on the Form.  It is highly unlikely that a Tender will be exempt from disclosure in its entirety.  Should the M</w:t>
      </w:r>
      <w:r w:rsidR="004413A2" w:rsidRPr="00C95842">
        <w:rPr>
          <w:rFonts w:ascii="Arial" w:hAnsi="Arial" w:cs="Arial"/>
          <w:szCs w:val="24"/>
        </w:rPr>
        <w:t>o</w:t>
      </w:r>
      <w:r w:rsidRPr="00C95842">
        <w:rPr>
          <w:rFonts w:ascii="Arial" w:hAnsi="Arial" w:cs="Arial"/>
          <w:szCs w:val="24"/>
        </w:rPr>
        <w:t>D decide to publish or disclose information against the wishes of a Tenderer, the Tenderer will be given prior notification.</w:t>
      </w:r>
      <w:r w:rsidRPr="00C95842" w:rsidDel="00851EA8">
        <w:rPr>
          <w:rFonts w:ascii="Arial" w:hAnsi="Arial" w:cs="Arial"/>
          <w:kern w:val="22"/>
          <w:szCs w:val="24"/>
        </w:rPr>
        <w:t xml:space="preserve"> </w:t>
      </w:r>
    </w:p>
    <w:p w14:paraId="1206C8D9" w14:textId="77777777" w:rsidR="00B3181B" w:rsidRPr="00C95842" w:rsidRDefault="00B3181B" w:rsidP="00506CC4">
      <w:pPr>
        <w:pStyle w:val="Heading1"/>
        <w:numPr>
          <w:ilvl w:val="0"/>
          <w:numId w:val="0"/>
        </w:numPr>
        <w:spacing w:after="220"/>
        <w:rPr>
          <w:rFonts w:ascii="Arial" w:hAnsi="Arial" w:cs="Arial"/>
          <w:b/>
          <w:szCs w:val="24"/>
        </w:rPr>
      </w:pPr>
      <w:r w:rsidRPr="00C95842">
        <w:rPr>
          <w:szCs w:val="24"/>
        </w:rPr>
        <w:br w:type="page"/>
      </w:r>
      <w:r w:rsidRPr="00C95842">
        <w:rPr>
          <w:rFonts w:ascii="Arial" w:hAnsi="Arial" w:cs="Arial"/>
          <w:b/>
          <w:szCs w:val="24"/>
        </w:rPr>
        <w:lastRenderedPageBreak/>
        <w:t>Tenderer’s Commercial Sensitive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3181B" w:rsidRPr="00C95842" w14:paraId="5BD1189C" w14:textId="77777777" w:rsidTr="006974D7">
        <w:tc>
          <w:tcPr>
            <w:tcW w:w="9855" w:type="dxa"/>
            <w:shd w:val="clear" w:color="auto" w:fill="auto"/>
          </w:tcPr>
          <w:p w14:paraId="2953F045" w14:textId="60F4860E" w:rsidR="00B3181B" w:rsidRPr="00C95842" w:rsidRDefault="00B3181B" w:rsidP="00506CC4">
            <w:pPr>
              <w:ind w:left="142"/>
              <w:rPr>
                <w:rFonts w:ascii="Arial" w:hAnsi="Arial" w:cs="Arial"/>
                <w:szCs w:val="24"/>
              </w:rPr>
            </w:pPr>
            <w:r w:rsidRPr="00C95842">
              <w:rPr>
                <w:rFonts w:ascii="Arial" w:hAnsi="Arial" w:cs="Arial"/>
                <w:szCs w:val="24"/>
              </w:rPr>
              <w:t xml:space="preserve">ITT Ref </w:t>
            </w:r>
            <w:proofErr w:type="spellStart"/>
            <w:proofErr w:type="gramStart"/>
            <w:r w:rsidRPr="00C95842">
              <w:rPr>
                <w:rFonts w:ascii="Arial" w:hAnsi="Arial" w:cs="Arial"/>
                <w:szCs w:val="24"/>
              </w:rPr>
              <w:t>No:</w:t>
            </w:r>
            <w:r w:rsidR="006E62BE">
              <w:rPr>
                <w:rFonts w:ascii="Arial" w:hAnsi="Arial" w:cs="Arial"/>
                <w:szCs w:val="24"/>
              </w:rPr>
              <w:t>KEN</w:t>
            </w:r>
            <w:proofErr w:type="spellEnd"/>
            <w:proofErr w:type="gramEnd"/>
            <w:r w:rsidR="006E62BE">
              <w:rPr>
                <w:rFonts w:ascii="Arial" w:hAnsi="Arial" w:cs="Arial"/>
                <w:szCs w:val="24"/>
              </w:rPr>
              <w:t>/GE/</w:t>
            </w:r>
            <w:r w:rsidR="00802FC9">
              <w:rPr>
                <w:rFonts w:ascii="Arial" w:hAnsi="Arial" w:cs="Arial"/>
                <w:szCs w:val="24"/>
              </w:rPr>
              <w:t>2</w:t>
            </w:r>
            <w:r w:rsidR="0057470A">
              <w:rPr>
                <w:rFonts w:ascii="Arial" w:hAnsi="Arial" w:cs="Arial"/>
                <w:szCs w:val="24"/>
              </w:rPr>
              <w:t>30</w:t>
            </w:r>
            <w:r w:rsidR="005F5B2F">
              <w:rPr>
                <w:rFonts w:ascii="Arial" w:hAnsi="Arial" w:cs="Arial"/>
                <w:szCs w:val="24"/>
              </w:rPr>
              <w:t>1</w:t>
            </w:r>
          </w:p>
          <w:p w14:paraId="14354CD4" w14:textId="77777777" w:rsidR="00506CC4" w:rsidRPr="00C95842" w:rsidRDefault="00506CC4" w:rsidP="00506CC4">
            <w:pPr>
              <w:ind w:left="142"/>
              <w:rPr>
                <w:rFonts w:ascii="Arial" w:hAnsi="Arial" w:cs="Arial"/>
                <w:szCs w:val="24"/>
              </w:rPr>
            </w:pPr>
          </w:p>
        </w:tc>
      </w:tr>
      <w:tr w:rsidR="00B3181B" w:rsidRPr="00C95842" w14:paraId="6294D5A8" w14:textId="77777777" w:rsidTr="006974D7">
        <w:tc>
          <w:tcPr>
            <w:tcW w:w="9855" w:type="dxa"/>
            <w:shd w:val="clear" w:color="auto" w:fill="auto"/>
          </w:tcPr>
          <w:p w14:paraId="7FAA1054" w14:textId="77777777" w:rsidR="00B3181B" w:rsidRPr="00C95842" w:rsidRDefault="00B3181B" w:rsidP="00506CC4">
            <w:pPr>
              <w:ind w:left="142"/>
              <w:rPr>
                <w:rFonts w:ascii="Arial" w:hAnsi="Arial" w:cs="Arial"/>
                <w:szCs w:val="24"/>
              </w:rPr>
            </w:pPr>
            <w:r w:rsidRPr="00C95842">
              <w:rPr>
                <w:rFonts w:ascii="Arial" w:hAnsi="Arial" w:cs="Arial"/>
                <w:szCs w:val="24"/>
              </w:rPr>
              <w:t>Description of Contractor Sensitive Information:</w:t>
            </w:r>
          </w:p>
          <w:p w14:paraId="3A4169CA" w14:textId="77777777" w:rsidR="00B3181B" w:rsidRPr="00C95842" w:rsidRDefault="00B3181B" w:rsidP="00506CC4">
            <w:pPr>
              <w:ind w:left="142"/>
              <w:rPr>
                <w:rFonts w:ascii="Arial" w:hAnsi="Arial" w:cs="Arial"/>
                <w:szCs w:val="24"/>
              </w:rPr>
            </w:pPr>
          </w:p>
          <w:p w14:paraId="7A844D36" w14:textId="77777777" w:rsidR="00B3181B" w:rsidRPr="00C95842" w:rsidRDefault="00B3181B" w:rsidP="00506CC4">
            <w:pPr>
              <w:ind w:left="142"/>
              <w:rPr>
                <w:rFonts w:ascii="Arial" w:hAnsi="Arial" w:cs="Arial"/>
                <w:szCs w:val="24"/>
              </w:rPr>
            </w:pPr>
          </w:p>
          <w:p w14:paraId="409300DC" w14:textId="77777777" w:rsidR="00B3181B" w:rsidRPr="00C95842" w:rsidRDefault="00B3181B" w:rsidP="00506CC4">
            <w:pPr>
              <w:ind w:left="142"/>
              <w:rPr>
                <w:rFonts w:ascii="Arial" w:hAnsi="Arial" w:cs="Arial"/>
                <w:szCs w:val="24"/>
              </w:rPr>
            </w:pPr>
          </w:p>
        </w:tc>
      </w:tr>
      <w:tr w:rsidR="00B3181B" w:rsidRPr="00C95842" w14:paraId="38EF69F7" w14:textId="77777777" w:rsidTr="006974D7">
        <w:tc>
          <w:tcPr>
            <w:tcW w:w="9855" w:type="dxa"/>
            <w:shd w:val="clear" w:color="auto" w:fill="auto"/>
          </w:tcPr>
          <w:p w14:paraId="02D570CA" w14:textId="77777777" w:rsidR="00B3181B" w:rsidRPr="00C95842" w:rsidRDefault="00B3181B" w:rsidP="00506CC4">
            <w:pPr>
              <w:ind w:left="142"/>
              <w:rPr>
                <w:rFonts w:ascii="Arial" w:hAnsi="Arial" w:cs="Arial"/>
                <w:szCs w:val="24"/>
              </w:rPr>
            </w:pPr>
            <w:r w:rsidRPr="00C95842">
              <w:rPr>
                <w:rFonts w:ascii="Arial" w:hAnsi="Arial" w:cs="Arial"/>
                <w:szCs w:val="24"/>
              </w:rPr>
              <w:t>Reference(s) of where can be found in ITT response:</w:t>
            </w:r>
          </w:p>
          <w:p w14:paraId="5154B84B" w14:textId="77777777" w:rsidR="00B3181B" w:rsidRPr="00C95842" w:rsidRDefault="00B3181B" w:rsidP="00506CC4">
            <w:pPr>
              <w:ind w:left="142"/>
              <w:rPr>
                <w:rFonts w:ascii="Arial" w:hAnsi="Arial" w:cs="Arial"/>
                <w:szCs w:val="24"/>
              </w:rPr>
            </w:pPr>
          </w:p>
          <w:p w14:paraId="3A2EF6F5" w14:textId="77777777" w:rsidR="00B3181B" w:rsidRPr="00C95842" w:rsidRDefault="00B3181B" w:rsidP="00506CC4">
            <w:pPr>
              <w:ind w:left="142"/>
              <w:rPr>
                <w:rFonts w:ascii="Arial" w:hAnsi="Arial" w:cs="Arial"/>
                <w:szCs w:val="24"/>
              </w:rPr>
            </w:pPr>
          </w:p>
          <w:p w14:paraId="36C4DA17" w14:textId="77777777" w:rsidR="00B3181B" w:rsidRPr="00C95842" w:rsidRDefault="00B3181B" w:rsidP="00506CC4">
            <w:pPr>
              <w:ind w:left="142"/>
              <w:rPr>
                <w:rFonts w:ascii="Arial" w:hAnsi="Arial" w:cs="Arial"/>
                <w:szCs w:val="24"/>
              </w:rPr>
            </w:pPr>
          </w:p>
        </w:tc>
      </w:tr>
      <w:tr w:rsidR="00B3181B" w:rsidRPr="00C95842" w14:paraId="69D9314B" w14:textId="77777777" w:rsidTr="006974D7">
        <w:tc>
          <w:tcPr>
            <w:tcW w:w="9855" w:type="dxa"/>
            <w:shd w:val="clear" w:color="auto" w:fill="auto"/>
          </w:tcPr>
          <w:p w14:paraId="53C0F8C1" w14:textId="77777777" w:rsidR="00B3181B" w:rsidRPr="00C95842" w:rsidRDefault="00B3181B" w:rsidP="00506CC4">
            <w:pPr>
              <w:ind w:left="142"/>
              <w:rPr>
                <w:rFonts w:ascii="Arial" w:hAnsi="Arial" w:cs="Arial"/>
                <w:szCs w:val="24"/>
              </w:rPr>
            </w:pPr>
            <w:r w:rsidRPr="00C95842">
              <w:rPr>
                <w:rFonts w:ascii="Arial" w:hAnsi="Arial" w:cs="Arial"/>
                <w:szCs w:val="24"/>
              </w:rPr>
              <w:t>Explanation of Sensitivity:</w:t>
            </w:r>
          </w:p>
          <w:p w14:paraId="2D13DDA7" w14:textId="77777777" w:rsidR="00B3181B" w:rsidRPr="00C95842" w:rsidRDefault="00B3181B" w:rsidP="00506CC4">
            <w:pPr>
              <w:ind w:left="142"/>
              <w:rPr>
                <w:rFonts w:ascii="Arial" w:hAnsi="Arial" w:cs="Arial"/>
                <w:szCs w:val="24"/>
              </w:rPr>
            </w:pPr>
          </w:p>
          <w:p w14:paraId="6E2B2BD4" w14:textId="77777777" w:rsidR="00B3181B" w:rsidRPr="00C95842" w:rsidRDefault="00B3181B" w:rsidP="00506CC4">
            <w:pPr>
              <w:ind w:left="142"/>
              <w:rPr>
                <w:rFonts w:ascii="Arial" w:hAnsi="Arial" w:cs="Arial"/>
                <w:szCs w:val="24"/>
              </w:rPr>
            </w:pPr>
          </w:p>
          <w:p w14:paraId="093D4DE5" w14:textId="77777777" w:rsidR="00B3181B" w:rsidRPr="00C95842" w:rsidRDefault="00B3181B" w:rsidP="00506CC4">
            <w:pPr>
              <w:ind w:left="142"/>
              <w:rPr>
                <w:rFonts w:ascii="Arial" w:hAnsi="Arial" w:cs="Arial"/>
                <w:szCs w:val="24"/>
              </w:rPr>
            </w:pPr>
          </w:p>
          <w:p w14:paraId="0FE1F0A2" w14:textId="77777777" w:rsidR="00B3181B" w:rsidRPr="00C95842" w:rsidRDefault="00B3181B" w:rsidP="00506CC4">
            <w:pPr>
              <w:ind w:left="142"/>
              <w:rPr>
                <w:rFonts w:ascii="Arial" w:hAnsi="Arial" w:cs="Arial"/>
                <w:szCs w:val="24"/>
              </w:rPr>
            </w:pPr>
            <w:r w:rsidRPr="00C95842">
              <w:rPr>
                <w:rFonts w:ascii="Arial" w:hAnsi="Arial" w:cs="Arial"/>
                <w:szCs w:val="24"/>
              </w:rPr>
              <w:t xml:space="preserve"> </w:t>
            </w:r>
          </w:p>
        </w:tc>
      </w:tr>
      <w:tr w:rsidR="00B3181B" w:rsidRPr="00C95842" w14:paraId="3CBC2312" w14:textId="77777777" w:rsidTr="006974D7">
        <w:tc>
          <w:tcPr>
            <w:tcW w:w="9855" w:type="dxa"/>
            <w:shd w:val="clear" w:color="auto" w:fill="auto"/>
          </w:tcPr>
          <w:p w14:paraId="4C44FE29" w14:textId="77777777" w:rsidR="00B3181B" w:rsidRPr="00C95842" w:rsidRDefault="00B3181B" w:rsidP="00506CC4">
            <w:pPr>
              <w:ind w:left="142"/>
              <w:rPr>
                <w:rFonts w:ascii="Arial" w:hAnsi="Arial" w:cs="Arial"/>
                <w:szCs w:val="24"/>
              </w:rPr>
            </w:pPr>
            <w:r w:rsidRPr="00C95842">
              <w:rPr>
                <w:rFonts w:ascii="Arial" w:hAnsi="Arial" w:cs="Arial"/>
                <w:szCs w:val="24"/>
              </w:rPr>
              <w:t>Details of potential harm resulting from disclosure:</w:t>
            </w:r>
          </w:p>
          <w:p w14:paraId="0DD744A9" w14:textId="77777777" w:rsidR="00B3181B" w:rsidRPr="00C95842" w:rsidRDefault="00B3181B" w:rsidP="00506CC4">
            <w:pPr>
              <w:ind w:left="142"/>
              <w:rPr>
                <w:rFonts w:ascii="Arial" w:hAnsi="Arial" w:cs="Arial"/>
                <w:szCs w:val="24"/>
              </w:rPr>
            </w:pPr>
          </w:p>
          <w:p w14:paraId="1671D21A" w14:textId="77777777" w:rsidR="00B3181B" w:rsidRPr="00C95842" w:rsidRDefault="00B3181B" w:rsidP="00506CC4">
            <w:pPr>
              <w:ind w:left="142"/>
              <w:rPr>
                <w:rFonts w:ascii="Arial" w:hAnsi="Arial" w:cs="Arial"/>
                <w:szCs w:val="24"/>
              </w:rPr>
            </w:pPr>
          </w:p>
          <w:p w14:paraId="2795E698" w14:textId="77777777" w:rsidR="00B3181B" w:rsidRPr="00C95842" w:rsidRDefault="00B3181B" w:rsidP="00506CC4">
            <w:pPr>
              <w:ind w:left="142"/>
              <w:rPr>
                <w:rFonts w:ascii="Arial" w:hAnsi="Arial" w:cs="Arial"/>
                <w:szCs w:val="24"/>
              </w:rPr>
            </w:pPr>
          </w:p>
        </w:tc>
      </w:tr>
      <w:tr w:rsidR="00B3181B" w:rsidRPr="00C95842" w14:paraId="7848BE73" w14:textId="77777777" w:rsidTr="006974D7">
        <w:tc>
          <w:tcPr>
            <w:tcW w:w="9855" w:type="dxa"/>
            <w:shd w:val="clear" w:color="auto" w:fill="auto"/>
          </w:tcPr>
          <w:p w14:paraId="189A38D1" w14:textId="77777777" w:rsidR="00B3181B" w:rsidRPr="00C95842" w:rsidRDefault="00B3181B" w:rsidP="00506CC4">
            <w:pPr>
              <w:ind w:left="142"/>
              <w:rPr>
                <w:rFonts w:ascii="Arial" w:hAnsi="Arial" w:cs="Arial"/>
                <w:szCs w:val="24"/>
              </w:rPr>
            </w:pPr>
            <w:r w:rsidRPr="00C95842">
              <w:rPr>
                <w:rFonts w:ascii="Arial" w:hAnsi="Arial" w:cs="Arial"/>
                <w:szCs w:val="24"/>
              </w:rPr>
              <w:t>Period of Confidence (if applicable):</w:t>
            </w:r>
          </w:p>
          <w:p w14:paraId="6F826424" w14:textId="77777777" w:rsidR="00506CC4" w:rsidRPr="00C95842" w:rsidRDefault="00506CC4" w:rsidP="00506CC4">
            <w:pPr>
              <w:ind w:left="142"/>
              <w:rPr>
                <w:rFonts w:ascii="Arial" w:hAnsi="Arial" w:cs="Arial"/>
                <w:szCs w:val="24"/>
              </w:rPr>
            </w:pPr>
          </w:p>
        </w:tc>
      </w:tr>
      <w:tr w:rsidR="00B3181B" w:rsidRPr="00C95842" w14:paraId="46FAE0CE" w14:textId="77777777" w:rsidTr="006974D7">
        <w:tc>
          <w:tcPr>
            <w:tcW w:w="9855" w:type="dxa"/>
            <w:shd w:val="clear" w:color="auto" w:fill="auto"/>
          </w:tcPr>
          <w:p w14:paraId="19BF27E8" w14:textId="77777777" w:rsidR="00B3181B" w:rsidRPr="00C95842" w:rsidRDefault="00B3181B" w:rsidP="00506CC4">
            <w:pPr>
              <w:ind w:left="142"/>
              <w:rPr>
                <w:rFonts w:ascii="Arial" w:hAnsi="Arial" w:cs="Arial"/>
                <w:szCs w:val="24"/>
              </w:rPr>
            </w:pPr>
            <w:r w:rsidRPr="00C95842">
              <w:rPr>
                <w:rFonts w:ascii="Arial" w:hAnsi="Arial" w:cs="Arial"/>
                <w:szCs w:val="24"/>
              </w:rPr>
              <w:t>Contact Details for Transparency</w:t>
            </w:r>
            <w:r w:rsidR="0091221A" w:rsidRPr="00C95842">
              <w:rPr>
                <w:rFonts w:ascii="Arial" w:hAnsi="Arial" w:cs="Arial"/>
                <w:szCs w:val="24"/>
              </w:rPr>
              <w:t xml:space="preserve"> </w:t>
            </w:r>
            <w:r w:rsidRPr="00C95842">
              <w:rPr>
                <w:rFonts w:ascii="Arial" w:hAnsi="Arial" w:cs="Arial"/>
                <w:szCs w:val="24"/>
              </w:rPr>
              <w:t>/</w:t>
            </w:r>
            <w:r w:rsidR="0091221A" w:rsidRPr="00C95842">
              <w:rPr>
                <w:rFonts w:ascii="Arial" w:hAnsi="Arial" w:cs="Arial"/>
                <w:szCs w:val="24"/>
              </w:rPr>
              <w:t xml:space="preserve"> </w:t>
            </w:r>
            <w:r w:rsidRPr="00C95842">
              <w:rPr>
                <w:rFonts w:ascii="Arial" w:hAnsi="Arial" w:cs="Arial"/>
                <w:szCs w:val="24"/>
              </w:rPr>
              <w:t>Freedom of Information matters:</w:t>
            </w:r>
          </w:p>
          <w:p w14:paraId="556AB8EF" w14:textId="77777777" w:rsidR="00B3181B" w:rsidRPr="00C95842" w:rsidRDefault="00B3181B" w:rsidP="00506CC4">
            <w:pPr>
              <w:ind w:left="142"/>
              <w:rPr>
                <w:rFonts w:ascii="Arial" w:hAnsi="Arial" w:cs="Arial"/>
                <w:szCs w:val="24"/>
              </w:rPr>
            </w:pPr>
            <w:r w:rsidRPr="00C95842">
              <w:rPr>
                <w:rFonts w:ascii="Arial" w:hAnsi="Arial" w:cs="Arial"/>
                <w:szCs w:val="24"/>
              </w:rPr>
              <w:t>Name:</w:t>
            </w:r>
          </w:p>
          <w:p w14:paraId="7A4597DD" w14:textId="77777777" w:rsidR="00B3181B" w:rsidRPr="00C95842" w:rsidRDefault="00B3181B" w:rsidP="00506CC4">
            <w:pPr>
              <w:ind w:left="142"/>
              <w:rPr>
                <w:rFonts w:ascii="Arial" w:hAnsi="Arial" w:cs="Arial"/>
                <w:szCs w:val="24"/>
              </w:rPr>
            </w:pPr>
            <w:r w:rsidRPr="00C95842">
              <w:rPr>
                <w:rFonts w:ascii="Arial" w:hAnsi="Arial" w:cs="Arial"/>
                <w:szCs w:val="24"/>
              </w:rPr>
              <w:t>Position:</w:t>
            </w:r>
          </w:p>
          <w:p w14:paraId="5AE000D4" w14:textId="77777777" w:rsidR="00B3181B" w:rsidRPr="00C95842" w:rsidRDefault="00B3181B" w:rsidP="00506CC4">
            <w:pPr>
              <w:ind w:left="142"/>
              <w:rPr>
                <w:rFonts w:ascii="Arial" w:hAnsi="Arial" w:cs="Arial"/>
                <w:szCs w:val="24"/>
              </w:rPr>
            </w:pPr>
            <w:r w:rsidRPr="00C95842">
              <w:rPr>
                <w:rFonts w:ascii="Arial" w:hAnsi="Arial" w:cs="Arial"/>
                <w:szCs w:val="24"/>
              </w:rPr>
              <w:t>Address:</w:t>
            </w:r>
          </w:p>
          <w:p w14:paraId="5E8CB57B" w14:textId="77777777" w:rsidR="00B3181B" w:rsidRPr="00C95842" w:rsidRDefault="00B3181B" w:rsidP="00506CC4">
            <w:pPr>
              <w:ind w:left="142"/>
              <w:rPr>
                <w:rFonts w:ascii="Arial" w:hAnsi="Arial" w:cs="Arial"/>
                <w:szCs w:val="24"/>
              </w:rPr>
            </w:pPr>
            <w:r w:rsidRPr="00C95842">
              <w:rPr>
                <w:rFonts w:ascii="Arial" w:hAnsi="Arial" w:cs="Arial"/>
                <w:szCs w:val="24"/>
              </w:rPr>
              <w:t>Telephone Number:</w:t>
            </w:r>
          </w:p>
          <w:p w14:paraId="571B222C" w14:textId="77777777" w:rsidR="00B3181B" w:rsidRPr="00C95842" w:rsidRDefault="00B3181B" w:rsidP="00506CC4">
            <w:pPr>
              <w:ind w:left="142"/>
              <w:rPr>
                <w:rFonts w:ascii="Arial" w:hAnsi="Arial" w:cs="Arial"/>
                <w:szCs w:val="24"/>
              </w:rPr>
            </w:pPr>
            <w:r w:rsidRPr="00C95842">
              <w:rPr>
                <w:rFonts w:ascii="Arial" w:hAnsi="Arial" w:cs="Arial"/>
                <w:szCs w:val="24"/>
              </w:rPr>
              <w:t>E-mail Address:</w:t>
            </w:r>
          </w:p>
        </w:tc>
      </w:tr>
    </w:tbl>
    <w:p w14:paraId="26F83D89" w14:textId="77777777" w:rsidR="008F4628" w:rsidRPr="00C95842" w:rsidRDefault="008F4628" w:rsidP="00506CC4">
      <w:pPr>
        <w:spacing w:after="220"/>
        <w:jc w:val="both"/>
        <w:rPr>
          <w:rFonts w:ascii="Arial" w:hAnsi="Arial" w:cs="Arial"/>
          <w:b/>
          <w:szCs w:val="24"/>
        </w:rPr>
      </w:pPr>
    </w:p>
    <w:p w14:paraId="48F9CDEB" w14:textId="325D85A4" w:rsidR="00D44989"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Signed:</w:t>
      </w:r>
      <w:r w:rsidR="00D44989" w:rsidRPr="00C95842">
        <w:rPr>
          <w:rFonts w:ascii="Arial" w:hAnsi="Arial" w:cs="Arial"/>
          <w:szCs w:val="24"/>
        </w:rPr>
        <w:tab/>
      </w:r>
    </w:p>
    <w:p w14:paraId="2D744C27" w14:textId="15CA9FB5" w:rsidR="00A51EA2"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On behalf of:</w:t>
      </w:r>
      <w:r w:rsidR="00D44989" w:rsidRPr="00C95842">
        <w:rPr>
          <w:rFonts w:ascii="Arial" w:hAnsi="Arial" w:cs="Arial"/>
          <w:szCs w:val="24"/>
        </w:rPr>
        <w:t xml:space="preserve"> </w:t>
      </w:r>
      <w:r w:rsidR="00D44989" w:rsidRPr="00C95842">
        <w:rPr>
          <w:rFonts w:ascii="Arial" w:hAnsi="Arial" w:cs="Arial"/>
          <w:szCs w:val="24"/>
        </w:rPr>
        <w:tab/>
      </w:r>
    </w:p>
    <w:p w14:paraId="619A3C79" w14:textId="195D9E1A" w:rsidR="00A51EA2"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Date:</w:t>
      </w:r>
      <w:r w:rsidR="00D44989" w:rsidRPr="00C95842">
        <w:rPr>
          <w:rFonts w:ascii="Arial" w:hAnsi="Arial" w:cs="Arial"/>
          <w:szCs w:val="24"/>
        </w:rPr>
        <w:tab/>
      </w:r>
    </w:p>
    <w:p w14:paraId="4A1465EF" w14:textId="77777777" w:rsidR="00A51EA2" w:rsidRPr="00C95842" w:rsidRDefault="00A51EA2" w:rsidP="00A51EA2">
      <w:pPr>
        <w:rPr>
          <w:rFonts w:ascii="Arial" w:hAnsi="Arial" w:cs="Arial"/>
          <w:b/>
          <w:szCs w:val="24"/>
        </w:rPr>
      </w:pPr>
    </w:p>
    <w:p w14:paraId="46543512" w14:textId="77777777" w:rsidR="00A51EA2" w:rsidRPr="00C95842" w:rsidRDefault="00A51EA2" w:rsidP="00A51EA2">
      <w:pPr>
        <w:rPr>
          <w:rFonts w:ascii="Arial" w:hAnsi="Arial" w:cs="Arial"/>
          <w:b/>
          <w:szCs w:val="24"/>
        </w:rPr>
      </w:pPr>
    </w:p>
    <w:p w14:paraId="218F0B1D" w14:textId="0B974C3B" w:rsidR="009B70EF" w:rsidRPr="00C95842" w:rsidRDefault="009B70EF" w:rsidP="003F3719">
      <w:pPr>
        <w:rPr>
          <w:rFonts w:ascii="Arial" w:hAnsi="Arial" w:cs="Arial"/>
          <w:szCs w:val="24"/>
        </w:rPr>
        <w:sectPr w:rsidR="009B70EF" w:rsidRPr="00C95842" w:rsidSect="00765C99">
          <w:headerReference w:type="default" r:id="rId25"/>
          <w:footerReference w:type="default" r:id="rId26"/>
          <w:pgSz w:w="11909" w:h="16834" w:code="9"/>
          <w:pgMar w:top="1134" w:right="1134" w:bottom="1134" w:left="1134" w:header="431" w:footer="431" w:gutter="0"/>
          <w:pgNumType w:start="1"/>
          <w:cols w:space="720"/>
        </w:sectPr>
      </w:pPr>
    </w:p>
    <w:p w14:paraId="07AA2DEE"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C to </w:t>
      </w:r>
    </w:p>
    <w:p w14:paraId="26B0C77F" w14:textId="5BCBB4AB" w:rsidR="0008208A" w:rsidRPr="00C95842" w:rsidRDefault="0008208A" w:rsidP="00660742">
      <w:pPr>
        <w:tabs>
          <w:tab w:val="left" w:pos="7371"/>
        </w:tabs>
        <w:spacing w:after="220"/>
        <w:rPr>
          <w:rFonts w:ascii="Arial" w:hAnsi="Arial" w:cs="Arial"/>
          <w:b/>
          <w:szCs w:val="24"/>
        </w:rPr>
      </w:pPr>
      <w:r w:rsidRPr="00C95842">
        <w:rPr>
          <w:rFonts w:ascii="Arial" w:hAnsi="Arial" w:cs="Arial"/>
          <w:szCs w:val="24"/>
        </w:rPr>
        <w:tab/>
        <w:t>Booklet 1</w:t>
      </w:r>
      <w:r w:rsidRPr="00C95842">
        <w:rPr>
          <w:rFonts w:ascii="Arial" w:hAnsi="Arial" w:cs="Arial"/>
          <w:szCs w:val="24"/>
        </w:rPr>
        <w:tab/>
      </w:r>
      <w:r w:rsidRPr="00C95842">
        <w:rPr>
          <w:rFonts w:ascii="Arial" w:hAnsi="Arial" w:cs="Arial"/>
          <w:szCs w:val="24"/>
        </w:rPr>
        <w:tab/>
      </w:r>
      <w:r w:rsidR="00626223" w:rsidRPr="00C95842">
        <w:rPr>
          <w:rFonts w:ascii="Arial" w:hAnsi="Arial" w:cs="Arial"/>
          <w:szCs w:val="24"/>
        </w:rPr>
        <w:t xml:space="preserve">Dated </w:t>
      </w:r>
      <w:r w:rsidR="00E159C7">
        <w:rPr>
          <w:rFonts w:ascii="Arial" w:hAnsi="Arial" w:cs="Arial"/>
          <w:szCs w:val="24"/>
        </w:rPr>
        <w:t>20</w:t>
      </w:r>
      <w:r w:rsidR="00073B82">
        <w:rPr>
          <w:rFonts w:ascii="Arial" w:hAnsi="Arial" w:cs="Arial"/>
          <w:szCs w:val="24"/>
        </w:rPr>
        <w:t xml:space="preserve"> Jun</w:t>
      </w:r>
      <w:r w:rsidR="00B36BCB">
        <w:rPr>
          <w:rFonts w:ascii="Arial" w:hAnsi="Arial" w:cs="Arial"/>
          <w:szCs w:val="24"/>
        </w:rPr>
        <w:t xml:space="preserve"> </w:t>
      </w:r>
      <w:r w:rsidR="00660742">
        <w:rPr>
          <w:rFonts w:ascii="Arial" w:hAnsi="Arial" w:cs="Arial"/>
          <w:szCs w:val="24"/>
        </w:rPr>
        <w:t>2</w:t>
      </w:r>
      <w:r w:rsidR="0057470A">
        <w:rPr>
          <w:rFonts w:ascii="Arial" w:hAnsi="Arial" w:cs="Arial"/>
          <w:szCs w:val="24"/>
        </w:rPr>
        <w:t>3</w:t>
      </w:r>
    </w:p>
    <w:p w14:paraId="66E22A47" w14:textId="77777777" w:rsidR="0008208A" w:rsidRPr="00C95842" w:rsidRDefault="0008208A" w:rsidP="0008208A">
      <w:pPr>
        <w:tabs>
          <w:tab w:val="left" w:pos="7797"/>
        </w:tabs>
        <w:spacing w:after="220"/>
        <w:jc w:val="center"/>
        <w:rPr>
          <w:rFonts w:ascii="Arial" w:hAnsi="Arial" w:cs="Arial"/>
          <w:b/>
          <w:szCs w:val="24"/>
        </w:rPr>
      </w:pPr>
      <w:r w:rsidRPr="00C95842">
        <w:rPr>
          <w:rFonts w:ascii="Arial" w:hAnsi="Arial" w:cs="Arial"/>
          <w:b/>
          <w:szCs w:val="24"/>
        </w:rPr>
        <w:t>MINISTRY OF DEFENCE</w:t>
      </w:r>
    </w:p>
    <w:p w14:paraId="0D7CC927" w14:textId="77777777" w:rsidR="00753ECD" w:rsidRPr="00C95842" w:rsidRDefault="00753ECD" w:rsidP="0008208A">
      <w:pPr>
        <w:spacing w:after="220"/>
        <w:jc w:val="center"/>
        <w:rPr>
          <w:rFonts w:ascii="Arial" w:hAnsi="Arial" w:cs="Arial"/>
          <w:b/>
          <w:szCs w:val="24"/>
        </w:rPr>
      </w:pPr>
      <w:r w:rsidRPr="00C95842">
        <w:rPr>
          <w:rFonts w:ascii="Arial" w:hAnsi="Arial" w:cs="Arial"/>
          <w:b/>
          <w:szCs w:val="24"/>
        </w:rPr>
        <w:t>TENDER FOR LUMP SUM FIRM PRICE CONTRACT FOR</w:t>
      </w:r>
    </w:p>
    <w:p w14:paraId="073D8B1A" w14:textId="1A08BE39" w:rsidR="00274863" w:rsidRPr="00C95842" w:rsidRDefault="00274863" w:rsidP="00274863">
      <w:pPr>
        <w:spacing w:after="220"/>
        <w:jc w:val="center"/>
        <w:rPr>
          <w:rFonts w:ascii="Arial" w:hAnsi="Arial" w:cs="Arial"/>
          <w:b/>
          <w:szCs w:val="24"/>
        </w:rPr>
      </w:pPr>
      <w:r w:rsidRPr="00C95842">
        <w:rPr>
          <w:rFonts w:ascii="Arial" w:hAnsi="Arial" w:cs="Arial"/>
          <w:b/>
          <w:szCs w:val="24"/>
        </w:rPr>
        <w:t>KEN/GE/</w:t>
      </w:r>
      <w:r w:rsidR="00802FC9">
        <w:rPr>
          <w:rFonts w:ascii="Arial" w:hAnsi="Arial" w:cs="Arial"/>
          <w:b/>
          <w:szCs w:val="24"/>
        </w:rPr>
        <w:t>2</w:t>
      </w:r>
      <w:r w:rsidR="0057470A">
        <w:rPr>
          <w:rFonts w:ascii="Arial" w:hAnsi="Arial" w:cs="Arial"/>
          <w:b/>
          <w:szCs w:val="24"/>
        </w:rPr>
        <w:t>30</w:t>
      </w:r>
      <w:r w:rsidR="005F5B2F">
        <w:rPr>
          <w:rFonts w:ascii="Arial" w:hAnsi="Arial" w:cs="Arial"/>
          <w:b/>
          <w:szCs w:val="24"/>
        </w:rPr>
        <w:t>1</w:t>
      </w:r>
    </w:p>
    <w:p w14:paraId="219B4618" w14:textId="38EFBB8C" w:rsidR="00C13D0D" w:rsidRPr="00A06FC8" w:rsidRDefault="0057470A" w:rsidP="00C650DB">
      <w:pPr>
        <w:jc w:val="center"/>
        <w:rPr>
          <w:rFonts w:ascii="Arial" w:hAnsi="Arial" w:cs="Arial"/>
          <w:b/>
          <w:szCs w:val="24"/>
          <w:lang w:val="en-US"/>
        </w:rPr>
      </w:pPr>
      <w:r>
        <w:rPr>
          <w:rFonts w:ascii="Arial" w:eastAsia="Calibri" w:hAnsi="Arial" w:cs="Arial"/>
          <w:b/>
          <w:bCs/>
          <w:lang w:val="en-US"/>
        </w:rPr>
        <w:t>BULK FUEL CARRYING VEHICLES (BFCV) PARKING AREA</w:t>
      </w:r>
      <w:r w:rsidR="001E26A9" w:rsidRPr="001E26A9">
        <w:rPr>
          <w:rFonts w:ascii="Arial" w:eastAsia="Calibri" w:hAnsi="Arial" w:cs="Arial"/>
          <w:b/>
          <w:bCs/>
          <w:lang w:val="en-US"/>
        </w:rPr>
        <w:t xml:space="preserve"> IN NYATI BARRACKS</w:t>
      </w:r>
      <w:r w:rsidR="00C650DB">
        <w:rPr>
          <w:rFonts w:ascii="Arial" w:eastAsia="Calibri" w:hAnsi="Arial" w:cs="Arial"/>
          <w:b/>
          <w:bCs/>
        </w:rPr>
        <w:t>.</w:t>
      </w:r>
    </w:p>
    <w:p w14:paraId="12CB0005" w14:textId="77777777" w:rsidR="0039528E" w:rsidRPr="0039528E" w:rsidRDefault="0039528E" w:rsidP="0039528E">
      <w:pPr>
        <w:jc w:val="center"/>
        <w:rPr>
          <w:rFonts w:ascii="Arial" w:hAnsi="Arial" w:cs="Arial"/>
          <w:b/>
          <w:szCs w:val="24"/>
          <w:lang w:val="en-US"/>
        </w:rPr>
      </w:pPr>
    </w:p>
    <w:p w14:paraId="3CB55384" w14:textId="77777777" w:rsidR="00753ECD" w:rsidRPr="00C95842" w:rsidRDefault="00753ECD" w:rsidP="0008208A">
      <w:pPr>
        <w:spacing w:after="220"/>
        <w:jc w:val="center"/>
        <w:rPr>
          <w:rFonts w:ascii="Arial" w:hAnsi="Arial" w:cs="Arial"/>
          <w:b/>
          <w:szCs w:val="24"/>
        </w:rPr>
      </w:pPr>
      <w:r w:rsidRPr="00C95842">
        <w:rPr>
          <w:rFonts w:ascii="Arial" w:hAnsi="Arial" w:cs="Arial"/>
          <w:b/>
          <w:szCs w:val="24"/>
        </w:rPr>
        <w:t xml:space="preserve">BRITISH ARMY TRAINING SUPPORT UNIT </w:t>
      </w:r>
      <w:r w:rsidR="00DB5D50" w:rsidRPr="00C95842">
        <w:rPr>
          <w:rFonts w:ascii="Arial" w:hAnsi="Arial" w:cs="Arial"/>
          <w:b/>
          <w:szCs w:val="24"/>
        </w:rPr>
        <w:t>KENYA (BATUK)</w:t>
      </w:r>
    </w:p>
    <w:p w14:paraId="1351C7D2" w14:textId="77777777" w:rsidR="008F4628" w:rsidRPr="00C95842" w:rsidRDefault="008F4628" w:rsidP="00506CC4">
      <w:pPr>
        <w:spacing w:after="220"/>
        <w:rPr>
          <w:rFonts w:ascii="Arial" w:hAnsi="Arial" w:cs="Arial"/>
          <w:b/>
          <w:szCs w:val="24"/>
        </w:rPr>
      </w:pPr>
      <w:r w:rsidRPr="00C95842">
        <w:rPr>
          <w:rFonts w:ascii="Arial" w:hAnsi="Arial" w:cs="Arial"/>
          <w:b/>
          <w:szCs w:val="24"/>
        </w:rPr>
        <w:t>CERTIFICATE OF BONA FIDE TENDERING</w:t>
      </w:r>
    </w:p>
    <w:p w14:paraId="436B8719" w14:textId="2EC3280C" w:rsidR="008F4628" w:rsidRPr="00C95842" w:rsidRDefault="008F4628" w:rsidP="00506CC4">
      <w:pPr>
        <w:spacing w:after="220"/>
        <w:rPr>
          <w:rFonts w:ascii="Arial" w:hAnsi="Arial" w:cs="Arial"/>
          <w:szCs w:val="24"/>
        </w:rPr>
      </w:pPr>
      <w:r w:rsidRPr="00C95842">
        <w:rPr>
          <w:rFonts w:ascii="Arial" w:hAnsi="Arial" w:cs="Arial"/>
          <w:szCs w:val="24"/>
        </w:rPr>
        <w:t xml:space="preserve">Due for return </w:t>
      </w:r>
      <w:proofErr w:type="gramStart"/>
      <w:r w:rsidRPr="00C95842">
        <w:rPr>
          <w:rFonts w:ascii="Arial" w:hAnsi="Arial" w:cs="Arial"/>
          <w:szCs w:val="24"/>
        </w:rPr>
        <w:t>by:</w:t>
      </w:r>
      <w:proofErr w:type="gramEnd"/>
      <w:r w:rsidRPr="00C95842">
        <w:rPr>
          <w:rFonts w:ascii="Arial" w:hAnsi="Arial" w:cs="Arial"/>
          <w:b/>
          <w:szCs w:val="24"/>
        </w:rPr>
        <w:t xml:space="preserve"> </w:t>
      </w:r>
      <w:r w:rsidR="00274863" w:rsidRPr="00C95842">
        <w:rPr>
          <w:rFonts w:ascii="Arial" w:hAnsi="Arial" w:cs="Arial"/>
          <w:b/>
          <w:szCs w:val="24"/>
        </w:rPr>
        <w:t>12</w:t>
      </w:r>
      <w:r w:rsidR="00C12D0E" w:rsidRPr="00C95842">
        <w:rPr>
          <w:rFonts w:ascii="Arial" w:hAnsi="Arial" w:cs="Arial"/>
          <w:b/>
          <w:szCs w:val="24"/>
        </w:rPr>
        <w:t>00</w:t>
      </w:r>
      <w:r w:rsidR="00506CC4" w:rsidRPr="00C95842">
        <w:rPr>
          <w:rFonts w:ascii="Arial" w:hAnsi="Arial" w:cs="Arial"/>
          <w:b/>
          <w:szCs w:val="24"/>
        </w:rPr>
        <w:t xml:space="preserve"> </w:t>
      </w:r>
      <w:r w:rsidRPr="00C95842">
        <w:rPr>
          <w:rFonts w:ascii="Arial" w:hAnsi="Arial" w:cs="Arial"/>
          <w:b/>
          <w:szCs w:val="24"/>
        </w:rPr>
        <w:t>hrs</w:t>
      </w:r>
      <w:r w:rsidR="001E1106">
        <w:rPr>
          <w:rFonts w:ascii="Arial" w:hAnsi="Arial" w:cs="Arial"/>
          <w:b/>
          <w:szCs w:val="24"/>
        </w:rPr>
        <w:t xml:space="preserve"> EAT</w:t>
      </w:r>
      <w:r w:rsidRPr="00C95842">
        <w:rPr>
          <w:rFonts w:ascii="Arial" w:hAnsi="Arial" w:cs="Arial"/>
          <w:b/>
          <w:szCs w:val="24"/>
        </w:rPr>
        <w:t xml:space="preserve"> </w:t>
      </w:r>
      <w:r w:rsidR="0008208A" w:rsidRPr="00C95842">
        <w:rPr>
          <w:rFonts w:ascii="Arial" w:hAnsi="Arial" w:cs="Arial"/>
          <w:b/>
          <w:szCs w:val="24"/>
        </w:rPr>
        <w:t xml:space="preserve">on </w:t>
      </w:r>
      <w:r w:rsidR="004123B6">
        <w:rPr>
          <w:rFonts w:ascii="Arial" w:hAnsi="Arial" w:cs="Arial"/>
          <w:b/>
          <w:szCs w:val="24"/>
        </w:rPr>
        <w:t>2</w:t>
      </w:r>
      <w:r w:rsidR="00F9003C">
        <w:rPr>
          <w:rFonts w:ascii="Arial" w:hAnsi="Arial" w:cs="Arial"/>
          <w:b/>
          <w:szCs w:val="24"/>
        </w:rPr>
        <w:t>7</w:t>
      </w:r>
      <w:r w:rsidR="00B36BCB">
        <w:rPr>
          <w:rFonts w:ascii="Arial" w:hAnsi="Arial" w:cs="Arial"/>
          <w:b/>
          <w:szCs w:val="24"/>
        </w:rPr>
        <w:t xml:space="preserve"> </w:t>
      </w:r>
      <w:r w:rsidR="00DF614C">
        <w:rPr>
          <w:rFonts w:ascii="Arial" w:hAnsi="Arial" w:cs="Arial"/>
          <w:b/>
          <w:szCs w:val="24"/>
        </w:rPr>
        <w:t>Ju</w:t>
      </w:r>
      <w:r w:rsidR="008D316D">
        <w:rPr>
          <w:rFonts w:ascii="Arial" w:hAnsi="Arial" w:cs="Arial"/>
          <w:b/>
          <w:szCs w:val="24"/>
        </w:rPr>
        <w:t>ly</w:t>
      </w:r>
      <w:r w:rsidR="00B36BCB">
        <w:rPr>
          <w:rFonts w:ascii="Arial" w:hAnsi="Arial" w:cs="Arial"/>
          <w:b/>
          <w:szCs w:val="24"/>
        </w:rPr>
        <w:t xml:space="preserve"> 2</w:t>
      </w:r>
      <w:r w:rsidR="00DF614C">
        <w:rPr>
          <w:rFonts w:ascii="Arial" w:hAnsi="Arial" w:cs="Arial"/>
          <w:b/>
          <w:szCs w:val="24"/>
        </w:rPr>
        <w:t>3</w:t>
      </w:r>
    </w:p>
    <w:p w14:paraId="7415ACED" w14:textId="340C02B4" w:rsidR="008F4628" w:rsidRPr="00C95842" w:rsidRDefault="008F4628" w:rsidP="00506CC4">
      <w:pPr>
        <w:spacing w:after="220"/>
        <w:rPr>
          <w:rFonts w:ascii="Arial" w:hAnsi="Arial" w:cs="Arial"/>
          <w:szCs w:val="24"/>
        </w:rPr>
      </w:pPr>
      <w:r w:rsidRPr="00C95842">
        <w:rPr>
          <w:rFonts w:ascii="Arial" w:hAnsi="Arial" w:cs="Arial"/>
          <w:szCs w:val="24"/>
        </w:rPr>
        <w:t>We hereby certify that the offer mad</w:t>
      </w:r>
      <w:r w:rsidR="00302117" w:rsidRPr="00C95842">
        <w:rPr>
          <w:rFonts w:ascii="Arial" w:hAnsi="Arial" w:cs="Arial"/>
          <w:szCs w:val="24"/>
        </w:rPr>
        <w:t>e in connection with the above T</w:t>
      </w:r>
      <w:r w:rsidRPr="00C95842">
        <w:rPr>
          <w:rFonts w:ascii="Arial" w:hAnsi="Arial" w:cs="Arial"/>
          <w:szCs w:val="24"/>
        </w:rPr>
        <w:t xml:space="preserve">ender is intended to be genuinely competitive.  No aspect of the price has been fixed or adjusted by any arrangement with any third party, </w:t>
      </w:r>
      <w:proofErr w:type="gramStart"/>
      <w:r w:rsidRPr="00C95842">
        <w:rPr>
          <w:rFonts w:ascii="Arial" w:hAnsi="Arial" w:cs="Arial"/>
          <w:szCs w:val="24"/>
        </w:rPr>
        <w:t>with the exception of</w:t>
      </w:r>
      <w:proofErr w:type="gramEnd"/>
      <w:r w:rsidRPr="00C95842">
        <w:rPr>
          <w:rFonts w:ascii="Arial" w:hAnsi="Arial" w:cs="Arial"/>
          <w:szCs w:val="24"/>
        </w:rPr>
        <w:t xml:space="preserve"> any information attached hereto, (see* below).</w:t>
      </w:r>
      <w:r w:rsidR="006E62BE">
        <w:rPr>
          <w:rFonts w:ascii="Arial" w:hAnsi="Arial" w:cs="Arial"/>
          <w:szCs w:val="24"/>
        </w:rPr>
        <w:t xml:space="preserve"> </w:t>
      </w:r>
      <w:r w:rsidRPr="00C95842">
        <w:rPr>
          <w:rFonts w:ascii="Arial" w:hAnsi="Arial" w:cs="Arial"/>
          <w:szCs w:val="24"/>
        </w:rPr>
        <w:t>In particular,</w:t>
      </w:r>
    </w:p>
    <w:p w14:paraId="7E97F9A1"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The offered price has not been divulged to any person.</w:t>
      </w:r>
    </w:p>
    <w:p w14:paraId="2750874E"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arrangement has been made with any person that he should refrain from tendering.</w:t>
      </w:r>
    </w:p>
    <w:p w14:paraId="576391E1"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 xml:space="preserve">No arrangement with any person has been made </w:t>
      </w:r>
      <w:r w:rsidR="006E23F9" w:rsidRPr="00C95842">
        <w:rPr>
          <w:rFonts w:ascii="Arial" w:hAnsi="Arial" w:cs="Arial"/>
          <w:szCs w:val="24"/>
        </w:rPr>
        <w:t>to the effect that we will refrain from bidding on a future occasion.</w:t>
      </w:r>
    </w:p>
    <w:p w14:paraId="21E036B6" w14:textId="77777777" w:rsidR="006E23F9" w:rsidRPr="00C95842" w:rsidRDefault="006E23F9"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discussion with any person has taken place concerning the details of either’s proposed price.</w:t>
      </w:r>
    </w:p>
    <w:p w14:paraId="319FB305" w14:textId="77777777" w:rsidR="006E23F9" w:rsidRPr="00C95842" w:rsidRDefault="006E23F9"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arrangement has been made with any person otherwise to limit genuine competition.</w:t>
      </w:r>
    </w:p>
    <w:p w14:paraId="56A3848E" w14:textId="77777777" w:rsidR="006E23F9" w:rsidRPr="00C95842" w:rsidRDefault="006E23F9" w:rsidP="00506CC4">
      <w:pPr>
        <w:spacing w:after="220"/>
        <w:rPr>
          <w:rFonts w:ascii="Arial" w:hAnsi="Arial" w:cs="Arial"/>
          <w:szCs w:val="24"/>
        </w:rPr>
      </w:pPr>
      <w:r w:rsidRPr="00C95842">
        <w:rPr>
          <w:rFonts w:ascii="Arial" w:hAnsi="Arial" w:cs="Arial"/>
          <w:szCs w:val="24"/>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5A212F33" w14:textId="77777777" w:rsidR="006E23F9" w:rsidRPr="00C95842" w:rsidRDefault="006E23F9" w:rsidP="00506CC4">
      <w:pPr>
        <w:spacing w:after="220"/>
        <w:rPr>
          <w:rFonts w:ascii="Arial" w:hAnsi="Arial" w:cs="Arial"/>
          <w:szCs w:val="24"/>
        </w:rPr>
      </w:pPr>
      <w:r w:rsidRPr="00C95842">
        <w:rPr>
          <w:rFonts w:ascii="Arial" w:hAnsi="Arial" w:cs="Arial"/>
          <w:szCs w:val="24"/>
        </w:rPr>
        <w:t>We understand that any misrepresentations may also be the subject of criminal investigation or used as the basis for civil action.</w:t>
      </w:r>
    </w:p>
    <w:p w14:paraId="461C9BC8" w14:textId="77777777" w:rsidR="006E23F9" w:rsidRPr="00C95842" w:rsidRDefault="006E23F9" w:rsidP="00506CC4">
      <w:pPr>
        <w:spacing w:after="220"/>
        <w:rPr>
          <w:rFonts w:ascii="Arial" w:hAnsi="Arial" w:cs="Arial"/>
          <w:szCs w:val="24"/>
        </w:rPr>
      </w:pPr>
      <w:r w:rsidRPr="00C95842">
        <w:rPr>
          <w:rFonts w:ascii="Arial" w:hAnsi="Arial" w:cs="Arial"/>
          <w:szCs w:val="24"/>
        </w:rPr>
        <w:t xml:space="preserve">In this certificate “arrangement” includes any transaction, or agreement, private or open, or collusion, formal or informal, and </w:t>
      </w:r>
      <w:proofErr w:type="gramStart"/>
      <w:r w:rsidRPr="00C95842">
        <w:rPr>
          <w:rFonts w:ascii="Arial" w:hAnsi="Arial" w:cs="Arial"/>
          <w:szCs w:val="24"/>
        </w:rPr>
        <w:t>whether or not</w:t>
      </w:r>
      <w:proofErr w:type="gramEnd"/>
      <w:r w:rsidRPr="00C95842">
        <w:rPr>
          <w:rFonts w:ascii="Arial" w:hAnsi="Arial" w:cs="Arial"/>
          <w:szCs w:val="24"/>
        </w:rPr>
        <w:t xml:space="preserve"> legally binding.</w:t>
      </w:r>
    </w:p>
    <w:p w14:paraId="529122D8" w14:textId="77777777" w:rsidR="006E23F9" w:rsidRPr="00C95842" w:rsidRDefault="006E23F9" w:rsidP="00506CC4">
      <w:pPr>
        <w:spacing w:after="220"/>
        <w:rPr>
          <w:rFonts w:ascii="Arial" w:hAnsi="Arial" w:cs="Arial"/>
          <w:szCs w:val="24"/>
        </w:rPr>
      </w:pPr>
      <w:r w:rsidRPr="00C95842">
        <w:rPr>
          <w:rFonts w:ascii="Arial" w:hAnsi="Arial" w:cs="Arial"/>
          <w:b/>
          <w:szCs w:val="24"/>
        </w:rPr>
        <w:t>* Information is / is not attached hereto.</w:t>
      </w:r>
      <w:r w:rsidRPr="00C95842">
        <w:rPr>
          <w:rFonts w:ascii="Arial" w:hAnsi="Arial" w:cs="Arial"/>
          <w:szCs w:val="24"/>
        </w:rPr>
        <w:t xml:space="preserve">  (</w:t>
      </w:r>
      <w:proofErr w:type="gramStart"/>
      <w:r w:rsidRPr="00C95842">
        <w:rPr>
          <w:rFonts w:ascii="Arial" w:hAnsi="Arial" w:cs="Arial"/>
          <w:szCs w:val="24"/>
        </w:rPr>
        <w:t>delete</w:t>
      </w:r>
      <w:proofErr w:type="gramEnd"/>
      <w:r w:rsidRPr="00C95842">
        <w:rPr>
          <w:rFonts w:ascii="Arial" w:hAnsi="Arial" w:cs="Arial"/>
          <w:szCs w:val="24"/>
        </w:rPr>
        <w:t xml:space="preserve"> as appropriate)</w:t>
      </w:r>
    </w:p>
    <w:p w14:paraId="754698C3"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t>Signed:</w:t>
      </w:r>
      <w:r w:rsidRPr="00C95842">
        <w:rPr>
          <w:rFonts w:ascii="Arial" w:hAnsi="Arial" w:cs="Arial"/>
          <w:szCs w:val="24"/>
        </w:rPr>
        <w:tab/>
      </w:r>
    </w:p>
    <w:p w14:paraId="305F728B"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t xml:space="preserve">On behalf of: </w:t>
      </w:r>
      <w:r w:rsidRPr="00C95842">
        <w:rPr>
          <w:rFonts w:ascii="Arial" w:hAnsi="Arial" w:cs="Arial"/>
          <w:szCs w:val="24"/>
        </w:rPr>
        <w:tab/>
      </w:r>
    </w:p>
    <w:p w14:paraId="58BA0228"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t>Date:</w:t>
      </w:r>
      <w:r w:rsidRPr="00C95842">
        <w:rPr>
          <w:rFonts w:ascii="Arial" w:hAnsi="Arial" w:cs="Arial"/>
          <w:szCs w:val="24"/>
        </w:rPr>
        <w:tab/>
      </w:r>
    </w:p>
    <w:p w14:paraId="7CD3EFE4" w14:textId="77777777" w:rsidR="004E6764" w:rsidRPr="00C95842" w:rsidRDefault="004E6764" w:rsidP="00506CC4">
      <w:pPr>
        <w:spacing w:after="220"/>
        <w:rPr>
          <w:rFonts w:ascii="Arial" w:hAnsi="Arial" w:cs="Arial"/>
          <w:szCs w:val="24"/>
        </w:rPr>
        <w:sectPr w:rsidR="004E6764" w:rsidRPr="00C95842" w:rsidSect="00765C99">
          <w:footerReference w:type="default" r:id="rId27"/>
          <w:pgSz w:w="11909" w:h="16834" w:code="9"/>
          <w:pgMar w:top="1134" w:right="1134" w:bottom="1134" w:left="1134" w:header="431" w:footer="431" w:gutter="0"/>
          <w:pgNumType w:start="1"/>
          <w:cols w:space="720"/>
        </w:sectPr>
      </w:pPr>
    </w:p>
    <w:p w14:paraId="69A7006D"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D to </w:t>
      </w:r>
    </w:p>
    <w:p w14:paraId="46C84684" w14:textId="2D84C9B1" w:rsidR="0008208A" w:rsidRPr="00C95842" w:rsidRDefault="0008208A" w:rsidP="00660742">
      <w:pPr>
        <w:tabs>
          <w:tab w:val="left" w:pos="7371"/>
        </w:tabs>
        <w:spacing w:after="220"/>
        <w:rPr>
          <w:rFonts w:ascii="Arial" w:hAnsi="Arial" w:cs="Arial"/>
          <w:b/>
          <w:szCs w:val="24"/>
        </w:rPr>
      </w:pPr>
      <w:r w:rsidRPr="00C95842">
        <w:rPr>
          <w:rFonts w:ascii="Arial" w:hAnsi="Arial" w:cs="Arial"/>
          <w:szCs w:val="24"/>
        </w:rPr>
        <w:tab/>
        <w:t>Booklet 1</w:t>
      </w:r>
      <w:r w:rsidRPr="00C95842">
        <w:rPr>
          <w:rFonts w:ascii="Arial" w:hAnsi="Arial" w:cs="Arial"/>
          <w:szCs w:val="24"/>
        </w:rPr>
        <w:tab/>
      </w:r>
      <w:r w:rsidRPr="00C95842">
        <w:rPr>
          <w:rFonts w:ascii="Arial" w:hAnsi="Arial" w:cs="Arial"/>
          <w:szCs w:val="24"/>
        </w:rPr>
        <w:tab/>
      </w:r>
      <w:r w:rsidR="00523541" w:rsidRPr="00C95842">
        <w:rPr>
          <w:rFonts w:ascii="Arial" w:hAnsi="Arial" w:cs="Arial"/>
          <w:szCs w:val="24"/>
        </w:rPr>
        <w:t xml:space="preserve">Dated </w:t>
      </w:r>
      <w:r w:rsidR="005F3511">
        <w:rPr>
          <w:rFonts w:ascii="Arial" w:hAnsi="Arial" w:cs="Arial"/>
          <w:szCs w:val="24"/>
        </w:rPr>
        <w:t>20</w:t>
      </w:r>
      <w:r w:rsidR="00FB0B2F">
        <w:rPr>
          <w:rFonts w:ascii="Arial" w:hAnsi="Arial" w:cs="Arial"/>
          <w:szCs w:val="24"/>
        </w:rPr>
        <w:t xml:space="preserve"> </w:t>
      </w:r>
      <w:r w:rsidR="00DF614C">
        <w:rPr>
          <w:rFonts w:ascii="Arial" w:hAnsi="Arial" w:cs="Arial"/>
          <w:szCs w:val="24"/>
        </w:rPr>
        <w:t>Jun</w:t>
      </w:r>
      <w:r w:rsidR="00B36BCB">
        <w:rPr>
          <w:rFonts w:ascii="Arial" w:hAnsi="Arial" w:cs="Arial"/>
          <w:szCs w:val="24"/>
        </w:rPr>
        <w:t xml:space="preserve"> </w:t>
      </w:r>
      <w:r w:rsidR="00660742">
        <w:rPr>
          <w:rFonts w:ascii="Arial" w:hAnsi="Arial" w:cs="Arial"/>
          <w:szCs w:val="24"/>
        </w:rPr>
        <w:t>2</w:t>
      </w:r>
      <w:r w:rsidR="00DF614C">
        <w:rPr>
          <w:rFonts w:ascii="Arial" w:hAnsi="Arial" w:cs="Arial"/>
          <w:szCs w:val="24"/>
        </w:rPr>
        <w:t>3</w:t>
      </w:r>
    </w:p>
    <w:p w14:paraId="0C460588" w14:textId="77777777" w:rsidR="0033732D" w:rsidRPr="00C95842" w:rsidRDefault="0033732D" w:rsidP="00506CC4">
      <w:pPr>
        <w:spacing w:after="220"/>
        <w:jc w:val="center"/>
        <w:rPr>
          <w:rFonts w:ascii="Arial" w:hAnsi="Arial" w:cs="Arial"/>
          <w:color w:val="000000"/>
          <w:szCs w:val="24"/>
          <w:lang w:eastAsia="en-GB"/>
        </w:rPr>
      </w:pPr>
      <w:r w:rsidRPr="00C95842">
        <w:rPr>
          <w:rFonts w:ascii="Arial" w:hAnsi="Arial" w:cs="Arial"/>
          <w:b/>
          <w:bCs/>
          <w:color w:val="000000"/>
          <w:szCs w:val="24"/>
          <w:lang w:eastAsia="en-GB"/>
        </w:rPr>
        <w:t xml:space="preserve">FORM OF TENDER </w:t>
      </w:r>
    </w:p>
    <w:p w14:paraId="754EE222" w14:textId="77777777" w:rsidR="0033732D" w:rsidRPr="00C95842" w:rsidRDefault="0033732D" w:rsidP="00506CC4">
      <w:pPr>
        <w:spacing w:after="220"/>
        <w:jc w:val="center"/>
        <w:rPr>
          <w:rFonts w:ascii="Arial" w:hAnsi="Arial" w:cs="Arial"/>
          <w:color w:val="000000"/>
          <w:szCs w:val="24"/>
          <w:lang w:eastAsia="en-GB"/>
        </w:rPr>
      </w:pPr>
      <w:r w:rsidRPr="00C95842">
        <w:rPr>
          <w:rFonts w:ascii="Arial" w:hAnsi="Arial" w:cs="Arial"/>
          <w:b/>
          <w:bCs/>
          <w:color w:val="000000"/>
          <w:szCs w:val="24"/>
          <w:lang w:eastAsia="en-GB"/>
        </w:rPr>
        <w:t xml:space="preserve">FOR THE CONTRACTOR’S CONTRACT </w:t>
      </w:r>
    </w:p>
    <w:p w14:paraId="0DC29066" w14:textId="1CB947F6" w:rsidR="00A408EE" w:rsidRPr="00A06FC8" w:rsidRDefault="0033732D" w:rsidP="00C650DB">
      <w:pPr>
        <w:jc w:val="center"/>
        <w:rPr>
          <w:rFonts w:ascii="Arial" w:hAnsi="Arial" w:cs="Arial"/>
          <w:b/>
          <w:szCs w:val="24"/>
          <w:lang w:val="en-US"/>
        </w:rPr>
      </w:pPr>
      <w:r w:rsidRPr="008577CA">
        <w:rPr>
          <w:rFonts w:ascii="Arial" w:hAnsi="Arial" w:cs="Arial"/>
          <w:b/>
          <w:color w:val="000000"/>
          <w:szCs w:val="24"/>
          <w:lang w:eastAsia="en-GB"/>
        </w:rPr>
        <w:t>PROJECT TITLE:</w:t>
      </w:r>
      <w:r w:rsidRPr="00C95842">
        <w:rPr>
          <w:rFonts w:ascii="Arial" w:hAnsi="Arial" w:cs="Arial"/>
          <w:color w:val="000000"/>
          <w:szCs w:val="24"/>
          <w:lang w:eastAsia="en-GB"/>
        </w:rPr>
        <w:t xml:space="preserve"> </w:t>
      </w:r>
      <w:r w:rsidR="00DF614C">
        <w:rPr>
          <w:rFonts w:ascii="Arial" w:eastAsia="Calibri" w:hAnsi="Arial" w:cs="Arial"/>
          <w:b/>
          <w:bCs/>
          <w:lang w:val="en-US"/>
        </w:rPr>
        <w:t xml:space="preserve">BULK FUEL CARRYING VEHICLE (BFCV) </w:t>
      </w:r>
      <w:r w:rsidR="00DF614C" w:rsidRPr="00DF614C">
        <w:rPr>
          <w:rFonts w:ascii="Arial" w:eastAsia="Calibri" w:hAnsi="Arial" w:cs="Arial"/>
          <w:b/>
          <w:bCs/>
          <w:lang w:val="en-US"/>
        </w:rPr>
        <w:t>PARKING</w:t>
      </w:r>
      <w:r w:rsidR="00DF614C" w:rsidRPr="00DF614C">
        <w:rPr>
          <w:rFonts w:ascii="Arial" w:eastAsia="Calibri" w:hAnsi="Arial" w:cs="Arial"/>
          <w:b/>
          <w:bCs/>
        </w:rPr>
        <w:t xml:space="preserve"> AREA</w:t>
      </w:r>
      <w:r w:rsidR="001E26A9" w:rsidRPr="00DF614C">
        <w:rPr>
          <w:rFonts w:ascii="Arial" w:eastAsia="Calibri" w:hAnsi="Arial" w:cs="Arial"/>
          <w:b/>
          <w:bCs/>
          <w:lang w:val="en-US"/>
        </w:rPr>
        <w:t xml:space="preserve"> IN</w:t>
      </w:r>
      <w:r w:rsidR="001E26A9" w:rsidRPr="00C820CE">
        <w:rPr>
          <w:rFonts w:ascii="Arial" w:eastAsia="Calibri" w:hAnsi="Arial" w:cs="Arial"/>
          <w:b/>
          <w:bCs/>
          <w:lang w:val="en-US"/>
        </w:rPr>
        <w:t xml:space="preserve"> NYATI BARRACKS</w:t>
      </w:r>
      <w:r w:rsidR="00C650DB">
        <w:rPr>
          <w:rFonts w:ascii="Arial" w:eastAsia="Calibri" w:hAnsi="Arial" w:cs="Arial"/>
          <w:b/>
          <w:bCs/>
        </w:rPr>
        <w:t>.</w:t>
      </w:r>
    </w:p>
    <w:p w14:paraId="2AA2ABC7" w14:textId="7C2A52D2" w:rsidR="0039528E" w:rsidRPr="006A7B39" w:rsidRDefault="0039528E" w:rsidP="0039528E">
      <w:pPr>
        <w:jc w:val="center"/>
        <w:rPr>
          <w:rFonts w:ascii="Arial" w:hAnsi="Arial" w:cs="Arial"/>
          <w:b/>
          <w:color w:val="FF0000"/>
          <w:szCs w:val="24"/>
          <w:lang w:val="en-US"/>
        </w:rPr>
      </w:pPr>
    </w:p>
    <w:p w14:paraId="145C36CA" w14:textId="21FDE074" w:rsidR="0033732D" w:rsidRPr="00C95842" w:rsidRDefault="0033732D" w:rsidP="00A408EE">
      <w:pPr>
        <w:tabs>
          <w:tab w:val="left" w:pos="203"/>
        </w:tabs>
        <w:spacing w:after="220"/>
        <w:rPr>
          <w:rFonts w:ascii="Arial" w:hAnsi="Arial" w:cs="Arial"/>
          <w:b/>
          <w:color w:val="000000"/>
          <w:szCs w:val="24"/>
          <w:lang w:eastAsia="en-GB"/>
        </w:rPr>
      </w:pPr>
      <w:r w:rsidRPr="00C95842">
        <w:rPr>
          <w:rFonts w:ascii="Arial" w:hAnsi="Arial" w:cs="Arial"/>
          <w:b/>
          <w:bCs/>
          <w:color w:val="000000"/>
          <w:szCs w:val="24"/>
          <w:lang w:eastAsia="en-GB"/>
        </w:rPr>
        <w:t xml:space="preserve">DUE DATE FOR RETURN: </w:t>
      </w:r>
    </w:p>
    <w:p w14:paraId="30AE9EF4" w14:textId="3B71DE61" w:rsidR="0033732D" w:rsidRPr="00C95842" w:rsidRDefault="0008688A" w:rsidP="00506CC4">
      <w:pPr>
        <w:spacing w:after="220"/>
        <w:rPr>
          <w:rFonts w:ascii="Arial" w:hAnsi="Arial" w:cs="Arial"/>
          <w:b/>
          <w:i/>
          <w:color w:val="FF0000"/>
          <w:szCs w:val="24"/>
        </w:rPr>
      </w:pPr>
      <w:r w:rsidRPr="00C95842">
        <w:rPr>
          <w:rFonts w:ascii="Arial" w:hAnsi="Arial" w:cs="Arial"/>
          <w:b/>
          <w:szCs w:val="24"/>
        </w:rPr>
        <w:t xml:space="preserve">1200 hrs </w:t>
      </w:r>
      <w:r w:rsidR="001E1106">
        <w:rPr>
          <w:rFonts w:ascii="Arial" w:hAnsi="Arial" w:cs="Arial"/>
          <w:b/>
          <w:szCs w:val="24"/>
        </w:rPr>
        <w:t xml:space="preserve">EAT </w:t>
      </w:r>
      <w:r w:rsidRPr="00C95842">
        <w:rPr>
          <w:rFonts w:ascii="Arial" w:hAnsi="Arial" w:cs="Arial"/>
          <w:b/>
          <w:szCs w:val="24"/>
        </w:rPr>
        <w:t xml:space="preserve">on </w:t>
      </w:r>
      <w:r w:rsidR="00EC5A93">
        <w:rPr>
          <w:rFonts w:ascii="Arial" w:hAnsi="Arial" w:cs="Arial"/>
          <w:b/>
          <w:szCs w:val="24"/>
        </w:rPr>
        <w:t>2</w:t>
      </w:r>
      <w:r w:rsidR="00F9003C">
        <w:rPr>
          <w:rFonts w:ascii="Arial" w:hAnsi="Arial" w:cs="Arial"/>
          <w:b/>
          <w:szCs w:val="24"/>
        </w:rPr>
        <w:t>7</w:t>
      </w:r>
      <w:r w:rsidR="001E1106">
        <w:rPr>
          <w:rFonts w:ascii="Arial" w:hAnsi="Arial" w:cs="Arial"/>
          <w:b/>
          <w:szCs w:val="24"/>
        </w:rPr>
        <w:t xml:space="preserve"> </w:t>
      </w:r>
      <w:r w:rsidR="00DF614C">
        <w:rPr>
          <w:rFonts w:ascii="Arial" w:hAnsi="Arial" w:cs="Arial"/>
          <w:b/>
          <w:szCs w:val="24"/>
        </w:rPr>
        <w:t>Ju</w:t>
      </w:r>
      <w:r w:rsidR="0063189B">
        <w:rPr>
          <w:rFonts w:ascii="Arial" w:hAnsi="Arial" w:cs="Arial"/>
          <w:b/>
          <w:szCs w:val="24"/>
        </w:rPr>
        <w:t>ly</w:t>
      </w:r>
      <w:r w:rsidR="00B36BCB">
        <w:rPr>
          <w:rFonts w:ascii="Arial" w:hAnsi="Arial" w:cs="Arial"/>
          <w:b/>
          <w:szCs w:val="24"/>
        </w:rPr>
        <w:t xml:space="preserve"> 2</w:t>
      </w:r>
      <w:r w:rsidR="00DF614C">
        <w:rPr>
          <w:rFonts w:ascii="Arial" w:hAnsi="Arial" w:cs="Arial"/>
          <w:b/>
          <w:szCs w:val="24"/>
        </w:rPr>
        <w:t>3</w:t>
      </w:r>
    </w:p>
    <w:p w14:paraId="3614B9A1" w14:textId="4804179B" w:rsidR="0033732D" w:rsidRPr="00C95842" w:rsidRDefault="0033732D" w:rsidP="00506CC4">
      <w:pPr>
        <w:spacing w:after="220"/>
        <w:jc w:val="both"/>
        <w:rPr>
          <w:rFonts w:ascii="Arial" w:hAnsi="Arial" w:cs="Arial"/>
          <w:b/>
          <w:szCs w:val="24"/>
        </w:rPr>
      </w:pPr>
      <w:r w:rsidRPr="00C95842">
        <w:rPr>
          <w:rFonts w:ascii="Arial" w:hAnsi="Arial" w:cs="Arial"/>
          <w:b/>
          <w:szCs w:val="24"/>
        </w:rPr>
        <w:t xml:space="preserve">To be returned </w:t>
      </w:r>
      <w:r w:rsidR="00ED5551">
        <w:rPr>
          <w:rFonts w:ascii="Arial" w:hAnsi="Arial" w:cs="Arial"/>
          <w:b/>
          <w:szCs w:val="24"/>
        </w:rPr>
        <w:t>via the Defence Sourcing Portal</w:t>
      </w:r>
    </w:p>
    <w:p w14:paraId="5A1EE171" w14:textId="77777777" w:rsidR="0033732D" w:rsidRPr="00C95842" w:rsidRDefault="0033732D" w:rsidP="00DB5D50">
      <w:pPr>
        <w:spacing w:after="220"/>
        <w:jc w:val="both"/>
        <w:rPr>
          <w:rFonts w:ascii="Arial" w:hAnsi="Arial" w:cs="Arial"/>
          <w:b/>
          <w:szCs w:val="24"/>
          <w:u w:val="single"/>
        </w:rPr>
      </w:pPr>
      <w:r w:rsidRPr="00C95842">
        <w:rPr>
          <w:rFonts w:ascii="Arial" w:hAnsi="Arial" w:cs="Arial"/>
          <w:b/>
          <w:szCs w:val="24"/>
          <w:u w:val="single"/>
        </w:rPr>
        <w:t>FORM OF TENDER</w:t>
      </w:r>
    </w:p>
    <w:p w14:paraId="6DBB8BBB" w14:textId="07722020" w:rsidR="0033732D" w:rsidRPr="00C95842" w:rsidRDefault="0033732D" w:rsidP="00506CC4">
      <w:pPr>
        <w:spacing w:after="220"/>
        <w:ind w:left="720" w:hanging="720"/>
        <w:jc w:val="both"/>
        <w:rPr>
          <w:rFonts w:ascii="Arial" w:hAnsi="Arial" w:cs="Arial"/>
          <w:b/>
          <w:caps/>
          <w:szCs w:val="24"/>
        </w:rPr>
      </w:pPr>
      <w:r w:rsidRPr="00C95842">
        <w:rPr>
          <w:rFonts w:ascii="Arial" w:hAnsi="Arial" w:cs="Arial"/>
          <w:b/>
          <w:caps/>
          <w:szCs w:val="24"/>
        </w:rPr>
        <w:t xml:space="preserve">FOR: </w:t>
      </w:r>
      <w:r w:rsidRPr="00C95842">
        <w:rPr>
          <w:rFonts w:ascii="Arial" w:hAnsi="Arial" w:cs="Arial"/>
          <w:b/>
          <w:caps/>
          <w:szCs w:val="24"/>
        </w:rPr>
        <w:tab/>
        <w:t xml:space="preserve">Lump sum firm Price contract FOR </w:t>
      </w:r>
      <w:r w:rsidR="00DB5D50" w:rsidRPr="00C95842">
        <w:rPr>
          <w:rFonts w:ascii="Arial" w:hAnsi="Arial" w:cs="Arial"/>
          <w:b/>
          <w:szCs w:val="24"/>
        </w:rPr>
        <w:t>WORKS</w:t>
      </w:r>
    </w:p>
    <w:p w14:paraId="4EEC8369"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 xml:space="preserve">To: </w:t>
      </w:r>
      <w:r w:rsidRPr="00C95842">
        <w:rPr>
          <w:rFonts w:ascii="Arial" w:hAnsi="Arial" w:cs="Arial"/>
          <w:b/>
          <w:szCs w:val="24"/>
        </w:rPr>
        <w:tab/>
        <w:t>THE SECRETARY OF STATE FOR DEFENCE</w:t>
      </w:r>
    </w:p>
    <w:p w14:paraId="627A445C" w14:textId="77777777" w:rsidR="0033732D" w:rsidRPr="00C95842" w:rsidRDefault="0033732D" w:rsidP="00506CC4">
      <w:pPr>
        <w:numPr>
          <w:ilvl w:val="0"/>
          <w:numId w:val="38"/>
        </w:numPr>
        <w:tabs>
          <w:tab w:val="clear" w:pos="1080"/>
          <w:tab w:val="num" w:pos="0"/>
        </w:tabs>
        <w:spacing w:after="220"/>
        <w:ind w:left="0" w:firstLine="0"/>
        <w:rPr>
          <w:rFonts w:ascii="Arial" w:hAnsi="Arial" w:cs="Arial"/>
          <w:szCs w:val="24"/>
        </w:rPr>
      </w:pPr>
      <w:r w:rsidRPr="00C95842">
        <w:rPr>
          <w:rFonts w:ascii="Arial" w:hAnsi="Arial" w:cs="Arial"/>
          <w:szCs w:val="24"/>
        </w:rPr>
        <w:t>The undersigned (herein after called “The Tenderer”) having read the Notices and Instructions to Tender and the Conditions of Contract as specified in the Invitation to Tender letter hereby offers to provide the services detailed in the Specification at the FIRM price and rates stated in the Schedule of Requirements.</w:t>
      </w:r>
    </w:p>
    <w:p w14:paraId="079D68DF"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I hereby confirm that I have read and understand the Invitation to Tender and agree that the Contract shall be subject to English Law.</w:t>
      </w:r>
    </w:p>
    <w:p w14:paraId="3CCCF89F"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1E6ABBCA"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The Contractor acknowledges that the Authority reserves the right to invite competitive quotations and / or place orders elsewhere for any or all items listed in the schedule of requirements during the period of the Contractor’s offer.</w:t>
      </w:r>
    </w:p>
    <w:p w14:paraId="7FB2E78E" w14:textId="72460F79" w:rsidR="0033732D" w:rsidRPr="00C95842" w:rsidRDefault="0033732D" w:rsidP="00506CC4">
      <w:pPr>
        <w:spacing w:after="220"/>
        <w:jc w:val="both"/>
        <w:rPr>
          <w:rFonts w:ascii="Arial" w:hAnsi="Arial" w:cs="Arial"/>
          <w:b/>
          <w:szCs w:val="24"/>
        </w:rPr>
      </w:pPr>
      <w:r w:rsidRPr="00C95842">
        <w:rPr>
          <w:rFonts w:ascii="Arial" w:hAnsi="Arial" w:cs="Arial"/>
          <w:b/>
          <w:szCs w:val="24"/>
        </w:rPr>
        <w:t>TENDER PRICE</w:t>
      </w:r>
    </w:p>
    <w:p w14:paraId="0D6A351D" w14:textId="77777777" w:rsidR="0033732D" w:rsidRPr="00C95842" w:rsidRDefault="0033732D" w:rsidP="00506CC4">
      <w:pPr>
        <w:numPr>
          <w:ilvl w:val="0"/>
          <w:numId w:val="38"/>
        </w:numPr>
        <w:tabs>
          <w:tab w:val="clear" w:pos="1080"/>
          <w:tab w:val="num" w:pos="567"/>
        </w:tabs>
        <w:spacing w:after="220"/>
        <w:ind w:left="567" w:hanging="567"/>
        <w:jc w:val="both"/>
        <w:rPr>
          <w:rFonts w:ascii="Arial" w:hAnsi="Arial" w:cs="Arial"/>
          <w:szCs w:val="24"/>
        </w:rPr>
      </w:pPr>
      <w:r w:rsidRPr="00C95842">
        <w:rPr>
          <w:rFonts w:ascii="Arial" w:hAnsi="Arial" w:cs="Arial"/>
          <w:szCs w:val="24"/>
        </w:rPr>
        <w:t>The total value of this tender is:</w:t>
      </w:r>
    </w:p>
    <w:p w14:paraId="3E845D32" w14:textId="52D1C104" w:rsidR="0033732D" w:rsidRPr="00C95842" w:rsidRDefault="00BE24B6" w:rsidP="00506CC4">
      <w:pPr>
        <w:spacing w:after="220"/>
        <w:ind w:left="720"/>
        <w:jc w:val="both"/>
        <w:rPr>
          <w:rFonts w:ascii="Arial" w:hAnsi="Arial" w:cs="Arial"/>
          <w:szCs w:val="24"/>
          <w:u w:val="single"/>
        </w:rPr>
      </w:pPr>
      <w:r w:rsidRPr="00C95842">
        <w:rPr>
          <w:rFonts w:ascii="Arial" w:hAnsi="Arial" w:cs="Arial"/>
          <w:szCs w:val="24"/>
        </w:rPr>
        <w:t>OVERALL</w:t>
      </w:r>
      <w:r w:rsidR="0033732D" w:rsidRPr="00C95842">
        <w:rPr>
          <w:rFonts w:ascii="Arial" w:hAnsi="Arial" w:cs="Arial"/>
          <w:szCs w:val="24"/>
        </w:rPr>
        <w:t xml:space="preserve"> TOTAL:</w:t>
      </w:r>
      <w:r w:rsidR="0033732D" w:rsidRPr="00C95842">
        <w:rPr>
          <w:rFonts w:ascii="Arial" w:hAnsi="Arial" w:cs="Arial"/>
          <w:szCs w:val="24"/>
        </w:rPr>
        <w:tab/>
      </w:r>
      <w:r w:rsidR="00DB5D50" w:rsidRPr="00C95842">
        <w:rPr>
          <w:rFonts w:ascii="Arial" w:hAnsi="Arial" w:cs="Arial"/>
          <w:szCs w:val="24"/>
        </w:rPr>
        <w:t>KS</w:t>
      </w:r>
      <w:r w:rsidR="00E32719" w:rsidRPr="00C95842">
        <w:rPr>
          <w:rFonts w:ascii="Arial" w:hAnsi="Arial" w:cs="Arial"/>
          <w:szCs w:val="24"/>
        </w:rPr>
        <w:t>H</w:t>
      </w:r>
      <w:r w:rsidR="0033732D" w:rsidRPr="00C95842">
        <w:rPr>
          <w:rFonts w:ascii="Arial" w:hAnsi="Arial" w:cs="Arial"/>
          <w:szCs w:val="24"/>
        </w:rPr>
        <w:t xml:space="preserve">  </w:t>
      </w:r>
      <w:r w:rsidR="0033732D" w:rsidRPr="00C95842">
        <w:rPr>
          <w:rFonts w:ascii="Arial" w:hAnsi="Arial" w:cs="Arial"/>
          <w:szCs w:val="24"/>
          <w:u w:val="single"/>
        </w:rPr>
        <w:t xml:space="preserve">                                                              </w:t>
      </w:r>
      <w:proofErr w:type="gramStart"/>
      <w:r w:rsidR="0033732D" w:rsidRPr="00C95842">
        <w:rPr>
          <w:rFonts w:ascii="Arial" w:hAnsi="Arial" w:cs="Arial"/>
          <w:szCs w:val="24"/>
          <w:u w:val="single"/>
        </w:rPr>
        <w:t xml:space="preserve">  .</w:t>
      </w:r>
      <w:proofErr w:type="gramEnd"/>
    </w:p>
    <w:p w14:paraId="76F821D3" w14:textId="009E602E" w:rsidR="0033732D" w:rsidRPr="00C95842" w:rsidRDefault="0033732D" w:rsidP="00B85779">
      <w:pPr>
        <w:spacing w:after="220"/>
        <w:ind w:left="720"/>
        <w:rPr>
          <w:rFonts w:ascii="Arial" w:hAnsi="Arial" w:cs="Arial"/>
          <w:szCs w:val="24"/>
        </w:rPr>
      </w:pPr>
      <w:r w:rsidRPr="00C95842">
        <w:rPr>
          <w:rFonts w:ascii="Arial" w:hAnsi="Arial" w:cs="Arial"/>
          <w:szCs w:val="24"/>
        </w:rPr>
        <w:t>(State</w:t>
      </w:r>
      <w:r w:rsidR="00520C65">
        <w:rPr>
          <w:rFonts w:ascii="Arial" w:hAnsi="Arial" w:cs="Arial"/>
          <w:szCs w:val="24"/>
        </w:rPr>
        <w:t xml:space="preserve"> </w:t>
      </w:r>
      <w:r w:rsidRPr="00C95842">
        <w:rPr>
          <w:rFonts w:ascii="Arial" w:hAnsi="Arial" w:cs="Arial"/>
          <w:szCs w:val="24"/>
        </w:rPr>
        <w:t xml:space="preserve">the </w:t>
      </w:r>
      <w:r w:rsidRPr="00C95842">
        <w:rPr>
          <w:rFonts w:ascii="Arial" w:hAnsi="Arial" w:cs="Arial"/>
          <w:b/>
          <w:szCs w:val="24"/>
        </w:rPr>
        <w:t>TOTAL</w:t>
      </w:r>
      <w:r w:rsidRPr="00C95842">
        <w:rPr>
          <w:rFonts w:ascii="Arial" w:hAnsi="Arial" w:cs="Arial"/>
          <w:szCs w:val="24"/>
        </w:rPr>
        <w:t xml:space="preserve"> amount in words………………………….</w:t>
      </w:r>
      <w:r w:rsidR="00BE24B6" w:rsidRPr="00C95842">
        <w:rPr>
          <w:rFonts w:ascii="Arial" w:hAnsi="Arial" w:cs="Arial"/>
          <w:szCs w:val="24"/>
        </w:rPr>
        <w:t>………………………….…………</w:t>
      </w:r>
      <w:r w:rsidRPr="00C95842">
        <w:rPr>
          <w:rFonts w:ascii="Arial" w:hAnsi="Arial" w:cs="Arial"/>
          <w:szCs w:val="24"/>
        </w:rPr>
        <w:t>)</w:t>
      </w:r>
    </w:p>
    <w:p w14:paraId="2836939D" w14:textId="77777777" w:rsidR="0033732D" w:rsidRPr="00C95842" w:rsidRDefault="0033732D" w:rsidP="001B593E">
      <w:pPr>
        <w:spacing w:after="220"/>
        <w:ind w:left="567" w:firstLine="153"/>
        <w:jc w:val="both"/>
        <w:rPr>
          <w:rFonts w:ascii="Arial" w:hAnsi="Arial" w:cs="Arial"/>
          <w:b/>
          <w:szCs w:val="24"/>
        </w:rPr>
      </w:pPr>
      <w:r w:rsidRPr="00C95842">
        <w:rPr>
          <w:rFonts w:ascii="Arial" w:hAnsi="Arial" w:cs="Arial"/>
          <w:b/>
          <w:szCs w:val="24"/>
        </w:rPr>
        <w:t>This price does not include any element of Value Added Tax.</w:t>
      </w:r>
      <w:r w:rsidRPr="00C95842">
        <w:rPr>
          <w:rFonts w:ascii="Arial" w:hAnsi="Arial" w:cs="Arial"/>
          <w:szCs w:val="24"/>
        </w:rPr>
        <w:tab/>
      </w:r>
    </w:p>
    <w:p w14:paraId="50C9C088"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color w:val="000000"/>
          <w:szCs w:val="24"/>
          <w:lang w:eastAsia="en-GB"/>
        </w:rPr>
        <w:t xml:space="preserve">This tender shall remain valid for a period of </w:t>
      </w:r>
      <w:r w:rsidRPr="00C95842">
        <w:rPr>
          <w:rFonts w:ascii="Arial" w:hAnsi="Arial" w:cs="Arial"/>
          <w:b/>
          <w:color w:val="000000"/>
          <w:szCs w:val="24"/>
          <w:lang w:eastAsia="en-GB"/>
        </w:rPr>
        <w:t>90 days</w:t>
      </w:r>
      <w:r w:rsidRPr="00C95842">
        <w:rPr>
          <w:rFonts w:ascii="Arial" w:hAnsi="Arial" w:cs="Arial"/>
          <w:color w:val="000000"/>
          <w:szCs w:val="24"/>
          <w:lang w:eastAsia="en-GB"/>
        </w:rPr>
        <w:t xml:space="preserve"> from the due date for the return of this tender.</w:t>
      </w:r>
    </w:p>
    <w:p w14:paraId="09E4072A" w14:textId="77777777" w:rsidR="00ED5551" w:rsidRDefault="00ED5551" w:rsidP="00506CC4">
      <w:pPr>
        <w:spacing w:after="220"/>
        <w:jc w:val="both"/>
        <w:rPr>
          <w:rFonts w:ascii="Arial" w:hAnsi="Arial" w:cs="Arial"/>
          <w:b/>
          <w:szCs w:val="24"/>
        </w:rPr>
      </w:pPr>
    </w:p>
    <w:p w14:paraId="66EBFAB8" w14:textId="600A657B" w:rsidR="0033732D" w:rsidRPr="00C95842" w:rsidRDefault="0033732D" w:rsidP="00506CC4">
      <w:pPr>
        <w:spacing w:after="220"/>
        <w:jc w:val="both"/>
        <w:rPr>
          <w:rFonts w:ascii="Arial" w:hAnsi="Arial" w:cs="Arial"/>
          <w:b/>
          <w:szCs w:val="24"/>
        </w:rPr>
      </w:pPr>
      <w:r w:rsidRPr="00C95842">
        <w:rPr>
          <w:rFonts w:ascii="Arial" w:hAnsi="Arial" w:cs="Arial"/>
          <w:b/>
          <w:szCs w:val="24"/>
        </w:rPr>
        <w:lastRenderedPageBreak/>
        <w:t>LAW OF THIS CONTRACT</w:t>
      </w:r>
    </w:p>
    <w:p w14:paraId="05FE5278" w14:textId="77777777" w:rsidR="0033732D" w:rsidRPr="00C95842" w:rsidRDefault="0033732D" w:rsidP="00506CC4">
      <w:pPr>
        <w:numPr>
          <w:ilvl w:val="0"/>
          <w:numId w:val="38"/>
        </w:numPr>
        <w:tabs>
          <w:tab w:val="clear" w:pos="1080"/>
          <w:tab w:val="num" w:pos="567"/>
        </w:tabs>
        <w:spacing w:after="220"/>
        <w:ind w:left="567" w:hanging="567"/>
        <w:jc w:val="both"/>
        <w:rPr>
          <w:rFonts w:ascii="Arial" w:hAnsi="Arial" w:cs="Arial"/>
          <w:szCs w:val="24"/>
        </w:rPr>
      </w:pPr>
      <w:r w:rsidRPr="00C95842">
        <w:rPr>
          <w:rFonts w:ascii="Arial" w:hAnsi="Arial" w:cs="Arial"/>
          <w:szCs w:val="24"/>
        </w:rPr>
        <w:t>The Tenderer agrees that the proper law of this Contract shall be English Law.</w:t>
      </w:r>
    </w:p>
    <w:p w14:paraId="08AE6F1C"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ADDITIONS AND DELETIONS COSTS</w:t>
      </w:r>
    </w:p>
    <w:p w14:paraId="26E92A6A"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5A0CE28C"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CONFIDENTIALITY</w:t>
      </w:r>
    </w:p>
    <w:p w14:paraId="357735EB" w14:textId="66AF4D1E" w:rsidR="008577CA" w:rsidRPr="00DB6DD1" w:rsidRDefault="0033732D" w:rsidP="00A06FC8">
      <w:pPr>
        <w:numPr>
          <w:ilvl w:val="0"/>
          <w:numId w:val="38"/>
        </w:numPr>
        <w:tabs>
          <w:tab w:val="clear" w:pos="1080"/>
          <w:tab w:val="num" w:pos="567"/>
        </w:tabs>
        <w:spacing w:after="220"/>
        <w:ind w:left="0" w:firstLine="0"/>
        <w:jc w:val="both"/>
        <w:rPr>
          <w:rFonts w:ascii="Arial" w:hAnsi="Arial" w:cs="Arial"/>
          <w:b/>
          <w:szCs w:val="24"/>
        </w:rPr>
      </w:pPr>
      <w:r w:rsidRPr="00DB6DD1">
        <w:rPr>
          <w:rFonts w:ascii="Arial" w:hAnsi="Arial" w:cs="Arial"/>
          <w:szCs w:val="24"/>
        </w:rPr>
        <w:t xml:space="preserve">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t>
      </w:r>
      <w:proofErr w:type="gramStart"/>
      <w:r w:rsidRPr="00DB6DD1">
        <w:rPr>
          <w:rFonts w:ascii="Arial" w:hAnsi="Arial" w:cs="Arial"/>
          <w:szCs w:val="24"/>
        </w:rPr>
        <w:t>whether or not</w:t>
      </w:r>
      <w:proofErr w:type="gramEnd"/>
      <w:r w:rsidRPr="00DB6DD1">
        <w:rPr>
          <w:rFonts w:ascii="Arial" w:hAnsi="Arial" w:cs="Arial"/>
          <w:szCs w:val="24"/>
        </w:rPr>
        <w:t xml:space="preserve"> he should tender, or about his or our Tender Price.</w:t>
      </w:r>
    </w:p>
    <w:p w14:paraId="532B8051" w14:textId="5B43072D" w:rsidR="0033732D" w:rsidRPr="00C95842" w:rsidRDefault="0033732D" w:rsidP="00506CC4">
      <w:pPr>
        <w:spacing w:after="220"/>
        <w:jc w:val="both"/>
        <w:rPr>
          <w:rFonts w:ascii="Arial" w:hAnsi="Arial" w:cs="Arial"/>
          <w:b/>
          <w:szCs w:val="24"/>
        </w:rPr>
      </w:pPr>
      <w:r w:rsidRPr="00C95842">
        <w:rPr>
          <w:rFonts w:ascii="Arial" w:hAnsi="Arial" w:cs="Arial"/>
          <w:b/>
          <w:szCs w:val="24"/>
        </w:rPr>
        <w:t>OTHER TERMS OR CONDITIONS OF CONTRACT</w:t>
      </w:r>
    </w:p>
    <w:p w14:paraId="46E6801D" w14:textId="77777777" w:rsidR="0033732D" w:rsidRPr="00C95842" w:rsidRDefault="0033732D" w:rsidP="00506CC4">
      <w:pPr>
        <w:numPr>
          <w:ilvl w:val="0"/>
          <w:numId w:val="38"/>
        </w:numPr>
        <w:tabs>
          <w:tab w:val="clear" w:pos="1080"/>
          <w:tab w:val="num" w:pos="567"/>
        </w:tabs>
        <w:spacing w:after="220"/>
        <w:ind w:left="0" w:firstLine="0"/>
        <w:jc w:val="both"/>
        <w:rPr>
          <w:rFonts w:ascii="Arial" w:hAnsi="Arial" w:cs="Arial"/>
          <w:szCs w:val="24"/>
        </w:rPr>
      </w:pPr>
      <w:r w:rsidRPr="00C95842">
        <w:rPr>
          <w:rFonts w:ascii="Arial" w:hAnsi="Arial" w:cs="Arial"/>
          <w:szCs w:val="24"/>
        </w:rPr>
        <w:t>The Tenderer agrees that any other terms or conditions of contract or any general reservation which may be provided on any correspondence emanating from us in connection with this tender or with any contract resulting from this tender shall not be applicable to this Tender or the Contract.</w:t>
      </w:r>
    </w:p>
    <w:p w14:paraId="13CDA677" w14:textId="77777777" w:rsidR="0033732D" w:rsidRPr="00C95842" w:rsidRDefault="0033732D" w:rsidP="00506CC4">
      <w:pPr>
        <w:spacing w:after="220"/>
        <w:rPr>
          <w:rFonts w:ascii="Arial" w:hAnsi="Arial" w:cs="Arial"/>
          <w:szCs w:val="24"/>
        </w:rPr>
      </w:pPr>
      <w:r w:rsidRPr="00C95842">
        <w:rPr>
          <w:rFonts w:ascii="Arial" w:hAnsi="Arial" w:cs="Arial"/>
          <w:szCs w:val="24"/>
        </w:rPr>
        <w:t>[</w:t>
      </w:r>
      <w:r w:rsidRPr="00C95842">
        <w:rPr>
          <w:rFonts w:ascii="Arial" w:hAnsi="Arial" w:cs="Arial"/>
          <w:i/>
          <w:szCs w:val="24"/>
        </w:rPr>
        <w:t>Tenderer to complete</w:t>
      </w:r>
      <w:r w:rsidRPr="00C95842">
        <w:rPr>
          <w:rFonts w:ascii="Arial" w:hAnsi="Arial" w:cs="Arial"/>
          <w:szCs w:val="24"/>
        </w:rPr>
        <w:t>]</w:t>
      </w:r>
    </w:p>
    <w:p w14:paraId="5377D31C" w14:textId="77777777" w:rsidR="0033732D" w:rsidRPr="00C95842" w:rsidRDefault="0033732D" w:rsidP="00506CC4">
      <w:pPr>
        <w:spacing w:after="220"/>
        <w:rPr>
          <w:rFonts w:ascii="Arial" w:hAnsi="Arial" w:cs="Arial"/>
          <w:szCs w:val="24"/>
        </w:rPr>
      </w:pPr>
      <w:r w:rsidRPr="00C95842">
        <w:rPr>
          <w:rFonts w:ascii="Arial" w:hAnsi="Arial" w:cs="Arial"/>
          <w:szCs w:val="24"/>
        </w:rPr>
        <w:t xml:space="preserve">Date: ………………………………… </w:t>
      </w:r>
    </w:p>
    <w:p w14:paraId="36EAB5A2" w14:textId="77777777" w:rsidR="0033732D" w:rsidRPr="00C95842" w:rsidRDefault="0033732D" w:rsidP="00506CC4">
      <w:pPr>
        <w:spacing w:after="220"/>
        <w:rPr>
          <w:rFonts w:ascii="Arial" w:hAnsi="Arial" w:cs="Arial"/>
          <w:szCs w:val="24"/>
        </w:rPr>
      </w:pPr>
      <w:r w:rsidRPr="00C95842">
        <w:rPr>
          <w:rFonts w:ascii="Arial" w:hAnsi="Arial" w:cs="Arial"/>
          <w:szCs w:val="24"/>
        </w:rPr>
        <w:t xml:space="preserve">Signature: …………………………… </w:t>
      </w:r>
      <w:r w:rsidRPr="00C95842">
        <w:rPr>
          <w:rFonts w:ascii="Arial" w:hAnsi="Arial" w:cs="Arial"/>
          <w:szCs w:val="24"/>
        </w:rPr>
        <w:tab/>
        <w:t>NAME (in CAPTIALS): …………………</w:t>
      </w:r>
      <w:proofErr w:type="gramStart"/>
      <w:r w:rsidRPr="00C95842">
        <w:rPr>
          <w:rFonts w:ascii="Arial" w:hAnsi="Arial" w:cs="Arial"/>
          <w:szCs w:val="24"/>
        </w:rPr>
        <w:t>…..</w:t>
      </w:r>
      <w:proofErr w:type="gramEnd"/>
    </w:p>
    <w:p w14:paraId="6546E73C" w14:textId="77777777" w:rsidR="0033732D" w:rsidRPr="00C95842" w:rsidRDefault="0033732D" w:rsidP="00506CC4">
      <w:pPr>
        <w:spacing w:after="220"/>
        <w:rPr>
          <w:rFonts w:ascii="Arial" w:hAnsi="Arial" w:cs="Arial"/>
          <w:szCs w:val="24"/>
        </w:rPr>
      </w:pPr>
      <w:r w:rsidRPr="00C95842">
        <w:rPr>
          <w:rFonts w:ascii="Arial" w:hAnsi="Arial" w:cs="Arial"/>
          <w:szCs w:val="24"/>
        </w:rPr>
        <w:t>In the capacity of ……………………………………</w:t>
      </w:r>
      <w:proofErr w:type="gramStart"/>
      <w:r w:rsidRPr="00C95842">
        <w:rPr>
          <w:rFonts w:ascii="Arial" w:hAnsi="Arial" w:cs="Arial"/>
          <w:szCs w:val="24"/>
        </w:rPr>
        <w:t>…..</w:t>
      </w:r>
      <w:proofErr w:type="gramEnd"/>
      <w:r w:rsidRPr="00C95842">
        <w:rPr>
          <w:rFonts w:ascii="Arial" w:hAnsi="Arial" w:cs="Arial"/>
          <w:szCs w:val="24"/>
        </w:rPr>
        <w:tab/>
        <w:t>(</w:t>
      </w:r>
      <w:proofErr w:type="gramStart"/>
      <w:r w:rsidRPr="00C95842">
        <w:rPr>
          <w:rFonts w:ascii="Arial" w:hAnsi="Arial" w:cs="Arial"/>
          <w:szCs w:val="24"/>
        </w:rPr>
        <w:t>state</w:t>
      </w:r>
      <w:proofErr w:type="gramEnd"/>
      <w:r w:rsidRPr="00C95842">
        <w:rPr>
          <w:rFonts w:ascii="Arial" w:hAnsi="Arial" w:cs="Arial"/>
          <w:szCs w:val="24"/>
        </w:rPr>
        <w:t xml:space="preserve"> official title e.g. Director, Managing Partner etc.) duly authorised to sign tenders for an on behalf of (in CAPITALS):</w:t>
      </w:r>
    </w:p>
    <w:p w14:paraId="6C21CB66" w14:textId="77777777" w:rsidR="0033732D" w:rsidRPr="00C95842" w:rsidRDefault="0033732D" w:rsidP="00506CC4">
      <w:pPr>
        <w:spacing w:after="220"/>
        <w:rPr>
          <w:rFonts w:ascii="Arial" w:hAnsi="Arial" w:cs="Arial"/>
          <w:szCs w:val="24"/>
        </w:rPr>
      </w:pPr>
      <w:r w:rsidRPr="00C95842">
        <w:rPr>
          <w:rFonts w:ascii="Arial" w:hAnsi="Arial" w:cs="Arial"/>
          <w:szCs w:val="24"/>
        </w:rPr>
        <w:t>Tenderer’s Name: ………………………………………………………………….</w:t>
      </w:r>
    </w:p>
    <w:p w14:paraId="678509C1" w14:textId="5EE4D77C" w:rsidR="0033732D" w:rsidRPr="00C95842" w:rsidRDefault="0033732D" w:rsidP="00506CC4">
      <w:pPr>
        <w:spacing w:after="220"/>
        <w:rPr>
          <w:rFonts w:ascii="Arial" w:hAnsi="Arial" w:cs="Arial"/>
          <w:szCs w:val="24"/>
        </w:rPr>
      </w:pPr>
      <w:r w:rsidRPr="00C95842">
        <w:rPr>
          <w:rFonts w:ascii="Arial" w:hAnsi="Arial" w:cs="Arial"/>
          <w:szCs w:val="24"/>
        </w:rPr>
        <w:t>Postal Address (including postcode):</w:t>
      </w:r>
      <w:r w:rsidRPr="00C95842">
        <w:rPr>
          <w:rFonts w:ascii="Arial" w:hAnsi="Arial" w:cs="Arial"/>
          <w:szCs w:val="24"/>
        </w:rPr>
        <w:tab/>
      </w:r>
      <w:r w:rsidRPr="00C95842">
        <w:rPr>
          <w:rFonts w:ascii="Arial" w:hAnsi="Arial" w:cs="Arial"/>
          <w:szCs w:val="24"/>
        </w:rPr>
        <w:tab/>
      </w:r>
      <w:r w:rsidRPr="00C95842">
        <w:rPr>
          <w:rFonts w:ascii="Arial" w:hAnsi="Arial" w:cs="Arial"/>
          <w:szCs w:val="24"/>
        </w:rPr>
        <w:tab/>
      </w:r>
    </w:p>
    <w:p w14:paraId="75D41B22" w14:textId="3D8C9BD0" w:rsidR="0033732D" w:rsidRPr="00C95842" w:rsidRDefault="00660742" w:rsidP="00506CC4">
      <w:pPr>
        <w:spacing w:after="220"/>
        <w:rPr>
          <w:rFonts w:ascii="Arial" w:hAnsi="Arial" w:cs="Arial"/>
          <w:szCs w:val="24"/>
        </w:rPr>
      </w:pPr>
      <w:r>
        <w:rPr>
          <w:rFonts w:ascii="Arial" w:hAnsi="Arial" w:cs="Arial"/>
          <w:szCs w:val="24"/>
        </w:rPr>
        <w:t>…………………………………………………</w:t>
      </w:r>
      <w:r>
        <w:rPr>
          <w:rFonts w:ascii="Arial" w:hAnsi="Arial" w:cs="Arial"/>
          <w:szCs w:val="24"/>
        </w:rPr>
        <w:tab/>
        <w:t>Telephone No.: ……………………………</w:t>
      </w:r>
    </w:p>
    <w:p w14:paraId="6521E860" w14:textId="2E22C183" w:rsidR="00506CC4" w:rsidRPr="00C95842" w:rsidRDefault="00660742" w:rsidP="00506CC4">
      <w:pPr>
        <w:spacing w:after="220"/>
        <w:rPr>
          <w:rFonts w:ascii="Arial" w:hAnsi="Arial" w:cs="Arial"/>
          <w:szCs w:val="24"/>
        </w:rPr>
      </w:pPr>
      <w:r>
        <w:rPr>
          <w:rFonts w:ascii="Arial" w:hAnsi="Arial" w:cs="Arial"/>
          <w:szCs w:val="24"/>
        </w:rPr>
        <w:t xml:space="preserve">………………………………………………… </w:t>
      </w:r>
      <w:r>
        <w:rPr>
          <w:rFonts w:ascii="Arial" w:hAnsi="Arial" w:cs="Arial"/>
          <w:szCs w:val="24"/>
        </w:rPr>
        <w:tab/>
        <w:t xml:space="preserve"> </w:t>
      </w:r>
      <w:r w:rsidR="0033732D" w:rsidRPr="00C95842">
        <w:rPr>
          <w:rFonts w:ascii="Arial" w:hAnsi="Arial" w:cs="Arial"/>
          <w:szCs w:val="24"/>
        </w:rPr>
        <w:t xml:space="preserve">Email:    </w:t>
      </w:r>
      <w:r w:rsidR="00E37803">
        <w:rPr>
          <w:rFonts w:ascii="Arial" w:hAnsi="Arial" w:cs="Arial"/>
          <w:szCs w:val="24"/>
        </w:rPr>
        <w:t xml:space="preserve">    </w:t>
      </w:r>
      <w:proofErr w:type="gramStart"/>
      <w:r w:rsidR="00E37803">
        <w:rPr>
          <w:rFonts w:ascii="Arial" w:hAnsi="Arial" w:cs="Arial"/>
          <w:szCs w:val="24"/>
        </w:rPr>
        <w:t xml:space="preserve"> </w:t>
      </w:r>
      <w:r w:rsidR="0033732D" w:rsidRPr="00C95842">
        <w:rPr>
          <w:rFonts w:ascii="Arial" w:hAnsi="Arial" w:cs="Arial"/>
          <w:szCs w:val="24"/>
        </w:rPr>
        <w:t xml:space="preserve"> </w:t>
      </w:r>
      <w:r w:rsidRPr="00C95842">
        <w:rPr>
          <w:rFonts w:ascii="Arial" w:hAnsi="Arial" w:cs="Arial"/>
          <w:szCs w:val="24"/>
        </w:rPr>
        <w:t>.</w:t>
      </w:r>
      <w:proofErr w:type="gramEnd"/>
      <w:r w:rsidRPr="00C95842">
        <w:rPr>
          <w:rFonts w:ascii="Arial" w:hAnsi="Arial" w:cs="Arial"/>
          <w:szCs w:val="24"/>
        </w:rPr>
        <w:t>………………………………</w:t>
      </w:r>
      <w:r w:rsidR="0033732D" w:rsidRPr="00C95842">
        <w:rPr>
          <w:rFonts w:ascii="Arial" w:hAnsi="Arial" w:cs="Arial"/>
          <w:szCs w:val="24"/>
        </w:rPr>
        <w:t xml:space="preserve">    </w:t>
      </w:r>
    </w:p>
    <w:p w14:paraId="60DCA2FC" w14:textId="77777777" w:rsidR="0033732D" w:rsidRPr="00C95842" w:rsidRDefault="00506CC4" w:rsidP="00506CC4">
      <w:pPr>
        <w:spacing w:after="220"/>
        <w:rPr>
          <w:rFonts w:ascii="Arial" w:hAnsi="Arial" w:cs="Arial"/>
          <w:szCs w:val="24"/>
        </w:rPr>
      </w:pPr>
      <w:r w:rsidRPr="00C95842">
        <w:rPr>
          <w:rFonts w:ascii="Arial" w:hAnsi="Arial" w:cs="Arial"/>
          <w:szCs w:val="24"/>
        </w:rPr>
        <w:t>…………………………………………………</w:t>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p>
    <w:p w14:paraId="59E26D98" w14:textId="77777777" w:rsidR="00582385" w:rsidRDefault="00582385" w:rsidP="00506CC4">
      <w:pPr>
        <w:spacing w:after="220"/>
        <w:rPr>
          <w:rFonts w:ascii="Arial" w:hAnsi="Arial" w:cs="Arial"/>
          <w:szCs w:val="24"/>
        </w:rPr>
      </w:pPr>
    </w:p>
    <w:p w14:paraId="32163A48" w14:textId="77777777" w:rsidR="0070227B" w:rsidRDefault="0070227B" w:rsidP="00506CC4">
      <w:pPr>
        <w:spacing w:after="220"/>
        <w:rPr>
          <w:rFonts w:ascii="Arial" w:hAnsi="Arial" w:cs="Arial"/>
          <w:szCs w:val="24"/>
        </w:rPr>
      </w:pPr>
    </w:p>
    <w:p w14:paraId="759A3C51" w14:textId="77777777" w:rsidR="0070227B" w:rsidRDefault="0070227B" w:rsidP="00506CC4">
      <w:pPr>
        <w:spacing w:after="220"/>
        <w:rPr>
          <w:rFonts w:ascii="Arial" w:hAnsi="Arial" w:cs="Arial"/>
          <w:szCs w:val="24"/>
        </w:rPr>
      </w:pPr>
    </w:p>
    <w:p w14:paraId="2598F3ED" w14:textId="77777777" w:rsidR="0070227B" w:rsidRDefault="0070227B" w:rsidP="00506CC4">
      <w:pPr>
        <w:spacing w:after="220"/>
        <w:rPr>
          <w:rFonts w:ascii="Arial" w:hAnsi="Arial" w:cs="Arial"/>
          <w:szCs w:val="24"/>
        </w:rPr>
      </w:pPr>
    </w:p>
    <w:p w14:paraId="0696CDAA" w14:textId="77777777" w:rsidR="0070227B" w:rsidRDefault="0070227B" w:rsidP="00506CC4">
      <w:pPr>
        <w:spacing w:after="220"/>
        <w:rPr>
          <w:rFonts w:ascii="Arial" w:hAnsi="Arial" w:cs="Arial"/>
          <w:szCs w:val="24"/>
        </w:rPr>
      </w:pPr>
    </w:p>
    <w:p w14:paraId="625CB405" w14:textId="77777777" w:rsidR="0070227B" w:rsidRPr="00660742" w:rsidRDefault="0070227B" w:rsidP="0070227B">
      <w:pPr>
        <w:tabs>
          <w:tab w:val="left" w:pos="7371"/>
        </w:tabs>
        <w:rPr>
          <w:rFonts w:ascii="Arial" w:hAnsi="Arial" w:cs="Arial"/>
          <w:szCs w:val="24"/>
        </w:rPr>
      </w:pPr>
      <w:r w:rsidRPr="00641F45">
        <w:rPr>
          <w:rFonts w:ascii="Arial" w:hAnsi="Arial" w:cs="Arial"/>
          <w:sz w:val="22"/>
          <w:szCs w:val="22"/>
        </w:rPr>
        <w:lastRenderedPageBreak/>
        <w:tab/>
      </w:r>
      <w:r w:rsidRPr="00660742">
        <w:rPr>
          <w:rFonts w:ascii="Arial" w:hAnsi="Arial" w:cs="Arial"/>
          <w:szCs w:val="24"/>
        </w:rPr>
        <w:t xml:space="preserve">Annex E to </w:t>
      </w:r>
    </w:p>
    <w:p w14:paraId="197305AD" w14:textId="77777777" w:rsidR="0070227B" w:rsidRPr="00660742" w:rsidRDefault="0070227B" w:rsidP="0070227B">
      <w:pPr>
        <w:tabs>
          <w:tab w:val="left" w:pos="7371"/>
        </w:tabs>
        <w:rPr>
          <w:rFonts w:ascii="Arial" w:hAnsi="Arial" w:cs="Arial"/>
          <w:szCs w:val="24"/>
        </w:rPr>
      </w:pPr>
      <w:r w:rsidRPr="00660742">
        <w:rPr>
          <w:rFonts w:ascii="Arial" w:hAnsi="Arial" w:cs="Arial"/>
          <w:szCs w:val="24"/>
        </w:rPr>
        <w:tab/>
        <w:t>Booklet 1</w:t>
      </w:r>
      <w:r w:rsidRPr="00660742">
        <w:rPr>
          <w:rFonts w:ascii="Arial" w:hAnsi="Arial" w:cs="Arial"/>
          <w:szCs w:val="24"/>
        </w:rPr>
        <w:tab/>
      </w:r>
      <w:r w:rsidRPr="00660742">
        <w:rPr>
          <w:rFonts w:ascii="Arial" w:hAnsi="Arial" w:cs="Arial"/>
          <w:szCs w:val="24"/>
        </w:rPr>
        <w:tab/>
      </w:r>
    </w:p>
    <w:p w14:paraId="6CAD79DD" w14:textId="77777777" w:rsidR="0070227B" w:rsidRDefault="0070227B" w:rsidP="0070227B">
      <w:pPr>
        <w:tabs>
          <w:tab w:val="left" w:pos="7371"/>
        </w:tabs>
        <w:rPr>
          <w:rFonts w:ascii="Arial" w:hAnsi="Arial" w:cs="Arial"/>
          <w:szCs w:val="24"/>
        </w:rPr>
      </w:pPr>
      <w:r w:rsidRPr="00660742">
        <w:rPr>
          <w:rFonts w:ascii="Arial" w:hAnsi="Arial" w:cs="Arial"/>
          <w:szCs w:val="24"/>
        </w:rPr>
        <w:tab/>
        <w:t xml:space="preserve">Dated </w:t>
      </w:r>
      <w:r>
        <w:rPr>
          <w:rFonts w:ascii="Arial" w:hAnsi="Arial" w:cs="Arial"/>
          <w:szCs w:val="24"/>
        </w:rPr>
        <w:t xml:space="preserve">20 Jun </w:t>
      </w:r>
      <w:r w:rsidRPr="00660742">
        <w:rPr>
          <w:rFonts w:ascii="Arial" w:hAnsi="Arial" w:cs="Arial"/>
          <w:szCs w:val="24"/>
        </w:rPr>
        <w:t>2</w:t>
      </w:r>
      <w:r>
        <w:rPr>
          <w:rFonts w:ascii="Arial" w:hAnsi="Arial" w:cs="Arial"/>
          <w:szCs w:val="24"/>
        </w:rPr>
        <w:t>3</w:t>
      </w:r>
    </w:p>
    <w:p w14:paraId="56290014" w14:textId="77777777" w:rsidR="0070227B" w:rsidRDefault="0070227B" w:rsidP="0070227B">
      <w:pPr>
        <w:tabs>
          <w:tab w:val="left" w:pos="7371"/>
        </w:tabs>
        <w:rPr>
          <w:rFonts w:ascii="Arial" w:hAnsi="Arial" w:cs="Arial"/>
          <w:szCs w:val="24"/>
        </w:rPr>
      </w:pPr>
    </w:p>
    <w:p w14:paraId="7DF4F593" w14:textId="77777777" w:rsidR="0070227B" w:rsidRDefault="0070227B" w:rsidP="0070227B">
      <w:pPr>
        <w:tabs>
          <w:tab w:val="left" w:pos="7371"/>
        </w:tabs>
        <w:rPr>
          <w:rFonts w:ascii="Arial" w:hAnsi="Arial" w:cs="Arial"/>
          <w:b/>
          <w:szCs w:val="24"/>
        </w:rPr>
      </w:pPr>
      <w:r w:rsidRPr="00660742">
        <w:rPr>
          <w:rFonts w:ascii="Arial" w:hAnsi="Arial" w:cs="Arial"/>
          <w:b/>
          <w:szCs w:val="24"/>
        </w:rPr>
        <w:t>TENDER EVALUATION SHEETS AND MARKING GUIDE</w:t>
      </w:r>
      <w:r>
        <w:rPr>
          <w:rFonts w:ascii="Arial" w:hAnsi="Arial" w:cs="Arial"/>
          <w:b/>
          <w:szCs w:val="24"/>
        </w:rPr>
        <w:t xml:space="preserve"> </w:t>
      </w:r>
      <w:r w:rsidRPr="00485681">
        <w:rPr>
          <w:rFonts w:ascii="Arial" w:hAnsi="Arial" w:cs="Arial"/>
          <w:b/>
          <w:szCs w:val="24"/>
        </w:rPr>
        <w:t>COMMERCIAL EVALUATION</w:t>
      </w:r>
    </w:p>
    <w:p w14:paraId="3E9B5161" w14:textId="77777777" w:rsidR="0070227B" w:rsidRDefault="0070227B" w:rsidP="00506CC4">
      <w:pPr>
        <w:spacing w:after="220"/>
        <w:rPr>
          <w:rFonts w:ascii="Arial" w:hAnsi="Arial" w:cs="Arial"/>
          <w:szCs w:val="24"/>
        </w:rPr>
      </w:pPr>
    </w:p>
    <w:tbl>
      <w:tblPr>
        <w:tblStyle w:val="TableGrid2"/>
        <w:tblW w:w="11199" w:type="dxa"/>
        <w:tblInd w:w="-1139" w:type="dxa"/>
        <w:tblLayout w:type="fixed"/>
        <w:tblLook w:val="04A0" w:firstRow="1" w:lastRow="0" w:firstColumn="1" w:lastColumn="0" w:noHBand="0" w:noVBand="1"/>
      </w:tblPr>
      <w:tblGrid>
        <w:gridCol w:w="708"/>
        <w:gridCol w:w="3380"/>
        <w:gridCol w:w="862"/>
        <w:gridCol w:w="1429"/>
        <w:gridCol w:w="1418"/>
        <w:gridCol w:w="3402"/>
      </w:tblGrid>
      <w:tr w:rsidR="00522661" w:rsidRPr="00522661" w14:paraId="031996BD" w14:textId="77777777">
        <w:trPr>
          <w:trHeight w:val="589"/>
        </w:trPr>
        <w:tc>
          <w:tcPr>
            <w:tcW w:w="4088" w:type="dxa"/>
            <w:gridSpan w:val="2"/>
          </w:tcPr>
          <w:p w14:paraId="33B19D2B" w14:textId="77777777" w:rsidR="00522661" w:rsidRPr="00522661" w:rsidRDefault="00522661" w:rsidP="00522661">
            <w:pPr>
              <w:rPr>
                <w:sz w:val="22"/>
              </w:rPr>
            </w:pPr>
            <w:r w:rsidRPr="00522661">
              <w:rPr>
                <w:sz w:val="22"/>
              </w:rPr>
              <w:t>Name of Tenderer:</w:t>
            </w:r>
          </w:p>
        </w:tc>
        <w:tc>
          <w:tcPr>
            <w:tcW w:w="2291" w:type="dxa"/>
            <w:gridSpan w:val="2"/>
          </w:tcPr>
          <w:p w14:paraId="3FE75B47" w14:textId="77777777" w:rsidR="00522661" w:rsidRPr="00522661" w:rsidRDefault="00522661" w:rsidP="00522661">
            <w:pPr>
              <w:rPr>
                <w:sz w:val="22"/>
              </w:rPr>
            </w:pPr>
            <w:r w:rsidRPr="00522661">
              <w:rPr>
                <w:sz w:val="22"/>
              </w:rPr>
              <w:t>Marking Round 1</w:t>
            </w:r>
          </w:p>
          <w:p w14:paraId="29A598C6" w14:textId="77777777" w:rsidR="00522661" w:rsidRPr="00522661" w:rsidRDefault="00522661" w:rsidP="00522661">
            <w:pPr>
              <w:rPr>
                <w:sz w:val="22"/>
              </w:rPr>
            </w:pPr>
            <w:r w:rsidRPr="00522661">
              <w:rPr>
                <w:sz w:val="22"/>
              </w:rPr>
              <w:t>(Individual)</w:t>
            </w:r>
          </w:p>
        </w:tc>
        <w:tc>
          <w:tcPr>
            <w:tcW w:w="1418" w:type="dxa"/>
          </w:tcPr>
          <w:p w14:paraId="50E29F92" w14:textId="77777777" w:rsidR="00522661" w:rsidRPr="00522661" w:rsidRDefault="00522661" w:rsidP="00522661">
            <w:pPr>
              <w:rPr>
                <w:sz w:val="22"/>
              </w:rPr>
            </w:pPr>
            <w:r w:rsidRPr="00522661">
              <w:rPr>
                <w:sz w:val="22"/>
              </w:rPr>
              <w:t>Marking Round 2</w:t>
            </w:r>
          </w:p>
          <w:p w14:paraId="2110945C" w14:textId="77777777" w:rsidR="00522661" w:rsidRPr="00522661" w:rsidRDefault="00522661" w:rsidP="00522661">
            <w:pPr>
              <w:rPr>
                <w:sz w:val="22"/>
              </w:rPr>
            </w:pPr>
            <w:r w:rsidRPr="00522661">
              <w:rPr>
                <w:sz w:val="22"/>
              </w:rPr>
              <w:t>(Collective)</w:t>
            </w:r>
          </w:p>
        </w:tc>
        <w:tc>
          <w:tcPr>
            <w:tcW w:w="3402" w:type="dxa"/>
          </w:tcPr>
          <w:p w14:paraId="14184B9E" w14:textId="77777777" w:rsidR="00522661" w:rsidRPr="00522661" w:rsidRDefault="00522661" w:rsidP="00522661">
            <w:pPr>
              <w:rPr>
                <w:sz w:val="22"/>
              </w:rPr>
            </w:pPr>
          </w:p>
        </w:tc>
      </w:tr>
      <w:tr w:rsidR="00522661" w:rsidRPr="00522661" w14:paraId="47C8715C" w14:textId="77777777">
        <w:trPr>
          <w:trHeight w:val="873"/>
        </w:trPr>
        <w:tc>
          <w:tcPr>
            <w:tcW w:w="708" w:type="dxa"/>
          </w:tcPr>
          <w:p w14:paraId="07B875D4" w14:textId="77777777" w:rsidR="00522661" w:rsidRPr="00522661" w:rsidRDefault="00522661" w:rsidP="00522661">
            <w:pPr>
              <w:rPr>
                <w:sz w:val="22"/>
              </w:rPr>
            </w:pPr>
            <w:r w:rsidRPr="00522661">
              <w:rPr>
                <w:sz w:val="22"/>
              </w:rPr>
              <w:t>Ser</w:t>
            </w:r>
          </w:p>
        </w:tc>
        <w:tc>
          <w:tcPr>
            <w:tcW w:w="3380" w:type="dxa"/>
          </w:tcPr>
          <w:p w14:paraId="4A8CFD17" w14:textId="77777777" w:rsidR="00522661" w:rsidRPr="00522661" w:rsidRDefault="00522661" w:rsidP="00522661">
            <w:pPr>
              <w:rPr>
                <w:sz w:val="22"/>
              </w:rPr>
            </w:pPr>
            <w:r w:rsidRPr="00522661">
              <w:rPr>
                <w:sz w:val="22"/>
              </w:rPr>
              <w:t>Factor</w:t>
            </w:r>
          </w:p>
        </w:tc>
        <w:tc>
          <w:tcPr>
            <w:tcW w:w="862" w:type="dxa"/>
          </w:tcPr>
          <w:p w14:paraId="1DD6393C" w14:textId="77777777" w:rsidR="00522661" w:rsidRPr="00522661" w:rsidRDefault="00522661" w:rsidP="00522661">
            <w:pPr>
              <w:rPr>
                <w:sz w:val="22"/>
              </w:rPr>
            </w:pPr>
            <w:r w:rsidRPr="00522661">
              <w:rPr>
                <w:sz w:val="22"/>
              </w:rPr>
              <w:t>Pass</w:t>
            </w:r>
          </w:p>
          <w:p w14:paraId="3E5E6DD7" w14:textId="77777777" w:rsidR="00522661" w:rsidRPr="00522661" w:rsidRDefault="00522661" w:rsidP="00522661">
            <w:pPr>
              <w:rPr>
                <w:sz w:val="22"/>
              </w:rPr>
            </w:pPr>
            <w:r w:rsidRPr="00522661">
              <w:rPr>
                <w:sz w:val="22"/>
              </w:rPr>
              <w:t>Yes/No</w:t>
            </w:r>
          </w:p>
        </w:tc>
        <w:tc>
          <w:tcPr>
            <w:tcW w:w="1429" w:type="dxa"/>
          </w:tcPr>
          <w:p w14:paraId="47A8B00A" w14:textId="77777777" w:rsidR="00522661" w:rsidRPr="00522661" w:rsidRDefault="00522661" w:rsidP="00522661">
            <w:pPr>
              <w:rPr>
                <w:sz w:val="22"/>
              </w:rPr>
            </w:pPr>
            <w:r w:rsidRPr="00522661">
              <w:rPr>
                <w:sz w:val="22"/>
              </w:rPr>
              <w:t>Clarification Required</w:t>
            </w:r>
          </w:p>
          <w:p w14:paraId="2D764ECB" w14:textId="77777777" w:rsidR="00522661" w:rsidRPr="00522661" w:rsidRDefault="00522661" w:rsidP="00522661">
            <w:pPr>
              <w:rPr>
                <w:sz w:val="22"/>
              </w:rPr>
            </w:pPr>
            <w:r w:rsidRPr="00522661">
              <w:rPr>
                <w:sz w:val="22"/>
              </w:rPr>
              <w:t>Yes/No</w:t>
            </w:r>
          </w:p>
        </w:tc>
        <w:tc>
          <w:tcPr>
            <w:tcW w:w="1418" w:type="dxa"/>
          </w:tcPr>
          <w:p w14:paraId="2EB98F73" w14:textId="77777777" w:rsidR="00522661" w:rsidRPr="00522661" w:rsidRDefault="00522661" w:rsidP="00522661">
            <w:pPr>
              <w:rPr>
                <w:sz w:val="22"/>
              </w:rPr>
            </w:pPr>
            <w:r w:rsidRPr="00522661">
              <w:rPr>
                <w:sz w:val="22"/>
              </w:rPr>
              <w:t>Pass / Clarification Required</w:t>
            </w:r>
          </w:p>
        </w:tc>
        <w:tc>
          <w:tcPr>
            <w:tcW w:w="3402" w:type="dxa"/>
          </w:tcPr>
          <w:p w14:paraId="1FC0F01E" w14:textId="77777777" w:rsidR="00522661" w:rsidRPr="00522661" w:rsidRDefault="00522661" w:rsidP="00522661">
            <w:pPr>
              <w:rPr>
                <w:sz w:val="22"/>
              </w:rPr>
            </w:pPr>
            <w:r w:rsidRPr="00522661">
              <w:rPr>
                <w:sz w:val="22"/>
              </w:rPr>
              <w:t>Comments/Clarification</w:t>
            </w:r>
          </w:p>
        </w:tc>
      </w:tr>
      <w:tr w:rsidR="00522661" w:rsidRPr="00522661" w14:paraId="4E9BCF45" w14:textId="77777777">
        <w:trPr>
          <w:trHeight w:val="294"/>
        </w:trPr>
        <w:tc>
          <w:tcPr>
            <w:tcW w:w="708" w:type="dxa"/>
          </w:tcPr>
          <w:p w14:paraId="6FB1B4AE" w14:textId="77777777" w:rsidR="00522661" w:rsidRPr="00522661" w:rsidRDefault="00522661" w:rsidP="00522661">
            <w:pPr>
              <w:rPr>
                <w:sz w:val="22"/>
              </w:rPr>
            </w:pPr>
            <w:r w:rsidRPr="00522661">
              <w:rPr>
                <w:sz w:val="22"/>
              </w:rPr>
              <w:t>(a)</w:t>
            </w:r>
          </w:p>
        </w:tc>
        <w:tc>
          <w:tcPr>
            <w:tcW w:w="3380" w:type="dxa"/>
          </w:tcPr>
          <w:p w14:paraId="0F6D6462" w14:textId="77777777" w:rsidR="00522661" w:rsidRPr="00522661" w:rsidRDefault="00522661" w:rsidP="00522661">
            <w:pPr>
              <w:rPr>
                <w:sz w:val="22"/>
              </w:rPr>
            </w:pPr>
            <w:r w:rsidRPr="00522661">
              <w:rPr>
                <w:sz w:val="22"/>
              </w:rPr>
              <w:t>(b)</w:t>
            </w:r>
          </w:p>
        </w:tc>
        <w:tc>
          <w:tcPr>
            <w:tcW w:w="862" w:type="dxa"/>
          </w:tcPr>
          <w:p w14:paraId="72B0D01A" w14:textId="77777777" w:rsidR="00522661" w:rsidRPr="00522661" w:rsidRDefault="00522661" w:rsidP="00522661">
            <w:pPr>
              <w:rPr>
                <w:sz w:val="22"/>
              </w:rPr>
            </w:pPr>
            <w:r w:rsidRPr="00522661">
              <w:rPr>
                <w:sz w:val="22"/>
              </w:rPr>
              <w:t>(c)</w:t>
            </w:r>
          </w:p>
        </w:tc>
        <w:tc>
          <w:tcPr>
            <w:tcW w:w="1429" w:type="dxa"/>
          </w:tcPr>
          <w:p w14:paraId="042C60BF" w14:textId="77777777" w:rsidR="00522661" w:rsidRPr="00522661" w:rsidRDefault="00522661" w:rsidP="00522661">
            <w:pPr>
              <w:rPr>
                <w:sz w:val="22"/>
              </w:rPr>
            </w:pPr>
            <w:r w:rsidRPr="00522661">
              <w:rPr>
                <w:sz w:val="22"/>
              </w:rPr>
              <w:t>(d)</w:t>
            </w:r>
          </w:p>
        </w:tc>
        <w:tc>
          <w:tcPr>
            <w:tcW w:w="1418" w:type="dxa"/>
          </w:tcPr>
          <w:p w14:paraId="3588370F" w14:textId="77777777" w:rsidR="00522661" w:rsidRPr="00522661" w:rsidRDefault="00522661" w:rsidP="00522661">
            <w:pPr>
              <w:rPr>
                <w:sz w:val="22"/>
              </w:rPr>
            </w:pPr>
            <w:r w:rsidRPr="00522661">
              <w:rPr>
                <w:sz w:val="22"/>
              </w:rPr>
              <w:t>(e)</w:t>
            </w:r>
          </w:p>
        </w:tc>
        <w:tc>
          <w:tcPr>
            <w:tcW w:w="3402" w:type="dxa"/>
          </w:tcPr>
          <w:p w14:paraId="45B512B7" w14:textId="77777777" w:rsidR="00522661" w:rsidRPr="00522661" w:rsidRDefault="00522661" w:rsidP="00522661">
            <w:pPr>
              <w:rPr>
                <w:sz w:val="22"/>
              </w:rPr>
            </w:pPr>
            <w:r w:rsidRPr="00522661">
              <w:rPr>
                <w:sz w:val="22"/>
              </w:rPr>
              <w:t>(f)</w:t>
            </w:r>
          </w:p>
        </w:tc>
      </w:tr>
      <w:tr w:rsidR="00522661" w:rsidRPr="00522661" w14:paraId="164BDCCA" w14:textId="77777777">
        <w:trPr>
          <w:trHeight w:val="294"/>
        </w:trPr>
        <w:tc>
          <w:tcPr>
            <w:tcW w:w="11199" w:type="dxa"/>
            <w:gridSpan w:val="6"/>
            <w:shd w:val="clear" w:color="auto" w:fill="D9E2F3" w:themeFill="accent1" w:themeFillTint="33"/>
          </w:tcPr>
          <w:p w14:paraId="4A6B6D45" w14:textId="77777777" w:rsidR="00522661" w:rsidRPr="00522661" w:rsidRDefault="00522661" w:rsidP="00522661">
            <w:pPr>
              <w:rPr>
                <w:b/>
                <w:bCs/>
                <w:sz w:val="22"/>
              </w:rPr>
            </w:pPr>
            <w:r w:rsidRPr="00522661">
              <w:rPr>
                <w:b/>
                <w:bCs/>
                <w:sz w:val="22"/>
              </w:rPr>
              <w:t>Compliance with Notices &amp; Instructions to Tender (</w:t>
            </w:r>
            <w:proofErr w:type="spellStart"/>
            <w:r w:rsidRPr="00522661">
              <w:rPr>
                <w:b/>
                <w:bCs/>
                <w:sz w:val="22"/>
              </w:rPr>
              <w:t>N&amp;ItT</w:t>
            </w:r>
            <w:proofErr w:type="spellEnd"/>
            <w:r w:rsidRPr="00522661">
              <w:rPr>
                <w:b/>
                <w:bCs/>
                <w:sz w:val="22"/>
              </w:rPr>
              <w:t>)</w:t>
            </w:r>
          </w:p>
        </w:tc>
      </w:tr>
      <w:tr w:rsidR="00522661" w:rsidRPr="00522661" w14:paraId="1785656F" w14:textId="77777777">
        <w:trPr>
          <w:trHeight w:val="294"/>
        </w:trPr>
        <w:tc>
          <w:tcPr>
            <w:tcW w:w="708" w:type="dxa"/>
          </w:tcPr>
          <w:p w14:paraId="7761FA5C" w14:textId="77777777" w:rsidR="00522661" w:rsidRPr="00522661" w:rsidRDefault="00522661" w:rsidP="00522661">
            <w:pPr>
              <w:rPr>
                <w:sz w:val="22"/>
              </w:rPr>
            </w:pPr>
            <w:r w:rsidRPr="00522661">
              <w:rPr>
                <w:sz w:val="22"/>
              </w:rPr>
              <w:t>1.0</w:t>
            </w:r>
          </w:p>
        </w:tc>
        <w:tc>
          <w:tcPr>
            <w:tcW w:w="3380" w:type="dxa"/>
          </w:tcPr>
          <w:p w14:paraId="04CE987B" w14:textId="77777777" w:rsidR="00522661" w:rsidRPr="00522661" w:rsidRDefault="00522661" w:rsidP="00522661">
            <w:pPr>
              <w:rPr>
                <w:sz w:val="22"/>
              </w:rPr>
            </w:pPr>
            <w:r w:rsidRPr="00522661">
              <w:rPr>
                <w:sz w:val="22"/>
              </w:rPr>
              <w:t>Has the Tenderer provided a statement of compliance with the requirements of the ITT &amp; with Booklet 2 Conditions of Contract? (</w:t>
            </w:r>
            <w:proofErr w:type="spellStart"/>
            <w:r w:rsidRPr="00522661">
              <w:rPr>
                <w:sz w:val="22"/>
              </w:rPr>
              <w:t>N&amp;ItT</w:t>
            </w:r>
            <w:proofErr w:type="spellEnd"/>
            <w:r w:rsidRPr="00522661">
              <w:rPr>
                <w:sz w:val="22"/>
              </w:rPr>
              <w:t xml:space="preserve"> Para 16.1)</w:t>
            </w:r>
          </w:p>
        </w:tc>
        <w:tc>
          <w:tcPr>
            <w:tcW w:w="862" w:type="dxa"/>
            <w:shd w:val="clear" w:color="auto" w:fill="C5E0B3" w:themeFill="accent6" w:themeFillTint="66"/>
          </w:tcPr>
          <w:p w14:paraId="04BC604F" w14:textId="77777777" w:rsidR="00522661" w:rsidRPr="00522661" w:rsidRDefault="00522661" w:rsidP="00522661">
            <w:pPr>
              <w:rPr>
                <w:sz w:val="22"/>
              </w:rPr>
            </w:pPr>
          </w:p>
        </w:tc>
        <w:tc>
          <w:tcPr>
            <w:tcW w:w="1429" w:type="dxa"/>
            <w:shd w:val="clear" w:color="auto" w:fill="C5E0B3" w:themeFill="accent6" w:themeFillTint="66"/>
          </w:tcPr>
          <w:p w14:paraId="49C75DF6" w14:textId="77777777" w:rsidR="00522661" w:rsidRPr="00522661" w:rsidRDefault="00522661" w:rsidP="00522661">
            <w:pPr>
              <w:rPr>
                <w:sz w:val="22"/>
              </w:rPr>
            </w:pPr>
          </w:p>
        </w:tc>
        <w:tc>
          <w:tcPr>
            <w:tcW w:w="1418" w:type="dxa"/>
            <w:shd w:val="clear" w:color="auto" w:fill="C5E0B3" w:themeFill="accent6" w:themeFillTint="66"/>
          </w:tcPr>
          <w:p w14:paraId="006C871B" w14:textId="77777777" w:rsidR="00522661" w:rsidRPr="00522661" w:rsidRDefault="00522661" w:rsidP="00522661">
            <w:pPr>
              <w:rPr>
                <w:sz w:val="22"/>
              </w:rPr>
            </w:pPr>
          </w:p>
        </w:tc>
        <w:tc>
          <w:tcPr>
            <w:tcW w:w="3402" w:type="dxa"/>
          </w:tcPr>
          <w:p w14:paraId="5E87B707" w14:textId="77777777" w:rsidR="00522661" w:rsidRPr="00522661" w:rsidRDefault="00522661" w:rsidP="00522661">
            <w:pPr>
              <w:rPr>
                <w:sz w:val="22"/>
              </w:rPr>
            </w:pPr>
          </w:p>
        </w:tc>
      </w:tr>
      <w:tr w:rsidR="00522661" w:rsidRPr="00522661" w14:paraId="15308DB5" w14:textId="77777777">
        <w:trPr>
          <w:trHeight w:val="294"/>
        </w:trPr>
        <w:tc>
          <w:tcPr>
            <w:tcW w:w="708" w:type="dxa"/>
          </w:tcPr>
          <w:p w14:paraId="739102C0" w14:textId="77777777" w:rsidR="00522661" w:rsidRPr="00522661" w:rsidRDefault="00522661" w:rsidP="00522661">
            <w:pPr>
              <w:rPr>
                <w:sz w:val="22"/>
              </w:rPr>
            </w:pPr>
            <w:r w:rsidRPr="00522661">
              <w:rPr>
                <w:sz w:val="22"/>
              </w:rPr>
              <w:t>1.1</w:t>
            </w:r>
          </w:p>
        </w:tc>
        <w:tc>
          <w:tcPr>
            <w:tcW w:w="3380" w:type="dxa"/>
          </w:tcPr>
          <w:p w14:paraId="1D237F21" w14:textId="77777777" w:rsidR="00522661" w:rsidRPr="00522661" w:rsidRDefault="00522661" w:rsidP="00522661">
            <w:pPr>
              <w:rPr>
                <w:sz w:val="22"/>
              </w:rPr>
            </w:pPr>
            <w:r w:rsidRPr="00522661">
              <w:rPr>
                <w:sz w:val="22"/>
              </w:rPr>
              <w:t>Has the Tenderer provided details of how he will pay suppliers and/or sub-contractors? (</w:t>
            </w:r>
            <w:proofErr w:type="spellStart"/>
            <w:r w:rsidRPr="00522661">
              <w:rPr>
                <w:sz w:val="22"/>
              </w:rPr>
              <w:t>N&amp;ItT</w:t>
            </w:r>
            <w:proofErr w:type="spellEnd"/>
            <w:r w:rsidRPr="00522661">
              <w:rPr>
                <w:sz w:val="22"/>
              </w:rPr>
              <w:t xml:space="preserve"> Para 16.2)</w:t>
            </w:r>
          </w:p>
        </w:tc>
        <w:tc>
          <w:tcPr>
            <w:tcW w:w="862" w:type="dxa"/>
            <w:shd w:val="clear" w:color="auto" w:fill="C5E0B3" w:themeFill="accent6" w:themeFillTint="66"/>
          </w:tcPr>
          <w:p w14:paraId="75D0E6BB" w14:textId="77777777" w:rsidR="00522661" w:rsidRPr="00522661" w:rsidRDefault="00522661" w:rsidP="00522661">
            <w:pPr>
              <w:rPr>
                <w:sz w:val="22"/>
              </w:rPr>
            </w:pPr>
          </w:p>
        </w:tc>
        <w:tc>
          <w:tcPr>
            <w:tcW w:w="1429" w:type="dxa"/>
            <w:shd w:val="clear" w:color="auto" w:fill="C5E0B3" w:themeFill="accent6" w:themeFillTint="66"/>
          </w:tcPr>
          <w:p w14:paraId="6A309AA7" w14:textId="77777777" w:rsidR="00522661" w:rsidRPr="00522661" w:rsidRDefault="00522661" w:rsidP="00522661">
            <w:pPr>
              <w:rPr>
                <w:sz w:val="22"/>
              </w:rPr>
            </w:pPr>
          </w:p>
        </w:tc>
        <w:tc>
          <w:tcPr>
            <w:tcW w:w="1418" w:type="dxa"/>
            <w:shd w:val="clear" w:color="auto" w:fill="C5E0B3" w:themeFill="accent6" w:themeFillTint="66"/>
          </w:tcPr>
          <w:p w14:paraId="65A9E949" w14:textId="77777777" w:rsidR="00522661" w:rsidRPr="00522661" w:rsidRDefault="00522661" w:rsidP="00522661">
            <w:pPr>
              <w:rPr>
                <w:sz w:val="22"/>
              </w:rPr>
            </w:pPr>
          </w:p>
        </w:tc>
        <w:tc>
          <w:tcPr>
            <w:tcW w:w="3402" w:type="dxa"/>
          </w:tcPr>
          <w:p w14:paraId="42676F95" w14:textId="77777777" w:rsidR="00522661" w:rsidRPr="00522661" w:rsidRDefault="00522661" w:rsidP="00522661">
            <w:pPr>
              <w:rPr>
                <w:sz w:val="22"/>
              </w:rPr>
            </w:pPr>
          </w:p>
        </w:tc>
      </w:tr>
      <w:tr w:rsidR="00522661" w:rsidRPr="00522661" w14:paraId="0FA44CEE" w14:textId="77777777">
        <w:trPr>
          <w:trHeight w:val="294"/>
        </w:trPr>
        <w:tc>
          <w:tcPr>
            <w:tcW w:w="708" w:type="dxa"/>
          </w:tcPr>
          <w:p w14:paraId="02B925C9" w14:textId="77777777" w:rsidR="00522661" w:rsidRPr="00522661" w:rsidRDefault="00522661" w:rsidP="00522661">
            <w:pPr>
              <w:rPr>
                <w:sz w:val="22"/>
              </w:rPr>
            </w:pPr>
            <w:r w:rsidRPr="00522661">
              <w:rPr>
                <w:sz w:val="22"/>
              </w:rPr>
              <w:t>1.2</w:t>
            </w:r>
          </w:p>
        </w:tc>
        <w:tc>
          <w:tcPr>
            <w:tcW w:w="3380" w:type="dxa"/>
          </w:tcPr>
          <w:p w14:paraId="13EB3902" w14:textId="77777777" w:rsidR="00522661" w:rsidRPr="00522661" w:rsidRDefault="00522661" w:rsidP="00522661">
            <w:pPr>
              <w:rPr>
                <w:sz w:val="22"/>
              </w:rPr>
            </w:pPr>
            <w:r w:rsidRPr="00522661">
              <w:rPr>
                <w:sz w:val="22"/>
              </w:rPr>
              <w:t>Has the Tenderer provided details of all insurance cover proposed with details of individual policy costs along with any exclusions? Minimum cover details are to be provided for: a. Third Party Public and Products Liability, b. Construction “All Risk”, c. Any other insurances required by law – (</w:t>
            </w:r>
            <w:proofErr w:type="spellStart"/>
            <w:r w:rsidRPr="00522661">
              <w:rPr>
                <w:sz w:val="22"/>
              </w:rPr>
              <w:t>N&amp;ItT</w:t>
            </w:r>
            <w:proofErr w:type="spellEnd"/>
            <w:r w:rsidRPr="00522661">
              <w:rPr>
                <w:sz w:val="22"/>
              </w:rPr>
              <w:t xml:space="preserve"> Para 16.3)</w:t>
            </w:r>
          </w:p>
        </w:tc>
        <w:tc>
          <w:tcPr>
            <w:tcW w:w="862" w:type="dxa"/>
            <w:shd w:val="clear" w:color="auto" w:fill="C5E0B3" w:themeFill="accent6" w:themeFillTint="66"/>
          </w:tcPr>
          <w:p w14:paraId="41F6C2EB" w14:textId="77777777" w:rsidR="00522661" w:rsidRPr="00522661" w:rsidRDefault="00522661" w:rsidP="00522661">
            <w:pPr>
              <w:rPr>
                <w:sz w:val="22"/>
              </w:rPr>
            </w:pPr>
          </w:p>
        </w:tc>
        <w:tc>
          <w:tcPr>
            <w:tcW w:w="1429" w:type="dxa"/>
            <w:shd w:val="clear" w:color="auto" w:fill="C5E0B3" w:themeFill="accent6" w:themeFillTint="66"/>
          </w:tcPr>
          <w:p w14:paraId="32A07CE6" w14:textId="77777777" w:rsidR="00522661" w:rsidRPr="00522661" w:rsidRDefault="00522661" w:rsidP="00522661">
            <w:pPr>
              <w:rPr>
                <w:sz w:val="22"/>
              </w:rPr>
            </w:pPr>
          </w:p>
        </w:tc>
        <w:tc>
          <w:tcPr>
            <w:tcW w:w="1418" w:type="dxa"/>
            <w:shd w:val="clear" w:color="auto" w:fill="C5E0B3" w:themeFill="accent6" w:themeFillTint="66"/>
          </w:tcPr>
          <w:p w14:paraId="51E460FD" w14:textId="77777777" w:rsidR="00522661" w:rsidRPr="00522661" w:rsidRDefault="00522661" w:rsidP="00522661">
            <w:pPr>
              <w:rPr>
                <w:sz w:val="22"/>
              </w:rPr>
            </w:pPr>
          </w:p>
        </w:tc>
        <w:tc>
          <w:tcPr>
            <w:tcW w:w="3402" w:type="dxa"/>
          </w:tcPr>
          <w:p w14:paraId="4169B728" w14:textId="77777777" w:rsidR="00522661" w:rsidRPr="00522661" w:rsidRDefault="00522661" w:rsidP="00522661">
            <w:pPr>
              <w:rPr>
                <w:sz w:val="22"/>
              </w:rPr>
            </w:pPr>
          </w:p>
        </w:tc>
      </w:tr>
      <w:tr w:rsidR="00522661" w:rsidRPr="00522661" w14:paraId="0DF9DE4C" w14:textId="77777777">
        <w:trPr>
          <w:trHeight w:val="294"/>
        </w:trPr>
        <w:tc>
          <w:tcPr>
            <w:tcW w:w="708" w:type="dxa"/>
          </w:tcPr>
          <w:p w14:paraId="2D28004F" w14:textId="77777777" w:rsidR="00522661" w:rsidRPr="00522661" w:rsidRDefault="00522661" w:rsidP="00522661">
            <w:pPr>
              <w:rPr>
                <w:sz w:val="22"/>
              </w:rPr>
            </w:pPr>
            <w:r w:rsidRPr="00522661">
              <w:rPr>
                <w:sz w:val="22"/>
              </w:rPr>
              <w:t>1.3</w:t>
            </w:r>
          </w:p>
        </w:tc>
        <w:tc>
          <w:tcPr>
            <w:tcW w:w="3380" w:type="dxa"/>
          </w:tcPr>
          <w:p w14:paraId="72A092DD" w14:textId="77777777" w:rsidR="00522661" w:rsidRPr="00522661" w:rsidRDefault="00522661" w:rsidP="00522661">
            <w:pPr>
              <w:rPr>
                <w:sz w:val="22"/>
              </w:rPr>
            </w:pPr>
            <w:r w:rsidRPr="00522661">
              <w:rPr>
                <w:sz w:val="22"/>
              </w:rPr>
              <w:t>Has the Tenderer submitted a statement confirming that their Tender does not contain any Russian/Belarusian products and/or services? (</w:t>
            </w:r>
            <w:proofErr w:type="spellStart"/>
            <w:r w:rsidRPr="00522661">
              <w:rPr>
                <w:sz w:val="22"/>
              </w:rPr>
              <w:t>N&amp;ItT</w:t>
            </w:r>
            <w:proofErr w:type="spellEnd"/>
            <w:r w:rsidRPr="00522661">
              <w:rPr>
                <w:sz w:val="22"/>
              </w:rPr>
              <w:t xml:space="preserve"> Para 16.4.2)</w:t>
            </w:r>
          </w:p>
        </w:tc>
        <w:tc>
          <w:tcPr>
            <w:tcW w:w="862" w:type="dxa"/>
            <w:shd w:val="clear" w:color="auto" w:fill="C5E0B3" w:themeFill="accent6" w:themeFillTint="66"/>
          </w:tcPr>
          <w:p w14:paraId="152F2305" w14:textId="77777777" w:rsidR="00522661" w:rsidRPr="00522661" w:rsidRDefault="00522661" w:rsidP="00522661">
            <w:pPr>
              <w:rPr>
                <w:sz w:val="22"/>
              </w:rPr>
            </w:pPr>
          </w:p>
        </w:tc>
        <w:tc>
          <w:tcPr>
            <w:tcW w:w="1429" w:type="dxa"/>
            <w:shd w:val="clear" w:color="auto" w:fill="C5E0B3" w:themeFill="accent6" w:themeFillTint="66"/>
          </w:tcPr>
          <w:p w14:paraId="4C5F3EAC" w14:textId="77777777" w:rsidR="00522661" w:rsidRPr="00522661" w:rsidRDefault="00522661" w:rsidP="00522661">
            <w:pPr>
              <w:rPr>
                <w:sz w:val="22"/>
              </w:rPr>
            </w:pPr>
          </w:p>
        </w:tc>
        <w:tc>
          <w:tcPr>
            <w:tcW w:w="1418" w:type="dxa"/>
            <w:shd w:val="clear" w:color="auto" w:fill="C5E0B3" w:themeFill="accent6" w:themeFillTint="66"/>
          </w:tcPr>
          <w:p w14:paraId="7CF42DBD" w14:textId="77777777" w:rsidR="00522661" w:rsidRPr="00522661" w:rsidRDefault="00522661" w:rsidP="00522661">
            <w:pPr>
              <w:rPr>
                <w:sz w:val="22"/>
              </w:rPr>
            </w:pPr>
          </w:p>
        </w:tc>
        <w:tc>
          <w:tcPr>
            <w:tcW w:w="3402" w:type="dxa"/>
          </w:tcPr>
          <w:p w14:paraId="3E8BA305" w14:textId="77777777" w:rsidR="00522661" w:rsidRPr="00522661" w:rsidRDefault="00522661" w:rsidP="00522661">
            <w:pPr>
              <w:rPr>
                <w:sz w:val="22"/>
              </w:rPr>
            </w:pPr>
          </w:p>
        </w:tc>
      </w:tr>
      <w:tr w:rsidR="00522661" w:rsidRPr="00522661" w14:paraId="3A657CCE" w14:textId="77777777">
        <w:trPr>
          <w:trHeight w:val="284"/>
        </w:trPr>
        <w:tc>
          <w:tcPr>
            <w:tcW w:w="708" w:type="dxa"/>
            <w:vMerge w:val="restart"/>
          </w:tcPr>
          <w:p w14:paraId="45D1B72A" w14:textId="77777777" w:rsidR="00522661" w:rsidRPr="00522661" w:rsidRDefault="00522661" w:rsidP="00522661">
            <w:pPr>
              <w:rPr>
                <w:sz w:val="22"/>
              </w:rPr>
            </w:pPr>
            <w:r w:rsidRPr="00522661">
              <w:rPr>
                <w:sz w:val="22"/>
              </w:rPr>
              <w:t>1.4</w:t>
            </w:r>
          </w:p>
        </w:tc>
        <w:tc>
          <w:tcPr>
            <w:tcW w:w="3380" w:type="dxa"/>
          </w:tcPr>
          <w:p w14:paraId="196CB0E2" w14:textId="77777777" w:rsidR="00522661" w:rsidRPr="00522661" w:rsidRDefault="00522661" w:rsidP="00522661">
            <w:pPr>
              <w:rPr>
                <w:sz w:val="22"/>
              </w:rPr>
            </w:pPr>
            <w:r w:rsidRPr="00522661">
              <w:rPr>
                <w:sz w:val="22"/>
              </w:rPr>
              <w:t>Has the contractor submitted a pricing proposal which includes:</w:t>
            </w:r>
          </w:p>
          <w:p w14:paraId="79CA93C8" w14:textId="77777777" w:rsidR="00522661" w:rsidRPr="00522661" w:rsidRDefault="00522661" w:rsidP="00522661">
            <w:pPr>
              <w:rPr>
                <w:sz w:val="22"/>
              </w:rPr>
            </w:pPr>
          </w:p>
          <w:p w14:paraId="6B945D02" w14:textId="77777777" w:rsidR="00522661" w:rsidRPr="00522661" w:rsidRDefault="00522661" w:rsidP="00522661">
            <w:pPr>
              <w:rPr>
                <w:sz w:val="22"/>
              </w:rPr>
            </w:pPr>
            <w:r w:rsidRPr="00522661">
              <w:rPr>
                <w:sz w:val="22"/>
              </w:rPr>
              <w:t>a. Submitted prices for each task shown in the Pricing Schedules, Booklet 5? (</w:t>
            </w:r>
            <w:proofErr w:type="spellStart"/>
            <w:r w:rsidRPr="00522661">
              <w:rPr>
                <w:sz w:val="22"/>
              </w:rPr>
              <w:t>N&amp;ItT</w:t>
            </w:r>
            <w:proofErr w:type="spellEnd"/>
            <w:r w:rsidRPr="00522661">
              <w:rPr>
                <w:sz w:val="22"/>
              </w:rPr>
              <w:t xml:space="preserve"> Para 16.5.13)</w:t>
            </w:r>
          </w:p>
        </w:tc>
        <w:tc>
          <w:tcPr>
            <w:tcW w:w="862" w:type="dxa"/>
            <w:shd w:val="clear" w:color="auto" w:fill="C5E0B3" w:themeFill="accent6" w:themeFillTint="66"/>
          </w:tcPr>
          <w:p w14:paraId="35C11195" w14:textId="77777777" w:rsidR="00522661" w:rsidRPr="00522661" w:rsidRDefault="00522661" w:rsidP="00522661">
            <w:pPr>
              <w:rPr>
                <w:sz w:val="22"/>
              </w:rPr>
            </w:pPr>
          </w:p>
        </w:tc>
        <w:tc>
          <w:tcPr>
            <w:tcW w:w="1429" w:type="dxa"/>
            <w:shd w:val="clear" w:color="auto" w:fill="C5E0B3" w:themeFill="accent6" w:themeFillTint="66"/>
          </w:tcPr>
          <w:p w14:paraId="4ACC64B5" w14:textId="77777777" w:rsidR="00522661" w:rsidRPr="00522661" w:rsidRDefault="00522661" w:rsidP="00522661">
            <w:pPr>
              <w:rPr>
                <w:sz w:val="22"/>
              </w:rPr>
            </w:pPr>
          </w:p>
        </w:tc>
        <w:tc>
          <w:tcPr>
            <w:tcW w:w="1418" w:type="dxa"/>
            <w:shd w:val="clear" w:color="auto" w:fill="C5E0B3" w:themeFill="accent6" w:themeFillTint="66"/>
          </w:tcPr>
          <w:p w14:paraId="1E405CF5" w14:textId="77777777" w:rsidR="00522661" w:rsidRPr="00522661" w:rsidRDefault="00522661" w:rsidP="00522661">
            <w:pPr>
              <w:rPr>
                <w:sz w:val="22"/>
              </w:rPr>
            </w:pPr>
          </w:p>
        </w:tc>
        <w:tc>
          <w:tcPr>
            <w:tcW w:w="3402" w:type="dxa"/>
          </w:tcPr>
          <w:p w14:paraId="263AD761" w14:textId="77777777" w:rsidR="00522661" w:rsidRPr="00522661" w:rsidRDefault="00522661" w:rsidP="00522661">
            <w:pPr>
              <w:rPr>
                <w:sz w:val="22"/>
              </w:rPr>
            </w:pPr>
          </w:p>
        </w:tc>
      </w:tr>
      <w:tr w:rsidR="00522661" w:rsidRPr="00522661" w14:paraId="3821355B" w14:textId="77777777">
        <w:trPr>
          <w:trHeight w:val="284"/>
        </w:trPr>
        <w:tc>
          <w:tcPr>
            <w:tcW w:w="708" w:type="dxa"/>
            <w:vMerge/>
          </w:tcPr>
          <w:p w14:paraId="6271B922" w14:textId="77777777" w:rsidR="00522661" w:rsidRPr="00522661" w:rsidRDefault="00522661" w:rsidP="00522661">
            <w:pPr>
              <w:rPr>
                <w:sz w:val="22"/>
              </w:rPr>
            </w:pPr>
          </w:p>
        </w:tc>
        <w:tc>
          <w:tcPr>
            <w:tcW w:w="3380" w:type="dxa"/>
          </w:tcPr>
          <w:p w14:paraId="3FD84670" w14:textId="77777777" w:rsidR="00522661" w:rsidRPr="00522661" w:rsidRDefault="00522661" w:rsidP="00522661">
            <w:pPr>
              <w:rPr>
                <w:sz w:val="22"/>
              </w:rPr>
            </w:pPr>
            <w:r w:rsidRPr="00522661">
              <w:rPr>
                <w:sz w:val="22"/>
              </w:rPr>
              <w:t>b. A detailed Bill of Quantities or Schedule of Rates for plant materials and consumables to be utilised on the Contract + Profit &amp; Overhead as a percentage? (</w:t>
            </w:r>
            <w:proofErr w:type="spellStart"/>
            <w:r w:rsidRPr="00522661">
              <w:rPr>
                <w:sz w:val="22"/>
              </w:rPr>
              <w:t>N&amp;ItT</w:t>
            </w:r>
            <w:proofErr w:type="spellEnd"/>
            <w:r w:rsidRPr="00522661">
              <w:rPr>
                <w:sz w:val="22"/>
              </w:rPr>
              <w:t xml:space="preserve"> Paras 16.5.2 &amp; 16.5.14)</w:t>
            </w:r>
          </w:p>
        </w:tc>
        <w:tc>
          <w:tcPr>
            <w:tcW w:w="862" w:type="dxa"/>
            <w:shd w:val="clear" w:color="auto" w:fill="C5E0B3" w:themeFill="accent6" w:themeFillTint="66"/>
          </w:tcPr>
          <w:p w14:paraId="6712FE8B" w14:textId="77777777" w:rsidR="00522661" w:rsidRPr="00522661" w:rsidRDefault="00522661" w:rsidP="00522661">
            <w:pPr>
              <w:rPr>
                <w:sz w:val="22"/>
              </w:rPr>
            </w:pPr>
          </w:p>
        </w:tc>
        <w:tc>
          <w:tcPr>
            <w:tcW w:w="1429" w:type="dxa"/>
            <w:shd w:val="clear" w:color="auto" w:fill="C5E0B3" w:themeFill="accent6" w:themeFillTint="66"/>
          </w:tcPr>
          <w:p w14:paraId="5EBBFBC0" w14:textId="77777777" w:rsidR="00522661" w:rsidRPr="00522661" w:rsidRDefault="00522661" w:rsidP="00522661">
            <w:pPr>
              <w:rPr>
                <w:sz w:val="22"/>
              </w:rPr>
            </w:pPr>
          </w:p>
        </w:tc>
        <w:tc>
          <w:tcPr>
            <w:tcW w:w="1418" w:type="dxa"/>
            <w:shd w:val="clear" w:color="auto" w:fill="C5E0B3" w:themeFill="accent6" w:themeFillTint="66"/>
          </w:tcPr>
          <w:p w14:paraId="6CB5EC1C" w14:textId="77777777" w:rsidR="00522661" w:rsidRPr="00522661" w:rsidRDefault="00522661" w:rsidP="00522661">
            <w:pPr>
              <w:rPr>
                <w:sz w:val="22"/>
              </w:rPr>
            </w:pPr>
          </w:p>
        </w:tc>
        <w:tc>
          <w:tcPr>
            <w:tcW w:w="3402" w:type="dxa"/>
          </w:tcPr>
          <w:p w14:paraId="1A2FD593" w14:textId="77777777" w:rsidR="00522661" w:rsidRPr="00522661" w:rsidRDefault="00522661" w:rsidP="00522661">
            <w:pPr>
              <w:rPr>
                <w:sz w:val="22"/>
              </w:rPr>
            </w:pPr>
          </w:p>
        </w:tc>
      </w:tr>
      <w:tr w:rsidR="00522661" w:rsidRPr="00522661" w14:paraId="7C6CE543" w14:textId="77777777">
        <w:trPr>
          <w:trHeight w:val="284"/>
        </w:trPr>
        <w:tc>
          <w:tcPr>
            <w:tcW w:w="708" w:type="dxa"/>
            <w:vMerge/>
          </w:tcPr>
          <w:p w14:paraId="6D08AC70" w14:textId="77777777" w:rsidR="00522661" w:rsidRPr="00522661" w:rsidRDefault="00522661" w:rsidP="00522661">
            <w:pPr>
              <w:rPr>
                <w:sz w:val="22"/>
              </w:rPr>
            </w:pPr>
          </w:p>
        </w:tc>
        <w:tc>
          <w:tcPr>
            <w:tcW w:w="3380" w:type="dxa"/>
          </w:tcPr>
          <w:p w14:paraId="00CC305D" w14:textId="77777777" w:rsidR="00522661" w:rsidRPr="00522661" w:rsidRDefault="00522661" w:rsidP="00522661">
            <w:pPr>
              <w:rPr>
                <w:sz w:val="22"/>
              </w:rPr>
            </w:pPr>
            <w:r w:rsidRPr="00522661">
              <w:rPr>
                <w:sz w:val="22"/>
              </w:rPr>
              <w:t xml:space="preserve">c. The Pricing Document completed with FIRM rates and </w:t>
            </w:r>
            <w:r w:rsidRPr="00522661">
              <w:rPr>
                <w:sz w:val="22"/>
              </w:rPr>
              <w:lastRenderedPageBreak/>
              <w:t>prices in KSH exclusive of VAT? (</w:t>
            </w:r>
            <w:proofErr w:type="spellStart"/>
            <w:r w:rsidRPr="00522661">
              <w:rPr>
                <w:sz w:val="22"/>
              </w:rPr>
              <w:t>N&amp;ItT</w:t>
            </w:r>
            <w:proofErr w:type="spellEnd"/>
            <w:r w:rsidRPr="00522661">
              <w:rPr>
                <w:sz w:val="22"/>
              </w:rPr>
              <w:t xml:space="preserve"> Para 16.5.15)</w:t>
            </w:r>
          </w:p>
        </w:tc>
        <w:tc>
          <w:tcPr>
            <w:tcW w:w="862" w:type="dxa"/>
            <w:shd w:val="clear" w:color="auto" w:fill="C5E0B3" w:themeFill="accent6" w:themeFillTint="66"/>
          </w:tcPr>
          <w:p w14:paraId="34681403" w14:textId="77777777" w:rsidR="00522661" w:rsidRPr="00522661" w:rsidRDefault="00522661" w:rsidP="00522661">
            <w:pPr>
              <w:rPr>
                <w:sz w:val="22"/>
              </w:rPr>
            </w:pPr>
          </w:p>
        </w:tc>
        <w:tc>
          <w:tcPr>
            <w:tcW w:w="1429" w:type="dxa"/>
            <w:shd w:val="clear" w:color="auto" w:fill="C5E0B3" w:themeFill="accent6" w:themeFillTint="66"/>
          </w:tcPr>
          <w:p w14:paraId="17D481B9" w14:textId="77777777" w:rsidR="00522661" w:rsidRPr="00522661" w:rsidRDefault="00522661" w:rsidP="00522661">
            <w:pPr>
              <w:rPr>
                <w:sz w:val="22"/>
              </w:rPr>
            </w:pPr>
          </w:p>
        </w:tc>
        <w:tc>
          <w:tcPr>
            <w:tcW w:w="1418" w:type="dxa"/>
            <w:shd w:val="clear" w:color="auto" w:fill="C5E0B3" w:themeFill="accent6" w:themeFillTint="66"/>
          </w:tcPr>
          <w:p w14:paraId="4E8151E3" w14:textId="77777777" w:rsidR="00522661" w:rsidRPr="00522661" w:rsidRDefault="00522661" w:rsidP="00522661">
            <w:pPr>
              <w:rPr>
                <w:sz w:val="22"/>
              </w:rPr>
            </w:pPr>
          </w:p>
        </w:tc>
        <w:tc>
          <w:tcPr>
            <w:tcW w:w="3402" w:type="dxa"/>
          </w:tcPr>
          <w:p w14:paraId="522F5216" w14:textId="77777777" w:rsidR="00522661" w:rsidRPr="00522661" w:rsidRDefault="00522661" w:rsidP="00522661">
            <w:pPr>
              <w:rPr>
                <w:sz w:val="22"/>
              </w:rPr>
            </w:pPr>
          </w:p>
        </w:tc>
      </w:tr>
      <w:tr w:rsidR="00522661" w:rsidRPr="00522661" w14:paraId="2BC770FF" w14:textId="77777777">
        <w:trPr>
          <w:trHeight w:val="284"/>
        </w:trPr>
        <w:tc>
          <w:tcPr>
            <w:tcW w:w="708" w:type="dxa"/>
          </w:tcPr>
          <w:p w14:paraId="78A44248" w14:textId="77777777" w:rsidR="00522661" w:rsidRPr="00522661" w:rsidRDefault="00522661" w:rsidP="00522661">
            <w:pPr>
              <w:rPr>
                <w:sz w:val="22"/>
              </w:rPr>
            </w:pPr>
            <w:r w:rsidRPr="00522661">
              <w:rPr>
                <w:sz w:val="22"/>
              </w:rPr>
              <w:t>1.5</w:t>
            </w:r>
          </w:p>
        </w:tc>
        <w:tc>
          <w:tcPr>
            <w:tcW w:w="3380" w:type="dxa"/>
          </w:tcPr>
          <w:p w14:paraId="508FC99A" w14:textId="77777777" w:rsidR="00522661" w:rsidRPr="00522661" w:rsidRDefault="00522661" w:rsidP="00522661">
            <w:pPr>
              <w:rPr>
                <w:sz w:val="22"/>
              </w:rPr>
            </w:pPr>
            <w:r w:rsidRPr="00522661">
              <w:rPr>
                <w:sz w:val="22"/>
              </w:rPr>
              <w:t>A Milestone Payment Schedule with prices entered. Are the milestones measurable/SMART and able to be readily assessed by the PM? (</w:t>
            </w:r>
            <w:proofErr w:type="spellStart"/>
            <w:r w:rsidRPr="00522661">
              <w:rPr>
                <w:sz w:val="22"/>
              </w:rPr>
              <w:t>N&amp;ItT</w:t>
            </w:r>
            <w:proofErr w:type="spellEnd"/>
            <w:r w:rsidRPr="00522661">
              <w:rPr>
                <w:sz w:val="22"/>
              </w:rPr>
              <w:t xml:space="preserve"> Paras 16.5.6 &amp; 16.5.7)</w:t>
            </w:r>
          </w:p>
        </w:tc>
        <w:tc>
          <w:tcPr>
            <w:tcW w:w="862" w:type="dxa"/>
            <w:shd w:val="clear" w:color="auto" w:fill="C5E0B3" w:themeFill="accent6" w:themeFillTint="66"/>
          </w:tcPr>
          <w:p w14:paraId="3736061E" w14:textId="77777777" w:rsidR="00522661" w:rsidRPr="00522661" w:rsidRDefault="00522661" w:rsidP="00522661">
            <w:pPr>
              <w:rPr>
                <w:sz w:val="22"/>
              </w:rPr>
            </w:pPr>
          </w:p>
        </w:tc>
        <w:tc>
          <w:tcPr>
            <w:tcW w:w="1429" w:type="dxa"/>
            <w:shd w:val="clear" w:color="auto" w:fill="C5E0B3" w:themeFill="accent6" w:themeFillTint="66"/>
          </w:tcPr>
          <w:p w14:paraId="2E957954" w14:textId="77777777" w:rsidR="00522661" w:rsidRPr="00522661" w:rsidRDefault="00522661" w:rsidP="00522661">
            <w:pPr>
              <w:rPr>
                <w:sz w:val="22"/>
              </w:rPr>
            </w:pPr>
          </w:p>
        </w:tc>
        <w:tc>
          <w:tcPr>
            <w:tcW w:w="1418" w:type="dxa"/>
            <w:shd w:val="clear" w:color="auto" w:fill="C5E0B3" w:themeFill="accent6" w:themeFillTint="66"/>
          </w:tcPr>
          <w:p w14:paraId="375C497B" w14:textId="77777777" w:rsidR="00522661" w:rsidRPr="00522661" w:rsidRDefault="00522661" w:rsidP="00522661">
            <w:pPr>
              <w:rPr>
                <w:sz w:val="22"/>
              </w:rPr>
            </w:pPr>
          </w:p>
        </w:tc>
        <w:tc>
          <w:tcPr>
            <w:tcW w:w="3402" w:type="dxa"/>
          </w:tcPr>
          <w:p w14:paraId="6A7BD5D6" w14:textId="77777777" w:rsidR="00522661" w:rsidRPr="00522661" w:rsidRDefault="00522661" w:rsidP="00522661">
            <w:pPr>
              <w:rPr>
                <w:sz w:val="22"/>
              </w:rPr>
            </w:pPr>
          </w:p>
        </w:tc>
      </w:tr>
      <w:tr w:rsidR="00522661" w:rsidRPr="00522661" w14:paraId="192DB942" w14:textId="77777777">
        <w:trPr>
          <w:trHeight w:val="284"/>
        </w:trPr>
        <w:tc>
          <w:tcPr>
            <w:tcW w:w="708" w:type="dxa"/>
          </w:tcPr>
          <w:p w14:paraId="1D46C2F3" w14:textId="77777777" w:rsidR="00522661" w:rsidRPr="00522661" w:rsidRDefault="00522661" w:rsidP="00522661">
            <w:pPr>
              <w:rPr>
                <w:sz w:val="22"/>
              </w:rPr>
            </w:pPr>
            <w:r w:rsidRPr="00522661">
              <w:rPr>
                <w:sz w:val="22"/>
              </w:rPr>
              <w:t>1.6</w:t>
            </w:r>
          </w:p>
        </w:tc>
        <w:tc>
          <w:tcPr>
            <w:tcW w:w="3380" w:type="dxa"/>
          </w:tcPr>
          <w:p w14:paraId="3EB1B5BA" w14:textId="77777777" w:rsidR="00522661" w:rsidRPr="00522661" w:rsidRDefault="00522661" w:rsidP="00522661">
            <w:pPr>
              <w:rPr>
                <w:sz w:val="22"/>
              </w:rPr>
            </w:pPr>
            <w:r w:rsidRPr="00522661">
              <w:rPr>
                <w:sz w:val="22"/>
              </w:rPr>
              <w:t>Has the contractor demonstrated acceptance of the change control process? (</w:t>
            </w:r>
            <w:proofErr w:type="spellStart"/>
            <w:r w:rsidRPr="00522661">
              <w:rPr>
                <w:sz w:val="22"/>
              </w:rPr>
              <w:t>N&amp;ItT</w:t>
            </w:r>
            <w:proofErr w:type="spellEnd"/>
            <w:r w:rsidRPr="00522661">
              <w:rPr>
                <w:sz w:val="22"/>
              </w:rPr>
              <w:t xml:space="preserve"> Para 16.5.11)</w:t>
            </w:r>
          </w:p>
        </w:tc>
        <w:tc>
          <w:tcPr>
            <w:tcW w:w="862" w:type="dxa"/>
            <w:shd w:val="clear" w:color="auto" w:fill="C5E0B3" w:themeFill="accent6" w:themeFillTint="66"/>
          </w:tcPr>
          <w:p w14:paraId="4295650E" w14:textId="77777777" w:rsidR="00522661" w:rsidRPr="00522661" w:rsidRDefault="00522661" w:rsidP="00522661">
            <w:pPr>
              <w:rPr>
                <w:sz w:val="22"/>
              </w:rPr>
            </w:pPr>
          </w:p>
        </w:tc>
        <w:tc>
          <w:tcPr>
            <w:tcW w:w="1429" w:type="dxa"/>
            <w:shd w:val="clear" w:color="auto" w:fill="C5E0B3" w:themeFill="accent6" w:themeFillTint="66"/>
          </w:tcPr>
          <w:p w14:paraId="7852A4AC" w14:textId="77777777" w:rsidR="00522661" w:rsidRPr="00522661" w:rsidRDefault="00522661" w:rsidP="00522661">
            <w:pPr>
              <w:rPr>
                <w:sz w:val="22"/>
              </w:rPr>
            </w:pPr>
          </w:p>
        </w:tc>
        <w:tc>
          <w:tcPr>
            <w:tcW w:w="1418" w:type="dxa"/>
            <w:shd w:val="clear" w:color="auto" w:fill="C5E0B3" w:themeFill="accent6" w:themeFillTint="66"/>
          </w:tcPr>
          <w:p w14:paraId="15844B7B" w14:textId="77777777" w:rsidR="00522661" w:rsidRPr="00522661" w:rsidRDefault="00522661" w:rsidP="00522661">
            <w:pPr>
              <w:rPr>
                <w:sz w:val="22"/>
              </w:rPr>
            </w:pPr>
          </w:p>
        </w:tc>
        <w:tc>
          <w:tcPr>
            <w:tcW w:w="3402" w:type="dxa"/>
          </w:tcPr>
          <w:p w14:paraId="0F505DDE" w14:textId="77777777" w:rsidR="00522661" w:rsidRPr="00522661" w:rsidRDefault="00522661" w:rsidP="00522661">
            <w:pPr>
              <w:rPr>
                <w:sz w:val="22"/>
              </w:rPr>
            </w:pPr>
          </w:p>
        </w:tc>
      </w:tr>
      <w:tr w:rsidR="00522661" w:rsidRPr="00522661" w14:paraId="6FDBF81A" w14:textId="77777777">
        <w:trPr>
          <w:trHeight w:val="284"/>
        </w:trPr>
        <w:tc>
          <w:tcPr>
            <w:tcW w:w="708" w:type="dxa"/>
          </w:tcPr>
          <w:p w14:paraId="0A28E7E1" w14:textId="77777777" w:rsidR="00522661" w:rsidRPr="00522661" w:rsidRDefault="00522661" w:rsidP="00522661">
            <w:pPr>
              <w:rPr>
                <w:sz w:val="22"/>
              </w:rPr>
            </w:pPr>
            <w:r w:rsidRPr="00522661">
              <w:rPr>
                <w:sz w:val="22"/>
              </w:rPr>
              <w:t>1.7</w:t>
            </w:r>
          </w:p>
        </w:tc>
        <w:tc>
          <w:tcPr>
            <w:tcW w:w="3380" w:type="dxa"/>
          </w:tcPr>
          <w:p w14:paraId="5E54607A" w14:textId="77777777" w:rsidR="00522661" w:rsidRPr="00522661" w:rsidRDefault="00522661" w:rsidP="00522661">
            <w:pPr>
              <w:rPr>
                <w:sz w:val="22"/>
              </w:rPr>
            </w:pPr>
            <w:r w:rsidRPr="00522661">
              <w:rPr>
                <w:sz w:val="22"/>
              </w:rPr>
              <w:t>Has the contractor provided a statement regarding the provision of a Bank or Parent Company guarantee? (</w:t>
            </w:r>
            <w:proofErr w:type="spellStart"/>
            <w:r w:rsidRPr="00522661">
              <w:rPr>
                <w:sz w:val="22"/>
              </w:rPr>
              <w:t>N&amp;ItT</w:t>
            </w:r>
            <w:proofErr w:type="spellEnd"/>
            <w:r w:rsidRPr="00522661">
              <w:rPr>
                <w:sz w:val="22"/>
              </w:rPr>
              <w:t xml:space="preserve"> Para 16.6)</w:t>
            </w:r>
          </w:p>
        </w:tc>
        <w:tc>
          <w:tcPr>
            <w:tcW w:w="862" w:type="dxa"/>
            <w:shd w:val="clear" w:color="auto" w:fill="C5E0B3" w:themeFill="accent6" w:themeFillTint="66"/>
          </w:tcPr>
          <w:p w14:paraId="66061BEF" w14:textId="77777777" w:rsidR="00522661" w:rsidRPr="00522661" w:rsidRDefault="00522661" w:rsidP="00522661">
            <w:pPr>
              <w:rPr>
                <w:sz w:val="22"/>
              </w:rPr>
            </w:pPr>
          </w:p>
        </w:tc>
        <w:tc>
          <w:tcPr>
            <w:tcW w:w="1429" w:type="dxa"/>
            <w:shd w:val="clear" w:color="auto" w:fill="C5E0B3" w:themeFill="accent6" w:themeFillTint="66"/>
          </w:tcPr>
          <w:p w14:paraId="136A8415" w14:textId="77777777" w:rsidR="00522661" w:rsidRPr="00522661" w:rsidRDefault="00522661" w:rsidP="00522661">
            <w:pPr>
              <w:rPr>
                <w:sz w:val="22"/>
              </w:rPr>
            </w:pPr>
          </w:p>
        </w:tc>
        <w:tc>
          <w:tcPr>
            <w:tcW w:w="1418" w:type="dxa"/>
            <w:shd w:val="clear" w:color="auto" w:fill="C5E0B3" w:themeFill="accent6" w:themeFillTint="66"/>
          </w:tcPr>
          <w:p w14:paraId="7859CE73" w14:textId="77777777" w:rsidR="00522661" w:rsidRPr="00522661" w:rsidRDefault="00522661" w:rsidP="00522661">
            <w:pPr>
              <w:rPr>
                <w:sz w:val="22"/>
              </w:rPr>
            </w:pPr>
          </w:p>
        </w:tc>
        <w:tc>
          <w:tcPr>
            <w:tcW w:w="3402" w:type="dxa"/>
          </w:tcPr>
          <w:p w14:paraId="28521428" w14:textId="77777777" w:rsidR="00522661" w:rsidRPr="00522661" w:rsidRDefault="00522661" w:rsidP="00522661">
            <w:pPr>
              <w:rPr>
                <w:sz w:val="22"/>
              </w:rPr>
            </w:pPr>
          </w:p>
        </w:tc>
      </w:tr>
      <w:tr w:rsidR="00522661" w:rsidRPr="00522661" w14:paraId="0169693C" w14:textId="77777777">
        <w:trPr>
          <w:trHeight w:val="284"/>
        </w:trPr>
        <w:tc>
          <w:tcPr>
            <w:tcW w:w="708" w:type="dxa"/>
          </w:tcPr>
          <w:p w14:paraId="64C9F8C6" w14:textId="77777777" w:rsidR="00522661" w:rsidRPr="00522661" w:rsidRDefault="00522661" w:rsidP="00522661">
            <w:pPr>
              <w:rPr>
                <w:sz w:val="22"/>
              </w:rPr>
            </w:pPr>
            <w:r w:rsidRPr="00522661">
              <w:rPr>
                <w:sz w:val="22"/>
              </w:rPr>
              <w:t>1.8</w:t>
            </w:r>
          </w:p>
        </w:tc>
        <w:tc>
          <w:tcPr>
            <w:tcW w:w="3380" w:type="dxa"/>
          </w:tcPr>
          <w:p w14:paraId="3359C389" w14:textId="77777777" w:rsidR="00522661" w:rsidRPr="00522661" w:rsidRDefault="00522661" w:rsidP="00522661">
            <w:pPr>
              <w:rPr>
                <w:sz w:val="22"/>
              </w:rPr>
            </w:pPr>
            <w:r w:rsidRPr="00522661">
              <w:rPr>
                <w:sz w:val="22"/>
              </w:rPr>
              <w:t>Has the contractor provided confirmation that the tendered offer will remain open for a period of 90 days from the due date? (</w:t>
            </w:r>
            <w:proofErr w:type="spellStart"/>
            <w:r w:rsidRPr="00522661">
              <w:rPr>
                <w:sz w:val="22"/>
              </w:rPr>
              <w:t>N&amp;ItT</w:t>
            </w:r>
            <w:proofErr w:type="spellEnd"/>
            <w:r w:rsidRPr="00522661">
              <w:rPr>
                <w:sz w:val="22"/>
              </w:rPr>
              <w:t xml:space="preserve"> Para 16.7)</w:t>
            </w:r>
          </w:p>
        </w:tc>
        <w:tc>
          <w:tcPr>
            <w:tcW w:w="862" w:type="dxa"/>
            <w:shd w:val="clear" w:color="auto" w:fill="C5E0B3" w:themeFill="accent6" w:themeFillTint="66"/>
          </w:tcPr>
          <w:p w14:paraId="15AF1F10" w14:textId="77777777" w:rsidR="00522661" w:rsidRPr="00522661" w:rsidRDefault="00522661" w:rsidP="00522661">
            <w:pPr>
              <w:rPr>
                <w:sz w:val="22"/>
              </w:rPr>
            </w:pPr>
          </w:p>
        </w:tc>
        <w:tc>
          <w:tcPr>
            <w:tcW w:w="1429" w:type="dxa"/>
            <w:shd w:val="clear" w:color="auto" w:fill="C5E0B3" w:themeFill="accent6" w:themeFillTint="66"/>
          </w:tcPr>
          <w:p w14:paraId="7A475671" w14:textId="77777777" w:rsidR="00522661" w:rsidRPr="00522661" w:rsidRDefault="00522661" w:rsidP="00522661">
            <w:pPr>
              <w:rPr>
                <w:sz w:val="22"/>
              </w:rPr>
            </w:pPr>
          </w:p>
        </w:tc>
        <w:tc>
          <w:tcPr>
            <w:tcW w:w="1418" w:type="dxa"/>
            <w:shd w:val="clear" w:color="auto" w:fill="C5E0B3" w:themeFill="accent6" w:themeFillTint="66"/>
          </w:tcPr>
          <w:p w14:paraId="1DCC1EA5" w14:textId="77777777" w:rsidR="00522661" w:rsidRPr="00522661" w:rsidRDefault="00522661" w:rsidP="00522661">
            <w:pPr>
              <w:rPr>
                <w:sz w:val="22"/>
              </w:rPr>
            </w:pPr>
          </w:p>
        </w:tc>
        <w:tc>
          <w:tcPr>
            <w:tcW w:w="3402" w:type="dxa"/>
          </w:tcPr>
          <w:p w14:paraId="3AC06181" w14:textId="77777777" w:rsidR="00522661" w:rsidRPr="00522661" w:rsidRDefault="00522661" w:rsidP="00522661">
            <w:pPr>
              <w:rPr>
                <w:sz w:val="22"/>
              </w:rPr>
            </w:pPr>
          </w:p>
        </w:tc>
      </w:tr>
      <w:tr w:rsidR="00522661" w:rsidRPr="00522661" w14:paraId="7A60187C" w14:textId="77777777">
        <w:trPr>
          <w:trHeight w:val="284"/>
        </w:trPr>
        <w:tc>
          <w:tcPr>
            <w:tcW w:w="708" w:type="dxa"/>
          </w:tcPr>
          <w:p w14:paraId="43F6CE55" w14:textId="77777777" w:rsidR="00522661" w:rsidRPr="00522661" w:rsidRDefault="00522661" w:rsidP="00522661">
            <w:pPr>
              <w:rPr>
                <w:sz w:val="22"/>
              </w:rPr>
            </w:pPr>
            <w:r w:rsidRPr="00522661">
              <w:rPr>
                <w:sz w:val="22"/>
              </w:rPr>
              <w:t>1.9</w:t>
            </w:r>
          </w:p>
        </w:tc>
        <w:tc>
          <w:tcPr>
            <w:tcW w:w="3380" w:type="dxa"/>
          </w:tcPr>
          <w:p w14:paraId="6E565ACF" w14:textId="77777777" w:rsidR="00522661" w:rsidRPr="00522661" w:rsidRDefault="00522661" w:rsidP="00522661">
            <w:pPr>
              <w:rPr>
                <w:sz w:val="22"/>
              </w:rPr>
            </w:pPr>
            <w:r w:rsidRPr="00522661">
              <w:rPr>
                <w:sz w:val="22"/>
              </w:rPr>
              <w:t>Has the contractor provided confirmation that all related contract documentation will be provided in English? (</w:t>
            </w:r>
            <w:proofErr w:type="spellStart"/>
            <w:r w:rsidRPr="00522661">
              <w:rPr>
                <w:sz w:val="22"/>
              </w:rPr>
              <w:t>N&amp;ItT</w:t>
            </w:r>
            <w:proofErr w:type="spellEnd"/>
            <w:r w:rsidRPr="00522661">
              <w:rPr>
                <w:sz w:val="22"/>
              </w:rPr>
              <w:t xml:space="preserve"> Para 16.8)</w:t>
            </w:r>
          </w:p>
        </w:tc>
        <w:tc>
          <w:tcPr>
            <w:tcW w:w="862" w:type="dxa"/>
            <w:shd w:val="clear" w:color="auto" w:fill="C5E0B3" w:themeFill="accent6" w:themeFillTint="66"/>
          </w:tcPr>
          <w:p w14:paraId="01E6AAE5" w14:textId="77777777" w:rsidR="00522661" w:rsidRPr="00522661" w:rsidRDefault="00522661" w:rsidP="00522661">
            <w:pPr>
              <w:rPr>
                <w:sz w:val="22"/>
              </w:rPr>
            </w:pPr>
          </w:p>
        </w:tc>
        <w:tc>
          <w:tcPr>
            <w:tcW w:w="1429" w:type="dxa"/>
            <w:shd w:val="clear" w:color="auto" w:fill="C5E0B3" w:themeFill="accent6" w:themeFillTint="66"/>
          </w:tcPr>
          <w:p w14:paraId="0936B1B1" w14:textId="77777777" w:rsidR="00522661" w:rsidRPr="00522661" w:rsidRDefault="00522661" w:rsidP="00522661">
            <w:pPr>
              <w:rPr>
                <w:sz w:val="22"/>
              </w:rPr>
            </w:pPr>
          </w:p>
        </w:tc>
        <w:tc>
          <w:tcPr>
            <w:tcW w:w="1418" w:type="dxa"/>
            <w:shd w:val="clear" w:color="auto" w:fill="C5E0B3" w:themeFill="accent6" w:themeFillTint="66"/>
          </w:tcPr>
          <w:p w14:paraId="124B8402" w14:textId="77777777" w:rsidR="00522661" w:rsidRPr="00522661" w:rsidRDefault="00522661" w:rsidP="00522661">
            <w:pPr>
              <w:rPr>
                <w:sz w:val="22"/>
              </w:rPr>
            </w:pPr>
          </w:p>
        </w:tc>
        <w:tc>
          <w:tcPr>
            <w:tcW w:w="3402" w:type="dxa"/>
          </w:tcPr>
          <w:p w14:paraId="76140DBE" w14:textId="77777777" w:rsidR="00522661" w:rsidRPr="00522661" w:rsidRDefault="00522661" w:rsidP="00522661">
            <w:pPr>
              <w:rPr>
                <w:sz w:val="22"/>
              </w:rPr>
            </w:pPr>
          </w:p>
        </w:tc>
      </w:tr>
      <w:tr w:rsidR="00522661" w:rsidRPr="00522661" w14:paraId="08BC4E11" w14:textId="77777777">
        <w:trPr>
          <w:trHeight w:val="284"/>
        </w:trPr>
        <w:tc>
          <w:tcPr>
            <w:tcW w:w="708" w:type="dxa"/>
          </w:tcPr>
          <w:p w14:paraId="53984934" w14:textId="77777777" w:rsidR="00522661" w:rsidRPr="00522661" w:rsidRDefault="00522661" w:rsidP="00522661">
            <w:pPr>
              <w:rPr>
                <w:sz w:val="22"/>
              </w:rPr>
            </w:pPr>
            <w:r w:rsidRPr="00522661">
              <w:rPr>
                <w:sz w:val="22"/>
              </w:rPr>
              <w:t>1.10</w:t>
            </w:r>
          </w:p>
        </w:tc>
        <w:tc>
          <w:tcPr>
            <w:tcW w:w="3380" w:type="dxa"/>
          </w:tcPr>
          <w:p w14:paraId="143D28FC" w14:textId="77777777" w:rsidR="00522661" w:rsidRPr="00522661" w:rsidRDefault="00522661" w:rsidP="00522661">
            <w:pPr>
              <w:rPr>
                <w:sz w:val="22"/>
              </w:rPr>
            </w:pPr>
            <w:r w:rsidRPr="00522661">
              <w:rPr>
                <w:sz w:val="22"/>
              </w:rPr>
              <w:t>Has the Tenderer provided a statement of compliance against each of the Conditions of Contract? (</w:t>
            </w:r>
            <w:proofErr w:type="spellStart"/>
            <w:r w:rsidRPr="00522661">
              <w:rPr>
                <w:sz w:val="22"/>
              </w:rPr>
              <w:t>N&amp;ItT</w:t>
            </w:r>
            <w:proofErr w:type="spellEnd"/>
            <w:r w:rsidRPr="00522661">
              <w:rPr>
                <w:sz w:val="22"/>
              </w:rPr>
              <w:t xml:space="preserve"> Para 16.9)</w:t>
            </w:r>
          </w:p>
        </w:tc>
        <w:tc>
          <w:tcPr>
            <w:tcW w:w="862" w:type="dxa"/>
            <w:shd w:val="clear" w:color="auto" w:fill="C5E0B3" w:themeFill="accent6" w:themeFillTint="66"/>
          </w:tcPr>
          <w:p w14:paraId="0959FDE7" w14:textId="77777777" w:rsidR="00522661" w:rsidRPr="00522661" w:rsidRDefault="00522661" w:rsidP="00522661">
            <w:pPr>
              <w:rPr>
                <w:sz w:val="22"/>
              </w:rPr>
            </w:pPr>
          </w:p>
        </w:tc>
        <w:tc>
          <w:tcPr>
            <w:tcW w:w="1429" w:type="dxa"/>
            <w:shd w:val="clear" w:color="auto" w:fill="C5E0B3" w:themeFill="accent6" w:themeFillTint="66"/>
          </w:tcPr>
          <w:p w14:paraId="5C6E3CCA" w14:textId="77777777" w:rsidR="00522661" w:rsidRPr="00522661" w:rsidRDefault="00522661" w:rsidP="00522661">
            <w:pPr>
              <w:rPr>
                <w:sz w:val="22"/>
              </w:rPr>
            </w:pPr>
          </w:p>
        </w:tc>
        <w:tc>
          <w:tcPr>
            <w:tcW w:w="1418" w:type="dxa"/>
            <w:shd w:val="clear" w:color="auto" w:fill="C5E0B3" w:themeFill="accent6" w:themeFillTint="66"/>
          </w:tcPr>
          <w:p w14:paraId="0C1F023A" w14:textId="77777777" w:rsidR="00522661" w:rsidRPr="00522661" w:rsidRDefault="00522661" w:rsidP="00522661">
            <w:pPr>
              <w:rPr>
                <w:sz w:val="22"/>
              </w:rPr>
            </w:pPr>
          </w:p>
        </w:tc>
        <w:tc>
          <w:tcPr>
            <w:tcW w:w="3402" w:type="dxa"/>
          </w:tcPr>
          <w:p w14:paraId="1CA533AE" w14:textId="77777777" w:rsidR="00522661" w:rsidRPr="00522661" w:rsidRDefault="00522661" w:rsidP="00522661">
            <w:pPr>
              <w:rPr>
                <w:sz w:val="22"/>
              </w:rPr>
            </w:pPr>
          </w:p>
        </w:tc>
      </w:tr>
      <w:tr w:rsidR="00522661" w:rsidRPr="00522661" w14:paraId="2CAA3D76" w14:textId="77777777">
        <w:trPr>
          <w:trHeight w:val="284"/>
        </w:trPr>
        <w:tc>
          <w:tcPr>
            <w:tcW w:w="708" w:type="dxa"/>
          </w:tcPr>
          <w:p w14:paraId="3B0B89F7" w14:textId="77777777" w:rsidR="00522661" w:rsidRPr="00522661" w:rsidRDefault="00522661" w:rsidP="00522661">
            <w:pPr>
              <w:rPr>
                <w:sz w:val="22"/>
              </w:rPr>
            </w:pPr>
            <w:r w:rsidRPr="00522661">
              <w:rPr>
                <w:sz w:val="22"/>
              </w:rPr>
              <w:t>1.11</w:t>
            </w:r>
          </w:p>
        </w:tc>
        <w:tc>
          <w:tcPr>
            <w:tcW w:w="3380" w:type="dxa"/>
          </w:tcPr>
          <w:p w14:paraId="44B88D84" w14:textId="77777777" w:rsidR="00522661" w:rsidRPr="00522661" w:rsidRDefault="00522661" w:rsidP="00522661">
            <w:pPr>
              <w:rPr>
                <w:sz w:val="22"/>
              </w:rPr>
            </w:pPr>
            <w:r w:rsidRPr="00522661">
              <w:rPr>
                <w:sz w:val="22"/>
              </w:rPr>
              <w:t>Details of the person(s) authorised to receive payments from the Authority on behalf of the Contractor for work done under the contract? (</w:t>
            </w:r>
            <w:proofErr w:type="spellStart"/>
            <w:r w:rsidRPr="00522661">
              <w:rPr>
                <w:sz w:val="22"/>
              </w:rPr>
              <w:t>N&amp;ItT</w:t>
            </w:r>
            <w:proofErr w:type="spellEnd"/>
            <w:r w:rsidRPr="00522661">
              <w:rPr>
                <w:sz w:val="22"/>
              </w:rPr>
              <w:t xml:space="preserve"> Para 16.10)</w:t>
            </w:r>
          </w:p>
        </w:tc>
        <w:tc>
          <w:tcPr>
            <w:tcW w:w="862" w:type="dxa"/>
            <w:shd w:val="clear" w:color="auto" w:fill="C5E0B3" w:themeFill="accent6" w:themeFillTint="66"/>
          </w:tcPr>
          <w:p w14:paraId="7719D10C" w14:textId="77777777" w:rsidR="00522661" w:rsidRPr="00522661" w:rsidRDefault="00522661" w:rsidP="00522661">
            <w:pPr>
              <w:rPr>
                <w:sz w:val="22"/>
              </w:rPr>
            </w:pPr>
          </w:p>
        </w:tc>
        <w:tc>
          <w:tcPr>
            <w:tcW w:w="1429" w:type="dxa"/>
            <w:shd w:val="clear" w:color="auto" w:fill="C5E0B3" w:themeFill="accent6" w:themeFillTint="66"/>
          </w:tcPr>
          <w:p w14:paraId="3475C03B" w14:textId="77777777" w:rsidR="00522661" w:rsidRPr="00522661" w:rsidRDefault="00522661" w:rsidP="00522661">
            <w:pPr>
              <w:rPr>
                <w:sz w:val="22"/>
              </w:rPr>
            </w:pPr>
          </w:p>
        </w:tc>
        <w:tc>
          <w:tcPr>
            <w:tcW w:w="1418" w:type="dxa"/>
            <w:shd w:val="clear" w:color="auto" w:fill="C5E0B3" w:themeFill="accent6" w:themeFillTint="66"/>
          </w:tcPr>
          <w:p w14:paraId="245C6F7A" w14:textId="77777777" w:rsidR="00522661" w:rsidRPr="00522661" w:rsidRDefault="00522661" w:rsidP="00522661">
            <w:pPr>
              <w:rPr>
                <w:sz w:val="22"/>
              </w:rPr>
            </w:pPr>
          </w:p>
        </w:tc>
        <w:tc>
          <w:tcPr>
            <w:tcW w:w="3402" w:type="dxa"/>
          </w:tcPr>
          <w:p w14:paraId="092D5F36" w14:textId="77777777" w:rsidR="00522661" w:rsidRPr="00522661" w:rsidRDefault="00522661" w:rsidP="00522661">
            <w:pPr>
              <w:rPr>
                <w:sz w:val="22"/>
              </w:rPr>
            </w:pPr>
          </w:p>
        </w:tc>
      </w:tr>
      <w:tr w:rsidR="00522661" w:rsidRPr="00522661" w14:paraId="5E6A0872" w14:textId="77777777">
        <w:trPr>
          <w:trHeight w:val="284"/>
        </w:trPr>
        <w:tc>
          <w:tcPr>
            <w:tcW w:w="708" w:type="dxa"/>
          </w:tcPr>
          <w:p w14:paraId="1A049D1B" w14:textId="77777777" w:rsidR="00522661" w:rsidRPr="00522661" w:rsidRDefault="00522661" w:rsidP="00522661">
            <w:pPr>
              <w:rPr>
                <w:sz w:val="22"/>
              </w:rPr>
            </w:pPr>
            <w:r w:rsidRPr="00522661">
              <w:rPr>
                <w:sz w:val="22"/>
              </w:rPr>
              <w:t>1.12</w:t>
            </w:r>
          </w:p>
        </w:tc>
        <w:tc>
          <w:tcPr>
            <w:tcW w:w="3380" w:type="dxa"/>
          </w:tcPr>
          <w:p w14:paraId="3E0BC1FE" w14:textId="77777777" w:rsidR="00522661" w:rsidRPr="00522661" w:rsidRDefault="00522661" w:rsidP="00522661">
            <w:pPr>
              <w:rPr>
                <w:sz w:val="22"/>
              </w:rPr>
            </w:pPr>
            <w:r w:rsidRPr="00522661">
              <w:rPr>
                <w:sz w:val="22"/>
              </w:rPr>
              <w:t>Has the contractor submitted a Fraud Policy Statement? (</w:t>
            </w:r>
            <w:proofErr w:type="spellStart"/>
            <w:r w:rsidRPr="00522661">
              <w:rPr>
                <w:sz w:val="22"/>
              </w:rPr>
              <w:t>N&amp;ItT</w:t>
            </w:r>
            <w:proofErr w:type="spellEnd"/>
            <w:r w:rsidRPr="00522661">
              <w:rPr>
                <w:sz w:val="22"/>
              </w:rPr>
              <w:t xml:space="preserve"> Para 16.11)</w:t>
            </w:r>
          </w:p>
        </w:tc>
        <w:tc>
          <w:tcPr>
            <w:tcW w:w="862" w:type="dxa"/>
            <w:shd w:val="clear" w:color="auto" w:fill="C5E0B3" w:themeFill="accent6" w:themeFillTint="66"/>
          </w:tcPr>
          <w:p w14:paraId="641DF50E" w14:textId="77777777" w:rsidR="00522661" w:rsidRPr="00522661" w:rsidRDefault="00522661" w:rsidP="00522661">
            <w:pPr>
              <w:rPr>
                <w:sz w:val="22"/>
              </w:rPr>
            </w:pPr>
          </w:p>
        </w:tc>
        <w:tc>
          <w:tcPr>
            <w:tcW w:w="1429" w:type="dxa"/>
            <w:shd w:val="clear" w:color="auto" w:fill="C5E0B3" w:themeFill="accent6" w:themeFillTint="66"/>
          </w:tcPr>
          <w:p w14:paraId="6C4EF45F" w14:textId="77777777" w:rsidR="00522661" w:rsidRPr="00522661" w:rsidRDefault="00522661" w:rsidP="00522661">
            <w:pPr>
              <w:rPr>
                <w:sz w:val="22"/>
              </w:rPr>
            </w:pPr>
          </w:p>
        </w:tc>
        <w:tc>
          <w:tcPr>
            <w:tcW w:w="1418" w:type="dxa"/>
            <w:shd w:val="clear" w:color="auto" w:fill="C5E0B3" w:themeFill="accent6" w:themeFillTint="66"/>
          </w:tcPr>
          <w:p w14:paraId="2C01DBFF" w14:textId="77777777" w:rsidR="00522661" w:rsidRPr="00522661" w:rsidRDefault="00522661" w:rsidP="00522661">
            <w:pPr>
              <w:rPr>
                <w:sz w:val="22"/>
              </w:rPr>
            </w:pPr>
          </w:p>
        </w:tc>
        <w:tc>
          <w:tcPr>
            <w:tcW w:w="3402" w:type="dxa"/>
          </w:tcPr>
          <w:p w14:paraId="5E61864C" w14:textId="77777777" w:rsidR="00522661" w:rsidRPr="00522661" w:rsidRDefault="00522661" w:rsidP="00522661">
            <w:pPr>
              <w:rPr>
                <w:sz w:val="22"/>
              </w:rPr>
            </w:pPr>
          </w:p>
        </w:tc>
      </w:tr>
      <w:tr w:rsidR="00522661" w:rsidRPr="00522661" w14:paraId="657B6414" w14:textId="77777777">
        <w:trPr>
          <w:trHeight w:val="284"/>
        </w:trPr>
        <w:tc>
          <w:tcPr>
            <w:tcW w:w="708" w:type="dxa"/>
          </w:tcPr>
          <w:p w14:paraId="24D2DA67" w14:textId="77777777" w:rsidR="00522661" w:rsidRPr="00522661" w:rsidRDefault="00522661" w:rsidP="00522661">
            <w:pPr>
              <w:rPr>
                <w:sz w:val="22"/>
              </w:rPr>
            </w:pPr>
            <w:r w:rsidRPr="00522661">
              <w:rPr>
                <w:sz w:val="22"/>
              </w:rPr>
              <w:t>1.13</w:t>
            </w:r>
          </w:p>
        </w:tc>
        <w:tc>
          <w:tcPr>
            <w:tcW w:w="3380" w:type="dxa"/>
          </w:tcPr>
          <w:p w14:paraId="481164DA" w14:textId="77777777" w:rsidR="00522661" w:rsidRPr="00522661" w:rsidRDefault="00522661" w:rsidP="00522661">
            <w:pPr>
              <w:rPr>
                <w:sz w:val="22"/>
              </w:rPr>
            </w:pPr>
            <w:r w:rsidRPr="00522661">
              <w:rPr>
                <w:sz w:val="22"/>
              </w:rPr>
              <w:t>Has the contractor indicated that he understands that the contract is written in English Law? (</w:t>
            </w:r>
            <w:proofErr w:type="spellStart"/>
            <w:r w:rsidRPr="00522661">
              <w:rPr>
                <w:sz w:val="22"/>
              </w:rPr>
              <w:t>N&amp;ItT</w:t>
            </w:r>
            <w:proofErr w:type="spellEnd"/>
            <w:r w:rsidRPr="00522661">
              <w:rPr>
                <w:sz w:val="22"/>
              </w:rPr>
              <w:t xml:space="preserve"> Para 16.12)</w:t>
            </w:r>
          </w:p>
        </w:tc>
        <w:tc>
          <w:tcPr>
            <w:tcW w:w="862" w:type="dxa"/>
            <w:shd w:val="clear" w:color="auto" w:fill="C5E0B3" w:themeFill="accent6" w:themeFillTint="66"/>
          </w:tcPr>
          <w:p w14:paraId="5E56EB51" w14:textId="77777777" w:rsidR="00522661" w:rsidRPr="00522661" w:rsidRDefault="00522661" w:rsidP="00522661">
            <w:pPr>
              <w:rPr>
                <w:sz w:val="22"/>
              </w:rPr>
            </w:pPr>
          </w:p>
        </w:tc>
        <w:tc>
          <w:tcPr>
            <w:tcW w:w="1429" w:type="dxa"/>
            <w:shd w:val="clear" w:color="auto" w:fill="C5E0B3" w:themeFill="accent6" w:themeFillTint="66"/>
          </w:tcPr>
          <w:p w14:paraId="478E6063" w14:textId="77777777" w:rsidR="00522661" w:rsidRPr="00522661" w:rsidRDefault="00522661" w:rsidP="00522661">
            <w:pPr>
              <w:rPr>
                <w:sz w:val="22"/>
              </w:rPr>
            </w:pPr>
          </w:p>
        </w:tc>
        <w:tc>
          <w:tcPr>
            <w:tcW w:w="1418" w:type="dxa"/>
            <w:shd w:val="clear" w:color="auto" w:fill="C5E0B3" w:themeFill="accent6" w:themeFillTint="66"/>
          </w:tcPr>
          <w:p w14:paraId="3C148743" w14:textId="77777777" w:rsidR="00522661" w:rsidRPr="00522661" w:rsidRDefault="00522661" w:rsidP="00522661">
            <w:pPr>
              <w:rPr>
                <w:sz w:val="22"/>
              </w:rPr>
            </w:pPr>
          </w:p>
        </w:tc>
        <w:tc>
          <w:tcPr>
            <w:tcW w:w="3402" w:type="dxa"/>
          </w:tcPr>
          <w:p w14:paraId="7A95F23F" w14:textId="77777777" w:rsidR="00522661" w:rsidRPr="00522661" w:rsidRDefault="00522661" w:rsidP="00522661">
            <w:pPr>
              <w:rPr>
                <w:sz w:val="22"/>
              </w:rPr>
            </w:pPr>
          </w:p>
        </w:tc>
      </w:tr>
      <w:tr w:rsidR="00522661" w:rsidRPr="00522661" w14:paraId="23188E39" w14:textId="77777777">
        <w:trPr>
          <w:trHeight w:val="284"/>
        </w:trPr>
        <w:tc>
          <w:tcPr>
            <w:tcW w:w="708" w:type="dxa"/>
          </w:tcPr>
          <w:p w14:paraId="49BB4395" w14:textId="77777777" w:rsidR="00522661" w:rsidRPr="00522661" w:rsidRDefault="00522661" w:rsidP="00522661">
            <w:pPr>
              <w:rPr>
                <w:sz w:val="22"/>
              </w:rPr>
            </w:pPr>
            <w:r w:rsidRPr="00522661">
              <w:rPr>
                <w:sz w:val="22"/>
              </w:rPr>
              <w:t>1.14</w:t>
            </w:r>
          </w:p>
        </w:tc>
        <w:tc>
          <w:tcPr>
            <w:tcW w:w="3380" w:type="dxa"/>
          </w:tcPr>
          <w:p w14:paraId="301C8FAF" w14:textId="77777777" w:rsidR="00522661" w:rsidRPr="00522661" w:rsidRDefault="00522661" w:rsidP="00522661">
            <w:pPr>
              <w:rPr>
                <w:sz w:val="22"/>
              </w:rPr>
            </w:pPr>
            <w:r w:rsidRPr="00522661">
              <w:rPr>
                <w:sz w:val="22"/>
              </w:rPr>
              <w:t>Has the contractor submitted details regarding commitment to ethical business behaviour? (</w:t>
            </w:r>
            <w:proofErr w:type="spellStart"/>
            <w:r w:rsidRPr="00522661">
              <w:rPr>
                <w:sz w:val="22"/>
              </w:rPr>
              <w:t>N&amp;ItT</w:t>
            </w:r>
            <w:proofErr w:type="spellEnd"/>
            <w:r w:rsidRPr="00522661">
              <w:rPr>
                <w:sz w:val="22"/>
              </w:rPr>
              <w:t xml:space="preserve"> Paras 16.13 &amp; 20)</w:t>
            </w:r>
          </w:p>
        </w:tc>
        <w:tc>
          <w:tcPr>
            <w:tcW w:w="862" w:type="dxa"/>
            <w:shd w:val="clear" w:color="auto" w:fill="C5E0B3" w:themeFill="accent6" w:themeFillTint="66"/>
          </w:tcPr>
          <w:p w14:paraId="52C0FD45" w14:textId="77777777" w:rsidR="00522661" w:rsidRPr="00522661" w:rsidRDefault="00522661" w:rsidP="00522661">
            <w:pPr>
              <w:rPr>
                <w:sz w:val="22"/>
              </w:rPr>
            </w:pPr>
          </w:p>
        </w:tc>
        <w:tc>
          <w:tcPr>
            <w:tcW w:w="1429" w:type="dxa"/>
            <w:shd w:val="clear" w:color="auto" w:fill="C5E0B3" w:themeFill="accent6" w:themeFillTint="66"/>
          </w:tcPr>
          <w:p w14:paraId="50C131F5" w14:textId="77777777" w:rsidR="00522661" w:rsidRPr="00522661" w:rsidRDefault="00522661" w:rsidP="00522661">
            <w:pPr>
              <w:rPr>
                <w:sz w:val="22"/>
              </w:rPr>
            </w:pPr>
          </w:p>
        </w:tc>
        <w:tc>
          <w:tcPr>
            <w:tcW w:w="1418" w:type="dxa"/>
            <w:shd w:val="clear" w:color="auto" w:fill="C5E0B3" w:themeFill="accent6" w:themeFillTint="66"/>
          </w:tcPr>
          <w:p w14:paraId="1EA66171" w14:textId="77777777" w:rsidR="00522661" w:rsidRPr="00522661" w:rsidRDefault="00522661" w:rsidP="00522661">
            <w:pPr>
              <w:rPr>
                <w:sz w:val="22"/>
              </w:rPr>
            </w:pPr>
          </w:p>
        </w:tc>
        <w:tc>
          <w:tcPr>
            <w:tcW w:w="3402" w:type="dxa"/>
          </w:tcPr>
          <w:p w14:paraId="6FF4F2EE" w14:textId="77777777" w:rsidR="00522661" w:rsidRPr="00522661" w:rsidRDefault="00522661" w:rsidP="00522661">
            <w:pPr>
              <w:rPr>
                <w:sz w:val="22"/>
              </w:rPr>
            </w:pPr>
          </w:p>
        </w:tc>
      </w:tr>
      <w:tr w:rsidR="00522661" w:rsidRPr="00522661" w14:paraId="7BE68305" w14:textId="77777777">
        <w:trPr>
          <w:trHeight w:val="284"/>
        </w:trPr>
        <w:tc>
          <w:tcPr>
            <w:tcW w:w="708" w:type="dxa"/>
          </w:tcPr>
          <w:p w14:paraId="0014DAA1" w14:textId="77777777" w:rsidR="00522661" w:rsidRPr="00522661" w:rsidRDefault="00522661" w:rsidP="00522661">
            <w:pPr>
              <w:rPr>
                <w:sz w:val="22"/>
              </w:rPr>
            </w:pPr>
            <w:r w:rsidRPr="00522661">
              <w:rPr>
                <w:sz w:val="22"/>
              </w:rPr>
              <w:t>1.15</w:t>
            </w:r>
          </w:p>
        </w:tc>
        <w:tc>
          <w:tcPr>
            <w:tcW w:w="3380" w:type="dxa"/>
          </w:tcPr>
          <w:p w14:paraId="3B1415A0" w14:textId="77777777" w:rsidR="00522661" w:rsidRPr="00522661" w:rsidRDefault="00522661" w:rsidP="00522661">
            <w:pPr>
              <w:rPr>
                <w:sz w:val="22"/>
              </w:rPr>
            </w:pPr>
            <w:r w:rsidRPr="00522661">
              <w:rPr>
                <w:sz w:val="22"/>
              </w:rPr>
              <w:t>Has the contractor included a signed copy of the Montreal Protocol Statement? (</w:t>
            </w:r>
            <w:proofErr w:type="spellStart"/>
            <w:r w:rsidRPr="00522661">
              <w:rPr>
                <w:sz w:val="22"/>
              </w:rPr>
              <w:t>N&amp;ItT</w:t>
            </w:r>
            <w:proofErr w:type="spellEnd"/>
            <w:r w:rsidRPr="00522661">
              <w:rPr>
                <w:sz w:val="22"/>
              </w:rPr>
              <w:t xml:space="preserve"> Para 16.14 &amp; 20)</w:t>
            </w:r>
          </w:p>
        </w:tc>
        <w:tc>
          <w:tcPr>
            <w:tcW w:w="862" w:type="dxa"/>
            <w:shd w:val="clear" w:color="auto" w:fill="C5E0B3" w:themeFill="accent6" w:themeFillTint="66"/>
          </w:tcPr>
          <w:p w14:paraId="0C8E6B61" w14:textId="77777777" w:rsidR="00522661" w:rsidRPr="00522661" w:rsidRDefault="00522661" w:rsidP="00522661">
            <w:pPr>
              <w:rPr>
                <w:sz w:val="22"/>
              </w:rPr>
            </w:pPr>
          </w:p>
        </w:tc>
        <w:tc>
          <w:tcPr>
            <w:tcW w:w="1429" w:type="dxa"/>
            <w:shd w:val="clear" w:color="auto" w:fill="C5E0B3" w:themeFill="accent6" w:themeFillTint="66"/>
          </w:tcPr>
          <w:p w14:paraId="4EBA1798" w14:textId="77777777" w:rsidR="00522661" w:rsidRPr="00522661" w:rsidRDefault="00522661" w:rsidP="00522661">
            <w:pPr>
              <w:rPr>
                <w:sz w:val="22"/>
              </w:rPr>
            </w:pPr>
          </w:p>
        </w:tc>
        <w:tc>
          <w:tcPr>
            <w:tcW w:w="1418" w:type="dxa"/>
            <w:shd w:val="clear" w:color="auto" w:fill="C5E0B3" w:themeFill="accent6" w:themeFillTint="66"/>
          </w:tcPr>
          <w:p w14:paraId="5427F444" w14:textId="77777777" w:rsidR="00522661" w:rsidRPr="00522661" w:rsidRDefault="00522661" w:rsidP="00522661">
            <w:pPr>
              <w:rPr>
                <w:sz w:val="22"/>
              </w:rPr>
            </w:pPr>
          </w:p>
        </w:tc>
        <w:tc>
          <w:tcPr>
            <w:tcW w:w="3402" w:type="dxa"/>
          </w:tcPr>
          <w:p w14:paraId="1BD2AA93" w14:textId="77777777" w:rsidR="00522661" w:rsidRPr="00522661" w:rsidRDefault="00522661" w:rsidP="00522661">
            <w:pPr>
              <w:rPr>
                <w:sz w:val="22"/>
              </w:rPr>
            </w:pPr>
          </w:p>
        </w:tc>
      </w:tr>
      <w:tr w:rsidR="00522661" w:rsidRPr="00522661" w14:paraId="28E73E8F" w14:textId="77777777">
        <w:trPr>
          <w:trHeight w:val="284"/>
        </w:trPr>
        <w:tc>
          <w:tcPr>
            <w:tcW w:w="708" w:type="dxa"/>
          </w:tcPr>
          <w:p w14:paraId="553D4ACE" w14:textId="77777777" w:rsidR="00522661" w:rsidRPr="00522661" w:rsidRDefault="00522661" w:rsidP="00522661">
            <w:pPr>
              <w:rPr>
                <w:sz w:val="22"/>
              </w:rPr>
            </w:pPr>
            <w:r w:rsidRPr="00522661">
              <w:rPr>
                <w:sz w:val="22"/>
              </w:rPr>
              <w:t>1.16</w:t>
            </w:r>
          </w:p>
        </w:tc>
        <w:tc>
          <w:tcPr>
            <w:tcW w:w="3380" w:type="dxa"/>
          </w:tcPr>
          <w:p w14:paraId="2B6BA192" w14:textId="77777777" w:rsidR="00522661" w:rsidRPr="00522661" w:rsidRDefault="00522661" w:rsidP="00522661">
            <w:pPr>
              <w:rPr>
                <w:sz w:val="22"/>
              </w:rPr>
            </w:pPr>
            <w:r w:rsidRPr="00522661">
              <w:rPr>
                <w:sz w:val="22"/>
              </w:rPr>
              <w:t>Has the contractor indicated that he specifically understands and accepts the security implications? (</w:t>
            </w:r>
            <w:proofErr w:type="spellStart"/>
            <w:r w:rsidRPr="00522661">
              <w:rPr>
                <w:sz w:val="22"/>
              </w:rPr>
              <w:t>N&amp;ItT</w:t>
            </w:r>
            <w:proofErr w:type="spellEnd"/>
            <w:r w:rsidRPr="00522661">
              <w:rPr>
                <w:sz w:val="22"/>
              </w:rPr>
              <w:t xml:space="preserve"> Para 16.18 &amp; 45) </w:t>
            </w:r>
          </w:p>
        </w:tc>
        <w:tc>
          <w:tcPr>
            <w:tcW w:w="862" w:type="dxa"/>
            <w:shd w:val="clear" w:color="auto" w:fill="C5E0B3" w:themeFill="accent6" w:themeFillTint="66"/>
          </w:tcPr>
          <w:p w14:paraId="5B22249F" w14:textId="77777777" w:rsidR="00522661" w:rsidRPr="00522661" w:rsidRDefault="00522661" w:rsidP="00522661">
            <w:pPr>
              <w:rPr>
                <w:sz w:val="22"/>
              </w:rPr>
            </w:pPr>
          </w:p>
        </w:tc>
        <w:tc>
          <w:tcPr>
            <w:tcW w:w="1429" w:type="dxa"/>
            <w:shd w:val="clear" w:color="auto" w:fill="C5E0B3" w:themeFill="accent6" w:themeFillTint="66"/>
          </w:tcPr>
          <w:p w14:paraId="47E3C5A6" w14:textId="77777777" w:rsidR="00522661" w:rsidRPr="00522661" w:rsidRDefault="00522661" w:rsidP="00522661">
            <w:pPr>
              <w:rPr>
                <w:sz w:val="22"/>
              </w:rPr>
            </w:pPr>
          </w:p>
        </w:tc>
        <w:tc>
          <w:tcPr>
            <w:tcW w:w="1418" w:type="dxa"/>
            <w:shd w:val="clear" w:color="auto" w:fill="C5E0B3" w:themeFill="accent6" w:themeFillTint="66"/>
          </w:tcPr>
          <w:p w14:paraId="08223BA3" w14:textId="77777777" w:rsidR="00522661" w:rsidRPr="00522661" w:rsidRDefault="00522661" w:rsidP="00522661">
            <w:pPr>
              <w:rPr>
                <w:sz w:val="22"/>
              </w:rPr>
            </w:pPr>
          </w:p>
        </w:tc>
        <w:tc>
          <w:tcPr>
            <w:tcW w:w="3402" w:type="dxa"/>
          </w:tcPr>
          <w:p w14:paraId="245696E3" w14:textId="77777777" w:rsidR="00522661" w:rsidRPr="00522661" w:rsidRDefault="00522661" w:rsidP="00522661">
            <w:pPr>
              <w:rPr>
                <w:sz w:val="22"/>
              </w:rPr>
            </w:pPr>
          </w:p>
        </w:tc>
      </w:tr>
      <w:tr w:rsidR="00522661" w:rsidRPr="00522661" w14:paraId="5B8A1FA1" w14:textId="77777777">
        <w:trPr>
          <w:trHeight w:val="284"/>
        </w:trPr>
        <w:tc>
          <w:tcPr>
            <w:tcW w:w="708" w:type="dxa"/>
          </w:tcPr>
          <w:p w14:paraId="4A57C15A" w14:textId="77777777" w:rsidR="00522661" w:rsidRPr="00522661" w:rsidRDefault="00522661" w:rsidP="00522661">
            <w:pPr>
              <w:rPr>
                <w:sz w:val="22"/>
              </w:rPr>
            </w:pPr>
            <w:r w:rsidRPr="00522661">
              <w:rPr>
                <w:sz w:val="22"/>
              </w:rPr>
              <w:lastRenderedPageBreak/>
              <w:t>1.17</w:t>
            </w:r>
          </w:p>
        </w:tc>
        <w:tc>
          <w:tcPr>
            <w:tcW w:w="3380" w:type="dxa"/>
          </w:tcPr>
          <w:p w14:paraId="23A16586" w14:textId="77777777" w:rsidR="00522661" w:rsidRPr="00522661" w:rsidRDefault="00522661" w:rsidP="00522661">
            <w:pPr>
              <w:rPr>
                <w:sz w:val="22"/>
              </w:rPr>
            </w:pPr>
            <w:r w:rsidRPr="00522661">
              <w:rPr>
                <w:sz w:val="22"/>
              </w:rPr>
              <w:t>Has the contractor confirmed his understanding of and compliance with the tender instruction on confidentiality of tenders? (</w:t>
            </w:r>
            <w:proofErr w:type="spellStart"/>
            <w:r w:rsidRPr="00522661">
              <w:rPr>
                <w:sz w:val="22"/>
              </w:rPr>
              <w:t>N&amp;ItT</w:t>
            </w:r>
            <w:proofErr w:type="spellEnd"/>
            <w:r w:rsidRPr="00522661">
              <w:rPr>
                <w:sz w:val="22"/>
              </w:rPr>
              <w:t xml:space="preserve"> Para 29)</w:t>
            </w:r>
          </w:p>
        </w:tc>
        <w:tc>
          <w:tcPr>
            <w:tcW w:w="862" w:type="dxa"/>
            <w:shd w:val="clear" w:color="auto" w:fill="C5E0B3" w:themeFill="accent6" w:themeFillTint="66"/>
          </w:tcPr>
          <w:p w14:paraId="01C098A1" w14:textId="77777777" w:rsidR="00522661" w:rsidRPr="00522661" w:rsidRDefault="00522661" w:rsidP="00522661">
            <w:pPr>
              <w:rPr>
                <w:sz w:val="22"/>
              </w:rPr>
            </w:pPr>
          </w:p>
        </w:tc>
        <w:tc>
          <w:tcPr>
            <w:tcW w:w="1429" w:type="dxa"/>
            <w:shd w:val="clear" w:color="auto" w:fill="C5E0B3" w:themeFill="accent6" w:themeFillTint="66"/>
          </w:tcPr>
          <w:p w14:paraId="54AC0EE3" w14:textId="77777777" w:rsidR="00522661" w:rsidRPr="00522661" w:rsidRDefault="00522661" w:rsidP="00522661">
            <w:pPr>
              <w:rPr>
                <w:sz w:val="22"/>
              </w:rPr>
            </w:pPr>
          </w:p>
        </w:tc>
        <w:tc>
          <w:tcPr>
            <w:tcW w:w="1418" w:type="dxa"/>
            <w:shd w:val="clear" w:color="auto" w:fill="C5E0B3" w:themeFill="accent6" w:themeFillTint="66"/>
          </w:tcPr>
          <w:p w14:paraId="67C3EF5C" w14:textId="77777777" w:rsidR="00522661" w:rsidRPr="00522661" w:rsidRDefault="00522661" w:rsidP="00522661">
            <w:pPr>
              <w:rPr>
                <w:sz w:val="22"/>
              </w:rPr>
            </w:pPr>
          </w:p>
        </w:tc>
        <w:tc>
          <w:tcPr>
            <w:tcW w:w="3402" w:type="dxa"/>
          </w:tcPr>
          <w:p w14:paraId="62C2858B" w14:textId="77777777" w:rsidR="00522661" w:rsidRPr="00522661" w:rsidRDefault="00522661" w:rsidP="00522661">
            <w:pPr>
              <w:rPr>
                <w:sz w:val="22"/>
              </w:rPr>
            </w:pPr>
          </w:p>
        </w:tc>
      </w:tr>
      <w:tr w:rsidR="00522661" w:rsidRPr="00522661" w14:paraId="3404856A" w14:textId="77777777">
        <w:trPr>
          <w:trHeight w:val="284"/>
        </w:trPr>
        <w:tc>
          <w:tcPr>
            <w:tcW w:w="708" w:type="dxa"/>
          </w:tcPr>
          <w:p w14:paraId="5CEC402C" w14:textId="77777777" w:rsidR="00522661" w:rsidRPr="00522661" w:rsidRDefault="00522661" w:rsidP="00522661">
            <w:pPr>
              <w:rPr>
                <w:sz w:val="22"/>
              </w:rPr>
            </w:pPr>
            <w:r w:rsidRPr="00522661">
              <w:rPr>
                <w:sz w:val="22"/>
              </w:rPr>
              <w:t>1.18</w:t>
            </w:r>
          </w:p>
        </w:tc>
        <w:tc>
          <w:tcPr>
            <w:tcW w:w="3380" w:type="dxa"/>
          </w:tcPr>
          <w:p w14:paraId="6E66CC45" w14:textId="77777777" w:rsidR="00522661" w:rsidRPr="00522661" w:rsidRDefault="00522661" w:rsidP="00522661">
            <w:pPr>
              <w:rPr>
                <w:sz w:val="22"/>
              </w:rPr>
            </w:pPr>
            <w:r w:rsidRPr="00522661">
              <w:rPr>
                <w:sz w:val="22"/>
              </w:rPr>
              <w:t>Has the contractor indicated that he specifically understands the defects liability period for the works? (</w:t>
            </w:r>
            <w:proofErr w:type="spellStart"/>
            <w:r w:rsidRPr="00522661">
              <w:rPr>
                <w:sz w:val="22"/>
              </w:rPr>
              <w:t>N&amp;ItT</w:t>
            </w:r>
            <w:proofErr w:type="spellEnd"/>
            <w:r w:rsidRPr="00522661">
              <w:rPr>
                <w:sz w:val="22"/>
              </w:rPr>
              <w:t xml:space="preserve"> Para 33)</w:t>
            </w:r>
          </w:p>
        </w:tc>
        <w:tc>
          <w:tcPr>
            <w:tcW w:w="862" w:type="dxa"/>
            <w:shd w:val="clear" w:color="auto" w:fill="C5E0B3" w:themeFill="accent6" w:themeFillTint="66"/>
          </w:tcPr>
          <w:p w14:paraId="78B76FAB" w14:textId="77777777" w:rsidR="00522661" w:rsidRPr="00522661" w:rsidRDefault="00522661" w:rsidP="00522661">
            <w:pPr>
              <w:rPr>
                <w:sz w:val="22"/>
              </w:rPr>
            </w:pPr>
          </w:p>
        </w:tc>
        <w:tc>
          <w:tcPr>
            <w:tcW w:w="1429" w:type="dxa"/>
            <w:shd w:val="clear" w:color="auto" w:fill="C5E0B3" w:themeFill="accent6" w:themeFillTint="66"/>
          </w:tcPr>
          <w:p w14:paraId="3043F606" w14:textId="77777777" w:rsidR="00522661" w:rsidRPr="00522661" w:rsidRDefault="00522661" w:rsidP="00522661">
            <w:pPr>
              <w:rPr>
                <w:sz w:val="22"/>
              </w:rPr>
            </w:pPr>
          </w:p>
        </w:tc>
        <w:tc>
          <w:tcPr>
            <w:tcW w:w="1418" w:type="dxa"/>
            <w:shd w:val="clear" w:color="auto" w:fill="C5E0B3" w:themeFill="accent6" w:themeFillTint="66"/>
          </w:tcPr>
          <w:p w14:paraId="3A42043E" w14:textId="77777777" w:rsidR="00522661" w:rsidRPr="00522661" w:rsidRDefault="00522661" w:rsidP="00522661">
            <w:pPr>
              <w:rPr>
                <w:sz w:val="22"/>
              </w:rPr>
            </w:pPr>
          </w:p>
        </w:tc>
        <w:tc>
          <w:tcPr>
            <w:tcW w:w="3402" w:type="dxa"/>
          </w:tcPr>
          <w:p w14:paraId="11A9A3FB" w14:textId="77777777" w:rsidR="00522661" w:rsidRPr="00522661" w:rsidRDefault="00522661" w:rsidP="00522661">
            <w:pPr>
              <w:rPr>
                <w:sz w:val="22"/>
              </w:rPr>
            </w:pPr>
          </w:p>
        </w:tc>
      </w:tr>
      <w:tr w:rsidR="00522661" w:rsidRPr="00522661" w14:paraId="1DD631A7" w14:textId="77777777">
        <w:trPr>
          <w:trHeight w:val="284"/>
        </w:trPr>
        <w:tc>
          <w:tcPr>
            <w:tcW w:w="708" w:type="dxa"/>
          </w:tcPr>
          <w:p w14:paraId="2C7EF3F3" w14:textId="77777777" w:rsidR="00522661" w:rsidRPr="00522661" w:rsidRDefault="00522661" w:rsidP="00522661">
            <w:pPr>
              <w:rPr>
                <w:sz w:val="22"/>
              </w:rPr>
            </w:pPr>
            <w:r w:rsidRPr="00522661">
              <w:rPr>
                <w:sz w:val="22"/>
              </w:rPr>
              <w:t>1.19</w:t>
            </w:r>
          </w:p>
        </w:tc>
        <w:tc>
          <w:tcPr>
            <w:tcW w:w="3380" w:type="dxa"/>
          </w:tcPr>
          <w:p w14:paraId="1D616CD9" w14:textId="77777777" w:rsidR="00522661" w:rsidRPr="00522661" w:rsidRDefault="00522661" w:rsidP="00522661">
            <w:pPr>
              <w:rPr>
                <w:sz w:val="22"/>
              </w:rPr>
            </w:pPr>
            <w:r w:rsidRPr="00522661">
              <w:rPr>
                <w:sz w:val="22"/>
              </w:rPr>
              <w:t>Has the contractor included a signed copy of the Fire Precautions Compliance Statement? (</w:t>
            </w:r>
            <w:proofErr w:type="spellStart"/>
            <w:r w:rsidRPr="00522661">
              <w:rPr>
                <w:sz w:val="22"/>
              </w:rPr>
              <w:t>N&amp;ItT</w:t>
            </w:r>
            <w:proofErr w:type="spellEnd"/>
            <w:r w:rsidRPr="00522661">
              <w:rPr>
                <w:sz w:val="22"/>
              </w:rPr>
              <w:t xml:space="preserve"> Para 16.15 &amp; Annex A)</w:t>
            </w:r>
          </w:p>
        </w:tc>
        <w:tc>
          <w:tcPr>
            <w:tcW w:w="862" w:type="dxa"/>
            <w:shd w:val="clear" w:color="auto" w:fill="C5E0B3" w:themeFill="accent6" w:themeFillTint="66"/>
          </w:tcPr>
          <w:p w14:paraId="3D9983D2" w14:textId="77777777" w:rsidR="00522661" w:rsidRPr="00522661" w:rsidRDefault="00522661" w:rsidP="00522661">
            <w:pPr>
              <w:rPr>
                <w:sz w:val="22"/>
              </w:rPr>
            </w:pPr>
          </w:p>
        </w:tc>
        <w:tc>
          <w:tcPr>
            <w:tcW w:w="1429" w:type="dxa"/>
            <w:shd w:val="clear" w:color="auto" w:fill="C5E0B3" w:themeFill="accent6" w:themeFillTint="66"/>
          </w:tcPr>
          <w:p w14:paraId="4562D19A" w14:textId="77777777" w:rsidR="00522661" w:rsidRPr="00522661" w:rsidRDefault="00522661" w:rsidP="00522661">
            <w:pPr>
              <w:rPr>
                <w:sz w:val="22"/>
              </w:rPr>
            </w:pPr>
          </w:p>
        </w:tc>
        <w:tc>
          <w:tcPr>
            <w:tcW w:w="1418" w:type="dxa"/>
            <w:shd w:val="clear" w:color="auto" w:fill="C5E0B3" w:themeFill="accent6" w:themeFillTint="66"/>
          </w:tcPr>
          <w:p w14:paraId="7B0FD144" w14:textId="77777777" w:rsidR="00522661" w:rsidRPr="00522661" w:rsidRDefault="00522661" w:rsidP="00522661">
            <w:pPr>
              <w:rPr>
                <w:sz w:val="22"/>
              </w:rPr>
            </w:pPr>
          </w:p>
        </w:tc>
        <w:tc>
          <w:tcPr>
            <w:tcW w:w="3402" w:type="dxa"/>
          </w:tcPr>
          <w:p w14:paraId="28DC131E" w14:textId="77777777" w:rsidR="00522661" w:rsidRPr="00522661" w:rsidRDefault="00522661" w:rsidP="00522661">
            <w:pPr>
              <w:rPr>
                <w:sz w:val="22"/>
              </w:rPr>
            </w:pPr>
          </w:p>
        </w:tc>
      </w:tr>
      <w:tr w:rsidR="00522661" w:rsidRPr="00522661" w14:paraId="6E2BBD70" w14:textId="77777777">
        <w:trPr>
          <w:trHeight w:val="284"/>
        </w:trPr>
        <w:tc>
          <w:tcPr>
            <w:tcW w:w="708" w:type="dxa"/>
          </w:tcPr>
          <w:p w14:paraId="3D3B9FA5" w14:textId="77777777" w:rsidR="00522661" w:rsidRPr="00522661" w:rsidRDefault="00522661" w:rsidP="00522661">
            <w:pPr>
              <w:rPr>
                <w:sz w:val="22"/>
              </w:rPr>
            </w:pPr>
            <w:r w:rsidRPr="00522661">
              <w:rPr>
                <w:sz w:val="22"/>
              </w:rPr>
              <w:t>1.20</w:t>
            </w:r>
          </w:p>
        </w:tc>
        <w:tc>
          <w:tcPr>
            <w:tcW w:w="3380" w:type="dxa"/>
          </w:tcPr>
          <w:p w14:paraId="33685DD3" w14:textId="77777777" w:rsidR="00522661" w:rsidRPr="00522661" w:rsidRDefault="00522661" w:rsidP="00522661">
            <w:pPr>
              <w:rPr>
                <w:sz w:val="22"/>
              </w:rPr>
            </w:pPr>
            <w:r w:rsidRPr="00522661">
              <w:rPr>
                <w:sz w:val="22"/>
              </w:rPr>
              <w:t>Has the contractor included a signed copy of the Freedom of Information and Transparency Statement? (</w:t>
            </w:r>
            <w:proofErr w:type="spellStart"/>
            <w:r w:rsidRPr="00522661">
              <w:rPr>
                <w:sz w:val="22"/>
              </w:rPr>
              <w:t>N&amp;ItT</w:t>
            </w:r>
            <w:proofErr w:type="spellEnd"/>
            <w:r w:rsidRPr="00522661">
              <w:rPr>
                <w:sz w:val="22"/>
              </w:rPr>
              <w:t xml:space="preserve"> Para 47 &amp; Annex B)</w:t>
            </w:r>
          </w:p>
        </w:tc>
        <w:tc>
          <w:tcPr>
            <w:tcW w:w="862" w:type="dxa"/>
            <w:shd w:val="clear" w:color="auto" w:fill="C5E0B3" w:themeFill="accent6" w:themeFillTint="66"/>
          </w:tcPr>
          <w:p w14:paraId="45E43C2C" w14:textId="77777777" w:rsidR="00522661" w:rsidRPr="00522661" w:rsidRDefault="00522661" w:rsidP="00522661">
            <w:pPr>
              <w:rPr>
                <w:sz w:val="22"/>
              </w:rPr>
            </w:pPr>
          </w:p>
        </w:tc>
        <w:tc>
          <w:tcPr>
            <w:tcW w:w="1429" w:type="dxa"/>
            <w:shd w:val="clear" w:color="auto" w:fill="C5E0B3" w:themeFill="accent6" w:themeFillTint="66"/>
          </w:tcPr>
          <w:p w14:paraId="5FE539A0" w14:textId="77777777" w:rsidR="00522661" w:rsidRPr="00522661" w:rsidRDefault="00522661" w:rsidP="00522661">
            <w:pPr>
              <w:rPr>
                <w:sz w:val="22"/>
              </w:rPr>
            </w:pPr>
          </w:p>
        </w:tc>
        <w:tc>
          <w:tcPr>
            <w:tcW w:w="1418" w:type="dxa"/>
            <w:shd w:val="clear" w:color="auto" w:fill="C5E0B3" w:themeFill="accent6" w:themeFillTint="66"/>
          </w:tcPr>
          <w:p w14:paraId="77E0A090" w14:textId="77777777" w:rsidR="00522661" w:rsidRPr="00522661" w:rsidRDefault="00522661" w:rsidP="00522661">
            <w:pPr>
              <w:rPr>
                <w:sz w:val="22"/>
              </w:rPr>
            </w:pPr>
          </w:p>
        </w:tc>
        <w:tc>
          <w:tcPr>
            <w:tcW w:w="3402" w:type="dxa"/>
          </w:tcPr>
          <w:p w14:paraId="7F7CB4A9" w14:textId="77777777" w:rsidR="00522661" w:rsidRPr="00522661" w:rsidRDefault="00522661" w:rsidP="00522661">
            <w:pPr>
              <w:rPr>
                <w:sz w:val="22"/>
              </w:rPr>
            </w:pPr>
          </w:p>
        </w:tc>
      </w:tr>
      <w:tr w:rsidR="00522661" w:rsidRPr="00522661" w14:paraId="50F02705" w14:textId="77777777">
        <w:trPr>
          <w:trHeight w:val="284"/>
        </w:trPr>
        <w:tc>
          <w:tcPr>
            <w:tcW w:w="708" w:type="dxa"/>
          </w:tcPr>
          <w:p w14:paraId="1F0F703E" w14:textId="77777777" w:rsidR="00522661" w:rsidRPr="00522661" w:rsidRDefault="00522661" w:rsidP="00522661">
            <w:pPr>
              <w:rPr>
                <w:sz w:val="22"/>
              </w:rPr>
            </w:pPr>
            <w:r w:rsidRPr="00522661">
              <w:rPr>
                <w:sz w:val="22"/>
              </w:rPr>
              <w:t>1.21</w:t>
            </w:r>
          </w:p>
        </w:tc>
        <w:tc>
          <w:tcPr>
            <w:tcW w:w="3380" w:type="dxa"/>
          </w:tcPr>
          <w:p w14:paraId="2E51CC6C" w14:textId="77777777" w:rsidR="00522661" w:rsidRPr="00522661" w:rsidRDefault="00522661" w:rsidP="00522661">
            <w:pPr>
              <w:rPr>
                <w:sz w:val="22"/>
              </w:rPr>
            </w:pPr>
            <w:r w:rsidRPr="00522661">
              <w:rPr>
                <w:sz w:val="22"/>
              </w:rPr>
              <w:t>Has the contractor submitted a price in accordance with the ITT and signed the Certificate of Bona Fide Tendering? (</w:t>
            </w:r>
            <w:proofErr w:type="spellStart"/>
            <w:r w:rsidRPr="00522661">
              <w:rPr>
                <w:sz w:val="22"/>
              </w:rPr>
              <w:t>N&amp;ItT</w:t>
            </w:r>
            <w:proofErr w:type="spellEnd"/>
            <w:r w:rsidRPr="00522661">
              <w:rPr>
                <w:sz w:val="22"/>
              </w:rPr>
              <w:t xml:space="preserve"> Para 16.17 &amp; Annex C)</w:t>
            </w:r>
          </w:p>
        </w:tc>
        <w:tc>
          <w:tcPr>
            <w:tcW w:w="862" w:type="dxa"/>
            <w:shd w:val="clear" w:color="auto" w:fill="C5E0B3" w:themeFill="accent6" w:themeFillTint="66"/>
          </w:tcPr>
          <w:p w14:paraId="131C132B" w14:textId="77777777" w:rsidR="00522661" w:rsidRPr="00522661" w:rsidRDefault="00522661" w:rsidP="00522661">
            <w:pPr>
              <w:rPr>
                <w:sz w:val="22"/>
              </w:rPr>
            </w:pPr>
          </w:p>
        </w:tc>
        <w:tc>
          <w:tcPr>
            <w:tcW w:w="1429" w:type="dxa"/>
            <w:shd w:val="clear" w:color="auto" w:fill="C5E0B3" w:themeFill="accent6" w:themeFillTint="66"/>
          </w:tcPr>
          <w:p w14:paraId="37181A7C" w14:textId="77777777" w:rsidR="00522661" w:rsidRPr="00522661" w:rsidRDefault="00522661" w:rsidP="00522661">
            <w:pPr>
              <w:rPr>
                <w:sz w:val="22"/>
              </w:rPr>
            </w:pPr>
          </w:p>
        </w:tc>
        <w:tc>
          <w:tcPr>
            <w:tcW w:w="1418" w:type="dxa"/>
            <w:shd w:val="clear" w:color="auto" w:fill="C5E0B3" w:themeFill="accent6" w:themeFillTint="66"/>
          </w:tcPr>
          <w:p w14:paraId="32BCD3ED" w14:textId="77777777" w:rsidR="00522661" w:rsidRPr="00522661" w:rsidRDefault="00522661" w:rsidP="00522661">
            <w:pPr>
              <w:rPr>
                <w:sz w:val="22"/>
              </w:rPr>
            </w:pPr>
          </w:p>
        </w:tc>
        <w:tc>
          <w:tcPr>
            <w:tcW w:w="3402" w:type="dxa"/>
          </w:tcPr>
          <w:p w14:paraId="111AEC83" w14:textId="77777777" w:rsidR="00522661" w:rsidRPr="00522661" w:rsidRDefault="00522661" w:rsidP="00522661">
            <w:pPr>
              <w:rPr>
                <w:sz w:val="22"/>
              </w:rPr>
            </w:pPr>
          </w:p>
        </w:tc>
      </w:tr>
      <w:tr w:rsidR="00522661" w:rsidRPr="00522661" w14:paraId="3D56BD45" w14:textId="77777777">
        <w:trPr>
          <w:trHeight w:val="284"/>
        </w:trPr>
        <w:tc>
          <w:tcPr>
            <w:tcW w:w="708" w:type="dxa"/>
          </w:tcPr>
          <w:p w14:paraId="2815C4F5" w14:textId="77777777" w:rsidR="00522661" w:rsidRPr="00522661" w:rsidRDefault="00522661" w:rsidP="00522661">
            <w:pPr>
              <w:rPr>
                <w:sz w:val="22"/>
              </w:rPr>
            </w:pPr>
            <w:r w:rsidRPr="00522661">
              <w:rPr>
                <w:sz w:val="22"/>
              </w:rPr>
              <w:t xml:space="preserve">1.22 </w:t>
            </w:r>
          </w:p>
        </w:tc>
        <w:tc>
          <w:tcPr>
            <w:tcW w:w="3380" w:type="dxa"/>
          </w:tcPr>
          <w:p w14:paraId="6631B22F" w14:textId="568426C0" w:rsidR="00522661" w:rsidRPr="00522661" w:rsidRDefault="00522661" w:rsidP="00522661">
            <w:pPr>
              <w:rPr>
                <w:sz w:val="22"/>
              </w:rPr>
            </w:pPr>
            <w:r w:rsidRPr="00522661">
              <w:rPr>
                <w:sz w:val="22"/>
              </w:rPr>
              <w:t>Has the contractor signed the Tender Form? (</w:t>
            </w:r>
            <w:proofErr w:type="spellStart"/>
            <w:r w:rsidRPr="00522661">
              <w:rPr>
                <w:sz w:val="22"/>
              </w:rPr>
              <w:t>N&amp;ItT</w:t>
            </w:r>
            <w:proofErr w:type="spellEnd"/>
            <w:r w:rsidRPr="00522661">
              <w:rPr>
                <w:sz w:val="22"/>
              </w:rPr>
              <w:t xml:space="preserve"> Para 16.5.13 &amp; Annex D</w:t>
            </w:r>
            <w:r w:rsidR="00FC295C">
              <w:rPr>
                <w:sz w:val="22"/>
              </w:rPr>
              <w:t>)</w:t>
            </w:r>
          </w:p>
        </w:tc>
        <w:tc>
          <w:tcPr>
            <w:tcW w:w="862" w:type="dxa"/>
            <w:shd w:val="clear" w:color="auto" w:fill="C5E0B3" w:themeFill="accent6" w:themeFillTint="66"/>
          </w:tcPr>
          <w:p w14:paraId="1B8DA458" w14:textId="77777777" w:rsidR="00522661" w:rsidRPr="00522661" w:rsidRDefault="00522661" w:rsidP="00522661">
            <w:pPr>
              <w:rPr>
                <w:sz w:val="22"/>
              </w:rPr>
            </w:pPr>
          </w:p>
        </w:tc>
        <w:tc>
          <w:tcPr>
            <w:tcW w:w="1429" w:type="dxa"/>
            <w:shd w:val="clear" w:color="auto" w:fill="C5E0B3" w:themeFill="accent6" w:themeFillTint="66"/>
          </w:tcPr>
          <w:p w14:paraId="23E693B2" w14:textId="77777777" w:rsidR="00522661" w:rsidRPr="00522661" w:rsidRDefault="00522661" w:rsidP="00522661">
            <w:pPr>
              <w:rPr>
                <w:sz w:val="22"/>
              </w:rPr>
            </w:pPr>
          </w:p>
        </w:tc>
        <w:tc>
          <w:tcPr>
            <w:tcW w:w="1418" w:type="dxa"/>
            <w:shd w:val="clear" w:color="auto" w:fill="C5E0B3" w:themeFill="accent6" w:themeFillTint="66"/>
          </w:tcPr>
          <w:p w14:paraId="5FBCD154" w14:textId="77777777" w:rsidR="00522661" w:rsidRPr="00522661" w:rsidRDefault="00522661" w:rsidP="00522661">
            <w:pPr>
              <w:rPr>
                <w:sz w:val="22"/>
              </w:rPr>
            </w:pPr>
          </w:p>
        </w:tc>
        <w:tc>
          <w:tcPr>
            <w:tcW w:w="3402" w:type="dxa"/>
          </w:tcPr>
          <w:p w14:paraId="69B77029" w14:textId="77777777" w:rsidR="00522661" w:rsidRPr="00522661" w:rsidRDefault="00522661" w:rsidP="00522661">
            <w:pPr>
              <w:rPr>
                <w:sz w:val="22"/>
              </w:rPr>
            </w:pPr>
          </w:p>
        </w:tc>
      </w:tr>
      <w:tr w:rsidR="00522661" w:rsidRPr="00522661" w14:paraId="1984C946" w14:textId="77777777">
        <w:trPr>
          <w:trHeight w:val="284"/>
        </w:trPr>
        <w:tc>
          <w:tcPr>
            <w:tcW w:w="11199" w:type="dxa"/>
            <w:gridSpan w:val="6"/>
            <w:shd w:val="clear" w:color="auto" w:fill="FFFF00"/>
          </w:tcPr>
          <w:p w14:paraId="43A7DAE1" w14:textId="77777777" w:rsidR="00522661" w:rsidRPr="00522661" w:rsidRDefault="00522661" w:rsidP="00522661">
            <w:pPr>
              <w:rPr>
                <w:sz w:val="22"/>
              </w:rPr>
            </w:pPr>
          </w:p>
        </w:tc>
      </w:tr>
      <w:tr w:rsidR="00522661" w:rsidRPr="00522661" w14:paraId="7DD991E8" w14:textId="77777777">
        <w:trPr>
          <w:trHeight w:val="284"/>
        </w:trPr>
        <w:tc>
          <w:tcPr>
            <w:tcW w:w="4950" w:type="dxa"/>
            <w:gridSpan w:val="3"/>
            <w:shd w:val="clear" w:color="auto" w:fill="FFFF00"/>
          </w:tcPr>
          <w:p w14:paraId="162A4C9D" w14:textId="77777777" w:rsidR="00522661" w:rsidRPr="00522661" w:rsidRDefault="00522661" w:rsidP="00522661">
            <w:pPr>
              <w:rPr>
                <w:b/>
                <w:bCs/>
                <w:sz w:val="22"/>
              </w:rPr>
            </w:pPr>
            <w:r w:rsidRPr="00522661">
              <w:rPr>
                <w:b/>
                <w:bCs/>
                <w:sz w:val="22"/>
              </w:rPr>
              <w:t>Overall Pass (Yes/No)</w:t>
            </w:r>
          </w:p>
        </w:tc>
        <w:tc>
          <w:tcPr>
            <w:tcW w:w="1429" w:type="dxa"/>
            <w:shd w:val="clear" w:color="auto" w:fill="FFFF00"/>
          </w:tcPr>
          <w:p w14:paraId="6FC9CFC4" w14:textId="77777777" w:rsidR="00522661" w:rsidRPr="00522661" w:rsidRDefault="00522661" w:rsidP="00522661">
            <w:pPr>
              <w:rPr>
                <w:sz w:val="22"/>
              </w:rPr>
            </w:pPr>
          </w:p>
        </w:tc>
        <w:tc>
          <w:tcPr>
            <w:tcW w:w="1418" w:type="dxa"/>
            <w:shd w:val="clear" w:color="auto" w:fill="FFFF00"/>
          </w:tcPr>
          <w:p w14:paraId="2C347CE7" w14:textId="77777777" w:rsidR="00522661" w:rsidRPr="00522661" w:rsidRDefault="00522661" w:rsidP="00522661">
            <w:pPr>
              <w:rPr>
                <w:sz w:val="22"/>
              </w:rPr>
            </w:pPr>
          </w:p>
        </w:tc>
        <w:tc>
          <w:tcPr>
            <w:tcW w:w="3402" w:type="dxa"/>
            <w:shd w:val="clear" w:color="auto" w:fill="FFFF00"/>
          </w:tcPr>
          <w:p w14:paraId="74A87691" w14:textId="77777777" w:rsidR="00522661" w:rsidRPr="00522661" w:rsidRDefault="00522661" w:rsidP="00522661">
            <w:pPr>
              <w:rPr>
                <w:sz w:val="22"/>
              </w:rPr>
            </w:pPr>
          </w:p>
        </w:tc>
      </w:tr>
      <w:tr w:rsidR="00522661" w:rsidRPr="00522661" w14:paraId="796969F2" w14:textId="77777777">
        <w:trPr>
          <w:trHeight w:val="284"/>
        </w:trPr>
        <w:tc>
          <w:tcPr>
            <w:tcW w:w="4950" w:type="dxa"/>
            <w:gridSpan w:val="3"/>
            <w:shd w:val="clear" w:color="auto" w:fill="FFFF00"/>
          </w:tcPr>
          <w:p w14:paraId="1EBF6D97" w14:textId="77777777" w:rsidR="00522661" w:rsidRPr="00522661" w:rsidRDefault="00522661" w:rsidP="00522661">
            <w:pPr>
              <w:rPr>
                <w:b/>
                <w:bCs/>
                <w:sz w:val="22"/>
              </w:rPr>
            </w:pPr>
            <w:r w:rsidRPr="00522661">
              <w:rPr>
                <w:b/>
                <w:bCs/>
                <w:sz w:val="22"/>
              </w:rPr>
              <w:t>Overall Pass with Clarifications (Yes/No)</w:t>
            </w:r>
          </w:p>
        </w:tc>
        <w:tc>
          <w:tcPr>
            <w:tcW w:w="1429" w:type="dxa"/>
            <w:shd w:val="clear" w:color="auto" w:fill="FFFF00"/>
          </w:tcPr>
          <w:p w14:paraId="30DBFA85" w14:textId="77777777" w:rsidR="00522661" w:rsidRPr="00522661" w:rsidRDefault="00522661" w:rsidP="00522661">
            <w:pPr>
              <w:rPr>
                <w:sz w:val="22"/>
              </w:rPr>
            </w:pPr>
          </w:p>
        </w:tc>
        <w:tc>
          <w:tcPr>
            <w:tcW w:w="1418" w:type="dxa"/>
            <w:shd w:val="clear" w:color="auto" w:fill="FFFF00"/>
          </w:tcPr>
          <w:p w14:paraId="022690CB" w14:textId="77777777" w:rsidR="00522661" w:rsidRPr="00522661" w:rsidRDefault="00522661" w:rsidP="00522661">
            <w:pPr>
              <w:rPr>
                <w:sz w:val="22"/>
              </w:rPr>
            </w:pPr>
          </w:p>
        </w:tc>
        <w:tc>
          <w:tcPr>
            <w:tcW w:w="3402" w:type="dxa"/>
            <w:shd w:val="clear" w:color="auto" w:fill="FFFF00"/>
          </w:tcPr>
          <w:p w14:paraId="1C8D725F" w14:textId="77777777" w:rsidR="00522661" w:rsidRPr="00522661" w:rsidRDefault="00522661" w:rsidP="00522661">
            <w:pPr>
              <w:rPr>
                <w:sz w:val="22"/>
              </w:rPr>
            </w:pPr>
          </w:p>
        </w:tc>
      </w:tr>
      <w:tr w:rsidR="00522661" w:rsidRPr="00522661" w14:paraId="3F80A1FD" w14:textId="77777777">
        <w:trPr>
          <w:trHeight w:val="284"/>
        </w:trPr>
        <w:tc>
          <w:tcPr>
            <w:tcW w:w="4950" w:type="dxa"/>
            <w:gridSpan w:val="3"/>
            <w:shd w:val="clear" w:color="auto" w:fill="FFFF00"/>
          </w:tcPr>
          <w:p w14:paraId="5C126C0A" w14:textId="77777777" w:rsidR="00522661" w:rsidRPr="00522661" w:rsidRDefault="00522661" w:rsidP="00522661">
            <w:pPr>
              <w:rPr>
                <w:b/>
                <w:bCs/>
                <w:sz w:val="22"/>
              </w:rPr>
            </w:pPr>
            <w:r w:rsidRPr="00522661">
              <w:rPr>
                <w:b/>
                <w:bCs/>
                <w:sz w:val="22"/>
              </w:rPr>
              <w:t>Overall Non-Compliant (Yes/No)</w:t>
            </w:r>
          </w:p>
        </w:tc>
        <w:tc>
          <w:tcPr>
            <w:tcW w:w="1429" w:type="dxa"/>
            <w:shd w:val="clear" w:color="auto" w:fill="FFFF00"/>
          </w:tcPr>
          <w:p w14:paraId="49C790AD" w14:textId="77777777" w:rsidR="00522661" w:rsidRPr="00522661" w:rsidRDefault="00522661" w:rsidP="00522661">
            <w:pPr>
              <w:rPr>
                <w:sz w:val="22"/>
              </w:rPr>
            </w:pPr>
          </w:p>
        </w:tc>
        <w:tc>
          <w:tcPr>
            <w:tcW w:w="1418" w:type="dxa"/>
            <w:shd w:val="clear" w:color="auto" w:fill="FFFF00"/>
          </w:tcPr>
          <w:p w14:paraId="08061CE9" w14:textId="77777777" w:rsidR="00522661" w:rsidRPr="00522661" w:rsidRDefault="00522661" w:rsidP="00522661">
            <w:pPr>
              <w:rPr>
                <w:sz w:val="22"/>
              </w:rPr>
            </w:pPr>
          </w:p>
        </w:tc>
        <w:tc>
          <w:tcPr>
            <w:tcW w:w="3402" w:type="dxa"/>
            <w:shd w:val="clear" w:color="auto" w:fill="FFFF00"/>
          </w:tcPr>
          <w:p w14:paraId="6D8FC4DF" w14:textId="77777777" w:rsidR="00522661" w:rsidRPr="00522661" w:rsidRDefault="00522661" w:rsidP="00522661">
            <w:pPr>
              <w:rPr>
                <w:sz w:val="22"/>
              </w:rPr>
            </w:pPr>
          </w:p>
        </w:tc>
      </w:tr>
    </w:tbl>
    <w:p w14:paraId="57FCA872" w14:textId="26FA065F" w:rsidR="00582385" w:rsidRPr="00C95842" w:rsidRDefault="00582385" w:rsidP="00506CC4">
      <w:pPr>
        <w:spacing w:after="220"/>
        <w:rPr>
          <w:rFonts w:ascii="Arial" w:hAnsi="Arial" w:cs="Arial"/>
          <w:szCs w:val="24"/>
        </w:rPr>
        <w:sectPr w:rsidR="00582385" w:rsidRPr="00C95842" w:rsidSect="00765C99">
          <w:headerReference w:type="default" r:id="rId28"/>
          <w:footerReference w:type="default" r:id="rId29"/>
          <w:pgSz w:w="11909" w:h="16834" w:code="9"/>
          <w:pgMar w:top="1134" w:right="1134" w:bottom="1134" w:left="1134" w:header="397" w:footer="397" w:gutter="0"/>
          <w:pgNumType w:start="1"/>
          <w:cols w:space="720"/>
          <w:docGrid w:linePitch="326"/>
        </w:sectPr>
      </w:pPr>
    </w:p>
    <w:p w14:paraId="4D4A0BFB" w14:textId="77777777" w:rsidR="006E7A7E" w:rsidRDefault="006E7A7E" w:rsidP="00660742">
      <w:pPr>
        <w:tabs>
          <w:tab w:val="left" w:pos="7371"/>
        </w:tabs>
        <w:rPr>
          <w:rFonts w:ascii="Arial" w:hAnsi="Arial" w:cs="Arial"/>
          <w:b/>
          <w:szCs w:val="24"/>
        </w:rPr>
      </w:pPr>
    </w:p>
    <w:p w14:paraId="0879B3EA" w14:textId="77777777" w:rsidR="006E7A7E" w:rsidRDefault="006E7A7E" w:rsidP="00660742">
      <w:pPr>
        <w:tabs>
          <w:tab w:val="left" w:pos="7371"/>
        </w:tabs>
        <w:rPr>
          <w:rFonts w:ascii="Arial" w:hAnsi="Arial" w:cs="Arial"/>
          <w:szCs w:val="24"/>
        </w:rPr>
      </w:pPr>
    </w:p>
    <w:p w14:paraId="4ADB8017" w14:textId="093EF3EE" w:rsidR="00C944DF" w:rsidRPr="00660742" w:rsidRDefault="00C944DF" w:rsidP="00C944DF">
      <w:pPr>
        <w:tabs>
          <w:tab w:val="left" w:pos="7371"/>
        </w:tabs>
        <w:jc w:val="center"/>
      </w:pPr>
    </w:p>
    <w:p w14:paraId="5BD299E8" w14:textId="77777777" w:rsidR="00B20E20" w:rsidRDefault="00B20E20" w:rsidP="00506CC4">
      <w:pPr>
        <w:spacing w:after="220"/>
        <w:rPr>
          <w:rFonts w:ascii="Arial" w:hAnsi="Arial" w:cs="Arial"/>
          <w:b/>
          <w:sz w:val="22"/>
          <w:szCs w:val="22"/>
        </w:rPr>
        <w:sectPr w:rsidR="00B20E20" w:rsidSect="0007453D">
          <w:headerReference w:type="default" r:id="rId30"/>
          <w:footerReference w:type="default" r:id="rId31"/>
          <w:footerReference w:type="first" r:id="rId32"/>
          <w:pgSz w:w="11909" w:h="16834" w:code="9"/>
          <w:pgMar w:top="720" w:right="720" w:bottom="720" w:left="720" w:header="397" w:footer="397" w:gutter="0"/>
          <w:pgNumType w:start="1" w:chapStyle="1"/>
          <w:cols w:space="720"/>
          <w:titlePg/>
          <w:docGrid w:linePitch="326"/>
        </w:sectPr>
      </w:pPr>
    </w:p>
    <w:p w14:paraId="38DE0B38" w14:textId="5753F7E4" w:rsidR="00CA1E0E" w:rsidRPr="00EB1165" w:rsidRDefault="00EB1165" w:rsidP="00506CC4">
      <w:pPr>
        <w:spacing w:after="220"/>
        <w:rPr>
          <w:rFonts w:ascii="Arial" w:hAnsi="Arial" w:cs="Arial"/>
          <w:b/>
          <w:sz w:val="22"/>
          <w:szCs w:val="22"/>
        </w:rPr>
      </w:pPr>
      <w:r>
        <w:rPr>
          <w:rFonts w:ascii="Arial" w:hAnsi="Arial" w:cs="Arial"/>
          <w:b/>
          <w:sz w:val="22"/>
          <w:szCs w:val="22"/>
        </w:rPr>
        <w:lastRenderedPageBreak/>
        <w:t>TECHNICAL EVALUATION</w:t>
      </w:r>
    </w:p>
    <w:tbl>
      <w:tblPr>
        <w:tblW w:w="5000" w:type="pct"/>
        <w:tblLayout w:type="fixed"/>
        <w:tblLook w:val="04A0" w:firstRow="1" w:lastRow="0" w:firstColumn="1" w:lastColumn="0" w:noHBand="0" w:noVBand="1"/>
      </w:tblPr>
      <w:tblGrid>
        <w:gridCol w:w="835"/>
        <w:gridCol w:w="4163"/>
        <w:gridCol w:w="3074"/>
        <w:gridCol w:w="1258"/>
        <w:gridCol w:w="1258"/>
        <w:gridCol w:w="1120"/>
        <w:gridCol w:w="1141"/>
        <w:gridCol w:w="2535"/>
      </w:tblGrid>
      <w:tr w:rsidR="00C47F27" w:rsidRPr="00C47F27" w14:paraId="0C5CD469" w14:textId="77777777" w:rsidTr="46B5858B">
        <w:trPr>
          <w:trHeight w:val="1602"/>
        </w:trPr>
        <w:tc>
          <w:tcPr>
            <w:tcW w:w="27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781F1D"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Ser</w:t>
            </w:r>
          </w:p>
        </w:tc>
        <w:tc>
          <w:tcPr>
            <w:tcW w:w="1353" w:type="pct"/>
            <w:tcBorders>
              <w:top w:val="single" w:sz="4" w:space="0" w:color="auto"/>
              <w:left w:val="nil"/>
              <w:bottom w:val="single" w:sz="4" w:space="0" w:color="auto"/>
              <w:right w:val="single" w:sz="4" w:space="0" w:color="auto"/>
            </w:tcBorders>
            <w:shd w:val="clear" w:color="auto" w:fill="C0C0C0"/>
            <w:vAlign w:val="center"/>
            <w:hideMark/>
          </w:tcPr>
          <w:p w14:paraId="0E4E4F9D"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Technical Requirement</w:t>
            </w:r>
          </w:p>
        </w:tc>
        <w:tc>
          <w:tcPr>
            <w:tcW w:w="999" w:type="pct"/>
            <w:tcBorders>
              <w:top w:val="single" w:sz="4" w:space="0" w:color="auto"/>
              <w:left w:val="nil"/>
              <w:bottom w:val="single" w:sz="4" w:space="0" w:color="auto"/>
              <w:right w:val="single" w:sz="4" w:space="0" w:color="auto"/>
            </w:tcBorders>
            <w:shd w:val="clear" w:color="auto" w:fill="C0C0C0"/>
            <w:vAlign w:val="center"/>
            <w:hideMark/>
          </w:tcPr>
          <w:p w14:paraId="6D50F6BA"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Marking Guide</w:t>
            </w: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56161C5B"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Maximum Marks</w:t>
            </w: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294AA05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Weighting %</w:t>
            </w:r>
          </w:p>
        </w:tc>
        <w:tc>
          <w:tcPr>
            <w:tcW w:w="364" w:type="pct"/>
            <w:tcBorders>
              <w:top w:val="single" w:sz="4" w:space="0" w:color="auto"/>
              <w:left w:val="nil"/>
              <w:bottom w:val="single" w:sz="4" w:space="0" w:color="auto"/>
              <w:right w:val="single" w:sz="4" w:space="0" w:color="auto"/>
            </w:tcBorders>
            <w:shd w:val="clear" w:color="auto" w:fill="C0C0C0"/>
            <w:vAlign w:val="center"/>
            <w:hideMark/>
          </w:tcPr>
          <w:p w14:paraId="2EF69FF9"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Marks Awarded</w:t>
            </w:r>
          </w:p>
        </w:tc>
        <w:tc>
          <w:tcPr>
            <w:tcW w:w="371" w:type="pct"/>
            <w:tcBorders>
              <w:top w:val="single" w:sz="4" w:space="0" w:color="auto"/>
              <w:left w:val="nil"/>
              <w:bottom w:val="single" w:sz="4" w:space="0" w:color="auto"/>
              <w:right w:val="nil"/>
            </w:tcBorders>
            <w:shd w:val="clear" w:color="auto" w:fill="C0C0C0"/>
            <w:vAlign w:val="center"/>
            <w:hideMark/>
          </w:tcPr>
          <w:p w14:paraId="4663CFED"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Weighted Marks</w:t>
            </w:r>
          </w:p>
        </w:tc>
        <w:tc>
          <w:tcPr>
            <w:tcW w:w="8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2C80F9"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Markers' Notes</w:t>
            </w:r>
          </w:p>
        </w:tc>
      </w:tr>
      <w:tr w:rsidR="00C47F27" w:rsidRPr="00C47F27" w14:paraId="20650853" w14:textId="77777777" w:rsidTr="46B5858B">
        <w:trPr>
          <w:trHeight w:val="507"/>
        </w:trPr>
        <w:tc>
          <w:tcPr>
            <w:tcW w:w="3805" w:type="pct"/>
            <w:gridSpan w:val="6"/>
            <w:tcBorders>
              <w:top w:val="single" w:sz="4" w:space="0" w:color="auto"/>
              <w:left w:val="single" w:sz="4" w:space="0" w:color="auto"/>
              <w:bottom w:val="nil"/>
              <w:right w:val="nil"/>
            </w:tcBorders>
            <w:shd w:val="clear" w:color="auto" w:fill="C0C0C0"/>
            <w:vAlign w:val="center"/>
            <w:hideMark/>
          </w:tcPr>
          <w:p w14:paraId="604D6EAC"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1.0 EXECUTIVE SUMMARY </w:t>
            </w:r>
          </w:p>
        </w:tc>
        <w:tc>
          <w:tcPr>
            <w:tcW w:w="371" w:type="pct"/>
            <w:tcBorders>
              <w:top w:val="nil"/>
              <w:left w:val="nil"/>
              <w:bottom w:val="nil"/>
              <w:right w:val="nil"/>
            </w:tcBorders>
            <w:shd w:val="clear" w:color="auto" w:fill="C0C0C0"/>
            <w:vAlign w:val="center"/>
            <w:hideMark/>
          </w:tcPr>
          <w:p w14:paraId="159BB4F9"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c>
          <w:tcPr>
            <w:tcW w:w="824" w:type="pct"/>
            <w:tcBorders>
              <w:top w:val="nil"/>
              <w:left w:val="single" w:sz="4" w:space="0" w:color="auto"/>
              <w:bottom w:val="single" w:sz="4" w:space="0" w:color="auto"/>
              <w:right w:val="single" w:sz="4" w:space="0" w:color="auto"/>
            </w:tcBorders>
            <w:shd w:val="clear" w:color="auto" w:fill="C0C0C0"/>
            <w:vAlign w:val="center"/>
            <w:hideMark/>
          </w:tcPr>
          <w:p w14:paraId="117A6AEF"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676DB11C" w14:textId="77777777" w:rsidTr="46B5858B">
        <w:trPr>
          <w:trHeight w:val="3240"/>
        </w:trPr>
        <w:tc>
          <w:tcPr>
            <w:tcW w:w="27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FD262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1.1</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30AD8361" w14:textId="4CAEFDDF"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.1.1 The Tenderer shall demonstrate an overall understanding of the requirement by providing </w:t>
            </w:r>
            <w:proofErr w:type="gramStart"/>
            <w:r w:rsidR="00C47F27" w:rsidRPr="00C47F27">
              <w:rPr>
                <w:rFonts w:ascii="Arial" w:hAnsi="Arial" w:cs="Arial"/>
                <w:sz w:val="20"/>
                <w:lang w:eastAsia="en-GB"/>
              </w:rPr>
              <w:t>a brief summary</w:t>
            </w:r>
            <w:proofErr w:type="gramEnd"/>
            <w:r w:rsidR="00C47F27" w:rsidRPr="00C47F27">
              <w:rPr>
                <w:rFonts w:ascii="Arial" w:hAnsi="Arial" w:cs="Arial"/>
                <w:sz w:val="20"/>
                <w:lang w:eastAsia="en-GB"/>
              </w:rPr>
              <w:t xml:space="preserve"> outlining the following:</w:t>
            </w:r>
            <w:r w:rsidR="00C47F27">
              <w:br/>
            </w:r>
            <w:r>
              <w:rPr>
                <w:rFonts w:ascii="Arial" w:hAnsi="Arial" w:cs="Arial"/>
                <w:sz w:val="20"/>
                <w:lang w:eastAsia="en-GB"/>
              </w:rPr>
              <w:t>17</w:t>
            </w:r>
            <w:r w:rsidR="00C47F27" w:rsidRPr="00C47F27">
              <w:rPr>
                <w:rFonts w:ascii="Arial" w:hAnsi="Arial" w:cs="Arial"/>
                <w:sz w:val="20"/>
                <w:lang w:eastAsia="en-GB"/>
              </w:rPr>
              <w:t>.1.1.</w:t>
            </w:r>
            <w:r w:rsidR="003A061E" w:rsidRPr="00C47F27">
              <w:rPr>
                <w:rFonts w:ascii="Arial" w:hAnsi="Arial" w:cs="Arial"/>
                <w:sz w:val="20"/>
                <w:lang w:eastAsia="en-GB"/>
              </w:rPr>
              <w:t>1 The</w:t>
            </w:r>
            <w:r w:rsidR="00C47F27" w:rsidRPr="00C47F27">
              <w:rPr>
                <w:rFonts w:ascii="Arial" w:hAnsi="Arial" w:cs="Arial"/>
                <w:sz w:val="20"/>
                <w:lang w:eastAsia="en-GB"/>
              </w:rPr>
              <w:t xml:space="preserve"> Project Requirement / Scope of Works.</w:t>
            </w:r>
            <w:r w:rsidR="00C47F27">
              <w:br/>
            </w:r>
            <w:r>
              <w:rPr>
                <w:rFonts w:ascii="Arial" w:hAnsi="Arial" w:cs="Arial"/>
                <w:sz w:val="20"/>
                <w:lang w:eastAsia="en-GB"/>
              </w:rPr>
              <w:t>17</w:t>
            </w:r>
            <w:r w:rsidR="00C47F27" w:rsidRPr="00C47F27">
              <w:rPr>
                <w:rFonts w:ascii="Arial" w:hAnsi="Arial" w:cs="Arial"/>
                <w:sz w:val="20"/>
                <w:lang w:eastAsia="en-GB"/>
              </w:rPr>
              <w:t>.1.1.</w:t>
            </w:r>
            <w:r w:rsidR="003A061E" w:rsidRPr="00C47F27">
              <w:rPr>
                <w:rFonts w:ascii="Arial" w:hAnsi="Arial" w:cs="Arial"/>
                <w:sz w:val="20"/>
                <w:lang w:eastAsia="en-GB"/>
              </w:rPr>
              <w:t>2 The</w:t>
            </w:r>
            <w:r w:rsidR="00C47F27" w:rsidRPr="00C47F27">
              <w:rPr>
                <w:rFonts w:ascii="Arial" w:hAnsi="Arial" w:cs="Arial"/>
                <w:sz w:val="20"/>
                <w:lang w:eastAsia="en-GB"/>
              </w:rPr>
              <w:t xml:space="preserve"> Co</w:t>
            </w:r>
            <w:r w:rsidR="00930025">
              <w:rPr>
                <w:rFonts w:ascii="Arial" w:hAnsi="Arial" w:cs="Arial"/>
                <w:sz w:val="20"/>
                <w:lang w:eastAsia="en-GB"/>
              </w:rPr>
              <w:t>ntract deliverables</w:t>
            </w:r>
            <w:r w:rsidR="00C47F27" w:rsidRPr="00C47F27">
              <w:rPr>
                <w:rFonts w:ascii="Arial" w:hAnsi="Arial" w:cs="Arial"/>
                <w:sz w:val="20"/>
                <w:lang w:eastAsia="en-GB"/>
              </w:rPr>
              <w:t>.</w:t>
            </w:r>
            <w:r w:rsidR="00C47F27">
              <w:br/>
            </w:r>
            <w:r>
              <w:rPr>
                <w:rFonts w:ascii="Arial" w:hAnsi="Arial" w:cs="Arial"/>
                <w:sz w:val="20"/>
                <w:lang w:eastAsia="en-GB"/>
              </w:rPr>
              <w:t>17</w:t>
            </w:r>
            <w:r w:rsidR="00C47F27" w:rsidRPr="00C47F27">
              <w:rPr>
                <w:rFonts w:ascii="Arial" w:hAnsi="Arial" w:cs="Arial"/>
                <w:sz w:val="20"/>
                <w:lang w:eastAsia="en-GB"/>
              </w:rPr>
              <w:t>.1.1.</w:t>
            </w:r>
            <w:r w:rsidR="003A061E" w:rsidRPr="00C47F27">
              <w:rPr>
                <w:rFonts w:ascii="Arial" w:hAnsi="Arial" w:cs="Arial"/>
                <w:sz w:val="20"/>
                <w:lang w:eastAsia="en-GB"/>
              </w:rPr>
              <w:t>3 Key</w:t>
            </w:r>
            <w:r w:rsidR="00C47F27" w:rsidRPr="00C47F27">
              <w:rPr>
                <w:rFonts w:ascii="Arial" w:hAnsi="Arial" w:cs="Arial"/>
                <w:sz w:val="20"/>
                <w:lang w:eastAsia="en-GB"/>
              </w:rPr>
              <w:t xml:space="preserve"> dates (star</w:t>
            </w:r>
            <w:r w:rsidR="00930025">
              <w:rPr>
                <w:rFonts w:ascii="Arial" w:hAnsi="Arial" w:cs="Arial"/>
                <w:sz w:val="20"/>
                <w:lang w:eastAsia="en-GB"/>
              </w:rPr>
              <w:t xml:space="preserve">t and completion dates for the </w:t>
            </w:r>
            <w:r w:rsidR="00C47F27" w:rsidRPr="00C47F27">
              <w:rPr>
                <w:rFonts w:ascii="Arial" w:hAnsi="Arial" w:cs="Arial"/>
                <w:sz w:val="20"/>
                <w:lang w:eastAsia="en-GB"/>
              </w:rPr>
              <w:t xml:space="preserve">Task). </w:t>
            </w:r>
          </w:p>
        </w:tc>
        <w:tc>
          <w:tcPr>
            <w:tcW w:w="999" w:type="pct"/>
            <w:tcBorders>
              <w:top w:val="single" w:sz="4" w:space="0" w:color="auto"/>
              <w:left w:val="nil"/>
              <w:bottom w:val="single" w:sz="4" w:space="0" w:color="auto"/>
              <w:right w:val="single" w:sz="4" w:space="0" w:color="auto"/>
            </w:tcBorders>
            <w:shd w:val="clear" w:color="auto" w:fill="auto"/>
            <w:hideMark/>
          </w:tcPr>
          <w:p w14:paraId="0B95F895" w14:textId="667A47C6" w:rsidR="00C47F27" w:rsidRPr="00C47F27" w:rsidRDefault="00C47F27" w:rsidP="00C47F27">
            <w:pPr>
              <w:rPr>
                <w:rFonts w:ascii="Arial" w:hAnsi="Arial" w:cs="Arial"/>
                <w:sz w:val="20"/>
                <w:lang w:eastAsia="en-GB"/>
              </w:rPr>
            </w:pPr>
            <w:r w:rsidRPr="00C47F27">
              <w:rPr>
                <w:rFonts w:ascii="Arial" w:hAnsi="Arial" w:cs="Arial"/>
                <w:b/>
                <w:bCs/>
                <w:sz w:val="20"/>
                <w:lang w:eastAsia="en-GB"/>
              </w:rPr>
              <w:t>10</w:t>
            </w:r>
            <w:r w:rsidR="0019357C">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Fully compliant/demonstrates a comprehensive understanding of the requirement.</w:t>
            </w:r>
            <w:r>
              <w:br/>
            </w:r>
            <w:r w:rsidRPr="00C47F27">
              <w:rPr>
                <w:rFonts w:ascii="Arial" w:hAnsi="Arial" w:cs="Arial"/>
                <w:b/>
                <w:bCs/>
                <w:sz w:val="20"/>
                <w:lang w:eastAsia="en-GB"/>
              </w:rPr>
              <w:t>8</w:t>
            </w:r>
            <w:r w:rsidR="0019357C">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Compliant and demonstrates a substantial understanding of the requirement.</w:t>
            </w:r>
            <w:r>
              <w:br/>
            </w:r>
            <w:r w:rsidRPr="00C47F27">
              <w:rPr>
                <w:rFonts w:ascii="Arial" w:hAnsi="Arial" w:cs="Arial"/>
                <w:b/>
                <w:bCs/>
                <w:sz w:val="20"/>
                <w:lang w:eastAsia="en-GB"/>
              </w:rPr>
              <w:t>6</w:t>
            </w:r>
            <w:r w:rsidR="0019357C">
              <w:rPr>
                <w:rFonts w:ascii="Arial" w:hAnsi="Arial" w:cs="Arial"/>
                <w:b/>
                <w:bCs/>
                <w:sz w:val="20"/>
                <w:lang w:eastAsia="en-GB"/>
              </w:rPr>
              <w:t>0</w:t>
            </w:r>
            <w:r w:rsidRPr="00C47F27">
              <w:rPr>
                <w:rFonts w:ascii="Arial" w:hAnsi="Arial" w:cs="Arial"/>
                <w:sz w:val="20"/>
                <w:lang w:eastAsia="en-GB"/>
              </w:rPr>
              <w:t xml:space="preserve"> </w:t>
            </w:r>
            <w:r w:rsidRPr="00C47F27">
              <w:rPr>
                <w:rFonts w:ascii="Arial" w:hAnsi="Arial" w:cs="Arial"/>
                <w:b/>
                <w:bCs/>
                <w:sz w:val="20"/>
                <w:lang w:eastAsia="en-GB"/>
              </w:rPr>
              <w:t xml:space="preserve">marks </w:t>
            </w:r>
            <w:r w:rsidRPr="00C47F27">
              <w:rPr>
                <w:rFonts w:ascii="Arial" w:hAnsi="Arial" w:cs="Arial"/>
                <w:sz w:val="20"/>
                <w:lang w:eastAsia="en-GB"/>
              </w:rPr>
              <w:t>- Compliant</w:t>
            </w:r>
            <w:r>
              <w:br/>
            </w:r>
            <w:r w:rsidRPr="00C47F27">
              <w:rPr>
                <w:rFonts w:ascii="Arial" w:hAnsi="Arial" w:cs="Arial"/>
                <w:b/>
                <w:bCs/>
                <w:sz w:val="20"/>
                <w:lang w:eastAsia="en-GB"/>
              </w:rPr>
              <w:t>4</w:t>
            </w:r>
            <w:r w:rsidR="0019357C">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w:t>
            </w:r>
            <w:proofErr w:type="gramStart"/>
            <w:r w:rsidRPr="00C47F27">
              <w:rPr>
                <w:rFonts w:ascii="Arial" w:hAnsi="Arial" w:cs="Arial"/>
                <w:sz w:val="20"/>
                <w:lang w:eastAsia="en-GB"/>
              </w:rPr>
              <w:t>Non-compliant</w:t>
            </w:r>
            <w:proofErr w:type="gramEnd"/>
            <w:r w:rsidRPr="00C47F27">
              <w:rPr>
                <w:rFonts w:ascii="Arial" w:hAnsi="Arial" w:cs="Arial"/>
                <w:sz w:val="20"/>
                <w:lang w:eastAsia="en-GB"/>
              </w:rPr>
              <w:t xml:space="preserve"> in significant aspects/fails to demonstrate a satisfactory understanding.</w:t>
            </w:r>
            <w:r>
              <w:br/>
            </w:r>
            <w:r w:rsidR="3FCA6494" w:rsidRPr="2079103E">
              <w:rPr>
                <w:rFonts w:ascii="Arial" w:hAnsi="Arial" w:cs="Arial"/>
                <w:b/>
                <w:bCs/>
                <w:sz w:val="20"/>
                <w:lang w:eastAsia="en-GB"/>
              </w:rPr>
              <w:t>0</w:t>
            </w:r>
            <w:r w:rsidRPr="00C47F27">
              <w:rPr>
                <w:rFonts w:ascii="Arial" w:hAnsi="Arial" w:cs="Arial"/>
                <w:b/>
                <w:bCs/>
                <w:sz w:val="20"/>
                <w:lang w:eastAsia="en-GB"/>
              </w:rPr>
              <w:t xml:space="preserve"> mark </w:t>
            </w:r>
            <w:r w:rsidRPr="00C47F27">
              <w:rPr>
                <w:rFonts w:ascii="Arial" w:hAnsi="Arial" w:cs="Arial"/>
                <w:sz w:val="20"/>
                <w:lang w:eastAsia="en-GB"/>
              </w:rPr>
              <w:t>- Non-compliant in virtually all aspects/demonstrates a poor understanding</w:t>
            </w:r>
          </w:p>
        </w:tc>
        <w:tc>
          <w:tcPr>
            <w:tcW w:w="409" w:type="pct"/>
            <w:tcBorders>
              <w:top w:val="single" w:sz="4" w:space="0" w:color="auto"/>
              <w:left w:val="nil"/>
              <w:bottom w:val="single" w:sz="4" w:space="0" w:color="auto"/>
              <w:right w:val="nil"/>
            </w:tcBorders>
            <w:shd w:val="clear" w:color="auto" w:fill="C0C0C0"/>
            <w:vAlign w:val="center"/>
            <w:hideMark/>
          </w:tcPr>
          <w:p w14:paraId="136E2587" w14:textId="7C206226"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10</w:t>
            </w:r>
            <w:r w:rsidR="0019357C">
              <w:rPr>
                <w:rFonts w:ascii="Arial" w:hAnsi="Arial" w:cs="Arial"/>
                <w:sz w:val="20"/>
                <w:lang w:eastAsia="en-GB"/>
              </w:rPr>
              <w:t>0</w:t>
            </w:r>
          </w:p>
        </w:tc>
        <w:tc>
          <w:tcPr>
            <w:tcW w:w="409" w:type="pct"/>
            <w:tcBorders>
              <w:top w:val="single" w:sz="4" w:space="0" w:color="auto"/>
              <w:left w:val="single" w:sz="4" w:space="0" w:color="auto"/>
              <w:bottom w:val="single" w:sz="4" w:space="0" w:color="auto"/>
              <w:right w:val="nil"/>
            </w:tcBorders>
            <w:shd w:val="clear" w:color="auto" w:fill="CCFFFF"/>
            <w:vAlign w:val="center"/>
            <w:hideMark/>
          </w:tcPr>
          <w:p w14:paraId="03A264C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0.33</w:t>
            </w:r>
          </w:p>
        </w:tc>
        <w:tc>
          <w:tcPr>
            <w:tcW w:w="364" w:type="pct"/>
            <w:tcBorders>
              <w:top w:val="single" w:sz="8" w:space="0" w:color="auto"/>
              <w:left w:val="single" w:sz="8" w:space="0" w:color="auto"/>
              <w:bottom w:val="single" w:sz="4" w:space="0" w:color="auto"/>
              <w:right w:val="single" w:sz="8" w:space="0" w:color="auto"/>
            </w:tcBorders>
            <w:shd w:val="clear" w:color="auto" w:fill="CCFFCC"/>
            <w:vAlign w:val="center"/>
            <w:hideMark/>
          </w:tcPr>
          <w:p w14:paraId="080079F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1552B1A6"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75EF65"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Does the summary cover each of the tasks, has the tenderer confirmed the deliverables and does it demonstrate an understanding and acceptance of the project start and end dates. </w:t>
            </w:r>
          </w:p>
        </w:tc>
      </w:tr>
      <w:tr w:rsidR="00C47F27" w:rsidRPr="00C47F27" w14:paraId="574BEF9B" w14:textId="77777777" w:rsidTr="46B5858B">
        <w:trPr>
          <w:trHeight w:val="1317"/>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76305A9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1.2</w:t>
            </w:r>
          </w:p>
        </w:tc>
        <w:tc>
          <w:tcPr>
            <w:tcW w:w="1353" w:type="pct"/>
            <w:tcBorders>
              <w:top w:val="nil"/>
              <w:left w:val="nil"/>
              <w:bottom w:val="single" w:sz="4" w:space="0" w:color="auto"/>
              <w:right w:val="single" w:sz="4" w:space="0" w:color="auto"/>
            </w:tcBorders>
            <w:shd w:val="clear" w:color="auto" w:fill="auto"/>
            <w:vAlign w:val="center"/>
            <w:hideMark/>
          </w:tcPr>
          <w:p w14:paraId="380FF70C" w14:textId="04739F51"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.1.2 The Tenderer shall also outline:</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.1.2.</w:t>
            </w:r>
            <w:r w:rsidR="003A061E" w:rsidRPr="00C47F27">
              <w:rPr>
                <w:rFonts w:ascii="Arial" w:hAnsi="Arial" w:cs="Arial"/>
                <w:sz w:val="20"/>
                <w:lang w:eastAsia="en-GB"/>
              </w:rPr>
              <w:t>1 Specific</w:t>
            </w:r>
            <w:r w:rsidR="00C47F27" w:rsidRPr="00C47F27">
              <w:rPr>
                <w:rFonts w:ascii="Arial" w:hAnsi="Arial" w:cs="Arial"/>
                <w:sz w:val="20"/>
                <w:lang w:eastAsia="en-GB"/>
              </w:rPr>
              <w:t xml:space="preserve"> areas of concern.</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.1.2.</w:t>
            </w:r>
            <w:r w:rsidR="003A061E" w:rsidRPr="00C47F27">
              <w:rPr>
                <w:rFonts w:ascii="Arial" w:hAnsi="Arial" w:cs="Arial"/>
                <w:sz w:val="20"/>
                <w:lang w:eastAsia="en-GB"/>
              </w:rPr>
              <w:t>2 Perceived</w:t>
            </w:r>
            <w:r w:rsidR="00C47F27" w:rsidRPr="00C47F27">
              <w:rPr>
                <w:rFonts w:ascii="Arial" w:hAnsi="Arial" w:cs="Arial"/>
                <w:sz w:val="20"/>
                <w:lang w:eastAsia="en-GB"/>
              </w:rPr>
              <w:t xml:space="preserve"> constraints </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.1.2.</w:t>
            </w:r>
            <w:r w:rsidR="003A061E" w:rsidRPr="00C47F27">
              <w:rPr>
                <w:rFonts w:ascii="Arial" w:hAnsi="Arial" w:cs="Arial"/>
                <w:sz w:val="20"/>
                <w:lang w:eastAsia="en-GB"/>
              </w:rPr>
              <w:t>3 Hazards</w:t>
            </w:r>
            <w:r w:rsidR="00C47F27" w:rsidRPr="00C47F27">
              <w:rPr>
                <w:rFonts w:ascii="Arial" w:hAnsi="Arial" w:cs="Arial"/>
                <w:sz w:val="20"/>
                <w:lang w:eastAsia="en-GB"/>
              </w:rPr>
              <w:t xml:space="preserve"> &amp; Risks to the project delivery.  </w:t>
            </w:r>
            <w:r w:rsidR="00C47F27" w:rsidRPr="00C47F27">
              <w:rPr>
                <w:rFonts w:ascii="Arial" w:hAnsi="Arial" w:cs="Arial"/>
                <w:sz w:val="20"/>
                <w:lang w:eastAsia="en-GB"/>
              </w:rPr>
              <w:br/>
            </w:r>
            <w:r>
              <w:rPr>
                <w:rFonts w:ascii="Arial" w:hAnsi="Arial" w:cs="Arial"/>
                <w:sz w:val="20"/>
                <w:lang w:eastAsia="en-GB"/>
              </w:rPr>
              <w:t>17</w:t>
            </w:r>
            <w:r w:rsidR="003A061E" w:rsidRPr="00C47F27">
              <w:rPr>
                <w:rFonts w:ascii="Arial" w:hAnsi="Arial" w:cs="Arial"/>
                <w:sz w:val="20"/>
                <w:lang w:eastAsia="en-GB"/>
              </w:rPr>
              <w:t>.1.2.4 Areas</w:t>
            </w:r>
            <w:r w:rsidR="00C47F27" w:rsidRPr="00C47F27">
              <w:rPr>
                <w:rFonts w:ascii="Arial" w:hAnsi="Arial" w:cs="Arial"/>
                <w:sz w:val="20"/>
                <w:lang w:eastAsia="en-GB"/>
              </w:rPr>
              <w:t xml:space="preserve"> of potential delay if applicable.</w:t>
            </w:r>
          </w:p>
        </w:tc>
        <w:tc>
          <w:tcPr>
            <w:tcW w:w="999" w:type="pct"/>
            <w:tcBorders>
              <w:top w:val="nil"/>
              <w:left w:val="nil"/>
              <w:bottom w:val="single" w:sz="4" w:space="0" w:color="auto"/>
              <w:right w:val="single" w:sz="4" w:space="0" w:color="auto"/>
            </w:tcBorders>
            <w:shd w:val="clear" w:color="auto" w:fill="auto"/>
            <w:hideMark/>
          </w:tcPr>
          <w:p w14:paraId="57855702" w14:textId="6A0D000A"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w:t>
            </w:r>
            <w:r w:rsidR="0019357C">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Fully compliant/comprehensive. Shows valid areas of concern and constraints. Provides an outline list of hazards and risks, </w:t>
            </w:r>
            <w:r w:rsidR="003A061E" w:rsidRPr="00C47F27">
              <w:rPr>
                <w:rFonts w:ascii="Arial" w:hAnsi="Arial" w:cs="Arial"/>
                <w:sz w:val="20"/>
                <w:lang w:eastAsia="en-GB"/>
              </w:rPr>
              <w:t>including mitigation</w:t>
            </w:r>
            <w:r w:rsidRPr="00C47F27">
              <w:rPr>
                <w:rFonts w:ascii="Arial" w:hAnsi="Arial" w:cs="Arial"/>
                <w:sz w:val="20"/>
                <w:lang w:eastAsia="en-GB"/>
              </w:rPr>
              <w:t xml:space="preserve"> measures.  Highlights areas of potential delays to delivery.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Compliant in most aspects. Relevant concerns and </w:t>
            </w:r>
            <w:r w:rsidRPr="00C47F27">
              <w:rPr>
                <w:rFonts w:ascii="Arial" w:hAnsi="Arial" w:cs="Arial"/>
                <w:sz w:val="20"/>
                <w:lang w:eastAsia="en-GB"/>
              </w:rPr>
              <w:lastRenderedPageBreak/>
              <w:t xml:space="preserve">constraints. Lists hazards, </w:t>
            </w:r>
            <w:proofErr w:type="gramStart"/>
            <w:r w:rsidRPr="00C47F27">
              <w:rPr>
                <w:rFonts w:ascii="Arial" w:hAnsi="Arial" w:cs="Arial"/>
                <w:sz w:val="20"/>
                <w:lang w:eastAsia="en-GB"/>
              </w:rPr>
              <w:t>risks</w:t>
            </w:r>
            <w:proofErr w:type="gramEnd"/>
            <w:r w:rsidRPr="00C47F27">
              <w:rPr>
                <w:rFonts w:ascii="Arial" w:hAnsi="Arial" w:cs="Arial"/>
                <w:sz w:val="20"/>
                <w:lang w:eastAsia="en-GB"/>
              </w:rPr>
              <w:t xml:space="preserve"> and potential delays.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Compliant, covers all headings.</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w:t>
            </w:r>
            <w:proofErr w:type="gramStart"/>
            <w:r w:rsidRPr="00C47F27">
              <w:rPr>
                <w:rFonts w:ascii="Arial" w:hAnsi="Arial" w:cs="Arial"/>
                <w:sz w:val="20"/>
                <w:lang w:eastAsia="en-GB"/>
              </w:rPr>
              <w:t>Non-compliant</w:t>
            </w:r>
            <w:proofErr w:type="gramEnd"/>
            <w:r w:rsidRPr="00C47F27">
              <w:rPr>
                <w:rFonts w:ascii="Arial" w:hAnsi="Arial" w:cs="Arial"/>
                <w:sz w:val="20"/>
                <w:lang w:eastAsia="en-GB"/>
              </w:rPr>
              <w:t xml:space="preserve"> in significant aspects. </w:t>
            </w:r>
            <w:r w:rsidRPr="00C47F27">
              <w:rPr>
                <w:rFonts w:ascii="Arial" w:hAnsi="Arial" w:cs="Arial"/>
                <w:b/>
                <w:bCs/>
                <w:sz w:val="20"/>
                <w:lang w:eastAsia="en-GB"/>
              </w:rPr>
              <w:t xml:space="preserve"> </w:t>
            </w:r>
            <w:r>
              <w:br/>
            </w:r>
            <w:r w:rsidR="2973E7CC"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w:t>
            </w:r>
            <w:proofErr w:type="gramStart"/>
            <w:r w:rsidRPr="00C47F27">
              <w:rPr>
                <w:rFonts w:ascii="Arial" w:hAnsi="Arial" w:cs="Arial"/>
                <w:sz w:val="20"/>
                <w:lang w:eastAsia="en-GB"/>
              </w:rPr>
              <w:t>Non-compliant</w:t>
            </w:r>
            <w:proofErr w:type="gramEnd"/>
            <w:r w:rsidRPr="00C47F27">
              <w:rPr>
                <w:rFonts w:ascii="Arial" w:hAnsi="Arial" w:cs="Arial"/>
                <w:sz w:val="20"/>
                <w:lang w:eastAsia="en-GB"/>
              </w:rPr>
              <w:t xml:space="preserve"> in virtually all aspects/virtually all risks &amp; concerns are trivial/No Risk Register/weak mitigation proposals. </w:t>
            </w:r>
          </w:p>
        </w:tc>
        <w:tc>
          <w:tcPr>
            <w:tcW w:w="409" w:type="pct"/>
            <w:tcBorders>
              <w:top w:val="nil"/>
              <w:left w:val="nil"/>
              <w:bottom w:val="single" w:sz="4" w:space="0" w:color="auto"/>
              <w:right w:val="nil"/>
            </w:tcBorders>
            <w:shd w:val="clear" w:color="auto" w:fill="C0C0C0"/>
            <w:vAlign w:val="center"/>
            <w:hideMark/>
          </w:tcPr>
          <w:p w14:paraId="3167C4CA" w14:textId="0162493D"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10</w:t>
            </w:r>
            <w:r w:rsidR="0019357C">
              <w:rPr>
                <w:rFonts w:ascii="Arial" w:hAnsi="Arial" w:cs="Arial"/>
                <w:sz w:val="20"/>
                <w:lang w:eastAsia="en-GB"/>
              </w:rPr>
              <w:t>0</w:t>
            </w:r>
          </w:p>
        </w:tc>
        <w:tc>
          <w:tcPr>
            <w:tcW w:w="409" w:type="pct"/>
            <w:tcBorders>
              <w:top w:val="nil"/>
              <w:left w:val="single" w:sz="4" w:space="0" w:color="auto"/>
              <w:bottom w:val="single" w:sz="4" w:space="0" w:color="auto"/>
              <w:right w:val="nil"/>
            </w:tcBorders>
            <w:shd w:val="clear" w:color="auto" w:fill="CCFFFF"/>
            <w:vAlign w:val="center"/>
            <w:hideMark/>
          </w:tcPr>
          <w:p w14:paraId="74F543C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0.33</w:t>
            </w:r>
          </w:p>
        </w:tc>
        <w:tc>
          <w:tcPr>
            <w:tcW w:w="364" w:type="pct"/>
            <w:tcBorders>
              <w:top w:val="nil"/>
              <w:left w:val="single" w:sz="8" w:space="0" w:color="auto"/>
              <w:bottom w:val="single" w:sz="4" w:space="0" w:color="auto"/>
              <w:right w:val="single" w:sz="8" w:space="0" w:color="auto"/>
            </w:tcBorders>
            <w:shd w:val="clear" w:color="auto" w:fill="CCFFCC"/>
            <w:vAlign w:val="center"/>
            <w:hideMark/>
          </w:tcPr>
          <w:p w14:paraId="00365E06"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40C1C42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8ED9F1"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Has the tenderer identified any specific areas of concern and his mitigation measures? Has it acknowledged the constraints and are there anymore?</w:t>
            </w:r>
          </w:p>
        </w:tc>
      </w:tr>
      <w:tr w:rsidR="00C47F27" w:rsidRPr="00C47F27" w14:paraId="02F2C052" w14:textId="77777777" w:rsidTr="46B5858B">
        <w:trPr>
          <w:trHeight w:val="360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1733ED38"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1.3</w:t>
            </w:r>
          </w:p>
        </w:tc>
        <w:tc>
          <w:tcPr>
            <w:tcW w:w="1353" w:type="pct"/>
            <w:tcBorders>
              <w:top w:val="nil"/>
              <w:left w:val="nil"/>
              <w:bottom w:val="single" w:sz="4" w:space="0" w:color="auto"/>
              <w:right w:val="single" w:sz="4" w:space="0" w:color="auto"/>
            </w:tcBorders>
            <w:shd w:val="clear" w:color="auto" w:fill="auto"/>
            <w:vAlign w:val="center"/>
            <w:hideMark/>
          </w:tcPr>
          <w:p w14:paraId="3E204400" w14:textId="32DF047C"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.1.4 The Tenderer shall provide a pen picture of their Company, with </w:t>
            </w:r>
            <w:proofErr w:type="gramStart"/>
            <w:r w:rsidR="00C47F27" w:rsidRPr="00C47F27">
              <w:rPr>
                <w:rFonts w:ascii="Arial" w:hAnsi="Arial" w:cs="Arial"/>
                <w:sz w:val="20"/>
                <w:lang w:eastAsia="en-GB"/>
              </w:rPr>
              <w:t>particular regard</w:t>
            </w:r>
            <w:proofErr w:type="gramEnd"/>
            <w:r w:rsidR="00C47F27" w:rsidRPr="00C47F27">
              <w:rPr>
                <w:rFonts w:ascii="Arial" w:hAnsi="Arial" w:cs="Arial"/>
                <w:sz w:val="20"/>
                <w:lang w:eastAsia="en-GB"/>
              </w:rPr>
              <w:t xml:space="preserve"> to previous experience in the type of Works detailed in the Specification.  The information given should relate to the Company itself and not the Trading Division, Group or Holding Company of which the Company is a part.  However, details of the Company's relationships within the overall organisation, of which it is a part, should also be made clear.  The Tenderer shall include details of similar Works carried out for the Authority and any Works carried out in a similar Security environment.</w:t>
            </w:r>
          </w:p>
        </w:tc>
        <w:tc>
          <w:tcPr>
            <w:tcW w:w="999" w:type="pct"/>
            <w:tcBorders>
              <w:top w:val="nil"/>
              <w:left w:val="nil"/>
              <w:bottom w:val="single" w:sz="4" w:space="0" w:color="auto"/>
              <w:right w:val="single" w:sz="4" w:space="0" w:color="auto"/>
            </w:tcBorders>
            <w:shd w:val="clear" w:color="auto" w:fill="auto"/>
            <w:hideMark/>
          </w:tcPr>
          <w:p w14:paraId="4B12AFCB" w14:textId="6C29F2B8" w:rsidR="00C47F27" w:rsidRDefault="00C47F27" w:rsidP="00C47F27">
            <w:pPr>
              <w:rPr>
                <w:rFonts w:ascii="Arial" w:hAnsi="Arial" w:cs="Arial"/>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Comprehensive pen picture demonstrating the contractor has recent, relevant and valid experience and has the capability and capacity to carry out the Works.</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w:t>
            </w:r>
            <w:proofErr w:type="gramStart"/>
            <w:r w:rsidRPr="00C47F27">
              <w:rPr>
                <w:rFonts w:ascii="Arial" w:hAnsi="Arial" w:cs="Arial"/>
                <w:sz w:val="20"/>
                <w:lang w:eastAsia="en-GB"/>
              </w:rPr>
              <w:t>Good</w:t>
            </w:r>
            <w:proofErr w:type="gramEnd"/>
            <w:r w:rsidRPr="00C47F27">
              <w:rPr>
                <w:rFonts w:ascii="Arial" w:hAnsi="Arial" w:cs="Arial"/>
                <w:sz w:val="20"/>
                <w:lang w:eastAsia="en-GB"/>
              </w:rPr>
              <w:t xml:space="preserve"> pen picture showing the contractor has carried out recent, relevant works for the Authority.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Provided a pen picture/recent and relevant experience but not working for the Authority.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Provided a pen picture but with limited experience.    </w:t>
            </w:r>
            <w:r>
              <w:br/>
            </w:r>
            <w:r w:rsidR="0AFAC797"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Brief pen picture/Flowery pen picture that demonstrates no relevant/recent experience. </w:t>
            </w:r>
          </w:p>
          <w:p w14:paraId="490F3428" w14:textId="77777777" w:rsidR="00EE674C" w:rsidRDefault="00EE674C" w:rsidP="00C47F27">
            <w:pPr>
              <w:rPr>
                <w:rFonts w:ascii="Arial" w:hAnsi="Arial" w:cs="Arial"/>
                <w:sz w:val="20"/>
                <w:lang w:eastAsia="en-GB"/>
              </w:rPr>
            </w:pPr>
          </w:p>
          <w:p w14:paraId="76DD98DA" w14:textId="6491DE86" w:rsidR="00C47F27" w:rsidRPr="00C47F27" w:rsidRDefault="00C47F27" w:rsidP="00C47F27">
            <w:pPr>
              <w:rPr>
                <w:rFonts w:ascii="Arial" w:hAnsi="Arial" w:cs="Arial"/>
                <w:b/>
                <w:bCs/>
                <w:sz w:val="20"/>
                <w:lang w:eastAsia="en-GB"/>
              </w:rPr>
            </w:pPr>
          </w:p>
        </w:tc>
        <w:tc>
          <w:tcPr>
            <w:tcW w:w="409" w:type="pct"/>
            <w:tcBorders>
              <w:top w:val="nil"/>
              <w:left w:val="nil"/>
              <w:bottom w:val="single" w:sz="4" w:space="0" w:color="auto"/>
              <w:right w:val="nil"/>
            </w:tcBorders>
            <w:shd w:val="clear" w:color="auto" w:fill="C0C0C0"/>
            <w:vAlign w:val="center"/>
            <w:hideMark/>
          </w:tcPr>
          <w:p w14:paraId="2E3DCFC5" w14:textId="0E75A8C1"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10</w:t>
            </w:r>
            <w:r w:rsidR="002F3180">
              <w:rPr>
                <w:rFonts w:ascii="Arial" w:hAnsi="Arial" w:cs="Arial"/>
                <w:sz w:val="20"/>
                <w:lang w:eastAsia="en-GB"/>
              </w:rPr>
              <w:t>0</w:t>
            </w:r>
          </w:p>
        </w:tc>
        <w:tc>
          <w:tcPr>
            <w:tcW w:w="409" w:type="pct"/>
            <w:tcBorders>
              <w:top w:val="nil"/>
              <w:left w:val="single" w:sz="4" w:space="0" w:color="auto"/>
              <w:bottom w:val="single" w:sz="4" w:space="0" w:color="auto"/>
              <w:right w:val="nil"/>
            </w:tcBorders>
            <w:shd w:val="clear" w:color="auto" w:fill="CCFFFF"/>
            <w:vAlign w:val="center"/>
            <w:hideMark/>
          </w:tcPr>
          <w:p w14:paraId="145873B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0.33</w:t>
            </w:r>
          </w:p>
        </w:tc>
        <w:tc>
          <w:tcPr>
            <w:tcW w:w="364" w:type="pct"/>
            <w:tcBorders>
              <w:top w:val="nil"/>
              <w:left w:val="single" w:sz="8" w:space="0" w:color="auto"/>
              <w:bottom w:val="single" w:sz="4" w:space="0" w:color="auto"/>
              <w:right w:val="single" w:sz="8" w:space="0" w:color="auto"/>
            </w:tcBorders>
            <w:shd w:val="clear" w:color="auto" w:fill="CCFFCC"/>
            <w:vAlign w:val="center"/>
            <w:hideMark/>
          </w:tcPr>
          <w:p w14:paraId="205AE67B"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5A48B15B"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1C8E480"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Has the tenderer provided details of his company?</w:t>
            </w:r>
          </w:p>
        </w:tc>
      </w:tr>
      <w:tr w:rsidR="00C47F27" w:rsidRPr="00C47F27" w14:paraId="729DB33F" w14:textId="77777777" w:rsidTr="46B5858B">
        <w:trPr>
          <w:trHeight w:val="2149"/>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35C8B7A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1.4</w:t>
            </w:r>
          </w:p>
        </w:tc>
        <w:tc>
          <w:tcPr>
            <w:tcW w:w="1353" w:type="pct"/>
            <w:tcBorders>
              <w:top w:val="nil"/>
              <w:left w:val="nil"/>
              <w:bottom w:val="single" w:sz="4" w:space="0" w:color="auto"/>
              <w:right w:val="single" w:sz="4" w:space="0" w:color="auto"/>
            </w:tcBorders>
            <w:shd w:val="clear" w:color="auto" w:fill="auto"/>
            <w:vAlign w:val="center"/>
            <w:hideMark/>
          </w:tcPr>
          <w:p w14:paraId="703A1513" w14:textId="4D3D5311"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.1.5 The Tenderer shall include a statement confirming their understanding and agreement of the requirement to provide all the necessary resources required to meet the timely and satisfactory completion of the Contract.  Furthermore, the tenderers must take full account of the security requirements, in particular the obtaining of acceptable forms of identification for site access of all its resources – all within the agreed Contract price and at no additional cost to the Authority.</w:t>
            </w:r>
          </w:p>
        </w:tc>
        <w:tc>
          <w:tcPr>
            <w:tcW w:w="999" w:type="pct"/>
            <w:tcBorders>
              <w:top w:val="nil"/>
              <w:left w:val="nil"/>
              <w:bottom w:val="single" w:sz="4" w:space="0" w:color="auto"/>
              <w:right w:val="single" w:sz="4" w:space="0" w:color="auto"/>
            </w:tcBorders>
            <w:shd w:val="clear" w:color="auto" w:fill="auto"/>
            <w:hideMark/>
          </w:tcPr>
          <w:p w14:paraId="7F476C7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This statement must be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 xml:space="preserve">Yes </w:t>
            </w:r>
            <w:r w:rsidRPr="00C47F27">
              <w:rPr>
                <w:rFonts w:ascii="Arial" w:hAnsi="Arial" w:cs="Arial"/>
                <w:sz w:val="20"/>
                <w:lang w:eastAsia="en-GB"/>
              </w:rPr>
              <w:t xml:space="preserve">or </w:t>
            </w:r>
            <w:r w:rsidRPr="00C47F27">
              <w:rPr>
                <w:rFonts w:ascii="Arial" w:hAnsi="Arial" w:cs="Arial"/>
                <w:b/>
                <w:bCs/>
                <w:sz w:val="20"/>
                <w:lang w:eastAsia="en-GB"/>
              </w:rPr>
              <w:t>No</w:t>
            </w:r>
            <w:r w:rsidRPr="00C47F27">
              <w:rPr>
                <w:rFonts w:ascii="Arial" w:hAnsi="Arial" w:cs="Arial"/>
                <w:sz w:val="20"/>
                <w:lang w:eastAsia="en-GB"/>
              </w:rPr>
              <w:t xml:space="preserve"> in the score column.</w:t>
            </w:r>
          </w:p>
        </w:tc>
        <w:tc>
          <w:tcPr>
            <w:tcW w:w="409" w:type="pct"/>
            <w:tcBorders>
              <w:top w:val="nil"/>
              <w:left w:val="nil"/>
              <w:bottom w:val="single" w:sz="4" w:space="0" w:color="auto"/>
              <w:right w:val="single" w:sz="4" w:space="0" w:color="auto"/>
            </w:tcBorders>
            <w:shd w:val="clear" w:color="auto" w:fill="C0C0C0"/>
            <w:vAlign w:val="center"/>
            <w:hideMark/>
          </w:tcPr>
          <w:p w14:paraId="7219071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single" w:sz="4" w:space="0" w:color="auto"/>
            </w:tcBorders>
            <w:shd w:val="clear" w:color="auto" w:fill="C0C0C0"/>
            <w:vAlign w:val="center"/>
            <w:hideMark/>
          </w:tcPr>
          <w:p w14:paraId="4531F2EB"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364" w:type="pct"/>
            <w:tcBorders>
              <w:top w:val="nil"/>
              <w:left w:val="nil"/>
              <w:bottom w:val="single" w:sz="4" w:space="0" w:color="auto"/>
              <w:right w:val="single" w:sz="4" w:space="0" w:color="auto"/>
            </w:tcBorders>
            <w:shd w:val="clear" w:color="auto" w:fill="CCFFCC"/>
            <w:vAlign w:val="center"/>
            <w:hideMark/>
          </w:tcPr>
          <w:p w14:paraId="2840FB1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single" w:sz="4" w:space="0" w:color="auto"/>
            </w:tcBorders>
            <w:shd w:val="clear" w:color="auto" w:fill="C0C0C0"/>
            <w:vAlign w:val="center"/>
            <w:hideMark/>
          </w:tcPr>
          <w:p w14:paraId="5FEC588C"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nil"/>
              <w:bottom w:val="single" w:sz="4" w:space="0" w:color="auto"/>
              <w:right w:val="single" w:sz="4" w:space="0" w:color="auto"/>
            </w:tcBorders>
            <w:shd w:val="clear" w:color="auto" w:fill="FFFFFF" w:themeFill="background1"/>
            <w:vAlign w:val="center"/>
            <w:hideMark/>
          </w:tcPr>
          <w:p w14:paraId="090DD47F"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Has the tenderer provided a statement that is clear and gives sufficient detail that provides the Authority with confidence of his understanding and commitment to the deliver the contract?</w:t>
            </w:r>
          </w:p>
        </w:tc>
      </w:tr>
      <w:tr w:rsidR="00C47F27" w:rsidRPr="00C47F27" w14:paraId="6A6ED62F" w14:textId="77777777" w:rsidTr="46B5858B">
        <w:trPr>
          <w:trHeight w:val="600"/>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6F2710C"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3DE7A842"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7B2ED014"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4DF182E1" w14:textId="52D79DFF"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3</w:t>
            </w:r>
            <w:r w:rsidR="002F3180">
              <w:rPr>
                <w:rFonts w:ascii="Arial" w:hAnsi="Arial" w:cs="Arial"/>
                <w:b/>
                <w:bCs/>
                <w:sz w:val="20"/>
                <w:lang w:eastAsia="en-GB"/>
              </w:rPr>
              <w:t>00</w:t>
            </w:r>
          </w:p>
        </w:tc>
        <w:tc>
          <w:tcPr>
            <w:tcW w:w="409" w:type="pct"/>
            <w:tcBorders>
              <w:top w:val="nil"/>
              <w:left w:val="nil"/>
              <w:bottom w:val="single" w:sz="4" w:space="0" w:color="auto"/>
              <w:right w:val="single" w:sz="4" w:space="0" w:color="auto"/>
            </w:tcBorders>
            <w:shd w:val="clear" w:color="auto" w:fill="C0C0C0"/>
            <w:vAlign w:val="center"/>
            <w:hideMark/>
          </w:tcPr>
          <w:p w14:paraId="4536D611"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1.00</w:t>
            </w:r>
          </w:p>
        </w:tc>
        <w:tc>
          <w:tcPr>
            <w:tcW w:w="364" w:type="pct"/>
            <w:tcBorders>
              <w:top w:val="nil"/>
              <w:left w:val="nil"/>
              <w:bottom w:val="single" w:sz="4" w:space="0" w:color="auto"/>
              <w:right w:val="single" w:sz="4" w:space="0" w:color="auto"/>
            </w:tcBorders>
            <w:shd w:val="clear" w:color="auto" w:fill="C0C0C0"/>
            <w:vAlign w:val="center"/>
            <w:hideMark/>
          </w:tcPr>
          <w:p w14:paraId="63BF2C54"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single" w:sz="4" w:space="0" w:color="auto"/>
            </w:tcBorders>
            <w:shd w:val="clear" w:color="auto" w:fill="C0C0C0"/>
            <w:vAlign w:val="center"/>
            <w:hideMark/>
          </w:tcPr>
          <w:p w14:paraId="381490C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nil"/>
              <w:bottom w:val="single" w:sz="4" w:space="0" w:color="auto"/>
              <w:right w:val="single" w:sz="4" w:space="0" w:color="auto"/>
            </w:tcBorders>
            <w:shd w:val="clear" w:color="auto" w:fill="FFFFFF" w:themeFill="background1"/>
            <w:vAlign w:val="center"/>
            <w:hideMark/>
          </w:tcPr>
          <w:p w14:paraId="0802B1E2"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7AD41DC7" w14:textId="77777777" w:rsidTr="46B5858B">
        <w:trPr>
          <w:trHeight w:val="525"/>
        </w:trPr>
        <w:tc>
          <w:tcPr>
            <w:tcW w:w="4176"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391BB3EC"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2.0 SATISFYING THE REQUIREMENT </w:t>
            </w:r>
          </w:p>
        </w:tc>
        <w:tc>
          <w:tcPr>
            <w:tcW w:w="82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D23F52"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482C8CFE" w14:textId="77777777" w:rsidTr="46B5858B">
        <w:trPr>
          <w:trHeight w:val="4695"/>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34F2274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2.1</w:t>
            </w:r>
          </w:p>
        </w:tc>
        <w:tc>
          <w:tcPr>
            <w:tcW w:w="1353" w:type="pct"/>
            <w:tcBorders>
              <w:top w:val="nil"/>
              <w:left w:val="nil"/>
              <w:bottom w:val="single" w:sz="4" w:space="0" w:color="auto"/>
              <w:right w:val="single" w:sz="4" w:space="0" w:color="auto"/>
            </w:tcBorders>
            <w:shd w:val="clear" w:color="auto" w:fill="auto"/>
            <w:vAlign w:val="center"/>
            <w:hideMark/>
          </w:tcPr>
          <w:p w14:paraId="48D8B6C3" w14:textId="07976C26"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.2.1 The Tenderer shall provide a fully detailed proposal demonstrating that they understand the technical requirement and how they intend to meet the Contract deliverables.  The following information is to be included, but not limited to:</w:t>
            </w:r>
            <w:r w:rsidR="00C47F27" w:rsidRPr="00C47F27">
              <w:rPr>
                <w:rFonts w:ascii="Arial" w:hAnsi="Arial" w:cs="Arial"/>
                <w:sz w:val="20"/>
                <w:lang w:eastAsia="en-GB"/>
              </w:rPr>
              <w:br/>
            </w:r>
            <w:r>
              <w:rPr>
                <w:rFonts w:ascii="Arial" w:hAnsi="Arial" w:cs="Arial"/>
                <w:sz w:val="20"/>
                <w:lang w:eastAsia="en-GB"/>
              </w:rPr>
              <w:t>17</w:t>
            </w:r>
            <w:r w:rsidR="003A061E" w:rsidRPr="00C47F27">
              <w:rPr>
                <w:rFonts w:ascii="Arial" w:hAnsi="Arial" w:cs="Arial"/>
                <w:sz w:val="20"/>
                <w:lang w:eastAsia="en-GB"/>
              </w:rPr>
              <w:t>.2.1.1 Developed</w:t>
            </w:r>
            <w:r w:rsidR="00C47F27" w:rsidRPr="00C47F27">
              <w:rPr>
                <w:rFonts w:ascii="Arial" w:hAnsi="Arial" w:cs="Arial"/>
                <w:sz w:val="20"/>
                <w:lang w:eastAsia="en-GB"/>
              </w:rPr>
              <w:t xml:space="preserve"> design proposals and specifications.</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.2.1.</w:t>
            </w:r>
            <w:proofErr w:type="gramStart"/>
            <w:r w:rsidR="00C47F27" w:rsidRPr="00C47F27">
              <w:rPr>
                <w:rFonts w:ascii="Arial" w:hAnsi="Arial" w:cs="Arial"/>
                <w:sz w:val="20"/>
                <w:lang w:eastAsia="en-GB"/>
              </w:rPr>
              <w:t>2  Developed</w:t>
            </w:r>
            <w:proofErr w:type="gramEnd"/>
            <w:r w:rsidR="00C47F27" w:rsidRPr="00C47F27">
              <w:rPr>
                <w:rFonts w:ascii="Arial" w:hAnsi="Arial" w:cs="Arial"/>
                <w:sz w:val="20"/>
                <w:lang w:eastAsia="en-GB"/>
              </w:rPr>
              <w:t xml:space="preserve"> design drawings inclusive of design calculations.</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 xml:space="preserve">.2.1.3  Details of how connections into existing services will be made (for example, existing roads, surface water drainage etc). </w:t>
            </w:r>
          </w:p>
        </w:tc>
        <w:tc>
          <w:tcPr>
            <w:tcW w:w="999" w:type="pct"/>
            <w:tcBorders>
              <w:top w:val="nil"/>
              <w:left w:val="nil"/>
              <w:bottom w:val="single" w:sz="4" w:space="0" w:color="auto"/>
              <w:right w:val="single" w:sz="4" w:space="0" w:color="auto"/>
            </w:tcBorders>
            <w:shd w:val="clear" w:color="auto" w:fill="auto"/>
            <w:hideMark/>
          </w:tcPr>
          <w:p w14:paraId="3CE841FD" w14:textId="6960B851"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Fully developed proposals that comprehensively complete the technical requirement. </w:t>
            </w:r>
            <w:r w:rsidRPr="00C47F27">
              <w:rPr>
                <w:rFonts w:ascii="Arial" w:hAnsi="Arial" w:cs="Arial"/>
                <w:b/>
                <w:bCs/>
                <w:sz w:val="20"/>
                <w:lang w:eastAsia="en-GB"/>
              </w:rPr>
              <w:t xml:space="preserve">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Satisfactory proposals that will complete the technical requirement.</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Complete proposals that, with further detail added to the design an</w:t>
            </w:r>
            <w:r w:rsidR="00C8176B">
              <w:rPr>
                <w:rFonts w:ascii="Arial" w:hAnsi="Arial" w:cs="Arial"/>
                <w:sz w:val="20"/>
                <w:lang w:eastAsia="en-GB"/>
              </w:rPr>
              <w:t>d</w:t>
            </w:r>
            <w:r w:rsidRPr="00C47F27">
              <w:rPr>
                <w:rFonts w:ascii="Arial" w:hAnsi="Arial" w:cs="Arial"/>
                <w:sz w:val="20"/>
                <w:lang w:eastAsia="en-GB"/>
              </w:rPr>
              <w:t xml:space="preserve"> drawings, will complete the technical requirement.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Significant concerns over the proposals completing the technical requirements. </w:t>
            </w:r>
            <w:r w:rsidRPr="00C47F27">
              <w:rPr>
                <w:rFonts w:ascii="Arial" w:hAnsi="Arial" w:cs="Arial"/>
                <w:b/>
                <w:bCs/>
                <w:sz w:val="20"/>
                <w:lang w:eastAsia="en-GB"/>
              </w:rPr>
              <w:t xml:space="preserve"> </w:t>
            </w:r>
            <w:r>
              <w:br/>
            </w:r>
            <w:r w:rsidR="5B26B314"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No confidence that the proposals will meet the technical requirement.</w:t>
            </w:r>
          </w:p>
        </w:tc>
        <w:tc>
          <w:tcPr>
            <w:tcW w:w="409" w:type="pct"/>
            <w:tcBorders>
              <w:top w:val="nil"/>
              <w:left w:val="nil"/>
              <w:bottom w:val="single" w:sz="4" w:space="0" w:color="auto"/>
              <w:right w:val="single" w:sz="4" w:space="0" w:color="auto"/>
            </w:tcBorders>
            <w:shd w:val="clear" w:color="auto" w:fill="C0C0C0"/>
            <w:vAlign w:val="center"/>
            <w:hideMark/>
          </w:tcPr>
          <w:p w14:paraId="35385702" w14:textId="3E8BDF9B" w:rsidR="00C47F27" w:rsidRPr="00C47F27" w:rsidRDefault="002F3180" w:rsidP="00C47F27">
            <w:pPr>
              <w:jc w:val="center"/>
              <w:rPr>
                <w:rFonts w:ascii="Arial" w:hAnsi="Arial" w:cs="Arial"/>
                <w:sz w:val="20"/>
                <w:lang w:eastAsia="en-GB"/>
              </w:rPr>
            </w:pPr>
            <w:r>
              <w:rPr>
                <w:rFonts w:ascii="Arial" w:hAnsi="Arial" w:cs="Arial"/>
                <w:sz w:val="20"/>
                <w:lang w:eastAsia="en-GB"/>
              </w:rPr>
              <w:t>100</w:t>
            </w:r>
          </w:p>
        </w:tc>
        <w:tc>
          <w:tcPr>
            <w:tcW w:w="409" w:type="pct"/>
            <w:tcBorders>
              <w:top w:val="nil"/>
              <w:left w:val="nil"/>
              <w:bottom w:val="single" w:sz="4" w:space="0" w:color="auto"/>
              <w:right w:val="single" w:sz="4" w:space="0" w:color="auto"/>
            </w:tcBorders>
            <w:shd w:val="clear" w:color="auto" w:fill="CCFFFF"/>
            <w:vAlign w:val="center"/>
            <w:hideMark/>
          </w:tcPr>
          <w:p w14:paraId="4D6EC83C"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15</w:t>
            </w:r>
          </w:p>
        </w:tc>
        <w:tc>
          <w:tcPr>
            <w:tcW w:w="364" w:type="pct"/>
            <w:tcBorders>
              <w:top w:val="nil"/>
              <w:left w:val="nil"/>
              <w:bottom w:val="single" w:sz="4" w:space="0" w:color="auto"/>
              <w:right w:val="single" w:sz="4" w:space="0" w:color="auto"/>
            </w:tcBorders>
            <w:shd w:val="clear" w:color="auto" w:fill="CCFFCC"/>
            <w:vAlign w:val="center"/>
            <w:hideMark/>
          </w:tcPr>
          <w:p w14:paraId="2E047DD7"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single" w:sz="4" w:space="0" w:color="auto"/>
            </w:tcBorders>
            <w:shd w:val="clear" w:color="auto" w:fill="C0C0C0"/>
            <w:vAlign w:val="center"/>
            <w:hideMark/>
          </w:tcPr>
          <w:p w14:paraId="7D5C64FD"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nil"/>
              <w:bottom w:val="single" w:sz="4" w:space="0" w:color="auto"/>
              <w:right w:val="single" w:sz="4" w:space="0" w:color="auto"/>
            </w:tcBorders>
            <w:shd w:val="clear" w:color="auto" w:fill="FFFFFF" w:themeFill="background1"/>
            <w:vAlign w:val="center"/>
            <w:hideMark/>
          </w:tcPr>
          <w:p w14:paraId="5C9B2D7A"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017A67AF" w14:textId="77777777" w:rsidTr="46B5858B">
        <w:trPr>
          <w:trHeight w:val="144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7029C6C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2.2</w:t>
            </w:r>
          </w:p>
        </w:tc>
        <w:tc>
          <w:tcPr>
            <w:tcW w:w="1353" w:type="pct"/>
            <w:tcBorders>
              <w:top w:val="nil"/>
              <w:left w:val="nil"/>
              <w:bottom w:val="single" w:sz="4" w:space="0" w:color="auto"/>
              <w:right w:val="single" w:sz="4" w:space="0" w:color="auto"/>
            </w:tcBorders>
            <w:shd w:val="clear" w:color="auto" w:fill="auto"/>
            <w:hideMark/>
          </w:tcPr>
          <w:p w14:paraId="0DBBF70C" w14:textId="671B7A3E"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.2.2 The Tenderer shall list all British Standards, design publications, technical guides, Authority publications etc used in the development of the proposal and acknowledge that upon award will comply with applicable requirements in the listed publications.</w:t>
            </w:r>
          </w:p>
        </w:tc>
        <w:tc>
          <w:tcPr>
            <w:tcW w:w="999" w:type="pct"/>
            <w:tcBorders>
              <w:top w:val="nil"/>
              <w:left w:val="nil"/>
              <w:bottom w:val="single" w:sz="4" w:space="0" w:color="auto"/>
              <w:right w:val="single" w:sz="4" w:space="0" w:color="auto"/>
            </w:tcBorders>
            <w:shd w:val="clear" w:color="auto" w:fill="auto"/>
            <w:hideMark/>
          </w:tcPr>
          <w:p w14:paraId="7F013BBB"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 </w:t>
            </w:r>
            <w:r w:rsidRPr="00C47F27">
              <w:rPr>
                <w:rFonts w:ascii="Arial" w:hAnsi="Arial" w:cs="Arial"/>
                <w:b/>
                <w:bCs/>
                <w:sz w:val="20"/>
                <w:lang w:eastAsia="en-GB"/>
              </w:rPr>
              <w:t xml:space="preserve">Yes </w:t>
            </w:r>
            <w:r w:rsidRPr="00C47F27">
              <w:rPr>
                <w:rFonts w:ascii="Arial" w:hAnsi="Arial" w:cs="Arial"/>
                <w:sz w:val="20"/>
                <w:lang w:eastAsia="en-GB"/>
              </w:rPr>
              <w:t>or</w:t>
            </w:r>
            <w:r w:rsidRPr="00C47F27">
              <w:rPr>
                <w:rFonts w:ascii="Arial" w:hAnsi="Arial" w:cs="Arial"/>
                <w:b/>
                <w:bCs/>
                <w:sz w:val="20"/>
                <w:lang w:eastAsia="en-GB"/>
              </w:rPr>
              <w:t xml:space="preserve"> </w:t>
            </w:r>
            <w:proofErr w:type="gramStart"/>
            <w:r w:rsidRPr="00C47F27">
              <w:rPr>
                <w:rFonts w:ascii="Arial" w:hAnsi="Arial" w:cs="Arial"/>
                <w:b/>
                <w:bCs/>
                <w:sz w:val="20"/>
                <w:lang w:eastAsia="en-GB"/>
              </w:rPr>
              <w:t>No</w:t>
            </w:r>
            <w:proofErr w:type="gramEnd"/>
            <w:r w:rsidRPr="00C47F27">
              <w:rPr>
                <w:rFonts w:ascii="Arial" w:hAnsi="Arial" w:cs="Arial"/>
                <w:b/>
                <w:bCs/>
                <w:sz w:val="20"/>
                <w:lang w:eastAsia="en-GB"/>
              </w:rPr>
              <w:t xml:space="preserve"> </w:t>
            </w:r>
            <w:r w:rsidRPr="00C47F27">
              <w:rPr>
                <w:rFonts w:ascii="Arial" w:hAnsi="Arial" w:cs="Arial"/>
                <w:sz w:val="20"/>
                <w:lang w:eastAsia="en-GB"/>
              </w:rPr>
              <w:t>in score column.</w:t>
            </w:r>
          </w:p>
        </w:tc>
        <w:tc>
          <w:tcPr>
            <w:tcW w:w="409" w:type="pct"/>
            <w:tcBorders>
              <w:top w:val="nil"/>
              <w:left w:val="nil"/>
              <w:bottom w:val="single" w:sz="4" w:space="0" w:color="auto"/>
              <w:right w:val="nil"/>
            </w:tcBorders>
            <w:shd w:val="clear" w:color="auto" w:fill="C0C0C0"/>
            <w:vAlign w:val="center"/>
            <w:hideMark/>
          </w:tcPr>
          <w:p w14:paraId="6D5D73DC"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single" w:sz="8" w:space="0" w:color="auto"/>
            </w:tcBorders>
            <w:shd w:val="clear" w:color="auto" w:fill="C0C0C0"/>
            <w:vAlign w:val="center"/>
            <w:hideMark/>
          </w:tcPr>
          <w:p w14:paraId="3532B3BC"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364" w:type="pct"/>
            <w:tcBorders>
              <w:top w:val="nil"/>
              <w:left w:val="nil"/>
              <w:bottom w:val="single" w:sz="4" w:space="0" w:color="auto"/>
              <w:right w:val="single" w:sz="8" w:space="0" w:color="auto"/>
            </w:tcBorders>
            <w:shd w:val="clear" w:color="auto" w:fill="CCFFCC"/>
            <w:vAlign w:val="center"/>
            <w:hideMark/>
          </w:tcPr>
          <w:p w14:paraId="75261407"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50DB3D7D"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D2C273"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Are the BS, design publications, technical guides, Authority publications etc relevant to the project specification?</w:t>
            </w:r>
          </w:p>
        </w:tc>
      </w:tr>
      <w:tr w:rsidR="00C47F27" w:rsidRPr="00C47F27" w14:paraId="29E50378" w14:textId="77777777" w:rsidTr="46B5858B">
        <w:trPr>
          <w:trHeight w:val="186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4FE8570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2.3</w:t>
            </w:r>
          </w:p>
        </w:tc>
        <w:tc>
          <w:tcPr>
            <w:tcW w:w="1353" w:type="pct"/>
            <w:tcBorders>
              <w:top w:val="nil"/>
              <w:left w:val="nil"/>
              <w:bottom w:val="single" w:sz="4" w:space="0" w:color="auto"/>
              <w:right w:val="single" w:sz="4" w:space="0" w:color="auto"/>
            </w:tcBorders>
            <w:shd w:val="clear" w:color="auto" w:fill="auto"/>
            <w:hideMark/>
          </w:tcPr>
          <w:p w14:paraId="1F5E7E35" w14:textId="070B02E8"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.2.3 All design assumptions shall be listed.</w:t>
            </w:r>
          </w:p>
        </w:tc>
        <w:tc>
          <w:tcPr>
            <w:tcW w:w="999" w:type="pct"/>
            <w:tcBorders>
              <w:top w:val="nil"/>
              <w:left w:val="nil"/>
              <w:bottom w:val="single" w:sz="4" w:space="0" w:color="auto"/>
              <w:right w:val="single" w:sz="4" w:space="0" w:color="auto"/>
            </w:tcBorders>
            <w:shd w:val="clear" w:color="auto" w:fill="auto"/>
            <w:hideMark/>
          </w:tcPr>
          <w:p w14:paraId="071C8914"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 </w:t>
            </w:r>
            <w:r w:rsidRPr="00C47F27">
              <w:rPr>
                <w:rFonts w:ascii="Arial" w:hAnsi="Arial" w:cs="Arial"/>
                <w:b/>
                <w:bCs/>
                <w:sz w:val="20"/>
                <w:lang w:eastAsia="en-GB"/>
              </w:rPr>
              <w:t xml:space="preserve">Yes </w:t>
            </w:r>
            <w:r w:rsidRPr="00C47F27">
              <w:rPr>
                <w:rFonts w:ascii="Arial" w:hAnsi="Arial" w:cs="Arial"/>
                <w:sz w:val="20"/>
                <w:lang w:eastAsia="en-GB"/>
              </w:rPr>
              <w:t>or</w:t>
            </w:r>
            <w:r w:rsidRPr="00C47F27">
              <w:rPr>
                <w:rFonts w:ascii="Arial" w:hAnsi="Arial" w:cs="Arial"/>
                <w:b/>
                <w:bCs/>
                <w:sz w:val="20"/>
                <w:lang w:eastAsia="en-GB"/>
              </w:rPr>
              <w:t xml:space="preserve"> </w:t>
            </w:r>
            <w:proofErr w:type="gramStart"/>
            <w:r w:rsidRPr="00C47F27">
              <w:rPr>
                <w:rFonts w:ascii="Arial" w:hAnsi="Arial" w:cs="Arial"/>
                <w:b/>
                <w:bCs/>
                <w:sz w:val="20"/>
                <w:lang w:eastAsia="en-GB"/>
              </w:rPr>
              <w:t>No</w:t>
            </w:r>
            <w:proofErr w:type="gramEnd"/>
            <w:r w:rsidRPr="00C47F27">
              <w:rPr>
                <w:rFonts w:ascii="Arial" w:hAnsi="Arial" w:cs="Arial"/>
                <w:b/>
                <w:bCs/>
                <w:sz w:val="20"/>
                <w:lang w:eastAsia="en-GB"/>
              </w:rPr>
              <w:t xml:space="preserve"> </w:t>
            </w:r>
            <w:r w:rsidRPr="00C47F27">
              <w:rPr>
                <w:rFonts w:ascii="Arial" w:hAnsi="Arial" w:cs="Arial"/>
                <w:sz w:val="20"/>
                <w:lang w:eastAsia="en-GB"/>
              </w:rPr>
              <w:t>in score column.</w:t>
            </w:r>
          </w:p>
        </w:tc>
        <w:tc>
          <w:tcPr>
            <w:tcW w:w="409" w:type="pct"/>
            <w:tcBorders>
              <w:top w:val="nil"/>
              <w:left w:val="nil"/>
              <w:bottom w:val="single" w:sz="4" w:space="0" w:color="auto"/>
              <w:right w:val="nil"/>
            </w:tcBorders>
            <w:shd w:val="clear" w:color="auto" w:fill="C0C0C0"/>
            <w:vAlign w:val="center"/>
            <w:hideMark/>
          </w:tcPr>
          <w:p w14:paraId="6CC3853A"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single" w:sz="8" w:space="0" w:color="auto"/>
            </w:tcBorders>
            <w:shd w:val="clear" w:color="auto" w:fill="C0C0C0"/>
            <w:vAlign w:val="center"/>
            <w:hideMark/>
          </w:tcPr>
          <w:p w14:paraId="23DAEE6B"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364" w:type="pct"/>
            <w:tcBorders>
              <w:top w:val="nil"/>
              <w:left w:val="nil"/>
              <w:bottom w:val="single" w:sz="4" w:space="0" w:color="auto"/>
              <w:right w:val="single" w:sz="8" w:space="0" w:color="auto"/>
            </w:tcBorders>
            <w:shd w:val="clear" w:color="auto" w:fill="CCFFCC"/>
            <w:vAlign w:val="center"/>
            <w:hideMark/>
          </w:tcPr>
          <w:p w14:paraId="20F94B86"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16D3268E"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7AC504"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Do the design assumptions make sense and are they relevant?</w:t>
            </w:r>
          </w:p>
        </w:tc>
      </w:tr>
      <w:tr w:rsidR="00C47F27" w:rsidRPr="00C47F27" w14:paraId="2D852C12" w14:textId="77777777" w:rsidTr="46B5858B">
        <w:trPr>
          <w:trHeight w:val="2547"/>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51C2E45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2.4</w:t>
            </w:r>
          </w:p>
        </w:tc>
        <w:tc>
          <w:tcPr>
            <w:tcW w:w="1353" w:type="pct"/>
            <w:tcBorders>
              <w:top w:val="single" w:sz="4" w:space="0" w:color="auto"/>
              <w:left w:val="nil"/>
              <w:bottom w:val="single" w:sz="4" w:space="0" w:color="auto"/>
              <w:right w:val="single" w:sz="4" w:space="0" w:color="auto"/>
            </w:tcBorders>
            <w:shd w:val="clear" w:color="auto" w:fill="auto"/>
            <w:hideMark/>
          </w:tcPr>
          <w:p w14:paraId="3CBEBDF7" w14:textId="179A5F9E"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.2.4 Details of supporting design documentation; specifications, applied loadings, design assumptions, </w:t>
            </w:r>
            <w:proofErr w:type="gramStart"/>
            <w:r w:rsidR="00C47F27" w:rsidRPr="00C47F27">
              <w:rPr>
                <w:rFonts w:ascii="Arial" w:hAnsi="Arial" w:cs="Arial"/>
                <w:sz w:val="20"/>
                <w:lang w:eastAsia="en-GB"/>
              </w:rPr>
              <w:t>foundations</w:t>
            </w:r>
            <w:proofErr w:type="gramEnd"/>
            <w:r w:rsidR="00C47F27" w:rsidRPr="00C47F27">
              <w:rPr>
                <w:rFonts w:ascii="Arial" w:hAnsi="Arial" w:cs="Arial"/>
                <w:sz w:val="20"/>
                <w:lang w:eastAsia="en-GB"/>
              </w:rPr>
              <w:t xml:space="preserve"> and drainage. (Must be referenced to publications listed in Serial </w:t>
            </w:r>
            <w:r w:rsidR="0039764B">
              <w:rPr>
                <w:rFonts w:ascii="Arial" w:hAnsi="Arial" w:cs="Arial"/>
                <w:sz w:val="20"/>
                <w:lang w:eastAsia="en-GB"/>
              </w:rPr>
              <w:t>17</w:t>
            </w:r>
            <w:r w:rsidR="00C47F27" w:rsidRPr="00C47F27">
              <w:rPr>
                <w:rFonts w:ascii="Arial" w:hAnsi="Arial" w:cs="Arial"/>
                <w:sz w:val="20"/>
                <w:lang w:eastAsia="en-GB"/>
              </w:rPr>
              <w:t>.2.3)</w:t>
            </w:r>
          </w:p>
        </w:tc>
        <w:tc>
          <w:tcPr>
            <w:tcW w:w="999" w:type="pct"/>
            <w:tcBorders>
              <w:top w:val="single" w:sz="4" w:space="0" w:color="auto"/>
              <w:left w:val="nil"/>
              <w:bottom w:val="single" w:sz="4" w:space="0" w:color="auto"/>
              <w:right w:val="single" w:sz="4" w:space="0" w:color="auto"/>
            </w:tcBorders>
            <w:shd w:val="clear" w:color="auto" w:fill="auto"/>
            <w:hideMark/>
          </w:tcPr>
          <w:p w14:paraId="336AEA81" w14:textId="200E21F1" w:rsidR="00C47F27" w:rsidRDefault="00C47F27" w:rsidP="00C47F27">
            <w:pPr>
              <w:rPr>
                <w:rFonts w:ascii="Arial" w:hAnsi="Arial" w:cs="Arial"/>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Comprehensive details all passing SME scrutiny.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Satisfactory details passing SME scrutiny.                                   </w:t>
            </w:r>
            <w:r w:rsidRPr="00C47F27">
              <w:rPr>
                <w:rFonts w:ascii="Arial" w:hAnsi="Arial" w:cs="Arial"/>
                <w:b/>
                <w:bCs/>
                <w:sz w:val="20"/>
                <w:lang w:eastAsia="en-GB"/>
              </w:rPr>
              <w:t xml:space="preserve">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details passing SME scrutiny with only minor observations.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One or more instance of calculations failing to pass SME scrutiny.  </w:t>
            </w:r>
            <w:r>
              <w:br/>
            </w:r>
            <w:r w:rsidR="2CCAB2F0" w:rsidRPr="2079103E">
              <w:rPr>
                <w:rFonts w:ascii="Arial" w:hAnsi="Arial" w:cs="Arial"/>
                <w:b/>
                <w:bCs/>
                <w:sz w:val="20"/>
                <w:lang w:eastAsia="en-GB"/>
              </w:rPr>
              <w:t>0</w:t>
            </w:r>
            <w:r w:rsidRPr="00C47F27">
              <w:rPr>
                <w:rFonts w:ascii="Arial" w:hAnsi="Arial" w:cs="Arial"/>
                <w:b/>
                <w:bCs/>
                <w:sz w:val="20"/>
                <w:lang w:eastAsia="en-GB"/>
              </w:rPr>
              <w:t xml:space="preserve"> mark </w:t>
            </w:r>
            <w:r w:rsidRPr="00C47F27">
              <w:rPr>
                <w:rFonts w:ascii="Arial" w:hAnsi="Arial" w:cs="Arial"/>
                <w:sz w:val="20"/>
                <w:lang w:eastAsia="en-GB"/>
              </w:rPr>
              <w:t xml:space="preserve">- Mostly inaccurate/incorrect details causing SME significant concern.  </w:t>
            </w:r>
          </w:p>
          <w:p w14:paraId="7C8A76D5" w14:textId="26EED4EA" w:rsidR="00C47F27" w:rsidRPr="00C47F27" w:rsidRDefault="00C47F27" w:rsidP="00C47F27">
            <w:pPr>
              <w:rPr>
                <w:rFonts w:ascii="Arial" w:hAnsi="Arial" w:cs="Arial"/>
                <w:b/>
                <w:bCs/>
                <w:sz w:val="20"/>
                <w:lang w:eastAsia="en-GB"/>
              </w:rPr>
            </w:pP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66FDBBDE" w14:textId="5938D6A4"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10</w:t>
            </w:r>
            <w:r w:rsidR="002F3180">
              <w:rPr>
                <w:rFonts w:ascii="Arial" w:hAnsi="Arial" w:cs="Arial"/>
                <w:sz w:val="20"/>
                <w:lang w:eastAsia="en-GB"/>
              </w:rPr>
              <w:t>0</w:t>
            </w:r>
          </w:p>
        </w:tc>
        <w:tc>
          <w:tcPr>
            <w:tcW w:w="409" w:type="pct"/>
            <w:tcBorders>
              <w:top w:val="single" w:sz="4" w:space="0" w:color="auto"/>
              <w:left w:val="nil"/>
              <w:bottom w:val="single" w:sz="4" w:space="0" w:color="auto"/>
              <w:right w:val="single" w:sz="4" w:space="0" w:color="auto"/>
            </w:tcBorders>
            <w:shd w:val="clear" w:color="auto" w:fill="CCFFFF"/>
            <w:vAlign w:val="center"/>
            <w:hideMark/>
          </w:tcPr>
          <w:p w14:paraId="2F1D2278"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10</w:t>
            </w:r>
          </w:p>
        </w:tc>
        <w:tc>
          <w:tcPr>
            <w:tcW w:w="364" w:type="pct"/>
            <w:tcBorders>
              <w:top w:val="single" w:sz="4" w:space="0" w:color="auto"/>
              <w:left w:val="nil"/>
              <w:bottom w:val="single" w:sz="4" w:space="0" w:color="auto"/>
              <w:right w:val="single" w:sz="8" w:space="0" w:color="auto"/>
            </w:tcBorders>
            <w:shd w:val="clear" w:color="auto" w:fill="CCFFCC"/>
            <w:vAlign w:val="center"/>
            <w:hideMark/>
          </w:tcPr>
          <w:p w14:paraId="0BC021E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64E03E6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6DFD2"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Is the documentation and references provided appropriate and relevant?</w:t>
            </w:r>
          </w:p>
        </w:tc>
      </w:tr>
      <w:tr w:rsidR="00C47F27" w:rsidRPr="00C47F27" w14:paraId="2A6DD4BB" w14:textId="77777777" w:rsidTr="46B5858B">
        <w:trPr>
          <w:trHeight w:val="144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68F86B8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2.5</w:t>
            </w:r>
          </w:p>
        </w:tc>
        <w:tc>
          <w:tcPr>
            <w:tcW w:w="1353" w:type="pct"/>
            <w:tcBorders>
              <w:top w:val="nil"/>
              <w:left w:val="nil"/>
              <w:bottom w:val="single" w:sz="4" w:space="0" w:color="auto"/>
              <w:right w:val="single" w:sz="4" w:space="0" w:color="auto"/>
            </w:tcBorders>
            <w:shd w:val="clear" w:color="auto" w:fill="auto"/>
            <w:hideMark/>
          </w:tcPr>
          <w:p w14:paraId="1D4214B4" w14:textId="50608A29" w:rsidR="00C47F27" w:rsidRPr="00C47F27" w:rsidRDefault="00ED5551" w:rsidP="00C47F27">
            <w:pPr>
              <w:rPr>
                <w:rFonts w:ascii="Arial" w:hAnsi="Arial" w:cs="Arial"/>
                <w:sz w:val="20"/>
                <w:lang w:eastAsia="en-GB"/>
              </w:rPr>
            </w:pPr>
            <w:r>
              <w:rPr>
                <w:rFonts w:ascii="Arial" w:hAnsi="Arial" w:cs="Arial"/>
                <w:sz w:val="20"/>
                <w:lang w:eastAsia="en-GB"/>
              </w:rPr>
              <w:t>17</w:t>
            </w:r>
            <w:r w:rsidR="003A061E" w:rsidRPr="00C47F27">
              <w:rPr>
                <w:rFonts w:ascii="Arial" w:hAnsi="Arial" w:cs="Arial"/>
                <w:sz w:val="20"/>
                <w:lang w:eastAsia="en-GB"/>
              </w:rPr>
              <w:t>.2.5 Details</w:t>
            </w:r>
            <w:r w:rsidR="00C47F27" w:rsidRPr="00C47F27">
              <w:rPr>
                <w:rFonts w:ascii="Arial" w:hAnsi="Arial" w:cs="Arial"/>
                <w:sz w:val="20"/>
                <w:lang w:eastAsia="en-GB"/>
              </w:rPr>
              <w:t xml:space="preserve"> of the Civils, Electrical &amp; Mechanical design compatibility, if appropriate, shall be proven. </w:t>
            </w:r>
          </w:p>
        </w:tc>
        <w:tc>
          <w:tcPr>
            <w:tcW w:w="999" w:type="pct"/>
            <w:tcBorders>
              <w:top w:val="nil"/>
              <w:left w:val="nil"/>
              <w:bottom w:val="single" w:sz="4" w:space="0" w:color="auto"/>
              <w:right w:val="single" w:sz="4" w:space="0" w:color="auto"/>
            </w:tcBorders>
            <w:shd w:val="clear" w:color="auto" w:fill="auto"/>
            <w:hideMark/>
          </w:tcPr>
          <w:p w14:paraId="0B20FE22"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If applicable, is it proven?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N/A</w:t>
            </w:r>
            <w:r w:rsidRPr="00C47F27">
              <w:rPr>
                <w:rFonts w:ascii="Arial" w:hAnsi="Arial" w:cs="Arial"/>
                <w:sz w:val="20"/>
                <w:lang w:eastAsia="en-GB"/>
              </w:rPr>
              <w:t xml:space="preserve"> in score column.</w:t>
            </w:r>
          </w:p>
        </w:tc>
        <w:tc>
          <w:tcPr>
            <w:tcW w:w="409" w:type="pct"/>
            <w:tcBorders>
              <w:top w:val="nil"/>
              <w:left w:val="nil"/>
              <w:bottom w:val="single" w:sz="4" w:space="0" w:color="auto"/>
              <w:right w:val="nil"/>
            </w:tcBorders>
            <w:shd w:val="clear" w:color="auto" w:fill="C0C0C0"/>
            <w:vAlign w:val="center"/>
            <w:hideMark/>
          </w:tcPr>
          <w:p w14:paraId="0BC20F6F"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single" w:sz="8" w:space="0" w:color="auto"/>
            </w:tcBorders>
            <w:shd w:val="clear" w:color="auto" w:fill="C0C0C0"/>
            <w:vAlign w:val="center"/>
            <w:hideMark/>
          </w:tcPr>
          <w:p w14:paraId="2ED6C7D4"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364" w:type="pct"/>
            <w:tcBorders>
              <w:top w:val="nil"/>
              <w:left w:val="nil"/>
              <w:bottom w:val="single" w:sz="4" w:space="0" w:color="auto"/>
              <w:right w:val="single" w:sz="8" w:space="0" w:color="auto"/>
            </w:tcBorders>
            <w:shd w:val="clear" w:color="auto" w:fill="CCFFCC"/>
            <w:vAlign w:val="center"/>
            <w:hideMark/>
          </w:tcPr>
          <w:p w14:paraId="00BCD3D4"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67172E4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563CF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339A82B2" w14:textId="77777777" w:rsidTr="46B5858B">
        <w:trPr>
          <w:trHeight w:val="270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5286CD4B"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2.6</w:t>
            </w:r>
          </w:p>
        </w:tc>
        <w:tc>
          <w:tcPr>
            <w:tcW w:w="1353" w:type="pct"/>
            <w:tcBorders>
              <w:top w:val="nil"/>
              <w:left w:val="nil"/>
              <w:bottom w:val="single" w:sz="4" w:space="0" w:color="auto"/>
              <w:right w:val="single" w:sz="4" w:space="0" w:color="auto"/>
            </w:tcBorders>
            <w:shd w:val="clear" w:color="auto" w:fill="auto"/>
            <w:hideMark/>
          </w:tcPr>
          <w:p w14:paraId="187E9B67" w14:textId="17F81D49"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.2.6 Details of how the tenderer will inform the authority of any proposed design changes.  </w:t>
            </w:r>
          </w:p>
        </w:tc>
        <w:tc>
          <w:tcPr>
            <w:tcW w:w="999" w:type="pct"/>
            <w:tcBorders>
              <w:top w:val="nil"/>
              <w:left w:val="nil"/>
              <w:bottom w:val="single" w:sz="4" w:space="0" w:color="auto"/>
              <w:right w:val="single" w:sz="4" w:space="0" w:color="auto"/>
            </w:tcBorders>
            <w:shd w:val="clear" w:color="auto" w:fill="auto"/>
            <w:hideMark/>
          </w:tcPr>
          <w:p w14:paraId="4C1C7A23" w14:textId="03F1E3BB"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Comprehensive, </w:t>
            </w:r>
            <w:proofErr w:type="gramStart"/>
            <w:r w:rsidRPr="00C47F27">
              <w:rPr>
                <w:rFonts w:ascii="Arial" w:hAnsi="Arial" w:cs="Arial"/>
                <w:sz w:val="20"/>
                <w:lang w:eastAsia="en-GB"/>
              </w:rPr>
              <w:t>clear</w:t>
            </w:r>
            <w:proofErr w:type="gramEnd"/>
            <w:r w:rsidRPr="00C47F27">
              <w:rPr>
                <w:rFonts w:ascii="Arial" w:hAnsi="Arial" w:cs="Arial"/>
                <w:sz w:val="20"/>
                <w:lang w:eastAsia="en-GB"/>
              </w:rPr>
              <w:t xml:space="preserve"> and robust procedures with a proven track record. </w:t>
            </w:r>
            <w:r w:rsidRPr="00C47F27">
              <w:rPr>
                <w:rFonts w:ascii="Arial" w:hAnsi="Arial" w:cs="Arial"/>
                <w:b/>
                <w:bCs/>
                <w:sz w:val="20"/>
                <w:lang w:eastAsia="en-GB"/>
              </w:rPr>
              <w:t xml:space="preserve">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Comprehensive methodology for design change.</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Satisfactorily robust procedures. </w:t>
            </w:r>
            <w:r w:rsidRPr="00C47F27">
              <w:rPr>
                <w:rFonts w:ascii="Arial" w:hAnsi="Arial" w:cs="Arial"/>
                <w:b/>
                <w:bCs/>
                <w:sz w:val="20"/>
                <w:lang w:eastAsia="en-GB"/>
              </w:rPr>
              <w:t xml:space="preserve">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Procedures are suspect and likely to fail.  </w:t>
            </w:r>
            <w:r>
              <w:br/>
            </w:r>
            <w:r w:rsidR="399FF1D8" w:rsidRPr="2079103E">
              <w:rPr>
                <w:rFonts w:ascii="Arial" w:hAnsi="Arial" w:cs="Arial"/>
                <w:b/>
                <w:bCs/>
                <w:sz w:val="20"/>
                <w:lang w:eastAsia="en-GB"/>
              </w:rPr>
              <w:t>0</w:t>
            </w:r>
            <w:r w:rsidRPr="00C47F27">
              <w:rPr>
                <w:rFonts w:ascii="Arial" w:hAnsi="Arial" w:cs="Arial"/>
                <w:b/>
                <w:bCs/>
                <w:sz w:val="20"/>
                <w:lang w:eastAsia="en-GB"/>
              </w:rPr>
              <w:t xml:space="preserve"> mark </w:t>
            </w:r>
            <w:r w:rsidRPr="00C47F27">
              <w:rPr>
                <w:rFonts w:ascii="Arial" w:hAnsi="Arial" w:cs="Arial"/>
                <w:sz w:val="20"/>
                <w:lang w:eastAsia="en-GB"/>
              </w:rPr>
              <w:t xml:space="preserve">- Unacceptable procedures that will lead to a breakdown in the design change process.  </w:t>
            </w:r>
          </w:p>
        </w:tc>
        <w:tc>
          <w:tcPr>
            <w:tcW w:w="409" w:type="pct"/>
            <w:tcBorders>
              <w:top w:val="nil"/>
              <w:left w:val="nil"/>
              <w:bottom w:val="single" w:sz="4" w:space="0" w:color="auto"/>
              <w:right w:val="single" w:sz="4" w:space="0" w:color="auto"/>
            </w:tcBorders>
            <w:shd w:val="clear" w:color="auto" w:fill="C0C0C0"/>
            <w:vAlign w:val="center"/>
            <w:hideMark/>
          </w:tcPr>
          <w:p w14:paraId="7B8661A2" w14:textId="71BA28B0"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10</w:t>
            </w:r>
            <w:r w:rsidR="002F3180">
              <w:rPr>
                <w:rFonts w:ascii="Arial" w:hAnsi="Arial" w:cs="Arial"/>
                <w:sz w:val="20"/>
                <w:lang w:eastAsia="en-GB"/>
              </w:rPr>
              <w:t>0</w:t>
            </w:r>
          </w:p>
        </w:tc>
        <w:tc>
          <w:tcPr>
            <w:tcW w:w="409" w:type="pct"/>
            <w:tcBorders>
              <w:top w:val="nil"/>
              <w:left w:val="nil"/>
              <w:bottom w:val="single" w:sz="4" w:space="0" w:color="auto"/>
              <w:right w:val="single" w:sz="4" w:space="0" w:color="auto"/>
            </w:tcBorders>
            <w:shd w:val="clear" w:color="auto" w:fill="CCFFFF"/>
            <w:vAlign w:val="center"/>
            <w:hideMark/>
          </w:tcPr>
          <w:p w14:paraId="6D5C8AA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5</w:t>
            </w:r>
          </w:p>
        </w:tc>
        <w:tc>
          <w:tcPr>
            <w:tcW w:w="364" w:type="pct"/>
            <w:tcBorders>
              <w:top w:val="nil"/>
              <w:left w:val="nil"/>
              <w:bottom w:val="single" w:sz="4" w:space="0" w:color="auto"/>
              <w:right w:val="single" w:sz="8" w:space="0" w:color="auto"/>
            </w:tcBorders>
            <w:shd w:val="clear" w:color="auto" w:fill="CCFFCC"/>
            <w:vAlign w:val="center"/>
            <w:hideMark/>
          </w:tcPr>
          <w:p w14:paraId="123FD37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359FD83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0359B7A" w14:textId="5E4EE94A" w:rsidR="00C47F27" w:rsidRPr="00C47F27" w:rsidRDefault="7A2D3033" w:rsidP="46B5858B">
            <w:pPr>
              <w:rPr>
                <w:rFonts w:ascii="Arial" w:hAnsi="Arial" w:cs="Arial"/>
                <w:sz w:val="20"/>
                <w:lang w:eastAsia="en-GB"/>
              </w:rPr>
            </w:pPr>
            <w:r w:rsidRPr="46B5858B">
              <w:rPr>
                <w:rFonts w:ascii="Arial" w:hAnsi="Arial" w:cs="Arial"/>
                <w:sz w:val="20"/>
                <w:lang w:eastAsia="en-GB"/>
              </w:rPr>
              <w:t>Has the tenderer explained how it will inform the Authority in accordance with Booklet 2 (change (para 61)?</w:t>
            </w:r>
          </w:p>
        </w:tc>
      </w:tr>
      <w:tr w:rsidR="00C47F27" w:rsidRPr="00C47F27" w14:paraId="3723D4F2" w14:textId="77777777" w:rsidTr="46B5858B">
        <w:trPr>
          <w:trHeight w:val="144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4994A54E"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2.7</w:t>
            </w:r>
          </w:p>
        </w:tc>
        <w:tc>
          <w:tcPr>
            <w:tcW w:w="1353" w:type="pct"/>
            <w:tcBorders>
              <w:top w:val="nil"/>
              <w:left w:val="nil"/>
              <w:bottom w:val="single" w:sz="4" w:space="0" w:color="auto"/>
              <w:right w:val="single" w:sz="4" w:space="0" w:color="auto"/>
            </w:tcBorders>
            <w:shd w:val="clear" w:color="auto" w:fill="auto"/>
            <w:hideMark/>
          </w:tcPr>
          <w:p w14:paraId="6696757A" w14:textId="4951D972"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.2.7 The tenderer shall list any concerns, if any regarding the complexity or completeness of the brief.  </w:t>
            </w:r>
          </w:p>
        </w:tc>
        <w:tc>
          <w:tcPr>
            <w:tcW w:w="999" w:type="pct"/>
            <w:tcBorders>
              <w:top w:val="nil"/>
              <w:left w:val="nil"/>
              <w:bottom w:val="single" w:sz="4" w:space="0" w:color="auto"/>
              <w:right w:val="single" w:sz="4" w:space="0" w:color="auto"/>
            </w:tcBorders>
            <w:shd w:val="clear" w:color="auto" w:fill="auto"/>
            <w:hideMark/>
          </w:tcPr>
          <w:p w14:paraId="3525C8D9"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Have any concerns/omission been listed?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N/A</w:t>
            </w:r>
            <w:r w:rsidRPr="00C47F27">
              <w:rPr>
                <w:rFonts w:ascii="Arial" w:hAnsi="Arial" w:cs="Arial"/>
                <w:sz w:val="20"/>
                <w:lang w:eastAsia="en-GB"/>
              </w:rPr>
              <w:t xml:space="preserve"> in score column.</w:t>
            </w:r>
          </w:p>
        </w:tc>
        <w:tc>
          <w:tcPr>
            <w:tcW w:w="409" w:type="pct"/>
            <w:tcBorders>
              <w:top w:val="nil"/>
              <w:left w:val="nil"/>
              <w:bottom w:val="single" w:sz="4" w:space="0" w:color="auto"/>
              <w:right w:val="nil"/>
            </w:tcBorders>
            <w:shd w:val="clear" w:color="auto" w:fill="C0C0C0"/>
            <w:vAlign w:val="center"/>
            <w:hideMark/>
          </w:tcPr>
          <w:p w14:paraId="05970C85"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single" w:sz="8" w:space="0" w:color="auto"/>
            </w:tcBorders>
            <w:shd w:val="clear" w:color="auto" w:fill="C0C0C0"/>
            <w:vAlign w:val="center"/>
            <w:hideMark/>
          </w:tcPr>
          <w:p w14:paraId="0EC7FC12"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364" w:type="pct"/>
            <w:tcBorders>
              <w:top w:val="nil"/>
              <w:left w:val="nil"/>
              <w:bottom w:val="single" w:sz="4" w:space="0" w:color="auto"/>
              <w:right w:val="single" w:sz="8" w:space="0" w:color="auto"/>
            </w:tcBorders>
            <w:shd w:val="clear" w:color="auto" w:fill="CCFFCC"/>
            <w:vAlign w:val="center"/>
            <w:hideMark/>
          </w:tcPr>
          <w:p w14:paraId="291E096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005B2CC8"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4D193E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1F17809E" w14:textId="77777777" w:rsidTr="46B5858B">
        <w:trPr>
          <w:trHeight w:val="570"/>
        </w:trPr>
        <w:tc>
          <w:tcPr>
            <w:tcW w:w="271" w:type="pct"/>
            <w:tcBorders>
              <w:top w:val="nil"/>
              <w:left w:val="single" w:sz="4" w:space="0" w:color="auto"/>
              <w:bottom w:val="single" w:sz="4" w:space="0" w:color="auto"/>
              <w:right w:val="nil"/>
            </w:tcBorders>
            <w:shd w:val="clear" w:color="auto" w:fill="auto"/>
            <w:vAlign w:val="center"/>
            <w:hideMark/>
          </w:tcPr>
          <w:p w14:paraId="74AD097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2D5164B0"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269085FC"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1170EA6B" w14:textId="748F455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30</w:t>
            </w:r>
            <w:r w:rsidR="002F3180">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33DDC47E"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30</w:t>
            </w:r>
          </w:p>
        </w:tc>
        <w:tc>
          <w:tcPr>
            <w:tcW w:w="364" w:type="pct"/>
            <w:tcBorders>
              <w:top w:val="nil"/>
              <w:left w:val="nil"/>
              <w:bottom w:val="single" w:sz="4" w:space="0" w:color="auto"/>
              <w:right w:val="single" w:sz="4" w:space="0" w:color="auto"/>
            </w:tcBorders>
            <w:shd w:val="clear" w:color="auto" w:fill="C0C0C0"/>
            <w:vAlign w:val="center"/>
            <w:hideMark/>
          </w:tcPr>
          <w:p w14:paraId="5DC7E366"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nil"/>
            </w:tcBorders>
            <w:shd w:val="clear" w:color="auto" w:fill="C0C0C0"/>
            <w:vAlign w:val="center"/>
            <w:hideMark/>
          </w:tcPr>
          <w:p w14:paraId="586BA0C9"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042BF7"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0163A568"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63ADF7BA" w14:textId="0710FAED"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4.0 METHOD OF WORKS</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57B9B"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405FED33" w14:textId="77777777" w:rsidTr="46B5858B">
        <w:trPr>
          <w:trHeight w:val="3927"/>
        </w:trPr>
        <w:tc>
          <w:tcPr>
            <w:tcW w:w="271" w:type="pct"/>
            <w:tcBorders>
              <w:top w:val="single" w:sz="4" w:space="0" w:color="auto"/>
              <w:left w:val="single" w:sz="4" w:space="0" w:color="auto"/>
              <w:bottom w:val="nil"/>
              <w:right w:val="single" w:sz="4" w:space="0" w:color="auto"/>
            </w:tcBorders>
            <w:shd w:val="clear" w:color="auto" w:fill="C0C0C0"/>
            <w:vAlign w:val="center"/>
            <w:hideMark/>
          </w:tcPr>
          <w:p w14:paraId="66CD2DD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4.1</w:t>
            </w:r>
          </w:p>
        </w:tc>
        <w:tc>
          <w:tcPr>
            <w:tcW w:w="1353" w:type="pct"/>
            <w:tcBorders>
              <w:top w:val="single" w:sz="4" w:space="0" w:color="auto"/>
              <w:left w:val="nil"/>
              <w:bottom w:val="single" w:sz="4" w:space="0" w:color="auto"/>
              <w:right w:val="single" w:sz="4" w:space="0" w:color="auto"/>
            </w:tcBorders>
            <w:shd w:val="clear" w:color="auto" w:fill="auto"/>
            <w:hideMark/>
          </w:tcPr>
          <w:p w14:paraId="68639D1E" w14:textId="3EF6C57B" w:rsidR="00C47F27" w:rsidRPr="00C47F27" w:rsidRDefault="00ED5551" w:rsidP="00C47F27">
            <w:pPr>
              <w:rPr>
                <w:rFonts w:ascii="Arial" w:hAnsi="Arial" w:cs="Arial"/>
                <w:sz w:val="20"/>
                <w:lang w:eastAsia="en-GB"/>
              </w:rPr>
            </w:pPr>
            <w:r>
              <w:rPr>
                <w:rFonts w:ascii="Arial" w:hAnsi="Arial" w:cs="Arial"/>
                <w:sz w:val="20"/>
                <w:lang w:eastAsia="en-GB"/>
              </w:rPr>
              <w:t>17</w:t>
            </w:r>
            <w:r w:rsidR="002C59F1" w:rsidRPr="00C47F27">
              <w:rPr>
                <w:rFonts w:ascii="Arial" w:hAnsi="Arial" w:cs="Arial"/>
                <w:sz w:val="20"/>
                <w:lang w:eastAsia="en-GB"/>
              </w:rPr>
              <w:t>.4 Method</w:t>
            </w:r>
            <w:r w:rsidR="00C47F27" w:rsidRPr="00C47F27">
              <w:rPr>
                <w:rFonts w:ascii="Arial" w:hAnsi="Arial" w:cs="Arial"/>
                <w:sz w:val="20"/>
                <w:lang w:eastAsia="en-GB"/>
              </w:rPr>
              <w:t xml:space="preserve"> of Works.  The Tenderer shall outline his construction methodology / process and provide detailed Methods of Works for each task, including but not limited to, site investigations, surveys, foundation works, drainage etc.</w:t>
            </w:r>
          </w:p>
        </w:tc>
        <w:tc>
          <w:tcPr>
            <w:tcW w:w="999" w:type="pct"/>
            <w:tcBorders>
              <w:top w:val="single" w:sz="4" w:space="0" w:color="auto"/>
              <w:left w:val="nil"/>
              <w:bottom w:val="single" w:sz="4" w:space="0" w:color="auto"/>
              <w:right w:val="single" w:sz="4" w:space="0" w:color="auto"/>
            </w:tcBorders>
            <w:shd w:val="clear" w:color="auto" w:fill="auto"/>
            <w:vAlign w:val="center"/>
            <w:hideMark/>
          </w:tcPr>
          <w:p w14:paraId="508F664F" w14:textId="3FFFD64E"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Comprehensive, logical, </w:t>
            </w:r>
            <w:proofErr w:type="gramStart"/>
            <w:r w:rsidRPr="00C47F27">
              <w:rPr>
                <w:rFonts w:ascii="Arial" w:hAnsi="Arial" w:cs="Arial"/>
                <w:sz w:val="20"/>
                <w:lang w:eastAsia="en-GB"/>
              </w:rPr>
              <w:t>relevant</w:t>
            </w:r>
            <w:proofErr w:type="gramEnd"/>
            <w:r w:rsidRPr="00C47F27">
              <w:rPr>
                <w:rFonts w:ascii="Arial" w:hAnsi="Arial" w:cs="Arial"/>
                <w:sz w:val="20"/>
                <w:lang w:eastAsia="en-GB"/>
              </w:rPr>
              <w:t xml:space="preserve"> and detailed submission demonstrating processes and method of works covering all major elements.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Substantial logical, </w:t>
            </w:r>
            <w:proofErr w:type="gramStart"/>
            <w:r w:rsidRPr="00C47F27">
              <w:rPr>
                <w:rFonts w:ascii="Arial" w:hAnsi="Arial" w:cs="Arial"/>
                <w:sz w:val="20"/>
                <w:lang w:eastAsia="en-GB"/>
              </w:rPr>
              <w:t>relevant</w:t>
            </w:r>
            <w:proofErr w:type="gramEnd"/>
            <w:r w:rsidRPr="00C47F27">
              <w:rPr>
                <w:rFonts w:ascii="Arial" w:hAnsi="Arial" w:cs="Arial"/>
                <w:sz w:val="20"/>
                <w:lang w:eastAsia="en-GB"/>
              </w:rPr>
              <w:t xml:space="preserve"> and detailed submission covering all major elements.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Satisfactorily logical, </w:t>
            </w:r>
            <w:proofErr w:type="gramStart"/>
            <w:r w:rsidRPr="00C47F27">
              <w:rPr>
                <w:rFonts w:ascii="Arial" w:hAnsi="Arial" w:cs="Arial"/>
                <w:sz w:val="20"/>
                <w:lang w:eastAsia="en-GB"/>
              </w:rPr>
              <w:t>relevant</w:t>
            </w:r>
            <w:proofErr w:type="gramEnd"/>
            <w:r w:rsidRPr="00C47F27">
              <w:rPr>
                <w:rFonts w:ascii="Arial" w:hAnsi="Arial" w:cs="Arial"/>
                <w:sz w:val="20"/>
                <w:lang w:eastAsia="en-GB"/>
              </w:rPr>
              <w:t xml:space="preserve"> and detailed covering most major elements. </w:t>
            </w:r>
            <w:r w:rsidRPr="00C47F27">
              <w:rPr>
                <w:rFonts w:ascii="Arial" w:hAnsi="Arial" w:cs="Arial"/>
                <w:b/>
                <w:bCs/>
                <w:sz w:val="20"/>
                <w:lang w:eastAsia="en-GB"/>
              </w:rPr>
              <w:t xml:space="preserve">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Sketchy detail/one or two major elements not covered satisfactorily.  </w:t>
            </w:r>
            <w:r>
              <w:br/>
            </w:r>
            <w:r w:rsidR="4BDE0B05"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Suspect methodology/insufficient detail on more than two elements.  </w:t>
            </w: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2854B972" w14:textId="54CD470D"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w:t>
            </w:r>
            <w:r w:rsidR="002F3180">
              <w:rPr>
                <w:rFonts w:ascii="Arial" w:hAnsi="Arial" w:cs="Arial"/>
                <w:sz w:val="20"/>
                <w:lang w:eastAsia="en-GB"/>
              </w:rPr>
              <w:t>0</w:t>
            </w:r>
            <w:r w:rsidRPr="00C47F27">
              <w:rPr>
                <w:rFonts w:ascii="Arial" w:hAnsi="Arial" w:cs="Arial"/>
                <w:sz w:val="20"/>
                <w:lang w:eastAsia="en-GB"/>
              </w:rPr>
              <w:t>0</w:t>
            </w:r>
          </w:p>
        </w:tc>
        <w:tc>
          <w:tcPr>
            <w:tcW w:w="409" w:type="pct"/>
            <w:tcBorders>
              <w:top w:val="single" w:sz="4" w:space="0" w:color="auto"/>
              <w:left w:val="nil"/>
              <w:bottom w:val="single" w:sz="4" w:space="0" w:color="auto"/>
              <w:right w:val="single" w:sz="8" w:space="0" w:color="auto"/>
            </w:tcBorders>
            <w:shd w:val="clear" w:color="auto" w:fill="CCFFFF"/>
            <w:vAlign w:val="center"/>
            <w:hideMark/>
          </w:tcPr>
          <w:p w14:paraId="555B0E9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25</w:t>
            </w:r>
          </w:p>
        </w:tc>
        <w:tc>
          <w:tcPr>
            <w:tcW w:w="364" w:type="pct"/>
            <w:tcBorders>
              <w:top w:val="single" w:sz="4" w:space="0" w:color="auto"/>
              <w:left w:val="nil"/>
              <w:bottom w:val="single" w:sz="8" w:space="0" w:color="auto"/>
              <w:right w:val="single" w:sz="8" w:space="0" w:color="auto"/>
            </w:tcBorders>
            <w:shd w:val="clear" w:color="auto" w:fill="CCFFCC"/>
            <w:vAlign w:val="center"/>
            <w:hideMark/>
          </w:tcPr>
          <w:p w14:paraId="214BE8AA"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7829768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42E45"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Has the tenderer described each of the elements in detail from start to completion and are they relevant?</w:t>
            </w:r>
          </w:p>
        </w:tc>
      </w:tr>
      <w:tr w:rsidR="00C47F27" w:rsidRPr="00C47F27" w14:paraId="5293E879" w14:textId="77777777" w:rsidTr="46B5858B">
        <w:trPr>
          <w:trHeight w:val="570"/>
        </w:trPr>
        <w:tc>
          <w:tcPr>
            <w:tcW w:w="271" w:type="pct"/>
            <w:tcBorders>
              <w:top w:val="single" w:sz="4" w:space="0" w:color="auto"/>
              <w:left w:val="single" w:sz="4" w:space="0" w:color="auto"/>
              <w:bottom w:val="single" w:sz="4" w:space="0" w:color="auto"/>
              <w:right w:val="nil"/>
            </w:tcBorders>
            <w:shd w:val="clear" w:color="auto" w:fill="auto"/>
            <w:vAlign w:val="center"/>
            <w:hideMark/>
          </w:tcPr>
          <w:p w14:paraId="3B1B991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2CCCDFD9"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4AB44F2A"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024DD51B" w14:textId="0DA1DA41"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7EF50DE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25</w:t>
            </w:r>
          </w:p>
        </w:tc>
        <w:tc>
          <w:tcPr>
            <w:tcW w:w="364" w:type="pct"/>
            <w:tcBorders>
              <w:top w:val="nil"/>
              <w:left w:val="nil"/>
              <w:bottom w:val="single" w:sz="4" w:space="0" w:color="auto"/>
              <w:right w:val="single" w:sz="4" w:space="0" w:color="auto"/>
            </w:tcBorders>
            <w:shd w:val="clear" w:color="auto" w:fill="C0C0C0"/>
            <w:vAlign w:val="center"/>
            <w:hideMark/>
          </w:tcPr>
          <w:p w14:paraId="1A2421E2"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nil"/>
            </w:tcBorders>
            <w:shd w:val="clear" w:color="auto" w:fill="C0C0C0"/>
            <w:vAlign w:val="center"/>
            <w:hideMark/>
          </w:tcPr>
          <w:p w14:paraId="77348AFA"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C49BA5"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41BCB8EB"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0F4A5A81"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5.0 PROCUREMENT STRATEGY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27EB399"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545F4E08" w14:textId="77777777" w:rsidTr="46B5858B">
        <w:trPr>
          <w:trHeight w:val="882"/>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000EDC0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5.1</w:t>
            </w:r>
          </w:p>
        </w:tc>
        <w:tc>
          <w:tcPr>
            <w:tcW w:w="1353" w:type="pct"/>
            <w:tcBorders>
              <w:top w:val="nil"/>
              <w:left w:val="nil"/>
              <w:bottom w:val="single" w:sz="4" w:space="0" w:color="auto"/>
              <w:right w:val="single" w:sz="4" w:space="0" w:color="auto"/>
            </w:tcBorders>
            <w:shd w:val="clear" w:color="auto" w:fill="auto"/>
            <w:vAlign w:val="center"/>
            <w:hideMark/>
          </w:tcPr>
          <w:p w14:paraId="551BA50D" w14:textId="3E05A52B"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.5.1 The Tenderer shall provide a detailed procurement strategy expanding on the Executive Summary, covering the following:</w:t>
            </w:r>
            <w:r w:rsidR="00C47F27" w:rsidRPr="00C47F27">
              <w:rPr>
                <w:rFonts w:ascii="Arial" w:hAnsi="Arial" w:cs="Arial"/>
                <w:sz w:val="20"/>
                <w:lang w:eastAsia="en-GB"/>
              </w:rPr>
              <w:br/>
            </w:r>
            <w:r>
              <w:rPr>
                <w:rFonts w:ascii="Arial" w:hAnsi="Arial" w:cs="Arial"/>
                <w:sz w:val="20"/>
                <w:lang w:eastAsia="en-GB"/>
              </w:rPr>
              <w:t>17</w:t>
            </w:r>
            <w:r w:rsidR="002C59F1" w:rsidRPr="00C47F27">
              <w:rPr>
                <w:rFonts w:ascii="Arial" w:hAnsi="Arial" w:cs="Arial"/>
                <w:sz w:val="20"/>
                <w:lang w:eastAsia="en-GB"/>
              </w:rPr>
              <w:t>.5.1.1 Elements</w:t>
            </w:r>
            <w:r w:rsidR="00C47F27" w:rsidRPr="00C47F27">
              <w:rPr>
                <w:rFonts w:ascii="Arial" w:hAnsi="Arial" w:cs="Arial"/>
                <w:sz w:val="20"/>
                <w:lang w:eastAsia="en-GB"/>
              </w:rPr>
              <w:t xml:space="preserve"> to be self-performed.</w:t>
            </w:r>
            <w:r w:rsidR="00C47F27" w:rsidRPr="00C47F27">
              <w:rPr>
                <w:rFonts w:ascii="Arial" w:hAnsi="Arial" w:cs="Arial"/>
                <w:sz w:val="20"/>
                <w:lang w:eastAsia="en-GB"/>
              </w:rPr>
              <w:br/>
            </w:r>
            <w:r>
              <w:rPr>
                <w:rFonts w:ascii="Arial" w:hAnsi="Arial" w:cs="Arial"/>
                <w:sz w:val="20"/>
                <w:lang w:eastAsia="en-GB"/>
              </w:rPr>
              <w:t>17</w:t>
            </w:r>
            <w:r w:rsidR="002C59F1" w:rsidRPr="00C47F27">
              <w:rPr>
                <w:rFonts w:ascii="Arial" w:hAnsi="Arial" w:cs="Arial"/>
                <w:sz w:val="20"/>
                <w:lang w:eastAsia="en-GB"/>
              </w:rPr>
              <w:t>.5.1.2 If</w:t>
            </w:r>
            <w:r w:rsidR="00C47F27" w:rsidRPr="00C47F27">
              <w:rPr>
                <w:rFonts w:ascii="Arial" w:hAnsi="Arial" w:cs="Arial"/>
                <w:sz w:val="20"/>
                <w:lang w:eastAsia="en-GB"/>
              </w:rPr>
              <w:t xml:space="preserve"> any elements are to be sub-contracted and any use of consultants.</w:t>
            </w:r>
            <w:r w:rsidR="00C47F27" w:rsidRPr="00C47F27">
              <w:rPr>
                <w:rFonts w:ascii="Arial" w:hAnsi="Arial" w:cs="Arial"/>
                <w:sz w:val="20"/>
                <w:lang w:eastAsia="en-GB"/>
              </w:rPr>
              <w:br/>
            </w:r>
            <w:r>
              <w:rPr>
                <w:rFonts w:ascii="Arial" w:hAnsi="Arial" w:cs="Arial"/>
                <w:sz w:val="20"/>
                <w:lang w:eastAsia="en-GB"/>
              </w:rPr>
              <w:t>17</w:t>
            </w:r>
            <w:r w:rsidR="002C59F1" w:rsidRPr="00C47F27">
              <w:rPr>
                <w:rFonts w:ascii="Arial" w:hAnsi="Arial" w:cs="Arial"/>
                <w:sz w:val="20"/>
                <w:lang w:eastAsia="en-GB"/>
              </w:rPr>
              <w:t>.5.1.3 Logistics</w:t>
            </w:r>
            <w:r w:rsidR="00C47F27" w:rsidRPr="00C47F27">
              <w:rPr>
                <w:rFonts w:ascii="Arial" w:hAnsi="Arial" w:cs="Arial"/>
                <w:sz w:val="20"/>
                <w:lang w:eastAsia="en-GB"/>
              </w:rPr>
              <w:t xml:space="preserve"> supply chain for the major material groups.</w:t>
            </w:r>
            <w:r w:rsidR="00C47F27" w:rsidRPr="00C47F27">
              <w:rPr>
                <w:rFonts w:ascii="Arial" w:hAnsi="Arial" w:cs="Arial"/>
                <w:sz w:val="20"/>
                <w:lang w:eastAsia="en-GB"/>
              </w:rPr>
              <w:br/>
            </w:r>
            <w:r>
              <w:rPr>
                <w:rFonts w:ascii="Arial" w:hAnsi="Arial" w:cs="Arial"/>
                <w:sz w:val="20"/>
                <w:lang w:eastAsia="en-GB"/>
              </w:rPr>
              <w:t>17</w:t>
            </w:r>
            <w:r w:rsidR="002C59F1" w:rsidRPr="00C47F27">
              <w:rPr>
                <w:rFonts w:ascii="Arial" w:hAnsi="Arial" w:cs="Arial"/>
                <w:sz w:val="20"/>
                <w:lang w:eastAsia="en-GB"/>
              </w:rPr>
              <w:t>.5.1.4 Known</w:t>
            </w:r>
            <w:r w:rsidR="00C47F27" w:rsidRPr="00C47F27">
              <w:rPr>
                <w:rFonts w:ascii="Arial" w:hAnsi="Arial" w:cs="Arial"/>
                <w:sz w:val="20"/>
                <w:lang w:eastAsia="en-GB"/>
              </w:rPr>
              <w:t xml:space="preserve"> risks associated with the procurement of material and services including proposed mitigation. (For example, long lead items etc)</w:t>
            </w:r>
          </w:p>
        </w:tc>
        <w:tc>
          <w:tcPr>
            <w:tcW w:w="999" w:type="pct"/>
            <w:tcBorders>
              <w:top w:val="nil"/>
              <w:left w:val="nil"/>
              <w:bottom w:val="single" w:sz="4" w:space="0" w:color="auto"/>
              <w:right w:val="single" w:sz="4" w:space="0" w:color="auto"/>
            </w:tcBorders>
            <w:shd w:val="clear" w:color="auto" w:fill="auto"/>
            <w:vAlign w:val="center"/>
            <w:hideMark/>
          </w:tcPr>
          <w:p w14:paraId="2097B985" w14:textId="64A9B7E6"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w:t>
            </w:r>
            <w:r w:rsidR="002F3180">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Fully comprehensive and sound strategy/comprehensive and valid mitigation proposals/comprehensive assessment of risks.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Substantially sound strategy with good mitigation proposals/clearly identified and valid risks.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Reasonable strategy with mitigation proposals/identified and valid risks.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Questionable strategy/concerns over one or </w:t>
            </w:r>
            <w:r w:rsidRPr="00C47F27">
              <w:rPr>
                <w:rFonts w:ascii="Arial" w:hAnsi="Arial" w:cs="Arial"/>
                <w:sz w:val="20"/>
                <w:lang w:eastAsia="en-GB"/>
              </w:rPr>
              <w:lastRenderedPageBreak/>
              <w:t xml:space="preserve">two mitigation proposals. </w:t>
            </w:r>
            <w:r w:rsidRPr="00C47F27">
              <w:rPr>
                <w:rFonts w:ascii="Arial" w:hAnsi="Arial" w:cs="Arial"/>
                <w:b/>
                <w:bCs/>
                <w:sz w:val="20"/>
                <w:lang w:eastAsia="en-GB"/>
              </w:rPr>
              <w:t xml:space="preserve"> </w:t>
            </w:r>
            <w:r>
              <w:br/>
            </w:r>
            <w:r w:rsidR="0E6174D5"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Highly questionable strategy with weak/non-existent mitigation proposals.  </w:t>
            </w:r>
          </w:p>
        </w:tc>
        <w:tc>
          <w:tcPr>
            <w:tcW w:w="409" w:type="pct"/>
            <w:tcBorders>
              <w:top w:val="nil"/>
              <w:left w:val="nil"/>
              <w:bottom w:val="single" w:sz="4" w:space="0" w:color="auto"/>
              <w:right w:val="single" w:sz="4" w:space="0" w:color="auto"/>
            </w:tcBorders>
            <w:shd w:val="clear" w:color="auto" w:fill="C0C0C0"/>
            <w:vAlign w:val="center"/>
            <w:hideMark/>
          </w:tcPr>
          <w:p w14:paraId="77B4E39A" w14:textId="5E00E711"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w:t>
            </w:r>
            <w:r w:rsidR="002F3180">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718C854D"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8</w:t>
            </w:r>
          </w:p>
        </w:tc>
        <w:tc>
          <w:tcPr>
            <w:tcW w:w="364" w:type="pct"/>
            <w:tcBorders>
              <w:top w:val="single" w:sz="8" w:space="0" w:color="auto"/>
              <w:left w:val="nil"/>
              <w:bottom w:val="single" w:sz="4" w:space="0" w:color="auto"/>
              <w:right w:val="single" w:sz="8" w:space="0" w:color="auto"/>
            </w:tcBorders>
            <w:shd w:val="clear" w:color="auto" w:fill="CCFFCC"/>
            <w:vAlign w:val="center"/>
            <w:hideMark/>
          </w:tcPr>
          <w:p w14:paraId="36E2CCA4"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35D1782F"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FC7D4A" w14:textId="16D034AB"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Has the tenderer detailed whether he will be delivering the project himself and if </w:t>
            </w:r>
            <w:proofErr w:type="gramStart"/>
            <w:r w:rsidRPr="00C47F27">
              <w:rPr>
                <w:rFonts w:ascii="Arial" w:hAnsi="Arial" w:cs="Arial"/>
                <w:sz w:val="20"/>
                <w:lang w:eastAsia="en-GB"/>
              </w:rPr>
              <w:t>not</w:t>
            </w:r>
            <w:proofErr w:type="gramEnd"/>
            <w:r w:rsidRPr="00C47F27">
              <w:rPr>
                <w:rFonts w:ascii="Arial" w:hAnsi="Arial" w:cs="Arial"/>
                <w:sz w:val="20"/>
                <w:lang w:eastAsia="en-GB"/>
              </w:rPr>
              <w:t xml:space="preserve"> which sub-contractors he will use and if so are his sub-contractors competent and qualified to do so? Has the tenderer explained who, where and what it will be procuring and whether they are long lead items or readily available? Have any long lead items been identified and built into </w:t>
            </w:r>
            <w:r w:rsidRPr="00C47F27">
              <w:rPr>
                <w:rFonts w:ascii="Arial" w:hAnsi="Arial" w:cs="Arial"/>
                <w:sz w:val="20"/>
                <w:lang w:eastAsia="en-GB"/>
              </w:rPr>
              <w:lastRenderedPageBreak/>
              <w:t xml:space="preserve">the programme and if </w:t>
            </w:r>
            <w:r w:rsidR="00683F18" w:rsidRPr="00C47F27">
              <w:rPr>
                <w:rFonts w:ascii="Arial" w:hAnsi="Arial" w:cs="Arial"/>
                <w:sz w:val="20"/>
                <w:lang w:eastAsia="en-GB"/>
              </w:rPr>
              <w:t>necessary,</w:t>
            </w:r>
            <w:r w:rsidRPr="00C47F27">
              <w:rPr>
                <w:rFonts w:ascii="Arial" w:hAnsi="Arial" w:cs="Arial"/>
                <w:sz w:val="20"/>
                <w:lang w:eastAsia="en-GB"/>
              </w:rPr>
              <w:t xml:space="preserve"> has the tenderer provided mitigation?</w:t>
            </w:r>
          </w:p>
        </w:tc>
      </w:tr>
      <w:tr w:rsidR="00C47F27" w:rsidRPr="00C47F27" w14:paraId="7AB561EA" w14:textId="77777777" w:rsidTr="46B5858B">
        <w:trPr>
          <w:trHeight w:val="600"/>
        </w:trPr>
        <w:tc>
          <w:tcPr>
            <w:tcW w:w="271" w:type="pct"/>
            <w:tcBorders>
              <w:top w:val="nil"/>
              <w:left w:val="single" w:sz="4" w:space="0" w:color="auto"/>
              <w:bottom w:val="nil"/>
              <w:right w:val="nil"/>
            </w:tcBorders>
            <w:shd w:val="clear" w:color="auto" w:fill="auto"/>
            <w:vAlign w:val="center"/>
            <w:hideMark/>
          </w:tcPr>
          <w:p w14:paraId="6741740D"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lastRenderedPageBreak/>
              <w:t> </w:t>
            </w:r>
          </w:p>
        </w:tc>
        <w:tc>
          <w:tcPr>
            <w:tcW w:w="1353" w:type="pct"/>
            <w:tcBorders>
              <w:top w:val="nil"/>
              <w:left w:val="nil"/>
              <w:bottom w:val="nil"/>
              <w:right w:val="single" w:sz="4" w:space="0" w:color="auto"/>
            </w:tcBorders>
            <w:shd w:val="clear" w:color="auto" w:fill="auto"/>
            <w:vAlign w:val="center"/>
            <w:hideMark/>
          </w:tcPr>
          <w:p w14:paraId="550E0D2F"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c>
          <w:tcPr>
            <w:tcW w:w="999" w:type="pct"/>
            <w:tcBorders>
              <w:top w:val="nil"/>
              <w:left w:val="nil"/>
              <w:bottom w:val="nil"/>
              <w:right w:val="single" w:sz="4" w:space="0" w:color="auto"/>
            </w:tcBorders>
            <w:shd w:val="clear" w:color="auto" w:fill="C0C0C0"/>
            <w:vAlign w:val="center"/>
            <w:hideMark/>
          </w:tcPr>
          <w:p w14:paraId="171CA496"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nil"/>
              <w:right w:val="single" w:sz="4" w:space="0" w:color="auto"/>
            </w:tcBorders>
            <w:shd w:val="clear" w:color="auto" w:fill="C0C0C0"/>
            <w:vAlign w:val="center"/>
            <w:hideMark/>
          </w:tcPr>
          <w:p w14:paraId="40E2C02B" w14:textId="63AD6252"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55F31BDE"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8</w:t>
            </w:r>
          </w:p>
        </w:tc>
        <w:tc>
          <w:tcPr>
            <w:tcW w:w="364" w:type="pct"/>
            <w:tcBorders>
              <w:top w:val="nil"/>
              <w:left w:val="nil"/>
              <w:bottom w:val="nil"/>
              <w:right w:val="single" w:sz="4" w:space="0" w:color="auto"/>
            </w:tcBorders>
            <w:shd w:val="clear" w:color="auto" w:fill="C0C0C0"/>
            <w:vAlign w:val="center"/>
            <w:hideMark/>
          </w:tcPr>
          <w:p w14:paraId="6A810337"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nil"/>
              <w:right w:val="nil"/>
            </w:tcBorders>
            <w:shd w:val="clear" w:color="auto" w:fill="C0C0C0"/>
            <w:vAlign w:val="center"/>
            <w:hideMark/>
          </w:tcPr>
          <w:p w14:paraId="72654093"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16B4150"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42248631"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1B7A55A1"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6.0 PROGRAMME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33D2A3"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04B4A795" w14:textId="77777777" w:rsidTr="46B5858B">
        <w:trPr>
          <w:trHeight w:val="474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0E3CCA83"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6.1</w:t>
            </w:r>
          </w:p>
        </w:tc>
        <w:tc>
          <w:tcPr>
            <w:tcW w:w="1353" w:type="pct"/>
            <w:tcBorders>
              <w:top w:val="nil"/>
              <w:left w:val="nil"/>
              <w:bottom w:val="single" w:sz="4" w:space="0" w:color="auto"/>
              <w:right w:val="single" w:sz="4" w:space="0" w:color="auto"/>
            </w:tcBorders>
            <w:shd w:val="clear" w:color="auto" w:fill="auto"/>
            <w:hideMark/>
          </w:tcPr>
          <w:p w14:paraId="4D31CCB8" w14:textId="47CFBD89" w:rsidR="00C47F27" w:rsidRPr="00C47F27" w:rsidRDefault="00ED5551"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.6.1 The Tenderer shall produce and submit a Programme that is in line with the Authority’s requirement and timelines.  The Tenderer’s Programme shall:</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.6.1.1  Provide sufficient detail of Work phases and proposed milestone completion dates.</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.6.1.2  Define any works that if delayed may impact the project’s completion date, such as concrete pouring.</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.6.1.3  Allow for mobilisation, holidays, likely weather conditions etc.</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.6.1.4  Make use of concurrent activity across all phases; design, procure and construct.</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.6.1.5  Allow for the delivery of materiel and highlight long lead items.</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.6.1.6  Allow for all testing and commissioning.</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.6.1.7  Allow for Handover; Pre-Board of Officers, snagging, Board of Officers and H&amp;S File.</w:t>
            </w:r>
          </w:p>
        </w:tc>
        <w:tc>
          <w:tcPr>
            <w:tcW w:w="999" w:type="pct"/>
            <w:tcBorders>
              <w:top w:val="nil"/>
              <w:left w:val="nil"/>
              <w:bottom w:val="single" w:sz="4" w:space="0" w:color="auto"/>
              <w:right w:val="single" w:sz="4" w:space="0" w:color="auto"/>
            </w:tcBorders>
            <w:shd w:val="clear" w:color="auto" w:fill="auto"/>
            <w:hideMark/>
          </w:tcPr>
          <w:p w14:paraId="0A87937A" w14:textId="3A0E6534"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 marks</w:t>
            </w:r>
            <w:r w:rsidRPr="00C47F27">
              <w:rPr>
                <w:rFonts w:ascii="Arial" w:hAnsi="Arial" w:cs="Arial"/>
                <w:sz w:val="20"/>
                <w:lang w:eastAsia="en-GB"/>
              </w:rPr>
              <w:t xml:space="preserve"> - Comprehensive programme which is achievable.  The programme contains all of the criteria detailed in </w:t>
            </w:r>
            <w:proofErr w:type="gramStart"/>
            <w:r w:rsidRPr="00C47F27">
              <w:rPr>
                <w:rFonts w:ascii="Arial" w:hAnsi="Arial" w:cs="Arial"/>
                <w:sz w:val="20"/>
                <w:lang w:eastAsia="en-GB"/>
              </w:rPr>
              <w:t>para a</w:t>
            </w:r>
            <w:proofErr w:type="gramEnd"/>
            <w:r w:rsidRPr="00C47F27">
              <w:rPr>
                <w:rFonts w:ascii="Arial" w:hAnsi="Arial" w:cs="Arial"/>
                <w:sz w:val="20"/>
                <w:lang w:eastAsia="en-GB"/>
              </w:rPr>
              <w:t xml:space="preserve">-h in great detail. </w:t>
            </w:r>
            <w:r>
              <w:br/>
            </w:r>
            <w:r w:rsidRPr="00C47F27">
              <w:rPr>
                <w:rFonts w:ascii="Arial" w:hAnsi="Arial" w:cs="Arial"/>
                <w:b/>
                <w:bCs/>
                <w:sz w:val="20"/>
                <w:lang w:eastAsia="en-GB"/>
              </w:rPr>
              <w:t>8</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Substantive programme/correct format/workable, meeting the requirement. Withstands detailed scrutiny, contingency clearly defined critical path.</w:t>
            </w:r>
            <w:r w:rsidRPr="00C47F27">
              <w:rPr>
                <w:rFonts w:ascii="Arial" w:hAnsi="Arial" w:cs="Arial"/>
                <w:b/>
                <w:bCs/>
                <w:sz w:val="20"/>
                <w:lang w:eastAsia="en-GB"/>
              </w:rPr>
              <w:t xml:space="preserve">       </w:t>
            </w:r>
            <w:r>
              <w:br/>
            </w:r>
            <w:r w:rsidRPr="00C47F27">
              <w:rPr>
                <w:rFonts w:ascii="Arial" w:hAnsi="Arial" w:cs="Arial"/>
                <w:b/>
                <w:bCs/>
                <w:sz w:val="20"/>
                <w:lang w:eastAsia="en-GB"/>
              </w:rPr>
              <w:t>6</w:t>
            </w:r>
            <w:r w:rsidR="002F3180">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Satisfactory programme/correct format/workable with only minor concerns/generally meets the requirement/generally can stand up to detailed scrutiny/contingency reasonably valid/clearly defined critical path.                              </w:t>
            </w:r>
            <w:r>
              <w:br/>
            </w:r>
            <w:r w:rsidRPr="00C47F27">
              <w:rPr>
                <w:rFonts w:ascii="Arial" w:hAnsi="Arial" w:cs="Arial"/>
                <w:b/>
                <w:bCs/>
                <w:sz w:val="20"/>
                <w:lang w:eastAsia="en-GB"/>
              </w:rPr>
              <w:t>4</w:t>
            </w:r>
            <w:r w:rsidR="002F3180">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Significant concerns over the programme/incorrect format/major concerns over workability/fails to meet the requirement in most aspects/suspect when scrutinised/contingency suspect/critical path suspect.       </w:t>
            </w:r>
            <w:r>
              <w:br/>
            </w:r>
            <w:r w:rsidR="46F0C74B" w:rsidRPr="2079103E">
              <w:rPr>
                <w:rFonts w:ascii="Arial" w:hAnsi="Arial" w:cs="Arial"/>
                <w:b/>
                <w:bCs/>
                <w:sz w:val="20"/>
                <w:lang w:eastAsia="en-GB"/>
              </w:rPr>
              <w:t>0</w:t>
            </w:r>
            <w:r w:rsidRPr="00C47F27">
              <w:rPr>
                <w:rFonts w:ascii="Arial" w:hAnsi="Arial" w:cs="Arial"/>
                <w:b/>
                <w:bCs/>
                <w:sz w:val="20"/>
                <w:lang w:eastAsia="en-GB"/>
              </w:rPr>
              <w:t xml:space="preserve"> mark </w:t>
            </w:r>
            <w:r w:rsidRPr="00C47F27">
              <w:rPr>
                <w:rFonts w:ascii="Arial" w:hAnsi="Arial" w:cs="Arial"/>
                <w:sz w:val="20"/>
                <w:lang w:eastAsia="en-GB"/>
              </w:rPr>
              <w:t xml:space="preserve">- No or unsatisfactory programme/will not meet the </w:t>
            </w:r>
            <w:r w:rsidRPr="00C47F27">
              <w:rPr>
                <w:rFonts w:ascii="Arial" w:hAnsi="Arial" w:cs="Arial"/>
                <w:sz w:val="20"/>
                <w:lang w:eastAsia="en-GB"/>
              </w:rPr>
              <w:lastRenderedPageBreak/>
              <w:t xml:space="preserve">requirement/does not stand up to scrutiny/contingency totally invalid. </w:t>
            </w:r>
          </w:p>
        </w:tc>
        <w:tc>
          <w:tcPr>
            <w:tcW w:w="409" w:type="pct"/>
            <w:tcBorders>
              <w:top w:val="nil"/>
              <w:left w:val="nil"/>
              <w:bottom w:val="single" w:sz="4" w:space="0" w:color="auto"/>
              <w:right w:val="single" w:sz="4" w:space="0" w:color="auto"/>
            </w:tcBorders>
            <w:shd w:val="clear" w:color="auto" w:fill="C0C0C0"/>
            <w:vAlign w:val="center"/>
            <w:hideMark/>
          </w:tcPr>
          <w:p w14:paraId="0E3160A0" w14:textId="554D4518"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10</w:t>
            </w:r>
            <w:r w:rsidR="002F3180">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1754A18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13</w:t>
            </w:r>
          </w:p>
        </w:tc>
        <w:tc>
          <w:tcPr>
            <w:tcW w:w="364" w:type="pct"/>
            <w:tcBorders>
              <w:top w:val="single" w:sz="8" w:space="0" w:color="auto"/>
              <w:left w:val="nil"/>
              <w:bottom w:val="single" w:sz="4" w:space="0" w:color="auto"/>
              <w:right w:val="single" w:sz="8" w:space="0" w:color="auto"/>
            </w:tcBorders>
            <w:shd w:val="clear" w:color="auto" w:fill="CCFFCC"/>
            <w:vAlign w:val="center"/>
            <w:hideMark/>
          </w:tcPr>
          <w:p w14:paraId="24C5BC38"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50D273B4"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ADA58B" w14:textId="5B9C31B0" w:rsidR="00C47F27" w:rsidRPr="00C47F27" w:rsidRDefault="00C47F27" w:rsidP="00C47F27">
            <w:pPr>
              <w:rPr>
                <w:rFonts w:ascii="Arial" w:hAnsi="Arial" w:cs="Arial"/>
                <w:sz w:val="20"/>
                <w:lang w:eastAsia="en-GB"/>
              </w:rPr>
            </w:pPr>
            <w:r w:rsidRPr="00C47F27">
              <w:rPr>
                <w:rFonts w:ascii="Arial" w:hAnsi="Arial" w:cs="Arial"/>
                <w:sz w:val="20"/>
                <w:lang w:eastAsia="en-GB"/>
              </w:rPr>
              <w:t>Does the programme clearly detail all the tasks including mobilisation, procurement, start and completion dates, holidays, testing and commission</w:t>
            </w:r>
            <w:r>
              <w:rPr>
                <w:rFonts w:ascii="Arial" w:hAnsi="Arial" w:cs="Arial"/>
                <w:sz w:val="20"/>
                <w:lang w:eastAsia="en-GB"/>
              </w:rPr>
              <w:t>ing</w:t>
            </w:r>
            <w:r w:rsidRPr="00C47F27">
              <w:rPr>
                <w:rFonts w:ascii="Arial" w:hAnsi="Arial" w:cs="Arial"/>
                <w:sz w:val="20"/>
                <w:lang w:eastAsia="en-GB"/>
              </w:rPr>
              <w:t xml:space="preserve"> etc? Are the times allocated realistic?</w:t>
            </w:r>
          </w:p>
        </w:tc>
      </w:tr>
      <w:tr w:rsidR="00C47F27" w:rsidRPr="00C47F27" w14:paraId="208F0DF7" w14:textId="77777777" w:rsidTr="46B5858B">
        <w:trPr>
          <w:trHeight w:val="108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218DA9B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6.2</w:t>
            </w:r>
          </w:p>
        </w:tc>
        <w:tc>
          <w:tcPr>
            <w:tcW w:w="1353" w:type="pct"/>
            <w:tcBorders>
              <w:top w:val="single" w:sz="4" w:space="0" w:color="auto"/>
              <w:left w:val="nil"/>
              <w:bottom w:val="single" w:sz="4" w:space="0" w:color="auto"/>
              <w:right w:val="single" w:sz="4" w:space="0" w:color="auto"/>
            </w:tcBorders>
            <w:shd w:val="clear" w:color="auto" w:fill="auto"/>
            <w:hideMark/>
          </w:tcPr>
          <w:p w14:paraId="52B3A55F" w14:textId="08A50D6D"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.6.2 The Tenderer shall submit a statement confirming that all Project priorities and milestones (if stated in the ITT) will be met and are incorporated within the overall Project Programme.</w:t>
            </w:r>
          </w:p>
        </w:tc>
        <w:tc>
          <w:tcPr>
            <w:tcW w:w="999" w:type="pct"/>
            <w:tcBorders>
              <w:top w:val="single" w:sz="4" w:space="0" w:color="auto"/>
              <w:left w:val="nil"/>
              <w:bottom w:val="single" w:sz="4" w:space="0" w:color="auto"/>
              <w:right w:val="nil"/>
            </w:tcBorders>
            <w:shd w:val="clear" w:color="auto" w:fill="auto"/>
            <w:hideMark/>
          </w:tcPr>
          <w:p w14:paraId="50DBFE95"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single" w:sz="4" w:space="0" w:color="auto"/>
              <w:left w:val="single" w:sz="4" w:space="0" w:color="auto"/>
              <w:bottom w:val="single" w:sz="4" w:space="0" w:color="auto"/>
              <w:right w:val="nil"/>
            </w:tcBorders>
            <w:shd w:val="clear" w:color="auto" w:fill="C0C0C0"/>
            <w:vAlign w:val="center"/>
            <w:hideMark/>
          </w:tcPr>
          <w:p w14:paraId="22C2888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nil"/>
              <w:bottom w:val="single" w:sz="4" w:space="0" w:color="auto"/>
              <w:right w:val="nil"/>
            </w:tcBorders>
            <w:shd w:val="clear" w:color="auto" w:fill="C0C0C0"/>
            <w:vAlign w:val="center"/>
            <w:hideMark/>
          </w:tcPr>
          <w:p w14:paraId="1BFB5F5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4" w:space="0" w:color="auto"/>
              <w:left w:val="single" w:sz="8" w:space="0" w:color="auto"/>
              <w:bottom w:val="single" w:sz="4" w:space="0" w:color="auto"/>
              <w:right w:val="single" w:sz="8" w:space="0" w:color="auto"/>
            </w:tcBorders>
            <w:shd w:val="clear" w:color="auto" w:fill="CCFFCC"/>
            <w:vAlign w:val="center"/>
            <w:hideMark/>
          </w:tcPr>
          <w:p w14:paraId="158508A3"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2BA9170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E44746"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Does the programme align with the project deliverables?</w:t>
            </w:r>
          </w:p>
        </w:tc>
      </w:tr>
      <w:tr w:rsidR="00C47F27" w:rsidRPr="00C47F27" w14:paraId="24649388" w14:textId="77777777" w:rsidTr="46B5858B">
        <w:trPr>
          <w:trHeight w:val="2089"/>
        </w:trPr>
        <w:tc>
          <w:tcPr>
            <w:tcW w:w="271" w:type="pct"/>
            <w:tcBorders>
              <w:top w:val="nil"/>
              <w:left w:val="single" w:sz="4" w:space="0" w:color="auto"/>
              <w:bottom w:val="nil"/>
              <w:right w:val="single" w:sz="4" w:space="0" w:color="auto"/>
            </w:tcBorders>
            <w:shd w:val="clear" w:color="auto" w:fill="C0C0C0"/>
            <w:vAlign w:val="center"/>
            <w:hideMark/>
          </w:tcPr>
          <w:p w14:paraId="2B1785CA"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6.3</w:t>
            </w:r>
          </w:p>
        </w:tc>
        <w:tc>
          <w:tcPr>
            <w:tcW w:w="1353" w:type="pct"/>
            <w:tcBorders>
              <w:top w:val="single" w:sz="4" w:space="0" w:color="auto"/>
              <w:left w:val="nil"/>
              <w:bottom w:val="single" w:sz="4" w:space="0" w:color="auto"/>
              <w:right w:val="single" w:sz="4" w:space="0" w:color="auto"/>
            </w:tcBorders>
            <w:shd w:val="clear" w:color="auto" w:fill="auto"/>
            <w:hideMark/>
          </w:tcPr>
          <w:p w14:paraId="40744DAE" w14:textId="4443E95D"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.6.3 The Tenderer shall submit a statement agreeing that on a weekly basis they will attend a meeting with the Authority to discuss and agree any proposed revisions to the agreed Programme, and to deconflict the Works with any other contractor on site.  In addition, the Contractor should be prepared to provide an update to the PM at any time as reasonably requested.</w:t>
            </w:r>
          </w:p>
        </w:tc>
        <w:tc>
          <w:tcPr>
            <w:tcW w:w="999" w:type="pct"/>
            <w:tcBorders>
              <w:top w:val="single" w:sz="4" w:space="0" w:color="auto"/>
              <w:left w:val="nil"/>
              <w:bottom w:val="single" w:sz="4" w:space="0" w:color="auto"/>
              <w:right w:val="nil"/>
            </w:tcBorders>
            <w:shd w:val="clear" w:color="auto" w:fill="auto"/>
            <w:hideMark/>
          </w:tcPr>
          <w:p w14:paraId="48D4E7FF"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 </w:t>
            </w:r>
          </w:p>
        </w:tc>
        <w:tc>
          <w:tcPr>
            <w:tcW w:w="409" w:type="pct"/>
            <w:tcBorders>
              <w:top w:val="single" w:sz="4" w:space="0" w:color="auto"/>
              <w:left w:val="single" w:sz="4" w:space="0" w:color="auto"/>
              <w:bottom w:val="single" w:sz="4" w:space="0" w:color="auto"/>
              <w:right w:val="nil"/>
            </w:tcBorders>
            <w:shd w:val="clear" w:color="auto" w:fill="C0C0C0"/>
            <w:vAlign w:val="center"/>
            <w:hideMark/>
          </w:tcPr>
          <w:p w14:paraId="2AD50F0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nil"/>
              <w:bottom w:val="single" w:sz="4" w:space="0" w:color="auto"/>
              <w:right w:val="nil"/>
            </w:tcBorders>
            <w:shd w:val="clear" w:color="auto" w:fill="C0C0C0"/>
            <w:vAlign w:val="center"/>
            <w:hideMark/>
          </w:tcPr>
          <w:p w14:paraId="4AAE873D"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4" w:space="0" w:color="auto"/>
              <w:left w:val="single" w:sz="8" w:space="0" w:color="auto"/>
              <w:bottom w:val="single" w:sz="8" w:space="0" w:color="auto"/>
              <w:right w:val="single" w:sz="8" w:space="0" w:color="auto"/>
            </w:tcBorders>
            <w:shd w:val="clear" w:color="auto" w:fill="CCFFCC"/>
            <w:vAlign w:val="center"/>
            <w:hideMark/>
          </w:tcPr>
          <w:p w14:paraId="24870721"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6B2939E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F469C"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49CBBF87" w14:textId="77777777" w:rsidTr="46B5858B">
        <w:trPr>
          <w:trHeight w:val="600"/>
        </w:trPr>
        <w:tc>
          <w:tcPr>
            <w:tcW w:w="271" w:type="pct"/>
            <w:tcBorders>
              <w:top w:val="single" w:sz="4" w:space="0" w:color="auto"/>
              <w:left w:val="single" w:sz="4" w:space="0" w:color="auto"/>
              <w:bottom w:val="single" w:sz="4" w:space="0" w:color="auto"/>
              <w:right w:val="nil"/>
            </w:tcBorders>
            <w:shd w:val="clear" w:color="auto" w:fill="auto"/>
            <w:vAlign w:val="center"/>
            <w:hideMark/>
          </w:tcPr>
          <w:p w14:paraId="417C9F7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64FEC15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nil"/>
              <w:right w:val="single" w:sz="4" w:space="0" w:color="auto"/>
            </w:tcBorders>
            <w:shd w:val="clear" w:color="auto" w:fill="C0C0C0"/>
            <w:vAlign w:val="center"/>
            <w:hideMark/>
          </w:tcPr>
          <w:p w14:paraId="1C4C2563"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nil"/>
              <w:right w:val="single" w:sz="4" w:space="0" w:color="auto"/>
            </w:tcBorders>
            <w:shd w:val="clear" w:color="auto" w:fill="C0C0C0"/>
            <w:vAlign w:val="center"/>
            <w:hideMark/>
          </w:tcPr>
          <w:p w14:paraId="30430754" w14:textId="10609552"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10</w:t>
            </w:r>
            <w:r w:rsidR="002F3180">
              <w:rPr>
                <w:rFonts w:ascii="Arial" w:hAnsi="Arial" w:cs="Arial"/>
                <w:b/>
                <w:bCs/>
                <w:sz w:val="20"/>
                <w:lang w:eastAsia="en-GB"/>
              </w:rPr>
              <w:t>0</w:t>
            </w:r>
          </w:p>
        </w:tc>
        <w:tc>
          <w:tcPr>
            <w:tcW w:w="409" w:type="pct"/>
            <w:tcBorders>
              <w:top w:val="nil"/>
              <w:left w:val="nil"/>
              <w:bottom w:val="nil"/>
              <w:right w:val="single" w:sz="4" w:space="0" w:color="auto"/>
            </w:tcBorders>
            <w:shd w:val="clear" w:color="auto" w:fill="C0C0C0"/>
            <w:vAlign w:val="center"/>
            <w:hideMark/>
          </w:tcPr>
          <w:p w14:paraId="167CFC7B"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13</w:t>
            </w:r>
          </w:p>
        </w:tc>
        <w:tc>
          <w:tcPr>
            <w:tcW w:w="364" w:type="pct"/>
            <w:tcBorders>
              <w:top w:val="nil"/>
              <w:left w:val="nil"/>
              <w:bottom w:val="nil"/>
              <w:right w:val="single" w:sz="4" w:space="0" w:color="auto"/>
            </w:tcBorders>
            <w:shd w:val="clear" w:color="auto" w:fill="C0C0C0"/>
            <w:vAlign w:val="center"/>
            <w:hideMark/>
          </w:tcPr>
          <w:p w14:paraId="53EEC1CA"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nil"/>
              <w:right w:val="nil"/>
            </w:tcBorders>
            <w:shd w:val="clear" w:color="auto" w:fill="C0C0C0"/>
            <w:vAlign w:val="center"/>
            <w:hideMark/>
          </w:tcPr>
          <w:p w14:paraId="098D4AB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C76EF6C"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6A2D02B7"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287F67D9"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lastRenderedPageBreak/>
              <w:t xml:space="preserve">7.0 RESOURCES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BFC673"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1E3B531F" w14:textId="77777777" w:rsidTr="46B5858B">
        <w:trPr>
          <w:trHeight w:val="2299"/>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5BCE179F"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7.1</w:t>
            </w:r>
          </w:p>
        </w:tc>
        <w:tc>
          <w:tcPr>
            <w:tcW w:w="1353" w:type="pct"/>
            <w:tcBorders>
              <w:top w:val="nil"/>
              <w:left w:val="nil"/>
              <w:bottom w:val="single" w:sz="4" w:space="0" w:color="auto"/>
              <w:right w:val="single" w:sz="4" w:space="0" w:color="auto"/>
            </w:tcBorders>
            <w:shd w:val="clear" w:color="auto" w:fill="auto"/>
            <w:hideMark/>
          </w:tcPr>
          <w:p w14:paraId="0C6D133E" w14:textId="1E3F0B69"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.7.1 The Tenderer shall identify the resources to be employed in the completion of the Works and specifically:</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.7.1.1  Include an unpriced Bill of Quantities detailed sufficiently to allow the Authority to assess the materiel quantities.</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.7.1.2  Demonstrate that the materials for incorporation in the Works meet the specified quality, providing evidence in the form of manufacturer’s literature, photo evidence or material specifications etc.</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 xml:space="preserve">.7.1.3  The contractor is to highlight all long lead items related with the delivery of the Authority’s requirement. </w:t>
            </w:r>
          </w:p>
        </w:tc>
        <w:tc>
          <w:tcPr>
            <w:tcW w:w="999" w:type="pct"/>
            <w:tcBorders>
              <w:top w:val="nil"/>
              <w:left w:val="nil"/>
              <w:bottom w:val="single" w:sz="4" w:space="0" w:color="auto"/>
              <w:right w:val="single" w:sz="4" w:space="0" w:color="auto"/>
            </w:tcBorders>
            <w:shd w:val="clear" w:color="auto" w:fill="auto"/>
            <w:vAlign w:val="center"/>
            <w:hideMark/>
          </w:tcPr>
          <w:p w14:paraId="62CCD1B1" w14:textId="17087CE0" w:rsidR="00C47F27" w:rsidRDefault="00C47F27" w:rsidP="00C47F27">
            <w:pPr>
              <w:rPr>
                <w:rFonts w:ascii="Arial" w:hAnsi="Arial" w:cs="Arial"/>
                <w:sz w:val="20"/>
                <w:lang w:eastAsia="en-GB"/>
              </w:rPr>
            </w:pPr>
            <w:r w:rsidRPr="00C47F27">
              <w:rPr>
                <w:rFonts w:ascii="Arial" w:hAnsi="Arial" w:cs="Arial"/>
                <w:b/>
                <w:bCs/>
                <w:sz w:val="20"/>
                <w:lang w:eastAsia="en-GB"/>
              </w:rPr>
              <w:t>1</w:t>
            </w:r>
            <w:r w:rsidR="00AE60F1">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Fully comprehensive </w:t>
            </w:r>
            <w:proofErr w:type="spellStart"/>
            <w:r w:rsidRPr="00C47F27">
              <w:rPr>
                <w:rFonts w:ascii="Arial" w:hAnsi="Arial" w:cs="Arial"/>
                <w:sz w:val="20"/>
                <w:lang w:eastAsia="en-GB"/>
              </w:rPr>
              <w:t>BofQ</w:t>
            </w:r>
            <w:proofErr w:type="spellEnd"/>
            <w:r w:rsidRPr="00C47F27">
              <w:rPr>
                <w:rFonts w:ascii="Arial" w:hAnsi="Arial" w:cs="Arial"/>
                <w:sz w:val="20"/>
                <w:lang w:eastAsia="en-GB"/>
              </w:rPr>
              <w:t xml:space="preserve"> covering all materials required. Materials entirely as specified or approved by SME with manufacturers literature with clearly defined long lead items. The submission demonstrates how the materials will be incorporated into the Works.</w:t>
            </w:r>
            <w:r>
              <w:br/>
            </w:r>
            <w:r w:rsidRPr="00C47F27">
              <w:rPr>
                <w:rFonts w:ascii="Arial" w:hAnsi="Arial" w:cs="Arial"/>
                <w:b/>
                <w:bCs/>
                <w:sz w:val="20"/>
                <w:lang w:eastAsia="en-GB"/>
              </w:rPr>
              <w:t>8</w:t>
            </w:r>
            <w:r w:rsidR="00AE60F1">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Substantial </w:t>
            </w:r>
            <w:proofErr w:type="spellStart"/>
            <w:r w:rsidRPr="00C47F27">
              <w:rPr>
                <w:rFonts w:ascii="Arial" w:hAnsi="Arial" w:cs="Arial"/>
                <w:sz w:val="20"/>
                <w:lang w:eastAsia="en-GB"/>
              </w:rPr>
              <w:t>BofQ</w:t>
            </w:r>
            <w:proofErr w:type="spellEnd"/>
            <w:r w:rsidRPr="00C47F27">
              <w:rPr>
                <w:rFonts w:ascii="Arial" w:hAnsi="Arial" w:cs="Arial"/>
                <w:sz w:val="20"/>
                <w:lang w:eastAsia="en-GB"/>
              </w:rPr>
              <w:t xml:space="preserve"> covering all materials required. Materials as specified or approved by SME with </w:t>
            </w:r>
            <w:r w:rsidR="00930025" w:rsidRPr="00C47F27">
              <w:rPr>
                <w:rFonts w:ascii="Arial" w:hAnsi="Arial" w:cs="Arial"/>
                <w:sz w:val="20"/>
                <w:lang w:eastAsia="en-GB"/>
              </w:rPr>
              <w:t>manufacturer’s</w:t>
            </w:r>
            <w:r w:rsidRPr="00C47F27">
              <w:rPr>
                <w:rFonts w:ascii="Arial" w:hAnsi="Arial" w:cs="Arial"/>
                <w:sz w:val="20"/>
                <w:lang w:eastAsia="en-GB"/>
              </w:rPr>
              <w:t xml:space="preserve"> literature with defined long lead items. </w:t>
            </w:r>
            <w:r>
              <w:br/>
            </w:r>
            <w:r w:rsidRPr="00C47F27">
              <w:rPr>
                <w:rFonts w:ascii="Arial" w:hAnsi="Arial" w:cs="Arial"/>
                <w:b/>
                <w:bCs/>
                <w:sz w:val="20"/>
                <w:lang w:eastAsia="en-GB"/>
              </w:rPr>
              <w:t>6</w:t>
            </w:r>
            <w:r w:rsidR="00AE60F1">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w:t>
            </w:r>
            <w:proofErr w:type="spellStart"/>
            <w:r w:rsidRPr="00C47F27">
              <w:rPr>
                <w:rFonts w:ascii="Arial" w:hAnsi="Arial" w:cs="Arial"/>
                <w:sz w:val="20"/>
                <w:lang w:eastAsia="en-GB"/>
              </w:rPr>
              <w:t>BofQ</w:t>
            </w:r>
            <w:proofErr w:type="spellEnd"/>
            <w:r w:rsidRPr="00C47F27">
              <w:rPr>
                <w:rFonts w:ascii="Arial" w:hAnsi="Arial" w:cs="Arial"/>
                <w:sz w:val="20"/>
                <w:lang w:eastAsia="en-GB"/>
              </w:rPr>
              <w:t xml:space="preserve"> covering most of materials required. Materials mostly as specified or approved with </w:t>
            </w:r>
            <w:r w:rsidR="00930025" w:rsidRPr="00C47F27">
              <w:rPr>
                <w:rFonts w:ascii="Arial" w:hAnsi="Arial" w:cs="Arial"/>
                <w:sz w:val="20"/>
                <w:lang w:eastAsia="en-GB"/>
              </w:rPr>
              <w:t>manufacturer’s</w:t>
            </w:r>
            <w:r w:rsidRPr="00C47F27">
              <w:rPr>
                <w:rFonts w:ascii="Arial" w:hAnsi="Arial" w:cs="Arial"/>
                <w:sz w:val="20"/>
                <w:lang w:eastAsia="en-GB"/>
              </w:rPr>
              <w:t xml:space="preserve"> literature with some defined long lead items.  </w:t>
            </w:r>
            <w:r>
              <w:br/>
            </w:r>
            <w:r w:rsidRPr="00C47F27">
              <w:rPr>
                <w:rFonts w:ascii="Arial" w:hAnsi="Arial" w:cs="Arial"/>
                <w:b/>
                <w:bCs/>
                <w:sz w:val="20"/>
                <w:lang w:eastAsia="en-GB"/>
              </w:rPr>
              <w:t>4</w:t>
            </w:r>
            <w:r w:rsidR="00AE60F1">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Significant concerns over </w:t>
            </w:r>
            <w:proofErr w:type="spellStart"/>
            <w:r w:rsidRPr="00C47F27">
              <w:rPr>
                <w:rFonts w:ascii="Arial" w:hAnsi="Arial" w:cs="Arial"/>
                <w:sz w:val="20"/>
                <w:lang w:eastAsia="en-GB"/>
              </w:rPr>
              <w:t>BofQ</w:t>
            </w:r>
            <w:proofErr w:type="spellEnd"/>
            <w:r w:rsidRPr="00C47F27">
              <w:rPr>
                <w:rFonts w:ascii="Arial" w:hAnsi="Arial" w:cs="Arial"/>
                <w:sz w:val="20"/>
                <w:lang w:eastAsia="en-GB"/>
              </w:rPr>
              <w:t xml:space="preserve"> missing materials. Majority of materials not as specified or approved. Some missing manufacturer's literature and question marks over long lead items.</w:t>
            </w:r>
            <w:r w:rsidRPr="00C47F27">
              <w:rPr>
                <w:rFonts w:ascii="Arial" w:hAnsi="Arial" w:cs="Arial"/>
                <w:b/>
                <w:bCs/>
                <w:sz w:val="20"/>
                <w:lang w:eastAsia="en-GB"/>
              </w:rPr>
              <w:t xml:space="preserve">  </w:t>
            </w:r>
            <w:r>
              <w:br/>
            </w:r>
            <w:r w:rsidR="5BC112B9"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Poor </w:t>
            </w:r>
            <w:proofErr w:type="spellStart"/>
            <w:r w:rsidRPr="00C47F27">
              <w:rPr>
                <w:rFonts w:ascii="Arial" w:hAnsi="Arial" w:cs="Arial"/>
                <w:sz w:val="20"/>
                <w:lang w:eastAsia="en-GB"/>
              </w:rPr>
              <w:t>BofQ</w:t>
            </w:r>
            <w:proofErr w:type="spellEnd"/>
            <w:r w:rsidRPr="00C47F27">
              <w:rPr>
                <w:rFonts w:ascii="Arial" w:hAnsi="Arial" w:cs="Arial"/>
                <w:sz w:val="20"/>
                <w:lang w:eastAsia="en-GB"/>
              </w:rPr>
              <w:t xml:space="preserve">. No confidence in or unsatisfactory materials, missing literature, long lead items not identified. </w:t>
            </w:r>
          </w:p>
          <w:p w14:paraId="0AE516EC" w14:textId="77777777" w:rsidR="00C47F27" w:rsidRDefault="00C47F27" w:rsidP="00C47F27">
            <w:pPr>
              <w:rPr>
                <w:rFonts w:ascii="Arial" w:hAnsi="Arial" w:cs="Arial"/>
                <w:sz w:val="20"/>
                <w:lang w:eastAsia="en-GB"/>
              </w:rPr>
            </w:pPr>
          </w:p>
          <w:p w14:paraId="3944043C" w14:textId="77777777" w:rsidR="00C47F27" w:rsidRDefault="00C47F27" w:rsidP="00C47F27">
            <w:pPr>
              <w:rPr>
                <w:rFonts w:ascii="Arial" w:hAnsi="Arial" w:cs="Arial"/>
                <w:sz w:val="20"/>
                <w:lang w:eastAsia="en-GB"/>
              </w:rPr>
            </w:pPr>
          </w:p>
          <w:p w14:paraId="5964FD5E" w14:textId="77777777" w:rsidR="00C47F27" w:rsidRDefault="00C47F27" w:rsidP="00C47F27">
            <w:pPr>
              <w:rPr>
                <w:rFonts w:ascii="Arial" w:hAnsi="Arial" w:cs="Arial"/>
                <w:sz w:val="20"/>
                <w:lang w:eastAsia="en-GB"/>
              </w:rPr>
            </w:pPr>
          </w:p>
          <w:p w14:paraId="4F87FB41" w14:textId="01634BF1" w:rsidR="00C47F27" w:rsidRPr="00C47F27" w:rsidRDefault="00C47F27" w:rsidP="00C47F27">
            <w:pPr>
              <w:rPr>
                <w:rFonts w:ascii="Arial" w:hAnsi="Arial" w:cs="Arial"/>
                <w:b/>
                <w:bCs/>
                <w:sz w:val="20"/>
                <w:lang w:eastAsia="en-GB"/>
              </w:rPr>
            </w:pPr>
            <w:r w:rsidRPr="00C47F27">
              <w:rPr>
                <w:rFonts w:ascii="Arial" w:hAnsi="Arial" w:cs="Arial"/>
                <w:sz w:val="20"/>
                <w:lang w:eastAsia="en-GB"/>
              </w:rPr>
              <w:lastRenderedPageBreak/>
              <w:t xml:space="preserve"> </w:t>
            </w:r>
          </w:p>
        </w:tc>
        <w:tc>
          <w:tcPr>
            <w:tcW w:w="409" w:type="pct"/>
            <w:tcBorders>
              <w:top w:val="nil"/>
              <w:left w:val="nil"/>
              <w:bottom w:val="single" w:sz="4" w:space="0" w:color="auto"/>
              <w:right w:val="single" w:sz="4" w:space="0" w:color="auto"/>
            </w:tcBorders>
            <w:shd w:val="clear" w:color="auto" w:fill="C0C0C0"/>
            <w:vAlign w:val="center"/>
            <w:hideMark/>
          </w:tcPr>
          <w:p w14:paraId="2EBEBC43" w14:textId="3BAB6289"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10</w:t>
            </w:r>
            <w:r w:rsidR="00AE60F1">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66493366"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4</w:t>
            </w:r>
          </w:p>
        </w:tc>
        <w:tc>
          <w:tcPr>
            <w:tcW w:w="364" w:type="pct"/>
            <w:tcBorders>
              <w:top w:val="single" w:sz="8" w:space="0" w:color="auto"/>
              <w:left w:val="nil"/>
              <w:bottom w:val="single" w:sz="4" w:space="0" w:color="auto"/>
              <w:right w:val="single" w:sz="8" w:space="0" w:color="auto"/>
            </w:tcBorders>
            <w:shd w:val="clear" w:color="auto" w:fill="CCFFCC"/>
            <w:vAlign w:val="center"/>
            <w:hideMark/>
          </w:tcPr>
          <w:p w14:paraId="2145C0D3"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0C03204B"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EFA9537"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Are the materials of suitable quality and are the quantities identified in the </w:t>
            </w:r>
            <w:proofErr w:type="spellStart"/>
            <w:r w:rsidRPr="00C47F27">
              <w:rPr>
                <w:rFonts w:ascii="Arial" w:hAnsi="Arial" w:cs="Arial"/>
                <w:sz w:val="20"/>
                <w:lang w:eastAsia="en-GB"/>
              </w:rPr>
              <w:t>BoQ</w:t>
            </w:r>
            <w:proofErr w:type="spellEnd"/>
            <w:r w:rsidRPr="00C47F27">
              <w:rPr>
                <w:rFonts w:ascii="Arial" w:hAnsi="Arial" w:cs="Arial"/>
                <w:sz w:val="20"/>
                <w:lang w:eastAsia="en-GB"/>
              </w:rPr>
              <w:t xml:space="preserve"> considered sufficient and in line with expectations? Are there any deficiencies?  Are long lead items identified and do they meet with programme timelines?</w:t>
            </w:r>
          </w:p>
        </w:tc>
      </w:tr>
      <w:tr w:rsidR="00C47F27" w:rsidRPr="00C47F27" w14:paraId="0EC92C97" w14:textId="77777777" w:rsidTr="46B5858B">
        <w:trPr>
          <w:trHeight w:val="6317"/>
        </w:trPr>
        <w:tc>
          <w:tcPr>
            <w:tcW w:w="271" w:type="pct"/>
            <w:tcBorders>
              <w:top w:val="nil"/>
              <w:left w:val="single" w:sz="4" w:space="0" w:color="auto"/>
              <w:bottom w:val="nil"/>
              <w:right w:val="single" w:sz="4" w:space="0" w:color="auto"/>
            </w:tcBorders>
            <w:shd w:val="clear" w:color="auto" w:fill="C0C0C0"/>
            <w:vAlign w:val="center"/>
            <w:hideMark/>
          </w:tcPr>
          <w:p w14:paraId="64F094B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7.2</w:t>
            </w:r>
          </w:p>
        </w:tc>
        <w:tc>
          <w:tcPr>
            <w:tcW w:w="1353" w:type="pct"/>
            <w:tcBorders>
              <w:top w:val="nil"/>
              <w:left w:val="nil"/>
              <w:bottom w:val="single" w:sz="4" w:space="0" w:color="auto"/>
              <w:right w:val="single" w:sz="4" w:space="0" w:color="auto"/>
            </w:tcBorders>
            <w:shd w:val="clear" w:color="auto" w:fill="auto"/>
            <w:hideMark/>
          </w:tcPr>
          <w:p w14:paraId="7C86231E" w14:textId="752C9F77"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.7.2 The Tenderer shall Identify and list the dedicated resources such as equipment, plant and vehicles that will be made available for the Contract, </w:t>
            </w:r>
            <w:proofErr w:type="gramStart"/>
            <w:r w:rsidR="00C47F27" w:rsidRPr="00C47F27">
              <w:rPr>
                <w:rFonts w:ascii="Arial" w:hAnsi="Arial" w:cs="Arial"/>
                <w:sz w:val="20"/>
                <w:lang w:eastAsia="en-GB"/>
              </w:rPr>
              <w:t>in order to</w:t>
            </w:r>
            <w:proofErr w:type="gramEnd"/>
            <w:r w:rsidR="00C47F27" w:rsidRPr="00C47F27">
              <w:rPr>
                <w:rFonts w:ascii="Arial" w:hAnsi="Arial" w:cs="Arial"/>
                <w:sz w:val="20"/>
                <w:lang w:eastAsia="en-GB"/>
              </w:rPr>
              <w:t xml:space="preserve"> complete the tasks, detailing those which are owned, hired, leased etc.</w:t>
            </w:r>
          </w:p>
        </w:tc>
        <w:tc>
          <w:tcPr>
            <w:tcW w:w="999" w:type="pct"/>
            <w:tcBorders>
              <w:top w:val="nil"/>
              <w:left w:val="nil"/>
              <w:bottom w:val="single" w:sz="4" w:space="0" w:color="auto"/>
              <w:right w:val="single" w:sz="4" w:space="0" w:color="auto"/>
            </w:tcBorders>
            <w:shd w:val="clear" w:color="auto" w:fill="auto"/>
            <w:vAlign w:val="center"/>
            <w:hideMark/>
          </w:tcPr>
          <w:p w14:paraId="53FAFD14" w14:textId="593F91C2" w:rsidR="00C47F27" w:rsidRDefault="00C47F27" w:rsidP="00C47F27">
            <w:pPr>
              <w:rPr>
                <w:rFonts w:ascii="Arial" w:hAnsi="Arial" w:cs="Arial"/>
                <w:sz w:val="20"/>
                <w:lang w:eastAsia="en-GB"/>
              </w:rPr>
            </w:pPr>
            <w:r w:rsidRPr="00C47F27">
              <w:rPr>
                <w:rFonts w:ascii="Arial" w:hAnsi="Arial" w:cs="Arial"/>
                <w:b/>
                <w:bCs/>
                <w:sz w:val="20"/>
                <w:lang w:eastAsia="en-GB"/>
              </w:rPr>
              <w:t>1</w:t>
            </w:r>
            <w:r w:rsidR="00AE60F1">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Comprehensive details covering all the equipment required, including the equipment that will be </w:t>
            </w:r>
            <w:r w:rsidR="00930025" w:rsidRPr="00C47F27">
              <w:rPr>
                <w:rFonts w:ascii="Arial" w:hAnsi="Arial" w:cs="Arial"/>
                <w:sz w:val="20"/>
                <w:lang w:eastAsia="en-GB"/>
              </w:rPr>
              <w:t>self-owned</w:t>
            </w:r>
            <w:r w:rsidRPr="00C47F27">
              <w:rPr>
                <w:rFonts w:ascii="Arial" w:hAnsi="Arial" w:cs="Arial"/>
                <w:sz w:val="20"/>
                <w:lang w:eastAsia="en-GB"/>
              </w:rPr>
              <w:t xml:space="preserve"> and that which will be hired in. </w:t>
            </w:r>
            <w:r w:rsidRPr="00C47F27">
              <w:rPr>
                <w:rFonts w:ascii="Arial" w:hAnsi="Arial" w:cs="Arial"/>
                <w:b/>
                <w:bCs/>
                <w:sz w:val="20"/>
                <w:lang w:eastAsia="en-GB"/>
              </w:rPr>
              <w:t xml:space="preserve"> </w:t>
            </w:r>
            <w:r>
              <w:br/>
            </w:r>
            <w:r w:rsidRPr="00C47F27">
              <w:rPr>
                <w:rFonts w:ascii="Arial" w:hAnsi="Arial" w:cs="Arial"/>
                <w:b/>
                <w:bCs/>
                <w:sz w:val="20"/>
                <w:lang w:eastAsia="en-GB"/>
              </w:rPr>
              <w:t>8</w:t>
            </w:r>
            <w:r w:rsidR="00AE60F1">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Significant resources list covering the major equipment which will be utilised for the project. Including equipment which is </w:t>
            </w:r>
            <w:r w:rsidR="00930025" w:rsidRPr="00C47F27">
              <w:rPr>
                <w:rFonts w:ascii="Arial" w:hAnsi="Arial" w:cs="Arial"/>
                <w:sz w:val="20"/>
                <w:lang w:eastAsia="en-GB"/>
              </w:rPr>
              <w:t>self-owned</w:t>
            </w:r>
            <w:r w:rsidRPr="00C47F27">
              <w:rPr>
                <w:rFonts w:ascii="Arial" w:hAnsi="Arial" w:cs="Arial"/>
                <w:sz w:val="20"/>
                <w:lang w:eastAsia="en-GB"/>
              </w:rPr>
              <w:t xml:space="preserve"> and that which will be hired in.</w:t>
            </w:r>
            <w:r>
              <w:br/>
            </w:r>
            <w:r w:rsidRPr="00C47F27">
              <w:rPr>
                <w:rFonts w:ascii="Arial" w:hAnsi="Arial" w:cs="Arial"/>
                <w:b/>
                <w:bCs/>
                <w:sz w:val="20"/>
                <w:lang w:eastAsia="en-GB"/>
              </w:rPr>
              <w:t>6</w:t>
            </w:r>
            <w:r w:rsidR="00AE60F1">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details covering equipment required. Includes the equipment </w:t>
            </w:r>
            <w:r w:rsidR="00930025" w:rsidRPr="00C47F27">
              <w:rPr>
                <w:rFonts w:ascii="Arial" w:hAnsi="Arial" w:cs="Arial"/>
                <w:sz w:val="20"/>
                <w:lang w:eastAsia="en-GB"/>
              </w:rPr>
              <w:t>self-owned</w:t>
            </w:r>
            <w:r w:rsidRPr="00C47F27">
              <w:rPr>
                <w:rFonts w:ascii="Arial" w:hAnsi="Arial" w:cs="Arial"/>
                <w:sz w:val="20"/>
                <w:lang w:eastAsia="en-GB"/>
              </w:rPr>
              <w:t xml:space="preserve"> or leased.  </w:t>
            </w:r>
            <w:r>
              <w:br/>
            </w:r>
            <w:r w:rsidRPr="00C47F27">
              <w:rPr>
                <w:rFonts w:ascii="Arial" w:hAnsi="Arial" w:cs="Arial"/>
                <w:b/>
                <w:bCs/>
                <w:sz w:val="20"/>
                <w:lang w:eastAsia="en-GB"/>
              </w:rPr>
              <w:t>4</w:t>
            </w:r>
            <w:r w:rsidR="00AE60F1">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Lacking in detail/Some missing equipment/Majority of equipment not </w:t>
            </w:r>
            <w:r w:rsidR="00930025" w:rsidRPr="00C47F27">
              <w:rPr>
                <w:rFonts w:ascii="Arial" w:hAnsi="Arial" w:cs="Arial"/>
                <w:sz w:val="20"/>
                <w:lang w:eastAsia="en-GB"/>
              </w:rPr>
              <w:t>self-owned</w:t>
            </w:r>
            <w:r w:rsidRPr="00C47F27">
              <w:rPr>
                <w:rFonts w:ascii="Arial" w:hAnsi="Arial" w:cs="Arial"/>
                <w:sz w:val="20"/>
                <w:lang w:eastAsia="en-GB"/>
              </w:rPr>
              <w:t xml:space="preserve">/one or two major elements not covered satisfactorily. </w:t>
            </w:r>
            <w:r w:rsidRPr="00C47F27">
              <w:rPr>
                <w:rFonts w:ascii="Arial" w:hAnsi="Arial" w:cs="Arial"/>
                <w:b/>
                <w:bCs/>
                <w:sz w:val="20"/>
                <w:lang w:eastAsia="en-GB"/>
              </w:rPr>
              <w:t xml:space="preserve"> </w:t>
            </w:r>
            <w:r>
              <w:br/>
            </w:r>
            <w:r w:rsidR="48E6C485"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Lacking in detail/Many missing equipment/No </w:t>
            </w:r>
            <w:r w:rsidR="00930025" w:rsidRPr="00C47F27">
              <w:rPr>
                <w:rFonts w:ascii="Arial" w:hAnsi="Arial" w:cs="Arial"/>
                <w:sz w:val="20"/>
                <w:lang w:eastAsia="en-GB"/>
              </w:rPr>
              <w:t>self-ownership</w:t>
            </w:r>
            <w:r w:rsidRPr="00C47F27">
              <w:rPr>
                <w:rFonts w:ascii="Arial" w:hAnsi="Arial" w:cs="Arial"/>
                <w:sz w:val="20"/>
                <w:lang w:eastAsia="en-GB"/>
              </w:rPr>
              <w:t xml:space="preserve"> of equipment.  </w:t>
            </w:r>
          </w:p>
          <w:p w14:paraId="4B77A53F" w14:textId="77777777" w:rsidR="00C47F27" w:rsidRDefault="00C47F27" w:rsidP="00C47F27">
            <w:pPr>
              <w:rPr>
                <w:rFonts w:ascii="Arial" w:hAnsi="Arial" w:cs="Arial"/>
                <w:b/>
                <w:bCs/>
                <w:sz w:val="20"/>
                <w:lang w:eastAsia="en-GB"/>
              </w:rPr>
            </w:pPr>
          </w:p>
          <w:p w14:paraId="19E8F85C" w14:textId="711F941F" w:rsidR="00C47F27" w:rsidRDefault="00C47F27" w:rsidP="00C47F27">
            <w:pPr>
              <w:rPr>
                <w:rFonts w:ascii="Arial" w:hAnsi="Arial" w:cs="Arial"/>
                <w:b/>
                <w:bCs/>
                <w:sz w:val="20"/>
                <w:lang w:eastAsia="en-GB"/>
              </w:rPr>
            </w:pPr>
          </w:p>
          <w:p w14:paraId="63824D37" w14:textId="18D91CD0" w:rsidR="00EE674C" w:rsidRDefault="00EE674C" w:rsidP="00C47F27">
            <w:pPr>
              <w:rPr>
                <w:rFonts w:ascii="Arial" w:hAnsi="Arial" w:cs="Arial"/>
                <w:b/>
                <w:bCs/>
                <w:sz w:val="20"/>
                <w:lang w:eastAsia="en-GB"/>
              </w:rPr>
            </w:pPr>
          </w:p>
          <w:p w14:paraId="5C330544" w14:textId="77777777" w:rsidR="00EE674C" w:rsidRDefault="00EE674C" w:rsidP="00C47F27">
            <w:pPr>
              <w:rPr>
                <w:rFonts w:ascii="Arial" w:hAnsi="Arial" w:cs="Arial"/>
                <w:b/>
                <w:bCs/>
                <w:sz w:val="20"/>
                <w:lang w:eastAsia="en-GB"/>
              </w:rPr>
            </w:pPr>
          </w:p>
          <w:p w14:paraId="455ADDA2" w14:textId="77777777" w:rsidR="00C47F27" w:rsidRDefault="00C47F27" w:rsidP="00C47F27">
            <w:pPr>
              <w:rPr>
                <w:rFonts w:ascii="Arial" w:hAnsi="Arial" w:cs="Arial"/>
                <w:b/>
                <w:bCs/>
                <w:sz w:val="20"/>
                <w:lang w:eastAsia="en-GB"/>
              </w:rPr>
            </w:pPr>
          </w:p>
          <w:p w14:paraId="40FE32A8" w14:textId="74DAAB8B" w:rsidR="00C47F27" w:rsidRPr="00C47F27" w:rsidRDefault="00C47F27" w:rsidP="00C47F27">
            <w:pPr>
              <w:rPr>
                <w:rFonts w:ascii="Arial" w:hAnsi="Arial" w:cs="Arial"/>
                <w:b/>
                <w:bCs/>
                <w:sz w:val="20"/>
                <w:lang w:eastAsia="en-GB"/>
              </w:rPr>
            </w:pPr>
          </w:p>
        </w:tc>
        <w:tc>
          <w:tcPr>
            <w:tcW w:w="409" w:type="pct"/>
            <w:tcBorders>
              <w:top w:val="nil"/>
              <w:left w:val="nil"/>
              <w:bottom w:val="single" w:sz="4" w:space="0" w:color="auto"/>
              <w:right w:val="single" w:sz="4" w:space="0" w:color="auto"/>
            </w:tcBorders>
            <w:shd w:val="clear" w:color="auto" w:fill="C0C0C0"/>
            <w:vAlign w:val="center"/>
            <w:hideMark/>
          </w:tcPr>
          <w:p w14:paraId="72EA1B23" w14:textId="76C794BE"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10</w:t>
            </w:r>
            <w:r w:rsidR="00AE60F1">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1A20123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4</w:t>
            </w:r>
          </w:p>
        </w:tc>
        <w:tc>
          <w:tcPr>
            <w:tcW w:w="364" w:type="pct"/>
            <w:tcBorders>
              <w:top w:val="nil"/>
              <w:left w:val="nil"/>
              <w:bottom w:val="single" w:sz="8" w:space="0" w:color="auto"/>
              <w:right w:val="single" w:sz="8" w:space="0" w:color="auto"/>
            </w:tcBorders>
            <w:shd w:val="clear" w:color="auto" w:fill="CCFFCC"/>
            <w:vAlign w:val="center"/>
            <w:hideMark/>
          </w:tcPr>
          <w:p w14:paraId="5B669AA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0A488D28"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5BF4C0"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Is the plant and equipment suitable and available to deliver the work?</w:t>
            </w:r>
          </w:p>
        </w:tc>
      </w:tr>
      <w:tr w:rsidR="00C47F27" w:rsidRPr="00C47F27" w14:paraId="1DAFA754" w14:textId="77777777" w:rsidTr="46B5858B">
        <w:trPr>
          <w:trHeight w:val="120"/>
        </w:trPr>
        <w:tc>
          <w:tcPr>
            <w:tcW w:w="271" w:type="pct"/>
            <w:tcBorders>
              <w:top w:val="single" w:sz="4" w:space="0" w:color="auto"/>
              <w:left w:val="single" w:sz="4" w:space="0" w:color="auto"/>
              <w:bottom w:val="single" w:sz="4" w:space="0" w:color="auto"/>
              <w:right w:val="nil"/>
            </w:tcBorders>
            <w:shd w:val="clear" w:color="auto" w:fill="auto"/>
            <w:vAlign w:val="center"/>
            <w:hideMark/>
          </w:tcPr>
          <w:p w14:paraId="56C0513B"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2AF91D00"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31DA574D"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2053F7B2" w14:textId="61A231FC"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20</w:t>
            </w:r>
            <w:r w:rsidR="00AE60F1">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50522F8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8</w:t>
            </w:r>
          </w:p>
        </w:tc>
        <w:tc>
          <w:tcPr>
            <w:tcW w:w="364" w:type="pct"/>
            <w:tcBorders>
              <w:top w:val="nil"/>
              <w:left w:val="nil"/>
              <w:bottom w:val="single" w:sz="4" w:space="0" w:color="auto"/>
              <w:right w:val="single" w:sz="4" w:space="0" w:color="auto"/>
            </w:tcBorders>
            <w:shd w:val="clear" w:color="auto" w:fill="C0C0C0"/>
            <w:vAlign w:val="center"/>
            <w:hideMark/>
          </w:tcPr>
          <w:p w14:paraId="7BF5E292"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nil"/>
            </w:tcBorders>
            <w:shd w:val="clear" w:color="auto" w:fill="C0C0C0"/>
            <w:vAlign w:val="center"/>
            <w:hideMark/>
          </w:tcPr>
          <w:p w14:paraId="03ED8940" w14:textId="77777777" w:rsid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p w14:paraId="2301F267" w14:textId="6B4CFF5D" w:rsidR="00EE674C" w:rsidRPr="00C47F27" w:rsidRDefault="00EE674C" w:rsidP="00C47F27">
            <w:pPr>
              <w:jc w:val="center"/>
              <w:rPr>
                <w:rFonts w:ascii="Arial" w:hAnsi="Arial" w:cs="Arial"/>
                <w:b/>
                <w:bCs/>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FFE12AF" w14:textId="35D12826" w:rsidR="00C47F27" w:rsidRDefault="00C47F27" w:rsidP="00C47F27">
            <w:pPr>
              <w:rPr>
                <w:rFonts w:ascii="Arial" w:hAnsi="Arial" w:cs="Arial"/>
                <w:b/>
                <w:bCs/>
                <w:sz w:val="20"/>
                <w:lang w:eastAsia="en-GB"/>
              </w:rPr>
            </w:pPr>
            <w:r w:rsidRPr="00C47F27">
              <w:rPr>
                <w:rFonts w:ascii="Arial" w:hAnsi="Arial" w:cs="Arial"/>
                <w:b/>
                <w:bCs/>
                <w:sz w:val="20"/>
                <w:lang w:eastAsia="en-GB"/>
              </w:rPr>
              <w:t> </w:t>
            </w:r>
          </w:p>
          <w:p w14:paraId="33FE0748" w14:textId="77777777" w:rsidR="00EE674C" w:rsidRDefault="00EE674C" w:rsidP="00C47F27">
            <w:pPr>
              <w:rPr>
                <w:rFonts w:ascii="Arial" w:hAnsi="Arial" w:cs="Arial"/>
                <w:b/>
                <w:bCs/>
                <w:sz w:val="20"/>
                <w:lang w:eastAsia="en-GB"/>
              </w:rPr>
            </w:pPr>
          </w:p>
          <w:p w14:paraId="2C56C025" w14:textId="77777777" w:rsidR="00EE674C" w:rsidRDefault="00EE674C" w:rsidP="00C47F27">
            <w:pPr>
              <w:rPr>
                <w:rFonts w:ascii="Arial" w:hAnsi="Arial" w:cs="Arial"/>
                <w:b/>
                <w:bCs/>
                <w:sz w:val="20"/>
                <w:lang w:eastAsia="en-GB"/>
              </w:rPr>
            </w:pPr>
          </w:p>
          <w:p w14:paraId="1CBD1A88" w14:textId="2C5DFA44" w:rsidR="00EE674C" w:rsidRPr="00C47F27" w:rsidRDefault="00EE674C" w:rsidP="00C47F27">
            <w:pPr>
              <w:rPr>
                <w:rFonts w:ascii="Arial" w:hAnsi="Arial" w:cs="Arial"/>
                <w:b/>
                <w:bCs/>
                <w:sz w:val="20"/>
                <w:lang w:eastAsia="en-GB"/>
              </w:rPr>
            </w:pPr>
          </w:p>
        </w:tc>
      </w:tr>
      <w:tr w:rsidR="00C47F27" w:rsidRPr="00C47F27" w14:paraId="645515F6"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76B305C6"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9.0 CONTRACTOR PERSONNEL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168FA"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5669F614" w14:textId="77777777" w:rsidTr="46B5858B">
        <w:trPr>
          <w:trHeight w:val="108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2F3861B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9.1</w:t>
            </w:r>
          </w:p>
        </w:tc>
        <w:tc>
          <w:tcPr>
            <w:tcW w:w="1353" w:type="pct"/>
            <w:tcBorders>
              <w:top w:val="nil"/>
              <w:left w:val="nil"/>
              <w:bottom w:val="single" w:sz="4" w:space="0" w:color="auto"/>
              <w:right w:val="single" w:sz="4" w:space="0" w:color="auto"/>
            </w:tcBorders>
            <w:shd w:val="clear" w:color="auto" w:fill="auto"/>
            <w:hideMark/>
          </w:tcPr>
          <w:p w14:paraId="2109CA81" w14:textId="37B85457"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.9.1 The Tenderer shall submit details of the overall team structure including an org chart.</w:t>
            </w:r>
          </w:p>
        </w:tc>
        <w:tc>
          <w:tcPr>
            <w:tcW w:w="999" w:type="pct"/>
            <w:tcBorders>
              <w:top w:val="nil"/>
              <w:left w:val="nil"/>
              <w:bottom w:val="single" w:sz="4" w:space="0" w:color="auto"/>
              <w:right w:val="single" w:sz="4" w:space="0" w:color="auto"/>
            </w:tcBorders>
            <w:shd w:val="clear" w:color="auto" w:fill="auto"/>
            <w:vAlign w:val="center"/>
            <w:hideMark/>
          </w:tcPr>
          <w:p w14:paraId="0FAA779B"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Has the org chart been submitted?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nil"/>
              <w:left w:val="nil"/>
              <w:bottom w:val="single" w:sz="4" w:space="0" w:color="auto"/>
              <w:right w:val="nil"/>
            </w:tcBorders>
            <w:shd w:val="clear" w:color="auto" w:fill="C0C0C0"/>
            <w:vAlign w:val="center"/>
            <w:hideMark/>
          </w:tcPr>
          <w:p w14:paraId="19BB2664"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nil"/>
            </w:tcBorders>
            <w:shd w:val="clear" w:color="auto" w:fill="C0C0C0"/>
            <w:vAlign w:val="center"/>
            <w:hideMark/>
          </w:tcPr>
          <w:p w14:paraId="3BBC7CD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8" w:space="0" w:color="auto"/>
              <w:left w:val="single" w:sz="8" w:space="0" w:color="auto"/>
              <w:bottom w:val="single" w:sz="4" w:space="0" w:color="auto"/>
              <w:right w:val="single" w:sz="8" w:space="0" w:color="auto"/>
            </w:tcBorders>
            <w:shd w:val="clear" w:color="auto" w:fill="CCFFCC"/>
            <w:vAlign w:val="center"/>
            <w:hideMark/>
          </w:tcPr>
          <w:p w14:paraId="490DBB3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2ED3090A"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0E8DFC"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3A57B30D" w14:textId="77777777" w:rsidTr="46B5858B">
        <w:trPr>
          <w:trHeight w:val="468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3A124F1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9.2</w:t>
            </w:r>
          </w:p>
        </w:tc>
        <w:tc>
          <w:tcPr>
            <w:tcW w:w="1353" w:type="pct"/>
            <w:tcBorders>
              <w:top w:val="nil"/>
              <w:left w:val="nil"/>
              <w:bottom w:val="single" w:sz="4" w:space="0" w:color="auto"/>
              <w:right w:val="single" w:sz="4" w:space="0" w:color="auto"/>
            </w:tcBorders>
            <w:shd w:val="clear" w:color="auto" w:fill="auto"/>
            <w:hideMark/>
          </w:tcPr>
          <w:p w14:paraId="6B70AF18" w14:textId="5A19BD66"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 xml:space="preserve">.9.2 The Tenderer shall provide details including contact details, CVs, </w:t>
            </w:r>
            <w:proofErr w:type="gramStart"/>
            <w:r w:rsidR="00C47F27" w:rsidRPr="00C47F27">
              <w:rPr>
                <w:rFonts w:ascii="Arial" w:hAnsi="Arial" w:cs="Arial"/>
                <w:sz w:val="20"/>
                <w:lang w:eastAsia="en-GB"/>
              </w:rPr>
              <w:t>competence</w:t>
            </w:r>
            <w:proofErr w:type="gramEnd"/>
            <w:r w:rsidR="00C47F27" w:rsidRPr="00C47F27">
              <w:rPr>
                <w:rFonts w:ascii="Arial" w:hAnsi="Arial" w:cs="Arial"/>
                <w:sz w:val="20"/>
                <w:lang w:eastAsia="en-GB"/>
              </w:rPr>
              <w:t xml:space="preserve"> and experience of the staff who will be directly involved in the Contract. This must include sufficient evidence to demonstrate that you have suitable management in place as well as personnel to deliver the Works. CVs are to demonstrate that all personnel involved in the delivery of the Authority’s requirement are a Suitably Qualified and Experienced Person (SQEP).</w:t>
            </w:r>
          </w:p>
        </w:tc>
        <w:tc>
          <w:tcPr>
            <w:tcW w:w="999" w:type="pct"/>
            <w:tcBorders>
              <w:top w:val="nil"/>
              <w:left w:val="nil"/>
              <w:bottom w:val="single" w:sz="4" w:space="0" w:color="auto"/>
              <w:right w:val="single" w:sz="4" w:space="0" w:color="auto"/>
            </w:tcBorders>
            <w:shd w:val="clear" w:color="auto" w:fill="auto"/>
            <w:hideMark/>
          </w:tcPr>
          <w:p w14:paraId="5CFA1D15" w14:textId="4A876710"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w:t>
            </w:r>
            <w:r w:rsidR="00E660BD">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w:t>
            </w:r>
            <w:r w:rsidR="002C59F1" w:rsidRPr="00C47F27">
              <w:rPr>
                <w:rFonts w:ascii="Arial" w:hAnsi="Arial" w:cs="Arial"/>
                <w:sz w:val="20"/>
                <w:lang w:eastAsia="en-GB"/>
              </w:rPr>
              <w:t>Well-structured</w:t>
            </w:r>
            <w:r w:rsidRPr="00C47F27">
              <w:rPr>
                <w:rFonts w:ascii="Arial" w:hAnsi="Arial" w:cs="Arial"/>
                <w:sz w:val="20"/>
                <w:lang w:eastAsia="en-GB"/>
              </w:rPr>
              <w:t xml:space="preserve"> team with significant relevant support with comprehensive and relevant CVs provided. </w:t>
            </w:r>
            <w:r w:rsidRPr="00C47F27">
              <w:rPr>
                <w:rFonts w:ascii="Arial" w:hAnsi="Arial" w:cs="Arial"/>
                <w:b/>
                <w:bCs/>
                <w:sz w:val="20"/>
                <w:lang w:eastAsia="en-GB"/>
              </w:rPr>
              <w:t xml:space="preserve"> </w:t>
            </w:r>
            <w:r w:rsidR="003A061E" w:rsidRPr="00C47F27">
              <w:rPr>
                <w:rFonts w:ascii="Arial" w:hAnsi="Arial" w:cs="Arial"/>
                <w:sz w:val="20"/>
                <w:lang w:eastAsia="en-GB"/>
              </w:rPr>
              <w:t>Demonstrating all</w:t>
            </w:r>
            <w:r w:rsidRPr="00C47F27">
              <w:rPr>
                <w:rFonts w:ascii="Arial" w:hAnsi="Arial" w:cs="Arial"/>
                <w:sz w:val="20"/>
                <w:lang w:eastAsia="en-GB"/>
              </w:rPr>
              <w:t xml:space="preserve"> personnel SQEP for the role they will be carrying out.</w:t>
            </w:r>
            <w:r>
              <w:br/>
            </w:r>
            <w:r w:rsidRPr="00C47F27">
              <w:rPr>
                <w:rFonts w:ascii="Arial" w:hAnsi="Arial" w:cs="Arial"/>
                <w:b/>
                <w:bCs/>
                <w:sz w:val="20"/>
                <w:lang w:eastAsia="en-GB"/>
              </w:rPr>
              <w:t>8</w:t>
            </w:r>
            <w:r w:rsidR="00E660BD">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w:t>
            </w:r>
            <w:r w:rsidR="002C59F1" w:rsidRPr="00C47F27">
              <w:rPr>
                <w:rFonts w:ascii="Arial" w:hAnsi="Arial" w:cs="Arial"/>
                <w:sz w:val="20"/>
                <w:lang w:eastAsia="en-GB"/>
              </w:rPr>
              <w:t>Well-structured</w:t>
            </w:r>
            <w:r w:rsidRPr="00C47F27">
              <w:rPr>
                <w:rFonts w:ascii="Arial" w:hAnsi="Arial" w:cs="Arial"/>
                <w:sz w:val="20"/>
                <w:lang w:eastAsia="en-GB"/>
              </w:rPr>
              <w:t xml:space="preserve"> team with satisfactory relevant support with relevant CVs provided. Demonstrating most personnel are SQEP for the role they will be carrying out.</w:t>
            </w:r>
            <w:r>
              <w:br/>
            </w:r>
            <w:r w:rsidRPr="00C47F27">
              <w:rPr>
                <w:rFonts w:ascii="Arial" w:hAnsi="Arial" w:cs="Arial"/>
                <w:b/>
                <w:bCs/>
                <w:sz w:val="20"/>
                <w:lang w:eastAsia="en-GB"/>
              </w:rPr>
              <w:t>6</w:t>
            </w:r>
            <w:r w:rsidR="00E660BD">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Suitable structured team with relevant support/qualifications and experience and relevant CVs provided.  </w:t>
            </w:r>
            <w:r>
              <w:br/>
            </w:r>
            <w:r w:rsidRPr="00C47F27">
              <w:rPr>
                <w:rFonts w:ascii="Arial" w:hAnsi="Arial" w:cs="Arial"/>
                <w:b/>
                <w:bCs/>
                <w:sz w:val="20"/>
                <w:lang w:eastAsia="en-GB"/>
              </w:rPr>
              <w:t>4</w:t>
            </w:r>
            <w:r w:rsidR="00E660BD">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Concerns over team structure/Unsatisfactory qualifications and little relevant experience/Irrelevant CVs provided.  </w:t>
            </w:r>
            <w:r>
              <w:br/>
            </w:r>
            <w:r w:rsidR="572E0E7A"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Significant concerns over team structure/Totally unsatisfactory qualifications and no relevant experience/No CVs provided.  </w:t>
            </w:r>
          </w:p>
        </w:tc>
        <w:tc>
          <w:tcPr>
            <w:tcW w:w="409" w:type="pct"/>
            <w:tcBorders>
              <w:top w:val="nil"/>
              <w:left w:val="nil"/>
              <w:bottom w:val="single" w:sz="4" w:space="0" w:color="auto"/>
              <w:right w:val="single" w:sz="4" w:space="0" w:color="auto"/>
            </w:tcBorders>
            <w:shd w:val="clear" w:color="auto" w:fill="C0C0C0"/>
            <w:vAlign w:val="center"/>
            <w:hideMark/>
          </w:tcPr>
          <w:p w14:paraId="023AA817" w14:textId="4789B5E4"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w:t>
            </w:r>
            <w:r w:rsidR="00E660BD">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1F4F3EB1"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4</w:t>
            </w:r>
          </w:p>
        </w:tc>
        <w:tc>
          <w:tcPr>
            <w:tcW w:w="364" w:type="pct"/>
            <w:tcBorders>
              <w:top w:val="nil"/>
              <w:left w:val="nil"/>
              <w:bottom w:val="single" w:sz="4" w:space="0" w:color="auto"/>
              <w:right w:val="single" w:sz="8" w:space="0" w:color="auto"/>
            </w:tcBorders>
            <w:shd w:val="clear" w:color="auto" w:fill="CCFFCC"/>
            <w:vAlign w:val="center"/>
            <w:hideMark/>
          </w:tcPr>
          <w:p w14:paraId="3E24D8F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26A3F284"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9B7EAD"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Are the resources, including any proposed sub-contractors that are proposed suitably qualified and experienced to deliver the tasks?  </w:t>
            </w:r>
          </w:p>
        </w:tc>
      </w:tr>
      <w:tr w:rsidR="00C47F27" w:rsidRPr="00C47F27" w14:paraId="35EC5FD2" w14:textId="77777777" w:rsidTr="46B5858B">
        <w:trPr>
          <w:trHeight w:val="1080"/>
        </w:trPr>
        <w:tc>
          <w:tcPr>
            <w:tcW w:w="27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7CCB78"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9.3</w:t>
            </w:r>
          </w:p>
        </w:tc>
        <w:tc>
          <w:tcPr>
            <w:tcW w:w="1353" w:type="pct"/>
            <w:tcBorders>
              <w:top w:val="single" w:sz="4" w:space="0" w:color="auto"/>
              <w:left w:val="nil"/>
              <w:bottom w:val="single" w:sz="4" w:space="0" w:color="auto"/>
              <w:right w:val="single" w:sz="4" w:space="0" w:color="auto"/>
            </w:tcBorders>
            <w:shd w:val="clear" w:color="auto" w:fill="auto"/>
            <w:hideMark/>
          </w:tcPr>
          <w:p w14:paraId="3B969AF4" w14:textId="7ED8B8FC"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.9.3 The Tenderer is to confirm that those personnel who will liaise directly with the Authority are able to speak English.</w:t>
            </w:r>
          </w:p>
        </w:tc>
        <w:tc>
          <w:tcPr>
            <w:tcW w:w="999" w:type="pct"/>
            <w:tcBorders>
              <w:top w:val="single" w:sz="4" w:space="0" w:color="auto"/>
              <w:left w:val="nil"/>
              <w:bottom w:val="single" w:sz="4" w:space="0" w:color="auto"/>
              <w:right w:val="single" w:sz="4" w:space="0" w:color="auto"/>
            </w:tcBorders>
            <w:shd w:val="clear" w:color="auto" w:fill="auto"/>
            <w:hideMark/>
          </w:tcPr>
          <w:p w14:paraId="1BC34CBF"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Has a </w:t>
            </w:r>
            <w:proofErr w:type="gramStart"/>
            <w:r w:rsidRPr="00C47F27">
              <w:rPr>
                <w:rFonts w:ascii="Arial" w:hAnsi="Arial" w:cs="Arial"/>
                <w:sz w:val="20"/>
                <w:lang w:eastAsia="en-GB"/>
              </w:rPr>
              <w:t>Manager</w:t>
            </w:r>
            <w:proofErr w:type="gramEnd"/>
            <w:r w:rsidRPr="00C47F27">
              <w:rPr>
                <w:rFonts w:ascii="Arial" w:hAnsi="Arial" w:cs="Arial"/>
                <w:sz w:val="20"/>
                <w:lang w:eastAsia="en-GB"/>
              </w:rPr>
              <w:t xml:space="preserve"> been nominated?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b/>
                <w:bCs/>
                <w:sz w:val="20"/>
                <w:lang w:eastAsia="en-GB"/>
              </w:rPr>
              <w:t xml:space="preserve"> </w:t>
            </w:r>
            <w:r w:rsidRPr="00C47F27">
              <w:rPr>
                <w:rFonts w:ascii="Arial" w:hAnsi="Arial" w:cs="Arial"/>
                <w:sz w:val="20"/>
                <w:lang w:eastAsia="en-GB"/>
              </w:rPr>
              <w:t>in score column.</w:t>
            </w:r>
          </w:p>
        </w:tc>
        <w:tc>
          <w:tcPr>
            <w:tcW w:w="409" w:type="pct"/>
            <w:tcBorders>
              <w:top w:val="single" w:sz="4" w:space="0" w:color="auto"/>
              <w:left w:val="nil"/>
              <w:bottom w:val="single" w:sz="4" w:space="0" w:color="auto"/>
              <w:right w:val="nil"/>
            </w:tcBorders>
            <w:shd w:val="clear" w:color="auto" w:fill="C0C0C0"/>
            <w:vAlign w:val="center"/>
            <w:hideMark/>
          </w:tcPr>
          <w:p w14:paraId="2E640784"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nil"/>
              <w:bottom w:val="single" w:sz="4" w:space="0" w:color="auto"/>
              <w:right w:val="nil"/>
            </w:tcBorders>
            <w:shd w:val="clear" w:color="auto" w:fill="C0C0C0"/>
            <w:vAlign w:val="center"/>
            <w:hideMark/>
          </w:tcPr>
          <w:p w14:paraId="4E811B6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4" w:space="0" w:color="auto"/>
              <w:left w:val="single" w:sz="8" w:space="0" w:color="auto"/>
              <w:bottom w:val="single" w:sz="4" w:space="0" w:color="auto"/>
              <w:right w:val="single" w:sz="8" w:space="0" w:color="auto"/>
            </w:tcBorders>
            <w:shd w:val="clear" w:color="auto" w:fill="CCFFCC"/>
            <w:vAlign w:val="center"/>
            <w:hideMark/>
          </w:tcPr>
          <w:p w14:paraId="4A05576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49F7A0A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DA0486"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7CDE1064" w14:textId="77777777" w:rsidTr="46B5858B">
        <w:trPr>
          <w:trHeight w:val="3709"/>
        </w:trPr>
        <w:tc>
          <w:tcPr>
            <w:tcW w:w="271" w:type="pct"/>
            <w:tcBorders>
              <w:top w:val="single" w:sz="4" w:space="0" w:color="auto"/>
              <w:left w:val="single" w:sz="4" w:space="0" w:color="auto"/>
              <w:bottom w:val="nil"/>
              <w:right w:val="single" w:sz="4" w:space="0" w:color="auto"/>
            </w:tcBorders>
            <w:shd w:val="clear" w:color="auto" w:fill="C0C0C0"/>
            <w:vAlign w:val="center"/>
            <w:hideMark/>
          </w:tcPr>
          <w:p w14:paraId="4824DEA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9.4</w:t>
            </w:r>
          </w:p>
        </w:tc>
        <w:tc>
          <w:tcPr>
            <w:tcW w:w="1353" w:type="pct"/>
            <w:tcBorders>
              <w:top w:val="single" w:sz="4" w:space="0" w:color="auto"/>
              <w:left w:val="nil"/>
              <w:bottom w:val="single" w:sz="4" w:space="0" w:color="auto"/>
              <w:right w:val="single" w:sz="4" w:space="0" w:color="auto"/>
            </w:tcBorders>
            <w:shd w:val="clear" w:color="auto" w:fill="auto"/>
            <w:hideMark/>
          </w:tcPr>
          <w:p w14:paraId="497E343C" w14:textId="1A9BB864"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.9.4 The Tenderer shall provide details of the proposed workforce by trade and numbers to be employed specifically for the Contract.</w:t>
            </w:r>
          </w:p>
        </w:tc>
        <w:tc>
          <w:tcPr>
            <w:tcW w:w="999" w:type="pct"/>
            <w:tcBorders>
              <w:top w:val="single" w:sz="4" w:space="0" w:color="auto"/>
              <w:left w:val="nil"/>
              <w:bottom w:val="single" w:sz="4" w:space="0" w:color="auto"/>
              <w:right w:val="single" w:sz="4" w:space="0" w:color="auto"/>
            </w:tcBorders>
            <w:shd w:val="clear" w:color="auto" w:fill="auto"/>
            <w:hideMark/>
          </w:tcPr>
          <w:p w14:paraId="6CE5D89A" w14:textId="1E000364" w:rsidR="00C47F27" w:rsidRDefault="00C47F27" w:rsidP="00C47F27">
            <w:pPr>
              <w:rPr>
                <w:rFonts w:ascii="Arial" w:hAnsi="Arial" w:cs="Arial"/>
                <w:sz w:val="20"/>
                <w:lang w:eastAsia="en-GB"/>
              </w:rPr>
            </w:pPr>
            <w:r w:rsidRPr="00C47F27">
              <w:rPr>
                <w:rFonts w:ascii="Arial" w:hAnsi="Arial" w:cs="Arial"/>
                <w:b/>
                <w:bCs/>
                <w:sz w:val="20"/>
                <w:lang w:eastAsia="en-GB"/>
              </w:rPr>
              <w:t>1</w:t>
            </w:r>
            <w:r w:rsidR="00E660BD">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Comprehensive numbers and spread of trades/Very high confidence in completing to programme. </w:t>
            </w:r>
            <w:r w:rsidRPr="00C47F27">
              <w:rPr>
                <w:rFonts w:ascii="Arial" w:hAnsi="Arial" w:cs="Arial"/>
                <w:b/>
                <w:bCs/>
                <w:sz w:val="20"/>
                <w:lang w:eastAsia="en-GB"/>
              </w:rPr>
              <w:t xml:space="preserve"> </w:t>
            </w:r>
            <w:r>
              <w:br/>
            </w:r>
            <w:r w:rsidRPr="00C47F27">
              <w:rPr>
                <w:rFonts w:ascii="Arial" w:hAnsi="Arial" w:cs="Arial"/>
                <w:b/>
                <w:bCs/>
                <w:sz w:val="20"/>
                <w:lang w:eastAsia="en-GB"/>
              </w:rPr>
              <w:t>8</w:t>
            </w:r>
            <w:r w:rsidR="00E660BD">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Substantial submission detailing the overall workforce structure. High confidence in completing to programme.</w:t>
            </w:r>
            <w:r>
              <w:br/>
            </w:r>
            <w:r w:rsidRPr="00C47F27">
              <w:rPr>
                <w:rFonts w:ascii="Arial" w:hAnsi="Arial" w:cs="Arial"/>
                <w:b/>
                <w:bCs/>
                <w:sz w:val="20"/>
                <w:lang w:eastAsia="en-GB"/>
              </w:rPr>
              <w:t>6</w:t>
            </w:r>
            <w:r w:rsidR="00E660BD">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numbers and spread of trades. confidence in completing to programme.                                </w:t>
            </w:r>
            <w:r>
              <w:br/>
            </w:r>
            <w:r w:rsidRPr="00C47F27">
              <w:rPr>
                <w:rFonts w:ascii="Arial" w:hAnsi="Arial" w:cs="Arial"/>
                <w:b/>
                <w:bCs/>
                <w:sz w:val="20"/>
                <w:lang w:eastAsia="en-GB"/>
              </w:rPr>
              <w:t>4</w:t>
            </w:r>
            <w:r w:rsidR="00E660BD">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Insufficient numbers and spread of key trades/Low confidence in completing to programme. </w:t>
            </w:r>
            <w:r w:rsidRPr="00C47F27">
              <w:rPr>
                <w:rFonts w:ascii="Arial" w:hAnsi="Arial" w:cs="Arial"/>
                <w:b/>
                <w:bCs/>
                <w:sz w:val="20"/>
                <w:lang w:eastAsia="en-GB"/>
              </w:rPr>
              <w:t xml:space="preserve"> </w:t>
            </w:r>
            <w:r>
              <w:br/>
            </w:r>
            <w:r w:rsidR="4099FF33"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Totally unsuitable numbers and trade spread/No confidence in completing to programme.  </w:t>
            </w:r>
          </w:p>
          <w:p w14:paraId="272C0C8F" w14:textId="2B3E3133" w:rsidR="00EE674C" w:rsidRDefault="00EE674C" w:rsidP="00C47F27">
            <w:pPr>
              <w:rPr>
                <w:rFonts w:ascii="Arial" w:hAnsi="Arial" w:cs="Arial"/>
                <w:b/>
                <w:bCs/>
                <w:sz w:val="20"/>
                <w:lang w:eastAsia="en-GB"/>
              </w:rPr>
            </w:pPr>
          </w:p>
          <w:p w14:paraId="0BF229E0" w14:textId="77777777" w:rsidR="00EE674C" w:rsidRDefault="00EE674C" w:rsidP="00C47F27">
            <w:pPr>
              <w:rPr>
                <w:rFonts w:ascii="Arial" w:hAnsi="Arial" w:cs="Arial"/>
                <w:b/>
                <w:bCs/>
                <w:sz w:val="20"/>
                <w:lang w:eastAsia="en-GB"/>
              </w:rPr>
            </w:pPr>
          </w:p>
          <w:p w14:paraId="45080BAC" w14:textId="77777777" w:rsidR="00EE674C" w:rsidRDefault="00EE674C" w:rsidP="00C47F27">
            <w:pPr>
              <w:rPr>
                <w:rFonts w:ascii="Arial" w:hAnsi="Arial" w:cs="Arial"/>
                <w:b/>
                <w:bCs/>
                <w:sz w:val="20"/>
                <w:lang w:eastAsia="en-GB"/>
              </w:rPr>
            </w:pPr>
          </w:p>
          <w:p w14:paraId="09A6C8E7" w14:textId="5FEA92A1" w:rsidR="00EE674C" w:rsidRPr="00C47F27" w:rsidRDefault="00EE674C" w:rsidP="00C47F27">
            <w:pPr>
              <w:rPr>
                <w:rFonts w:ascii="Arial" w:hAnsi="Arial" w:cs="Arial"/>
                <w:b/>
                <w:bCs/>
                <w:sz w:val="20"/>
                <w:lang w:eastAsia="en-GB"/>
              </w:rPr>
            </w:pP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5E75F6FF" w14:textId="018EC995"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w:t>
            </w:r>
            <w:r w:rsidR="00E660BD">
              <w:rPr>
                <w:rFonts w:ascii="Arial" w:hAnsi="Arial" w:cs="Arial"/>
                <w:sz w:val="20"/>
                <w:lang w:eastAsia="en-GB"/>
              </w:rPr>
              <w:t>0</w:t>
            </w:r>
            <w:r w:rsidRPr="00C47F27">
              <w:rPr>
                <w:rFonts w:ascii="Arial" w:hAnsi="Arial" w:cs="Arial"/>
                <w:sz w:val="20"/>
                <w:lang w:eastAsia="en-GB"/>
              </w:rPr>
              <w:t>0</w:t>
            </w:r>
          </w:p>
        </w:tc>
        <w:tc>
          <w:tcPr>
            <w:tcW w:w="409" w:type="pct"/>
            <w:tcBorders>
              <w:top w:val="single" w:sz="4" w:space="0" w:color="auto"/>
              <w:left w:val="nil"/>
              <w:bottom w:val="single" w:sz="4" w:space="0" w:color="auto"/>
              <w:right w:val="single" w:sz="8" w:space="0" w:color="auto"/>
            </w:tcBorders>
            <w:shd w:val="clear" w:color="auto" w:fill="CCFFFF"/>
            <w:vAlign w:val="center"/>
            <w:hideMark/>
          </w:tcPr>
          <w:p w14:paraId="6E916D8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w:t>
            </w:r>
          </w:p>
        </w:tc>
        <w:tc>
          <w:tcPr>
            <w:tcW w:w="364" w:type="pct"/>
            <w:tcBorders>
              <w:top w:val="single" w:sz="4" w:space="0" w:color="auto"/>
              <w:left w:val="nil"/>
              <w:bottom w:val="single" w:sz="8" w:space="0" w:color="auto"/>
              <w:right w:val="single" w:sz="8" w:space="0" w:color="auto"/>
            </w:tcBorders>
            <w:shd w:val="clear" w:color="auto" w:fill="CCFFCC"/>
            <w:vAlign w:val="center"/>
            <w:hideMark/>
          </w:tcPr>
          <w:p w14:paraId="5C22B1A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3A06FC2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0.00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48138"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Are the proposed workers of sufficient number and relevant trades to complete the project in accordance with the programme?</w:t>
            </w:r>
          </w:p>
        </w:tc>
      </w:tr>
      <w:tr w:rsidR="00C47F27" w:rsidRPr="00C47F27" w14:paraId="74D7E85E" w14:textId="77777777" w:rsidTr="46B5858B">
        <w:trPr>
          <w:trHeight w:val="600"/>
        </w:trPr>
        <w:tc>
          <w:tcPr>
            <w:tcW w:w="271" w:type="pct"/>
            <w:tcBorders>
              <w:top w:val="single" w:sz="4" w:space="0" w:color="auto"/>
              <w:left w:val="single" w:sz="4" w:space="0" w:color="auto"/>
              <w:bottom w:val="single" w:sz="4" w:space="0" w:color="auto"/>
              <w:right w:val="nil"/>
            </w:tcBorders>
            <w:shd w:val="clear" w:color="auto" w:fill="auto"/>
            <w:vAlign w:val="center"/>
            <w:hideMark/>
          </w:tcPr>
          <w:p w14:paraId="6E27BE5E"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05BF07AD"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0C961E24"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760EF795" w14:textId="5DD7F9B9"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2</w:t>
            </w:r>
            <w:r w:rsidR="00E660BD">
              <w:rPr>
                <w:rFonts w:ascii="Arial" w:hAnsi="Arial" w:cs="Arial"/>
                <w:b/>
                <w:bCs/>
                <w:sz w:val="20"/>
                <w:lang w:eastAsia="en-GB"/>
              </w:rPr>
              <w:t>0</w:t>
            </w:r>
            <w:r w:rsidRPr="00C47F27">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373D0B49"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5</w:t>
            </w:r>
          </w:p>
        </w:tc>
        <w:tc>
          <w:tcPr>
            <w:tcW w:w="364" w:type="pct"/>
            <w:tcBorders>
              <w:top w:val="nil"/>
              <w:left w:val="nil"/>
              <w:bottom w:val="single" w:sz="4" w:space="0" w:color="auto"/>
              <w:right w:val="single" w:sz="4" w:space="0" w:color="auto"/>
            </w:tcBorders>
            <w:shd w:val="clear" w:color="auto" w:fill="C0C0C0"/>
            <w:vAlign w:val="center"/>
            <w:hideMark/>
          </w:tcPr>
          <w:p w14:paraId="3BE6C89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nil"/>
            </w:tcBorders>
            <w:shd w:val="clear" w:color="auto" w:fill="C0C0C0"/>
            <w:vAlign w:val="center"/>
            <w:hideMark/>
          </w:tcPr>
          <w:p w14:paraId="1FAAE164"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A8B8A78" w14:textId="77777777" w:rsidR="00C47F27" w:rsidRDefault="00C47F27" w:rsidP="00C47F27">
            <w:pPr>
              <w:rPr>
                <w:rFonts w:ascii="Arial" w:hAnsi="Arial" w:cs="Arial"/>
                <w:b/>
                <w:bCs/>
                <w:sz w:val="20"/>
                <w:lang w:eastAsia="en-GB"/>
              </w:rPr>
            </w:pPr>
            <w:r w:rsidRPr="00C47F27">
              <w:rPr>
                <w:rFonts w:ascii="Arial" w:hAnsi="Arial" w:cs="Arial"/>
                <w:b/>
                <w:bCs/>
                <w:sz w:val="20"/>
                <w:lang w:eastAsia="en-GB"/>
              </w:rPr>
              <w:t> </w:t>
            </w:r>
          </w:p>
          <w:p w14:paraId="461EEB85" w14:textId="77777777" w:rsidR="00EE674C" w:rsidRDefault="00EE674C" w:rsidP="00C47F27">
            <w:pPr>
              <w:rPr>
                <w:rFonts w:ascii="Arial" w:hAnsi="Arial" w:cs="Arial"/>
                <w:b/>
                <w:bCs/>
                <w:sz w:val="20"/>
                <w:lang w:eastAsia="en-GB"/>
              </w:rPr>
            </w:pPr>
          </w:p>
          <w:p w14:paraId="79956F33" w14:textId="264BD45E" w:rsidR="00EE674C" w:rsidRPr="00C47F27" w:rsidRDefault="00EE674C" w:rsidP="00C47F27">
            <w:pPr>
              <w:rPr>
                <w:rFonts w:ascii="Arial" w:hAnsi="Arial" w:cs="Arial"/>
                <w:b/>
                <w:bCs/>
                <w:sz w:val="20"/>
                <w:lang w:eastAsia="en-GB"/>
              </w:rPr>
            </w:pPr>
          </w:p>
        </w:tc>
      </w:tr>
      <w:tr w:rsidR="00C47F27" w:rsidRPr="00C47F27" w14:paraId="0383A457"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19FA4D45"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10.0 SUB-CONTRACTORS AND CONSULTANTS</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27311EE"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18377108" w14:textId="77777777" w:rsidTr="46B5858B">
        <w:trPr>
          <w:trHeight w:val="2520"/>
        </w:trPr>
        <w:tc>
          <w:tcPr>
            <w:tcW w:w="271" w:type="pct"/>
            <w:tcBorders>
              <w:top w:val="nil"/>
              <w:left w:val="single" w:sz="4" w:space="0" w:color="auto"/>
              <w:bottom w:val="nil"/>
              <w:right w:val="nil"/>
            </w:tcBorders>
            <w:shd w:val="clear" w:color="auto" w:fill="C0C0C0"/>
            <w:vAlign w:val="center"/>
            <w:hideMark/>
          </w:tcPr>
          <w:p w14:paraId="6C445F04"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lastRenderedPageBreak/>
              <w:t>10.1</w:t>
            </w:r>
          </w:p>
        </w:tc>
        <w:tc>
          <w:tcPr>
            <w:tcW w:w="1353" w:type="pct"/>
            <w:tcBorders>
              <w:top w:val="nil"/>
              <w:left w:val="nil"/>
              <w:bottom w:val="nil"/>
              <w:right w:val="single" w:sz="4" w:space="0" w:color="auto"/>
            </w:tcBorders>
            <w:shd w:val="clear" w:color="auto" w:fill="auto"/>
            <w:hideMark/>
          </w:tcPr>
          <w:p w14:paraId="15FE0C40" w14:textId="540865A2"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.10 Sub-Contractors and Consultants.  The Tenderer shall provide the following details of any subcontractors or consultants they expect to use on the Contract:</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.10.1 Details of all sub-contractors and consultants to be employed on the Contract.</w:t>
            </w:r>
            <w:r w:rsidR="00C47F27" w:rsidRPr="00C47F27">
              <w:rPr>
                <w:rFonts w:ascii="Arial" w:hAnsi="Arial" w:cs="Arial"/>
                <w:sz w:val="20"/>
                <w:lang w:eastAsia="en-GB"/>
              </w:rPr>
              <w:br/>
            </w:r>
            <w:r>
              <w:rPr>
                <w:rFonts w:ascii="Arial" w:hAnsi="Arial" w:cs="Arial"/>
                <w:sz w:val="20"/>
                <w:lang w:eastAsia="en-GB"/>
              </w:rPr>
              <w:t>17</w:t>
            </w:r>
            <w:r w:rsidR="00C47F27" w:rsidRPr="00C47F27">
              <w:rPr>
                <w:rFonts w:ascii="Arial" w:hAnsi="Arial" w:cs="Arial"/>
                <w:sz w:val="20"/>
                <w:lang w:eastAsia="en-GB"/>
              </w:rPr>
              <w:t xml:space="preserve">.10.2 Evidence to demonstrate that they have the necessary expertise, </w:t>
            </w:r>
            <w:proofErr w:type="gramStart"/>
            <w:r w:rsidR="00C47F27" w:rsidRPr="00C47F27">
              <w:rPr>
                <w:rFonts w:ascii="Arial" w:hAnsi="Arial" w:cs="Arial"/>
                <w:sz w:val="20"/>
                <w:lang w:eastAsia="en-GB"/>
              </w:rPr>
              <w:t>experience</w:t>
            </w:r>
            <w:proofErr w:type="gramEnd"/>
            <w:r w:rsidR="00C47F27" w:rsidRPr="00C47F27">
              <w:rPr>
                <w:rFonts w:ascii="Arial" w:hAnsi="Arial" w:cs="Arial"/>
                <w:sz w:val="20"/>
                <w:lang w:eastAsia="en-GB"/>
              </w:rPr>
              <w:t xml:space="preserve"> and resources to complete the proposed Works.</w:t>
            </w:r>
          </w:p>
        </w:tc>
        <w:tc>
          <w:tcPr>
            <w:tcW w:w="999" w:type="pct"/>
            <w:tcBorders>
              <w:top w:val="nil"/>
              <w:left w:val="nil"/>
              <w:bottom w:val="single" w:sz="4" w:space="0" w:color="auto"/>
              <w:right w:val="single" w:sz="4" w:space="0" w:color="auto"/>
            </w:tcBorders>
            <w:shd w:val="clear" w:color="auto" w:fill="auto"/>
            <w:hideMark/>
          </w:tcPr>
          <w:p w14:paraId="4E28A706"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 xml:space="preserve">N/A </w:t>
            </w:r>
            <w:r w:rsidRPr="00C47F27">
              <w:rPr>
                <w:rFonts w:ascii="Arial" w:hAnsi="Arial" w:cs="Arial"/>
                <w:sz w:val="20"/>
                <w:lang w:eastAsia="en-GB"/>
              </w:rPr>
              <w:t>in score column.</w:t>
            </w:r>
          </w:p>
        </w:tc>
        <w:tc>
          <w:tcPr>
            <w:tcW w:w="409" w:type="pct"/>
            <w:tcBorders>
              <w:top w:val="nil"/>
              <w:left w:val="nil"/>
              <w:bottom w:val="single" w:sz="4" w:space="0" w:color="auto"/>
              <w:right w:val="nil"/>
            </w:tcBorders>
            <w:shd w:val="clear" w:color="auto" w:fill="C0C0C0"/>
            <w:vAlign w:val="center"/>
            <w:hideMark/>
          </w:tcPr>
          <w:p w14:paraId="089C7EBB"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nil"/>
            </w:tcBorders>
            <w:shd w:val="clear" w:color="auto" w:fill="C0C0C0"/>
            <w:vAlign w:val="center"/>
            <w:hideMark/>
          </w:tcPr>
          <w:p w14:paraId="76B66E79"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nil"/>
              <w:left w:val="single" w:sz="8" w:space="0" w:color="auto"/>
              <w:bottom w:val="single" w:sz="4" w:space="0" w:color="auto"/>
              <w:right w:val="single" w:sz="8" w:space="0" w:color="auto"/>
            </w:tcBorders>
            <w:shd w:val="clear" w:color="auto" w:fill="CCFFCC"/>
            <w:vAlign w:val="center"/>
            <w:hideMark/>
          </w:tcPr>
          <w:p w14:paraId="4FB90E0B"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095CA007"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173F2D3"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If there are any subcontractors employed (see serial 5.1) are they sufficiently qualified and relevant to deliver the tasks?</w:t>
            </w:r>
          </w:p>
        </w:tc>
      </w:tr>
      <w:tr w:rsidR="00C47F27" w:rsidRPr="00C47F27" w14:paraId="381F306E" w14:textId="77777777" w:rsidTr="46B5858B">
        <w:trPr>
          <w:trHeight w:val="630"/>
        </w:trPr>
        <w:tc>
          <w:tcPr>
            <w:tcW w:w="271" w:type="pct"/>
            <w:tcBorders>
              <w:top w:val="single" w:sz="4" w:space="0" w:color="auto"/>
              <w:left w:val="single" w:sz="4" w:space="0" w:color="auto"/>
              <w:bottom w:val="single" w:sz="4" w:space="0" w:color="auto"/>
              <w:right w:val="nil"/>
            </w:tcBorders>
            <w:shd w:val="clear" w:color="auto" w:fill="auto"/>
            <w:vAlign w:val="center"/>
            <w:hideMark/>
          </w:tcPr>
          <w:p w14:paraId="21F7F45C"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40662698"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29E35F66" w14:textId="77777777" w:rsidR="00C47F27" w:rsidRPr="00C47F27" w:rsidRDefault="00C47F27" w:rsidP="00C47F27">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12CF9F27"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409" w:type="pct"/>
            <w:tcBorders>
              <w:top w:val="nil"/>
              <w:left w:val="nil"/>
              <w:bottom w:val="single" w:sz="4" w:space="0" w:color="auto"/>
              <w:right w:val="single" w:sz="4" w:space="0" w:color="auto"/>
            </w:tcBorders>
            <w:shd w:val="clear" w:color="auto" w:fill="C0C0C0"/>
            <w:vAlign w:val="center"/>
            <w:hideMark/>
          </w:tcPr>
          <w:p w14:paraId="42195F81"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64" w:type="pct"/>
            <w:tcBorders>
              <w:top w:val="nil"/>
              <w:left w:val="nil"/>
              <w:bottom w:val="single" w:sz="4" w:space="0" w:color="auto"/>
              <w:right w:val="single" w:sz="4" w:space="0" w:color="auto"/>
            </w:tcBorders>
            <w:shd w:val="clear" w:color="auto" w:fill="C0C0C0"/>
            <w:vAlign w:val="center"/>
            <w:hideMark/>
          </w:tcPr>
          <w:p w14:paraId="6271A483"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3CC12ED3"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2E2A72"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4D8F87A4"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1F91BDB6"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xml:space="preserve">11.0 HEALTH, SAFETY AND ENVIRONMENT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7A91D" w14:textId="77777777" w:rsidR="00C47F27" w:rsidRPr="00C47F27" w:rsidRDefault="00C47F27" w:rsidP="00C47F27">
            <w:pPr>
              <w:rPr>
                <w:rFonts w:ascii="Arial" w:hAnsi="Arial" w:cs="Arial"/>
                <w:b/>
                <w:bCs/>
                <w:sz w:val="20"/>
                <w:lang w:eastAsia="en-GB"/>
              </w:rPr>
            </w:pPr>
            <w:r w:rsidRPr="00C47F27">
              <w:rPr>
                <w:rFonts w:ascii="Arial" w:hAnsi="Arial" w:cs="Arial"/>
                <w:b/>
                <w:bCs/>
                <w:sz w:val="20"/>
                <w:lang w:eastAsia="en-GB"/>
              </w:rPr>
              <w:t> </w:t>
            </w:r>
          </w:p>
        </w:tc>
      </w:tr>
      <w:tr w:rsidR="00C47F27" w:rsidRPr="00C47F27" w14:paraId="3C34EC9B" w14:textId="77777777" w:rsidTr="46B5858B">
        <w:trPr>
          <w:trHeight w:val="189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16536AB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11.1</w:t>
            </w:r>
          </w:p>
        </w:tc>
        <w:tc>
          <w:tcPr>
            <w:tcW w:w="1353" w:type="pct"/>
            <w:tcBorders>
              <w:top w:val="nil"/>
              <w:left w:val="nil"/>
              <w:bottom w:val="single" w:sz="4" w:space="0" w:color="auto"/>
              <w:right w:val="single" w:sz="4" w:space="0" w:color="auto"/>
            </w:tcBorders>
            <w:shd w:val="clear" w:color="auto" w:fill="auto"/>
            <w:hideMark/>
          </w:tcPr>
          <w:p w14:paraId="19316A36" w14:textId="62E63E1F"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.11.1 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tc>
        <w:tc>
          <w:tcPr>
            <w:tcW w:w="999" w:type="pct"/>
            <w:tcBorders>
              <w:top w:val="nil"/>
              <w:left w:val="nil"/>
              <w:bottom w:val="single" w:sz="4" w:space="0" w:color="auto"/>
              <w:right w:val="single" w:sz="4" w:space="0" w:color="auto"/>
            </w:tcBorders>
            <w:shd w:val="clear" w:color="auto" w:fill="auto"/>
            <w:hideMark/>
          </w:tcPr>
          <w:p w14:paraId="17C465E6"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Is the full and accurate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Pass</w:t>
            </w:r>
            <w:r w:rsidRPr="00C47F27">
              <w:rPr>
                <w:rFonts w:ascii="Arial" w:hAnsi="Arial" w:cs="Arial"/>
                <w:sz w:val="20"/>
                <w:lang w:eastAsia="en-GB"/>
              </w:rPr>
              <w:t xml:space="preserve"> or </w:t>
            </w:r>
            <w:proofErr w:type="gramStart"/>
            <w:r w:rsidRPr="00C47F27">
              <w:rPr>
                <w:rFonts w:ascii="Arial" w:hAnsi="Arial" w:cs="Arial"/>
                <w:b/>
                <w:bCs/>
                <w:sz w:val="20"/>
                <w:lang w:eastAsia="en-GB"/>
              </w:rPr>
              <w:t>Fail</w:t>
            </w:r>
            <w:proofErr w:type="gramEnd"/>
            <w:r w:rsidRPr="00C47F27">
              <w:rPr>
                <w:rFonts w:ascii="Arial" w:hAnsi="Arial" w:cs="Arial"/>
                <w:sz w:val="20"/>
                <w:lang w:eastAsia="en-GB"/>
              </w:rPr>
              <w:t xml:space="preserve"> in score column.</w:t>
            </w:r>
          </w:p>
        </w:tc>
        <w:tc>
          <w:tcPr>
            <w:tcW w:w="409" w:type="pct"/>
            <w:tcBorders>
              <w:top w:val="nil"/>
              <w:left w:val="nil"/>
              <w:bottom w:val="single" w:sz="4" w:space="0" w:color="auto"/>
              <w:right w:val="single" w:sz="4" w:space="0" w:color="auto"/>
            </w:tcBorders>
            <w:shd w:val="clear" w:color="auto" w:fill="C0C0C0"/>
            <w:vAlign w:val="center"/>
            <w:hideMark/>
          </w:tcPr>
          <w:p w14:paraId="6485D89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nil"/>
            </w:tcBorders>
            <w:shd w:val="clear" w:color="auto" w:fill="C0C0C0"/>
            <w:vAlign w:val="center"/>
            <w:hideMark/>
          </w:tcPr>
          <w:p w14:paraId="7DD2B686"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8" w:space="0" w:color="auto"/>
              <w:left w:val="single" w:sz="8" w:space="0" w:color="auto"/>
              <w:bottom w:val="single" w:sz="4" w:space="0" w:color="auto"/>
              <w:right w:val="single" w:sz="8" w:space="0" w:color="auto"/>
            </w:tcBorders>
            <w:shd w:val="clear" w:color="auto" w:fill="CCFFCC"/>
            <w:vAlign w:val="center"/>
            <w:hideMark/>
          </w:tcPr>
          <w:p w14:paraId="17B13030"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nil"/>
              <w:right w:val="nil"/>
            </w:tcBorders>
            <w:shd w:val="clear" w:color="auto" w:fill="C0C0C0"/>
            <w:vAlign w:val="center"/>
            <w:hideMark/>
          </w:tcPr>
          <w:p w14:paraId="03925E82"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405621"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C47F27" w:rsidRPr="00C47F27" w14:paraId="76BD5726" w14:textId="77777777" w:rsidTr="46B5858B">
        <w:trPr>
          <w:trHeight w:val="108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5565CE20"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11.2</w:t>
            </w:r>
          </w:p>
        </w:tc>
        <w:tc>
          <w:tcPr>
            <w:tcW w:w="1353" w:type="pct"/>
            <w:tcBorders>
              <w:top w:val="nil"/>
              <w:left w:val="nil"/>
              <w:bottom w:val="single" w:sz="4" w:space="0" w:color="auto"/>
              <w:right w:val="single" w:sz="4" w:space="0" w:color="auto"/>
            </w:tcBorders>
            <w:shd w:val="clear" w:color="auto" w:fill="auto"/>
            <w:hideMark/>
          </w:tcPr>
          <w:p w14:paraId="3DA176F8" w14:textId="085B7B16" w:rsidR="00C47F27" w:rsidRPr="00C47F27" w:rsidRDefault="00056372" w:rsidP="00C47F27">
            <w:pPr>
              <w:rPr>
                <w:rFonts w:ascii="Arial" w:hAnsi="Arial" w:cs="Arial"/>
                <w:sz w:val="20"/>
                <w:lang w:eastAsia="en-GB"/>
              </w:rPr>
            </w:pPr>
            <w:r>
              <w:rPr>
                <w:rFonts w:ascii="Arial" w:hAnsi="Arial" w:cs="Arial"/>
                <w:sz w:val="20"/>
                <w:lang w:eastAsia="en-GB"/>
              </w:rPr>
              <w:t>17</w:t>
            </w:r>
            <w:r w:rsidR="00C47F27" w:rsidRPr="00C47F27">
              <w:rPr>
                <w:rFonts w:ascii="Arial" w:hAnsi="Arial" w:cs="Arial"/>
                <w:sz w:val="20"/>
                <w:lang w:eastAsia="en-GB"/>
              </w:rPr>
              <w:t>.11.2 The Tenderer shall submit a statement that he will participate actively in the management of Health and Safety at Work, Environmental issues in accordance with the Authority’s requirements and Statutory Regulations.</w:t>
            </w:r>
          </w:p>
        </w:tc>
        <w:tc>
          <w:tcPr>
            <w:tcW w:w="999" w:type="pct"/>
            <w:tcBorders>
              <w:top w:val="nil"/>
              <w:left w:val="nil"/>
              <w:bottom w:val="single" w:sz="4" w:space="0" w:color="auto"/>
              <w:right w:val="single" w:sz="4" w:space="0" w:color="auto"/>
            </w:tcBorders>
            <w:shd w:val="clear" w:color="auto" w:fill="auto"/>
            <w:hideMark/>
          </w:tcPr>
          <w:p w14:paraId="765DDDA9"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xml:space="preserve">Is a full and adequate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Pass</w:t>
            </w:r>
            <w:r w:rsidRPr="00C47F27">
              <w:rPr>
                <w:rFonts w:ascii="Arial" w:hAnsi="Arial" w:cs="Arial"/>
                <w:sz w:val="20"/>
                <w:lang w:eastAsia="en-GB"/>
              </w:rPr>
              <w:t xml:space="preserve"> or </w:t>
            </w:r>
            <w:proofErr w:type="gramStart"/>
            <w:r w:rsidRPr="00C47F27">
              <w:rPr>
                <w:rFonts w:ascii="Arial" w:hAnsi="Arial" w:cs="Arial"/>
                <w:b/>
                <w:bCs/>
                <w:sz w:val="20"/>
                <w:lang w:eastAsia="en-GB"/>
              </w:rPr>
              <w:t>Fail</w:t>
            </w:r>
            <w:proofErr w:type="gramEnd"/>
            <w:r w:rsidRPr="00C47F27">
              <w:rPr>
                <w:rFonts w:ascii="Arial" w:hAnsi="Arial" w:cs="Arial"/>
                <w:sz w:val="20"/>
                <w:lang w:eastAsia="en-GB"/>
              </w:rPr>
              <w:t xml:space="preserve"> in score column.</w:t>
            </w:r>
          </w:p>
        </w:tc>
        <w:tc>
          <w:tcPr>
            <w:tcW w:w="409" w:type="pct"/>
            <w:tcBorders>
              <w:top w:val="nil"/>
              <w:left w:val="nil"/>
              <w:bottom w:val="single" w:sz="4" w:space="0" w:color="auto"/>
              <w:right w:val="single" w:sz="4" w:space="0" w:color="auto"/>
            </w:tcBorders>
            <w:shd w:val="clear" w:color="auto" w:fill="C0C0C0"/>
            <w:vAlign w:val="center"/>
            <w:hideMark/>
          </w:tcPr>
          <w:p w14:paraId="0A0D86DF"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single" w:sz="4" w:space="0" w:color="auto"/>
              <w:right w:val="nil"/>
            </w:tcBorders>
            <w:shd w:val="clear" w:color="auto" w:fill="C0C0C0"/>
            <w:vAlign w:val="center"/>
            <w:hideMark/>
          </w:tcPr>
          <w:p w14:paraId="43FBD0D5"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364" w:type="pct"/>
            <w:tcBorders>
              <w:top w:val="nil"/>
              <w:left w:val="single" w:sz="8" w:space="0" w:color="auto"/>
              <w:bottom w:val="single" w:sz="4" w:space="0" w:color="auto"/>
              <w:right w:val="single" w:sz="8" w:space="0" w:color="auto"/>
            </w:tcBorders>
            <w:shd w:val="clear" w:color="auto" w:fill="CCFFCC"/>
            <w:vAlign w:val="center"/>
            <w:hideMark/>
          </w:tcPr>
          <w:p w14:paraId="2E876195" w14:textId="77777777" w:rsidR="00C47F27" w:rsidRPr="00C47F27" w:rsidRDefault="00C47F27" w:rsidP="00C47F27">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1AB761AE" w14:textId="77777777" w:rsidR="00C47F27" w:rsidRPr="00C47F27" w:rsidRDefault="00C47F27" w:rsidP="00C47F27">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82B0DCE" w14:textId="77777777" w:rsidR="00C47F27" w:rsidRPr="00C47F27" w:rsidRDefault="00C47F27" w:rsidP="00C47F27">
            <w:pPr>
              <w:rPr>
                <w:rFonts w:ascii="Arial" w:hAnsi="Arial" w:cs="Arial"/>
                <w:sz w:val="20"/>
                <w:lang w:eastAsia="en-GB"/>
              </w:rPr>
            </w:pPr>
            <w:r w:rsidRPr="00C47F27">
              <w:rPr>
                <w:rFonts w:ascii="Arial" w:hAnsi="Arial" w:cs="Arial"/>
                <w:sz w:val="20"/>
                <w:lang w:eastAsia="en-GB"/>
              </w:rPr>
              <w:t> </w:t>
            </w:r>
          </w:p>
        </w:tc>
      </w:tr>
      <w:tr w:rsidR="00635FBB" w:rsidRPr="00C47F27" w14:paraId="5A0F8825" w14:textId="77777777" w:rsidTr="46B5858B">
        <w:trPr>
          <w:trHeight w:val="3361"/>
        </w:trPr>
        <w:tc>
          <w:tcPr>
            <w:tcW w:w="271" w:type="pct"/>
            <w:vMerge w:val="restart"/>
            <w:tcBorders>
              <w:left w:val="single" w:sz="4" w:space="0" w:color="auto"/>
              <w:right w:val="single" w:sz="4" w:space="0" w:color="auto"/>
            </w:tcBorders>
            <w:shd w:val="clear" w:color="auto" w:fill="C0C0C0"/>
            <w:vAlign w:val="center"/>
          </w:tcPr>
          <w:p w14:paraId="2605E99C" w14:textId="486E4D53" w:rsidR="00635FBB" w:rsidRPr="00C47F27" w:rsidRDefault="00A24C4E" w:rsidP="00635FBB">
            <w:pPr>
              <w:jc w:val="center"/>
              <w:rPr>
                <w:rFonts w:ascii="Arial" w:hAnsi="Arial" w:cs="Arial"/>
                <w:sz w:val="20"/>
                <w:lang w:eastAsia="en-GB"/>
              </w:rPr>
            </w:pPr>
            <w:r>
              <w:rPr>
                <w:rFonts w:ascii="Arial" w:hAnsi="Arial" w:cs="Arial"/>
                <w:sz w:val="20"/>
                <w:lang w:eastAsia="en-GB"/>
              </w:rPr>
              <w:lastRenderedPageBreak/>
              <w:t>11.5</w:t>
            </w:r>
          </w:p>
        </w:tc>
        <w:tc>
          <w:tcPr>
            <w:tcW w:w="1353" w:type="pct"/>
            <w:tcBorders>
              <w:top w:val="nil"/>
              <w:left w:val="nil"/>
              <w:bottom w:val="single" w:sz="4" w:space="0" w:color="auto"/>
              <w:right w:val="single" w:sz="4" w:space="0" w:color="auto"/>
            </w:tcBorders>
            <w:shd w:val="clear" w:color="auto" w:fill="auto"/>
          </w:tcPr>
          <w:p w14:paraId="4BDFCB0E" w14:textId="3647122C"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 xml:space="preserve"> 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.11.5.1</w:t>
            </w:r>
            <w:r w:rsidR="00635FBB" w:rsidRPr="00635FBB">
              <w:rPr>
                <w:rFonts w:ascii="Arial" w:hAnsi="Arial" w:cs="Arial"/>
                <w:sz w:val="20"/>
                <w:lang w:eastAsia="en-GB"/>
              </w:rPr>
              <w:t xml:space="preserve"> Risk assessments of non-generic activities deemed to be high risk.</w:t>
            </w:r>
          </w:p>
        </w:tc>
        <w:tc>
          <w:tcPr>
            <w:tcW w:w="999" w:type="pct"/>
            <w:tcBorders>
              <w:top w:val="nil"/>
              <w:left w:val="nil"/>
              <w:bottom w:val="single" w:sz="4" w:space="0" w:color="auto"/>
              <w:right w:val="single" w:sz="4" w:space="0" w:color="auto"/>
            </w:tcBorders>
            <w:shd w:val="clear" w:color="auto" w:fill="auto"/>
          </w:tcPr>
          <w:p w14:paraId="637DB991" w14:textId="66F225E1"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E30EED">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E30EED">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E30EED">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6453DFCF" w:rsidRPr="2079103E">
              <w:rPr>
                <w:rFonts w:ascii="Arial" w:hAnsi="Arial" w:cs="Arial"/>
                <w:b/>
                <w:bCs/>
                <w:sz w:val="20"/>
                <w:lang w:eastAsia="en-GB"/>
              </w:rPr>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6944D593" w14:textId="72A4280A"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10C269CF" w14:textId="525BA42D"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0D61D1EA"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7CBEBBD2"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3C3861DF" w14:textId="77777777" w:rsidR="00635FBB" w:rsidRPr="00C47F27" w:rsidRDefault="00635FBB" w:rsidP="00635FBB">
            <w:pPr>
              <w:rPr>
                <w:rFonts w:ascii="Arial" w:hAnsi="Arial" w:cs="Arial"/>
                <w:sz w:val="20"/>
                <w:lang w:eastAsia="en-GB"/>
              </w:rPr>
            </w:pPr>
          </w:p>
        </w:tc>
      </w:tr>
      <w:tr w:rsidR="00635FBB" w:rsidRPr="00C47F27" w14:paraId="64F0626A" w14:textId="77777777" w:rsidTr="46B5858B">
        <w:trPr>
          <w:trHeight w:val="3361"/>
        </w:trPr>
        <w:tc>
          <w:tcPr>
            <w:tcW w:w="271" w:type="pct"/>
            <w:vMerge/>
            <w:vAlign w:val="center"/>
          </w:tcPr>
          <w:p w14:paraId="1A38FB28"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1707E222" w14:textId="52D6D949"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 xml:space="preserve">.11.5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.11.5.2</w:t>
            </w:r>
            <w:r w:rsidR="00635FBB" w:rsidRPr="00635FBB">
              <w:rPr>
                <w:rFonts w:ascii="Arial" w:hAnsi="Arial" w:cs="Arial"/>
                <w:sz w:val="20"/>
                <w:lang w:eastAsia="en-GB"/>
              </w:rPr>
              <w:t>. Outline method stat</w:t>
            </w:r>
            <w:r w:rsidR="00452AE1">
              <w:rPr>
                <w:rFonts w:ascii="Arial" w:hAnsi="Arial" w:cs="Arial"/>
                <w:sz w:val="20"/>
                <w:lang w:eastAsia="en-GB"/>
              </w:rPr>
              <w:t xml:space="preserve">ements excavation with plant equipment and any other </w:t>
            </w:r>
            <w:proofErr w:type="gramStart"/>
            <w:r w:rsidR="00452AE1">
              <w:rPr>
                <w:rFonts w:ascii="Arial" w:hAnsi="Arial" w:cs="Arial"/>
                <w:sz w:val="20"/>
                <w:lang w:eastAsia="en-GB"/>
              </w:rPr>
              <w:t>high risk</w:t>
            </w:r>
            <w:proofErr w:type="gramEnd"/>
            <w:r w:rsidR="00452AE1">
              <w:rPr>
                <w:rFonts w:ascii="Arial" w:hAnsi="Arial" w:cs="Arial"/>
                <w:sz w:val="20"/>
                <w:lang w:eastAsia="en-GB"/>
              </w:rPr>
              <w:t xml:space="preserve"> activities.</w:t>
            </w:r>
          </w:p>
        </w:tc>
        <w:tc>
          <w:tcPr>
            <w:tcW w:w="999" w:type="pct"/>
            <w:tcBorders>
              <w:top w:val="nil"/>
              <w:left w:val="nil"/>
              <w:bottom w:val="single" w:sz="4" w:space="0" w:color="auto"/>
              <w:right w:val="single" w:sz="4" w:space="0" w:color="auto"/>
            </w:tcBorders>
            <w:shd w:val="clear" w:color="auto" w:fill="auto"/>
          </w:tcPr>
          <w:p w14:paraId="247AF976" w14:textId="00756DCF"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DA4EA5">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1C9A2BA2" w:rsidRPr="2079103E">
              <w:rPr>
                <w:rFonts w:ascii="Arial" w:hAnsi="Arial" w:cs="Arial"/>
                <w:b/>
                <w:bCs/>
                <w:sz w:val="20"/>
                <w:lang w:eastAsia="en-GB"/>
              </w:rPr>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1CC0E5CE" w14:textId="340255A6"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2F3CE3AF" w14:textId="6C37E647"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4DF76DDD"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283EA774"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06AAE3C3" w14:textId="77777777" w:rsidR="00635FBB" w:rsidRPr="00C47F27" w:rsidRDefault="00635FBB" w:rsidP="00635FBB">
            <w:pPr>
              <w:rPr>
                <w:rFonts w:ascii="Arial" w:hAnsi="Arial" w:cs="Arial"/>
                <w:sz w:val="20"/>
                <w:lang w:eastAsia="en-GB"/>
              </w:rPr>
            </w:pPr>
          </w:p>
        </w:tc>
      </w:tr>
      <w:tr w:rsidR="00635FBB" w:rsidRPr="00C47F27" w14:paraId="4B0A8ADB" w14:textId="77777777" w:rsidTr="46B5858B">
        <w:trPr>
          <w:trHeight w:val="3361"/>
        </w:trPr>
        <w:tc>
          <w:tcPr>
            <w:tcW w:w="271" w:type="pct"/>
            <w:vMerge/>
            <w:vAlign w:val="center"/>
          </w:tcPr>
          <w:p w14:paraId="2D9475C5"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3376D6BE" w14:textId="631FC3B2"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 xml:space="preserve">.11.5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.3. Details of the management structures and responsibilities pertinent to the Contract.</w:t>
            </w:r>
          </w:p>
        </w:tc>
        <w:tc>
          <w:tcPr>
            <w:tcW w:w="999" w:type="pct"/>
            <w:tcBorders>
              <w:top w:val="nil"/>
              <w:left w:val="nil"/>
              <w:bottom w:val="single" w:sz="4" w:space="0" w:color="auto"/>
              <w:right w:val="single" w:sz="4" w:space="0" w:color="auto"/>
            </w:tcBorders>
            <w:shd w:val="clear" w:color="auto" w:fill="auto"/>
          </w:tcPr>
          <w:p w14:paraId="7118F822" w14:textId="47B93CC6"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10</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391B6AFB" w:rsidRPr="2079103E">
              <w:rPr>
                <w:rFonts w:ascii="Arial" w:hAnsi="Arial" w:cs="Arial"/>
                <w:b/>
                <w:bCs/>
                <w:sz w:val="20"/>
                <w:lang w:eastAsia="en-GB"/>
              </w:rPr>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65F42AA2" w14:textId="285D5A63"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63147379" w14:textId="6C8DAF5C"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229ED501"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425E5E5B"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39569E7A" w14:textId="77777777" w:rsidR="00635FBB" w:rsidRPr="00C47F27" w:rsidRDefault="00635FBB" w:rsidP="00635FBB">
            <w:pPr>
              <w:rPr>
                <w:rFonts w:ascii="Arial" w:hAnsi="Arial" w:cs="Arial"/>
                <w:sz w:val="20"/>
                <w:lang w:eastAsia="en-GB"/>
              </w:rPr>
            </w:pPr>
          </w:p>
        </w:tc>
      </w:tr>
      <w:tr w:rsidR="00635FBB" w:rsidRPr="00C47F27" w14:paraId="187391C7" w14:textId="77777777" w:rsidTr="46B5858B">
        <w:trPr>
          <w:trHeight w:val="3361"/>
        </w:trPr>
        <w:tc>
          <w:tcPr>
            <w:tcW w:w="271" w:type="pct"/>
            <w:vMerge/>
            <w:vAlign w:val="center"/>
          </w:tcPr>
          <w:p w14:paraId="65EB0CBE"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0554C9EA" w14:textId="4798493A"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 xml:space="preserve">.11.5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.11.5.4</w:t>
            </w:r>
            <w:r w:rsidR="00635FBB" w:rsidRPr="00635FBB">
              <w:rPr>
                <w:rFonts w:ascii="Arial" w:hAnsi="Arial" w:cs="Arial"/>
                <w:sz w:val="20"/>
                <w:lang w:eastAsia="en-GB"/>
              </w:rPr>
              <w:t xml:space="preserve">. Details of the Tenderers site employee responsible for H&amp;S, including proof </w:t>
            </w:r>
            <w:r w:rsidR="009D1B8A" w:rsidRPr="00C47F27">
              <w:rPr>
                <w:rFonts w:ascii="Arial" w:hAnsi="Arial" w:cs="Arial"/>
                <w:sz w:val="20"/>
                <w:lang w:eastAsia="en-GB"/>
              </w:rPr>
              <w:t>of a relevant H&amp;S qualification or experience.</w:t>
            </w:r>
          </w:p>
        </w:tc>
        <w:tc>
          <w:tcPr>
            <w:tcW w:w="999" w:type="pct"/>
            <w:tcBorders>
              <w:top w:val="nil"/>
              <w:left w:val="nil"/>
              <w:bottom w:val="single" w:sz="4" w:space="0" w:color="auto"/>
              <w:right w:val="single" w:sz="4" w:space="0" w:color="auto"/>
            </w:tcBorders>
            <w:shd w:val="clear" w:color="auto" w:fill="auto"/>
          </w:tcPr>
          <w:p w14:paraId="20D2D746" w14:textId="2DCB12F7"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DA4EA5">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34BCC4D3" w:rsidRPr="2079103E">
              <w:rPr>
                <w:rFonts w:ascii="Arial" w:hAnsi="Arial" w:cs="Arial"/>
                <w:b/>
                <w:bCs/>
                <w:sz w:val="20"/>
                <w:lang w:eastAsia="en-GB"/>
              </w:rPr>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539953EC" w14:textId="62A3629F"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3C35671E" w14:textId="0CC5F37F"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67C1B054"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0C967CD5"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043FA397" w14:textId="77777777" w:rsidR="00635FBB" w:rsidRPr="00C47F27" w:rsidRDefault="00635FBB" w:rsidP="00635FBB">
            <w:pPr>
              <w:rPr>
                <w:rFonts w:ascii="Arial" w:hAnsi="Arial" w:cs="Arial"/>
                <w:sz w:val="20"/>
                <w:lang w:eastAsia="en-GB"/>
              </w:rPr>
            </w:pPr>
          </w:p>
        </w:tc>
      </w:tr>
      <w:tr w:rsidR="00635FBB" w:rsidRPr="00C47F27" w14:paraId="713E3B73" w14:textId="77777777" w:rsidTr="46B5858B">
        <w:trPr>
          <w:trHeight w:val="3361"/>
        </w:trPr>
        <w:tc>
          <w:tcPr>
            <w:tcW w:w="271" w:type="pct"/>
            <w:vMerge/>
            <w:vAlign w:val="center"/>
          </w:tcPr>
          <w:p w14:paraId="1E1AFFE6"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0CD7DF31" w14:textId="5CFDF4FC"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 xml:space="preserve">.11.5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.5. Arrangements for issuing health and safety directions to employees and sub-contractors.</w:t>
            </w:r>
            <w:r w:rsidR="009D1B8A">
              <w:rPr>
                <w:rFonts w:ascii="Arial" w:hAnsi="Arial" w:cs="Arial"/>
                <w:sz w:val="20"/>
                <w:lang w:eastAsia="en-GB"/>
              </w:rPr>
              <w:t xml:space="preserve"> </w:t>
            </w:r>
            <w:r w:rsidR="009D1B8A" w:rsidRPr="00C47F27">
              <w:rPr>
                <w:rFonts w:ascii="Arial" w:hAnsi="Arial" w:cs="Arial"/>
                <w:sz w:val="20"/>
                <w:lang w:eastAsia="en-GB"/>
              </w:rPr>
              <w:t>(</w:t>
            </w:r>
            <w:proofErr w:type="gramStart"/>
            <w:r w:rsidR="009D1B8A" w:rsidRPr="00C47F27">
              <w:rPr>
                <w:rFonts w:ascii="Arial" w:hAnsi="Arial" w:cs="Arial"/>
                <w:sz w:val="20"/>
                <w:lang w:eastAsia="en-GB"/>
              </w:rPr>
              <w:t>for</w:t>
            </w:r>
            <w:proofErr w:type="gramEnd"/>
            <w:r w:rsidR="009D1B8A" w:rsidRPr="00C47F27">
              <w:rPr>
                <w:rFonts w:ascii="Arial" w:hAnsi="Arial" w:cs="Arial"/>
                <w:sz w:val="20"/>
                <w:lang w:eastAsia="en-GB"/>
              </w:rPr>
              <w:t xml:space="preserve"> example, induction briefs, toolbox talks etc).</w:t>
            </w:r>
          </w:p>
        </w:tc>
        <w:tc>
          <w:tcPr>
            <w:tcW w:w="999" w:type="pct"/>
            <w:tcBorders>
              <w:top w:val="nil"/>
              <w:left w:val="nil"/>
              <w:bottom w:val="single" w:sz="4" w:space="0" w:color="auto"/>
              <w:right w:val="single" w:sz="4" w:space="0" w:color="auto"/>
            </w:tcBorders>
            <w:shd w:val="clear" w:color="auto" w:fill="auto"/>
          </w:tcPr>
          <w:p w14:paraId="509A1CF6" w14:textId="1C30148B"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10</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469FC3A2">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4355F21E" w14:textId="7B90CF57"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53364030" w14:textId="7EA9D433"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634962BA"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115D6BFD"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48048A66" w14:textId="77777777" w:rsidR="00635FBB" w:rsidRPr="00C47F27" w:rsidRDefault="00635FBB" w:rsidP="00635FBB">
            <w:pPr>
              <w:rPr>
                <w:rFonts w:ascii="Arial" w:hAnsi="Arial" w:cs="Arial"/>
                <w:sz w:val="20"/>
                <w:lang w:eastAsia="en-GB"/>
              </w:rPr>
            </w:pPr>
          </w:p>
        </w:tc>
      </w:tr>
      <w:tr w:rsidR="00635FBB" w:rsidRPr="00C47F27" w14:paraId="37907F48" w14:textId="77777777" w:rsidTr="46B5858B">
        <w:trPr>
          <w:trHeight w:val="3361"/>
        </w:trPr>
        <w:tc>
          <w:tcPr>
            <w:tcW w:w="271" w:type="pct"/>
            <w:vMerge/>
            <w:vAlign w:val="center"/>
          </w:tcPr>
          <w:p w14:paraId="745EF6B1"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7A2AE540" w14:textId="0F678B6E"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Pr>
                <w:rFonts w:ascii="Arial" w:hAnsi="Arial" w:cs="Arial"/>
                <w:sz w:val="20"/>
                <w:lang w:eastAsia="en-GB"/>
              </w:rPr>
              <w:t xml:space="preserve">.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.6. Arrangements for co-operation and co-ordination between contractors.</w:t>
            </w:r>
            <w:r w:rsidR="009D1B8A">
              <w:rPr>
                <w:rFonts w:ascii="Arial" w:hAnsi="Arial" w:cs="Arial"/>
                <w:sz w:val="20"/>
                <w:lang w:eastAsia="en-GB"/>
              </w:rPr>
              <w:t xml:space="preserve"> </w:t>
            </w:r>
            <w:r w:rsidR="009D1B8A" w:rsidRPr="00C47F27">
              <w:rPr>
                <w:rFonts w:ascii="Arial" w:hAnsi="Arial" w:cs="Arial"/>
                <w:sz w:val="20"/>
                <w:lang w:eastAsia="en-GB"/>
              </w:rPr>
              <w:t>(</w:t>
            </w:r>
            <w:proofErr w:type="gramStart"/>
            <w:r w:rsidR="009D1B8A" w:rsidRPr="00C47F27">
              <w:rPr>
                <w:rFonts w:ascii="Arial" w:hAnsi="Arial" w:cs="Arial"/>
                <w:sz w:val="20"/>
                <w:lang w:eastAsia="en-GB"/>
              </w:rPr>
              <w:t>for</w:t>
            </w:r>
            <w:proofErr w:type="gramEnd"/>
            <w:r w:rsidR="009D1B8A" w:rsidRPr="00C47F27">
              <w:rPr>
                <w:rFonts w:ascii="Arial" w:hAnsi="Arial" w:cs="Arial"/>
                <w:sz w:val="20"/>
                <w:lang w:eastAsia="en-GB"/>
              </w:rPr>
              <w:t xml:space="preserve"> example, pre-start meeting).</w:t>
            </w:r>
          </w:p>
        </w:tc>
        <w:tc>
          <w:tcPr>
            <w:tcW w:w="999" w:type="pct"/>
            <w:tcBorders>
              <w:top w:val="nil"/>
              <w:left w:val="nil"/>
              <w:bottom w:val="single" w:sz="4" w:space="0" w:color="auto"/>
              <w:right w:val="single" w:sz="4" w:space="0" w:color="auto"/>
            </w:tcBorders>
            <w:shd w:val="clear" w:color="auto" w:fill="auto"/>
          </w:tcPr>
          <w:p w14:paraId="5AA9B951" w14:textId="2FCB295A"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DA4EA5">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20FAAC3E">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3C373603" w14:textId="1FFE2369"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2D1FE5E9" w14:textId="21C42AAA"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3BC3E6CC"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657A0111"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1487C4AB" w14:textId="77777777" w:rsidR="00635FBB" w:rsidRPr="00C47F27" w:rsidRDefault="00635FBB" w:rsidP="00635FBB">
            <w:pPr>
              <w:rPr>
                <w:rFonts w:ascii="Arial" w:hAnsi="Arial" w:cs="Arial"/>
                <w:sz w:val="20"/>
                <w:lang w:eastAsia="en-GB"/>
              </w:rPr>
            </w:pPr>
          </w:p>
        </w:tc>
      </w:tr>
      <w:tr w:rsidR="00635FBB" w:rsidRPr="00C47F27" w14:paraId="2521C0B4" w14:textId="77777777" w:rsidTr="46B5858B">
        <w:trPr>
          <w:trHeight w:val="3361"/>
        </w:trPr>
        <w:tc>
          <w:tcPr>
            <w:tcW w:w="271" w:type="pct"/>
            <w:vMerge/>
            <w:vAlign w:val="center"/>
          </w:tcPr>
          <w:p w14:paraId="512FBE42"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2FA2D773" w14:textId="50E39D8F"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Pr>
                <w:rFonts w:ascii="Arial" w:hAnsi="Arial" w:cs="Arial"/>
                <w:sz w:val="20"/>
                <w:lang w:eastAsia="en-GB"/>
              </w:rPr>
              <w:t xml:space="preserve">.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.7. Details of Site Safety Rules.</w:t>
            </w:r>
          </w:p>
        </w:tc>
        <w:tc>
          <w:tcPr>
            <w:tcW w:w="999" w:type="pct"/>
            <w:tcBorders>
              <w:top w:val="nil"/>
              <w:left w:val="nil"/>
              <w:bottom w:val="single" w:sz="4" w:space="0" w:color="auto"/>
              <w:right w:val="single" w:sz="4" w:space="0" w:color="auto"/>
            </w:tcBorders>
            <w:shd w:val="clear" w:color="auto" w:fill="auto"/>
          </w:tcPr>
          <w:p w14:paraId="153018B8" w14:textId="402B039A"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DA4EA5">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6CB09E06" w:rsidRPr="2079103E">
              <w:rPr>
                <w:rFonts w:ascii="Arial" w:hAnsi="Arial" w:cs="Arial"/>
                <w:b/>
                <w:bCs/>
                <w:sz w:val="20"/>
                <w:lang w:eastAsia="en-GB"/>
              </w:rPr>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7130F853" w14:textId="4D35F101"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10</w:t>
            </w:r>
            <w:r w:rsidR="00DA4EA5">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7EB36BCE" w14:textId="2840081B"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443BAE27"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4094F2CC"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2D3353C7" w14:textId="77777777" w:rsidR="00635FBB" w:rsidRPr="00C47F27" w:rsidRDefault="00635FBB" w:rsidP="00635FBB">
            <w:pPr>
              <w:rPr>
                <w:rFonts w:ascii="Arial" w:hAnsi="Arial" w:cs="Arial"/>
                <w:sz w:val="20"/>
                <w:lang w:eastAsia="en-GB"/>
              </w:rPr>
            </w:pPr>
          </w:p>
        </w:tc>
      </w:tr>
      <w:tr w:rsidR="00635FBB" w:rsidRPr="00C47F27" w14:paraId="0A6DF59A" w14:textId="77777777" w:rsidTr="46B5858B">
        <w:trPr>
          <w:trHeight w:val="3361"/>
        </w:trPr>
        <w:tc>
          <w:tcPr>
            <w:tcW w:w="271" w:type="pct"/>
            <w:vMerge/>
            <w:vAlign w:val="center"/>
          </w:tcPr>
          <w:p w14:paraId="5E00DAD3" w14:textId="77777777" w:rsidR="00635FBB" w:rsidRPr="00C47F27" w:rsidRDefault="00635FBB" w:rsidP="00635FBB">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61D7CBC2" w14:textId="3AAB6F4F" w:rsidR="00635FBB" w:rsidRPr="00635FBB" w:rsidRDefault="00056372" w:rsidP="00635FBB">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Pr>
                <w:rFonts w:ascii="Arial" w:hAnsi="Arial" w:cs="Arial"/>
                <w:sz w:val="20"/>
                <w:lang w:eastAsia="en-GB"/>
              </w:rPr>
              <w:t xml:space="preserve">. </w:t>
            </w:r>
            <w:r w:rsidR="00635FBB" w:rsidRPr="00635FBB">
              <w:rPr>
                <w:rFonts w:ascii="Arial" w:hAnsi="Arial" w:cs="Arial"/>
                <w:sz w:val="20"/>
                <w:lang w:eastAsia="en-GB"/>
              </w:rPr>
              <w:t>The Tenderer shall submit an Outline Construction Phase Health &amp; Safety Plan specific to the Contract, to include:</w:t>
            </w:r>
            <w:r w:rsidR="00635FBB" w:rsidRPr="00635FBB">
              <w:rPr>
                <w:rFonts w:ascii="Arial" w:hAnsi="Arial" w:cs="Arial"/>
                <w:sz w:val="20"/>
                <w:lang w:eastAsia="en-GB"/>
              </w:rPr>
              <w:br/>
            </w:r>
            <w:r w:rsidR="00635FBB"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635FBB" w:rsidRPr="00635FBB">
              <w:rPr>
                <w:rFonts w:ascii="Arial" w:hAnsi="Arial" w:cs="Arial"/>
                <w:sz w:val="20"/>
                <w:lang w:eastAsia="en-GB"/>
              </w:rPr>
              <w:t>.8. Details of emergency procedures.</w:t>
            </w:r>
          </w:p>
        </w:tc>
        <w:tc>
          <w:tcPr>
            <w:tcW w:w="999" w:type="pct"/>
            <w:tcBorders>
              <w:top w:val="nil"/>
              <w:left w:val="nil"/>
              <w:bottom w:val="single" w:sz="4" w:space="0" w:color="auto"/>
              <w:right w:val="single" w:sz="4" w:space="0" w:color="auto"/>
            </w:tcBorders>
            <w:shd w:val="clear" w:color="auto" w:fill="auto"/>
          </w:tcPr>
          <w:p w14:paraId="2EB0BC07" w14:textId="651CFC61" w:rsidR="00635FBB" w:rsidRPr="00635FBB" w:rsidRDefault="00635FBB" w:rsidP="00635FBB">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rsidRPr="00635FBB">
              <w:rPr>
                <w:rFonts w:ascii="Arial" w:hAnsi="Arial" w:cs="Arial"/>
                <w:sz w:val="20"/>
                <w:lang w:eastAsia="en-GB"/>
              </w:rPr>
              <w:br/>
            </w:r>
            <w:r w:rsidRPr="00635FBB">
              <w:rPr>
                <w:rFonts w:ascii="Arial" w:hAnsi="Arial" w:cs="Arial"/>
                <w:sz w:val="20"/>
                <w:lang w:eastAsia="en-GB"/>
              </w:rPr>
              <w:br/>
            </w:r>
            <w:r w:rsidRPr="00635FBB">
              <w:rPr>
                <w:rFonts w:ascii="Arial" w:hAnsi="Arial" w:cs="Arial"/>
                <w:b/>
                <w:bCs/>
                <w:sz w:val="20"/>
                <w:lang w:eastAsia="en-GB"/>
              </w:rPr>
              <w:t>10</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Total compliance/Comprehensive relevant detail included.  </w:t>
            </w:r>
            <w:r w:rsidRPr="00635FBB">
              <w:rPr>
                <w:rFonts w:ascii="Arial" w:hAnsi="Arial" w:cs="Arial"/>
                <w:sz w:val="20"/>
                <w:lang w:eastAsia="en-GB"/>
              </w:rP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rsidRPr="00635FBB">
              <w:rPr>
                <w:rFonts w:ascii="Arial" w:hAnsi="Arial" w:cs="Arial"/>
                <w:sz w:val="20"/>
                <w:lang w:eastAsia="en-GB"/>
              </w:rP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rsidRPr="00635FBB">
              <w:rPr>
                <w:rFonts w:ascii="Arial" w:hAnsi="Arial" w:cs="Arial"/>
                <w:b/>
                <w:bCs/>
                <w:sz w:val="20"/>
                <w:lang w:eastAsia="en-GB"/>
              </w:rPr>
              <w:b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rsidRPr="00635FBB">
              <w:rPr>
                <w:rFonts w:ascii="Arial" w:hAnsi="Arial" w:cs="Arial"/>
                <w:sz w:val="20"/>
                <w:lang w:eastAsia="en-GB"/>
              </w:rPr>
              <w:br/>
            </w:r>
            <w:r w:rsidRPr="00635FBB">
              <w:rPr>
                <w:rFonts w:ascii="Arial" w:hAnsi="Arial" w:cs="Arial"/>
                <w:b/>
                <w:bCs/>
                <w:sz w:val="20"/>
                <w:lang w:eastAsia="en-GB"/>
              </w:rPr>
              <w:t>1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rsidRPr="00635FBB">
              <w:rPr>
                <w:rFonts w:ascii="Arial" w:hAnsi="Arial" w:cs="Arial"/>
                <w:b/>
                <w:bCs/>
                <w:sz w:val="20"/>
                <w:lang w:eastAsia="en-GB"/>
              </w:rPr>
              <w:br/>
            </w:r>
          </w:p>
        </w:tc>
        <w:tc>
          <w:tcPr>
            <w:tcW w:w="409" w:type="pct"/>
            <w:tcBorders>
              <w:top w:val="nil"/>
              <w:left w:val="nil"/>
              <w:bottom w:val="single" w:sz="4" w:space="0" w:color="auto"/>
              <w:right w:val="single" w:sz="4" w:space="0" w:color="auto"/>
            </w:tcBorders>
            <w:shd w:val="clear" w:color="auto" w:fill="C0C0C0"/>
            <w:vAlign w:val="center"/>
          </w:tcPr>
          <w:p w14:paraId="4D2A1742" w14:textId="240AFFCA" w:rsidR="00635FBB" w:rsidRPr="00C47F27" w:rsidRDefault="00635FBB" w:rsidP="00635FBB">
            <w:pPr>
              <w:jc w:val="center"/>
              <w:rPr>
                <w:rFonts w:ascii="Arial" w:hAnsi="Arial" w:cs="Arial"/>
                <w:sz w:val="20"/>
                <w:lang w:eastAsia="en-GB"/>
              </w:rPr>
            </w:pPr>
            <w:r w:rsidRPr="00C47F27">
              <w:rPr>
                <w:rFonts w:ascii="Arial" w:hAnsi="Arial" w:cs="Arial"/>
                <w:sz w:val="20"/>
                <w:lang w:eastAsia="en-GB"/>
              </w:rPr>
              <w:t>1</w:t>
            </w:r>
            <w:r w:rsidR="00DA4EA5">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62CB1A16" w14:textId="42FC8BEC" w:rsidR="00635FBB" w:rsidRPr="00C47F27" w:rsidRDefault="00635FBB" w:rsidP="00635FBB">
            <w:pPr>
              <w:jc w:val="center"/>
              <w:rPr>
                <w:rFonts w:ascii="Arial" w:hAnsi="Arial" w:cs="Arial"/>
                <w:sz w:val="20"/>
                <w:lang w:eastAsia="en-GB"/>
              </w:rPr>
            </w:pPr>
            <w:r>
              <w:rPr>
                <w:rFonts w:ascii="Arial" w:hAnsi="Arial" w:cs="Arial"/>
                <w:sz w:val="20"/>
                <w:lang w:eastAsia="en-GB"/>
              </w:rPr>
              <w:t>0.</w:t>
            </w:r>
            <w:r w:rsidR="0024155F">
              <w:rPr>
                <w:rFonts w:ascii="Arial" w:hAnsi="Arial" w:cs="Arial"/>
                <w:sz w:val="20"/>
                <w:lang w:eastAsia="en-GB"/>
              </w:rPr>
              <w:t>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24B4B967" w14:textId="77777777" w:rsidR="00635FBB" w:rsidRPr="00C47F27" w:rsidRDefault="00635FBB" w:rsidP="00635FBB">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44395E1D" w14:textId="77777777" w:rsidR="00635FBB" w:rsidRPr="00C47F27" w:rsidRDefault="00635FBB" w:rsidP="00635FBB">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67DC5321" w14:textId="77777777" w:rsidR="00635FBB" w:rsidRPr="00C47F27" w:rsidRDefault="00635FBB" w:rsidP="00635FBB">
            <w:pPr>
              <w:rPr>
                <w:rFonts w:ascii="Arial" w:hAnsi="Arial" w:cs="Arial"/>
                <w:sz w:val="20"/>
                <w:lang w:eastAsia="en-GB"/>
              </w:rPr>
            </w:pPr>
          </w:p>
        </w:tc>
      </w:tr>
      <w:tr w:rsidR="0024155F" w:rsidRPr="00C47F27" w14:paraId="45951A41" w14:textId="77777777" w:rsidTr="46B5858B">
        <w:trPr>
          <w:trHeight w:val="3361"/>
        </w:trPr>
        <w:tc>
          <w:tcPr>
            <w:tcW w:w="271" w:type="pct"/>
            <w:vMerge/>
            <w:vAlign w:val="center"/>
          </w:tcPr>
          <w:p w14:paraId="4B0F1D09" w14:textId="77777777" w:rsidR="0024155F" w:rsidRPr="00C47F27" w:rsidRDefault="0024155F" w:rsidP="0024155F">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727D4E0F" w14:textId="3A5248C7" w:rsidR="0024155F" w:rsidRDefault="00056372" w:rsidP="0024155F">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Pr>
                <w:rFonts w:ascii="Arial" w:hAnsi="Arial" w:cs="Arial"/>
                <w:sz w:val="20"/>
                <w:lang w:eastAsia="en-GB"/>
              </w:rPr>
              <w:t xml:space="preserve">. </w:t>
            </w:r>
            <w:r w:rsidR="0024155F" w:rsidRPr="00635FBB">
              <w:rPr>
                <w:rFonts w:ascii="Arial" w:hAnsi="Arial" w:cs="Arial"/>
                <w:sz w:val="20"/>
                <w:lang w:eastAsia="en-GB"/>
              </w:rPr>
              <w:t xml:space="preserve">The Tenderer shall submit an Outline Construction Phase Health &amp; Safety Plan specific to the Contract, to include: </w:t>
            </w:r>
          </w:p>
          <w:p w14:paraId="484D6418" w14:textId="77777777" w:rsidR="0024155F" w:rsidRDefault="0024155F" w:rsidP="0024155F">
            <w:pPr>
              <w:rPr>
                <w:rFonts w:ascii="Arial" w:hAnsi="Arial" w:cs="Arial"/>
                <w:sz w:val="20"/>
                <w:lang w:eastAsia="en-GB"/>
              </w:rPr>
            </w:pPr>
          </w:p>
          <w:p w14:paraId="1DD9BC56" w14:textId="06E3991D" w:rsidR="0024155F" w:rsidRPr="00635FBB" w:rsidRDefault="00056372" w:rsidP="0024155F">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sidR="0024155F" w:rsidRPr="00C47F27">
              <w:rPr>
                <w:rFonts w:ascii="Arial" w:hAnsi="Arial" w:cs="Arial"/>
                <w:sz w:val="20"/>
                <w:lang w:eastAsia="en-GB"/>
              </w:rPr>
              <w:t xml:space="preserve">.9 Arrangements for ensuring that all accidents, </w:t>
            </w:r>
            <w:proofErr w:type="gramStart"/>
            <w:r w:rsidR="0024155F" w:rsidRPr="00C47F27">
              <w:rPr>
                <w:rFonts w:ascii="Arial" w:hAnsi="Arial" w:cs="Arial"/>
                <w:sz w:val="20"/>
                <w:lang w:eastAsia="en-GB"/>
              </w:rPr>
              <w:t>illness</w:t>
            </w:r>
            <w:proofErr w:type="gramEnd"/>
            <w:r w:rsidR="0024155F" w:rsidRPr="00C47F27">
              <w:rPr>
                <w:rFonts w:ascii="Arial" w:hAnsi="Arial" w:cs="Arial"/>
                <w:sz w:val="20"/>
                <w:lang w:eastAsia="en-GB"/>
              </w:rPr>
              <w:t xml:space="preserve"> and dangerous</w:t>
            </w:r>
            <w:r w:rsidR="009D1B8A">
              <w:rPr>
                <w:rFonts w:ascii="Arial" w:hAnsi="Arial" w:cs="Arial"/>
                <w:sz w:val="20"/>
                <w:lang w:eastAsia="en-GB"/>
              </w:rPr>
              <w:t xml:space="preserve"> </w:t>
            </w:r>
            <w:r w:rsidR="009D1B8A" w:rsidRPr="00C47F27">
              <w:rPr>
                <w:rFonts w:ascii="Arial" w:hAnsi="Arial" w:cs="Arial"/>
                <w:sz w:val="20"/>
                <w:lang w:eastAsia="en-GB"/>
              </w:rPr>
              <w:t>occurrences are recorded.</w:t>
            </w:r>
          </w:p>
        </w:tc>
        <w:tc>
          <w:tcPr>
            <w:tcW w:w="999" w:type="pct"/>
            <w:tcBorders>
              <w:top w:val="nil"/>
              <w:left w:val="nil"/>
              <w:bottom w:val="single" w:sz="4" w:space="0" w:color="auto"/>
              <w:right w:val="single" w:sz="4" w:space="0" w:color="auto"/>
            </w:tcBorders>
            <w:shd w:val="clear" w:color="auto" w:fill="auto"/>
          </w:tcPr>
          <w:p w14:paraId="451AEF75" w14:textId="7A92538F" w:rsidR="0024155F" w:rsidRPr="00635FBB" w:rsidRDefault="0024155F" w:rsidP="0024155F">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10</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1C882608">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35612888" w14:textId="5A9C88F0" w:rsidR="0024155F" w:rsidRPr="00C47F27" w:rsidRDefault="0024155F" w:rsidP="0024155F">
            <w:pPr>
              <w:jc w:val="center"/>
              <w:rPr>
                <w:rFonts w:ascii="Arial" w:hAnsi="Arial" w:cs="Arial"/>
                <w:sz w:val="20"/>
                <w:lang w:eastAsia="en-GB"/>
              </w:rPr>
            </w:pPr>
            <w:r>
              <w:rPr>
                <w:rFonts w:ascii="Arial" w:hAnsi="Arial" w:cs="Arial"/>
                <w:sz w:val="20"/>
                <w:lang w:eastAsia="en-GB"/>
              </w:rPr>
              <w:t>10</w:t>
            </w:r>
            <w:r w:rsidR="00DA4EA5">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6B5CB8C1" w14:textId="52EC7536" w:rsidR="0024155F" w:rsidRDefault="0024155F" w:rsidP="0024155F">
            <w:pPr>
              <w:jc w:val="center"/>
              <w:rPr>
                <w:rFonts w:ascii="Arial" w:hAnsi="Arial" w:cs="Arial"/>
                <w:sz w:val="20"/>
                <w:lang w:eastAsia="en-GB"/>
              </w:rPr>
            </w:pPr>
            <w:r>
              <w:rPr>
                <w:rFonts w:ascii="Arial" w:hAnsi="Arial" w:cs="Arial"/>
                <w:sz w:val="20"/>
                <w:lang w:eastAsia="en-GB"/>
              </w:rPr>
              <w:t>0.6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5F28ABAA" w14:textId="77777777" w:rsidR="0024155F" w:rsidRPr="00C47F27" w:rsidRDefault="0024155F" w:rsidP="0024155F">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364E73CC" w14:textId="77777777" w:rsidR="0024155F" w:rsidRPr="00C47F27" w:rsidRDefault="0024155F" w:rsidP="0024155F">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7ABD272E" w14:textId="77777777" w:rsidR="0024155F" w:rsidRPr="00C47F27" w:rsidRDefault="0024155F" w:rsidP="0024155F">
            <w:pPr>
              <w:rPr>
                <w:rFonts w:ascii="Arial" w:hAnsi="Arial" w:cs="Arial"/>
                <w:sz w:val="20"/>
                <w:lang w:eastAsia="en-GB"/>
              </w:rPr>
            </w:pPr>
          </w:p>
        </w:tc>
      </w:tr>
      <w:tr w:rsidR="0024155F" w:rsidRPr="00C47F27" w14:paraId="316FB15D" w14:textId="77777777" w:rsidTr="46B5858B">
        <w:trPr>
          <w:trHeight w:val="3361"/>
        </w:trPr>
        <w:tc>
          <w:tcPr>
            <w:tcW w:w="271" w:type="pct"/>
            <w:vMerge/>
            <w:vAlign w:val="center"/>
          </w:tcPr>
          <w:p w14:paraId="041FB200" w14:textId="77777777" w:rsidR="0024155F" w:rsidRPr="00C47F27" w:rsidRDefault="0024155F" w:rsidP="0024155F">
            <w:pPr>
              <w:jc w:val="center"/>
              <w:rPr>
                <w:rFonts w:ascii="Arial" w:hAnsi="Arial" w:cs="Arial"/>
                <w:sz w:val="20"/>
                <w:lang w:eastAsia="en-GB"/>
              </w:rPr>
            </w:pPr>
          </w:p>
        </w:tc>
        <w:tc>
          <w:tcPr>
            <w:tcW w:w="1353" w:type="pct"/>
            <w:tcBorders>
              <w:top w:val="nil"/>
              <w:left w:val="nil"/>
              <w:bottom w:val="single" w:sz="4" w:space="0" w:color="auto"/>
              <w:right w:val="single" w:sz="4" w:space="0" w:color="auto"/>
            </w:tcBorders>
            <w:shd w:val="clear" w:color="auto" w:fill="auto"/>
          </w:tcPr>
          <w:p w14:paraId="4EFC5D66" w14:textId="6457B92E" w:rsidR="0024155F" w:rsidRPr="00635FBB" w:rsidRDefault="00056372" w:rsidP="0024155F">
            <w:pPr>
              <w:rPr>
                <w:rFonts w:ascii="Arial" w:hAnsi="Arial" w:cs="Arial"/>
                <w:sz w:val="20"/>
                <w:lang w:eastAsia="en-GB"/>
              </w:rPr>
            </w:pPr>
            <w:r>
              <w:rPr>
                <w:rFonts w:ascii="Arial" w:hAnsi="Arial" w:cs="Arial"/>
                <w:sz w:val="20"/>
                <w:lang w:eastAsia="en-GB"/>
              </w:rPr>
              <w:t>17</w:t>
            </w:r>
            <w:r w:rsidR="00A24C4E">
              <w:rPr>
                <w:rFonts w:ascii="Arial" w:hAnsi="Arial" w:cs="Arial"/>
                <w:sz w:val="20"/>
                <w:lang w:eastAsia="en-GB"/>
              </w:rPr>
              <w:t>.11.5</w:t>
            </w:r>
            <w:r>
              <w:rPr>
                <w:rFonts w:ascii="Arial" w:hAnsi="Arial" w:cs="Arial"/>
                <w:sz w:val="20"/>
                <w:lang w:eastAsia="en-GB"/>
              </w:rPr>
              <w:t xml:space="preserve">. </w:t>
            </w:r>
            <w:r w:rsidR="0024155F" w:rsidRPr="00635FBB">
              <w:rPr>
                <w:rFonts w:ascii="Arial" w:hAnsi="Arial" w:cs="Arial"/>
                <w:sz w:val="20"/>
                <w:lang w:eastAsia="en-GB"/>
              </w:rPr>
              <w:t xml:space="preserve">The Tenderer shall submit an Outline Construction Phase Health &amp; Safety Plan specific to the Contract, to include: </w:t>
            </w:r>
            <w:r w:rsidR="0024155F" w:rsidRPr="00635FBB">
              <w:rPr>
                <w:rFonts w:ascii="Arial" w:hAnsi="Arial" w:cs="Arial"/>
                <w:sz w:val="20"/>
                <w:lang w:eastAsia="en-GB"/>
              </w:rPr>
              <w:br/>
            </w:r>
            <w:r w:rsidR="0024155F" w:rsidRPr="00635FBB">
              <w:rPr>
                <w:rFonts w:ascii="Arial" w:hAnsi="Arial" w:cs="Arial"/>
                <w:sz w:val="20"/>
                <w:lang w:eastAsia="en-GB"/>
              </w:rPr>
              <w:br/>
            </w:r>
            <w:r>
              <w:rPr>
                <w:rFonts w:ascii="Arial" w:hAnsi="Arial" w:cs="Arial"/>
                <w:sz w:val="20"/>
                <w:lang w:eastAsia="en-GB"/>
              </w:rPr>
              <w:t>17</w:t>
            </w:r>
            <w:r w:rsidR="00A24C4E">
              <w:rPr>
                <w:rFonts w:ascii="Arial" w:hAnsi="Arial" w:cs="Arial"/>
                <w:sz w:val="20"/>
                <w:lang w:eastAsia="en-GB"/>
              </w:rPr>
              <w:t>.11.5</w:t>
            </w:r>
            <w:r w:rsidR="0024155F" w:rsidRPr="00635FBB">
              <w:rPr>
                <w:rFonts w:ascii="Arial" w:hAnsi="Arial" w:cs="Arial"/>
                <w:sz w:val="20"/>
                <w:lang w:eastAsia="en-GB"/>
              </w:rPr>
              <w:t>.1</w:t>
            </w:r>
            <w:r w:rsidR="0024155F">
              <w:rPr>
                <w:rFonts w:ascii="Arial" w:hAnsi="Arial" w:cs="Arial"/>
                <w:sz w:val="20"/>
                <w:lang w:eastAsia="en-GB"/>
              </w:rPr>
              <w:t>0</w:t>
            </w:r>
            <w:r w:rsidR="0024155F" w:rsidRPr="00635FBB">
              <w:rPr>
                <w:rFonts w:ascii="Arial" w:hAnsi="Arial" w:cs="Arial"/>
                <w:sz w:val="20"/>
                <w:lang w:eastAsia="en-GB"/>
              </w:rPr>
              <w:t>. Details of Welfare Facilities</w:t>
            </w:r>
            <w:r w:rsidR="009D1B8A">
              <w:rPr>
                <w:rFonts w:ascii="Arial" w:hAnsi="Arial" w:cs="Arial"/>
                <w:sz w:val="20"/>
                <w:lang w:eastAsia="en-GB"/>
              </w:rPr>
              <w:t xml:space="preserve"> it is proposed to provide</w:t>
            </w:r>
            <w:r w:rsidR="0024155F" w:rsidRPr="00635FBB">
              <w:rPr>
                <w:rFonts w:ascii="Arial" w:hAnsi="Arial" w:cs="Arial"/>
                <w:sz w:val="20"/>
                <w:lang w:eastAsia="en-GB"/>
              </w:rPr>
              <w:t>.</w:t>
            </w:r>
          </w:p>
        </w:tc>
        <w:tc>
          <w:tcPr>
            <w:tcW w:w="999" w:type="pct"/>
            <w:tcBorders>
              <w:top w:val="nil"/>
              <w:left w:val="nil"/>
              <w:bottom w:val="single" w:sz="4" w:space="0" w:color="auto"/>
              <w:right w:val="single" w:sz="4" w:space="0" w:color="auto"/>
            </w:tcBorders>
            <w:shd w:val="clear" w:color="auto" w:fill="auto"/>
          </w:tcPr>
          <w:p w14:paraId="4298031F" w14:textId="4223A364" w:rsidR="0024155F" w:rsidRPr="00635FBB" w:rsidRDefault="0024155F" w:rsidP="0024155F">
            <w:pPr>
              <w:rPr>
                <w:rFonts w:ascii="Arial" w:hAnsi="Arial" w:cs="Arial"/>
                <w:sz w:val="20"/>
                <w:lang w:eastAsia="en-GB"/>
              </w:rPr>
            </w:pPr>
            <w:r w:rsidRPr="00635FBB">
              <w:rPr>
                <w:rFonts w:ascii="Arial" w:hAnsi="Arial" w:cs="Arial"/>
                <w:sz w:val="20"/>
                <w:lang w:eastAsia="en-GB"/>
              </w:rPr>
              <w:t xml:space="preserve">A score of less than 6 in any one condition will be non-compliant. Highlight any clarification points which may be asked of the contractor in the </w:t>
            </w:r>
            <w:proofErr w:type="gramStart"/>
            <w:r w:rsidRPr="00635FBB">
              <w:rPr>
                <w:rFonts w:ascii="Arial" w:hAnsi="Arial" w:cs="Arial"/>
                <w:sz w:val="20"/>
                <w:lang w:eastAsia="en-GB"/>
              </w:rPr>
              <w:t>remarks</w:t>
            </w:r>
            <w:proofErr w:type="gramEnd"/>
            <w:r w:rsidRPr="00635FBB">
              <w:rPr>
                <w:rFonts w:ascii="Arial" w:hAnsi="Arial" w:cs="Arial"/>
                <w:sz w:val="20"/>
                <w:lang w:eastAsia="en-GB"/>
              </w:rPr>
              <w:t xml:space="preserve"> column.  The marking criteria is as follows:      </w:t>
            </w:r>
            <w:r>
              <w:br/>
            </w:r>
            <w:r>
              <w:br/>
            </w:r>
            <w:r w:rsidRPr="00635FBB">
              <w:rPr>
                <w:rFonts w:ascii="Arial" w:hAnsi="Arial" w:cs="Arial"/>
                <w:b/>
                <w:bCs/>
                <w:sz w:val="20"/>
                <w:lang w:eastAsia="en-GB"/>
              </w:rPr>
              <w:t>1</w:t>
            </w:r>
            <w:r w:rsidR="00DA4EA5">
              <w:rPr>
                <w:rFonts w:ascii="Arial" w:hAnsi="Arial" w:cs="Arial"/>
                <w:b/>
                <w:bCs/>
                <w:sz w:val="20"/>
                <w:lang w:eastAsia="en-GB"/>
              </w:rPr>
              <w:t>0</w:t>
            </w:r>
            <w:r w:rsidRPr="00635FBB">
              <w:rPr>
                <w:rFonts w:ascii="Arial" w:hAnsi="Arial" w:cs="Arial"/>
                <w:b/>
                <w:bCs/>
                <w:sz w:val="20"/>
                <w:lang w:eastAsia="en-GB"/>
              </w:rPr>
              <w:t>0 marks</w:t>
            </w:r>
            <w:r w:rsidRPr="00635FBB">
              <w:rPr>
                <w:rFonts w:ascii="Arial" w:hAnsi="Arial" w:cs="Arial"/>
                <w:sz w:val="20"/>
                <w:lang w:eastAsia="en-GB"/>
              </w:rPr>
              <w:t xml:space="preserve"> - Total compliance/Comprehensive relevant detail included.  </w:t>
            </w:r>
            <w:r>
              <w:br/>
            </w:r>
            <w:r w:rsidRPr="00635FBB">
              <w:rPr>
                <w:rFonts w:ascii="Arial" w:hAnsi="Arial" w:cs="Arial"/>
                <w:b/>
                <w:bCs/>
                <w:sz w:val="20"/>
                <w:lang w:eastAsia="en-GB"/>
              </w:rPr>
              <w:t>8</w:t>
            </w:r>
            <w:r w:rsidR="00DA4EA5">
              <w:rPr>
                <w:rFonts w:ascii="Arial" w:hAnsi="Arial" w:cs="Arial"/>
                <w:b/>
                <w:bCs/>
                <w:sz w:val="20"/>
                <w:lang w:eastAsia="en-GB"/>
              </w:rPr>
              <w:t>0</w:t>
            </w:r>
            <w:r w:rsidRPr="00635FBB">
              <w:rPr>
                <w:rFonts w:ascii="Arial" w:hAnsi="Arial" w:cs="Arial"/>
                <w:b/>
                <w:bCs/>
                <w:sz w:val="20"/>
                <w:lang w:eastAsia="en-GB"/>
              </w:rPr>
              <w:t xml:space="preserve"> marks </w:t>
            </w:r>
            <w:r w:rsidRPr="00635FBB">
              <w:rPr>
                <w:rFonts w:ascii="Arial" w:hAnsi="Arial" w:cs="Arial"/>
                <w:sz w:val="20"/>
                <w:lang w:eastAsia="en-GB"/>
              </w:rPr>
              <w:t>- Substantial submission with all points covered with detail included.</w:t>
            </w:r>
            <w:r>
              <w:br/>
            </w:r>
            <w:r w:rsidRPr="00635FBB">
              <w:rPr>
                <w:rFonts w:ascii="Arial" w:hAnsi="Arial" w:cs="Arial"/>
                <w:b/>
                <w:bCs/>
                <w:sz w:val="20"/>
                <w:lang w:eastAsia="en-GB"/>
              </w:rPr>
              <w:t>6</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Satisfactorily covers all the points/Limited detail in places. </w:t>
            </w:r>
            <w:r w:rsidRPr="00635FBB">
              <w:rPr>
                <w:rFonts w:ascii="Arial" w:hAnsi="Arial" w:cs="Arial"/>
                <w:b/>
                <w:bCs/>
                <w:sz w:val="20"/>
                <w:lang w:eastAsia="en-GB"/>
              </w:rPr>
              <w:t xml:space="preserve"> </w:t>
            </w:r>
            <w:r>
              <w:br/>
            </w:r>
            <w:r w:rsidRPr="00635FBB">
              <w:rPr>
                <w:rFonts w:ascii="Arial" w:hAnsi="Arial" w:cs="Arial"/>
                <w:b/>
                <w:bCs/>
                <w:sz w:val="20"/>
                <w:lang w:eastAsia="en-GB"/>
              </w:rPr>
              <w:t>4</w:t>
            </w:r>
            <w:r w:rsidR="00DA4EA5">
              <w:rPr>
                <w:rFonts w:ascii="Arial" w:hAnsi="Arial" w:cs="Arial"/>
                <w:b/>
                <w:bCs/>
                <w:sz w:val="20"/>
                <w:lang w:eastAsia="en-GB"/>
              </w:rPr>
              <w:t>0</w:t>
            </w:r>
            <w:r w:rsidRPr="00635FBB">
              <w:rPr>
                <w:rFonts w:ascii="Arial" w:hAnsi="Arial" w:cs="Arial"/>
                <w:b/>
                <w:bCs/>
                <w:sz w:val="20"/>
                <w:lang w:eastAsia="en-GB"/>
              </w:rPr>
              <w:t xml:space="preserve"> marks</w:t>
            </w:r>
            <w:r w:rsidRPr="00635FBB">
              <w:rPr>
                <w:rFonts w:ascii="Arial" w:hAnsi="Arial" w:cs="Arial"/>
                <w:sz w:val="20"/>
                <w:lang w:eastAsia="en-GB"/>
              </w:rPr>
              <w:t xml:space="preserve"> - Fails to cover one or two points/Insufficient detail to demonstrate satisfactory compliance on one or two points.                                         </w:t>
            </w:r>
            <w:r>
              <w:br/>
            </w:r>
            <w:r w:rsidR="49B15D64">
              <w:t>0</w:t>
            </w:r>
            <w:r w:rsidRPr="00635FBB">
              <w:rPr>
                <w:rFonts w:ascii="Arial" w:hAnsi="Arial" w:cs="Arial"/>
                <w:b/>
                <w:bCs/>
                <w:sz w:val="20"/>
                <w:lang w:eastAsia="en-GB"/>
              </w:rPr>
              <w:t xml:space="preserve"> mark</w:t>
            </w:r>
            <w:r w:rsidRPr="00635FBB">
              <w:rPr>
                <w:rFonts w:ascii="Arial" w:hAnsi="Arial" w:cs="Arial"/>
                <w:sz w:val="20"/>
                <w:lang w:eastAsia="en-GB"/>
              </w:rPr>
              <w:t xml:space="preserve"> - Fails to cover three or more points/Insufficient detail to demonstrate satisfactory compliance on three or more points. </w:t>
            </w:r>
            <w:r w:rsidRPr="00635FBB">
              <w:rPr>
                <w:rFonts w:ascii="Arial" w:hAnsi="Arial" w:cs="Arial"/>
                <w:b/>
                <w:bCs/>
                <w:sz w:val="20"/>
                <w:lang w:eastAsia="en-GB"/>
              </w:rPr>
              <w:t xml:space="preserve">                                        </w:t>
            </w:r>
            <w:r>
              <w:br/>
            </w:r>
          </w:p>
        </w:tc>
        <w:tc>
          <w:tcPr>
            <w:tcW w:w="409" w:type="pct"/>
            <w:tcBorders>
              <w:top w:val="nil"/>
              <w:left w:val="nil"/>
              <w:bottom w:val="single" w:sz="4" w:space="0" w:color="auto"/>
              <w:right w:val="single" w:sz="4" w:space="0" w:color="auto"/>
            </w:tcBorders>
            <w:shd w:val="clear" w:color="auto" w:fill="C0C0C0"/>
            <w:vAlign w:val="center"/>
          </w:tcPr>
          <w:p w14:paraId="5CBC99C5" w14:textId="6C40145C"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10</w:t>
            </w:r>
            <w:r w:rsidR="00DA4EA5">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tcPr>
          <w:p w14:paraId="4A640EC8" w14:textId="5E037B04" w:rsidR="0024155F" w:rsidRPr="00C47F27" w:rsidRDefault="0024155F" w:rsidP="0024155F">
            <w:pPr>
              <w:jc w:val="center"/>
              <w:rPr>
                <w:rFonts w:ascii="Arial" w:hAnsi="Arial" w:cs="Arial"/>
                <w:sz w:val="20"/>
                <w:lang w:eastAsia="en-GB"/>
              </w:rPr>
            </w:pPr>
            <w:r>
              <w:rPr>
                <w:rFonts w:ascii="Arial" w:hAnsi="Arial" w:cs="Arial"/>
                <w:sz w:val="20"/>
                <w:lang w:eastAsia="en-GB"/>
              </w:rPr>
              <w:t>0.6</w:t>
            </w:r>
          </w:p>
        </w:tc>
        <w:tc>
          <w:tcPr>
            <w:tcW w:w="364" w:type="pct"/>
            <w:tcBorders>
              <w:top w:val="nil"/>
              <w:left w:val="single" w:sz="8" w:space="0" w:color="auto"/>
              <w:bottom w:val="single" w:sz="4" w:space="0" w:color="auto"/>
              <w:right w:val="single" w:sz="8" w:space="0" w:color="auto"/>
            </w:tcBorders>
            <w:shd w:val="clear" w:color="auto" w:fill="CCFFCC"/>
            <w:vAlign w:val="center"/>
          </w:tcPr>
          <w:p w14:paraId="7B97DDED" w14:textId="77777777" w:rsidR="0024155F" w:rsidRPr="00C47F27" w:rsidRDefault="0024155F" w:rsidP="0024155F">
            <w:pPr>
              <w:jc w:val="center"/>
              <w:rPr>
                <w:rFonts w:ascii="Arial" w:hAnsi="Arial" w:cs="Arial"/>
                <w:b/>
                <w:bCs/>
                <w:sz w:val="20"/>
                <w:lang w:eastAsia="en-GB"/>
              </w:rPr>
            </w:pPr>
          </w:p>
        </w:tc>
        <w:tc>
          <w:tcPr>
            <w:tcW w:w="371" w:type="pct"/>
            <w:tcBorders>
              <w:top w:val="nil"/>
              <w:left w:val="nil"/>
              <w:bottom w:val="single" w:sz="4" w:space="0" w:color="auto"/>
              <w:right w:val="nil"/>
            </w:tcBorders>
            <w:shd w:val="clear" w:color="auto" w:fill="C0C0C0"/>
            <w:vAlign w:val="center"/>
          </w:tcPr>
          <w:p w14:paraId="0C29D40C" w14:textId="77777777" w:rsidR="0024155F" w:rsidRPr="00C47F27" w:rsidRDefault="0024155F" w:rsidP="0024155F">
            <w:pPr>
              <w:jc w:val="center"/>
              <w:rPr>
                <w:rFonts w:ascii="Arial" w:hAnsi="Arial" w:cs="Arial"/>
                <w:sz w:val="20"/>
                <w:lang w:eastAsia="en-GB"/>
              </w:rPr>
            </w:pP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tcPr>
          <w:p w14:paraId="3BB88915" w14:textId="77777777" w:rsidR="0024155F" w:rsidRPr="00C47F27" w:rsidRDefault="0024155F" w:rsidP="0024155F">
            <w:pPr>
              <w:rPr>
                <w:rFonts w:ascii="Arial" w:hAnsi="Arial" w:cs="Arial"/>
                <w:sz w:val="20"/>
                <w:lang w:eastAsia="en-GB"/>
              </w:rPr>
            </w:pPr>
          </w:p>
        </w:tc>
      </w:tr>
      <w:tr w:rsidR="0024155F" w:rsidRPr="00C47F27" w14:paraId="1D5A4D50" w14:textId="77777777" w:rsidTr="46B5858B">
        <w:trPr>
          <w:trHeight w:val="108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5B415DD2"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lastRenderedPageBreak/>
              <w:t>11.6</w:t>
            </w:r>
          </w:p>
        </w:tc>
        <w:tc>
          <w:tcPr>
            <w:tcW w:w="1353" w:type="pct"/>
            <w:tcBorders>
              <w:top w:val="nil"/>
              <w:left w:val="nil"/>
              <w:bottom w:val="nil"/>
              <w:right w:val="single" w:sz="4" w:space="0" w:color="auto"/>
            </w:tcBorders>
            <w:shd w:val="clear" w:color="auto" w:fill="auto"/>
            <w:hideMark/>
          </w:tcPr>
          <w:p w14:paraId="75B92D68" w14:textId="31996A50" w:rsidR="0024155F" w:rsidRPr="00C47F27" w:rsidRDefault="00056372" w:rsidP="0024155F">
            <w:pPr>
              <w:rPr>
                <w:rFonts w:ascii="Arial" w:hAnsi="Arial" w:cs="Arial"/>
                <w:sz w:val="20"/>
                <w:lang w:eastAsia="en-GB"/>
              </w:rPr>
            </w:pPr>
            <w:r>
              <w:rPr>
                <w:rFonts w:ascii="Arial" w:hAnsi="Arial" w:cs="Arial"/>
                <w:sz w:val="20"/>
                <w:lang w:eastAsia="en-GB"/>
              </w:rPr>
              <w:t>17</w:t>
            </w:r>
            <w:r w:rsidR="0024155F" w:rsidRPr="00C47F27">
              <w:rPr>
                <w:rFonts w:ascii="Arial" w:hAnsi="Arial" w:cs="Arial"/>
                <w:sz w:val="20"/>
                <w:lang w:eastAsia="en-GB"/>
              </w:rPr>
              <w:t>.11.6 The Tenderer shall provide a statement acknowledging that the Contractor will be required to develop the Construction Phase H&amp;S Plan prior to mobilisation and keep it updated during the Construction Phase.</w:t>
            </w:r>
          </w:p>
        </w:tc>
        <w:tc>
          <w:tcPr>
            <w:tcW w:w="999" w:type="pct"/>
            <w:tcBorders>
              <w:top w:val="nil"/>
              <w:left w:val="nil"/>
              <w:bottom w:val="nil"/>
              <w:right w:val="single" w:sz="4" w:space="0" w:color="auto"/>
            </w:tcBorders>
            <w:shd w:val="clear" w:color="auto" w:fill="auto"/>
            <w:hideMark/>
          </w:tcPr>
          <w:p w14:paraId="5C0FF31A"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xml:space="preserve">Has the Tenderer acknowledged clause 23.11.6?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nil"/>
              <w:left w:val="nil"/>
              <w:bottom w:val="nil"/>
              <w:right w:val="nil"/>
            </w:tcBorders>
            <w:shd w:val="clear" w:color="auto" w:fill="C0C0C0"/>
            <w:vAlign w:val="center"/>
            <w:hideMark/>
          </w:tcPr>
          <w:p w14:paraId="6AEE2441"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nil"/>
              <w:right w:val="nil"/>
            </w:tcBorders>
            <w:shd w:val="clear" w:color="auto" w:fill="C0C0C0"/>
            <w:vAlign w:val="center"/>
            <w:hideMark/>
          </w:tcPr>
          <w:p w14:paraId="4CF1BC76"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364" w:type="pct"/>
            <w:tcBorders>
              <w:top w:val="nil"/>
              <w:left w:val="single" w:sz="8" w:space="0" w:color="auto"/>
              <w:bottom w:val="single" w:sz="4" w:space="0" w:color="auto"/>
              <w:right w:val="single" w:sz="8" w:space="0" w:color="auto"/>
            </w:tcBorders>
            <w:shd w:val="clear" w:color="auto" w:fill="CCFFCC"/>
            <w:vAlign w:val="center"/>
            <w:hideMark/>
          </w:tcPr>
          <w:p w14:paraId="70D7D59A"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232A73E0"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2EAC26D4"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50193F76" w14:textId="77777777" w:rsidTr="46B5858B">
        <w:trPr>
          <w:trHeight w:val="1095"/>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2C54B5AE"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lastRenderedPageBreak/>
              <w:t>11.7</w:t>
            </w:r>
          </w:p>
        </w:tc>
        <w:tc>
          <w:tcPr>
            <w:tcW w:w="1353" w:type="pct"/>
            <w:tcBorders>
              <w:top w:val="single" w:sz="4" w:space="0" w:color="auto"/>
              <w:left w:val="nil"/>
              <w:bottom w:val="single" w:sz="4" w:space="0" w:color="auto"/>
              <w:right w:val="single" w:sz="4" w:space="0" w:color="auto"/>
            </w:tcBorders>
            <w:shd w:val="clear" w:color="auto" w:fill="auto"/>
            <w:hideMark/>
          </w:tcPr>
          <w:p w14:paraId="48CA8FDB" w14:textId="50C7B1C0" w:rsidR="0024155F" w:rsidRPr="00C47F27" w:rsidRDefault="00056372" w:rsidP="0024155F">
            <w:pPr>
              <w:rPr>
                <w:rFonts w:ascii="Arial" w:hAnsi="Arial" w:cs="Arial"/>
                <w:sz w:val="20"/>
                <w:lang w:eastAsia="en-GB"/>
              </w:rPr>
            </w:pPr>
            <w:proofErr w:type="gramStart"/>
            <w:r>
              <w:rPr>
                <w:rFonts w:ascii="Arial" w:hAnsi="Arial" w:cs="Arial"/>
                <w:sz w:val="20"/>
                <w:lang w:eastAsia="en-GB"/>
              </w:rPr>
              <w:t>17</w:t>
            </w:r>
            <w:r w:rsidR="0024155F" w:rsidRPr="00C47F27">
              <w:rPr>
                <w:rFonts w:ascii="Arial" w:hAnsi="Arial" w:cs="Arial"/>
                <w:sz w:val="20"/>
                <w:lang w:eastAsia="en-GB"/>
              </w:rPr>
              <w:t>.11.7  The</w:t>
            </w:r>
            <w:proofErr w:type="gramEnd"/>
            <w:r w:rsidR="0024155F" w:rsidRPr="00C47F27">
              <w:rPr>
                <w:rFonts w:ascii="Arial" w:hAnsi="Arial" w:cs="Arial"/>
                <w:sz w:val="20"/>
                <w:lang w:eastAsia="en-GB"/>
              </w:rPr>
              <w:t xml:space="preserve"> Tenderer shall provide a statement acknowledging that the Contractor will be required to produce the Project H&amp;S File prior to the Project Handover.</w:t>
            </w:r>
          </w:p>
        </w:tc>
        <w:tc>
          <w:tcPr>
            <w:tcW w:w="999" w:type="pct"/>
            <w:tcBorders>
              <w:top w:val="single" w:sz="4" w:space="0" w:color="auto"/>
              <w:left w:val="nil"/>
              <w:bottom w:val="single" w:sz="4" w:space="0" w:color="auto"/>
              <w:right w:val="single" w:sz="4" w:space="0" w:color="auto"/>
            </w:tcBorders>
            <w:shd w:val="clear" w:color="auto" w:fill="auto"/>
            <w:hideMark/>
          </w:tcPr>
          <w:p w14:paraId="1DFD8E84"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xml:space="preserve">Has the Tenderer acknowledged clause 23.11.7?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single" w:sz="4" w:space="0" w:color="auto"/>
              <w:left w:val="nil"/>
              <w:bottom w:val="single" w:sz="4" w:space="0" w:color="auto"/>
              <w:right w:val="nil"/>
            </w:tcBorders>
            <w:shd w:val="clear" w:color="auto" w:fill="C0C0C0"/>
            <w:vAlign w:val="center"/>
            <w:hideMark/>
          </w:tcPr>
          <w:p w14:paraId="23511C25"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nil"/>
              <w:bottom w:val="single" w:sz="4" w:space="0" w:color="auto"/>
              <w:right w:val="nil"/>
            </w:tcBorders>
            <w:shd w:val="clear" w:color="auto" w:fill="C0C0C0"/>
            <w:vAlign w:val="center"/>
            <w:hideMark/>
          </w:tcPr>
          <w:p w14:paraId="79B18823"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364" w:type="pct"/>
            <w:tcBorders>
              <w:top w:val="nil"/>
              <w:left w:val="single" w:sz="8" w:space="0" w:color="auto"/>
              <w:bottom w:val="single" w:sz="8" w:space="0" w:color="auto"/>
              <w:right w:val="single" w:sz="8" w:space="0" w:color="auto"/>
            </w:tcBorders>
            <w:shd w:val="clear" w:color="auto" w:fill="CCFFCC"/>
            <w:vAlign w:val="center"/>
            <w:hideMark/>
          </w:tcPr>
          <w:p w14:paraId="2AC0989C"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39AB4FBF"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1F1944"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7CB71A9B" w14:textId="77777777" w:rsidTr="46B5858B">
        <w:trPr>
          <w:trHeight w:val="570"/>
        </w:trPr>
        <w:tc>
          <w:tcPr>
            <w:tcW w:w="271" w:type="pct"/>
            <w:tcBorders>
              <w:top w:val="nil"/>
              <w:left w:val="single" w:sz="4" w:space="0" w:color="auto"/>
              <w:bottom w:val="single" w:sz="4" w:space="0" w:color="auto"/>
              <w:right w:val="nil"/>
            </w:tcBorders>
            <w:shd w:val="clear" w:color="auto" w:fill="auto"/>
            <w:vAlign w:val="center"/>
            <w:hideMark/>
          </w:tcPr>
          <w:p w14:paraId="73A47226"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06BC054F"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c>
          <w:tcPr>
            <w:tcW w:w="999" w:type="pct"/>
            <w:tcBorders>
              <w:top w:val="nil"/>
              <w:left w:val="nil"/>
              <w:bottom w:val="single" w:sz="4" w:space="0" w:color="auto"/>
              <w:right w:val="single" w:sz="4" w:space="0" w:color="auto"/>
            </w:tcBorders>
            <w:shd w:val="clear" w:color="auto" w:fill="C0C0C0"/>
            <w:vAlign w:val="center"/>
            <w:hideMark/>
          </w:tcPr>
          <w:p w14:paraId="76245195" w14:textId="77777777" w:rsidR="0024155F" w:rsidRPr="00C47F27" w:rsidRDefault="0024155F" w:rsidP="0024155F">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6A5AAF92" w14:textId="4A8C20A9"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10</w:t>
            </w:r>
            <w:r w:rsidR="007213C7">
              <w:rPr>
                <w:rFonts w:ascii="Arial" w:hAnsi="Arial" w:cs="Arial"/>
                <w:b/>
                <w:bCs/>
                <w:sz w:val="20"/>
                <w:lang w:eastAsia="en-GB"/>
              </w:rPr>
              <w:t>0</w:t>
            </w:r>
            <w:r w:rsidR="004E1571">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340E6A5A"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6</w:t>
            </w:r>
          </w:p>
        </w:tc>
        <w:tc>
          <w:tcPr>
            <w:tcW w:w="364" w:type="pct"/>
            <w:tcBorders>
              <w:top w:val="nil"/>
              <w:left w:val="nil"/>
              <w:bottom w:val="single" w:sz="4" w:space="0" w:color="auto"/>
              <w:right w:val="single" w:sz="4" w:space="0" w:color="auto"/>
            </w:tcBorders>
            <w:shd w:val="clear" w:color="auto" w:fill="C0C0C0"/>
            <w:vAlign w:val="center"/>
            <w:hideMark/>
          </w:tcPr>
          <w:p w14:paraId="2812D145"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nil"/>
              <w:right w:val="nil"/>
            </w:tcBorders>
            <w:shd w:val="clear" w:color="auto" w:fill="C0C0C0"/>
            <w:vAlign w:val="center"/>
            <w:hideMark/>
          </w:tcPr>
          <w:p w14:paraId="74F2FDFC"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2906960C"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6DEF6E62"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17849AC1"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12.0 Quality Assurance</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531AE10"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r>
      <w:tr w:rsidR="0024155F" w:rsidRPr="00C47F27" w14:paraId="27608BEB" w14:textId="77777777" w:rsidTr="46B5858B">
        <w:trPr>
          <w:trHeight w:val="300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156A85E3"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12.1</w:t>
            </w:r>
          </w:p>
        </w:tc>
        <w:tc>
          <w:tcPr>
            <w:tcW w:w="1353" w:type="pct"/>
            <w:tcBorders>
              <w:top w:val="nil"/>
              <w:left w:val="nil"/>
              <w:bottom w:val="single" w:sz="4" w:space="0" w:color="auto"/>
              <w:right w:val="single" w:sz="4" w:space="0" w:color="auto"/>
            </w:tcBorders>
            <w:shd w:val="clear" w:color="auto" w:fill="auto"/>
            <w:hideMark/>
          </w:tcPr>
          <w:p w14:paraId="329F18AD" w14:textId="76389918" w:rsidR="0024155F" w:rsidRPr="00C47F27" w:rsidRDefault="00056372" w:rsidP="0024155F">
            <w:pPr>
              <w:rPr>
                <w:rFonts w:ascii="Arial" w:hAnsi="Arial" w:cs="Arial"/>
                <w:sz w:val="20"/>
                <w:lang w:eastAsia="en-GB"/>
              </w:rPr>
            </w:pPr>
            <w:r>
              <w:rPr>
                <w:rFonts w:ascii="Arial" w:hAnsi="Arial" w:cs="Arial"/>
                <w:sz w:val="20"/>
                <w:lang w:eastAsia="en-GB"/>
              </w:rPr>
              <w:t>17</w:t>
            </w:r>
            <w:r w:rsidR="0024155F" w:rsidRPr="00C47F27">
              <w:rPr>
                <w:rFonts w:ascii="Arial" w:hAnsi="Arial" w:cs="Arial"/>
                <w:sz w:val="20"/>
                <w:lang w:eastAsia="en-GB"/>
              </w:rPr>
              <w:t>.12 The Tenderer shall submit the following:</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 xml:space="preserve">.12.1   Details of how the contractor will ensure the quality of the </w:t>
            </w:r>
            <w:proofErr w:type="gramStart"/>
            <w:r w:rsidR="0024155F" w:rsidRPr="00C47F27">
              <w:rPr>
                <w:rFonts w:ascii="Arial" w:hAnsi="Arial" w:cs="Arial"/>
                <w:sz w:val="20"/>
                <w:lang w:eastAsia="en-GB"/>
              </w:rPr>
              <w:t>end product</w:t>
            </w:r>
            <w:proofErr w:type="gramEnd"/>
            <w:r w:rsidR="0024155F" w:rsidRPr="00C47F27">
              <w:rPr>
                <w:rFonts w:ascii="Arial" w:hAnsi="Arial" w:cs="Arial"/>
                <w:sz w:val="20"/>
                <w:lang w:eastAsia="en-GB"/>
              </w:rPr>
              <w:t>.</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.12.2   Details of the on-site staff responsible for ensuring the quality of the end product.</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 xml:space="preserve">.12.3 Outline details of the testing and QA regimes to be adopted during the Contract such as compression testing of concrete and material testing.  </w:t>
            </w:r>
          </w:p>
        </w:tc>
        <w:tc>
          <w:tcPr>
            <w:tcW w:w="999" w:type="pct"/>
            <w:tcBorders>
              <w:top w:val="nil"/>
              <w:left w:val="nil"/>
              <w:bottom w:val="single" w:sz="4" w:space="0" w:color="auto"/>
              <w:right w:val="single" w:sz="4" w:space="0" w:color="auto"/>
            </w:tcBorders>
            <w:shd w:val="clear" w:color="auto" w:fill="auto"/>
            <w:hideMark/>
          </w:tcPr>
          <w:p w14:paraId="1C827C11" w14:textId="7DCD172A" w:rsidR="0024155F" w:rsidRPr="00C47F27" w:rsidRDefault="0024155F" w:rsidP="0024155F">
            <w:pPr>
              <w:rPr>
                <w:rFonts w:ascii="Arial" w:hAnsi="Arial" w:cs="Arial"/>
                <w:sz w:val="20"/>
                <w:lang w:eastAsia="en-GB"/>
              </w:rPr>
            </w:pPr>
            <w:r w:rsidRPr="00C47F27">
              <w:rPr>
                <w:rFonts w:ascii="Arial" w:hAnsi="Arial" w:cs="Arial"/>
                <w:b/>
                <w:bCs/>
                <w:sz w:val="20"/>
                <w:lang w:eastAsia="en-GB"/>
              </w:rPr>
              <w:t>10</w:t>
            </w:r>
            <w:r w:rsidR="00752007">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Fully compliant.</w:t>
            </w:r>
            <w:r>
              <w:br/>
            </w:r>
            <w:r w:rsidRPr="00C47F27">
              <w:rPr>
                <w:rFonts w:ascii="Arial" w:hAnsi="Arial" w:cs="Arial"/>
                <w:b/>
                <w:bCs/>
                <w:sz w:val="20"/>
                <w:lang w:eastAsia="en-GB"/>
              </w:rPr>
              <w:t>8</w:t>
            </w:r>
            <w:r w:rsidR="00752007">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Compliant and demonstrates a substantial understanding </w:t>
            </w:r>
            <w:r>
              <w:br/>
            </w:r>
            <w:r w:rsidRPr="00C47F27">
              <w:rPr>
                <w:rFonts w:ascii="Arial" w:hAnsi="Arial" w:cs="Arial"/>
                <w:b/>
                <w:bCs/>
                <w:sz w:val="20"/>
                <w:lang w:eastAsia="en-GB"/>
              </w:rPr>
              <w:t>6</w:t>
            </w:r>
            <w:r w:rsidR="00752007">
              <w:rPr>
                <w:rFonts w:ascii="Arial" w:hAnsi="Arial" w:cs="Arial"/>
                <w:b/>
                <w:bCs/>
                <w:sz w:val="20"/>
                <w:lang w:eastAsia="en-GB"/>
              </w:rPr>
              <w:t>0</w:t>
            </w:r>
            <w:r w:rsidRPr="00C47F27">
              <w:rPr>
                <w:rFonts w:ascii="Arial" w:hAnsi="Arial" w:cs="Arial"/>
                <w:sz w:val="20"/>
                <w:lang w:eastAsia="en-GB"/>
              </w:rPr>
              <w:t xml:space="preserve"> </w:t>
            </w:r>
            <w:r w:rsidRPr="00C47F27">
              <w:rPr>
                <w:rFonts w:ascii="Arial" w:hAnsi="Arial" w:cs="Arial"/>
                <w:b/>
                <w:bCs/>
                <w:sz w:val="20"/>
                <w:lang w:eastAsia="en-GB"/>
              </w:rPr>
              <w:t xml:space="preserve">marks </w:t>
            </w:r>
            <w:r w:rsidRPr="00C47F27">
              <w:rPr>
                <w:rFonts w:ascii="Arial" w:hAnsi="Arial" w:cs="Arial"/>
                <w:sz w:val="20"/>
                <w:lang w:eastAsia="en-GB"/>
              </w:rPr>
              <w:t>- Compliant</w:t>
            </w:r>
            <w:r>
              <w:br/>
            </w:r>
            <w:r w:rsidRPr="00C47F27">
              <w:rPr>
                <w:rFonts w:ascii="Arial" w:hAnsi="Arial" w:cs="Arial"/>
                <w:b/>
                <w:bCs/>
                <w:sz w:val="20"/>
                <w:lang w:eastAsia="en-GB"/>
              </w:rPr>
              <w:t>4</w:t>
            </w:r>
            <w:r w:rsidR="00752007">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w:t>
            </w:r>
            <w:proofErr w:type="gramStart"/>
            <w:r w:rsidRPr="00C47F27">
              <w:rPr>
                <w:rFonts w:ascii="Arial" w:hAnsi="Arial" w:cs="Arial"/>
                <w:sz w:val="20"/>
                <w:lang w:eastAsia="en-GB"/>
              </w:rPr>
              <w:t>Non-compliant</w:t>
            </w:r>
            <w:proofErr w:type="gramEnd"/>
            <w:r w:rsidRPr="00C47F27">
              <w:rPr>
                <w:rFonts w:ascii="Arial" w:hAnsi="Arial" w:cs="Arial"/>
                <w:sz w:val="20"/>
                <w:lang w:eastAsia="en-GB"/>
              </w:rPr>
              <w:t xml:space="preserve"> in significant aspects</w:t>
            </w:r>
            <w:r>
              <w:br/>
            </w:r>
            <w:r w:rsidR="788368EC" w:rsidRPr="0039764B">
              <w:rPr>
                <w:rFonts w:ascii="Arial" w:hAnsi="Arial" w:cs="Arial"/>
                <w:b/>
                <w:bCs/>
                <w:sz w:val="20"/>
              </w:rPr>
              <w:t>0</w:t>
            </w:r>
            <w:r w:rsidRPr="0039764B">
              <w:rPr>
                <w:rFonts w:ascii="Arial" w:hAnsi="Arial" w:cs="Arial"/>
                <w:b/>
                <w:bCs/>
                <w:sz w:val="20"/>
                <w:lang w:eastAsia="en-GB"/>
              </w:rPr>
              <w:t xml:space="preserve"> </w:t>
            </w:r>
            <w:r w:rsidRPr="00C47F27">
              <w:rPr>
                <w:rFonts w:ascii="Arial" w:hAnsi="Arial" w:cs="Arial"/>
                <w:b/>
                <w:bCs/>
                <w:sz w:val="20"/>
                <w:lang w:eastAsia="en-GB"/>
              </w:rPr>
              <w:t xml:space="preserve">mark </w:t>
            </w:r>
            <w:r w:rsidRPr="00C47F27">
              <w:rPr>
                <w:rFonts w:ascii="Arial" w:hAnsi="Arial" w:cs="Arial"/>
                <w:sz w:val="20"/>
                <w:lang w:eastAsia="en-GB"/>
              </w:rPr>
              <w:t>- Non-compliant in virtually all aspects</w:t>
            </w:r>
          </w:p>
        </w:tc>
        <w:tc>
          <w:tcPr>
            <w:tcW w:w="409" w:type="pct"/>
            <w:tcBorders>
              <w:top w:val="nil"/>
              <w:left w:val="nil"/>
              <w:bottom w:val="single" w:sz="4" w:space="0" w:color="auto"/>
              <w:right w:val="single" w:sz="4" w:space="0" w:color="auto"/>
            </w:tcBorders>
            <w:shd w:val="clear" w:color="auto" w:fill="C0C0C0"/>
            <w:vAlign w:val="center"/>
            <w:hideMark/>
          </w:tcPr>
          <w:p w14:paraId="54DE5C23" w14:textId="3FFE9753"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w:t>
            </w:r>
            <w:r w:rsidR="00752007">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nil"/>
            </w:tcBorders>
            <w:shd w:val="clear" w:color="auto" w:fill="CCFFFF"/>
            <w:vAlign w:val="center"/>
            <w:hideMark/>
          </w:tcPr>
          <w:p w14:paraId="71817AE3"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2</w:t>
            </w:r>
          </w:p>
        </w:tc>
        <w:tc>
          <w:tcPr>
            <w:tcW w:w="364" w:type="pct"/>
            <w:tcBorders>
              <w:top w:val="nil"/>
              <w:left w:val="single" w:sz="4" w:space="0" w:color="auto"/>
              <w:bottom w:val="single" w:sz="4" w:space="0" w:color="auto"/>
              <w:right w:val="single" w:sz="4" w:space="0" w:color="auto"/>
            </w:tcBorders>
            <w:shd w:val="clear" w:color="auto" w:fill="CCFFCC"/>
            <w:vAlign w:val="center"/>
            <w:hideMark/>
          </w:tcPr>
          <w:p w14:paraId="0F543DF2"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2DD91A8C"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DC3816"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Has the tenderer explained this in sufficient detail to give confidence that he understands what is required, and is what he has provided adequate?</w:t>
            </w:r>
          </w:p>
        </w:tc>
      </w:tr>
      <w:tr w:rsidR="0024155F" w:rsidRPr="00C47F27" w14:paraId="322D20C9" w14:textId="77777777" w:rsidTr="46B5858B">
        <w:trPr>
          <w:trHeight w:val="525"/>
        </w:trPr>
        <w:tc>
          <w:tcPr>
            <w:tcW w:w="271" w:type="pct"/>
            <w:tcBorders>
              <w:top w:val="nil"/>
              <w:left w:val="single" w:sz="4" w:space="0" w:color="auto"/>
              <w:bottom w:val="nil"/>
              <w:right w:val="nil"/>
            </w:tcBorders>
            <w:shd w:val="clear" w:color="auto" w:fill="C0C0C0"/>
            <w:vAlign w:val="center"/>
            <w:hideMark/>
          </w:tcPr>
          <w:p w14:paraId="3DE48DD0"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nil"/>
              <w:right w:val="nil"/>
            </w:tcBorders>
            <w:shd w:val="clear" w:color="auto" w:fill="auto"/>
            <w:hideMark/>
          </w:tcPr>
          <w:p w14:paraId="04213D6E" w14:textId="77777777" w:rsidR="0024155F" w:rsidRPr="00C47F27" w:rsidRDefault="0024155F" w:rsidP="0024155F">
            <w:pPr>
              <w:jc w:val="center"/>
              <w:rPr>
                <w:rFonts w:ascii="Arial" w:hAnsi="Arial" w:cs="Arial"/>
                <w:sz w:val="20"/>
                <w:lang w:eastAsia="en-GB"/>
              </w:rPr>
            </w:pPr>
          </w:p>
        </w:tc>
        <w:tc>
          <w:tcPr>
            <w:tcW w:w="999" w:type="pct"/>
            <w:tcBorders>
              <w:top w:val="nil"/>
              <w:left w:val="nil"/>
              <w:bottom w:val="nil"/>
              <w:right w:val="nil"/>
            </w:tcBorders>
            <w:shd w:val="clear" w:color="auto" w:fill="BFBFBF" w:themeFill="background1" w:themeFillShade="BF"/>
            <w:hideMark/>
          </w:tcPr>
          <w:p w14:paraId="0A3E68C6" w14:textId="77777777" w:rsidR="0024155F" w:rsidRPr="00C47F27" w:rsidRDefault="0024155F" w:rsidP="0024155F">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nil"/>
              <w:right w:val="nil"/>
            </w:tcBorders>
            <w:shd w:val="clear" w:color="auto" w:fill="C0C0C0"/>
            <w:vAlign w:val="center"/>
            <w:hideMark/>
          </w:tcPr>
          <w:p w14:paraId="1746362B" w14:textId="250028BD"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w:t>
            </w:r>
            <w:r w:rsidR="00752007">
              <w:rPr>
                <w:rFonts w:ascii="Arial" w:hAnsi="Arial" w:cs="Arial"/>
                <w:sz w:val="20"/>
                <w:lang w:eastAsia="en-GB"/>
              </w:rPr>
              <w:t>0</w:t>
            </w:r>
            <w:r w:rsidRPr="00C47F27">
              <w:rPr>
                <w:rFonts w:ascii="Arial" w:hAnsi="Arial" w:cs="Arial"/>
                <w:sz w:val="20"/>
                <w:lang w:eastAsia="en-GB"/>
              </w:rPr>
              <w:t>0</w:t>
            </w:r>
          </w:p>
        </w:tc>
        <w:tc>
          <w:tcPr>
            <w:tcW w:w="409" w:type="pct"/>
            <w:tcBorders>
              <w:top w:val="nil"/>
              <w:left w:val="single" w:sz="4" w:space="0" w:color="auto"/>
              <w:bottom w:val="single" w:sz="4" w:space="0" w:color="auto"/>
              <w:right w:val="single" w:sz="4" w:space="0" w:color="auto"/>
            </w:tcBorders>
            <w:shd w:val="clear" w:color="auto" w:fill="CCFFFF"/>
            <w:vAlign w:val="center"/>
            <w:hideMark/>
          </w:tcPr>
          <w:p w14:paraId="7B98D8F9"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2</w:t>
            </w:r>
          </w:p>
        </w:tc>
        <w:tc>
          <w:tcPr>
            <w:tcW w:w="364" w:type="pct"/>
            <w:tcBorders>
              <w:top w:val="nil"/>
              <w:left w:val="nil"/>
              <w:bottom w:val="single" w:sz="4" w:space="0" w:color="auto"/>
              <w:right w:val="single" w:sz="4" w:space="0" w:color="auto"/>
            </w:tcBorders>
            <w:shd w:val="clear" w:color="auto" w:fill="CCFFCC"/>
            <w:vAlign w:val="center"/>
            <w:hideMark/>
          </w:tcPr>
          <w:p w14:paraId="31C8C1FE"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nil"/>
              <w:right w:val="nil"/>
            </w:tcBorders>
            <w:shd w:val="clear" w:color="auto" w:fill="C0C0C0"/>
            <w:vAlign w:val="center"/>
            <w:hideMark/>
          </w:tcPr>
          <w:p w14:paraId="7DC6F8B9"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540CE09"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1D74C726" w14:textId="77777777" w:rsidTr="46B5858B">
        <w:trPr>
          <w:trHeight w:val="525"/>
        </w:trPr>
        <w:tc>
          <w:tcPr>
            <w:tcW w:w="1624" w:type="pct"/>
            <w:gridSpan w:val="2"/>
            <w:tcBorders>
              <w:top w:val="nil"/>
              <w:left w:val="single" w:sz="4" w:space="0" w:color="auto"/>
              <w:bottom w:val="single" w:sz="4" w:space="0" w:color="auto"/>
              <w:right w:val="nil"/>
            </w:tcBorders>
            <w:shd w:val="clear" w:color="auto" w:fill="C0C0C0"/>
            <w:vAlign w:val="center"/>
            <w:hideMark/>
          </w:tcPr>
          <w:p w14:paraId="084F9FFB"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xml:space="preserve">13.0 COMMUNICATIONS AND RESPONSE TIMES </w:t>
            </w:r>
          </w:p>
        </w:tc>
        <w:tc>
          <w:tcPr>
            <w:tcW w:w="999" w:type="pct"/>
            <w:tcBorders>
              <w:top w:val="nil"/>
              <w:left w:val="nil"/>
              <w:bottom w:val="nil"/>
              <w:right w:val="nil"/>
            </w:tcBorders>
            <w:shd w:val="clear" w:color="auto" w:fill="C0C0C0"/>
            <w:vAlign w:val="center"/>
            <w:hideMark/>
          </w:tcPr>
          <w:p w14:paraId="71B9154E"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734938"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c>
          <w:tcPr>
            <w:tcW w:w="409" w:type="pct"/>
            <w:tcBorders>
              <w:top w:val="nil"/>
              <w:left w:val="nil"/>
              <w:bottom w:val="single" w:sz="4" w:space="0" w:color="auto"/>
              <w:right w:val="single" w:sz="4" w:space="0" w:color="auto"/>
            </w:tcBorders>
            <w:shd w:val="clear" w:color="auto" w:fill="C0C0C0"/>
            <w:vAlign w:val="center"/>
            <w:hideMark/>
          </w:tcPr>
          <w:p w14:paraId="35CCDB29"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c>
          <w:tcPr>
            <w:tcW w:w="364" w:type="pct"/>
            <w:tcBorders>
              <w:top w:val="nil"/>
              <w:left w:val="nil"/>
              <w:bottom w:val="single" w:sz="4" w:space="0" w:color="auto"/>
              <w:right w:val="single" w:sz="4" w:space="0" w:color="auto"/>
            </w:tcBorders>
            <w:shd w:val="clear" w:color="auto" w:fill="C0C0C0"/>
            <w:vAlign w:val="center"/>
            <w:hideMark/>
          </w:tcPr>
          <w:p w14:paraId="0F008A5D"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c>
          <w:tcPr>
            <w:tcW w:w="371" w:type="pct"/>
            <w:tcBorders>
              <w:top w:val="single" w:sz="4" w:space="0" w:color="auto"/>
              <w:left w:val="nil"/>
              <w:bottom w:val="single" w:sz="4" w:space="0" w:color="auto"/>
              <w:right w:val="nil"/>
            </w:tcBorders>
            <w:shd w:val="clear" w:color="auto" w:fill="C0C0C0"/>
            <w:vAlign w:val="center"/>
            <w:hideMark/>
          </w:tcPr>
          <w:p w14:paraId="22C8DCCA"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CB0468"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r>
      <w:tr w:rsidR="0024155F" w:rsidRPr="00C47F27" w14:paraId="194A141E" w14:textId="77777777" w:rsidTr="46B5858B">
        <w:trPr>
          <w:trHeight w:val="216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2408CD94"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13.1</w:t>
            </w:r>
          </w:p>
        </w:tc>
        <w:tc>
          <w:tcPr>
            <w:tcW w:w="1353" w:type="pct"/>
            <w:tcBorders>
              <w:top w:val="nil"/>
              <w:left w:val="nil"/>
              <w:bottom w:val="single" w:sz="4" w:space="0" w:color="auto"/>
              <w:right w:val="single" w:sz="4" w:space="0" w:color="auto"/>
            </w:tcBorders>
            <w:shd w:val="clear" w:color="auto" w:fill="auto"/>
            <w:hideMark/>
          </w:tcPr>
          <w:p w14:paraId="00C37944" w14:textId="170C2BE3" w:rsidR="0024155F" w:rsidRPr="00C47F27" w:rsidRDefault="3605C2E2" w:rsidP="46B5858B">
            <w:pPr>
              <w:rPr>
                <w:rFonts w:ascii="Arial" w:hAnsi="Arial" w:cs="Arial"/>
                <w:sz w:val="20"/>
                <w:lang w:eastAsia="en-GB"/>
              </w:rPr>
            </w:pPr>
            <w:r w:rsidRPr="46B5858B">
              <w:rPr>
                <w:rFonts w:ascii="Arial" w:hAnsi="Arial" w:cs="Arial"/>
                <w:sz w:val="20"/>
                <w:lang w:eastAsia="en-GB"/>
              </w:rPr>
              <w:t>The Tenderer shall provide a statement that confirms his understanding and acknowledgement of each of the following:</w:t>
            </w:r>
            <w:r w:rsidR="0024155F">
              <w:br/>
            </w:r>
            <w:r w:rsidR="00056372">
              <w:rPr>
                <w:rFonts w:ascii="Arial" w:hAnsi="Arial" w:cs="Arial"/>
                <w:sz w:val="20"/>
                <w:lang w:eastAsia="en-GB"/>
              </w:rPr>
              <w:t>17</w:t>
            </w:r>
            <w:r w:rsidRPr="46B5858B">
              <w:rPr>
                <w:rFonts w:ascii="Arial" w:hAnsi="Arial" w:cs="Arial"/>
                <w:sz w:val="20"/>
                <w:lang w:eastAsia="en-GB"/>
              </w:rPr>
              <w:t>.13.1 The preferred method of communication between the Authority and the Contractor will be email correspondence with the Contractor’s Site Representative and PM.</w:t>
            </w:r>
          </w:p>
        </w:tc>
        <w:tc>
          <w:tcPr>
            <w:tcW w:w="999" w:type="pct"/>
            <w:tcBorders>
              <w:top w:val="single" w:sz="4" w:space="0" w:color="auto"/>
              <w:left w:val="nil"/>
              <w:bottom w:val="nil"/>
              <w:right w:val="single" w:sz="4" w:space="0" w:color="auto"/>
            </w:tcBorders>
            <w:shd w:val="clear" w:color="auto" w:fill="auto"/>
            <w:hideMark/>
          </w:tcPr>
          <w:p w14:paraId="660FD8A7"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xml:space="preserve">Has the Tenderer provided a statement acknowledging this clause?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nil"/>
              <w:left w:val="nil"/>
              <w:bottom w:val="nil"/>
              <w:right w:val="nil"/>
            </w:tcBorders>
            <w:shd w:val="clear" w:color="auto" w:fill="C0C0C0"/>
            <w:vAlign w:val="center"/>
            <w:hideMark/>
          </w:tcPr>
          <w:p w14:paraId="08F76C4B"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409" w:type="pct"/>
            <w:tcBorders>
              <w:top w:val="nil"/>
              <w:left w:val="nil"/>
              <w:bottom w:val="nil"/>
              <w:right w:val="nil"/>
            </w:tcBorders>
            <w:shd w:val="clear" w:color="auto" w:fill="C0C0C0"/>
            <w:vAlign w:val="center"/>
            <w:hideMark/>
          </w:tcPr>
          <w:p w14:paraId="17022E39"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364" w:type="pct"/>
            <w:tcBorders>
              <w:top w:val="nil"/>
              <w:left w:val="single" w:sz="8" w:space="0" w:color="auto"/>
              <w:bottom w:val="nil"/>
              <w:right w:val="single" w:sz="8" w:space="0" w:color="auto"/>
            </w:tcBorders>
            <w:shd w:val="clear" w:color="auto" w:fill="CCFFCC"/>
            <w:vAlign w:val="center"/>
            <w:hideMark/>
          </w:tcPr>
          <w:p w14:paraId="49B4044B"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1A1584F2"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99E745"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3F8CA384" w14:textId="77777777" w:rsidTr="46B5858B">
        <w:trPr>
          <w:trHeight w:val="2220"/>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49F27267"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lastRenderedPageBreak/>
              <w:t>13.2</w:t>
            </w:r>
          </w:p>
        </w:tc>
        <w:tc>
          <w:tcPr>
            <w:tcW w:w="1353" w:type="pct"/>
            <w:tcBorders>
              <w:top w:val="nil"/>
              <w:left w:val="nil"/>
              <w:bottom w:val="single" w:sz="4" w:space="0" w:color="auto"/>
              <w:right w:val="single" w:sz="4" w:space="0" w:color="auto"/>
            </w:tcBorders>
            <w:shd w:val="clear" w:color="auto" w:fill="auto"/>
            <w:hideMark/>
          </w:tcPr>
          <w:p w14:paraId="751BB966" w14:textId="1988B997" w:rsidR="0024155F" w:rsidRPr="00C47F27" w:rsidRDefault="00056372" w:rsidP="0024155F">
            <w:pPr>
              <w:rPr>
                <w:rFonts w:ascii="Arial" w:hAnsi="Arial" w:cs="Arial"/>
                <w:sz w:val="20"/>
                <w:lang w:eastAsia="en-GB"/>
              </w:rPr>
            </w:pPr>
            <w:proofErr w:type="gramStart"/>
            <w:r>
              <w:rPr>
                <w:rFonts w:ascii="Arial" w:hAnsi="Arial" w:cs="Arial"/>
                <w:sz w:val="20"/>
                <w:lang w:eastAsia="en-GB"/>
              </w:rPr>
              <w:t>17</w:t>
            </w:r>
            <w:r w:rsidR="0024155F" w:rsidRPr="00C47F27">
              <w:rPr>
                <w:rFonts w:ascii="Arial" w:hAnsi="Arial" w:cs="Arial"/>
                <w:sz w:val="20"/>
                <w:lang w:eastAsia="en-GB"/>
              </w:rPr>
              <w:t>.13.2  The</w:t>
            </w:r>
            <w:proofErr w:type="gramEnd"/>
            <w:r w:rsidR="0024155F" w:rsidRPr="00C47F27">
              <w:rPr>
                <w:rFonts w:ascii="Arial" w:hAnsi="Arial" w:cs="Arial"/>
                <w:sz w:val="20"/>
                <w:lang w:eastAsia="en-GB"/>
              </w:rPr>
              <w:t xml:space="preserve"> number of days within which the Contractor will respond to Authority requests and for routine emails to reach the Authority shall be; acknowledgement within 1 working day, with a detailed response within 5 working days or a reasonable explanation as to why this cannot be achieved along with a revised timescale.</w:t>
            </w:r>
          </w:p>
        </w:tc>
        <w:tc>
          <w:tcPr>
            <w:tcW w:w="999" w:type="pct"/>
            <w:tcBorders>
              <w:top w:val="single" w:sz="4" w:space="0" w:color="auto"/>
              <w:left w:val="nil"/>
              <w:bottom w:val="nil"/>
              <w:right w:val="single" w:sz="4" w:space="0" w:color="auto"/>
            </w:tcBorders>
            <w:shd w:val="clear" w:color="auto" w:fill="auto"/>
            <w:hideMark/>
          </w:tcPr>
          <w:p w14:paraId="43A4720B"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xml:space="preserve">Has the Tenderer provided a statement acknowledging this clause?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proofErr w:type="gramStart"/>
            <w:r w:rsidRPr="00C47F27">
              <w:rPr>
                <w:rFonts w:ascii="Arial" w:hAnsi="Arial" w:cs="Arial"/>
                <w:b/>
                <w:bCs/>
                <w:sz w:val="20"/>
                <w:lang w:eastAsia="en-GB"/>
              </w:rPr>
              <w:t>No</w:t>
            </w:r>
            <w:proofErr w:type="gramEnd"/>
            <w:r w:rsidRPr="00C47F27">
              <w:rPr>
                <w:rFonts w:ascii="Arial" w:hAnsi="Arial" w:cs="Arial"/>
                <w:sz w:val="20"/>
                <w:lang w:eastAsia="en-GB"/>
              </w:rPr>
              <w:t xml:space="preserve"> in score column.</w:t>
            </w:r>
          </w:p>
        </w:tc>
        <w:tc>
          <w:tcPr>
            <w:tcW w:w="409" w:type="pct"/>
            <w:tcBorders>
              <w:top w:val="single" w:sz="4" w:space="0" w:color="auto"/>
              <w:left w:val="nil"/>
              <w:bottom w:val="nil"/>
              <w:right w:val="nil"/>
            </w:tcBorders>
            <w:shd w:val="clear" w:color="auto" w:fill="C0C0C0"/>
            <w:vAlign w:val="center"/>
            <w:hideMark/>
          </w:tcPr>
          <w:p w14:paraId="16B7F0BB"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409" w:type="pct"/>
            <w:tcBorders>
              <w:top w:val="single" w:sz="4" w:space="0" w:color="auto"/>
              <w:left w:val="nil"/>
              <w:bottom w:val="nil"/>
              <w:right w:val="nil"/>
            </w:tcBorders>
            <w:shd w:val="clear" w:color="auto" w:fill="C0C0C0"/>
            <w:vAlign w:val="center"/>
            <w:hideMark/>
          </w:tcPr>
          <w:p w14:paraId="299AFC85"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364" w:type="pct"/>
            <w:tcBorders>
              <w:top w:val="single" w:sz="4" w:space="0" w:color="auto"/>
              <w:left w:val="single" w:sz="8" w:space="0" w:color="auto"/>
              <w:bottom w:val="nil"/>
              <w:right w:val="single" w:sz="8" w:space="0" w:color="auto"/>
            </w:tcBorders>
            <w:shd w:val="clear" w:color="auto" w:fill="CCFFCC"/>
            <w:vAlign w:val="center"/>
            <w:hideMark/>
          </w:tcPr>
          <w:p w14:paraId="39D631D7"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6942CF6F"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31CB65B"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5B29B1EE" w14:textId="77777777" w:rsidTr="46B5858B">
        <w:trPr>
          <w:trHeight w:val="570"/>
        </w:trPr>
        <w:tc>
          <w:tcPr>
            <w:tcW w:w="271" w:type="pct"/>
            <w:tcBorders>
              <w:top w:val="nil"/>
              <w:left w:val="single" w:sz="4" w:space="0" w:color="auto"/>
              <w:bottom w:val="single" w:sz="4" w:space="0" w:color="auto"/>
              <w:right w:val="nil"/>
            </w:tcBorders>
            <w:shd w:val="clear" w:color="auto" w:fill="auto"/>
            <w:vAlign w:val="center"/>
            <w:hideMark/>
          </w:tcPr>
          <w:p w14:paraId="1169CC5B"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 </w:t>
            </w:r>
          </w:p>
        </w:tc>
        <w:tc>
          <w:tcPr>
            <w:tcW w:w="1353" w:type="pct"/>
            <w:tcBorders>
              <w:top w:val="nil"/>
              <w:left w:val="nil"/>
              <w:bottom w:val="single" w:sz="4" w:space="0" w:color="auto"/>
              <w:right w:val="single" w:sz="4" w:space="0" w:color="auto"/>
            </w:tcBorders>
            <w:shd w:val="clear" w:color="auto" w:fill="auto"/>
            <w:vAlign w:val="center"/>
            <w:hideMark/>
          </w:tcPr>
          <w:p w14:paraId="22D18AE3"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c>
          <w:tcPr>
            <w:tcW w:w="999" w:type="pct"/>
            <w:tcBorders>
              <w:top w:val="single" w:sz="4" w:space="0" w:color="auto"/>
              <w:left w:val="nil"/>
              <w:bottom w:val="single" w:sz="4" w:space="0" w:color="auto"/>
              <w:right w:val="single" w:sz="4" w:space="0" w:color="auto"/>
            </w:tcBorders>
            <w:shd w:val="clear" w:color="auto" w:fill="C0C0C0"/>
            <w:vAlign w:val="center"/>
            <w:hideMark/>
          </w:tcPr>
          <w:p w14:paraId="5BC9F969" w14:textId="77777777" w:rsidR="0024155F" w:rsidRPr="00C47F27" w:rsidRDefault="0024155F" w:rsidP="0024155F">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single" w:sz="4" w:space="0" w:color="auto"/>
              <w:left w:val="nil"/>
              <w:bottom w:val="single" w:sz="4" w:space="0" w:color="auto"/>
              <w:right w:val="single" w:sz="4" w:space="0" w:color="auto"/>
            </w:tcBorders>
            <w:shd w:val="clear" w:color="auto" w:fill="C0C0C0"/>
            <w:vAlign w:val="center"/>
            <w:hideMark/>
          </w:tcPr>
          <w:p w14:paraId="6E720DE7"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w:t>
            </w:r>
          </w:p>
        </w:tc>
        <w:tc>
          <w:tcPr>
            <w:tcW w:w="409" w:type="pct"/>
            <w:tcBorders>
              <w:top w:val="single" w:sz="4" w:space="0" w:color="auto"/>
              <w:left w:val="nil"/>
              <w:bottom w:val="single" w:sz="4" w:space="0" w:color="auto"/>
              <w:right w:val="nil"/>
            </w:tcBorders>
            <w:shd w:val="clear" w:color="auto" w:fill="C0C0C0"/>
            <w:vAlign w:val="center"/>
            <w:hideMark/>
          </w:tcPr>
          <w:p w14:paraId="288C522D"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w:t>
            </w:r>
          </w:p>
        </w:tc>
        <w:tc>
          <w:tcPr>
            <w:tcW w:w="364" w:type="pct"/>
            <w:tcBorders>
              <w:top w:val="nil"/>
              <w:left w:val="single" w:sz="4" w:space="0" w:color="auto"/>
              <w:bottom w:val="single" w:sz="4" w:space="0" w:color="auto"/>
              <w:right w:val="single" w:sz="4" w:space="0" w:color="auto"/>
            </w:tcBorders>
            <w:shd w:val="clear" w:color="auto" w:fill="C0C0C0"/>
            <w:vAlign w:val="center"/>
            <w:hideMark/>
          </w:tcPr>
          <w:p w14:paraId="2A395A8C"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75536A4C"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21E3B7"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 </w:t>
            </w:r>
          </w:p>
        </w:tc>
      </w:tr>
      <w:tr w:rsidR="0024155F" w:rsidRPr="00C47F27" w14:paraId="272C5F62" w14:textId="77777777" w:rsidTr="46B5858B">
        <w:trPr>
          <w:trHeight w:val="525"/>
        </w:trPr>
        <w:tc>
          <w:tcPr>
            <w:tcW w:w="4176" w:type="pct"/>
            <w:gridSpan w:val="7"/>
            <w:tcBorders>
              <w:top w:val="single" w:sz="4" w:space="0" w:color="auto"/>
              <w:left w:val="single" w:sz="4" w:space="0" w:color="auto"/>
              <w:bottom w:val="single" w:sz="4" w:space="0" w:color="auto"/>
              <w:right w:val="nil"/>
            </w:tcBorders>
            <w:shd w:val="clear" w:color="auto" w:fill="C0C0C0"/>
            <w:vAlign w:val="center"/>
            <w:hideMark/>
          </w:tcPr>
          <w:p w14:paraId="699BD81E"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xml:space="preserve">14.0 MOBILISATION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EDCE1"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r>
      <w:tr w:rsidR="0024155F" w:rsidRPr="00C47F27" w14:paraId="13E905FA" w14:textId="77777777" w:rsidTr="46B5858B">
        <w:trPr>
          <w:trHeight w:val="3627"/>
        </w:trPr>
        <w:tc>
          <w:tcPr>
            <w:tcW w:w="271" w:type="pct"/>
            <w:tcBorders>
              <w:top w:val="nil"/>
              <w:left w:val="single" w:sz="4" w:space="0" w:color="auto"/>
              <w:bottom w:val="single" w:sz="4" w:space="0" w:color="auto"/>
              <w:right w:val="single" w:sz="4" w:space="0" w:color="auto"/>
            </w:tcBorders>
            <w:shd w:val="clear" w:color="auto" w:fill="C0C0C0"/>
            <w:vAlign w:val="center"/>
            <w:hideMark/>
          </w:tcPr>
          <w:p w14:paraId="6C53FC8E"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14.1</w:t>
            </w:r>
          </w:p>
        </w:tc>
        <w:tc>
          <w:tcPr>
            <w:tcW w:w="1353" w:type="pct"/>
            <w:tcBorders>
              <w:top w:val="nil"/>
              <w:left w:val="nil"/>
              <w:bottom w:val="single" w:sz="4" w:space="0" w:color="auto"/>
              <w:right w:val="single" w:sz="4" w:space="0" w:color="auto"/>
            </w:tcBorders>
            <w:shd w:val="clear" w:color="auto" w:fill="auto"/>
            <w:hideMark/>
          </w:tcPr>
          <w:p w14:paraId="6D0CB823" w14:textId="2103FEFC" w:rsidR="0024155F" w:rsidRPr="00C47F27" w:rsidRDefault="00056372" w:rsidP="0024155F">
            <w:pPr>
              <w:rPr>
                <w:rFonts w:ascii="Arial" w:hAnsi="Arial" w:cs="Arial"/>
                <w:sz w:val="20"/>
                <w:lang w:eastAsia="en-GB"/>
              </w:rPr>
            </w:pPr>
            <w:r>
              <w:rPr>
                <w:rFonts w:ascii="Arial" w:hAnsi="Arial" w:cs="Arial"/>
                <w:sz w:val="20"/>
                <w:lang w:eastAsia="en-GB"/>
              </w:rPr>
              <w:t>17</w:t>
            </w:r>
            <w:r w:rsidR="0024155F" w:rsidRPr="00C47F27">
              <w:rPr>
                <w:rFonts w:ascii="Arial" w:hAnsi="Arial" w:cs="Arial"/>
                <w:sz w:val="20"/>
                <w:lang w:eastAsia="en-GB"/>
              </w:rPr>
              <w:t xml:space="preserve">.14 Mobilisation.  The Tenderer shall submit an outline plan for mobilisation to the location of the site if not already established there.  This plan is to include details of the following: </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.14.1 Facilities to be sited.</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 xml:space="preserve">.14.2 Approximate real-estate required. </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.14.3 Any Authority assistance required.</w:t>
            </w:r>
            <w:r w:rsidR="0024155F" w:rsidRPr="00C47F27">
              <w:rPr>
                <w:rFonts w:ascii="Arial" w:hAnsi="Arial" w:cs="Arial"/>
                <w:sz w:val="20"/>
                <w:lang w:eastAsia="en-GB"/>
              </w:rPr>
              <w:br/>
            </w:r>
            <w:r>
              <w:rPr>
                <w:rFonts w:ascii="Arial" w:hAnsi="Arial" w:cs="Arial"/>
                <w:sz w:val="20"/>
                <w:lang w:eastAsia="en-GB"/>
              </w:rPr>
              <w:t>17</w:t>
            </w:r>
            <w:r w:rsidR="0024155F" w:rsidRPr="00C47F27">
              <w:rPr>
                <w:rFonts w:ascii="Arial" w:hAnsi="Arial" w:cs="Arial"/>
                <w:sz w:val="20"/>
                <w:lang w:eastAsia="en-GB"/>
              </w:rPr>
              <w:t xml:space="preserve">.14.4 An estimate of time in days for this activity to be shown on the programme.  </w:t>
            </w:r>
          </w:p>
        </w:tc>
        <w:tc>
          <w:tcPr>
            <w:tcW w:w="999" w:type="pct"/>
            <w:tcBorders>
              <w:top w:val="nil"/>
              <w:left w:val="nil"/>
              <w:bottom w:val="single" w:sz="4" w:space="0" w:color="auto"/>
              <w:right w:val="single" w:sz="4" w:space="0" w:color="auto"/>
            </w:tcBorders>
            <w:shd w:val="clear" w:color="auto" w:fill="auto"/>
            <w:vAlign w:val="center"/>
            <w:hideMark/>
          </w:tcPr>
          <w:p w14:paraId="1C010DEE" w14:textId="1E7EC484"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1</w:t>
            </w:r>
            <w:r w:rsidR="00752007">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Already on site/Valid facilities and real estate requirements/No Authority assistance required/7 days or less.  </w:t>
            </w:r>
            <w:r>
              <w:br/>
            </w:r>
            <w:r w:rsidRPr="00C47F27">
              <w:rPr>
                <w:rFonts w:ascii="Arial" w:hAnsi="Arial" w:cs="Arial"/>
                <w:b/>
                <w:bCs/>
                <w:sz w:val="20"/>
                <w:lang w:eastAsia="en-GB"/>
              </w:rPr>
              <w:t>8</w:t>
            </w:r>
            <w:r w:rsidR="00752007">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Realistic mobilisation plan which is agreeable to the Authority with minimum impact to the Authority.</w:t>
            </w:r>
            <w:r>
              <w:br/>
            </w:r>
            <w:r w:rsidRPr="00C47F27">
              <w:rPr>
                <w:rFonts w:ascii="Arial" w:hAnsi="Arial" w:cs="Arial"/>
                <w:b/>
                <w:bCs/>
                <w:sz w:val="20"/>
                <w:lang w:eastAsia="en-GB"/>
              </w:rPr>
              <w:t>6</w:t>
            </w:r>
            <w:r w:rsidR="00752007">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Valid facilities and real estate requirements/Minor Authority assistance required/8 to 14 days. </w:t>
            </w:r>
            <w:r w:rsidRPr="00C47F27">
              <w:rPr>
                <w:rFonts w:ascii="Arial" w:hAnsi="Arial" w:cs="Arial"/>
                <w:b/>
                <w:bCs/>
                <w:sz w:val="20"/>
                <w:lang w:eastAsia="en-GB"/>
              </w:rPr>
              <w:t xml:space="preserve">      </w:t>
            </w:r>
            <w:r>
              <w:br/>
            </w:r>
            <w:r w:rsidRPr="00C47F27">
              <w:rPr>
                <w:rFonts w:ascii="Arial" w:hAnsi="Arial" w:cs="Arial"/>
                <w:b/>
                <w:bCs/>
                <w:sz w:val="20"/>
                <w:lang w:eastAsia="en-GB"/>
              </w:rPr>
              <w:t>4</w:t>
            </w:r>
            <w:r w:rsidR="00752007">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Questionable facilities and real estate requirements/Significant Authority assistance required/15 to 30 days.  </w:t>
            </w:r>
            <w:r>
              <w:br/>
            </w:r>
            <w:r w:rsidR="347464BA" w:rsidRPr="2079103E">
              <w:rPr>
                <w:rFonts w:ascii="Arial" w:hAnsi="Arial" w:cs="Arial"/>
                <w:b/>
                <w:bCs/>
                <w:sz w:val="20"/>
                <w:lang w:eastAsia="en-GB"/>
              </w:rPr>
              <w:t>0</w:t>
            </w:r>
            <w:r w:rsidRPr="00C47F27">
              <w:rPr>
                <w:rFonts w:ascii="Arial" w:hAnsi="Arial" w:cs="Arial"/>
                <w:b/>
                <w:bCs/>
                <w:sz w:val="20"/>
                <w:lang w:eastAsia="en-GB"/>
              </w:rPr>
              <w:t xml:space="preserve"> mark</w:t>
            </w:r>
            <w:r w:rsidRPr="00C47F27">
              <w:rPr>
                <w:rFonts w:ascii="Arial" w:hAnsi="Arial" w:cs="Arial"/>
                <w:sz w:val="20"/>
                <w:lang w:eastAsia="en-GB"/>
              </w:rPr>
              <w:t xml:space="preserve"> - Totally impractical and inappropriate facilities and real estate requirements/Totally dependent on Authority assistance/Over 30 days. </w:t>
            </w:r>
          </w:p>
        </w:tc>
        <w:tc>
          <w:tcPr>
            <w:tcW w:w="409" w:type="pct"/>
            <w:tcBorders>
              <w:top w:val="nil"/>
              <w:left w:val="nil"/>
              <w:bottom w:val="single" w:sz="4" w:space="0" w:color="auto"/>
              <w:right w:val="single" w:sz="4" w:space="0" w:color="auto"/>
            </w:tcBorders>
            <w:shd w:val="clear" w:color="auto" w:fill="C0C0C0"/>
            <w:vAlign w:val="center"/>
            <w:hideMark/>
          </w:tcPr>
          <w:p w14:paraId="6F8016A2" w14:textId="0045CD7B"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1</w:t>
            </w:r>
            <w:r w:rsidR="00752007">
              <w:rPr>
                <w:rFonts w:ascii="Arial" w:hAnsi="Arial" w:cs="Arial"/>
                <w:sz w:val="20"/>
                <w:lang w:eastAsia="en-GB"/>
              </w:rPr>
              <w:t>0</w:t>
            </w:r>
            <w:r w:rsidRPr="00C47F27">
              <w:rPr>
                <w:rFonts w:ascii="Arial" w:hAnsi="Arial" w:cs="Arial"/>
                <w:sz w:val="20"/>
                <w:lang w:eastAsia="en-GB"/>
              </w:rPr>
              <w:t>0</w:t>
            </w:r>
          </w:p>
        </w:tc>
        <w:tc>
          <w:tcPr>
            <w:tcW w:w="409" w:type="pct"/>
            <w:tcBorders>
              <w:top w:val="nil"/>
              <w:left w:val="nil"/>
              <w:bottom w:val="single" w:sz="4" w:space="0" w:color="auto"/>
              <w:right w:val="single" w:sz="8" w:space="0" w:color="auto"/>
            </w:tcBorders>
            <w:shd w:val="clear" w:color="auto" w:fill="CCFFFF"/>
            <w:vAlign w:val="center"/>
            <w:hideMark/>
          </w:tcPr>
          <w:p w14:paraId="1FF14761"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2</w:t>
            </w:r>
          </w:p>
        </w:tc>
        <w:tc>
          <w:tcPr>
            <w:tcW w:w="364" w:type="pct"/>
            <w:tcBorders>
              <w:top w:val="single" w:sz="8" w:space="0" w:color="auto"/>
              <w:left w:val="nil"/>
              <w:bottom w:val="single" w:sz="8" w:space="0" w:color="auto"/>
              <w:right w:val="single" w:sz="8" w:space="0" w:color="auto"/>
            </w:tcBorders>
            <w:shd w:val="clear" w:color="auto" w:fill="CCFFCC"/>
            <w:vAlign w:val="center"/>
            <w:hideMark/>
          </w:tcPr>
          <w:p w14:paraId="064C17E7"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 </w:t>
            </w:r>
          </w:p>
        </w:tc>
        <w:tc>
          <w:tcPr>
            <w:tcW w:w="371" w:type="pct"/>
            <w:tcBorders>
              <w:top w:val="nil"/>
              <w:left w:val="nil"/>
              <w:bottom w:val="single" w:sz="4" w:space="0" w:color="auto"/>
              <w:right w:val="nil"/>
            </w:tcBorders>
            <w:shd w:val="clear" w:color="auto" w:fill="C0C0C0"/>
            <w:vAlign w:val="center"/>
            <w:hideMark/>
          </w:tcPr>
          <w:p w14:paraId="303DAD38" w14:textId="77777777" w:rsidR="0024155F" w:rsidRPr="00C47F27" w:rsidRDefault="0024155F" w:rsidP="0024155F">
            <w:pPr>
              <w:jc w:val="center"/>
              <w:rPr>
                <w:rFonts w:ascii="Arial" w:hAnsi="Arial" w:cs="Arial"/>
                <w:sz w:val="20"/>
                <w:lang w:eastAsia="en-GB"/>
              </w:rPr>
            </w:pPr>
            <w:r w:rsidRPr="00C47F27">
              <w:rPr>
                <w:rFonts w:ascii="Arial" w:hAnsi="Arial" w:cs="Arial"/>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2B0EF1" w14:textId="77777777" w:rsidR="0024155F" w:rsidRPr="00C47F27" w:rsidRDefault="0024155F" w:rsidP="0024155F">
            <w:pPr>
              <w:rPr>
                <w:rFonts w:ascii="Arial" w:hAnsi="Arial" w:cs="Arial"/>
                <w:sz w:val="20"/>
                <w:lang w:eastAsia="en-GB"/>
              </w:rPr>
            </w:pPr>
            <w:r w:rsidRPr="00C47F27">
              <w:rPr>
                <w:rFonts w:ascii="Arial" w:hAnsi="Arial" w:cs="Arial"/>
                <w:sz w:val="20"/>
                <w:lang w:eastAsia="en-GB"/>
              </w:rPr>
              <w:t>What has the tenderer detailed, is it realistic and relevant and can any Authority assistance required be provided?</w:t>
            </w:r>
          </w:p>
        </w:tc>
      </w:tr>
      <w:tr w:rsidR="0024155F" w:rsidRPr="00C47F27" w14:paraId="4152ABBF" w14:textId="77777777" w:rsidTr="46B5858B">
        <w:trPr>
          <w:trHeight w:val="630"/>
        </w:trPr>
        <w:tc>
          <w:tcPr>
            <w:tcW w:w="271" w:type="pct"/>
            <w:tcBorders>
              <w:top w:val="nil"/>
              <w:left w:val="nil"/>
              <w:bottom w:val="nil"/>
              <w:right w:val="nil"/>
            </w:tcBorders>
            <w:shd w:val="clear" w:color="auto" w:fill="auto"/>
            <w:vAlign w:val="center"/>
            <w:hideMark/>
          </w:tcPr>
          <w:p w14:paraId="6D96F3CD" w14:textId="77777777" w:rsidR="0024155F" w:rsidRPr="00C47F27" w:rsidRDefault="0024155F" w:rsidP="0024155F">
            <w:pPr>
              <w:rPr>
                <w:rFonts w:ascii="Arial" w:hAnsi="Arial" w:cs="Arial"/>
                <w:sz w:val="20"/>
                <w:lang w:eastAsia="en-GB"/>
              </w:rPr>
            </w:pPr>
          </w:p>
        </w:tc>
        <w:tc>
          <w:tcPr>
            <w:tcW w:w="1353" w:type="pct"/>
            <w:tcBorders>
              <w:top w:val="nil"/>
              <w:left w:val="nil"/>
              <w:bottom w:val="nil"/>
              <w:right w:val="nil"/>
            </w:tcBorders>
            <w:shd w:val="clear" w:color="auto" w:fill="auto"/>
            <w:vAlign w:val="center"/>
            <w:hideMark/>
          </w:tcPr>
          <w:p w14:paraId="5313F137" w14:textId="77777777" w:rsidR="0024155F" w:rsidRPr="00C47F27" w:rsidRDefault="0024155F" w:rsidP="0024155F">
            <w:pPr>
              <w:jc w:val="center"/>
              <w:rPr>
                <w:rFonts w:ascii="Arial" w:hAnsi="Arial" w:cs="Arial"/>
                <w:sz w:val="20"/>
                <w:lang w:eastAsia="en-GB"/>
              </w:rPr>
            </w:pPr>
          </w:p>
        </w:tc>
        <w:tc>
          <w:tcPr>
            <w:tcW w:w="999" w:type="pct"/>
            <w:tcBorders>
              <w:top w:val="nil"/>
              <w:left w:val="single" w:sz="4" w:space="0" w:color="auto"/>
              <w:bottom w:val="single" w:sz="4" w:space="0" w:color="auto"/>
              <w:right w:val="single" w:sz="4" w:space="0" w:color="auto"/>
            </w:tcBorders>
            <w:shd w:val="clear" w:color="auto" w:fill="C0C0C0"/>
            <w:vAlign w:val="center"/>
            <w:hideMark/>
          </w:tcPr>
          <w:p w14:paraId="3F199AA1" w14:textId="77777777" w:rsidR="0024155F" w:rsidRPr="00C47F27" w:rsidRDefault="0024155F" w:rsidP="0024155F">
            <w:pPr>
              <w:jc w:val="right"/>
              <w:rPr>
                <w:rFonts w:ascii="Arial" w:hAnsi="Arial" w:cs="Arial"/>
                <w:b/>
                <w:bCs/>
                <w:sz w:val="20"/>
                <w:lang w:eastAsia="en-GB"/>
              </w:rPr>
            </w:pPr>
            <w:r w:rsidRPr="00C47F27">
              <w:rPr>
                <w:rFonts w:ascii="Arial" w:hAnsi="Arial" w:cs="Arial"/>
                <w:b/>
                <w:bCs/>
                <w:sz w:val="20"/>
                <w:lang w:eastAsia="en-GB"/>
              </w:rPr>
              <w:t>Sub-total</w:t>
            </w:r>
          </w:p>
        </w:tc>
        <w:tc>
          <w:tcPr>
            <w:tcW w:w="409" w:type="pct"/>
            <w:tcBorders>
              <w:top w:val="nil"/>
              <w:left w:val="nil"/>
              <w:bottom w:val="single" w:sz="4" w:space="0" w:color="auto"/>
              <w:right w:val="single" w:sz="4" w:space="0" w:color="auto"/>
            </w:tcBorders>
            <w:shd w:val="clear" w:color="auto" w:fill="C0C0C0"/>
            <w:vAlign w:val="center"/>
            <w:hideMark/>
          </w:tcPr>
          <w:p w14:paraId="544DEF8C" w14:textId="10E88CC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10</w:t>
            </w:r>
            <w:r w:rsidR="00752007">
              <w:rPr>
                <w:rFonts w:ascii="Arial" w:hAnsi="Arial" w:cs="Arial"/>
                <w:b/>
                <w:bCs/>
                <w:sz w:val="20"/>
                <w:lang w:eastAsia="en-GB"/>
              </w:rPr>
              <w:t>0</w:t>
            </w:r>
          </w:p>
        </w:tc>
        <w:tc>
          <w:tcPr>
            <w:tcW w:w="409" w:type="pct"/>
            <w:tcBorders>
              <w:top w:val="nil"/>
              <w:left w:val="nil"/>
              <w:bottom w:val="single" w:sz="4" w:space="0" w:color="auto"/>
              <w:right w:val="single" w:sz="4" w:space="0" w:color="auto"/>
            </w:tcBorders>
            <w:shd w:val="clear" w:color="auto" w:fill="C0C0C0"/>
            <w:vAlign w:val="center"/>
            <w:hideMark/>
          </w:tcPr>
          <w:p w14:paraId="4CEBBEA0"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2</w:t>
            </w:r>
          </w:p>
        </w:tc>
        <w:tc>
          <w:tcPr>
            <w:tcW w:w="364" w:type="pct"/>
            <w:tcBorders>
              <w:top w:val="nil"/>
              <w:left w:val="nil"/>
              <w:bottom w:val="single" w:sz="4" w:space="0" w:color="auto"/>
              <w:right w:val="single" w:sz="4" w:space="0" w:color="auto"/>
            </w:tcBorders>
            <w:shd w:val="clear" w:color="auto" w:fill="C0C0C0"/>
            <w:vAlign w:val="center"/>
            <w:hideMark/>
          </w:tcPr>
          <w:p w14:paraId="0AFCE821"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0</w:t>
            </w:r>
          </w:p>
        </w:tc>
        <w:tc>
          <w:tcPr>
            <w:tcW w:w="371" w:type="pct"/>
            <w:tcBorders>
              <w:top w:val="nil"/>
              <w:left w:val="nil"/>
              <w:bottom w:val="single" w:sz="4" w:space="0" w:color="auto"/>
              <w:right w:val="nil"/>
            </w:tcBorders>
            <w:shd w:val="clear" w:color="auto" w:fill="C0C0C0"/>
            <w:vAlign w:val="center"/>
            <w:hideMark/>
          </w:tcPr>
          <w:p w14:paraId="2361F1F6" w14:textId="77777777" w:rsidR="0024155F" w:rsidRPr="00C47F27" w:rsidRDefault="0024155F" w:rsidP="0024155F">
            <w:pPr>
              <w:jc w:val="center"/>
              <w:rPr>
                <w:rFonts w:ascii="Arial" w:hAnsi="Arial" w:cs="Arial"/>
                <w:b/>
                <w:bCs/>
                <w:sz w:val="20"/>
                <w:lang w:eastAsia="en-GB"/>
              </w:rPr>
            </w:pPr>
            <w:r w:rsidRPr="00C47F27">
              <w:rPr>
                <w:rFonts w:ascii="Arial" w:hAnsi="Arial" w:cs="Arial"/>
                <w:b/>
                <w:bCs/>
                <w:sz w:val="20"/>
                <w:lang w:eastAsia="en-GB"/>
              </w:rPr>
              <w:t>0.00</w:t>
            </w:r>
          </w:p>
        </w:tc>
        <w:tc>
          <w:tcPr>
            <w:tcW w:w="82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8C3824" w14:textId="77777777" w:rsidR="0024155F" w:rsidRPr="00C47F27" w:rsidRDefault="0024155F" w:rsidP="0024155F">
            <w:pPr>
              <w:rPr>
                <w:rFonts w:ascii="Arial" w:hAnsi="Arial" w:cs="Arial"/>
                <w:b/>
                <w:bCs/>
                <w:sz w:val="20"/>
                <w:lang w:eastAsia="en-GB"/>
              </w:rPr>
            </w:pPr>
            <w:r w:rsidRPr="00C47F27">
              <w:rPr>
                <w:rFonts w:ascii="Arial" w:hAnsi="Arial" w:cs="Arial"/>
                <w:b/>
                <w:bCs/>
                <w:sz w:val="20"/>
                <w:lang w:eastAsia="en-GB"/>
              </w:rPr>
              <w:t> </w:t>
            </w:r>
          </w:p>
        </w:tc>
      </w:tr>
    </w:tbl>
    <w:p w14:paraId="334EACC1" w14:textId="7E94D942" w:rsidR="001F0F9F" w:rsidRPr="00C47F27" w:rsidRDefault="001F0F9F" w:rsidP="00C47F27"/>
    <w:sectPr w:rsidR="001F0F9F" w:rsidRPr="00C47F27" w:rsidSect="00765C99">
      <w:headerReference w:type="default" r:id="rId33"/>
      <w:pgSz w:w="16834" w:h="11909" w:orient="landscape" w:code="9"/>
      <w:pgMar w:top="720" w:right="720" w:bottom="720" w:left="720"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C278" w14:textId="77777777" w:rsidR="00B75936" w:rsidRDefault="00B75936">
      <w:r>
        <w:separator/>
      </w:r>
    </w:p>
  </w:endnote>
  <w:endnote w:type="continuationSeparator" w:id="0">
    <w:p w14:paraId="7B68BA14" w14:textId="77777777" w:rsidR="00B75936" w:rsidRDefault="00B75936">
      <w:r>
        <w:continuationSeparator/>
      </w:r>
    </w:p>
  </w:endnote>
  <w:endnote w:type="continuationNotice" w:id="1">
    <w:p w14:paraId="48FEC0D3" w14:textId="77777777" w:rsidR="00B75936" w:rsidRDefault="00B7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C40F" w14:textId="77777777" w:rsidR="00C820CE" w:rsidRDefault="00C820CE" w:rsidP="008F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F5D8C" w14:textId="77777777" w:rsidR="00C820CE" w:rsidRDefault="00C82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F93D" w14:textId="77777777" w:rsidR="00C820CE" w:rsidRDefault="00C820CE" w:rsidP="009300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54F9" w14:textId="6A67A370" w:rsidR="00C820CE" w:rsidRDefault="00C820CE" w:rsidP="00D60B6B">
    <w:pPr>
      <w:pStyle w:val="Footer"/>
      <w:jc w:val="center"/>
      <w:rPr>
        <w:rStyle w:val="PageNumber"/>
        <w:rFonts w:ascii="Arial" w:hAnsi="Arial" w:cs="Arial"/>
        <w:sz w:val="22"/>
        <w:szCs w:val="22"/>
      </w:rPr>
    </w:pPr>
    <w:r>
      <w:rPr>
        <w:rFonts w:ascii="Arial" w:hAnsi="Arial" w:cs="Arial"/>
        <w:sz w:val="22"/>
        <w:szCs w:val="22"/>
      </w:rPr>
      <w:t>1</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060DAE86" w14:textId="72369D30" w:rsidR="00C820CE" w:rsidRDefault="00C820CE" w:rsidP="00FB25D9">
    <w:pPr>
      <w:pStyle w:val="Footer"/>
      <w:jc w:val="right"/>
      <w:rPr>
        <w:rStyle w:val="PageNumbe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F09F" w14:textId="50E67F1D" w:rsidR="00A54E6F" w:rsidRDefault="00A54E6F" w:rsidP="003D4370">
    <w:pPr>
      <w:pStyle w:val="Footer"/>
      <w:jc w:val="center"/>
      <w:rPr>
        <w:rFonts w:ascii="Arial" w:hAnsi="Arial" w:cs="Arial"/>
        <w:sz w:val="22"/>
        <w:szCs w:val="22"/>
      </w:rPr>
    </w:pPr>
    <w:r w:rsidRPr="003D4370">
      <w:rPr>
        <w:rFonts w:ascii="Arial" w:hAnsi="Arial" w:cs="Arial"/>
        <w:sz w:val="22"/>
        <w:szCs w:val="22"/>
      </w:rPr>
      <w:t>1</w:t>
    </w:r>
    <w:r w:rsidR="003D4370" w:rsidRPr="003D4370">
      <w:rPr>
        <w:rFonts w:ascii="Arial" w:hAnsi="Arial" w:cs="Arial"/>
        <w:sz w:val="22"/>
        <w:szCs w:val="22"/>
      </w:rPr>
      <w:t>-A-1</w:t>
    </w:r>
  </w:p>
  <w:p w14:paraId="02925D68" w14:textId="77777777" w:rsidR="00F333AA" w:rsidRPr="002D254D" w:rsidRDefault="00F333AA" w:rsidP="00F333AA">
    <w:pPr>
      <w:pStyle w:val="Footer"/>
      <w:jc w:val="right"/>
    </w:pPr>
    <w:r>
      <w:rPr>
        <w:rStyle w:val="PageNumber"/>
        <w:rFonts w:ascii="Arial" w:hAnsi="Arial" w:cs="Arial"/>
        <w:sz w:val="16"/>
        <w:szCs w:val="16"/>
      </w:rPr>
      <w:tab/>
      <w:t>Version 5.0</w:t>
    </w:r>
  </w:p>
  <w:p w14:paraId="5D9A4693" w14:textId="77777777" w:rsidR="00F333AA" w:rsidRPr="003D4370" w:rsidRDefault="00F333AA" w:rsidP="003D4370">
    <w:pPr>
      <w:pStyle w:val="Footer"/>
      <w:jc w:val="center"/>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B4DB" w14:textId="2C2C0C10" w:rsidR="00C820CE" w:rsidRDefault="00C820CE" w:rsidP="00D60B6B">
    <w:pPr>
      <w:pStyle w:val="Footer"/>
      <w:jc w:val="center"/>
      <w:rPr>
        <w:rStyle w:val="PageNumber"/>
        <w:rFonts w:ascii="Arial" w:hAnsi="Arial" w:cs="Arial"/>
        <w:sz w:val="22"/>
        <w:szCs w:val="22"/>
      </w:rPr>
    </w:pPr>
    <w:r>
      <w:rPr>
        <w:rFonts w:ascii="Arial" w:hAnsi="Arial" w:cs="Arial"/>
        <w:sz w:val="22"/>
        <w:szCs w:val="22"/>
      </w:rPr>
      <w:t>1-B</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72F3866D" w14:textId="136E8D30" w:rsidR="00C820CE" w:rsidRPr="002D254D" w:rsidRDefault="00C820CE" w:rsidP="000207A5">
    <w:pPr>
      <w:pStyle w:val="Footer"/>
      <w:jc w:val="right"/>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6203" w14:textId="6BE18EE2" w:rsidR="00C820CE" w:rsidRDefault="00C820CE" w:rsidP="00D60B6B">
    <w:pPr>
      <w:pStyle w:val="Footer"/>
      <w:jc w:val="center"/>
      <w:rPr>
        <w:rStyle w:val="PageNumber"/>
        <w:rFonts w:ascii="Arial" w:hAnsi="Arial" w:cs="Arial"/>
        <w:sz w:val="22"/>
        <w:szCs w:val="22"/>
      </w:rPr>
    </w:pPr>
    <w:r>
      <w:rPr>
        <w:rFonts w:ascii="Arial" w:hAnsi="Arial" w:cs="Arial"/>
        <w:sz w:val="22"/>
        <w:szCs w:val="22"/>
      </w:rPr>
      <w:t>1-C</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4308FB3C" w14:textId="7761149A" w:rsidR="00C820CE" w:rsidRDefault="00C820CE" w:rsidP="00FB25D9">
    <w:pPr>
      <w:pStyle w:val="Footer"/>
      <w:jc w:val="right"/>
      <w:rPr>
        <w:rStyle w:val="PageNumbe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601" w14:textId="24C03D24" w:rsidR="00C820CE" w:rsidRDefault="00C820CE" w:rsidP="00D60B6B">
    <w:pPr>
      <w:pStyle w:val="Footer"/>
      <w:jc w:val="center"/>
      <w:rPr>
        <w:rFonts w:ascii="Arial" w:hAnsi="Arial" w:cs="Arial"/>
        <w:noProof/>
        <w:sz w:val="22"/>
        <w:szCs w:val="22"/>
      </w:rPr>
    </w:pPr>
    <w:r>
      <w:rPr>
        <w:rFonts w:ascii="Arial" w:hAnsi="Arial" w:cs="Arial"/>
        <w:sz w:val="22"/>
        <w:szCs w:val="22"/>
      </w:rPr>
      <w:t>1-D-</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Pr>
        <w:rFonts w:ascii="Arial" w:hAnsi="Arial" w:cs="Arial"/>
        <w:noProof/>
        <w:sz w:val="22"/>
        <w:szCs w:val="22"/>
      </w:rPr>
      <w:t>1</w:t>
    </w:r>
    <w:r w:rsidRPr="0033732D">
      <w:rPr>
        <w:rFonts w:ascii="Arial" w:hAnsi="Arial" w:cs="Arial"/>
        <w:noProof/>
        <w:sz w:val="22"/>
        <w:szCs w:val="22"/>
      </w:rPr>
      <w:fldChar w:fldCharType="end"/>
    </w:r>
  </w:p>
  <w:p w14:paraId="7E355AFC" w14:textId="21B0032F" w:rsidR="00C820CE" w:rsidRPr="0033732D" w:rsidRDefault="00C820CE" w:rsidP="00FB25D9">
    <w:pPr>
      <w:pStyle w:val="Footer"/>
      <w:jc w:val="right"/>
      <w:rP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1325" w14:textId="05C4940E" w:rsidR="00C820CE" w:rsidRDefault="00C820CE" w:rsidP="00CE408D">
    <w:pPr>
      <w:pStyle w:val="Footer"/>
      <w:jc w:val="center"/>
      <w:rPr>
        <w:rFonts w:ascii="Arial" w:hAnsi="Arial" w:cs="Arial"/>
        <w:noProof/>
        <w:sz w:val="22"/>
        <w:szCs w:val="22"/>
      </w:rPr>
    </w:pPr>
    <w:r>
      <w:rPr>
        <w:rFonts w:ascii="Arial" w:hAnsi="Arial" w:cs="Arial"/>
        <w:sz w:val="22"/>
        <w:szCs w:val="22"/>
      </w:rPr>
      <w:t>1-F-</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Pr>
        <w:rFonts w:ascii="Arial" w:hAnsi="Arial" w:cs="Arial"/>
        <w:sz w:val="22"/>
        <w:szCs w:val="22"/>
      </w:rPr>
      <w:t>3</w:t>
    </w:r>
    <w:r w:rsidRPr="0033732D">
      <w:rPr>
        <w:rFonts w:ascii="Arial" w:hAnsi="Arial" w:cs="Arial"/>
        <w:noProof/>
        <w:sz w:val="22"/>
        <w:szCs w:val="22"/>
      </w:rPr>
      <w:fldChar w:fldCharType="end"/>
    </w:r>
  </w:p>
  <w:p w14:paraId="2577E2FC" w14:textId="01BA7619" w:rsidR="00C820CE" w:rsidRPr="0033732D" w:rsidRDefault="00C820CE" w:rsidP="00FB25D9">
    <w:pPr>
      <w:pStyle w:val="Footer"/>
      <w:jc w:val="right"/>
      <w:rP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2819" w14:textId="64E221E4" w:rsidR="001A2DD4" w:rsidRDefault="001A2DD4" w:rsidP="003D4370">
    <w:pPr>
      <w:pStyle w:val="Footer"/>
      <w:jc w:val="center"/>
      <w:rPr>
        <w:rFonts w:ascii="Arial" w:hAnsi="Arial" w:cs="Arial"/>
        <w:sz w:val="22"/>
        <w:szCs w:val="22"/>
      </w:rPr>
    </w:pPr>
    <w:r w:rsidRPr="003D4370">
      <w:rPr>
        <w:rFonts w:ascii="Arial" w:hAnsi="Arial" w:cs="Arial"/>
        <w:sz w:val="22"/>
        <w:szCs w:val="22"/>
      </w:rPr>
      <w:t>1-</w:t>
    </w:r>
    <w:r>
      <w:rPr>
        <w:rFonts w:ascii="Arial" w:hAnsi="Arial" w:cs="Arial"/>
        <w:sz w:val="22"/>
        <w:szCs w:val="22"/>
      </w:rPr>
      <w:t>E</w:t>
    </w:r>
    <w:r w:rsidRPr="003D4370">
      <w:rPr>
        <w:rFonts w:ascii="Arial" w:hAnsi="Arial" w:cs="Arial"/>
        <w:sz w:val="22"/>
        <w:szCs w:val="22"/>
      </w:rPr>
      <w:t>-1</w:t>
    </w:r>
  </w:p>
  <w:p w14:paraId="5EC831B4" w14:textId="77777777" w:rsidR="001A2DD4" w:rsidRPr="002D254D" w:rsidRDefault="001A2DD4" w:rsidP="00F333AA">
    <w:pPr>
      <w:pStyle w:val="Footer"/>
      <w:jc w:val="right"/>
    </w:pPr>
    <w:r>
      <w:rPr>
        <w:rStyle w:val="PageNumber"/>
        <w:rFonts w:ascii="Arial" w:hAnsi="Arial" w:cs="Arial"/>
        <w:sz w:val="16"/>
        <w:szCs w:val="16"/>
      </w:rPr>
      <w:tab/>
      <w:t>Version 5.0</w:t>
    </w:r>
  </w:p>
  <w:p w14:paraId="4127B270" w14:textId="77777777" w:rsidR="001A2DD4" w:rsidRPr="003D4370" w:rsidRDefault="001A2DD4" w:rsidP="003D4370">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33EF" w14:textId="77777777" w:rsidR="00B75936" w:rsidRDefault="00B75936">
      <w:r>
        <w:separator/>
      </w:r>
    </w:p>
  </w:footnote>
  <w:footnote w:type="continuationSeparator" w:id="0">
    <w:p w14:paraId="2A490086" w14:textId="77777777" w:rsidR="00B75936" w:rsidRDefault="00B75936">
      <w:r>
        <w:continuationSeparator/>
      </w:r>
    </w:p>
  </w:footnote>
  <w:footnote w:type="continuationNotice" w:id="1">
    <w:p w14:paraId="6DA5E50F" w14:textId="77777777" w:rsidR="00B75936" w:rsidRDefault="00B75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F907" w14:textId="77777777" w:rsidR="00C820CE" w:rsidRPr="002C59F1" w:rsidRDefault="00C820CE" w:rsidP="002C59F1">
    <w:pPr>
      <w:pStyle w:val="Header"/>
    </w:pPr>
    <w:bookmarkStart w:id="0" w:name="OLE_LINK1"/>
    <w:bookmarkStart w:id="1" w:name="OLE_LINK2"/>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673E" w14:textId="0B640409" w:rsidR="00C820CE" w:rsidRPr="0008208A" w:rsidRDefault="00C820CE" w:rsidP="0007453D">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57470A">
      <w:rPr>
        <w:rFonts w:ascii="Arial" w:hAnsi="Arial" w:cs="Arial"/>
        <w:color w:val="000000"/>
        <w:sz w:val="16"/>
        <w:szCs w:val="16"/>
        <w:shd w:val="clear" w:color="auto" w:fill="FFFFFF"/>
      </w:rPr>
      <w:t>30</w:t>
    </w:r>
    <w:r w:rsidR="005F5B2F">
      <w:rPr>
        <w:rFonts w:ascii="Arial" w:hAnsi="Arial" w:cs="Arial"/>
        <w:color w:val="000000"/>
        <w:sz w:val="16"/>
        <w:szCs w:val="16"/>
        <w:shd w:val="clear" w:color="auto" w:fill="FFFFFF"/>
      </w:rPr>
      <w:t>1</w:t>
    </w:r>
  </w:p>
  <w:p w14:paraId="2935A5FD" w14:textId="77777777" w:rsidR="00C820CE" w:rsidRDefault="00C82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EECA" w14:textId="5517A421" w:rsidR="00C820CE" w:rsidRPr="0008208A" w:rsidRDefault="00C820C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57470A">
      <w:rPr>
        <w:rFonts w:ascii="Arial" w:hAnsi="Arial" w:cs="Arial"/>
        <w:color w:val="000000"/>
        <w:sz w:val="16"/>
        <w:szCs w:val="16"/>
        <w:shd w:val="clear" w:color="auto" w:fill="FFFFFF"/>
      </w:rPr>
      <w:t>30</w:t>
    </w:r>
    <w:r w:rsidR="00D91FC7">
      <w:rPr>
        <w:rFonts w:ascii="Arial" w:hAnsi="Arial" w:cs="Arial"/>
        <w:color w:val="000000"/>
        <w:sz w:val="16"/>
        <w:szCs w:val="16"/>
        <w:shd w:val="clear" w:color="auto" w:fill="FFFFFF"/>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C039" w14:textId="6A894F80" w:rsidR="00C820CE" w:rsidRPr="0008208A" w:rsidRDefault="00C820C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57470A">
      <w:rPr>
        <w:rFonts w:ascii="Arial" w:hAnsi="Arial" w:cs="Arial"/>
        <w:color w:val="000000"/>
        <w:sz w:val="16"/>
        <w:szCs w:val="16"/>
        <w:shd w:val="clear" w:color="auto" w:fill="FFFFFF"/>
      </w:rPr>
      <w:t>30</w:t>
    </w:r>
    <w:r w:rsidR="005F5B2F">
      <w:rPr>
        <w:rFonts w:ascii="Arial" w:hAnsi="Arial" w:cs="Arial"/>
        <w:color w:val="000000"/>
        <w:sz w:val="16"/>
        <w:szCs w:val="16"/>
        <w:shd w:val="clear" w:color="auto" w:fill="FFFFFF"/>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C1D" w14:textId="56813628" w:rsidR="00C820CE" w:rsidRPr="0008208A" w:rsidRDefault="00C820C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DF614C">
      <w:rPr>
        <w:rFonts w:ascii="Arial" w:hAnsi="Arial" w:cs="Arial"/>
        <w:color w:val="000000"/>
        <w:sz w:val="16"/>
        <w:szCs w:val="16"/>
        <w:shd w:val="clear" w:color="auto" w:fill="FFFFFF"/>
      </w:rPr>
      <w:t>30</w:t>
    </w:r>
    <w:r w:rsidR="005F5B2F">
      <w:rPr>
        <w:rFonts w:ascii="Arial" w:hAnsi="Arial" w:cs="Arial"/>
        <w:color w:val="000000"/>
        <w:sz w:val="16"/>
        <w:szCs w:val="16"/>
        <w:shd w:val="clear" w:color="auto" w:fill="FFFFFF"/>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CD0B" w14:textId="7AE63649" w:rsidR="00C820CE" w:rsidRPr="0008208A" w:rsidRDefault="00C820C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Pr>
        <w:rFonts w:ascii="Arial" w:hAnsi="Arial" w:cs="Arial"/>
        <w:color w:val="000000"/>
        <w:sz w:val="16"/>
        <w:szCs w:val="16"/>
        <w:shd w:val="clear" w:color="auto" w:fill="FFFFFF"/>
      </w:rPr>
      <w:t>2003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52D3" w14:textId="3E65582D" w:rsidR="00C820CE" w:rsidRDefault="00C820CE" w:rsidP="00C12D0E">
    <w:pPr>
      <w:spacing w:after="220"/>
      <w:jc w:val="right"/>
      <w:rPr>
        <w:rFonts w:ascii="Arial" w:hAnsi="Arial" w:cs="Arial"/>
        <w:color w:val="000000"/>
        <w:sz w:val="16"/>
        <w:szCs w:val="16"/>
        <w:shd w:val="clear" w:color="auto" w:fill="FFFFFF"/>
      </w:rPr>
    </w:pPr>
    <w:r>
      <w:rPr>
        <w:rFonts w:ascii="Arial" w:hAnsi="Arial" w:cs="Arial"/>
        <w:sz w:val="16"/>
        <w:szCs w:val="16"/>
        <w:shd w:val="clear" w:color="auto" w:fill="FFFFFF"/>
      </w:rPr>
      <w:t xml:space="preserve">         </w:t>
    </w: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KEN</w:t>
    </w:r>
    <w:r w:rsidRPr="00C12D0E">
      <w:rPr>
        <w:rFonts w:ascii="Arial" w:hAnsi="Arial" w:cs="Arial"/>
        <w:color w:val="000000"/>
        <w:sz w:val="16"/>
        <w:szCs w:val="16"/>
        <w:shd w:val="clear" w:color="auto" w:fill="FFFFFF"/>
      </w:rPr>
      <w:t>/GE/</w:t>
    </w:r>
    <w:r w:rsidR="00C64241">
      <w:rPr>
        <w:rFonts w:ascii="Arial" w:hAnsi="Arial" w:cs="Arial"/>
        <w:color w:val="000000"/>
        <w:sz w:val="16"/>
        <w:szCs w:val="16"/>
        <w:shd w:val="clear" w:color="auto" w:fill="FFFFFF"/>
      </w:rPr>
      <w:t>2</w:t>
    </w:r>
    <w:r w:rsidR="00DF614C">
      <w:rPr>
        <w:rFonts w:ascii="Arial" w:hAnsi="Arial" w:cs="Arial"/>
        <w:color w:val="000000"/>
        <w:sz w:val="16"/>
        <w:szCs w:val="16"/>
        <w:shd w:val="clear" w:color="auto" w:fill="FFFFFF"/>
      </w:rPr>
      <w:t>30</w:t>
    </w:r>
    <w:r w:rsidR="005F5B2F">
      <w:rPr>
        <w:rFonts w:ascii="Arial" w:hAnsi="Arial" w:cs="Arial"/>
        <w:color w:val="000000"/>
        <w:sz w:val="16"/>
        <w:szCs w:val="16"/>
        <w:shd w:val="clear" w:color="auto" w:fill="FFFFFF"/>
      </w:rPr>
      <w:t>1</w:t>
    </w:r>
  </w:p>
  <w:p w14:paraId="61DFABE9" w14:textId="25D244E3" w:rsidR="00C820CE" w:rsidRPr="00660742" w:rsidRDefault="00C820CE" w:rsidP="00594B24">
    <w:pPr>
      <w:tabs>
        <w:tab w:val="left" w:pos="7371"/>
      </w:tabs>
      <w:rPr>
        <w:rFonts w:ascii="Arial" w:hAnsi="Arial" w:cs="Arial"/>
        <w:szCs w:val="24"/>
      </w:rPr>
    </w:pPr>
    <w:r>
      <w:rPr>
        <w:rFonts w:ascii="Arial" w:hAnsi="Arial" w:cs="Arial"/>
        <w:szCs w:val="24"/>
      </w:rPr>
      <w:t xml:space="preserve">                                                                                                                                                                                     </w:t>
    </w:r>
    <w:r w:rsidRPr="00660742">
      <w:rPr>
        <w:rFonts w:ascii="Arial" w:hAnsi="Arial" w:cs="Arial"/>
        <w:szCs w:val="24"/>
      </w:rPr>
      <w:t xml:space="preserve">Annex </w:t>
    </w:r>
    <w:r>
      <w:rPr>
        <w:rFonts w:ascii="Arial" w:hAnsi="Arial" w:cs="Arial"/>
        <w:szCs w:val="24"/>
      </w:rPr>
      <w:t>F</w:t>
    </w:r>
    <w:r w:rsidRPr="00660742">
      <w:rPr>
        <w:rFonts w:ascii="Arial" w:hAnsi="Arial" w:cs="Arial"/>
        <w:szCs w:val="24"/>
      </w:rPr>
      <w:t xml:space="preserve"> to </w:t>
    </w:r>
  </w:p>
  <w:p w14:paraId="5CD2FD8F" w14:textId="2088672A" w:rsidR="00C820CE" w:rsidRPr="00660742" w:rsidRDefault="00C820CE" w:rsidP="00594B24">
    <w:pPr>
      <w:tabs>
        <w:tab w:val="left" w:pos="7371"/>
      </w:tabs>
      <w:rPr>
        <w:rFonts w:ascii="Arial" w:hAnsi="Arial" w:cs="Arial"/>
        <w:szCs w:val="24"/>
      </w:rPr>
    </w:pPr>
    <w:r w:rsidRPr="00660742">
      <w:rPr>
        <w:rFonts w:ascii="Arial" w:hAnsi="Arial" w:cs="Arial"/>
        <w:szCs w:val="24"/>
      </w:rPr>
      <w:tab/>
    </w:r>
    <w:r>
      <w:rPr>
        <w:rFonts w:ascii="Arial" w:hAnsi="Arial" w:cs="Arial"/>
        <w:szCs w:val="24"/>
      </w:rPr>
      <w:t xml:space="preserve">                                                                      </w:t>
    </w:r>
    <w:r w:rsidRPr="00660742">
      <w:rPr>
        <w:rFonts w:ascii="Arial" w:hAnsi="Arial" w:cs="Arial"/>
        <w:szCs w:val="24"/>
      </w:rPr>
      <w:t>Booklet 1</w:t>
    </w:r>
    <w:r w:rsidRPr="00660742">
      <w:rPr>
        <w:rFonts w:ascii="Arial" w:hAnsi="Arial" w:cs="Arial"/>
        <w:szCs w:val="24"/>
      </w:rPr>
      <w:tab/>
    </w:r>
    <w:r w:rsidRPr="00660742">
      <w:rPr>
        <w:rFonts w:ascii="Arial" w:hAnsi="Arial" w:cs="Arial"/>
        <w:szCs w:val="24"/>
      </w:rPr>
      <w:tab/>
    </w:r>
  </w:p>
  <w:p w14:paraId="255630B7" w14:textId="3EDE3DAE" w:rsidR="00C820CE" w:rsidRDefault="00C820CE" w:rsidP="00594B24">
    <w:pPr>
      <w:tabs>
        <w:tab w:val="left" w:pos="7371"/>
      </w:tabs>
      <w:rPr>
        <w:rFonts w:ascii="Arial" w:hAnsi="Arial" w:cs="Arial"/>
        <w:szCs w:val="24"/>
      </w:rPr>
    </w:pPr>
    <w:r w:rsidRPr="00660742">
      <w:rPr>
        <w:rFonts w:ascii="Arial" w:hAnsi="Arial" w:cs="Arial"/>
        <w:szCs w:val="24"/>
      </w:rPr>
      <w:tab/>
    </w:r>
    <w:r>
      <w:rPr>
        <w:rFonts w:ascii="Arial" w:hAnsi="Arial" w:cs="Arial"/>
        <w:szCs w:val="24"/>
      </w:rPr>
      <w:t xml:space="preserve">                                                                      </w:t>
    </w:r>
    <w:r w:rsidRPr="00660742">
      <w:rPr>
        <w:rFonts w:ascii="Arial" w:hAnsi="Arial" w:cs="Arial"/>
        <w:szCs w:val="24"/>
      </w:rPr>
      <w:t xml:space="preserve">Dated </w:t>
    </w:r>
    <w:r w:rsidR="00505F38">
      <w:rPr>
        <w:rFonts w:ascii="Arial" w:hAnsi="Arial" w:cs="Arial"/>
        <w:szCs w:val="24"/>
      </w:rPr>
      <w:t>20</w:t>
    </w:r>
    <w:r w:rsidR="003A54A4">
      <w:rPr>
        <w:rFonts w:ascii="Arial" w:hAnsi="Arial" w:cs="Arial"/>
        <w:szCs w:val="24"/>
      </w:rPr>
      <w:t xml:space="preserve"> Jun</w:t>
    </w:r>
    <w:r>
      <w:rPr>
        <w:rFonts w:ascii="Arial" w:hAnsi="Arial" w:cs="Arial"/>
        <w:szCs w:val="24"/>
      </w:rPr>
      <w:t xml:space="preserve"> </w:t>
    </w:r>
    <w:r w:rsidRPr="00660742">
      <w:rPr>
        <w:rFonts w:ascii="Arial" w:hAnsi="Arial" w:cs="Arial"/>
        <w:szCs w:val="24"/>
      </w:rPr>
      <w:t>2</w:t>
    </w:r>
    <w:r w:rsidR="00DF614C">
      <w:rPr>
        <w:rFonts w:ascii="Arial" w:hAnsi="Arial" w:cs="Arial"/>
        <w:szCs w:val="24"/>
      </w:rPr>
      <w:t>3</w:t>
    </w:r>
  </w:p>
  <w:p w14:paraId="04CDAFD8" w14:textId="77777777" w:rsidR="00C820CE" w:rsidRPr="0008208A" w:rsidRDefault="00C820CE" w:rsidP="00C12D0E">
    <w:pPr>
      <w:spacing w:after="220"/>
      <w:jc w:val="right"/>
      <w:rPr>
        <w:rFonts w:ascii="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lvl>
    <w:lvl w:ilvl="3">
      <w:start w:val="1"/>
      <w:numFmt w:val="lowerLetter"/>
      <w:pStyle w:val="Heading4"/>
      <w:lvlText w:val="(%4)"/>
      <w:legacy w:legacy="1" w:legacySpace="0" w:legacyIndent="720"/>
      <w:lvlJc w:val="left"/>
    </w:lvl>
    <w:lvl w:ilvl="4">
      <w:start w:val="1"/>
      <w:numFmt w:val="lowerRoman"/>
      <w:pStyle w:val="Heading5"/>
      <w:lvlText w:val="%5"/>
      <w:legacy w:legacy="1" w:legacySpace="0" w:legacyIndent="72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782D0A"/>
    <w:multiLevelType w:val="hybridMultilevel"/>
    <w:tmpl w:val="BB565092"/>
    <w:lvl w:ilvl="0" w:tplc="6EAE653A">
      <w:start w:val="25"/>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 w15:restartNumberingAfterBreak="0">
    <w:nsid w:val="012642CB"/>
    <w:multiLevelType w:val="hybridMultilevel"/>
    <w:tmpl w:val="AC6092D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45D34"/>
    <w:multiLevelType w:val="multilevel"/>
    <w:tmpl w:val="D62AC558"/>
    <w:lvl w:ilvl="0">
      <w:start w:val="16"/>
      <w:numFmt w:val="decimal"/>
      <w:lvlText w:val="%1"/>
      <w:lvlJc w:val="left"/>
      <w:pPr>
        <w:ind w:left="860" w:hanging="860"/>
      </w:pPr>
      <w:rPr>
        <w:rFonts w:hint="default"/>
      </w:rPr>
    </w:lvl>
    <w:lvl w:ilvl="1">
      <w:start w:val="4"/>
      <w:numFmt w:val="decimal"/>
      <w:lvlText w:val="%1.%2"/>
      <w:lvlJc w:val="left"/>
      <w:pPr>
        <w:ind w:left="1478" w:hanging="860"/>
      </w:pPr>
      <w:rPr>
        <w:rFonts w:hint="default"/>
      </w:rPr>
    </w:lvl>
    <w:lvl w:ilvl="2">
      <w:start w:val="1"/>
      <w:numFmt w:val="decimal"/>
      <w:lvlText w:val="%1.%2.%3"/>
      <w:lvlJc w:val="left"/>
      <w:pPr>
        <w:ind w:left="1994" w:hanging="860"/>
      </w:pPr>
      <w:rPr>
        <w:rFonts w:hint="default"/>
      </w:rPr>
    </w:lvl>
    <w:lvl w:ilvl="3">
      <w:start w:val="2"/>
      <w:numFmt w:val="decimal"/>
      <w:lvlText w:val="%1.%2.%3.%4"/>
      <w:lvlJc w:val="left"/>
      <w:pPr>
        <w:ind w:left="3064" w:hanging="108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530" w:hanging="144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6126" w:hanging="1800"/>
      </w:pPr>
      <w:rPr>
        <w:rFonts w:hint="default"/>
      </w:rPr>
    </w:lvl>
    <w:lvl w:ilvl="8">
      <w:start w:val="1"/>
      <w:numFmt w:val="decimal"/>
      <w:lvlText w:val="%1.%2.%3.%4.%5.%6.%7.%8.%9"/>
      <w:lvlJc w:val="left"/>
      <w:pPr>
        <w:ind w:left="6744" w:hanging="1800"/>
      </w:pPr>
      <w:rPr>
        <w:rFonts w:hint="default"/>
      </w:rPr>
    </w:lvl>
  </w:abstractNum>
  <w:abstractNum w:abstractNumId="4" w15:restartNumberingAfterBreak="0">
    <w:nsid w:val="06ED74BA"/>
    <w:multiLevelType w:val="multilevel"/>
    <w:tmpl w:val="93CEC91C"/>
    <w:lvl w:ilvl="0">
      <w:start w:val="21"/>
      <w:numFmt w:val="decimal"/>
      <w:lvlText w:val="%1"/>
      <w:lvlJc w:val="left"/>
      <w:pPr>
        <w:tabs>
          <w:tab w:val="num" w:pos="840"/>
        </w:tabs>
        <w:ind w:left="840" w:hanging="840"/>
      </w:pPr>
      <w:rPr>
        <w:rFonts w:hint="default"/>
      </w:rPr>
    </w:lvl>
    <w:lvl w:ilvl="1">
      <w:start w:val="6"/>
      <w:numFmt w:val="decimal"/>
      <w:lvlText w:val="%1.%2"/>
      <w:lvlJc w:val="left"/>
      <w:pPr>
        <w:tabs>
          <w:tab w:val="num" w:pos="1614"/>
        </w:tabs>
        <w:ind w:left="1614" w:hanging="840"/>
      </w:pPr>
      <w:rPr>
        <w:rFonts w:hint="default"/>
      </w:rPr>
    </w:lvl>
    <w:lvl w:ilvl="2">
      <w:start w:val="2"/>
      <w:numFmt w:val="decimal"/>
      <w:lvlText w:val="%1.%2.%3"/>
      <w:lvlJc w:val="left"/>
      <w:pPr>
        <w:tabs>
          <w:tab w:val="num" w:pos="2388"/>
        </w:tabs>
        <w:ind w:left="2388" w:hanging="840"/>
      </w:pPr>
      <w:rPr>
        <w:rFonts w:hint="default"/>
      </w:rPr>
    </w:lvl>
    <w:lvl w:ilvl="3">
      <w:start w:val="1"/>
      <w:numFmt w:val="decimal"/>
      <w:lvlText w:val="%1.%2.%3.%4"/>
      <w:lvlJc w:val="left"/>
      <w:pPr>
        <w:tabs>
          <w:tab w:val="num" w:pos="3162"/>
        </w:tabs>
        <w:ind w:left="3162" w:hanging="84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84"/>
        </w:tabs>
        <w:ind w:left="6084" w:hanging="1440"/>
      </w:pPr>
      <w:rPr>
        <w:rFonts w:hint="default"/>
      </w:rPr>
    </w:lvl>
    <w:lvl w:ilvl="7">
      <w:start w:val="1"/>
      <w:numFmt w:val="decimal"/>
      <w:lvlText w:val="%1.%2.%3.%4.%5.%6.%7.%8"/>
      <w:lvlJc w:val="left"/>
      <w:pPr>
        <w:tabs>
          <w:tab w:val="num" w:pos="6858"/>
        </w:tabs>
        <w:ind w:left="6858" w:hanging="1440"/>
      </w:pPr>
      <w:rPr>
        <w:rFonts w:hint="default"/>
      </w:rPr>
    </w:lvl>
    <w:lvl w:ilvl="8">
      <w:start w:val="1"/>
      <w:numFmt w:val="decimal"/>
      <w:lvlText w:val="%1.%2.%3.%4.%5.%6.%7.%8.%9"/>
      <w:lvlJc w:val="left"/>
      <w:pPr>
        <w:tabs>
          <w:tab w:val="num" w:pos="7992"/>
        </w:tabs>
        <w:ind w:left="7992" w:hanging="1800"/>
      </w:pPr>
      <w:rPr>
        <w:rFonts w:hint="default"/>
      </w:rPr>
    </w:lvl>
  </w:abstractNum>
  <w:abstractNum w:abstractNumId="5" w15:restartNumberingAfterBreak="0">
    <w:nsid w:val="0CEA1135"/>
    <w:multiLevelType w:val="hybridMultilevel"/>
    <w:tmpl w:val="9F54E474"/>
    <w:lvl w:ilvl="0" w:tplc="2726274A">
      <w:start w:val="38"/>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175632A"/>
    <w:multiLevelType w:val="hybridMultilevel"/>
    <w:tmpl w:val="75C227F8"/>
    <w:lvl w:ilvl="0" w:tplc="4BC8A6C6">
      <w:start w:val="42"/>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1A445C3C"/>
    <w:multiLevelType w:val="hybridMultilevel"/>
    <w:tmpl w:val="71402C5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09133B"/>
    <w:multiLevelType w:val="multilevel"/>
    <w:tmpl w:val="CC36A806"/>
    <w:lvl w:ilvl="0">
      <w:start w:val="21"/>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6"/>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D7E3434"/>
    <w:multiLevelType w:val="hybridMultilevel"/>
    <w:tmpl w:val="593E2FCE"/>
    <w:lvl w:ilvl="0" w:tplc="4914D38E">
      <w:start w:val="1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FB75E1"/>
    <w:multiLevelType w:val="hybridMultilevel"/>
    <w:tmpl w:val="B622BACA"/>
    <w:lvl w:ilvl="0" w:tplc="BCC447B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F47F5"/>
    <w:multiLevelType w:val="hybridMultilevel"/>
    <w:tmpl w:val="0AAEF23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CA50CD"/>
    <w:multiLevelType w:val="hybridMultilevel"/>
    <w:tmpl w:val="D1AC6938"/>
    <w:lvl w:ilvl="0" w:tplc="CBB0AA5C">
      <w:start w:val="21"/>
      <w:numFmt w:val="decimal"/>
      <w:lvlText w:val="%1."/>
      <w:lvlJc w:val="left"/>
      <w:pPr>
        <w:tabs>
          <w:tab w:val="num" w:pos="502"/>
        </w:tabs>
        <w:ind w:left="502" w:hanging="360"/>
      </w:pPr>
      <w:rPr>
        <w:rFonts w:hint="default"/>
      </w:rPr>
    </w:lvl>
    <w:lvl w:ilvl="1" w:tplc="304E885E" w:tentative="1">
      <w:start w:val="1"/>
      <w:numFmt w:val="lowerLetter"/>
      <w:lvlText w:val="%2."/>
      <w:lvlJc w:val="left"/>
      <w:pPr>
        <w:tabs>
          <w:tab w:val="num" w:pos="1014"/>
        </w:tabs>
        <w:ind w:left="1014" w:hanging="360"/>
      </w:pPr>
    </w:lvl>
    <w:lvl w:ilvl="2" w:tplc="0AA2554E" w:tentative="1">
      <w:start w:val="1"/>
      <w:numFmt w:val="lowerRoman"/>
      <w:lvlText w:val="%3."/>
      <w:lvlJc w:val="right"/>
      <w:pPr>
        <w:tabs>
          <w:tab w:val="num" w:pos="1734"/>
        </w:tabs>
        <w:ind w:left="1734" w:hanging="180"/>
      </w:pPr>
    </w:lvl>
    <w:lvl w:ilvl="3" w:tplc="18C0E66C" w:tentative="1">
      <w:start w:val="1"/>
      <w:numFmt w:val="decimal"/>
      <w:lvlText w:val="%4."/>
      <w:lvlJc w:val="left"/>
      <w:pPr>
        <w:tabs>
          <w:tab w:val="num" w:pos="2454"/>
        </w:tabs>
        <w:ind w:left="2454" w:hanging="360"/>
      </w:pPr>
    </w:lvl>
    <w:lvl w:ilvl="4" w:tplc="451CB528" w:tentative="1">
      <w:start w:val="1"/>
      <w:numFmt w:val="lowerLetter"/>
      <w:lvlText w:val="%5."/>
      <w:lvlJc w:val="left"/>
      <w:pPr>
        <w:tabs>
          <w:tab w:val="num" w:pos="3174"/>
        </w:tabs>
        <w:ind w:left="3174" w:hanging="360"/>
      </w:pPr>
    </w:lvl>
    <w:lvl w:ilvl="5" w:tplc="30F0C588" w:tentative="1">
      <w:start w:val="1"/>
      <w:numFmt w:val="lowerRoman"/>
      <w:lvlText w:val="%6."/>
      <w:lvlJc w:val="right"/>
      <w:pPr>
        <w:tabs>
          <w:tab w:val="num" w:pos="3894"/>
        </w:tabs>
        <w:ind w:left="3894" w:hanging="180"/>
      </w:pPr>
    </w:lvl>
    <w:lvl w:ilvl="6" w:tplc="8C648294" w:tentative="1">
      <w:start w:val="1"/>
      <w:numFmt w:val="decimal"/>
      <w:lvlText w:val="%7."/>
      <w:lvlJc w:val="left"/>
      <w:pPr>
        <w:tabs>
          <w:tab w:val="num" w:pos="4614"/>
        </w:tabs>
        <w:ind w:left="4614" w:hanging="360"/>
      </w:pPr>
    </w:lvl>
    <w:lvl w:ilvl="7" w:tplc="C6227C7C" w:tentative="1">
      <w:start w:val="1"/>
      <w:numFmt w:val="lowerLetter"/>
      <w:lvlText w:val="%8."/>
      <w:lvlJc w:val="left"/>
      <w:pPr>
        <w:tabs>
          <w:tab w:val="num" w:pos="5334"/>
        </w:tabs>
        <w:ind w:left="5334" w:hanging="360"/>
      </w:pPr>
    </w:lvl>
    <w:lvl w:ilvl="8" w:tplc="FED85DEC" w:tentative="1">
      <w:start w:val="1"/>
      <w:numFmt w:val="lowerRoman"/>
      <w:lvlText w:val="%9."/>
      <w:lvlJc w:val="right"/>
      <w:pPr>
        <w:tabs>
          <w:tab w:val="num" w:pos="6054"/>
        </w:tabs>
        <w:ind w:left="6054" w:hanging="180"/>
      </w:pPr>
    </w:lvl>
  </w:abstractNum>
  <w:abstractNum w:abstractNumId="13" w15:restartNumberingAfterBreak="0">
    <w:nsid w:val="30D5245F"/>
    <w:multiLevelType w:val="multilevel"/>
    <w:tmpl w:val="E34C7C9E"/>
    <w:lvl w:ilvl="0">
      <w:start w:val="1"/>
      <w:numFmt w:val="decimal"/>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4" w15:restartNumberingAfterBreak="0">
    <w:nsid w:val="311356FD"/>
    <w:multiLevelType w:val="multilevel"/>
    <w:tmpl w:val="9364D458"/>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color w:val="auto"/>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3698"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BF7B3F"/>
    <w:multiLevelType w:val="hybridMultilevel"/>
    <w:tmpl w:val="C5CA8B54"/>
    <w:lvl w:ilvl="0" w:tplc="0809000F">
      <w:start w:val="4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CA6863"/>
    <w:multiLevelType w:val="hybridMultilevel"/>
    <w:tmpl w:val="C960DF7C"/>
    <w:lvl w:ilvl="0" w:tplc="0409000F">
      <w:start w:val="36"/>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35FA7D8D"/>
    <w:multiLevelType w:val="hybridMultilevel"/>
    <w:tmpl w:val="11B255D2"/>
    <w:lvl w:ilvl="0" w:tplc="2690B614">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A61D9"/>
    <w:multiLevelType w:val="multilevel"/>
    <w:tmpl w:val="08AAC9D6"/>
    <w:lvl w:ilvl="0">
      <w:start w:val="16"/>
      <w:numFmt w:val="decimal"/>
      <w:lvlText w:val="%1"/>
      <w:lvlJc w:val="left"/>
      <w:pPr>
        <w:ind w:left="460" w:hanging="460"/>
      </w:pPr>
      <w:rPr>
        <w:rFonts w:hint="default"/>
        <w:sz w:val="24"/>
      </w:rPr>
    </w:lvl>
    <w:lvl w:ilvl="1">
      <w:start w:val="4"/>
      <w:numFmt w:val="decimal"/>
      <w:lvlText w:val="%1.%2"/>
      <w:lvlJc w:val="left"/>
      <w:pPr>
        <w:ind w:left="460" w:hanging="4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639"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412F65B7"/>
    <w:multiLevelType w:val="hybridMultilevel"/>
    <w:tmpl w:val="8E6AEC34"/>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EA3C18"/>
    <w:multiLevelType w:val="hybridMultilevel"/>
    <w:tmpl w:val="E34C7C9E"/>
    <w:lvl w:ilvl="0" w:tplc="0409000F">
      <w:start w:val="1"/>
      <w:numFmt w:val="decimal"/>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21" w15:restartNumberingAfterBreak="0">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EF55262"/>
    <w:multiLevelType w:val="multilevel"/>
    <w:tmpl w:val="9D6A568C"/>
    <w:lvl w:ilvl="0">
      <w:start w:val="92"/>
      <w:numFmt w:val="decimal"/>
      <w:lvlText w:val="%1"/>
      <w:lvlJc w:val="left"/>
      <w:pPr>
        <w:tabs>
          <w:tab w:val="num" w:pos="735"/>
        </w:tabs>
        <w:ind w:left="735" w:hanging="735"/>
      </w:pPr>
      <w:rPr>
        <w:rFonts w:hint="default"/>
      </w:rPr>
    </w:lvl>
    <w:lvl w:ilvl="1">
      <w:start w:val="2"/>
      <w:numFmt w:val="decimal"/>
      <w:lvlText w:val="53.%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01C0DBF"/>
    <w:multiLevelType w:val="multilevel"/>
    <w:tmpl w:val="28BE4F78"/>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1AE4F03"/>
    <w:multiLevelType w:val="hybridMultilevel"/>
    <w:tmpl w:val="091CC6BC"/>
    <w:lvl w:ilvl="0" w:tplc="04C8A99A">
      <w:start w:val="9"/>
      <w:numFmt w:val="decimal"/>
      <w:lvlText w:val="%1."/>
      <w:lvlJc w:val="left"/>
      <w:pPr>
        <w:tabs>
          <w:tab w:val="num" w:pos="720"/>
        </w:tabs>
        <w:ind w:left="720" w:hanging="360"/>
      </w:pPr>
      <w:rPr>
        <w:rFonts w:hint="default"/>
      </w:rPr>
    </w:lvl>
    <w:lvl w:ilvl="1" w:tplc="04CC8600" w:tentative="1">
      <w:start w:val="1"/>
      <w:numFmt w:val="lowerLetter"/>
      <w:lvlText w:val="%2."/>
      <w:lvlJc w:val="left"/>
      <w:pPr>
        <w:tabs>
          <w:tab w:val="num" w:pos="1440"/>
        </w:tabs>
        <w:ind w:left="1440" w:hanging="360"/>
      </w:pPr>
    </w:lvl>
    <w:lvl w:ilvl="2" w:tplc="4EFA40E6" w:tentative="1">
      <w:start w:val="1"/>
      <w:numFmt w:val="lowerRoman"/>
      <w:lvlText w:val="%3."/>
      <w:lvlJc w:val="right"/>
      <w:pPr>
        <w:tabs>
          <w:tab w:val="num" w:pos="2160"/>
        </w:tabs>
        <w:ind w:left="2160" w:hanging="180"/>
      </w:pPr>
    </w:lvl>
    <w:lvl w:ilvl="3" w:tplc="0F9C324A" w:tentative="1">
      <w:start w:val="1"/>
      <w:numFmt w:val="decimal"/>
      <w:lvlText w:val="%4."/>
      <w:lvlJc w:val="left"/>
      <w:pPr>
        <w:tabs>
          <w:tab w:val="num" w:pos="2880"/>
        </w:tabs>
        <w:ind w:left="2880" w:hanging="360"/>
      </w:pPr>
    </w:lvl>
    <w:lvl w:ilvl="4" w:tplc="CF42B5D0" w:tentative="1">
      <w:start w:val="1"/>
      <w:numFmt w:val="lowerLetter"/>
      <w:lvlText w:val="%5."/>
      <w:lvlJc w:val="left"/>
      <w:pPr>
        <w:tabs>
          <w:tab w:val="num" w:pos="3600"/>
        </w:tabs>
        <w:ind w:left="3600" w:hanging="360"/>
      </w:pPr>
    </w:lvl>
    <w:lvl w:ilvl="5" w:tplc="9E3A7E44" w:tentative="1">
      <w:start w:val="1"/>
      <w:numFmt w:val="lowerRoman"/>
      <w:lvlText w:val="%6."/>
      <w:lvlJc w:val="right"/>
      <w:pPr>
        <w:tabs>
          <w:tab w:val="num" w:pos="4320"/>
        </w:tabs>
        <w:ind w:left="4320" w:hanging="180"/>
      </w:pPr>
    </w:lvl>
    <w:lvl w:ilvl="6" w:tplc="8FE02BFC" w:tentative="1">
      <w:start w:val="1"/>
      <w:numFmt w:val="decimal"/>
      <w:lvlText w:val="%7."/>
      <w:lvlJc w:val="left"/>
      <w:pPr>
        <w:tabs>
          <w:tab w:val="num" w:pos="5040"/>
        </w:tabs>
        <w:ind w:left="5040" w:hanging="360"/>
      </w:pPr>
    </w:lvl>
    <w:lvl w:ilvl="7" w:tplc="C5BC6F1C" w:tentative="1">
      <w:start w:val="1"/>
      <w:numFmt w:val="lowerLetter"/>
      <w:lvlText w:val="%8."/>
      <w:lvlJc w:val="left"/>
      <w:pPr>
        <w:tabs>
          <w:tab w:val="num" w:pos="5760"/>
        </w:tabs>
        <w:ind w:left="5760" w:hanging="360"/>
      </w:pPr>
    </w:lvl>
    <w:lvl w:ilvl="8" w:tplc="F3BAA616" w:tentative="1">
      <w:start w:val="1"/>
      <w:numFmt w:val="lowerRoman"/>
      <w:lvlText w:val="%9."/>
      <w:lvlJc w:val="right"/>
      <w:pPr>
        <w:tabs>
          <w:tab w:val="num" w:pos="6480"/>
        </w:tabs>
        <w:ind w:left="6480" w:hanging="180"/>
      </w:pPr>
    </w:lvl>
  </w:abstractNum>
  <w:abstractNum w:abstractNumId="26" w15:restartNumberingAfterBreak="0">
    <w:nsid w:val="53D31BE8"/>
    <w:multiLevelType w:val="multilevel"/>
    <w:tmpl w:val="957897BC"/>
    <w:lvl w:ilvl="0">
      <w:start w:val="23"/>
      <w:numFmt w:val="decimal"/>
      <w:lvlText w:val="%1"/>
      <w:lvlJc w:val="left"/>
      <w:pPr>
        <w:tabs>
          <w:tab w:val="num" w:pos="735"/>
        </w:tabs>
        <w:ind w:left="735" w:hanging="735"/>
      </w:pPr>
      <w:rPr>
        <w:rFonts w:hint="default"/>
      </w:rPr>
    </w:lvl>
    <w:lvl w:ilvl="1">
      <w:start w:val="11"/>
      <w:numFmt w:val="decimal"/>
      <w:lvlText w:val="%1.%2"/>
      <w:lvlJc w:val="left"/>
      <w:pPr>
        <w:tabs>
          <w:tab w:val="num" w:pos="1455"/>
        </w:tabs>
        <w:ind w:left="1455" w:hanging="735"/>
      </w:pPr>
      <w:rPr>
        <w:rFonts w:hint="default"/>
      </w:rPr>
    </w:lvl>
    <w:lvl w:ilvl="2">
      <w:start w:val="6"/>
      <w:numFmt w:val="decimal"/>
      <w:lvlText w:val="%1.%2.%3"/>
      <w:lvlJc w:val="left"/>
      <w:pPr>
        <w:tabs>
          <w:tab w:val="num" w:pos="2011"/>
        </w:tabs>
        <w:ind w:left="2011"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68E526F"/>
    <w:multiLevelType w:val="hybridMultilevel"/>
    <w:tmpl w:val="B3D815AC"/>
    <w:lvl w:ilvl="0" w:tplc="5EBCB15A">
      <w:start w:val="2"/>
      <w:numFmt w:val="decimal"/>
      <w:lvlText w:val="%1."/>
      <w:lvlJc w:val="left"/>
      <w:pPr>
        <w:tabs>
          <w:tab w:val="num" w:pos="720"/>
        </w:tabs>
        <w:ind w:left="720" w:hanging="360"/>
      </w:pPr>
      <w:rPr>
        <w:rFonts w:hint="default"/>
      </w:rPr>
    </w:lvl>
    <w:lvl w:ilvl="1" w:tplc="5B960324">
      <w:numFmt w:val="none"/>
      <w:lvlText w:val=""/>
      <w:lvlJc w:val="left"/>
      <w:pPr>
        <w:tabs>
          <w:tab w:val="num" w:pos="360"/>
        </w:tabs>
      </w:pPr>
    </w:lvl>
    <w:lvl w:ilvl="2" w:tplc="FED60EF2">
      <w:numFmt w:val="none"/>
      <w:lvlText w:val=""/>
      <w:lvlJc w:val="left"/>
      <w:pPr>
        <w:tabs>
          <w:tab w:val="num" w:pos="360"/>
        </w:tabs>
      </w:pPr>
    </w:lvl>
    <w:lvl w:ilvl="3" w:tplc="BF64E3AA">
      <w:numFmt w:val="none"/>
      <w:lvlText w:val=""/>
      <w:lvlJc w:val="left"/>
      <w:pPr>
        <w:tabs>
          <w:tab w:val="num" w:pos="360"/>
        </w:tabs>
      </w:pPr>
    </w:lvl>
    <w:lvl w:ilvl="4" w:tplc="80688D92">
      <w:numFmt w:val="none"/>
      <w:lvlText w:val=""/>
      <w:lvlJc w:val="left"/>
      <w:pPr>
        <w:tabs>
          <w:tab w:val="num" w:pos="360"/>
        </w:tabs>
      </w:pPr>
    </w:lvl>
    <w:lvl w:ilvl="5" w:tplc="B21C716C">
      <w:numFmt w:val="none"/>
      <w:lvlText w:val=""/>
      <w:lvlJc w:val="left"/>
      <w:pPr>
        <w:tabs>
          <w:tab w:val="num" w:pos="360"/>
        </w:tabs>
      </w:pPr>
    </w:lvl>
    <w:lvl w:ilvl="6" w:tplc="C7F487DE">
      <w:numFmt w:val="none"/>
      <w:lvlText w:val=""/>
      <w:lvlJc w:val="left"/>
      <w:pPr>
        <w:tabs>
          <w:tab w:val="num" w:pos="360"/>
        </w:tabs>
      </w:pPr>
    </w:lvl>
    <w:lvl w:ilvl="7" w:tplc="DDCEB100">
      <w:numFmt w:val="none"/>
      <w:lvlText w:val=""/>
      <w:lvlJc w:val="left"/>
      <w:pPr>
        <w:tabs>
          <w:tab w:val="num" w:pos="360"/>
        </w:tabs>
      </w:pPr>
    </w:lvl>
    <w:lvl w:ilvl="8" w:tplc="DD52198C">
      <w:numFmt w:val="none"/>
      <w:lvlText w:val=""/>
      <w:lvlJc w:val="left"/>
      <w:pPr>
        <w:tabs>
          <w:tab w:val="num" w:pos="360"/>
        </w:tabs>
      </w:pPr>
    </w:lvl>
  </w:abstractNum>
  <w:abstractNum w:abstractNumId="28" w15:restartNumberingAfterBreak="0">
    <w:nsid w:val="5A621A09"/>
    <w:multiLevelType w:val="multilevel"/>
    <w:tmpl w:val="7B6C7D5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A822A9"/>
    <w:multiLevelType w:val="hybridMultilevel"/>
    <w:tmpl w:val="A12A55B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DF661B1"/>
    <w:multiLevelType w:val="hybridMultilevel"/>
    <w:tmpl w:val="18327F5A"/>
    <w:lvl w:ilvl="0" w:tplc="B19633D6">
      <w:start w:val="2"/>
      <w:numFmt w:val="lowerLetter"/>
      <w:lvlText w:val="%1."/>
      <w:lvlJc w:val="left"/>
      <w:pPr>
        <w:tabs>
          <w:tab w:val="num" w:pos="2880"/>
        </w:tabs>
        <w:ind w:left="2880" w:hanging="615"/>
      </w:pPr>
      <w:rPr>
        <w:rFonts w:hint="default"/>
      </w:rPr>
    </w:lvl>
    <w:lvl w:ilvl="1" w:tplc="22D00968" w:tentative="1">
      <w:start w:val="1"/>
      <w:numFmt w:val="lowerLetter"/>
      <w:lvlText w:val="%2."/>
      <w:lvlJc w:val="left"/>
      <w:pPr>
        <w:tabs>
          <w:tab w:val="num" w:pos="3345"/>
        </w:tabs>
        <w:ind w:left="3345" w:hanging="360"/>
      </w:pPr>
    </w:lvl>
    <w:lvl w:ilvl="2" w:tplc="5358A8F2" w:tentative="1">
      <w:start w:val="1"/>
      <w:numFmt w:val="lowerRoman"/>
      <w:lvlText w:val="%3."/>
      <w:lvlJc w:val="right"/>
      <w:pPr>
        <w:tabs>
          <w:tab w:val="num" w:pos="4065"/>
        </w:tabs>
        <w:ind w:left="4065" w:hanging="180"/>
      </w:pPr>
    </w:lvl>
    <w:lvl w:ilvl="3" w:tplc="B73883E4" w:tentative="1">
      <w:start w:val="1"/>
      <w:numFmt w:val="decimal"/>
      <w:lvlText w:val="%4."/>
      <w:lvlJc w:val="left"/>
      <w:pPr>
        <w:tabs>
          <w:tab w:val="num" w:pos="4785"/>
        </w:tabs>
        <w:ind w:left="4785" w:hanging="360"/>
      </w:pPr>
    </w:lvl>
    <w:lvl w:ilvl="4" w:tplc="25FA356A" w:tentative="1">
      <w:start w:val="1"/>
      <w:numFmt w:val="lowerLetter"/>
      <w:lvlText w:val="%5."/>
      <w:lvlJc w:val="left"/>
      <w:pPr>
        <w:tabs>
          <w:tab w:val="num" w:pos="5505"/>
        </w:tabs>
        <w:ind w:left="5505" w:hanging="360"/>
      </w:pPr>
    </w:lvl>
    <w:lvl w:ilvl="5" w:tplc="7200E2EE" w:tentative="1">
      <w:start w:val="1"/>
      <w:numFmt w:val="lowerRoman"/>
      <w:lvlText w:val="%6."/>
      <w:lvlJc w:val="right"/>
      <w:pPr>
        <w:tabs>
          <w:tab w:val="num" w:pos="6225"/>
        </w:tabs>
        <w:ind w:left="6225" w:hanging="180"/>
      </w:pPr>
    </w:lvl>
    <w:lvl w:ilvl="6" w:tplc="71A0A848" w:tentative="1">
      <w:start w:val="1"/>
      <w:numFmt w:val="decimal"/>
      <w:lvlText w:val="%7."/>
      <w:lvlJc w:val="left"/>
      <w:pPr>
        <w:tabs>
          <w:tab w:val="num" w:pos="6945"/>
        </w:tabs>
        <w:ind w:left="6945" w:hanging="360"/>
      </w:pPr>
    </w:lvl>
    <w:lvl w:ilvl="7" w:tplc="4492269A" w:tentative="1">
      <w:start w:val="1"/>
      <w:numFmt w:val="lowerLetter"/>
      <w:lvlText w:val="%8."/>
      <w:lvlJc w:val="left"/>
      <w:pPr>
        <w:tabs>
          <w:tab w:val="num" w:pos="7665"/>
        </w:tabs>
        <w:ind w:left="7665" w:hanging="360"/>
      </w:pPr>
    </w:lvl>
    <w:lvl w:ilvl="8" w:tplc="5150F458" w:tentative="1">
      <w:start w:val="1"/>
      <w:numFmt w:val="lowerRoman"/>
      <w:lvlText w:val="%9."/>
      <w:lvlJc w:val="right"/>
      <w:pPr>
        <w:tabs>
          <w:tab w:val="num" w:pos="8385"/>
        </w:tabs>
        <w:ind w:left="8385" w:hanging="180"/>
      </w:pPr>
    </w:lvl>
  </w:abstractNum>
  <w:abstractNum w:abstractNumId="31" w15:restartNumberingAfterBreak="0">
    <w:nsid w:val="60CA6A09"/>
    <w:multiLevelType w:val="hybridMultilevel"/>
    <w:tmpl w:val="DCEE59F8"/>
    <w:lvl w:ilvl="0" w:tplc="E1448D7A">
      <w:start w:val="7"/>
      <w:numFmt w:val="lowerLetter"/>
      <w:lvlText w:val="%1."/>
      <w:lvlJc w:val="left"/>
      <w:pPr>
        <w:tabs>
          <w:tab w:val="num" w:pos="2883"/>
        </w:tabs>
        <w:ind w:left="2883" w:hanging="615"/>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32" w15:restartNumberingAfterBreak="0">
    <w:nsid w:val="63E76A45"/>
    <w:multiLevelType w:val="multilevel"/>
    <w:tmpl w:val="A5285AAE"/>
    <w:lvl w:ilvl="0">
      <w:start w:val="9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3EF1EAC"/>
    <w:multiLevelType w:val="multilevel"/>
    <w:tmpl w:val="900821A6"/>
    <w:lvl w:ilvl="0">
      <w:start w:val="20"/>
      <w:numFmt w:val="decimal"/>
      <w:lvlText w:val="%1"/>
      <w:lvlJc w:val="left"/>
      <w:pPr>
        <w:tabs>
          <w:tab w:val="num" w:pos="435"/>
        </w:tabs>
        <w:ind w:left="435" w:hanging="435"/>
      </w:pPr>
      <w:rPr>
        <w:rFonts w:hint="default"/>
        <w:b/>
      </w:rPr>
    </w:lvl>
    <w:lvl w:ilvl="1">
      <w:start w:val="4"/>
      <w:numFmt w:val="decimal"/>
      <w:lvlText w:val="%1.%2"/>
      <w:lvlJc w:val="left"/>
      <w:pPr>
        <w:tabs>
          <w:tab w:val="num" w:pos="1875"/>
        </w:tabs>
        <w:ind w:left="1875" w:hanging="435"/>
      </w:pPr>
      <w:rPr>
        <w:rFonts w:hint="default"/>
        <w:b w:val="0"/>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4" w15:restartNumberingAfterBreak="0">
    <w:nsid w:val="7007104E"/>
    <w:multiLevelType w:val="hybridMultilevel"/>
    <w:tmpl w:val="18E68AFE"/>
    <w:lvl w:ilvl="0" w:tplc="7448796A">
      <w:start w:val="46"/>
      <w:numFmt w:val="decimal"/>
      <w:lvlText w:val="%1."/>
      <w:lvlJc w:val="left"/>
      <w:pPr>
        <w:tabs>
          <w:tab w:val="num" w:pos="720"/>
        </w:tabs>
        <w:ind w:left="720" w:hanging="360"/>
      </w:pPr>
      <w:rPr>
        <w:rFonts w:hint="default"/>
      </w:rPr>
    </w:lvl>
    <w:lvl w:ilvl="1" w:tplc="798C8C6E" w:tentative="1">
      <w:start w:val="1"/>
      <w:numFmt w:val="lowerLetter"/>
      <w:lvlText w:val="%2."/>
      <w:lvlJc w:val="left"/>
      <w:pPr>
        <w:tabs>
          <w:tab w:val="num" w:pos="1440"/>
        </w:tabs>
        <w:ind w:left="1440" w:hanging="360"/>
      </w:pPr>
    </w:lvl>
    <w:lvl w:ilvl="2" w:tplc="E10419E0" w:tentative="1">
      <w:start w:val="1"/>
      <w:numFmt w:val="lowerRoman"/>
      <w:lvlText w:val="%3."/>
      <w:lvlJc w:val="right"/>
      <w:pPr>
        <w:tabs>
          <w:tab w:val="num" w:pos="2160"/>
        </w:tabs>
        <w:ind w:left="2160" w:hanging="180"/>
      </w:pPr>
    </w:lvl>
    <w:lvl w:ilvl="3" w:tplc="1172BCF6" w:tentative="1">
      <w:start w:val="1"/>
      <w:numFmt w:val="decimal"/>
      <w:lvlText w:val="%4."/>
      <w:lvlJc w:val="left"/>
      <w:pPr>
        <w:tabs>
          <w:tab w:val="num" w:pos="2880"/>
        </w:tabs>
        <w:ind w:left="2880" w:hanging="360"/>
      </w:pPr>
    </w:lvl>
    <w:lvl w:ilvl="4" w:tplc="C51AF9C2" w:tentative="1">
      <w:start w:val="1"/>
      <w:numFmt w:val="lowerLetter"/>
      <w:lvlText w:val="%5."/>
      <w:lvlJc w:val="left"/>
      <w:pPr>
        <w:tabs>
          <w:tab w:val="num" w:pos="3600"/>
        </w:tabs>
        <w:ind w:left="3600" w:hanging="360"/>
      </w:pPr>
    </w:lvl>
    <w:lvl w:ilvl="5" w:tplc="3C6094D4" w:tentative="1">
      <w:start w:val="1"/>
      <w:numFmt w:val="lowerRoman"/>
      <w:lvlText w:val="%6."/>
      <w:lvlJc w:val="right"/>
      <w:pPr>
        <w:tabs>
          <w:tab w:val="num" w:pos="4320"/>
        </w:tabs>
        <w:ind w:left="4320" w:hanging="180"/>
      </w:pPr>
    </w:lvl>
    <w:lvl w:ilvl="6" w:tplc="EFA64D1E" w:tentative="1">
      <w:start w:val="1"/>
      <w:numFmt w:val="decimal"/>
      <w:lvlText w:val="%7."/>
      <w:lvlJc w:val="left"/>
      <w:pPr>
        <w:tabs>
          <w:tab w:val="num" w:pos="5040"/>
        </w:tabs>
        <w:ind w:left="5040" w:hanging="360"/>
      </w:pPr>
    </w:lvl>
    <w:lvl w:ilvl="7" w:tplc="DCF0608E" w:tentative="1">
      <w:start w:val="1"/>
      <w:numFmt w:val="lowerLetter"/>
      <w:lvlText w:val="%8."/>
      <w:lvlJc w:val="left"/>
      <w:pPr>
        <w:tabs>
          <w:tab w:val="num" w:pos="5760"/>
        </w:tabs>
        <w:ind w:left="5760" w:hanging="360"/>
      </w:pPr>
    </w:lvl>
    <w:lvl w:ilvl="8" w:tplc="A8DA2430" w:tentative="1">
      <w:start w:val="1"/>
      <w:numFmt w:val="lowerRoman"/>
      <w:lvlText w:val="%9."/>
      <w:lvlJc w:val="right"/>
      <w:pPr>
        <w:tabs>
          <w:tab w:val="num" w:pos="6480"/>
        </w:tabs>
        <w:ind w:left="6480" w:hanging="180"/>
      </w:pPr>
    </w:lvl>
  </w:abstractNum>
  <w:abstractNum w:abstractNumId="35" w15:restartNumberingAfterBreak="0">
    <w:nsid w:val="72161070"/>
    <w:multiLevelType w:val="hybridMultilevel"/>
    <w:tmpl w:val="3334C52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7714C5"/>
    <w:multiLevelType w:val="multilevel"/>
    <w:tmpl w:val="1CD8E89E"/>
    <w:lvl w:ilvl="0">
      <w:start w:val="20"/>
      <w:numFmt w:val="decimal"/>
      <w:lvlText w:val="%1"/>
      <w:lvlJc w:val="left"/>
      <w:pPr>
        <w:tabs>
          <w:tab w:val="num" w:pos="705"/>
        </w:tabs>
        <w:ind w:left="705" w:hanging="705"/>
      </w:pPr>
      <w:rPr>
        <w:rFonts w:hint="default"/>
      </w:rPr>
    </w:lvl>
    <w:lvl w:ilvl="1">
      <w:start w:val="1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AF31ED9"/>
    <w:multiLevelType w:val="hybridMultilevel"/>
    <w:tmpl w:val="67CA06B6"/>
    <w:lvl w:ilvl="0" w:tplc="EB4698DA">
      <w:start w:val="5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87"/>
        </w:tabs>
        <w:ind w:left="-687" w:hanging="360"/>
      </w:pPr>
    </w:lvl>
    <w:lvl w:ilvl="2" w:tplc="0409001B" w:tentative="1">
      <w:start w:val="1"/>
      <w:numFmt w:val="lowerRoman"/>
      <w:lvlText w:val="%3."/>
      <w:lvlJc w:val="right"/>
      <w:pPr>
        <w:tabs>
          <w:tab w:val="num" w:pos="33"/>
        </w:tabs>
        <w:ind w:left="33" w:hanging="180"/>
      </w:pPr>
    </w:lvl>
    <w:lvl w:ilvl="3" w:tplc="0409000F" w:tentative="1">
      <w:start w:val="1"/>
      <w:numFmt w:val="decimal"/>
      <w:lvlText w:val="%4."/>
      <w:lvlJc w:val="left"/>
      <w:pPr>
        <w:tabs>
          <w:tab w:val="num" w:pos="753"/>
        </w:tabs>
        <w:ind w:left="753" w:hanging="360"/>
      </w:pPr>
    </w:lvl>
    <w:lvl w:ilvl="4" w:tplc="04090019" w:tentative="1">
      <w:start w:val="1"/>
      <w:numFmt w:val="lowerLetter"/>
      <w:lvlText w:val="%5."/>
      <w:lvlJc w:val="left"/>
      <w:pPr>
        <w:tabs>
          <w:tab w:val="num" w:pos="1473"/>
        </w:tabs>
        <w:ind w:left="1473" w:hanging="360"/>
      </w:pPr>
    </w:lvl>
    <w:lvl w:ilvl="5" w:tplc="0409001B" w:tentative="1">
      <w:start w:val="1"/>
      <w:numFmt w:val="lowerRoman"/>
      <w:lvlText w:val="%6."/>
      <w:lvlJc w:val="right"/>
      <w:pPr>
        <w:tabs>
          <w:tab w:val="num" w:pos="2193"/>
        </w:tabs>
        <w:ind w:left="2193" w:hanging="180"/>
      </w:pPr>
    </w:lvl>
    <w:lvl w:ilvl="6" w:tplc="0409000F" w:tentative="1">
      <w:start w:val="1"/>
      <w:numFmt w:val="decimal"/>
      <w:lvlText w:val="%7."/>
      <w:lvlJc w:val="left"/>
      <w:pPr>
        <w:tabs>
          <w:tab w:val="num" w:pos="2913"/>
        </w:tabs>
        <w:ind w:left="2913" w:hanging="360"/>
      </w:pPr>
    </w:lvl>
    <w:lvl w:ilvl="7" w:tplc="04090019" w:tentative="1">
      <w:start w:val="1"/>
      <w:numFmt w:val="lowerLetter"/>
      <w:lvlText w:val="%8."/>
      <w:lvlJc w:val="left"/>
      <w:pPr>
        <w:tabs>
          <w:tab w:val="num" w:pos="3633"/>
        </w:tabs>
        <w:ind w:left="3633" w:hanging="360"/>
      </w:pPr>
    </w:lvl>
    <w:lvl w:ilvl="8" w:tplc="0409001B" w:tentative="1">
      <w:start w:val="1"/>
      <w:numFmt w:val="lowerRoman"/>
      <w:lvlText w:val="%9."/>
      <w:lvlJc w:val="right"/>
      <w:pPr>
        <w:tabs>
          <w:tab w:val="num" w:pos="4353"/>
        </w:tabs>
        <w:ind w:left="4353" w:hanging="180"/>
      </w:pPr>
    </w:lvl>
  </w:abstractNum>
  <w:abstractNum w:abstractNumId="38"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EC34431"/>
    <w:multiLevelType w:val="multilevel"/>
    <w:tmpl w:val="B6EAD3CE"/>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560366174">
    <w:abstractNumId w:val="0"/>
  </w:num>
  <w:num w:numId="2" w16cid:durableId="1958368120">
    <w:abstractNumId w:val="27"/>
  </w:num>
  <w:num w:numId="3" w16cid:durableId="727805532">
    <w:abstractNumId w:val="25"/>
  </w:num>
  <w:num w:numId="4" w16cid:durableId="850485235">
    <w:abstractNumId w:val="9"/>
  </w:num>
  <w:num w:numId="5" w16cid:durableId="1683780022">
    <w:abstractNumId w:val="33"/>
  </w:num>
  <w:num w:numId="6" w16cid:durableId="1460998639">
    <w:abstractNumId w:val="12"/>
  </w:num>
  <w:num w:numId="7" w16cid:durableId="1462381228">
    <w:abstractNumId w:val="1"/>
  </w:num>
  <w:num w:numId="8" w16cid:durableId="1115902843">
    <w:abstractNumId w:val="17"/>
  </w:num>
  <w:num w:numId="9" w16cid:durableId="1533107942">
    <w:abstractNumId w:val="5"/>
  </w:num>
  <w:num w:numId="10" w16cid:durableId="670447799">
    <w:abstractNumId w:val="10"/>
  </w:num>
  <w:num w:numId="11" w16cid:durableId="1353918008">
    <w:abstractNumId w:val="19"/>
  </w:num>
  <w:num w:numId="12" w16cid:durableId="275722648">
    <w:abstractNumId w:val="11"/>
  </w:num>
  <w:num w:numId="13" w16cid:durableId="1985307185">
    <w:abstractNumId w:val="16"/>
  </w:num>
  <w:num w:numId="14" w16cid:durableId="1404714049">
    <w:abstractNumId w:val="6"/>
  </w:num>
  <w:num w:numId="15" w16cid:durableId="1416127564">
    <w:abstractNumId w:val="34"/>
  </w:num>
  <w:num w:numId="16" w16cid:durableId="459693242">
    <w:abstractNumId w:val="15"/>
  </w:num>
  <w:num w:numId="17" w16cid:durableId="1576666066">
    <w:abstractNumId w:val="2"/>
  </w:num>
  <w:num w:numId="18" w16cid:durableId="1319572904">
    <w:abstractNumId w:val="35"/>
  </w:num>
  <w:num w:numId="19" w16cid:durableId="916940671">
    <w:abstractNumId w:val="7"/>
  </w:num>
  <w:num w:numId="20" w16cid:durableId="1308364480">
    <w:abstractNumId w:val="36"/>
  </w:num>
  <w:num w:numId="21" w16cid:durableId="1118528237">
    <w:abstractNumId w:val="4"/>
  </w:num>
  <w:num w:numId="22" w16cid:durableId="473454564">
    <w:abstractNumId w:val="31"/>
  </w:num>
  <w:num w:numId="23" w16cid:durableId="1133521486">
    <w:abstractNumId w:val="8"/>
  </w:num>
  <w:num w:numId="24" w16cid:durableId="1520772096">
    <w:abstractNumId w:val="20"/>
  </w:num>
  <w:num w:numId="25" w16cid:durableId="2037458232">
    <w:abstractNumId w:val="30"/>
  </w:num>
  <w:num w:numId="26" w16cid:durableId="764958382">
    <w:abstractNumId w:val="24"/>
  </w:num>
  <w:num w:numId="27" w16cid:durableId="2086486417">
    <w:abstractNumId w:val="39"/>
  </w:num>
  <w:num w:numId="28" w16cid:durableId="965888324">
    <w:abstractNumId w:val="26"/>
  </w:num>
  <w:num w:numId="29" w16cid:durableId="580986527">
    <w:abstractNumId w:val="23"/>
  </w:num>
  <w:num w:numId="30" w16cid:durableId="2068382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6353140">
    <w:abstractNumId w:val="13"/>
  </w:num>
  <w:num w:numId="32" w16cid:durableId="1697654942">
    <w:abstractNumId w:val="37"/>
  </w:num>
  <w:num w:numId="33" w16cid:durableId="1253196644">
    <w:abstractNumId w:val="22"/>
  </w:num>
  <w:num w:numId="34" w16cid:durableId="975256698">
    <w:abstractNumId w:val="32"/>
  </w:num>
  <w:num w:numId="35" w16cid:durableId="1758214671">
    <w:abstractNumId w:val="38"/>
  </w:num>
  <w:num w:numId="36" w16cid:durableId="2080706896">
    <w:abstractNumId w:val="28"/>
  </w:num>
  <w:num w:numId="37" w16cid:durableId="1608586035">
    <w:abstractNumId w:val="14"/>
  </w:num>
  <w:num w:numId="38" w16cid:durableId="978151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6563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422670">
    <w:abstractNumId w:val="18"/>
  </w:num>
  <w:num w:numId="41" w16cid:durableId="8194262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96"/>
    <w:rsid w:val="00000CD4"/>
    <w:rsid w:val="00002CC9"/>
    <w:rsid w:val="00003A0A"/>
    <w:rsid w:val="00004D88"/>
    <w:rsid w:val="0001242B"/>
    <w:rsid w:val="00014105"/>
    <w:rsid w:val="0001683F"/>
    <w:rsid w:val="00017E86"/>
    <w:rsid w:val="000207A5"/>
    <w:rsid w:val="00025572"/>
    <w:rsid w:val="000258EC"/>
    <w:rsid w:val="00031C80"/>
    <w:rsid w:val="00033F59"/>
    <w:rsid w:val="000357A7"/>
    <w:rsid w:val="00041569"/>
    <w:rsid w:val="0004267F"/>
    <w:rsid w:val="00043912"/>
    <w:rsid w:val="00044152"/>
    <w:rsid w:val="0004470B"/>
    <w:rsid w:val="00045268"/>
    <w:rsid w:val="00046F62"/>
    <w:rsid w:val="00050A1C"/>
    <w:rsid w:val="0005333D"/>
    <w:rsid w:val="00053A99"/>
    <w:rsid w:val="00053CC7"/>
    <w:rsid w:val="00054688"/>
    <w:rsid w:val="00054A04"/>
    <w:rsid w:val="0005562B"/>
    <w:rsid w:val="00056372"/>
    <w:rsid w:val="00057997"/>
    <w:rsid w:val="0006059A"/>
    <w:rsid w:val="00061135"/>
    <w:rsid w:val="0006546C"/>
    <w:rsid w:val="00065C9B"/>
    <w:rsid w:val="000661FA"/>
    <w:rsid w:val="0006639F"/>
    <w:rsid w:val="0006706D"/>
    <w:rsid w:val="00070F66"/>
    <w:rsid w:val="0007328B"/>
    <w:rsid w:val="00073B82"/>
    <w:rsid w:val="0007453D"/>
    <w:rsid w:val="000750D5"/>
    <w:rsid w:val="000758F1"/>
    <w:rsid w:val="00077DE7"/>
    <w:rsid w:val="00080482"/>
    <w:rsid w:val="00081D1B"/>
    <w:rsid w:val="0008208A"/>
    <w:rsid w:val="0008688A"/>
    <w:rsid w:val="00087866"/>
    <w:rsid w:val="00090D96"/>
    <w:rsid w:val="00090E0F"/>
    <w:rsid w:val="000920FC"/>
    <w:rsid w:val="000921F9"/>
    <w:rsid w:val="00092428"/>
    <w:rsid w:val="00094BE0"/>
    <w:rsid w:val="000958F5"/>
    <w:rsid w:val="000A174B"/>
    <w:rsid w:val="000A1D80"/>
    <w:rsid w:val="000A2DC0"/>
    <w:rsid w:val="000A33CE"/>
    <w:rsid w:val="000A5A5F"/>
    <w:rsid w:val="000A60A8"/>
    <w:rsid w:val="000A60E0"/>
    <w:rsid w:val="000A7B64"/>
    <w:rsid w:val="000B18AB"/>
    <w:rsid w:val="000B2352"/>
    <w:rsid w:val="000B2873"/>
    <w:rsid w:val="000B4A1F"/>
    <w:rsid w:val="000B76B1"/>
    <w:rsid w:val="000C1951"/>
    <w:rsid w:val="000D1563"/>
    <w:rsid w:val="000D40A9"/>
    <w:rsid w:val="000E2562"/>
    <w:rsid w:val="000E2AD0"/>
    <w:rsid w:val="000E5F19"/>
    <w:rsid w:val="000E6C58"/>
    <w:rsid w:val="000E7BDE"/>
    <w:rsid w:val="000F03E4"/>
    <w:rsid w:val="000F0506"/>
    <w:rsid w:val="000F2B30"/>
    <w:rsid w:val="000F6F68"/>
    <w:rsid w:val="00103ADB"/>
    <w:rsid w:val="0010484E"/>
    <w:rsid w:val="00107FA8"/>
    <w:rsid w:val="00111B8B"/>
    <w:rsid w:val="00111BE1"/>
    <w:rsid w:val="001125CA"/>
    <w:rsid w:val="00112794"/>
    <w:rsid w:val="00112AF7"/>
    <w:rsid w:val="00114C49"/>
    <w:rsid w:val="00115F3C"/>
    <w:rsid w:val="00116967"/>
    <w:rsid w:val="001170CB"/>
    <w:rsid w:val="00120B06"/>
    <w:rsid w:val="00121AC9"/>
    <w:rsid w:val="00124591"/>
    <w:rsid w:val="00125A98"/>
    <w:rsid w:val="00125C0D"/>
    <w:rsid w:val="00125C47"/>
    <w:rsid w:val="00126AA4"/>
    <w:rsid w:val="0012719D"/>
    <w:rsid w:val="0013032D"/>
    <w:rsid w:val="00130D9B"/>
    <w:rsid w:val="00130E05"/>
    <w:rsid w:val="001335DF"/>
    <w:rsid w:val="00134D2F"/>
    <w:rsid w:val="00140A07"/>
    <w:rsid w:val="00140D4C"/>
    <w:rsid w:val="001429CB"/>
    <w:rsid w:val="00143DA5"/>
    <w:rsid w:val="00144905"/>
    <w:rsid w:val="001461E9"/>
    <w:rsid w:val="00153622"/>
    <w:rsid w:val="001543BC"/>
    <w:rsid w:val="00156C1F"/>
    <w:rsid w:val="001576BF"/>
    <w:rsid w:val="00157AE3"/>
    <w:rsid w:val="001600E1"/>
    <w:rsid w:val="001601EF"/>
    <w:rsid w:val="00160437"/>
    <w:rsid w:val="0016071D"/>
    <w:rsid w:val="001616CA"/>
    <w:rsid w:val="0016245E"/>
    <w:rsid w:val="00162499"/>
    <w:rsid w:val="00162BB2"/>
    <w:rsid w:val="001651A8"/>
    <w:rsid w:val="00165B0B"/>
    <w:rsid w:val="00165DB3"/>
    <w:rsid w:val="0016755D"/>
    <w:rsid w:val="0017040D"/>
    <w:rsid w:val="0017108A"/>
    <w:rsid w:val="00173593"/>
    <w:rsid w:val="001812C1"/>
    <w:rsid w:val="00183E03"/>
    <w:rsid w:val="00190673"/>
    <w:rsid w:val="00190946"/>
    <w:rsid w:val="00191B6B"/>
    <w:rsid w:val="00193514"/>
    <w:rsid w:val="0019357C"/>
    <w:rsid w:val="001938E6"/>
    <w:rsid w:val="00195BCD"/>
    <w:rsid w:val="00197B3C"/>
    <w:rsid w:val="00197F45"/>
    <w:rsid w:val="001A0096"/>
    <w:rsid w:val="001A0DBE"/>
    <w:rsid w:val="001A2DD4"/>
    <w:rsid w:val="001A2FBD"/>
    <w:rsid w:val="001A4CDD"/>
    <w:rsid w:val="001A7B3A"/>
    <w:rsid w:val="001B1C34"/>
    <w:rsid w:val="001B4533"/>
    <w:rsid w:val="001B593E"/>
    <w:rsid w:val="001B5A09"/>
    <w:rsid w:val="001B5B17"/>
    <w:rsid w:val="001B5F7F"/>
    <w:rsid w:val="001B70C9"/>
    <w:rsid w:val="001C2AFD"/>
    <w:rsid w:val="001C303A"/>
    <w:rsid w:val="001C523C"/>
    <w:rsid w:val="001C67F8"/>
    <w:rsid w:val="001C7E85"/>
    <w:rsid w:val="001D0727"/>
    <w:rsid w:val="001D09E4"/>
    <w:rsid w:val="001D1DA2"/>
    <w:rsid w:val="001D2D29"/>
    <w:rsid w:val="001D66ED"/>
    <w:rsid w:val="001D7812"/>
    <w:rsid w:val="001E1106"/>
    <w:rsid w:val="001E26A9"/>
    <w:rsid w:val="001E2BF2"/>
    <w:rsid w:val="001E2D78"/>
    <w:rsid w:val="001E40DC"/>
    <w:rsid w:val="001E42A1"/>
    <w:rsid w:val="001E46BD"/>
    <w:rsid w:val="001E544E"/>
    <w:rsid w:val="001E573B"/>
    <w:rsid w:val="001E6F1C"/>
    <w:rsid w:val="001F0A98"/>
    <w:rsid w:val="001F0BD5"/>
    <w:rsid w:val="001F0F9F"/>
    <w:rsid w:val="001F1E37"/>
    <w:rsid w:val="001F4083"/>
    <w:rsid w:val="001F4379"/>
    <w:rsid w:val="001F4953"/>
    <w:rsid w:val="001F499A"/>
    <w:rsid w:val="001F5DDC"/>
    <w:rsid w:val="001F73CB"/>
    <w:rsid w:val="001F774A"/>
    <w:rsid w:val="001F7DCD"/>
    <w:rsid w:val="00200CCE"/>
    <w:rsid w:val="00201E85"/>
    <w:rsid w:val="002042F8"/>
    <w:rsid w:val="0020487E"/>
    <w:rsid w:val="002057B3"/>
    <w:rsid w:val="002062BE"/>
    <w:rsid w:val="00207B27"/>
    <w:rsid w:val="00210B57"/>
    <w:rsid w:val="00212EF3"/>
    <w:rsid w:val="00213653"/>
    <w:rsid w:val="0022450E"/>
    <w:rsid w:val="00224E82"/>
    <w:rsid w:val="002257B2"/>
    <w:rsid w:val="002264CE"/>
    <w:rsid w:val="002270EE"/>
    <w:rsid w:val="00227538"/>
    <w:rsid w:val="002313BF"/>
    <w:rsid w:val="002343EA"/>
    <w:rsid w:val="00235D1E"/>
    <w:rsid w:val="002360B1"/>
    <w:rsid w:val="00240172"/>
    <w:rsid w:val="0024072D"/>
    <w:rsid w:val="0024155F"/>
    <w:rsid w:val="00241801"/>
    <w:rsid w:val="00241EF2"/>
    <w:rsid w:val="002430B3"/>
    <w:rsid w:val="00243BE4"/>
    <w:rsid w:val="00244493"/>
    <w:rsid w:val="002446BA"/>
    <w:rsid w:val="00247B56"/>
    <w:rsid w:val="00251706"/>
    <w:rsid w:val="00252425"/>
    <w:rsid w:val="002537EC"/>
    <w:rsid w:val="002539A0"/>
    <w:rsid w:val="002546F6"/>
    <w:rsid w:val="002548E6"/>
    <w:rsid w:val="002548ED"/>
    <w:rsid w:val="00257B54"/>
    <w:rsid w:val="0026148F"/>
    <w:rsid w:val="00263CDF"/>
    <w:rsid w:val="0026764F"/>
    <w:rsid w:val="00270D2C"/>
    <w:rsid w:val="00271E3B"/>
    <w:rsid w:val="002724AC"/>
    <w:rsid w:val="00273830"/>
    <w:rsid w:val="00274863"/>
    <w:rsid w:val="00275F77"/>
    <w:rsid w:val="00280B17"/>
    <w:rsid w:val="00282743"/>
    <w:rsid w:val="00284772"/>
    <w:rsid w:val="0028728D"/>
    <w:rsid w:val="00292FBC"/>
    <w:rsid w:val="00296C18"/>
    <w:rsid w:val="002A1861"/>
    <w:rsid w:val="002A5EF9"/>
    <w:rsid w:val="002A6D71"/>
    <w:rsid w:val="002B3E6A"/>
    <w:rsid w:val="002B493F"/>
    <w:rsid w:val="002B76DE"/>
    <w:rsid w:val="002C0B74"/>
    <w:rsid w:val="002C59F1"/>
    <w:rsid w:val="002C64C7"/>
    <w:rsid w:val="002C7712"/>
    <w:rsid w:val="002D06A0"/>
    <w:rsid w:val="002D254D"/>
    <w:rsid w:val="002D42DA"/>
    <w:rsid w:val="002D5C9F"/>
    <w:rsid w:val="002D668C"/>
    <w:rsid w:val="002D69B6"/>
    <w:rsid w:val="002D795A"/>
    <w:rsid w:val="002E0A02"/>
    <w:rsid w:val="002E520F"/>
    <w:rsid w:val="002E67BF"/>
    <w:rsid w:val="002E7EA4"/>
    <w:rsid w:val="002F3180"/>
    <w:rsid w:val="002F564B"/>
    <w:rsid w:val="00301D2C"/>
    <w:rsid w:val="00302117"/>
    <w:rsid w:val="00302D34"/>
    <w:rsid w:val="00303C68"/>
    <w:rsid w:val="003076C7"/>
    <w:rsid w:val="003124BC"/>
    <w:rsid w:val="003124E7"/>
    <w:rsid w:val="00312D42"/>
    <w:rsid w:val="00322940"/>
    <w:rsid w:val="003259A7"/>
    <w:rsid w:val="00327B2E"/>
    <w:rsid w:val="00330FF7"/>
    <w:rsid w:val="003313CA"/>
    <w:rsid w:val="00333521"/>
    <w:rsid w:val="003363FC"/>
    <w:rsid w:val="00336C19"/>
    <w:rsid w:val="0033732D"/>
    <w:rsid w:val="00337DF8"/>
    <w:rsid w:val="00340BF7"/>
    <w:rsid w:val="0034195B"/>
    <w:rsid w:val="00341DD3"/>
    <w:rsid w:val="003430BC"/>
    <w:rsid w:val="003559E2"/>
    <w:rsid w:val="00355C60"/>
    <w:rsid w:val="003668CA"/>
    <w:rsid w:val="0037437F"/>
    <w:rsid w:val="00374AEF"/>
    <w:rsid w:val="0038240A"/>
    <w:rsid w:val="003838D4"/>
    <w:rsid w:val="00392DBB"/>
    <w:rsid w:val="00393699"/>
    <w:rsid w:val="00394968"/>
    <w:rsid w:val="0039528E"/>
    <w:rsid w:val="0039764B"/>
    <w:rsid w:val="00397E15"/>
    <w:rsid w:val="003A061E"/>
    <w:rsid w:val="003A1BC5"/>
    <w:rsid w:val="003A3557"/>
    <w:rsid w:val="003A3A2C"/>
    <w:rsid w:val="003A54A4"/>
    <w:rsid w:val="003A692B"/>
    <w:rsid w:val="003A7235"/>
    <w:rsid w:val="003B0DA4"/>
    <w:rsid w:val="003B26EF"/>
    <w:rsid w:val="003B2ED6"/>
    <w:rsid w:val="003B338D"/>
    <w:rsid w:val="003B613A"/>
    <w:rsid w:val="003C10F5"/>
    <w:rsid w:val="003C2343"/>
    <w:rsid w:val="003C2B3D"/>
    <w:rsid w:val="003C5C58"/>
    <w:rsid w:val="003C6648"/>
    <w:rsid w:val="003C6D9D"/>
    <w:rsid w:val="003C77A7"/>
    <w:rsid w:val="003D333D"/>
    <w:rsid w:val="003D4370"/>
    <w:rsid w:val="003D439E"/>
    <w:rsid w:val="003D662D"/>
    <w:rsid w:val="003D66E9"/>
    <w:rsid w:val="003D6D61"/>
    <w:rsid w:val="003D725B"/>
    <w:rsid w:val="003E0C17"/>
    <w:rsid w:val="003E2711"/>
    <w:rsid w:val="003F0E34"/>
    <w:rsid w:val="003F11B0"/>
    <w:rsid w:val="003F3719"/>
    <w:rsid w:val="003F3841"/>
    <w:rsid w:val="003F5662"/>
    <w:rsid w:val="003F59BD"/>
    <w:rsid w:val="003F6643"/>
    <w:rsid w:val="003F6800"/>
    <w:rsid w:val="00405ADD"/>
    <w:rsid w:val="004062F3"/>
    <w:rsid w:val="0040745D"/>
    <w:rsid w:val="0041187E"/>
    <w:rsid w:val="00411910"/>
    <w:rsid w:val="004123B6"/>
    <w:rsid w:val="00412F31"/>
    <w:rsid w:val="004135EE"/>
    <w:rsid w:val="004138C1"/>
    <w:rsid w:val="00413EB8"/>
    <w:rsid w:val="0041596B"/>
    <w:rsid w:val="00423F1D"/>
    <w:rsid w:val="004253E5"/>
    <w:rsid w:val="00425BAB"/>
    <w:rsid w:val="00433162"/>
    <w:rsid w:val="004347B0"/>
    <w:rsid w:val="00434901"/>
    <w:rsid w:val="004357C6"/>
    <w:rsid w:val="00435871"/>
    <w:rsid w:val="00436210"/>
    <w:rsid w:val="004370F2"/>
    <w:rsid w:val="00440940"/>
    <w:rsid w:val="004413A2"/>
    <w:rsid w:val="0044741B"/>
    <w:rsid w:val="00447C3E"/>
    <w:rsid w:val="00452AE1"/>
    <w:rsid w:val="00453436"/>
    <w:rsid w:val="0045346D"/>
    <w:rsid w:val="00453711"/>
    <w:rsid w:val="00453BFB"/>
    <w:rsid w:val="00453DC7"/>
    <w:rsid w:val="0045648D"/>
    <w:rsid w:val="00461061"/>
    <w:rsid w:val="0046114C"/>
    <w:rsid w:val="00461A22"/>
    <w:rsid w:val="00461C1A"/>
    <w:rsid w:val="00467B31"/>
    <w:rsid w:val="004707CD"/>
    <w:rsid w:val="00473228"/>
    <w:rsid w:val="004744A5"/>
    <w:rsid w:val="00476359"/>
    <w:rsid w:val="0047738B"/>
    <w:rsid w:val="00480CFE"/>
    <w:rsid w:val="00481FCF"/>
    <w:rsid w:val="004824BF"/>
    <w:rsid w:val="004845AF"/>
    <w:rsid w:val="00485681"/>
    <w:rsid w:val="0049174F"/>
    <w:rsid w:val="0049192A"/>
    <w:rsid w:val="004A00BA"/>
    <w:rsid w:val="004A408C"/>
    <w:rsid w:val="004A601C"/>
    <w:rsid w:val="004B0727"/>
    <w:rsid w:val="004B12B8"/>
    <w:rsid w:val="004B14A9"/>
    <w:rsid w:val="004B19E7"/>
    <w:rsid w:val="004B374D"/>
    <w:rsid w:val="004B5122"/>
    <w:rsid w:val="004B5C93"/>
    <w:rsid w:val="004C406E"/>
    <w:rsid w:val="004C462D"/>
    <w:rsid w:val="004C4CAC"/>
    <w:rsid w:val="004C5B81"/>
    <w:rsid w:val="004C6591"/>
    <w:rsid w:val="004C72AA"/>
    <w:rsid w:val="004C7E64"/>
    <w:rsid w:val="004D0137"/>
    <w:rsid w:val="004D0F2F"/>
    <w:rsid w:val="004D1567"/>
    <w:rsid w:val="004D2A08"/>
    <w:rsid w:val="004D3508"/>
    <w:rsid w:val="004D7132"/>
    <w:rsid w:val="004D73C7"/>
    <w:rsid w:val="004D7631"/>
    <w:rsid w:val="004E1571"/>
    <w:rsid w:val="004E3DFC"/>
    <w:rsid w:val="004E4E61"/>
    <w:rsid w:val="004E6764"/>
    <w:rsid w:val="004E7A3B"/>
    <w:rsid w:val="004F0AC0"/>
    <w:rsid w:val="004F1BB9"/>
    <w:rsid w:val="004F1D2B"/>
    <w:rsid w:val="00501A1B"/>
    <w:rsid w:val="0050231B"/>
    <w:rsid w:val="0050448C"/>
    <w:rsid w:val="00504657"/>
    <w:rsid w:val="005059DE"/>
    <w:rsid w:val="00505F38"/>
    <w:rsid w:val="00506329"/>
    <w:rsid w:val="00506CC4"/>
    <w:rsid w:val="0050706C"/>
    <w:rsid w:val="005072DF"/>
    <w:rsid w:val="00510EF8"/>
    <w:rsid w:val="0051217D"/>
    <w:rsid w:val="00512CD2"/>
    <w:rsid w:val="00514340"/>
    <w:rsid w:val="005155FA"/>
    <w:rsid w:val="00516504"/>
    <w:rsid w:val="00517542"/>
    <w:rsid w:val="00517E1E"/>
    <w:rsid w:val="00520C65"/>
    <w:rsid w:val="0052176F"/>
    <w:rsid w:val="00522661"/>
    <w:rsid w:val="00522C23"/>
    <w:rsid w:val="00523541"/>
    <w:rsid w:val="00524647"/>
    <w:rsid w:val="00524842"/>
    <w:rsid w:val="00524B99"/>
    <w:rsid w:val="00527736"/>
    <w:rsid w:val="00527FED"/>
    <w:rsid w:val="0053051D"/>
    <w:rsid w:val="00533616"/>
    <w:rsid w:val="0053404B"/>
    <w:rsid w:val="00534CC5"/>
    <w:rsid w:val="0053754A"/>
    <w:rsid w:val="0054381D"/>
    <w:rsid w:val="00546A30"/>
    <w:rsid w:val="0055362E"/>
    <w:rsid w:val="00562621"/>
    <w:rsid w:val="005631DD"/>
    <w:rsid w:val="00563315"/>
    <w:rsid w:val="005661A1"/>
    <w:rsid w:val="0057470A"/>
    <w:rsid w:val="0057482E"/>
    <w:rsid w:val="005751A9"/>
    <w:rsid w:val="00575BBF"/>
    <w:rsid w:val="005777D2"/>
    <w:rsid w:val="00577C07"/>
    <w:rsid w:val="00580523"/>
    <w:rsid w:val="00582385"/>
    <w:rsid w:val="0058365F"/>
    <w:rsid w:val="00584CA0"/>
    <w:rsid w:val="005853FB"/>
    <w:rsid w:val="005857A8"/>
    <w:rsid w:val="005859D4"/>
    <w:rsid w:val="00591947"/>
    <w:rsid w:val="005924C3"/>
    <w:rsid w:val="005926BF"/>
    <w:rsid w:val="00594ACB"/>
    <w:rsid w:val="00594B24"/>
    <w:rsid w:val="00595D4E"/>
    <w:rsid w:val="00596377"/>
    <w:rsid w:val="005973F3"/>
    <w:rsid w:val="005A2B79"/>
    <w:rsid w:val="005A70B6"/>
    <w:rsid w:val="005A76E8"/>
    <w:rsid w:val="005B24F9"/>
    <w:rsid w:val="005B2BD9"/>
    <w:rsid w:val="005C4508"/>
    <w:rsid w:val="005C57A0"/>
    <w:rsid w:val="005C5A77"/>
    <w:rsid w:val="005D0EB6"/>
    <w:rsid w:val="005D168B"/>
    <w:rsid w:val="005D3227"/>
    <w:rsid w:val="005D4470"/>
    <w:rsid w:val="005D5928"/>
    <w:rsid w:val="005D5C40"/>
    <w:rsid w:val="005E0C67"/>
    <w:rsid w:val="005E0D1D"/>
    <w:rsid w:val="005E5DA1"/>
    <w:rsid w:val="005F14A3"/>
    <w:rsid w:val="005F1826"/>
    <w:rsid w:val="005F3511"/>
    <w:rsid w:val="005F5B2F"/>
    <w:rsid w:val="005F65D2"/>
    <w:rsid w:val="00600444"/>
    <w:rsid w:val="00601A54"/>
    <w:rsid w:val="0060256F"/>
    <w:rsid w:val="00605980"/>
    <w:rsid w:val="006075C5"/>
    <w:rsid w:val="0061054F"/>
    <w:rsid w:val="00612927"/>
    <w:rsid w:val="00614629"/>
    <w:rsid w:val="0061474D"/>
    <w:rsid w:val="00614EAB"/>
    <w:rsid w:val="006223FC"/>
    <w:rsid w:val="00624AFF"/>
    <w:rsid w:val="006261E4"/>
    <w:rsid w:val="00626223"/>
    <w:rsid w:val="0063189B"/>
    <w:rsid w:val="00632339"/>
    <w:rsid w:val="00632B80"/>
    <w:rsid w:val="00635FBB"/>
    <w:rsid w:val="006374AC"/>
    <w:rsid w:val="00640211"/>
    <w:rsid w:val="00641F45"/>
    <w:rsid w:val="00642CC1"/>
    <w:rsid w:val="00642FC7"/>
    <w:rsid w:val="0064492A"/>
    <w:rsid w:val="0064587D"/>
    <w:rsid w:val="006512F1"/>
    <w:rsid w:val="006515EF"/>
    <w:rsid w:val="00652783"/>
    <w:rsid w:val="006531CF"/>
    <w:rsid w:val="006558B3"/>
    <w:rsid w:val="00656B5A"/>
    <w:rsid w:val="00660742"/>
    <w:rsid w:val="0066185F"/>
    <w:rsid w:val="006623A9"/>
    <w:rsid w:val="006633AC"/>
    <w:rsid w:val="00663C63"/>
    <w:rsid w:val="00664D12"/>
    <w:rsid w:val="00670901"/>
    <w:rsid w:val="00670B16"/>
    <w:rsid w:val="00672249"/>
    <w:rsid w:val="00676831"/>
    <w:rsid w:val="006826A9"/>
    <w:rsid w:val="00683E0D"/>
    <w:rsid w:val="00683F18"/>
    <w:rsid w:val="006869D8"/>
    <w:rsid w:val="00695D8B"/>
    <w:rsid w:val="006962E0"/>
    <w:rsid w:val="006974D7"/>
    <w:rsid w:val="006A4609"/>
    <w:rsid w:val="006A4937"/>
    <w:rsid w:val="006A50CC"/>
    <w:rsid w:val="006A70F3"/>
    <w:rsid w:val="006A7B39"/>
    <w:rsid w:val="006B049F"/>
    <w:rsid w:val="006B2D44"/>
    <w:rsid w:val="006B3BE9"/>
    <w:rsid w:val="006B5FE9"/>
    <w:rsid w:val="006B7450"/>
    <w:rsid w:val="006C43C6"/>
    <w:rsid w:val="006C533E"/>
    <w:rsid w:val="006C6393"/>
    <w:rsid w:val="006C6979"/>
    <w:rsid w:val="006D21AB"/>
    <w:rsid w:val="006D2EDB"/>
    <w:rsid w:val="006D4CDD"/>
    <w:rsid w:val="006D54D9"/>
    <w:rsid w:val="006E23F9"/>
    <w:rsid w:val="006E3702"/>
    <w:rsid w:val="006E62BE"/>
    <w:rsid w:val="006E75EB"/>
    <w:rsid w:val="006E7A7E"/>
    <w:rsid w:val="006F029A"/>
    <w:rsid w:val="006F24C1"/>
    <w:rsid w:val="006F3167"/>
    <w:rsid w:val="006F4998"/>
    <w:rsid w:val="006F64A5"/>
    <w:rsid w:val="00700722"/>
    <w:rsid w:val="00700791"/>
    <w:rsid w:val="007020E2"/>
    <w:rsid w:val="0070227B"/>
    <w:rsid w:val="00702904"/>
    <w:rsid w:val="00703C18"/>
    <w:rsid w:val="00706B36"/>
    <w:rsid w:val="0071085D"/>
    <w:rsid w:val="007124C4"/>
    <w:rsid w:val="00714C31"/>
    <w:rsid w:val="007155F1"/>
    <w:rsid w:val="00716985"/>
    <w:rsid w:val="007213C7"/>
    <w:rsid w:val="00722870"/>
    <w:rsid w:val="00722BDB"/>
    <w:rsid w:val="00724943"/>
    <w:rsid w:val="00725BC6"/>
    <w:rsid w:val="00727A4B"/>
    <w:rsid w:val="00730B58"/>
    <w:rsid w:val="00732501"/>
    <w:rsid w:val="007329B5"/>
    <w:rsid w:val="00733AF7"/>
    <w:rsid w:val="00734A3B"/>
    <w:rsid w:val="00735E93"/>
    <w:rsid w:val="00736405"/>
    <w:rsid w:val="007369D4"/>
    <w:rsid w:val="00737CF5"/>
    <w:rsid w:val="00740AF2"/>
    <w:rsid w:val="00744E22"/>
    <w:rsid w:val="007500BF"/>
    <w:rsid w:val="00751D10"/>
    <w:rsid w:val="00752007"/>
    <w:rsid w:val="007532EA"/>
    <w:rsid w:val="00753ECD"/>
    <w:rsid w:val="00754C8A"/>
    <w:rsid w:val="00756FF7"/>
    <w:rsid w:val="00757433"/>
    <w:rsid w:val="00761BC3"/>
    <w:rsid w:val="00764C73"/>
    <w:rsid w:val="00765C99"/>
    <w:rsid w:val="007663FC"/>
    <w:rsid w:val="00767D15"/>
    <w:rsid w:val="0077042B"/>
    <w:rsid w:val="00772927"/>
    <w:rsid w:val="0077452A"/>
    <w:rsid w:val="00775F78"/>
    <w:rsid w:val="00777881"/>
    <w:rsid w:val="00781D0B"/>
    <w:rsid w:val="00785561"/>
    <w:rsid w:val="00785FEE"/>
    <w:rsid w:val="00787729"/>
    <w:rsid w:val="00791642"/>
    <w:rsid w:val="00793111"/>
    <w:rsid w:val="007963A4"/>
    <w:rsid w:val="00796593"/>
    <w:rsid w:val="00796AB4"/>
    <w:rsid w:val="007A5D72"/>
    <w:rsid w:val="007A6487"/>
    <w:rsid w:val="007B5724"/>
    <w:rsid w:val="007B7A82"/>
    <w:rsid w:val="007C16CF"/>
    <w:rsid w:val="007C1A20"/>
    <w:rsid w:val="007D0A8C"/>
    <w:rsid w:val="007D5196"/>
    <w:rsid w:val="007D7034"/>
    <w:rsid w:val="007D7403"/>
    <w:rsid w:val="007E0C75"/>
    <w:rsid w:val="007E0EE9"/>
    <w:rsid w:val="007E21C0"/>
    <w:rsid w:val="007E4FC1"/>
    <w:rsid w:val="007E5673"/>
    <w:rsid w:val="007E657C"/>
    <w:rsid w:val="007E6B2C"/>
    <w:rsid w:val="007E777C"/>
    <w:rsid w:val="007F00D7"/>
    <w:rsid w:val="007F0DE5"/>
    <w:rsid w:val="007F0E2E"/>
    <w:rsid w:val="007F1F89"/>
    <w:rsid w:val="007F2392"/>
    <w:rsid w:val="007F3B15"/>
    <w:rsid w:val="007F5151"/>
    <w:rsid w:val="007F65A3"/>
    <w:rsid w:val="008001BA"/>
    <w:rsid w:val="00801691"/>
    <w:rsid w:val="00801AAC"/>
    <w:rsid w:val="00802FC9"/>
    <w:rsid w:val="00804F38"/>
    <w:rsid w:val="00806FF1"/>
    <w:rsid w:val="00810061"/>
    <w:rsid w:val="008113BA"/>
    <w:rsid w:val="0081485D"/>
    <w:rsid w:val="00816482"/>
    <w:rsid w:val="00816B05"/>
    <w:rsid w:val="00816DFA"/>
    <w:rsid w:val="00820970"/>
    <w:rsid w:val="00820A88"/>
    <w:rsid w:val="00822C26"/>
    <w:rsid w:val="00824A75"/>
    <w:rsid w:val="00824F57"/>
    <w:rsid w:val="00825A48"/>
    <w:rsid w:val="008261EB"/>
    <w:rsid w:val="00827569"/>
    <w:rsid w:val="0083071B"/>
    <w:rsid w:val="00832FF2"/>
    <w:rsid w:val="008353EE"/>
    <w:rsid w:val="00835954"/>
    <w:rsid w:val="008363A6"/>
    <w:rsid w:val="00836E18"/>
    <w:rsid w:val="0084192D"/>
    <w:rsid w:val="008422CB"/>
    <w:rsid w:val="00847D30"/>
    <w:rsid w:val="00851F7A"/>
    <w:rsid w:val="008577CA"/>
    <w:rsid w:val="00861246"/>
    <w:rsid w:val="00861A83"/>
    <w:rsid w:val="00863229"/>
    <w:rsid w:val="00864487"/>
    <w:rsid w:val="00864C05"/>
    <w:rsid w:val="0086612D"/>
    <w:rsid w:val="0086629A"/>
    <w:rsid w:val="00866A99"/>
    <w:rsid w:val="00873094"/>
    <w:rsid w:val="0087430C"/>
    <w:rsid w:val="00874726"/>
    <w:rsid w:val="00874CF9"/>
    <w:rsid w:val="008753F4"/>
    <w:rsid w:val="00882874"/>
    <w:rsid w:val="00882CC9"/>
    <w:rsid w:val="00886303"/>
    <w:rsid w:val="00886D56"/>
    <w:rsid w:val="00890032"/>
    <w:rsid w:val="00892033"/>
    <w:rsid w:val="00894339"/>
    <w:rsid w:val="008964E8"/>
    <w:rsid w:val="008A08A3"/>
    <w:rsid w:val="008A093E"/>
    <w:rsid w:val="008A41F1"/>
    <w:rsid w:val="008A42D0"/>
    <w:rsid w:val="008A6D0F"/>
    <w:rsid w:val="008B1C78"/>
    <w:rsid w:val="008B7425"/>
    <w:rsid w:val="008B7DE5"/>
    <w:rsid w:val="008C0B92"/>
    <w:rsid w:val="008C0FD6"/>
    <w:rsid w:val="008C353A"/>
    <w:rsid w:val="008C5863"/>
    <w:rsid w:val="008C754E"/>
    <w:rsid w:val="008D147B"/>
    <w:rsid w:val="008D1E58"/>
    <w:rsid w:val="008D3029"/>
    <w:rsid w:val="008D316D"/>
    <w:rsid w:val="008D33D1"/>
    <w:rsid w:val="008D33ED"/>
    <w:rsid w:val="008D4552"/>
    <w:rsid w:val="008D7C5B"/>
    <w:rsid w:val="008E13AC"/>
    <w:rsid w:val="008E1E1F"/>
    <w:rsid w:val="008E5691"/>
    <w:rsid w:val="008E73F7"/>
    <w:rsid w:val="008F0136"/>
    <w:rsid w:val="008F34C6"/>
    <w:rsid w:val="008F37CB"/>
    <w:rsid w:val="008F4628"/>
    <w:rsid w:val="008F4ABE"/>
    <w:rsid w:val="008F4BF4"/>
    <w:rsid w:val="008F4FEF"/>
    <w:rsid w:val="008F6088"/>
    <w:rsid w:val="008F77AE"/>
    <w:rsid w:val="00910CF4"/>
    <w:rsid w:val="00911092"/>
    <w:rsid w:val="00911CEF"/>
    <w:rsid w:val="0091221A"/>
    <w:rsid w:val="0091413C"/>
    <w:rsid w:val="0092123D"/>
    <w:rsid w:val="009216F7"/>
    <w:rsid w:val="00921AA9"/>
    <w:rsid w:val="009259E3"/>
    <w:rsid w:val="00926125"/>
    <w:rsid w:val="00926D67"/>
    <w:rsid w:val="0092723A"/>
    <w:rsid w:val="00930025"/>
    <w:rsid w:val="009304E7"/>
    <w:rsid w:val="00930F91"/>
    <w:rsid w:val="0093124A"/>
    <w:rsid w:val="00932184"/>
    <w:rsid w:val="00933772"/>
    <w:rsid w:val="00934219"/>
    <w:rsid w:val="00941FCF"/>
    <w:rsid w:val="0094255E"/>
    <w:rsid w:val="00943322"/>
    <w:rsid w:val="00943BEA"/>
    <w:rsid w:val="00943C2D"/>
    <w:rsid w:val="00950B4C"/>
    <w:rsid w:val="00951609"/>
    <w:rsid w:val="00951795"/>
    <w:rsid w:val="00952707"/>
    <w:rsid w:val="009530D9"/>
    <w:rsid w:val="009537FF"/>
    <w:rsid w:val="00955720"/>
    <w:rsid w:val="009577A1"/>
    <w:rsid w:val="00960448"/>
    <w:rsid w:val="00960B5A"/>
    <w:rsid w:val="009634C9"/>
    <w:rsid w:val="009642FD"/>
    <w:rsid w:val="00973A3F"/>
    <w:rsid w:val="00974CEF"/>
    <w:rsid w:val="00976B17"/>
    <w:rsid w:val="00977F51"/>
    <w:rsid w:val="00982A8E"/>
    <w:rsid w:val="00983A6C"/>
    <w:rsid w:val="00983B36"/>
    <w:rsid w:val="00984D69"/>
    <w:rsid w:val="00995579"/>
    <w:rsid w:val="00997707"/>
    <w:rsid w:val="009A0AA9"/>
    <w:rsid w:val="009A283E"/>
    <w:rsid w:val="009A33A1"/>
    <w:rsid w:val="009A571A"/>
    <w:rsid w:val="009A5765"/>
    <w:rsid w:val="009A5896"/>
    <w:rsid w:val="009A774F"/>
    <w:rsid w:val="009A792D"/>
    <w:rsid w:val="009B00A9"/>
    <w:rsid w:val="009B1085"/>
    <w:rsid w:val="009B24D9"/>
    <w:rsid w:val="009B35A4"/>
    <w:rsid w:val="009B50B0"/>
    <w:rsid w:val="009B70EF"/>
    <w:rsid w:val="009C0498"/>
    <w:rsid w:val="009C1593"/>
    <w:rsid w:val="009C362D"/>
    <w:rsid w:val="009C4078"/>
    <w:rsid w:val="009C594B"/>
    <w:rsid w:val="009C70D0"/>
    <w:rsid w:val="009C7427"/>
    <w:rsid w:val="009C773A"/>
    <w:rsid w:val="009D041C"/>
    <w:rsid w:val="009D1661"/>
    <w:rsid w:val="009D1B8A"/>
    <w:rsid w:val="009D1C0D"/>
    <w:rsid w:val="009D4C0B"/>
    <w:rsid w:val="009D5E88"/>
    <w:rsid w:val="009D673F"/>
    <w:rsid w:val="009D78B1"/>
    <w:rsid w:val="009E0BE2"/>
    <w:rsid w:val="009E1EA2"/>
    <w:rsid w:val="009E387B"/>
    <w:rsid w:val="009E5C63"/>
    <w:rsid w:val="009F23F3"/>
    <w:rsid w:val="009F63AA"/>
    <w:rsid w:val="009F6559"/>
    <w:rsid w:val="00A004C3"/>
    <w:rsid w:val="00A005AF"/>
    <w:rsid w:val="00A01A9E"/>
    <w:rsid w:val="00A024FB"/>
    <w:rsid w:val="00A05100"/>
    <w:rsid w:val="00A06A73"/>
    <w:rsid w:val="00A06FC8"/>
    <w:rsid w:val="00A10E50"/>
    <w:rsid w:val="00A10E53"/>
    <w:rsid w:val="00A12EBE"/>
    <w:rsid w:val="00A165DE"/>
    <w:rsid w:val="00A1724B"/>
    <w:rsid w:val="00A22B77"/>
    <w:rsid w:val="00A2319D"/>
    <w:rsid w:val="00A23332"/>
    <w:rsid w:val="00A23679"/>
    <w:rsid w:val="00A24C4E"/>
    <w:rsid w:val="00A253FD"/>
    <w:rsid w:val="00A26E83"/>
    <w:rsid w:val="00A32C43"/>
    <w:rsid w:val="00A3377F"/>
    <w:rsid w:val="00A33E73"/>
    <w:rsid w:val="00A34B72"/>
    <w:rsid w:val="00A359E1"/>
    <w:rsid w:val="00A35CEA"/>
    <w:rsid w:val="00A37315"/>
    <w:rsid w:val="00A37C53"/>
    <w:rsid w:val="00A401A8"/>
    <w:rsid w:val="00A408EE"/>
    <w:rsid w:val="00A42884"/>
    <w:rsid w:val="00A43900"/>
    <w:rsid w:val="00A445AD"/>
    <w:rsid w:val="00A44739"/>
    <w:rsid w:val="00A44C1D"/>
    <w:rsid w:val="00A44F1D"/>
    <w:rsid w:val="00A51A9E"/>
    <w:rsid w:val="00A51EA2"/>
    <w:rsid w:val="00A53924"/>
    <w:rsid w:val="00A5494F"/>
    <w:rsid w:val="00A54E6F"/>
    <w:rsid w:val="00A567FF"/>
    <w:rsid w:val="00A57BAD"/>
    <w:rsid w:val="00A6160C"/>
    <w:rsid w:val="00A62FAB"/>
    <w:rsid w:val="00A64351"/>
    <w:rsid w:val="00A648ED"/>
    <w:rsid w:val="00A667C0"/>
    <w:rsid w:val="00A67E9C"/>
    <w:rsid w:val="00A71BE8"/>
    <w:rsid w:val="00A73446"/>
    <w:rsid w:val="00A73582"/>
    <w:rsid w:val="00A7750C"/>
    <w:rsid w:val="00A77DE8"/>
    <w:rsid w:val="00A77EA3"/>
    <w:rsid w:val="00A80C96"/>
    <w:rsid w:val="00A81F8F"/>
    <w:rsid w:val="00A849FE"/>
    <w:rsid w:val="00A909FB"/>
    <w:rsid w:val="00A952FC"/>
    <w:rsid w:val="00AA1C1E"/>
    <w:rsid w:val="00AA2AE7"/>
    <w:rsid w:val="00AA4AC4"/>
    <w:rsid w:val="00AA6F28"/>
    <w:rsid w:val="00AB20DE"/>
    <w:rsid w:val="00AB368F"/>
    <w:rsid w:val="00AB3F7B"/>
    <w:rsid w:val="00AB41BB"/>
    <w:rsid w:val="00AB46E5"/>
    <w:rsid w:val="00AB4845"/>
    <w:rsid w:val="00AB5C5B"/>
    <w:rsid w:val="00AC09A6"/>
    <w:rsid w:val="00AC0CA5"/>
    <w:rsid w:val="00AC100E"/>
    <w:rsid w:val="00AC3A32"/>
    <w:rsid w:val="00AC47E9"/>
    <w:rsid w:val="00AC7F85"/>
    <w:rsid w:val="00AD20FF"/>
    <w:rsid w:val="00AD2D79"/>
    <w:rsid w:val="00AD2FEA"/>
    <w:rsid w:val="00AD368E"/>
    <w:rsid w:val="00AD38F7"/>
    <w:rsid w:val="00AD42D3"/>
    <w:rsid w:val="00AD4FAE"/>
    <w:rsid w:val="00AD70F0"/>
    <w:rsid w:val="00AE12D3"/>
    <w:rsid w:val="00AE179F"/>
    <w:rsid w:val="00AE1A13"/>
    <w:rsid w:val="00AE4B99"/>
    <w:rsid w:val="00AE60F1"/>
    <w:rsid w:val="00AE626E"/>
    <w:rsid w:val="00AE6655"/>
    <w:rsid w:val="00AF08E9"/>
    <w:rsid w:val="00AF1635"/>
    <w:rsid w:val="00AF188D"/>
    <w:rsid w:val="00AF394C"/>
    <w:rsid w:val="00AF446B"/>
    <w:rsid w:val="00AF4CD5"/>
    <w:rsid w:val="00B005F3"/>
    <w:rsid w:val="00B0108B"/>
    <w:rsid w:val="00B04C8B"/>
    <w:rsid w:val="00B07904"/>
    <w:rsid w:val="00B104B0"/>
    <w:rsid w:val="00B11B4B"/>
    <w:rsid w:val="00B1493C"/>
    <w:rsid w:val="00B151C7"/>
    <w:rsid w:val="00B15A2D"/>
    <w:rsid w:val="00B17B18"/>
    <w:rsid w:val="00B20DF9"/>
    <w:rsid w:val="00B20E20"/>
    <w:rsid w:val="00B2296E"/>
    <w:rsid w:val="00B22B80"/>
    <w:rsid w:val="00B23EAF"/>
    <w:rsid w:val="00B24427"/>
    <w:rsid w:val="00B24B2C"/>
    <w:rsid w:val="00B25794"/>
    <w:rsid w:val="00B27CE7"/>
    <w:rsid w:val="00B3181B"/>
    <w:rsid w:val="00B33141"/>
    <w:rsid w:val="00B33DDD"/>
    <w:rsid w:val="00B36BCB"/>
    <w:rsid w:val="00B37E76"/>
    <w:rsid w:val="00B4430B"/>
    <w:rsid w:val="00B45AC4"/>
    <w:rsid w:val="00B507F2"/>
    <w:rsid w:val="00B53C65"/>
    <w:rsid w:val="00B54371"/>
    <w:rsid w:val="00B56BA4"/>
    <w:rsid w:val="00B60B6A"/>
    <w:rsid w:val="00B610D4"/>
    <w:rsid w:val="00B61966"/>
    <w:rsid w:val="00B62E5F"/>
    <w:rsid w:val="00B64AEC"/>
    <w:rsid w:val="00B7134B"/>
    <w:rsid w:val="00B71DF5"/>
    <w:rsid w:val="00B74249"/>
    <w:rsid w:val="00B75936"/>
    <w:rsid w:val="00B75CBC"/>
    <w:rsid w:val="00B77DDD"/>
    <w:rsid w:val="00B80932"/>
    <w:rsid w:val="00B82FD0"/>
    <w:rsid w:val="00B83A76"/>
    <w:rsid w:val="00B84770"/>
    <w:rsid w:val="00B85779"/>
    <w:rsid w:val="00B85A11"/>
    <w:rsid w:val="00B85C03"/>
    <w:rsid w:val="00B86472"/>
    <w:rsid w:val="00B864C6"/>
    <w:rsid w:val="00B866D1"/>
    <w:rsid w:val="00B8706C"/>
    <w:rsid w:val="00B906FC"/>
    <w:rsid w:val="00B9359D"/>
    <w:rsid w:val="00B93AE4"/>
    <w:rsid w:val="00B945A5"/>
    <w:rsid w:val="00B9540A"/>
    <w:rsid w:val="00B95898"/>
    <w:rsid w:val="00B95F93"/>
    <w:rsid w:val="00B97B1D"/>
    <w:rsid w:val="00BA1374"/>
    <w:rsid w:val="00BA14E2"/>
    <w:rsid w:val="00BA162C"/>
    <w:rsid w:val="00BA3417"/>
    <w:rsid w:val="00BA377C"/>
    <w:rsid w:val="00BA3836"/>
    <w:rsid w:val="00BA44B3"/>
    <w:rsid w:val="00BA4ABE"/>
    <w:rsid w:val="00BC2527"/>
    <w:rsid w:val="00BC40BB"/>
    <w:rsid w:val="00BC4AA0"/>
    <w:rsid w:val="00BC59C5"/>
    <w:rsid w:val="00BD0935"/>
    <w:rsid w:val="00BD0AA2"/>
    <w:rsid w:val="00BD4C7E"/>
    <w:rsid w:val="00BD741F"/>
    <w:rsid w:val="00BE24B6"/>
    <w:rsid w:val="00BE47D5"/>
    <w:rsid w:val="00BE503C"/>
    <w:rsid w:val="00BE57E8"/>
    <w:rsid w:val="00BE7423"/>
    <w:rsid w:val="00BE760E"/>
    <w:rsid w:val="00BF0394"/>
    <w:rsid w:val="00BF1E1F"/>
    <w:rsid w:val="00BF1E8E"/>
    <w:rsid w:val="00BF4F28"/>
    <w:rsid w:val="00C02263"/>
    <w:rsid w:val="00C043B2"/>
    <w:rsid w:val="00C05441"/>
    <w:rsid w:val="00C07CA2"/>
    <w:rsid w:val="00C07E19"/>
    <w:rsid w:val="00C1024D"/>
    <w:rsid w:val="00C115A1"/>
    <w:rsid w:val="00C11CE3"/>
    <w:rsid w:val="00C1266C"/>
    <w:rsid w:val="00C12D0E"/>
    <w:rsid w:val="00C13D0D"/>
    <w:rsid w:val="00C14130"/>
    <w:rsid w:val="00C1703B"/>
    <w:rsid w:val="00C21E38"/>
    <w:rsid w:val="00C23880"/>
    <w:rsid w:val="00C2451B"/>
    <w:rsid w:val="00C26AC7"/>
    <w:rsid w:val="00C339F5"/>
    <w:rsid w:val="00C35575"/>
    <w:rsid w:val="00C369D9"/>
    <w:rsid w:val="00C375F7"/>
    <w:rsid w:val="00C40594"/>
    <w:rsid w:val="00C40A44"/>
    <w:rsid w:val="00C440CF"/>
    <w:rsid w:val="00C44F0B"/>
    <w:rsid w:val="00C465F2"/>
    <w:rsid w:val="00C47ECA"/>
    <w:rsid w:val="00C47F27"/>
    <w:rsid w:val="00C55BE6"/>
    <w:rsid w:val="00C568CF"/>
    <w:rsid w:val="00C57510"/>
    <w:rsid w:val="00C628AD"/>
    <w:rsid w:val="00C64236"/>
    <w:rsid w:val="00C64241"/>
    <w:rsid w:val="00C64437"/>
    <w:rsid w:val="00C650DB"/>
    <w:rsid w:val="00C65E0B"/>
    <w:rsid w:val="00C73651"/>
    <w:rsid w:val="00C804A2"/>
    <w:rsid w:val="00C8176B"/>
    <w:rsid w:val="00C820CE"/>
    <w:rsid w:val="00C835CC"/>
    <w:rsid w:val="00C86D2B"/>
    <w:rsid w:val="00C91034"/>
    <w:rsid w:val="00C91035"/>
    <w:rsid w:val="00C9340B"/>
    <w:rsid w:val="00C944D8"/>
    <w:rsid w:val="00C944DF"/>
    <w:rsid w:val="00C9479B"/>
    <w:rsid w:val="00C94915"/>
    <w:rsid w:val="00C95842"/>
    <w:rsid w:val="00C97931"/>
    <w:rsid w:val="00CA1118"/>
    <w:rsid w:val="00CA1E0E"/>
    <w:rsid w:val="00CA70EC"/>
    <w:rsid w:val="00CA753E"/>
    <w:rsid w:val="00CA7E55"/>
    <w:rsid w:val="00CB2DC1"/>
    <w:rsid w:val="00CB5017"/>
    <w:rsid w:val="00CB69BF"/>
    <w:rsid w:val="00CB7D48"/>
    <w:rsid w:val="00CC1B6F"/>
    <w:rsid w:val="00CC31AD"/>
    <w:rsid w:val="00CC3EF2"/>
    <w:rsid w:val="00CC5ABC"/>
    <w:rsid w:val="00CC70B2"/>
    <w:rsid w:val="00CD14AD"/>
    <w:rsid w:val="00CD257F"/>
    <w:rsid w:val="00CE2511"/>
    <w:rsid w:val="00CE3F60"/>
    <w:rsid w:val="00CE408D"/>
    <w:rsid w:val="00CE7C41"/>
    <w:rsid w:val="00CF0779"/>
    <w:rsid w:val="00CF098E"/>
    <w:rsid w:val="00CF1433"/>
    <w:rsid w:val="00CF1CA0"/>
    <w:rsid w:val="00CF4E8D"/>
    <w:rsid w:val="00D005A5"/>
    <w:rsid w:val="00D0153F"/>
    <w:rsid w:val="00D02C39"/>
    <w:rsid w:val="00D03863"/>
    <w:rsid w:val="00D0569F"/>
    <w:rsid w:val="00D05FDB"/>
    <w:rsid w:val="00D0671F"/>
    <w:rsid w:val="00D11203"/>
    <w:rsid w:val="00D16B3C"/>
    <w:rsid w:val="00D20B15"/>
    <w:rsid w:val="00D21DB0"/>
    <w:rsid w:val="00D21F42"/>
    <w:rsid w:val="00D23436"/>
    <w:rsid w:val="00D262C0"/>
    <w:rsid w:val="00D27BA9"/>
    <w:rsid w:val="00D347F5"/>
    <w:rsid w:val="00D35DBE"/>
    <w:rsid w:val="00D37F9E"/>
    <w:rsid w:val="00D415E8"/>
    <w:rsid w:val="00D41F58"/>
    <w:rsid w:val="00D44989"/>
    <w:rsid w:val="00D46C2A"/>
    <w:rsid w:val="00D50732"/>
    <w:rsid w:val="00D50E13"/>
    <w:rsid w:val="00D51C69"/>
    <w:rsid w:val="00D52318"/>
    <w:rsid w:val="00D5486C"/>
    <w:rsid w:val="00D57A89"/>
    <w:rsid w:val="00D57AB1"/>
    <w:rsid w:val="00D6073A"/>
    <w:rsid w:val="00D60B6B"/>
    <w:rsid w:val="00D619F8"/>
    <w:rsid w:val="00D639BB"/>
    <w:rsid w:val="00D67CFD"/>
    <w:rsid w:val="00D7069A"/>
    <w:rsid w:val="00D73810"/>
    <w:rsid w:val="00D73D85"/>
    <w:rsid w:val="00D801F2"/>
    <w:rsid w:val="00D81D54"/>
    <w:rsid w:val="00D84FC7"/>
    <w:rsid w:val="00D86FD5"/>
    <w:rsid w:val="00D901E4"/>
    <w:rsid w:val="00D91A11"/>
    <w:rsid w:val="00D91FC7"/>
    <w:rsid w:val="00D92106"/>
    <w:rsid w:val="00D9318F"/>
    <w:rsid w:val="00D93567"/>
    <w:rsid w:val="00D94B63"/>
    <w:rsid w:val="00D94C9D"/>
    <w:rsid w:val="00D96AA3"/>
    <w:rsid w:val="00DA0914"/>
    <w:rsid w:val="00DA1D22"/>
    <w:rsid w:val="00DA3357"/>
    <w:rsid w:val="00DA4EA5"/>
    <w:rsid w:val="00DA5DE6"/>
    <w:rsid w:val="00DA77FC"/>
    <w:rsid w:val="00DB5D50"/>
    <w:rsid w:val="00DB6476"/>
    <w:rsid w:val="00DB6DD1"/>
    <w:rsid w:val="00DC0282"/>
    <w:rsid w:val="00DC0A31"/>
    <w:rsid w:val="00DC0F2B"/>
    <w:rsid w:val="00DC3734"/>
    <w:rsid w:val="00DC3BFA"/>
    <w:rsid w:val="00DC45BA"/>
    <w:rsid w:val="00DC5DEA"/>
    <w:rsid w:val="00DC73D7"/>
    <w:rsid w:val="00DD0813"/>
    <w:rsid w:val="00DD115D"/>
    <w:rsid w:val="00DD1949"/>
    <w:rsid w:val="00DD1AC8"/>
    <w:rsid w:val="00DD2254"/>
    <w:rsid w:val="00DD3399"/>
    <w:rsid w:val="00DD5125"/>
    <w:rsid w:val="00DD75F1"/>
    <w:rsid w:val="00DE339C"/>
    <w:rsid w:val="00DE752C"/>
    <w:rsid w:val="00DF020E"/>
    <w:rsid w:val="00DF1E4C"/>
    <w:rsid w:val="00DF3119"/>
    <w:rsid w:val="00DF4B52"/>
    <w:rsid w:val="00DF567E"/>
    <w:rsid w:val="00DF5771"/>
    <w:rsid w:val="00DF5B2A"/>
    <w:rsid w:val="00DF614C"/>
    <w:rsid w:val="00E024D0"/>
    <w:rsid w:val="00E04AE7"/>
    <w:rsid w:val="00E11373"/>
    <w:rsid w:val="00E130A2"/>
    <w:rsid w:val="00E13E31"/>
    <w:rsid w:val="00E14D93"/>
    <w:rsid w:val="00E150FC"/>
    <w:rsid w:val="00E159C7"/>
    <w:rsid w:val="00E20FB3"/>
    <w:rsid w:val="00E21790"/>
    <w:rsid w:val="00E23E2B"/>
    <w:rsid w:val="00E23ED0"/>
    <w:rsid w:val="00E23FD2"/>
    <w:rsid w:val="00E24152"/>
    <w:rsid w:val="00E2462A"/>
    <w:rsid w:val="00E30797"/>
    <w:rsid w:val="00E30EED"/>
    <w:rsid w:val="00E31E05"/>
    <w:rsid w:val="00E32719"/>
    <w:rsid w:val="00E328B6"/>
    <w:rsid w:val="00E34D94"/>
    <w:rsid w:val="00E36A76"/>
    <w:rsid w:val="00E3722B"/>
    <w:rsid w:val="00E37803"/>
    <w:rsid w:val="00E37A2C"/>
    <w:rsid w:val="00E37AC3"/>
    <w:rsid w:val="00E4008D"/>
    <w:rsid w:val="00E40E89"/>
    <w:rsid w:val="00E42B99"/>
    <w:rsid w:val="00E436DD"/>
    <w:rsid w:val="00E44B06"/>
    <w:rsid w:val="00E45C4C"/>
    <w:rsid w:val="00E45D41"/>
    <w:rsid w:val="00E4770C"/>
    <w:rsid w:val="00E47E69"/>
    <w:rsid w:val="00E51EEB"/>
    <w:rsid w:val="00E527F5"/>
    <w:rsid w:val="00E53DC9"/>
    <w:rsid w:val="00E5469C"/>
    <w:rsid w:val="00E56B36"/>
    <w:rsid w:val="00E6455D"/>
    <w:rsid w:val="00E646F7"/>
    <w:rsid w:val="00E660BD"/>
    <w:rsid w:val="00E670CC"/>
    <w:rsid w:val="00E67A8F"/>
    <w:rsid w:val="00E67CB7"/>
    <w:rsid w:val="00E7013C"/>
    <w:rsid w:val="00E7064C"/>
    <w:rsid w:val="00E708C0"/>
    <w:rsid w:val="00E71152"/>
    <w:rsid w:val="00E71C93"/>
    <w:rsid w:val="00E73B1D"/>
    <w:rsid w:val="00E77045"/>
    <w:rsid w:val="00E80176"/>
    <w:rsid w:val="00E80909"/>
    <w:rsid w:val="00E80B93"/>
    <w:rsid w:val="00E817DF"/>
    <w:rsid w:val="00E838FC"/>
    <w:rsid w:val="00E8578B"/>
    <w:rsid w:val="00E85AE4"/>
    <w:rsid w:val="00E86168"/>
    <w:rsid w:val="00E9169B"/>
    <w:rsid w:val="00E92460"/>
    <w:rsid w:val="00E925D9"/>
    <w:rsid w:val="00E93337"/>
    <w:rsid w:val="00E94DAF"/>
    <w:rsid w:val="00E963CA"/>
    <w:rsid w:val="00EA207B"/>
    <w:rsid w:val="00EA2094"/>
    <w:rsid w:val="00EA2A44"/>
    <w:rsid w:val="00EA3009"/>
    <w:rsid w:val="00EA4B5E"/>
    <w:rsid w:val="00EA7FA9"/>
    <w:rsid w:val="00EB0EFD"/>
    <w:rsid w:val="00EB1165"/>
    <w:rsid w:val="00EB21B6"/>
    <w:rsid w:val="00EB3B85"/>
    <w:rsid w:val="00EB5CD9"/>
    <w:rsid w:val="00EB60EA"/>
    <w:rsid w:val="00EB62FB"/>
    <w:rsid w:val="00EB7922"/>
    <w:rsid w:val="00EC0F10"/>
    <w:rsid w:val="00EC2C3E"/>
    <w:rsid w:val="00EC2FA4"/>
    <w:rsid w:val="00EC3BE8"/>
    <w:rsid w:val="00EC59FC"/>
    <w:rsid w:val="00EC5A93"/>
    <w:rsid w:val="00EC6A10"/>
    <w:rsid w:val="00EC71E5"/>
    <w:rsid w:val="00ED03CB"/>
    <w:rsid w:val="00ED1091"/>
    <w:rsid w:val="00ED1401"/>
    <w:rsid w:val="00ED2B04"/>
    <w:rsid w:val="00ED5551"/>
    <w:rsid w:val="00ED5C12"/>
    <w:rsid w:val="00ED5C7A"/>
    <w:rsid w:val="00ED7C42"/>
    <w:rsid w:val="00EE160C"/>
    <w:rsid w:val="00EE674C"/>
    <w:rsid w:val="00EF3FBC"/>
    <w:rsid w:val="00EF5CE7"/>
    <w:rsid w:val="00EF5E17"/>
    <w:rsid w:val="00EF65BA"/>
    <w:rsid w:val="00EF799C"/>
    <w:rsid w:val="00F019BB"/>
    <w:rsid w:val="00F046D1"/>
    <w:rsid w:val="00F07D3C"/>
    <w:rsid w:val="00F10D8B"/>
    <w:rsid w:val="00F128A6"/>
    <w:rsid w:val="00F17378"/>
    <w:rsid w:val="00F22BAA"/>
    <w:rsid w:val="00F259F1"/>
    <w:rsid w:val="00F25A2A"/>
    <w:rsid w:val="00F25A64"/>
    <w:rsid w:val="00F26413"/>
    <w:rsid w:val="00F27458"/>
    <w:rsid w:val="00F300A6"/>
    <w:rsid w:val="00F31A95"/>
    <w:rsid w:val="00F31FA7"/>
    <w:rsid w:val="00F31FA8"/>
    <w:rsid w:val="00F333AA"/>
    <w:rsid w:val="00F33852"/>
    <w:rsid w:val="00F34807"/>
    <w:rsid w:val="00F34BAB"/>
    <w:rsid w:val="00F42C06"/>
    <w:rsid w:val="00F45B2C"/>
    <w:rsid w:val="00F524C9"/>
    <w:rsid w:val="00F530C2"/>
    <w:rsid w:val="00F53C1A"/>
    <w:rsid w:val="00F53F54"/>
    <w:rsid w:val="00F554A4"/>
    <w:rsid w:val="00F55D5E"/>
    <w:rsid w:val="00F566E8"/>
    <w:rsid w:val="00F56E56"/>
    <w:rsid w:val="00F617BD"/>
    <w:rsid w:val="00F65404"/>
    <w:rsid w:val="00F65483"/>
    <w:rsid w:val="00F65545"/>
    <w:rsid w:val="00F660C2"/>
    <w:rsid w:val="00F67215"/>
    <w:rsid w:val="00F67783"/>
    <w:rsid w:val="00F71975"/>
    <w:rsid w:val="00F74D7A"/>
    <w:rsid w:val="00F77BAB"/>
    <w:rsid w:val="00F806BE"/>
    <w:rsid w:val="00F839A1"/>
    <w:rsid w:val="00F85A9D"/>
    <w:rsid w:val="00F85B00"/>
    <w:rsid w:val="00F9003C"/>
    <w:rsid w:val="00F93463"/>
    <w:rsid w:val="00F93CFF"/>
    <w:rsid w:val="00F9407B"/>
    <w:rsid w:val="00F94CD1"/>
    <w:rsid w:val="00F955E1"/>
    <w:rsid w:val="00F97B9D"/>
    <w:rsid w:val="00F97D4C"/>
    <w:rsid w:val="00FA33B8"/>
    <w:rsid w:val="00FA42F8"/>
    <w:rsid w:val="00FA4917"/>
    <w:rsid w:val="00FB0B2F"/>
    <w:rsid w:val="00FB208F"/>
    <w:rsid w:val="00FB25D9"/>
    <w:rsid w:val="00FB4352"/>
    <w:rsid w:val="00FB5B48"/>
    <w:rsid w:val="00FB65E4"/>
    <w:rsid w:val="00FB698D"/>
    <w:rsid w:val="00FB6E15"/>
    <w:rsid w:val="00FC295C"/>
    <w:rsid w:val="00FC3249"/>
    <w:rsid w:val="00FC3982"/>
    <w:rsid w:val="00FC47D6"/>
    <w:rsid w:val="00FC5B01"/>
    <w:rsid w:val="00FC715B"/>
    <w:rsid w:val="00FD2510"/>
    <w:rsid w:val="00FD4D5A"/>
    <w:rsid w:val="00FD513C"/>
    <w:rsid w:val="00FD5708"/>
    <w:rsid w:val="00FD6272"/>
    <w:rsid w:val="00FE3858"/>
    <w:rsid w:val="00FE4DBC"/>
    <w:rsid w:val="00FE5269"/>
    <w:rsid w:val="00FE6ABD"/>
    <w:rsid w:val="00FF0FF6"/>
    <w:rsid w:val="00FF1981"/>
    <w:rsid w:val="00FF1A97"/>
    <w:rsid w:val="00FF4402"/>
    <w:rsid w:val="00FF6D55"/>
    <w:rsid w:val="01E31AC3"/>
    <w:rsid w:val="033E92C1"/>
    <w:rsid w:val="03B35EAD"/>
    <w:rsid w:val="0AFAC797"/>
    <w:rsid w:val="0C8D2BF9"/>
    <w:rsid w:val="0CD0420D"/>
    <w:rsid w:val="0DAB3E17"/>
    <w:rsid w:val="0E6174D5"/>
    <w:rsid w:val="0E93F1C1"/>
    <w:rsid w:val="0F48A686"/>
    <w:rsid w:val="1121EDDD"/>
    <w:rsid w:val="13B46F04"/>
    <w:rsid w:val="165B61C9"/>
    <w:rsid w:val="1BBBA8B8"/>
    <w:rsid w:val="1C42E1E9"/>
    <w:rsid w:val="1C882608"/>
    <w:rsid w:val="1C9A2BA2"/>
    <w:rsid w:val="1CEDB013"/>
    <w:rsid w:val="1ED9F3FF"/>
    <w:rsid w:val="2079103E"/>
    <w:rsid w:val="20A0709D"/>
    <w:rsid w:val="20FAAC3E"/>
    <w:rsid w:val="226D5C32"/>
    <w:rsid w:val="237057BC"/>
    <w:rsid w:val="2973E7CC"/>
    <w:rsid w:val="2CCAB2F0"/>
    <w:rsid w:val="31172A9F"/>
    <w:rsid w:val="31BABC16"/>
    <w:rsid w:val="331A9B19"/>
    <w:rsid w:val="347464BA"/>
    <w:rsid w:val="34BCC4D3"/>
    <w:rsid w:val="3605C2E2"/>
    <w:rsid w:val="3645A592"/>
    <w:rsid w:val="36A0E806"/>
    <w:rsid w:val="38FD898B"/>
    <w:rsid w:val="391B6AFB"/>
    <w:rsid w:val="392EF515"/>
    <w:rsid w:val="399FF1D8"/>
    <w:rsid w:val="3DEA9396"/>
    <w:rsid w:val="3DFA78B2"/>
    <w:rsid w:val="3F456BF8"/>
    <w:rsid w:val="3FCA6494"/>
    <w:rsid w:val="4099FF33"/>
    <w:rsid w:val="415D399F"/>
    <w:rsid w:val="41D67BC0"/>
    <w:rsid w:val="4511BE40"/>
    <w:rsid w:val="469FC3A2"/>
    <w:rsid w:val="46B5858B"/>
    <w:rsid w:val="46F0C74B"/>
    <w:rsid w:val="46FB07D8"/>
    <w:rsid w:val="48E6C485"/>
    <w:rsid w:val="49B15D64"/>
    <w:rsid w:val="49DCB3E7"/>
    <w:rsid w:val="4A8001EE"/>
    <w:rsid w:val="4BDE0B05"/>
    <w:rsid w:val="4F391006"/>
    <w:rsid w:val="5049098B"/>
    <w:rsid w:val="5082E48A"/>
    <w:rsid w:val="50AECEEE"/>
    <w:rsid w:val="54AB5050"/>
    <w:rsid w:val="5542E731"/>
    <w:rsid w:val="55CF0719"/>
    <w:rsid w:val="572E0E7A"/>
    <w:rsid w:val="5A96E108"/>
    <w:rsid w:val="5B26B314"/>
    <w:rsid w:val="5B762036"/>
    <w:rsid w:val="5BB8D6A5"/>
    <w:rsid w:val="5BC112B9"/>
    <w:rsid w:val="5BD0208F"/>
    <w:rsid w:val="5E146C3D"/>
    <w:rsid w:val="5F0ACEA7"/>
    <w:rsid w:val="5F6EA7B2"/>
    <w:rsid w:val="601562F4"/>
    <w:rsid w:val="6040D8BA"/>
    <w:rsid w:val="62C2BA79"/>
    <w:rsid w:val="6373296B"/>
    <w:rsid w:val="6453DFCF"/>
    <w:rsid w:val="67094538"/>
    <w:rsid w:val="6989DDE2"/>
    <w:rsid w:val="6C4A488B"/>
    <w:rsid w:val="6CB09E06"/>
    <w:rsid w:val="6D831E6F"/>
    <w:rsid w:val="6F77891C"/>
    <w:rsid w:val="72CDAE5F"/>
    <w:rsid w:val="73A6030E"/>
    <w:rsid w:val="74D788DA"/>
    <w:rsid w:val="75758553"/>
    <w:rsid w:val="7681D7AB"/>
    <w:rsid w:val="7822E94E"/>
    <w:rsid w:val="7875299D"/>
    <w:rsid w:val="788368EC"/>
    <w:rsid w:val="7A2D3033"/>
    <w:rsid w:val="7A9AF46C"/>
    <w:rsid w:val="7D985ECF"/>
    <w:rsid w:val="7EC2331F"/>
    <w:rsid w:val="7F4F6F26"/>
    <w:rsid w:val="7F874B16"/>
    <w:rsid w:val="7FF5E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EFBED"/>
  <w15:docId w15:val="{DA3BF67A-7B6B-4E25-B692-27EA610C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742"/>
    <w:rPr>
      <w:sz w:val="24"/>
    </w:rPr>
  </w:style>
  <w:style w:type="paragraph" w:styleId="Heading1">
    <w:name w:val="heading 1"/>
    <w:basedOn w:val="Normal"/>
    <w:qFormat/>
    <w:pPr>
      <w:numPr>
        <w:numId w:val="1"/>
      </w:numPr>
      <w:spacing w:after="240"/>
      <w:outlineLvl w:val="0"/>
    </w:pPr>
  </w:style>
  <w:style w:type="paragraph" w:styleId="Heading2">
    <w:name w:val="heading 2"/>
    <w:basedOn w:val="Normal"/>
    <w:qFormat/>
    <w:pPr>
      <w:numPr>
        <w:ilvl w:val="1"/>
        <w:numId w:val="1"/>
      </w:numPr>
      <w:spacing w:after="240"/>
      <w:ind w:left="720"/>
      <w:outlineLvl w:val="1"/>
    </w:pPr>
  </w:style>
  <w:style w:type="paragraph" w:styleId="Heading3">
    <w:name w:val="heading 3"/>
    <w:basedOn w:val="Normal"/>
    <w:qFormat/>
    <w:pPr>
      <w:numPr>
        <w:ilvl w:val="2"/>
        <w:numId w:val="1"/>
      </w:numPr>
      <w:spacing w:after="240"/>
      <w:ind w:left="1440"/>
      <w:outlineLvl w:val="2"/>
    </w:pPr>
  </w:style>
  <w:style w:type="paragraph" w:styleId="Heading4">
    <w:name w:val="heading 4"/>
    <w:basedOn w:val="Normal"/>
    <w:qFormat/>
    <w:pPr>
      <w:numPr>
        <w:ilvl w:val="3"/>
        <w:numId w:val="1"/>
      </w:numPr>
      <w:spacing w:after="240"/>
      <w:ind w:left="2160"/>
      <w:outlineLvl w:val="3"/>
    </w:pPr>
  </w:style>
  <w:style w:type="paragraph" w:styleId="Heading5">
    <w:name w:val="heading 5"/>
    <w:basedOn w:val="Normal"/>
    <w:qFormat/>
    <w:pPr>
      <w:numPr>
        <w:ilvl w:val="4"/>
        <w:numId w:val="1"/>
      </w:numPr>
      <w:spacing w:after="240"/>
      <w:ind w:left="2880"/>
      <w:outlineLvl w:val="4"/>
    </w:pPr>
  </w:style>
  <w:style w:type="paragraph" w:styleId="Heading6">
    <w:name w:val="heading 6"/>
    <w:basedOn w:val="Normal"/>
    <w:next w:val="Normal"/>
    <w:qFormat/>
    <w:pPr>
      <w:numPr>
        <w:ilvl w:val="5"/>
        <w:numId w:val="1"/>
      </w:numPr>
      <w:spacing w:before="240" w:after="60"/>
      <w:ind w:left="3600"/>
      <w:outlineLvl w:val="5"/>
    </w:pPr>
    <w:rPr>
      <w:i/>
      <w:sz w:val="22"/>
    </w:rPr>
  </w:style>
  <w:style w:type="paragraph" w:styleId="Heading7">
    <w:name w:val="heading 7"/>
    <w:basedOn w:val="Normal"/>
    <w:next w:val="Normal"/>
    <w:qFormat/>
    <w:pPr>
      <w:numPr>
        <w:ilvl w:val="6"/>
        <w:numId w:val="1"/>
      </w:numPr>
      <w:spacing w:before="240" w:after="60"/>
      <w:ind w:left="3600"/>
      <w:outlineLvl w:val="6"/>
    </w:pPr>
    <w:rPr>
      <w:rFonts w:ascii="Arial" w:hAnsi="Arial"/>
      <w:sz w:val="20"/>
    </w:rPr>
  </w:style>
  <w:style w:type="paragraph" w:styleId="Heading8">
    <w:name w:val="heading 8"/>
    <w:basedOn w:val="Normal"/>
    <w:next w:val="Normal"/>
    <w:qFormat/>
    <w:pPr>
      <w:numPr>
        <w:ilvl w:val="7"/>
        <w:numId w:val="1"/>
      </w:numPr>
      <w:spacing w:before="240" w:after="60"/>
      <w:ind w:left="3600"/>
      <w:outlineLvl w:val="7"/>
    </w:pPr>
    <w:rPr>
      <w:rFonts w:ascii="Arial" w:hAnsi="Arial"/>
      <w:i/>
      <w:sz w:val="20"/>
    </w:rPr>
  </w:style>
  <w:style w:type="paragraph" w:styleId="Heading9">
    <w:name w:val="heading 9"/>
    <w:basedOn w:val="Normal"/>
    <w:next w:val="Normal"/>
    <w:qFormat/>
    <w:pPr>
      <w:numPr>
        <w:ilvl w:val="8"/>
        <w:numId w:val="1"/>
      </w:numPr>
      <w:spacing w:before="240" w:after="60"/>
      <w:ind w:left="360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paragraph" w:styleId="Title">
    <w:name w:val="Title"/>
    <w:basedOn w:val="Normal"/>
    <w:qFormat/>
    <w:pPr>
      <w:jc w:val="center"/>
    </w:pPr>
    <w:rPr>
      <w:b/>
      <w:sz w:val="22"/>
      <w:u w:val="single"/>
    </w:rPr>
  </w:style>
  <w:style w:type="paragraph" w:styleId="BodyText2">
    <w:name w:val="Body Text 2"/>
    <w:basedOn w:val="Normal"/>
    <w:pPr>
      <w:widowControl w:val="0"/>
      <w:jc w:val="both"/>
    </w:pPr>
    <w:rPr>
      <w:b/>
    </w:rPr>
  </w:style>
  <w:style w:type="paragraph" w:styleId="BodyText3">
    <w:name w:val="Body Text 3"/>
    <w:basedOn w:val="Normal"/>
    <w:pPr>
      <w:jc w:val="both"/>
    </w:pPr>
  </w:style>
  <w:style w:type="paragraph" w:styleId="BodyTextIndent">
    <w:name w:val="Body Text Indent"/>
    <w:basedOn w:val="Normal"/>
    <w:pPr>
      <w:widowControl w:val="0"/>
      <w:tabs>
        <w:tab w:val="left" w:pos="-1440"/>
      </w:tabs>
      <w:ind w:left="2880" w:hanging="720"/>
      <w:jc w:val="both"/>
    </w:pPr>
    <w:rPr>
      <w:i/>
    </w:rPr>
  </w:style>
  <w:style w:type="paragraph" w:styleId="BodyTextIndent2">
    <w:name w:val="Body Text Indent 2"/>
    <w:basedOn w:val="Normal"/>
    <w:pPr>
      <w:tabs>
        <w:tab w:val="left" w:pos="-1440"/>
        <w:tab w:val="left" w:pos="-720"/>
        <w:tab w:val="left" w:pos="0"/>
      </w:tabs>
      <w:suppressAutoHyphens/>
      <w:ind w:left="2880" w:hanging="720"/>
      <w:jc w:val="both"/>
    </w:pPr>
    <w:rPr>
      <w:spacing w:val="-3"/>
    </w:rPr>
  </w:style>
  <w:style w:type="paragraph" w:styleId="BodyTextIndent3">
    <w:name w:val="Body Text Indent 3"/>
    <w:basedOn w:val="Normal"/>
    <w:pPr>
      <w:tabs>
        <w:tab w:val="left" w:pos="-1440"/>
        <w:tab w:val="left" w:pos="-720"/>
        <w:tab w:val="left" w:pos="0"/>
      </w:tabs>
      <w:suppressAutoHyphens/>
      <w:ind w:left="2160" w:hanging="720"/>
      <w:jc w:val="both"/>
    </w:pPr>
    <w:rPr>
      <w:spacing w:val="-3"/>
    </w:rPr>
  </w:style>
  <w:style w:type="paragraph" w:styleId="Subtitle">
    <w:name w:val="Subtitle"/>
    <w:basedOn w:val="Normal"/>
    <w:qFormat/>
    <w:rPr>
      <w:b/>
    </w:rPr>
  </w:style>
  <w:style w:type="paragraph" w:styleId="BalloonText">
    <w:name w:val="Balloon Text"/>
    <w:basedOn w:val="Normal"/>
    <w:semiHidden/>
    <w:rPr>
      <w:rFonts w:ascii="Tahoma" w:hAnsi="Tahoma" w:cs="Tahoma"/>
      <w:sz w:val="16"/>
      <w:szCs w:val="16"/>
    </w:rPr>
  </w:style>
  <w:style w:type="character" w:styleId="Hyperlink">
    <w:name w:val="Hyperlink"/>
    <w:rsid w:val="00087866"/>
    <w:rPr>
      <w:color w:val="0000FF"/>
      <w:u w:val="single"/>
    </w:rPr>
  </w:style>
  <w:style w:type="paragraph" w:customStyle="1" w:styleId="Heading">
    <w:name w:val="Heading"/>
    <w:basedOn w:val="Normal"/>
    <w:next w:val="Normal"/>
    <w:rsid w:val="00D0569F"/>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semiHidden/>
    <w:rsid w:val="00453DC7"/>
    <w:rPr>
      <w:sz w:val="16"/>
      <w:szCs w:val="16"/>
    </w:rPr>
  </w:style>
  <w:style w:type="paragraph" w:styleId="CommentText">
    <w:name w:val="annotation text"/>
    <w:basedOn w:val="Normal"/>
    <w:semiHidden/>
    <w:rsid w:val="00453DC7"/>
    <w:rPr>
      <w:sz w:val="20"/>
    </w:rPr>
  </w:style>
  <w:style w:type="paragraph" w:styleId="CommentSubject">
    <w:name w:val="annotation subject"/>
    <w:basedOn w:val="CommentText"/>
    <w:next w:val="CommentText"/>
    <w:semiHidden/>
    <w:rsid w:val="00453DC7"/>
    <w:rPr>
      <w:b/>
      <w:bCs/>
    </w:rPr>
  </w:style>
  <w:style w:type="paragraph" w:styleId="ListBullet">
    <w:name w:val="List Bullet"/>
    <w:basedOn w:val="Normal"/>
    <w:rsid w:val="00E77045"/>
    <w:pPr>
      <w:ind w:left="283" w:hanging="283"/>
    </w:pPr>
    <w:rPr>
      <w:sz w:val="22"/>
      <w:lang w:eastAsia="en-GB"/>
    </w:rPr>
  </w:style>
  <w:style w:type="table" w:styleId="TableGrid">
    <w:name w:val="Table Grid"/>
    <w:basedOn w:val="TableNormal"/>
    <w:rsid w:val="00B3181B"/>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A359E1"/>
    <w:rPr>
      <w:sz w:val="20"/>
      <w:lang w:eastAsia="en-GB"/>
    </w:rPr>
  </w:style>
  <w:style w:type="paragraph" w:customStyle="1" w:styleId="TelFaxBlock">
    <w:name w:val="Tel/Fax Block"/>
    <w:basedOn w:val="Normal"/>
    <w:rsid w:val="00A359E1"/>
    <w:rPr>
      <w:sz w:val="18"/>
      <w:lang w:eastAsia="en-GB"/>
    </w:rPr>
  </w:style>
  <w:style w:type="character" w:customStyle="1" w:styleId="FooterChar">
    <w:name w:val="Footer Char"/>
    <w:link w:val="Footer"/>
    <w:uiPriority w:val="99"/>
    <w:rsid w:val="0033732D"/>
    <w:rPr>
      <w:sz w:val="24"/>
      <w:lang w:eastAsia="en-US"/>
    </w:rPr>
  </w:style>
  <w:style w:type="paragraph" w:styleId="Revision">
    <w:name w:val="Revision"/>
    <w:hidden/>
    <w:uiPriority w:val="71"/>
    <w:unhideWhenUsed/>
    <w:rsid w:val="00D51C69"/>
    <w:rPr>
      <w:sz w:val="24"/>
    </w:rPr>
  </w:style>
  <w:style w:type="character" w:styleId="Strong">
    <w:name w:val="Strong"/>
    <w:qFormat/>
    <w:rsid w:val="00D51C69"/>
    <w:rPr>
      <w:b/>
      <w:bCs/>
    </w:rPr>
  </w:style>
  <w:style w:type="character" w:customStyle="1" w:styleId="UnresolvedMention1">
    <w:name w:val="Unresolved Mention1"/>
    <w:uiPriority w:val="99"/>
    <w:semiHidden/>
    <w:unhideWhenUsed/>
    <w:rsid w:val="005B24F9"/>
    <w:rPr>
      <w:color w:val="605E5C"/>
      <w:shd w:val="clear" w:color="auto" w:fill="E1DFDD"/>
    </w:rPr>
  </w:style>
  <w:style w:type="character" w:customStyle="1" w:styleId="EmailStyle41">
    <w:name w:val="EmailStyle41"/>
    <w:basedOn w:val="DefaultParagraphFont"/>
    <w:semiHidden/>
    <w:rsid w:val="005A76E8"/>
    <w:rPr>
      <w:rFonts w:ascii="Arial" w:hAnsi="Arial" w:cs="Arial"/>
      <w:b w:val="0"/>
      <w:bCs w:val="0"/>
      <w:i w:val="0"/>
      <w:iCs w:val="0"/>
      <w:strike w:val="0"/>
      <w:color w:val="0000FF"/>
      <w:sz w:val="22"/>
      <w:szCs w:val="22"/>
      <w:u w:val="none"/>
    </w:rPr>
  </w:style>
  <w:style w:type="character" w:customStyle="1" w:styleId="UnresolvedMention2">
    <w:name w:val="Unresolved Mention2"/>
    <w:basedOn w:val="DefaultParagraphFont"/>
    <w:uiPriority w:val="99"/>
    <w:semiHidden/>
    <w:unhideWhenUsed/>
    <w:rsid w:val="00951609"/>
    <w:rPr>
      <w:color w:val="605E5C"/>
      <w:shd w:val="clear" w:color="auto" w:fill="E1DFDD"/>
    </w:rPr>
  </w:style>
  <w:style w:type="paragraph" w:styleId="NoSpacing">
    <w:name w:val="No Spacing"/>
    <w:uiPriority w:val="1"/>
    <w:qFormat/>
    <w:rsid w:val="00930025"/>
    <w:rPr>
      <w:rFonts w:ascii="Arial" w:eastAsiaTheme="minorHAnsi" w:hAnsi="Arial" w:cs="Arial"/>
      <w:sz w:val="22"/>
      <w:szCs w:val="22"/>
    </w:rPr>
  </w:style>
  <w:style w:type="character" w:styleId="UnresolvedMention">
    <w:name w:val="Unresolved Mention"/>
    <w:basedOn w:val="DefaultParagraphFont"/>
    <w:uiPriority w:val="99"/>
    <w:semiHidden/>
    <w:unhideWhenUsed/>
    <w:rsid w:val="000E2AD0"/>
    <w:rPr>
      <w:color w:val="605E5C"/>
      <w:shd w:val="clear" w:color="auto" w:fill="E1DFDD"/>
    </w:rPr>
  </w:style>
  <w:style w:type="character" w:styleId="FollowedHyperlink">
    <w:name w:val="FollowedHyperlink"/>
    <w:basedOn w:val="DefaultParagraphFont"/>
    <w:semiHidden/>
    <w:unhideWhenUsed/>
    <w:rsid w:val="007F5151"/>
    <w:rPr>
      <w:color w:val="954F72" w:themeColor="followedHyperlink"/>
      <w:u w:val="single"/>
    </w:rPr>
  </w:style>
  <w:style w:type="paragraph" w:styleId="ListParagraph">
    <w:name w:val="List Paragraph"/>
    <w:basedOn w:val="Normal"/>
    <w:uiPriority w:val="72"/>
    <w:qFormat/>
    <w:rsid w:val="00A004C3"/>
    <w:pPr>
      <w:ind w:left="720"/>
      <w:contextualSpacing/>
    </w:pPr>
  </w:style>
  <w:style w:type="character" w:customStyle="1" w:styleId="normaltextrun">
    <w:name w:val="normaltextrun"/>
    <w:basedOn w:val="DefaultParagraphFont"/>
    <w:rsid w:val="000A33CE"/>
  </w:style>
  <w:style w:type="character" w:customStyle="1" w:styleId="eop">
    <w:name w:val="eop"/>
    <w:basedOn w:val="DefaultParagraphFont"/>
    <w:rsid w:val="000A33CE"/>
  </w:style>
  <w:style w:type="table" w:customStyle="1" w:styleId="TableGrid1">
    <w:name w:val="Table Grid1"/>
    <w:basedOn w:val="TableNormal"/>
    <w:next w:val="TableGrid"/>
    <w:uiPriority w:val="39"/>
    <w:rsid w:val="00077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2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99377199">
      <w:bodyDiv w:val="1"/>
      <w:marLeft w:val="0"/>
      <w:marRight w:val="0"/>
      <w:marTop w:val="0"/>
      <w:marBottom w:val="0"/>
      <w:divBdr>
        <w:top w:val="none" w:sz="0" w:space="0" w:color="auto"/>
        <w:left w:val="none" w:sz="0" w:space="0" w:color="auto"/>
        <w:bottom w:val="none" w:sz="0" w:space="0" w:color="auto"/>
        <w:right w:val="none" w:sz="0" w:space="0" w:color="auto"/>
      </w:divBdr>
    </w:div>
    <w:div w:id="136260516">
      <w:bodyDiv w:val="1"/>
      <w:marLeft w:val="0"/>
      <w:marRight w:val="0"/>
      <w:marTop w:val="0"/>
      <w:marBottom w:val="0"/>
      <w:divBdr>
        <w:top w:val="none" w:sz="0" w:space="0" w:color="auto"/>
        <w:left w:val="none" w:sz="0" w:space="0" w:color="auto"/>
        <w:bottom w:val="none" w:sz="0" w:space="0" w:color="auto"/>
        <w:right w:val="none" w:sz="0" w:space="0" w:color="auto"/>
      </w:divBdr>
    </w:div>
    <w:div w:id="214203042">
      <w:bodyDiv w:val="1"/>
      <w:marLeft w:val="0"/>
      <w:marRight w:val="0"/>
      <w:marTop w:val="0"/>
      <w:marBottom w:val="0"/>
      <w:divBdr>
        <w:top w:val="none" w:sz="0" w:space="0" w:color="auto"/>
        <w:left w:val="none" w:sz="0" w:space="0" w:color="auto"/>
        <w:bottom w:val="none" w:sz="0" w:space="0" w:color="auto"/>
        <w:right w:val="none" w:sz="0" w:space="0" w:color="auto"/>
      </w:divBdr>
    </w:div>
    <w:div w:id="316880891">
      <w:bodyDiv w:val="1"/>
      <w:marLeft w:val="0"/>
      <w:marRight w:val="0"/>
      <w:marTop w:val="0"/>
      <w:marBottom w:val="0"/>
      <w:divBdr>
        <w:top w:val="none" w:sz="0" w:space="0" w:color="auto"/>
        <w:left w:val="none" w:sz="0" w:space="0" w:color="auto"/>
        <w:bottom w:val="none" w:sz="0" w:space="0" w:color="auto"/>
        <w:right w:val="none" w:sz="0" w:space="0" w:color="auto"/>
      </w:divBdr>
    </w:div>
    <w:div w:id="642319499">
      <w:bodyDiv w:val="1"/>
      <w:marLeft w:val="0"/>
      <w:marRight w:val="0"/>
      <w:marTop w:val="0"/>
      <w:marBottom w:val="0"/>
      <w:divBdr>
        <w:top w:val="none" w:sz="0" w:space="0" w:color="auto"/>
        <w:left w:val="none" w:sz="0" w:space="0" w:color="auto"/>
        <w:bottom w:val="none" w:sz="0" w:space="0" w:color="auto"/>
        <w:right w:val="none" w:sz="0" w:space="0" w:color="auto"/>
      </w:divBdr>
    </w:div>
    <w:div w:id="781530800">
      <w:bodyDiv w:val="1"/>
      <w:marLeft w:val="0"/>
      <w:marRight w:val="0"/>
      <w:marTop w:val="0"/>
      <w:marBottom w:val="0"/>
      <w:divBdr>
        <w:top w:val="none" w:sz="0" w:space="0" w:color="auto"/>
        <w:left w:val="none" w:sz="0" w:space="0" w:color="auto"/>
        <w:bottom w:val="none" w:sz="0" w:space="0" w:color="auto"/>
        <w:right w:val="none" w:sz="0" w:space="0" w:color="auto"/>
      </w:divBdr>
    </w:div>
    <w:div w:id="813065104">
      <w:bodyDiv w:val="1"/>
      <w:marLeft w:val="0"/>
      <w:marRight w:val="0"/>
      <w:marTop w:val="0"/>
      <w:marBottom w:val="0"/>
      <w:divBdr>
        <w:top w:val="none" w:sz="0" w:space="0" w:color="auto"/>
        <w:left w:val="none" w:sz="0" w:space="0" w:color="auto"/>
        <w:bottom w:val="none" w:sz="0" w:space="0" w:color="auto"/>
        <w:right w:val="none" w:sz="0" w:space="0" w:color="auto"/>
      </w:divBdr>
    </w:div>
    <w:div w:id="837310235">
      <w:bodyDiv w:val="1"/>
      <w:marLeft w:val="0"/>
      <w:marRight w:val="0"/>
      <w:marTop w:val="0"/>
      <w:marBottom w:val="0"/>
      <w:divBdr>
        <w:top w:val="none" w:sz="0" w:space="0" w:color="auto"/>
        <w:left w:val="none" w:sz="0" w:space="0" w:color="auto"/>
        <w:bottom w:val="none" w:sz="0" w:space="0" w:color="auto"/>
        <w:right w:val="none" w:sz="0" w:space="0" w:color="auto"/>
      </w:divBdr>
    </w:div>
    <w:div w:id="1090203810">
      <w:bodyDiv w:val="1"/>
      <w:marLeft w:val="0"/>
      <w:marRight w:val="0"/>
      <w:marTop w:val="0"/>
      <w:marBottom w:val="0"/>
      <w:divBdr>
        <w:top w:val="none" w:sz="0" w:space="0" w:color="auto"/>
        <w:left w:val="none" w:sz="0" w:space="0" w:color="auto"/>
        <w:bottom w:val="none" w:sz="0" w:space="0" w:color="auto"/>
        <w:right w:val="none" w:sz="0" w:space="0" w:color="auto"/>
      </w:divBdr>
    </w:div>
    <w:div w:id="1134060913">
      <w:bodyDiv w:val="1"/>
      <w:marLeft w:val="0"/>
      <w:marRight w:val="0"/>
      <w:marTop w:val="0"/>
      <w:marBottom w:val="0"/>
      <w:divBdr>
        <w:top w:val="none" w:sz="0" w:space="0" w:color="auto"/>
        <w:left w:val="none" w:sz="0" w:space="0" w:color="auto"/>
        <w:bottom w:val="none" w:sz="0" w:space="0" w:color="auto"/>
        <w:right w:val="none" w:sz="0" w:space="0" w:color="auto"/>
      </w:divBdr>
    </w:div>
    <w:div w:id="1197545706">
      <w:bodyDiv w:val="1"/>
      <w:marLeft w:val="0"/>
      <w:marRight w:val="0"/>
      <w:marTop w:val="0"/>
      <w:marBottom w:val="0"/>
      <w:divBdr>
        <w:top w:val="none" w:sz="0" w:space="0" w:color="auto"/>
        <w:left w:val="none" w:sz="0" w:space="0" w:color="auto"/>
        <w:bottom w:val="none" w:sz="0" w:space="0" w:color="auto"/>
        <w:right w:val="none" w:sz="0" w:space="0" w:color="auto"/>
      </w:divBdr>
    </w:div>
    <w:div w:id="1472599461">
      <w:bodyDiv w:val="1"/>
      <w:marLeft w:val="0"/>
      <w:marRight w:val="0"/>
      <w:marTop w:val="0"/>
      <w:marBottom w:val="0"/>
      <w:divBdr>
        <w:top w:val="none" w:sz="0" w:space="0" w:color="auto"/>
        <w:left w:val="none" w:sz="0" w:space="0" w:color="auto"/>
        <w:bottom w:val="none" w:sz="0" w:space="0" w:color="auto"/>
        <w:right w:val="none" w:sz="0" w:space="0" w:color="auto"/>
      </w:divBdr>
    </w:div>
    <w:div w:id="1645815882">
      <w:bodyDiv w:val="1"/>
      <w:marLeft w:val="0"/>
      <w:marRight w:val="0"/>
      <w:marTop w:val="0"/>
      <w:marBottom w:val="0"/>
      <w:divBdr>
        <w:top w:val="none" w:sz="0" w:space="0" w:color="auto"/>
        <w:left w:val="none" w:sz="0" w:space="0" w:color="auto"/>
        <w:bottom w:val="none" w:sz="0" w:space="0" w:color="auto"/>
        <w:right w:val="none" w:sz="0" w:space="0" w:color="auto"/>
      </w:divBdr>
    </w:div>
    <w:div w:id="1659112390">
      <w:bodyDiv w:val="1"/>
      <w:marLeft w:val="0"/>
      <w:marRight w:val="0"/>
      <w:marTop w:val="0"/>
      <w:marBottom w:val="0"/>
      <w:divBdr>
        <w:top w:val="none" w:sz="0" w:space="0" w:color="auto"/>
        <w:left w:val="none" w:sz="0" w:space="0" w:color="auto"/>
        <w:bottom w:val="none" w:sz="0" w:space="0" w:color="auto"/>
        <w:right w:val="none" w:sz="0" w:space="0" w:color="auto"/>
      </w:divBdr>
    </w:div>
    <w:div w:id="1743336051">
      <w:bodyDiv w:val="1"/>
      <w:marLeft w:val="0"/>
      <w:marRight w:val="0"/>
      <w:marTop w:val="0"/>
      <w:marBottom w:val="0"/>
      <w:divBdr>
        <w:top w:val="none" w:sz="0" w:space="0" w:color="auto"/>
        <w:left w:val="none" w:sz="0" w:space="0" w:color="auto"/>
        <w:bottom w:val="none" w:sz="0" w:space="0" w:color="auto"/>
        <w:right w:val="none" w:sz="0" w:space="0" w:color="auto"/>
      </w:divBdr>
    </w:div>
    <w:div w:id="1860003201">
      <w:bodyDiv w:val="1"/>
      <w:marLeft w:val="0"/>
      <w:marRight w:val="0"/>
      <w:marTop w:val="0"/>
      <w:marBottom w:val="0"/>
      <w:divBdr>
        <w:top w:val="none" w:sz="0" w:space="0" w:color="auto"/>
        <w:left w:val="none" w:sz="0" w:space="0" w:color="auto"/>
        <w:bottom w:val="none" w:sz="0" w:space="0" w:color="auto"/>
        <w:right w:val="none" w:sz="0" w:space="0" w:color="auto"/>
      </w:divBdr>
    </w:div>
    <w:div w:id="19670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mod-contracting-purchasing-and-finance-e-procurement-syste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procurement-policy-note-0122-contracts-with-suppliers-from-russia-and-belarus" TargetMode="External"/><Relationship Id="rId25" Type="http://schemas.openxmlformats.org/officeDocument/2006/relationships/header" Target="head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ms.mod.uk" TargetMode="Externa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ebarchive.nationalarchives.gov.uk/ukgwa/20130104174825/http:/www.number10.gov.uk/news/letter-to-government-departments-on-opening-up-data/"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ebarchive.nationalarchives.gov.uk/ukgwa/20130104174825/http://www.number10.gov.uk/news/letter-to-government-departments-on-opening-up-data/"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B963CDCB3DEB4BB77A36DB01695F7D" ma:contentTypeVersion="12" ma:contentTypeDescription="Create a new document." ma:contentTypeScope="" ma:versionID="c4a4db122f39e66941e2c4186bca0327">
  <xsd:schema xmlns:xsd="http://www.w3.org/2001/XMLSchema" xmlns:xs="http://www.w3.org/2001/XMLSchema" xmlns:p="http://schemas.microsoft.com/office/2006/metadata/properties" xmlns:ns2="4bb2a3ab-1232-4beb-8880-8ad8ea2f40d6" xmlns:ns3="3ea9baeb-4c63-45f5-a258-c9a83f2300d2" xmlns:ns4="04738c6d-ecc8-46f1-821f-82e308eab3d9" targetNamespace="http://schemas.microsoft.com/office/2006/metadata/properties" ma:root="true" ma:fieldsID="182c75846745b8a74a6b3d68faa860b9" ns2:_="" ns3:_="" ns4:_="">
    <xsd:import namespace="4bb2a3ab-1232-4beb-8880-8ad8ea2f40d6"/>
    <xsd:import namespace="3ea9baeb-4c63-45f5-a258-c9a83f2300d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a3ab-1232-4beb-8880-8ad8ea2f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b2a3ab-1232-4beb-8880-8ad8ea2f40d6">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BE282B52-D19D-4F00-A53D-5A76DED562CC}">
  <ds:schemaRefs>
    <ds:schemaRef ds:uri="http://schemas.microsoft.com/sharepoint/v3/contenttype/forms"/>
  </ds:schemaRefs>
</ds:datastoreItem>
</file>

<file path=customXml/itemProps2.xml><?xml version="1.0" encoding="utf-8"?>
<ds:datastoreItem xmlns:ds="http://schemas.openxmlformats.org/officeDocument/2006/customXml" ds:itemID="{41B09357-19FB-44A7-9C79-6D8968F4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a3ab-1232-4beb-8880-8ad8ea2f40d6"/>
    <ds:schemaRef ds:uri="3ea9baeb-4c63-45f5-a258-c9a83f2300d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55B5B-DFBF-4587-A52B-8353AD0CB24C}">
  <ds:schemaRefs>
    <ds:schemaRef ds:uri="http://schemas.openxmlformats.org/officeDocument/2006/bibliography"/>
  </ds:schemaRefs>
</ds:datastoreItem>
</file>

<file path=customXml/itemProps4.xml><?xml version="1.0" encoding="utf-8"?>
<ds:datastoreItem xmlns:ds="http://schemas.openxmlformats.org/officeDocument/2006/customXml" ds:itemID="{920E48E3-77F8-47F1-889F-01356C746189}">
  <ds:schemaRefs>
    <ds:schemaRef ds:uri="http://schemas.microsoft.com/office/2006/metadata/properties"/>
    <ds:schemaRef ds:uri="http://schemas.microsoft.com/office/infopath/2007/PartnerControls"/>
    <ds:schemaRef ds:uri="4bb2a3ab-1232-4beb-8880-8ad8ea2f40d6"/>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58</Pages>
  <Words>13267</Words>
  <Characters>75627</Characters>
  <Application>Microsoft Office Word</Application>
  <DocSecurity>0</DocSecurity>
  <Lines>630</Lines>
  <Paragraphs>177</Paragraphs>
  <ScaleCrop>false</ScaleCrop>
  <Company>MOD</Company>
  <LinksUpToDate>false</LinksUpToDate>
  <CharactersWithSpaces>88717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COMMANDER ROYAL ENGINEERS (AIRFIELDS)</dc:title>
  <dc:subject/>
  <dc:creator>SO2 Contracts</dc:creator>
  <cp:keywords>Commercial;NITTs;Ops;Conditions;Notices;instructions</cp:keywords>
  <cp:lastModifiedBy>Wallis, Gillian Miss (DIO Comrcl-O T Ops3)</cp:lastModifiedBy>
  <cp:revision>111</cp:revision>
  <cp:lastPrinted>2019-07-15T15:13:00Z</cp:lastPrinted>
  <dcterms:created xsi:type="dcterms:W3CDTF">2023-06-12T22:43:00Z</dcterms:created>
  <dcterms:modified xsi:type="dcterms:W3CDTF">2023-09-28T09:26:00Z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2022-07-02T12:03:56Z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e2f2de2e-1082-4afd-a712-5d7d187c9e1b</vt:lpwstr>
  </property>
  <property fmtid="{D5CDD505-2E9C-101B-9397-08002B2CF9AE}" pid="8" name="MSIP_Label_d8a60473-494b-4586-a1bb-b0e663054676_ContentBits">
    <vt:lpwstr>0</vt:lpwstr>
  </property>
  <property fmtid="{D5CDD505-2E9C-101B-9397-08002B2CF9AE}" pid="9" name="ContentTypeId">
    <vt:lpwstr>0x01010098B963CDCB3DEB4BB77A36DB01695F7D</vt:lpwstr>
  </property>
  <property fmtid="{D5CDD505-2E9C-101B-9397-08002B2CF9AE}" pid="10" name="MediaServiceImageTags">
    <vt:lpwstr/>
  </property>
</Properties>
</file>