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AD4B2" w14:textId="77777777" w:rsidR="003269E8" w:rsidRDefault="00E42C3B" w:rsidP="00505F8E">
      <w:pPr>
        <w:pStyle w:val="Heading2"/>
      </w:pPr>
      <w:bookmarkStart w:id="0" w:name="_Toc69195624"/>
      <w:r>
        <w:rPr>
          <w:noProof/>
        </w:rPr>
        <w:drawing>
          <wp:anchor distT="0" distB="0" distL="114300" distR="114300" simplePos="0" relativeHeight="76" behindDoc="0" locked="0" layoutInCell="1" allowOverlap="1" wp14:anchorId="4E5F208F" wp14:editId="3270FC52">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0" cy="2070000"/>
                    </a:xfrm>
                    <a:prstGeom prst="rect">
                      <a:avLst/>
                    </a:prstGeom>
                    <a:noFill/>
                    <a:ln>
                      <a:noFill/>
                      <a:prstDash/>
                    </a:ln>
                  </pic:spPr>
                </pic:pic>
              </a:graphicData>
            </a:graphic>
          </wp:anchor>
        </w:drawing>
      </w:r>
      <w:bookmarkEnd w:id="0"/>
      <w:r>
        <w:br/>
      </w:r>
    </w:p>
    <w:p w14:paraId="56FEA181" w14:textId="77777777" w:rsidR="003269E8" w:rsidRDefault="003269E8">
      <w:pPr>
        <w:pStyle w:val="Heading1"/>
      </w:pPr>
      <w:bookmarkStart w:id="1" w:name="_Toc32303547"/>
    </w:p>
    <w:p w14:paraId="0186C0D6" w14:textId="77777777" w:rsidR="003269E8" w:rsidRDefault="003269E8">
      <w:pPr>
        <w:pStyle w:val="Heading1"/>
      </w:pPr>
    </w:p>
    <w:p w14:paraId="29A08598" w14:textId="77777777" w:rsidR="003269E8" w:rsidRDefault="003269E8">
      <w:pPr>
        <w:pStyle w:val="Heading1"/>
      </w:pPr>
    </w:p>
    <w:p w14:paraId="0E31E660" w14:textId="77777777" w:rsidR="003269E8" w:rsidRDefault="00E42C3B">
      <w:pPr>
        <w:pStyle w:val="Heading1"/>
      </w:pPr>
      <w:bookmarkStart w:id="2" w:name="_Toc33176231"/>
      <w:bookmarkStart w:id="3" w:name="_Toc69195625"/>
      <w:r>
        <w:t>G-Cloud 12 Call-Off Contract</w:t>
      </w:r>
      <w:bookmarkEnd w:id="1"/>
      <w:bookmarkEnd w:id="2"/>
      <w:bookmarkEnd w:id="3"/>
    </w:p>
    <w:p w14:paraId="2B5F9ACD" w14:textId="77777777" w:rsidR="003269E8" w:rsidRDefault="003269E8">
      <w:pPr>
        <w:rPr>
          <w:sz w:val="28"/>
          <w:szCs w:val="28"/>
        </w:rPr>
      </w:pPr>
    </w:p>
    <w:p w14:paraId="0DC262DC" w14:textId="77777777" w:rsidR="003269E8" w:rsidRDefault="003269E8">
      <w:pPr>
        <w:rPr>
          <w:sz w:val="28"/>
          <w:szCs w:val="28"/>
        </w:rPr>
      </w:pPr>
    </w:p>
    <w:p w14:paraId="75574C7A" w14:textId="77777777" w:rsidR="003269E8" w:rsidRDefault="00E42C3B">
      <w:pPr>
        <w:rPr>
          <w:rFonts w:eastAsia="Times New Roman"/>
          <w:lang w:eastAsia="en-US"/>
        </w:rPr>
      </w:pPr>
      <w:r>
        <w:rPr>
          <w:rFonts w:eastAsia="Times New Roman"/>
          <w:lang w:eastAsia="en-US"/>
        </w:rPr>
        <w:t>This Call-Off Contract for the G-Cloud 12 Framework Agreement (RM1557.12) includes:</w:t>
      </w:r>
    </w:p>
    <w:p w14:paraId="12417F38" w14:textId="231D9529" w:rsidR="005F7D38" w:rsidRDefault="00E42C3B">
      <w:pPr>
        <w:pStyle w:val="TOC2"/>
        <w:rPr>
          <w:rFonts w:asciiTheme="minorHAnsi" w:eastAsiaTheme="minorEastAsia" w:hAnsiTheme="minorHAnsi" w:cstheme="minorBidi"/>
          <w:b w:val="0"/>
          <w:bCs w:val="0"/>
          <w:noProof/>
        </w:rPr>
      </w:pPr>
      <w:r>
        <w:rPr>
          <w:rFonts w:ascii="Arial" w:eastAsia="Arial" w:hAnsi="Arial" w:cs="Arial"/>
          <w:b w:val="0"/>
          <w:bCs w:val="0"/>
          <w:i/>
          <w:iCs/>
        </w:rPr>
        <w:fldChar w:fldCharType="begin"/>
      </w:r>
      <w:r>
        <w:instrText xml:space="preserve"> TOC \o "1-2" \u \h </w:instrText>
      </w:r>
      <w:r>
        <w:rPr>
          <w:rFonts w:ascii="Arial" w:eastAsia="Arial" w:hAnsi="Arial" w:cs="Arial"/>
          <w:b w:val="0"/>
          <w:bCs w:val="0"/>
          <w:i/>
          <w:iCs/>
        </w:rPr>
        <w:fldChar w:fldCharType="separate"/>
      </w:r>
    </w:p>
    <w:p w14:paraId="75BA3918" w14:textId="52480BB7" w:rsidR="005F7D38" w:rsidRDefault="0089581C">
      <w:pPr>
        <w:pStyle w:val="TOC1"/>
        <w:rPr>
          <w:rFonts w:asciiTheme="minorHAnsi" w:eastAsiaTheme="minorEastAsia" w:hAnsiTheme="minorHAnsi" w:cstheme="minorBidi"/>
          <w:b w:val="0"/>
          <w:bCs w:val="0"/>
          <w:i w:val="0"/>
          <w:iCs w:val="0"/>
          <w:noProof/>
          <w:sz w:val="22"/>
          <w:szCs w:val="22"/>
        </w:rPr>
      </w:pPr>
      <w:hyperlink w:anchor="_Toc69195625" w:history="1">
        <w:r w:rsidR="005F7D38" w:rsidRPr="00DA730F">
          <w:rPr>
            <w:rStyle w:val="Hyperlink"/>
            <w:noProof/>
          </w:rPr>
          <w:t>G-Cloud 12 Call-Off Contract</w:t>
        </w:r>
        <w:r w:rsidR="005F7D38">
          <w:rPr>
            <w:noProof/>
          </w:rPr>
          <w:tab/>
        </w:r>
        <w:r w:rsidR="005F7D38">
          <w:rPr>
            <w:noProof/>
          </w:rPr>
          <w:fldChar w:fldCharType="begin"/>
        </w:r>
        <w:r w:rsidR="005F7D38">
          <w:rPr>
            <w:noProof/>
          </w:rPr>
          <w:instrText xml:space="preserve"> PAGEREF _Toc69195625 \h </w:instrText>
        </w:r>
        <w:r w:rsidR="005F7D38">
          <w:rPr>
            <w:noProof/>
          </w:rPr>
        </w:r>
        <w:r w:rsidR="005F7D38">
          <w:rPr>
            <w:noProof/>
          </w:rPr>
          <w:fldChar w:fldCharType="separate"/>
        </w:r>
        <w:r w:rsidR="005F7D38">
          <w:rPr>
            <w:noProof/>
          </w:rPr>
          <w:t>1</w:t>
        </w:r>
        <w:r w:rsidR="005F7D38">
          <w:rPr>
            <w:noProof/>
          </w:rPr>
          <w:fldChar w:fldCharType="end"/>
        </w:r>
      </w:hyperlink>
    </w:p>
    <w:p w14:paraId="042D3EF0" w14:textId="541BE4E4" w:rsidR="005F7D38" w:rsidRDefault="0089581C">
      <w:pPr>
        <w:pStyle w:val="TOC2"/>
        <w:rPr>
          <w:rFonts w:asciiTheme="minorHAnsi" w:eastAsiaTheme="minorEastAsia" w:hAnsiTheme="minorHAnsi" w:cstheme="minorBidi"/>
          <w:b w:val="0"/>
          <w:bCs w:val="0"/>
          <w:noProof/>
        </w:rPr>
      </w:pPr>
      <w:hyperlink w:anchor="_Toc69195626" w:history="1">
        <w:r w:rsidR="005F7D38" w:rsidRPr="00DA730F">
          <w:rPr>
            <w:rStyle w:val="Hyperlink"/>
            <w:noProof/>
          </w:rPr>
          <w:t>Part A: Order Form</w:t>
        </w:r>
        <w:r w:rsidR="005F7D38">
          <w:rPr>
            <w:noProof/>
          </w:rPr>
          <w:tab/>
        </w:r>
        <w:r w:rsidR="005F7D38">
          <w:rPr>
            <w:noProof/>
          </w:rPr>
          <w:fldChar w:fldCharType="begin"/>
        </w:r>
        <w:r w:rsidR="005F7D38">
          <w:rPr>
            <w:noProof/>
          </w:rPr>
          <w:instrText xml:space="preserve"> PAGEREF _Toc69195626 \h </w:instrText>
        </w:r>
        <w:r w:rsidR="005F7D38">
          <w:rPr>
            <w:noProof/>
          </w:rPr>
        </w:r>
        <w:r w:rsidR="005F7D38">
          <w:rPr>
            <w:noProof/>
          </w:rPr>
          <w:fldChar w:fldCharType="separate"/>
        </w:r>
        <w:r w:rsidR="005F7D38">
          <w:rPr>
            <w:noProof/>
          </w:rPr>
          <w:t>2</w:t>
        </w:r>
        <w:r w:rsidR="005F7D38">
          <w:rPr>
            <w:noProof/>
          </w:rPr>
          <w:fldChar w:fldCharType="end"/>
        </w:r>
      </w:hyperlink>
    </w:p>
    <w:p w14:paraId="56D44258" w14:textId="69E5DE67" w:rsidR="005F7D38" w:rsidRDefault="0089581C">
      <w:pPr>
        <w:pStyle w:val="TOC2"/>
        <w:rPr>
          <w:rFonts w:asciiTheme="minorHAnsi" w:eastAsiaTheme="minorEastAsia" w:hAnsiTheme="minorHAnsi" w:cstheme="minorBidi"/>
          <w:b w:val="0"/>
          <w:bCs w:val="0"/>
          <w:noProof/>
        </w:rPr>
      </w:pPr>
      <w:hyperlink w:anchor="_Toc69195627" w:history="1">
        <w:r w:rsidR="005F7D38" w:rsidRPr="00DA730F">
          <w:rPr>
            <w:rStyle w:val="Hyperlink"/>
            <w:noProof/>
          </w:rPr>
          <w:t>Schedule 1: Services</w:t>
        </w:r>
        <w:r w:rsidR="005F7D38">
          <w:rPr>
            <w:noProof/>
          </w:rPr>
          <w:tab/>
        </w:r>
        <w:r w:rsidR="005F7D38">
          <w:rPr>
            <w:noProof/>
          </w:rPr>
          <w:fldChar w:fldCharType="begin"/>
        </w:r>
        <w:r w:rsidR="005F7D38">
          <w:rPr>
            <w:noProof/>
          </w:rPr>
          <w:instrText xml:space="preserve"> PAGEREF _Toc69195627 \h </w:instrText>
        </w:r>
        <w:r w:rsidR="005F7D38">
          <w:rPr>
            <w:noProof/>
          </w:rPr>
        </w:r>
        <w:r w:rsidR="005F7D38">
          <w:rPr>
            <w:noProof/>
          </w:rPr>
          <w:fldChar w:fldCharType="separate"/>
        </w:r>
        <w:r w:rsidR="005F7D38">
          <w:rPr>
            <w:noProof/>
          </w:rPr>
          <w:t>12</w:t>
        </w:r>
        <w:r w:rsidR="005F7D38">
          <w:rPr>
            <w:noProof/>
          </w:rPr>
          <w:fldChar w:fldCharType="end"/>
        </w:r>
      </w:hyperlink>
    </w:p>
    <w:p w14:paraId="28021CE9" w14:textId="7C72C8A1" w:rsidR="005F7D38" w:rsidRDefault="0089581C">
      <w:pPr>
        <w:pStyle w:val="TOC2"/>
        <w:rPr>
          <w:rFonts w:asciiTheme="minorHAnsi" w:eastAsiaTheme="minorEastAsia" w:hAnsiTheme="minorHAnsi" w:cstheme="minorBidi"/>
          <w:b w:val="0"/>
          <w:bCs w:val="0"/>
          <w:noProof/>
        </w:rPr>
      </w:pPr>
      <w:hyperlink w:anchor="_Toc69195628" w:history="1">
        <w:r w:rsidR="005F7D38" w:rsidRPr="00DA730F">
          <w:rPr>
            <w:rStyle w:val="Hyperlink"/>
            <w:noProof/>
          </w:rPr>
          <w:t>Schedule 2: Call-Off Contract charges</w:t>
        </w:r>
        <w:r w:rsidR="005F7D38">
          <w:rPr>
            <w:noProof/>
          </w:rPr>
          <w:tab/>
        </w:r>
        <w:r w:rsidR="005F7D38">
          <w:rPr>
            <w:noProof/>
          </w:rPr>
          <w:fldChar w:fldCharType="begin"/>
        </w:r>
        <w:r w:rsidR="005F7D38">
          <w:rPr>
            <w:noProof/>
          </w:rPr>
          <w:instrText xml:space="preserve"> PAGEREF _Toc69195628 \h </w:instrText>
        </w:r>
        <w:r w:rsidR="005F7D38">
          <w:rPr>
            <w:noProof/>
          </w:rPr>
        </w:r>
        <w:r w:rsidR="005F7D38">
          <w:rPr>
            <w:noProof/>
          </w:rPr>
          <w:fldChar w:fldCharType="separate"/>
        </w:r>
        <w:r w:rsidR="005F7D38">
          <w:rPr>
            <w:noProof/>
          </w:rPr>
          <w:t>12</w:t>
        </w:r>
        <w:r w:rsidR="005F7D38">
          <w:rPr>
            <w:noProof/>
          </w:rPr>
          <w:fldChar w:fldCharType="end"/>
        </w:r>
      </w:hyperlink>
    </w:p>
    <w:p w14:paraId="741BE28B" w14:textId="14034FF2" w:rsidR="005F7D38" w:rsidRDefault="0089581C">
      <w:pPr>
        <w:pStyle w:val="TOC2"/>
        <w:rPr>
          <w:rFonts w:asciiTheme="minorHAnsi" w:eastAsiaTheme="minorEastAsia" w:hAnsiTheme="minorHAnsi" w:cstheme="minorBidi"/>
          <w:b w:val="0"/>
          <w:bCs w:val="0"/>
          <w:noProof/>
        </w:rPr>
      </w:pPr>
      <w:hyperlink w:anchor="_Toc69195629" w:history="1">
        <w:r w:rsidR="005F7D38" w:rsidRPr="00DA730F">
          <w:rPr>
            <w:rStyle w:val="Hyperlink"/>
            <w:noProof/>
          </w:rPr>
          <w:t>Part B: Terms and conditions</w:t>
        </w:r>
        <w:r w:rsidR="005F7D38">
          <w:rPr>
            <w:noProof/>
          </w:rPr>
          <w:tab/>
        </w:r>
        <w:r w:rsidR="005F7D38">
          <w:rPr>
            <w:noProof/>
          </w:rPr>
          <w:fldChar w:fldCharType="begin"/>
        </w:r>
        <w:r w:rsidR="005F7D38">
          <w:rPr>
            <w:noProof/>
          </w:rPr>
          <w:instrText xml:space="preserve"> PAGEREF _Toc69195629 \h </w:instrText>
        </w:r>
        <w:r w:rsidR="005F7D38">
          <w:rPr>
            <w:noProof/>
          </w:rPr>
        </w:r>
        <w:r w:rsidR="005F7D38">
          <w:rPr>
            <w:noProof/>
          </w:rPr>
          <w:fldChar w:fldCharType="separate"/>
        </w:r>
        <w:r w:rsidR="005F7D38">
          <w:rPr>
            <w:noProof/>
          </w:rPr>
          <w:t>13</w:t>
        </w:r>
        <w:r w:rsidR="005F7D38">
          <w:rPr>
            <w:noProof/>
          </w:rPr>
          <w:fldChar w:fldCharType="end"/>
        </w:r>
      </w:hyperlink>
    </w:p>
    <w:p w14:paraId="6CCEEEC5" w14:textId="4B7FD732" w:rsidR="005F7D38" w:rsidRDefault="0089581C">
      <w:pPr>
        <w:pStyle w:val="TOC2"/>
        <w:rPr>
          <w:rFonts w:asciiTheme="minorHAnsi" w:eastAsiaTheme="minorEastAsia" w:hAnsiTheme="minorHAnsi" w:cstheme="minorBidi"/>
          <w:b w:val="0"/>
          <w:bCs w:val="0"/>
          <w:noProof/>
        </w:rPr>
      </w:pPr>
      <w:hyperlink w:anchor="_Toc69195630" w:history="1">
        <w:r w:rsidR="005F7D38" w:rsidRPr="00DA730F">
          <w:rPr>
            <w:rStyle w:val="Hyperlink"/>
            <w:noProof/>
          </w:rPr>
          <w:t>Schedule 3: Collaboration agreement</w:t>
        </w:r>
        <w:r w:rsidR="005F7D38">
          <w:rPr>
            <w:noProof/>
          </w:rPr>
          <w:tab/>
        </w:r>
        <w:r w:rsidR="005F7D38">
          <w:rPr>
            <w:noProof/>
          </w:rPr>
          <w:fldChar w:fldCharType="begin"/>
        </w:r>
        <w:r w:rsidR="005F7D38">
          <w:rPr>
            <w:noProof/>
          </w:rPr>
          <w:instrText xml:space="preserve"> PAGEREF _Toc69195630 \h </w:instrText>
        </w:r>
        <w:r w:rsidR="005F7D38">
          <w:rPr>
            <w:noProof/>
          </w:rPr>
        </w:r>
        <w:r w:rsidR="005F7D38">
          <w:rPr>
            <w:noProof/>
          </w:rPr>
          <w:fldChar w:fldCharType="separate"/>
        </w:r>
        <w:r w:rsidR="005F7D38">
          <w:rPr>
            <w:noProof/>
          </w:rPr>
          <w:t>31</w:t>
        </w:r>
        <w:r w:rsidR="005F7D38">
          <w:rPr>
            <w:noProof/>
          </w:rPr>
          <w:fldChar w:fldCharType="end"/>
        </w:r>
      </w:hyperlink>
    </w:p>
    <w:p w14:paraId="59AAFA92" w14:textId="199C2F34" w:rsidR="005F7D38" w:rsidRDefault="0089581C">
      <w:pPr>
        <w:pStyle w:val="TOC2"/>
        <w:rPr>
          <w:rFonts w:asciiTheme="minorHAnsi" w:eastAsiaTheme="minorEastAsia" w:hAnsiTheme="minorHAnsi" w:cstheme="minorBidi"/>
          <w:b w:val="0"/>
          <w:bCs w:val="0"/>
          <w:noProof/>
        </w:rPr>
      </w:pPr>
      <w:hyperlink w:anchor="_Toc69195631" w:history="1">
        <w:r w:rsidR="005F7D38" w:rsidRPr="00DA730F">
          <w:rPr>
            <w:rStyle w:val="Hyperlink"/>
            <w:noProof/>
          </w:rPr>
          <w:t>Schedule 4: Alternative clauses</w:t>
        </w:r>
        <w:r w:rsidR="005F7D38">
          <w:rPr>
            <w:noProof/>
          </w:rPr>
          <w:tab/>
        </w:r>
        <w:r w:rsidR="005F7D38">
          <w:rPr>
            <w:noProof/>
          </w:rPr>
          <w:fldChar w:fldCharType="begin"/>
        </w:r>
        <w:r w:rsidR="005F7D38">
          <w:rPr>
            <w:noProof/>
          </w:rPr>
          <w:instrText xml:space="preserve"> PAGEREF _Toc69195631 \h </w:instrText>
        </w:r>
        <w:r w:rsidR="005F7D38">
          <w:rPr>
            <w:noProof/>
          </w:rPr>
        </w:r>
        <w:r w:rsidR="005F7D38">
          <w:rPr>
            <w:noProof/>
          </w:rPr>
          <w:fldChar w:fldCharType="separate"/>
        </w:r>
        <w:r w:rsidR="005F7D38">
          <w:rPr>
            <w:noProof/>
          </w:rPr>
          <w:t>32</w:t>
        </w:r>
        <w:r w:rsidR="005F7D38">
          <w:rPr>
            <w:noProof/>
          </w:rPr>
          <w:fldChar w:fldCharType="end"/>
        </w:r>
      </w:hyperlink>
    </w:p>
    <w:p w14:paraId="0F5B8863" w14:textId="333A48E3" w:rsidR="005F7D38" w:rsidRDefault="0089581C">
      <w:pPr>
        <w:pStyle w:val="TOC2"/>
        <w:rPr>
          <w:rFonts w:asciiTheme="minorHAnsi" w:eastAsiaTheme="minorEastAsia" w:hAnsiTheme="minorHAnsi" w:cstheme="minorBidi"/>
          <w:b w:val="0"/>
          <w:bCs w:val="0"/>
          <w:noProof/>
        </w:rPr>
      </w:pPr>
      <w:hyperlink w:anchor="_Toc69195632" w:history="1">
        <w:r w:rsidR="005F7D38" w:rsidRPr="00DA730F">
          <w:rPr>
            <w:rStyle w:val="Hyperlink"/>
            <w:noProof/>
          </w:rPr>
          <w:t>Schedule 5: Guarantee</w:t>
        </w:r>
        <w:r w:rsidR="005F7D38">
          <w:rPr>
            <w:noProof/>
          </w:rPr>
          <w:tab/>
        </w:r>
        <w:r w:rsidR="005F7D38">
          <w:rPr>
            <w:noProof/>
          </w:rPr>
          <w:fldChar w:fldCharType="begin"/>
        </w:r>
        <w:r w:rsidR="005F7D38">
          <w:rPr>
            <w:noProof/>
          </w:rPr>
          <w:instrText xml:space="preserve"> PAGEREF _Toc69195632 \h </w:instrText>
        </w:r>
        <w:r w:rsidR="005F7D38">
          <w:rPr>
            <w:noProof/>
          </w:rPr>
        </w:r>
        <w:r w:rsidR="005F7D38">
          <w:rPr>
            <w:noProof/>
          </w:rPr>
          <w:fldChar w:fldCharType="separate"/>
        </w:r>
        <w:r w:rsidR="005F7D38">
          <w:rPr>
            <w:noProof/>
          </w:rPr>
          <w:t>33</w:t>
        </w:r>
        <w:r w:rsidR="005F7D38">
          <w:rPr>
            <w:noProof/>
          </w:rPr>
          <w:fldChar w:fldCharType="end"/>
        </w:r>
      </w:hyperlink>
    </w:p>
    <w:p w14:paraId="458BED2B" w14:textId="204EB1BD" w:rsidR="005F7D38" w:rsidRDefault="0089581C">
      <w:pPr>
        <w:pStyle w:val="TOC2"/>
        <w:rPr>
          <w:rFonts w:asciiTheme="minorHAnsi" w:eastAsiaTheme="minorEastAsia" w:hAnsiTheme="minorHAnsi" w:cstheme="minorBidi"/>
          <w:b w:val="0"/>
          <w:bCs w:val="0"/>
          <w:noProof/>
        </w:rPr>
      </w:pPr>
      <w:hyperlink w:anchor="_Toc69195633" w:history="1">
        <w:r w:rsidR="005F7D38" w:rsidRPr="00DA730F">
          <w:rPr>
            <w:rStyle w:val="Hyperlink"/>
            <w:noProof/>
          </w:rPr>
          <w:t>Schedule 6: Glossary and interpretations</w:t>
        </w:r>
        <w:r w:rsidR="005F7D38">
          <w:rPr>
            <w:noProof/>
          </w:rPr>
          <w:tab/>
        </w:r>
        <w:r w:rsidR="005F7D38">
          <w:rPr>
            <w:noProof/>
          </w:rPr>
          <w:fldChar w:fldCharType="begin"/>
        </w:r>
        <w:r w:rsidR="005F7D38">
          <w:rPr>
            <w:noProof/>
          </w:rPr>
          <w:instrText xml:space="preserve"> PAGEREF _Toc69195633 \h </w:instrText>
        </w:r>
        <w:r w:rsidR="005F7D38">
          <w:rPr>
            <w:noProof/>
          </w:rPr>
        </w:r>
        <w:r w:rsidR="005F7D38">
          <w:rPr>
            <w:noProof/>
          </w:rPr>
          <w:fldChar w:fldCharType="separate"/>
        </w:r>
        <w:r w:rsidR="005F7D38">
          <w:rPr>
            <w:noProof/>
          </w:rPr>
          <w:t>34</w:t>
        </w:r>
        <w:r w:rsidR="005F7D38">
          <w:rPr>
            <w:noProof/>
          </w:rPr>
          <w:fldChar w:fldCharType="end"/>
        </w:r>
      </w:hyperlink>
    </w:p>
    <w:p w14:paraId="24167519" w14:textId="7DA45833" w:rsidR="005F7D38" w:rsidRDefault="0089581C">
      <w:pPr>
        <w:pStyle w:val="TOC2"/>
        <w:rPr>
          <w:rFonts w:asciiTheme="minorHAnsi" w:eastAsiaTheme="minorEastAsia" w:hAnsiTheme="minorHAnsi" w:cstheme="minorBidi"/>
          <w:b w:val="0"/>
          <w:bCs w:val="0"/>
          <w:noProof/>
        </w:rPr>
      </w:pPr>
      <w:hyperlink w:anchor="_Toc69195634" w:history="1">
        <w:r w:rsidR="005F7D38" w:rsidRPr="00DA730F">
          <w:rPr>
            <w:rStyle w:val="Hyperlink"/>
            <w:noProof/>
          </w:rPr>
          <w:t>Schedule 7: GDPR Information</w:t>
        </w:r>
        <w:r w:rsidR="005F7D38">
          <w:rPr>
            <w:noProof/>
          </w:rPr>
          <w:tab/>
        </w:r>
        <w:r w:rsidR="005F7D38">
          <w:rPr>
            <w:noProof/>
          </w:rPr>
          <w:fldChar w:fldCharType="begin"/>
        </w:r>
        <w:r w:rsidR="005F7D38">
          <w:rPr>
            <w:noProof/>
          </w:rPr>
          <w:instrText xml:space="preserve"> PAGEREF _Toc69195634 \h </w:instrText>
        </w:r>
        <w:r w:rsidR="005F7D38">
          <w:rPr>
            <w:noProof/>
          </w:rPr>
        </w:r>
        <w:r w:rsidR="005F7D38">
          <w:rPr>
            <w:noProof/>
          </w:rPr>
          <w:fldChar w:fldCharType="separate"/>
        </w:r>
        <w:r w:rsidR="005F7D38">
          <w:rPr>
            <w:noProof/>
          </w:rPr>
          <w:t>45</w:t>
        </w:r>
        <w:r w:rsidR="005F7D38">
          <w:rPr>
            <w:noProof/>
          </w:rPr>
          <w:fldChar w:fldCharType="end"/>
        </w:r>
      </w:hyperlink>
    </w:p>
    <w:p w14:paraId="5D67E449" w14:textId="5011B016" w:rsidR="003269E8" w:rsidRDefault="00E42C3B">
      <w:pPr>
        <w:pageBreakBefore/>
      </w:pPr>
      <w:r>
        <w:rPr>
          <w:rFonts w:ascii="Cambria" w:eastAsia="Cambria" w:hAnsi="Cambria" w:cs="Cambria"/>
          <w:b/>
          <w:bCs/>
        </w:rPr>
        <w:lastRenderedPageBreak/>
        <w:fldChar w:fldCharType="end"/>
      </w:r>
    </w:p>
    <w:p w14:paraId="75ADB8BB" w14:textId="77777777" w:rsidR="003269E8" w:rsidRDefault="00E42C3B">
      <w:pPr>
        <w:pStyle w:val="Heading2"/>
      </w:pPr>
      <w:bookmarkStart w:id="4" w:name="_Toc33176232"/>
      <w:bookmarkStart w:id="5" w:name="_Toc69195626"/>
      <w:r>
        <w:t>Part A: Order Form</w:t>
      </w:r>
      <w:bookmarkEnd w:id="4"/>
      <w:bookmarkEnd w:id="5"/>
    </w:p>
    <w:p w14:paraId="2494D393" w14:textId="77777777" w:rsidR="003269E8" w:rsidRDefault="00E42C3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353B14" w14:paraId="20FE91A1"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568C5" w14:textId="77777777" w:rsidR="00353B14" w:rsidRDefault="00353B14" w:rsidP="00353B14">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C4752C" w14:textId="77777777" w:rsidR="00863749" w:rsidRDefault="00863749" w:rsidP="00353B14">
            <w:pPr>
              <w:rPr>
                <w:rFonts w:ascii="Helvetica Neue" w:eastAsia="Helvetica Neue" w:hAnsi="Helvetica Neue" w:cs="Helvetica Neue"/>
              </w:rPr>
            </w:pPr>
          </w:p>
          <w:p w14:paraId="156F6970" w14:textId="6A18A024" w:rsidR="00353B14" w:rsidRPr="00FF5B49" w:rsidRDefault="001535AF" w:rsidP="00353B14">
            <w:pPr>
              <w:rPr>
                <w:rFonts w:ascii="Helvetica Neue" w:eastAsia="Helvetica Neue" w:hAnsi="Helvetica Neue" w:cs="Helvetica Neue"/>
              </w:rPr>
            </w:pPr>
            <w:r w:rsidRPr="001535AF">
              <w:rPr>
                <w:rFonts w:ascii="Helvetica Neue" w:eastAsia="Helvetica Neue" w:hAnsi="Helvetica Neue" w:cs="Helvetica Neue"/>
              </w:rPr>
              <w:t>8684</w:t>
            </w:r>
            <w:r w:rsidR="00863749">
              <w:rPr>
                <w:rFonts w:ascii="Helvetica Neue" w:eastAsia="Helvetica Neue" w:hAnsi="Helvetica Neue" w:cs="Helvetica Neue"/>
              </w:rPr>
              <w:t xml:space="preserve"> </w:t>
            </w:r>
            <w:r w:rsidRPr="001535AF">
              <w:rPr>
                <w:rFonts w:ascii="Helvetica Neue" w:eastAsia="Helvetica Neue" w:hAnsi="Helvetica Neue" w:cs="Helvetica Neue"/>
              </w:rPr>
              <w:t>0342</w:t>
            </w:r>
            <w:r w:rsidR="00863749">
              <w:rPr>
                <w:rFonts w:ascii="Helvetica Neue" w:eastAsia="Helvetica Neue" w:hAnsi="Helvetica Neue" w:cs="Helvetica Neue"/>
              </w:rPr>
              <w:t xml:space="preserve"> </w:t>
            </w:r>
            <w:r w:rsidRPr="001535AF">
              <w:rPr>
                <w:rFonts w:ascii="Helvetica Neue" w:eastAsia="Helvetica Neue" w:hAnsi="Helvetica Neue" w:cs="Helvetica Neue"/>
              </w:rPr>
              <w:t>4476</w:t>
            </w:r>
            <w:r w:rsidR="00863749">
              <w:rPr>
                <w:rFonts w:ascii="Helvetica Neue" w:eastAsia="Helvetica Neue" w:hAnsi="Helvetica Neue" w:cs="Helvetica Neue"/>
              </w:rPr>
              <w:t xml:space="preserve"> </w:t>
            </w:r>
            <w:r w:rsidRPr="001535AF">
              <w:rPr>
                <w:rFonts w:ascii="Helvetica Neue" w:eastAsia="Helvetica Neue" w:hAnsi="Helvetica Neue" w:cs="Helvetica Neue"/>
              </w:rPr>
              <w:t>561</w:t>
            </w:r>
          </w:p>
          <w:p w14:paraId="25113A84" w14:textId="7B66BFFB" w:rsidR="00353B14" w:rsidRDefault="00353B14" w:rsidP="008C1A8F"/>
        </w:tc>
      </w:tr>
      <w:tr w:rsidR="003269E8" w14:paraId="4BFF7A1A"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257F64" w14:textId="77777777" w:rsidR="003269E8" w:rsidRDefault="00E42C3B">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7694F81D" w14:textId="6B73E97D" w:rsidR="003269E8" w:rsidRDefault="00505F8E">
            <w:pPr>
              <w:spacing w:before="240"/>
            </w:pPr>
            <w:r>
              <w:t>TIT0258</w:t>
            </w:r>
          </w:p>
        </w:tc>
      </w:tr>
      <w:tr w:rsidR="003269E8" w14:paraId="464840A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FC242B" w14:textId="77777777" w:rsidR="003269E8" w:rsidRDefault="00E42C3B">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3E044E9A" w14:textId="0E0B7317" w:rsidR="003269E8" w:rsidRDefault="009964BA">
            <w:pPr>
              <w:spacing w:before="240"/>
            </w:pPr>
            <w:r>
              <w:rPr>
                <w:rFonts w:ascii="Helvetica Neue" w:eastAsia="Helvetica Neue" w:hAnsi="Helvetica Neue" w:cs="Helvetica Neue"/>
              </w:rPr>
              <w:t>AI.SYNCPOINT and Maintenance, Support and Updates</w:t>
            </w:r>
          </w:p>
        </w:tc>
      </w:tr>
      <w:tr w:rsidR="003269E8" w14:paraId="6AB16E0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E48D1F" w14:textId="77777777" w:rsidR="003269E8" w:rsidRDefault="00E42C3B">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4706CB48" w14:textId="589248CA" w:rsidR="003269E8" w:rsidRDefault="004609EB">
            <w:pPr>
              <w:spacing w:before="240"/>
            </w:pPr>
            <w:r w:rsidRPr="004609EB">
              <w:t xml:space="preserve">Perpetual licence for additional users of AI.SYNCPOINT and Maintenance, Support and Updates for AI.SYNCPOINT </w:t>
            </w:r>
          </w:p>
        </w:tc>
      </w:tr>
      <w:tr w:rsidR="003269E8" w14:paraId="71FA706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D62F4C" w14:textId="77777777" w:rsidR="003269E8" w:rsidRDefault="00E42C3B">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3AE15804" w14:textId="08BE707F" w:rsidR="003269E8" w:rsidRDefault="004609EB">
            <w:pPr>
              <w:spacing w:before="240"/>
            </w:pPr>
            <w:r>
              <w:t>21 March 2021</w:t>
            </w:r>
          </w:p>
        </w:tc>
      </w:tr>
      <w:tr w:rsidR="003269E8" w14:paraId="06FFF999"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B66520" w14:textId="77777777" w:rsidR="003269E8" w:rsidRDefault="00E42C3B">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03524A7B" w14:textId="59407140" w:rsidR="003269E8" w:rsidRDefault="002D70D0">
            <w:pPr>
              <w:spacing w:before="240"/>
            </w:pPr>
            <w:r>
              <w:t>20 March 2022</w:t>
            </w:r>
          </w:p>
        </w:tc>
      </w:tr>
      <w:tr w:rsidR="003269E8" w14:paraId="08A2482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171CCE" w14:textId="77777777" w:rsidR="003269E8" w:rsidRDefault="00E42C3B">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02B8DA7B" w14:textId="328CDD8E" w:rsidR="003269E8" w:rsidRDefault="00EB63E3">
            <w:pPr>
              <w:spacing w:before="240"/>
            </w:pPr>
            <w:r>
              <w:t>£32,520</w:t>
            </w:r>
            <w:r w:rsidR="003D21EE">
              <w:t xml:space="preserve"> plus VAT</w:t>
            </w:r>
          </w:p>
        </w:tc>
      </w:tr>
      <w:tr w:rsidR="00B24DF2" w14:paraId="4EFDBC2E"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B61F53" w14:textId="77777777" w:rsidR="00B24DF2" w:rsidRDefault="00B24DF2" w:rsidP="00B24DF2">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69DC999B" w14:textId="6C438A5B" w:rsidR="00B24DF2" w:rsidRDefault="00505F8E" w:rsidP="00B24DF2">
            <w:pPr>
              <w:spacing w:before="240"/>
            </w:pPr>
            <w:r>
              <w:rPr>
                <w:rFonts w:ascii="Helvetica Neue" w:eastAsia="Helvetica Neue" w:hAnsi="Helvetica Neue" w:cs="Helvetica Neue"/>
              </w:rPr>
              <w:t>BACS</w:t>
            </w:r>
          </w:p>
        </w:tc>
      </w:tr>
      <w:tr w:rsidR="00B24DF2" w14:paraId="0550CCED"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2907A0" w14:textId="77777777" w:rsidR="00B24DF2" w:rsidRDefault="00B24DF2" w:rsidP="00B24DF2">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7C1679EF" w14:textId="051059D4" w:rsidR="00B24DF2" w:rsidRDefault="00863749" w:rsidP="00B24DF2">
            <w:pPr>
              <w:spacing w:before="240"/>
            </w:pPr>
            <w:r>
              <w:t>TBC</w:t>
            </w:r>
          </w:p>
        </w:tc>
      </w:tr>
    </w:tbl>
    <w:p w14:paraId="07D24065" w14:textId="77777777" w:rsidR="003269E8" w:rsidRDefault="00E42C3B">
      <w:pPr>
        <w:spacing w:before="240"/>
      </w:pPr>
      <w:r>
        <w:t xml:space="preserve"> </w:t>
      </w:r>
    </w:p>
    <w:p w14:paraId="27FD212F" w14:textId="77777777" w:rsidR="003269E8" w:rsidRDefault="00E42C3B">
      <w:pPr>
        <w:spacing w:before="240" w:after="240"/>
      </w:pPr>
      <w:r>
        <w:t>This Order Form is issued under the G-Cloud 12 Framework Agreement (RM1557.12).</w:t>
      </w:r>
    </w:p>
    <w:p w14:paraId="34EECE48" w14:textId="77777777" w:rsidR="003269E8" w:rsidRDefault="00E42C3B">
      <w:pPr>
        <w:spacing w:before="240"/>
      </w:pPr>
      <w:r>
        <w:t>Buyers can use this Order Form to specify their G-Cloud service requirements when placing an Order.</w:t>
      </w:r>
    </w:p>
    <w:p w14:paraId="486C8190" w14:textId="77777777" w:rsidR="003269E8" w:rsidRDefault="00E42C3B">
      <w:pPr>
        <w:spacing w:before="240"/>
      </w:pPr>
      <w:r>
        <w:t>The Order Form cannot be used to alter existing terms or add any extra terms that materially change the Deliverables offered by the Supplier and defined in the Application.</w:t>
      </w:r>
    </w:p>
    <w:p w14:paraId="05B35040" w14:textId="77777777" w:rsidR="003269E8" w:rsidRDefault="00E42C3B">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3269E8" w14:paraId="38987F0C"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1A600C" w14:textId="77777777" w:rsidR="003269E8" w:rsidRDefault="00E42C3B">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C1809D8" w14:textId="19981074" w:rsidR="00FF2C87" w:rsidRPr="00FF2C87" w:rsidRDefault="003F5B87" w:rsidP="003F5B87">
            <w:pPr>
              <w:rPr>
                <w:b/>
              </w:rPr>
            </w:pPr>
            <w:r>
              <w:rPr>
                <w:b/>
              </w:rPr>
              <w:t>Department f</w:t>
            </w:r>
            <w:r w:rsidR="00FF2C87" w:rsidRPr="00FF2C87">
              <w:rPr>
                <w:b/>
              </w:rPr>
              <w:t>or Transport</w:t>
            </w:r>
          </w:p>
          <w:p w14:paraId="313E7C2F" w14:textId="77777777" w:rsidR="00FF2C87" w:rsidRPr="00FF2C87" w:rsidRDefault="00FF2C87" w:rsidP="003F5B87">
            <w:r w:rsidRPr="00FF2C87">
              <w:t>Great Minster House</w:t>
            </w:r>
          </w:p>
          <w:p w14:paraId="452EF350" w14:textId="77777777" w:rsidR="00FF2C87" w:rsidRPr="00FF2C87" w:rsidRDefault="00FF2C87" w:rsidP="003F5B87">
            <w:r w:rsidRPr="00FF2C87">
              <w:t>33 Horseferry Road</w:t>
            </w:r>
          </w:p>
          <w:p w14:paraId="35390E8B" w14:textId="77777777" w:rsidR="00FF2C87" w:rsidRPr="00FF2C87" w:rsidRDefault="00FF2C87" w:rsidP="003F5B87">
            <w:r w:rsidRPr="00FF2C87">
              <w:t>London</w:t>
            </w:r>
          </w:p>
          <w:p w14:paraId="1D71FA35" w14:textId="68EFB319" w:rsidR="003269E8" w:rsidRDefault="00FF2C87" w:rsidP="003F5B87">
            <w:r w:rsidRPr="00FF2C87">
              <w:t>SW1P 4DR</w:t>
            </w:r>
          </w:p>
        </w:tc>
      </w:tr>
      <w:tr w:rsidR="003269E8" w14:paraId="4B002F98"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4EC740" w14:textId="77777777" w:rsidR="003269E8" w:rsidRDefault="00E42C3B">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1A9FD14F" w14:textId="77777777" w:rsidR="008F2ADE" w:rsidRPr="008F2ADE" w:rsidRDefault="008F2ADE" w:rsidP="00505F8E">
            <w:r w:rsidRPr="008F2ADE">
              <w:t>Automated Intelligence Limited</w:t>
            </w:r>
          </w:p>
          <w:p w14:paraId="002D8CC2" w14:textId="77777777" w:rsidR="008F2ADE" w:rsidRPr="008F2ADE" w:rsidRDefault="008F2ADE" w:rsidP="00505F8E">
            <w:r w:rsidRPr="008F2ADE">
              <w:t>02890 996118</w:t>
            </w:r>
          </w:p>
          <w:p w14:paraId="6E7DA5C5" w14:textId="77777777" w:rsidR="008F2ADE" w:rsidRPr="008F2ADE" w:rsidRDefault="008F2ADE" w:rsidP="00505F8E">
            <w:r w:rsidRPr="008F2ADE">
              <w:t>Supplier’s address:</w:t>
            </w:r>
          </w:p>
          <w:p w14:paraId="654D78B7" w14:textId="77777777" w:rsidR="008F2ADE" w:rsidRPr="008F2ADE" w:rsidRDefault="008F2ADE" w:rsidP="00505F8E">
            <w:r w:rsidRPr="008F2ADE">
              <w:t>Unit 4 The Legacy Building</w:t>
            </w:r>
          </w:p>
          <w:p w14:paraId="681D0056" w14:textId="77777777" w:rsidR="008F2ADE" w:rsidRPr="008F2ADE" w:rsidRDefault="008F2ADE" w:rsidP="00505F8E">
            <w:r w:rsidRPr="008F2ADE">
              <w:t>Queens Road</w:t>
            </w:r>
          </w:p>
          <w:p w14:paraId="3BA2C6BF" w14:textId="77777777" w:rsidR="008F2ADE" w:rsidRPr="008F2ADE" w:rsidRDefault="008F2ADE" w:rsidP="00505F8E">
            <w:r w:rsidRPr="008F2ADE">
              <w:t xml:space="preserve">Belfast </w:t>
            </w:r>
          </w:p>
          <w:p w14:paraId="6EAF6F9D" w14:textId="77777777" w:rsidR="008F2ADE" w:rsidRPr="008F2ADE" w:rsidRDefault="008F2ADE" w:rsidP="00505F8E">
            <w:r w:rsidRPr="008F2ADE">
              <w:t>BT3 9DT</w:t>
            </w:r>
          </w:p>
          <w:p w14:paraId="5B59DF42" w14:textId="7B2AAE52" w:rsidR="008F2ADE" w:rsidRDefault="008F2ADE" w:rsidP="00505F8E">
            <w:r w:rsidRPr="008F2ADE">
              <w:t>Northern Ireland</w:t>
            </w:r>
          </w:p>
          <w:p w14:paraId="2F6E8636" w14:textId="77777777" w:rsidR="00505F8E" w:rsidRPr="008F2ADE" w:rsidRDefault="00505F8E" w:rsidP="00505F8E"/>
          <w:p w14:paraId="21D6BF52" w14:textId="77777777" w:rsidR="008F2ADE" w:rsidRPr="008F2ADE" w:rsidRDefault="008F2ADE" w:rsidP="00505F8E">
            <w:r w:rsidRPr="008F2ADE">
              <w:t xml:space="preserve">Company number: </w:t>
            </w:r>
          </w:p>
          <w:p w14:paraId="4676662F" w14:textId="77777777" w:rsidR="008F2ADE" w:rsidRPr="008F2ADE" w:rsidRDefault="008F2ADE" w:rsidP="00505F8E">
            <w:r w:rsidRPr="008F2ADE">
              <w:t>NI603151</w:t>
            </w:r>
          </w:p>
          <w:p w14:paraId="772B1637" w14:textId="473AF828" w:rsidR="003269E8" w:rsidRDefault="008F2ADE" w:rsidP="00505F8E">
            <w:r w:rsidRPr="008F2ADE">
              <w:t>contracts@automated-intelligence.com</w:t>
            </w:r>
          </w:p>
        </w:tc>
      </w:tr>
      <w:tr w:rsidR="003269E8" w14:paraId="5950E304"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12EBE8C" w14:textId="77777777" w:rsidR="003269E8" w:rsidRDefault="00E42C3B">
            <w:pPr>
              <w:spacing w:before="240" w:after="240"/>
              <w:rPr>
                <w:b/>
              </w:rPr>
            </w:pPr>
            <w:r>
              <w:rPr>
                <w:b/>
              </w:rPr>
              <w:t>Together the ‘Parties’</w:t>
            </w:r>
          </w:p>
        </w:tc>
      </w:tr>
    </w:tbl>
    <w:p w14:paraId="22DB5448" w14:textId="4196BB1D" w:rsidR="003269E8" w:rsidRDefault="00E42C3B">
      <w:pPr>
        <w:pStyle w:val="Heading3"/>
        <w:rPr>
          <w:color w:val="auto"/>
        </w:rPr>
      </w:pPr>
      <w:r>
        <w:rPr>
          <w:color w:val="auto"/>
        </w:rPr>
        <w:t>Principal contact details</w:t>
      </w:r>
    </w:p>
    <w:p w14:paraId="533D1F9A" w14:textId="77777777" w:rsidR="003269E8" w:rsidRDefault="00E42C3B" w:rsidP="00863749">
      <w:pPr>
        <w:spacing w:before="240" w:line="480" w:lineRule="auto"/>
        <w:rPr>
          <w:b/>
        </w:rPr>
      </w:pPr>
      <w:r>
        <w:rPr>
          <w:b/>
        </w:rPr>
        <w:t>For the Buyer:</w:t>
      </w:r>
    </w:p>
    <w:p w14:paraId="6AD2E355" w14:textId="50D83ADE" w:rsidR="003269E8" w:rsidRPr="00863749" w:rsidRDefault="00E42C3B" w:rsidP="00863749">
      <w:pPr>
        <w:spacing w:line="240" w:lineRule="auto"/>
      </w:pPr>
      <w:r w:rsidRPr="00863749">
        <w:t xml:space="preserve">Name: </w:t>
      </w:r>
      <w:r w:rsidR="00863749" w:rsidRPr="00863749">
        <w:t xml:space="preserve">Rav Randhawa  </w:t>
      </w:r>
    </w:p>
    <w:p w14:paraId="376824F2" w14:textId="356A34C6" w:rsidR="003269E8" w:rsidRPr="00863749" w:rsidRDefault="00E42C3B" w:rsidP="00863749">
      <w:pPr>
        <w:spacing w:line="240" w:lineRule="auto"/>
      </w:pPr>
      <w:r w:rsidRPr="00863749">
        <w:t xml:space="preserve">Email: </w:t>
      </w:r>
      <w:hyperlink r:id="rId11" w:history="1">
        <w:r w:rsidR="00863749" w:rsidRPr="00447664">
          <w:rPr>
            <w:rStyle w:val="Hyperlink"/>
          </w:rPr>
          <w:t>Rav.Randhawa@dft.gov.uk</w:t>
        </w:r>
      </w:hyperlink>
      <w:r w:rsidR="00863749">
        <w:t xml:space="preserve"> </w:t>
      </w:r>
    </w:p>
    <w:p w14:paraId="06374453" w14:textId="7F74EED6" w:rsidR="003269E8" w:rsidRPr="00863749" w:rsidRDefault="00E42C3B" w:rsidP="00863749">
      <w:pPr>
        <w:spacing w:line="360" w:lineRule="auto"/>
      </w:pPr>
      <w:r w:rsidRPr="00863749">
        <w:t xml:space="preserve">Phone: </w:t>
      </w:r>
      <w:r w:rsidR="00863749" w:rsidRPr="00863749">
        <w:t>07957</w:t>
      </w:r>
      <w:r w:rsidR="00863749">
        <w:t xml:space="preserve"> </w:t>
      </w:r>
      <w:r w:rsidR="00863749" w:rsidRPr="00863749">
        <w:t>203733</w:t>
      </w:r>
    </w:p>
    <w:p w14:paraId="1144C8F2" w14:textId="77777777" w:rsidR="003269E8" w:rsidRDefault="00E42C3B">
      <w:pPr>
        <w:spacing w:line="480" w:lineRule="auto"/>
        <w:rPr>
          <w:b/>
        </w:rPr>
      </w:pPr>
      <w:r>
        <w:rPr>
          <w:b/>
        </w:rPr>
        <w:t>For the Supplier:</w:t>
      </w:r>
    </w:p>
    <w:p w14:paraId="7FFE2D7A" w14:textId="19207BBE" w:rsidR="00A80393" w:rsidRPr="00DE0789" w:rsidRDefault="00A80393" w:rsidP="00A80393">
      <w:pPr>
        <w:rPr>
          <w:rFonts w:ascii="Helvetica" w:hAnsi="Helvetica" w:cs="Helvetica Neue"/>
        </w:rPr>
      </w:pPr>
      <w:r w:rsidRPr="00DE0789">
        <w:rPr>
          <w:rFonts w:ascii="Helvetica" w:hAnsi="Helvetica" w:cs="Helvetica Neue"/>
        </w:rPr>
        <w:t xml:space="preserve">Title: Chief </w:t>
      </w:r>
      <w:r>
        <w:rPr>
          <w:rFonts w:ascii="Helvetica" w:hAnsi="Helvetica" w:cs="Helvetica Neue"/>
        </w:rPr>
        <w:t>Revenue</w:t>
      </w:r>
      <w:r w:rsidRPr="00DE0789">
        <w:rPr>
          <w:rFonts w:ascii="Helvetica" w:hAnsi="Helvetica" w:cs="Helvetica Neue"/>
        </w:rPr>
        <w:t xml:space="preserve"> Officer</w:t>
      </w:r>
    </w:p>
    <w:p w14:paraId="55239BC1" w14:textId="2ADF36FD" w:rsidR="00A80393" w:rsidRPr="00DE0789" w:rsidRDefault="00A80393" w:rsidP="00A80393">
      <w:pPr>
        <w:rPr>
          <w:rFonts w:ascii="Helvetica" w:hAnsi="Helvetica" w:cs="Helvetica Neue"/>
        </w:rPr>
      </w:pPr>
      <w:r w:rsidRPr="00DE0789">
        <w:rPr>
          <w:rFonts w:ascii="Helvetica" w:hAnsi="Helvetica" w:cs="Helvetica Neue"/>
        </w:rPr>
        <w:t xml:space="preserve">Name: </w:t>
      </w:r>
      <w:r>
        <w:rPr>
          <w:rFonts w:ascii="Helvetica" w:hAnsi="Helvetica" w:cs="Helvetica Neue"/>
        </w:rPr>
        <w:t>Adrian Ea</w:t>
      </w:r>
      <w:r w:rsidR="0045247C">
        <w:rPr>
          <w:rFonts w:ascii="Helvetica" w:hAnsi="Helvetica" w:cs="Helvetica Neue"/>
        </w:rPr>
        <w:t>gleson</w:t>
      </w:r>
    </w:p>
    <w:p w14:paraId="521B0D75" w14:textId="77777777" w:rsidR="00A80393" w:rsidRPr="00DE0789" w:rsidRDefault="00A80393" w:rsidP="00A80393">
      <w:pPr>
        <w:rPr>
          <w:rFonts w:ascii="Helvetica" w:hAnsi="Helvetica" w:cs="Helvetica Neue"/>
        </w:rPr>
      </w:pPr>
      <w:r w:rsidRPr="00DE0789">
        <w:rPr>
          <w:rFonts w:ascii="Helvetica" w:hAnsi="Helvetica" w:cs="Helvetica Neue"/>
        </w:rPr>
        <w:t xml:space="preserve">Email: </w:t>
      </w:r>
      <w:r>
        <w:rPr>
          <w:rFonts w:ascii="Helvetica" w:hAnsi="Helvetica" w:cs="Helvetica Neue"/>
        </w:rPr>
        <w:t>contracts</w:t>
      </w:r>
      <w:r w:rsidRPr="00DE0789">
        <w:rPr>
          <w:rFonts w:ascii="Helvetica" w:hAnsi="Helvetica" w:cs="Helvetica Neue"/>
        </w:rPr>
        <w:t>@automated-intelligence.com</w:t>
      </w:r>
    </w:p>
    <w:p w14:paraId="6A949764" w14:textId="72E0333E" w:rsidR="003269E8" w:rsidRDefault="00A80393" w:rsidP="00A80393">
      <w:pPr>
        <w:spacing w:before="240" w:after="240"/>
      </w:pPr>
      <w:r w:rsidRPr="00DE0789">
        <w:rPr>
          <w:rFonts w:ascii="Helvetica" w:hAnsi="Helvetica" w:cs="Helvetica Neue"/>
        </w:rPr>
        <w:t>Phone: 02890 996118</w:t>
      </w:r>
    </w:p>
    <w:p w14:paraId="6180C8B1" w14:textId="77777777" w:rsidR="003269E8" w:rsidRDefault="00E42C3B">
      <w:pPr>
        <w:pStyle w:val="Heading3"/>
        <w:rPr>
          <w:color w:val="auto"/>
        </w:rPr>
      </w:pPr>
      <w:r>
        <w:rPr>
          <w:color w:val="auto"/>
        </w:rP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269E8" w14:paraId="65D569AA"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027B0" w14:textId="77777777" w:rsidR="003269E8" w:rsidRDefault="00E42C3B">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1F484E" w14:textId="62691D07" w:rsidR="003269E8" w:rsidRDefault="00E42C3B">
            <w:pPr>
              <w:spacing w:before="240"/>
            </w:pPr>
            <w:r>
              <w:t xml:space="preserve">This Call-Off Contract Starts on </w:t>
            </w:r>
            <w:r w:rsidR="00BE5B13">
              <w:rPr>
                <w:b/>
              </w:rPr>
              <w:t>21 March 2021</w:t>
            </w:r>
            <w:r>
              <w:t xml:space="preserve"> and is valid for </w:t>
            </w:r>
            <w:r w:rsidR="00BE5B13">
              <w:rPr>
                <w:b/>
              </w:rPr>
              <w:t xml:space="preserve">12 months. </w:t>
            </w:r>
          </w:p>
          <w:p w14:paraId="5E25A91B" w14:textId="110276EB" w:rsidR="003269E8" w:rsidRDefault="00E42C3B">
            <w:pPr>
              <w:spacing w:before="240"/>
            </w:pPr>
            <w:r>
              <w:t>The date and number of days or months is subject to clause 1.2 in Part B below.</w:t>
            </w:r>
          </w:p>
        </w:tc>
      </w:tr>
      <w:tr w:rsidR="003269E8" w14:paraId="045B54FD"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439E6F" w14:textId="77777777" w:rsidR="003269E8" w:rsidRDefault="00E42C3B">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0821F5F3" w14:textId="0DFEAD6C" w:rsidR="003269E8" w:rsidRDefault="00E42C3B">
            <w:pPr>
              <w:spacing w:before="240"/>
            </w:pPr>
            <w:r>
              <w:t xml:space="preserve">The notice period for the Supplier needed for Ending the Call-Off Contract is at least </w:t>
            </w:r>
            <w:r w:rsidRPr="00BE6ABE">
              <w:rPr>
                <w:bCs/>
              </w:rPr>
              <w:t>90</w:t>
            </w:r>
            <w:r>
              <w:rPr>
                <w:b/>
              </w:rPr>
              <w:t xml:space="preserve"> </w:t>
            </w:r>
            <w:r>
              <w:t>Working Days from the date of written notice for undisputed sums (as per clause 18.6).</w:t>
            </w:r>
          </w:p>
          <w:p w14:paraId="19E514CA" w14:textId="5676290B" w:rsidR="003269E8" w:rsidRDefault="00E42C3B">
            <w:pPr>
              <w:spacing w:before="240"/>
            </w:pPr>
            <w:r>
              <w:t xml:space="preserve">The notice period for the Buyer is a maximum of </w:t>
            </w:r>
            <w:r w:rsidRPr="00BE6ABE">
              <w:rPr>
                <w:bCs/>
              </w:rPr>
              <w:t>30</w:t>
            </w:r>
            <w:r>
              <w:t xml:space="preserve"> days from the date of written notice for Ending without cause (as per clause 18.1).</w:t>
            </w:r>
          </w:p>
        </w:tc>
      </w:tr>
      <w:tr w:rsidR="003269E8" w14:paraId="70EB90B0"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D82BF4" w14:textId="77777777" w:rsidR="003269E8" w:rsidRDefault="00E42C3B">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061AF268" w14:textId="1CAB7AC3" w:rsidR="003269E8" w:rsidRDefault="00E42C3B">
            <w:pPr>
              <w:spacing w:before="240"/>
            </w:pPr>
            <w:r>
              <w:t xml:space="preserve">This Call-off Contract can be extended by the Buyer for </w:t>
            </w:r>
            <w:r w:rsidR="00423A9A" w:rsidRPr="00423A9A">
              <w:rPr>
                <w:bCs/>
              </w:rPr>
              <w:t>2</w:t>
            </w:r>
            <w:r w:rsidR="00423A9A">
              <w:rPr>
                <w:b/>
              </w:rPr>
              <w:t xml:space="preserve"> </w:t>
            </w:r>
            <w:r>
              <w:t xml:space="preserve">period(s) of </w:t>
            </w:r>
            <w:r w:rsidR="00423A9A">
              <w:t>up to 12</w:t>
            </w:r>
            <w:r>
              <w:t xml:space="preserve"> months each, by giving the Supplier</w:t>
            </w:r>
            <w:r w:rsidRPr="00625CB5">
              <w:t xml:space="preserve"> </w:t>
            </w:r>
            <w:r w:rsidR="005F7D38">
              <w:t>2</w:t>
            </w:r>
            <w:r w:rsidR="00625CB5" w:rsidRPr="00625CB5">
              <w:t xml:space="preserve"> weeks’</w:t>
            </w:r>
            <w:r w:rsidRPr="00625CB5">
              <w:t xml:space="preserve"> written </w:t>
            </w:r>
            <w:r>
              <w:t>notice before its expiry. The extension periods are subject to clauses 1.3 and 1.4 in Part B below.</w:t>
            </w:r>
          </w:p>
          <w:p w14:paraId="78946B76" w14:textId="5066F061" w:rsidR="003269E8" w:rsidRDefault="003269E8">
            <w:pPr>
              <w:spacing w:before="240"/>
            </w:pPr>
          </w:p>
        </w:tc>
      </w:tr>
    </w:tbl>
    <w:p w14:paraId="181AB5D6" w14:textId="77777777" w:rsidR="003269E8" w:rsidRDefault="00E42C3B">
      <w:pPr>
        <w:pStyle w:val="Heading3"/>
        <w:rPr>
          <w:color w:val="auto"/>
        </w:rPr>
      </w:pPr>
      <w:r>
        <w:rPr>
          <w:color w:val="auto"/>
        </w:rPr>
        <w:t>Buyer contractual details</w:t>
      </w:r>
    </w:p>
    <w:p w14:paraId="53BE9CFF" w14:textId="77777777" w:rsidR="003269E8" w:rsidRDefault="00E42C3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3269E8" w14:paraId="2A3AB28B" w14:textId="77777777" w:rsidTr="5FB0DEC4">
        <w:trPr>
          <w:trHeight w:val="1665"/>
        </w:trPr>
        <w:tc>
          <w:tcPr>
            <w:tcW w:w="2606"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299BCB3" w14:textId="77777777" w:rsidR="003269E8" w:rsidRDefault="00E42C3B">
            <w:pPr>
              <w:spacing w:before="240"/>
              <w:rPr>
                <w:b/>
              </w:rPr>
            </w:pPr>
            <w:r>
              <w:rPr>
                <w:b/>
              </w:rPr>
              <w:t>G-Cloud lot</w:t>
            </w:r>
          </w:p>
        </w:tc>
        <w:tc>
          <w:tcPr>
            <w:tcW w:w="6289" w:type="dxa"/>
            <w:gridSpan w:val="2"/>
            <w:tcBorders>
              <w:top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6EE9059A" w14:textId="77777777" w:rsidR="003269E8" w:rsidRDefault="00E42C3B">
            <w:pPr>
              <w:spacing w:before="240"/>
            </w:pPr>
            <w:r>
              <w:t>This Call-Off Contract is for the provision of Services under:</w:t>
            </w:r>
          </w:p>
          <w:p w14:paraId="28E02A98" w14:textId="059DE1D7" w:rsidR="003269E8" w:rsidRDefault="00E42C3B">
            <w:pPr>
              <w:pStyle w:val="ListParagraph"/>
              <w:numPr>
                <w:ilvl w:val="0"/>
                <w:numId w:val="1"/>
              </w:numPr>
              <w:spacing w:before="240"/>
            </w:pPr>
            <w:r>
              <w:t xml:space="preserve">Lot 2: Cloud software </w:t>
            </w:r>
          </w:p>
          <w:p w14:paraId="3ACECA7B" w14:textId="14EDAC2E" w:rsidR="003269E8" w:rsidRDefault="003269E8" w:rsidP="00BE5B13">
            <w:pPr>
              <w:spacing w:before="240"/>
            </w:pPr>
          </w:p>
        </w:tc>
      </w:tr>
      <w:tr w:rsidR="003269E8" w14:paraId="2E3B1F11" w14:textId="77777777" w:rsidTr="5FB0DEC4">
        <w:trPr>
          <w:trHeight w:val="3600"/>
        </w:trPr>
        <w:tc>
          <w:tcPr>
            <w:tcW w:w="2606"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E03A84" w14:textId="77777777" w:rsidR="003269E8" w:rsidRDefault="00E42C3B">
            <w:pPr>
              <w:spacing w:before="240"/>
              <w:rPr>
                <w:b/>
              </w:rPr>
            </w:pPr>
            <w:r>
              <w:rPr>
                <w:b/>
              </w:rPr>
              <w:lastRenderedPageBreak/>
              <w:t>G-Cloud services required</w:t>
            </w:r>
          </w:p>
        </w:tc>
        <w:tc>
          <w:tcPr>
            <w:tcW w:w="6289" w:type="dxa"/>
            <w:gridSpan w:val="2"/>
            <w:tcBorders>
              <w:top w:val="single" w:sz="4" w:space="0" w:color="auto"/>
              <w:bottom w:val="single" w:sz="8" w:space="0" w:color="000000" w:themeColor="text1"/>
              <w:right w:val="single" w:sz="8" w:space="0" w:color="000000" w:themeColor="text1"/>
            </w:tcBorders>
            <w:tcMar>
              <w:top w:w="100" w:type="dxa"/>
              <w:left w:w="100" w:type="dxa"/>
              <w:bottom w:w="100" w:type="dxa"/>
              <w:right w:w="100" w:type="dxa"/>
            </w:tcMar>
          </w:tcPr>
          <w:p w14:paraId="3D31A063" w14:textId="77777777" w:rsidR="003269E8" w:rsidRDefault="00E42C3B">
            <w:pPr>
              <w:spacing w:before="240"/>
            </w:pPr>
            <w:r>
              <w:t>The Services to be provided by the Supplier under the above Lot are listed in Framework Section 2 and outlined below:</w:t>
            </w:r>
          </w:p>
          <w:p w14:paraId="142491FC" w14:textId="77777777" w:rsidR="003F5B87" w:rsidRDefault="003F5B87" w:rsidP="00546328"/>
          <w:p w14:paraId="42A4A132" w14:textId="565B5B61" w:rsidR="00546328" w:rsidRDefault="00546328" w:rsidP="00546328">
            <w:r w:rsidRPr="00546328">
              <w:t xml:space="preserve">Perpetual licence of AI.SYNCPOINT computer software on the terms contained in the Supplier Terms and Conditions for use by up to an additional </w:t>
            </w:r>
            <w:r w:rsidR="008B184E">
              <w:t xml:space="preserve">400 </w:t>
            </w:r>
            <w:r w:rsidRPr="00546328">
              <w:t xml:space="preserve">of the Buyer’s staff (the Buyer already has a perpetual licence of AI.SYNCPOINT for use by up to </w:t>
            </w:r>
            <w:r w:rsidR="009877BD">
              <w:t xml:space="preserve">4,200 </w:t>
            </w:r>
            <w:r w:rsidRPr="00546328">
              <w:t xml:space="preserve">users). </w:t>
            </w:r>
          </w:p>
          <w:p w14:paraId="09CD8197" w14:textId="77777777" w:rsidR="003F5B87" w:rsidRPr="00546328" w:rsidRDefault="003F5B87" w:rsidP="00546328"/>
          <w:p w14:paraId="47D5773D" w14:textId="50A80D85" w:rsidR="00546328" w:rsidRPr="00546328" w:rsidRDefault="00546328" w:rsidP="00546328">
            <w:r w:rsidRPr="00546328">
              <w:t xml:space="preserve">Maintenance, Support and Updates </w:t>
            </w:r>
            <w:bookmarkStart w:id="6" w:name="_Hlk505332713"/>
            <w:r w:rsidRPr="00546328">
              <w:t xml:space="preserve">on the Supplier’s Support Services standard terms which are appended to the Supplier Terms and Conditions (“MSU”) </w:t>
            </w:r>
            <w:bookmarkEnd w:id="6"/>
            <w:r w:rsidRPr="00546328">
              <w:t xml:space="preserve">for AI.SYNCPOINT for up to </w:t>
            </w:r>
            <w:r w:rsidR="00EC6996">
              <w:t>4,600</w:t>
            </w:r>
            <w:r w:rsidRPr="00546328">
              <w:t xml:space="preserve"> users for a period of 12 months from the Start Date</w:t>
            </w:r>
            <w:r w:rsidR="00945331">
              <w:t>.</w:t>
            </w:r>
          </w:p>
          <w:p w14:paraId="03ECCB2D" w14:textId="47E8955D" w:rsidR="003269E8" w:rsidRPr="00E86AE2" w:rsidRDefault="003269E8" w:rsidP="00546328">
            <w:pPr>
              <w:pStyle w:val="ListParagraph"/>
              <w:rPr>
                <w:b/>
              </w:rPr>
            </w:pPr>
          </w:p>
        </w:tc>
      </w:tr>
      <w:tr w:rsidR="003269E8" w14:paraId="5844AD82" w14:textId="77777777" w:rsidTr="5FB0DEC4">
        <w:trPr>
          <w:trHeight w:val="160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239EFA" w14:textId="77777777" w:rsidR="003269E8" w:rsidRDefault="00E42C3B" w:rsidP="5FB0DEC4">
            <w:pPr>
              <w:spacing w:before="240"/>
              <w:rPr>
                <w:b/>
                <w:bCs/>
              </w:rPr>
            </w:pPr>
            <w:r w:rsidRPr="5FB0DEC4">
              <w:rPr>
                <w:b/>
                <w:bCs/>
              </w:rPr>
              <w:t>Additional Services</w:t>
            </w:r>
          </w:p>
        </w:tc>
        <w:tc>
          <w:tcPr>
            <w:tcW w:w="6289"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14:paraId="0FBCC7AB" w14:textId="3CE80B0C" w:rsidR="003269E8" w:rsidRPr="00F4011B" w:rsidRDefault="00296B2C">
            <w:pPr>
              <w:spacing w:before="240"/>
              <w:rPr>
                <w:bCs/>
              </w:rPr>
            </w:pPr>
            <w:r>
              <w:rPr>
                <w:bCs/>
              </w:rPr>
              <w:t>N/A</w:t>
            </w:r>
          </w:p>
        </w:tc>
      </w:tr>
      <w:tr w:rsidR="003269E8" w14:paraId="65D72707" w14:textId="77777777" w:rsidTr="5FB0DEC4">
        <w:trPr>
          <w:trHeight w:val="26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C12B84" w14:textId="77777777" w:rsidR="003269E8" w:rsidRDefault="00E42C3B">
            <w:pPr>
              <w:spacing w:before="240"/>
              <w:rPr>
                <w:b/>
              </w:rPr>
            </w:pPr>
            <w:r>
              <w:rPr>
                <w:b/>
              </w:rPr>
              <w:t>Location</w:t>
            </w:r>
          </w:p>
        </w:tc>
        <w:tc>
          <w:tcPr>
            <w:tcW w:w="6289" w:type="dxa"/>
            <w:gridSpan w:val="2"/>
            <w:tcBorders>
              <w:bottom w:val="single" w:sz="8" w:space="0" w:color="000000" w:themeColor="text1"/>
              <w:right w:val="single" w:sz="8" w:space="0" w:color="000000" w:themeColor="text1"/>
            </w:tcBorders>
            <w:tcMar>
              <w:top w:w="100" w:type="dxa"/>
              <w:left w:w="100" w:type="dxa"/>
              <w:bottom w:w="100" w:type="dxa"/>
              <w:right w:w="100" w:type="dxa"/>
            </w:tcMar>
          </w:tcPr>
          <w:p w14:paraId="6AD0C309" w14:textId="5076C763" w:rsidR="003269E8" w:rsidRDefault="00430DC1">
            <w:pPr>
              <w:spacing w:before="240"/>
            </w:pPr>
            <w:r w:rsidRPr="00430DC1">
              <w:t xml:space="preserve">The Services will be performed remotely from the Supplier’s premises in the UK. </w:t>
            </w:r>
          </w:p>
        </w:tc>
      </w:tr>
      <w:tr w:rsidR="003269E8" w14:paraId="3CB97A0E" w14:textId="77777777" w:rsidTr="5FB0DEC4">
        <w:trPr>
          <w:trHeight w:val="7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013401" w14:textId="77777777" w:rsidR="003269E8" w:rsidRDefault="00E42C3B">
            <w:pPr>
              <w:spacing w:before="240"/>
              <w:rPr>
                <w:b/>
              </w:rPr>
            </w:pPr>
            <w:r>
              <w:rPr>
                <w:b/>
              </w:rPr>
              <w:t>Quality standards</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3E56C969" w14:textId="77777777" w:rsidR="00BB6E96" w:rsidRPr="00E544AB" w:rsidRDefault="00BB6E96" w:rsidP="00BB6E96">
            <w:pPr>
              <w:rPr>
                <w:rFonts w:ascii="Helvetica Neue" w:eastAsia="Helvetica Neue" w:hAnsi="Helvetica Neue" w:cs="Helvetica Neue"/>
              </w:rPr>
            </w:pPr>
            <w:r w:rsidRPr="5FB0DEC4">
              <w:rPr>
                <w:rFonts w:ascii="Helvetica Neue" w:eastAsia="Helvetica Neue" w:hAnsi="Helvetica Neue" w:cs="Helvetica Neue"/>
              </w:rPr>
              <w:t>The quality standards required for this Call-Off Contract are included within the service description provided under the relevant service ID.</w:t>
            </w:r>
          </w:p>
          <w:p w14:paraId="5FB1A64E" w14:textId="59056093" w:rsidR="003269E8" w:rsidRDefault="003269E8">
            <w:pPr>
              <w:spacing w:before="240"/>
            </w:pPr>
          </w:p>
        </w:tc>
        <w:tc>
          <w:tcPr>
            <w:tcW w:w="46" w:type="dxa"/>
          </w:tcPr>
          <w:p w14:paraId="3D45E045" w14:textId="77777777" w:rsidR="003269E8" w:rsidRDefault="003269E8">
            <w:pPr>
              <w:spacing w:before="240"/>
            </w:pPr>
          </w:p>
        </w:tc>
      </w:tr>
      <w:tr w:rsidR="006C3B66" w14:paraId="7F6BC551" w14:textId="77777777" w:rsidTr="5FB0DEC4">
        <w:trPr>
          <w:trHeight w:val="1880"/>
        </w:trPr>
        <w:tc>
          <w:tcPr>
            <w:tcW w:w="2606"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28C2D66" w14:textId="77777777" w:rsidR="006C3B66" w:rsidRDefault="006C3B66" w:rsidP="006C3B66">
            <w:pPr>
              <w:spacing w:before="240"/>
              <w:rPr>
                <w:b/>
              </w:rPr>
            </w:pPr>
            <w:r>
              <w:rPr>
                <w:b/>
              </w:rPr>
              <w:t>Technical standards:</w:t>
            </w:r>
          </w:p>
        </w:tc>
        <w:tc>
          <w:tcPr>
            <w:tcW w:w="6243" w:type="dxa"/>
            <w:tcBorders>
              <w:top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604EC249" w14:textId="76DA5363" w:rsidR="006C3B66" w:rsidRDefault="006C3B66" w:rsidP="006C3B66">
            <w:pPr>
              <w:spacing w:before="240"/>
            </w:pPr>
            <w:r w:rsidRPr="5FB0DEC4">
              <w:rPr>
                <w:rFonts w:ascii="Helvetica Neue" w:eastAsia="Helvetica Neue" w:hAnsi="Helvetica Neue" w:cs="Helvetica Neue"/>
              </w:rPr>
              <w:t>The technical standards required for this Call-Off Contract are included within the service description provided under the relevant service ID.</w:t>
            </w:r>
          </w:p>
        </w:tc>
        <w:tc>
          <w:tcPr>
            <w:tcW w:w="46" w:type="dxa"/>
          </w:tcPr>
          <w:p w14:paraId="48805C8F" w14:textId="77777777" w:rsidR="006C3B66" w:rsidRDefault="006C3B66" w:rsidP="006C3B66">
            <w:pPr>
              <w:spacing w:before="240"/>
            </w:pPr>
          </w:p>
        </w:tc>
      </w:tr>
      <w:tr w:rsidR="006C3B66" w14:paraId="2C9D5329" w14:textId="77777777" w:rsidTr="5FB0DEC4">
        <w:trPr>
          <w:trHeight w:val="3020"/>
        </w:trPr>
        <w:tc>
          <w:tcPr>
            <w:tcW w:w="2606"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7DBFCA" w14:textId="77777777" w:rsidR="006C3B66" w:rsidRDefault="006C3B66" w:rsidP="006C3B66">
            <w:pPr>
              <w:spacing w:before="240"/>
              <w:rPr>
                <w:b/>
              </w:rPr>
            </w:pPr>
            <w:r>
              <w:rPr>
                <w:b/>
              </w:rPr>
              <w:lastRenderedPageBreak/>
              <w:t>Service level agreement:</w:t>
            </w:r>
          </w:p>
        </w:tc>
        <w:tc>
          <w:tcPr>
            <w:tcW w:w="6243" w:type="dxa"/>
            <w:tcBorders>
              <w:top w:val="single" w:sz="4" w:space="0" w:color="auto"/>
              <w:bottom w:val="single" w:sz="8" w:space="0" w:color="000000" w:themeColor="text1"/>
              <w:right w:val="single" w:sz="8" w:space="0" w:color="000000" w:themeColor="text1"/>
            </w:tcBorders>
            <w:tcMar>
              <w:top w:w="100" w:type="dxa"/>
              <w:left w:w="100" w:type="dxa"/>
              <w:bottom w:w="100" w:type="dxa"/>
              <w:right w:w="100" w:type="dxa"/>
            </w:tcMar>
          </w:tcPr>
          <w:p w14:paraId="00555B1F" w14:textId="196ADF2C" w:rsidR="006C3B66" w:rsidRDefault="006C3B66" w:rsidP="0015365F">
            <w:pPr>
              <w:spacing w:before="240"/>
            </w:pPr>
            <w:r>
              <w:t>The service level and availability criteria required for this Call-Off Contract are</w:t>
            </w:r>
            <w:r w:rsidR="0015365F">
              <w:t xml:space="preserve"> </w:t>
            </w:r>
            <w:r w:rsidR="00F876F0" w:rsidRPr="00F876F0">
              <w:t>as contained in the Appendix to the Supplier Terms and Conditions provided under the relevant service ID.</w:t>
            </w:r>
          </w:p>
        </w:tc>
        <w:tc>
          <w:tcPr>
            <w:tcW w:w="46" w:type="dxa"/>
          </w:tcPr>
          <w:p w14:paraId="659552FB" w14:textId="77777777" w:rsidR="006C3B66" w:rsidRDefault="006C3B66" w:rsidP="006C3B66">
            <w:pPr>
              <w:pStyle w:val="ListParagraph"/>
            </w:pPr>
          </w:p>
        </w:tc>
      </w:tr>
      <w:tr w:rsidR="006C3B66" w14:paraId="4748F1F2" w14:textId="77777777" w:rsidTr="5FB0DEC4">
        <w:trPr>
          <w:trHeight w:val="18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8C03F1" w14:textId="77777777" w:rsidR="006C3B66" w:rsidRDefault="006C3B66" w:rsidP="006C3B66">
            <w:pPr>
              <w:spacing w:before="240"/>
              <w:rPr>
                <w:b/>
              </w:rPr>
            </w:pPr>
            <w:r>
              <w:rPr>
                <w:b/>
              </w:rPr>
              <w:t>Onboarding</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481255C4" w14:textId="7EDFF7CA" w:rsidR="006C3B66" w:rsidRDefault="00F876F0" w:rsidP="00F876F0">
            <w:r>
              <w:t>N/A</w:t>
            </w:r>
          </w:p>
        </w:tc>
        <w:tc>
          <w:tcPr>
            <w:tcW w:w="46" w:type="dxa"/>
          </w:tcPr>
          <w:p w14:paraId="02711540" w14:textId="77777777" w:rsidR="006C3B66" w:rsidRDefault="006C3B66" w:rsidP="006C3B66">
            <w:pPr>
              <w:pStyle w:val="ListParagraph"/>
            </w:pPr>
          </w:p>
        </w:tc>
      </w:tr>
      <w:tr w:rsidR="006C3B66" w14:paraId="03613690" w14:textId="77777777" w:rsidTr="5FB0DEC4">
        <w:trPr>
          <w:trHeight w:val="18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76A582" w14:textId="77777777" w:rsidR="006C3B66" w:rsidRDefault="006C3B66" w:rsidP="006C3B66">
            <w:pPr>
              <w:spacing w:before="240"/>
              <w:rPr>
                <w:b/>
              </w:rPr>
            </w:pPr>
            <w:r>
              <w:rPr>
                <w:b/>
              </w:rPr>
              <w:t>Offboarding</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4912A7AF" w14:textId="6DD95B20" w:rsidR="006C3B66" w:rsidRDefault="00F876F0" w:rsidP="00F876F0">
            <w:r>
              <w:t>N/A</w:t>
            </w:r>
          </w:p>
        </w:tc>
        <w:tc>
          <w:tcPr>
            <w:tcW w:w="46" w:type="dxa"/>
          </w:tcPr>
          <w:p w14:paraId="6BB7C082" w14:textId="77777777" w:rsidR="006C3B66" w:rsidRDefault="006C3B66" w:rsidP="006C3B66">
            <w:pPr>
              <w:pStyle w:val="ListParagraph"/>
            </w:pPr>
          </w:p>
        </w:tc>
      </w:tr>
      <w:tr w:rsidR="006C3B66" w14:paraId="641373A8" w14:textId="77777777" w:rsidTr="5FB0DEC4">
        <w:trPr>
          <w:trHeight w:val="21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76E530" w14:textId="77777777" w:rsidR="006C3B66" w:rsidRDefault="006C3B66" w:rsidP="006C3B66">
            <w:pPr>
              <w:spacing w:before="240"/>
              <w:rPr>
                <w:b/>
              </w:rPr>
            </w:pPr>
            <w:r>
              <w:rPr>
                <w:b/>
              </w:rPr>
              <w:t>Collaboration agreement</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0757CB5B" w14:textId="0A4CEC7E" w:rsidR="006C3B66" w:rsidRDefault="00F876F0" w:rsidP="006C3B66">
            <w:pPr>
              <w:spacing w:before="240"/>
            </w:pPr>
            <w:r>
              <w:t>N/A</w:t>
            </w:r>
          </w:p>
        </w:tc>
        <w:tc>
          <w:tcPr>
            <w:tcW w:w="46" w:type="dxa"/>
          </w:tcPr>
          <w:p w14:paraId="4E2106EC" w14:textId="77777777" w:rsidR="006C3B66" w:rsidRDefault="006C3B66" w:rsidP="006C3B66">
            <w:pPr>
              <w:spacing w:before="240"/>
            </w:pPr>
          </w:p>
        </w:tc>
      </w:tr>
      <w:tr w:rsidR="006C3B66" w14:paraId="328241BD" w14:textId="77777777" w:rsidTr="5FB0DEC4">
        <w:trPr>
          <w:trHeight w:val="5460"/>
        </w:trPr>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48F1C2" w14:textId="77777777" w:rsidR="006C3B66" w:rsidRDefault="006C3B66" w:rsidP="006C3B66">
            <w:pPr>
              <w:spacing w:before="240"/>
              <w:rPr>
                <w:b/>
              </w:rPr>
            </w:pPr>
            <w:r>
              <w:rPr>
                <w:b/>
              </w:rPr>
              <w:lastRenderedPageBreak/>
              <w:t>Limit on Parties’ liability</w:t>
            </w:r>
          </w:p>
        </w:tc>
        <w:tc>
          <w:tcPr>
            <w:tcW w:w="6243"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6F97BC" w14:textId="78B97987" w:rsidR="006C3B66" w:rsidRDefault="006C3B66" w:rsidP="006C3B66">
            <w:pPr>
              <w:spacing w:before="240"/>
            </w:pPr>
            <w:r>
              <w:t xml:space="preserve">The annual total liability of either Party for all Property Defaults will not exceed </w:t>
            </w:r>
            <w:r w:rsidR="006E4E15">
              <w:t>£1,000,000.</w:t>
            </w:r>
          </w:p>
          <w:p w14:paraId="7A1CF597" w14:textId="01AE00CD" w:rsidR="006C3B66" w:rsidRDefault="006C3B66" w:rsidP="006C3B66">
            <w:pPr>
              <w:spacing w:before="240"/>
            </w:pPr>
            <w:r>
              <w:t xml:space="preserve">The annual total liability for Buyer Data Defaults will not exceed </w:t>
            </w:r>
            <w:r w:rsidR="006E4E15">
              <w:t>£1,000</w:t>
            </w:r>
            <w:r w:rsidR="00CB3420">
              <w:t>,000</w:t>
            </w:r>
            <w:r>
              <w:t xml:space="preserve"> or </w:t>
            </w:r>
            <w:r w:rsidR="00CB3420">
              <w:t>125%</w:t>
            </w:r>
            <w:r>
              <w:t xml:space="preserve"> of the Charges payable by the Buyer to the Supplier during the Call-Off Contract Term (whichever is the greater).</w:t>
            </w:r>
          </w:p>
          <w:p w14:paraId="44068A15" w14:textId="045268F4" w:rsidR="006C3B66" w:rsidRDefault="006C3B66" w:rsidP="006C3B66">
            <w:pPr>
              <w:spacing w:before="240"/>
            </w:pPr>
            <w:r>
              <w:t>Clause 24.1 in Part B below applies for a more in-depth definition of Buyer Data Defaults, while still maintaining the definitions and meanings of Buyer Data and Default in Schedule 6: Glossary and Interpretations below.</w:t>
            </w:r>
          </w:p>
          <w:p w14:paraId="49EC1494" w14:textId="0A270D9A" w:rsidR="006C3B66" w:rsidRDefault="006C3B66" w:rsidP="006C3B66">
            <w:pPr>
              <w:spacing w:before="240"/>
            </w:pPr>
            <w:r>
              <w:t xml:space="preserve">The annual total liability for all other Defaults will not exceed </w:t>
            </w:r>
            <w:r w:rsidR="00232E7C">
              <w:t>125%</w:t>
            </w:r>
            <w:r>
              <w:t xml:space="preserve"> of the Charges payable by the Buyer to the Supplier during the Call-Off Contract Term</w:t>
            </w:r>
            <w:r w:rsidR="00232E7C">
              <w:t>.</w:t>
            </w:r>
          </w:p>
          <w:p w14:paraId="00DE6084" w14:textId="09B267A6" w:rsidR="006C3B66" w:rsidRDefault="006C3B66" w:rsidP="006C3B66">
            <w:pPr>
              <w:spacing w:before="240"/>
            </w:pPr>
            <w:r>
              <w:t>Clause 24.1 in Part B below provides a definition of Other Defaults.</w:t>
            </w:r>
          </w:p>
          <w:p w14:paraId="6E2946E5" w14:textId="1C3F024E" w:rsidR="006C3B66" w:rsidRDefault="006C3B66" w:rsidP="006C3B66">
            <w:pPr>
              <w:spacing w:before="240"/>
            </w:pPr>
          </w:p>
        </w:tc>
        <w:tc>
          <w:tcPr>
            <w:tcW w:w="46" w:type="dxa"/>
          </w:tcPr>
          <w:p w14:paraId="4091C012" w14:textId="77777777" w:rsidR="006C3B66" w:rsidRDefault="006C3B66" w:rsidP="006C3B66">
            <w:pPr>
              <w:spacing w:before="240"/>
            </w:pPr>
          </w:p>
        </w:tc>
      </w:tr>
      <w:tr w:rsidR="006C3B66" w14:paraId="6BA02E22" w14:textId="77777777" w:rsidTr="5FB0DEC4">
        <w:trPr>
          <w:trHeight w:val="560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20C946" w14:textId="77777777" w:rsidR="006C3B66" w:rsidRDefault="006C3B66" w:rsidP="006C3B66">
            <w:pPr>
              <w:spacing w:before="240"/>
              <w:rPr>
                <w:b/>
              </w:rPr>
            </w:pPr>
            <w:r>
              <w:rPr>
                <w:b/>
              </w:rPr>
              <w:t>Insurance</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66D6658F" w14:textId="77777777" w:rsidR="006C3B66" w:rsidRDefault="006C3B66" w:rsidP="006C3B66">
            <w:pPr>
              <w:spacing w:before="240"/>
            </w:pPr>
            <w:r>
              <w:t>The insurance(s) required will be:</w:t>
            </w:r>
          </w:p>
          <w:p w14:paraId="4A0304B4" w14:textId="532DA473" w:rsidR="006C3B66" w:rsidRDefault="006C3B66" w:rsidP="006C3B66">
            <w:pPr>
              <w:numPr>
                <w:ilvl w:val="0"/>
                <w:numId w:val="6"/>
              </w:numPr>
            </w:pPr>
            <w:r>
              <w:rPr>
                <w:sz w:val="14"/>
                <w:szCs w:val="14"/>
              </w:rPr>
              <w:t xml:space="preserve"> </w:t>
            </w:r>
            <w:r>
              <w:t>a minimum insurance period of 6 years following the expiration or Ending of this Call-Off Contract</w:t>
            </w:r>
          </w:p>
          <w:p w14:paraId="70D83A7D" w14:textId="606A3521" w:rsidR="006C3B66" w:rsidRDefault="006C3B66" w:rsidP="006C3B66">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BE4E75">
              <w:t>quires (and as required by Law)</w:t>
            </w:r>
          </w:p>
          <w:p w14:paraId="2D7DB7C9" w14:textId="4FDE9E6F" w:rsidR="006C3B66" w:rsidRDefault="006C3B66" w:rsidP="009A1D37">
            <w:pPr>
              <w:numPr>
                <w:ilvl w:val="0"/>
                <w:numId w:val="6"/>
              </w:numPr>
            </w:pPr>
            <w:r>
              <w:rPr>
                <w:sz w:val="14"/>
                <w:szCs w:val="14"/>
              </w:rPr>
              <w:t xml:space="preserve"> </w:t>
            </w:r>
            <w:r>
              <w:t>employers' liability insurance with a minimum limit of £5,000,000 or any higher minimum limit required by Law</w:t>
            </w:r>
          </w:p>
        </w:tc>
        <w:tc>
          <w:tcPr>
            <w:tcW w:w="46" w:type="dxa"/>
          </w:tcPr>
          <w:p w14:paraId="4B007548" w14:textId="77777777" w:rsidR="006C3B66" w:rsidRDefault="006C3B66" w:rsidP="006C3B66">
            <w:pPr>
              <w:spacing w:before="240"/>
            </w:pPr>
          </w:p>
        </w:tc>
      </w:tr>
      <w:tr w:rsidR="006C3B66" w14:paraId="6F1DC58E" w14:textId="77777777" w:rsidTr="5FB0DEC4">
        <w:trPr>
          <w:trHeight w:val="1060"/>
        </w:trPr>
        <w:tc>
          <w:tcPr>
            <w:tcW w:w="2606"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7B16CC87" w14:textId="77777777" w:rsidR="006C3B66" w:rsidRDefault="006C3B66" w:rsidP="006C3B66">
            <w:pPr>
              <w:spacing w:before="240"/>
              <w:rPr>
                <w:b/>
              </w:rPr>
            </w:pPr>
            <w:r>
              <w:rPr>
                <w:b/>
              </w:rPr>
              <w:t>Force majeure</w:t>
            </w:r>
          </w:p>
        </w:tc>
        <w:tc>
          <w:tcPr>
            <w:tcW w:w="6243" w:type="dxa"/>
            <w:tcBorders>
              <w:top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4B152C0" w14:textId="01B69E3F" w:rsidR="006C3B66" w:rsidRDefault="006C3B66" w:rsidP="006C3B66">
            <w:pPr>
              <w:spacing w:before="240"/>
            </w:pPr>
            <w:r>
              <w:t xml:space="preserve">A Party may End this Call-Off Contract if the Other Party is affected by a Force Majeure Event that lasts for more than </w:t>
            </w:r>
            <w:r w:rsidR="009A1D37">
              <w:t xml:space="preserve">60 </w:t>
            </w:r>
            <w:r>
              <w:t>consecutive days.</w:t>
            </w:r>
          </w:p>
          <w:p w14:paraId="11C06565" w14:textId="55E18D35" w:rsidR="006C3B66" w:rsidRDefault="006C3B66" w:rsidP="006C3B66">
            <w:pPr>
              <w:spacing w:before="240"/>
            </w:pPr>
          </w:p>
        </w:tc>
        <w:tc>
          <w:tcPr>
            <w:tcW w:w="46" w:type="dxa"/>
          </w:tcPr>
          <w:p w14:paraId="1CFE9EC6" w14:textId="77777777" w:rsidR="006C3B66" w:rsidRDefault="006C3B66" w:rsidP="006C3B66">
            <w:pPr>
              <w:spacing w:before="240"/>
            </w:pPr>
          </w:p>
        </w:tc>
      </w:tr>
      <w:tr w:rsidR="006C3B66" w14:paraId="3E609C19" w14:textId="77777777" w:rsidTr="5FB0DEC4">
        <w:trPr>
          <w:trHeight w:val="2009"/>
        </w:trPr>
        <w:tc>
          <w:tcPr>
            <w:tcW w:w="2606" w:type="dxa"/>
            <w:tcBorders>
              <w:top w:val="single" w:sz="4" w:space="0" w:color="auto"/>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30B831" w14:textId="77777777" w:rsidR="006C3B66" w:rsidRDefault="006C3B66" w:rsidP="006C3B66">
            <w:pPr>
              <w:spacing w:before="240"/>
              <w:rPr>
                <w:b/>
              </w:rPr>
            </w:pPr>
            <w:r>
              <w:rPr>
                <w:b/>
              </w:rPr>
              <w:lastRenderedPageBreak/>
              <w:t>Audit</w:t>
            </w:r>
          </w:p>
        </w:tc>
        <w:tc>
          <w:tcPr>
            <w:tcW w:w="6243" w:type="dxa"/>
            <w:tcBorders>
              <w:top w:val="single" w:sz="4" w:space="0" w:color="auto"/>
              <w:bottom w:val="single" w:sz="8" w:space="0" w:color="000000" w:themeColor="text1"/>
              <w:right w:val="single" w:sz="8" w:space="0" w:color="000000" w:themeColor="text1"/>
            </w:tcBorders>
            <w:tcMar>
              <w:top w:w="100" w:type="dxa"/>
              <w:left w:w="100" w:type="dxa"/>
              <w:bottom w:w="100" w:type="dxa"/>
              <w:right w:w="100" w:type="dxa"/>
            </w:tcMar>
          </w:tcPr>
          <w:p w14:paraId="3C172750" w14:textId="350F96A9" w:rsidR="009952A2" w:rsidRDefault="006C3B66" w:rsidP="009952A2">
            <w:pPr>
              <w:spacing w:before="240"/>
            </w:pPr>
            <w:r>
              <w:t>The following Framework Agreement audit provisions will be incorporated under clause 2.1 of this Call-Off Contract to enable the Buyer to carry out audits</w:t>
            </w:r>
            <w:r w:rsidR="009952A2">
              <w:t>:</w:t>
            </w:r>
          </w:p>
          <w:p w14:paraId="5F4BF709" w14:textId="34B19018" w:rsidR="006C3B66" w:rsidRDefault="009952A2" w:rsidP="006C3B66">
            <w:pPr>
              <w:spacing w:before="240"/>
            </w:pPr>
            <w:r>
              <w:t>C</w:t>
            </w:r>
            <w:r w:rsidR="006C3B66">
              <w:t>lauses 7.4 to 7.13 of the Framework Agreement.</w:t>
            </w:r>
          </w:p>
        </w:tc>
        <w:tc>
          <w:tcPr>
            <w:tcW w:w="46" w:type="dxa"/>
          </w:tcPr>
          <w:p w14:paraId="0050FF59" w14:textId="77777777" w:rsidR="006C3B66" w:rsidRDefault="006C3B66" w:rsidP="006C3B66">
            <w:pPr>
              <w:spacing w:before="240"/>
            </w:pPr>
          </w:p>
        </w:tc>
      </w:tr>
      <w:tr w:rsidR="009952A2" w14:paraId="079DD371" w14:textId="77777777" w:rsidTr="5FB0DEC4">
        <w:trPr>
          <w:trHeight w:val="218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514FB7" w14:textId="77777777" w:rsidR="009952A2" w:rsidRDefault="009952A2" w:rsidP="009952A2">
            <w:pPr>
              <w:spacing w:before="240"/>
              <w:rPr>
                <w:b/>
              </w:rPr>
            </w:pPr>
            <w:r>
              <w:rPr>
                <w:b/>
              </w:rPr>
              <w:t>Buyer’s responsibilities</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4EE4E7BE" w14:textId="6B1998CC" w:rsidR="001F76CC" w:rsidRPr="00F876F0" w:rsidRDefault="001F76CC" w:rsidP="00F876F0">
            <w:pPr>
              <w:spacing w:line="240" w:lineRule="auto"/>
            </w:pPr>
            <w:bookmarkStart w:id="7" w:name="_Toc515911109"/>
            <w:bookmarkStart w:id="8" w:name="_Toc516047268"/>
            <w:r w:rsidRPr="001F76CC">
              <w:rPr>
                <w:rFonts w:ascii="Helvetica Neue" w:eastAsia="Helvetica Neue" w:hAnsi="Helvetica Neue" w:cs="Helvetica Neue"/>
              </w:rPr>
              <w:t xml:space="preserve">The Buyer responsibilities as are listed in Section 3 of the Supplier Terms and Conditions which are provided under the relevant Service ID. </w:t>
            </w:r>
          </w:p>
          <w:p w14:paraId="1E04B089" w14:textId="77777777" w:rsidR="009952A2" w:rsidRPr="00E544AB" w:rsidRDefault="009952A2" w:rsidP="009952A2">
            <w:pPr>
              <w:spacing w:line="240" w:lineRule="auto"/>
              <w:rPr>
                <w:rFonts w:ascii="Helvetica Neue" w:eastAsia="Helvetica Neue" w:hAnsi="Helvetica Neue" w:cs="Helvetica Neue"/>
              </w:rPr>
            </w:pPr>
          </w:p>
          <w:bookmarkEnd w:id="7"/>
          <w:bookmarkEnd w:id="8"/>
          <w:p w14:paraId="5A5D5D98" w14:textId="28B46420" w:rsidR="009952A2" w:rsidRDefault="009952A2" w:rsidP="009952A2">
            <w:pPr>
              <w:spacing w:before="240"/>
            </w:pPr>
          </w:p>
        </w:tc>
        <w:tc>
          <w:tcPr>
            <w:tcW w:w="46" w:type="dxa"/>
          </w:tcPr>
          <w:p w14:paraId="4ADC7C6A" w14:textId="77777777" w:rsidR="009952A2" w:rsidRDefault="009952A2" w:rsidP="009952A2">
            <w:pPr>
              <w:spacing w:before="240"/>
            </w:pPr>
          </w:p>
        </w:tc>
      </w:tr>
      <w:tr w:rsidR="009952A2" w14:paraId="4742DFAB" w14:textId="77777777" w:rsidTr="5FB0DEC4">
        <w:trPr>
          <w:trHeight w:val="3260"/>
        </w:trPr>
        <w:tc>
          <w:tcPr>
            <w:tcW w:w="26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53CDD" w14:textId="77777777" w:rsidR="009952A2" w:rsidRDefault="009952A2" w:rsidP="009952A2">
            <w:pPr>
              <w:spacing w:before="240"/>
              <w:rPr>
                <w:b/>
              </w:rPr>
            </w:pPr>
            <w:r>
              <w:rPr>
                <w:b/>
              </w:rPr>
              <w:t>Buyer’s equipment</w:t>
            </w:r>
          </w:p>
        </w:tc>
        <w:tc>
          <w:tcPr>
            <w:tcW w:w="6243" w:type="dxa"/>
            <w:tcBorders>
              <w:bottom w:val="single" w:sz="8" w:space="0" w:color="000000" w:themeColor="text1"/>
              <w:right w:val="single" w:sz="8" w:space="0" w:color="000000" w:themeColor="text1"/>
            </w:tcBorders>
            <w:tcMar>
              <w:top w:w="100" w:type="dxa"/>
              <w:left w:w="100" w:type="dxa"/>
              <w:bottom w:w="100" w:type="dxa"/>
              <w:right w:w="100" w:type="dxa"/>
            </w:tcMar>
          </w:tcPr>
          <w:p w14:paraId="4151C038" w14:textId="01B04054" w:rsidR="00833AFF" w:rsidRDefault="005F02FB" w:rsidP="009952A2">
            <w:pPr>
              <w:spacing w:before="240"/>
            </w:pPr>
            <w:r>
              <w:t xml:space="preserve">The Supplier shall use its own equipment in the provision of the Services, provided that the Buyer shall provide all necessary access to its servers on which Buyer Data is held to the extent necessary to provide the </w:t>
            </w:r>
            <w:r w:rsidR="00F51CF2">
              <w:t>MSU</w:t>
            </w:r>
            <w:r>
              <w:t xml:space="preserve"> under this Call-Off Contract.</w:t>
            </w:r>
          </w:p>
          <w:p w14:paraId="385D30F8" w14:textId="7847FC4E" w:rsidR="009952A2" w:rsidRDefault="009952A2" w:rsidP="009952A2">
            <w:pPr>
              <w:spacing w:before="240"/>
            </w:pPr>
          </w:p>
        </w:tc>
        <w:tc>
          <w:tcPr>
            <w:tcW w:w="46" w:type="dxa"/>
          </w:tcPr>
          <w:p w14:paraId="6A2C79A0" w14:textId="77777777" w:rsidR="009952A2" w:rsidRDefault="009952A2" w:rsidP="009952A2">
            <w:pPr>
              <w:spacing w:before="240"/>
            </w:pPr>
          </w:p>
        </w:tc>
      </w:tr>
    </w:tbl>
    <w:p w14:paraId="6B8B7637" w14:textId="77777777" w:rsidR="003269E8" w:rsidRDefault="003269E8">
      <w:pPr>
        <w:spacing w:before="240" w:after="120"/>
      </w:pPr>
    </w:p>
    <w:p w14:paraId="604306AD" w14:textId="77777777" w:rsidR="003269E8" w:rsidRDefault="00E42C3B">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3269E8" w14:paraId="4E83C72B"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640DDE" w14:textId="77777777" w:rsidR="003269E8" w:rsidRDefault="00E42C3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FFC2C81" w14:textId="2EF84387" w:rsidR="003269E8" w:rsidRDefault="00EC6996" w:rsidP="00B7750C">
            <w:pPr>
              <w:spacing w:before="240"/>
              <w:rPr>
                <w:b/>
              </w:rPr>
            </w:pPr>
            <w:r>
              <w:t>N/A</w:t>
            </w:r>
          </w:p>
          <w:p w14:paraId="684443F3" w14:textId="033AF023" w:rsidR="00EC6996" w:rsidRDefault="00EC6996" w:rsidP="00EC6996">
            <w:pPr>
              <w:spacing w:line="240" w:lineRule="auto"/>
            </w:pPr>
          </w:p>
          <w:p w14:paraId="61B09653" w14:textId="31A11177" w:rsidR="00B7750C" w:rsidRDefault="00B7750C" w:rsidP="00B7750C">
            <w:pPr>
              <w:spacing w:before="240"/>
            </w:pPr>
          </w:p>
        </w:tc>
      </w:tr>
    </w:tbl>
    <w:p w14:paraId="307C8E5E" w14:textId="77777777" w:rsidR="003269E8" w:rsidRDefault="003269E8">
      <w:pPr>
        <w:spacing w:before="240" w:after="120"/>
      </w:pPr>
    </w:p>
    <w:p w14:paraId="356E8C82" w14:textId="77777777" w:rsidR="003269E8" w:rsidRDefault="00E42C3B">
      <w:pPr>
        <w:pStyle w:val="Heading3"/>
        <w:rPr>
          <w:color w:val="auto"/>
        </w:rPr>
      </w:pPr>
      <w:r>
        <w:rPr>
          <w:color w:val="auto"/>
        </w:rPr>
        <w:t>Call-Off Contract charges and payment</w:t>
      </w:r>
    </w:p>
    <w:p w14:paraId="6D112154" w14:textId="77777777" w:rsidR="003269E8" w:rsidRDefault="00E42C3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3269E8" w14:paraId="6E41AE59" w14:textId="77777777" w:rsidTr="5FB0DEC4">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388602" w14:textId="77777777" w:rsidR="003269E8" w:rsidRDefault="00E42C3B">
            <w:pPr>
              <w:spacing w:before="240"/>
              <w:rPr>
                <w:b/>
              </w:rPr>
            </w:pPr>
            <w:r>
              <w:rPr>
                <w:b/>
              </w:rPr>
              <w:t>Payment method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D948D8" w14:textId="77777777" w:rsidR="003269E8" w:rsidRDefault="00E42C3B">
            <w:pPr>
              <w:spacing w:before="240"/>
              <w:rPr>
                <w:b/>
              </w:rPr>
            </w:pPr>
            <w:r>
              <w:t>The payment method for this Call-Off Contract is</w:t>
            </w:r>
            <w:r w:rsidR="0075670B">
              <w:rPr>
                <w:b/>
              </w:rPr>
              <w:t>:</w:t>
            </w:r>
          </w:p>
          <w:p w14:paraId="2479C32F" w14:textId="70FC9791" w:rsidR="0075670B" w:rsidRDefault="0075670B">
            <w:pPr>
              <w:spacing w:before="240"/>
            </w:pPr>
            <w:r w:rsidRPr="00E544AB">
              <w:rPr>
                <w:rFonts w:ascii="Helvetica Neue" w:eastAsia="Helvetica Neue" w:hAnsi="Helvetica Neue" w:cs="Helvetica Neue"/>
              </w:rPr>
              <w:t>Payment will be made by the Buyer by BACS.</w:t>
            </w:r>
          </w:p>
        </w:tc>
      </w:tr>
      <w:tr w:rsidR="003269E8" w14:paraId="376802D7" w14:textId="77777777" w:rsidTr="5FB0DEC4">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CA8916" w14:textId="77777777" w:rsidR="003269E8" w:rsidRDefault="00E42C3B">
            <w:pPr>
              <w:spacing w:before="240"/>
              <w:rPr>
                <w:b/>
              </w:rPr>
            </w:pPr>
            <w:r>
              <w:rPr>
                <w:b/>
              </w:rPr>
              <w:lastRenderedPageBreak/>
              <w:t>Payment profile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F9FB77" w14:textId="335FAA65" w:rsidR="00DF4550" w:rsidRDefault="00E42C3B" w:rsidP="00DF4550">
            <w:pPr>
              <w:spacing w:before="240"/>
            </w:pPr>
            <w:r>
              <w:t>The payment profile for this Call-Off Contract is</w:t>
            </w:r>
            <w:r w:rsidR="00DF4550">
              <w:t>:</w:t>
            </w:r>
          </w:p>
          <w:p w14:paraId="76809285" w14:textId="0031306F" w:rsidR="00DF4550" w:rsidRDefault="21A3E9CC" w:rsidP="00860117">
            <w:pPr>
              <w:widowControl w:val="0"/>
              <w:suppressAutoHyphens w:val="0"/>
              <w:autoSpaceDN/>
              <w:spacing w:line="240" w:lineRule="auto"/>
              <w:textAlignment w:val="auto"/>
              <w:rPr>
                <w:rFonts w:ascii="Helvetica Neue" w:eastAsia="Helvetica Neue" w:hAnsi="Helvetica Neue" w:cs="Helvetica Neue"/>
              </w:rPr>
            </w:pPr>
            <w:r w:rsidRPr="5FB0DEC4">
              <w:rPr>
                <w:rFonts w:ascii="Helvetica Neue" w:eastAsia="Helvetica Neue" w:hAnsi="Helvetica Neue" w:cs="Helvetica Neue"/>
              </w:rPr>
              <w:t xml:space="preserve">Lot 2 fees for the </w:t>
            </w:r>
            <w:r w:rsidR="00EC6996" w:rsidRPr="5FB0DEC4">
              <w:rPr>
                <w:rFonts w:ascii="Helvetica Neue" w:eastAsia="Helvetica Neue" w:hAnsi="Helvetica Neue" w:cs="Helvetica Neue"/>
              </w:rPr>
              <w:t>AI.SYNCPOINT</w:t>
            </w:r>
            <w:r w:rsidRPr="5FB0DEC4">
              <w:rPr>
                <w:rFonts w:ascii="Helvetica Neue" w:eastAsia="Helvetica Neue" w:hAnsi="Helvetica Neue" w:cs="Helvetica Neue"/>
              </w:rPr>
              <w:t xml:space="preserve"> software licence </w:t>
            </w:r>
            <w:r w:rsidR="759BB9AE" w:rsidRPr="5FB0DEC4">
              <w:rPr>
                <w:rFonts w:ascii="Helvetica Neue" w:eastAsia="Helvetica Neue" w:hAnsi="Helvetica Neue" w:cs="Helvetica Neue"/>
              </w:rPr>
              <w:t xml:space="preserve">and MSU fees </w:t>
            </w:r>
            <w:r w:rsidRPr="5FB0DEC4">
              <w:rPr>
                <w:rFonts w:ascii="Helvetica Neue" w:eastAsia="Helvetica Neue" w:hAnsi="Helvetica Neue" w:cs="Helvetica Neue"/>
              </w:rPr>
              <w:t>as set out in Schedule 2 shall be invoiced and become payable in full upon execution of this Call-Off Contract by both parties</w:t>
            </w:r>
            <w:r w:rsidR="759BB9AE" w:rsidRPr="5FB0DEC4">
              <w:rPr>
                <w:rFonts w:ascii="Helvetica Neue" w:eastAsia="Helvetica Neue" w:hAnsi="Helvetica Neue" w:cs="Helvetica Neue"/>
              </w:rPr>
              <w:t>.</w:t>
            </w:r>
          </w:p>
          <w:p w14:paraId="5D30E257" w14:textId="05D054B8" w:rsidR="003269E8" w:rsidRDefault="003269E8" w:rsidP="00EC6996">
            <w:pPr>
              <w:widowControl w:val="0"/>
              <w:suppressAutoHyphens w:val="0"/>
              <w:autoSpaceDN/>
              <w:spacing w:line="240" w:lineRule="auto"/>
              <w:ind w:left="360"/>
              <w:textAlignment w:val="auto"/>
            </w:pPr>
          </w:p>
        </w:tc>
      </w:tr>
      <w:tr w:rsidR="003269E8" w14:paraId="53A2CD6D" w14:textId="77777777" w:rsidTr="5FB0DEC4">
        <w:trPr>
          <w:trHeight w:val="106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41C6C7" w14:textId="77777777" w:rsidR="003269E8" w:rsidRDefault="00E42C3B">
            <w:pPr>
              <w:spacing w:before="240"/>
              <w:rPr>
                <w:b/>
              </w:rPr>
            </w:pPr>
            <w:r>
              <w:rPr>
                <w:b/>
              </w:rPr>
              <w:t>Invoice details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737D82" w14:textId="35178930" w:rsidR="003269E8" w:rsidRDefault="00CC2ACD">
            <w:pPr>
              <w:spacing w:before="240"/>
            </w:pPr>
            <w:r w:rsidRPr="00CC2ACD">
              <w:t>The Supplier will issue electronic invoices annually. The Buyer will pay the Supplier within 30 days of receipt of a valid invoice.</w:t>
            </w:r>
          </w:p>
        </w:tc>
      </w:tr>
      <w:tr w:rsidR="003269E8" w14:paraId="34F77380" w14:textId="77777777" w:rsidTr="5FB0DEC4">
        <w:trPr>
          <w:trHeight w:val="509"/>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AFA956" w14:textId="77777777" w:rsidR="003269E8" w:rsidRDefault="00E42C3B">
            <w:pPr>
              <w:spacing w:before="240"/>
              <w:rPr>
                <w:b/>
              </w:rPr>
            </w:pPr>
            <w:r>
              <w:rPr>
                <w:b/>
              </w:rPr>
              <w:t>Who and where to send invoices to</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BBE8AFC" w14:textId="77777777" w:rsidR="00CC2ACD" w:rsidRDefault="00CC2ACD" w:rsidP="00CC2ACD">
            <w:pPr>
              <w:spacing w:before="240"/>
            </w:pPr>
            <w:r>
              <w:t>Invoices will be sent to Shared Services Arvato, 5 Sandringham Park, Swansea Vale, Swansea, SA7 0EA.  Alternatively, Electronic Invoices can be issued to:</w:t>
            </w:r>
          </w:p>
          <w:p w14:paraId="682E17F5" w14:textId="77777777" w:rsidR="003269E8" w:rsidRDefault="0089581C" w:rsidP="00CC2ACD">
            <w:pPr>
              <w:spacing w:before="240"/>
            </w:pPr>
            <w:hyperlink r:id="rId12" w:history="1">
              <w:r w:rsidR="00CC2ACD" w:rsidRPr="000244D1">
                <w:rPr>
                  <w:rStyle w:val="Hyperlink"/>
                </w:rPr>
                <w:t>ssa.invoice@sharedservicesarvato.co.uk</w:t>
              </w:r>
            </w:hyperlink>
            <w:r w:rsidR="00CC2ACD">
              <w:t xml:space="preserve"> </w:t>
            </w:r>
          </w:p>
          <w:bookmarkStart w:id="9" w:name="_MON_1679810967"/>
          <w:bookmarkEnd w:id="9"/>
          <w:p w14:paraId="190020CF" w14:textId="6508701A" w:rsidR="00CC2ACD" w:rsidRDefault="00CC2ACD" w:rsidP="00CC2ACD">
            <w:pPr>
              <w:spacing w:before="240"/>
            </w:pPr>
            <w:r>
              <w:object w:dxaOrig="1504" w:dyaOrig="982" w14:anchorId="0FC17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3" o:title=""/>
                </v:shape>
                <o:OLEObject Type="Embed" ProgID="Word.Document.8" ShapeID="_x0000_i1025" DrawAspect="Icon" ObjectID="_1679901414" r:id="rId14">
                  <o:FieldCodes>\s</o:FieldCodes>
                </o:OLEObject>
              </w:object>
            </w:r>
          </w:p>
        </w:tc>
      </w:tr>
      <w:tr w:rsidR="003269E8" w14:paraId="4BFE7D09" w14:textId="77777777" w:rsidTr="5FB0DEC4">
        <w:trPr>
          <w:trHeight w:val="1161"/>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16C839" w14:textId="77777777" w:rsidR="003269E8" w:rsidRDefault="00E42C3B">
            <w:pPr>
              <w:spacing w:before="240"/>
            </w:pPr>
            <w:r>
              <w:rPr>
                <w:b/>
              </w:rPr>
              <w:t>Invoice information required</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984791" w14:textId="229A0F3A" w:rsidR="003269E8" w:rsidRDefault="00E42C3B" w:rsidP="00511E7D">
            <w:pPr>
              <w:spacing w:before="240"/>
            </w:pPr>
            <w:r>
              <w:t xml:space="preserve">All invoices must include </w:t>
            </w:r>
            <w:r w:rsidR="00CC2ACD">
              <w:t>the purchase order number and contract reference number TIT0258</w:t>
            </w:r>
            <w:r w:rsidR="00511E7D">
              <w:t xml:space="preserve"> </w:t>
            </w:r>
          </w:p>
        </w:tc>
      </w:tr>
      <w:tr w:rsidR="003269E8" w14:paraId="784A12F5" w14:textId="77777777" w:rsidTr="5FB0DEC4">
        <w:trPr>
          <w:trHeight w:val="50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0FA9BE" w14:textId="77777777" w:rsidR="003269E8" w:rsidRDefault="00E42C3B">
            <w:pPr>
              <w:spacing w:before="240"/>
              <w:rPr>
                <w:b/>
              </w:rPr>
            </w:pPr>
            <w:r>
              <w:rPr>
                <w:b/>
              </w:rPr>
              <w:t>Invoice frequency</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CEFD84E" w14:textId="32289F9D" w:rsidR="003269E8" w:rsidRDefault="00E42C3B">
            <w:pPr>
              <w:spacing w:before="240"/>
            </w:pPr>
            <w:r>
              <w:t xml:space="preserve">Invoice will be sent to the Buyer </w:t>
            </w:r>
            <w:r w:rsidR="00511E7D">
              <w:t xml:space="preserve">as set out in Schedule 2. </w:t>
            </w:r>
          </w:p>
        </w:tc>
      </w:tr>
      <w:tr w:rsidR="003269E8" w14:paraId="4B355BA4" w14:textId="77777777" w:rsidTr="5FB0DEC4">
        <w:trPr>
          <w:trHeight w:val="7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CC62D0D" w14:textId="77777777" w:rsidR="003269E8" w:rsidRDefault="00E42C3B">
            <w:pPr>
              <w:spacing w:before="240"/>
              <w:rPr>
                <w:b/>
              </w:rPr>
            </w:pPr>
            <w:r>
              <w:rPr>
                <w:b/>
              </w:rPr>
              <w:t>Call-Off Contract value</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BB22DD" w14:textId="6356394C" w:rsidR="003269E8" w:rsidRDefault="00E42C3B">
            <w:pPr>
              <w:spacing w:before="240"/>
            </w:pPr>
            <w:r>
              <w:t>The total value of this Call-Off Co</w:t>
            </w:r>
            <w:bookmarkStart w:id="10" w:name="_GoBack"/>
            <w:bookmarkEnd w:id="10"/>
            <w:r>
              <w:t xml:space="preserve">ntract is </w:t>
            </w:r>
            <w:r w:rsidR="006D3360">
              <w:t xml:space="preserve">£32,520 plus VAT. </w:t>
            </w:r>
          </w:p>
        </w:tc>
      </w:tr>
      <w:tr w:rsidR="003269E8" w14:paraId="18B212B0" w14:textId="77777777" w:rsidTr="5FB0DEC4">
        <w:trPr>
          <w:trHeight w:val="1880"/>
        </w:trPr>
        <w:tc>
          <w:tcPr>
            <w:tcW w:w="25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0976DF" w14:textId="77777777" w:rsidR="003269E8" w:rsidRDefault="00E42C3B">
            <w:pPr>
              <w:spacing w:before="240"/>
              <w:rPr>
                <w:b/>
              </w:rPr>
            </w:pPr>
            <w:r>
              <w:rPr>
                <w:b/>
              </w:rPr>
              <w:t>Call-Off Contract charges</w:t>
            </w:r>
          </w:p>
        </w:tc>
        <w:tc>
          <w:tcPr>
            <w:tcW w:w="6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22301D" w14:textId="604D501C" w:rsidR="003269E8" w:rsidRDefault="00E42C3B">
            <w:pPr>
              <w:spacing w:before="240"/>
            </w:pPr>
            <w:r>
              <w:t xml:space="preserve">The breakdown of the Charges is </w:t>
            </w:r>
            <w:r w:rsidR="00DC0FE3">
              <w:t xml:space="preserve">set out in Schedule 2. </w:t>
            </w:r>
          </w:p>
          <w:p w14:paraId="499C9FFA" w14:textId="11071FC3" w:rsidR="003269E8" w:rsidRDefault="003269E8">
            <w:pPr>
              <w:spacing w:before="240"/>
            </w:pPr>
          </w:p>
        </w:tc>
      </w:tr>
    </w:tbl>
    <w:p w14:paraId="0283ADC0" w14:textId="77777777" w:rsidR="003269E8" w:rsidRDefault="003269E8"/>
    <w:p w14:paraId="10AD60FD" w14:textId="77777777" w:rsidR="003269E8" w:rsidRDefault="00E42C3B">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3269E8" w14:paraId="398B549F" w14:textId="77777777" w:rsidTr="5FB0DEC4">
        <w:trPr>
          <w:trHeight w:val="164"/>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6E9344" w14:textId="77777777" w:rsidR="003269E8" w:rsidRDefault="00E42C3B">
            <w:pPr>
              <w:spacing w:before="240"/>
              <w:rPr>
                <w:b/>
              </w:rPr>
            </w:pPr>
            <w:r>
              <w:rPr>
                <w:b/>
              </w:rPr>
              <w:t>Performance of the Service and Deliverables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D55784" w14:textId="5D7E933D" w:rsidR="003269E8" w:rsidRDefault="00087ACB" w:rsidP="00087ACB">
            <w:pPr>
              <w:spacing w:before="240"/>
            </w:pPr>
            <w:r>
              <w:t>As set out in this Call-Off Contract and the Supplier Terms and Conditions.</w:t>
            </w:r>
          </w:p>
        </w:tc>
      </w:tr>
      <w:tr w:rsidR="003269E8" w14:paraId="2FE96D43" w14:textId="77777777" w:rsidTr="5FB0DEC4">
        <w:trPr>
          <w:trHeight w:val="218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3A204B" w14:textId="77777777" w:rsidR="003269E8" w:rsidRDefault="00E42C3B">
            <w:pPr>
              <w:spacing w:before="240"/>
              <w:rPr>
                <w:b/>
              </w:rPr>
            </w:pPr>
            <w:r>
              <w:rPr>
                <w:b/>
              </w:rPr>
              <w:lastRenderedPageBreak/>
              <w:t>Guarantee</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F5B07E" w14:textId="5AD58376" w:rsidR="00DC0FE3" w:rsidRDefault="00DC0FE3" w:rsidP="00DC0FE3">
            <w:pPr>
              <w:spacing w:before="240"/>
            </w:pPr>
            <w:r>
              <w:t>N/A</w:t>
            </w:r>
          </w:p>
          <w:p w14:paraId="632224C4" w14:textId="61092F63" w:rsidR="003269E8" w:rsidRDefault="003269E8">
            <w:pPr>
              <w:spacing w:before="240"/>
            </w:pPr>
          </w:p>
        </w:tc>
      </w:tr>
      <w:tr w:rsidR="003269E8" w14:paraId="6CD56258" w14:textId="77777777" w:rsidTr="5FB0DEC4">
        <w:trPr>
          <w:trHeight w:val="161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11790F" w14:textId="77777777" w:rsidR="003269E8" w:rsidRDefault="00E42C3B">
            <w:pPr>
              <w:spacing w:before="240"/>
              <w:rPr>
                <w:b/>
              </w:rPr>
            </w:pPr>
            <w:r>
              <w:rPr>
                <w:b/>
              </w:rPr>
              <w:t>Warranties, representations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E5E0680" w14:textId="04AD92D5" w:rsidR="00DC0FE3" w:rsidRDefault="00CC2ACD" w:rsidP="00DC0FE3">
            <w:pPr>
              <w:spacing w:before="240"/>
            </w:pPr>
            <w:r>
              <w:t>N/A</w:t>
            </w:r>
          </w:p>
          <w:p w14:paraId="182C0C02" w14:textId="3F632EEC" w:rsidR="003269E8" w:rsidRDefault="003269E8">
            <w:pPr>
              <w:spacing w:before="240"/>
            </w:pPr>
          </w:p>
        </w:tc>
      </w:tr>
      <w:tr w:rsidR="003269E8" w14:paraId="72A27D8E" w14:textId="77777777" w:rsidTr="5FB0DEC4">
        <w:trPr>
          <w:trHeight w:val="134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2ABDF5" w14:textId="77777777" w:rsidR="003269E8" w:rsidRDefault="00E42C3B">
            <w:pPr>
              <w:spacing w:before="240"/>
              <w:rPr>
                <w:b/>
              </w:rPr>
            </w:pPr>
            <w:r>
              <w:rPr>
                <w:b/>
              </w:rPr>
              <w:t>Supplemental requirements in addition to the Call-Off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AE593F" w14:textId="0AEB2449" w:rsidR="003269E8" w:rsidRDefault="00CC2ACD" w:rsidP="006D2BCC">
            <w:pPr>
              <w:spacing w:before="240"/>
            </w:pPr>
            <w:r>
              <w:t>N/A</w:t>
            </w:r>
          </w:p>
        </w:tc>
      </w:tr>
      <w:tr w:rsidR="003269E8" w14:paraId="4613DF45" w14:textId="77777777" w:rsidTr="5FB0DEC4">
        <w:trPr>
          <w:trHeight w:val="219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B7AF37" w14:textId="77777777" w:rsidR="003269E8" w:rsidRDefault="00E42C3B">
            <w:pPr>
              <w:spacing w:before="240"/>
              <w:rPr>
                <w:b/>
              </w:rPr>
            </w:pPr>
            <w:r>
              <w:rPr>
                <w:b/>
              </w:rPr>
              <w:t>Alternative clauses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C9A9EC" w14:textId="36B53979" w:rsidR="00D752B7" w:rsidRDefault="00D752B7" w:rsidP="00D752B7">
            <w:pPr>
              <w:spacing w:before="240"/>
            </w:pPr>
            <w:r>
              <w:t>N/A</w:t>
            </w:r>
          </w:p>
          <w:p w14:paraId="77A9BF11" w14:textId="5A97ECCA" w:rsidR="003269E8" w:rsidRDefault="003269E8">
            <w:pPr>
              <w:spacing w:before="240"/>
            </w:pPr>
          </w:p>
        </w:tc>
      </w:tr>
      <w:tr w:rsidR="003269E8" w14:paraId="7F75E3A0" w14:textId="77777777" w:rsidTr="5FB0DEC4">
        <w:trPr>
          <w:trHeight w:val="140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36929B8" w14:textId="77777777" w:rsidR="003269E8" w:rsidRDefault="00E42C3B">
            <w:pPr>
              <w:spacing w:before="240"/>
              <w:rPr>
                <w:b/>
              </w:rPr>
            </w:pPr>
            <w:r>
              <w:rPr>
                <w:b/>
              </w:rPr>
              <w:t>Buyer specific amendments to/refinements of the Call-Off Contract terms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7054E6" w14:textId="6FDCFAED" w:rsidR="003269E8" w:rsidRDefault="0080089F">
            <w:pPr>
              <w:spacing w:before="240"/>
            </w:pPr>
            <w:r>
              <w:t>N/A</w:t>
            </w:r>
          </w:p>
        </w:tc>
      </w:tr>
      <w:tr w:rsidR="003269E8" w14:paraId="51BA178C" w14:textId="77777777" w:rsidTr="5FB0DEC4">
        <w:trPr>
          <w:trHeight w:val="2120"/>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AA7CCA" w14:textId="77777777" w:rsidR="003269E8" w:rsidRDefault="00E42C3B">
            <w:pPr>
              <w:spacing w:before="240"/>
              <w:rPr>
                <w:b/>
              </w:rPr>
            </w:pPr>
            <w:r>
              <w:rPr>
                <w:b/>
              </w:rPr>
              <w:t>Public Services Network (PSN)</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824166" w14:textId="77777777" w:rsidR="003269E8" w:rsidRDefault="00E42C3B">
            <w:pPr>
              <w:spacing w:before="240"/>
            </w:pPr>
            <w:r>
              <w:t>The Public Services Network (PSN) is the government’s secure network.</w:t>
            </w:r>
          </w:p>
          <w:p w14:paraId="7313D518" w14:textId="7A7718F1" w:rsidR="00F441A6" w:rsidRDefault="00F441A6" w:rsidP="00F441A6">
            <w:pPr>
              <w:spacing w:before="240"/>
            </w:pPr>
            <w:r>
              <w:t>N/A</w:t>
            </w:r>
          </w:p>
          <w:p w14:paraId="5AE3016A" w14:textId="3E538370" w:rsidR="003269E8" w:rsidRDefault="003269E8">
            <w:pPr>
              <w:spacing w:before="240"/>
            </w:pPr>
          </w:p>
        </w:tc>
      </w:tr>
      <w:tr w:rsidR="003269E8" w14:paraId="13D0BD8D" w14:textId="77777777" w:rsidTr="5FB0DEC4">
        <w:trPr>
          <w:trHeight w:val="873"/>
        </w:trPr>
        <w:tc>
          <w:tcPr>
            <w:tcW w:w="26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26401B" w14:textId="77777777" w:rsidR="003269E8" w:rsidRDefault="00E42C3B">
            <w:pPr>
              <w:spacing w:before="240"/>
              <w:rPr>
                <w:b/>
              </w:rPr>
            </w:pPr>
            <w:r>
              <w:rPr>
                <w:b/>
              </w:rPr>
              <w:t>Personal Data and Data Subjects</w:t>
            </w:r>
          </w:p>
        </w:tc>
        <w:tc>
          <w:tcPr>
            <w:tcW w:w="62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763B61" w14:textId="5F867DB1" w:rsidR="003269E8" w:rsidRDefault="00296B2C">
            <w:pPr>
              <w:spacing w:before="240"/>
            </w:pPr>
            <w:r>
              <w:t>N/A</w:t>
            </w:r>
          </w:p>
        </w:tc>
      </w:tr>
    </w:tbl>
    <w:p w14:paraId="4A047E5F" w14:textId="77777777" w:rsidR="003269E8" w:rsidRDefault="00E42C3B">
      <w:pPr>
        <w:spacing w:before="240" w:after="240"/>
      </w:pPr>
      <w:r>
        <w:t xml:space="preserve"> </w:t>
      </w:r>
    </w:p>
    <w:p w14:paraId="2970EC89" w14:textId="77777777" w:rsidR="003269E8" w:rsidRDefault="00E42C3B">
      <w:pPr>
        <w:pStyle w:val="Heading3"/>
        <w:rPr>
          <w:color w:val="auto"/>
        </w:rPr>
      </w:pPr>
      <w:r>
        <w:rPr>
          <w:color w:val="auto"/>
        </w:rPr>
        <w:lastRenderedPageBreak/>
        <w:t xml:space="preserve">1. </w:t>
      </w:r>
      <w:r>
        <w:rPr>
          <w:color w:val="auto"/>
        </w:rPr>
        <w:tab/>
        <w:t>Formation of contract</w:t>
      </w:r>
    </w:p>
    <w:p w14:paraId="6C2F1E6E" w14:textId="77777777" w:rsidR="003269E8" w:rsidRDefault="00E42C3B">
      <w:pPr>
        <w:ind w:left="720" w:hanging="720"/>
      </w:pPr>
      <w:r>
        <w:t>1.1</w:t>
      </w:r>
      <w:r>
        <w:tab/>
        <w:t>By signing and returning this Order Form (Part A), the Supplier agrees to enter into a Call-Off Contract with the Buyer.</w:t>
      </w:r>
    </w:p>
    <w:p w14:paraId="66AF59EB" w14:textId="77777777" w:rsidR="003269E8" w:rsidRDefault="003269E8">
      <w:pPr>
        <w:ind w:firstLine="720"/>
      </w:pPr>
    </w:p>
    <w:p w14:paraId="7019853A" w14:textId="77777777" w:rsidR="003269E8" w:rsidRDefault="00E42C3B">
      <w:pPr>
        <w:ind w:left="720" w:hanging="720"/>
      </w:pPr>
      <w:r>
        <w:t>1.2</w:t>
      </w:r>
      <w:r>
        <w:tab/>
        <w:t>The Parties agree that they have read the Order Form (Part A) and the Call-Off Contract terms and by signing below agree to be bound by this Call-Off Contract.</w:t>
      </w:r>
    </w:p>
    <w:p w14:paraId="1E1901C0" w14:textId="77777777" w:rsidR="003269E8" w:rsidRDefault="003269E8">
      <w:pPr>
        <w:ind w:firstLine="720"/>
      </w:pPr>
    </w:p>
    <w:p w14:paraId="4064EA02" w14:textId="77777777" w:rsidR="003269E8" w:rsidRDefault="00E42C3B">
      <w:pPr>
        <w:ind w:left="720" w:hanging="720"/>
      </w:pPr>
      <w:r>
        <w:t>1.3</w:t>
      </w:r>
      <w:r>
        <w:tab/>
        <w:t>This Call-Off Contract will be formed when the Buyer acknowledges receipt of the signed copy of the Order Form from the Supplier.</w:t>
      </w:r>
    </w:p>
    <w:p w14:paraId="7A721E99" w14:textId="77777777" w:rsidR="003269E8" w:rsidRDefault="003269E8">
      <w:pPr>
        <w:ind w:firstLine="720"/>
      </w:pPr>
    </w:p>
    <w:p w14:paraId="070CC58D" w14:textId="77777777" w:rsidR="003269E8" w:rsidRDefault="00E42C3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0037057" w14:textId="77777777" w:rsidR="003269E8" w:rsidRDefault="003269E8"/>
    <w:p w14:paraId="6EF98355" w14:textId="77777777" w:rsidR="003269E8" w:rsidRDefault="00E42C3B">
      <w:pPr>
        <w:pStyle w:val="Heading3"/>
        <w:rPr>
          <w:color w:val="auto"/>
        </w:rPr>
      </w:pPr>
      <w:r>
        <w:rPr>
          <w:color w:val="auto"/>
        </w:rPr>
        <w:t xml:space="preserve">2. </w:t>
      </w:r>
      <w:r>
        <w:rPr>
          <w:color w:val="auto"/>
        </w:rPr>
        <w:tab/>
        <w:t>Background to the agreement</w:t>
      </w:r>
    </w:p>
    <w:p w14:paraId="753049E3" w14:textId="77777777" w:rsidR="003269E8" w:rsidRDefault="00E42C3B">
      <w:pPr>
        <w:ind w:left="720" w:hanging="720"/>
      </w:pPr>
      <w:r>
        <w:t>2.1</w:t>
      </w:r>
      <w:r>
        <w:tab/>
        <w:t>The Supplier is a provider of G-Cloud Services and agreed to provide the Services under the terms of Framework Agreement number RM1557.12.</w:t>
      </w:r>
    </w:p>
    <w:p w14:paraId="588F8CF6" w14:textId="77777777" w:rsidR="003269E8" w:rsidRDefault="003269E8">
      <w:pPr>
        <w:ind w:left="720"/>
      </w:pPr>
    </w:p>
    <w:p w14:paraId="161FB12E" w14:textId="77777777" w:rsidR="003269E8" w:rsidRDefault="00E42C3B">
      <w:r>
        <w:t>2.2</w:t>
      </w:r>
      <w:r>
        <w:tab/>
        <w:t>The Buyer provided an Order Form for Services to the Supplier.</w:t>
      </w:r>
    </w:p>
    <w:p w14:paraId="58DCF632" w14:textId="77777777" w:rsidR="003269E8" w:rsidRDefault="003269E8"/>
    <w:p w14:paraId="2FDDB6C1" w14:textId="77777777" w:rsidR="003269E8" w:rsidRDefault="003269E8">
      <w:pPr>
        <w:pageBreakBefore/>
      </w:pPr>
    </w:p>
    <w:p w14:paraId="67B8D4BD" w14:textId="77777777" w:rsidR="003269E8" w:rsidRDefault="003269E8"/>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3269E8" w14:paraId="48F2CCFF"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65391" w14:textId="77777777" w:rsidR="003269E8" w:rsidRDefault="00E42C3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80B3A6" w14:textId="77777777" w:rsidR="003269E8" w:rsidRDefault="00E42C3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78B635" w14:textId="77777777" w:rsidR="003269E8" w:rsidRDefault="00E42C3B">
            <w:pPr>
              <w:spacing w:before="240"/>
            </w:pPr>
            <w:r>
              <w:t>Buyer</w:t>
            </w:r>
          </w:p>
        </w:tc>
      </w:tr>
      <w:tr w:rsidR="003269E8" w14:paraId="23D1C7E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F1FE4" w14:textId="77777777" w:rsidR="003269E8" w:rsidRDefault="00E42C3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72BB8" w14:textId="13BC31FE" w:rsidR="003269E8" w:rsidRDefault="003269E8">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50D07" w14:textId="0874C9B3" w:rsidR="003269E8" w:rsidRDefault="00CC2ACD">
            <w:pPr>
              <w:spacing w:before="240"/>
            </w:pPr>
            <w:r>
              <w:t>Paul Rees</w:t>
            </w:r>
          </w:p>
        </w:tc>
      </w:tr>
      <w:tr w:rsidR="003269E8" w14:paraId="04BEFE56"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F5E4F" w14:textId="77777777" w:rsidR="003269E8" w:rsidRDefault="00E42C3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1D1AC" w14:textId="4A320228" w:rsidR="003269E8" w:rsidRDefault="003269E8">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D56636" w14:textId="14288176" w:rsidR="003269E8" w:rsidRDefault="00CC2ACD">
            <w:pPr>
              <w:spacing w:before="240"/>
            </w:pPr>
            <w:r>
              <w:t>DfT Procurement Business Partner</w:t>
            </w:r>
          </w:p>
        </w:tc>
      </w:tr>
      <w:tr w:rsidR="003269E8" w14:paraId="16BE51C3"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2FDF1E" w14:textId="77777777" w:rsidR="003269E8" w:rsidRDefault="00E42C3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4C60" w14:textId="77777777" w:rsidR="003269E8" w:rsidRDefault="003269E8"/>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1EDD7" w14:textId="77777777" w:rsidR="003269E8" w:rsidRDefault="003269E8">
            <w:pPr>
              <w:widowControl w:val="0"/>
            </w:pPr>
          </w:p>
        </w:tc>
      </w:tr>
      <w:tr w:rsidR="003269E8" w14:paraId="28DCD5B0"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354AC" w14:textId="77777777" w:rsidR="003269E8" w:rsidRDefault="00E42C3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4121D" w14:textId="7C0BBB85" w:rsidR="003269E8" w:rsidRDefault="003269E8">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7D540" w14:textId="753BF69B" w:rsidR="003269E8" w:rsidRDefault="003269E8">
            <w:pPr>
              <w:spacing w:before="240"/>
            </w:pPr>
          </w:p>
        </w:tc>
      </w:tr>
    </w:tbl>
    <w:p w14:paraId="3AFE87D2" w14:textId="77777777" w:rsidR="003269E8" w:rsidRDefault="00E42C3B">
      <w:pPr>
        <w:spacing w:before="240"/>
        <w:rPr>
          <w:b/>
        </w:rPr>
      </w:pPr>
      <w:r>
        <w:rPr>
          <w:b/>
        </w:rPr>
        <w:t xml:space="preserve"> </w:t>
      </w:r>
    </w:p>
    <w:p w14:paraId="51AD56AF" w14:textId="77777777" w:rsidR="003269E8" w:rsidRDefault="00E42C3B">
      <w:pPr>
        <w:pStyle w:val="Heading2"/>
      </w:pPr>
      <w:bookmarkStart w:id="11" w:name="_Toc33176233"/>
      <w:bookmarkStart w:id="12" w:name="_Toc69195627"/>
      <w:r>
        <w:t>Schedule 1: Services</w:t>
      </w:r>
      <w:bookmarkEnd w:id="11"/>
      <w:bookmarkEnd w:id="12"/>
    </w:p>
    <w:p w14:paraId="0EC8A11E" w14:textId="77777777" w:rsidR="000C662B" w:rsidRPr="000C662B" w:rsidRDefault="000C662B" w:rsidP="000C662B">
      <w:pPr>
        <w:spacing w:before="240"/>
        <w:rPr>
          <w:bCs/>
        </w:rPr>
      </w:pPr>
      <w:r w:rsidRPr="000C662B">
        <w:rPr>
          <w:bCs/>
        </w:rPr>
        <w:t xml:space="preserve">Perpetual licence of AI.SYNCPOINT computer software on the terms contained in the Supplier Terms and Conditions for use by up to an additional 400 of the Buyer’s staff (the Buyer already has a perpetual licence of AI.SYNCPOINT for use by up to 4,200 users). </w:t>
      </w:r>
    </w:p>
    <w:p w14:paraId="41D9A4E2" w14:textId="77777777" w:rsidR="000C662B" w:rsidRPr="000C662B" w:rsidRDefault="000C662B" w:rsidP="000C662B">
      <w:pPr>
        <w:spacing w:before="240"/>
        <w:rPr>
          <w:bCs/>
        </w:rPr>
      </w:pPr>
      <w:r w:rsidRPr="000C662B">
        <w:rPr>
          <w:bCs/>
        </w:rPr>
        <w:t>Maintenance, Support and Updates on the Supplier’s Support Services standard terms which are appended to the Supplier Terms and Conditions (“MSU”) for AI.SYNCPOINT for up to 4,600 users for a period of 12 months from the Start Date.</w:t>
      </w:r>
    </w:p>
    <w:p w14:paraId="21ED5AE7" w14:textId="77777777" w:rsidR="003269E8" w:rsidRDefault="00E42C3B">
      <w:pPr>
        <w:pStyle w:val="Heading2"/>
      </w:pPr>
      <w:bookmarkStart w:id="13" w:name="_Toc33176234"/>
      <w:bookmarkStart w:id="14" w:name="_Toc69195628"/>
      <w:r>
        <w:t>Schedule 2: Call-Off Contract charges</w:t>
      </w:r>
      <w:bookmarkEnd w:id="13"/>
      <w:bookmarkEnd w:id="14"/>
    </w:p>
    <w:p w14:paraId="29C50AED" w14:textId="77777777" w:rsidR="003269E8" w:rsidRDefault="00E42C3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264EACFA" w14:textId="1CFD0E3F" w:rsidR="004C32CC" w:rsidRPr="00D4541B" w:rsidRDefault="004C32CC" w:rsidP="004C32CC">
      <w:pPr>
        <w:numPr>
          <w:ilvl w:val="0"/>
          <w:numId w:val="39"/>
        </w:numPr>
        <w:spacing w:before="240"/>
        <w:rPr>
          <w:bCs/>
        </w:rPr>
      </w:pPr>
      <w:r w:rsidRPr="00D4541B">
        <w:rPr>
          <w:bCs/>
        </w:rPr>
        <w:t xml:space="preserve">For the perpetual licence AI.SYNCPOINT for use by an additional </w:t>
      </w:r>
      <w:r w:rsidR="00D4541B">
        <w:rPr>
          <w:bCs/>
        </w:rPr>
        <w:t>400</w:t>
      </w:r>
      <w:r w:rsidRPr="00D4541B">
        <w:rPr>
          <w:bCs/>
        </w:rPr>
        <w:t xml:space="preserve"> users, </w:t>
      </w:r>
      <w:r w:rsidR="00BB342E">
        <w:rPr>
          <w:bCs/>
        </w:rPr>
        <w:t xml:space="preserve">including MSU for such users, </w:t>
      </w:r>
      <w:r w:rsidRPr="00D4541B">
        <w:rPr>
          <w:bCs/>
        </w:rPr>
        <w:t>an amount of £</w:t>
      </w:r>
      <w:r w:rsidR="00BB342E">
        <w:rPr>
          <w:bCs/>
        </w:rPr>
        <w:t>11,520</w:t>
      </w:r>
      <w:r w:rsidRPr="00D4541B">
        <w:rPr>
          <w:bCs/>
        </w:rPr>
        <w:t xml:space="preserve"> plus VAT shall be invoiced and payable upon execution of this Call-Off Contract by both parties</w:t>
      </w:r>
      <w:r w:rsidR="00A1496D">
        <w:rPr>
          <w:bCs/>
        </w:rPr>
        <w:t>.</w:t>
      </w:r>
    </w:p>
    <w:p w14:paraId="334EB402" w14:textId="388482ED" w:rsidR="004C32CC" w:rsidRPr="004C32CC" w:rsidRDefault="004C32CC" w:rsidP="004C32CC">
      <w:pPr>
        <w:numPr>
          <w:ilvl w:val="0"/>
          <w:numId w:val="39"/>
        </w:numPr>
        <w:spacing w:before="240"/>
        <w:rPr>
          <w:bCs/>
        </w:rPr>
      </w:pPr>
      <w:r w:rsidRPr="004C32CC">
        <w:rPr>
          <w:bCs/>
        </w:rPr>
        <w:t xml:space="preserve">For MSU for AI.SYNCPOINT for </w:t>
      </w:r>
      <w:r w:rsidR="00BB342E">
        <w:rPr>
          <w:bCs/>
        </w:rPr>
        <w:t>the existing 4,200</w:t>
      </w:r>
      <w:r w:rsidRPr="004C32CC">
        <w:rPr>
          <w:bCs/>
        </w:rPr>
        <w:t xml:space="preserve"> users for a period of 12 months from the Start Date, an amount of £</w:t>
      </w:r>
      <w:r w:rsidR="004A1026">
        <w:rPr>
          <w:bCs/>
        </w:rPr>
        <w:t>21,000</w:t>
      </w:r>
      <w:r w:rsidRPr="004C32CC">
        <w:rPr>
          <w:bCs/>
        </w:rPr>
        <w:t xml:space="preserve"> plus VAT shall be invoiced and become payable in full upon execution of this Call-Off Contract by both parties. </w:t>
      </w:r>
    </w:p>
    <w:p w14:paraId="0740EE5F" w14:textId="6D5C8B9D" w:rsidR="003269E8" w:rsidRDefault="003269E8">
      <w:pPr>
        <w:spacing w:before="240"/>
        <w:rPr>
          <w:b/>
        </w:rPr>
      </w:pPr>
    </w:p>
    <w:p w14:paraId="1B141194" w14:textId="77777777" w:rsidR="003269E8" w:rsidRDefault="003269E8">
      <w:pPr>
        <w:rPr>
          <w:sz w:val="32"/>
          <w:szCs w:val="32"/>
        </w:rPr>
      </w:pPr>
    </w:p>
    <w:p w14:paraId="6BF32A90" w14:textId="77777777" w:rsidR="003269E8" w:rsidRDefault="003269E8">
      <w:pPr>
        <w:rPr>
          <w:sz w:val="32"/>
          <w:szCs w:val="32"/>
        </w:rPr>
      </w:pPr>
    </w:p>
    <w:p w14:paraId="6AB4C14F" w14:textId="77777777" w:rsidR="003269E8" w:rsidRDefault="003269E8">
      <w:bookmarkStart w:id="15" w:name="_Toc33176235"/>
    </w:p>
    <w:p w14:paraId="3368DC3A" w14:textId="77777777" w:rsidR="003269E8" w:rsidRDefault="00E42C3B">
      <w:pPr>
        <w:pStyle w:val="Heading2"/>
        <w:pageBreakBefore/>
      </w:pPr>
      <w:bookmarkStart w:id="16" w:name="_Toc69195629"/>
      <w:r>
        <w:lastRenderedPageBreak/>
        <w:t>Part B: Terms and conditions</w:t>
      </w:r>
      <w:bookmarkEnd w:id="15"/>
      <w:bookmarkEnd w:id="16"/>
    </w:p>
    <w:p w14:paraId="58D55F75" w14:textId="77777777" w:rsidR="003269E8" w:rsidRDefault="00E42C3B">
      <w:pPr>
        <w:pStyle w:val="Heading3"/>
        <w:spacing w:before="0" w:after="100"/>
        <w:rPr>
          <w:color w:val="auto"/>
        </w:rPr>
      </w:pPr>
      <w:r>
        <w:rPr>
          <w:color w:val="auto"/>
        </w:rPr>
        <w:t>1.</w:t>
      </w:r>
      <w:r>
        <w:rPr>
          <w:color w:val="auto"/>
        </w:rPr>
        <w:tab/>
        <w:t>Call-Off Contract Start date and length</w:t>
      </w:r>
    </w:p>
    <w:p w14:paraId="0CBBE2CC" w14:textId="77777777" w:rsidR="003269E8" w:rsidRDefault="00E42C3B">
      <w:r>
        <w:t>1.1</w:t>
      </w:r>
      <w:r>
        <w:tab/>
        <w:t>The Supplier must start providing the Services on the date specified in the Order Form.</w:t>
      </w:r>
    </w:p>
    <w:p w14:paraId="1EF8770A" w14:textId="77777777" w:rsidR="003269E8" w:rsidRDefault="003269E8">
      <w:pPr>
        <w:ind w:firstLine="720"/>
      </w:pPr>
    </w:p>
    <w:p w14:paraId="3CFB86AF" w14:textId="77777777" w:rsidR="003269E8" w:rsidRDefault="00E42C3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86ACF6D" w14:textId="77777777" w:rsidR="003269E8" w:rsidRDefault="003269E8">
      <w:pPr>
        <w:ind w:left="720"/>
      </w:pPr>
    </w:p>
    <w:p w14:paraId="54A458FF" w14:textId="77777777" w:rsidR="003269E8" w:rsidRDefault="00E42C3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FF704A8" w14:textId="77777777" w:rsidR="003269E8" w:rsidRDefault="003269E8">
      <w:pPr>
        <w:ind w:left="720"/>
      </w:pPr>
    </w:p>
    <w:p w14:paraId="027A6898" w14:textId="77777777" w:rsidR="003269E8" w:rsidRDefault="00E42C3B">
      <w:pPr>
        <w:ind w:left="720" w:hanging="720"/>
      </w:pPr>
      <w:r>
        <w:t>1.4</w:t>
      </w:r>
      <w:r>
        <w:tab/>
        <w:t>The Parties must comply with the requirements under clauses 21.3 to 21.8 if the Buyer reserves the right in the Order Form to extend the contract beyond 24 months.</w:t>
      </w:r>
    </w:p>
    <w:p w14:paraId="2D0B2E3E" w14:textId="77777777" w:rsidR="003269E8" w:rsidRDefault="003269E8">
      <w:pPr>
        <w:spacing w:before="240" w:after="240"/>
      </w:pPr>
    </w:p>
    <w:p w14:paraId="20F9BBA5" w14:textId="77777777" w:rsidR="003269E8" w:rsidRDefault="00E42C3B">
      <w:pPr>
        <w:pStyle w:val="Heading3"/>
        <w:spacing w:before="0" w:after="100"/>
        <w:rPr>
          <w:color w:val="auto"/>
        </w:rPr>
      </w:pPr>
      <w:r>
        <w:rPr>
          <w:color w:val="auto"/>
        </w:rPr>
        <w:t>2.</w:t>
      </w:r>
      <w:r>
        <w:rPr>
          <w:color w:val="auto"/>
        </w:rPr>
        <w:tab/>
        <w:t>Incorporation of terms</w:t>
      </w:r>
    </w:p>
    <w:p w14:paraId="27A07F7C" w14:textId="77777777" w:rsidR="003269E8" w:rsidRDefault="00E42C3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3478A04" w14:textId="77777777" w:rsidR="003269E8" w:rsidRDefault="00E42C3B">
      <w:pPr>
        <w:pStyle w:val="ListParagraph"/>
        <w:numPr>
          <w:ilvl w:val="0"/>
          <w:numId w:val="9"/>
        </w:numPr>
      </w:pPr>
      <w:r>
        <w:rPr>
          <w:sz w:val="14"/>
          <w:szCs w:val="14"/>
        </w:rPr>
        <w:t xml:space="preserve"> </w:t>
      </w:r>
      <w:r>
        <w:t>4.1 (Warranties and representations)</w:t>
      </w:r>
    </w:p>
    <w:p w14:paraId="7A86B0B6" w14:textId="77777777" w:rsidR="003269E8" w:rsidRDefault="00E42C3B">
      <w:pPr>
        <w:pStyle w:val="ListParagraph"/>
        <w:numPr>
          <w:ilvl w:val="0"/>
          <w:numId w:val="9"/>
        </w:numPr>
      </w:pPr>
      <w:r>
        <w:t>4.2 to 4.7 (Liability)</w:t>
      </w:r>
    </w:p>
    <w:p w14:paraId="1C364096" w14:textId="77777777" w:rsidR="003269E8" w:rsidRDefault="00E42C3B">
      <w:pPr>
        <w:pStyle w:val="ListParagraph"/>
        <w:numPr>
          <w:ilvl w:val="0"/>
          <w:numId w:val="9"/>
        </w:numPr>
      </w:pPr>
      <w:r>
        <w:t>4.11 to 4.12 (IR35)</w:t>
      </w:r>
    </w:p>
    <w:p w14:paraId="685887BE" w14:textId="77777777" w:rsidR="003269E8" w:rsidRDefault="00E42C3B">
      <w:pPr>
        <w:pStyle w:val="ListParagraph"/>
        <w:numPr>
          <w:ilvl w:val="0"/>
          <w:numId w:val="9"/>
        </w:numPr>
      </w:pPr>
      <w:r>
        <w:t>5.4 to 5.5 (Force majeure)</w:t>
      </w:r>
    </w:p>
    <w:p w14:paraId="275C6848" w14:textId="77777777" w:rsidR="003269E8" w:rsidRDefault="00E42C3B">
      <w:pPr>
        <w:pStyle w:val="ListParagraph"/>
        <w:numPr>
          <w:ilvl w:val="0"/>
          <w:numId w:val="9"/>
        </w:numPr>
      </w:pPr>
      <w:r>
        <w:t>5.8 (Continuing rights)</w:t>
      </w:r>
    </w:p>
    <w:p w14:paraId="1F1946FC" w14:textId="77777777" w:rsidR="003269E8" w:rsidRDefault="00E42C3B">
      <w:pPr>
        <w:pStyle w:val="ListParagraph"/>
        <w:numPr>
          <w:ilvl w:val="0"/>
          <w:numId w:val="9"/>
        </w:numPr>
      </w:pPr>
      <w:r>
        <w:t>5.9 to 5.11 (Change of control)</w:t>
      </w:r>
    </w:p>
    <w:p w14:paraId="27C4E733" w14:textId="77777777" w:rsidR="003269E8" w:rsidRDefault="00E42C3B">
      <w:pPr>
        <w:pStyle w:val="ListParagraph"/>
        <w:numPr>
          <w:ilvl w:val="0"/>
          <w:numId w:val="9"/>
        </w:numPr>
      </w:pPr>
      <w:r>
        <w:t>5.12 (Fraud)</w:t>
      </w:r>
    </w:p>
    <w:p w14:paraId="47E6451A" w14:textId="77777777" w:rsidR="003269E8" w:rsidRDefault="00E42C3B">
      <w:pPr>
        <w:pStyle w:val="ListParagraph"/>
        <w:numPr>
          <w:ilvl w:val="0"/>
          <w:numId w:val="9"/>
        </w:numPr>
      </w:pPr>
      <w:r>
        <w:t>5.13 (Notice of fraud)</w:t>
      </w:r>
    </w:p>
    <w:p w14:paraId="67F5CB69" w14:textId="77777777" w:rsidR="003269E8" w:rsidRDefault="00E42C3B">
      <w:pPr>
        <w:pStyle w:val="ListParagraph"/>
        <w:numPr>
          <w:ilvl w:val="0"/>
          <w:numId w:val="9"/>
        </w:numPr>
      </w:pPr>
      <w:r>
        <w:t>7.1 to 7.2 (Transparency)</w:t>
      </w:r>
    </w:p>
    <w:p w14:paraId="5B897A99" w14:textId="77777777" w:rsidR="003269E8" w:rsidRDefault="00E42C3B">
      <w:pPr>
        <w:pStyle w:val="ListParagraph"/>
        <w:numPr>
          <w:ilvl w:val="0"/>
          <w:numId w:val="9"/>
        </w:numPr>
      </w:pPr>
      <w:r>
        <w:t>8.3 (Order of precedence)</w:t>
      </w:r>
    </w:p>
    <w:p w14:paraId="4431184C" w14:textId="77777777" w:rsidR="003269E8" w:rsidRDefault="00E42C3B">
      <w:pPr>
        <w:pStyle w:val="ListParagraph"/>
        <w:numPr>
          <w:ilvl w:val="0"/>
          <w:numId w:val="9"/>
        </w:numPr>
      </w:pPr>
      <w:r>
        <w:t>8.6 (Relationship)</w:t>
      </w:r>
    </w:p>
    <w:p w14:paraId="2A7DF7D9" w14:textId="77777777" w:rsidR="003269E8" w:rsidRDefault="00E42C3B">
      <w:pPr>
        <w:pStyle w:val="ListParagraph"/>
        <w:numPr>
          <w:ilvl w:val="0"/>
          <w:numId w:val="9"/>
        </w:numPr>
      </w:pPr>
      <w:r>
        <w:t>8.9 to 8.11 (Entire agreement)</w:t>
      </w:r>
    </w:p>
    <w:p w14:paraId="3D9A0A50" w14:textId="77777777" w:rsidR="003269E8" w:rsidRDefault="00E42C3B">
      <w:pPr>
        <w:pStyle w:val="ListParagraph"/>
        <w:numPr>
          <w:ilvl w:val="0"/>
          <w:numId w:val="9"/>
        </w:numPr>
      </w:pPr>
      <w:r>
        <w:t>8.12 (Law and jurisdiction)</w:t>
      </w:r>
    </w:p>
    <w:p w14:paraId="598A67AB" w14:textId="77777777" w:rsidR="003269E8" w:rsidRDefault="00E42C3B">
      <w:pPr>
        <w:pStyle w:val="ListParagraph"/>
        <w:numPr>
          <w:ilvl w:val="0"/>
          <w:numId w:val="9"/>
        </w:numPr>
      </w:pPr>
      <w:r>
        <w:t>8.13 to 8.14 (Legislative change)</w:t>
      </w:r>
    </w:p>
    <w:p w14:paraId="2DB7E556" w14:textId="77777777" w:rsidR="003269E8" w:rsidRDefault="00E42C3B">
      <w:pPr>
        <w:pStyle w:val="ListParagraph"/>
        <w:numPr>
          <w:ilvl w:val="0"/>
          <w:numId w:val="9"/>
        </w:numPr>
      </w:pPr>
      <w:r>
        <w:t>8.15 to 8.19 (Bribery and corruption)</w:t>
      </w:r>
    </w:p>
    <w:p w14:paraId="02E5E265" w14:textId="77777777" w:rsidR="003269E8" w:rsidRDefault="00E42C3B">
      <w:pPr>
        <w:pStyle w:val="ListParagraph"/>
        <w:numPr>
          <w:ilvl w:val="0"/>
          <w:numId w:val="9"/>
        </w:numPr>
      </w:pPr>
      <w:r>
        <w:t>8.20 to 8.29 (Freedom of Information Act)</w:t>
      </w:r>
    </w:p>
    <w:p w14:paraId="482B017A" w14:textId="77777777" w:rsidR="003269E8" w:rsidRDefault="00E42C3B">
      <w:pPr>
        <w:pStyle w:val="ListParagraph"/>
        <w:numPr>
          <w:ilvl w:val="0"/>
          <w:numId w:val="9"/>
        </w:numPr>
      </w:pPr>
      <w:r>
        <w:t>8.30 to 8.31 (Promoting tax compliance)</w:t>
      </w:r>
    </w:p>
    <w:p w14:paraId="34E4756C" w14:textId="77777777" w:rsidR="003269E8" w:rsidRDefault="00E42C3B">
      <w:pPr>
        <w:pStyle w:val="ListParagraph"/>
        <w:numPr>
          <w:ilvl w:val="0"/>
          <w:numId w:val="9"/>
        </w:numPr>
      </w:pPr>
      <w:r>
        <w:t>8.32 to 8.33 (Official Secrets Act)</w:t>
      </w:r>
    </w:p>
    <w:p w14:paraId="3B798162" w14:textId="77777777" w:rsidR="003269E8" w:rsidRDefault="00E42C3B">
      <w:pPr>
        <w:pStyle w:val="ListParagraph"/>
        <w:numPr>
          <w:ilvl w:val="0"/>
          <w:numId w:val="9"/>
        </w:numPr>
      </w:pPr>
      <w:r>
        <w:t>8.34 to 8.37 (Transfer and subcontracting)</w:t>
      </w:r>
    </w:p>
    <w:p w14:paraId="3F655B94" w14:textId="77777777" w:rsidR="003269E8" w:rsidRDefault="00E42C3B">
      <w:pPr>
        <w:pStyle w:val="ListParagraph"/>
        <w:numPr>
          <w:ilvl w:val="0"/>
          <w:numId w:val="9"/>
        </w:numPr>
      </w:pPr>
      <w:r>
        <w:t>8.40 to 8.43 (Complaints handling and resolution)</w:t>
      </w:r>
    </w:p>
    <w:p w14:paraId="2E77017A" w14:textId="77777777" w:rsidR="003269E8" w:rsidRDefault="00E42C3B">
      <w:pPr>
        <w:pStyle w:val="ListParagraph"/>
        <w:numPr>
          <w:ilvl w:val="0"/>
          <w:numId w:val="9"/>
        </w:numPr>
      </w:pPr>
      <w:r>
        <w:t>8.44 to 8.50 (Conflicts of interest and ethical walls)</w:t>
      </w:r>
    </w:p>
    <w:p w14:paraId="26806E74" w14:textId="77777777" w:rsidR="003269E8" w:rsidRDefault="00E42C3B">
      <w:pPr>
        <w:pStyle w:val="ListParagraph"/>
        <w:numPr>
          <w:ilvl w:val="0"/>
          <w:numId w:val="9"/>
        </w:numPr>
      </w:pPr>
      <w:r>
        <w:t>8.51 to 8.53 (Publicity and branding)</w:t>
      </w:r>
    </w:p>
    <w:p w14:paraId="281A1668" w14:textId="77777777" w:rsidR="003269E8" w:rsidRDefault="00E42C3B">
      <w:pPr>
        <w:pStyle w:val="ListParagraph"/>
        <w:numPr>
          <w:ilvl w:val="0"/>
          <w:numId w:val="9"/>
        </w:numPr>
      </w:pPr>
      <w:r>
        <w:t>8.54 to 8.56 (Equality and diversity)</w:t>
      </w:r>
    </w:p>
    <w:p w14:paraId="0BDA6B73" w14:textId="77777777" w:rsidR="003269E8" w:rsidRDefault="00E42C3B">
      <w:pPr>
        <w:pStyle w:val="ListParagraph"/>
        <w:numPr>
          <w:ilvl w:val="0"/>
          <w:numId w:val="9"/>
        </w:numPr>
      </w:pPr>
      <w:r>
        <w:t>8.59 to 8.60 (Data protection</w:t>
      </w:r>
    </w:p>
    <w:p w14:paraId="5558E22F" w14:textId="77777777" w:rsidR="003269E8" w:rsidRDefault="00E42C3B">
      <w:pPr>
        <w:pStyle w:val="ListParagraph"/>
        <w:numPr>
          <w:ilvl w:val="0"/>
          <w:numId w:val="9"/>
        </w:numPr>
      </w:pPr>
      <w:r>
        <w:t>8.64 to 8.65 (Severability)</w:t>
      </w:r>
    </w:p>
    <w:p w14:paraId="4DEA02E2" w14:textId="77777777" w:rsidR="003269E8" w:rsidRDefault="00E42C3B">
      <w:pPr>
        <w:pStyle w:val="ListParagraph"/>
        <w:numPr>
          <w:ilvl w:val="0"/>
          <w:numId w:val="9"/>
        </w:numPr>
      </w:pPr>
      <w:r>
        <w:t>8.66 to 8.69 (Managing disputes and Mediation)</w:t>
      </w:r>
    </w:p>
    <w:p w14:paraId="257D81D4" w14:textId="77777777" w:rsidR="003269E8" w:rsidRDefault="00E42C3B">
      <w:pPr>
        <w:pStyle w:val="ListParagraph"/>
        <w:numPr>
          <w:ilvl w:val="0"/>
          <w:numId w:val="9"/>
        </w:numPr>
      </w:pPr>
      <w:r>
        <w:lastRenderedPageBreak/>
        <w:t>8.80 to 8.88 (Confidentiality)</w:t>
      </w:r>
    </w:p>
    <w:p w14:paraId="5AEA60CE" w14:textId="77777777" w:rsidR="003269E8" w:rsidRDefault="00E42C3B">
      <w:pPr>
        <w:pStyle w:val="ListParagraph"/>
        <w:numPr>
          <w:ilvl w:val="0"/>
          <w:numId w:val="9"/>
        </w:numPr>
      </w:pPr>
      <w:r>
        <w:t>8.89 to 8.90 (Waiver and cumulative remedies)</w:t>
      </w:r>
    </w:p>
    <w:p w14:paraId="6C90A0EA" w14:textId="77777777" w:rsidR="003269E8" w:rsidRDefault="00E42C3B">
      <w:pPr>
        <w:pStyle w:val="ListParagraph"/>
        <w:numPr>
          <w:ilvl w:val="0"/>
          <w:numId w:val="9"/>
        </w:numPr>
      </w:pPr>
      <w:r>
        <w:t>8.91 to 8.101 (Corporate Social Responsibility)</w:t>
      </w:r>
    </w:p>
    <w:p w14:paraId="037A284C" w14:textId="77777777" w:rsidR="003269E8" w:rsidRDefault="00E42C3B">
      <w:pPr>
        <w:pStyle w:val="ListParagraph"/>
        <w:numPr>
          <w:ilvl w:val="0"/>
          <w:numId w:val="9"/>
        </w:numPr>
      </w:pPr>
      <w:r>
        <w:t>paragraphs 1 to 10 of the Framework Agreement glossary and interpretation</w:t>
      </w:r>
    </w:p>
    <w:p w14:paraId="0068A5AF" w14:textId="77777777" w:rsidR="003269E8" w:rsidRDefault="00E42C3B">
      <w:pPr>
        <w:pStyle w:val="ListParagraph"/>
        <w:numPr>
          <w:ilvl w:val="0"/>
          <w:numId w:val="10"/>
        </w:numPr>
      </w:pPr>
      <w:r>
        <w:t>any audit provisions from the Framework Agreement set out by the Buyer in the Order Form</w:t>
      </w:r>
    </w:p>
    <w:p w14:paraId="49A8D548" w14:textId="77777777" w:rsidR="003269E8" w:rsidRDefault="00E42C3B">
      <w:pPr>
        <w:ind w:left="720"/>
      </w:pPr>
      <w:r>
        <w:t xml:space="preserve"> </w:t>
      </w:r>
    </w:p>
    <w:p w14:paraId="6D0B1986" w14:textId="77777777" w:rsidR="003269E8" w:rsidRDefault="00E42C3B">
      <w:pPr>
        <w:spacing w:after="240"/>
      </w:pPr>
      <w:r>
        <w:t>2.2</w:t>
      </w:r>
      <w:r>
        <w:tab/>
        <w:t>The Framework Agreement provisions in clause 2.1 will be modified as follows:</w:t>
      </w:r>
    </w:p>
    <w:p w14:paraId="5DDF2742" w14:textId="77777777" w:rsidR="003269E8" w:rsidRDefault="00E42C3B">
      <w:pPr>
        <w:ind w:left="1440" w:hanging="720"/>
      </w:pPr>
      <w:r>
        <w:t>2.2.1</w:t>
      </w:r>
      <w:r>
        <w:tab/>
        <w:t>a reference to the ‘Framework Agreement’ will be a reference to the ‘Call-Off Contract’</w:t>
      </w:r>
    </w:p>
    <w:p w14:paraId="54F1F94D" w14:textId="77777777" w:rsidR="003269E8" w:rsidRDefault="00E42C3B">
      <w:pPr>
        <w:ind w:firstLine="720"/>
      </w:pPr>
      <w:r>
        <w:t>2.2.2</w:t>
      </w:r>
      <w:r>
        <w:tab/>
        <w:t>a reference to ‘CCS’ will be a reference to ‘the Buyer’</w:t>
      </w:r>
    </w:p>
    <w:p w14:paraId="61F5CF25" w14:textId="77777777" w:rsidR="003269E8" w:rsidRDefault="00E42C3B">
      <w:pPr>
        <w:ind w:left="1440" w:hanging="720"/>
      </w:pPr>
      <w:r>
        <w:t>2.2.3</w:t>
      </w:r>
      <w:r>
        <w:tab/>
        <w:t>a reference to the ‘Parties’ and a ‘Party’ will be a reference to the Buyer and Supplier as Parties under this Call-Off Contract</w:t>
      </w:r>
    </w:p>
    <w:p w14:paraId="2E18A5EB" w14:textId="77777777" w:rsidR="003269E8" w:rsidRDefault="003269E8"/>
    <w:p w14:paraId="02A1FC4B" w14:textId="77777777" w:rsidR="003269E8" w:rsidRDefault="00E42C3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B588D82" w14:textId="77777777" w:rsidR="003269E8" w:rsidRDefault="003269E8">
      <w:pPr>
        <w:ind w:left="720"/>
      </w:pPr>
    </w:p>
    <w:p w14:paraId="2F3979EA" w14:textId="77777777" w:rsidR="003269E8" w:rsidRDefault="00E42C3B">
      <w:pPr>
        <w:ind w:left="720" w:hanging="720"/>
      </w:pPr>
      <w:r>
        <w:t>2.4</w:t>
      </w:r>
      <w:r>
        <w:tab/>
        <w:t>The Framework Agreement incorporated clauses will be referred to as incorporated Framework clause ‘XX’, where ‘XX’ is the Framework Agreement clause number.</w:t>
      </w:r>
    </w:p>
    <w:p w14:paraId="4B06CDA4" w14:textId="77777777" w:rsidR="003269E8" w:rsidRDefault="003269E8">
      <w:pPr>
        <w:ind w:firstLine="720"/>
      </w:pPr>
    </w:p>
    <w:p w14:paraId="5F0BD8EE" w14:textId="77777777" w:rsidR="003269E8" w:rsidRDefault="00E42C3B">
      <w:pPr>
        <w:ind w:left="720" w:hanging="720"/>
      </w:pPr>
      <w:r>
        <w:t>2.5</w:t>
      </w:r>
      <w:r>
        <w:tab/>
        <w:t>When an Order Form is signed, the terms and conditions agreed in it will be incorporated into this Call-Off Contract.</w:t>
      </w:r>
    </w:p>
    <w:p w14:paraId="648DFFD2" w14:textId="77777777" w:rsidR="003269E8" w:rsidRDefault="003269E8"/>
    <w:p w14:paraId="369C0191" w14:textId="77777777" w:rsidR="003269E8" w:rsidRDefault="00E42C3B">
      <w:pPr>
        <w:pStyle w:val="Heading3"/>
        <w:spacing w:before="0" w:after="100"/>
        <w:rPr>
          <w:color w:val="auto"/>
        </w:rPr>
      </w:pPr>
      <w:r>
        <w:rPr>
          <w:color w:val="auto"/>
        </w:rPr>
        <w:t>3.</w:t>
      </w:r>
      <w:r>
        <w:rPr>
          <w:color w:val="auto"/>
        </w:rPr>
        <w:tab/>
        <w:t>Supply of services</w:t>
      </w:r>
    </w:p>
    <w:p w14:paraId="19F4EF32" w14:textId="77777777" w:rsidR="003269E8" w:rsidRDefault="00E42C3B">
      <w:pPr>
        <w:spacing w:before="240" w:after="240"/>
        <w:ind w:left="720" w:hanging="720"/>
      </w:pPr>
      <w:r>
        <w:t>3.1</w:t>
      </w:r>
      <w:r>
        <w:tab/>
        <w:t>The Supplier agrees to supply the G-Cloud Services and any Additional Services under the terms of the Call-Off Contract and the Supplier’s Application.</w:t>
      </w:r>
    </w:p>
    <w:p w14:paraId="64890AA2" w14:textId="77777777" w:rsidR="003269E8" w:rsidRDefault="00E42C3B">
      <w:pPr>
        <w:ind w:left="720" w:hanging="720"/>
      </w:pPr>
      <w:r>
        <w:t>3.2</w:t>
      </w:r>
      <w:r>
        <w:tab/>
        <w:t>The Supplier undertakes that each G-Cloud Service will meet the Buyer’s acceptance criteria, as defined in the Order Form.</w:t>
      </w:r>
    </w:p>
    <w:p w14:paraId="7869CEE7" w14:textId="77777777" w:rsidR="003269E8" w:rsidRDefault="003269E8"/>
    <w:p w14:paraId="0E335CE5" w14:textId="77777777" w:rsidR="003269E8" w:rsidRDefault="00E42C3B">
      <w:pPr>
        <w:pStyle w:val="Heading3"/>
        <w:spacing w:before="0" w:after="100"/>
        <w:rPr>
          <w:color w:val="auto"/>
        </w:rPr>
      </w:pPr>
      <w:r>
        <w:rPr>
          <w:color w:val="auto"/>
        </w:rPr>
        <w:t>4.</w:t>
      </w:r>
      <w:r>
        <w:rPr>
          <w:color w:val="auto"/>
        </w:rPr>
        <w:tab/>
        <w:t>Supplier staff</w:t>
      </w:r>
    </w:p>
    <w:p w14:paraId="637F8319" w14:textId="77777777" w:rsidR="003269E8" w:rsidRDefault="00E42C3B">
      <w:pPr>
        <w:spacing w:before="240" w:after="240"/>
      </w:pPr>
      <w:r>
        <w:t>4.1</w:t>
      </w:r>
      <w:r>
        <w:tab/>
        <w:t>The Supplier Staff must:</w:t>
      </w:r>
    </w:p>
    <w:p w14:paraId="2DD541FB" w14:textId="77777777" w:rsidR="003269E8" w:rsidRDefault="00E42C3B">
      <w:pPr>
        <w:ind w:firstLine="720"/>
      </w:pPr>
      <w:r>
        <w:t>4.1.1</w:t>
      </w:r>
      <w:r>
        <w:tab/>
        <w:t>be appropriately experienced, qualified and trained to supply the Services</w:t>
      </w:r>
    </w:p>
    <w:p w14:paraId="6951033D" w14:textId="77777777" w:rsidR="003269E8" w:rsidRDefault="003269E8"/>
    <w:p w14:paraId="63F618D2" w14:textId="77777777" w:rsidR="003269E8" w:rsidRDefault="00E42C3B">
      <w:pPr>
        <w:ind w:firstLine="720"/>
      </w:pPr>
      <w:r>
        <w:t>4.1.2</w:t>
      </w:r>
      <w:r>
        <w:tab/>
        <w:t>apply all due skill, care and diligence in faithfully performing those duties</w:t>
      </w:r>
    </w:p>
    <w:p w14:paraId="73230C13" w14:textId="77777777" w:rsidR="003269E8" w:rsidRDefault="003269E8"/>
    <w:p w14:paraId="2293224D" w14:textId="77777777" w:rsidR="003269E8" w:rsidRDefault="00E42C3B">
      <w:pPr>
        <w:ind w:left="720"/>
      </w:pPr>
      <w:r>
        <w:t>4.1.3</w:t>
      </w:r>
      <w:r>
        <w:tab/>
        <w:t>obey all lawful instructions and reasonable directions of the Buyer and provide the Services to the reasonable satisfaction of the Buyer</w:t>
      </w:r>
    </w:p>
    <w:p w14:paraId="01979EF2" w14:textId="77777777" w:rsidR="003269E8" w:rsidRDefault="003269E8"/>
    <w:p w14:paraId="30B95B85" w14:textId="77777777" w:rsidR="003269E8" w:rsidRDefault="00E42C3B">
      <w:pPr>
        <w:ind w:firstLine="720"/>
      </w:pPr>
      <w:r>
        <w:t>4.1.4</w:t>
      </w:r>
      <w:r>
        <w:tab/>
        <w:t>respond to any enquiries about the Services as soon as reasonably possible</w:t>
      </w:r>
    </w:p>
    <w:p w14:paraId="51F8BA3C" w14:textId="77777777" w:rsidR="003269E8" w:rsidRDefault="003269E8"/>
    <w:p w14:paraId="4E0D68A0" w14:textId="77777777" w:rsidR="003269E8" w:rsidRDefault="00E42C3B">
      <w:pPr>
        <w:ind w:firstLine="720"/>
      </w:pPr>
      <w:r>
        <w:t>4.1.5</w:t>
      </w:r>
      <w:r>
        <w:tab/>
        <w:t>complete any necessary Supplier Staff vetting as specified by the Buyer</w:t>
      </w:r>
    </w:p>
    <w:p w14:paraId="73739598" w14:textId="77777777" w:rsidR="003269E8" w:rsidRDefault="003269E8"/>
    <w:p w14:paraId="343ECF65" w14:textId="77777777" w:rsidR="003269E8" w:rsidRDefault="00E42C3B">
      <w:pPr>
        <w:ind w:left="720" w:hanging="720"/>
      </w:pPr>
      <w:r>
        <w:t>4.2</w:t>
      </w:r>
      <w:r>
        <w:tab/>
        <w:t>The Supplier must retain overall control of the Supplier Staff so that they are not considered to be employees, workers, agents or contractors of the Buyer.</w:t>
      </w:r>
    </w:p>
    <w:p w14:paraId="68A7342C" w14:textId="77777777" w:rsidR="003269E8" w:rsidRDefault="003269E8">
      <w:pPr>
        <w:ind w:firstLine="720"/>
      </w:pPr>
    </w:p>
    <w:p w14:paraId="71897E0F" w14:textId="77777777" w:rsidR="003269E8" w:rsidRDefault="00E42C3B">
      <w:pPr>
        <w:ind w:left="720" w:hanging="720"/>
      </w:pPr>
      <w:r>
        <w:t>4.3</w:t>
      </w:r>
      <w:r>
        <w:tab/>
        <w:t>The Supplier may substitute any Supplier Staff as long as they have the equivalent experience and qualifications to the substituted staff member.</w:t>
      </w:r>
    </w:p>
    <w:p w14:paraId="42B5EBE0" w14:textId="77777777" w:rsidR="003269E8" w:rsidRDefault="003269E8">
      <w:pPr>
        <w:ind w:firstLine="720"/>
      </w:pPr>
    </w:p>
    <w:p w14:paraId="5826D5E7" w14:textId="77777777" w:rsidR="003269E8" w:rsidRDefault="00E42C3B">
      <w:pPr>
        <w:ind w:left="720" w:hanging="720"/>
      </w:pPr>
      <w:r>
        <w:t>4.4</w:t>
      </w:r>
      <w:r>
        <w:tab/>
        <w:t>The Buyer may conduct IR35 Assessments using the ESI tool to assess whether the Supplier’s engagement under the Call-Off Contract is Inside or Outside IR35.</w:t>
      </w:r>
    </w:p>
    <w:p w14:paraId="64E8DD7A" w14:textId="77777777" w:rsidR="003269E8" w:rsidRDefault="003269E8">
      <w:pPr>
        <w:ind w:firstLine="720"/>
      </w:pPr>
    </w:p>
    <w:p w14:paraId="54857400" w14:textId="77777777" w:rsidR="003269E8" w:rsidRDefault="00E42C3B">
      <w:pPr>
        <w:ind w:left="720" w:hanging="720"/>
      </w:pPr>
      <w:r>
        <w:t>4.5</w:t>
      </w:r>
      <w:r>
        <w:tab/>
        <w:t>The Buyer may End this Call-Off Contract for Material Breach as per clause 18.5 hereunder if the Supplier is delivering the Services Inside IR35.</w:t>
      </w:r>
    </w:p>
    <w:p w14:paraId="1EC0064F" w14:textId="77777777" w:rsidR="003269E8" w:rsidRDefault="003269E8">
      <w:pPr>
        <w:ind w:firstLine="720"/>
      </w:pPr>
    </w:p>
    <w:p w14:paraId="47BEC42A" w14:textId="77777777" w:rsidR="003269E8" w:rsidRDefault="00E42C3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C785353" w14:textId="77777777" w:rsidR="003269E8" w:rsidRDefault="003269E8">
      <w:pPr>
        <w:ind w:left="720"/>
      </w:pPr>
    </w:p>
    <w:p w14:paraId="2F218FB7" w14:textId="77777777" w:rsidR="003269E8" w:rsidRDefault="00E42C3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35931CFF" w14:textId="77777777" w:rsidR="003269E8" w:rsidRDefault="003269E8">
      <w:pPr>
        <w:ind w:left="720"/>
      </w:pPr>
    </w:p>
    <w:p w14:paraId="67CC4158" w14:textId="77777777" w:rsidR="003269E8" w:rsidRDefault="00E42C3B">
      <w:pPr>
        <w:ind w:left="720" w:hanging="720"/>
      </w:pPr>
      <w:r>
        <w:t>4.8</w:t>
      </w:r>
      <w:r>
        <w:tab/>
        <w:t>If it is determined by the Buyer that the Supplier is Outside IR35, the Buyer will provide the ESI reference number and a copy of the PDF to the Supplier.</w:t>
      </w:r>
    </w:p>
    <w:p w14:paraId="21F3BD97" w14:textId="77777777" w:rsidR="003269E8" w:rsidRDefault="003269E8">
      <w:pPr>
        <w:spacing w:before="240" w:after="240"/>
        <w:ind w:left="720"/>
      </w:pPr>
    </w:p>
    <w:p w14:paraId="1EBCFD8F" w14:textId="77777777" w:rsidR="003269E8" w:rsidRDefault="00E42C3B">
      <w:pPr>
        <w:pStyle w:val="Heading3"/>
        <w:spacing w:before="0" w:after="100"/>
        <w:rPr>
          <w:color w:val="auto"/>
        </w:rPr>
      </w:pPr>
      <w:r>
        <w:rPr>
          <w:color w:val="auto"/>
        </w:rPr>
        <w:t>5.</w:t>
      </w:r>
      <w:r>
        <w:rPr>
          <w:color w:val="auto"/>
        </w:rPr>
        <w:tab/>
        <w:t>Due diligence</w:t>
      </w:r>
    </w:p>
    <w:p w14:paraId="53581729" w14:textId="77777777" w:rsidR="003269E8" w:rsidRDefault="00E42C3B">
      <w:pPr>
        <w:spacing w:before="240" w:after="120"/>
      </w:pPr>
      <w:r>
        <w:t xml:space="preserve"> 5.1</w:t>
      </w:r>
      <w:r>
        <w:tab/>
        <w:t>Both Parties agree that when entering into a Call-Off Contract they:</w:t>
      </w:r>
    </w:p>
    <w:p w14:paraId="757D7348" w14:textId="77777777" w:rsidR="003269E8" w:rsidRDefault="00E42C3B">
      <w:pPr>
        <w:spacing w:after="120"/>
        <w:ind w:left="1440" w:hanging="720"/>
      </w:pPr>
      <w:r>
        <w:t>5.1.1</w:t>
      </w:r>
      <w:r>
        <w:tab/>
        <w:t>have made their own enquiries and are satisfied by the accuracy of any information supplied by the other Party</w:t>
      </w:r>
    </w:p>
    <w:p w14:paraId="68BC86DE" w14:textId="77777777" w:rsidR="003269E8" w:rsidRDefault="00E42C3B">
      <w:pPr>
        <w:spacing w:after="120"/>
        <w:ind w:left="1440" w:hanging="720"/>
      </w:pPr>
      <w:r>
        <w:t>5.1.2</w:t>
      </w:r>
      <w:r>
        <w:tab/>
        <w:t>are confident that they can fulfil their obligations according to the Call-Off Contract terms</w:t>
      </w:r>
    </w:p>
    <w:p w14:paraId="238EDA47" w14:textId="77777777" w:rsidR="003269E8" w:rsidRDefault="00E42C3B">
      <w:pPr>
        <w:spacing w:after="120"/>
        <w:ind w:firstLine="720"/>
      </w:pPr>
      <w:r>
        <w:t>5.1.3</w:t>
      </w:r>
      <w:r>
        <w:tab/>
        <w:t>have raised all due diligence questions before signing the Call-Off Contract</w:t>
      </w:r>
    </w:p>
    <w:p w14:paraId="3A589149" w14:textId="77777777" w:rsidR="003269E8" w:rsidRDefault="00E42C3B">
      <w:pPr>
        <w:ind w:firstLine="720"/>
      </w:pPr>
      <w:r>
        <w:t>5.1.4</w:t>
      </w:r>
      <w:r>
        <w:tab/>
        <w:t>have entered into the Call-Off Contract relying on its own due diligence</w:t>
      </w:r>
    </w:p>
    <w:p w14:paraId="72CA7FE6" w14:textId="77777777" w:rsidR="003269E8" w:rsidRDefault="003269E8">
      <w:pPr>
        <w:spacing w:before="240"/>
      </w:pPr>
    </w:p>
    <w:p w14:paraId="5D998759" w14:textId="77777777" w:rsidR="003269E8" w:rsidRDefault="00E42C3B">
      <w:pPr>
        <w:pStyle w:val="Heading3"/>
        <w:spacing w:before="0" w:after="100"/>
        <w:rPr>
          <w:color w:val="auto"/>
        </w:rPr>
      </w:pPr>
      <w:r>
        <w:rPr>
          <w:color w:val="auto"/>
        </w:rPr>
        <w:t xml:space="preserve">6. </w:t>
      </w:r>
      <w:r>
        <w:rPr>
          <w:color w:val="auto"/>
        </w:rPr>
        <w:tab/>
        <w:t>Business continuity and disaster recovery</w:t>
      </w:r>
    </w:p>
    <w:p w14:paraId="65EA57A4" w14:textId="77777777" w:rsidR="003269E8" w:rsidRDefault="00E42C3B">
      <w:pPr>
        <w:ind w:left="720" w:hanging="720"/>
      </w:pPr>
      <w:r>
        <w:t>6.1</w:t>
      </w:r>
      <w:r>
        <w:tab/>
        <w:t>The Supplier will have a clear business continuity and disaster recovery plan in their service descriptions.</w:t>
      </w:r>
    </w:p>
    <w:p w14:paraId="6A312783" w14:textId="77777777" w:rsidR="003269E8" w:rsidRDefault="003269E8"/>
    <w:p w14:paraId="7AC5ACDF" w14:textId="77777777" w:rsidR="003269E8" w:rsidRDefault="00E42C3B">
      <w:pPr>
        <w:ind w:left="720" w:hanging="720"/>
      </w:pPr>
      <w:r>
        <w:t>6.2</w:t>
      </w:r>
      <w:r>
        <w:tab/>
        <w:t>The Supplier’s business continuity and disaster recovery services are part of the Services and will be performed by the Supplier when required.</w:t>
      </w:r>
    </w:p>
    <w:p w14:paraId="0C85D084" w14:textId="77777777" w:rsidR="003269E8" w:rsidRDefault="00E42C3B">
      <w:pPr>
        <w:ind w:left="720" w:hanging="720"/>
      </w:pPr>
      <w:r>
        <w:t>6.3</w:t>
      </w:r>
      <w:r>
        <w:tab/>
        <w:t>If requested by the Buyer prior to entering into this Call-Off Contract, the Supplier must ensure that its business continuity and disaster recovery plan is consistent with the Buyer’s own plans.</w:t>
      </w:r>
    </w:p>
    <w:p w14:paraId="049D01D8" w14:textId="77777777" w:rsidR="003269E8" w:rsidRDefault="003269E8"/>
    <w:p w14:paraId="165C5D30" w14:textId="77777777" w:rsidR="003269E8" w:rsidRDefault="00E42C3B">
      <w:pPr>
        <w:pStyle w:val="Heading3"/>
        <w:spacing w:before="0" w:after="100"/>
        <w:rPr>
          <w:color w:val="auto"/>
        </w:rPr>
      </w:pPr>
      <w:r>
        <w:rPr>
          <w:color w:val="auto"/>
        </w:rPr>
        <w:lastRenderedPageBreak/>
        <w:t>7.</w:t>
      </w:r>
      <w:r>
        <w:rPr>
          <w:color w:val="auto"/>
        </w:rPr>
        <w:tab/>
        <w:t>Payment, VAT and Call-Off Contract charges</w:t>
      </w:r>
    </w:p>
    <w:p w14:paraId="706FCA3C" w14:textId="77777777" w:rsidR="003269E8" w:rsidRDefault="00E42C3B">
      <w:pPr>
        <w:spacing w:after="120"/>
        <w:ind w:left="720" w:hanging="720"/>
      </w:pPr>
      <w:r>
        <w:t>7.1</w:t>
      </w:r>
      <w:r>
        <w:tab/>
        <w:t>The Buyer must pay the Charges following clauses 7.2 to 7.11 for the Supplier’s delivery of the Services.</w:t>
      </w:r>
    </w:p>
    <w:p w14:paraId="0BAE4ACC" w14:textId="77777777" w:rsidR="003269E8" w:rsidRDefault="00E42C3B">
      <w:pPr>
        <w:ind w:left="720" w:hanging="720"/>
      </w:pPr>
      <w:r>
        <w:t>7.2</w:t>
      </w:r>
      <w:r>
        <w:tab/>
        <w:t>The Buyer will pay the Supplier within the number of days specified in the Order Form on receipt of a valid invoice.</w:t>
      </w:r>
    </w:p>
    <w:p w14:paraId="38783646" w14:textId="77777777" w:rsidR="003269E8" w:rsidRDefault="00E42C3B">
      <w:pPr>
        <w:spacing w:after="120"/>
        <w:ind w:left="720" w:hanging="720"/>
      </w:pPr>
      <w:r>
        <w:t>7.3</w:t>
      </w:r>
      <w:r>
        <w:tab/>
        <w:t>The Call-Off Contract Charges include all Charges for payment Processing. All invoices submitted to the Buyer for the Services will be exclusive of any Management Charge.</w:t>
      </w:r>
    </w:p>
    <w:p w14:paraId="76C6DDD0" w14:textId="77777777" w:rsidR="003269E8" w:rsidRDefault="00E42C3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6387238" w14:textId="77777777" w:rsidR="003269E8" w:rsidRDefault="00E42C3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E829958" w14:textId="77777777" w:rsidR="003269E8" w:rsidRDefault="00E42C3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7341BE5A" w14:textId="77777777" w:rsidR="003269E8" w:rsidRDefault="00E42C3B">
      <w:pPr>
        <w:spacing w:after="120"/>
      </w:pPr>
      <w:r>
        <w:t>7.7</w:t>
      </w:r>
      <w:r>
        <w:tab/>
        <w:t>All Charges payable by the Buyer to the Supplier will include VAT at the appropriate Rate.</w:t>
      </w:r>
    </w:p>
    <w:p w14:paraId="3C30666D" w14:textId="77777777" w:rsidR="003269E8" w:rsidRDefault="00E42C3B">
      <w:pPr>
        <w:spacing w:after="120"/>
        <w:ind w:left="720" w:hanging="720"/>
      </w:pPr>
      <w:r>
        <w:t>7.8</w:t>
      </w:r>
      <w:r>
        <w:tab/>
        <w:t>The Supplier must add VAT to the Charges at the appropriate rate with visibility of the amount as a separate line item.</w:t>
      </w:r>
    </w:p>
    <w:p w14:paraId="27D63472" w14:textId="77777777" w:rsidR="003269E8" w:rsidRDefault="00E42C3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FA6D2E0" w14:textId="77777777" w:rsidR="003269E8" w:rsidRDefault="00E42C3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DF4D6EF" w14:textId="77777777" w:rsidR="003269E8" w:rsidRDefault="00E42C3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4E65674" w14:textId="77777777" w:rsidR="003269E8" w:rsidRDefault="00E42C3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38F92DC" w14:textId="77777777" w:rsidR="003269E8" w:rsidRDefault="003269E8">
      <w:pPr>
        <w:ind w:left="720"/>
      </w:pPr>
    </w:p>
    <w:p w14:paraId="5601B8EB" w14:textId="77777777" w:rsidR="003269E8" w:rsidRDefault="00E42C3B">
      <w:pPr>
        <w:pStyle w:val="Heading3"/>
        <w:rPr>
          <w:color w:val="auto"/>
        </w:rPr>
      </w:pPr>
      <w:r>
        <w:rPr>
          <w:color w:val="auto"/>
        </w:rPr>
        <w:t>8.</w:t>
      </w:r>
      <w:r>
        <w:rPr>
          <w:color w:val="auto"/>
        </w:rPr>
        <w:tab/>
        <w:t>Recovery of sums due and right of set-off</w:t>
      </w:r>
    </w:p>
    <w:p w14:paraId="1B1FF5A7" w14:textId="77777777" w:rsidR="003269E8" w:rsidRDefault="00E42C3B">
      <w:pPr>
        <w:spacing w:before="240" w:after="240"/>
        <w:ind w:left="720" w:hanging="720"/>
      </w:pPr>
      <w:r>
        <w:t>8.1</w:t>
      </w:r>
      <w:r>
        <w:tab/>
        <w:t>If a Supplier owes money to the Buyer, the Buyer may deduct that sum from the Call-Off Contract Charges.</w:t>
      </w:r>
    </w:p>
    <w:p w14:paraId="341FB8D2" w14:textId="77777777" w:rsidR="003269E8" w:rsidRDefault="003269E8">
      <w:pPr>
        <w:spacing w:before="240" w:after="240"/>
        <w:ind w:left="720" w:hanging="720"/>
      </w:pPr>
    </w:p>
    <w:p w14:paraId="4002301F" w14:textId="77777777" w:rsidR="003269E8" w:rsidRDefault="00E42C3B">
      <w:pPr>
        <w:pStyle w:val="Heading3"/>
        <w:rPr>
          <w:color w:val="auto"/>
        </w:rPr>
      </w:pPr>
      <w:r>
        <w:rPr>
          <w:color w:val="auto"/>
        </w:rPr>
        <w:lastRenderedPageBreak/>
        <w:t>9.</w:t>
      </w:r>
      <w:r>
        <w:rPr>
          <w:color w:val="auto"/>
        </w:rPr>
        <w:tab/>
        <w:t>Insurance</w:t>
      </w:r>
    </w:p>
    <w:p w14:paraId="2EFCFB51" w14:textId="77777777" w:rsidR="003269E8" w:rsidRDefault="00E42C3B">
      <w:pPr>
        <w:spacing w:before="240" w:after="240"/>
        <w:ind w:left="660" w:hanging="660"/>
      </w:pPr>
      <w:r>
        <w:t>9.1</w:t>
      </w:r>
      <w:r>
        <w:tab/>
        <w:t>The Supplier will maintain the insurances required by the Buyer including those in this clause.</w:t>
      </w:r>
    </w:p>
    <w:p w14:paraId="3A42150A" w14:textId="77777777" w:rsidR="003269E8" w:rsidRDefault="00E42C3B">
      <w:r>
        <w:t>9.2</w:t>
      </w:r>
      <w:r>
        <w:tab/>
        <w:t>The Supplier will ensure that:</w:t>
      </w:r>
    </w:p>
    <w:p w14:paraId="142DE678" w14:textId="77777777" w:rsidR="003269E8" w:rsidRDefault="003269E8"/>
    <w:p w14:paraId="3FEF4829" w14:textId="77777777" w:rsidR="003269E8" w:rsidRDefault="00E42C3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9B01A12" w14:textId="77777777" w:rsidR="003269E8" w:rsidRDefault="003269E8">
      <w:pPr>
        <w:ind w:firstLine="720"/>
      </w:pPr>
    </w:p>
    <w:p w14:paraId="53E501D3" w14:textId="77777777" w:rsidR="003269E8" w:rsidRDefault="00E42C3B">
      <w:pPr>
        <w:ind w:left="1440" w:hanging="720"/>
      </w:pPr>
      <w:r>
        <w:t>9.2.2</w:t>
      </w:r>
      <w:r>
        <w:tab/>
        <w:t>the third-party public and products liability insurance contains an ‘indemnity to principals’ clause for the Buyer’s benefit</w:t>
      </w:r>
    </w:p>
    <w:p w14:paraId="1383DAF7" w14:textId="77777777" w:rsidR="003269E8" w:rsidRDefault="003269E8">
      <w:pPr>
        <w:ind w:firstLine="720"/>
      </w:pPr>
    </w:p>
    <w:p w14:paraId="4473EB01" w14:textId="77777777" w:rsidR="003269E8" w:rsidRDefault="00E42C3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E0B64D3" w14:textId="77777777" w:rsidR="003269E8" w:rsidRDefault="003269E8">
      <w:pPr>
        <w:ind w:firstLine="720"/>
      </w:pPr>
    </w:p>
    <w:p w14:paraId="0627B5DE" w14:textId="77777777" w:rsidR="003269E8" w:rsidRDefault="00E42C3B">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C78B681" w14:textId="77777777" w:rsidR="003269E8" w:rsidRDefault="003269E8">
      <w:pPr>
        <w:ind w:left="720"/>
      </w:pPr>
    </w:p>
    <w:p w14:paraId="7DFE36D2" w14:textId="77777777" w:rsidR="003269E8" w:rsidRDefault="00E42C3B">
      <w:pPr>
        <w:ind w:left="720" w:hanging="720"/>
      </w:pPr>
      <w:r>
        <w:t>9.3</w:t>
      </w:r>
      <w:r>
        <w:tab/>
        <w:t>If requested by the Buyer, the Supplier will obtain additional insurance policies, or extend existing policies bought under the Framework Agreement.</w:t>
      </w:r>
    </w:p>
    <w:p w14:paraId="1C8A0CD4" w14:textId="77777777" w:rsidR="003269E8" w:rsidRDefault="003269E8">
      <w:pPr>
        <w:ind w:left="720" w:firstLine="720"/>
      </w:pPr>
    </w:p>
    <w:p w14:paraId="771AE246" w14:textId="77777777" w:rsidR="003269E8" w:rsidRDefault="00E42C3B">
      <w:pPr>
        <w:ind w:left="720" w:hanging="720"/>
      </w:pPr>
      <w:r>
        <w:t>9.4</w:t>
      </w:r>
      <w:r>
        <w:tab/>
        <w:t>If requested by the Buyer, the Supplier will provide the following to show compliance with this clause:</w:t>
      </w:r>
    </w:p>
    <w:p w14:paraId="5D679FA6" w14:textId="77777777" w:rsidR="003269E8" w:rsidRDefault="003269E8">
      <w:pPr>
        <w:ind w:firstLine="720"/>
      </w:pPr>
    </w:p>
    <w:p w14:paraId="6B6485D5" w14:textId="77777777" w:rsidR="003269E8" w:rsidRDefault="00E42C3B">
      <w:pPr>
        <w:ind w:firstLine="720"/>
      </w:pPr>
      <w:r>
        <w:t>9.4.1</w:t>
      </w:r>
      <w:r>
        <w:tab/>
        <w:t>a broker's verification of insurance</w:t>
      </w:r>
    </w:p>
    <w:p w14:paraId="0A6F371D" w14:textId="77777777" w:rsidR="003269E8" w:rsidRDefault="003269E8">
      <w:pPr>
        <w:ind w:firstLine="720"/>
      </w:pPr>
    </w:p>
    <w:p w14:paraId="67A21B64" w14:textId="77777777" w:rsidR="003269E8" w:rsidRDefault="00E42C3B">
      <w:pPr>
        <w:ind w:firstLine="720"/>
      </w:pPr>
      <w:r>
        <w:t>9.4.2</w:t>
      </w:r>
      <w:r>
        <w:tab/>
        <w:t>receipts for the insurance premium</w:t>
      </w:r>
    </w:p>
    <w:p w14:paraId="5101AC96" w14:textId="77777777" w:rsidR="003269E8" w:rsidRDefault="003269E8">
      <w:pPr>
        <w:ind w:firstLine="720"/>
      </w:pPr>
    </w:p>
    <w:p w14:paraId="4846C77D" w14:textId="77777777" w:rsidR="003269E8" w:rsidRDefault="00E42C3B">
      <w:pPr>
        <w:ind w:firstLine="720"/>
      </w:pPr>
      <w:r>
        <w:t>9.4.3</w:t>
      </w:r>
      <w:r>
        <w:tab/>
        <w:t>evidence of payment of the latest premiums due</w:t>
      </w:r>
    </w:p>
    <w:p w14:paraId="5E5FEDCF" w14:textId="77777777" w:rsidR="003269E8" w:rsidRDefault="003269E8">
      <w:pPr>
        <w:ind w:firstLine="720"/>
      </w:pPr>
    </w:p>
    <w:p w14:paraId="21331184" w14:textId="77777777" w:rsidR="003269E8" w:rsidRDefault="00E42C3B">
      <w:pPr>
        <w:ind w:left="720" w:hanging="720"/>
      </w:pPr>
      <w:r>
        <w:t>9.5</w:t>
      </w:r>
      <w:r>
        <w:tab/>
        <w:t>Insurance will not relieve the Supplier of any liabilities under the Framework Agreement or this Call-Off Contract and the Supplier will:</w:t>
      </w:r>
    </w:p>
    <w:p w14:paraId="3F33BD56" w14:textId="77777777" w:rsidR="003269E8" w:rsidRDefault="003269E8">
      <w:pPr>
        <w:ind w:firstLine="720"/>
      </w:pPr>
    </w:p>
    <w:p w14:paraId="3EF3518D" w14:textId="77777777" w:rsidR="003269E8" w:rsidRDefault="00E42C3B">
      <w:pPr>
        <w:ind w:left="1440" w:hanging="720"/>
      </w:pPr>
      <w:r>
        <w:t>9.5.1</w:t>
      </w:r>
      <w:r>
        <w:tab/>
        <w:t>take all risk control measures using Good Industry Practice, including the investigation and reports of claims to insurers</w:t>
      </w:r>
    </w:p>
    <w:p w14:paraId="178C68BD" w14:textId="77777777" w:rsidR="003269E8" w:rsidRDefault="003269E8">
      <w:pPr>
        <w:ind w:left="720" w:firstLine="720"/>
      </w:pPr>
    </w:p>
    <w:p w14:paraId="009ADE53" w14:textId="77777777" w:rsidR="003269E8" w:rsidRDefault="00E42C3B">
      <w:pPr>
        <w:ind w:left="1440" w:hanging="720"/>
      </w:pPr>
      <w:r>
        <w:t>9.5.2</w:t>
      </w:r>
      <w:r>
        <w:tab/>
        <w:t>promptly notify the insurers in writing of any relevant material fact under any Insurances</w:t>
      </w:r>
    </w:p>
    <w:p w14:paraId="504FCA74" w14:textId="77777777" w:rsidR="003269E8" w:rsidRDefault="003269E8">
      <w:pPr>
        <w:ind w:firstLine="720"/>
      </w:pPr>
    </w:p>
    <w:p w14:paraId="201695BE" w14:textId="77777777" w:rsidR="003269E8" w:rsidRDefault="00E42C3B">
      <w:pPr>
        <w:ind w:left="1440" w:hanging="720"/>
      </w:pPr>
      <w:r>
        <w:t>9.5.3</w:t>
      </w:r>
      <w:r>
        <w:tab/>
        <w:t>hold all insurance policies and require any broker arranging the insurance to hold any insurance slips and other evidence of insurance</w:t>
      </w:r>
    </w:p>
    <w:p w14:paraId="1D7B518C" w14:textId="77777777" w:rsidR="003269E8" w:rsidRDefault="00E42C3B">
      <w:r>
        <w:t xml:space="preserve"> </w:t>
      </w:r>
    </w:p>
    <w:p w14:paraId="1EF43231" w14:textId="77777777" w:rsidR="003269E8" w:rsidRDefault="00E42C3B">
      <w:pPr>
        <w:ind w:left="720" w:hanging="720"/>
      </w:pPr>
      <w:r>
        <w:t>9.6</w:t>
      </w:r>
      <w:r>
        <w:tab/>
        <w:t>The Supplier will not do or omit to do anything, which would destroy or impair the legal validity of the insurance.</w:t>
      </w:r>
    </w:p>
    <w:p w14:paraId="19363C79" w14:textId="77777777" w:rsidR="003269E8" w:rsidRDefault="003269E8">
      <w:pPr>
        <w:ind w:firstLine="720"/>
      </w:pPr>
    </w:p>
    <w:p w14:paraId="50BAAA0D" w14:textId="77777777" w:rsidR="003269E8" w:rsidRDefault="00E42C3B">
      <w:pPr>
        <w:ind w:left="720" w:hanging="720"/>
      </w:pPr>
      <w:r>
        <w:lastRenderedPageBreak/>
        <w:t>9.7</w:t>
      </w:r>
      <w:r>
        <w:tab/>
        <w:t>The Supplier will notify CCS and the Buyer as soon as possible if any insurance policies have been, or are due to be, cancelled, suspended, Ended or not renewed.</w:t>
      </w:r>
    </w:p>
    <w:p w14:paraId="241A8220" w14:textId="77777777" w:rsidR="003269E8" w:rsidRDefault="003269E8">
      <w:pPr>
        <w:ind w:firstLine="720"/>
      </w:pPr>
    </w:p>
    <w:p w14:paraId="27FED174" w14:textId="77777777" w:rsidR="003269E8" w:rsidRDefault="00E42C3B">
      <w:r>
        <w:t>9.8</w:t>
      </w:r>
      <w:r>
        <w:tab/>
        <w:t>The Supplier will be liable for the payment of any:</w:t>
      </w:r>
    </w:p>
    <w:p w14:paraId="75B62215" w14:textId="77777777" w:rsidR="003269E8" w:rsidRDefault="003269E8"/>
    <w:p w14:paraId="674682C0" w14:textId="77777777" w:rsidR="003269E8" w:rsidRDefault="00E42C3B">
      <w:pPr>
        <w:ind w:firstLine="720"/>
      </w:pPr>
      <w:r>
        <w:t>9.8.1</w:t>
      </w:r>
      <w:r>
        <w:tab/>
        <w:t>premiums, which it will pay promptly</w:t>
      </w:r>
    </w:p>
    <w:p w14:paraId="1712FB29" w14:textId="77777777" w:rsidR="003269E8" w:rsidRDefault="00E42C3B">
      <w:pPr>
        <w:ind w:firstLine="720"/>
      </w:pPr>
      <w:r>
        <w:t>9.8.2</w:t>
      </w:r>
      <w:r>
        <w:tab/>
        <w:t>excess or deductibles and will not be entitled to recover this from the Buyer</w:t>
      </w:r>
    </w:p>
    <w:p w14:paraId="4E3A0D97" w14:textId="77777777" w:rsidR="003269E8" w:rsidRDefault="003269E8">
      <w:pPr>
        <w:ind w:firstLine="720"/>
      </w:pPr>
    </w:p>
    <w:p w14:paraId="24282E74" w14:textId="77777777" w:rsidR="003269E8" w:rsidRDefault="00E42C3B">
      <w:pPr>
        <w:pStyle w:val="Heading3"/>
        <w:spacing w:before="0" w:after="100"/>
        <w:rPr>
          <w:color w:val="auto"/>
        </w:rPr>
      </w:pPr>
      <w:r>
        <w:rPr>
          <w:color w:val="auto"/>
        </w:rPr>
        <w:t>10.</w:t>
      </w:r>
      <w:r>
        <w:rPr>
          <w:color w:val="auto"/>
        </w:rPr>
        <w:tab/>
        <w:t>Confidentiality</w:t>
      </w:r>
    </w:p>
    <w:p w14:paraId="348ACE64" w14:textId="77777777" w:rsidR="003269E8" w:rsidRDefault="00E42C3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C1C9949" w14:textId="77777777" w:rsidR="003269E8" w:rsidRDefault="003269E8">
      <w:pPr>
        <w:ind w:left="720" w:hanging="720"/>
      </w:pPr>
    </w:p>
    <w:p w14:paraId="00315FE3" w14:textId="77777777" w:rsidR="003269E8" w:rsidRDefault="00E42C3B">
      <w:pPr>
        <w:pStyle w:val="Heading3"/>
        <w:spacing w:before="0" w:after="100"/>
        <w:rPr>
          <w:color w:val="auto"/>
        </w:rPr>
      </w:pPr>
      <w:r>
        <w:rPr>
          <w:color w:val="auto"/>
        </w:rPr>
        <w:t>11.</w:t>
      </w:r>
      <w:r>
        <w:rPr>
          <w:color w:val="auto"/>
        </w:rPr>
        <w:tab/>
        <w:t>Intellectual Property Rights</w:t>
      </w:r>
    </w:p>
    <w:p w14:paraId="01383D31" w14:textId="77777777" w:rsidR="003269E8" w:rsidRDefault="00E42C3B">
      <w:pPr>
        <w:ind w:left="720" w:hanging="720"/>
      </w:pPr>
      <w:r>
        <w:t>11.1</w:t>
      </w:r>
      <w:r>
        <w:tab/>
        <w:t>Unless otherwise specified in this Call-Off Contract, a Party will not acquire any right, title or interest in or to the Intellectual Property Rights (IPRs) of the other Party or its Licensors.</w:t>
      </w:r>
    </w:p>
    <w:p w14:paraId="65903D58" w14:textId="77777777" w:rsidR="003269E8" w:rsidRDefault="003269E8">
      <w:pPr>
        <w:ind w:left="720"/>
      </w:pPr>
    </w:p>
    <w:p w14:paraId="698E3830" w14:textId="77777777" w:rsidR="003269E8" w:rsidRDefault="00E42C3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100E7915" w14:textId="77777777" w:rsidR="003269E8" w:rsidRDefault="003269E8">
      <w:pPr>
        <w:ind w:left="720"/>
      </w:pPr>
    </w:p>
    <w:p w14:paraId="1647E6D5" w14:textId="77777777" w:rsidR="003269E8" w:rsidRDefault="00E42C3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5F6F48CD" w14:textId="77777777" w:rsidR="003269E8" w:rsidRDefault="003269E8">
      <w:pPr>
        <w:ind w:left="720"/>
      </w:pPr>
    </w:p>
    <w:p w14:paraId="4B48CEFE" w14:textId="77777777" w:rsidR="003269E8" w:rsidRDefault="00E42C3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4339BD0A" w14:textId="77777777" w:rsidR="003269E8" w:rsidRDefault="003269E8">
      <w:pPr>
        <w:ind w:left="720"/>
      </w:pPr>
    </w:p>
    <w:p w14:paraId="19160F83" w14:textId="77777777" w:rsidR="003269E8" w:rsidRDefault="00E42C3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E5DD71F" w14:textId="77777777" w:rsidR="003269E8" w:rsidRDefault="003269E8">
      <w:pPr>
        <w:ind w:firstLine="720"/>
      </w:pPr>
    </w:p>
    <w:p w14:paraId="7112CBDA" w14:textId="77777777" w:rsidR="003269E8" w:rsidRDefault="00E42C3B">
      <w:pPr>
        <w:ind w:firstLine="720"/>
      </w:pPr>
      <w:r>
        <w:t>11.5.1</w:t>
      </w:r>
      <w:r>
        <w:tab/>
        <w:t>rights granted to the Buyer under this Call-Off Contract</w:t>
      </w:r>
    </w:p>
    <w:p w14:paraId="79235351" w14:textId="77777777" w:rsidR="003269E8" w:rsidRDefault="003269E8"/>
    <w:p w14:paraId="5B4044A2" w14:textId="77777777" w:rsidR="003269E8" w:rsidRDefault="00E42C3B">
      <w:pPr>
        <w:ind w:firstLine="720"/>
      </w:pPr>
      <w:r>
        <w:t>11.5.2</w:t>
      </w:r>
      <w:r>
        <w:tab/>
        <w:t>Supplier’s performance of the Services</w:t>
      </w:r>
    </w:p>
    <w:p w14:paraId="4B95DE95" w14:textId="77777777" w:rsidR="003269E8" w:rsidRDefault="003269E8">
      <w:pPr>
        <w:ind w:firstLine="720"/>
      </w:pPr>
    </w:p>
    <w:p w14:paraId="4F88CAE7" w14:textId="77777777" w:rsidR="003269E8" w:rsidRDefault="00E42C3B">
      <w:pPr>
        <w:ind w:firstLine="720"/>
      </w:pPr>
      <w:r>
        <w:t>11.5.3</w:t>
      </w:r>
      <w:r>
        <w:tab/>
        <w:t>use by the Buyer of the Services</w:t>
      </w:r>
    </w:p>
    <w:p w14:paraId="4DDCD26A" w14:textId="77777777" w:rsidR="003269E8" w:rsidRDefault="003269E8">
      <w:pPr>
        <w:ind w:firstLine="720"/>
      </w:pPr>
    </w:p>
    <w:p w14:paraId="2B8105D3" w14:textId="77777777" w:rsidR="003269E8" w:rsidRDefault="00E42C3B">
      <w:pPr>
        <w:ind w:left="720" w:hanging="720"/>
      </w:pPr>
      <w:r>
        <w:t>11.6</w:t>
      </w:r>
      <w:r>
        <w:tab/>
        <w:t>If an IPR Claim is made, or is likely to be made, the Supplier will immediately notify the Buyer in writing and must at its own expense after written approval from the Buyer, either:</w:t>
      </w:r>
    </w:p>
    <w:p w14:paraId="0FC936EA" w14:textId="77777777" w:rsidR="003269E8" w:rsidRDefault="003269E8">
      <w:pPr>
        <w:ind w:firstLine="720"/>
      </w:pPr>
    </w:p>
    <w:p w14:paraId="354C5885" w14:textId="77777777" w:rsidR="003269E8" w:rsidRDefault="00E42C3B">
      <w:pPr>
        <w:ind w:left="1440" w:hanging="720"/>
      </w:pPr>
      <w:r>
        <w:t>11.6.1</w:t>
      </w:r>
      <w:r>
        <w:tab/>
        <w:t>modify the relevant part of the Services without reducing its functionality or performance</w:t>
      </w:r>
    </w:p>
    <w:p w14:paraId="4CECB1EB" w14:textId="77777777" w:rsidR="003269E8" w:rsidRDefault="003269E8">
      <w:pPr>
        <w:ind w:left="720" w:firstLine="720"/>
      </w:pPr>
    </w:p>
    <w:p w14:paraId="2F7268C7" w14:textId="77777777" w:rsidR="003269E8" w:rsidRDefault="00E42C3B">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532A5D0E" w14:textId="77777777" w:rsidR="003269E8" w:rsidRDefault="003269E8">
      <w:pPr>
        <w:ind w:left="1440"/>
      </w:pPr>
    </w:p>
    <w:p w14:paraId="1B40B5DC" w14:textId="77777777" w:rsidR="003269E8" w:rsidRDefault="00E42C3B">
      <w:pPr>
        <w:ind w:left="1440" w:hanging="720"/>
      </w:pPr>
      <w:r>
        <w:t>11.6.3</w:t>
      </w:r>
      <w:r>
        <w:tab/>
        <w:t>buy a licence to use and supply the Services which are the subject of the alleged infringement, on terms acceptable to the Buyer</w:t>
      </w:r>
    </w:p>
    <w:p w14:paraId="1C8D6F3F" w14:textId="77777777" w:rsidR="003269E8" w:rsidRDefault="003269E8">
      <w:pPr>
        <w:ind w:left="720" w:firstLine="720"/>
      </w:pPr>
    </w:p>
    <w:p w14:paraId="78F191CF" w14:textId="77777777" w:rsidR="003269E8" w:rsidRDefault="00E42C3B">
      <w:r>
        <w:t>11.7</w:t>
      </w:r>
      <w:r>
        <w:tab/>
        <w:t>Clause 11.5 will not apply if the IPR Claim is from:</w:t>
      </w:r>
    </w:p>
    <w:p w14:paraId="6673AECE" w14:textId="77777777" w:rsidR="003269E8" w:rsidRDefault="003269E8"/>
    <w:p w14:paraId="7F05F15E" w14:textId="77777777" w:rsidR="003269E8" w:rsidRDefault="00E42C3B">
      <w:pPr>
        <w:ind w:left="1440" w:hanging="720"/>
      </w:pPr>
      <w:r>
        <w:t>11.7.2</w:t>
      </w:r>
      <w:r>
        <w:tab/>
        <w:t>the use of data supplied by the Buyer which the Supplier isn’t required to verify under this Call-Off Contract</w:t>
      </w:r>
    </w:p>
    <w:p w14:paraId="2209AFDE" w14:textId="77777777" w:rsidR="003269E8" w:rsidRDefault="003269E8">
      <w:pPr>
        <w:ind w:left="720" w:firstLine="720"/>
      </w:pPr>
    </w:p>
    <w:p w14:paraId="68AC8FEB" w14:textId="77777777" w:rsidR="003269E8" w:rsidRDefault="00E42C3B">
      <w:pPr>
        <w:ind w:firstLine="720"/>
      </w:pPr>
      <w:r>
        <w:t>11.7.3</w:t>
      </w:r>
      <w:r>
        <w:tab/>
        <w:t>other material provided by the Buyer necessary for the Services</w:t>
      </w:r>
    </w:p>
    <w:p w14:paraId="3F1A1405" w14:textId="77777777" w:rsidR="003269E8" w:rsidRDefault="003269E8">
      <w:pPr>
        <w:ind w:firstLine="720"/>
      </w:pPr>
    </w:p>
    <w:p w14:paraId="667EE200" w14:textId="77777777" w:rsidR="003269E8" w:rsidRDefault="00E42C3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2CB10034" w14:textId="77777777" w:rsidR="003269E8" w:rsidRDefault="003269E8">
      <w:pPr>
        <w:ind w:left="720" w:hanging="720"/>
      </w:pPr>
    </w:p>
    <w:p w14:paraId="1D619B71" w14:textId="77777777" w:rsidR="003269E8" w:rsidRDefault="00E42C3B">
      <w:pPr>
        <w:pStyle w:val="Heading3"/>
        <w:rPr>
          <w:color w:val="auto"/>
        </w:rPr>
      </w:pPr>
      <w:r>
        <w:rPr>
          <w:color w:val="auto"/>
        </w:rPr>
        <w:t>12.</w:t>
      </w:r>
      <w:r>
        <w:rPr>
          <w:color w:val="auto"/>
        </w:rPr>
        <w:tab/>
        <w:t>Protection of information</w:t>
      </w:r>
    </w:p>
    <w:p w14:paraId="4494FBA4" w14:textId="77777777" w:rsidR="003269E8" w:rsidRDefault="00E42C3B">
      <w:pPr>
        <w:spacing w:before="240" w:after="240"/>
      </w:pPr>
      <w:r>
        <w:t>12.1</w:t>
      </w:r>
      <w:r>
        <w:tab/>
        <w:t>The Supplier must:</w:t>
      </w:r>
    </w:p>
    <w:p w14:paraId="2286A842" w14:textId="77777777" w:rsidR="003269E8" w:rsidRDefault="00E42C3B">
      <w:pPr>
        <w:ind w:left="1440" w:hanging="720"/>
      </w:pPr>
      <w:r>
        <w:t>12.1.1</w:t>
      </w:r>
      <w:r>
        <w:tab/>
        <w:t>comply with the Buyer’s written instructions and this Call-Off Contract when Processing Buyer Personal Data</w:t>
      </w:r>
    </w:p>
    <w:p w14:paraId="22F1B21D" w14:textId="77777777" w:rsidR="003269E8" w:rsidRDefault="003269E8">
      <w:pPr>
        <w:ind w:left="720" w:firstLine="720"/>
      </w:pPr>
    </w:p>
    <w:p w14:paraId="2D4AB69D" w14:textId="77777777" w:rsidR="003269E8" w:rsidRDefault="00E42C3B">
      <w:pPr>
        <w:ind w:left="1440" w:hanging="720"/>
      </w:pPr>
      <w:r>
        <w:t>12.1.2</w:t>
      </w:r>
      <w:r>
        <w:tab/>
        <w:t>only Process the Buyer Personal Data as necessary for the provision of the G-Cloud Services or as required by Law or any Regulatory Body</w:t>
      </w:r>
    </w:p>
    <w:p w14:paraId="264C61BB" w14:textId="77777777" w:rsidR="003269E8" w:rsidRDefault="003269E8">
      <w:pPr>
        <w:ind w:left="720" w:firstLine="720"/>
      </w:pPr>
    </w:p>
    <w:p w14:paraId="5B4DFB5A" w14:textId="77777777" w:rsidR="003269E8" w:rsidRDefault="00E42C3B">
      <w:pPr>
        <w:ind w:left="1440" w:hanging="720"/>
      </w:pPr>
      <w:r>
        <w:t>12.1.3</w:t>
      </w:r>
      <w:r>
        <w:tab/>
        <w:t>take reasonable steps to ensure that any Supplier Staff who have access to Buyer Personal Data act in compliance with Supplier's security processes</w:t>
      </w:r>
    </w:p>
    <w:p w14:paraId="59B0A348" w14:textId="77777777" w:rsidR="003269E8" w:rsidRDefault="003269E8">
      <w:pPr>
        <w:ind w:left="720" w:firstLine="720"/>
      </w:pPr>
    </w:p>
    <w:p w14:paraId="6874D719" w14:textId="77777777" w:rsidR="003269E8" w:rsidRDefault="00E42C3B">
      <w:pPr>
        <w:ind w:left="720" w:hanging="720"/>
      </w:pPr>
      <w:r>
        <w:t>12.2</w:t>
      </w:r>
      <w:r>
        <w:tab/>
        <w:t>The Supplier must fully assist with any complaint or request for Buyer Personal Data including by:</w:t>
      </w:r>
    </w:p>
    <w:p w14:paraId="656CC108" w14:textId="77777777" w:rsidR="003269E8" w:rsidRDefault="003269E8">
      <w:pPr>
        <w:ind w:firstLine="720"/>
      </w:pPr>
    </w:p>
    <w:p w14:paraId="18363FC7" w14:textId="77777777" w:rsidR="003269E8" w:rsidRDefault="00E42C3B">
      <w:pPr>
        <w:ind w:firstLine="720"/>
      </w:pPr>
      <w:r>
        <w:t>12.2.1</w:t>
      </w:r>
      <w:r>
        <w:tab/>
        <w:t>providing the Buyer with full details of the complaint or request</w:t>
      </w:r>
    </w:p>
    <w:p w14:paraId="74397009" w14:textId="77777777" w:rsidR="003269E8" w:rsidRDefault="003269E8">
      <w:pPr>
        <w:ind w:firstLine="720"/>
      </w:pPr>
    </w:p>
    <w:p w14:paraId="5A8BF2B1" w14:textId="77777777" w:rsidR="003269E8" w:rsidRDefault="00E42C3B">
      <w:pPr>
        <w:ind w:left="1440" w:hanging="720"/>
      </w:pPr>
      <w:r>
        <w:t>12.2.2</w:t>
      </w:r>
      <w:r>
        <w:tab/>
        <w:t>complying with a data access request within the timescales in the Data Protection Legislation and following the Buyer’s instructions</w:t>
      </w:r>
    </w:p>
    <w:p w14:paraId="45EA6005" w14:textId="77777777" w:rsidR="003269E8" w:rsidRDefault="003269E8"/>
    <w:p w14:paraId="4B7272FD" w14:textId="77777777" w:rsidR="003269E8" w:rsidRDefault="00E42C3B">
      <w:pPr>
        <w:ind w:left="1440" w:hanging="720"/>
      </w:pPr>
      <w:r>
        <w:t>12.2.3</w:t>
      </w:r>
      <w:r>
        <w:tab/>
        <w:t>providing the Buyer with any Buyer Personal Data it holds about a Data Subject (within the timescales required by the Buyer)</w:t>
      </w:r>
    </w:p>
    <w:p w14:paraId="00B21F38" w14:textId="77777777" w:rsidR="003269E8" w:rsidRDefault="003269E8">
      <w:pPr>
        <w:ind w:left="720" w:firstLine="720"/>
      </w:pPr>
    </w:p>
    <w:p w14:paraId="4C644983" w14:textId="77777777" w:rsidR="003269E8" w:rsidRDefault="00E42C3B">
      <w:pPr>
        <w:ind w:firstLine="720"/>
      </w:pPr>
      <w:r>
        <w:t>12.2.4</w:t>
      </w:r>
      <w:r>
        <w:tab/>
        <w:t>providing the Buyer with any information requested by the Data Subject</w:t>
      </w:r>
    </w:p>
    <w:p w14:paraId="3E64F9D6" w14:textId="77777777" w:rsidR="003269E8" w:rsidRDefault="003269E8">
      <w:pPr>
        <w:ind w:firstLine="720"/>
      </w:pPr>
    </w:p>
    <w:p w14:paraId="42D1647A" w14:textId="77777777" w:rsidR="003269E8" w:rsidRDefault="00E42C3B">
      <w:pPr>
        <w:ind w:left="720" w:hanging="720"/>
      </w:pPr>
      <w:r>
        <w:t>12.3</w:t>
      </w:r>
      <w:r>
        <w:tab/>
        <w:t>The Supplier must get prior written consent from the Buyer to transfer Buyer Personal Data to any other person (including any Subcontractors) for the provision of the G-Cloud Services.</w:t>
      </w:r>
    </w:p>
    <w:p w14:paraId="76087F13" w14:textId="77777777" w:rsidR="003269E8" w:rsidRDefault="003269E8">
      <w:pPr>
        <w:ind w:left="720" w:hanging="720"/>
      </w:pPr>
    </w:p>
    <w:p w14:paraId="3EFFE52D" w14:textId="77777777" w:rsidR="003269E8" w:rsidRDefault="00E42C3B">
      <w:pPr>
        <w:pStyle w:val="Heading3"/>
        <w:rPr>
          <w:color w:val="auto"/>
        </w:rPr>
      </w:pPr>
      <w:r>
        <w:rPr>
          <w:color w:val="auto"/>
        </w:rPr>
        <w:lastRenderedPageBreak/>
        <w:t>13.</w:t>
      </w:r>
      <w:r>
        <w:rPr>
          <w:color w:val="auto"/>
        </w:rPr>
        <w:tab/>
        <w:t>Buyer data</w:t>
      </w:r>
    </w:p>
    <w:p w14:paraId="7A07D120" w14:textId="77777777" w:rsidR="003269E8" w:rsidRDefault="00E42C3B">
      <w:pPr>
        <w:spacing w:before="240" w:after="240"/>
      </w:pPr>
      <w:r>
        <w:t>13.1</w:t>
      </w:r>
      <w:r>
        <w:tab/>
        <w:t>The Supplier must not remove any proprietary notices in the Buyer Data.</w:t>
      </w:r>
    </w:p>
    <w:p w14:paraId="18EEBA67" w14:textId="77777777" w:rsidR="003269E8" w:rsidRDefault="00E42C3B">
      <w:r>
        <w:t>13.2</w:t>
      </w:r>
      <w:r>
        <w:tab/>
        <w:t>The Supplier will not store or use Buyer Data except if necessary to fulfil its</w:t>
      </w:r>
    </w:p>
    <w:p w14:paraId="1971CBF9" w14:textId="77777777" w:rsidR="003269E8" w:rsidRDefault="00E42C3B">
      <w:pPr>
        <w:ind w:firstLine="720"/>
      </w:pPr>
      <w:r>
        <w:t>obligations.</w:t>
      </w:r>
    </w:p>
    <w:p w14:paraId="3DAADF08" w14:textId="77777777" w:rsidR="003269E8" w:rsidRDefault="003269E8"/>
    <w:p w14:paraId="5F3B0BFF" w14:textId="77777777" w:rsidR="003269E8" w:rsidRDefault="00E42C3B">
      <w:pPr>
        <w:ind w:left="720" w:hanging="720"/>
      </w:pPr>
      <w:r>
        <w:t>13.3</w:t>
      </w:r>
      <w:r>
        <w:tab/>
        <w:t>If Buyer Data is processed by the Supplier, the Supplier will supply the data to the Buyer as requested.</w:t>
      </w:r>
    </w:p>
    <w:p w14:paraId="77482A86" w14:textId="77777777" w:rsidR="003269E8" w:rsidRDefault="003269E8"/>
    <w:p w14:paraId="26943E4F" w14:textId="77777777" w:rsidR="003269E8" w:rsidRDefault="00E42C3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20271845" w14:textId="77777777" w:rsidR="003269E8" w:rsidRDefault="003269E8">
      <w:pPr>
        <w:ind w:left="720"/>
      </w:pPr>
    </w:p>
    <w:p w14:paraId="16DAD20E" w14:textId="77777777" w:rsidR="003269E8" w:rsidRDefault="00E42C3B">
      <w:pPr>
        <w:ind w:left="720" w:hanging="720"/>
      </w:pPr>
      <w:r>
        <w:t>13.5</w:t>
      </w:r>
      <w:r>
        <w:tab/>
        <w:t>The Supplier will preserve the integrity of Buyer Data processed by the Supplier and prevent its corruption and loss.</w:t>
      </w:r>
    </w:p>
    <w:p w14:paraId="63B92565" w14:textId="77777777" w:rsidR="003269E8" w:rsidRDefault="003269E8">
      <w:pPr>
        <w:ind w:firstLine="720"/>
      </w:pPr>
    </w:p>
    <w:p w14:paraId="50DC8A61" w14:textId="77777777" w:rsidR="003269E8" w:rsidRDefault="00E42C3B">
      <w:pPr>
        <w:ind w:left="720" w:hanging="720"/>
      </w:pPr>
      <w:r>
        <w:t>13.6</w:t>
      </w:r>
      <w:r>
        <w:tab/>
        <w:t>The Supplier will ensure that any Supplier system which holds any protectively marked Buyer Data or other government data will comply with:</w:t>
      </w:r>
    </w:p>
    <w:p w14:paraId="37B57A4A" w14:textId="77777777" w:rsidR="003269E8" w:rsidRDefault="003269E8">
      <w:pPr>
        <w:ind w:firstLine="720"/>
      </w:pPr>
    </w:p>
    <w:p w14:paraId="4821348F" w14:textId="77777777" w:rsidR="003269E8" w:rsidRDefault="00E42C3B">
      <w:pPr>
        <w:ind w:firstLine="720"/>
      </w:pPr>
      <w:r>
        <w:t>13.6.1</w:t>
      </w:r>
      <w:r>
        <w:tab/>
        <w:t>the principles in the Security Policy Framework:</w:t>
      </w:r>
      <w:hyperlink r:id="rId15" w:history="1">
        <w:r>
          <w:rPr>
            <w:u w:val="single"/>
          </w:rPr>
          <w:t xml:space="preserve"> </w:t>
        </w:r>
      </w:hyperlink>
    </w:p>
    <w:p w14:paraId="3CEA3D52" w14:textId="77777777" w:rsidR="003269E8" w:rsidRDefault="0089581C">
      <w:pPr>
        <w:ind w:left="1440"/>
      </w:pPr>
      <w:hyperlink r:id="rId16" w:history="1">
        <w:r w:rsidR="00E42C3B">
          <w:rPr>
            <w:rStyle w:val="Hyperlink"/>
          </w:rPr>
          <w:t>https://www.gov.uk/government/publications/security-policy-framework</w:t>
        </w:r>
      </w:hyperlink>
      <w:r w:rsidR="00E42C3B">
        <w:rPr>
          <w:rStyle w:val="Hyperlink"/>
          <w:color w:val="auto"/>
        </w:rPr>
        <w:t xml:space="preserve"> and</w:t>
      </w:r>
    </w:p>
    <w:p w14:paraId="013F57CC" w14:textId="77777777" w:rsidR="003269E8" w:rsidRDefault="00E42C3B">
      <w:pPr>
        <w:ind w:left="1440"/>
      </w:pPr>
      <w:r>
        <w:t>the Government Security Classification policy:</w:t>
      </w:r>
      <w:r>
        <w:rPr>
          <w:u w:val="single"/>
        </w:rPr>
        <w:t xml:space="preserve"> https:/www.gov.uk/government/publications/government-security-classifications</w:t>
      </w:r>
    </w:p>
    <w:p w14:paraId="7617DAE3" w14:textId="77777777" w:rsidR="003269E8" w:rsidRDefault="003269E8">
      <w:pPr>
        <w:ind w:left="1440"/>
      </w:pPr>
    </w:p>
    <w:p w14:paraId="0C3535FF" w14:textId="77777777" w:rsidR="003269E8" w:rsidRDefault="00E42C3B">
      <w:pPr>
        <w:ind w:firstLine="720"/>
      </w:pPr>
      <w:r>
        <w:t>13.6.2</w:t>
      </w:r>
      <w:r>
        <w:tab/>
        <w:t>guidance issued by the Centre for Protection of National Infrastructure on</w:t>
      </w:r>
    </w:p>
    <w:p w14:paraId="70653C7E" w14:textId="77777777" w:rsidR="003269E8" w:rsidRDefault="00E42C3B">
      <w:pPr>
        <w:ind w:left="720" w:firstLine="720"/>
      </w:pPr>
      <w:r>
        <w:t>Risk Management:</w:t>
      </w:r>
    </w:p>
    <w:p w14:paraId="76CEAB33" w14:textId="77777777" w:rsidR="003269E8" w:rsidRDefault="0089581C">
      <w:pPr>
        <w:ind w:left="720" w:firstLine="720"/>
      </w:pPr>
      <w:hyperlink r:id="rId17" w:history="1">
        <w:r w:rsidR="00E42C3B">
          <w:rPr>
            <w:u w:val="single"/>
          </w:rPr>
          <w:t>https://www.cpni.gov.uk/content/adopt-risk-management-approach</w:t>
        </w:r>
      </w:hyperlink>
      <w:r w:rsidR="00E42C3B">
        <w:t xml:space="preserve"> and</w:t>
      </w:r>
    </w:p>
    <w:p w14:paraId="718AC66D" w14:textId="77777777" w:rsidR="003269E8" w:rsidRDefault="00E42C3B">
      <w:pPr>
        <w:ind w:left="720" w:firstLine="720"/>
      </w:pPr>
      <w:r>
        <w:t>Protection of Sensitive Information and Assets:</w:t>
      </w:r>
      <w:hyperlink r:id="rId18" w:history="1">
        <w:r>
          <w:rPr>
            <w:u w:val="single"/>
          </w:rPr>
          <w:t xml:space="preserve"> </w:t>
        </w:r>
      </w:hyperlink>
    </w:p>
    <w:p w14:paraId="73EB2A06" w14:textId="77777777" w:rsidR="003269E8" w:rsidRDefault="0089581C">
      <w:pPr>
        <w:ind w:left="720" w:firstLine="720"/>
      </w:pPr>
      <w:hyperlink r:id="rId19" w:history="1">
        <w:r w:rsidR="00E42C3B">
          <w:rPr>
            <w:u w:val="single"/>
          </w:rPr>
          <w:t>https://www.cpni.gov.uk/protection-sensitive-information-and-assets</w:t>
        </w:r>
      </w:hyperlink>
    </w:p>
    <w:p w14:paraId="1FB80DB6" w14:textId="77777777" w:rsidR="003269E8" w:rsidRDefault="003269E8">
      <w:pPr>
        <w:ind w:left="720" w:firstLine="720"/>
      </w:pPr>
    </w:p>
    <w:p w14:paraId="72F2B763" w14:textId="77777777" w:rsidR="003269E8" w:rsidRDefault="00E42C3B">
      <w:pPr>
        <w:ind w:left="1440" w:hanging="720"/>
      </w:pPr>
      <w:r>
        <w:t>13.6.3</w:t>
      </w:r>
      <w:r>
        <w:tab/>
        <w:t>the National Cyber Security Centre’s (NCSC) information risk management guidance:</w:t>
      </w:r>
    </w:p>
    <w:p w14:paraId="64723A9D" w14:textId="77777777" w:rsidR="003269E8" w:rsidRDefault="0089581C">
      <w:pPr>
        <w:ind w:left="720" w:firstLine="720"/>
      </w:pPr>
      <w:hyperlink r:id="rId20" w:history="1">
        <w:r w:rsidR="00E42C3B">
          <w:rPr>
            <w:u w:val="single"/>
          </w:rPr>
          <w:t>https://www.ncsc.gov.uk/collection/risk-management-collection</w:t>
        </w:r>
      </w:hyperlink>
    </w:p>
    <w:p w14:paraId="0D3F7760" w14:textId="77777777" w:rsidR="003269E8" w:rsidRDefault="003269E8"/>
    <w:p w14:paraId="56D34549" w14:textId="77777777" w:rsidR="003269E8" w:rsidRDefault="00E42C3B">
      <w:pPr>
        <w:ind w:left="1440" w:hanging="720"/>
      </w:pPr>
      <w:r>
        <w:t>13.6.4</w:t>
      </w:r>
      <w:r>
        <w:tab/>
        <w:t>government best practice in the design and implementation of system components, including network principles, security design principles for digital services and the secure email blueprint:</w:t>
      </w:r>
    </w:p>
    <w:p w14:paraId="0215F031" w14:textId="77777777" w:rsidR="003269E8" w:rsidRDefault="0089581C">
      <w:pPr>
        <w:ind w:left="1440"/>
      </w:pPr>
      <w:hyperlink r:id="rId21" w:history="1">
        <w:r w:rsidR="00E42C3B">
          <w:rPr>
            <w:rStyle w:val="Hyperlink"/>
            <w:color w:val="auto"/>
          </w:rPr>
          <w:t>https://www.gov.uk/government/publications/technology-code-of-practice/technology-code-of-practice</w:t>
        </w:r>
      </w:hyperlink>
    </w:p>
    <w:p w14:paraId="1EAC4625" w14:textId="77777777" w:rsidR="003269E8" w:rsidRDefault="003269E8">
      <w:pPr>
        <w:ind w:left="1440"/>
      </w:pPr>
    </w:p>
    <w:p w14:paraId="520BB1B7" w14:textId="77777777" w:rsidR="003269E8" w:rsidRDefault="00E42C3B">
      <w:pPr>
        <w:ind w:left="1440" w:hanging="720"/>
      </w:pPr>
      <w:r>
        <w:t>13.6.5</w:t>
      </w:r>
      <w:r>
        <w:tab/>
        <w:t>the security requirements of cloud services using the NCSC Cloud Security Principles and accompanying guidance:</w:t>
      </w:r>
      <w:hyperlink r:id="rId22" w:history="1">
        <w:r>
          <w:rPr>
            <w:u w:val="single"/>
          </w:rPr>
          <w:t xml:space="preserve"> </w:t>
        </w:r>
      </w:hyperlink>
    </w:p>
    <w:p w14:paraId="25AD93C5" w14:textId="77777777" w:rsidR="003269E8" w:rsidRDefault="0089581C">
      <w:pPr>
        <w:ind w:left="720" w:firstLine="720"/>
      </w:pPr>
      <w:hyperlink r:id="rId23" w:history="1">
        <w:r w:rsidR="00E42C3B">
          <w:rPr>
            <w:rStyle w:val="Hyperlink"/>
            <w:color w:val="auto"/>
          </w:rPr>
          <w:t>https://www.ncsc.gov.uk/guidance/implementing-cloud-security-principles</w:t>
        </w:r>
      </w:hyperlink>
    </w:p>
    <w:p w14:paraId="0F0AC1B0" w14:textId="77777777" w:rsidR="003269E8" w:rsidRDefault="003269E8"/>
    <w:p w14:paraId="2AB53D9A" w14:textId="77777777" w:rsidR="003269E8" w:rsidRDefault="00E42C3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06090D6C" w14:textId="77777777" w:rsidR="003269E8" w:rsidRDefault="003269E8"/>
    <w:p w14:paraId="24549EDC" w14:textId="77777777" w:rsidR="003269E8" w:rsidRDefault="00E42C3B">
      <w:r>
        <w:t>13.7</w:t>
      </w:r>
      <w:r>
        <w:tab/>
        <w:t>The Buyer will specify any security requirements for this project in the Order Form.</w:t>
      </w:r>
    </w:p>
    <w:p w14:paraId="5D5F215B" w14:textId="77777777" w:rsidR="003269E8" w:rsidRDefault="003269E8"/>
    <w:p w14:paraId="258F8C2F" w14:textId="77777777" w:rsidR="003269E8" w:rsidRDefault="00E42C3B">
      <w:pPr>
        <w:ind w:left="720" w:hanging="720"/>
      </w:pPr>
      <w:r>
        <w:t>13.8</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0F019EAD" w14:textId="77777777" w:rsidR="003269E8" w:rsidRDefault="003269E8">
      <w:pPr>
        <w:ind w:left="720"/>
      </w:pPr>
    </w:p>
    <w:p w14:paraId="4C30FDC8" w14:textId="77777777" w:rsidR="003269E8" w:rsidRDefault="00E42C3B">
      <w:pPr>
        <w:ind w:left="720" w:hanging="720"/>
      </w:pPr>
      <w:r>
        <w:t>13.9</w:t>
      </w:r>
      <w:r>
        <w:tab/>
        <w:t>The Supplier agrees to use the appropriate organisational, operational and technological processes to keep the Buyer Data safe from unauthorised use or access, loss, destruction, theft or disclosure.</w:t>
      </w:r>
    </w:p>
    <w:p w14:paraId="0E84BE92" w14:textId="77777777" w:rsidR="003269E8" w:rsidRDefault="003269E8">
      <w:pPr>
        <w:ind w:left="720"/>
      </w:pPr>
    </w:p>
    <w:p w14:paraId="158FA382" w14:textId="77777777" w:rsidR="003269E8" w:rsidRDefault="00E42C3B">
      <w:pPr>
        <w:ind w:left="720" w:hanging="720"/>
      </w:pPr>
      <w:r>
        <w:t>13.10</w:t>
      </w:r>
      <w:r>
        <w:tab/>
        <w:t>The provisions of this clause 13 will apply during the term of this Call-Off Contract and for as long as the Supplier holds the Buyer’s Data.</w:t>
      </w:r>
    </w:p>
    <w:p w14:paraId="42807C1B" w14:textId="77777777" w:rsidR="003269E8" w:rsidRDefault="003269E8">
      <w:pPr>
        <w:spacing w:before="240" w:after="240"/>
      </w:pPr>
    </w:p>
    <w:p w14:paraId="5625F565" w14:textId="77777777" w:rsidR="003269E8" w:rsidRDefault="00E42C3B">
      <w:pPr>
        <w:pStyle w:val="Heading3"/>
        <w:rPr>
          <w:color w:val="auto"/>
        </w:rPr>
      </w:pPr>
      <w:r>
        <w:rPr>
          <w:color w:val="auto"/>
        </w:rPr>
        <w:t>14.</w:t>
      </w:r>
      <w:r>
        <w:rPr>
          <w:color w:val="auto"/>
        </w:rPr>
        <w:tab/>
        <w:t>Standards and quality</w:t>
      </w:r>
    </w:p>
    <w:p w14:paraId="0943F884" w14:textId="77777777" w:rsidR="003269E8" w:rsidRDefault="00E42C3B">
      <w:pPr>
        <w:ind w:left="720" w:hanging="720"/>
      </w:pPr>
      <w:r>
        <w:t>14.1</w:t>
      </w:r>
      <w:r>
        <w:tab/>
        <w:t>The Supplier will comply with any standards in this Call-Off Contract, the Order Form and the Framework Agreement.</w:t>
      </w:r>
    </w:p>
    <w:p w14:paraId="0FA184BF" w14:textId="77777777" w:rsidR="003269E8" w:rsidRDefault="003269E8">
      <w:pPr>
        <w:ind w:firstLine="720"/>
      </w:pPr>
    </w:p>
    <w:p w14:paraId="426E4DFB" w14:textId="77777777" w:rsidR="003269E8" w:rsidRDefault="00E42C3B">
      <w:pPr>
        <w:ind w:left="720" w:hanging="720"/>
      </w:pPr>
      <w:r>
        <w:t>14.2</w:t>
      </w:r>
      <w:r>
        <w:tab/>
        <w:t>The Supplier will deliver the Services in a way that enables the Buyer to comply with its obligations under the Technology Code of Practice, which is at:</w:t>
      </w:r>
      <w:hyperlink r:id="rId24" w:history="1">
        <w:r>
          <w:rPr>
            <w:u w:val="single"/>
          </w:rPr>
          <w:t xml:space="preserve"> </w:t>
        </w:r>
      </w:hyperlink>
    </w:p>
    <w:p w14:paraId="1CB271AC" w14:textId="77777777" w:rsidR="003269E8" w:rsidRDefault="0089581C">
      <w:pPr>
        <w:ind w:left="720"/>
      </w:pPr>
      <w:hyperlink r:id="rId25" w:history="1">
        <w:r w:rsidR="00E42C3B">
          <w:rPr>
            <w:u w:val="single"/>
          </w:rPr>
          <w:t>https://www.gov.uk/government/publications/technology-code-of-practice/technology-code-of-practice</w:t>
        </w:r>
      </w:hyperlink>
    </w:p>
    <w:p w14:paraId="04BFA503" w14:textId="77777777" w:rsidR="003269E8" w:rsidRDefault="003269E8">
      <w:pPr>
        <w:ind w:left="720" w:hanging="720"/>
      </w:pPr>
    </w:p>
    <w:p w14:paraId="472A092E" w14:textId="77777777" w:rsidR="003269E8" w:rsidRDefault="00E42C3B">
      <w:pPr>
        <w:ind w:left="720" w:hanging="720"/>
      </w:pPr>
      <w:r>
        <w:t>14.3</w:t>
      </w:r>
      <w:r>
        <w:tab/>
        <w:t>If requested by the Buyer, the Supplier must, at its own cost, ensure that the G-Cloud Services comply with the requirements in the PSN Code of Practice.</w:t>
      </w:r>
    </w:p>
    <w:p w14:paraId="32AF002E" w14:textId="77777777" w:rsidR="003269E8" w:rsidRDefault="003269E8">
      <w:pPr>
        <w:ind w:firstLine="720"/>
      </w:pPr>
    </w:p>
    <w:p w14:paraId="7EA6AFB6" w14:textId="77777777" w:rsidR="003269E8" w:rsidRDefault="00E42C3B">
      <w:pPr>
        <w:ind w:left="720" w:hanging="720"/>
      </w:pPr>
      <w:r>
        <w:t>14.4</w:t>
      </w:r>
      <w:r>
        <w:tab/>
        <w:t>If any PSN Services are Subcontracted by the Supplier, the Supplier must ensure that the services have the relevant PSN compliance certification.</w:t>
      </w:r>
    </w:p>
    <w:p w14:paraId="5BAFD280" w14:textId="77777777" w:rsidR="003269E8" w:rsidRDefault="003269E8">
      <w:pPr>
        <w:ind w:firstLine="720"/>
      </w:pPr>
    </w:p>
    <w:p w14:paraId="032B5C3C" w14:textId="77777777" w:rsidR="003269E8" w:rsidRDefault="00E42C3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17E1435" w14:textId="77777777" w:rsidR="003269E8" w:rsidRDefault="00E42C3B">
      <w:r>
        <w:t xml:space="preserve"> </w:t>
      </w:r>
    </w:p>
    <w:p w14:paraId="4CDA07C0" w14:textId="77777777" w:rsidR="003269E8" w:rsidRDefault="00E42C3B">
      <w:pPr>
        <w:pStyle w:val="Heading3"/>
        <w:rPr>
          <w:color w:val="auto"/>
        </w:rPr>
      </w:pPr>
      <w:r>
        <w:rPr>
          <w:color w:val="auto"/>
        </w:rPr>
        <w:t>15.</w:t>
      </w:r>
      <w:r>
        <w:rPr>
          <w:color w:val="auto"/>
        </w:rPr>
        <w:tab/>
        <w:t>Open source</w:t>
      </w:r>
    </w:p>
    <w:p w14:paraId="63684111" w14:textId="77777777" w:rsidR="003269E8" w:rsidRDefault="00E42C3B">
      <w:pPr>
        <w:ind w:left="720" w:hanging="720"/>
      </w:pPr>
      <w:r>
        <w:t>15.1</w:t>
      </w:r>
      <w:r>
        <w:tab/>
        <w:t>All software created for the Buyer must be suitable for publication as open source, unless otherwise agreed by the Buyer.</w:t>
      </w:r>
    </w:p>
    <w:p w14:paraId="31950DBB" w14:textId="77777777" w:rsidR="003269E8" w:rsidRDefault="003269E8">
      <w:pPr>
        <w:ind w:firstLine="720"/>
      </w:pPr>
    </w:p>
    <w:p w14:paraId="3E3C8FA2" w14:textId="77777777" w:rsidR="003269E8" w:rsidRDefault="00E42C3B">
      <w:pPr>
        <w:ind w:left="720" w:hanging="720"/>
      </w:pPr>
      <w:r>
        <w:t>15.2</w:t>
      </w:r>
      <w:r>
        <w:tab/>
        <w:t>If software needs to be converted before publication as open source, the Supplier must also provide the converted format unless otherwise agreed by the Buyer.</w:t>
      </w:r>
    </w:p>
    <w:p w14:paraId="345F0561" w14:textId="77777777" w:rsidR="003269E8" w:rsidRDefault="00E42C3B">
      <w:pPr>
        <w:spacing w:before="240" w:after="240"/>
        <w:ind w:left="720"/>
      </w:pPr>
      <w:r>
        <w:t xml:space="preserve"> </w:t>
      </w:r>
    </w:p>
    <w:p w14:paraId="3C5E37AD" w14:textId="77777777" w:rsidR="003269E8" w:rsidRDefault="00E42C3B">
      <w:pPr>
        <w:pStyle w:val="Heading3"/>
        <w:rPr>
          <w:color w:val="auto"/>
        </w:rPr>
      </w:pPr>
      <w:r>
        <w:rPr>
          <w:color w:val="auto"/>
        </w:rPr>
        <w:t>16.</w:t>
      </w:r>
      <w:r>
        <w:rPr>
          <w:color w:val="auto"/>
        </w:rPr>
        <w:tab/>
        <w:t>Security</w:t>
      </w:r>
    </w:p>
    <w:p w14:paraId="058AAEBC" w14:textId="77777777" w:rsidR="003269E8" w:rsidRDefault="00E42C3B">
      <w:pPr>
        <w:ind w:left="720" w:hanging="720"/>
      </w:pPr>
      <w:r>
        <w:t>16.1</w:t>
      </w:r>
      <w: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lastRenderedPageBreak/>
        <w:t>plans will comply with the Buyer’s security policy and protect all aspects and processes associated with the delivery of the Services.</w:t>
      </w:r>
    </w:p>
    <w:p w14:paraId="345E0F54" w14:textId="77777777" w:rsidR="003269E8" w:rsidRDefault="003269E8">
      <w:pPr>
        <w:ind w:left="720"/>
      </w:pPr>
    </w:p>
    <w:p w14:paraId="177EE9BA" w14:textId="77777777" w:rsidR="003269E8" w:rsidRDefault="00E42C3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AD940BC" w14:textId="77777777" w:rsidR="003269E8" w:rsidRDefault="003269E8">
      <w:pPr>
        <w:ind w:left="720"/>
      </w:pPr>
    </w:p>
    <w:p w14:paraId="7B956707" w14:textId="77777777" w:rsidR="003269E8" w:rsidRDefault="00E42C3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2D9E65C4" w14:textId="77777777" w:rsidR="003269E8" w:rsidRDefault="003269E8">
      <w:pPr>
        <w:ind w:firstLine="720"/>
      </w:pPr>
    </w:p>
    <w:p w14:paraId="30B2CB2C" w14:textId="77777777" w:rsidR="003269E8" w:rsidRDefault="00E42C3B">
      <w:r>
        <w:t>16.4</w:t>
      </w:r>
      <w:r>
        <w:tab/>
        <w:t>Responsibility for costs will be at the:</w:t>
      </w:r>
    </w:p>
    <w:p w14:paraId="56292EF3" w14:textId="77777777" w:rsidR="003269E8" w:rsidRDefault="00E42C3B">
      <w:r>
        <w:tab/>
      </w:r>
    </w:p>
    <w:p w14:paraId="04FB0390" w14:textId="77777777" w:rsidR="003269E8" w:rsidRDefault="00E42C3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CC45247" w14:textId="77777777" w:rsidR="003269E8" w:rsidRDefault="003269E8">
      <w:pPr>
        <w:ind w:left="1440"/>
      </w:pPr>
    </w:p>
    <w:p w14:paraId="029532A8" w14:textId="77777777" w:rsidR="003269E8" w:rsidRDefault="00E42C3B">
      <w:pPr>
        <w:ind w:left="1440" w:hanging="720"/>
      </w:pPr>
      <w:r>
        <w:t>16.4.2</w:t>
      </w:r>
      <w:r>
        <w:tab/>
        <w:t>Buyer’s expense if the Malicious Software originates from the Buyer software or the Service Data, while the Service Data was under the Buyer’s control</w:t>
      </w:r>
    </w:p>
    <w:p w14:paraId="30C507BC" w14:textId="77777777" w:rsidR="003269E8" w:rsidRDefault="003269E8">
      <w:pPr>
        <w:ind w:left="720" w:firstLine="720"/>
      </w:pPr>
    </w:p>
    <w:p w14:paraId="11C693B0" w14:textId="77777777" w:rsidR="003269E8" w:rsidRDefault="00E42C3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A1C8FFF" w14:textId="77777777" w:rsidR="003269E8" w:rsidRDefault="003269E8">
      <w:pPr>
        <w:ind w:left="720"/>
      </w:pPr>
    </w:p>
    <w:p w14:paraId="04CCE0F0" w14:textId="77777777" w:rsidR="003269E8" w:rsidRDefault="00E42C3B">
      <w:pPr>
        <w:ind w:left="720" w:hanging="720"/>
      </w:pPr>
      <w:r>
        <w:t>16.6</w:t>
      </w:r>
      <w:r>
        <w:tab/>
        <w:t>Any system development by the Supplier should also comply with the government’s ‘10 Steps to Cyber Security’ guidance:</w:t>
      </w:r>
      <w:hyperlink r:id="rId26" w:history="1">
        <w:r>
          <w:rPr>
            <w:u w:val="single"/>
          </w:rPr>
          <w:t xml:space="preserve"> </w:t>
        </w:r>
      </w:hyperlink>
    </w:p>
    <w:p w14:paraId="42DE0C9D" w14:textId="77777777" w:rsidR="003269E8" w:rsidRDefault="0089581C">
      <w:pPr>
        <w:ind w:left="720"/>
      </w:pPr>
      <w:hyperlink r:id="rId27" w:history="1">
        <w:r w:rsidR="00E42C3B">
          <w:rPr>
            <w:u w:val="single"/>
          </w:rPr>
          <w:t>https://www.ncsc.gov.uk/guidance/10-steps-cyber-security</w:t>
        </w:r>
      </w:hyperlink>
    </w:p>
    <w:p w14:paraId="5B96AA11" w14:textId="77777777" w:rsidR="003269E8" w:rsidRDefault="003269E8">
      <w:pPr>
        <w:ind w:left="720"/>
      </w:pPr>
    </w:p>
    <w:p w14:paraId="3E072F82" w14:textId="77777777" w:rsidR="003269E8" w:rsidRDefault="00E42C3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4B66632" w14:textId="77777777" w:rsidR="003269E8" w:rsidRDefault="00E42C3B">
      <w:r>
        <w:t xml:space="preserve"> </w:t>
      </w:r>
    </w:p>
    <w:p w14:paraId="547B4914" w14:textId="77777777" w:rsidR="003269E8" w:rsidRDefault="00E42C3B">
      <w:pPr>
        <w:pStyle w:val="Heading3"/>
        <w:rPr>
          <w:color w:val="auto"/>
        </w:rPr>
      </w:pPr>
      <w:r>
        <w:rPr>
          <w:color w:val="auto"/>
        </w:rPr>
        <w:t>17.</w:t>
      </w:r>
      <w:r>
        <w:rPr>
          <w:color w:val="auto"/>
        </w:rPr>
        <w:tab/>
        <w:t>Guarantee</w:t>
      </w:r>
    </w:p>
    <w:p w14:paraId="18AF77F5" w14:textId="77777777" w:rsidR="003269E8" w:rsidRDefault="00E42C3B">
      <w:pPr>
        <w:ind w:left="720" w:hanging="720"/>
      </w:pPr>
      <w:r>
        <w:t>17.1</w:t>
      </w:r>
      <w:r>
        <w:tab/>
        <w:t>If this Call-Off Contract is conditional on receipt of a Guarantee that is acceptable to the Buyer, the Supplier must give the Buyer on or before the Start date:</w:t>
      </w:r>
    </w:p>
    <w:p w14:paraId="1E99B6DE" w14:textId="77777777" w:rsidR="003269E8" w:rsidRDefault="003269E8">
      <w:pPr>
        <w:ind w:firstLine="720"/>
      </w:pPr>
    </w:p>
    <w:p w14:paraId="0A09135B" w14:textId="77777777" w:rsidR="003269E8" w:rsidRDefault="00E42C3B">
      <w:pPr>
        <w:ind w:firstLine="720"/>
      </w:pPr>
      <w:r>
        <w:t>17.1.1</w:t>
      </w:r>
      <w:r>
        <w:tab/>
        <w:t>an executed Guarantee in the form at Schedule 5</w:t>
      </w:r>
    </w:p>
    <w:p w14:paraId="19384016" w14:textId="77777777" w:rsidR="003269E8" w:rsidRDefault="003269E8"/>
    <w:p w14:paraId="1DFF3E0C" w14:textId="77777777" w:rsidR="003269E8" w:rsidRDefault="00E42C3B">
      <w:pPr>
        <w:ind w:left="1440" w:hanging="720"/>
      </w:pPr>
      <w:r>
        <w:t>17.1.2</w:t>
      </w:r>
      <w:r>
        <w:tab/>
        <w:t>a certified copy of the passed resolution or board minutes of the guarantor approving the execution of the Guarantee</w:t>
      </w:r>
    </w:p>
    <w:p w14:paraId="63FC12B9" w14:textId="77777777" w:rsidR="003269E8" w:rsidRDefault="003269E8">
      <w:pPr>
        <w:ind w:left="720" w:firstLine="720"/>
      </w:pPr>
    </w:p>
    <w:p w14:paraId="58671E2B" w14:textId="77777777" w:rsidR="003269E8" w:rsidRDefault="00E42C3B">
      <w:pPr>
        <w:pStyle w:val="Heading3"/>
        <w:rPr>
          <w:color w:val="auto"/>
        </w:rPr>
      </w:pPr>
      <w:r>
        <w:rPr>
          <w:color w:val="auto"/>
        </w:rPr>
        <w:t>18.</w:t>
      </w:r>
      <w:r>
        <w:rPr>
          <w:color w:val="auto"/>
        </w:rPr>
        <w:tab/>
        <w:t>Ending the Call-Off Contract</w:t>
      </w:r>
    </w:p>
    <w:p w14:paraId="06FD4518" w14:textId="77777777" w:rsidR="003269E8" w:rsidRDefault="00E42C3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3D506BA8" w14:textId="77777777" w:rsidR="003269E8" w:rsidRDefault="003269E8">
      <w:pPr>
        <w:ind w:left="720"/>
      </w:pPr>
    </w:p>
    <w:p w14:paraId="513EDFE0" w14:textId="77777777" w:rsidR="003269E8" w:rsidRDefault="00E42C3B">
      <w:r>
        <w:lastRenderedPageBreak/>
        <w:t>18.2</w:t>
      </w:r>
      <w:r>
        <w:tab/>
        <w:t>The Parties agree that the:</w:t>
      </w:r>
    </w:p>
    <w:p w14:paraId="741F7807" w14:textId="77777777" w:rsidR="003269E8" w:rsidRDefault="003269E8"/>
    <w:p w14:paraId="764C94B5" w14:textId="77777777" w:rsidR="003269E8" w:rsidRDefault="00E42C3B">
      <w:pPr>
        <w:ind w:left="1440" w:hanging="720"/>
      </w:pPr>
      <w:r>
        <w:t>18.2.1</w:t>
      </w:r>
      <w:r>
        <w:tab/>
        <w:t>Buyer’s right to End the Call-Off Contract under clause 18.1 is reasonable considering the type of cloud Service being provided</w:t>
      </w:r>
    </w:p>
    <w:p w14:paraId="72F1E0CE" w14:textId="77777777" w:rsidR="003269E8" w:rsidRDefault="003269E8">
      <w:pPr>
        <w:ind w:left="720"/>
      </w:pPr>
    </w:p>
    <w:p w14:paraId="444A452F" w14:textId="77777777" w:rsidR="003269E8" w:rsidRDefault="00E42C3B">
      <w:pPr>
        <w:ind w:left="1440" w:hanging="720"/>
      </w:pPr>
      <w:r>
        <w:t>18.2.2</w:t>
      </w:r>
      <w:r>
        <w:tab/>
        <w:t>Call-Off Contract Charges paid during the notice period is reasonable compensation and covers all the Supplier’s avoidable costs or Losses</w:t>
      </w:r>
    </w:p>
    <w:p w14:paraId="704CE9C6" w14:textId="77777777" w:rsidR="003269E8" w:rsidRDefault="003269E8">
      <w:pPr>
        <w:ind w:left="720" w:firstLine="720"/>
      </w:pPr>
    </w:p>
    <w:p w14:paraId="51B138A1" w14:textId="77777777" w:rsidR="003269E8" w:rsidRDefault="00E42C3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6D66151" w14:textId="77777777" w:rsidR="003269E8" w:rsidRDefault="003269E8">
      <w:pPr>
        <w:ind w:left="720"/>
      </w:pPr>
    </w:p>
    <w:p w14:paraId="39601853" w14:textId="77777777" w:rsidR="003269E8" w:rsidRDefault="00E42C3B">
      <w:pPr>
        <w:ind w:left="720" w:hanging="720"/>
      </w:pPr>
      <w:r>
        <w:t>18.4</w:t>
      </w:r>
      <w:r>
        <w:tab/>
        <w:t>The Buyer will have the right to End this Call-Off Contract at any time with immediate effect by written notice to the Supplier if either the Supplier commits:</w:t>
      </w:r>
    </w:p>
    <w:p w14:paraId="3691EEF6" w14:textId="77777777" w:rsidR="003269E8" w:rsidRDefault="003269E8">
      <w:pPr>
        <w:ind w:firstLine="720"/>
      </w:pPr>
    </w:p>
    <w:p w14:paraId="17891FCC" w14:textId="77777777" w:rsidR="003269E8" w:rsidRDefault="00E42C3B">
      <w:pPr>
        <w:ind w:left="1440" w:hanging="720"/>
      </w:pPr>
      <w:r>
        <w:t>18.4.1</w:t>
      </w:r>
      <w:r>
        <w:tab/>
        <w:t>a Supplier Default and if the Supplier Default cannot, in the reasonable opinion of the Buyer, be remedied</w:t>
      </w:r>
    </w:p>
    <w:p w14:paraId="02959314" w14:textId="77777777" w:rsidR="003269E8" w:rsidRDefault="003269E8">
      <w:pPr>
        <w:ind w:left="720" w:firstLine="720"/>
      </w:pPr>
    </w:p>
    <w:p w14:paraId="3F38220F" w14:textId="77777777" w:rsidR="003269E8" w:rsidRDefault="00E42C3B">
      <w:pPr>
        <w:ind w:firstLine="720"/>
      </w:pPr>
      <w:r>
        <w:t>18.4.2</w:t>
      </w:r>
      <w:r>
        <w:tab/>
        <w:t>any fraud</w:t>
      </w:r>
    </w:p>
    <w:p w14:paraId="677F7157" w14:textId="77777777" w:rsidR="003269E8" w:rsidRDefault="003269E8">
      <w:pPr>
        <w:ind w:firstLine="720"/>
      </w:pPr>
    </w:p>
    <w:p w14:paraId="1F2C09EC" w14:textId="77777777" w:rsidR="003269E8" w:rsidRDefault="00E42C3B">
      <w:r>
        <w:t>18.5</w:t>
      </w:r>
      <w:r>
        <w:tab/>
        <w:t>A Party can End this Call-Off Contract at any time with immediate effect by written notice if:</w:t>
      </w:r>
    </w:p>
    <w:p w14:paraId="77856B1D" w14:textId="77777777" w:rsidR="003269E8" w:rsidRDefault="003269E8">
      <w:pPr>
        <w:ind w:firstLine="720"/>
      </w:pPr>
    </w:p>
    <w:p w14:paraId="546B2335" w14:textId="77777777" w:rsidR="003269E8" w:rsidRDefault="00E42C3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D3282D8" w14:textId="77777777" w:rsidR="003269E8" w:rsidRDefault="003269E8">
      <w:pPr>
        <w:ind w:left="1440"/>
      </w:pPr>
    </w:p>
    <w:p w14:paraId="05D2631A" w14:textId="77777777" w:rsidR="003269E8" w:rsidRDefault="00E42C3B">
      <w:pPr>
        <w:ind w:firstLine="720"/>
      </w:pPr>
      <w:r>
        <w:t>18.5.2</w:t>
      </w:r>
      <w:r>
        <w:tab/>
        <w:t>an Insolvency Event of the other Party happens</w:t>
      </w:r>
    </w:p>
    <w:p w14:paraId="73308C9F" w14:textId="77777777" w:rsidR="003269E8" w:rsidRDefault="003269E8">
      <w:pPr>
        <w:ind w:firstLine="720"/>
      </w:pPr>
    </w:p>
    <w:p w14:paraId="288FA819" w14:textId="77777777" w:rsidR="003269E8" w:rsidRDefault="00E42C3B">
      <w:pPr>
        <w:ind w:left="1440" w:hanging="720"/>
      </w:pPr>
      <w:r>
        <w:t>18.5.3</w:t>
      </w:r>
      <w:r>
        <w:tab/>
        <w:t>the other Party ceases or threatens to cease to carry on the whole or any material part of its business</w:t>
      </w:r>
    </w:p>
    <w:p w14:paraId="2A309622" w14:textId="77777777" w:rsidR="003269E8" w:rsidRDefault="003269E8">
      <w:pPr>
        <w:ind w:left="720" w:firstLine="720"/>
      </w:pPr>
    </w:p>
    <w:p w14:paraId="24FC6208" w14:textId="77777777" w:rsidR="003269E8" w:rsidRDefault="00E42C3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14991EB" w14:textId="77777777" w:rsidR="003269E8" w:rsidRDefault="003269E8">
      <w:pPr>
        <w:ind w:left="720"/>
      </w:pPr>
    </w:p>
    <w:p w14:paraId="7E6FA302" w14:textId="77777777" w:rsidR="003269E8" w:rsidRDefault="00E42C3B">
      <w:pPr>
        <w:ind w:left="720" w:hanging="720"/>
      </w:pPr>
      <w:r>
        <w:t>18.7</w:t>
      </w:r>
      <w:r>
        <w:tab/>
        <w:t>A Party who isn’t relying on a Force Majeure event will have the right to End this Call-Off Contract if clause 23.1 applies.</w:t>
      </w:r>
    </w:p>
    <w:p w14:paraId="1BCD7E3D" w14:textId="77777777" w:rsidR="003269E8" w:rsidRDefault="00E42C3B">
      <w:pPr>
        <w:ind w:left="720" w:hanging="720"/>
      </w:pPr>
      <w:r>
        <w:t xml:space="preserve"> </w:t>
      </w:r>
    </w:p>
    <w:p w14:paraId="3570A894" w14:textId="77777777" w:rsidR="003269E8" w:rsidRDefault="00E42C3B">
      <w:pPr>
        <w:pStyle w:val="Heading3"/>
        <w:rPr>
          <w:color w:val="auto"/>
        </w:rPr>
      </w:pPr>
      <w:r>
        <w:rPr>
          <w:color w:val="auto"/>
        </w:rPr>
        <w:t>19.</w:t>
      </w:r>
      <w:r>
        <w:rPr>
          <w:color w:val="auto"/>
        </w:rPr>
        <w:tab/>
        <w:t>Consequences of suspension, ending and expiry</w:t>
      </w:r>
    </w:p>
    <w:p w14:paraId="3DFFF501" w14:textId="77777777" w:rsidR="003269E8" w:rsidRDefault="00E42C3B">
      <w:pPr>
        <w:ind w:left="720" w:hanging="720"/>
      </w:pPr>
      <w:r>
        <w:t>19.1</w:t>
      </w:r>
      <w:r>
        <w:tab/>
        <w:t>If a Buyer has the right to End a Call-Off Contract, it may elect to suspend this Call-Off Contract or any part of it.</w:t>
      </w:r>
    </w:p>
    <w:p w14:paraId="1F670CE5" w14:textId="77777777" w:rsidR="003269E8" w:rsidRDefault="003269E8"/>
    <w:p w14:paraId="4F666563" w14:textId="77777777" w:rsidR="003269E8" w:rsidRDefault="00E42C3B">
      <w:pPr>
        <w:ind w:left="720" w:hanging="720"/>
      </w:pPr>
      <w:r>
        <w:t>19.2</w:t>
      </w:r>
      <w:r>
        <w:tab/>
        <w:t>Even if a notice has been served to End this Call-Off Contract or any part of it, the Supplier must continue to provide the Ordered G-Cloud Services until the dates set out in the notice.</w:t>
      </w:r>
    </w:p>
    <w:p w14:paraId="264C69A6" w14:textId="77777777" w:rsidR="003269E8" w:rsidRDefault="003269E8">
      <w:pPr>
        <w:ind w:left="720" w:hanging="720"/>
      </w:pPr>
    </w:p>
    <w:p w14:paraId="5C7DC13F" w14:textId="77777777" w:rsidR="003269E8" w:rsidRDefault="00E42C3B">
      <w:pPr>
        <w:ind w:left="720" w:hanging="720"/>
      </w:pPr>
      <w:r>
        <w:lastRenderedPageBreak/>
        <w:t>19.3</w:t>
      </w:r>
      <w:r>
        <w:tab/>
        <w:t>The rights and obligations of the Parties will cease on the Expiry Date or End Date whichever applies) of this Call-Off Contract, except those continuing provisions described in clause 19.4.</w:t>
      </w:r>
    </w:p>
    <w:p w14:paraId="5F6B73B6" w14:textId="77777777" w:rsidR="003269E8" w:rsidRDefault="003269E8"/>
    <w:p w14:paraId="3843078D" w14:textId="77777777" w:rsidR="003269E8" w:rsidRDefault="00E42C3B">
      <w:r>
        <w:t>19.4</w:t>
      </w:r>
      <w:r>
        <w:tab/>
        <w:t>Ending or expiry of this Call-Off Contract will not affect:</w:t>
      </w:r>
    </w:p>
    <w:p w14:paraId="7E857E6A" w14:textId="77777777" w:rsidR="003269E8" w:rsidRDefault="003269E8"/>
    <w:p w14:paraId="624FB2AC" w14:textId="77777777" w:rsidR="003269E8" w:rsidRDefault="00E42C3B">
      <w:pPr>
        <w:ind w:firstLine="720"/>
      </w:pPr>
      <w:r>
        <w:t>19.4.1</w:t>
      </w:r>
      <w:r>
        <w:tab/>
        <w:t>any rights, remedies or obligations accrued before its Ending or expiration</w:t>
      </w:r>
    </w:p>
    <w:p w14:paraId="26866E97" w14:textId="77777777" w:rsidR="003269E8" w:rsidRDefault="003269E8"/>
    <w:p w14:paraId="0E4D653C" w14:textId="77777777" w:rsidR="003269E8" w:rsidRDefault="00E42C3B">
      <w:pPr>
        <w:ind w:left="1440" w:hanging="720"/>
      </w:pPr>
      <w:r>
        <w:t>19.4.2</w:t>
      </w:r>
      <w:r>
        <w:tab/>
        <w:t>the right of either Party to recover any amount outstanding at the time of Ending or expiry</w:t>
      </w:r>
    </w:p>
    <w:p w14:paraId="4A31621F" w14:textId="77777777" w:rsidR="003269E8" w:rsidRDefault="003269E8"/>
    <w:p w14:paraId="638E295C" w14:textId="77777777" w:rsidR="003269E8" w:rsidRDefault="00E42C3B">
      <w:pPr>
        <w:ind w:left="1440" w:hanging="720"/>
      </w:pPr>
      <w:r>
        <w:t>19.4.3</w:t>
      </w:r>
      <w:r>
        <w:tab/>
        <w:t>the continuing rights, remedies or obligations of the Buyer or the Supplier under clauses</w:t>
      </w:r>
    </w:p>
    <w:p w14:paraId="5FD5900D" w14:textId="77777777" w:rsidR="003269E8" w:rsidRDefault="00E42C3B">
      <w:pPr>
        <w:pStyle w:val="ListParagraph"/>
        <w:numPr>
          <w:ilvl w:val="1"/>
          <w:numId w:val="10"/>
        </w:numPr>
      </w:pPr>
      <w:r>
        <w:t>7 (Payment, VAT and Call-Off Contract charges)</w:t>
      </w:r>
    </w:p>
    <w:p w14:paraId="1F043690" w14:textId="77777777" w:rsidR="003269E8" w:rsidRDefault="00E42C3B">
      <w:pPr>
        <w:pStyle w:val="ListParagraph"/>
        <w:numPr>
          <w:ilvl w:val="1"/>
          <w:numId w:val="10"/>
        </w:numPr>
      </w:pPr>
      <w:r>
        <w:t>8 (Recovery of sums due and right of set-off)</w:t>
      </w:r>
    </w:p>
    <w:p w14:paraId="7FAE051B" w14:textId="77777777" w:rsidR="003269E8" w:rsidRDefault="00E42C3B">
      <w:pPr>
        <w:pStyle w:val="ListParagraph"/>
        <w:numPr>
          <w:ilvl w:val="1"/>
          <w:numId w:val="10"/>
        </w:numPr>
      </w:pPr>
      <w:r>
        <w:t>9 (Insurance)</w:t>
      </w:r>
    </w:p>
    <w:p w14:paraId="5206D1FF" w14:textId="77777777" w:rsidR="003269E8" w:rsidRDefault="00E42C3B">
      <w:pPr>
        <w:pStyle w:val="ListParagraph"/>
        <w:numPr>
          <w:ilvl w:val="1"/>
          <w:numId w:val="10"/>
        </w:numPr>
      </w:pPr>
      <w:r>
        <w:t>10 (Confidentiality)</w:t>
      </w:r>
    </w:p>
    <w:p w14:paraId="6AB300C5" w14:textId="77777777" w:rsidR="003269E8" w:rsidRDefault="00E42C3B">
      <w:pPr>
        <w:pStyle w:val="ListParagraph"/>
        <w:numPr>
          <w:ilvl w:val="1"/>
          <w:numId w:val="10"/>
        </w:numPr>
      </w:pPr>
      <w:r>
        <w:t>11 (Intellectual property rights)</w:t>
      </w:r>
    </w:p>
    <w:p w14:paraId="70317D4D" w14:textId="77777777" w:rsidR="003269E8" w:rsidRDefault="00E42C3B">
      <w:pPr>
        <w:pStyle w:val="ListParagraph"/>
        <w:numPr>
          <w:ilvl w:val="1"/>
          <w:numId w:val="10"/>
        </w:numPr>
      </w:pPr>
      <w:r>
        <w:t>12 (Protection of information)</w:t>
      </w:r>
    </w:p>
    <w:p w14:paraId="35A0D6DA" w14:textId="77777777" w:rsidR="003269E8" w:rsidRDefault="00E42C3B">
      <w:pPr>
        <w:pStyle w:val="ListParagraph"/>
        <w:numPr>
          <w:ilvl w:val="1"/>
          <w:numId w:val="10"/>
        </w:numPr>
      </w:pPr>
      <w:r>
        <w:t>13 (Buyer data)</w:t>
      </w:r>
    </w:p>
    <w:p w14:paraId="765F47FA" w14:textId="77777777" w:rsidR="003269E8" w:rsidRDefault="00E42C3B">
      <w:pPr>
        <w:pStyle w:val="ListParagraph"/>
        <w:numPr>
          <w:ilvl w:val="1"/>
          <w:numId w:val="10"/>
        </w:numPr>
      </w:pPr>
      <w:r>
        <w:t>19 (Consequences of suspension, ending and expiry)</w:t>
      </w:r>
    </w:p>
    <w:p w14:paraId="40593968" w14:textId="77777777" w:rsidR="003269E8" w:rsidRDefault="00E42C3B">
      <w:pPr>
        <w:pStyle w:val="ListParagraph"/>
        <w:numPr>
          <w:ilvl w:val="1"/>
          <w:numId w:val="10"/>
        </w:numPr>
      </w:pPr>
      <w:r>
        <w:t>24 (Liability); incorporated Framework Agreement clauses: 4.2 to 4.7 (Liability)</w:t>
      </w:r>
    </w:p>
    <w:p w14:paraId="39FC20BA" w14:textId="77777777" w:rsidR="003269E8" w:rsidRDefault="00E42C3B">
      <w:pPr>
        <w:pStyle w:val="ListParagraph"/>
        <w:numPr>
          <w:ilvl w:val="1"/>
          <w:numId w:val="10"/>
        </w:numPr>
      </w:pPr>
      <w:r>
        <w:t>8.44 to 8.50 (Conflicts of interest and ethical walls)</w:t>
      </w:r>
    </w:p>
    <w:p w14:paraId="18804029" w14:textId="77777777" w:rsidR="003269E8" w:rsidRDefault="00E42C3B">
      <w:pPr>
        <w:pStyle w:val="ListParagraph"/>
        <w:numPr>
          <w:ilvl w:val="1"/>
          <w:numId w:val="10"/>
        </w:numPr>
      </w:pPr>
      <w:r>
        <w:t>8.89 to 8.90 (Waiver and cumulative remedies)</w:t>
      </w:r>
    </w:p>
    <w:p w14:paraId="0B2A2E67" w14:textId="77777777" w:rsidR="003269E8" w:rsidRDefault="003269E8">
      <w:pPr>
        <w:ind w:firstLine="720"/>
      </w:pPr>
    </w:p>
    <w:p w14:paraId="6C42E029" w14:textId="77777777" w:rsidR="003269E8" w:rsidRDefault="00E42C3B">
      <w:pPr>
        <w:ind w:left="1440" w:hanging="720"/>
      </w:pPr>
      <w:r>
        <w:t>19.4.4</w:t>
      </w:r>
      <w:r>
        <w:tab/>
        <w:t>any other provision of the Framework Agreement or this Call-Off Contract which expressly or by implication is in force even if it Ends or expires</w:t>
      </w:r>
    </w:p>
    <w:p w14:paraId="5C9E6E51" w14:textId="77777777" w:rsidR="003269E8" w:rsidRDefault="00E42C3B">
      <w:r>
        <w:t xml:space="preserve"> </w:t>
      </w:r>
    </w:p>
    <w:p w14:paraId="44FB0925" w14:textId="77777777" w:rsidR="003269E8" w:rsidRDefault="00E42C3B">
      <w:r>
        <w:t>19.5</w:t>
      </w:r>
      <w:r>
        <w:tab/>
        <w:t>At the end of the Call-Off Contract Term, the Supplier must promptly:</w:t>
      </w:r>
    </w:p>
    <w:p w14:paraId="6D9AA39C" w14:textId="77777777" w:rsidR="003269E8" w:rsidRDefault="003269E8"/>
    <w:p w14:paraId="60838956" w14:textId="77777777" w:rsidR="003269E8" w:rsidRDefault="00E42C3B">
      <w:pPr>
        <w:ind w:left="1440" w:hanging="720"/>
      </w:pPr>
      <w:r>
        <w:t>19.5.1</w:t>
      </w:r>
      <w:r>
        <w:tab/>
        <w:t>return all Buyer Data including all copies of Buyer software, code and any other software licensed by the Buyer to the Supplier under it</w:t>
      </w:r>
    </w:p>
    <w:p w14:paraId="31389736" w14:textId="77777777" w:rsidR="003269E8" w:rsidRDefault="003269E8">
      <w:pPr>
        <w:ind w:firstLine="720"/>
      </w:pPr>
    </w:p>
    <w:p w14:paraId="630DCCD4" w14:textId="77777777" w:rsidR="003269E8" w:rsidRDefault="00E42C3B">
      <w:pPr>
        <w:ind w:left="1440" w:hanging="720"/>
      </w:pPr>
      <w:r>
        <w:t>19.5.2</w:t>
      </w:r>
      <w:r>
        <w:tab/>
        <w:t>return any materials created by the Supplier under this Call-Off Contract if the IPRs are owned by the Buyer</w:t>
      </w:r>
    </w:p>
    <w:p w14:paraId="2377D588" w14:textId="77777777" w:rsidR="003269E8" w:rsidRDefault="003269E8">
      <w:pPr>
        <w:ind w:firstLine="720"/>
      </w:pPr>
    </w:p>
    <w:p w14:paraId="47478731" w14:textId="77777777" w:rsidR="003269E8" w:rsidRDefault="00E42C3B">
      <w:pPr>
        <w:ind w:left="1440" w:hanging="720"/>
      </w:pPr>
      <w:r>
        <w:t>19.5.3</w:t>
      </w:r>
      <w:r>
        <w:tab/>
        <w:t>stop using the Buyer Data and, at the direction of the Buyer, provide the Buyer with a complete and uncorrupted version in electronic form in the formats and on media agreed with the Buyer</w:t>
      </w:r>
    </w:p>
    <w:p w14:paraId="1E1A32E7" w14:textId="77777777" w:rsidR="003269E8" w:rsidRDefault="003269E8">
      <w:pPr>
        <w:ind w:firstLine="720"/>
      </w:pPr>
    </w:p>
    <w:p w14:paraId="6E1F820F" w14:textId="77777777" w:rsidR="003269E8" w:rsidRDefault="00E42C3B">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9CD77DA" w14:textId="77777777" w:rsidR="003269E8" w:rsidRDefault="003269E8">
      <w:pPr>
        <w:ind w:left="720"/>
      </w:pPr>
    </w:p>
    <w:p w14:paraId="6A7BD084" w14:textId="77777777" w:rsidR="003269E8" w:rsidRDefault="00E42C3B">
      <w:pPr>
        <w:ind w:firstLine="720"/>
      </w:pPr>
      <w:r>
        <w:t>19.5.5</w:t>
      </w:r>
      <w:r>
        <w:tab/>
        <w:t>work with the Buyer on any ongoing work</w:t>
      </w:r>
    </w:p>
    <w:p w14:paraId="2AFB4E7E" w14:textId="77777777" w:rsidR="003269E8" w:rsidRDefault="003269E8"/>
    <w:p w14:paraId="05FEF8E4" w14:textId="77777777" w:rsidR="003269E8" w:rsidRDefault="00E42C3B">
      <w:pPr>
        <w:ind w:left="1440" w:hanging="720"/>
      </w:pPr>
      <w:r>
        <w:t>19.5.6</w:t>
      </w:r>
      <w:r>
        <w:tab/>
        <w:t>return any sums prepaid for Services which have not been delivered to the Buyer, within 10 Working Days of the End or Expiry Date</w:t>
      </w:r>
    </w:p>
    <w:p w14:paraId="219EF063" w14:textId="77777777" w:rsidR="003269E8" w:rsidRDefault="003269E8">
      <w:pPr>
        <w:ind w:firstLine="720"/>
      </w:pPr>
    </w:p>
    <w:p w14:paraId="6978CA39" w14:textId="77777777" w:rsidR="003269E8" w:rsidRDefault="003269E8"/>
    <w:p w14:paraId="59F2D8C1" w14:textId="77777777" w:rsidR="003269E8" w:rsidRDefault="00E42C3B">
      <w:pPr>
        <w:ind w:left="720" w:hanging="720"/>
      </w:pPr>
      <w:r>
        <w:t>19.6</w:t>
      </w:r>
      <w:r>
        <w:tab/>
        <w:t>Each Party will return all of the other Party’s Confidential Information and confirm this has been done, unless there is a legal requirement to keep it or this Call-Off Contract states otherwise.</w:t>
      </w:r>
    </w:p>
    <w:p w14:paraId="54723B1B" w14:textId="77777777" w:rsidR="003269E8" w:rsidRDefault="003269E8">
      <w:pPr>
        <w:ind w:left="720"/>
      </w:pPr>
    </w:p>
    <w:p w14:paraId="3D52503A" w14:textId="77777777" w:rsidR="003269E8" w:rsidRDefault="00E42C3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19DC9D9C" w14:textId="77777777" w:rsidR="003269E8" w:rsidRDefault="003269E8"/>
    <w:p w14:paraId="3F9729A9" w14:textId="77777777" w:rsidR="003269E8" w:rsidRDefault="00E42C3B">
      <w:pPr>
        <w:pStyle w:val="Heading3"/>
        <w:rPr>
          <w:color w:val="auto"/>
        </w:rPr>
      </w:pPr>
      <w:r>
        <w:rPr>
          <w:color w:val="auto"/>
        </w:rPr>
        <w:t>20.</w:t>
      </w:r>
      <w:r>
        <w:rPr>
          <w:color w:val="auto"/>
        </w:rPr>
        <w:tab/>
        <w:t>Notices</w:t>
      </w:r>
    </w:p>
    <w:p w14:paraId="252616E2" w14:textId="77777777" w:rsidR="003269E8" w:rsidRDefault="00E42C3B">
      <w:pPr>
        <w:ind w:left="720" w:hanging="720"/>
      </w:pPr>
      <w:r>
        <w:t>20.1</w:t>
      </w:r>
      <w:r>
        <w:tab/>
        <w:t>Any notices sent must be in writing. For the purpose of this clause, an email is accepted as being 'in writing'.</w:t>
      </w:r>
    </w:p>
    <w:p w14:paraId="41489173" w14:textId="77777777" w:rsidR="003269E8" w:rsidRDefault="003269E8">
      <w:pPr>
        <w:ind w:left="720" w:hanging="720"/>
      </w:pPr>
    </w:p>
    <w:p w14:paraId="1800CF35" w14:textId="77777777" w:rsidR="003269E8" w:rsidRDefault="00E42C3B">
      <w:pPr>
        <w:pStyle w:val="ListParagraph"/>
        <w:numPr>
          <w:ilvl w:val="0"/>
          <w:numId w:val="11"/>
        </w:numPr>
        <w:spacing w:after="120" w:line="360" w:lineRule="auto"/>
      </w:pPr>
      <w:r>
        <w:t>Manner of delivery: email</w:t>
      </w:r>
    </w:p>
    <w:p w14:paraId="7219E357" w14:textId="77777777" w:rsidR="003269E8" w:rsidRDefault="00E42C3B">
      <w:pPr>
        <w:pStyle w:val="ListParagraph"/>
        <w:numPr>
          <w:ilvl w:val="0"/>
          <w:numId w:val="11"/>
        </w:numPr>
        <w:spacing w:line="360" w:lineRule="auto"/>
      </w:pPr>
      <w:r>
        <w:t>Deemed time of delivery: 9am on the first Working Day after sending</w:t>
      </w:r>
    </w:p>
    <w:p w14:paraId="66337E8F" w14:textId="77777777" w:rsidR="003269E8" w:rsidRDefault="00E42C3B">
      <w:pPr>
        <w:pStyle w:val="ListParagraph"/>
        <w:numPr>
          <w:ilvl w:val="0"/>
          <w:numId w:val="11"/>
        </w:numPr>
      </w:pPr>
      <w:r>
        <w:t>Proof of service: Sent in an emailed letter in PDF format to the correct email address without any error message</w:t>
      </w:r>
    </w:p>
    <w:p w14:paraId="608B1AD3" w14:textId="77777777" w:rsidR="003269E8" w:rsidRDefault="003269E8"/>
    <w:p w14:paraId="5390F98D" w14:textId="77777777" w:rsidR="003269E8" w:rsidRDefault="00E42C3B">
      <w:pPr>
        <w:ind w:left="720" w:hanging="720"/>
      </w:pPr>
      <w:r>
        <w:t>20.2</w:t>
      </w:r>
      <w:r>
        <w:tab/>
        <w:t>This clause does not apply to any legal action or other method of dispute resolution which should be sent to the addresses in the Order Form (other than a dispute notice under this Call-Off Contract).</w:t>
      </w:r>
    </w:p>
    <w:p w14:paraId="7BC27B73" w14:textId="77777777" w:rsidR="003269E8" w:rsidRDefault="003269E8">
      <w:pPr>
        <w:spacing w:before="240" w:after="240"/>
        <w:ind w:left="720"/>
      </w:pPr>
    </w:p>
    <w:p w14:paraId="6F06D3D3" w14:textId="77777777" w:rsidR="003269E8" w:rsidRDefault="00E42C3B">
      <w:pPr>
        <w:pStyle w:val="Heading3"/>
        <w:rPr>
          <w:color w:val="auto"/>
        </w:rPr>
      </w:pPr>
      <w:r>
        <w:rPr>
          <w:color w:val="auto"/>
        </w:rPr>
        <w:t>21.</w:t>
      </w:r>
      <w:r>
        <w:rPr>
          <w:color w:val="auto"/>
        </w:rPr>
        <w:tab/>
        <w:t>Exit plan</w:t>
      </w:r>
    </w:p>
    <w:p w14:paraId="73F938F7" w14:textId="77777777" w:rsidR="003269E8" w:rsidRDefault="00E42C3B">
      <w:pPr>
        <w:ind w:left="720" w:hanging="720"/>
      </w:pPr>
      <w:r>
        <w:t>21.1</w:t>
      </w:r>
      <w:r>
        <w:tab/>
        <w:t>The Supplier must provide an exit plan in its Application which ensures continuity of service and the Supplier will follow it.</w:t>
      </w:r>
    </w:p>
    <w:p w14:paraId="3B0B4A8D" w14:textId="77777777" w:rsidR="003269E8" w:rsidRDefault="003269E8">
      <w:pPr>
        <w:ind w:firstLine="720"/>
      </w:pPr>
    </w:p>
    <w:p w14:paraId="3B37CF93" w14:textId="77777777" w:rsidR="003269E8" w:rsidRDefault="00E42C3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672317C3" w14:textId="77777777" w:rsidR="003269E8" w:rsidRDefault="003269E8">
      <w:pPr>
        <w:ind w:left="720"/>
      </w:pPr>
    </w:p>
    <w:p w14:paraId="48537A1E" w14:textId="77777777" w:rsidR="003269E8" w:rsidRDefault="00E42C3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4580A86A" w14:textId="77777777" w:rsidR="003269E8" w:rsidRDefault="003269E8">
      <w:pPr>
        <w:ind w:left="720"/>
      </w:pPr>
    </w:p>
    <w:p w14:paraId="73C9CA57" w14:textId="77777777" w:rsidR="003269E8" w:rsidRDefault="00E42C3B">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F6451A9" w14:textId="77777777" w:rsidR="003269E8" w:rsidRDefault="003269E8">
      <w:pPr>
        <w:ind w:left="720"/>
      </w:pPr>
    </w:p>
    <w:p w14:paraId="669D8327" w14:textId="77777777" w:rsidR="003269E8" w:rsidRDefault="00E42C3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3BD694D" w14:textId="77777777" w:rsidR="003269E8" w:rsidRDefault="003269E8">
      <w:pPr>
        <w:ind w:left="720"/>
      </w:pPr>
    </w:p>
    <w:p w14:paraId="547D8BA8" w14:textId="77777777" w:rsidR="003269E8" w:rsidRDefault="00E42C3B">
      <w:pPr>
        <w:ind w:left="720" w:hanging="720"/>
      </w:pPr>
      <w:r>
        <w:t>21.6</w:t>
      </w:r>
      <w: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lastRenderedPageBreak/>
        <w:t>process. The approval to extend will only be given if the Buyer can clearly demonstrate that the Supplier’s additional exit plan ensures that:</w:t>
      </w:r>
    </w:p>
    <w:p w14:paraId="6F63A051" w14:textId="77777777" w:rsidR="003269E8" w:rsidRDefault="003269E8">
      <w:pPr>
        <w:ind w:left="720"/>
      </w:pPr>
    </w:p>
    <w:p w14:paraId="5C0A4008" w14:textId="77777777" w:rsidR="003269E8" w:rsidRDefault="00E42C3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0474F72" w14:textId="77777777" w:rsidR="003269E8" w:rsidRDefault="003269E8"/>
    <w:p w14:paraId="1ABF8868" w14:textId="77777777" w:rsidR="003269E8" w:rsidRDefault="00E42C3B">
      <w:pPr>
        <w:ind w:firstLine="720"/>
      </w:pPr>
      <w:r>
        <w:t>21.6.2</w:t>
      </w:r>
      <w:r>
        <w:tab/>
        <w:t>there will be no adverse impact on service continuity</w:t>
      </w:r>
    </w:p>
    <w:p w14:paraId="40E0B5E7" w14:textId="77777777" w:rsidR="003269E8" w:rsidRDefault="003269E8">
      <w:pPr>
        <w:ind w:firstLine="720"/>
      </w:pPr>
    </w:p>
    <w:p w14:paraId="07AF3AA2" w14:textId="77777777" w:rsidR="003269E8" w:rsidRDefault="00E42C3B">
      <w:pPr>
        <w:ind w:firstLine="720"/>
      </w:pPr>
      <w:r>
        <w:t>21.6.3</w:t>
      </w:r>
      <w:r>
        <w:tab/>
        <w:t>there is no vendor lock-in to the Supplier’s Service at exit</w:t>
      </w:r>
    </w:p>
    <w:p w14:paraId="686918EA" w14:textId="77777777" w:rsidR="003269E8" w:rsidRDefault="003269E8"/>
    <w:p w14:paraId="22EDAE76" w14:textId="77777777" w:rsidR="003269E8" w:rsidRDefault="00E42C3B">
      <w:pPr>
        <w:ind w:firstLine="720"/>
      </w:pPr>
      <w:r>
        <w:t>21.6.4</w:t>
      </w:r>
      <w:r>
        <w:tab/>
        <w:t>it enables the Buyer to meet its obligations under the Technology Code Of Practice</w:t>
      </w:r>
    </w:p>
    <w:p w14:paraId="134ABC76" w14:textId="77777777" w:rsidR="003269E8" w:rsidRDefault="003269E8">
      <w:pPr>
        <w:ind w:left="720" w:firstLine="720"/>
      </w:pPr>
    </w:p>
    <w:p w14:paraId="352CBB4E" w14:textId="77777777" w:rsidR="003269E8" w:rsidRDefault="00E42C3B">
      <w:pPr>
        <w:ind w:left="720" w:hanging="720"/>
      </w:pPr>
      <w:r>
        <w:t>21.7</w:t>
      </w:r>
      <w:r>
        <w:tab/>
        <w:t>If approval is obtained by the Buyer to extend the Term, then the Supplier will comply with its obligations in the additional exit plan.</w:t>
      </w:r>
    </w:p>
    <w:p w14:paraId="101A8145" w14:textId="77777777" w:rsidR="003269E8" w:rsidRDefault="003269E8">
      <w:pPr>
        <w:ind w:firstLine="720"/>
      </w:pPr>
    </w:p>
    <w:p w14:paraId="63DDF70D" w14:textId="77777777" w:rsidR="003269E8" w:rsidRDefault="00E42C3B">
      <w:pPr>
        <w:ind w:left="720" w:hanging="720"/>
      </w:pPr>
      <w:r>
        <w:t>21.8</w:t>
      </w:r>
      <w:r>
        <w:tab/>
        <w:t>The additional exit plan must set out full details of timescales, activities and roles and responsibilities of the Parties for:</w:t>
      </w:r>
    </w:p>
    <w:p w14:paraId="555B9666" w14:textId="77777777" w:rsidR="003269E8" w:rsidRDefault="003269E8">
      <w:pPr>
        <w:ind w:firstLine="720"/>
      </w:pPr>
    </w:p>
    <w:p w14:paraId="35A59761" w14:textId="77777777" w:rsidR="003269E8" w:rsidRDefault="00E42C3B">
      <w:pPr>
        <w:ind w:left="1440" w:hanging="720"/>
      </w:pPr>
      <w:r>
        <w:t>21.8.1</w:t>
      </w:r>
      <w:r>
        <w:tab/>
        <w:t>the transfer to the Buyer of any technical information, instructions, manuals and code reasonably required by the Buyer to enable a smooth migration from the Supplier</w:t>
      </w:r>
    </w:p>
    <w:p w14:paraId="2CAD334A" w14:textId="77777777" w:rsidR="003269E8" w:rsidRDefault="003269E8">
      <w:pPr>
        <w:ind w:left="1440"/>
      </w:pPr>
    </w:p>
    <w:p w14:paraId="0B956990" w14:textId="77777777" w:rsidR="003269E8" w:rsidRDefault="00E42C3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DFF7E51" w14:textId="77777777" w:rsidR="003269E8" w:rsidRDefault="003269E8">
      <w:pPr>
        <w:ind w:left="1440"/>
      </w:pPr>
    </w:p>
    <w:p w14:paraId="4D9DF4CB" w14:textId="77777777" w:rsidR="003269E8" w:rsidRDefault="00E42C3B">
      <w:pPr>
        <w:ind w:left="1440" w:hanging="720"/>
      </w:pPr>
      <w:r>
        <w:t>21.8.3</w:t>
      </w:r>
      <w:r>
        <w:tab/>
        <w:t>the transfer of Project Specific IPR items and other Buyer customisations, configurations and databases to the Buyer or a replacement supplier</w:t>
      </w:r>
    </w:p>
    <w:p w14:paraId="3FC4E3E4" w14:textId="77777777" w:rsidR="003269E8" w:rsidRDefault="003269E8">
      <w:pPr>
        <w:ind w:left="720" w:firstLine="720"/>
      </w:pPr>
    </w:p>
    <w:p w14:paraId="7F677AFD" w14:textId="77777777" w:rsidR="003269E8" w:rsidRDefault="00E42C3B">
      <w:pPr>
        <w:ind w:firstLine="720"/>
      </w:pPr>
      <w:r>
        <w:t>21.8.4</w:t>
      </w:r>
      <w:r>
        <w:tab/>
        <w:t>the testing and assurance strategy for exported Buyer Data</w:t>
      </w:r>
    </w:p>
    <w:p w14:paraId="3FE641F5" w14:textId="77777777" w:rsidR="003269E8" w:rsidRDefault="003269E8">
      <w:pPr>
        <w:ind w:firstLine="720"/>
      </w:pPr>
    </w:p>
    <w:p w14:paraId="7F7D2C31" w14:textId="77777777" w:rsidR="003269E8" w:rsidRDefault="00E42C3B">
      <w:pPr>
        <w:ind w:firstLine="720"/>
      </w:pPr>
      <w:r>
        <w:t>21.8.5</w:t>
      </w:r>
      <w:r>
        <w:tab/>
        <w:t>if relevant, TUPE-related activity to comply with the TUPE regulations</w:t>
      </w:r>
    </w:p>
    <w:p w14:paraId="00154BFD" w14:textId="77777777" w:rsidR="003269E8" w:rsidRDefault="003269E8">
      <w:pPr>
        <w:ind w:firstLine="720"/>
      </w:pPr>
    </w:p>
    <w:p w14:paraId="4C10E9DF" w14:textId="77777777" w:rsidR="003269E8" w:rsidRDefault="00E42C3B">
      <w:pPr>
        <w:ind w:left="1440" w:hanging="720"/>
      </w:pPr>
      <w:r>
        <w:t>21.8.6</w:t>
      </w:r>
      <w:r>
        <w:tab/>
        <w:t>any other activities and information which is reasonably required to ensure continuity of Service during the exit period and an orderly transition</w:t>
      </w:r>
    </w:p>
    <w:p w14:paraId="3FE8FC5C" w14:textId="77777777" w:rsidR="003269E8" w:rsidRDefault="003269E8"/>
    <w:p w14:paraId="68262F8F" w14:textId="77777777" w:rsidR="003269E8" w:rsidRDefault="00E42C3B">
      <w:pPr>
        <w:pStyle w:val="Heading3"/>
        <w:rPr>
          <w:color w:val="auto"/>
        </w:rPr>
      </w:pPr>
      <w:r>
        <w:rPr>
          <w:color w:val="auto"/>
        </w:rPr>
        <w:t>22.</w:t>
      </w:r>
      <w:r>
        <w:rPr>
          <w:color w:val="auto"/>
        </w:rPr>
        <w:tab/>
        <w:t>Handover to replacement supplier</w:t>
      </w:r>
    </w:p>
    <w:p w14:paraId="1BFB6E7F" w14:textId="77777777" w:rsidR="003269E8" w:rsidRDefault="00E42C3B">
      <w:pPr>
        <w:ind w:left="720" w:hanging="720"/>
      </w:pPr>
      <w:r>
        <w:t>22.1</w:t>
      </w:r>
      <w:r>
        <w:tab/>
        <w:t>At least 10 Working Days before the Expiry Date or End Date, the Supplier must provide any:</w:t>
      </w:r>
    </w:p>
    <w:p w14:paraId="17CAC70B" w14:textId="77777777" w:rsidR="003269E8" w:rsidRDefault="003269E8">
      <w:pPr>
        <w:ind w:firstLine="720"/>
      </w:pPr>
    </w:p>
    <w:p w14:paraId="5942C0B8" w14:textId="77777777" w:rsidR="003269E8" w:rsidRDefault="00E42C3B">
      <w:pPr>
        <w:ind w:left="1440" w:hanging="720"/>
      </w:pPr>
      <w:r>
        <w:t>22.1.1</w:t>
      </w:r>
      <w:r>
        <w:tab/>
        <w:t>data (including Buyer Data), Buyer Personal Data and Buyer Confidential Information in the Supplier’s possession, power or control</w:t>
      </w:r>
    </w:p>
    <w:p w14:paraId="70E836DF" w14:textId="77777777" w:rsidR="003269E8" w:rsidRDefault="003269E8">
      <w:pPr>
        <w:ind w:left="720" w:firstLine="720"/>
      </w:pPr>
    </w:p>
    <w:p w14:paraId="178DF5A9" w14:textId="77777777" w:rsidR="003269E8" w:rsidRDefault="00E42C3B">
      <w:pPr>
        <w:ind w:firstLine="720"/>
      </w:pPr>
      <w:r>
        <w:t>22.1.2</w:t>
      </w:r>
      <w:r>
        <w:tab/>
        <w:t>other information reasonably requested by the Buyer</w:t>
      </w:r>
    </w:p>
    <w:p w14:paraId="3C16168F" w14:textId="77777777" w:rsidR="003269E8" w:rsidRDefault="003269E8">
      <w:pPr>
        <w:ind w:firstLine="720"/>
      </w:pPr>
    </w:p>
    <w:p w14:paraId="366C2E56" w14:textId="77777777" w:rsidR="003269E8" w:rsidRDefault="00E42C3B">
      <w:pPr>
        <w:ind w:left="720" w:hanging="720"/>
      </w:pPr>
      <w:r>
        <w:t>22.2</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lastRenderedPageBreak/>
        <w:t>will help the Buyer understand how the Services have been provided and to run a fair competition for a new supplier.</w:t>
      </w:r>
    </w:p>
    <w:p w14:paraId="6F3A7088" w14:textId="77777777" w:rsidR="003269E8" w:rsidRDefault="003269E8">
      <w:pPr>
        <w:ind w:left="720"/>
      </w:pPr>
    </w:p>
    <w:p w14:paraId="2FFC02B3" w14:textId="77777777" w:rsidR="003269E8" w:rsidRDefault="00E42C3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2005914" w14:textId="77777777" w:rsidR="003269E8" w:rsidRDefault="003269E8">
      <w:pPr>
        <w:ind w:left="720"/>
      </w:pPr>
    </w:p>
    <w:p w14:paraId="12663C1F" w14:textId="77777777" w:rsidR="003269E8" w:rsidRDefault="00E42C3B">
      <w:pPr>
        <w:pStyle w:val="Heading3"/>
        <w:rPr>
          <w:color w:val="auto"/>
        </w:rPr>
      </w:pPr>
      <w:r>
        <w:rPr>
          <w:color w:val="auto"/>
        </w:rPr>
        <w:t>23.</w:t>
      </w:r>
      <w:r>
        <w:rPr>
          <w:color w:val="auto"/>
        </w:rPr>
        <w:tab/>
        <w:t>Force majeure</w:t>
      </w:r>
    </w:p>
    <w:p w14:paraId="771D1B71" w14:textId="77777777" w:rsidR="003269E8" w:rsidRDefault="00E42C3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2B2C85F" w14:textId="77777777" w:rsidR="003269E8" w:rsidRDefault="003269E8">
      <w:pPr>
        <w:ind w:left="720" w:hanging="720"/>
      </w:pPr>
    </w:p>
    <w:p w14:paraId="0FBDA3FB" w14:textId="77777777" w:rsidR="003269E8" w:rsidRDefault="00E42C3B">
      <w:pPr>
        <w:pStyle w:val="Heading3"/>
        <w:rPr>
          <w:color w:val="auto"/>
        </w:rPr>
      </w:pPr>
      <w:r>
        <w:rPr>
          <w:color w:val="auto"/>
        </w:rPr>
        <w:t>24.</w:t>
      </w:r>
      <w:r>
        <w:rPr>
          <w:color w:val="auto"/>
        </w:rPr>
        <w:tab/>
        <w:t>Liability</w:t>
      </w:r>
    </w:p>
    <w:p w14:paraId="794881E3" w14:textId="77777777" w:rsidR="003269E8" w:rsidRDefault="00E42C3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DABDA06" w14:textId="77777777" w:rsidR="003269E8" w:rsidRDefault="003269E8">
      <w:pPr>
        <w:ind w:left="720"/>
      </w:pPr>
    </w:p>
    <w:p w14:paraId="74D7FC0E" w14:textId="77777777" w:rsidR="003269E8" w:rsidRDefault="00E42C3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CEDAA3C" w14:textId="77777777" w:rsidR="003269E8" w:rsidRDefault="003269E8">
      <w:pPr>
        <w:ind w:left="1440"/>
      </w:pPr>
    </w:p>
    <w:p w14:paraId="64A89118" w14:textId="77777777" w:rsidR="003269E8" w:rsidRDefault="00E42C3B">
      <w:pPr>
        <w:ind w:left="1440" w:hanging="720"/>
      </w:pPr>
      <w:r>
        <w:t>24.1.2</w:t>
      </w:r>
      <w:r>
        <w:tab/>
        <w:t>Buyer Data: for all Defaults by the Supplier resulting in direct loss, destruction, corruption, degradation or damage to any Buyer Data, will not exceed the amount in the Order Form</w:t>
      </w:r>
    </w:p>
    <w:p w14:paraId="31D322A2" w14:textId="77777777" w:rsidR="003269E8" w:rsidRDefault="003269E8">
      <w:pPr>
        <w:ind w:left="1440"/>
      </w:pPr>
    </w:p>
    <w:p w14:paraId="0BE45D52" w14:textId="77777777" w:rsidR="003269E8" w:rsidRDefault="00E42C3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52DCDCAB" w14:textId="77777777" w:rsidR="003269E8" w:rsidRDefault="003269E8">
      <w:pPr>
        <w:spacing w:before="240" w:after="240"/>
      </w:pPr>
    </w:p>
    <w:p w14:paraId="7E0A69B4" w14:textId="77777777" w:rsidR="003269E8" w:rsidRDefault="00E42C3B">
      <w:pPr>
        <w:pStyle w:val="Heading3"/>
        <w:rPr>
          <w:color w:val="auto"/>
        </w:rPr>
      </w:pPr>
      <w:r>
        <w:rPr>
          <w:color w:val="auto"/>
        </w:rPr>
        <w:t>25.</w:t>
      </w:r>
      <w:r>
        <w:rPr>
          <w:color w:val="auto"/>
        </w:rPr>
        <w:tab/>
        <w:t>Premises</w:t>
      </w:r>
    </w:p>
    <w:p w14:paraId="70861992" w14:textId="77777777" w:rsidR="003269E8" w:rsidRDefault="00E42C3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638FE78E" w14:textId="77777777" w:rsidR="003269E8" w:rsidRDefault="003269E8">
      <w:pPr>
        <w:ind w:left="720"/>
      </w:pPr>
    </w:p>
    <w:p w14:paraId="22B3139F" w14:textId="77777777" w:rsidR="003269E8" w:rsidRDefault="00E42C3B">
      <w:pPr>
        <w:ind w:left="720" w:hanging="720"/>
      </w:pPr>
      <w:r>
        <w:t>25.2</w:t>
      </w:r>
      <w:r>
        <w:tab/>
        <w:t>The Supplier will use the Buyer’s premises solely for the performance of its obligations under this Call-Off Contract.</w:t>
      </w:r>
    </w:p>
    <w:p w14:paraId="4B0476DB" w14:textId="77777777" w:rsidR="003269E8" w:rsidRDefault="003269E8">
      <w:pPr>
        <w:ind w:firstLine="720"/>
      </w:pPr>
    </w:p>
    <w:p w14:paraId="05507CF7" w14:textId="77777777" w:rsidR="003269E8" w:rsidRDefault="00E42C3B">
      <w:r>
        <w:t>25.3</w:t>
      </w:r>
      <w:r>
        <w:tab/>
        <w:t>The Supplier will vacate the Buyer’s premises when the Call-Off Contract Ends or expires.</w:t>
      </w:r>
    </w:p>
    <w:p w14:paraId="7BD6B531" w14:textId="77777777" w:rsidR="003269E8" w:rsidRDefault="003269E8">
      <w:pPr>
        <w:ind w:firstLine="720"/>
      </w:pPr>
    </w:p>
    <w:p w14:paraId="76F2121B" w14:textId="77777777" w:rsidR="003269E8" w:rsidRDefault="00E42C3B">
      <w:r>
        <w:t>25.4</w:t>
      </w:r>
      <w:r>
        <w:tab/>
        <w:t>This clause does not create a tenancy or exclusive right of occupation.</w:t>
      </w:r>
    </w:p>
    <w:p w14:paraId="3FAD9902" w14:textId="77777777" w:rsidR="003269E8" w:rsidRDefault="003269E8"/>
    <w:p w14:paraId="01D3BDAB" w14:textId="77777777" w:rsidR="003269E8" w:rsidRDefault="00E42C3B">
      <w:r>
        <w:t>25.5</w:t>
      </w:r>
      <w:r>
        <w:tab/>
        <w:t>While on the Buyer’s premises, the Supplier will:</w:t>
      </w:r>
    </w:p>
    <w:p w14:paraId="331FF7BA" w14:textId="77777777" w:rsidR="003269E8" w:rsidRDefault="003269E8"/>
    <w:p w14:paraId="6C6F73A9" w14:textId="77777777" w:rsidR="003269E8" w:rsidRDefault="00E42C3B">
      <w:pPr>
        <w:ind w:left="1440" w:hanging="720"/>
      </w:pPr>
      <w:r>
        <w:t>25.5.1</w:t>
      </w:r>
      <w:r>
        <w:tab/>
        <w:t>comply with any security requirements at the premises and not do anything to weaken the security of the premises</w:t>
      </w:r>
    </w:p>
    <w:p w14:paraId="0AB50A1E" w14:textId="77777777" w:rsidR="003269E8" w:rsidRDefault="003269E8">
      <w:pPr>
        <w:ind w:left="720"/>
      </w:pPr>
    </w:p>
    <w:p w14:paraId="5E51CDC7" w14:textId="77777777" w:rsidR="003269E8" w:rsidRDefault="00E42C3B">
      <w:pPr>
        <w:ind w:firstLine="720"/>
      </w:pPr>
      <w:r>
        <w:t>25.5.2</w:t>
      </w:r>
      <w:r>
        <w:tab/>
        <w:t>comply with Buyer requirements for the conduct of personnel</w:t>
      </w:r>
    </w:p>
    <w:p w14:paraId="035043EE" w14:textId="77777777" w:rsidR="003269E8" w:rsidRDefault="003269E8">
      <w:pPr>
        <w:ind w:firstLine="720"/>
      </w:pPr>
    </w:p>
    <w:p w14:paraId="394AC5DF" w14:textId="77777777" w:rsidR="003269E8" w:rsidRDefault="00E42C3B">
      <w:pPr>
        <w:ind w:firstLine="720"/>
      </w:pPr>
      <w:r>
        <w:t>25.5.3</w:t>
      </w:r>
      <w:r>
        <w:tab/>
        <w:t>comply with any health and safety measures implemented by the Buyer</w:t>
      </w:r>
    </w:p>
    <w:p w14:paraId="0495CFA3" w14:textId="77777777" w:rsidR="003269E8" w:rsidRDefault="003269E8">
      <w:pPr>
        <w:ind w:firstLine="720"/>
      </w:pPr>
    </w:p>
    <w:p w14:paraId="024B5F9C" w14:textId="77777777" w:rsidR="003269E8" w:rsidRDefault="00E42C3B">
      <w:pPr>
        <w:ind w:left="1440" w:hanging="720"/>
      </w:pPr>
      <w:r>
        <w:t>25.5.4</w:t>
      </w:r>
      <w:r>
        <w:tab/>
        <w:t>immediately notify the Buyer of any incident on the premises that causes any damage to Property which could cause personal injury</w:t>
      </w:r>
    </w:p>
    <w:p w14:paraId="209F8A69" w14:textId="77777777" w:rsidR="003269E8" w:rsidRDefault="003269E8">
      <w:pPr>
        <w:ind w:left="720" w:firstLine="720"/>
      </w:pPr>
    </w:p>
    <w:p w14:paraId="238DB477" w14:textId="77777777" w:rsidR="003269E8" w:rsidRDefault="00E42C3B">
      <w:pPr>
        <w:ind w:left="720" w:hanging="720"/>
      </w:pPr>
      <w:r>
        <w:t>25.6</w:t>
      </w:r>
      <w:r>
        <w:tab/>
        <w:t>The Supplier will ensure that its health and safety policy statement (as required by the Health and Safety at Work etc Act 1974) is made available to the Buyer on request.</w:t>
      </w:r>
    </w:p>
    <w:p w14:paraId="0E510D4E" w14:textId="77777777" w:rsidR="003269E8" w:rsidRDefault="003269E8">
      <w:pPr>
        <w:ind w:left="720" w:hanging="720"/>
      </w:pPr>
    </w:p>
    <w:p w14:paraId="5678152B" w14:textId="77777777" w:rsidR="003269E8" w:rsidRDefault="00E42C3B">
      <w:pPr>
        <w:pStyle w:val="Heading3"/>
        <w:rPr>
          <w:color w:val="auto"/>
        </w:rPr>
      </w:pPr>
      <w:r>
        <w:rPr>
          <w:color w:val="auto"/>
        </w:rPr>
        <w:t>26.</w:t>
      </w:r>
      <w:r>
        <w:rPr>
          <w:color w:val="auto"/>
        </w:rPr>
        <w:tab/>
        <w:t>Equipment</w:t>
      </w:r>
    </w:p>
    <w:p w14:paraId="57D0F66D" w14:textId="77777777" w:rsidR="003269E8" w:rsidRDefault="00E42C3B">
      <w:pPr>
        <w:spacing w:before="240" w:after="240"/>
      </w:pPr>
      <w:r>
        <w:t>26.1</w:t>
      </w:r>
      <w:r>
        <w:tab/>
        <w:t>The Supplier is responsible for providing any Equipment which the Supplier requires to provide the Services.</w:t>
      </w:r>
    </w:p>
    <w:p w14:paraId="068A8B58" w14:textId="77777777" w:rsidR="003269E8" w:rsidRDefault="003269E8">
      <w:pPr>
        <w:ind w:firstLine="720"/>
      </w:pPr>
    </w:p>
    <w:p w14:paraId="0C1056FC" w14:textId="77777777" w:rsidR="003269E8" w:rsidRDefault="00E42C3B">
      <w:pPr>
        <w:ind w:left="720" w:hanging="720"/>
      </w:pPr>
      <w:r>
        <w:t>26.2</w:t>
      </w:r>
      <w:r>
        <w:tab/>
        <w:t>Any Equipment brought onto the premises will be at the Supplier's own risk and the Buyer will have no liability for any loss of, or damage to, any Equipment.</w:t>
      </w:r>
    </w:p>
    <w:p w14:paraId="69E5B4DF" w14:textId="77777777" w:rsidR="003269E8" w:rsidRDefault="003269E8">
      <w:pPr>
        <w:ind w:firstLine="720"/>
      </w:pPr>
    </w:p>
    <w:p w14:paraId="2C58B91D" w14:textId="77777777" w:rsidR="003269E8" w:rsidRDefault="00E42C3B">
      <w:pPr>
        <w:ind w:left="720" w:hanging="720"/>
      </w:pPr>
      <w:r>
        <w:t>26.3</w:t>
      </w:r>
      <w:r>
        <w:tab/>
        <w:t>When the Call-Off Contract Ends or expires, the Supplier will remove the Equipment and any other materials leaving the premises in a safe and clean condition.</w:t>
      </w:r>
    </w:p>
    <w:p w14:paraId="62C248CD" w14:textId="77777777" w:rsidR="003269E8" w:rsidRDefault="003269E8">
      <w:pPr>
        <w:ind w:left="720" w:hanging="720"/>
      </w:pPr>
    </w:p>
    <w:p w14:paraId="526FD450" w14:textId="77777777" w:rsidR="003269E8" w:rsidRDefault="00E42C3B">
      <w:pPr>
        <w:pStyle w:val="Heading3"/>
        <w:rPr>
          <w:color w:val="auto"/>
        </w:rPr>
      </w:pPr>
      <w:r>
        <w:rPr>
          <w:color w:val="auto"/>
        </w:rPr>
        <w:t>27.</w:t>
      </w:r>
      <w:r>
        <w:rPr>
          <w:color w:val="auto"/>
        </w:rPr>
        <w:tab/>
        <w:t>The Contracts (Rights of Third Parties) Act 1999</w:t>
      </w:r>
    </w:p>
    <w:p w14:paraId="2730D3DC" w14:textId="77777777" w:rsidR="003269E8" w:rsidRDefault="003269E8"/>
    <w:p w14:paraId="173C6DC0" w14:textId="77777777" w:rsidR="003269E8" w:rsidRDefault="00E42C3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044B1587" w14:textId="77777777" w:rsidR="003269E8" w:rsidRDefault="003269E8">
      <w:pPr>
        <w:ind w:left="720" w:hanging="720"/>
      </w:pPr>
    </w:p>
    <w:p w14:paraId="4F85870D" w14:textId="77777777" w:rsidR="003269E8" w:rsidRDefault="00E42C3B">
      <w:pPr>
        <w:pStyle w:val="Heading3"/>
        <w:rPr>
          <w:color w:val="auto"/>
        </w:rPr>
      </w:pPr>
      <w:r>
        <w:rPr>
          <w:color w:val="auto"/>
        </w:rPr>
        <w:t>28.</w:t>
      </w:r>
      <w:r>
        <w:rPr>
          <w:color w:val="auto"/>
        </w:rPr>
        <w:tab/>
        <w:t>Environmental requirements</w:t>
      </w:r>
    </w:p>
    <w:p w14:paraId="509AE19A" w14:textId="77777777" w:rsidR="003269E8" w:rsidRDefault="00E42C3B">
      <w:pPr>
        <w:ind w:left="720" w:hanging="720"/>
      </w:pPr>
      <w:r>
        <w:t>28.1</w:t>
      </w:r>
      <w:r>
        <w:tab/>
        <w:t>The Buyer will provide a copy of its environmental policy to the Supplier on request, which the Supplier will comply with.</w:t>
      </w:r>
    </w:p>
    <w:p w14:paraId="60CDAFA7" w14:textId="77777777" w:rsidR="003269E8" w:rsidRDefault="003269E8">
      <w:pPr>
        <w:ind w:firstLine="720"/>
      </w:pPr>
    </w:p>
    <w:p w14:paraId="4DD88A49" w14:textId="77777777" w:rsidR="003269E8" w:rsidRDefault="00E42C3B">
      <w:pPr>
        <w:ind w:left="720" w:hanging="720"/>
      </w:pPr>
      <w:r>
        <w:t>28.2</w:t>
      </w:r>
      <w:r>
        <w:tab/>
        <w:t>The Supplier must provide reasonable support to enable Buyers to work in an environmentally friendly way, for example by helping them recycle or lower their carbon footprint.</w:t>
      </w:r>
    </w:p>
    <w:p w14:paraId="073DEC96" w14:textId="77777777" w:rsidR="003269E8" w:rsidRDefault="003269E8">
      <w:pPr>
        <w:ind w:left="720" w:hanging="720"/>
      </w:pPr>
    </w:p>
    <w:p w14:paraId="6DA9F6B4" w14:textId="77777777" w:rsidR="003269E8" w:rsidRDefault="00E42C3B">
      <w:pPr>
        <w:pStyle w:val="Heading3"/>
        <w:rPr>
          <w:color w:val="auto"/>
        </w:rPr>
      </w:pPr>
      <w:r>
        <w:rPr>
          <w:color w:val="auto"/>
        </w:rPr>
        <w:t>29.</w:t>
      </w:r>
      <w:r>
        <w:rPr>
          <w:color w:val="auto"/>
        </w:rPr>
        <w:tab/>
        <w:t>The Employment Regulations (TUPE)</w:t>
      </w:r>
    </w:p>
    <w:p w14:paraId="2C6A4AC8" w14:textId="77777777" w:rsidR="003269E8" w:rsidRDefault="00E42C3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4C3AA02" w14:textId="77777777" w:rsidR="003269E8" w:rsidRDefault="003269E8">
      <w:pPr>
        <w:ind w:left="720"/>
      </w:pPr>
    </w:p>
    <w:p w14:paraId="615DCFEA" w14:textId="77777777" w:rsidR="003269E8" w:rsidRDefault="00E42C3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6FE1EE5" w14:textId="77777777" w:rsidR="003269E8" w:rsidRDefault="003269E8">
      <w:pPr>
        <w:ind w:left="720"/>
      </w:pPr>
    </w:p>
    <w:p w14:paraId="3DF41DB2" w14:textId="77777777" w:rsidR="003269E8" w:rsidRDefault="00E42C3B">
      <w:pPr>
        <w:ind w:firstLine="720"/>
      </w:pPr>
      <w:r>
        <w:t>29.2.1</w:t>
      </w:r>
      <w:r>
        <w:tab/>
      </w:r>
      <w:r>
        <w:tab/>
        <w:t>the activities they perform</w:t>
      </w:r>
    </w:p>
    <w:p w14:paraId="5923FBB9" w14:textId="77777777" w:rsidR="003269E8" w:rsidRDefault="00E42C3B">
      <w:pPr>
        <w:ind w:firstLine="720"/>
      </w:pPr>
      <w:r>
        <w:t>29.2.2</w:t>
      </w:r>
      <w:r>
        <w:tab/>
      </w:r>
      <w:r>
        <w:tab/>
        <w:t>age</w:t>
      </w:r>
    </w:p>
    <w:p w14:paraId="547CBBAD" w14:textId="77777777" w:rsidR="003269E8" w:rsidRDefault="00E42C3B">
      <w:pPr>
        <w:ind w:firstLine="720"/>
      </w:pPr>
      <w:r>
        <w:t>29.2.3</w:t>
      </w:r>
      <w:r>
        <w:tab/>
      </w:r>
      <w:r>
        <w:tab/>
        <w:t>start date</w:t>
      </w:r>
    </w:p>
    <w:p w14:paraId="5038C306" w14:textId="77777777" w:rsidR="003269E8" w:rsidRDefault="00E42C3B">
      <w:pPr>
        <w:ind w:firstLine="720"/>
      </w:pPr>
      <w:r>
        <w:t>29.2.4</w:t>
      </w:r>
      <w:r>
        <w:tab/>
      </w:r>
      <w:r>
        <w:tab/>
        <w:t>place of work</w:t>
      </w:r>
    </w:p>
    <w:p w14:paraId="2C9E9B97" w14:textId="77777777" w:rsidR="003269E8" w:rsidRDefault="00E42C3B">
      <w:pPr>
        <w:ind w:firstLine="720"/>
      </w:pPr>
      <w:r>
        <w:t>29.2.5</w:t>
      </w:r>
      <w:r>
        <w:tab/>
      </w:r>
      <w:r>
        <w:tab/>
        <w:t>notice period</w:t>
      </w:r>
    </w:p>
    <w:p w14:paraId="5BC3C499" w14:textId="77777777" w:rsidR="003269E8" w:rsidRDefault="00E42C3B">
      <w:pPr>
        <w:ind w:firstLine="720"/>
      </w:pPr>
      <w:r>
        <w:t>29.2.6</w:t>
      </w:r>
      <w:r>
        <w:tab/>
      </w:r>
      <w:r>
        <w:tab/>
        <w:t>redundancy payment entitlement</w:t>
      </w:r>
    </w:p>
    <w:p w14:paraId="005A0C22" w14:textId="77777777" w:rsidR="003269E8" w:rsidRDefault="00E42C3B">
      <w:pPr>
        <w:ind w:firstLine="720"/>
      </w:pPr>
      <w:r>
        <w:t>29.2.7</w:t>
      </w:r>
      <w:r>
        <w:tab/>
      </w:r>
      <w:r>
        <w:tab/>
        <w:t>salary, benefits and pension entitlements</w:t>
      </w:r>
    </w:p>
    <w:p w14:paraId="19903312" w14:textId="77777777" w:rsidR="003269E8" w:rsidRDefault="00E42C3B">
      <w:pPr>
        <w:ind w:firstLine="720"/>
      </w:pPr>
      <w:r>
        <w:t>29.2.8</w:t>
      </w:r>
      <w:r>
        <w:tab/>
      </w:r>
      <w:r>
        <w:tab/>
        <w:t>employment status</w:t>
      </w:r>
    </w:p>
    <w:p w14:paraId="4C03EE4A" w14:textId="77777777" w:rsidR="003269E8" w:rsidRDefault="00E42C3B">
      <w:pPr>
        <w:ind w:firstLine="720"/>
      </w:pPr>
      <w:r>
        <w:t>29.2.9</w:t>
      </w:r>
      <w:r>
        <w:tab/>
      </w:r>
      <w:r>
        <w:tab/>
        <w:t>identity of employer</w:t>
      </w:r>
    </w:p>
    <w:p w14:paraId="4DD9704B" w14:textId="77777777" w:rsidR="003269E8" w:rsidRDefault="00E42C3B">
      <w:pPr>
        <w:ind w:firstLine="720"/>
      </w:pPr>
      <w:r>
        <w:t>29.2.10</w:t>
      </w:r>
      <w:r>
        <w:tab/>
        <w:t>working arrangements</w:t>
      </w:r>
    </w:p>
    <w:p w14:paraId="29B5D061" w14:textId="77777777" w:rsidR="003269E8" w:rsidRDefault="00E42C3B">
      <w:pPr>
        <w:ind w:firstLine="720"/>
      </w:pPr>
      <w:r>
        <w:t>29.2.11</w:t>
      </w:r>
      <w:r>
        <w:tab/>
        <w:t>outstanding liabilities</w:t>
      </w:r>
    </w:p>
    <w:p w14:paraId="3F07D8A1" w14:textId="77777777" w:rsidR="003269E8" w:rsidRDefault="00E42C3B">
      <w:pPr>
        <w:ind w:firstLine="720"/>
      </w:pPr>
      <w:r>
        <w:t>29.2.12</w:t>
      </w:r>
      <w:r>
        <w:tab/>
        <w:t>sickness absence</w:t>
      </w:r>
    </w:p>
    <w:p w14:paraId="2B0E6597" w14:textId="77777777" w:rsidR="003269E8" w:rsidRDefault="00E42C3B">
      <w:pPr>
        <w:ind w:firstLine="720"/>
      </w:pPr>
      <w:r>
        <w:t>29.2.13</w:t>
      </w:r>
      <w:r>
        <w:tab/>
        <w:t>copies of all relevant employment contracts and related documents</w:t>
      </w:r>
    </w:p>
    <w:p w14:paraId="625C282C" w14:textId="77777777" w:rsidR="003269E8" w:rsidRDefault="00E42C3B">
      <w:pPr>
        <w:ind w:firstLine="720"/>
      </w:pPr>
      <w:r>
        <w:t>29.2.14</w:t>
      </w:r>
      <w:r>
        <w:tab/>
        <w:t>all information required under regulation 11 of TUPE or as reasonably</w:t>
      </w:r>
    </w:p>
    <w:p w14:paraId="047E036B" w14:textId="77777777" w:rsidR="003269E8" w:rsidRDefault="00E42C3B">
      <w:pPr>
        <w:ind w:left="1440" w:firstLine="720"/>
      </w:pPr>
      <w:r>
        <w:t>requested by the Buyer</w:t>
      </w:r>
    </w:p>
    <w:p w14:paraId="7155D4C5" w14:textId="77777777" w:rsidR="003269E8" w:rsidRDefault="003269E8">
      <w:pPr>
        <w:ind w:left="720" w:firstLine="720"/>
      </w:pPr>
    </w:p>
    <w:p w14:paraId="04D06C8D" w14:textId="77777777" w:rsidR="003269E8" w:rsidRDefault="00E42C3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AE10EC0" w14:textId="77777777" w:rsidR="003269E8" w:rsidRDefault="003269E8">
      <w:pPr>
        <w:ind w:left="720"/>
      </w:pPr>
    </w:p>
    <w:p w14:paraId="36FFB810" w14:textId="77777777" w:rsidR="003269E8" w:rsidRDefault="00E42C3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450F43" w14:textId="77777777" w:rsidR="003269E8" w:rsidRDefault="003269E8">
      <w:pPr>
        <w:ind w:left="720"/>
      </w:pPr>
    </w:p>
    <w:p w14:paraId="736741D2" w14:textId="77777777" w:rsidR="003269E8" w:rsidRDefault="00E42C3B">
      <w:pPr>
        <w:ind w:left="720" w:hanging="720"/>
      </w:pPr>
      <w:r>
        <w:t>29.5</w:t>
      </w:r>
      <w:r>
        <w:tab/>
        <w:t>The Supplier will co-operate with the re-tendering of this Call-Off Contract by allowing the Replacement Supplier to communicate with and meet the affected employees or their representatives.</w:t>
      </w:r>
    </w:p>
    <w:p w14:paraId="5B55163D" w14:textId="77777777" w:rsidR="003269E8" w:rsidRDefault="003269E8">
      <w:pPr>
        <w:ind w:left="720"/>
      </w:pPr>
    </w:p>
    <w:p w14:paraId="6A43133A" w14:textId="77777777" w:rsidR="003269E8" w:rsidRDefault="00E42C3B">
      <w:pPr>
        <w:ind w:left="720" w:hanging="720"/>
      </w:pPr>
      <w:r>
        <w:t>29.6</w:t>
      </w:r>
      <w:r>
        <w:tab/>
        <w:t>The Supplier will indemnify the Buyer or any Replacement Supplier for all Loss arising from both:</w:t>
      </w:r>
    </w:p>
    <w:p w14:paraId="2A457595" w14:textId="77777777" w:rsidR="003269E8" w:rsidRDefault="003269E8">
      <w:pPr>
        <w:ind w:firstLine="720"/>
      </w:pPr>
    </w:p>
    <w:p w14:paraId="45BCA2FB" w14:textId="77777777" w:rsidR="003269E8" w:rsidRDefault="00E42C3B">
      <w:pPr>
        <w:ind w:firstLine="720"/>
      </w:pPr>
      <w:r>
        <w:t>29.6.1</w:t>
      </w:r>
      <w:r>
        <w:tab/>
        <w:t>its failure to comply with the provisions of this clause</w:t>
      </w:r>
    </w:p>
    <w:p w14:paraId="70C54674" w14:textId="77777777" w:rsidR="003269E8" w:rsidRDefault="003269E8">
      <w:pPr>
        <w:ind w:firstLine="720"/>
      </w:pPr>
    </w:p>
    <w:p w14:paraId="5B2CD716" w14:textId="77777777" w:rsidR="003269E8" w:rsidRDefault="00E42C3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62444613" w14:textId="77777777" w:rsidR="003269E8" w:rsidRDefault="003269E8">
      <w:pPr>
        <w:ind w:left="1440"/>
      </w:pPr>
    </w:p>
    <w:p w14:paraId="704133FF" w14:textId="77777777" w:rsidR="003269E8" w:rsidRDefault="00E42C3B">
      <w:pPr>
        <w:ind w:left="720" w:hanging="720"/>
      </w:pPr>
      <w:r>
        <w:t>29.7</w:t>
      </w:r>
      <w:r>
        <w:tab/>
        <w:t>The provisions of this clause apply during the Term of this Call-Off Contract and indefinitely after it Ends or expires.</w:t>
      </w:r>
    </w:p>
    <w:p w14:paraId="1074A976" w14:textId="77777777" w:rsidR="003269E8" w:rsidRDefault="003269E8">
      <w:pPr>
        <w:ind w:firstLine="720"/>
      </w:pPr>
    </w:p>
    <w:p w14:paraId="6695D607" w14:textId="77777777" w:rsidR="003269E8" w:rsidRDefault="00E42C3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1D40B34C" w14:textId="77777777" w:rsidR="003269E8" w:rsidRDefault="003269E8">
      <w:pPr>
        <w:ind w:left="720" w:hanging="720"/>
      </w:pPr>
    </w:p>
    <w:p w14:paraId="562B1B89" w14:textId="77777777" w:rsidR="003269E8" w:rsidRDefault="00E42C3B">
      <w:pPr>
        <w:pStyle w:val="Heading3"/>
        <w:rPr>
          <w:color w:val="auto"/>
        </w:rPr>
      </w:pPr>
      <w:r>
        <w:rPr>
          <w:color w:val="auto"/>
        </w:rPr>
        <w:t>30.</w:t>
      </w:r>
      <w:r>
        <w:rPr>
          <w:color w:val="auto"/>
        </w:rPr>
        <w:tab/>
        <w:t>Additional G-Cloud services</w:t>
      </w:r>
    </w:p>
    <w:p w14:paraId="4ECC480F" w14:textId="77777777" w:rsidR="003269E8" w:rsidRDefault="00E42C3B">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DF559DE" w14:textId="77777777" w:rsidR="003269E8" w:rsidRDefault="003269E8">
      <w:pPr>
        <w:ind w:left="720"/>
      </w:pPr>
    </w:p>
    <w:p w14:paraId="18855B23" w14:textId="77777777" w:rsidR="003269E8" w:rsidRDefault="00E42C3B">
      <w:pPr>
        <w:ind w:left="720" w:hanging="720"/>
      </w:pPr>
      <w:r>
        <w:t>30.2</w:t>
      </w:r>
      <w:r>
        <w:tab/>
        <w:t>If reasonably requested to do so by the Buyer in the Order Form, the Supplier must provide and monitor performance of the Additional Services using an Implementation Plan.</w:t>
      </w:r>
    </w:p>
    <w:p w14:paraId="4F061E1D" w14:textId="77777777" w:rsidR="003269E8" w:rsidRDefault="003269E8">
      <w:pPr>
        <w:ind w:left="720" w:hanging="720"/>
      </w:pPr>
    </w:p>
    <w:p w14:paraId="38BE148E" w14:textId="77777777" w:rsidR="003269E8" w:rsidRDefault="00E42C3B">
      <w:pPr>
        <w:pStyle w:val="Heading3"/>
        <w:rPr>
          <w:color w:val="auto"/>
        </w:rPr>
      </w:pPr>
      <w:r>
        <w:rPr>
          <w:color w:val="auto"/>
        </w:rPr>
        <w:t>31.</w:t>
      </w:r>
      <w:r>
        <w:rPr>
          <w:color w:val="auto"/>
        </w:rPr>
        <w:tab/>
        <w:t>Collaboration</w:t>
      </w:r>
    </w:p>
    <w:p w14:paraId="6F275324" w14:textId="77777777" w:rsidR="003269E8" w:rsidRDefault="00E42C3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2AD77D3" w14:textId="77777777" w:rsidR="003269E8" w:rsidRDefault="003269E8">
      <w:pPr>
        <w:ind w:left="720"/>
      </w:pPr>
    </w:p>
    <w:p w14:paraId="63DABB48" w14:textId="77777777" w:rsidR="003269E8" w:rsidRDefault="00E42C3B">
      <w:r>
        <w:t>31.2</w:t>
      </w:r>
      <w:r>
        <w:tab/>
        <w:t>In addition to any obligations under the Collaboration Agreement, the Supplier must:</w:t>
      </w:r>
    </w:p>
    <w:p w14:paraId="594FACFF" w14:textId="77777777" w:rsidR="003269E8" w:rsidRDefault="003269E8"/>
    <w:p w14:paraId="60AC856E" w14:textId="77777777" w:rsidR="003269E8" w:rsidRDefault="00E42C3B">
      <w:pPr>
        <w:ind w:firstLine="720"/>
      </w:pPr>
      <w:r>
        <w:t>31.2.1</w:t>
      </w:r>
      <w:r>
        <w:tab/>
        <w:t>work proactively and in good faith with each of the Buyer’s contractors</w:t>
      </w:r>
    </w:p>
    <w:p w14:paraId="5587C226" w14:textId="77777777" w:rsidR="003269E8" w:rsidRDefault="003269E8">
      <w:pPr>
        <w:ind w:firstLine="720"/>
      </w:pPr>
    </w:p>
    <w:p w14:paraId="543008F1" w14:textId="77777777" w:rsidR="003269E8" w:rsidRDefault="00E42C3B">
      <w:pPr>
        <w:ind w:left="1440" w:hanging="720"/>
      </w:pPr>
      <w:r>
        <w:t>31.2.2</w:t>
      </w:r>
      <w:r>
        <w:tab/>
        <w:t>co-operate and share information with the Buyer’s contractors to enable the efficient operation of the Buyer’s ICT services and G-Cloud Services</w:t>
      </w:r>
    </w:p>
    <w:p w14:paraId="51D3D6EC" w14:textId="77777777" w:rsidR="003269E8" w:rsidRDefault="003269E8">
      <w:pPr>
        <w:ind w:left="1440" w:hanging="720"/>
      </w:pPr>
    </w:p>
    <w:p w14:paraId="46E8FF9D" w14:textId="77777777" w:rsidR="003269E8" w:rsidRDefault="00E42C3B">
      <w:pPr>
        <w:pStyle w:val="Heading3"/>
        <w:rPr>
          <w:color w:val="auto"/>
        </w:rPr>
      </w:pPr>
      <w:r>
        <w:rPr>
          <w:color w:val="auto"/>
        </w:rPr>
        <w:t>32.</w:t>
      </w:r>
      <w:r>
        <w:rPr>
          <w:color w:val="auto"/>
        </w:rPr>
        <w:tab/>
        <w:t>Variation process</w:t>
      </w:r>
    </w:p>
    <w:p w14:paraId="73A308BE" w14:textId="77777777" w:rsidR="003269E8" w:rsidRDefault="00E42C3B">
      <w:pPr>
        <w:ind w:left="720" w:hanging="720"/>
      </w:pPr>
      <w:r>
        <w:t>32.1</w:t>
      </w:r>
      <w:r>
        <w:tab/>
        <w:t>The Buyer can request in writing a change to this Call-Off Contract if it isn’t a material change to the Framework Agreement/or this Call-Off Contract. Once implemented, it is called a Variation.</w:t>
      </w:r>
    </w:p>
    <w:p w14:paraId="509351A4" w14:textId="77777777" w:rsidR="003269E8" w:rsidRDefault="003269E8">
      <w:pPr>
        <w:ind w:left="720"/>
      </w:pPr>
    </w:p>
    <w:p w14:paraId="3EAFDAB8" w14:textId="77777777" w:rsidR="003269E8" w:rsidRDefault="00E42C3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B668C06" w14:textId="77777777" w:rsidR="003269E8" w:rsidRDefault="003269E8"/>
    <w:p w14:paraId="2816B173" w14:textId="77777777" w:rsidR="003269E8" w:rsidRDefault="00E42C3B">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09A25894" w14:textId="77777777" w:rsidR="003269E8" w:rsidRDefault="003269E8">
      <w:pPr>
        <w:ind w:left="720" w:hanging="720"/>
      </w:pPr>
    </w:p>
    <w:p w14:paraId="342CEA67" w14:textId="77777777" w:rsidR="003269E8" w:rsidRDefault="00E42C3B">
      <w:pPr>
        <w:pStyle w:val="Heading3"/>
        <w:rPr>
          <w:color w:val="auto"/>
        </w:rPr>
      </w:pPr>
      <w:r>
        <w:rPr>
          <w:color w:val="auto"/>
        </w:rPr>
        <w:t>33.</w:t>
      </w:r>
      <w:r>
        <w:rPr>
          <w:color w:val="auto"/>
        </w:rPr>
        <w:tab/>
        <w:t>Data Protection Legislation (GDPR)</w:t>
      </w:r>
    </w:p>
    <w:p w14:paraId="3A293395" w14:textId="77777777" w:rsidR="003269E8" w:rsidRDefault="00E42C3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9AC9D84" w14:textId="77777777" w:rsidR="003269E8" w:rsidRDefault="003269E8"/>
    <w:p w14:paraId="4E23A83E" w14:textId="77777777" w:rsidR="003269E8" w:rsidRDefault="003269E8">
      <w:pPr>
        <w:pageBreakBefore/>
        <w:rPr>
          <w:b/>
        </w:rPr>
      </w:pPr>
    </w:p>
    <w:p w14:paraId="48FA43D1" w14:textId="77777777" w:rsidR="003269E8" w:rsidRDefault="00E42C3B">
      <w:pPr>
        <w:pStyle w:val="Heading2"/>
      </w:pPr>
      <w:bookmarkStart w:id="17" w:name="_Toc33176236"/>
      <w:bookmarkStart w:id="18" w:name="_Toc69195630"/>
      <w:r>
        <w:t>Schedule 3: Collaboration agreement</w:t>
      </w:r>
      <w:bookmarkEnd w:id="17"/>
      <w:bookmarkEnd w:id="18"/>
    </w:p>
    <w:p w14:paraId="1A6352FE" w14:textId="1187A169" w:rsidR="003269E8" w:rsidRDefault="00B8121B">
      <w:pPr>
        <w:pStyle w:val="Heading3"/>
      </w:pPr>
      <w:r>
        <w:t>N/A</w:t>
      </w:r>
    </w:p>
    <w:p w14:paraId="6F739A09" w14:textId="77777777" w:rsidR="003269E8" w:rsidRDefault="003269E8">
      <w:pPr>
        <w:spacing w:before="240" w:after="240"/>
        <w:rPr>
          <w:b/>
        </w:rPr>
      </w:pPr>
    </w:p>
    <w:p w14:paraId="40E93B36" w14:textId="77777777" w:rsidR="003269E8" w:rsidRDefault="003269E8">
      <w:pPr>
        <w:spacing w:before="240" w:after="240"/>
        <w:rPr>
          <w:b/>
        </w:rPr>
      </w:pPr>
    </w:p>
    <w:p w14:paraId="4E916ED8" w14:textId="77777777" w:rsidR="003269E8" w:rsidRDefault="00E42C3B">
      <w:pPr>
        <w:spacing w:before="240" w:after="240"/>
      </w:pPr>
      <w:r>
        <w:t xml:space="preserve"> </w:t>
      </w:r>
    </w:p>
    <w:p w14:paraId="3C562159" w14:textId="77777777" w:rsidR="003269E8" w:rsidRDefault="003269E8">
      <w:pPr>
        <w:pageBreakBefore/>
      </w:pPr>
    </w:p>
    <w:p w14:paraId="4F4A14BE" w14:textId="77777777" w:rsidR="003269E8" w:rsidRDefault="00E42C3B">
      <w:pPr>
        <w:pStyle w:val="Heading2"/>
      </w:pPr>
      <w:bookmarkStart w:id="19" w:name="_Toc33176237"/>
      <w:bookmarkStart w:id="20" w:name="_Toc69195631"/>
      <w:r>
        <w:t>Schedule 4: Alternative clauses</w:t>
      </w:r>
      <w:bookmarkEnd w:id="19"/>
      <w:bookmarkEnd w:id="20"/>
    </w:p>
    <w:p w14:paraId="056D7629" w14:textId="0DB84AB1" w:rsidR="003269E8" w:rsidRDefault="00B8121B" w:rsidP="00B8121B">
      <w:r>
        <w:t>N/A</w:t>
      </w:r>
    </w:p>
    <w:p w14:paraId="535AA3F9" w14:textId="77777777" w:rsidR="003269E8" w:rsidRDefault="003269E8"/>
    <w:p w14:paraId="57517BEF" w14:textId="77777777" w:rsidR="003269E8" w:rsidRDefault="003269E8">
      <w:pPr>
        <w:rPr>
          <w:b/>
        </w:rPr>
      </w:pPr>
    </w:p>
    <w:p w14:paraId="6C0C5457" w14:textId="77777777" w:rsidR="003269E8" w:rsidRDefault="003269E8">
      <w:bookmarkStart w:id="21" w:name="_Toc33176238"/>
    </w:p>
    <w:p w14:paraId="300C899D" w14:textId="77777777" w:rsidR="003269E8" w:rsidRDefault="00E42C3B">
      <w:pPr>
        <w:pStyle w:val="Heading2"/>
        <w:pageBreakBefore/>
      </w:pPr>
      <w:bookmarkStart w:id="22" w:name="_Toc69195632"/>
      <w:r>
        <w:lastRenderedPageBreak/>
        <w:t>Schedule 5: Guarantee</w:t>
      </w:r>
      <w:bookmarkEnd w:id="21"/>
      <w:bookmarkEnd w:id="22"/>
    </w:p>
    <w:p w14:paraId="06D07FA8" w14:textId="41006C30" w:rsidR="003269E8" w:rsidRDefault="00B8121B">
      <w:r>
        <w:t>N/A</w:t>
      </w:r>
    </w:p>
    <w:p w14:paraId="07BE0E86" w14:textId="77777777" w:rsidR="003269E8" w:rsidRDefault="003269E8">
      <w:pPr>
        <w:pageBreakBefore/>
        <w:rPr>
          <w:b/>
        </w:rPr>
      </w:pPr>
    </w:p>
    <w:p w14:paraId="213FF0E4" w14:textId="77777777" w:rsidR="003269E8" w:rsidRDefault="00E42C3B">
      <w:pPr>
        <w:pStyle w:val="Heading2"/>
      </w:pPr>
      <w:bookmarkStart w:id="23" w:name="_Toc33176239"/>
      <w:bookmarkStart w:id="24" w:name="_Toc69195633"/>
      <w:r>
        <w:t>Schedule 6: Glossary and interpretations</w:t>
      </w:r>
      <w:bookmarkEnd w:id="23"/>
      <w:bookmarkEnd w:id="24"/>
    </w:p>
    <w:p w14:paraId="2D0915E0" w14:textId="77777777" w:rsidR="003269E8" w:rsidRDefault="00E42C3B">
      <w:r>
        <w:t>In this Call-Off Contract the following expressions mean:</w:t>
      </w:r>
    </w:p>
    <w:p w14:paraId="5098EAF2" w14:textId="77777777" w:rsidR="003269E8" w:rsidRDefault="003269E8"/>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3269E8" w14:paraId="67AF56A5"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A2513" w14:textId="77777777" w:rsidR="003269E8" w:rsidRDefault="00E42C3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D179B" w14:textId="77777777" w:rsidR="003269E8" w:rsidRDefault="00E42C3B">
            <w:pPr>
              <w:spacing w:before="240"/>
              <w:rPr>
                <w:sz w:val="20"/>
                <w:szCs w:val="20"/>
              </w:rPr>
            </w:pPr>
            <w:r>
              <w:rPr>
                <w:sz w:val="20"/>
                <w:szCs w:val="20"/>
              </w:rPr>
              <w:t>Meaning</w:t>
            </w:r>
          </w:p>
        </w:tc>
      </w:tr>
      <w:tr w:rsidR="003269E8" w14:paraId="1947A50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BE0C4" w14:textId="77777777" w:rsidR="003269E8" w:rsidRDefault="00E42C3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A9D77" w14:textId="77777777" w:rsidR="003269E8" w:rsidRDefault="00E42C3B">
            <w:pPr>
              <w:spacing w:before="240"/>
              <w:rPr>
                <w:sz w:val="20"/>
                <w:szCs w:val="20"/>
              </w:rPr>
            </w:pPr>
            <w:r>
              <w:rPr>
                <w:sz w:val="20"/>
                <w:szCs w:val="20"/>
              </w:rPr>
              <w:t>Any services ancillary to the G-Cloud Services that are in the scope of Framework Agreement Section 2 (Services Offered) which a Buyer may request.</w:t>
            </w:r>
          </w:p>
        </w:tc>
      </w:tr>
      <w:tr w:rsidR="003269E8" w14:paraId="258050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33D0F" w14:textId="77777777" w:rsidR="003269E8" w:rsidRDefault="00E42C3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A4CC7" w14:textId="77777777" w:rsidR="003269E8" w:rsidRDefault="00E42C3B">
            <w:pPr>
              <w:spacing w:before="240"/>
              <w:rPr>
                <w:sz w:val="20"/>
                <w:szCs w:val="20"/>
              </w:rPr>
            </w:pPr>
            <w:r>
              <w:rPr>
                <w:sz w:val="20"/>
                <w:szCs w:val="20"/>
              </w:rPr>
              <w:t>The agreement to be entered into to enable the Supplier to participate in the relevant Civil Service pension scheme(s).</w:t>
            </w:r>
          </w:p>
        </w:tc>
      </w:tr>
      <w:tr w:rsidR="003269E8" w14:paraId="47724AF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E038A" w14:textId="77777777" w:rsidR="003269E8" w:rsidRDefault="00E42C3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A9D53" w14:textId="77777777" w:rsidR="003269E8" w:rsidRDefault="00E42C3B">
            <w:pPr>
              <w:spacing w:before="240"/>
              <w:rPr>
                <w:sz w:val="20"/>
                <w:szCs w:val="20"/>
              </w:rPr>
            </w:pPr>
            <w:r>
              <w:rPr>
                <w:sz w:val="20"/>
                <w:szCs w:val="20"/>
              </w:rPr>
              <w:t>The response submitted by the Supplier to the Invitation to Tender (known as the Invitation to Apply on the Digital Marketplace).</w:t>
            </w:r>
          </w:p>
        </w:tc>
      </w:tr>
      <w:tr w:rsidR="003269E8" w14:paraId="7AB3C4D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B319C9" w14:textId="77777777" w:rsidR="003269E8" w:rsidRDefault="00E42C3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0FA01" w14:textId="77777777" w:rsidR="003269E8" w:rsidRDefault="00E42C3B">
            <w:pPr>
              <w:spacing w:before="240"/>
              <w:rPr>
                <w:sz w:val="20"/>
                <w:szCs w:val="20"/>
              </w:rPr>
            </w:pPr>
            <w:r>
              <w:rPr>
                <w:sz w:val="20"/>
                <w:szCs w:val="20"/>
              </w:rPr>
              <w:t>An audit carried out under the incorporated Framework Agreement clauses specified by the Buyer in the Order (if any).</w:t>
            </w:r>
          </w:p>
        </w:tc>
      </w:tr>
      <w:tr w:rsidR="003269E8" w14:paraId="52C333D4"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943D95" w14:textId="77777777" w:rsidR="003269E8" w:rsidRDefault="00E42C3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B5B2B" w14:textId="77777777" w:rsidR="003269E8" w:rsidRDefault="00E42C3B">
            <w:pPr>
              <w:spacing w:before="240"/>
              <w:rPr>
                <w:sz w:val="20"/>
                <w:szCs w:val="20"/>
              </w:rPr>
            </w:pPr>
            <w:r>
              <w:rPr>
                <w:sz w:val="20"/>
                <w:szCs w:val="20"/>
              </w:rPr>
              <w:t>For each Party, IPRs:</w:t>
            </w:r>
          </w:p>
          <w:p w14:paraId="1DB53287" w14:textId="77777777" w:rsidR="003269E8" w:rsidRDefault="00E42C3B">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4B601778" w14:textId="77777777" w:rsidR="003269E8" w:rsidRDefault="00E42C3B">
            <w:pPr>
              <w:pStyle w:val="ListParagraph"/>
              <w:numPr>
                <w:ilvl w:val="0"/>
                <w:numId w:val="22"/>
              </w:numPr>
              <w:rPr>
                <w:sz w:val="20"/>
                <w:szCs w:val="20"/>
              </w:rPr>
            </w:pPr>
            <w:r>
              <w:rPr>
                <w:sz w:val="20"/>
                <w:szCs w:val="20"/>
              </w:rPr>
              <w:t>created by the Party independently of this Call-Off Contract, or</w:t>
            </w:r>
          </w:p>
          <w:p w14:paraId="407139CD" w14:textId="77777777" w:rsidR="003269E8" w:rsidRDefault="00E42C3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3269E8" w14:paraId="3122AB7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83B5C" w14:textId="77777777" w:rsidR="003269E8" w:rsidRDefault="00E42C3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A0F1D" w14:textId="77777777" w:rsidR="003269E8" w:rsidRDefault="00E42C3B">
            <w:pPr>
              <w:spacing w:before="240"/>
              <w:rPr>
                <w:sz w:val="20"/>
                <w:szCs w:val="20"/>
              </w:rPr>
            </w:pPr>
            <w:r>
              <w:rPr>
                <w:sz w:val="20"/>
                <w:szCs w:val="20"/>
              </w:rPr>
              <w:t>The contracting authority ordering services as set out in the Order Form.</w:t>
            </w:r>
          </w:p>
        </w:tc>
      </w:tr>
      <w:tr w:rsidR="003269E8" w14:paraId="3652D6E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7FB13" w14:textId="77777777" w:rsidR="003269E8" w:rsidRDefault="00E42C3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07C665" w14:textId="77777777" w:rsidR="003269E8" w:rsidRDefault="00E42C3B">
            <w:pPr>
              <w:spacing w:before="240"/>
              <w:rPr>
                <w:sz w:val="20"/>
                <w:szCs w:val="20"/>
              </w:rPr>
            </w:pPr>
            <w:r>
              <w:rPr>
                <w:sz w:val="20"/>
                <w:szCs w:val="20"/>
              </w:rPr>
              <w:t>All data supplied by the Buyer to the Supplier including Personal Data and Service Data that is owned and managed by the Buyer.</w:t>
            </w:r>
          </w:p>
        </w:tc>
      </w:tr>
      <w:tr w:rsidR="003269E8" w14:paraId="7B03FB2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B16F7" w14:textId="77777777" w:rsidR="003269E8" w:rsidRDefault="00E42C3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CBA4C" w14:textId="77777777" w:rsidR="003269E8" w:rsidRDefault="00E42C3B">
            <w:pPr>
              <w:spacing w:before="240"/>
              <w:rPr>
                <w:sz w:val="20"/>
                <w:szCs w:val="20"/>
              </w:rPr>
            </w:pPr>
            <w:r>
              <w:rPr>
                <w:sz w:val="20"/>
                <w:szCs w:val="20"/>
              </w:rPr>
              <w:t>The Personal Data supplied by the Buyer to the Supplier for purposes of, or in connection with, this Call-Off Contract.</w:t>
            </w:r>
          </w:p>
        </w:tc>
      </w:tr>
      <w:tr w:rsidR="003269E8" w14:paraId="76757A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61533" w14:textId="77777777" w:rsidR="003269E8" w:rsidRDefault="00E42C3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83B3D" w14:textId="77777777" w:rsidR="003269E8" w:rsidRDefault="00E42C3B">
            <w:pPr>
              <w:spacing w:before="240"/>
              <w:rPr>
                <w:sz w:val="20"/>
                <w:szCs w:val="20"/>
              </w:rPr>
            </w:pPr>
            <w:r>
              <w:rPr>
                <w:sz w:val="20"/>
                <w:szCs w:val="20"/>
              </w:rPr>
              <w:t>The representative appointed by the Buyer under this Call-Off Contract.</w:t>
            </w:r>
          </w:p>
        </w:tc>
      </w:tr>
      <w:tr w:rsidR="003269E8" w14:paraId="1630919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17302" w14:textId="77777777" w:rsidR="003269E8" w:rsidRDefault="00E42C3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5D3F1" w14:textId="77777777" w:rsidR="003269E8" w:rsidRDefault="00E42C3B">
            <w:pPr>
              <w:spacing w:before="240"/>
              <w:rPr>
                <w:sz w:val="20"/>
                <w:szCs w:val="20"/>
              </w:rPr>
            </w:pPr>
            <w:r>
              <w:rPr>
                <w:sz w:val="20"/>
                <w:szCs w:val="20"/>
              </w:rPr>
              <w:t>Software owned by or licensed to the Buyer (other than under this Agreement), which is or will be used by the Supplier to provide the Services.</w:t>
            </w:r>
          </w:p>
        </w:tc>
      </w:tr>
      <w:tr w:rsidR="003269E8" w14:paraId="4950E0E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DAA1D" w14:textId="77777777" w:rsidR="003269E8" w:rsidRDefault="00E42C3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40217" w14:textId="77777777" w:rsidR="003269E8" w:rsidRDefault="00E42C3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3269E8" w14:paraId="1A5B659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FFE3E" w14:textId="77777777" w:rsidR="003269E8" w:rsidRDefault="00E42C3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595695" w14:textId="77777777" w:rsidR="003269E8" w:rsidRDefault="00E42C3B">
            <w:pPr>
              <w:spacing w:before="240"/>
              <w:rPr>
                <w:sz w:val="20"/>
                <w:szCs w:val="20"/>
              </w:rPr>
            </w:pPr>
            <w:r>
              <w:rPr>
                <w:sz w:val="20"/>
                <w:szCs w:val="20"/>
              </w:rPr>
              <w:t>The prices (excluding any applicable VAT), payable to the Supplier by the Buyer under this Call-Off Contract.</w:t>
            </w:r>
          </w:p>
        </w:tc>
      </w:tr>
      <w:tr w:rsidR="003269E8" w14:paraId="4B61763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585C2" w14:textId="77777777" w:rsidR="003269E8" w:rsidRDefault="00E42C3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941E3" w14:textId="77777777" w:rsidR="003269E8" w:rsidRDefault="00E42C3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3269E8" w14:paraId="606E466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0B9CD" w14:textId="77777777" w:rsidR="003269E8" w:rsidRDefault="00E42C3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E4D28D" w14:textId="77777777" w:rsidR="003269E8" w:rsidRDefault="00E42C3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3269E8" w14:paraId="37F39552"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00629" w14:textId="77777777" w:rsidR="003269E8" w:rsidRDefault="00E42C3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90879" w14:textId="77777777" w:rsidR="003269E8" w:rsidRDefault="00E42C3B">
            <w:pPr>
              <w:spacing w:before="240"/>
              <w:rPr>
                <w:sz w:val="20"/>
                <w:szCs w:val="20"/>
              </w:rPr>
            </w:pPr>
            <w:r>
              <w:rPr>
                <w:sz w:val="20"/>
                <w:szCs w:val="20"/>
              </w:rPr>
              <w:t>Data, Personal Data and any information, which may include (but isn’t limited to) any:</w:t>
            </w:r>
          </w:p>
          <w:p w14:paraId="45D6B890" w14:textId="77777777" w:rsidR="003269E8" w:rsidRDefault="00E42C3B">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97350E7" w14:textId="77777777" w:rsidR="003269E8" w:rsidRDefault="00E42C3B">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3269E8" w14:paraId="02BD77DF"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437BE" w14:textId="77777777" w:rsidR="003269E8" w:rsidRDefault="00E42C3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B3C68" w14:textId="77777777" w:rsidR="003269E8" w:rsidRDefault="00E42C3B">
            <w:pPr>
              <w:spacing w:before="240"/>
              <w:rPr>
                <w:sz w:val="20"/>
                <w:szCs w:val="20"/>
              </w:rPr>
            </w:pPr>
            <w:r>
              <w:rPr>
                <w:sz w:val="20"/>
                <w:szCs w:val="20"/>
              </w:rPr>
              <w:t>‘Control’ as defined in section 1124 and 450 of the Corporation Tax</w:t>
            </w:r>
          </w:p>
          <w:p w14:paraId="01D92718" w14:textId="77777777" w:rsidR="003269E8" w:rsidRDefault="00E42C3B">
            <w:pPr>
              <w:spacing w:before="240"/>
              <w:rPr>
                <w:sz w:val="20"/>
                <w:szCs w:val="20"/>
              </w:rPr>
            </w:pPr>
            <w:r>
              <w:rPr>
                <w:sz w:val="20"/>
                <w:szCs w:val="20"/>
              </w:rPr>
              <w:t>Act 2010. 'Controls' and 'Controlled' will be interpreted accordingly.</w:t>
            </w:r>
          </w:p>
        </w:tc>
      </w:tr>
      <w:tr w:rsidR="003269E8" w14:paraId="2056BBB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C69AD" w14:textId="77777777" w:rsidR="003269E8" w:rsidRDefault="00E42C3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EDD26" w14:textId="77777777" w:rsidR="003269E8" w:rsidRDefault="00E42C3B">
            <w:pPr>
              <w:spacing w:before="240"/>
              <w:rPr>
                <w:sz w:val="20"/>
                <w:szCs w:val="20"/>
              </w:rPr>
            </w:pPr>
            <w:r>
              <w:rPr>
                <w:sz w:val="20"/>
                <w:szCs w:val="20"/>
              </w:rPr>
              <w:t>Takes the meaning given in the GDPR.</w:t>
            </w:r>
          </w:p>
        </w:tc>
      </w:tr>
      <w:tr w:rsidR="003269E8" w14:paraId="36AE2688"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6B5AAE" w14:textId="77777777" w:rsidR="003269E8" w:rsidRDefault="00E42C3B">
            <w:pPr>
              <w:spacing w:before="240"/>
              <w:rPr>
                <w:b/>
                <w:sz w:val="20"/>
                <w:szCs w:val="20"/>
              </w:rPr>
            </w:pPr>
            <w:r>
              <w:rPr>
                <w:b/>
                <w:sz w:val="20"/>
                <w:szCs w:val="20"/>
              </w:rPr>
              <w:t>Crown</w:t>
            </w:r>
          </w:p>
          <w:p w14:paraId="438295D5" w14:textId="77777777" w:rsidR="003269E8" w:rsidRDefault="00E42C3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AF74E" w14:textId="77777777" w:rsidR="003269E8" w:rsidRDefault="00E42C3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3269E8" w14:paraId="68CA9A8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8F5EA" w14:textId="77777777" w:rsidR="003269E8" w:rsidRDefault="00E42C3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EE8ED" w14:textId="77777777" w:rsidR="003269E8" w:rsidRDefault="00E42C3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3269E8" w14:paraId="43465A7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7CD84" w14:textId="77777777" w:rsidR="003269E8" w:rsidRDefault="00E42C3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B426EE" w14:textId="77777777" w:rsidR="003269E8" w:rsidRDefault="00E42C3B">
            <w:pPr>
              <w:spacing w:before="240"/>
              <w:rPr>
                <w:sz w:val="20"/>
                <w:szCs w:val="20"/>
              </w:rPr>
            </w:pPr>
            <w:r>
              <w:rPr>
                <w:sz w:val="20"/>
                <w:szCs w:val="20"/>
              </w:rPr>
              <w:t>An assessment by the Controller of the impact of the envisaged Processing on the protection of Personal Data.</w:t>
            </w:r>
          </w:p>
        </w:tc>
      </w:tr>
      <w:tr w:rsidR="003269E8" w14:paraId="5B485CC4"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09778B" w14:textId="77777777" w:rsidR="003269E8" w:rsidRDefault="00E42C3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C1A69" w14:textId="77777777" w:rsidR="003269E8" w:rsidRDefault="00E42C3B">
            <w:pPr>
              <w:spacing w:before="240"/>
              <w:rPr>
                <w:sz w:val="20"/>
                <w:szCs w:val="20"/>
              </w:rPr>
            </w:pPr>
            <w:r>
              <w:rPr>
                <w:sz w:val="20"/>
                <w:szCs w:val="20"/>
              </w:rPr>
              <w:t>Data Protection Legislation means:</w:t>
            </w:r>
          </w:p>
          <w:p w14:paraId="6FCE255A" w14:textId="77777777" w:rsidR="003269E8" w:rsidRDefault="00E42C3B">
            <w:pPr>
              <w:rPr>
                <w:sz w:val="20"/>
                <w:szCs w:val="20"/>
              </w:rPr>
            </w:pPr>
            <w:r>
              <w:rPr>
                <w:sz w:val="20"/>
                <w:szCs w:val="20"/>
              </w:rPr>
              <w:t>(i) the GDPR, the LED and any applicable national implementing Laws as amended from time to time</w:t>
            </w:r>
          </w:p>
          <w:p w14:paraId="527BED99" w14:textId="77777777" w:rsidR="003269E8" w:rsidRDefault="00E42C3B">
            <w:pPr>
              <w:ind w:left="720" w:hanging="720"/>
              <w:rPr>
                <w:sz w:val="20"/>
                <w:szCs w:val="20"/>
              </w:rPr>
            </w:pPr>
            <w:r>
              <w:rPr>
                <w:sz w:val="20"/>
                <w:szCs w:val="20"/>
              </w:rPr>
              <w:t>(ii) the DPA 2018 to the extent that it relates to Processing of Personal Data and privacy</w:t>
            </w:r>
          </w:p>
          <w:p w14:paraId="7756E2D1" w14:textId="77777777" w:rsidR="003269E8" w:rsidRDefault="00E42C3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3269E8" w14:paraId="16B4BA77"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BBA53" w14:textId="77777777" w:rsidR="003269E8" w:rsidRDefault="00E42C3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7C3F0" w14:textId="77777777" w:rsidR="003269E8" w:rsidRDefault="00E42C3B">
            <w:pPr>
              <w:spacing w:before="240"/>
              <w:rPr>
                <w:sz w:val="20"/>
                <w:szCs w:val="20"/>
              </w:rPr>
            </w:pPr>
            <w:r>
              <w:rPr>
                <w:sz w:val="20"/>
                <w:szCs w:val="20"/>
              </w:rPr>
              <w:t>Takes the meaning given in the GDPR</w:t>
            </w:r>
          </w:p>
        </w:tc>
      </w:tr>
      <w:tr w:rsidR="003269E8" w14:paraId="24330334"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21D68" w14:textId="77777777" w:rsidR="003269E8" w:rsidRDefault="00E42C3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EDEC6" w14:textId="77777777" w:rsidR="003269E8" w:rsidRDefault="00E42C3B">
            <w:pPr>
              <w:spacing w:before="240"/>
              <w:rPr>
                <w:sz w:val="20"/>
                <w:szCs w:val="20"/>
              </w:rPr>
            </w:pPr>
            <w:r>
              <w:rPr>
                <w:sz w:val="20"/>
                <w:szCs w:val="20"/>
              </w:rPr>
              <w:t>Default is any:</w:t>
            </w:r>
          </w:p>
          <w:p w14:paraId="26850A0E" w14:textId="77777777" w:rsidR="003269E8" w:rsidRDefault="00E42C3B">
            <w:pPr>
              <w:pStyle w:val="ListParagraph"/>
              <w:numPr>
                <w:ilvl w:val="0"/>
                <w:numId w:val="24"/>
              </w:numPr>
              <w:rPr>
                <w:sz w:val="20"/>
                <w:szCs w:val="20"/>
              </w:rPr>
            </w:pPr>
            <w:r>
              <w:rPr>
                <w:sz w:val="20"/>
                <w:szCs w:val="20"/>
              </w:rPr>
              <w:t>breach of the obligations of the Supplier (including any fundamental breach or breach of a fundamental term)</w:t>
            </w:r>
          </w:p>
          <w:p w14:paraId="58DF706F" w14:textId="77777777" w:rsidR="003269E8" w:rsidRDefault="00E42C3B">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0EE938C1" w14:textId="77777777" w:rsidR="003269E8" w:rsidRDefault="00E42C3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3269E8" w14:paraId="014398F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EB97B" w14:textId="77777777" w:rsidR="003269E8" w:rsidRDefault="00E42C3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8A7C" w14:textId="77777777" w:rsidR="003269E8" w:rsidRDefault="00E42C3B">
            <w:pPr>
              <w:spacing w:before="240"/>
              <w:rPr>
                <w:sz w:val="20"/>
                <w:szCs w:val="20"/>
              </w:rPr>
            </w:pPr>
            <w:r>
              <w:rPr>
                <w:sz w:val="20"/>
                <w:szCs w:val="20"/>
              </w:rPr>
              <w:t>The G-Cloud Services the Buyer contracts the Supplier to provide under this Call-Off Contract.</w:t>
            </w:r>
          </w:p>
        </w:tc>
      </w:tr>
      <w:tr w:rsidR="003269E8" w14:paraId="18FB497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0982C" w14:textId="77777777" w:rsidR="003269E8" w:rsidRDefault="00E42C3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A924C" w14:textId="77777777" w:rsidR="003269E8" w:rsidRDefault="00E42C3B">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3269E8" w14:paraId="4AF3915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3D04FB" w14:textId="77777777" w:rsidR="003269E8" w:rsidRDefault="00E42C3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51355" w14:textId="77777777" w:rsidR="003269E8" w:rsidRDefault="00E42C3B">
            <w:pPr>
              <w:spacing w:before="240"/>
              <w:rPr>
                <w:sz w:val="20"/>
                <w:szCs w:val="20"/>
              </w:rPr>
            </w:pPr>
            <w:r>
              <w:rPr>
                <w:sz w:val="20"/>
                <w:szCs w:val="20"/>
              </w:rPr>
              <w:t>Data Protection Act 2018.</w:t>
            </w:r>
          </w:p>
        </w:tc>
      </w:tr>
      <w:tr w:rsidR="003269E8" w14:paraId="142EEF3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1BEBB4" w14:textId="77777777" w:rsidR="003269E8" w:rsidRDefault="00E42C3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E5991" w14:textId="77777777" w:rsidR="003269E8" w:rsidRDefault="00E42C3B">
            <w:pPr>
              <w:spacing w:before="240"/>
              <w:rPr>
                <w:sz w:val="20"/>
                <w:szCs w:val="20"/>
              </w:rPr>
            </w:pPr>
            <w:r>
              <w:rPr>
                <w:sz w:val="20"/>
                <w:szCs w:val="20"/>
              </w:rPr>
              <w:t>The Transfer of Undertakings (Protection of Employment) Regulations 2006 (SI 2006/246) (‘TUPE’) which implements the Acquired Rights Directive.</w:t>
            </w:r>
          </w:p>
        </w:tc>
      </w:tr>
      <w:tr w:rsidR="003269E8" w14:paraId="03FABA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BB4CB" w14:textId="77777777" w:rsidR="003269E8" w:rsidRDefault="00E42C3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3C934" w14:textId="77777777" w:rsidR="003269E8" w:rsidRDefault="00E42C3B">
            <w:pPr>
              <w:spacing w:before="240"/>
              <w:rPr>
                <w:sz w:val="20"/>
                <w:szCs w:val="20"/>
              </w:rPr>
            </w:pPr>
            <w:r>
              <w:rPr>
                <w:sz w:val="20"/>
                <w:szCs w:val="20"/>
              </w:rPr>
              <w:t>Means to terminate; and Ended and Ending are construed accordingly.</w:t>
            </w:r>
          </w:p>
        </w:tc>
      </w:tr>
      <w:tr w:rsidR="003269E8" w14:paraId="4DE021E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D4FF82" w14:textId="77777777" w:rsidR="003269E8" w:rsidRDefault="00E42C3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AF119" w14:textId="77777777" w:rsidR="003269E8" w:rsidRDefault="00E42C3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3269E8" w14:paraId="18996E4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06764" w14:textId="77777777" w:rsidR="003269E8" w:rsidRDefault="00E42C3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0B3914" w14:textId="77777777" w:rsidR="003269E8" w:rsidRDefault="00E42C3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3269E8" w14:paraId="32C1F3F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7CA71" w14:textId="77777777" w:rsidR="003269E8" w:rsidRDefault="00E42C3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E438A" w14:textId="77777777" w:rsidR="003269E8" w:rsidRDefault="00E42C3B">
            <w:pPr>
              <w:spacing w:before="240"/>
              <w:rPr>
                <w:sz w:val="20"/>
                <w:szCs w:val="20"/>
              </w:rPr>
            </w:pPr>
            <w:r>
              <w:rPr>
                <w:sz w:val="20"/>
                <w:szCs w:val="20"/>
              </w:rPr>
              <w:t>The 14 digit ESI reference number from the summary of the outcome screen of the ESI tool.</w:t>
            </w:r>
          </w:p>
        </w:tc>
      </w:tr>
      <w:tr w:rsidR="003269E8" w14:paraId="08296682"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8A3FE" w14:textId="77777777" w:rsidR="003269E8" w:rsidRDefault="00E42C3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7824A3" w14:textId="77777777" w:rsidR="003269E8" w:rsidRDefault="00E42C3B">
            <w:pPr>
              <w:spacing w:before="240"/>
              <w:rPr>
                <w:sz w:val="20"/>
                <w:szCs w:val="20"/>
              </w:rPr>
            </w:pPr>
            <w:r>
              <w:rPr>
                <w:sz w:val="20"/>
                <w:szCs w:val="20"/>
              </w:rPr>
              <w:t>The HMRC Employment Status Indicator test tool. The most up-to-date version must be used. At the time of drafting the tool may be found here:</w:t>
            </w:r>
          </w:p>
          <w:p w14:paraId="47224121" w14:textId="77777777" w:rsidR="003269E8" w:rsidRDefault="0089581C">
            <w:hyperlink r:id="rId29" w:history="1">
              <w:r w:rsidR="00E42C3B">
                <w:rPr>
                  <w:rStyle w:val="Hyperlink"/>
                  <w:color w:val="auto"/>
                </w:rPr>
                <w:t>https://www.gov.uk/guidance/check-employment-status-for-tax</w:t>
              </w:r>
            </w:hyperlink>
          </w:p>
        </w:tc>
      </w:tr>
      <w:tr w:rsidR="003269E8" w14:paraId="496031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4E42B3" w14:textId="77777777" w:rsidR="003269E8" w:rsidRDefault="00E42C3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18CB7" w14:textId="77777777" w:rsidR="003269E8" w:rsidRDefault="00E42C3B">
            <w:pPr>
              <w:spacing w:before="240"/>
              <w:rPr>
                <w:sz w:val="20"/>
                <w:szCs w:val="20"/>
              </w:rPr>
            </w:pPr>
            <w:r>
              <w:rPr>
                <w:sz w:val="20"/>
                <w:szCs w:val="20"/>
              </w:rPr>
              <w:t>The expiry date of this Call-Off Contract in the Order Form.</w:t>
            </w:r>
          </w:p>
        </w:tc>
      </w:tr>
      <w:tr w:rsidR="003269E8" w14:paraId="61345457"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561B57" w14:textId="77777777" w:rsidR="003269E8" w:rsidRDefault="00E42C3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63972C" w14:textId="77777777" w:rsidR="003269E8" w:rsidRDefault="00E42C3B">
            <w:pPr>
              <w:spacing w:before="240"/>
              <w:rPr>
                <w:sz w:val="20"/>
                <w:szCs w:val="20"/>
              </w:rPr>
            </w:pPr>
            <w:r>
              <w:rPr>
                <w:sz w:val="20"/>
                <w:szCs w:val="20"/>
              </w:rPr>
              <w:t>A force Majeure event means anything affecting either Party's performance of their obligations arising from any:</w:t>
            </w:r>
          </w:p>
          <w:p w14:paraId="1BAB402A" w14:textId="77777777" w:rsidR="003269E8" w:rsidRDefault="00E42C3B">
            <w:pPr>
              <w:pStyle w:val="ListParagraph"/>
              <w:numPr>
                <w:ilvl w:val="0"/>
                <w:numId w:val="25"/>
              </w:numPr>
              <w:rPr>
                <w:sz w:val="20"/>
                <w:szCs w:val="20"/>
              </w:rPr>
            </w:pPr>
            <w:r>
              <w:rPr>
                <w:sz w:val="20"/>
                <w:szCs w:val="20"/>
              </w:rPr>
              <w:t>acts, events or omissions beyond the reasonable control of the affected Party</w:t>
            </w:r>
          </w:p>
          <w:p w14:paraId="13C9422F" w14:textId="77777777" w:rsidR="003269E8" w:rsidRDefault="00E42C3B">
            <w:pPr>
              <w:pStyle w:val="ListParagraph"/>
              <w:numPr>
                <w:ilvl w:val="0"/>
                <w:numId w:val="26"/>
              </w:numPr>
              <w:rPr>
                <w:sz w:val="20"/>
                <w:szCs w:val="20"/>
              </w:rPr>
            </w:pPr>
            <w:r>
              <w:rPr>
                <w:sz w:val="20"/>
                <w:szCs w:val="20"/>
              </w:rPr>
              <w:t>riots, war or armed conflict, acts of terrorism, nuclear, biological or chemical warfare</w:t>
            </w:r>
          </w:p>
          <w:p w14:paraId="2AFCBE05" w14:textId="77777777" w:rsidR="003269E8" w:rsidRDefault="00E42C3B">
            <w:pPr>
              <w:pStyle w:val="ListParagraph"/>
              <w:numPr>
                <w:ilvl w:val="0"/>
                <w:numId w:val="27"/>
              </w:numPr>
            </w:pPr>
            <w:r>
              <w:t xml:space="preserve">acts of government, local government or Regulatory </w:t>
            </w:r>
            <w:r>
              <w:rPr>
                <w:sz w:val="20"/>
                <w:szCs w:val="20"/>
              </w:rPr>
              <w:t>Bodies</w:t>
            </w:r>
          </w:p>
          <w:p w14:paraId="3D12A174" w14:textId="77777777" w:rsidR="003269E8" w:rsidRDefault="00E42C3B">
            <w:pPr>
              <w:pStyle w:val="ListParagraph"/>
              <w:numPr>
                <w:ilvl w:val="0"/>
                <w:numId w:val="28"/>
              </w:numPr>
            </w:pPr>
            <w:r>
              <w:rPr>
                <w:sz w:val="14"/>
                <w:szCs w:val="14"/>
              </w:rPr>
              <w:t xml:space="preserve"> </w:t>
            </w:r>
            <w:r>
              <w:rPr>
                <w:sz w:val="20"/>
                <w:szCs w:val="20"/>
              </w:rPr>
              <w:t>fire, flood or disaster and any failure or shortage of power or fuel</w:t>
            </w:r>
          </w:p>
          <w:p w14:paraId="0EC8BE9A" w14:textId="77777777" w:rsidR="003269E8" w:rsidRDefault="00E42C3B">
            <w:pPr>
              <w:pStyle w:val="ListParagraph"/>
              <w:numPr>
                <w:ilvl w:val="0"/>
                <w:numId w:val="29"/>
              </w:numPr>
              <w:rPr>
                <w:sz w:val="20"/>
                <w:szCs w:val="20"/>
              </w:rPr>
            </w:pPr>
            <w:r>
              <w:rPr>
                <w:sz w:val="20"/>
                <w:szCs w:val="20"/>
              </w:rPr>
              <w:t>industrial dispute affecting a third party for which a substitute third party isn’t reasonably available</w:t>
            </w:r>
          </w:p>
          <w:p w14:paraId="4644DD28" w14:textId="77777777" w:rsidR="003269E8" w:rsidRDefault="00E42C3B">
            <w:pPr>
              <w:spacing w:before="240"/>
              <w:rPr>
                <w:sz w:val="20"/>
                <w:szCs w:val="20"/>
              </w:rPr>
            </w:pPr>
            <w:r>
              <w:rPr>
                <w:sz w:val="20"/>
                <w:szCs w:val="20"/>
              </w:rPr>
              <w:t>The following do not constitute a Force Majeure event:</w:t>
            </w:r>
          </w:p>
          <w:p w14:paraId="5AE51EBF" w14:textId="77777777" w:rsidR="003269E8" w:rsidRDefault="00E42C3B">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22D96FB6" w14:textId="77777777" w:rsidR="003269E8" w:rsidRDefault="00E42C3B">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0A9F694B" w14:textId="77777777" w:rsidR="003269E8" w:rsidRDefault="00E42C3B">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2097235C" w14:textId="77777777" w:rsidR="003269E8" w:rsidRDefault="00E42C3B">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3269E8" w14:paraId="276396E4"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4783B" w14:textId="77777777" w:rsidR="003269E8" w:rsidRDefault="00E42C3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5351D" w14:textId="77777777" w:rsidR="003269E8" w:rsidRDefault="00E42C3B">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3269E8" w14:paraId="6EF4667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07E53" w14:textId="77777777" w:rsidR="003269E8" w:rsidRDefault="00E42C3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AF34B" w14:textId="77777777" w:rsidR="003269E8" w:rsidRDefault="00E42C3B">
            <w:pPr>
              <w:spacing w:before="240"/>
              <w:rPr>
                <w:sz w:val="20"/>
                <w:szCs w:val="20"/>
              </w:rPr>
            </w:pPr>
            <w:r>
              <w:rPr>
                <w:sz w:val="20"/>
                <w:szCs w:val="20"/>
              </w:rPr>
              <w:t>The clauses of framework agreement RM1557.12 together with the Framework Schedules.</w:t>
            </w:r>
          </w:p>
        </w:tc>
      </w:tr>
      <w:tr w:rsidR="003269E8" w14:paraId="6FFF187A"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C352E" w14:textId="77777777" w:rsidR="003269E8" w:rsidRDefault="00E42C3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0FE0D" w14:textId="77777777" w:rsidR="003269E8" w:rsidRDefault="00E42C3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3269E8" w14:paraId="5DE8B8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B05C5" w14:textId="77777777" w:rsidR="003269E8" w:rsidRDefault="00E42C3B">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91D60" w14:textId="77777777" w:rsidR="003269E8" w:rsidRDefault="00E42C3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3269E8" w14:paraId="41A8FBE1"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F3464D" w14:textId="77777777" w:rsidR="003269E8" w:rsidRDefault="00E42C3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CDA20" w14:textId="77777777" w:rsidR="003269E8" w:rsidRDefault="00E42C3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3269E8" w14:paraId="74C3AB7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D3C30E" w14:textId="77777777" w:rsidR="003269E8" w:rsidRDefault="00E42C3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E9B2B" w14:textId="77777777" w:rsidR="003269E8" w:rsidRDefault="00E42C3B">
            <w:pPr>
              <w:spacing w:before="240"/>
              <w:rPr>
                <w:sz w:val="20"/>
                <w:szCs w:val="20"/>
              </w:rPr>
            </w:pPr>
            <w:r>
              <w:rPr>
                <w:sz w:val="20"/>
                <w:szCs w:val="20"/>
              </w:rPr>
              <w:t>General Data Protection Regulation (Regulation (EU) 2016/679)</w:t>
            </w:r>
          </w:p>
        </w:tc>
      </w:tr>
      <w:tr w:rsidR="003269E8" w14:paraId="0F284197"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95F556" w14:textId="77777777" w:rsidR="003269E8" w:rsidRDefault="00E42C3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F19685" w14:textId="77777777" w:rsidR="003269E8" w:rsidRDefault="00E42C3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269E8" w14:paraId="028EBE0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8E618" w14:textId="77777777" w:rsidR="003269E8" w:rsidRDefault="00E42C3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FEEF3" w14:textId="77777777" w:rsidR="003269E8" w:rsidRDefault="00E42C3B">
            <w:pPr>
              <w:spacing w:before="240"/>
              <w:rPr>
                <w:sz w:val="20"/>
                <w:szCs w:val="20"/>
              </w:rPr>
            </w:pPr>
            <w:r>
              <w:rPr>
                <w:sz w:val="20"/>
                <w:szCs w:val="20"/>
              </w:rPr>
              <w:t>The government’s preferred method of purchasing and payment for low value goods or services.</w:t>
            </w:r>
          </w:p>
        </w:tc>
      </w:tr>
      <w:tr w:rsidR="003269E8" w14:paraId="5E98AFB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1C5BD9" w14:textId="77777777" w:rsidR="003269E8" w:rsidRDefault="00E42C3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C56C0" w14:textId="77777777" w:rsidR="003269E8" w:rsidRDefault="00E42C3B">
            <w:pPr>
              <w:spacing w:before="240"/>
              <w:rPr>
                <w:sz w:val="20"/>
                <w:szCs w:val="20"/>
              </w:rPr>
            </w:pPr>
            <w:r>
              <w:rPr>
                <w:sz w:val="20"/>
                <w:szCs w:val="20"/>
              </w:rPr>
              <w:t>The guarantee described in Schedule 5.</w:t>
            </w:r>
          </w:p>
        </w:tc>
      </w:tr>
      <w:tr w:rsidR="003269E8" w14:paraId="714CCB74"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A8AAD" w14:textId="77777777" w:rsidR="003269E8" w:rsidRDefault="00E42C3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6DE59" w14:textId="77777777" w:rsidR="003269E8" w:rsidRDefault="00E42C3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3269E8" w14:paraId="52A5DD5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61A27" w14:textId="77777777" w:rsidR="003269E8" w:rsidRDefault="00E42C3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60B22" w14:textId="77777777" w:rsidR="003269E8" w:rsidRDefault="00E42C3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3269E8" w14:paraId="453D33D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28F8BF" w14:textId="77777777" w:rsidR="003269E8" w:rsidRDefault="00E42C3B">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B7C51" w14:textId="77777777" w:rsidR="003269E8" w:rsidRDefault="00E42C3B">
            <w:pPr>
              <w:spacing w:before="240"/>
              <w:rPr>
                <w:sz w:val="20"/>
                <w:szCs w:val="20"/>
              </w:rPr>
            </w:pPr>
            <w:r>
              <w:rPr>
                <w:sz w:val="20"/>
                <w:szCs w:val="20"/>
              </w:rPr>
              <w:t>ESI tool completed by contractors on their own behalf at the request of CCS or the Buyer (as applicable) under clause 4.6.</w:t>
            </w:r>
          </w:p>
        </w:tc>
      </w:tr>
      <w:tr w:rsidR="003269E8" w14:paraId="723FE6F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9FDFE" w14:textId="77777777" w:rsidR="003269E8" w:rsidRDefault="00E42C3B">
            <w:pPr>
              <w:spacing w:before="240"/>
              <w:rPr>
                <w:b/>
                <w:sz w:val="20"/>
                <w:szCs w:val="20"/>
              </w:rPr>
            </w:pPr>
            <w:r>
              <w:rPr>
                <w:b/>
                <w:sz w:val="20"/>
                <w:szCs w:val="20"/>
              </w:rPr>
              <w:lastRenderedPageBreak/>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91D909" w14:textId="77777777" w:rsidR="003269E8" w:rsidRDefault="00E42C3B">
            <w:pPr>
              <w:spacing w:before="240"/>
              <w:rPr>
                <w:sz w:val="20"/>
                <w:szCs w:val="20"/>
              </w:rPr>
            </w:pPr>
            <w:r>
              <w:rPr>
                <w:sz w:val="20"/>
                <w:szCs w:val="20"/>
              </w:rPr>
              <w:t>Has the meaning given under section 84 of the Freedom of Information Act 2000.</w:t>
            </w:r>
          </w:p>
        </w:tc>
      </w:tr>
      <w:tr w:rsidR="003269E8" w14:paraId="6514CA8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D6502" w14:textId="77777777" w:rsidR="003269E8" w:rsidRDefault="00E42C3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8C330" w14:textId="77777777" w:rsidR="003269E8" w:rsidRDefault="00E42C3B">
            <w:pPr>
              <w:spacing w:before="240"/>
              <w:rPr>
                <w:sz w:val="20"/>
                <w:szCs w:val="20"/>
              </w:rPr>
            </w:pPr>
            <w:r>
              <w:rPr>
                <w:sz w:val="20"/>
                <w:szCs w:val="20"/>
              </w:rPr>
              <w:t>The information security management system and process developed by the Supplier in accordance with clause 16.1.</w:t>
            </w:r>
          </w:p>
        </w:tc>
      </w:tr>
      <w:tr w:rsidR="003269E8" w14:paraId="5F62CEB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AA5875" w14:textId="77777777" w:rsidR="003269E8" w:rsidRDefault="00E42C3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08248" w14:textId="77777777" w:rsidR="003269E8" w:rsidRDefault="00E42C3B">
            <w:pPr>
              <w:spacing w:before="240"/>
              <w:rPr>
                <w:sz w:val="20"/>
                <w:szCs w:val="20"/>
              </w:rPr>
            </w:pPr>
            <w:r>
              <w:rPr>
                <w:sz w:val="20"/>
                <w:szCs w:val="20"/>
              </w:rPr>
              <w:t>Contractual engagements which would be determined to be within the scope of the IR35 Intermediaries legislation if assessed using the ESI tool.</w:t>
            </w:r>
          </w:p>
        </w:tc>
      </w:tr>
      <w:tr w:rsidR="003269E8" w14:paraId="4A2E8550"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0EBB0" w14:textId="77777777" w:rsidR="003269E8" w:rsidRDefault="00E42C3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EBB64" w14:textId="77777777" w:rsidR="003269E8" w:rsidRDefault="00E42C3B">
            <w:pPr>
              <w:spacing w:before="240"/>
              <w:rPr>
                <w:sz w:val="20"/>
                <w:szCs w:val="20"/>
              </w:rPr>
            </w:pPr>
            <w:r>
              <w:rPr>
                <w:sz w:val="20"/>
                <w:szCs w:val="20"/>
              </w:rPr>
              <w:t>Can be:</w:t>
            </w:r>
          </w:p>
          <w:p w14:paraId="3CE7E04B" w14:textId="77777777" w:rsidR="003269E8" w:rsidRDefault="00E42C3B">
            <w:pPr>
              <w:pStyle w:val="ListParagraph"/>
              <w:numPr>
                <w:ilvl w:val="0"/>
                <w:numId w:val="31"/>
              </w:numPr>
            </w:pPr>
            <w:r>
              <w:rPr>
                <w:sz w:val="14"/>
                <w:szCs w:val="14"/>
              </w:rPr>
              <w:t xml:space="preserve"> </w:t>
            </w:r>
            <w:r>
              <w:rPr>
                <w:sz w:val="20"/>
                <w:szCs w:val="20"/>
              </w:rPr>
              <w:t>a voluntary arrangement</w:t>
            </w:r>
          </w:p>
          <w:p w14:paraId="2694658E" w14:textId="77777777" w:rsidR="003269E8" w:rsidRDefault="00E42C3B">
            <w:pPr>
              <w:pStyle w:val="ListParagraph"/>
              <w:numPr>
                <w:ilvl w:val="0"/>
                <w:numId w:val="31"/>
              </w:numPr>
              <w:rPr>
                <w:sz w:val="20"/>
                <w:szCs w:val="20"/>
              </w:rPr>
            </w:pPr>
            <w:r>
              <w:rPr>
                <w:sz w:val="20"/>
                <w:szCs w:val="20"/>
              </w:rPr>
              <w:t>a winding-up petition</w:t>
            </w:r>
          </w:p>
          <w:p w14:paraId="2608B6EE" w14:textId="77777777" w:rsidR="003269E8" w:rsidRDefault="00E42C3B">
            <w:pPr>
              <w:pStyle w:val="ListParagraph"/>
              <w:numPr>
                <w:ilvl w:val="0"/>
                <w:numId w:val="31"/>
              </w:numPr>
              <w:rPr>
                <w:sz w:val="20"/>
                <w:szCs w:val="20"/>
              </w:rPr>
            </w:pPr>
            <w:r>
              <w:rPr>
                <w:sz w:val="20"/>
                <w:szCs w:val="20"/>
              </w:rPr>
              <w:t>the appointment of a receiver or administrator</w:t>
            </w:r>
          </w:p>
          <w:p w14:paraId="375E80BC" w14:textId="77777777" w:rsidR="003269E8" w:rsidRDefault="00E42C3B">
            <w:pPr>
              <w:pStyle w:val="ListParagraph"/>
              <w:numPr>
                <w:ilvl w:val="0"/>
                <w:numId w:val="31"/>
              </w:numPr>
              <w:rPr>
                <w:sz w:val="20"/>
                <w:szCs w:val="20"/>
              </w:rPr>
            </w:pPr>
            <w:r>
              <w:rPr>
                <w:sz w:val="20"/>
                <w:szCs w:val="20"/>
              </w:rPr>
              <w:t>an unresolved statutory demand</w:t>
            </w:r>
          </w:p>
          <w:p w14:paraId="3F7D6F95" w14:textId="77777777" w:rsidR="003269E8" w:rsidRDefault="00E42C3B">
            <w:pPr>
              <w:pStyle w:val="ListParagraph"/>
              <w:numPr>
                <w:ilvl w:val="0"/>
                <w:numId w:val="31"/>
              </w:numPr>
            </w:pPr>
            <w:r>
              <w:t>a S</w:t>
            </w:r>
            <w:r>
              <w:rPr>
                <w:sz w:val="20"/>
                <w:szCs w:val="20"/>
              </w:rPr>
              <w:t>chedule A1 moratorium</w:t>
            </w:r>
          </w:p>
        </w:tc>
      </w:tr>
      <w:tr w:rsidR="003269E8" w14:paraId="28456385"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D3443" w14:textId="77777777" w:rsidR="003269E8" w:rsidRDefault="00E42C3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8AE53F" w14:textId="77777777" w:rsidR="003269E8" w:rsidRDefault="00E42C3B">
            <w:pPr>
              <w:spacing w:before="240"/>
              <w:rPr>
                <w:sz w:val="20"/>
                <w:szCs w:val="20"/>
              </w:rPr>
            </w:pPr>
            <w:r>
              <w:rPr>
                <w:sz w:val="20"/>
                <w:szCs w:val="20"/>
              </w:rPr>
              <w:t>Intellectual Property Rights are:</w:t>
            </w:r>
          </w:p>
          <w:p w14:paraId="4989AC47" w14:textId="77777777" w:rsidR="003269E8" w:rsidRDefault="00E42C3B">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1A30C84" w14:textId="77777777" w:rsidR="003269E8" w:rsidRDefault="00E42C3B">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723ECEF" w14:textId="77777777" w:rsidR="003269E8" w:rsidRDefault="00E42C3B">
            <w:pPr>
              <w:pStyle w:val="ListParagraph"/>
              <w:numPr>
                <w:ilvl w:val="0"/>
                <w:numId w:val="32"/>
              </w:numPr>
              <w:rPr>
                <w:sz w:val="20"/>
                <w:szCs w:val="20"/>
              </w:rPr>
            </w:pPr>
            <w:r>
              <w:rPr>
                <w:sz w:val="20"/>
                <w:szCs w:val="20"/>
              </w:rPr>
              <w:t>all other rights having equivalent or similar effect in any country or jurisdiction</w:t>
            </w:r>
          </w:p>
        </w:tc>
      </w:tr>
      <w:tr w:rsidR="003269E8" w14:paraId="50BDB095"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79EDD" w14:textId="77777777" w:rsidR="003269E8" w:rsidRDefault="00E42C3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64AF2" w14:textId="77777777" w:rsidR="003269E8" w:rsidRDefault="00E42C3B">
            <w:pPr>
              <w:spacing w:before="240"/>
              <w:rPr>
                <w:sz w:val="20"/>
                <w:szCs w:val="20"/>
              </w:rPr>
            </w:pPr>
            <w:r>
              <w:rPr>
                <w:sz w:val="20"/>
                <w:szCs w:val="20"/>
              </w:rPr>
              <w:t>For the purposes of the IR35 rules an intermediary can be:</w:t>
            </w:r>
          </w:p>
          <w:p w14:paraId="6355E467" w14:textId="77777777" w:rsidR="003269E8" w:rsidRDefault="00E42C3B">
            <w:pPr>
              <w:pStyle w:val="ListParagraph"/>
              <w:numPr>
                <w:ilvl w:val="0"/>
                <w:numId w:val="33"/>
              </w:numPr>
              <w:rPr>
                <w:sz w:val="20"/>
                <w:szCs w:val="20"/>
              </w:rPr>
            </w:pPr>
            <w:r>
              <w:rPr>
                <w:sz w:val="20"/>
                <w:szCs w:val="20"/>
              </w:rPr>
              <w:t>the supplier's own limited company</w:t>
            </w:r>
          </w:p>
          <w:p w14:paraId="71282FFD" w14:textId="77777777" w:rsidR="003269E8" w:rsidRDefault="00E42C3B">
            <w:pPr>
              <w:pStyle w:val="ListParagraph"/>
              <w:numPr>
                <w:ilvl w:val="0"/>
                <w:numId w:val="33"/>
              </w:numPr>
              <w:rPr>
                <w:sz w:val="20"/>
                <w:szCs w:val="20"/>
              </w:rPr>
            </w:pPr>
            <w:r>
              <w:rPr>
                <w:sz w:val="20"/>
                <w:szCs w:val="20"/>
              </w:rPr>
              <w:t>a service or a personal service company</w:t>
            </w:r>
          </w:p>
          <w:p w14:paraId="2DC5DE52" w14:textId="77777777" w:rsidR="003269E8" w:rsidRDefault="00E42C3B">
            <w:pPr>
              <w:pStyle w:val="ListParagraph"/>
              <w:numPr>
                <w:ilvl w:val="0"/>
                <w:numId w:val="33"/>
              </w:numPr>
              <w:rPr>
                <w:sz w:val="20"/>
                <w:szCs w:val="20"/>
              </w:rPr>
            </w:pPr>
            <w:r>
              <w:rPr>
                <w:sz w:val="20"/>
                <w:szCs w:val="20"/>
              </w:rPr>
              <w:t>a partnership</w:t>
            </w:r>
          </w:p>
          <w:p w14:paraId="1AEEA85D" w14:textId="77777777" w:rsidR="003269E8" w:rsidRDefault="00E42C3B">
            <w:pPr>
              <w:spacing w:before="240"/>
              <w:rPr>
                <w:sz w:val="20"/>
                <w:szCs w:val="20"/>
              </w:rPr>
            </w:pPr>
            <w:r>
              <w:rPr>
                <w:sz w:val="20"/>
                <w:szCs w:val="20"/>
              </w:rPr>
              <w:t>It does not apply if you work for a client through a Managed Service Company (MSC) or agency (for example, an employment agency).</w:t>
            </w:r>
          </w:p>
        </w:tc>
      </w:tr>
      <w:tr w:rsidR="003269E8" w14:paraId="4E112A4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C11D5" w14:textId="77777777" w:rsidR="003269E8" w:rsidRDefault="00E42C3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4D9B7" w14:textId="77777777" w:rsidR="003269E8" w:rsidRDefault="00E42C3B">
            <w:pPr>
              <w:spacing w:before="240"/>
              <w:rPr>
                <w:sz w:val="20"/>
                <w:szCs w:val="20"/>
              </w:rPr>
            </w:pPr>
            <w:r>
              <w:rPr>
                <w:sz w:val="20"/>
                <w:szCs w:val="20"/>
              </w:rPr>
              <w:t>As set out in clause 11.5.</w:t>
            </w:r>
          </w:p>
        </w:tc>
      </w:tr>
      <w:tr w:rsidR="003269E8" w14:paraId="1855E6A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0D0AD" w14:textId="77777777" w:rsidR="003269E8" w:rsidRDefault="00E42C3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22442" w14:textId="77777777" w:rsidR="003269E8" w:rsidRDefault="00E42C3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3269E8" w14:paraId="2BE7B50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E2CA5" w14:textId="77777777" w:rsidR="003269E8" w:rsidRDefault="00E42C3B">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39494" w14:textId="77777777" w:rsidR="003269E8" w:rsidRDefault="00E42C3B">
            <w:pPr>
              <w:spacing w:before="240"/>
              <w:rPr>
                <w:sz w:val="20"/>
                <w:szCs w:val="20"/>
              </w:rPr>
            </w:pPr>
            <w:r>
              <w:rPr>
                <w:sz w:val="20"/>
                <w:szCs w:val="20"/>
              </w:rPr>
              <w:t>Assessment of employment status using the ESI tool to determine if engagement is Inside or Outside IR35.</w:t>
            </w:r>
          </w:p>
        </w:tc>
      </w:tr>
      <w:tr w:rsidR="003269E8" w14:paraId="7CCC009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991E8" w14:textId="77777777" w:rsidR="003269E8" w:rsidRDefault="00E42C3B">
            <w:pPr>
              <w:spacing w:before="240"/>
              <w:rPr>
                <w:b/>
                <w:sz w:val="20"/>
                <w:szCs w:val="20"/>
              </w:rPr>
            </w:pPr>
            <w:r>
              <w:rPr>
                <w:b/>
                <w:sz w:val="20"/>
                <w:szCs w:val="20"/>
              </w:rPr>
              <w:lastRenderedPageBreak/>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F577C" w14:textId="77777777" w:rsidR="003269E8" w:rsidRDefault="00E42C3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3269E8" w14:paraId="5F0AABA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FAB2D" w14:textId="77777777" w:rsidR="003269E8" w:rsidRDefault="00E42C3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69CD0" w14:textId="77777777" w:rsidR="003269E8" w:rsidRDefault="00E42C3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3269E8" w14:paraId="19EC0B0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7380C" w14:textId="77777777" w:rsidR="003269E8" w:rsidRDefault="00E42C3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E082B" w14:textId="77777777" w:rsidR="003269E8" w:rsidRDefault="00E42C3B">
            <w:pPr>
              <w:spacing w:before="240"/>
              <w:rPr>
                <w:sz w:val="20"/>
                <w:szCs w:val="20"/>
              </w:rPr>
            </w:pPr>
            <w:r>
              <w:rPr>
                <w:sz w:val="20"/>
                <w:szCs w:val="20"/>
              </w:rPr>
              <w:t>Law Enforcement Directive (EU) 2016/680.</w:t>
            </w:r>
          </w:p>
        </w:tc>
      </w:tr>
      <w:tr w:rsidR="003269E8" w14:paraId="5D473F69"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ECD61" w14:textId="77777777" w:rsidR="003269E8" w:rsidRDefault="00E42C3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9B591" w14:textId="77777777" w:rsidR="003269E8" w:rsidRDefault="00E42C3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3269E8" w14:paraId="423C9B5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880C7" w14:textId="77777777" w:rsidR="003269E8" w:rsidRDefault="00E42C3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11FC6" w14:textId="77777777" w:rsidR="003269E8" w:rsidRDefault="00E42C3B">
            <w:pPr>
              <w:spacing w:before="240"/>
              <w:rPr>
                <w:sz w:val="20"/>
                <w:szCs w:val="20"/>
              </w:rPr>
            </w:pPr>
            <w:r>
              <w:rPr>
                <w:sz w:val="20"/>
                <w:szCs w:val="20"/>
              </w:rPr>
              <w:t>Any of the 3 Lots specified in the ITT and Lots will be construed accordingly.</w:t>
            </w:r>
          </w:p>
        </w:tc>
      </w:tr>
      <w:tr w:rsidR="003269E8" w14:paraId="05F03493"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10D9D" w14:textId="77777777" w:rsidR="003269E8" w:rsidRDefault="00E42C3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3F6CF" w14:textId="77777777" w:rsidR="003269E8" w:rsidRDefault="00E42C3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269E8" w14:paraId="761CD5E1"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1DA8EB" w14:textId="77777777" w:rsidR="003269E8" w:rsidRDefault="00E42C3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E61E14" w14:textId="77777777" w:rsidR="003269E8" w:rsidRDefault="00E42C3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269E8" w14:paraId="3A33968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6193D" w14:textId="77777777" w:rsidR="003269E8" w:rsidRDefault="00E42C3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326C7" w14:textId="77777777" w:rsidR="003269E8" w:rsidRDefault="00E42C3B">
            <w:pPr>
              <w:spacing w:before="240"/>
              <w:rPr>
                <w:sz w:val="20"/>
                <w:szCs w:val="20"/>
              </w:rPr>
            </w:pPr>
            <w:r>
              <w:rPr>
                <w:sz w:val="20"/>
                <w:szCs w:val="20"/>
              </w:rPr>
              <w:t>The management information specified in Framework Agreement section 6 (What you report to CCS).</w:t>
            </w:r>
          </w:p>
        </w:tc>
      </w:tr>
      <w:tr w:rsidR="003269E8" w14:paraId="5499EB1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2AB02" w14:textId="77777777" w:rsidR="003269E8" w:rsidRDefault="00E42C3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75022" w14:textId="77777777" w:rsidR="003269E8" w:rsidRDefault="00E42C3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3269E8" w14:paraId="7178101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D8B4E" w14:textId="77777777" w:rsidR="003269E8" w:rsidRDefault="00E42C3B">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360C05" w14:textId="77777777" w:rsidR="003269E8" w:rsidRDefault="00E42C3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3269E8" w14:paraId="2B25BF5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EB20E" w14:textId="77777777" w:rsidR="003269E8" w:rsidRDefault="00E42C3B">
            <w:pPr>
              <w:spacing w:before="240"/>
              <w:rPr>
                <w:b/>
                <w:sz w:val="20"/>
                <w:szCs w:val="20"/>
              </w:rPr>
            </w:pPr>
            <w:r>
              <w:rPr>
                <w:b/>
                <w:sz w:val="20"/>
                <w:szCs w:val="20"/>
              </w:rPr>
              <w:lastRenderedPageBreak/>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17943" w14:textId="77777777" w:rsidR="003269E8" w:rsidRDefault="00E42C3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3269E8" w14:paraId="76A8538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9D800" w14:textId="77777777" w:rsidR="003269E8" w:rsidRDefault="00E42C3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053B6" w14:textId="77777777" w:rsidR="003269E8" w:rsidRDefault="00E42C3B">
            <w:pPr>
              <w:spacing w:before="240"/>
              <w:rPr>
                <w:sz w:val="20"/>
                <w:szCs w:val="20"/>
              </w:rPr>
            </w:pPr>
            <w:r>
              <w:rPr>
                <w:sz w:val="20"/>
                <w:szCs w:val="20"/>
              </w:rPr>
              <w:t>An order for G-Cloud Services placed by a contracting body with the Supplier in accordance with the ordering processes.</w:t>
            </w:r>
          </w:p>
        </w:tc>
      </w:tr>
      <w:tr w:rsidR="003269E8" w14:paraId="2F32F23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99E106" w14:textId="77777777" w:rsidR="003269E8" w:rsidRDefault="00E42C3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5A81D0" w14:textId="77777777" w:rsidR="003269E8" w:rsidRDefault="00E42C3B">
            <w:pPr>
              <w:spacing w:before="240"/>
              <w:rPr>
                <w:sz w:val="20"/>
                <w:szCs w:val="20"/>
              </w:rPr>
            </w:pPr>
            <w:r>
              <w:rPr>
                <w:sz w:val="20"/>
                <w:szCs w:val="20"/>
              </w:rPr>
              <w:t>The order form set out in Part A of the Call-Off Contract to be used by a Buyer to order G-Cloud Services.</w:t>
            </w:r>
          </w:p>
        </w:tc>
      </w:tr>
      <w:tr w:rsidR="003269E8" w14:paraId="29D73A6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2DFCD" w14:textId="77777777" w:rsidR="003269E8" w:rsidRDefault="00E42C3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D0A1AD" w14:textId="77777777" w:rsidR="003269E8" w:rsidRDefault="00E42C3B">
            <w:pPr>
              <w:spacing w:before="240"/>
              <w:rPr>
                <w:sz w:val="20"/>
                <w:szCs w:val="20"/>
              </w:rPr>
            </w:pPr>
            <w:r>
              <w:rPr>
                <w:sz w:val="20"/>
                <w:szCs w:val="20"/>
              </w:rPr>
              <w:t>G-Cloud Services which are the subject of an order by the Buyer.</w:t>
            </w:r>
          </w:p>
        </w:tc>
      </w:tr>
      <w:tr w:rsidR="003269E8" w14:paraId="455C34E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818A5" w14:textId="77777777" w:rsidR="003269E8" w:rsidRDefault="00E42C3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6579F" w14:textId="77777777" w:rsidR="003269E8" w:rsidRDefault="00E42C3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3269E8" w14:paraId="753A916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60FA0" w14:textId="77777777" w:rsidR="003269E8" w:rsidRDefault="00E42C3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72768B" w14:textId="77777777" w:rsidR="003269E8" w:rsidRDefault="00E42C3B">
            <w:pPr>
              <w:spacing w:before="240"/>
              <w:rPr>
                <w:sz w:val="20"/>
                <w:szCs w:val="20"/>
              </w:rPr>
            </w:pPr>
            <w:r>
              <w:rPr>
                <w:sz w:val="20"/>
                <w:szCs w:val="20"/>
              </w:rPr>
              <w:t>The Buyer or the Supplier and ‘Parties’ will be interpreted accordingly.</w:t>
            </w:r>
          </w:p>
        </w:tc>
      </w:tr>
      <w:tr w:rsidR="003269E8" w14:paraId="712236CE"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A081E" w14:textId="77777777" w:rsidR="003269E8" w:rsidRDefault="00E42C3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65B1D" w14:textId="77777777" w:rsidR="003269E8" w:rsidRDefault="00E42C3B">
            <w:pPr>
              <w:spacing w:before="240"/>
              <w:rPr>
                <w:sz w:val="20"/>
                <w:szCs w:val="20"/>
              </w:rPr>
            </w:pPr>
            <w:r>
              <w:rPr>
                <w:sz w:val="20"/>
                <w:szCs w:val="20"/>
              </w:rPr>
              <w:t>Takes the meaning given in the GDPR.</w:t>
            </w:r>
          </w:p>
        </w:tc>
      </w:tr>
      <w:tr w:rsidR="003269E8" w14:paraId="600635C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D83C8" w14:textId="77777777" w:rsidR="003269E8" w:rsidRDefault="00E42C3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56EBD" w14:textId="77777777" w:rsidR="003269E8" w:rsidRDefault="00E42C3B">
            <w:pPr>
              <w:spacing w:before="240"/>
              <w:rPr>
                <w:sz w:val="20"/>
                <w:szCs w:val="20"/>
              </w:rPr>
            </w:pPr>
            <w:r>
              <w:rPr>
                <w:sz w:val="20"/>
                <w:szCs w:val="20"/>
              </w:rPr>
              <w:t>Takes the meaning given in the GDPR.</w:t>
            </w:r>
          </w:p>
        </w:tc>
      </w:tr>
      <w:tr w:rsidR="003269E8" w14:paraId="405C6C3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918EF" w14:textId="77777777" w:rsidR="003269E8" w:rsidRDefault="00E42C3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E7146" w14:textId="77777777" w:rsidR="003269E8" w:rsidRDefault="00E42C3B">
            <w:pPr>
              <w:spacing w:before="240"/>
              <w:rPr>
                <w:sz w:val="20"/>
                <w:szCs w:val="20"/>
              </w:rPr>
            </w:pPr>
            <w:r>
              <w:rPr>
                <w:sz w:val="20"/>
                <w:szCs w:val="20"/>
              </w:rPr>
              <w:t>Takes the meaning given in the GDPR.</w:t>
            </w:r>
          </w:p>
        </w:tc>
      </w:tr>
      <w:tr w:rsidR="003269E8" w14:paraId="04C94E7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B02F08" w14:textId="77777777" w:rsidR="003269E8" w:rsidRDefault="00E42C3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91075" w14:textId="77777777" w:rsidR="003269E8" w:rsidRDefault="00E42C3B">
            <w:pPr>
              <w:spacing w:before="240"/>
              <w:rPr>
                <w:sz w:val="20"/>
                <w:szCs w:val="20"/>
              </w:rPr>
            </w:pPr>
            <w:r>
              <w:rPr>
                <w:sz w:val="20"/>
                <w:szCs w:val="20"/>
              </w:rPr>
              <w:t>Takes the meaning given in the GDPR.</w:t>
            </w:r>
          </w:p>
        </w:tc>
      </w:tr>
      <w:tr w:rsidR="003269E8" w14:paraId="017E9A64"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31B25" w14:textId="77777777" w:rsidR="003269E8" w:rsidRDefault="00E42C3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528F7" w14:textId="77777777" w:rsidR="003269E8" w:rsidRDefault="00E42C3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0C1735C" w14:textId="77777777" w:rsidR="003269E8" w:rsidRDefault="00E42C3B">
            <w:pPr>
              <w:pStyle w:val="ListParagraph"/>
              <w:numPr>
                <w:ilvl w:val="0"/>
                <w:numId w:val="34"/>
              </w:numPr>
              <w:rPr>
                <w:sz w:val="20"/>
                <w:szCs w:val="20"/>
              </w:rPr>
            </w:pPr>
            <w:r>
              <w:rPr>
                <w:sz w:val="20"/>
                <w:szCs w:val="20"/>
              </w:rPr>
              <w:t>induce that person to perform improperly a relevant function or activity</w:t>
            </w:r>
          </w:p>
          <w:p w14:paraId="68734BFD" w14:textId="77777777" w:rsidR="003269E8" w:rsidRDefault="00E42C3B">
            <w:pPr>
              <w:pStyle w:val="ListParagraph"/>
              <w:numPr>
                <w:ilvl w:val="0"/>
                <w:numId w:val="34"/>
              </w:numPr>
              <w:rPr>
                <w:sz w:val="20"/>
                <w:szCs w:val="20"/>
              </w:rPr>
            </w:pPr>
            <w:r>
              <w:rPr>
                <w:sz w:val="20"/>
                <w:szCs w:val="20"/>
              </w:rPr>
              <w:t>reward that person for improper performance of a relevant function or activity</w:t>
            </w:r>
          </w:p>
          <w:p w14:paraId="2A371243" w14:textId="77777777" w:rsidR="003269E8" w:rsidRDefault="00E42C3B">
            <w:pPr>
              <w:pStyle w:val="ListParagraph"/>
              <w:numPr>
                <w:ilvl w:val="0"/>
                <w:numId w:val="34"/>
              </w:numPr>
              <w:rPr>
                <w:sz w:val="20"/>
                <w:szCs w:val="20"/>
              </w:rPr>
            </w:pPr>
            <w:r>
              <w:rPr>
                <w:sz w:val="20"/>
                <w:szCs w:val="20"/>
              </w:rPr>
              <w:t>commit any offence:</w:t>
            </w:r>
          </w:p>
          <w:p w14:paraId="1DC456A7" w14:textId="77777777" w:rsidR="003269E8" w:rsidRDefault="00E42C3B">
            <w:pPr>
              <w:pStyle w:val="ListParagraph"/>
              <w:numPr>
                <w:ilvl w:val="1"/>
                <w:numId w:val="34"/>
              </w:numPr>
              <w:rPr>
                <w:sz w:val="20"/>
                <w:szCs w:val="20"/>
              </w:rPr>
            </w:pPr>
            <w:r>
              <w:rPr>
                <w:sz w:val="20"/>
                <w:szCs w:val="20"/>
              </w:rPr>
              <w:t>under the Bribery Act 2010</w:t>
            </w:r>
          </w:p>
          <w:p w14:paraId="103D14FF" w14:textId="77777777" w:rsidR="003269E8" w:rsidRDefault="00E42C3B">
            <w:pPr>
              <w:pStyle w:val="ListParagraph"/>
              <w:numPr>
                <w:ilvl w:val="1"/>
                <w:numId w:val="34"/>
              </w:numPr>
              <w:rPr>
                <w:sz w:val="20"/>
                <w:szCs w:val="20"/>
              </w:rPr>
            </w:pPr>
            <w:r>
              <w:rPr>
                <w:sz w:val="20"/>
                <w:szCs w:val="20"/>
              </w:rPr>
              <w:t>under legislation creating offences concerning Fraud</w:t>
            </w:r>
          </w:p>
          <w:p w14:paraId="125B2353" w14:textId="77777777" w:rsidR="003269E8" w:rsidRDefault="00E42C3B">
            <w:pPr>
              <w:pStyle w:val="ListParagraph"/>
              <w:numPr>
                <w:ilvl w:val="1"/>
                <w:numId w:val="34"/>
              </w:numPr>
            </w:pPr>
            <w:r>
              <w:t>at common Law concerning Fraud</w:t>
            </w:r>
          </w:p>
          <w:p w14:paraId="4D66F2D4" w14:textId="77777777" w:rsidR="003269E8" w:rsidRDefault="00E42C3B">
            <w:pPr>
              <w:pStyle w:val="ListParagraph"/>
              <w:numPr>
                <w:ilvl w:val="1"/>
                <w:numId w:val="34"/>
              </w:numPr>
              <w:rPr>
                <w:sz w:val="20"/>
                <w:szCs w:val="20"/>
              </w:rPr>
            </w:pPr>
            <w:r>
              <w:rPr>
                <w:sz w:val="20"/>
                <w:szCs w:val="20"/>
              </w:rPr>
              <w:t>committing or attempting or conspiring to commit Fraud</w:t>
            </w:r>
          </w:p>
        </w:tc>
      </w:tr>
      <w:tr w:rsidR="003269E8" w14:paraId="4CD35AF0"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5ACF7" w14:textId="77777777" w:rsidR="003269E8" w:rsidRDefault="00E42C3B">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97A3E" w14:textId="77777777" w:rsidR="003269E8" w:rsidRDefault="00E42C3B">
            <w:pPr>
              <w:spacing w:before="240"/>
              <w:rPr>
                <w:sz w:val="20"/>
                <w:szCs w:val="20"/>
              </w:rPr>
            </w:pPr>
            <w:r>
              <w:rPr>
                <w:sz w:val="20"/>
                <w:szCs w:val="20"/>
              </w:rP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r>
              <w:rPr>
                <w:sz w:val="20"/>
                <w:szCs w:val="20"/>
              </w:rPr>
              <w:lastRenderedPageBreak/>
              <w:t>documentation and schema but not including the Supplier’s Background IPRs.</w:t>
            </w:r>
          </w:p>
        </w:tc>
      </w:tr>
      <w:tr w:rsidR="003269E8" w14:paraId="3E53893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48ECA" w14:textId="77777777" w:rsidR="003269E8" w:rsidRDefault="00E42C3B">
            <w:pPr>
              <w:spacing w:before="240"/>
              <w:rPr>
                <w:b/>
                <w:sz w:val="20"/>
                <w:szCs w:val="20"/>
              </w:rPr>
            </w:pPr>
            <w:r>
              <w:rPr>
                <w:b/>
                <w:sz w:val="20"/>
                <w:szCs w:val="20"/>
              </w:rPr>
              <w:lastRenderedPageBreak/>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6C0E9" w14:textId="77777777" w:rsidR="003269E8" w:rsidRDefault="00E42C3B">
            <w:pPr>
              <w:spacing w:before="240"/>
              <w:rPr>
                <w:sz w:val="20"/>
                <w:szCs w:val="20"/>
              </w:rPr>
            </w:pPr>
            <w:r>
              <w:rPr>
                <w:sz w:val="20"/>
                <w:szCs w:val="20"/>
              </w:rPr>
              <w:t>Assets and property including technical infrastructure, IPRs and equipment.</w:t>
            </w:r>
          </w:p>
        </w:tc>
      </w:tr>
      <w:tr w:rsidR="003269E8" w14:paraId="1F4B6ECC"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37293" w14:textId="77777777" w:rsidR="003269E8" w:rsidRDefault="00E42C3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F2D58" w14:textId="77777777" w:rsidR="003269E8" w:rsidRDefault="00E42C3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269E8" w14:paraId="0C27021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E65C2E" w14:textId="77777777" w:rsidR="003269E8" w:rsidRDefault="00E42C3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B22E8" w14:textId="77777777" w:rsidR="003269E8" w:rsidRDefault="00E42C3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3269E8" w14:paraId="30FAF72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7DDBC" w14:textId="77777777" w:rsidR="003269E8" w:rsidRDefault="00E42C3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5243AC" w14:textId="77777777" w:rsidR="003269E8" w:rsidRDefault="00E42C3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3269E8" w14:paraId="131D47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93D16" w14:textId="77777777" w:rsidR="003269E8" w:rsidRDefault="00E42C3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93042" w14:textId="77777777" w:rsidR="003269E8" w:rsidRDefault="00E42C3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3269E8" w14:paraId="093E1F0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8EFB8" w14:textId="77777777" w:rsidR="003269E8" w:rsidRDefault="00E42C3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15B09" w14:textId="77777777" w:rsidR="003269E8" w:rsidRDefault="00E42C3B">
            <w:pPr>
              <w:spacing w:before="240"/>
              <w:rPr>
                <w:sz w:val="20"/>
                <w:szCs w:val="20"/>
              </w:rPr>
            </w:pPr>
            <w:r>
              <w:rPr>
                <w:sz w:val="20"/>
                <w:szCs w:val="20"/>
              </w:rPr>
              <w:t>A transfer of employment to which the employment regulations applies.</w:t>
            </w:r>
          </w:p>
        </w:tc>
      </w:tr>
      <w:tr w:rsidR="003269E8" w14:paraId="6D9BC74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9BA5F" w14:textId="77777777" w:rsidR="003269E8" w:rsidRDefault="00E42C3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F8C07" w14:textId="77777777" w:rsidR="003269E8" w:rsidRDefault="00E42C3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3269E8" w14:paraId="4F3DD49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D2DF" w14:textId="77777777" w:rsidR="003269E8" w:rsidRDefault="00E42C3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168C9" w14:textId="77777777" w:rsidR="003269E8" w:rsidRDefault="00E42C3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3269E8" w14:paraId="49C8453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108796" w14:textId="77777777" w:rsidR="003269E8" w:rsidRDefault="00E42C3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E2EDB" w14:textId="77777777" w:rsidR="003269E8" w:rsidRDefault="00E42C3B">
            <w:pPr>
              <w:spacing w:before="240"/>
              <w:rPr>
                <w:sz w:val="20"/>
                <w:szCs w:val="20"/>
              </w:rPr>
            </w:pPr>
            <w:r>
              <w:rPr>
                <w:sz w:val="20"/>
                <w:szCs w:val="20"/>
              </w:rPr>
              <w:t>The Supplier's security management plan developed by the Supplier in accordance with clause 16.1.</w:t>
            </w:r>
          </w:p>
        </w:tc>
      </w:tr>
      <w:tr w:rsidR="003269E8" w14:paraId="0A2B06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4885B" w14:textId="77777777" w:rsidR="003269E8" w:rsidRDefault="00E42C3B">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FCD12" w14:textId="77777777" w:rsidR="003269E8" w:rsidRDefault="00E42C3B">
            <w:pPr>
              <w:spacing w:before="240"/>
              <w:rPr>
                <w:sz w:val="20"/>
                <w:szCs w:val="20"/>
              </w:rPr>
            </w:pPr>
            <w:r>
              <w:rPr>
                <w:sz w:val="20"/>
                <w:szCs w:val="20"/>
              </w:rPr>
              <w:t>The services ordered by the Buyer as set out in the Order Form.</w:t>
            </w:r>
          </w:p>
        </w:tc>
      </w:tr>
      <w:tr w:rsidR="003269E8" w14:paraId="4B0B312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9F8A3B" w14:textId="77777777" w:rsidR="003269E8" w:rsidRDefault="00E42C3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6C39E" w14:textId="77777777" w:rsidR="003269E8" w:rsidRDefault="00E42C3B">
            <w:pPr>
              <w:spacing w:before="240"/>
              <w:rPr>
                <w:sz w:val="20"/>
                <w:szCs w:val="20"/>
              </w:rPr>
            </w:pPr>
            <w:r>
              <w:rPr>
                <w:sz w:val="20"/>
                <w:szCs w:val="20"/>
              </w:rPr>
              <w:t>Data that is owned or managed by the Buyer and used for the G-Cloud Services, including backup data.</w:t>
            </w:r>
          </w:p>
        </w:tc>
      </w:tr>
      <w:tr w:rsidR="003269E8" w14:paraId="75D820B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8A9B1" w14:textId="77777777" w:rsidR="003269E8" w:rsidRDefault="00E42C3B">
            <w:pPr>
              <w:spacing w:before="240"/>
              <w:rPr>
                <w:b/>
                <w:sz w:val="20"/>
                <w:szCs w:val="20"/>
              </w:rPr>
            </w:pPr>
            <w:r>
              <w:rPr>
                <w:b/>
                <w:sz w:val="20"/>
                <w:szCs w:val="20"/>
              </w:rPr>
              <w:lastRenderedPageBreak/>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29197" w14:textId="77777777" w:rsidR="003269E8" w:rsidRDefault="00E42C3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3269E8" w14:paraId="5F68CF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C555C" w14:textId="77777777" w:rsidR="003269E8" w:rsidRDefault="00E42C3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3A9DF" w14:textId="77777777" w:rsidR="003269E8" w:rsidRDefault="00E42C3B">
            <w:pPr>
              <w:spacing w:before="240"/>
              <w:rPr>
                <w:sz w:val="20"/>
                <w:szCs w:val="20"/>
              </w:rPr>
            </w:pPr>
            <w:r>
              <w:rPr>
                <w:sz w:val="20"/>
                <w:szCs w:val="20"/>
              </w:rPr>
              <w:t>The description of the Supplier service offering as published on the Digital Marketplace.</w:t>
            </w:r>
          </w:p>
        </w:tc>
      </w:tr>
      <w:tr w:rsidR="003269E8" w14:paraId="07534BB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E06189" w14:textId="77777777" w:rsidR="003269E8" w:rsidRDefault="00E42C3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0AB876" w14:textId="77777777" w:rsidR="003269E8" w:rsidRDefault="00E42C3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3269E8" w14:paraId="3412CE5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CF5A4" w14:textId="77777777" w:rsidR="003269E8" w:rsidRDefault="00E42C3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84A9A" w14:textId="77777777" w:rsidR="003269E8" w:rsidRDefault="00E42C3B">
            <w:pPr>
              <w:spacing w:before="240"/>
            </w:pPr>
            <w:r>
              <w:rPr>
                <w:sz w:val="20"/>
                <w:szCs w:val="20"/>
              </w:rPr>
              <w:t>The approval process used by a central government Buyer if it needs to spend money on certain digital or technology services, see</w:t>
            </w:r>
            <w:hyperlink r:id="rId30" w:history="1">
              <w:r>
                <w:t xml:space="preserve"> </w:t>
              </w:r>
            </w:hyperlink>
            <w:hyperlink r:id="rId31" w:history="1">
              <w:r>
                <w:rPr>
                  <w:sz w:val="20"/>
                  <w:szCs w:val="20"/>
                  <w:u w:val="single"/>
                </w:rPr>
                <w:t>https://www.gov.uk/service-manual/agile-delivery/spend-controls-check-if-you-need-approval-to-spend-money-on-a-service</w:t>
              </w:r>
            </w:hyperlink>
          </w:p>
        </w:tc>
      </w:tr>
      <w:tr w:rsidR="003269E8" w14:paraId="7CE15EA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38626" w14:textId="77777777" w:rsidR="003269E8" w:rsidRDefault="00E42C3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E3AC4" w14:textId="77777777" w:rsidR="003269E8" w:rsidRDefault="00E42C3B">
            <w:pPr>
              <w:spacing w:before="240"/>
              <w:rPr>
                <w:sz w:val="20"/>
                <w:szCs w:val="20"/>
              </w:rPr>
            </w:pPr>
            <w:r>
              <w:rPr>
                <w:sz w:val="20"/>
                <w:szCs w:val="20"/>
              </w:rPr>
              <w:t>The Start date of this Call-Off Contract as set out in the Order Form.</w:t>
            </w:r>
          </w:p>
        </w:tc>
      </w:tr>
      <w:tr w:rsidR="003269E8" w14:paraId="075F600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9D4C8" w14:textId="77777777" w:rsidR="003269E8" w:rsidRDefault="00E42C3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4F6DD" w14:textId="77777777" w:rsidR="003269E8" w:rsidRDefault="00E42C3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269E8" w14:paraId="260C4511"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F34A39" w14:textId="77777777" w:rsidR="003269E8" w:rsidRDefault="00E42C3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36591" w14:textId="77777777" w:rsidR="003269E8" w:rsidRDefault="00E42C3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3269E8" w14:paraId="12BBD5F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C26B67" w14:textId="77777777" w:rsidR="003269E8" w:rsidRDefault="00E42C3B">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F1A2C" w14:textId="77777777" w:rsidR="003269E8" w:rsidRDefault="00E42C3B">
            <w:pPr>
              <w:spacing w:before="240"/>
              <w:rPr>
                <w:sz w:val="20"/>
                <w:szCs w:val="20"/>
              </w:rPr>
            </w:pPr>
            <w:r>
              <w:rPr>
                <w:sz w:val="20"/>
                <w:szCs w:val="20"/>
              </w:rPr>
              <w:t>Any third party appointed to process Personal Data on behalf of the Supplier under this Call-Off Contract.</w:t>
            </w:r>
          </w:p>
        </w:tc>
      </w:tr>
      <w:tr w:rsidR="003269E8" w14:paraId="4698913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C1F40" w14:textId="77777777" w:rsidR="003269E8" w:rsidRDefault="00E42C3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7AEC5" w14:textId="77777777" w:rsidR="003269E8" w:rsidRDefault="00E42C3B">
            <w:pPr>
              <w:spacing w:before="240"/>
              <w:rPr>
                <w:sz w:val="20"/>
                <w:szCs w:val="20"/>
              </w:rPr>
            </w:pPr>
            <w:r>
              <w:rPr>
                <w:sz w:val="20"/>
                <w:szCs w:val="20"/>
              </w:rPr>
              <w:t>The person, firm or company identified in the Order Form.</w:t>
            </w:r>
          </w:p>
        </w:tc>
      </w:tr>
      <w:tr w:rsidR="003269E8" w14:paraId="37E7DB4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8FB1" w14:textId="77777777" w:rsidR="003269E8" w:rsidRDefault="00E42C3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079A7" w14:textId="77777777" w:rsidR="003269E8" w:rsidRDefault="00E42C3B">
            <w:pPr>
              <w:spacing w:before="240"/>
              <w:rPr>
                <w:sz w:val="20"/>
                <w:szCs w:val="20"/>
              </w:rPr>
            </w:pPr>
            <w:r>
              <w:rPr>
                <w:sz w:val="20"/>
                <w:szCs w:val="20"/>
              </w:rPr>
              <w:t>The representative appointed by the Supplier from time to time in relation to the Call-Off Contract.</w:t>
            </w:r>
          </w:p>
        </w:tc>
      </w:tr>
      <w:tr w:rsidR="003269E8" w14:paraId="1C9C16C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403F0" w14:textId="77777777" w:rsidR="003269E8" w:rsidRDefault="00E42C3B">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80386" w14:textId="77777777" w:rsidR="003269E8" w:rsidRDefault="00E42C3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3269E8" w14:paraId="08B84DD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21B33F" w14:textId="77777777" w:rsidR="003269E8" w:rsidRDefault="00E42C3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63627" w14:textId="77777777" w:rsidR="003269E8" w:rsidRDefault="00E42C3B">
            <w:pPr>
              <w:spacing w:before="240"/>
              <w:rPr>
                <w:sz w:val="20"/>
                <w:szCs w:val="20"/>
              </w:rPr>
            </w:pPr>
            <w:r>
              <w:rPr>
                <w:sz w:val="20"/>
                <w:szCs w:val="20"/>
              </w:rPr>
              <w:t>The relevant G-Cloud Service terms and conditions as set out in the Terms and Conditions document supplied as part of the Supplier’s Application.</w:t>
            </w:r>
          </w:p>
        </w:tc>
      </w:tr>
      <w:tr w:rsidR="003269E8" w14:paraId="2A4945C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8ED227" w14:textId="77777777" w:rsidR="003269E8" w:rsidRDefault="00E42C3B">
            <w:pPr>
              <w:spacing w:before="240"/>
              <w:rPr>
                <w:b/>
                <w:sz w:val="20"/>
                <w:szCs w:val="20"/>
              </w:rPr>
            </w:pPr>
            <w:r>
              <w:rPr>
                <w:b/>
                <w:sz w:val="20"/>
                <w:szCs w:val="20"/>
              </w:rPr>
              <w:lastRenderedPageBreak/>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0D99D" w14:textId="77777777" w:rsidR="003269E8" w:rsidRDefault="00E42C3B">
            <w:pPr>
              <w:spacing w:before="240"/>
              <w:rPr>
                <w:sz w:val="20"/>
                <w:szCs w:val="20"/>
              </w:rPr>
            </w:pPr>
            <w:r>
              <w:rPr>
                <w:sz w:val="20"/>
                <w:szCs w:val="20"/>
              </w:rPr>
              <w:t>The term of this Call-Off Contract as set out in the Order Form.</w:t>
            </w:r>
          </w:p>
        </w:tc>
      </w:tr>
      <w:tr w:rsidR="003269E8" w14:paraId="6CCB1DD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608B4" w14:textId="77777777" w:rsidR="003269E8" w:rsidRDefault="00E42C3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8CA70" w14:textId="77777777" w:rsidR="003269E8" w:rsidRDefault="00E42C3B">
            <w:pPr>
              <w:spacing w:before="240"/>
              <w:rPr>
                <w:sz w:val="20"/>
                <w:szCs w:val="20"/>
              </w:rPr>
            </w:pPr>
            <w:r>
              <w:rPr>
                <w:sz w:val="20"/>
                <w:szCs w:val="20"/>
              </w:rPr>
              <w:t>This has the meaning given to it in clause 32 (Variation process).</w:t>
            </w:r>
          </w:p>
        </w:tc>
      </w:tr>
      <w:tr w:rsidR="003269E8" w14:paraId="69FDF88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51514" w14:textId="77777777" w:rsidR="003269E8" w:rsidRDefault="00E42C3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674DC" w14:textId="77777777" w:rsidR="003269E8" w:rsidRDefault="00E42C3B">
            <w:pPr>
              <w:spacing w:before="240"/>
              <w:rPr>
                <w:sz w:val="20"/>
                <w:szCs w:val="20"/>
              </w:rPr>
            </w:pPr>
            <w:r>
              <w:rPr>
                <w:sz w:val="20"/>
                <w:szCs w:val="20"/>
              </w:rPr>
              <w:t>Any day other than a Saturday, Sunday or public holiday in England and Wales.</w:t>
            </w:r>
          </w:p>
        </w:tc>
      </w:tr>
      <w:tr w:rsidR="003269E8" w14:paraId="7DE3F7E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466BA" w14:textId="77777777" w:rsidR="003269E8" w:rsidRDefault="00E42C3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5C7F0" w14:textId="77777777" w:rsidR="003269E8" w:rsidRDefault="00E42C3B">
            <w:pPr>
              <w:spacing w:before="240"/>
              <w:rPr>
                <w:sz w:val="20"/>
                <w:szCs w:val="20"/>
              </w:rPr>
            </w:pPr>
            <w:r>
              <w:rPr>
                <w:sz w:val="20"/>
                <w:szCs w:val="20"/>
              </w:rPr>
              <w:t>A contract year.</w:t>
            </w:r>
          </w:p>
        </w:tc>
      </w:tr>
    </w:tbl>
    <w:p w14:paraId="2DAA888D" w14:textId="77777777" w:rsidR="003269E8" w:rsidRDefault="00E42C3B">
      <w:pPr>
        <w:spacing w:before="240" w:after="240"/>
      </w:pPr>
      <w:r>
        <w:t xml:space="preserve"> </w:t>
      </w:r>
    </w:p>
    <w:p w14:paraId="02455A13" w14:textId="77777777" w:rsidR="003269E8" w:rsidRDefault="003269E8">
      <w:pPr>
        <w:pageBreakBefore/>
      </w:pPr>
    </w:p>
    <w:p w14:paraId="399D3E01" w14:textId="77777777" w:rsidR="003269E8" w:rsidRDefault="00E42C3B">
      <w:pPr>
        <w:pStyle w:val="Heading2"/>
      </w:pPr>
      <w:bookmarkStart w:id="25" w:name="_Toc33176240"/>
      <w:bookmarkStart w:id="26" w:name="_Toc69195634"/>
      <w:r>
        <w:t>Schedule 7: GDPR Information</w:t>
      </w:r>
      <w:bookmarkEnd w:id="25"/>
      <w:bookmarkEnd w:id="26"/>
    </w:p>
    <w:p w14:paraId="4ACD4D0C" w14:textId="02C04BDF" w:rsidR="003269E8" w:rsidRDefault="0089581C">
      <w:pPr>
        <w:spacing w:before="240" w:after="240"/>
        <w:rPr>
          <w:b/>
        </w:rPr>
      </w:pPr>
      <w:r>
        <w:t>N/A</w:t>
      </w:r>
    </w:p>
    <w:p w14:paraId="6D180AB1" w14:textId="7EB6F665" w:rsidR="003269E8" w:rsidRDefault="003269E8" w:rsidP="00B8121B"/>
    <w:sectPr w:rsidR="003269E8">
      <w:footerReference w:type="default" r:id="rId32"/>
      <w:pgSz w:w="11909" w:h="16834"/>
      <w:pgMar w:top="720" w:right="1134" w:bottom="1134" w:left="1134" w:header="720" w:footer="720"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5CE854" w16cex:dateUtc="2021-04-13T11:58:37.255Z"/>
  <w16cex:commentExtensible w16cex:durableId="4E5963A6" w16cex:dateUtc="2021-04-13T11:58:47.21Z"/>
  <w16cex:commentExtensible w16cex:durableId="789C6ECC" w16cex:dateUtc="2021-04-13T11:58:55.883Z"/>
  <w16cex:commentExtensible w16cex:durableId="76CBB7F6" w16cex:dateUtc="2021-04-13T12:11:21.981Z"/>
  <w16cex:commentExtensible w16cex:durableId="1A5877B3" w16cex:dateUtc="2021-04-13T12:13:14.221Z"/>
  <w16cex:commentExtensible w16cex:durableId="2DB03DED" w16cex:dateUtc="2021-04-13T12:15:37.58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0A141" w14:textId="77777777" w:rsidR="0089581C" w:rsidRDefault="0089581C">
      <w:pPr>
        <w:spacing w:line="240" w:lineRule="auto"/>
      </w:pPr>
      <w:r>
        <w:separator/>
      </w:r>
    </w:p>
  </w:endnote>
  <w:endnote w:type="continuationSeparator" w:id="0">
    <w:p w14:paraId="06D1D433" w14:textId="77777777" w:rsidR="0089581C" w:rsidRDefault="008958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altName w:val="Calibri Light"/>
    <w:charset w:val="00"/>
    <w:family w:val="swiss"/>
    <w:pitch w:val="variable"/>
    <w:sig w:usb0="800000AF" w:usb1="4000604A" w:usb2="00000000" w:usb3="00000000" w:csb0="00000001" w:csb1="00000000"/>
  </w:font>
  <w:font w:name="Helvetica Neue">
    <w:altName w:val="Arial"/>
    <w:charset w:val="00"/>
    <w:family w:val="auto"/>
    <w:pitch w:val="variable"/>
    <w:sig w:usb0="00000003" w:usb1="5000205B" w:usb2="00000002"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0C51" w14:textId="77777777" w:rsidR="0089581C" w:rsidRDefault="0089581C">
    <w:pPr>
      <w:pStyle w:val="Footer"/>
      <w:ind w:right="360"/>
    </w:pPr>
    <w:r>
      <w:rPr>
        <w:noProof/>
      </w:rPr>
      <mc:AlternateContent>
        <mc:Choice Requires="wps">
          <w:drawing>
            <wp:anchor distT="0" distB="0" distL="114300" distR="114300" simplePos="0" relativeHeight="251659264" behindDoc="0" locked="0" layoutInCell="1" allowOverlap="1" wp14:anchorId="119AF7D8" wp14:editId="0122CC3D">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2F01E2D1" w14:textId="50DB6B7F" w:rsidR="0089581C" w:rsidRDefault="0089581C">
                          <w:pPr>
                            <w:pStyle w:val="Footer"/>
                          </w:pPr>
                          <w:r>
                            <w:rPr>
                              <w:rStyle w:val="PageNumber"/>
                            </w:rPr>
                            <w:fldChar w:fldCharType="begin"/>
                          </w:r>
                          <w:r>
                            <w:rPr>
                              <w:rStyle w:val="PageNumber"/>
                            </w:rPr>
                            <w:instrText xml:space="preserve"> PAGE </w:instrText>
                          </w:r>
                          <w:r>
                            <w:rPr>
                              <w:rStyle w:val="PageNumber"/>
                            </w:rPr>
                            <w:fldChar w:fldCharType="separate"/>
                          </w:r>
                          <w:r w:rsidR="00CF66E0">
                            <w:rPr>
                              <w:rStyle w:val="PageNumber"/>
                              <w:noProof/>
                            </w:rPr>
                            <w:t>8</w:t>
                          </w:r>
                          <w:r>
                            <w:rPr>
                              <w:rStyle w:val="PageNumber"/>
                            </w:rPr>
                            <w:fldChar w:fldCharType="end"/>
                          </w:r>
                        </w:p>
                      </w:txbxContent>
                    </wps:txbx>
                    <wps:bodyPr wrap="none" lIns="0" tIns="0" rIns="0" bIns="0" compatLnSpc="0">
                      <a:spAutoFit/>
                    </wps:bodyPr>
                  </wps:wsp>
                </a:graphicData>
              </a:graphic>
            </wp:anchor>
          </w:drawing>
        </mc:Choice>
        <mc:Fallback>
          <w:pict>
            <v:shapetype w14:anchorId="119AF7D8"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2F01E2D1" w14:textId="50DB6B7F" w:rsidR="0089581C" w:rsidRDefault="0089581C">
                    <w:pPr>
                      <w:pStyle w:val="Footer"/>
                    </w:pPr>
                    <w:r>
                      <w:rPr>
                        <w:rStyle w:val="PageNumber"/>
                      </w:rPr>
                      <w:fldChar w:fldCharType="begin"/>
                    </w:r>
                    <w:r>
                      <w:rPr>
                        <w:rStyle w:val="PageNumber"/>
                      </w:rPr>
                      <w:instrText xml:space="preserve"> PAGE </w:instrText>
                    </w:r>
                    <w:r>
                      <w:rPr>
                        <w:rStyle w:val="PageNumber"/>
                      </w:rPr>
                      <w:fldChar w:fldCharType="separate"/>
                    </w:r>
                    <w:r w:rsidR="00CF66E0">
                      <w:rPr>
                        <w:rStyle w:val="PageNumber"/>
                        <w:noProof/>
                      </w:rPr>
                      <w:t>8</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D3478" w14:textId="77777777" w:rsidR="0089581C" w:rsidRDefault="0089581C">
      <w:pPr>
        <w:spacing w:line="240" w:lineRule="auto"/>
      </w:pPr>
      <w:r>
        <w:rPr>
          <w:color w:val="000000"/>
        </w:rPr>
        <w:separator/>
      </w:r>
    </w:p>
  </w:footnote>
  <w:footnote w:type="continuationSeparator" w:id="0">
    <w:p w14:paraId="47ED1CFC" w14:textId="77777777" w:rsidR="0089581C" w:rsidRDefault="008958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D1E"/>
    <w:multiLevelType w:val="multilevel"/>
    <w:tmpl w:val="1A4E6A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41D7945"/>
    <w:multiLevelType w:val="multilevel"/>
    <w:tmpl w:val="53264B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43172B5"/>
    <w:multiLevelType w:val="multilevel"/>
    <w:tmpl w:val="D6703D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8247D8D"/>
    <w:multiLevelType w:val="multilevel"/>
    <w:tmpl w:val="DA4AFD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B627049"/>
    <w:multiLevelType w:val="multilevel"/>
    <w:tmpl w:val="D0223FA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0C460CB1"/>
    <w:multiLevelType w:val="multilevel"/>
    <w:tmpl w:val="114871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EB26557"/>
    <w:multiLevelType w:val="multilevel"/>
    <w:tmpl w:val="10F83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C4671AF"/>
    <w:multiLevelType w:val="multilevel"/>
    <w:tmpl w:val="08948B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0C7B69"/>
    <w:multiLevelType w:val="hybridMultilevel"/>
    <w:tmpl w:val="973C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666B3"/>
    <w:multiLevelType w:val="multilevel"/>
    <w:tmpl w:val="5EEE3A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1D642D8"/>
    <w:multiLevelType w:val="multilevel"/>
    <w:tmpl w:val="5320735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EA4201"/>
    <w:multiLevelType w:val="multilevel"/>
    <w:tmpl w:val="A9E8AC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224864F2"/>
    <w:multiLevelType w:val="multilevel"/>
    <w:tmpl w:val="DE6A40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388608C"/>
    <w:multiLevelType w:val="multilevel"/>
    <w:tmpl w:val="4B7A04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38A2E0F"/>
    <w:multiLevelType w:val="multilevel"/>
    <w:tmpl w:val="65668E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24DE0557"/>
    <w:multiLevelType w:val="multilevel"/>
    <w:tmpl w:val="1C6847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7DD05A3"/>
    <w:multiLevelType w:val="multilevel"/>
    <w:tmpl w:val="E25EE6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A832C53"/>
    <w:multiLevelType w:val="hybridMultilevel"/>
    <w:tmpl w:val="3D706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40E37FC"/>
    <w:multiLevelType w:val="multilevel"/>
    <w:tmpl w:val="E01AC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54D07B0"/>
    <w:multiLevelType w:val="multilevel"/>
    <w:tmpl w:val="427E55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734117B"/>
    <w:multiLevelType w:val="multilevel"/>
    <w:tmpl w:val="82D0E1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8695E82"/>
    <w:multiLevelType w:val="multilevel"/>
    <w:tmpl w:val="E834CD0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F306613"/>
    <w:multiLevelType w:val="hybridMultilevel"/>
    <w:tmpl w:val="EB72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55BED"/>
    <w:multiLevelType w:val="multilevel"/>
    <w:tmpl w:val="C1543E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5C54F42"/>
    <w:multiLevelType w:val="multilevel"/>
    <w:tmpl w:val="B75E14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477A5CAA"/>
    <w:multiLevelType w:val="multilevel"/>
    <w:tmpl w:val="48D21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C243D86"/>
    <w:multiLevelType w:val="multilevel"/>
    <w:tmpl w:val="F3AE13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481247D"/>
    <w:multiLevelType w:val="multilevel"/>
    <w:tmpl w:val="F586D2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5487FF1"/>
    <w:multiLevelType w:val="multilevel"/>
    <w:tmpl w:val="11042D0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58B6E3C"/>
    <w:multiLevelType w:val="multilevel"/>
    <w:tmpl w:val="9E9C71A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65C5AF5"/>
    <w:multiLevelType w:val="multilevel"/>
    <w:tmpl w:val="85E066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58575A4F"/>
    <w:multiLevelType w:val="multilevel"/>
    <w:tmpl w:val="90268B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8D111FB"/>
    <w:multiLevelType w:val="multilevel"/>
    <w:tmpl w:val="20002C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C172B2B"/>
    <w:multiLevelType w:val="multilevel"/>
    <w:tmpl w:val="A024EC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67404625"/>
    <w:multiLevelType w:val="multilevel"/>
    <w:tmpl w:val="59F2FF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E964A9D"/>
    <w:multiLevelType w:val="multilevel"/>
    <w:tmpl w:val="519097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F56182A"/>
    <w:multiLevelType w:val="multilevel"/>
    <w:tmpl w:val="6242168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708144A4"/>
    <w:multiLevelType w:val="hybridMultilevel"/>
    <w:tmpl w:val="744AA9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CD2727"/>
    <w:multiLevelType w:val="multilevel"/>
    <w:tmpl w:val="9DD0AC2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9093065"/>
    <w:multiLevelType w:val="multilevel"/>
    <w:tmpl w:val="9064E7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90E62D5"/>
    <w:multiLevelType w:val="multilevel"/>
    <w:tmpl w:val="BED22D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D3E0A79"/>
    <w:multiLevelType w:val="multilevel"/>
    <w:tmpl w:val="CC7E77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5"/>
  </w:num>
  <w:num w:numId="2">
    <w:abstractNumId w:val="25"/>
  </w:num>
  <w:num w:numId="3">
    <w:abstractNumId w:val="24"/>
  </w:num>
  <w:num w:numId="4">
    <w:abstractNumId w:val="13"/>
  </w:num>
  <w:num w:numId="5">
    <w:abstractNumId w:val="35"/>
  </w:num>
  <w:num w:numId="6">
    <w:abstractNumId w:val="26"/>
  </w:num>
  <w:num w:numId="7">
    <w:abstractNumId w:val="32"/>
  </w:num>
  <w:num w:numId="8">
    <w:abstractNumId w:val="9"/>
  </w:num>
  <w:num w:numId="9">
    <w:abstractNumId w:val="2"/>
  </w:num>
  <w:num w:numId="10">
    <w:abstractNumId w:val="29"/>
  </w:num>
  <w:num w:numId="11">
    <w:abstractNumId w:val="4"/>
  </w:num>
  <w:num w:numId="12">
    <w:abstractNumId w:val="36"/>
  </w:num>
  <w:num w:numId="13">
    <w:abstractNumId w:val="30"/>
  </w:num>
  <w:num w:numId="14">
    <w:abstractNumId w:val="27"/>
  </w:num>
  <w:num w:numId="15">
    <w:abstractNumId w:val="33"/>
  </w:num>
  <w:num w:numId="16">
    <w:abstractNumId w:val="5"/>
  </w:num>
  <w:num w:numId="17">
    <w:abstractNumId w:val="41"/>
  </w:num>
  <w:num w:numId="18">
    <w:abstractNumId w:val="21"/>
  </w:num>
  <w:num w:numId="19">
    <w:abstractNumId w:val="19"/>
  </w:num>
  <w:num w:numId="20">
    <w:abstractNumId w:val="12"/>
  </w:num>
  <w:num w:numId="21">
    <w:abstractNumId w:val="34"/>
  </w:num>
  <w:num w:numId="22">
    <w:abstractNumId w:val="23"/>
  </w:num>
  <w:num w:numId="23">
    <w:abstractNumId w:val="6"/>
  </w:num>
  <w:num w:numId="24">
    <w:abstractNumId w:val="18"/>
  </w:num>
  <w:num w:numId="25">
    <w:abstractNumId w:val="39"/>
  </w:num>
  <w:num w:numId="26">
    <w:abstractNumId w:val="40"/>
  </w:num>
  <w:num w:numId="27">
    <w:abstractNumId w:val="0"/>
  </w:num>
  <w:num w:numId="28">
    <w:abstractNumId w:val="1"/>
  </w:num>
  <w:num w:numId="29">
    <w:abstractNumId w:val="16"/>
  </w:num>
  <w:num w:numId="30">
    <w:abstractNumId w:val="20"/>
  </w:num>
  <w:num w:numId="31">
    <w:abstractNumId w:val="31"/>
  </w:num>
  <w:num w:numId="32">
    <w:abstractNumId w:val="7"/>
  </w:num>
  <w:num w:numId="33">
    <w:abstractNumId w:val="28"/>
  </w:num>
  <w:num w:numId="34">
    <w:abstractNumId w:val="11"/>
  </w:num>
  <w:num w:numId="35">
    <w:abstractNumId w:val="14"/>
  </w:num>
  <w:num w:numId="36">
    <w:abstractNumId w:val="38"/>
  </w:num>
  <w:num w:numId="37">
    <w:abstractNumId w:val="3"/>
  </w:num>
  <w:num w:numId="38">
    <w:abstractNumId w:val="17"/>
  </w:num>
  <w:num w:numId="39">
    <w:abstractNumId w:val="37"/>
  </w:num>
  <w:num w:numId="40">
    <w:abstractNumId w:val="10"/>
  </w:num>
  <w:num w:numId="41">
    <w:abstractNumId w:val="22"/>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9E8"/>
    <w:rsid w:val="00011B27"/>
    <w:rsid w:val="000703CF"/>
    <w:rsid w:val="00087ACB"/>
    <w:rsid w:val="000956C7"/>
    <w:rsid w:val="0009657D"/>
    <w:rsid w:val="000C662B"/>
    <w:rsid w:val="0010572B"/>
    <w:rsid w:val="001535AF"/>
    <w:rsid w:val="0015365F"/>
    <w:rsid w:val="00172E67"/>
    <w:rsid w:val="00180420"/>
    <w:rsid w:val="001C6A2E"/>
    <w:rsid w:val="001E63A6"/>
    <w:rsid w:val="001F7296"/>
    <w:rsid w:val="001F76CC"/>
    <w:rsid w:val="00232E7C"/>
    <w:rsid w:val="00296B2C"/>
    <w:rsid w:val="002B066E"/>
    <w:rsid w:val="002B71F2"/>
    <w:rsid w:val="002D70D0"/>
    <w:rsid w:val="003269E8"/>
    <w:rsid w:val="00353B14"/>
    <w:rsid w:val="003547B2"/>
    <w:rsid w:val="003D21EE"/>
    <w:rsid w:val="003F5B87"/>
    <w:rsid w:val="00423A9A"/>
    <w:rsid w:val="00430DC1"/>
    <w:rsid w:val="004474AD"/>
    <w:rsid w:val="0045247C"/>
    <w:rsid w:val="004609EB"/>
    <w:rsid w:val="004A1026"/>
    <w:rsid w:val="004A684F"/>
    <w:rsid w:val="004C32CC"/>
    <w:rsid w:val="004F7EA2"/>
    <w:rsid w:val="00505F8E"/>
    <w:rsid w:val="00511E7D"/>
    <w:rsid w:val="00532513"/>
    <w:rsid w:val="00546328"/>
    <w:rsid w:val="00551CFA"/>
    <w:rsid w:val="005A1372"/>
    <w:rsid w:val="005B7FEE"/>
    <w:rsid w:val="005D4006"/>
    <w:rsid w:val="005E600E"/>
    <w:rsid w:val="005F02FB"/>
    <w:rsid w:val="005F7D38"/>
    <w:rsid w:val="00600B79"/>
    <w:rsid w:val="00625CB5"/>
    <w:rsid w:val="00684541"/>
    <w:rsid w:val="006935D3"/>
    <w:rsid w:val="006C3B66"/>
    <w:rsid w:val="006D2BCC"/>
    <w:rsid w:val="006D3360"/>
    <w:rsid w:val="006E4E15"/>
    <w:rsid w:val="00712E9B"/>
    <w:rsid w:val="00741D79"/>
    <w:rsid w:val="0075670B"/>
    <w:rsid w:val="00776B7C"/>
    <w:rsid w:val="007C0F2F"/>
    <w:rsid w:val="007D5AB1"/>
    <w:rsid w:val="0080089F"/>
    <w:rsid w:val="00833AFF"/>
    <w:rsid w:val="00834D02"/>
    <w:rsid w:val="00857E89"/>
    <w:rsid w:val="00860117"/>
    <w:rsid w:val="00863749"/>
    <w:rsid w:val="0089581C"/>
    <w:rsid w:val="008B184E"/>
    <w:rsid w:val="008C1A8F"/>
    <w:rsid w:val="008C2ACA"/>
    <w:rsid w:val="008F2ADE"/>
    <w:rsid w:val="00945331"/>
    <w:rsid w:val="009507CE"/>
    <w:rsid w:val="00974EBA"/>
    <w:rsid w:val="009877BD"/>
    <w:rsid w:val="009952A2"/>
    <w:rsid w:val="009964BA"/>
    <w:rsid w:val="009A1D37"/>
    <w:rsid w:val="009D7A05"/>
    <w:rsid w:val="00A1496D"/>
    <w:rsid w:val="00A22ECA"/>
    <w:rsid w:val="00A305B0"/>
    <w:rsid w:val="00A80393"/>
    <w:rsid w:val="00A918B5"/>
    <w:rsid w:val="00AC1DE5"/>
    <w:rsid w:val="00B24DF2"/>
    <w:rsid w:val="00B7750C"/>
    <w:rsid w:val="00B8121B"/>
    <w:rsid w:val="00BB342E"/>
    <w:rsid w:val="00BB6E96"/>
    <w:rsid w:val="00BE4E75"/>
    <w:rsid w:val="00BE5B13"/>
    <w:rsid w:val="00BE6ABE"/>
    <w:rsid w:val="00C90E8E"/>
    <w:rsid w:val="00CB3420"/>
    <w:rsid w:val="00CC2ACD"/>
    <w:rsid w:val="00CF66E0"/>
    <w:rsid w:val="00D4541B"/>
    <w:rsid w:val="00D752B7"/>
    <w:rsid w:val="00D94154"/>
    <w:rsid w:val="00DA568D"/>
    <w:rsid w:val="00DC0FE3"/>
    <w:rsid w:val="00DF0F71"/>
    <w:rsid w:val="00DF4550"/>
    <w:rsid w:val="00E14E90"/>
    <w:rsid w:val="00E42C3B"/>
    <w:rsid w:val="00E86AE2"/>
    <w:rsid w:val="00E90280"/>
    <w:rsid w:val="00E931DE"/>
    <w:rsid w:val="00EB0799"/>
    <w:rsid w:val="00EB63E3"/>
    <w:rsid w:val="00EC6996"/>
    <w:rsid w:val="00ED2663"/>
    <w:rsid w:val="00F05FFA"/>
    <w:rsid w:val="00F27B7A"/>
    <w:rsid w:val="00F4011B"/>
    <w:rsid w:val="00F441A6"/>
    <w:rsid w:val="00F51CF2"/>
    <w:rsid w:val="00F85A74"/>
    <w:rsid w:val="00F876F0"/>
    <w:rsid w:val="00FF2C87"/>
    <w:rsid w:val="07FAAC9D"/>
    <w:rsid w:val="21A3E9CC"/>
    <w:rsid w:val="26B66420"/>
    <w:rsid w:val="26D2E7DE"/>
    <w:rsid w:val="5FB0DEC4"/>
    <w:rsid w:val="6DCDDD2A"/>
    <w:rsid w:val="759BB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042B78"/>
  <w15:docId w15:val="{7D233E64-CD53-455E-B58D-36D036F8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62B"/>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styleId="BodyTextIndent3">
    <w:name w:val="Body Text Indent 3"/>
    <w:basedOn w:val="Normal"/>
    <w:link w:val="BodyTextIndent3Char"/>
    <w:uiPriority w:val="99"/>
    <w:rsid w:val="00F441A6"/>
    <w:pPr>
      <w:suppressAutoHyphens w:val="0"/>
      <w:autoSpaceDN/>
      <w:spacing w:after="120" w:line="240" w:lineRule="auto"/>
      <w:ind w:left="283"/>
      <w:textAlignment w:val="auto"/>
    </w:pPr>
    <w:rPr>
      <w:rFonts w:ascii="Lato Light" w:eastAsiaTheme="minorHAnsi" w:hAnsi="Lato Light" w:cstheme="minorBidi"/>
      <w:sz w:val="16"/>
      <w:szCs w:val="16"/>
      <w:lang w:eastAsia="en-US"/>
    </w:rPr>
  </w:style>
  <w:style w:type="character" w:customStyle="1" w:styleId="BodyTextIndent3Char">
    <w:name w:val="Body Text Indent 3 Char"/>
    <w:basedOn w:val="DefaultParagraphFont"/>
    <w:link w:val="BodyTextIndent3"/>
    <w:uiPriority w:val="99"/>
    <w:rsid w:val="00F441A6"/>
    <w:rPr>
      <w:rFonts w:ascii="Lato Light" w:eastAsiaTheme="minorHAnsi" w:hAnsi="Lato Light" w:cstheme="minorBidi"/>
      <w:sz w:val="16"/>
      <w:szCs w:val="16"/>
      <w:lang w:eastAsia="en-US"/>
    </w:rPr>
  </w:style>
  <w:style w:type="character" w:styleId="UnresolvedMention">
    <w:name w:val="Unresolved Mention"/>
    <w:basedOn w:val="DefaultParagraphFont"/>
    <w:uiPriority w:val="99"/>
    <w:semiHidden/>
    <w:unhideWhenUsed/>
    <w:rsid w:val="00505F8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theme" Target="theme/theme1.xml"/><Relationship Id="R57eb82186d6f4fdf"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mailto:ssa.invoice@sharedservicesarvato.co.uk"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v.Randhawa@dft.gov.uk"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digitalmarketplace.service.gov.uk/" TargetMode="External"/><Relationship Id="rId10" Type="http://schemas.openxmlformats.org/officeDocument/2006/relationships/image" Target="media/image1.pn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Microsoft_Word_97_-_2003_Document.doc"/><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61E9786BE00F45A51451BF62197F3F" ma:contentTypeVersion="15" ma:contentTypeDescription="Create a new document." ma:contentTypeScope="" ma:versionID="9b23d6caad6ac41cd9cf2503d18924eb">
  <xsd:schema xmlns:xsd="http://www.w3.org/2001/XMLSchema" xmlns:xs="http://www.w3.org/2001/XMLSchema" xmlns:p="http://schemas.microsoft.com/office/2006/metadata/properties" xmlns:ns1="http://schemas.microsoft.com/sharepoint/v3" xmlns:ns2="9ae8384a-76f7-4faa-a518-e9efb53f5321" xmlns:ns3="5bb6d5dd-babb-44c9-8773-ac1df73626ba" targetNamespace="http://schemas.microsoft.com/office/2006/metadata/properties" ma:root="true" ma:fieldsID="07bf6bb9a19632cf43e481099782e27d" ns1:_="" ns2:_="" ns3:_="">
    <xsd:import namespace="http://schemas.microsoft.com/sharepoint/v3"/>
    <xsd:import namespace="9ae8384a-76f7-4faa-a518-e9efb53f5321"/>
    <xsd:import namespace="5bb6d5dd-babb-44c9-8773-ac1df73626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j6fecf15740b46a98459ab6094533928" minOccurs="0"/>
                <xsd:element ref="ns3:TaxCatchAll" minOccurs="0"/>
                <xsd:element ref="ns3:TaxCatchAllLabel" minOccurs="0"/>
                <xsd:element ref="ns2:MediaServiceEventHashCode" minOccurs="0"/>
                <xsd:element ref="ns2:MediaServiceGenerationTime" minOccurs="0"/>
                <xsd:element ref="ns2:MediaServiceAutoTags" minOccurs="0"/>
                <xsd:element ref="ns2:MediaServiceOCR" minOccurs="0"/>
                <xsd:element ref="ns2:_Flow_SignoffStatu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8384a-76f7-4faa-a518-e9efb53f5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_x003b_">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b6d5dd-babb-44c9-8773-ac1df73626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j6fecf15740b46a98459ab6094533928" ma:index="12" nillable="true" ma:taxonomy="true" ma:internalName="j6fecf15740b46a98459ab6094533928" ma:taxonomyFieldName="Vertical" ma:displayName="Vertical" ma:default="" ma:fieldId="{36fecf15-740b-46a9-8459-ab6094533928}" ma:sspId="a3e4838c-3101-4c5f-aa88-4481d2198cd8" ma:termSetId="56e66ac4-d9c9-4963-9f40-fe1ae55eaa2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3a7a29f-ec3a-4fb3-b563-e0385a3fe849}" ma:internalName="TaxCatchAll" ma:showField="CatchAllData" ma:web="5bb6d5dd-babb-44c9-8773-ac1df73626b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3a7a29f-ec3a-4fb3-b563-e0385a3fe849}" ma:internalName="TaxCatchAllLabel" ma:readOnly="true" ma:showField="CatchAllDataLabel" ma:web="5bb6d5dd-babb-44c9-8773-ac1df7362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5bb6d5dd-babb-44c9-8773-ac1df73626ba">
      <Value>11</Value>
    </TaxCatchAll>
    <_Flow_SignoffStatus xmlns="9ae8384a-76f7-4faa-a518-e9efb53f5321" xsi:nil="true"/>
    <j6fecf15740b46a98459ab6094533928 xmlns="5bb6d5dd-babb-44c9-8773-ac1df73626ba">
      <Terms xmlns="http://schemas.microsoft.com/office/infopath/2007/PartnerControls">
        <TermInfo xmlns="http://schemas.microsoft.com/office/infopath/2007/PartnerControls">
          <TermName xmlns="http://schemas.microsoft.com/office/infopath/2007/PartnerControls">Local Government</TermName>
          <TermId xmlns="http://schemas.microsoft.com/office/infopath/2007/PartnerControls">165e18b2-b722-47bb-95e5-22ff1f72a643</TermId>
        </TermInfo>
      </Terms>
    </j6fecf15740b46a98459ab609453392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BA8DD-5F45-4EBB-90DA-7421A8BFF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e8384a-76f7-4faa-a518-e9efb53f5321"/>
    <ds:schemaRef ds:uri="5bb6d5dd-babb-44c9-8773-ac1df7362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9227C-F90A-4FFA-A069-7AA3C0369D59}">
  <ds:schemaRefs>
    <ds:schemaRef ds:uri="http://schemas.microsoft.com/office/2006/metadata/properties"/>
    <ds:schemaRef ds:uri="5bb6d5dd-babb-44c9-8773-ac1df73626ba"/>
    <ds:schemaRef ds:uri="http://schemas.microsoft.com/sharepoint/v3"/>
    <ds:schemaRef ds:uri="http://purl.org/dc/terms/"/>
    <ds:schemaRef ds:uri="http://schemas.microsoft.com/office/2006/documentManagement/types"/>
    <ds:schemaRef ds:uri="http://schemas.microsoft.com/office/infopath/2007/PartnerControls"/>
    <ds:schemaRef ds:uri="9ae8384a-76f7-4faa-a518-e9efb53f5321"/>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4731194-36C4-47DC-8C8E-B9D6B14A93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11318</Words>
  <Characters>64517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75684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Paul Rees</cp:lastModifiedBy>
  <cp:revision>47</cp:revision>
  <cp:lastPrinted>2020-06-10T10:41:00Z</cp:lastPrinted>
  <dcterms:created xsi:type="dcterms:W3CDTF">2021-03-19T09:11:00Z</dcterms:created>
  <dcterms:modified xsi:type="dcterms:W3CDTF">2021-04-14T09:30:00Z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0x0101004561E9786BE00F45A51451BF62197F3F</vt:lpwstr>
  </property>
  <property fmtid="{D5CDD505-2E9C-101B-9397-08002B2CF9AE}" pid="4" name="ItemRetentionFormula">
    <vt:lpwstr/>
  </property>
  <property fmtid="{D5CDD505-2E9C-101B-9397-08002B2CF9AE}" pid="5" name="Vertical">
    <vt:lpwstr>11;#Local Government|165e18b2-b722-47bb-95e5-22ff1f72a643</vt:lpwstr>
  </property>
</Properties>
</file>