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75A40" w14:textId="77777777" w:rsidR="00EE7E79" w:rsidRPr="00D338AD" w:rsidRDefault="00EE7E79" w:rsidP="00EE7E79">
      <w:pPr>
        <w:rPr>
          <w:b/>
          <w:color w:val="FF0000"/>
        </w:rPr>
      </w:pPr>
      <w:bookmarkStart w:id="0" w:name="_GoBack"/>
      <w:bookmarkEnd w:id="0"/>
      <w:r w:rsidRPr="00D338AD">
        <w:rPr>
          <w:b/>
        </w:rPr>
        <w:t xml:space="preserve">Request for Quotation for </w:t>
      </w:r>
      <w:r w:rsidR="00B421F4" w:rsidRPr="00B421F4">
        <w:rPr>
          <w:b/>
        </w:rPr>
        <w:t>Pilot Care Leaver Mentor Scheme</w:t>
      </w:r>
    </w:p>
    <w:p w14:paraId="02AE0D37" w14:textId="77777777" w:rsidR="00EE7E79" w:rsidRPr="00023109" w:rsidRDefault="00EE7E79" w:rsidP="00EE7E79"/>
    <w:p w14:paraId="6A3DA0CA" w14:textId="77777777" w:rsidR="00EE7E79" w:rsidRPr="00D338AD" w:rsidRDefault="00EE7E79" w:rsidP="00EE7E79">
      <w:r w:rsidRPr="00D338AD">
        <w:t>Please find below an invitation to quote for the above-mentioned contract.</w:t>
      </w:r>
    </w:p>
    <w:p w14:paraId="594E4CDC" w14:textId="77777777" w:rsidR="00EE7E79" w:rsidRPr="00D338AD" w:rsidRDefault="00EE7E79" w:rsidP="00EE7E79"/>
    <w:p w14:paraId="2BE77ED9" w14:textId="34ED2756" w:rsidR="00EE7E79" w:rsidRPr="00D338AD" w:rsidRDefault="00EE7E79" w:rsidP="00EE7E79">
      <w:r w:rsidRPr="00D338AD">
        <w:t xml:space="preserve">In order to be considered, your quotation should be submitted on the attached quotation form, to be returned to </w:t>
      </w:r>
      <w:r w:rsidR="00B421F4" w:rsidRPr="00B421F4">
        <w:t>Joe Gilbert</w:t>
      </w:r>
      <w:r w:rsidRPr="00D338AD">
        <w:t xml:space="preserve"> via e-mail by </w:t>
      </w:r>
      <w:r w:rsidR="00B421F4" w:rsidRPr="00B421F4">
        <w:t>5</w:t>
      </w:r>
      <w:r w:rsidRPr="00B421F4">
        <w:t xml:space="preserve">:00 pm on </w:t>
      </w:r>
      <w:r w:rsidR="00A82997">
        <w:t>3</w:t>
      </w:r>
      <w:r w:rsidR="00A82997" w:rsidRPr="009F6072">
        <w:rPr>
          <w:vertAlign w:val="superscript"/>
        </w:rPr>
        <w:t>rd</w:t>
      </w:r>
      <w:r w:rsidR="00A82997">
        <w:t xml:space="preserve"> January 2020</w:t>
      </w:r>
      <w:r w:rsidR="00B421F4" w:rsidRPr="00B421F4">
        <w:t>.</w:t>
      </w:r>
    </w:p>
    <w:p w14:paraId="6AFA0606" w14:textId="77777777" w:rsidR="00EE7E79" w:rsidRPr="00D338AD" w:rsidRDefault="00EE7E79" w:rsidP="00EE7E79"/>
    <w:p w14:paraId="14C6010E" w14:textId="77777777" w:rsidR="00EE7E79" w:rsidRPr="00D338AD" w:rsidRDefault="00EE7E79" w:rsidP="00EE7E79">
      <w:r w:rsidRPr="00D338AD">
        <w:t>Late quotations may not be considered.</w:t>
      </w:r>
    </w:p>
    <w:p w14:paraId="0B2326B8" w14:textId="77777777" w:rsidR="00EE7E79" w:rsidRPr="00D338AD" w:rsidRDefault="00EE7E79" w:rsidP="00EE7E79"/>
    <w:p w14:paraId="5E910FE6" w14:textId="77777777" w:rsidR="00EE7E79" w:rsidRPr="00D338AD" w:rsidRDefault="00EE7E79" w:rsidP="00EE7E79">
      <w:r w:rsidRPr="00D338AD">
        <w:t>If you decide you do not wish to complete the quotation process, the Authorised Officer must be contacted to enable a reserve bidder to be invited.  Failure to do so may mean you are not invited to quote for future work.</w:t>
      </w:r>
    </w:p>
    <w:p w14:paraId="7E1BC716" w14:textId="77777777" w:rsidR="00EE7E79" w:rsidRPr="00D338AD" w:rsidRDefault="00EE7E79" w:rsidP="00EE7E79"/>
    <w:p w14:paraId="0AB1A3B6" w14:textId="77777777" w:rsidR="00EE7E79" w:rsidRPr="00D338AD" w:rsidRDefault="00EE7E79" w:rsidP="00EE7E79">
      <w:r w:rsidRPr="00D338AD">
        <w:t xml:space="preserve">Bids shall remain open for acceptance for a minimum of </w:t>
      </w:r>
      <w:r w:rsidR="00B421F4" w:rsidRPr="00B421F4">
        <w:t>21</w:t>
      </w:r>
      <w:r w:rsidRPr="00D338AD">
        <w:rPr>
          <w:color w:val="FF0000"/>
        </w:rPr>
        <w:t xml:space="preserve"> </w:t>
      </w:r>
      <w:r w:rsidRPr="00D338AD">
        <w:t xml:space="preserve">days.  The Council expects to decide award of contract within </w:t>
      </w:r>
      <w:r w:rsidR="00B421F4" w:rsidRPr="00B421F4">
        <w:t>14</w:t>
      </w:r>
      <w:r w:rsidRPr="00D338AD">
        <w:t xml:space="preserve"> days of the closing date for submission of quotations.  </w:t>
      </w:r>
    </w:p>
    <w:p w14:paraId="5BE23563" w14:textId="77777777" w:rsidR="00EE7E79" w:rsidRPr="00D338AD" w:rsidRDefault="00EE7E79" w:rsidP="00EE7E79"/>
    <w:p w14:paraId="1027009E" w14:textId="77777777" w:rsidR="00EE7E79" w:rsidRPr="00D338AD" w:rsidRDefault="00EE7E79" w:rsidP="00EE7E79">
      <w:r w:rsidRPr="00D338AD">
        <w:t>The Council is not bound to accept any quotation. Any quote that is accepted will be awarded on the basis of the criteria as set out below. Acceptance of the quote by the Council shall be in writing and on the Council’s official order form.</w:t>
      </w:r>
    </w:p>
    <w:p w14:paraId="434F6538" w14:textId="77777777" w:rsidR="00EE7E79" w:rsidRPr="00D338AD" w:rsidRDefault="00EE7E79" w:rsidP="00EE7E79"/>
    <w:p w14:paraId="57EAFB8B" w14:textId="77777777" w:rsidR="00EE7E79" w:rsidRPr="00D338AD" w:rsidRDefault="00EE7E79" w:rsidP="00EE7E79">
      <w:r w:rsidRPr="00D338AD">
        <w:t>Yours sincerely</w:t>
      </w:r>
    </w:p>
    <w:p w14:paraId="6CC0FA68" w14:textId="77777777" w:rsidR="00EE7E79" w:rsidRPr="00D338AD" w:rsidRDefault="00EE7E79" w:rsidP="00EE7E79"/>
    <w:p w14:paraId="42534BBC" w14:textId="77777777" w:rsidR="00EE7E79" w:rsidRPr="00D338AD" w:rsidRDefault="00EE7E79" w:rsidP="00EE7E79"/>
    <w:p w14:paraId="108D5121" w14:textId="77777777" w:rsidR="00EE7E79" w:rsidRPr="00B421F4" w:rsidRDefault="00B421F4" w:rsidP="00EE7E79">
      <w:r w:rsidRPr="00B421F4">
        <w:t>Joe Gilbert</w:t>
      </w:r>
    </w:p>
    <w:p w14:paraId="186E0CB3" w14:textId="77777777" w:rsidR="00EE7E79" w:rsidRPr="00B421F4" w:rsidRDefault="00B421F4" w:rsidP="00EE7E79">
      <w:r w:rsidRPr="00B421F4">
        <w:t>Specialist Personal Adviser</w:t>
      </w:r>
    </w:p>
    <w:p w14:paraId="50E9DADC" w14:textId="77777777" w:rsidR="00EE7E79" w:rsidRPr="00B421F4" w:rsidRDefault="00B421F4" w:rsidP="00EE7E79">
      <w:r w:rsidRPr="00B421F4">
        <w:t>Corporate Parenting</w:t>
      </w:r>
    </w:p>
    <w:p w14:paraId="367E0DBA" w14:textId="77777777" w:rsidR="00EE7E79" w:rsidRPr="00D338AD" w:rsidRDefault="00EE7E79" w:rsidP="00EE7E79"/>
    <w:p w14:paraId="1CE17050" w14:textId="00E0F18A" w:rsidR="00EE7E79" w:rsidRDefault="00EE7E79" w:rsidP="00EE7E79">
      <w:r w:rsidRPr="00D338AD">
        <w:rPr>
          <w:b/>
        </w:rPr>
        <w:t>Note to Suppliers:</w:t>
      </w:r>
      <w:r w:rsidRPr="00D338AD">
        <w:t xml:space="preserve"> To complete the form, </w:t>
      </w:r>
      <w:r w:rsidR="00A82997">
        <w:t>please</w:t>
      </w:r>
      <w:r w:rsidR="00A82997" w:rsidRPr="00D338AD">
        <w:t xml:space="preserve"> </w:t>
      </w:r>
      <w:r w:rsidRPr="00D338AD">
        <w:t>choose to “Reply” to the e-mail and the</w:t>
      </w:r>
      <w:r w:rsidR="00A82997">
        <w:t>n</w:t>
      </w:r>
      <w:r w:rsidRPr="00D338AD">
        <w:t xml:space="preserve"> edit the information before sending</w:t>
      </w:r>
      <w:r w:rsidR="007556D4">
        <w:t>.</w:t>
      </w:r>
    </w:p>
    <w:p w14:paraId="0F9E7B71" w14:textId="77777777" w:rsidR="00EE7E79" w:rsidRPr="00D338AD" w:rsidRDefault="00EE7E79" w:rsidP="00EE7E79"/>
    <w:p w14:paraId="4DF25160" w14:textId="77777777" w:rsidR="00EE7E79" w:rsidRDefault="00EE7E79" w:rsidP="00EE7E79">
      <w:pPr>
        <w:sectPr w:rsidR="00EE7E79" w:rsidSect="00920832">
          <w:pgSz w:w="11907" w:h="16840" w:code="9"/>
          <w:pgMar w:top="624" w:right="709" w:bottom="624" w:left="709" w:header="709" w:footer="709" w:gutter="0"/>
          <w:cols w:space="708"/>
          <w:docGrid w:linePitch="360"/>
        </w:sectPr>
      </w:pPr>
    </w:p>
    <w:tbl>
      <w:tblPr>
        <w:tblW w:w="0" w:type="auto"/>
        <w:tblInd w:w="18" w:type="dxa"/>
        <w:tblLayout w:type="fixed"/>
        <w:tblLook w:val="0000" w:firstRow="0" w:lastRow="0" w:firstColumn="0" w:lastColumn="0" w:noHBand="0" w:noVBand="0"/>
      </w:tblPr>
      <w:tblGrid>
        <w:gridCol w:w="630"/>
        <w:gridCol w:w="990"/>
        <w:gridCol w:w="2160"/>
        <w:gridCol w:w="1471"/>
        <w:gridCol w:w="1679"/>
        <w:gridCol w:w="810"/>
        <w:gridCol w:w="900"/>
        <w:gridCol w:w="990"/>
        <w:gridCol w:w="1036"/>
      </w:tblGrid>
      <w:tr w:rsidR="00EE7E79" w:rsidRPr="00374D49" w14:paraId="732B2E31" w14:textId="77777777" w:rsidTr="00851452">
        <w:trPr>
          <w:cantSplit/>
        </w:trPr>
        <w:tc>
          <w:tcPr>
            <w:tcW w:w="6930" w:type="dxa"/>
            <w:gridSpan w:val="5"/>
            <w:tcBorders>
              <w:top w:val="single" w:sz="12" w:space="0" w:color="auto"/>
              <w:left w:val="single" w:sz="12" w:space="0" w:color="auto"/>
              <w:bottom w:val="single" w:sz="4" w:space="0" w:color="auto"/>
              <w:right w:val="single" w:sz="4" w:space="0" w:color="auto"/>
            </w:tcBorders>
          </w:tcPr>
          <w:p w14:paraId="6428B9F9" w14:textId="77777777" w:rsidR="00EE7E79" w:rsidRPr="00374D49" w:rsidRDefault="00EE7E79" w:rsidP="00851452">
            <w:pPr>
              <w:rPr>
                <w:b/>
              </w:rPr>
            </w:pPr>
            <w:r w:rsidRPr="00374D49">
              <w:lastRenderedPageBreak/>
              <w:br w:type="page"/>
            </w:r>
            <w:r w:rsidRPr="00374D49">
              <w:br w:type="page"/>
            </w:r>
            <w:r w:rsidRPr="00374D49">
              <w:br w:type="page"/>
            </w:r>
            <w:r w:rsidRPr="00374D49">
              <w:rPr>
                <w:b/>
              </w:rPr>
              <w:t>PLEASE NOTE THIS IS NOT AN ORDER.  If this quotation is accepted, an official order will then be raised.  The order will be subject to the Contract Documents which consist of any other documents attached to this Invitation to Quote.</w:t>
            </w:r>
          </w:p>
        </w:tc>
        <w:tc>
          <w:tcPr>
            <w:tcW w:w="3736" w:type="dxa"/>
            <w:gridSpan w:val="4"/>
            <w:vMerge w:val="restart"/>
            <w:tcBorders>
              <w:top w:val="single" w:sz="12" w:space="0" w:color="auto"/>
              <w:left w:val="single" w:sz="4" w:space="0" w:color="auto"/>
              <w:bottom w:val="single" w:sz="4" w:space="0" w:color="auto"/>
              <w:right w:val="single" w:sz="12" w:space="0" w:color="auto"/>
            </w:tcBorders>
          </w:tcPr>
          <w:p w14:paraId="09736718" w14:textId="77777777" w:rsidR="00EE7E79" w:rsidRPr="00374D49" w:rsidRDefault="00EE7E79" w:rsidP="00851452">
            <w:pPr>
              <w:jc w:val="right"/>
            </w:pPr>
            <w:r w:rsidRPr="00374D49">
              <w:t>Head Office Address:</w:t>
            </w:r>
          </w:p>
          <w:p w14:paraId="2B46AAD5" w14:textId="77777777" w:rsidR="00EE7E79" w:rsidRPr="00374D49" w:rsidRDefault="00EE7E79" w:rsidP="00851452">
            <w:pPr>
              <w:jc w:val="right"/>
            </w:pPr>
          </w:p>
          <w:p w14:paraId="5114802D" w14:textId="77777777" w:rsidR="00EE7E79" w:rsidRPr="00B421F4" w:rsidRDefault="00EE7E79" w:rsidP="00851452">
            <w:pPr>
              <w:jc w:val="right"/>
              <w:rPr>
                <w:color w:val="000000" w:themeColor="text1"/>
              </w:rPr>
            </w:pPr>
            <w:r w:rsidRPr="00B421F4">
              <w:rPr>
                <w:color w:val="000000" w:themeColor="text1"/>
              </w:rPr>
              <w:t xml:space="preserve">Shire Hall </w:t>
            </w:r>
          </w:p>
          <w:p w14:paraId="1A860D2D" w14:textId="77777777" w:rsidR="00EE7E79" w:rsidRPr="00B421F4" w:rsidRDefault="00EE7E79" w:rsidP="00851452">
            <w:pPr>
              <w:jc w:val="right"/>
              <w:rPr>
                <w:color w:val="000000" w:themeColor="text1"/>
              </w:rPr>
            </w:pPr>
            <w:r w:rsidRPr="00B421F4">
              <w:rPr>
                <w:color w:val="000000" w:themeColor="text1"/>
              </w:rPr>
              <w:t xml:space="preserve">Castle Hill </w:t>
            </w:r>
          </w:p>
          <w:p w14:paraId="23B42E1F" w14:textId="77777777" w:rsidR="00EE7E79" w:rsidRPr="00B421F4" w:rsidRDefault="00EE7E79" w:rsidP="00851452">
            <w:pPr>
              <w:jc w:val="right"/>
              <w:rPr>
                <w:color w:val="000000" w:themeColor="text1"/>
              </w:rPr>
            </w:pPr>
            <w:r w:rsidRPr="00B421F4">
              <w:rPr>
                <w:color w:val="000000" w:themeColor="text1"/>
              </w:rPr>
              <w:t>Cambridge</w:t>
            </w:r>
          </w:p>
          <w:p w14:paraId="525A2CA2" w14:textId="77777777" w:rsidR="00EE7E79" w:rsidRPr="00B421F4" w:rsidRDefault="00EE7E79" w:rsidP="00851452">
            <w:pPr>
              <w:jc w:val="right"/>
              <w:rPr>
                <w:color w:val="000000" w:themeColor="text1"/>
              </w:rPr>
            </w:pPr>
            <w:r w:rsidRPr="00B421F4">
              <w:rPr>
                <w:color w:val="000000" w:themeColor="text1"/>
              </w:rPr>
              <w:t>CB3 0AP</w:t>
            </w:r>
          </w:p>
          <w:p w14:paraId="686F26BB" w14:textId="77777777" w:rsidR="00EE7E79" w:rsidRPr="00374D49" w:rsidRDefault="00EE7E79" w:rsidP="00851452">
            <w:pPr>
              <w:jc w:val="right"/>
              <w:rPr>
                <w:color w:val="FF0000"/>
              </w:rPr>
            </w:pPr>
          </w:p>
          <w:p w14:paraId="0B2DB2A6" w14:textId="77777777" w:rsidR="00EE7E79" w:rsidRPr="00374D49" w:rsidRDefault="00EE7E79" w:rsidP="00851452">
            <w:pPr>
              <w:jc w:val="right"/>
            </w:pPr>
          </w:p>
        </w:tc>
      </w:tr>
      <w:tr w:rsidR="00EE7E79" w:rsidRPr="00374D49" w14:paraId="635B0E02" w14:textId="77777777" w:rsidTr="00851452">
        <w:trPr>
          <w:cantSplit/>
          <w:trHeight w:val="698"/>
        </w:trPr>
        <w:tc>
          <w:tcPr>
            <w:tcW w:w="6930" w:type="dxa"/>
            <w:gridSpan w:val="5"/>
            <w:tcBorders>
              <w:top w:val="single" w:sz="4" w:space="0" w:color="auto"/>
              <w:left w:val="single" w:sz="12" w:space="0" w:color="auto"/>
              <w:bottom w:val="single" w:sz="4" w:space="0" w:color="auto"/>
              <w:right w:val="single" w:sz="4" w:space="0" w:color="auto"/>
            </w:tcBorders>
            <w:shd w:val="clear" w:color="auto" w:fill="D1FFFF"/>
          </w:tcPr>
          <w:p w14:paraId="5A980E3A" w14:textId="77777777" w:rsidR="00EE7E79" w:rsidRPr="00374D49" w:rsidRDefault="00EE7E79" w:rsidP="00851452">
            <w:r w:rsidRPr="00374D49">
              <w:t xml:space="preserve">Quote Ref: </w:t>
            </w:r>
            <w:proofErr w:type="spellStart"/>
            <w:r w:rsidR="00B421F4" w:rsidRPr="00B421F4">
              <w:rPr>
                <w:color w:val="000000" w:themeColor="text1"/>
              </w:rPr>
              <w:t>CorpParenting</w:t>
            </w:r>
            <w:proofErr w:type="spellEnd"/>
            <w:r w:rsidR="00B421F4" w:rsidRPr="00B421F4">
              <w:rPr>
                <w:color w:val="000000" w:themeColor="text1"/>
              </w:rPr>
              <w:t>/JG/03Dec19</w:t>
            </w:r>
          </w:p>
          <w:p w14:paraId="1666ADCD" w14:textId="77777777" w:rsidR="00EE7E79" w:rsidRPr="00374D49" w:rsidRDefault="00EE7E79" w:rsidP="00B421F4">
            <w:r w:rsidRPr="00374D49">
              <w:t xml:space="preserve">Date of request of quote:  </w:t>
            </w:r>
            <w:r w:rsidR="00B421F4" w:rsidRPr="00B421F4">
              <w:rPr>
                <w:color w:val="000000" w:themeColor="text1"/>
              </w:rPr>
              <w:t>03/12/2019</w:t>
            </w:r>
          </w:p>
        </w:tc>
        <w:tc>
          <w:tcPr>
            <w:tcW w:w="3736" w:type="dxa"/>
            <w:gridSpan w:val="4"/>
            <w:vMerge/>
            <w:tcBorders>
              <w:top w:val="single" w:sz="4" w:space="0" w:color="auto"/>
              <w:left w:val="single" w:sz="4" w:space="0" w:color="auto"/>
              <w:bottom w:val="single" w:sz="4" w:space="0" w:color="auto"/>
              <w:right w:val="single" w:sz="12" w:space="0" w:color="auto"/>
            </w:tcBorders>
          </w:tcPr>
          <w:p w14:paraId="7C264612" w14:textId="77777777" w:rsidR="00EE7E79" w:rsidRPr="00374D49" w:rsidRDefault="00EE7E79" w:rsidP="00851452"/>
        </w:tc>
      </w:tr>
      <w:tr w:rsidR="00EE7E79" w:rsidRPr="00374D49" w14:paraId="2E30432C" w14:textId="77777777" w:rsidTr="00851452">
        <w:trPr>
          <w:cantSplit/>
        </w:trPr>
        <w:tc>
          <w:tcPr>
            <w:tcW w:w="5251" w:type="dxa"/>
            <w:gridSpan w:val="4"/>
            <w:tcBorders>
              <w:top w:val="single" w:sz="4" w:space="0" w:color="auto"/>
              <w:left w:val="single" w:sz="12" w:space="0" w:color="auto"/>
              <w:bottom w:val="nil"/>
              <w:right w:val="nil"/>
            </w:tcBorders>
            <w:shd w:val="clear" w:color="auto" w:fill="CCCCCC"/>
          </w:tcPr>
          <w:p w14:paraId="37354B1A" w14:textId="77777777" w:rsidR="00EE7E79" w:rsidRPr="00374D49" w:rsidRDefault="00EE7E79" w:rsidP="00851452">
            <w:r w:rsidRPr="00374D49">
              <w:t>Supplier Name:</w:t>
            </w:r>
          </w:p>
          <w:p w14:paraId="128EFF43" w14:textId="77777777" w:rsidR="00EE7E79" w:rsidRPr="00374D49" w:rsidRDefault="00EE7E79" w:rsidP="00851452"/>
          <w:p w14:paraId="12E36683" w14:textId="77777777" w:rsidR="00EE7E79" w:rsidRPr="00374D49" w:rsidRDefault="00EE7E79" w:rsidP="00851452">
            <w:r w:rsidRPr="00374D49">
              <w:t>Office Address:</w:t>
            </w:r>
          </w:p>
          <w:p w14:paraId="38E079C5" w14:textId="77777777" w:rsidR="00EE7E79" w:rsidRPr="00374D49" w:rsidRDefault="00EE7E79" w:rsidP="00851452"/>
          <w:p w14:paraId="16AC4DAA" w14:textId="77777777" w:rsidR="00EE7E79" w:rsidRPr="00374D49" w:rsidRDefault="00EE7E79" w:rsidP="00851452"/>
          <w:p w14:paraId="6B2C3717" w14:textId="77777777" w:rsidR="00EE7E79" w:rsidRPr="00374D49" w:rsidRDefault="00EE7E79" w:rsidP="00851452">
            <w:r w:rsidRPr="00374D49">
              <w:t xml:space="preserve"> </w:t>
            </w:r>
          </w:p>
          <w:p w14:paraId="1A4A605F" w14:textId="77777777" w:rsidR="00EE7E79" w:rsidRPr="00374D49" w:rsidRDefault="00EE7E79" w:rsidP="00851452"/>
          <w:p w14:paraId="325FEF75" w14:textId="77777777" w:rsidR="00EE7E79" w:rsidRPr="00374D49" w:rsidRDefault="00EE7E79" w:rsidP="00851452"/>
          <w:p w14:paraId="25723844" w14:textId="77777777" w:rsidR="00EE7E79" w:rsidRPr="00374D49" w:rsidRDefault="00EE7E79" w:rsidP="00851452"/>
        </w:tc>
        <w:tc>
          <w:tcPr>
            <w:tcW w:w="5415" w:type="dxa"/>
            <w:gridSpan w:val="5"/>
            <w:tcBorders>
              <w:top w:val="single" w:sz="4" w:space="0" w:color="auto"/>
              <w:left w:val="single" w:sz="6" w:space="0" w:color="auto"/>
              <w:bottom w:val="single" w:sz="6" w:space="0" w:color="auto"/>
              <w:right w:val="single" w:sz="12" w:space="0" w:color="auto"/>
            </w:tcBorders>
            <w:shd w:val="clear" w:color="auto" w:fill="CCFFFF"/>
          </w:tcPr>
          <w:p w14:paraId="29E55D99" w14:textId="77777777" w:rsidR="00EE7E79" w:rsidRPr="00374D49" w:rsidRDefault="00EE7E79" w:rsidP="00851452">
            <w:r w:rsidRPr="00374D49">
              <w:t>Authorised Officer Details</w:t>
            </w:r>
          </w:p>
          <w:p w14:paraId="5F4488B4" w14:textId="77777777" w:rsidR="00EE7E79" w:rsidRPr="00374D49" w:rsidRDefault="00EE7E79" w:rsidP="00851452">
            <w:r w:rsidRPr="00374D49">
              <w:t xml:space="preserve">Contact Name:  </w:t>
            </w:r>
            <w:r w:rsidR="00747742">
              <w:t xml:space="preserve"> Joe Gilbert</w:t>
            </w:r>
          </w:p>
          <w:p w14:paraId="633D3E3A" w14:textId="77777777" w:rsidR="00EE7E79" w:rsidRPr="00374D49" w:rsidRDefault="00EE7E79" w:rsidP="00851452">
            <w:r w:rsidRPr="00374D49">
              <w:t>Address:</w:t>
            </w:r>
            <w:r w:rsidR="00747742">
              <w:t xml:space="preserve"> </w:t>
            </w:r>
            <w:r w:rsidR="00747742">
              <w:br/>
              <w:t>Scott House,</w:t>
            </w:r>
            <w:r w:rsidR="00747742">
              <w:br/>
              <w:t>5, George Street,</w:t>
            </w:r>
            <w:r w:rsidR="00747742">
              <w:br/>
              <w:t>Huntingdon,</w:t>
            </w:r>
            <w:r w:rsidR="00747742">
              <w:br/>
              <w:t>PE29 3AD</w:t>
            </w:r>
          </w:p>
          <w:p w14:paraId="3F8912EF" w14:textId="77777777" w:rsidR="00EE7E79" w:rsidRPr="00374D49" w:rsidRDefault="00EE7E79" w:rsidP="00851452"/>
          <w:p w14:paraId="08A828D4" w14:textId="77777777" w:rsidR="00EE7E79" w:rsidRPr="00374D49" w:rsidRDefault="00EE7E79" w:rsidP="00851452"/>
          <w:p w14:paraId="363303DD" w14:textId="77777777" w:rsidR="00EE7E79" w:rsidRPr="00374D49" w:rsidRDefault="00EE7E79" w:rsidP="00851452"/>
          <w:p w14:paraId="5E280DA0" w14:textId="77777777" w:rsidR="00EE7E79" w:rsidRPr="00374D49" w:rsidRDefault="00EE7E79" w:rsidP="00851452">
            <w:r w:rsidRPr="00374D49">
              <w:t>Telephone Number:</w:t>
            </w:r>
            <w:r w:rsidR="00747742">
              <w:t xml:space="preserve"> </w:t>
            </w:r>
            <w:r w:rsidR="00747742" w:rsidRPr="00747742">
              <w:t>07767013427</w:t>
            </w:r>
          </w:p>
          <w:p w14:paraId="419F92E2" w14:textId="77777777" w:rsidR="00EE7E79" w:rsidRPr="00374D49" w:rsidRDefault="00EE7E79" w:rsidP="00851452">
            <w:r w:rsidRPr="00374D49">
              <w:t>Fax Number:</w:t>
            </w:r>
          </w:p>
          <w:p w14:paraId="21D2C730" w14:textId="77777777" w:rsidR="00EE7E79" w:rsidRPr="00374D49" w:rsidRDefault="00EE7E79" w:rsidP="00851452">
            <w:r w:rsidRPr="00374D49">
              <w:t>e-mail address:</w:t>
            </w:r>
            <w:r w:rsidR="00747742">
              <w:t xml:space="preserve"> joe.gilbert@cambridgeshire.gov.uk</w:t>
            </w:r>
          </w:p>
        </w:tc>
      </w:tr>
      <w:tr w:rsidR="00EE7E79" w:rsidRPr="00374D49" w14:paraId="042460DD" w14:textId="77777777" w:rsidTr="00851452">
        <w:trPr>
          <w:cantSplit/>
        </w:trPr>
        <w:tc>
          <w:tcPr>
            <w:tcW w:w="5251" w:type="dxa"/>
            <w:gridSpan w:val="4"/>
            <w:tcBorders>
              <w:top w:val="nil"/>
              <w:left w:val="single" w:sz="12" w:space="0" w:color="auto"/>
              <w:bottom w:val="single" w:sz="4" w:space="0" w:color="auto"/>
              <w:right w:val="nil"/>
            </w:tcBorders>
            <w:shd w:val="clear" w:color="auto" w:fill="CCCCCC"/>
          </w:tcPr>
          <w:p w14:paraId="0C8DB472" w14:textId="77777777" w:rsidR="00EE7E79" w:rsidRPr="00374D49" w:rsidRDefault="00EE7E79" w:rsidP="00851452">
            <w:r w:rsidRPr="00374D49">
              <w:t xml:space="preserve"> Invoicing Address: (if different from above)</w:t>
            </w:r>
          </w:p>
          <w:p w14:paraId="33503B80" w14:textId="77777777" w:rsidR="00EE7E79" w:rsidRPr="00374D49" w:rsidRDefault="00EE7E79" w:rsidP="00851452"/>
          <w:p w14:paraId="28077F49" w14:textId="77777777" w:rsidR="00EE7E79" w:rsidRPr="00374D49" w:rsidRDefault="00EE7E79" w:rsidP="00851452"/>
          <w:p w14:paraId="42AAC892" w14:textId="77777777" w:rsidR="00EE7E79" w:rsidRPr="00374D49" w:rsidRDefault="00EE7E79" w:rsidP="00851452"/>
          <w:p w14:paraId="2CDD5398" w14:textId="77777777" w:rsidR="00EE7E79" w:rsidRPr="00374D49" w:rsidRDefault="00EE7E79" w:rsidP="00851452"/>
          <w:p w14:paraId="41DCBDCB" w14:textId="77777777" w:rsidR="00EE7E79" w:rsidRPr="00374D49" w:rsidRDefault="00EE7E79" w:rsidP="00851452"/>
          <w:p w14:paraId="4C69EAD7" w14:textId="77777777" w:rsidR="00EE7E79" w:rsidRPr="00374D49" w:rsidRDefault="00EE7E79" w:rsidP="00851452">
            <w:r w:rsidRPr="00374D49">
              <w:t xml:space="preserve">                                                                            </w:t>
            </w:r>
          </w:p>
        </w:tc>
        <w:tc>
          <w:tcPr>
            <w:tcW w:w="5415" w:type="dxa"/>
            <w:gridSpan w:val="5"/>
            <w:tcBorders>
              <w:top w:val="single" w:sz="6" w:space="0" w:color="auto"/>
              <w:left w:val="single" w:sz="6" w:space="0" w:color="auto"/>
              <w:bottom w:val="single" w:sz="4" w:space="0" w:color="auto"/>
              <w:right w:val="single" w:sz="12" w:space="0" w:color="auto"/>
            </w:tcBorders>
            <w:shd w:val="clear" w:color="auto" w:fill="CCFFFF"/>
          </w:tcPr>
          <w:p w14:paraId="166308A2" w14:textId="77777777" w:rsidR="00EE7E79" w:rsidRPr="00374D49" w:rsidRDefault="00EE7E79" w:rsidP="00851452">
            <w:r w:rsidRPr="00374D49">
              <w:t>Delivery Address or “Site” (if different from above):</w:t>
            </w:r>
          </w:p>
          <w:p w14:paraId="704EF01D" w14:textId="77777777" w:rsidR="00EE7E79" w:rsidRPr="00374D49" w:rsidRDefault="00EE7E79" w:rsidP="00851452"/>
          <w:p w14:paraId="1F5E6A65" w14:textId="77777777" w:rsidR="00EE7E79" w:rsidRPr="00374D49" w:rsidRDefault="00EE7E79" w:rsidP="00851452"/>
        </w:tc>
      </w:tr>
      <w:tr w:rsidR="00EE7E79" w:rsidRPr="00374D49" w14:paraId="453B449B" w14:textId="77777777" w:rsidTr="00851452">
        <w:trPr>
          <w:cantSplit/>
        </w:trPr>
        <w:tc>
          <w:tcPr>
            <w:tcW w:w="10666" w:type="dxa"/>
            <w:gridSpan w:val="9"/>
            <w:tcBorders>
              <w:top w:val="nil"/>
              <w:left w:val="single" w:sz="12" w:space="0" w:color="auto"/>
              <w:bottom w:val="nil"/>
              <w:right w:val="single" w:sz="12" w:space="0" w:color="auto"/>
            </w:tcBorders>
          </w:tcPr>
          <w:p w14:paraId="02A4AC4C" w14:textId="77777777" w:rsidR="00EE7E79" w:rsidRPr="00374D49" w:rsidRDefault="00EE7E79" w:rsidP="00851452">
            <w:r w:rsidRPr="00374D49">
              <w:rPr>
                <w:b/>
              </w:rPr>
              <w:t>PLEASE QUOTE</w:t>
            </w:r>
            <w:r w:rsidRPr="00374D49">
              <w:t xml:space="preserve"> for the following on the basis of the terms (Appendix 1) overleaf and Other Contract Documents . Any query on the Contract Documents or proposed inclusion of Supplier terms or conditions must be raised with the Authorised Officer on or before delivering the Quote.  The Council does not undertake to accept any quotation and reserves the right to accept any part of any quotation.</w:t>
            </w:r>
          </w:p>
          <w:p w14:paraId="027280F5" w14:textId="20295644" w:rsidR="00EE7E79" w:rsidRPr="00374D49" w:rsidRDefault="00EE7E79" w:rsidP="00851452">
            <w:pPr>
              <w:rPr>
                <w:b/>
              </w:rPr>
            </w:pPr>
            <w:r w:rsidRPr="00374D49">
              <w:rPr>
                <w:b/>
              </w:rPr>
              <w:t xml:space="preserve">Your quotation must be submitted on this form as an irrevocable offer (in consideration of your being invited to quote) and returned by </w:t>
            </w:r>
            <w:r w:rsidR="009F6072">
              <w:rPr>
                <w:b/>
                <w:color w:val="000000" w:themeColor="text1"/>
              </w:rPr>
              <w:t>3</w:t>
            </w:r>
            <w:r w:rsidR="009F6072" w:rsidRPr="009F6072">
              <w:rPr>
                <w:b/>
                <w:color w:val="000000" w:themeColor="text1"/>
                <w:vertAlign w:val="superscript"/>
              </w:rPr>
              <w:t>rd</w:t>
            </w:r>
            <w:r w:rsidR="009F6072">
              <w:rPr>
                <w:b/>
                <w:color w:val="000000" w:themeColor="text1"/>
              </w:rPr>
              <w:t xml:space="preserve"> January 2020</w:t>
            </w:r>
            <w:r w:rsidRPr="00B421F4">
              <w:rPr>
                <w:b/>
                <w:color w:val="000000" w:themeColor="text1"/>
              </w:rPr>
              <w:t xml:space="preserve"> </w:t>
            </w:r>
            <w:r w:rsidRPr="00374D49">
              <w:rPr>
                <w:b/>
              </w:rPr>
              <w:t xml:space="preserve">to the Authorised Officer </w:t>
            </w:r>
            <w:r w:rsidR="009D6425">
              <w:rPr>
                <w:b/>
              </w:rPr>
              <w:t>to</w:t>
            </w:r>
            <w:r w:rsidRPr="00374D49">
              <w:rPr>
                <w:b/>
              </w:rPr>
              <w:t xml:space="preserve"> their </w:t>
            </w:r>
            <w:r w:rsidR="009D6425">
              <w:rPr>
                <w:b/>
              </w:rPr>
              <w:t xml:space="preserve">email </w:t>
            </w:r>
            <w:r w:rsidRPr="00374D49">
              <w:rPr>
                <w:b/>
              </w:rPr>
              <w:t>address.</w:t>
            </w:r>
          </w:p>
          <w:p w14:paraId="7DC9E3F6" w14:textId="77777777" w:rsidR="00EE7E79" w:rsidRPr="00374D49" w:rsidRDefault="00EE7E79" w:rsidP="00851452"/>
        </w:tc>
      </w:tr>
      <w:tr w:rsidR="00EE7E79" w:rsidRPr="00374D49" w14:paraId="65B38C71" w14:textId="77777777" w:rsidTr="00851452">
        <w:tc>
          <w:tcPr>
            <w:tcW w:w="630" w:type="dxa"/>
            <w:tcBorders>
              <w:top w:val="single" w:sz="6" w:space="0" w:color="auto"/>
              <w:left w:val="single" w:sz="12" w:space="0" w:color="auto"/>
              <w:bottom w:val="single" w:sz="6" w:space="0" w:color="auto"/>
              <w:right w:val="single" w:sz="6" w:space="0" w:color="auto"/>
            </w:tcBorders>
            <w:shd w:val="pct5" w:color="000000" w:fill="FFFFFF"/>
          </w:tcPr>
          <w:p w14:paraId="0DC3C468" w14:textId="77777777" w:rsidR="00EE7E79" w:rsidRPr="00374D49" w:rsidRDefault="00EE7E79" w:rsidP="00851452">
            <w:r w:rsidRPr="00374D49">
              <w:t>Item No.</w:t>
            </w:r>
          </w:p>
        </w:tc>
        <w:tc>
          <w:tcPr>
            <w:tcW w:w="990" w:type="dxa"/>
            <w:tcBorders>
              <w:top w:val="single" w:sz="6" w:space="0" w:color="auto"/>
              <w:left w:val="single" w:sz="6" w:space="0" w:color="auto"/>
              <w:bottom w:val="single" w:sz="6" w:space="0" w:color="auto"/>
              <w:right w:val="single" w:sz="6" w:space="0" w:color="auto"/>
            </w:tcBorders>
            <w:shd w:val="pct5" w:color="000000" w:fill="FFFFFF"/>
          </w:tcPr>
          <w:p w14:paraId="2A5271F2" w14:textId="77777777" w:rsidR="00EE7E79" w:rsidRPr="00374D49" w:rsidRDefault="00EE7E79" w:rsidP="00851452">
            <w:r w:rsidRPr="00374D49">
              <w:t>Stock Code (if known)</w:t>
            </w:r>
          </w:p>
        </w:tc>
        <w:tc>
          <w:tcPr>
            <w:tcW w:w="6120" w:type="dxa"/>
            <w:gridSpan w:val="4"/>
            <w:tcBorders>
              <w:top w:val="single" w:sz="4" w:space="0" w:color="auto"/>
              <w:left w:val="single" w:sz="6" w:space="0" w:color="auto"/>
              <w:bottom w:val="single" w:sz="6" w:space="0" w:color="auto"/>
              <w:right w:val="single" w:sz="6" w:space="0" w:color="auto"/>
            </w:tcBorders>
            <w:shd w:val="pct5" w:color="000000" w:fill="FFFFFF"/>
          </w:tcPr>
          <w:p w14:paraId="37EA122D" w14:textId="1F009198" w:rsidR="00EE7E79" w:rsidRPr="00374D49" w:rsidRDefault="00EE7E79" w:rsidP="00851452">
            <w:r w:rsidRPr="00374D49">
              <w:t>Services to be Provided</w:t>
            </w:r>
          </w:p>
          <w:p w14:paraId="29C82A35" w14:textId="77777777" w:rsidR="00EE7E79" w:rsidRPr="00374D49" w:rsidRDefault="00EE7E79" w:rsidP="00851452">
            <w:r w:rsidRPr="00374D49">
              <w:t>(“the Supply”)</w:t>
            </w:r>
          </w:p>
        </w:tc>
        <w:tc>
          <w:tcPr>
            <w:tcW w:w="900" w:type="dxa"/>
            <w:tcBorders>
              <w:top w:val="single" w:sz="6" w:space="0" w:color="auto"/>
              <w:left w:val="nil"/>
              <w:bottom w:val="single" w:sz="6" w:space="0" w:color="auto"/>
              <w:right w:val="single" w:sz="6" w:space="0" w:color="auto"/>
            </w:tcBorders>
            <w:shd w:val="pct5" w:color="000000" w:fill="FFFFFF"/>
          </w:tcPr>
          <w:p w14:paraId="7F07EF45" w14:textId="7532DBD1" w:rsidR="00EE7E79" w:rsidRPr="00374D49" w:rsidRDefault="007556D4" w:rsidP="00851452">
            <w:r>
              <w:t>Duration of one year</w:t>
            </w:r>
          </w:p>
        </w:tc>
        <w:tc>
          <w:tcPr>
            <w:tcW w:w="990" w:type="dxa"/>
            <w:tcBorders>
              <w:top w:val="single" w:sz="6" w:space="0" w:color="auto"/>
              <w:left w:val="single" w:sz="6" w:space="0" w:color="auto"/>
              <w:bottom w:val="single" w:sz="6" w:space="0" w:color="auto"/>
              <w:right w:val="single" w:sz="6" w:space="0" w:color="auto"/>
            </w:tcBorders>
            <w:shd w:val="pct5" w:color="000000" w:fill="FFFFFF"/>
          </w:tcPr>
          <w:p w14:paraId="6E7316DC" w14:textId="77777777" w:rsidR="00EE7E79" w:rsidRPr="00374D49" w:rsidRDefault="00EE7E79" w:rsidP="00851452">
            <w:r w:rsidRPr="00374D49">
              <w:t>Unit Price (excluding VAT)</w:t>
            </w:r>
          </w:p>
        </w:tc>
        <w:tc>
          <w:tcPr>
            <w:tcW w:w="1036" w:type="dxa"/>
            <w:tcBorders>
              <w:top w:val="single" w:sz="6" w:space="0" w:color="auto"/>
              <w:left w:val="single" w:sz="6" w:space="0" w:color="auto"/>
              <w:bottom w:val="single" w:sz="6" w:space="0" w:color="auto"/>
              <w:right w:val="single" w:sz="12" w:space="0" w:color="auto"/>
            </w:tcBorders>
            <w:shd w:val="pct5" w:color="000000" w:fill="FFFFFF"/>
          </w:tcPr>
          <w:p w14:paraId="5040EC3C" w14:textId="77777777" w:rsidR="00EE7E79" w:rsidRPr="00374D49" w:rsidRDefault="00EE7E79" w:rsidP="00851452">
            <w:r w:rsidRPr="00374D49">
              <w:t>Amount</w:t>
            </w:r>
          </w:p>
        </w:tc>
      </w:tr>
      <w:tr w:rsidR="00EE7E79" w:rsidRPr="00374D49" w14:paraId="32F0AD13" w14:textId="77777777" w:rsidTr="00851452">
        <w:tc>
          <w:tcPr>
            <w:tcW w:w="630" w:type="dxa"/>
            <w:tcBorders>
              <w:top w:val="single" w:sz="6" w:space="0" w:color="auto"/>
              <w:left w:val="single" w:sz="12" w:space="0" w:color="auto"/>
              <w:bottom w:val="single" w:sz="4" w:space="0" w:color="auto"/>
              <w:right w:val="single" w:sz="6" w:space="0" w:color="auto"/>
            </w:tcBorders>
            <w:shd w:val="clear" w:color="auto" w:fill="CCFFFF"/>
          </w:tcPr>
          <w:p w14:paraId="341FB24E" w14:textId="77777777" w:rsidR="00EE7E79" w:rsidRPr="00374D49" w:rsidRDefault="00EE7E79" w:rsidP="00851452"/>
        </w:tc>
        <w:tc>
          <w:tcPr>
            <w:tcW w:w="990" w:type="dxa"/>
            <w:tcBorders>
              <w:top w:val="single" w:sz="6" w:space="0" w:color="auto"/>
              <w:left w:val="nil"/>
              <w:bottom w:val="single" w:sz="4" w:space="0" w:color="auto"/>
              <w:right w:val="single" w:sz="6" w:space="0" w:color="auto"/>
            </w:tcBorders>
            <w:shd w:val="clear" w:color="auto" w:fill="CCFFFF"/>
          </w:tcPr>
          <w:p w14:paraId="3F08195A" w14:textId="77777777" w:rsidR="00EE7E79" w:rsidRPr="00374D49" w:rsidRDefault="00EE7E79" w:rsidP="00851452"/>
          <w:p w14:paraId="34C16252" w14:textId="77777777" w:rsidR="00EE7E79" w:rsidRPr="00374D49" w:rsidRDefault="00EE7E79" w:rsidP="00851452"/>
        </w:tc>
        <w:tc>
          <w:tcPr>
            <w:tcW w:w="6120" w:type="dxa"/>
            <w:gridSpan w:val="4"/>
            <w:tcBorders>
              <w:top w:val="single" w:sz="6" w:space="0" w:color="auto"/>
              <w:left w:val="nil"/>
              <w:bottom w:val="single" w:sz="4" w:space="0" w:color="auto"/>
              <w:right w:val="single" w:sz="6" w:space="0" w:color="auto"/>
            </w:tcBorders>
            <w:shd w:val="clear" w:color="auto" w:fill="CCFFFF"/>
          </w:tcPr>
          <w:p w14:paraId="79E5A858" w14:textId="77777777" w:rsidR="00EE7E79" w:rsidRPr="00374D49" w:rsidRDefault="00EE7E79" w:rsidP="00851452"/>
        </w:tc>
        <w:tc>
          <w:tcPr>
            <w:tcW w:w="900" w:type="dxa"/>
            <w:tcBorders>
              <w:top w:val="single" w:sz="6" w:space="0" w:color="auto"/>
              <w:left w:val="nil"/>
              <w:bottom w:val="single" w:sz="4" w:space="0" w:color="auto"/>
              <w:right w:val="single" w:sz="6" w:space="0" w:color="auto"/>
            </w:tcBorders>
            <w:shd w:val="clear" w:color="auto" w:fill="CCFFFF"/>
          </w:tcPr>
          <w:p w14:paraId="7A783FE3" w14:textId="77777777" w:rsidR="00EE7E79" w:rsidRPr="00374D49" w:rsidRDefault="00EE7E79" w:rsidP="00851452"/>
        </w:tc>
        <w:tc>
          <w:tcPr>
            <w:tcW w:w="990" w:type="dxa"/>
            <w:tcBorders>
              <w:top w:val="single" w:sz="6" w:space="0" w:color="auto"/>
              <w:left w:val="nil"/>
              <w:bottom w:val="single" w:sz="4" w:space="0" w:color="auto"/>
              <w:right w:val="single" w:sz="6" w:space="0" w:color="auto"/>
            </w:tcBorders>
            <w:shd w:val="clear" w:color="auto" w:fill="CCCCCC"/>
          </w:tcPr>
          <w:p w14:paraId="7237D47C" w14:textId="77777777" w:rsidR="00EE7E79" w:rsidRPr="00374D49" w:rsidRDefault="00EE7E79" w:rsidP="00851452"/>
        </w:tc>
        <w:tc>
          <w:tcPr>
            <w:tcW w:w="1036" w:type="dxa"/>
            <w:tcBorders>
              <w:top w:val="single" w:sz="6" w:space="0" w:color="auto"/>
              <w:left w:val="nil"/>
              <w:bottom w:val="single" w:sz="4" w:space="0" w:color="auto"/>
              <w:right w:val="single" w:sz="12" w:space="0" w:color="auto"/>
            </w:tcBorders>
            <w:shd w:val="clear" w:color="auto" w:fill="CCCCCC"/>
          </w:tcPr>
          <w:p w14:paraId="62DF7DF9" w14:textId="77777777" w:rsidR="00EE7E79" w:rsidRPr="00374D49" w:rsidRDefault="00EE7E79" w:rsidP="00851452"/>
        </w:tc>
      </w:tr>
      <w:tr w:rsidR="00EE7E79" w:rsidRPr="00374D49" w14:paraId="0E647FED" w14:textId="77777777" w:rsidTr="00851452">
        <w:tc>
          <w:tcPr>
            <w:tcW w:w="630" w:type="dxa"/>
            <w:tcBorders>
              <w:top w:val="single" w:sz="4" w:space="0" w:color="auto"/>
              <w:left w:val="single" w:sz="12" w:space="0" w:color="auto"/>
              <w:bottom w:val="single" w:sz="4" w:space="0" w:color="auto"/>
              <w:right w:val="single" w:sz="6" w:space="0" w:color="auto"/>
            </w:tcBorders>
            <w:shd w:val="clear" w:color="auto" w:fill="CCFFFF"/>
          </w:tcPr>
          <w:p w14:paraId="562C6FCB" w14:textId="77777777" w:rsidR="00EE7E79" w:rsidRPr="00374D49" w:rsidRDefault="00EE7E79" w:rsidP="00851452"/>
          <w:p w14:paraId="01C999F0" w14:textId="77777777" w:rsidR="00EE7E79" w:rsidRPr="00374D49" w:rsidRDefault="00EE7E79" w:rsidP="00851452"/>
        </w:tc>
        <w:tc>
          <w:tcPr>
            <w:tcW w:w="990" w:type="dxa"/>
            <w:tcBorders>
              <w:top w:val="single" w:sz="4" w:space="0" w:color="auto"/>
              <w:left w:val="nil"/>
              <w:bottom w:val="single" w:sz="4" w:space="0" w:color="auto"/>
              <w:right w:val="single" w:sz="6" w:space="0" w:color="auto"/>
            </w:tcBorders>
            <w:shd w:val="clear" w:color="auto" w:fill="CCFFFF"/>
          </w:tcPr>
          <w:p w14:paraId="2E2341D6" w14:textId="77777777" w:rsidR="00EE7E79" w:rsidRPr="00374D49" w:rsidRDefault="00EE7E79" w:rsidP="00851452"/>
        </w:tc>
        <w:tc>
          <w:tcPr>
            <w:tcW w:w="6120" w:type="dxa"/>
            <w:gridSpan w:val="4"/>
            <w:tcBorders>
              <w:top w:val="single" w:sz="4" w:space="0" w:color="auto"/>
              <w:left w:val="nil"/>
              <w:bottom w:val="single" w:sz="4" w:space="0" w:color="auto"/>
              <w:right w:val="single" w:sz="6" w:space="0" w:color="auto"/>
            </w:tcBorders>
            <w:shd w:val="clear" w:color="auto" w:fill="CCFFFF"/>
          </w:tcPr>
          <w:p w14:paraId="19A18AAF" w14:textId="77777777" w:rsidR="00EE7E79" w:rsidRPr="00374D49" w:rsidRDefault="00EE7E79" w:rsidP="00851452"/>
        </w:tc>
        <w:tc>
          <w:tcPr>
            <w:tcW w:w="900" w:type="dxa"/>
            <w:tcBorders>
              <w:top w:val="single" w:sz="4" w:space="0" w:color="auto"/>
              <w:left w:val="nil"/>
              <w:bottom w:val="single" w:sz="4" w:space="0" w:color="auto"/>
              <w:right w:val="single" w:sz="6" w:space="0" w:color="auto"/>
            </w:tcBorders>
            <w:shd w:val="clear" w:color="auto" w:fill="CCFFFF"/>
          </w:tcPr>
          <w:p w14:paraId="6552212E" w14:textId="77777777" w:rsidR="00EE7E79" w:rsidRPr="00374D49" w:rsidRDefault="00EE7E79" w:rsidP="00851452"/>
        </w:tc>
        <w:tc>
          <w:tcPr>
            <w:tcW w:w="990" w:type="dxa"/>
            <w:tcBorders>
              <w:top w:val="single" w:sz="4" w:space="0" w:color="auto"/>
              <w:left w:val="nil"/>
              <w:bottom w:val="single" w:sz="4" w:space="0" w:color="auto"/>
              <w:right w:val="single" w:sz="6" w:space="0" w:color="auto"/>
            </w:tcBorders>
            <w:shd w:val="clear" w:color="auto" w:fill="CCCCCC"/>
          </w:tcPr>
          <w:p w14:paraId="1ACFD81A" w14:textId="77777777" w:rsidR="00EE7E79" w:rsidRPr="00374D49" w:rsidRDefault="00EE7E79" w:rsidP="00851452"/>
        </w:tc>
        <w:tc>
          <w:tcPr>
            <w:tcW w:w="1036" w:type="dxa"/>
            <w:tcBorders>
              <w:top w:val="single" w:sz="4" w:space="0" w:color="auto"/>
              <w:left w:val="nil"/>
              <w:bottom w:val="single" w:sz="4" w:space="0" w:color="auto"/>
              <w:right w:val="single" w:sz="12" w:space="0" w:color="auto"/>
            </w:tcBorders>
            <w:shd w:val="clear" w:color="auto" w:fill="CCCCCC"/>
          </w:tcPr>
          <w:p w14:paraId="32A2109F" w14:textId="77777777" w:rsidR="00EE7E79" w:rsidRPr="00374D49" w:rsidRDefault="00EE7E79" w:rsidP="00851452"/>
        </w:tc>
      </w:tr>
      <w:tr w:rsidR="00EE7E79" w:rsidRPr="00374D49" w14:paraId="09018603" w14:textId="77777777" w:rsidTr="00851452">
        <w:tc>
          <w:tcPr>
            <w:tcW w:w="630" w:type="dxa"/>
            <w:tcBorders>
              <w:top w:val="single" w:sz="4" w:space="0" w:color="auto"/>
              <w:left w:val="single" w:sz="12" w:space="0" w:color="auto"/>
              <w:bottom w:val="single" w:sz="4" w:space="0" w:color="auto"/>
              <w:right w:val="single" w:sz="6" w:space="0" w:color="auto"/>
            </w:tcBorders>
            <w:shd w:val="clear" w:color="auto" w:fill="CCFFFF"/>
          </w:tcPr>
          <w:p w14:paraId="408C6A9C" w14:textId="77777777" w:rsidR="00EE7E79" w:rsidRPr="00374D49" w:rsidRDefault="00EE7E79" w:rsidP="00851452"/>
          <w:p w14:paraId="65E2AF65" w14:textId="77777777" w:rsidR="00EE7E79" w:rsidRPr="00374D49" w:rsidRDefault="00EE7E79" w:rsidP="00851452"/>
        </w:tc>
        <w:tc>
          <w:tcPr>
            <w:tcW w:w="990" w:type="dxa"/>
            <w:tcBorders>
              <w:top w:val="single" w:sz="4" w:space="0" w:color="auto"/>
              <w:left w:val="nil"/>
              <w:bottom w:val="single" w:sz="4" w:space="0" w:color="auto"/>
              <w:right w:val="single" w:sz="6" w:space="0" w:color="auto"/>
            </w:tcBorders>
            <w:shd w:val="clear" w:color="auto" w:fill="CCFFFF"/>
          </w:tcPr>
          <w:p w14:paraId="446FB5E5" w14:textId="77777777" w:rsidR="00EE7E79" w:rsidRPr="00374D49" w:rsidRDefault="00EE7E79" w:rsidP="00851452"/>
        </w:tc>
        <w:tc>
          <w:tcPr>
            <w:tcW w:w="6120" w:type="dxa"/>
            <w:gridSpan w:val="4"/>
            <w:tcBorders>
              <w:top w:val="single" w:sz="4" w:space="0" w:color="auto"/>
              <w:left w:val="nil"/>
              <w:bottom w:val="single" w:sz="4" w:space="0" w:color="auto"/>
              <w:right w:val="single" w:sz="6" w:space="0" w:color="auto"/>
            </w:tcBorders>
            <w:shd w:val="clear" w:color="auto" w:fill="CCFFFF"/>
          </w:tcPr>
          <w:p w14:paraId="0CA1E3DE" w14:textId="77777777" w:rsidR="00EE7E79" w:rsidRPr="00374D49" w:rsidRDefault="00EE7E79" w:rsidP="00851452"/>
        </w:tc>
        <w:tc>
          <w:tcPr>
            <w:tcW w:w="900" w:type="dxa"/>
            <w:tcBorders>
              <w:top w:val="single" w:sz="4" w:space="0" w:color="auto"/>
              <w:left w:val="nil"/>
              <w:bottom w:val="single" w:sz="4" w:space="0" w:color="auto"/>
              <w:right w:val="single" w:sz="6" w:space="0" w:color="auto"/>
            </w:tcBorders>
            <w:shd w:val="clear" w:color="auto" w:fill="CCFFFF"/>
          </w:tcPr>
          <w:p w14:paraId="39AF6EAD" w14:textId="77777777" w:rsidR="00EE7E79" w:rsidRPr="00374D49" w:rsidRDefault="00EE7E79" w:rsidP="00851452"/>
        </w:tc>
        <w:tc>
          <w:tcPr>
            <w:tcW w:w="990" w:type="dxa"/>
            <w:tcBorders>
              <w:top w:val="single" w:sz="4" w:space="0" w:color="auto"/>
              <w:left w:val="nil"/>
              <w:bottom w:val="single" w:sz="4" w:space="0" w:color="auto"/>
              <w:right w:val="single" w:sz="6" w:space="0" w:color="auto"/>
            </w:tcBorders>
            <w:shd w:val="clear" w:color="auto" w:fill="CCCCCC"/>
          </w:tcPr>
          <w:p w14:paraId="1A35B113" w14:textId="77777777" w:rsidR="00EE7E79" w:rsidRPr="00374D49" w:rsidRDefault="00EE7E79" w:rsidP="00851452"/>
        </w:tc>
        <w:tc>
          <w:tcPr>
            <w:tcW w:w="1036" w:type="dxa"/>
            <w:tcBorders>
              <w:top w:val="single" w:sz="4" w:space="0" w:color="auto"/>
              <w:left w:val="nil"/>
              <w:bottom w:val="single" w:sz="4" w:space="0" w:color="auto"/>
              <w:right w:val="single" w:sz="12" w:space="0" w:color="auto"/>
            </w:tcBorders>
            <w:shd w:val="clear" w:color="auto" w:fill="CCCCCC"/>
          </w:tcPr>
          <w:p w14:paraId="18D6F1A8" w14:textId="77777777" w:rsidR="00EE7E79" w:rsidRPr="00374D49" w:rsidRDefault="00EE7E79" w:rsidP="00851452"/>
        </w:tc>
      </w:tr>
      <w:tr w:rsidR="00EE7E79" w:rsidRPr="00374D49" w14:paraId="02AE2CC4" w14:textId="77777777" w:rsidTr="00851452">
        <w:tc>
          <w:tcPr>
            <w:tcW w:w="630" w:type="dxa"/>
            <w:tcBorders>
              <w:top w:val="single" w:sz="4" w:space="0" w:color="auto"/>
              <w:left w:val="single" w:sz="12" w:space="0" w:color="auto"/>
              <w:bottom w:val="nil"/>
              <w:right w:val="single" w:sz="6" w:space="0" w:color="auto"/>
            </w:tcBorders>
            <w:shd w:val="clear" w:color="auto" w:fill="CCFFFF"/>
          </w:tcPr>
          <w:p w14:paraId="1A7EDB9D" w14:textId="77777777" w:rsidR="00EE7E79" w:rsidRPr="00374D49" w:rsidRDefault="00EE7E79" w:rsidP="00851452"/>
          <w:p w14:paraId="0FBBC432" w14:textId="77777777" w:rsidR="00EE7E79" w:rsidRPr="00374D49" w:rsidRDefault="00EE7E79" w:rsidP="00851452"/>
        </w:tc>
        <w:tc>
          <w:tcPr>
            <w:tcW w:w="990" w:type="dxa"/>
            <w:tcBorders>
              <w:top w:val="single" w:sz="4" w:space="0" w:color="auto"/>
              <w:left w:val="nil"/>
              <w:bottom w:val="nil"/>
              <w:right w:val="single" w:sz="6" w:space="0" w:color="auto"/>
            </w:tcBorders>
            <w:shd w:val="clear" w:color="auto" w:fill="CCFFFF"/>
          </w:tcPr>
          <w:p w14:paraId="31626172" w14:textId="77777777" w:rsidR="00EE7E79" w:rsidRPr="00374D49" w:rsidRDefault="00EE7E79" w:rsidP="00851452"/>
        </w:tc>
        <w:tc>
          <w:tcPr>
            <w:tcW w:w="6120" w:type="dxa"/>
            <w:gridSpan w:val="4"/>
            <w:tcBorders>
              <w:top w:val="single" w:sz="4" w:space="0" w:color="auto"/>
              <w:left w:val="nil"/>
              <w:bottom w:val="nil"/>
              <w:right w:val="single" w:sz="6" w:space="0" w:color="auto"/>
            </w:tcBorders>
            <w:shd w:val="clear" w:color="auto" w:fill="CCFFFF"/>
          </w:tcPr>
          <w:p w14:paraId="26411D7E" w14:textId="77777777" w:rsidR="00EE7E79" w:rsidRPr="00374D49" w:rsidRDefault="00EE7E79" w:rsidP="00851452"/>
          <w:p w14:paraId="2B1544C4" w14:textId="77777777" w:rsidR="00EE7E79" w:rsidRPr="00374D49" w:rsidRDefault="00EE7E79" w:rsidP="00851452"/>
        </w:tc>
        <w:tc>
          <w:tcPr>
            <w:tcW w:w="900" w:type="dxa"/>
            <w:tcBorders>
              <w:top w:val="single" w:sz="4" w:space="0" w:color="auto"/>
              <w:left w:val="nil"/>
              <w:bottom w:val="nil"/>
              <w:right w:val="single" w:sz="6" w:space="0" w:color="auto"/>
            </w:tcBorders>
            <w:shd w:val="clear" w:color="auto" w:fill="CCFFFF"/>
          </w:tcPr>
          <w:p w14:paraId="69FBCC72" w14:textId="77777777" w:rsidR="00EE7E79" w:rsidRPr="00374D49" w:rsidRDefault="00EE7E79" w:rsidP="00851452"/>
        </w:tc>
        <w:tc>
          <w:tcPr>
            <w:tcW w:w="990" w:type="dxa"/>
            <w:tcBorders>
              <w:top w:val="single" w:sz="4" w:space="0" w:color="auto"/>
              <w:left w:val="nil"/>
              <w:bottom w:val="nil"/>
              <w:right w:val="single" w:sz="6" w:space="0" w:color="auto"/>
            </w:tcBorders>
            <w:shd w:val="clear" w:color="auto" w:fill="CCCCCC"/>
          </w:tcPr>
          <w:p w14:paraId="7BDF28EC" w14:textId="77777777" w:rsidR="00EE7E79" w:rsidRPr="00374D49" w:rsidRDefault="00EE7E79" w:rsidP="00851452"/>
        </w:tc>
        <w:tc>
          <w:tcPr>
            <w:tcW w:w="1036" w:type="dxa"/>
            <w:tcBorders>
              <w:top w:val="single" w:sz="4" w:space="0" w:color="auto"/>
              <w:left w:val="nil"/>
              <w:bottom w:val="nil"/>
              <w:right w:val="single" w:sz="12" w:space="0" w:color="auto"/>
            </w:tcBorders>
            <w:shd w:val="clear" w:color="auto" w:fill="CCCCCC"/>
          </w:tcPr>
          <w:p w14:paraId="3B31DB13" w14:textId="77777777" w:rsidR="00EE7E79" w:rsidRPr="00374D49" w:rsidRDefault="00EE7E79" w:rsidP="00851452"/>
        </w:tc>
      </w:tr>
      <w:tr w:rsidR="00EE7E79" w:rsidRPr="00374D49" w14:paraId="55A70774" w14:textId="77777777" w:rsidTr="00851452">
        <w:trPr>
          <w:cantSplit/>
          <w:trHeight w:val="345"/>
        </w:trPr>
        <w:tc>
          <w:tcPr>
            <w:tcW w:w="8640" w:type="dxa"/>
            <w:gridSpan w:val="7"/>
            <w:vMerge w:val="restart"/>
            <w:tcBorders>
              <w:top w:val="single" w:sz="6" w:space="0" w:color="auto"/>
              <w:left w:val="single" w:sz="12" w:space="0" w:color="auto"/>
              <w:right w:val="nil"/>
            </w:tcBorders>
            <w:shd w:val="clear" w:color="auto" w:fill="CCFFFF"/>
          </w:tcPr>
          <w:p w14:paraId="6EF80BE7" w14:textId="77777777" w:rsidR="00EE7E79" w:rsidRPr="00374D49" w:rsidRDefault="00EE7E79" w:rsidP="00851452">
            <w:r w:rsidRPr="00374D49">
              <w:t>“Payment Date” The following payment terms apply:- (NB The Council’s standard payment terms are 30 days from receipt of invoice providing the work invoiced has been completed)</w:t>
            </w:r>
          </w:p>
          <w:p w14:paraId="3CED9FAC" w14:textId="77777777" w:rsidR="00EE7E79" w:rsidRPr="00374D49" w:rsidRDefault="00EE7E79" w:rsidP="00851452">
            <w:r w:rsidRPr="00374D49">
              <w:t xml:space="preserve">completion of the Supply </w:t>
            </w:r>
          </w:p>
          <w:p w14:paraId="0313528B" w14:textId="77777777" w:rsidR="00EE7E79" w:rsidRPr="00374D49" w:rsidRDefault="00EE7E79" w:rsidP="00851452"/>
          <w:p w14:paraId="175255CC" w14:textId="77777777" w:rsidR="00EE7E79" w:rsidRPr="00374D49" w:rsidRDefault="00EE7E79" w:rsidP="00EE7E79">
            <w:pPr>
              <w:numPr>
                <w:ilvl w:val="0"/>
                <w:numId w:val="2"/>
              </w:numPr>
            </w:pPr>
            <w:r w:rsidRPr="00374D49">
              <w:t>weekly/ monthly/ quarterly/ annually   -  with        no. payments of £     .     p    *</w:t>
            </w:r>
          </w:p>
          <w:p w14:paraId="4CB22889" w14:textId="77777777" w:rsidR="00EE7E79" w:rsidRPr="00374D49" w:rsidRDefault="00EE7E79" w:rsidP="00851452"/>
          <w:p w14:paraId="69C9EDCD" w14:textId="77777777" w:rsidR="00EE7E79" w:rsidRPr="00374D49" w:rsidRDefault="00EE7E79" w:rsidP="00EE7E79">
            <w:pPr>
              <w:numPr>
                <w:ilvl w:val="0"/>
                <w:numId w:val="2"/>
              </w:numPr>
            </w:pPr>
            <w:r w:rsidRPr="00374D49">
              <w:t>beginning on .…………………………. *</w:t>
            </w:r>
          </w:p>
          <w:p w14:paraId="02B4D01B" w14:textId="77777777" w:rsidR="00EE7E79" w:rsidRPr="00374D49" w:rsidRDefault="00EE7E79" w:rsidP="00851452">
            <w:pPr>
              <w:pStyle w:val="ListParagraph"/>
            </w:pPr>
          </w:p>
          <w:p w14:paraId="6DA04E3C" w14:textId="77777777" w:rsidR="00EE7E79" w:rsidRPr="00374D49" w:rsidRDefault="00EE7E79" w:rsidP="00851452">
            <w:r w:rsidRPr="00374D49">
              <w:t>* If left blank, Supplier to complete</w:t>
            </w:r>
          </w:p>
        </w:tc>
        <w:tc>
          <w:tcPr>
            <w:tcW w:w="990" w:type="dxa"/>
            <w:tcBorders>
              <w:top w:val="single" w:sz="6" w:space="0" w:color="auto"/>
              <w:left w:val="single" w:sz="6" w:space="0" w:color="auto"/>
              <w:bottom w:val="single" w:sz="4" w:space="0" w:color="auto"/>
              <w:right w:val="single" w:sz="6" w:space="0" w:color="auto"/>
            </w:tcBorders>
            <w:shd w:val="pct5" w:color="000000" w:fill="FFFFFF"/>
            <w:vAlign w:val="center"/>
          </w:tcPr>
          <w:p w14:paraId="39E63701" w14:textId="77777777" w:rsidR="00EE7E79" w:rsidRPr="00374D49" w:rsidRDefault="00EE7E79" w:rsidP="00851452">
            <w:r w:rsidRPr="00374D49">
              <w:t>Sub Total</w:t>
            </w:r>
          </w:p>
          <w:p w14:paraId="4FD8FECC" w14:textId="77777777" w:rsidR="00EE7E79" w:rsidRPr="00374D49" w:rsidRDefault="00EE7E79" w:rsidP="00851452"/>
        </w:tc>
        <w:tc>
          <w:tcPr>
            <w:tcW w:w="1036" w:type="dxa"/>
            <w:tcBorders>
              <w:top w:val="single" w:sz="6" w:space="0" w:color="auto"/>
              <w:left w:val="single" w:sz="6" w:space="0" w:color="auto"/>
              <w:bottom w:val="single" w:sz="4" w:space="0" w:color="auto"/>
              <w:right w:val="single" w:sz="12" w:space="0" w:color="auto"/>
            </w:tcBorders>
            <w:shd w:val="clear" w:color="auto" w:fill="CCCCCC"/>
            <w:vAlign w:val="center"/>
          </w:tcPr>
          <w:p w14:paraId="52B3C55B" w14:textId="77777777" w:rsidR="00EE7E79" w:rsidRPr="00374D49" w:rsidRDefault="00EE7E79" w:rsidP="00851452"/>
        </w:tc>
      </w:tr>
      <w:tr w:rsidR="00EE7E79" w:rsidRPr="00374D49" w14:paraId="4A05D7BD" w14:textId="77777777" w:rsidTr="00851452">
        <w:trPr>
          <w:cantSplit/>
          <w:trHeight w:val="580"/>
        </w:trPr>
        <w:tc>
          <w:tcPr>
            <w:tcW w:w="8640" w:type="dxa"/>
            <w:gridSpan w:val="7"/>
            <w:vMerge/>
            <w:tcBorders>
              <w:left w:val="single" w:sz="12" w:space="0" w:color="auto"/>
              <w:right w:val="nil"/>
            </w:tcBorders>
            <w:shd w:val="clear" w:color="auto" w:fill="CCFFFF"/>
          </w:tcPr>
          <w:p w14:paraId="03D5CD5A" w14:textId="77777777" w:rsidR="00EE7E79" w:rsidRPr="00374D49" w:rsidRDefault="00EE7E79" w:rsidP="00851452"/>
        </w:tc>
        <w:tc>
          <w:tcPr>
            <w:tcW w:w="990" w:type="dxa"/>
            <w:tcBorders>
              <w:top w:val="single" w:sz="4" w:space="0" w:color="auto"/>
              <w:left w:val="single" w:sz="6" w:space="0" w:color="auto"/>
              <w:bottom w:val="single" w:sz="4" w:space="0" w:color="auto"/>
              <w:right w:val="single" w:sz="6" w:space="0" w:color="auto"/>
            </w:tcBorders>
            <w:shd w:val="pct5" w:color="000000" w:fill="FFFFFF"/>
            <w:vAlign w:val="center"/>
          </w:tcPr>
          <w:p w14:paraId="3C33B1DD" w14:textId="77777777" w:rsidR="00EE7E79" w:rsidRPr="00374D49" w:rsidRDefault="00EE7E79" w:rsidP="00851452">
            <w:r w:rsidRPr="00374D49">
              <w:t>Postage Packing &amp; Delivery</w:t>
            </w:r>
          </w:p>
        </w:tc>
        <w:tc>
          <w:tcPr>
            <w:tcW w:w="1036" w:type="dxa"/>
            <w:tcBorders>
              <w:top w:val="single" w:sz="4" w:space="0" w:color="auto"/>
              <w:left w:val="single" w:sz="6" w:space="0" w:color="auto"/>
              <w:bottom w:val="single" w:sz="4" w:space="0" w:color="auto"/>
              <w:right w:val="single" w:sz="12" w:space="0" w:color="auto"/>
            </w:tcBorders>
            <w:shd w:val="clear" w:color="auto" w:fill="CCCCCC"/>
            <w:vAlign w:val="center"/>
          </w:tcPr>
          <w:p w14:paraId="263B3FA8" w14:textId="77777777" w:rsidR="00EE7E79" w:rsidRPr="00374D49" w:rsidRDefault="00EE7E79" w:rsidP="00851452"/>
        </w:tc>
      </w:tr>
      <w:tr w:rsidR="00EE7E79" w:rsidRPr="00374D49" w14:paraId="3F955F9C" w14:textId="77777777" w:rsidTr="00851452">
        <w:trPr>
          <w:cantSplit/>
          <w:trHeight w:val="255"/>
        </w:trPr>
        <w:tc>
          <w:tcPr>
            <w:tcW w:w="8640" w:type="dxa"/>
            <w:gridSpan w:val="7"/>
            <w:vMerge/>
            <w:tcBorders>
              <w:left w:val="single" w:sz="12" w:space="0" w:color="auto"/>
              <w:bottom w:val="nil"/>
              <w:right w:val="nil"/>
            </w:tcBorders>
            <w:shd w:val="clear" w:color="auto" w:fill="CCFFFF"/>
          </w:tcPr>
          <w:p w14:paraId="5D3240FB" w14:textId="77777777" w:rsidR="00EE7E79" w:rsidRPr="00374D49" w:rsidRDefault="00EE7E79" w:rsidP="00851452"/>
        </w:tc>
        <w:tc>
          <w:tcPr>
            <w:tcW w:w="990" w:type="dxa"/>
            <w:tcBorders>
              <w:top w:val="single" w:sz="4" w:space="0" w:color="auto"/>
              <w:left w:val="single" w:sz="6" w:space="0" w:color="auto"/>
              <w:bottom w:val="single" w:sz="6" w:space="0" w:color="auto"/>
              <w:right w:val="single" w:sz="6" w:space="0" w:color="auto"/>
            </w:tcBorders>
            <w:shd w:val="pct5" w:color="000000" w:fill="FFFFFF"/>
            <w:vAlign w:val="center"/>
          </w:tcPr>
          <w:p w14:paraId="6BF3B66C" w14:textId="77777777" w:rsidR="00EE7E79" w:rsidRPr="00374D49" w:rsidRDefault="00EE7E79" w:rsidP="00851452">
            <w:r w:rsidRPr="00374D49">
              <w:t>VAT</w:t>
            </w:r>
          </w:p>
        </w:tc>
        <w:tc>
          <w:tcPr>
            <w:tcW w:w="1036" w:type="dxa"/>
            <w:tcBorders>
              <w:top w:val="single" w:sz="4" w:space="0" w:color="auto"/>
              <w:left w:val="single" w:sz="6" w:space="0" w:color="auto"/>
              <w:bottom w:val="single" w:sz="6" w:space="0" w:color="auto"/>
              <w:right w:val="single" w:sz="12" w:space="0" w:color="auto"/>
            </w:tcBorders>
            <w:shd w:val="clear" w:color="auto" w:fill="CCCCCC"/>
            <w:vAlign w:val="center"/>
          </w:tcPr>
          <w:p w14:paraId="7FAA33E2" w14:textId="77777777" w:rsidR="00EE7E79" w:rsidRPr="00374D49" w:rsidRDefault="00EE7E79" w:rsidP="00851452"/>
        </w:tc>
      </w:tr>
      <w:tr w:rsidR="00EE7E79" w:rsidRPr="00374D49" w14:paraId="5C939055" w14:textId="77777777" w:rsidTr="00851452">
        <w:trPr>
          <w:cantSplit/>
          <w:trHeight w:val="653"/>
        </w:trPr>
        <w:tc>
          <w:tcPr>
            <w:tcW w:w="8640" w:type="dxa"/>
            <w:gridSpan w:val="7"/>
            <w:tcBorders>
              <w:top w:val="single" w:sz="6" w:space="0" w:color="auto"/>
              <w:left w:val="single" w:sz="12" w:space="0" w:color="auto"/>
              <w:right w:val="nil"/>
            </w:tcBorders>
            <w:shd w:val="clear" w:color="auto" w:fill="CCFFFF"/>
          </w:tcPr>
          <w:p w14:paraId="6081BCE9" w14:textId="77777777" w:rsidR="00EE7E79" w:rsidRPr="00374D49" w:rsidRDefault="00EE7E79" w:rsidP="00851452"/>
          <w:p w14:paraId="6C391D4B" w14:textId="28D2D463" w:rsidR="00EE7E79" w:rsidRPr="00374D49" w:rsidRDefault="00EE7E79" w:rsidP="00851452">
            <w:r w:rsidRPr="00374D49">
              <w:t xml:space="preserve">“Start Date” </w:t>
            </w:r>
            <w:r w:rsidR="007556D4">
              <w:t>February 2020</w:t>
            </w:r>
          </w:p>
          <w:p w14:paraId="6625C09A" w14:textId="6CDF3821" w:rsidR="00EE7E79" w:rsidRPr="00374D49" w:rsidRDefault="00EE7E79" w:rsidP="00851452">
            <w:r w:rsidRPr="00374D49">
              <w:t>“Completion Date”</w:t>
            </w:r>
            <w:r w:rsidR="007556D4" w:rsidRPr="00374D49" w:rsidDel="007556D4">
              <w:t xml:space="preserve"> </w:t>
            </w:r>
            <w:r w:rsidR="00A82997">
              <w:t xml:space="preserve">March </w:t>
            </w:r>
            <w:r w:rsidR="007556D4">
              <w:t>2021</w:t>
            </w:r>
          </w:p>
          <w:p w14:paraId="515AC59C" w14:textId="77777777" w:rsidR="00EE7E79" w:rsidRPr="00374D49" w:rsidRDefault="00EE7E79" w:rsidP="00851452"/>
          <w:p w14:paraId="225BE091" w14:textId="77777777" w:rsidR="00EE7E79" w:rsidRPr="00374D49" w:rsidRDefault="00EE7E79" w:rsidP="00851452">
            <w:bookmarkStart w:id="1" w:name="OLE_LINK1"/>
            <w:r w:rsidRPr="00374D49">
              <w:t>* If left blank, Supplier to complete</w:t>
            </w:r>
            <w:bookmarkEnd w:id="1"/>
          </w:p>
        </w:tc>
        <w:tc>
          <w:tcPr>
            <w:tcW w:w="990" w:type="dxa"/>
            <w:vMerge w:val="restart"/>
            <w:tcBorders>
              <w:top w:val="single" w:sz="6" w:space="0" w:color="auto"/>
              <w:left w:val="single" w:sz="6" w:space="0" w:color="auto"/>
              <w:right w:val="single" w:sz="6" w:space="0" w:color="auto"/>
            </w:tcBorders>
            <w:shd w:val="pct5" w:color="000000" w:fill="FFFFFF"/>
          </w:tcPr>
          <w:p w14:paraId="39C2EDEC" w14:textId="77777777" w:rsidR="00EE7E79" w:rsidRPr="00374D49" w:rsidRDefault="00EE7E79" w:rsidP="00851452">
            <w:pPr>
              <w:rPr>
                <w:b/>
              </w:rPr>
            </w:pPr>
          </w:p>
          <w:p w14:paraId="062E4902" w14:textId="2F46CD1D" w:rsidR="00EE7E79" w:rsidRPr="00374D49" w:rsidRDefault="007556D4" w:rsidP="00851452">
            <w:pPr>
              <w:rPr>
                <w:b/>
              </w:rPr>
            </w:pPr>
            <w:r>
              <w:rPr>
                <w:b/>
              </w:rPr>
              <w:t>For the whole duration of the contract</w:t>
            </w:r>
          </w:p>
        </w:tc>
        <w:tc>
          <w:tcPr>
            <w:tcW w:w="1036" w:type="dxa"/>
            <w:vMerge w:val="restart"/>
            <w:tcBorders>
              <w:top w:val="single" w:sz="6" w:space="0" w:color="auto"/>
              <w:left w:val="single" w:sz="6" w:space="0" w:color="auto"/>
              <w:right w:val="single" w:sz="12" w:space="0" w:color="auto"/>
            </w:tcBorders>
            <w:shd w:val="clear" w:color="auto" w:fill="CCCCCC"/>
          </w:tcPr>
          <w:p w14:paraId="38B39623" w14:textId="77777777" w:rsidR="00EE7E79" w:rsidRPr="00374D49" w:rsidRDefault="00EE7E79" w:rsidP="00851452"/>
        </w:tc>
      </w:tr>
      <w:tr w:rsidR="00EE7E79" w:rsidRPr="00374D49" w14:paraId="2C6C4870" w14:textId="77777777" w:rsidTr="00851452">
        <w:trPr>
          <w:cantSplit/>
          <w:trHeight w:val="482"/>
        </w:trPr>
        <w:tc>
          <w:tcPr>
            <w:tcW w:w="8640" w:type="dxa"/>
            <w:gridSpan w:val="7"/>
            <w:tcBorders>
              <w:left w:val="single" w:sz="12" w:space="0" w:color="auto"/>
              <w:bottom w:val="single" w:sz="4" w:space="0" w:color="auto"/>
              <w:right w:val="nil"/>
            </w:tcBorders>
            <w:shd w:val="clear" w:color="auto" w:fill="CCFFFF"/>
          </w:tcPr>
          <w:p w14:paraId="241501FE" w14:textId="77777777" w:rsidR="00EE7E79" w:rsidRPr="00374D49" w:rsidRDefault="00EE7E79" w:rsidP="00851452"/>
          <w:p w14:paraId="54FA4371" w14:textId="77777777" w:rsidR="00EE7E79" w:rsidRPr="00374D49" w:rsidRDefault="00EE7E79" w:rsidP="00851452">
            <w:r w:rsidRPr="00374D49">
              <w:t>“Guarantee Period”  ......... * months from delivery / from putting into service / from installation date/</w:t>
            </w:r>
          </w:p>
          <w:p w14:paraId="1FFA1B8C" w14:textId="77777777" w:rsidR="00EE7E79" w:rsidRPr="00374D49" w:rsidRDefault="00EE7E79" w:rsidP="00851452"/>
          <w:p w14:paraId="58FF8700" w14:textId="77777777" w:rsidR="00EE7E79" w:rsidRPr="00374D49" w:rsidRDefault="00EE7E79" w:rsidP="00851452">
            <w:r w:rsidRPr="00374D49">
              <w:t>* If left blank, Supplier to complete</w:t>
            </w:r>
          </w:p>
        </w:tc>
        <w:tc>
          <w:tcPr>
            <w:tcW w:w="990" w:type="dxa"/>
            <w:vMerge/>
            <w:tcBorders>
              <w:left w:val="single" w:sz="6" w:space="0" w:color="auto"/>
              <w:bottom w:val="single" w:sz="6" w:space="0" w:color="auto"/>
              <w:right w:val="single" w:sz="6" w:space="0" w:color="auto"/>
            </w:tcBorders>
            <w:shd w:val="pct5" w:color="000000" w:fill="FFFFFF"/>
          </w:tcPr>
          <w:p w14:paraId="5DEAED3B" w14:textId="77777777" w:rsidR="00EE7E79" w:rsidRPr="00374D49" w:rsidRDefault="00EE7E79" w:rsidP="00851452"/>
        </w:tc>
        <w:tc>
          <w:tcPr>
            <w:tcW w:w="1036" w:type="dxa"/>
            <w:vMerge/>
            <w:tcBorders>
              <w:left w:val="single" w:sz="6" w:space="0" w:color="auto"/>
              <w:bottom w:val="single" w:sz="6" w:space="0" w:color="auto"/>
              <w:right w:val="single" w:sz="12" w:space="0" w:color="auto"/>
            </w:tcBorders>
            <w:shd w:val="clear" w:color="auto" w:fill="CCCCCC"/>
          </w:tcPr>
          <w:p w14:paraId="189BCF4C" w14:textId="77777777" w:rsidR="00EE7E79" w:rsidRPr="00374D49" w:rsidRDefault="00EE7E79" w:rsidP="00851452"/>
        </w:tc>
      </w:tr>
      <w:tr w:rsidR="00EE7E79" w:rsidRPr="00374D49" w14:paraId="1493BD82" w14:textId="77777777" w:rsidTr="00851452">
        <w:trPr>
          <w:cantSplit/>
        </w:trPr>
        <w:tc>
          <w:tcPr>
            <w:tcW w:w="3780" w:type="dxa"/>
            <w:gridSpan w:val="3"/>
            <w:tcBorders>
              <w:top w:val="nil"/>
              <w:left w:val="single" w:sz="12" w:space="0" w:color="auto"/>
              <w:bottom w:val="nil"/>
              <w:right w:val="nil"/>
            </w:tcBorders>
            <w:shd w:val="clear" w:color="auto" w:fill="CCFFFF"/>
          </w:tcPr>
          <w:p w14:paraId="5123C282" w14:textId="77777777" w:rsidR="00EE7E79" w:rsidRPr="00374D49" w:rsidRDefault="00EE7E79" w:rsidP="00851452">
            <w:r w:rsidRPr="00374D49">
              <w:t xml:space="preserve">Other annexed Contract Documents:-    </w:t>
            </w:r>
          </w:p>
          <w:p w14:paraId="63E9DC8D" w14:textId="77777777" w:rsidR="00EE7E79" w:rsidRPr="00374D49" w:rsidRDefault="00EE7E79" w:rsidP="00851452"/>
          <w:p w14:paraId="1DBEF992" w14:textId="388F3EEF" w:rsidR="00EE7E79" w:rsidRPr="00374D49" w:rsidRDefault="00EE7E79" w:rsidP="00851452">
            <w:r w:rsidRPr="00374D49">
              <w:t xml:space="preserve">“Purchaser Specification”    </w:t>
            </w:r>
            <w:r w:rsidRPr="00374D49">
              <w:tab/>
            </w:r>
            <w:r w:rsidRPr="00374D49">
              <w:tab/>
              <w:t xml:space="preserve">No </w:t>
            </w:r>
          </w:p>
          <w:p w14:paraId="4279228B" w14:textId="77777777" w:rsidR="00EE7E79" w:rsidRPr="00374D49" w:rsidRDefault="00EE7E79" w:rsidP="00851452"/>
          <w:p w14:paraId="3C2EF36E" w14:textId="04F01725" w:rsidR="00EE7E79" w:rsidRPr="00374D49" w:rsidRDefault="00EE7E79" w:rsidP="00851452">
            <w:r w:rsidRPr="00374D49">
              <w:t>Purchaser Special Conditions</w:t>
            </w:r>
            <w:r w:rsidRPr="00374D49">
              <w:tab/>
            </w:r>
            <w:r w:rsidRPr="00374D49">
              <w:tab/>
              <w:t>No</w:t>
            </w:r>
          </w:p>
        </w:tc>
        <w:tc>
          <w:tcPr>
            <w:tcW w:w="6886" w:type="dxa"/>
            <w:gridSpan w:val="6"/>
            <w:tcBorders>
              <w:top w:val="single" w:sz="4" w:space="0" w:color="auto"/>
              <w:left w:val="nil"/>
              <w:bottom w:val="nil"/>
              <w:right w:val="single" w:sz="12" w:space="0" w:color="auto"/>
            </w:tcBorders>
            <w:shd w:val="clear" w:color="auto" w:fill="CCCCCC"/>
          </w:tcPr>
          <w:p w14:paraId="703DA0FE" w14:textId="77777777" w:rsidR="00EE7E79" w:rsidRPr="00374D49" w:rsidRDefault="00EE7E79" w:rsidP="00851452"/>
          <w:p w14:paraId="07562EE8" w14:textId="77777777" w:rsidR="00EE7E79" w:rsidRPr="00374D49" w:rsidRDefault="00EE7E79" w:rsidP="00851452">
            <w:r w:rsidRPr="00374D49">
              <w:t xml:space="preserve">Other Documents Attached         Yes/No </w:t>
            </w:r>
          </w:p>
          <w:p w14:paraId="10522CDC" w14:textId="77777777" w:rsidR="00EE7E79" w:rsidRPr="00374D49" w:rsidRDefault="00EE7E79" w:rsidP="00851452">
            <w:r w:rsidRPr="00374D49">
              <w:t>(If yes please specify)</w:t>
            </w:r>
          </w:p>
          <w:p w14:paraId="3B8FBEB3" w14:textId="77777777" w:rsidR="00EE7E79" w:rsidRPr="00374D49" w:rsidRDefault="00EE7E79" w:rsidP="00851452"/>
        </w:tc>
      </w:tr>
      <w:tr w:rsidR="00EE7E79" w:rsidRPr="00374D49" w14:paraId="7E860968" w14:textId="77777777" w:rsidTr="00851452">
        <w:trPr>
          <w:cantSplit/>
        </w:trPr>
        <w:tc>
          <w:tcPr>
            <w:tcW w:w="10666" w:type="dxa"/>
            <w:gridSpan w:val="9"/>
            <w:tcBorders>
              <w:top w:val="nil"/>
              <w:left w:val="single" w:sz="12" w:space="0" w:color="auto"/>
              <w:bottom w:val="single" w:sz="6" w:space="0" w:color="auto"/>
              <w:right w:val="single" w:sz="12" w:space="0" w:color="auto"/>
            </w:tcBorders>
            <w:shd w:val="clear" w:color="auto" w:fill="CCFFFF"/>
          </w:tcPr>
          <w:p w14:paraId="02D9EDF6" w14:textId="77777777" w:rsidR="00EE7E79" w:rsidRPr="00374D49" w:rsidRDefault="00EE7E79" w:rsidP="00851452"/>
          <w:p w14:paraId="7D8A9FA6" w14:textId="77777777" w:rsidR="00EE7E79" w:rsidRPr="00374D49" w:rsidRDefault="00EE7E79" w:rsidP="00851452">
            <w:r w:rsidRPr="00374D49">
              <w:t>Purchaser’s Authorising Officer</w:t>
            </w:r>
          </w:p>
          <w:p w14:paraId="4A1BA6BB" w14:textId="77777777" w:rsidR="00EE7E79" w:rsidRPr="00374D49" w:rsidRDefault="00EE7E79" w:rsidP="00851452"/>
          <w:p w14:paraId="21D8356B" w14:textId="77777777" w:rsidR="00EE7E79" w:rsidRPr="00374D49" w:rsidRDefault="00EE7E79" w:rsidP="00851452">
            <w:r w:rsidRPr="00374D49">
              <w:t xml:space="preserve">Name  ……………………………………………         </w:t>
            </w:r>
            <w:r w:rsidRPr="00374D49">
              <w:tab/>
            </w:r>
            <w:r w:rsidRPr="00374D49">
              <w:tab/>
              <w:t>Signature  ………………………………………</w:t>
            </w:r>
          </w:p>
        </w:tc>
      </w:tr>
      <w:tr w:rsidR="00EE7E79" w:rsidRPr="00374D49" w14:paraId="057F479B" w14:textId="77777777" w:rsidTr="00851452">
        <w:trPr>
          <w:cantSplit/>
          <w:trHeight w:val="921"/>
        </w:trPr>
        <w:tc>
          <w:tcPr>
            <w:tcW w:w="10666" w:type="dxa"/>
            <w:gridSpan w:val="9"/>
            <w:tcBorders>
              <w:top w:val="nil"/>
              <w:left w:val="single" w:sz="12" w:space="0" w:color="auto"/>
              <w:bottom w:val="single" w:sz="12" w:space="0" w:color="auto"/>
              <w:right w:val="single" w:sz="12" w:space="0" w:color="auto"/>
            </w:tcBorders>
            <w:shd w:val="clear" w:color="auto" w:fill="CCCCCC"/>
          </w:tcPr>
          <w:p w14:paraId="7723DC2E" w14:textId="77777777" w:rsidR="00EE7E79" w:rsidRPr="00374D49" w:rsidRDefault="00EE7E79" w:rsidP="00851452">
            <w:r w:rsidRPr="00374D49">
              <w:t>SUPPLIER – please complete any details not already completed by the Authorised Officer and sign below</w:t>
            </w:r>
          </w:p>
          <w:p w14:paraId="35C2C53A" w14:textId="77777777" w:rsidR="00EE7E79" w:rsidRPr="00374D49" w:rsidRDefault="00EE7E79" w:rsidP="00851452"/>
          <w:p w14:paraId="0C1506EF" w14:textId="77777777" w:rsidR="00EE7E79" w:rsidRPr="00374D49" w:rsidRDefault="00EE7E79" w:rsidP="00851452">
            <w:r w:rsidRPr="00374D49">
              <w:t>I confirm that this quotation is capable of acceptance until: ………………………………………………</w:t>
            </w:r>
          </w:p>
          <w:p w14:paraId="1DB7AF88" w14:textId="77777777" w:rsidR="00EE7E79" w:rsidRPr="00374D49" w:rsidRDefault="00EE7E79" w:rsidP="00851452">
            <w:r w:rsidRPr="00374D49">
              <w:t>Date  ……………………………………….</w:t>
            </w:r>
          </w:p>
          <w:p w14:paraId="2AD5AA6E" w14:textId="77777777" w:rsidR="00EE7E79" w:rsidRPr="00374D49" w:rsidRDefault="00EE7E79" w:rsidP="00851452">
            <w:r w:rsidRPr="00374D49">
              <w:t>Supplier’s signature ………………………………………………. for and behalf of     ……………………………………………………</w:t>
            </w:r>
          </w:p>
          <w:p w14:paraId="61F81660" w14:textId="77777777" w:rsidR="00EE7E79" w:rsidRPr="00374D49" w:rsidRDefault="00EE7E79" w:rsidP="00851452">
            <w:r w:rsidRPr="00374D49">
              <w:tab/>
            </w:r>
            <w:r w:rsidRPr="00374D49">
              <w:tab/>
            </w:r>
            <w:r w:rsidRPr="00374D49">
              <w:tab/>
            </w:r>
            <w:r w:rsidRPr="00374D49">
              <w:tab/>
            </w:r>
            <w:r w:rsidRPr="00374D49">
              <w:tab/>
            </w:r>
            <w:r w:rsidRPr="00374D49">
              <w:tab/>
            </w:r>
            <w:r w:rsidRPr="00374D49">
              <w:tab/>
            </w:r>
            <w:r w:rsidRPr="00374D49">
              <w:tab/>
            </w:r>
            <w:r w:rsidRPr="00374D49">
              <w:tab/>
              <w:t xml:space="preserve">          (Company Name)</w:t>
            </w:r>
          </w:p>
        </w:tc>
      </w:tr>
    </w:tbl>
    <w:p w14:paraId="7EEAB9E8" w14:textId="77777777" w:rsidR="00EE7E79" w:rsidRDefault="00EE7E79" w:rsidP="00EE7E79">
      <w:pPr>
        <w:pStyle w:val="Header"/>
        <w:numPr>
          <w:ilvl w:val="12"/>
          <w:numId w:val="0"/>
        </w:numPr>
        <w:tabs>
          <w:tab w:val="clear" w:pos="4153"/>
          <w:tab w:val="clear" w:pos="8306"/>
        </w:tabs>
        <w:rPr>
          <w:szCs w:val="20"/>
        </w:rPr>
      </w:pPr>
    </w:p>
    <w:p w14:paraId="0DEAE6C1" w14:textId="77777777" w:rsidR="00EE7E79" w:rsidRDefault="00EE7E79" w:rsidP="00EE7E79">
      <w:pPr>
        <w:sectPr w:rsidR="00EE7E79" w:rsidSect="00920832">
          <w:pgSz w:w="11907" w:h="16840" w:code="9"/>
          <w:pgMar w:top="624" w:right="709" w:bottom="624" w:left="709" w:header="709" w:footer="709" w:gutter="0"/>
          <w:cols w:space="708"/>
          <w:docGrid w:linePitch="360"/>
        </w:sectPr>
      </w:pPr>
    </w:p>
    <w:tbl>
      <w:tblPr>
        <w:tblW w:w="106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0"/>
      </w:tblGrid>
      <w:tr w:rsidR="00EE7E79" w:rsidRPr="00374D49" w14:paraId="47203D19" w14:textId="77777777" w:rsidTr="00851452">
        <w:trPr>
          <w:trHeight w:val="360"/>
        </w:trPr>
        <w:tc>
          <w:tcPr>
            <w:tcW w:w="10680" w:type="dxa"/>
            <w:shd w:val="clear" w:color="auto" w:fill="CCFFFF"/>
          </w:tcPr>
          <w:p w14:paraId="07A33C21" w14:textId="77777777" w:rsidR="00EE7E79" w:rsidRPr="00374D49" w:rsidRDefault="00EE7E79" w:rsidP="00851452">
            <w:r w:rsidRPr="00374D49">
              <w:rPr>
                <w:b/>
                <w:u w:val="single"/>
              </w:rPr>
              <w:lastRenderedPageBreak/>
              <w:t>PURCHASER AWARD CRITERIA:</w:t>
            </w:r>
            <w:r w:rsidRPr="00374D49">
              <w:t xml:space="preserve">  </w:t>
            </w:r>
            <w:r w:rsidR="00B421F4" w:rsidRPr="00D33819">
              <w:rPr>
                <w:b/>
                <w:color w:val="000000" w:themeColor="text1"/>
              </w:rPr>
              <w:t>Training and Support of Mentors for Care Leavers</w:t>
            </w:r>
          </w:p>
          <w:p w14:paraId="1C467271" w14:textId="77777777" w:rsidR="00EE7E79" w:rsidRPr="00374D49" w:rsidRDefault="00EE7E79" w:rsidP="00851452"/>
          <w:p w14:paraId="55A11238" w14:textId="77777777" w:rsidR="00EE7E79" w:rsidRPr="00374D49" w:rsidRDefault="00EE7E79" w:rsidP="00851452">
            <w:r w:rsidRPr="00374D49">
              <w:t xml:space="preserve">This contract will be awarded on the basis of: </w:t>
            </w:r>
          </w:p>
          <w:p w14:paraId="1F44DEE3" w14:textId="0748172C" w:rsidR="00EE7E79" w:rsidRPr="00B421F4" w:rsidRDefault="00EE7E79" w:rsidP="00851452">
            <w:pPr>
              <w:rPr>
                <w:color w:val="000000" w:themeColor="text1"/>
              </w:rPr>
            </w:pPr>
            <w:r w:rsidRPr="00B421F4">
              <w:rPr>
                <w:color w:val="000000" w:themeColor="text1"/>
              </w:rPr>
              <w:t>Most</w:t>
            </w:r>
            <w:r w:rsidR="00B421F4" w:rsidRPr="00B421F4">
              <w:rPr>
                <w:color w:val="000000" w:themeColor="text1"/>
              </w:rPr>
              <w:t xml:space="preserve"> Economically Advantageous Bid</w:t>
            </w:r>
            <w:r w:rsidR="00525ECC">
              <w:rPr>
                <w:color w:val="000000" w:themeColor="text1"/>
              </w:rPr>
              <w:br/>
              <w:t xml:space="preserve">The budget for this bid is £18,100. Any </w:t>
            </w:r>
            <w:r w:rsidR="00331944">
              <w:rPr>
                <w:color w:val="000000" w:themeColor="text1"/>
              </w:rPr>
              <w:t>quotation</w:t>
            </w:r>
            <w:r w:rsidR="00525ECC">
              <w:rPr>
                <w:color w:val="000000" w:themeColor="text1"/>
              </w:rPr>
              <w:t xml:space="preserve"> over this amount will be disqualified.</w:t>
            </w:r>
            <w:r w:rsidR="00D33819">
              <w:rPr>
                <w:color w:val="000000" w:themeColor="text1"/>
              </w:rPr>
              <w:br/>
            </w:r>
          </w:p>
          <w:p w14:paraId="30277D90" w14:textId="77777777" w:rsidR="00D33819" w:rsidRPr="00D33819" w:rsidRDefault="00D33819" w:rsidP="00D33819">
            <w:r w:rsidRPr="00D33819">
              <w:t xml:space="preserve">1. </w:t>
            </w:r>
            <w:r w:rsidR="00B421F4" w:rsidRPr="00D33819">
              <w:t>Provision of support for Care Leaver mentors throughout scheme</w:t>
            </w:r>
            <w:r>
              <w:t>.</w:t>
            </w:r>
          </w:p>
          <w:p w14:paraId="7608C1A5" w14:textId="77777777" w:rsidR="00D33819" w:rsidRDefault="00D33819" w:rsidP="00D33819">
            <w:r>
              <w:t>2. Provision of mentoring training to include issues specific to Care Leavers.</w:t>
            </w:r>
          </w:p>
          <w:p w14:paraId="48F9C9F5" w14:textId="77777777" w:rsidR="00EE7E79" w:rsidRDefault="00D33819" w:rsidP="00D33819">
            <w:r>
              <w:t>3. Administration of mentoring scheme.</w:t>
            </w:r>
            <w:r>
              <w:br/>
              <w:t>4. Demonstrable track record.</w:t>
            </w:r>
            <w:r w:rsidRPr="00D33819">
              <w:rPr>
                <w:color w:val="FF0000"/>
              </w:rPr>
              <w:br/>
            </w:r>
          </w:p>
          <w:p w14:paraId="31C58EF3" w14:textId="2A2B8B08" w:rsidR="00A32FAD" w:rsidRDefault="00A32FAD" w:rsidP="00D33819">
            <w:r>
              <w:t>Please attach your proposal for delivering this service</w:t>
            </w:r>
            <w:r w:rsidR="002011F5">
              <w:t xml:space="preserve"> and how you will meet the specification (word limit </w:t>
            </w:r>
            <w:r w:rsidR="007556D4">
              <w:t>1000</w:t>
            </w:r>
            <w:r w:rsidR="002011F5">
              <w:t xml:space="preserve"> – any words over the limit will not be evaluated).</w:t>
            </w:r>
          </w:p>
          <w:p w14:paraId="0309DD0B" w14:textId="77777777" w:rsidR="002011F5" w:rsidRDefault="002011F5" w:rsidP="00D33819">
            <w:r>
              <w:t>The Authority will score each of the four criteria above out of 4 in line with the scoring matrix below, so that the maximum score is 16. This will then be converted into a quality score percentage.</w:t>
            </w:r>
          </w:p>
          <w:p w14:paraId="2C719D87" w14:textId="31377FB9" w:rsidR="002011F5" w:rsidRDefault="002011F5" w:rsidP="00D33819">
            <w:r>
              <w:t>The minimum quality score is 60%, providers that score below this will be eliminated. The contract will then be awarded to the provider that offers the lowest total price.</w:t>
            </w:r>
          </w:p>
          <w:p w14:paraId="392B9980" w14:textId="58AC8D4E" w:rsidR="00773D16" w:rsidRDefault="00773D16" w:rsidP="00D33819"/>
          <w:p w14:paraId="6EB5BFF3" w14:textId="020D9745" w:rsidR="00773D16" w:rsidRPr="007556D4" w:rsidRDefault="00773D16" w:rsidP="00D33819">
            <w:pPr>
              <w:rPr>
                <w:b/>
              </w:rPr>
            </w:pPr>
            <w:r w:rsidRPr="007556D4">
              <w:rPr>
                <w:b/>
              </w:rPr>
              <w:t>Scoring matrix</w:t>
            </w:r>
          </w:p>
          <w:p w14:paraId="2931B90E" w14:textId="77777777" w:rsidR="00A32FAD" w:rsidRDefault="00A32FAD" w:rsidP="00D33819">
            <w:pPr>
              <w:rPr>
                <w:color w:val="FF0000"/>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8888"/>
            </w:tblGrid>
            <w:tr w:rsidR="00773D16" w:rsidRPr="007405B2" w14:paraId="12CCC1A0" w14:textId="77777777" w:rsidTr="00D52DB6">
              <w:tc>
                <w:tcPr>
                  <w:tcW w:w="0" w:type="auto"/>
                  <w:shd w:val="clear" w:color="auto" w:fill="D9D9D9" w:themeFill="background1" w:themeFillShade="D9"/>
                </w:tcPr>
                <w:p w14:paraId="58E4D851" w14:textId="77777777" w:rsidR="00773D16" w:rsidRPr="007405B2" w:rsidRDefault="00773D16" w:rsidP="00773D16">
                  <w:pPr>
                    <w:rPr>
                      <w:rStyle w:val="Strong"/>
                    </w:rPr>
                  </w:pPr>
                  <w:r w:rsidRPr="007405B2">
                    <w:rPr>
                      <w:rStyle w:val="Strong"/>
                    </w:rPr>
                    <w:t>Score</w:t>
                  </w:r>
                </w:p>
              </w:tc>
              <w:tc>
                <w:tcPr>
                  <w:tcW w:w="0" w:type="auto"/>
                  <w:shd w:val="clear" w:color="auto" w:fill="D9D9D9" w:themeFill="background1" w:themeFillShade="D9"/>
                  <w:vAlign w:val="center"/>
                </w:tcPr>
                <w:p w14:paraId="5E4B88D2" w14:textId="77777777" w:rsidR="00773D16" w:rsidRPr="007405B2" w:rsidRDefault="00773D16" w:rsidP="00773D16">
                  <w:pPr>
                    <w:rPr>
                      <w:rStyle w:val="Strong"/>
                    </w:rPr>
                  </w:pPr>
                  <w:r w:rsidRPr="007405B2">
                    <w:rPr>
                      <w:rStyle w:val="Strong"/>
                    </w:rPr>
                    <w:t>Criteria to Award Score</w:t>
                  </w:r>
                </w:p>
              </w:tc>
            </w:tr>
            <w:tr w:rsidR="00773D16" w:rsidRPr="007405B2" w14:paraId="5BCFAB8A" w14:textId="77777777" w:rsidTr="00D52DB6">
              <w:tc>
                <w:tcPr>
                  <w:tcW w:w="0" w:type="auto"/>
                </w:tcPr>
                <w:p w14:paraId="542CC8BA" w14:textId="77777777" w:rsidR="00773D16" w:rsidRPr="007405B2" w:rsidRDefault="00773D16" w:rsidP="00773D16">
                  <w:r w:rsidRPr="007405B2">
                    <w:t>0</w:t>
                  </w:r>
                </w:p>
              </w:tc>
              <w:tc>
                <w:tcPr>
                  <w:tcW w:w="0" w:type="auto"/>
                </w:tcPr>
                <w:p w14:paraId="551D6AD9" w14:textId="77777777" w:rsidR="00773D16" w:rsidRPr="007405B2" w:rsidRDefault="00773D16" w:rsidP="00773D16">
                  <w:r w:rsidRPr="007405B2">
                    <w:t>Considered to be a poor response on the basis that:</w:t>
                  </w:r>
                </w:p>
                <w:p w14:paraId="6498FA85" w14:textId="77777777" w:rsidR="00773D16" w:rsidRPr="007405B2" w:rsidRDefault="00773D16" w:rsidP="00773D16">
                  <w:r w:rsidRPr="007405B2">
                    <w:t>It does not answer the question or is completely irrelevant</w:t>
                  </w:r>
                </w:p>
              </w:tc>
            </w:tr>
            <w:tr w:rsidR="00773D16" w:rsidRPr="007405B2" w14:paraId="369A6EF6" w14:textId="77777777" w:rsidTr="00D52DB6">
              <w:tc>
                <w:tcPr>
                  <w:tcW w:w="0" w:type="auto"/>
                </w:tcPr>
                <w:p w14:paraId="48F4A433" w14:textId="77777777" w:rsidR="00773D16" w:rsidRPr="007405B2" w:rsidRDefault="00773D16" w:rsidP="00773D16">
                  <w:r w:rsidRPr="007405B2">
                    <w:t>1</w:t>
                  </w:r>
                </w:p>
              </w:tc>
              <w:tc>
                <w:tcPr>
                  <w:tcW w:w="0" w:type="auto"/>
                </w:tcPr>
                <w:p w14:paraId="6C4C14E9" w14:textId="77777777" w:rsidR="00773D16" w:rsidRPr="007405B2" w:rsidRDefault="00773D16" w:rsidP="00773D16">
                  <w:r w:rsidRPr="007405B2">
                    <w:t>Considered to be a limited response on the basis that:</w:t>
                  </w:r>
                </w:p>
                <w:p w14:paraId="3DCB2D6C" w14:textId="77777777" w:rsidR="00773D16" w:rsidRPr="007405B2" w:rsidRDefault="00773D16" w:rsidP="00773D16">
                  <w:r w:rsidRPr="007405B2">
                    <w:t>Overall it lacks sufficient detail or is perceived to be unclear, meaning that evaluators are not confident that the criteria will be delivered to an acceptable level</w:t>
                  </w:r>
                </w:p>
              </w:tc>
            </w:tr>
            <w:tr w:rsidR="00773D16" w:rsidRPr="007405B2" w14:paraId="6AEDA893" w14:textId="77777777" w:rsidTr="00D52DB6">
              <w:tc>
                <w:tcPr>
                  <w:tcW w:w="0" w:type="auto"/>
                </w:tcPr>
                <w:p w14:paraId="5D9FAE54" w14:textId="77777777" w:rsidR="00773D16" w:rsidRPr="007405B2" w:rsidRDefault="00773D16" w:rsidP="00773D16">
                  <w:r w:rsidRPr="007405B2">
                    <w:t>2</w:t>
                  </w:r>
                </w:p>
              </w:tc>
              <w:tc>
                <w:tcPr>
                  <w:tcW w:w="0" w:type="auto"/>
                </w:tcPr>
                <w:p w14:paraId="51EFB9FC" w14:textId="77777777" w:rsidR="00773D16" w:rsidRPr="007405B2" w:rsidRDefault="00773D16" w:rsidP="00773D16">
                  <w:r w:rsidRPr="007405B2">
                    <w:t>Considered to be an acceptable response on the basis that:</w:t>
                  </w:r>
                </w:p>
                <w:p w14:paraId="74BEE0D8" w14:textId="77777777" w:rsidR="00773D16" w:rsidRPr="007405B2" w:rsidRDefault="00773D16" w:rsidP="00773D16">
                  <w:r w:rsidRPr="007405B2">
                    <w:t xml:space="preserve">It addresses most of the relevant criteria </w:t>
                  </w:r>
                </w:p>
                <w:p w14:paraId="59C4B8AD" w14:textId="77777777" w:rsidR="00773D16" w:rsidRPr="007405B2" w:rsidRDefault="00773D16" w:rsidP="00773D16">
                  <w:r w:rsidRPr="007405B2">
                    <w:t>The supporting detail is clear for the most part and provides evaluators with an understanding that the criteria it does address will be met to an acceptable level</w:t>
                  </w:r>
                </w:p>
              </w:tc>
            </w:tr>
            <w:tr w:rsidR="00773D16" w:rsidRPr="007405B2" w14:paraId="635B4A8F" w14:textId="77777777" w:rsidTr="00D52DB6">
              <w:tc>
                <w:tcPr>
                  <w:tcW w:w="0" w:type="auto"/>
                </w:tcPr>
                <w:p w14:paraId="3A69068A" w14:textId="77777777" w:rsidR="00773D16" w:rsidRPr="007405B2" w:rsidRDefault="00773D16" w:rsidP="00773D16"/>
                <w:p w14:paraId="6A2CAEC7" w14:textId="77777777" w:rsidR="00773D16" w:rsidRPr="007405B2" w:rsidRDefault="00773D16" w:rsidP="00773D16">
                  <w:r w:rsidRPr="007405B2">
                    <w:t>3</w:t>
                  </w:r>
                </w:p>
              </w:tc>
              <w:tc>
                <w:tcPr>
                  <w:tcW w:w="0" w:type="auto"/>
                </w:tcPr>
                <w:p w14:paraId="4F39EF8B" w14:textId="77777777" w:rsidR="00773D16" w:rsidRPr="007405B2" w:rsidRDefault="00773D16" w:rsidP="00773D16">
                  <w:r w:rsidRPr="007405B2">
                    <w:t>Considered to be a good response on the basis that:</w:t>
                  </w:r>
                </w:p>
                <w:p w14:paraId="7CA78CDF" w14:textId="77777777" w:rsidR="00773D16" w:rsidRPr="007405B2" w:rsidRDefault="00773D16" w:rsidP="00773D16">
                  <w:r w:rsidRPr="007405B2">
                    <w:t>It addresses all relevant criteria</w:t>
                  </w:r>
                </w:p>
                <w:p w14:paraId="42D43DFF" w14:textId="77777777" w:rsidR="00773D16" w:rsidRPr="007405B2" w:rsidRDefault="00773D16" w:rsidP="00773D16">
                  <w:r w:rsidRPr="007405B2">
                    <w:t>The supporting detail is considered to be clear and provides evaluators with confidence that the criteria will be delivered to a good standard</w:t>
                  </w:r>
                </w:p>
              </w:tc>
            </w:tr>
            <w:tr w:rsidR="00773D16" w14:paraId="314BE861" w14:textId="77777777" w:rsidTr="00D52DB6">
              <w:tc>
                <w:tcPr>
                  <w:tcW w:w="0" w:type="auto"/>
                </w:tcPr>
                <w:p w14:paraId="40483182" w14:textId="77777777" w:rsidR="00773D16" w:rsidRPr="007405B2" w:rsidRDefault="00773D16" w:rsidP="00773D16"/>
                <w:p w14:paraId="2CA00EBC" w14:textId="77777777" w:rsidR="00773D16" w:rsidRPr="007405B2" w:rsidRDefault="00773D16" w:rsidP="00773D16">
                  <w:r w:rsidRPr="007405B2">
                    <w:t>4</w:t>
                  </w:r>
                </w:p>
              </w:tc>
              <w:tc>
                <w:tcPr>
                  <w:tcW w:w="0" w:type="auto"/>
                </w:tcPr>
                <w:p w14:paraId="13621937" w14:textId="77777777" w:rsidR="00773D16" w:rsidRPr="007405B2" w:rsidRDefault="00773D16" w:rsidP="00773D16">
                  <w:r w:rsidRPr="007405B2">
                    <w:t>Considered to be an outstanding response on the basis that:</w:t>
                  </w:r>
                </w:p>
                <w:p w14:paraId="356E216E" w14:textId="77777777" w:rsidR="00773D16" w:rsidRPr="007405B2" w:rsidRDefault="00773D16" w:rsidP="00773D16">
                  <w:r w:rsidRPr="007405B2">
                    <w:t>It addresses all relevant criteria</w:t>
                  </w:r>
                </w:p>
                <w:p w14:paraId="5D05599E" w14:textId="77777777" w:rsidR="00773D16" w:rsidRDefault="00773D16" w:rsidP="00773D16">
                  <w:r w:rsidRPr="007405B2">
                    <w:t>The supporting detail is clear and robust and provides evaluators with the utmost confidence that all criteria will be delivered to the highest standard</w:t>
                  </w:r>
                </w:p>
              </w:tc>
            </w:tr>
          </w:tbl>
          <w:p w14:paraId="1DB5162B" w14:textId="5E70D1E9" w:rsidR="00773D16" w:rsidRPr="009D6425" w:rsidRDefault="00773D16" w:rsidP="00D33819">
            <w:pPr>
              <w:rPr>
                <w:b/>
                <w:color w:val="FF0000"/>
              </w:rPr>
            </w:pPr>
          </w:p>
        </w:tc>
      </w:tr>
      <w:tr w:rsidR="00EE7E79" w:rsidRPr="00374D49" w14:paraId="6767972A" w14:textId="77777777" w:rsidTr="00851452">
        <w:trPr>
          <w:trHeight w:val="1725"/>
        </w:trPr>
        <w:tc>
          <w:tcPr>
            <w:tcW w:w="10680" w:type="dxa"/>
            <w:shd w:val="clear" w:color="auto" w:fill="CCFFFF"/>
          </w:tcPr>
          <w:p w14:paraId="3AD4BAE1" w14:textId="1C8BED7A" w:rsidR="00EE7E79" w:rsidRPr="00374D49" w:rsidRDefault="00EE7E79" w:rsidP="00851452">
            <w:pPr>
              <w:rPr>
                <w:color w:val="FF0000"/>
              </w:rPr>
            </w:pPr>
            <w:r w:rsidRPr="00374D49">
              <w:rPr>
                <w:b/>
                <w:u w:val="single"/>
              </w:rPr>
              <w:t>PURCHASER SPECIFICATION:</w:t>
            </w:r>
            <w:r w:rsidRPr="00374D49">
              <w:t xml:space="preserve">  </w:t>
            </w:r>
            <w:r w:rsidR="00D33819" w:rsidRPr="00D33819">
              <w:rPr>
                <w:b/>
                <w:color w:val="000000" w:themeColor="text1"/>
              </w:rPr>
              <w:t xml:space="preserve">Training and Support of </w:t>
            </w:r>
            <w:r w:rsidR="007556D4">
              <w:rPr>
                <w:b/>
                <w:color w:val="000000" w:themeColor="text1"/>
              </w:rPr>
              <w:t xml:space="preserve">10 </w:t>
            </w:r>
            <w:r w:rsidR="00D33819" w:rsidRPr="00D33819">
              <w:rPr>
                <w:b/>
                <w:color w:val="000000" w:themeColor="text1"/>
              </w:rPr>
              <w:t xml:space="preserve">Mentors for </w:t>
            </w:r>
            <w:r w:rsidR="007556D4">
              <w:rPr>
                <w:b/>
                <w:color w:val="000000" w:themeColor="text1"/>
              </w:rPr>
              <w:t xml:space="preserve">10 </w:t>
            </w:r>
            <w:r w:rsidR="00D33819" w:rsidRPr="00D33819">
              <w:rPr>
                <w:b/>
                <w:color w:val="000000" w:themeColor="text1"/>
              </w:rPr>
              <w:t>Care Leavers</w:t>
            </w:r>
          </w:p>
          <w:p w14:paraId="0E121891" w14:textId="77777777" w:rsidR="00EE7E79" w:rsidRPr="00374D49" w:rsidRDefault="00EE7E79" w:rsidP="00851452">
            <w:pPr>
              <w:rPr>
                <w:color w:val="FF0000"/>
              </w:rPr>
            </w:pPr>
          </w:p>
          <w:p w14:paraId="67452972" w14:textId="77777777" w:rsidR="00D33819" w:rsidRPr="00D33819" w:rsidRDefault="00D33819" w:rsidP="00D33819">
            <w:pPr>
              <w:rPr>
                <w:color w:val="000000" w:themeColor="text1"/>
              </w:rPr>
            </w:pPr>
            <w:r w:rsidRPr="00D33819">
              <w:rPr>
                <w:color w:val="000000" w:themeColor="text1"/>
              </w:rPr>
              <w:t>1. Provision of support for Care Leaver mentors throughout scheme, to include:</w:t>
            </w:r>
          </w:p>
          <w:p w14:paraId="6353F226" w14:textId="77777777" w:rsidR="00D33819" w:rsidRPr="00D33819" w:rsidRDefault="00D33819" w:rsidP="00D33819">
            <w:pPr>
              <w:pStyle w:val="ListParagraph"/>
              <w:numPr>
                <w:ilvl w:val="0"/>
                <w:numId w:val="6"/>
              </w:numPr>
              <w:rPr>
                <w:color w:val="000000" w:themeColor="text1"/>
              </w:rPr>
            </w:pPr>
            <w:r w:rsidRPr="00D33819">
              <w:rPr>
                <w:color w:val="000000" w:themeColor="text1"/>
              </w:rPr>
              <w:t>Safety care interviews.</w:t>
            </w:r>
          </w:p>
          <w:p w14:paraId="267D7FB0" w14:textId="77777777" w:rsidR="00D33819" w:rsidRPr="00D33819" w:rsidRDefault="00D33819" w:rsidP="00D33819">
            <w:pPr>
              <w:pStyle w:val="ListParagraph"/>
              <w:numPr>
                <w:ilvl w:val="0"/>
                <w:numId w:val="6"/>
              </w:numPr>
              <w:rPr>
                <w:color w:val="000000" w:themeColor="text1"/>
              </w:rPr>
            </w:pPr>
            <w:r w:rsidRPr="00D33819">
              <w:rPr>
                <w:color w:val="000000" w:themeColor="text1"/>
              </w:rPr>
              <w:t>High quality supervision and access to further support.</w:t>
            </w:r>
          </w:p>
          <w:p w14:paraId="37983B49" w14:textId="77777777" w:rsidR="00D33819" w:rsidRPr="00D33819" w:rsidRDefault="00D33819" w:rsidP="00D33819">
            <w:pPr>
              <w:pStyle w:val="ListParagraph"/>
              <w:numPr>
                <w:ilvl w:val="0"/>
                <w:numId w:val="6"/>
              </w:numPr>
              <w:rPr>
                <w:color w:val="000000" w:themeColor="text1"/>
              </w:rPr>
            </w:pPr>
            <w:r w:rsidRPr="00D33819">
              <w:rPr>
                <w:color w:val="000000" w:themeColor="text1"/>
              </w:rPr>
              <w:t xml:space="preserve">Robust </w:t>
            </w:r>
            <w:r w:rsidR="00271205">
              <w:rPr>
                <w:color w:val="000000" w:themeColor="text1"/>
              </w:rPr>
              <w:t xml:space="preserve">safeguarding and </w:t>
            </w:r>
            <w:r w:rsidRPr="00D33819">
              <w:rPr>
                <w:color w:val="000000" w:themeColor="text1"/>
              </w:rPr>
              <w:t>contingency plan for mentors</w:t>
            </w:r>
            <w:r>
              <w:rPr>
                <w:color w:val="000000" w:themeColor="text1"/>
              </w:rPr>
              <w:t>.</w:t>
            </w:r>
            <w:r w:rsidRPr="00D33819">
              <w:rPr>
                <w:color w:val="000000" w:themeColor="text1"/>
              </w:rPr>
              <w:br/>
            </w:r>
          </w:p>
          <w:p w14:paraId="662729C5" w14:textId="77777777" w:rsidR="00D33819" w:rsidRDefault="00D33819" w:rsidP="00D33819">
            <w:r>
              <w:t>2. Provision of mentoring training to include issues specific to Care Leavers such as:</w:t>
            </w:r>
          </w:p>
          <w:p w14:paraId="077A6AFF" w14:textId="77777777" w:rsidR="00D33819" w:rsidRDefault="00D33819" w:rsidP="00D33819">
            <w:pPr>
              <w:pStyle w:val="ListParagraph"/>
              <w:numPr>
                <w:ilvl w:val="0"/>
                <w:numId w:val="6"/>
              </w:numPr>
            </w:pPr>
            <w:r>
              <w:t>Attachment and trauma training.</w:t>
            </w:r>
          </w:p>
          <w:p w14:paraId="7E6778D9" w14:textId="77777777" w:rsidR="00D33819" w:rsidRDefault="00D33819" w:rsidP="00D33819">
            <w:pPr>
              <w:pStyle w:val="ListParagraph"/>
              <w:numPr>
                <w:ilvl w:val="0"/>
                <w:numId w:val="6"/>
              </w:numPr>
            </w:pPr>
            <w:r>
              <w:t>Planned endings.</w:t>
            </w:r>
          </w:p>
          <w:p w14:paraId="62941038" w14:textId="77777777" w:rsidR="00D33819" w:rsidRDefault="00D33819" w:rsidP="00D33819">
            <w:pPr>
              <w:pStyle w:val="ListParagraph"/>
              <w:numPr>
                <w:ilvl w:val="0"/>
                <w:numId w:val="6"/>
              </w:numPr>
            </w:pPr>
            <w:r>
              <w:t>Paid participation of Care Leaver mentee.</w:t>
            </w:r>
          </w:p>
          <w:p w14:paraId="653F2A0E" w14:textId="77777777" w:rsidR="00D33819" w:rsidRDefault="00D33819" w:rsidP="00D33819">
            <w:pPr>
              <w:pStyle w:val="ListParagraph"/>
              <w:numPr>
                <w:ilvl w:val="0"/>
                <w:numId w:val="6"/>
              </w:numPr>
            </w:pPr>
            <w:r>
              <w:t>Pack of professionally produced Care Leaver training materials/resources with scheme guidance for mentors.</w:t>
            </w:r>
          </w:p>
          <w:p w14:paraId="433D42A3" w14:textId="77777777" w:rsidR="00D33819" w:rsidRDefault="00D33819" w:rsidP="00D33819"/>
          <w:p w14:paraId="2032421B" w14:textId="77777777" w:rsidR="00D33819" w:rsidRDefault="00D33819" w:rsidP="00D33819">
            <w:r>
              <w:t>3. Administration of mentoring scheme.</w:t>
            </w:r>
          </w:p>
          <w:p w14:paraId="431EC5F3" w14:textId="77777777" w:rsidR="00D33819" w:rsidRDefault="00D33819" w:rsidP="00D33819">
            <w:pPr>
              <w:pStyle w:val="ListParagraph"/>
              <w:numPr>
                <w:ilvl w:val="0"/>
                <w:numId w:val="6"/>
              </w:numPr>
            </w:pPr>
            <w:r>
              <w:t>Participation in steering group and evaluation.</w:t>
            </w:r>
          </w:p>
          <w:p w14:paraId="0E9CC157" w14:textId="77777777" w:rsidR="00D33819" w:rsidRDefault="00D33819" w:rsidP="00D33819">
            <w:pPr>
              <w:pStyle w:val="ListParagraph"/>
              <w:numPr>
                <w:ilvl w:val="0"/>
                <w:numId w:val="6"/>
              </w:numPr>
            </w:pPr>
            <w:r>
              <w:t>DBS checks.</w:t>
            </w:r>
          </w:p>
          <w:p w14:paraId="2EB1D3B7" w14:textId="77777777" w:rsidR="00D33819" w:rsidRDefault="00D33819" w:rsidP="00D33819">
            <w:pPr>
              <w:pStyle w:val="ListParagraph"/>
              <w:numPr>
                <w:ilvl w:val="0"/>
                <w:numId w:val="6"/>
              </w:numPr>
            </w:pPr>
            <w:r>
              <w:t>Administer subs and travel budget for mentors.</w:t>
            </w:r>
            <w:r>
              <w:br/>
            </w:r>
          </w:p>
          <w:p w14:paraId="7713D44A" w14:textId="77777777" w:rsidR="00D33819" w:rsidRDefault="00D33819" w:rsidP="00D33819">
            <w:r>
              <w:t>4. Demonstrable track record.</w:t>
            </w:r>
          </w:p>
          <w:p w14:paraId="4EC41FA8" w14:textId="77777777" w:rsidR="00D33819" w:rsidRPr="00271205" w:rsidRDefault="00D33819" w:rsidP="00D33819">
            <w:pPr>
              <w:pStyle w:val="ListParagraph"/>
              <w:numPr>
                <w:ilvl w:val="0"/>
                <w:numId w:val="6"/>
              </w:numPr>
              <w:rPr>
                <w:color w:val="000000" w:themeColor="text1"/>
              </w:rPr>
            </w:pPr>
            <w:r>
              <w:t xml:space="preserve">Demonstrable track record of understanding </w:t>
            </w:r>
            <w:r w:rsidR="006578BC">
              <w:t xml:space="preserve">the </w:t>
            </w:r>
            <w:r w:rsidR="006578BC" w:rsidRPr="00271205">
              <w:rPr>
                <w:color w:val="000000" w:themeColor="text1"/>
              </w:rPr>
              <w:t>needs of young people who have been in care</w:t>
            </w:r>
            <w:r w:rsidR="00271205">
              <w:rPr>
                <w:color w:val="000000" w:themeColor="text1"/>
              </w:rPr>
              <w:t>.</w:t>
            </w:r>
          </w:p>
          <w:p w14:paraId="54FF44C6" w14:textId="77777777" w:rsidR="00D33819" w:rsidRDefault="00D33819" w:rsidP="00D33819">
            <w:pPr>
              <w:pStyle w:val="ListParagraph"/>
              <w:numPr>
                <w:ilvl w:val="0"/>
                <w:numId w:val="6"/>
              </w:numPr>
            </w:pPr>
            <w:r>
              <w:t>Demonstrable track record of working with Care Leavers.</w:t>
            </w:r>
          </w:p>
          <w:p w14:paraId="5FFE4A7A" w14:textId="77777777" w:rsidR="00EE7E79" w:rsidRPr="00374D49" w:rsidRDefault="00D33819" w:rsidP="009F20FE">
            <w:pPr>
              <w:pStyle w:val="ListParagraph"/>
              <w:numPr>
                <w:ilvl w:val="0"/>
                <w:numId w:val="6"/>
              </w:numPr>
            </w:pPr>
            <w:r>
              <w:t>Demonstrable track record of mentoring scheme</w:t>
            </w:r>
            <w:r w:rsidR="006578BC">
              <w:t xml:space="preserve"> for </w:t>
            </w:r>
            <w:r w:rsidR="006578BC" w:rsidRPr="00271205">
              <w:rPr>
                <w:color w:val="000000" w:themeColor="text1"/>
              </w:rPr>
              <w:t>young people</w:t>
            </w:r>
            <w:r w:rsidR="00271205">
              <w:rPr>
                <w:color w:val="000000" w:themeColor="text1"/>
              </w:rPr>
              <w:t>.</w:t>
            </w:r>
          </w:p>
          <w:p w14:paraId="397C0F66" w14:textId="77777777" w:rsidR="00EE7E79" w:rsidRPr="00374D49" w:rsidRDefault="00EE7E79" w:rsidP="00851452"/>
        </w:tc>
      </w:tr>
      <w:tr w:rsidR="00EE7E79" w:rsidRPr="00374D49" w14:paraId="51031EED" w14:textId="77777777" w:rsidTr="00851452">
        <w:trPr>
          <w:trHeight w:val="945"/>
        </w:trPr>
        <w:tc>
          <w:tcPr>
            <w:tcW w:w="10680" w:type="dxa"/>
            <w:shd w:val="clear" w:color="auto" w:fill="CCFFFF"/>
          </w:tcPr>
          <w:p w14:paraId="0C1F21AB" w14:textId="77777777" w:rsidR="00EE7E79" w:rsidRPr="00374D49" w:rsidRDefault="00EE7E79" w:rsidP="00851452">
            <w:pPr>
              <w:rPr>
                <w:color w:val="FF0000"/>
              </w:rPr>
            </w:pPr>
            <w:r w:rsidRPr="00374D49">
              <w:rPr>
                <w:b/>
                <w:u w:val="single"/>
              </w:rPr>
              <w:t xml:space="preserve">PURCHASER SPECIAL CONDITIONS </w:t>
            </w:r>
            <w:r w:rsidR="00747742" w:rsidRPr="00D33819">
              <w:rPr>
                <w:b/>
                <w:color w:val="000000" w:themeColor="text1"/>
              </w:rPr>
              <w:t>Training and Support of Mentors for Care Leavers</w:t>
            </w:r>
          </w:p>
          <w:p w14:paraId="215B56D1" w14:textId="77777777" w:rsidR="00EE7E79" w:rsidRPr="00374D49" w:rsidRDefault="00EE7E79" w:rsidP="00851452">
            <w:pPr>
              <w:rPr>
                <w:color w:val="FF0000"/>
              </w:rPr>
            </w:pPr>
          </w:p>
          <w:p w14:paraId="481E6485" w14:textId="77777777" w:rsidR="00EE7E79" w:rsidRPr="00374D49" w:rsidRDefault="00747742" w:rsidP="00747742">
            <w:r>
              <w:rPr>
                <w:color w:val="000000" w:themeColor="text1"/>
              </w:rPr>
              <w:t>Not applicable.</w:t>
            </w:r>
            <w:r>
              <w:rPr>
                <w:color w:val="000000" w:themeColor="text1"/>
              </w:rPr>
              <w:br/>
            </w:r>
          </w:p>
        </w:tc>
      </w:tr>
      <w:tr w:rsidR="00EE7E79" w:rsidRPr="00374D49" w14:paraId="527743D3" w14:textId="77777777" w:rsidTr="00851452">
        <w:trPr>
          <w:trHeight w:val="945"/>
        </w:trPr>
        <w:tc>
          <w:tcPr>
            <w:tcW w:w="10680" w:type="dxa"/>
            <w:shd w:val="clear" w:color="auto" w:fill="CCFFFF"/>
          </w:tcPr>
          <w:p w14:paraId="7FC6576A" w14:textId="77777777" w:rsidR="00EE7E79" w:rsidRPr="00374D49" w:rsidRDefault="00EE7E79" w:rsidP="00851452">
            <w:r w:rsidRPr="00374D49">
              <w:rPr>
                <w:b/>
                <w:u w:val="single"/>
              </w:rPr>
              <w:t>SUPPLIER SPECIAL CONDITIONS</w:t>
            </w:r>
            <w:r w:rsidRPr="00374D49">
              <w:t xml:space="preserve"> </w:t>
            </w:r>
            <w:r w:rsidR="00747742" w:rsidRPr="00D33819">
              <w:rPr>
                <w:b/>
                <w:color w:val="000000" w:themeColor="text1"/>
              </w:rPr>
              <w:t>Training and Support of Mentors for Care Leavers</w:t>
            </w:r>
          </w:p>
          <w:p w14:paraId="77147E3B" w14:textId="77777777" w:rsidR="00EE7E79" w:rsidRPr="00374D49" w:rsidRDefault="00EE7E79" w:rsidP="00851452"/>
          <w:p w14:paraId="683BA008" w14:textId="77777777" w:rsidR="00EE7E79" w:rsidRPr="00374D49" w:rsidRDefault="00747742" w:rsidP="00747742">
            <w:r>
              <w:rPr>
                <w:color w:val="000000" w:themeColor="text1"/>
              </w:rPr>
              <w:t>Not applicable.</w:t>
            </w:r>
            <w:r>
              <w:rPr>
                <w:color w:val="000000" w:themeColor="text1"/>
              </w:rPr>
              <w:br/>
            </w:r>
          </w:p>
        </w:tc>
      </w:tr>
    </w:tbl>
    <w:p w14:paraId="4471C53A" w14:textId="77777777" w:rsidR="00EE7E79" w:rsidRDefault="00EE7E79" w:rsidP="00EE7E79">
      <w:pPr>
        <w:sectPr w:rsidR="00EE7E79" w:rsidSect="00920832">
          <w:pgSz w:w="11907" w:h="16840" w:code="9"/>
          <w:pgMar w:top="624" w:right="709" w:bottom="624" w:left="709" w:header="709" w:footer="709" w:gutter="0"/>
          <w:cols w:space="708"/>
          <w:docGrid w:linePitch="360"/>
        </w:sectPr>
      </w:pPr>
    </w:p>
    <w:p w14:paraId="5BA81829" w14:textId="77777777" w:rsidR="00EE7E79" w:rsidRPr="00374D49" w:rsidRDefault="00EE7E79" w:rsidP="00EE7E79">
      <w:pPr>
        <w:jc w:val="center"/>
        <w:rPr>
          <w:b/>
          <w:bCs/>
        </w:rPr>
      </w:pPr>
      <w:r w:rsidRPr="00374D49">
        <w:rPr>
          <w:b/>
          <w:bCs/>
        </w:rPr>
        <w:t>APPENDIX 1: TERMS OF CONTRACT</w:t>
      </w:r>
    </w:p>
    <w:p w14:paraId="5AB3D1C8" w14:textId="77777777" w:rsidR="00EE7E79" w:rsidRPr="00D338AD" w:rsidRDefault="00EE7E79" w:rsidP="00EE7E79"/>
    <w:p w14:paraId="3F83CD48" w14:textId="77777777" w:rsidR="00E64308" w:rsidRPr="00807E62" w:rsidRDefault="00747742">
      <w:pPr>
        <w:rPr>
          <w:rFonts w:ascii="Arial" w:hAnsi="Arial" w:cs="Arial"/>
          <w:sz w:val="24"/>
          <w:szCs w:val="24"/>
        </w:rPr>
      </w:pPr>
      <w:r>
        <w:rPr>
          <w:color w:val="000000" w:themeColor="text1"/>
        </w:rPr>
        <w:t>Please see Cambridgeshire County Councils standard Terms and Conditions</w:t>
      </w:r>
      <w:r>
        <w:rPr>
          <w:color w:val="000000" w:themeColor="text1"/>
        </w:rPr>
        <w:br/>
      </w:r>
      <w:hyperlink r:id="rId6" w:history="1">
        <w:r>
          <w:rPr>
            <w:rStyle w:val="Hyperlink"/>
          </w:rPr>
          <w:t>https://www.cambridgeshire.gov.uk/business/business-with-the-council/providing-goods-and-services-to-the-council/</w:t>
        </w:r>
      </w:hyperlink>
    </w:p>
    <w:sectPr w:rsidR="00E64308" w:rsidRPr="00807E62" w:rsidSect="00920832">
      <w:pgSz w:w="11907" w:h="16840" w:code="9"/>
      <w:pgMar w:top="624" w:right="709" w:bottom="62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70F80"/>
    <w:multiLevelType w:val="hybridMultilevel"/>
    <w:tmpl w:val="B04E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A50484"/>
    <w:multiLevelType w:val="hybridMultilevel"/>
    <w:tmpl w:val="B1B8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FC20D8"/>
    <w:multiLevelType w:val="hybridMultilevel"/>
    <w:tmpl w:val="6CE6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9C797E"/>
    <w:multiLevelType w:val="hybridMultilevel"/>
    <w:tmpl w:val="61A4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F80BDB"/>
    <w:multiLevelType w:val="hybridMultilevel"/>
    <w:tmpl w:val="0F04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42556B"/>
    <w:multiLevelType w:val="hybridMultilevel"/>
    <w:tmpl w:val="854A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E79"/>
    <w:rsid w:val="00182148"/>
    <w:rsid w:val="002011F5"/>
    <w:rsid w:val="00271205"/>
    <w:rsid w:val="00331944"/>
    <w:rsid w:val="00407452"/>
    <w:rsid w:val="00525ECC"/>
    <w:rsid w:val="006578BC"/>
    <w:rsid w:val="006B0354"/>
    <w:rsid w:val="00747742"/>
    <w:rsid w:val="007556D4"/>
    <w:rsid w:val="00773D16"/>
    <w:rsid w:val="007C7A46"/>
    <w:rsid w:val="00807E62"/>
    <w:rsid w:val="00817C4F"/>
    <w:rsid w:val="008602ED"/>
    <w:rsid w:val="008E065E"/>
    <w:rsid w:val="009D6425"/>
    <w:rsid w:val="009E1DA6"/>
    <w:rsid w:val="009F6072"/>
    <w:rsid w:val="00A27C74"/>
    <w:rsid w:val="00A32FAD"/>
    <w:rsid w:val="00A82997"/>
    <w:rsid w:val="00AA666A"/>
    <w:rsid w:val="00B109B7"/>
    <w:rsid w:val="00B421F4"/>
    <w:rsid w:val="00D33819"/>
    <w:rsid w:val="00EE7E79"/>
    <w:rsid w:val="00F92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36F3"/>
  <w15:chartTrackingRefBased/>
  <w15:docId w15:val="{66D59F48-B219-49D2-99A2-F2F33B6E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E79"/>
    <w:pPr>
      <w:spacing w:after="0"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7E79"/>
    <w:pPr>
      <w:widowControl w:val="0"/>
      <w:tabs>
        <w:tab w:val="center" w:pos="4153"/>
        <w:tab w:val="right" w:pos="8306"/>
      </w:tabs>
      <w:autoSpaceDE w:val="0"/>
      <w:autoSpaceDN w:val="0"/>
    </w:pPr>
    <w:rPr>
      <w:rFonts w:cs="Arial"/>
      <w:sz w:val="20"/>
      <w:szCs w:val="24"/>
    </w:rPr>
  </w:style>
  <w:style w:type="character" w:customStyle="1" w:styleId="HeaderChar">
    <w:name w:val="Header Char"/>
    <w:basedOn w:val="DefaultParagraphFont"/>
    <w:link w:val="Header"/>
    <w:rsid w:val="00EE7E79"/>
    <w:rPr>
      <w:rFonts w:ascii="Calibri" w:eastAsia="Times New Roman" w:hAnsi="Calibri" w:cs="Arial"/>
      <w:sz w:val="20"/>
      <w:szCs w:val="24"/>
    </w:rPr>
  </w:style>
  <w:style w:type="character" w:styleId="Hyperlink">
    <w:name w:val="Hyperlink"/>
    <w:uiPriority w:val="99"/>
    <w:rsid w:val="00EE7E79"/>
    <w:rPr>
      <w:rFonts w:cs="Times New Roman"/>
      <w:color w:val="0000FF"/>
      <w:u w:val="single"/>
    </w:rPr>
  </w:style>
  <w:style w:type="paragraph" w:styleId="ListParagraph">
    <w:name w:val="List Paragraph"/>
    <w:basedOn w:val="Normal"/>
    <w:uiPriority w:val="34"/>
    <w:qFormat/>
    <w:rsid w:val="00EE7E79"/>
    <w:pPr>
      <w:ind w:left="720"/>
    </w:pPr>
  </w:style>
  <w:style w:type="character" w:styleId="CommentReference">
    <w:name w:val="annotation reference"/>
    <w:basedOn w:val="DefaultParagraphFont"/>
    <w:uiPriority w:val="99"/>
    <w:semiHidden/>
    <w:unhideWhenUsed/>
    <w:rsid w:val="00A32FAD"/>
    <w:rPr>
      <w:sz w:val="16"/>
      <w:szCs w:val="16"/>
    </w:rPr>
  </w:style>
  <w:style w:type="paragraph" w:styleId="CommentText">
    <w:name w:val="annotation text"/>
    <w:basedOn w:val="Normal"/>
    <w:link w:val="CommentTextChar"/>
    <w:uiPriority w:val="99"/>
    <w:semiHidden/>
    <w:unhideWhenUsed/>
    <w:rsid w:val="00A32FAD"/>
    <w:rPr>
      <w:sz w:val="20"/>
    </w:rPr>
  </w:style>
  <w:style w:type="character" w:customStyle="1" w:styleId="CommentTextChar">
    <w:name w:val="Comment Text Char"/>
    <w:basedOn w:val="DefaultParagraphFont"/>
    <w:link w:val="CommentText"/>
    <w:uiPriority w:val="99"/>
    <w:semiHidden/>
    <w:rsid w:val="00A32FA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32FAD"/>
    <w:rPr>
      <w:b/>
      <w:bCs/>
    </w:rPr>
  </w:style>
  <w:style w:type="character" w:customStyle="1" w:styleId="CommentSubjectChar">
    <w:name w:val="Comment Subject Char"/>
    <w:basedOn w:val="CommentTextChar"/>
    <w:link w:val="CommentSubject"/>
    <w:uiPriority w:val="99"/>
    <w:semiHidden/>
    <w:rsid w:val="00A32FA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A32F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FAD"/>
    <w:rPr>
      <w:rFonts w:ascii="Segoe UI" w:eastAsia="Times New Roman" w:hAnsi="Segoe UI" w:cs="Segoe UI"/>
      <w:sz w:val="18"/>
      <w:szCs w:val="18"/>
    </w:rPr>
  </w:style>
  <w:style w:type="character" w:styleId="Strong">
    <w:name w:val="Strong"/>
    <w:basedOn w:val="DefaultParagraphFont"/>
    <w:uiPriority w:val="22"/>
    <w:qFormat/>
    <w:rsid w:val="00773D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mbridgeshire.gov.uk/business/business-with-the-council/providing-goods-and-services-to-the-counc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986EE-147A-4A79-82FB-0382EE6F3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294114CA</Template>
  <TotalTime>0</TotalTime>
  <Pages>6</Pages>
  <Words>1153</Words>
  <Characters>6577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Joe</dc:creator>
  <cp:keywords/>
  <dc:description/>
  <cp:lastModifiedBy>SLight</cp:lastModifiedBy>
  <cp:revision>2</cp:revision>
  <dcterms:created xsi:type="dcterms:W3CDTF">2019-12-04T13:42:00Z</dcterms:created>
  <dcterms:modified xsi:type="dcterms:W3CDTF">2019-12-04T13:42:00Z</dcterms:modified>
</cp:coreProperties>
</file>