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F3663" w14:textId="1FCBDA09" w:rsidR="008B7015" w:rsidRDefault="008B7015" w:rsidP="000F3D9D">
      <w:pPr>
        <w:pStyle w:val="Title"/>
      </w:pPr>
      <w:r>
        <w:t>Request for proposals:</w:t>
      </w:r>
    </w:p>
    <w:p w14:paraId="279B1BD8" w14:textId="6DDAF631" w:rsidR="003B16B6" w:rsidRPr="00C8022A" w:rsidRDefault="000630C1" w:rsidP="0070782B">
      <w:pPr>
        <w:pStyle w:val="Title"/>
        <w:jc w:val="center"/>
        <w:rPr>
          <w:b/>
          <w:bCs/>
          <w:sz w:val="48"/>
          <w:szCs w:val="48"/>
        </w:rPr>
      </w:pPr>
      <w:r w:rsidRPr="00C8022A">
        <w:rPr>
          <w:b/>
          <w:bCs/>
          <w:sz w:val="48"/>
          <w:szCs w:val="48"/>
        </w:rPr>
        <w:t>U</w:t>
      </w:r>
      <w:r w:rsidR="00E43928" w:rsidRPr="00C8022A">
        <w:rPr>
          <w:b/>
          <w:bCs/>
          <w:sz w:val="48"/>
          <w:szCs w:val="48"/>
        </w:rPr>
        <w:t>nderstanding</w:t>
      </w:r>
      <w:r w:rsidRPr="00C8022A">
        <w:rPr>
          <w:b/>
          <w:bCs/>
          <w:sz w:val="48"/>
          <w:szCs w:val="48"/>
        </w:rPr>
        <w:t xml:space="preserve"> the </w:t>
      </w:r>
      <w:r w:rsidR="006E409B" w:rsidRPr="00C8022A">
        <w:rPr>
          <w:b/>
          <w:bCs/>
          <w:sz w:val="48"/>
          <w:szCs w:val="48"/>
        </w:rPr>
        <w:t>risks</w:t>
      </w:r>
      <w:r w:rsidR="002D713F" w:rsidRPr="00C8022A">
        <w:rPr>
          <w:b/>
          <w:bCs/>
          <w:sz w:val="48"/>
          <w:szCs w:val="48"/>
        </w:rPr>
        <w:t xml:space="preserve"> of irrigation expansion </w:t>
      </w:r>
      <w:r w:rsidR="006C132C" w:rsidRPr="00C8022A">
        <w:rPr>
          <w:b/>
          <w:bCs/>
          <w:sz w:val="48"/>
          <w:szCs w:val="48"/>
        </w:rPr>
        <w:t>for</w:t>
      </w:r>
      <w:r w:rsidR="002D713F" w:rsidRPr="00C8022A">
        <w:rPr>
          <w:b/>
          <w:bCs/>
          <w:sz w:val="48"/>
          <w:szCs w:val="48"/>
        </w:rPr>
        <w:t xml:space="preserve"> </w:t>
      </w:r>
      <w:r w:rsidR="007A0726" w:rsidRPr="00C8022A">
        <w:rPr>
          <w:b/>
          <w:bCs/>
          <w:sz w:val="48"/>
          <w:szCs w:val="48"/>
        </w:rPr>
        <w:t>key freshwater dependent habitats</w:t>
      </w:r>
    </w:p>
    <w:p w14:paraId="65BEE6B3" w14:textId="77777777" w:rsidR="00B6634D" w:rsidRPr="00B6634D" w:rsidRDefault="00B6634D" w:rsidP="00B6634D"/>
    <w:p w14:paraId="49363B0C" w14:textId="39FD0CC5" w:rsidR="007F060D" w:rsidRPr="00A25227" w:rsidRDefault="007F060D" w:rsidP="00CF3727">
      <w:pPr>
        <w:pStyle w:val="Heading1"/>
      </w:pPr>
      <w:r w:rsidRPr="00A25227">
        <w:t>Introduction</w:t>
      </w:r>
    </w:p>
    <w:p w14:paraId="1EDF7A14" w14:textId="05D8FA55" w:rsidR="00F472C1" w:rsidRDefault="005C71BF" w:rsidP="008B7015">
      <w:r>
        <w:t xml:space="preserve">Within the context of </w:t>
      </w:r>
      <w:r w:rsidR="006E31A3">
        <w:t>our</w:t>
      </w:r>
      <w:r>
        <w:t xml:space="preserve"> </w:t>
      </w:r>
      <w:hyperlink r:id="rId12" w:history="1">
        <w:r w:rsidRPr="004814F8">
          <w:rPr>
            <w:rStyle w:val="Hyperlink"/>
          </w:rPr>
          <w:t>partnership with Coca-Cola</w:t>
        </w:r>
      </w:hyperlink>
      <w:r w:rsidR="006E5A54">
        <w:t>, and our wider interest in ensuring sustainable food production,</w:t>
      </w:r>
      <w:r w:rsidR="00930A4F">
        <w:t xml:space="preserve"> </w:t>
      </w:r>
      <w:r w:rsidR="006E31A3">
        <w:t xml:space="preserve">WW-UK </w:t>
      </w:r>
      <w:r w:rsidR="00930A4F">
        <w:t>is</w:t>
      </w:r>
      <w:r w:rsidR="00387BE1">
        <w:t xml:space="preserve"> seeking </w:t>
      </w:r>
      <w:r w:rsidR="00C8022A">
        <w:t xml:space="preserve">to commission </w:t>
      </w:r>
      <w:r w:rsidR="007E1D78">
        <w:t>a project</w:t>
      </w:r>
      <w:r w:rsidR="00387BE1">
        <w:t xml:space="preserve"> </w:t>
      </w:r>
      <w:r w:rsidR="005C7F74">
        <w:t xml:space="preserve">to </w:t>
      </w:r>
      <w:r w:rsidR="005A7BCA">
        <w:t xml:space="preserve">enable </w:t>
      </w:r>
      <w:r w:rsidR="00930A4F">
        <w:t>us</w:t>
      </w:r>
      <w:r w:rsidR="005A7BCA">
        <w:t xml:space="preserve"> to understand w</w:t>
      </w:r>
      <w:r w:rsidR="009A4DF2" w:rsidRPr="009A4DF2">
        <w:t>here water withdrawal for</w:t>
      </w:r>
      <w:r w:rsidR="00941E3E">
        <w:t xml:space="preserve"> </w:t>
      </w:r>
      <w:r w:rsidR="009A4DF2" w:rsidRPr="009A4DF2">
        <w:t xml:space="preserve">irrigation </w:t>
      </w:r>
      <w:r w:rsidR="00941E3E">
        <w:t xml:space="preserve">is </w:t>
      </w:r>
      <w:r w:rsidR="009A4DF2" w:rsidRPr="009A4DF2">
        <w:t xml:space="preserve">posing a potential </w:t>
      </w:r>
      <w:r w:rsidR="00504EA5">
        <w:t>risk</w:t>
      </w:r>
      <w:r w:rsidR="00504EA5" w:rsidRPr="009A4DF2">
        <w:t xml:space="preserve"> </w:t>
      </w:r>
      <w:r w:rsidR="009A4DF2" w:rsidRPr="009A4DF2">
        <w:t>to freshwater biodiversity, and how may this change in the future</w:t>
      </w:r>
      <w:r w:rsidR="00941E3E">
        <w:t>.</w:t>
      </w:r>
    </w:p>
    <w:p w14:paraId="01640E28" w14:textId="2D10BA21" w:rsidR="00A71E0B" w:rsidRDefault="001B1E37" w:rsidP="00F472C1">
      <w:r>
        <w:t>For the purposes of this study we would like to focus on</w:t>
      </w:r>
      <w:r w:rsidR="008C1F41">
        <w:t xml:space="preserve"> freshwater dependent sites that have high biodiversity importance. </w:t>
      </w:r>
      <w:r w:rsidR="00FB3696">
        <w:t>We r</w:t>
      </w:r>
      <w:r w:rsidR="00A71E0B">
        <w:t>ecognis</w:t>
      </w:r>
      <w:r w:rsidR="00FB3696">
        <w:t>e</w:t>
      </w:r>
      <w:r w:rsidR="00A71E0B">
        <w:t xml:space="preserve"> that</w:t>
      </w:r>
      <w:r w:rsidR="00FB3696">
        <w:t>,</w:t>
      </w:r>
      <w:r w:rsidR="00A71E0B">
        <w:t xml:space="preserve"> in many instances</w:t>
      </w:r>
      <w:r w:rsidR="00FB3696">
        <w:t>,</w:t>
      </w:r>
      <w:r w:rsidR="00A71E0B">
        <w:t xml:space="preserve"> the </w:t>
      </w:r>
      <w:r w:rsidR="005D658B">
        <w:t xml:space="preserve">main </w:t>
      </w:r>
      <w:r w:rsidR="00D37EE7">
        <w:t>water abstraction threats to these sites are not derived from agriculture</w:t>
      </w:r>
      <w:r w:rsidR="00FB3696">
        <w:t>. However,</w:t>
      </w:r>
      <w:r w:rsidR="005D658B">
        <w:t xml:space="preserve"> in the context of </w:t>
      </w:r>
      <w:r w:rsidR="00504EA5">
        <w:t>our</w:t>
      </w:r>
      <w:r w:rsidR="005D658B">
        <w:t xml:space="preserve"> strategic focus on </w:t>
      </w:r>
      <w:r w:rsidR="00504EA5">
        <w:t xml:space="preserve">global </w:t>
      </w:r>
      <w:r w:rsidR="005D658B">
        <w:t xml:space="preserve">food </w:t>
      </w:r>
      <w:r w:rsidR="00504EA5">
        <w:t xml:space="preserve">production </w:t>
      </w:r>
      <w:r w:rsidR="005D658B">
        <w:t xml:space="preserve">as a driver of </w:t>
      </w:r>
      <w:r w:rsidR="002C736E">
        <w:t>biodiversity</w:t>
      </w:r>
      <w:r w:rsidR="005D658B">
        <w:t xml:space="preserve"> loss,</w:t>
      </w:r>
      <w:r w:rsidR="002C736E">
        <w:t xml:space="preserve"> WWF-UK is interested in understanding the additional potential </w:t>
      </w:r>
      <w:r w:rsidR="006F5278">
        <w:t xml:space="preserve">risk </w:t>
      </w:r>
      <w:r w:rsidR="002C736E">
        <w:t xml:space="preserve">from changes to the volume and location of </w:t>
      </w:r>
      <w:r w:rsidR="00165981">
        <w:t>irrigation</w:t>
      </w:r>
      <w:r w:rsidR="009A6412">
        <w:t xml:space="preserve"> for food production</w:t>
      </w:r>
      <w:r w:rsidR="00165981">
        <w:t>.</w:t>
      </w:r>
      <w:r w:rsidR="006F6BD6">
        <w:t xml:space="preserve"> In particular</w:t>
      </w:r>
      <w:r w:rsidR="00FB3696">
        <w:t>,</w:t>
      </w:r>
      <w:r w:rsidR="0040645C">
        <w:t xml:space="preserve"> </w:t>
      </w:r>
      <w:r w:rsidR="00C618F3">
        <w:t>this piece of work will contribute to our</w:t>
      </w:r>
      <w:r w:rsidR="0040645C">
        <w:t xml:space="preserve"> understand</w:t>
      </w:r>
      <w:r w:rsidR="00C618F3">
        <w:t>ing of</w:t>
      </w:r>
      <w:r w:rsidR="006F6BD6">
        <w:t xml:space="preserve"> how future </w:t>
      </w:r>
      <w:r w:rsidR="0040645C">
        <w:t xml:space="preserve">irrigation </w:t>
      </w:r>
      <w:r w:rsidR="006F6BD6">
        <w:t xml:space="preserve">hotspot locations will be able to address the ‘triple-challenge’ of </w:t>
      </w:r>
      <w:r w:rsidR="00160407">
        <w:t xml:space="preserve">simultaneously adapting </w:t>
      </w:r>
      <w:r w:rsidR="004F630C">
        <w:t xml:space="preserve">to </w:t>
      </w:r>
      <w:r w:rsidR="00160407">
        <w:t xml:space="preserve">and mitigating </w:t>
      </w:r>
      <w:r w:rsidR="006F6BD6">
        <w:t xml:space="preserve">climate change, </w:t>
      </w:r>
      <w:r w:rsidR="00160407">
        <w:t>protection and enhancement of biodiversity, and producing food.</w:t>
      </w:r>
    </w:p>
    <w:p w14:paraId="70AC9E08" w14:textId="77777777" w:rsidR="008B530C" w:rsidRDefault="008B530C" w:rsidP="00793142"/>
    <w:p w14:paraId="3BF1B2B2" w14:textId="236DB12E" w:rsidR="00E16769" w:rsidRPr="00A25227" w:rsidRDefault="00E16769" w:rsidP="00CF3727">
      <w:pPr>
        <w:pStyle w:val="Heading1"/>
      </w:pPr>
      <w:r w:rsidRPr="00CF3727">
        <w:t>Approach</w:t>
      </w:r>
    </w:p>
    <w:p w14:paraId="005267E3" w14:textId="389B4BAA" w:rsidR="006C132C" w:rsidRPr="003A18AF" w:rsidRDefault="002110A7" w:rsidP="006C132C">
      <w:r>
        <w:t xml:space="preserve">The main objective of this project is to identify the </w:t>
      </w:r>
      <w:r w:rsidR="0039437C">
        <w:t xml:space="preserve">key freshwater dependent habitats </w:t>
      </w:r>
      <w:r w:rsidR="00A15BDB">
        <w:t xml:space="preserve">that </w:t>
      </w:r>
      <w:r w:rsidR="0039437C">
        <w:t>will be most at risk from future expansion of irrigation</w:t>
      </w:r>
      <w:r w:rsidR="00011C32">
        <w:t xml:space="preserve"> in specific nations of the UK (see below)</w:t>
      </w:r>
      <w:r w:rsidR="0039437C">
        <w:t xml:space="preserve">. </w:t>
      </w:r>
      <w:r w:rsidR="005A4236">
        <w:t>We are open to</w:t>
      </w:r>
      <w:r w:rsidR="00E16769">
        <w:t xml:space="preserve"> proposals for</w:t>
      </w:r>
      <w:r w:rsidR="005A4236">
        <w:t xml:space="preserve"> different approaches </w:t>
      </w:r>
      <w:r w:rsidR="00E16769">
        <w:t>to best address the</w:t>
      </w:r>
      <w:r w:rsidR="00FC45B2">
        <w:t xml:space="preserve"> </w:t>
      </w:r>
      <w:r w:rsidR="005F3385">
        <w:t>fundamental question</w:t>
      </w:r>
      <w:r w:rsidR="0039437C">
        <w:t xml:space="preserve">, </w:t>
      </w:r>
      <w:r w:rsidR="00A6279E">
        <w:t xml:space="preserve">and would welcome discussions on alternative proposals prior to submissions, </w:t>
      </w:r>
      <w:r w:rsidR="0039437C">
        <w:t>but have outlined below our preferred method</w:t>
      </w:r>
      <w:r w:rsidR="005A4236">
        <w:t>.</w:t>
      </w:r>
      <w:r w:rsidR="00483984">
        <w:t xml:space="preserve"> </w:t>
      </w:r>
      <w:r w:rsidR="006C132C">
        <w:t xml:space="preserve">The proposed method outlined below is intended to illustrate the nature of the outputs WWF-UK expects from this project. </w:t>
      </w:r>
    </w:p>
    <w:p w14:paraId="55278CED" w14:textId="48C04430" w:rsidR="00A051C1" w:rsidRDefault="003A18AF" w:rsidP="000F3D9D">
      <w:pPr>
        <w:pStyle w:val="Heading2"/>
      </w:pPr>
      <w:r>
        <w:t>Outline</w:t>
      </w:r>
      <w:r w:rsidR="006C132C">
        <w:t xml:space="preserve"> proposed</w:t>
      </w:r>
      <w:r>
        <w:t xml:space="preserve"> method</w:t>
      </w:r>
    </w:p>
    <w:p w14:paraId="3CB77195" w14:textId="210DA324" w:rsidR="007A0726" w:rsidRDefault="00FD680C" w:rsidP="00335A7C">
      <w:pPr>
        <w:pStyle w:val="ListParagraph"/>
        <w:numPr>
          <w:ilvl w:val="0"/>
          <w:numId w:val="23"/>
        </w:numPr>
      </w:pPr>
      <w:r>
        <w:t>C</w:t>
      </w:r>
      <w:r w:rsidR="00E644F4">
        <w:t xml:space="preserve">ollate </w:t>
      </w:r>
      <w:r>
        <w:t xml:space="preserve">spatial </w:t>
      </w:r>
      <w:r w:rsidR="00E644F4">
        <w:t xml:space="preserve">data on </w:t>
      </w:r>
      <w:r w:rsidR="00833941">
        <w:t>freshwater</w:t>
      </w:r>
      <w:r w:rsidR="00681B49">
        <w:t>-</w:t>
      </w:r>
      <w:r w:rsidR="00833941">
        <w:t xml:space="preserve">dependent protected </w:t>
      </w:r>
      <w:r w:rsidR="006028B0">
        <w:t xml:space="preserve">or designated </w:t>
      </w:r>
      <w:r w:rsidR="00833941">
        <w:t>areas</w:t>
      </w:r>
      <w:r w:rsidR="009A0796">
        <w:t>. Proposals should</w:t>
      </w:r>
      <w:r w:rsidR="009C5D90">
        <w:t xml:space="preserve"> include consideration of </w:t>
      </w:r>
      <w:r w:rsidR="009A0796">
        <w:t xml:space="preserve">(giving rationale for inclusion/exclusion) </w:t>
      </w:r>
      <w:r w:rsidR="00833941">
        <w:t xml:space="preserve">but not necessarily </w:t>
      </w:r>
      <w:r w:rsidR="000D1899">
        <w:t xml:space="preserve">be </w:t>
      </w:r>
      <w:r w:rsidR="00833941">
        <w:t xml:space="preserve">limited to </w:t>
      </w:r>
      <w:r w:rsidR="00EE3A6E" w:rsidRPr="00EE3A6E">
        <w:t>Priority River Habitat</w:t>
      </w:r>
      <w:r w:rsidR="004A14E1">
        <w:t>s</w:t>
      </w:r>
      <w:r w:rsidR="00EE3A6E">
        <w:t xml:space="preserve">, </w:t>
      </w:r>
      <w:r w:rsidR="00833941">
        <w:t>SPAs, SACs, Ramsar, SSSIs</w:t>
      </w:r>
      <w:r w:rsidR="008C798C">
        <w:t>, NNRs</w:t>
      </w:r>
      <w:r w:rsidR="00681B49">
        <w:t xml:space="preserve">, </w:t>
      </w:r>
      <w:r w:rsidR="00051CF3">
        <w:t>Groundwater Dependent Terrestrial Ecosystems (GWDTE)</w:t>
      </w:r>
      <w:r w:rsidR="00EA0AC4">
        <w:t xml:space="preserve">, </w:t>
      </w:r>
      <w:r w:rsidR="009A0796">
        <w:t xml:space="preserve">and </w:t>
      </w:r>
      <w:r w:rsidR="00EA0AC4">
        <w:t>principal salmon rivers.</w:t>
      </w:r>
      <w:r w:rsidR="00F4502D">
        <w:t xml:space="preserve"> Proposals should outline criteria for identifying freshwater dependent sites</w:t>
      </w:r>
      <w:r w:rsidR="00F92D84">
        <w:t xml:space="preserve"> from broader</w:t>
      </w:r>
      <w:r w:rsidR="00B05E4E">
        <w:t xml:space="preserve"> </w:t>
      </w:r>
      <w:r w:rsidR="008E6A75">
        <w:t>(</w:t>
      </w:r>
      <w:r w:rsidR="005A69B8">
        <w:t xml:space="preserve">i.e. </w:t>
      </w:r>
      <w:r w:rsidR="008E6A75">
        <w:t>not just</w:t>
      </w:r>
      <w:r w:rsidR="005A69B8">
        <w:t xml:space="preserve"> freshwater) </w:t>
      </w:r>
      <w:r w:rsidR="00B05E4E">
        <w:t>spatial biodiversity</w:t>
      </w:r>
      <w:r w:rsidR="00F92D84">
        <w:t xml:space="preserve"> datasets</w:t>
      </w:r>
      <w:r w:rsidR="009C5D90">
        <w:t xml:space="preserve"> (e.g. </w:t>
      </w:r>
      <w:r w:rsidR="00634578">
        <w:t xml:space="preserve">by filtering for </w:t>
      </w:r>
      <w:r w:rsidR="004B13D1">
        <w:t xml:space="preserve">sites with </w:t>
      </w:r>
      <w:r w:rsidR="000B18FF">
        <w:t>threats</w:t>
      </w:r>
      <w:r w:rsidR="000A091D">
        <w:t xml:space="preserve"> related to abstraction</w:t>
      </w:r>
      <w:r w:rsidR="003C0DA9">
        <w:t xml:space="preserve">, </w:t>
      </w:r>
      <w:r w:rsidR="004B13D1">
        <w:t xml:space="preserve">or specific </w:t>
      </w:r>
      <w:r w:rsidR="003C0DA9">
        <w:t>habitat classification</w:t>
      </w:r>
      <w:r w:rsidR="009A0796">
        <w:t>s</w:t>
      </w:r>
      <w:r w:rsidR="009C5D90">
        <w:t>)</w:t>
      </w:r>
      <w:r w:rsidR="00F92D84">
        <w:t>.</w:t>
      </w:r>
    </w:p>
    <w:p w14:paraId="553C606A" w14:textId="43185214" w:rsidR="00FD680C" w:rsidRDefault="00C23DD7" w:rsidP="00335A7C">
      <w:pPr>
        <w:pStyle w:val="ListParagraph"/>
        <w:numPr>
          <w:ilvl w:val="0"/>
          <w:numId w:val="23"/>
        </w:numPr>
      </w:pPr>
      <w:r>
        <w:t xml:space="preserve">For </w:t>
      </w:r>
      <w:r w:rsidR="00524463">
        <w:t>iden</w:t>
      </w:r>
      <w:r w:rsidR="0080373C">
        <w:t>ti</w:t>
      </w:r>
      <w:r w:rsidR="00524463">
        <w:t xml:space="preserve">fied </w:t>
      </w:r>
      <w:r w:rsidR="00AD0336">
        <w:t xml:space="preserve">surface water dependent sites, delineate </w:t>
      </w:r>
      <w:r w:rsidR="00F92D84">
        <w:t xml:space="preserve">upstream </w:t>
      </w:r>
      <w:r w:rsidR="00AD0336">
        <w:t xml:space="preserve">catchment areas. For groundwater dependent sites, delineate </w:t>
      </w:r>
      <w:r w:rsidR="00CE13FD">
        <w:t>a likely zone of influence</w:t>
      </w:r>
      <w:r w:rsidR="00FB0D6D">
        <w:t xml:space="preserve"> from groundwater </w:t>
      </w:r>
      <w:r w:rsidR="00335A7C">
        <w:t>abstractions</w:t>
      </w:r>
      <w:r w:rsidR="00CE13FD">
        <w:t xml:space="preserve">, based on </w:t>
      </w:r>
      <w:r w:rsidR="00C56251">
        <w:t>a fixed buffer zone</w:t>
      </w:r>
      <w:r w:rsidR="00335A7C">
        <w:t xml:space="preserve">, </w:t>
      </w:r>
      <w:r w:rsidR="00C56251">
        <w:t>aquifer extent</w:t>
      </w:r>
      <w:r w:rsidR="00D50EBE">
        <w:t>,</w:t>
      </w:r>
      <w:r w:rsidR="00C56251">
        <w:t xml:space="preserve"> </w:t>
      </w:r>
      <w:r w:rsidR="00335A7C">
        <w:t xml:space="preserve">or other approach </w:t>
      </w:r>
      <w:r w:rsidR="00C56251">
        <w:t xml:space="preserve">if </w:t>
      </w:r>
      <w:r w:rsidR="00335A7C">
        <w:t xml:space="preserve">considered more </w:t>
      </w:r>
      <w:r w:rsidR="00C56251">
        <w:t>appropriate.</w:t>
      </w:r>
      <w:r w:rsidR="00915BB5">
        <w:t xml:space="preserve"> Proposals should consider </w:t>
      </w:r>
      <w:r w:rsidR="00605CA1">
        <w:t xml:space="preserve">how to incorporate </w:t>
      </w:r>
      <w:r w:rsidR="006241FB">
        <w:t>the effect of</w:t>
      </w:r>
      <w:r w:rsidR="00605CA1">
        <w:t xml:space="preserve"> groundwater abstractions </w:t>
      </w:r>
      <w:r w:rsidR="006241FB">
        <w:t xml:space="preserve">on </w:t>
      </w:r>
      <w:r w:rsidR="00613412">
        <w:t>downstream flows</w:t>
      </w:r>
      <w:r w:rsidR="00422DB0">
        <w:t xml:space="preserve"> in </w:t>
      </w:r>
      <w:r w:rsidR="004366CF">
        <w:t>high baseflow</w:t>
      </w:r>
      <w:r w:rsidR="00422DB0">
        <w:t xml:space="preserve"> catchments</w:t>
      </w:r>
      <w:r w:rsidR="004366CF">
        <w:t>, such as chalk</w:t>
      </w:r>
      <w:r w:rsidR="00A50B0C">
        <w:t xml:space="preserve"> </w:t>
      </w:r>
      <w:r w:rsidR="004366CF">
        <w:t>streams</w:t>
      </w:r>
      <w:r w:rsidR="00422DB0">
        <w:t>.</w:t>
      </w:r>
      <w:r w:rsidR="002A20FF">
        <w:t xml:space="preserve"> </w:t>
      </w:r>
    </w:p>
    <w:p w14:paraId="065CC9EB" w14:textId="77777777" w:rsidR="005C5F57" w:rsidRDefault="00D256FD" w:rsidP="007E1419">
      <w:pPr>
        <w:pStyle w:val="ListParagraph"/>
        <w:numPr>
          <w:ilvl w:val="0"/>
          <w:numId w:val="23"/>
        </w:numPr>
      </w:pPr>
      <w:r>
        <w:t>D</w:t>
      </w:r>
      <w:r w:rsidR="00CF3B1F">
        <w:t>evelop a</w:t>
      </w:r>
      <w:r w:rsidR="007E1419">
        <w:t xml:space="preserve"> site level</w:t>
      </w:r>
      <w:r w:rsidR="00CF3B1F">
        <w:t xml:space="preserve"> irrigation </w:t>
      </w:r>
      <w:r w:rsidR="007E1C68">
        <w:t xml:space="preserve">risk </w:t>
      </w:r>
      <w:r w:rsidR="00AD39C1">
        <w:t>indicator. For example, by comparison of catchment size</w:t>
      </w:r>
      <w:r w:rsidR="00FC6382">
        <w:t xml:space="preserve"> </w:t>
      </w:r>
      <w:r w:rsidR="00AD39C1">
        <w:t>with total upstream abstractions</w:t>
      </w:r>
      <w:r w:rsidR="00DA27F7">
        <w:t>, total irrigation abstra</w:t>
      </w:r>
      <w:r w:rsidR="006B4899">
        <w:t>ctions within a buffer zone etc</w:t>
      </w:r>
      <w:r w:rsidR="00180824">
        <w:t>.</w:t>
      </w:r>
      <w:r w:rsidR="0067057B">
        <w:t xml:space="preserve"> </w:t>
      </w:r>
      <w:r w:rsidR="0001500E">
        <w:t xml:space="preserve">The risk indicator should account for the size and relative biodiversity importance of sites (e.g. </w:t>
      </w:r>
      <w:r w:rsidR="0001500E">
        <w:lastRenderedPageBreak/>
        <w:t>highest level of designation</w:t>
      </w:r>
      <w:r w:rsidR="00381E72">
        <w:t>, species rarity</w:t>
      </w:r>
      <w:r w:rsidR="0001500E">
        <w:t xml:space="preserve">). </w:t>
      </w:r>
      <w:r w:rsidR="00633E98">
        <w:t>Consideration should also be given to how to account for the seasonality of abstractions (winter vs. summer, and winter storage).</w:t>
      </w:r>
      <w:r w:rsidR="006238CC">
        <w:t xml:space="preserve"> </w:t>
      </w:r>
    </w:p>
    <w:p w14:paraId="53257CBE" w14:textId="5245B389" w:rsidR="0067057B" w:rsidRDefault="00D256FD" w:rsidP="007E1419">
      <w:pPr>
        <w:pStyle w:val="ListParagraph"/>
        <w:numPr>
          <w:ilvl w:val="0"/>
          <w:numId w:val="23"/>
        </w:numPr>
      </w:pPr>
      <w:r>
        <w:t xml:space="preserve">Using available spatial data on irrigation abstractions, </w:t>
      </w:r>
      <w:r w:rsidR="007E1C68">
        <w:t xml:space="preserve">map the irrigation risk index for each </w:t>
      </w:r>
      <w:r w:rsidR="008E59B9">
        <w:t xml:space="preserve">identified freshwater dependent </w:t>
      </w:r>
      <w:r w:rsidR="007E1C68">
        <w:t>site</w:t>
      </w:r>
      <w:r w:rsidR="008E59B9">
        <w:t>,</w:t>
      </w:r>
      <w:r w:rsidR="006F5278">
        <w:t xml:space="preserve"> </w:t>
      </w:r>
      <w:r w:rsidR="0067057B">
        <w:t xml:space="preserve">considering </w:t>
      </w:r>
      <w:r w:rsidR="00FA00DF">
        <w:t xml:space="preserve">scenarios of </w:t>
      </w:r>
      <w:r w:rsidR="0067057B">
        <w:t xml:space="preserve">historical actual withdrawals, </w:t>
      </w:r>
      <w:r w:rsidR="00EE1C26">
        <w:t>maximum (dry year withdrawals) and total licenced volumes.</w:t>
      </w:r>
    </w:p>
    <w:p w14:paraId="6133BA8F" w14:textId="75B79741" w:rsidR="00EE1C26" w:rsidRDefault="005A2734" w:rsidP="0067057B">
      <w:pPr>
        <w:pStyle w:val="ListParagraph"/>
        <w:numPr>
          <w:ilvl w:val="0"/>
          <w:numId w:val="23"/>
        </w:numPr>
      </w:pPr>
      <w:r>
        <w:t xml:space="preserve">Develop </w:t>
      </w:r>
      <w:r w:rsidR="00F90E59">
        <w:t xml:space="preserve">spatially explicit </w:t>
      </w:r>
      <w:r w:rsidR="006F36D4">
        <w:t xml:space="preserve">scenarios of </w:t>
      </w:r>
      <w:r w:rsidR="000F0CC3">
        <w:t xml:space="preserve">potential </w:t>
      </w:r>
      <w:r w:rsidR="006F36D4">
        <w:t xml:space="preserve">future </w:t>
      </w:r>
      <w:r w:rsidR="00F90E59">
        <w:t>irrigation</w:t>
      </w:r>
      <w:r w:rsidR="000F55B3">
        <w:t xml:space="preserve"> </w:t>
      </w:r>
      <w:r w:rsidR="000F0CC3">
        <w:t>extent</w:t>
      </w:r>
      <w:r w:rsidR="009A7DD5">
        <w:t xml:space="preserve"> and abstraction volume. These should</w:t>
      </w:r>
      <w:r w:rsidR="000F0CC3">
        <w:t xml:space="preserve"> </w:t>
      </w:r>
      <w:r w:rsidR="00F90E59">
        <w:t>account for</w:t>
      </w:r>
      <w:r w:rsidR="006F36D4">
        <w:t xml:space="preserve"> climate change</w:t>
      </w:r>
      <w:r w:rsidR="009A7DD5">
        <w:t xml:space="preserve"> effects</w:t>
      </w:r>
      <w:r w:rsidR="006F36D4">
        <w:t>,</w:t>
      </w:r>
      <w:r w:rsidR="00DA20D2">
        <w:t xml:space="preserve"> </w:t>
      </w:r>
      <w:r w:rsidR="009A7E4E">
        <w:t>increased domestic production of fruit and vegetables</w:t>
      </w:r>
      <w:r w:rsidR="00DA20D2">
        <w:t xml:space="preserve">, water availability </w:t>
      </w:r>
      <w:r w:rsidR="00AF0502">
        <w:t>and soil type</w:t>
      </w:r>
      <w:r w:rsidR="007D49D7">
        <w:t xml:space="preserve">. </w:t>
      </w:r>
      <w:r w:rsidR="0012232E">
        <w:t>Identify changes in the</w:t>
      </w:r>
      <w:r w:rsidR="00EC61C7">
        <w:t xml:space="preserve"> site level</w:t>
      </w:r>
      <w:r w:rsidR="0012232E">
        <w:t xml:space="preserve"> irrigation </w:t>
      </w:r>
      <w:r w:rsidR="006F5278">
        <w:t xml:space="preserve">risk </w:t>
      </w:r>
      <w:r w:rsidR="0012232E">
        <w:t xml:space="preserve">index </w:t>
      </w:r>
      <w:r w:rsidR="00B0274A">
        <w:t>under these scenarios</w:t>
      </w:r>
      <w:r w:rsidR="00B0274A" w:rsidRPr="00B0274A">
        <w:t xml:space="preserve"> </w:t>
      </w:r>
      <w:r w:rsidR="00B0274A">
        <w:t>for important freshwater dependent sites.</w:t>
      </w:r>
      <w:r w:rsidR="00045C2D">
        <w:t xml:space="preserve"> </w:t>
      </w:r>
    </w:p>
    <w:p w14:paraId="7E3E6F8F" w14:textId="77777777" w:rsidR="003A18AF" w:rsidRDefault="003A18AF" w:rsidP="00045C2D">
      <w:pPr>
        <w:pStyle w:val="ListParagraph"/>
      </w:pPr>
    </w:p>
    <w:p w14:paraId="16760CED" w14:textId="77777777" w:rsidR="00EC61C7" w:rsidRDefault="00EC61C7" w:rsidP="00161822">
      <w:pPr>
        <w:pStyle w:val="Heading2"/>
      </w:pPr>
      <w:r w:rsidRPr="00EC61C7">
        <w:t>Scope</w:t>
      </w:r>
      <w:r>
        <w:t xml:space="preserve"> </w:t>
      </w:r>
    </w:p>
    <w:p w14:paraId="5CE28C24" w14:textId="792684B1" w:rsidR="00A77CD5" w:rsidRDefault="00472C88" w:rsidP="00472C88">
      <w:pPr>
        <w:pStyle w:val="ListParagraph"/>
        <w:numPr>
          <w:ilvl w:val="0"/>
          <w:numId w:val="29"/>
        </w:numPr>
      </w:pPr>
      <w:r w:rsidRPr="00472C88">
        <w:t>Habitats in scope: rivers and streams, lakes, ponds, ditches, wet grassland, marshes, bogs, fens, wet woodland, reedbeds.</w:t>
      </w:r>
    </w:p>
    <w:p w14:paraId="3B1F057A" w14:textId="4606F970" w:rsidR="004B4D27" w:rsidRDefault="004D25F9" w:rsidP="009958AE">
      <w:pPr>
        <w:pStyle w:val="ListParagraph"/>
        <w:numPr>
          <w:ilvl w:val="0"/>
          <w:numId w:val="29"/>
        </w:numPr>
      </w:pPr>
      <w:r>
        <w:t xml:space="preserve">Spatial scope: </w:t>
      </w:r>
      <w:r w:rsidR="00D63467">
        <w:t xml:space="preserve">It </w:t>
      </w:r>
      <w:r w:rsidR="00D63467" w:rsidRPr="00D63467">
        <w:t>is anticipated that within the budget specified below the analysis can be carried out for both England and Scotland. If this is not thought to be achievable, we request a cost</w:t>
      </w:r>
      <w:r w:rsidR="00812E55">
        <w:t>ed</w:t>
      </w:r>
      <w:r w:rsidR="00D63467" w:rsidRPr="00D63467">
        <w:t xml:space="preserve"> proposal to cover England</w:t>
      </w:r>
      <w:r w:rsidR="00812E55">
        <w:t>,</w:t>
      </w:r>
      <w:r w:rsidR="00D63467" w:rsidRPr="00D63467">
        <w:t xml:space="preserve"> and an optional additional cost to include Scotland within the scope.</w:t>
      </w:r>
    </w:p>
    <w:p w14:paraId="5A176912" w14:textId="77777777" w:rsidR="00812E55" w:rsidRDefault="00812E55" w:rsidP="00812E55"/>
    <w:p w14:paraId="7688C1A2" w14:textId="21D09601" w:rsidR="00596956" w:rsidRPr="00B11A57" w:rsidRDefault="00596956" w:rsidP="00CF3727">
      <w:pPr>
        <w:pStyle w:val="Heading1"/>
      </w:pPr>
      <w:r w:rsidRPr="00B11A57">
        <w:t xml:space="preserve">Proposal </w:t>
      </w:r>
      <w:r w:rsidRPr="000F3D9D">
        <w:t>Submission</w:t>
      </w:r>
    </w:p>
    <w:p w14:paraId="23C91177" w14:textId="2153FF1A" w:rsidR="004146E0" w:rsidRDefault="00161822" w:rsidP="00FC5D7C">
      <w:pPr>
        <w:pStyle w:val="Heading2"/>
      </w:pPr>
      <w:r>
        <w:t xml:space="preserve"> </w:t>
      </w:r>
      <w:r w:rsidR="004146E0">
        <w:t xml:space="preserve">Skill </w:t>
      </w:r>
      <w:r w:rsidR="004146E0" w:rsidRPr="000F3D9D">
        <w:t>Set</w:t>
      </w:r>
      <w:r w:rsidR="004146E0">
        <w:t xml:space="preserve"> </w:t>
      </w:r>
      <w:r w:rsidR="004146E0" w:rsidRPr="00161822">
        <w:t>required</w:t>
      </w:r>
      <w:r w:rsidR="004146E0">
        <w:t xml:space="preserve"> for consultant</w:t>
      </w:r>
    </w:p>
    <w:p w14:paraId="210719BD" w14:textId="77777777" w:rsidR="00FC5D7C" w:rsidRDefault="00DF2529" w:rsidP="00161822">
      <w:pPr>
        <w:pStyle w:val="ListParagraph"/>
        <w:numPr>
          <w:ilvl w:val="0"/>
          <w:numId w:val="32"/>
        </w:numPr>
        <w:spacing w:line="252" w:lineRule="auto"/>
        <w:rPr>
          <w:rFonts w:eastAsia="Times New Roman"/>
        </w:rPr>
      </w:pPr>
      <w:r w:rsidRPr="00161822">
        <w:rPr>
          <w:rFonts w:eastAsia="Times New Roman"/>
        </w:rPr>
        <w:t>Knowledge of key datasets</w:t>
      </w:r>
    </w:p>
    <w:p w14:paraId="151856AA" w14:textId="27072DA1" w:rsidR="00DF2529" w:rsidRPr="00161822" w:rsidRDefault="00FC5D7C" w:rsidP="00161822">
      <w:pPr>
        <w:pStyle w:val="ListParagraph"/>
        <w:numPr>
          <w:ilvl w:val="0"/>
          <w:numId w:val="3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Track record of </w:t>
      </w:r>
      <w:r w:rsidR="00CF3727" w:rsidRPr="00161822">
        <w:rPr>
          <w:rFonts w:eastAsia="Times New Roman"/>
        </w:rPr>
        <w:t>work on this topic</w:t>
      </w:r>
    </w:p>
    <w:p w14:paraId="322B3936" w14:textId="2B5CE35F" w:rsidR="00DF2529" w:rsidRPr="00161822" w:rsidRDefault="00DF2529" w:rsidP="00161822">
      <w:pPr>
        <w:pStyle w:val="ListParagraph"/>
        <w:numPr>
          <w:ilvl w:val="0"/>
          <w:numId w:val="32"/>
        </w:numPr>
        <w:spacing w:line="252" w:lineRule="auto"/>
        <w:rPr>
          <w:rFonts w:eastAsia="Times New Roman"/>
        </w:rPr>
      </w:pPr>
      <w:r w:rsidRPr="00161822">
        <w:rPr>
          <w:rFonts w:eastAsia="Times New Roman"/>
        </w:rPr>
        <w:t xml:space="preserve">Spatial data </w:t>
      </w:r>
      <w:r w:rsidR="008771D3" w:rsidRPr="00161822">
        <w:rPr>
          <w:rFonts w:eastAsia="Times New Roman"/>
        </w:rPr>
        <w:t>analysis</w:t>
      </w:r>
    </w:p>
    <w:p w14:paraId="009F6B1A" w14:textId="1C373EA7" w:rsidR="00B32D0A" w:rsidRDefault="00997806" w:rsidP="000F3D9D">
      <w:pPr>
        <w:pStyle w:val="Heading2"/>
      </w:pPr>
      <w:r>
        <w:t>D</w:t>
      </w:r>
      <w:r w:rsidR="00093A76">
        <w:t>eliverables</w:t>
      </w:r>
    </w:p>
    <w:p w14:paraId="43F20589" w14:textId="2C35DBBA" w:rsidR="00663E06" w:rsidRPr="00B32D0A" w:rsidRDefault="00663E06" w:rsidP="004C4FFD">
      <w:pPr>
        <w:pStyle w:val="ListParagraph"/>
        <w:numPr>
          <w:ilvl w:val="0"/>
          <w:numId w:val="34"/>
        </w:numPr>
      </w:pPr>
      <w:r>
        <w:t xml:space="preserve">The consultant should organise conference calls with the relevant WWF </w:t>
      </w:r>
      <w:r w:rsidR="007E676B">
        <w:t xml:space="preserve">staff </w:t>
      </w:r>
      <w:r>
        <w:t xml:space="preserve">at inception, to ensure alignment of objectives, and also </w:t>
      </w:r>
      <w:r w:rsidR="00D91CDD">
        <w:t xml:space="preserve">at regular intervals </w:t>
      </w:r>
      <w:r w:rsidR="00A25032">
        <w:t>throughout the process</w:t>
      </w:r>
      <w:r>
        <w:t xml:space="preserve">. </w:t>
      </w:r>
    </w:p>
    <w:p w14:paraId="353D9825" w14:textId="7AD0EFC3" w:rsidR="00325052" w:rsidRDefault="00FC5D7C" w:rsidP="004C4FFD">
      <w:pPr>
        <w:pStyle w:val="ListParagraph"/>
        <w:numPr>
          <w:ilvl w:val="0"/>
          <w:numId w:val="34"/>
        </w:numPr>
      </w:pPr>
      <w:r>
        <w:t xml:space="preserve">Report including </w:t>
      </w:r>
      <w:r w:rsidR="00812E55">
        <w:t>two-page</w:t>
      </w:r>
      <w:r w:rsidR="005C147F">
        <w:t xml:space="preserve"> Exec</w:t>
      </w:r>
      <w:r w:rsidR="009A1DBB">
        <w:t>utive</w:t>
      </w:r>
      <w:r w:rsidR="005C147F">
        <w:t xml:space="preserve"> Summ</w:t>
      </w:r>
      <w:r w:rsidR="00577C72">
        <w:t>ary</w:t>
      </w:r>
      <w:r w:rsidR="00215DBF">
        <w:t>,</w:t>
      </w:r>
      <w:r w:rsidR="0053077B">
        <w:t xml:space="preserve"> describing method in sufficient detail to make it replicable.</w:t>
      </w:r>
    </w:p>
    <w:p w14:paraId="568CBEAF" w14:textId="2D589903" w:rsidR="0030307F" w:rsidRPr="00594EA8" w:rsidRDefault="0030307F" w:rsidP="004C4FFD">
      <w:pPr>
        <w:pStyle w:val="ListParagraph"/>
        <w:numPr>
          <w:ilvl w:val="0"/>
          <w:numId w:val="34"/>
        </w:numPr>
      </w:pPr>
      <w:r>
        <w:t xml:space="preserve">All </w:t>
      </w:r>
      <w:r w:rsidR="009A1DBB">
        <w:t xml:space="preserve">output </w:t>
      </w:r>
      <w:r>
        <w:t xml:space="preserve">spatial data in </w:t>
      </w:r>
      <w:r w:rsidR="009A56BE">
        <w:t xml:space="preserve">agreed </w:t>
      </w:r>
      <w:r>
        <w:t>GIS compatible format.</w:t>
      </w:r>
    </w:p>
    <w:p w14:paraId="1F6A6AF0" w14:textId="09174B72" w:rsidR="00D67F97" w:rsidRDefault="00D67F97" w:rsidP="000F3D9D">
      <w:pPr>
        <w:pStyle w:val="Heading2"/>
      </w:pPr>
      <w:r>
        <w:t>Timeline</w:t>
      </w:r>
    </w:p>
    <w:p w14:paraId="5095397A" w14:textId="098E0682" w:rsidR="00D67F97" w:rsidRPr="001A4DBE" w:rsidRDefault="00D67F97" w:rsidP="001A4DBE">
      <w:pPr>
        <w:pStyle w:val="ListParagraph"/>
        <w:numPr>
          <w:ilvl w:val="0"/>
          <w:numId w:val="35"/>
        </w:numPr>
        <w:spacing w:line="252" w:lineRule="auto"/>
        <w:rPr>
          <w:rFonts w:eastAsia="Times New Roman"/>
        </w:rPr>
      </w:pPr>
      <w:r w:rsidRPr="001A4DBE">
        <w:rPr>
          <w:rFonts w:eastAsia="Times New Roman"/>
        </w:rPr>
        <w:t xml:space="preserve">Selection of chosen consultant: by </w:t>
      </w:r>
      <w:r w:rsidR="00FC0D5D">
        <w:rPr>
          <w:rFonts w:eastAsia="Times New Roman"/>
        </w:rPr>
        <w:t>10</w:t>
      </w:r>
      <w:r w:rsidR="00FC0D5D" w:rsidRPr="00FC0D5D">
        <w:rPr>
          <w:rFonts w:eastAsia="Times New Roman"/>
          <w:vertAlign w:val="superscript"/>
        </w:rPr>
        <w:t>th</w:t>
      </w:r>
      <w:r w:rsidR="00FC0D5D">
        <w:rPr>
          <w:rFonts w:eastAsia="Times New Roman"/>
        </w:rPr>
        <w:t xml:space="preserve"> </w:t>
      </w:r>
      <w:r w:rsidR="00536755" w:rsidRPr="001A4DBE">
        <w:rPr>
          <w:rFonts w:eastAsia="Times New Roman"/>
        </w:rPr>
        <w:t>March</w:t>
      </w:r>
      <w:r w:rsidR="00E16727" w:rsidRPr="001A4DBE">
        <w:rPr>
          <w:rFonts w:eastAsia="Times New Roman"/>
        </w:rPr>
        <w:t xml:space="preserve"> 202</w:t>
      </w:r>
      <w:r w:rsidR="00536755" w:rsidRPr="001A4DBE">
        <w:rPr>
          <w:rFonts w:eastAsia="Times New Roman"/>
        </w:rPr>
        <w:t>1</w:t>
      </w:r>
    </w:p>
    <w:p w14:paraId="07CAD152" w14:textId="0B90025F" w:rsidR="00D67F97" w:rsidRPr="001A4DBE" w:rsidRDefault="004F2A42" w:rsidP="001A4DBE">
      <w:pPr>
        <w:pStyle w:val="ListParagraph"/>
        <w:numPr>
          <w:ilvl w:val="0"/>
          <w:numId w:val="35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Video call k</w:t>
      </w:r>
      <w:r w:rsidR="00D67F97" w:rsidRPr="001A4DBE">
        <w:rPr>
          <w:rFonts w:eastAsia="Times New Roman"/>
        </w:rPr>
        <w:t>ick-off meeting with WWF</w:t>
      </w:r>
      <w:r>
        <w:rPr>
          <w:rFonts w:eastAsia="Times New Roman"/>
        </w:rPr>
        <w:t>:</w:t>
      </w:r>
      <w:r w:rsidR="00D67F97" w:rsidRPr="001A4DBE">
        <w:rPr>
          <w:rFonts w:eastAsia="Times New Roman"/>
        </w:rPr>
        <w:t xml:space="preserve"> </w:t>
      </w:r>
      <w:r w:rsidR="00497F0A">
        <w:rPr>
          <w:rFonts w:eastAsia="Times New Roman"/>
        </w:rPr>
        <w:t>w/c</w:t>
      </w:r>
      <w:r w:rsidR="00D67F97" w:rsidRPr="001A4DBE">
        <w:rPr>
          <w:rFonts w:eastAsia="Times New Roman"/>
        </w:rPr>
        <w:t xml:space="preserve"> </w:t>
      </w:r>
      <w:r w:rsidR="00536755" w:rsidRPr="001A4DBE">
        <w:rPr>
          <w:rFonts w:eastAsia="Times New Roman"/>
        </w:rPr>
        <w:t>1</w:t>
      </w:r>
      <w:r w:rsidR="00497F0A">
        <w:rPr>
          <w:rFonts w:eastAsia="Times New Roman"/>
        </w:rPr>
        <w:t>5</w:t>
      </w:r>
      <w:r w:rsidR="007E4D5B" w:rsidRPr="001A4DBE">
        <w:rPr>
          <w:rFonts w:eastAsia="Times New Roman"/>
          <w:vertAlign w:val="superscript"/>
        </w:rPr>
        <w:t>th</w:t>
      </w:r>
      <w:r w:rsidR="007E4D5B" w:rsidRPr="001A4DBE">
        <w:rPr>
          <w:rFonts w:eastAsia="Times New Roman"/>
        </w:rPr>
        <w:t xml:space="preserve"> </w:t>
      </w:r>
      <w:r w:rsidR="00536755" w:rsidRPr="001A4DBE">
        <w:rPr>
          <w:rFonts w:eastAsia="Times New Roman"/>
        </w:rPr>
        <w:t>March</w:t>
      </w:r>
      <w:r w:rsidR="00D67F97" w:rsidRPr="001A4DBE">
        <w:rPr>
          <w:rFonts w:eastAsia="Times New Roman"/>
        </w:rPr>
        <w:t xml:space="preserve"> </w:t>
      </w:r>
      <w:r w:rsidR="007E4D5B" w:rsidRPr="001A4DBE">
        <w:rPr>
          <w:rFonts w:eastAsia="Times New Roman"/>
        </w:rPr>
        <w:t>2020</w:t>
      </w:r>
    </w:p>
    <w:p w14:paraId="0ACCDBA8" w14:textId="09794DCD" w:rsidR="00D67F97" w:rsidRPr="001A4DBE" w:rsidRDefault="00D67F97" w:rsidP="001A4DBE">
      <w:pPr>
        <w:pStyle w:val="ListParagraph"/>
        <w:numPr>
          <w:ilvl w:val="0"/>
          <w:numId w:val="35"/>
        </w:numPr>
        <w:spacing w:line="252" w:lineRule="auto"/>
        <w:rPr>
          <w:rFonts w:eastAsia="Times New Roman"/>
        </w:rPr>
      </w:pPr>
      <w:r w:rsidRPr="001A4DBE">
        <w:rPr>
          <w:rFonts w:eastAsia="Times New Roman"/>
        </w:rPr>
        <w:t xml:space="preserve">Submission of draft report: by </w:t>
      </w:r>
      <w:r w:rsidR="00740FCB" w:rsidRPr="001A4DBE">
        <w:rPr>
          <w:rFonts w:eastAsia="Times New Roman"/>
        </w:rPr>
        <w:t>1</w:t>
      </w:r>
      <w:r w:rsidR="00EB6BB8" w:rsidRPr="001A4DBE">
        <w:rPr>
          <w:rFonts w:eastAsia="Times New Roman"/>
        </w:rPr>
        <w:t>4</w:t>
      </w:r>
      <w:r w:rsidR="0090205F" w:rsidRPr="001A4DBE">
        <w:rPr>
          <w:rFonts w:eastAsia="Times New Roman"/>
          <w:vertAlign w:val="superscript"/>
        </w:rPr>
        <w:t>th</w:t>
      </w:r>
      <w:r w:rsidR="0090205F" w:rsidRPr="001A4DBE">
        <w:rPr>
          <w:rFonts w:eastAsia="Times New Roman"/>
        </w:rPr>
        <w:t xml:space="preserve"> </w:t>
      </w:r>
      <w:r w:rsidR="00EB6BB8" w:rsidRPr="001A4DBE">
        <w:rPr>
          <w:rFonts w:eastAsia="Times New Roman"/>
        </w:rPr>
        <w:t>May</w:t>
      </w:r>
      <w:r w:rsidR="0090205F" w:rsidRPr="001A4DBE">
        <w:rPr>
          <w:rFonts w:eastAsia="Times New Roman"/>
        </w:rPr>
        <w:t xml:space="preserve"> 2021</w:t>
      </w:r>
    </w:p>
    <w:p w14:paraId="70137D97" w14:textId="11970E52" w:rsidR="00D67F97" w:rsidRPr="001A4DBE" w:rsidRDefault="00D67F97" w:rsidP="001A4DBE">
      <w:pPr>
        <w:pStyle w:val="ListParagraph"/>
        <w:numPr>
          <w:ilvl w:val="0"/>
          <w:numId w:val="35"/>
        </w:numPr>
        <w:spacing w:line="252" w:lineRule="auto"/>
        <w:rPr>
          <w:rFonts w:eastAsia="Times New Roman"/>
        </w:rPr>
      </w:pPr>
      <w:r w:rsidRPr="001A4DBE">
        <w:rPr>
          <w:rFonts w:eastAsia="Times New Roman"/>
        </w:rPr>
        <w:t xml:space="preserve">Agreement of final report and conclusion of consultancy: by </w:t>
      </w:r>
      <w:r w:rsidR="004E05DF" w:rsidRPr="001A4DBE">
        <w:rPr>
          <w:rFonts w:eastAsia="Times New Roman"/>
        </w:rPr>
        <w:t>4</w:t>
      </w:r>
      <w:r w:rsidR="0090205F" w:rsidRPr="001A4DBE">
        <w:rPr>
          <w:rFonts w:eastAsia="Times New Roman"/>
          <w:vertAlign w:val="superscript"/>
        </w:rPr>
        <w:t>th</w:t>
      </w:r>
      <w:r w:rsidR="0090205F" w:rsidRPr="001A4DBE">
        <w:rPr>
          <w:rFonts w:eastAsia="Times New Roman"/>
        </w:rPr>
        <w:t xml:space="preserve"> </w:t>
      </w:r>
      <w:r w:rsidR="004E05DF" w:rsidRPr="001A4DBE">
        <w:rPr>
          <w:rFonts w:eastAsia="Times New Roman"/>
        </w:rPr>
        <w:t>June</w:t>
      </w:r>
      <w:r w:rsidR="0090205F" w:rsidRPr="001A4DBE">
        <w:rPr>
          <w:rFonts w:eastAsia="Times New Roman"/>
        </w:rPr>
        <w:t xml:space="preserve"> 2021</w:t>
      </w:r>
    </w:p>
    <w:p w14:paraId="6B80BDAB" w14:textId="5FACD349" w:rsidR="00E35D72" w:rsidRDefault="00B32D0A" w:rsidP="000F3D9D">
      <w:pPr>
        <w:pStyle w:val="Heading2"/>
      </w:pPr>
      <w:r>
        <w:t xml:space="preserve">Budget </w:t>
      </w:r>
    </w:p>
    <w:p w14:paraId="2453E44A" w14:textId="1916FBBC" w:rsidR="00B32D0A" w:rsidRDefault="00093A76" w:rsidP="00B32D0A">
      <w:r w:rsidRPr="00C03D0B">
        <w:t>The budget is u</w:t>
      </w:r>
      <w:r w:rsidR="00B32D0A" w:rsidRPr="00C03D0B">
        <w:t>p to £</w:t>
      </w:r>
      <w:r w:rsidR="00E2522A">
        <w:t>2</w:t>
      </w:r>
      <w:r w:rsidR="00406E3F">
        <w:t>5</w:t>
      </w:r>
      <w:r w:rsidR="002E147D" w:rsidRPr="00C03D0B">
        <w:t xml:space="preserve">k </w:t>
      </w:r>
      <w:r w:rsidR="00B32D0A" w:rsidRPr="00C03D0B">
        <w:t>including VAT</w:t>
      </w:r>
      <w:r w:rsidR="001902DB">
        <w:t>, for all</w:t>
      </w:r>
      <w:r w:rsidR="00191756">
        <w:t xml:space="preserve"> fees and other associated</w:t>
      </w:r>
      <w:r w:rsidR="00B32D0A" w:rsidRPr="00C03D0B">
        <w:t xml:space="preserve"> costs</w:t>
      </w:r>
      <w:r w:rsidR="00001265">
        <w:t xml:space="preserve"> </w:t>
      </w:r>
    </w:p>
    <w:p w14:paraId="4C7DA19D" w14:textId="09926048" w:rsidR="00C03D0B" w:rsidRDefault="00C03D0B" w:rsidP="000F3D9D">
      <w:pPr>
        <w:pStyle w:val="Heading2"/>
      </w:pPr>
      <w:r>
        <w:t>Submission of Proposals</w:t>
      </w:r>
    </w:p>
    <w:p w14:paraId="0AADE5F8" w14:textId="77BF45DF" w:rsidR="00C03D0B" w:rsidRDefault="00C03D0B" w:rsidP="004704E9">
      <w:pPr>
        <w:spacing w:after="0"/>
      </w:pPr>
      <w:r>
        <w:t xml:space="preserve">Please submit your proposal </w:t>
      </w:r>
      <w:r w:rsidRPr="009B469E">
        <w:t xml:space="preserve">by </w:t>
      </w:r>
      <w:r w:rsidR="00FC0D5D">
        <w:t>5</w:t>
      </w:r>
      <w:r w:rsidR="00FC0D5D" w:rsidRPr="00FC0D5D">
        <w:rPr>
          <w:vertAlign w:val="superscript"/>
        </w:rPr>
        <w:t>th</w:t>
      </w:r>
      <w:r w:rsidR="00FC0D5D">
        <w:t xml:space="preserve"> March</w:t>
      </w:r>
      <w:r w:rsidR="009B469E" w:rsidRPr="009B469E">
        <w:t xml:space="preserve"> </w:t>
      </w:r>
      <w:r w:rsidRPr="009B469E">
        <w:t>202</w:t>
      </w:r>
      <w:r w:rsidR="00EA3FFA">
        <w:t>1</w:t>
      </w:r>
      <w:r w:rsidRPr="009B469E">
        <w:t xml:space="preserve"> to</w:t>
      </w:r>
      <w:r>
        <w:t xml:space="preserve"> the WWF-UK contact named below.  Your proposal must contain:</w:t>
      </w:r>
    </w:p>
    <w:p w14:paraId="4C5C1E14" w14:textId="53C9CF11" w:rsidR="00C03D0B" w:rsidRDefault="00C03D0B" w:rsidP="00C03D0B">
      <w:pPr>
        <w:pStyle w:val="ListParagraph"/>
        <w:numPr>
          <w:ilvl w:val="0"/>
          <w:numId w:val="1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Your approach and proposed methodology to address the </w:t>
      </w:r>
      <w:r w:rsidR="00FD6DBD">
        <w:rPr>
          <w:rFonts w:eastAsia="Times New Roman"/>
        </w:rPr>
        <w:t xml:space="preserve">fundamental questions raised </w:t>
      </w:r>
      <w:r w:rsidR="009F12B8">
        <w:rPr>
          <w:rFonts w:eastAsia="Times New Roman"/>
        </w:rPr>
        <w:t>and suggested approaches</w:t>
      </w:r>
    </w:p>
    <w:p w14:paraId="04FACDF2" w14:textId="77777777" w:rsidR="00C03D0B" w:rsidRDefault="00C03D0B" w:rsidP="00C03D0B">
      <w:pPr>
        <w:pStyle w:val="ListParagraph"/>
        <w:numPr>
          <w:ilvl w:val="0"/>
          <w:numId w:val="1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An analysis of how you fulfil the required skill set</w:t>
      </w:r>
    </w:p>
    <w:p w14:paraId="24BB66E0" w14:textId="77777777" w:rsidR="00C03D0B" w:rsidRDefault="00C03D0B" w:rsidP="00C03D0B">
      <w:pPr>
        <w:pStyle w:val="ListParagraph"/>
        <w:numPr>
          <w:ilvl w:val="0"/>
          <w:numId w:val="1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lastRenderedPageBreak/>
        <w:t>Names and CVs of all staff who will work on the consultancy, and proposed roles</w:t>
      </w:r>
    </w:p>
    <w:p w14:paraId="44666E6D" w14:textId="77777777" w:rsidR="00C03D0B" w:rsidRDefault="00C03D0B" w:rsidP="00C03D0B">
      <w:pPr>
        <w:pStyle w:val="ListParagraph"/>
        <w:numPr>
          <w:ilvl w:val="0"/>
          <w:numId w:val="1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A fee proposal including:</w:t>
      </w:r>
    </w:p>
    <w:p w14:paraId="28A71747" w14:textId="77777777" w:rsidR="00C03D0B" w:rsidRDefault="00C03D0B" w:rsidP="00C03D0B">
      <w:pPr>
        <w:pStyle w:val="ListParagraph"/>
        <w:numPr>
          <w:ilvl w:val="1"/>
          <w:numId w:val="1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Total days and day rates for each member of staff who will work on the consultancy</w:t>
      </w:r>
    </w:p>
    <w:p w14:paraId="2D34C3CE" w14:textId="60661756" w:rsidR="00C03D0B" w:rsidRDefault="00C03D0B" w:rsidP="00C03D0B">
      <w:pPr>
        <w:pStyle w:val="ListParagraph"/>
        <w:numPr>
          <w:ilvl w:val="1"/>
          <w:numId w:val="1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Any ancillary costs</w:t>
      </w:r>
      <w:r w:rsidR="00F018D1">
        <w:rPr>
          <w:rFonts w:eastAsia="Times New Roman"/>
        </w:rPr>
        <w:t xml:space="preserve"> (no travel is anticipated)</w:t>
      </w:r>
    </w:p>
    <w:p w14:paraId="5C487479" w14:textId="77777777" w:rsidR="00C03D0B" w:rsidRDefault="00C03D0B" w:rsidP="00C03D0B">
      <w:pPr>
        <w:pStyle w:val="ListParagraph"/>
        <w:numPr>
          <w:ilvl w:val="1"/>
          <w:numId w:val="1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Your VAT status with VAT, if applicable, clearly identified</w:t>
      </w:r>
    </w:p>
    <w:p w14:paraId="62A94077" w14:textId="6E689D59" w:rsidR="00C03D0B" w:rsidRPr="00D2576C" w:rsidRDefault="00C03D0B" w:rsidP="000F3D9D">
      <w:pPr>
        <w:pStyle w:val="Heading2"/>
      </w:pPr>
      <w:r>
        <w:t>Assessment of Proposals</w:t>
      </w:r>
    </w:p>
    <w:p w14:paraId="121AEE66" w14:textId="77777777" w:rsidR="00C03D0B" w:rsidRDefault="00C03D0B" w:rsidP="004704E9">
      <w:pPr>
        <w:spacing w:after="0"/>
      </w:pPr>
      <w:r>
        <w:t>WWF will consider proposals and appoint the successful consultant through a mix of qualitative and quantitative assessment, to include:</w:t>
      </w:r>
    </w:p>
    <w:p w14:paraId="2E387860" w14:textId="11FDF4D3" w:rsidR="00C03D0B" w:rsidRDefault="00C03D0B" w:rsidP="00C03D0B">
      <w:pPr>
        <w:pStyle w:val="ListParagraph"/>
        <w:numPr>
          <w:ilvl w:val="0"/>
          <w:numId w:val="20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Quality of the submission </w:t>
      </w:r>
    </w:p>
    <w:p w14:paraId="476ED2FE" w14:textId="77777777" w:rsidR="00C03D0B" w:rsidRDefault="00C03D0B" w:rsidP="00C03D0B">
      <w:pPr>
        <w:pStyle w:val="ListParagraph"/>
        <w:numPr>
          <w:ilvl w:val="0"/>
          <w:numId w:val="20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Expertise and skills of staff</w:t>
      </w:r>
    </w:p>
    <w:p w14:paraId="01A12522" w14:textId="77777777" w:rsidR="00C03D0B" w:rsidRDefault="00C03D0B" w:rsidP="00C03D0B">
      <w:pPr>
        <w:pStyle w:val="ListParagraph"/>
        <w:numPr>
          <w:ilvl w:val="0"/>
          <w:numId w:val="20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Cost and overall resource inputs</w:t>
      </w:r>
    </w:p>
    <w:p w14:paraId="1E1A2813" w14:textId="77777777" w:rsidR="00C03D0B" w:rsidRDefault="00C03D0B" w:rsidP="00C03D0B">
      <w:pPr>
        <w:pStyle w:val="ListParagraph"/>
        <w:numPr>
          <w:ilvl w:val="0"/>
          <w:numId w:val="20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Quality and effectiveness of the proposed methodology and ability to deliver the brief</w:t>
      </w:r>
    </w:p>
    <w:p w14:paraId="4C69599B" w14:textId="6A476D6A" w:rsidR="00B32D0A" w:rsidRPr="00A25227" w:rsidRDefault="00B32D0A" w:rsidP="00CF3727">
      <w:pPr>
        <w:pStyle w:val="Heading1"/>
      </w:pPr>
      <w:r w:rsidRPr="00A25227">
        <w:t>Contact for queries and submissions</w:t>
      </w:r>
    </w:p>
    <w:p w14:paraId="4FDFCA6D" w14:textId="68891EDC" w:rsidR="00A03FC4" w:rsidRDefault="00254024" w:rsidP="008B7015">
      <w:pPr>
        <w:spacing w:after="0"/>
      </w:pPr>
      <w:r>
        <w:t xml:space="preserve">Conor </w:t>
      </w:r>
      <w:r w:rsidR="00FC5D7C">
        <w:t>L</w:t>
      </w:r>
      <w:r>
        <w:t>instead</w:t>
      </w:r>
      <w:r w:rsidR="00324FF2">
        <w:t xml:space="preserve">, </w:t>
      </w:r>
      <w:r w:rsidR="00CE2AA6">
        <w:t>Freshwater Specialist, WWF-UK</w:t>
      </w:r>
    </w:p>
    <w:p w14:paraId="3DA98C9F" w14:textId="0D96F9AD" w:rsidR="00B32D0A" w:rsidRDefault="00B32D0A" w:rsidP="008B7015">
      <w:pPr>
        <w:spacing w:after="0"/>
      </w:pPr>
      <w:r>
        <w:t>The Living Planet Centre, Rufford House,</w:t>
      </w:r>
      <w:r w:rsidR="009E35A4">
        <w:t xml:space="preserve"> </w:t>
      </w:r>
      <w:r>
        <w:t xml:space="preserve">Brewery Road, Woking, Surrey GU21 4LL </w:t>
      </w:r>
    </w:p>
    <w:p w14:paraId="67E3185F" w14:textId="479A1815" w:rsidR="00B32D0A" w:rsidRPr="00CC6C44" w:rsidRDefault="00B32D0A" w:rsidP="00C03D0B">
      <w:pPr>
        <w:spacing w:after="0"/>
        <w:rPr>
          <w:lang w:val="de-DE"/>
        </w:rPr>
      </w:pPr>
      <w:r w:rsidRPr="00CC6C44">
        <w:rPr>
          <w:lang w:val="de-DE"/>
        </w:rPr>
        <w:t xml:space="preserve">T: </w:t>
      </w:r>
      <w:r w:rsidR="009E35A4" w:rsidRPr="00CC6C44">
        <w:rPr>
          <w:lang w:val="de-DE"/>
        </w:rPr>
        <w:t xml:space="preserve">01483 </w:t>
      </w:r>
      <w:r w:rsidR="00CC6C44" w:rsidRPr="00CC6C44">
        <w:rPr>
          <w:lang w:val="de-DE"/>
        </w:rPr>
        <w:t>412470</w:t>
      </w:r>
      <w:r w:rsidR="00CC6C44" w:rsidRPr="00CC6C44">
        <w:rPr>
          <w:lang w:val="de-DE"/>
        </w:rPr>
        <w:tab/>
        <w:t xml:space="preserve">E:  </w:t>
      </w:r>
      <w:hyperlink r:id="rId13" w:history="1">
        <w:r w:rsidR="001B6D15" w:rsidRPr="00123E45">
          <w:rPr>
            <w:rStyle w:val="Hyperlink"/>
            <w:lang w:val="de-DE"/>
          </w:rPr>
          <w:t>clinstead@wwf.org.uk</w:t>
        </w:r>
      </w:hyperlink>
      <w:r w:rsidR="00CC6C44">
        <w:rPr>
          <w:lang w:val="de-DE"/>
        </w:rPr>
        <w:t xml:space="preserve"> </w:t>
      </w:r>
    </w:p>
    <w:sectPr w:rsidR="00B32D0A" w:rsidRPr="00CC6C44" w:rsidSect="006C132C">
      <w:pgSz w:w="11906" w:h="16838" w:code="9"/>
      <w:pgMar w:top="1247" w:right="1416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79554" w14:textId="77777777" w:rsidR="000125CE" w:rsidRDefault="000125CE" w:rsidP="00CB6136">
      <w:pPr>
        <w:spacing w:after="0" w:line="240" w:lineRule="auto"/>
      </w:pPr>
      <w:r>
        <w:separator/>
      </w:r>
    </w:p>
  </w:endnote>
  <w:endnote w:type="continuationSeparator" w:id="0">
    <w:p w14:paraId="638E20A3" w14:textId="77777777" w:rsidR="000125CE" w:rsidRDefault="000125CE" w:rsidP="00CB6136">
      <w:pPr>
        <w:spacing w:after="0" w:line="240" w:lineRule="auto"/>
      </w:pPr>
      <w:r>
        <w:continuationSeparator/>
      </w:r>
    </w:p>
  </w:endnote>
  <w:endnote w:type="continuationNotice" w:id="1">
    <w:p w14:paraId="7C2949EA" w14:textId="77777777" w:rsidR="000125CE" w:rsidRDefault="000125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SCO Modern">
    <w:altName w:val="Franklin Gothic Medium Cond"/>
    <w:charset w:val="00"/>
    <w:family w:val="auto"/>
    <w:pitch w:val="variable"/>
    <w:sig w:usb0="0000020F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91660" w14:textId="77777777" w:rsidR="000125CE" w:rsidRDefault="000125CE" w:rsidP="00CB6136">
      <w:pPr>
        <w:spacing w:after="0" w:line="240" w:lineRule="auto"/>
      </w:pPr>
      <w:r>
        <w:separator/>
      </w:r>
    </w:p>
  </w:footnote>
  <w:footnote w:type="continuationSeparator" w:id="0">
    <w:p w14:paraId="1B411C41" w14:textId="77777777" w:rsidR="000125CE" w:rsidRDefault="000125CE" w:rsidP="00CB6136">
      <w:pPr>
        <w:spacing w:after="0" w:line="240" w:lineRule="auto"/>
      </w:pPr>
      <w:r>
        <w:continuationSeparator/>
      </w:r>
    </w:p>
  </w:footnote>
  <w:footnote w:type="continuationNotice" w:id="1">
    <w:p w14:paraId="26578408" w14:textId="77777777" w:rsidR="000125CE" w:rsidRDefault="000125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481F"/>
    <w:multiLevelType w:val="hybridMultilevel"/>
    <w:tmpl w:val="8480BC3A"/>
    <w:lvl w:ilvl="0" w:tplc="7F08F22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3CD8"/>
    <w:multiLevelType w:val="hybridMultilevel"/>
    <w:tmpl w:val="6AAE1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77350"/>
    <w:multiLevelType w:val="hybridMultilevel"/>
    <w:tmpl w:val="7A5CB99A"/>
    <w:lvl w:ilvl="0" w:tplc="227C3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07F3"/>
    <w:multiLevelType w:val="hybridMultilevel"/>
    <w:tmpl w:val="698A4AB6"/>
    <w:lvl w:ilvl="0" w:tplc="227C36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D15A7"/>
    <w:multiLevelType w:val="hybridMultilevel"/>
    <w:tmpl w:val="D9DC7788"/>
    <w:lvl w:ilvl="0" w:tplc="FF0ADFA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6034C"/>
    <w:multiLevelType w:val="hybridMultilevel"/>
    <w:tmpl w:val="1D385C6C"/>
    <w:lvl w:ilvl="0" w:tplc="0BD2F13C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80887"/>
    <w:multiLevelType w:val="hybridMultilevel"/>
    <w:tmpl w:val="BA4CAB6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182B4C7A"/>
    <w:multiLevelType w:val="hybridMultilevel"/>
    <w:tmpl w:val="73E0C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17315"/>
    <w:multiLevelType w:val="hybridMultilevel"/>
    <w:tmpl w:val="6CB4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1490A"/>
    <w:multiLevelType w:val="hybridMultilevel"/>
    <w:tmpl w:val="8D08DACE"/>
    <w:lvl w:ilvl="0" w:tplc="F6D63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619C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4D40DE5"/>
    <w:multiLevelType w:val="hybridMultilevel"/>
    <w:tmpl w:val="5D48E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959D3"/>
    <w:multiLevelType w:val="hybridMultilevel"/>
    <w:tmpl w:val="58D65FEC"/>
    <w:lvl w:ilvl="0" w:tplc="227C36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35687A"/>
    <w:multiLevelType w:val="hybridMultilevel"/>
    <w:tmpl w:val="9A84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0533C"/>
    <w:multiLevelType w:val="hybridMultilevel"/>
    <w:tmpl w:val="6B7041B4"/>
    <w:lvl w:ilvl="0" w:tplc="3F90C1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05D78"/>
    <w:multiLevelType w:val="hybridMultilevel"/>
    <w:tmpl w:val="273A41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001BB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817FDB"/>
    <w:multiLevelType w:val="hybridMultilevel"/>
    <w:tmpl w:val="9014EC40"/>
    <w:lvl w:ilvl="0" w:tplc="B50619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A5F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DF0E31"/>
    <w:multiLevelType w:val="multilevel"/>
    <w:tmpl w:val="00063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C8D3A5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F73C93"/>
    <w:multiLevelType w:val="hybridMultilevel"/>
    <w:tmpl w:val="3FC2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73351"/>
    <w:multiLevelType w:val="hybridMultilevel"/>
    <w:tmpl w:val="B5A0351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4DE105A4"/>
    <w:multiLevelType w:val="hybridMultilevel"/>
    <w:tmpl w:val="3BEAF2A2"/>
    <w:lvl w:ilvl="0" w:tplc="C3FE9E74">
      <w:numFmt w:val="bullet"/>
      <w:lvlText w:val="-"/>
      <w:lvlJc w:val="left"/>
      <w:pPr>
        <w:ind w:left="766" w:hanging="360"/>
      </w:pPr>
      <w:rPr>
        <w:rFonts w:ascii="TESCO Modern" w:eastAsiaTheme="minorHAnsi" w:hAnsi="TESCO Moder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5124130F"/>
    <w:multiLevelType w:val="hybridMultilevel"/>
    <w:tmpl w:val="DAD47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F5F9F"/>
    <w:multiLevelType w:val="hybridMultilevel"/>
    <w:tmpl w:val="37AAE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434B1"/>
    <w:multiLevelType w:val="hybridMultilevel"/>
    <w:tmpl w:val="359AD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B64C2"/>
    <w:multiLevelType w:val="hybridMultilevel"/>
    <w:tmpl w:val="08223B52"/>
    <w:lvl w:ilvl="0" w:tplc="A5A8BEB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A1BA2"/>
    <w:multiLevelType w:val="hybridMultilevel"/>
    <w:tmpl w:val="BF187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F4EDB"/>
    <w:multiLevelType w:val="hybridMultilevel"/>
    <w:tmpl w:val="836C3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54426"/>
    <w:multiLevelType w:val="hybridMultilevel"/>
    <w:tmpl w:val="5A4EE858"/>
    <w:lvl w:ilvl="0" w:tplc="7F08F22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28"/>
  </w:num>
  <w:num w:numId="5">
    <w:abstractNumId w:val="22"/>
  </w:num>
  <w:num w:numId="6">
    <w:abstractNumId w:val="1"/>
  </w:num>
  <w:num w:numId="7">
    <w:abstractNumId w:val="6"/>
  </w:num>
  <w:num w:numId="8">
    <w:abstractNumId w:val="3"/>
  </w:num>
  <w:num w:numId="9">
    <w:abstractNumId w:val="12"/>
  </w:num>
  <w:num w:numId="10">
    <w:abstractNumId w:val="25"/>
  </w:num>
  <w:num w:numId="11">
    <w:abstractNumId w:val="14"/>
  </w:num>
  <w:num w:numId="12">
    <w:abstractNumId w:val="23"/>
  </w:num>
  <w:num w:numId="13">
    <w:abstractNumId w:val="13"/>
  </w:num>
  <w:num w:numId="14">
    <w:abstractNumId w:val="30"/>
  </w:num>
  <w:num w:numId="15">
    <w:abstractNumId w:val="0"/>
  </w:num>
  <w:num w:numId="16">
    <w:abstractNumId w:val="9"/>
  </w:num>
  <w:num w:numId="17">
    <w:abstractNumId w:val="13"/>
  </w:num>
  <w:num w:numId="18">
    <w:abstractNumId w:val="30"/>
  </w:num>
  <w:num w:numId="19">
    <w:abstractNumId w:val="0"/>
  </w:num>
  <w:num w:numId="20">
    <w:abstractNumId w:val="9"/>
  </w:num>
  <w:num w:numId="21">
    <w:abstractNumId w:val="19"/>
  </w:num>
  <w:num w:numId="22">
    <w:abstractNumId w:val="16"/>
  </w:num>
  <w:num w:numId="23">
    <w:abstractNumId w:val="29"/>
  </w:num>
  <w:num w:numId="24">
    <w:abstractNumId w:val="17"/>
  </w:num>
  <w:num w:numId="25">
    <w:abstractNumId w:val="20"/>
  </w:num>
  <w:num w:numId="26">
    <w:abstractNumId w:val="4"/>
  </w:num>
  <w:num w:numId="27">
    <w:abstractNumId w:val="24"/>
  </w:num>
  <w:num w:numId="28">
    <w:abstractNumId w:val="15"/>
  </w:num>
  <w:num w:numId="29">
    <w:abstractNumId w:val="11"/>
  </w:num>
  <w:num w:numId="30">
    <w:abstractNumId w:val="27"/>
  </w:num>
  <w:num w:numId="31">
    <w:abstractNumId w:val="18"/>
  </w:num>
  <w:num w:numId="32">
    <w:abstractNumId w:val="26"/>
  </w:num>
  <w:num w:numId="33">
    <w:abstractNumId w:val="10"/>
  </w:num>
  <w:num w:numId="34">
    <w:abstractNumId w:val="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59"/>
    <w:rsid w:val="00001265"/>
    <w:rsid w:val="00002A75"/>
    <w:rsid w:val="0001119D"/>
    <w:rsid w:val="00011C32"/>
    <w:rsid w:val="000125CE"/>
    <w:rsid w:val="0001500E"/>
    <w:rsid w:val="00025034"/>
    <w:rsid w:val="00045C2D"/>
    <w:rsid w:val="00051CF3"/>
    <w:rsid w:val="0005713C"/>
    <w:rsid w:val="000630C1"/>
    <w:rsid w:val="00074FC3"/>
    <w:rsid w:val="00076DC6"/>
    <w:rsid w:val="00093A76"/>
    <w:rsid w:val="00093E2F"/>
    <w:rsid w:val="000942A6"/>
    <w:rsid w:val="000A091D"/>
    <w:rsid w:val="000A09F6"/>
    <w:rsid w:val="000A28D5"/>
    <w:rsid w:val="000A3B1C"/>
    <w:rsid w:val="000A7D4B"/>
    <w:rsid w:val="000B18FF"/>
    <w:rsid w:val="000C05BB"/>
    <w:rsid w:val="000D1899"/>
    <w:rsid w:val="000D4954"/>
    <w:rsid w:val="000E0025"/>
    <w:rsid w:val="000E51EA"/>
    <w:rsid w:val="000E7258"/>
    <w:rsid w:val="000E7C6E"/>
    <w:rsid w:val="000F0CC3"/>
    <w:rsid w:val="000F3D9D"/>
    <w:rsid w:val="000F55B3"/>
    <w:rsid w:val="00111B97"/>
    <w:rsid w:val="00115A75"/>
    <w:rsid w:val="0012201C"/>
    <w:rsid w:val="0012232E"/>
    <w:rsid w:val="0012543E"/>
    <w:rsid w:val="00134F6C"/>
    <w:rsid w:val="00137346"/>
    <w:rsid w:val="00137C90"/>
    <w:rsid w:val="0015276A"/>
    <w:rsid w:val="00160407"/>
    <w:rsid w:val="00161822"/>
    <w:rsid w:val="00165981"/>
    <w:rsid w:val="00166E27"/>
    <w:rsid w:val="00170D62"/>
    <w:rsid w:val="001731A2"/>
    <w:rsid w:val="001734EB"/>
    <w:rsid w:val="00175F84"/>
    <w:rsid w:val="00175FB5"/>
    <w:rsid w:val="00180824"/>
    <w:rsid w:val="00186CBA"/>
    <w:rsid w:val="00187539"/>
    <w:rsid w:val="001902DB"/>
    <w:rsid w:val="00191756"/>
    <w:rsid w:val="001974D9"/>
    <w:rsid w:val="001A4DBE"/>
    <w:rsid w:val="001A5790"/>
    <w:rsid w:val="001A6067"/>
    <w:rsid w:val="001B1E37"/>
    <w:rsid w:val="001B6D15"/>
    <w:rsid w:val="001C58DE"/>
    <w:rsid w:val="001C6FA0"/>
    <w:rsid w:val="001C7EC7"/>
    <w:rsid w:val="001D6FDB"/>
    <w:rsid w:val="001E6293"/>
    <w:rsid w:val="001F2170"/>
    <w:rsid w:val="00207012"/>
    <w:rsid w:val="00207079"/>
    <w:rsid w:val="002110A7"/>
    <w:rsid w:val="00211C71"/>
    <w:rsid w:val="00215DBF"/>
    <w:rsid w:val="00241109"/>
    <w:rsid w:val="00254024"/>
    <w:rsid w:val="00255F5B"/>
    <w:rsid w:val="00264202"/>
    <w:rsid w:val="00273298"/>
    <w:rsid w:val="0028019C"/>
    <w:rsid w:val="002868CF"/>
    <w:rsid w:val="002A20FF"/>
    <w:rsid w:val="002A2A68"/>
    <w:rsid w:val="002C166A"/>
    <w:rsid w:val="002C3E65"/>
    <w:rsid w:val="002C5E8B"/>
    <w:rsid w:val="002C736E"/>
    <w:rsid w:val="002D4AC0"/>
    <w:rsid w:val="002D4D22"/>
    <w:rsid w:val="002D713F"/>
    <w:rsid w:val="002E0E06"/>
    <w:rsid w:val="002E147D"/>
    <w:rsid w:val="00300541"/>
    <w:rsid w:val="0030307F"/>
    <w:rsid w:val="003045A5"/>
    <w:rsid w:val="00304E86"/>
    <w:rsid w:val="0030782A"/>
    <w:rsid w:val="00315282"/>
    <w:rsid w:val="00324FF2"/>
    <w:rsid w:val="00325052"/>
    <w:rsid w:val="00326085"/>
    <w:rsid w:val="00335A7C"/>
    <w:rsid w:val="00353D0B"/>
    <w:rsid w:val="00361A12"/>
    <w:rsid w:val="00361F09"/>
    <w:rsid w:val="00362A8A"/>
    <w:rsid w:val="003732F4"/>
    <w:rsid w:val="00377108"/>
    <w:rsid w:val="00381E72"/>
    <w:rsid w:val="00387BE1"/>
    <w:rsid w:val="0039437C"/>
    <w:rsid w:val="00395C63"/>
    <w:rsid w:val="003A02B5"/>
    <w:rsid w:val="003A18AF"/>
    <w:rsid w:val="003A55BA"/>
    <w:rsid w:val="003B16B6"/>
    <w:rsid w:val="003B3611"/>
    <w:rsid w:val="003B3F03"/>
    <w:rsid w:val="003B5D28"/>
    <w:rsid w:val="003C0DA9"/>
    <w:rsid w:val="003C3021"/>
    <w:rsid w:val="003C537B"/>
    <w:rsid w:val="003C7626"/>
    <w:rsid w:val="003D0B6B"/>
    <w:rsid w:val="003E2B2A"/>
    <w:rsid w:val="003E2F99"/>
    <w:rsid w:val="003F34F4"/>
    <w:rsid w:val="003F7B81"/>
    <w:rsid w:val="0040610E"/>
    <w:rsid w:val="0040645C"/>
    <w:rsid w:val="00406E3F"/>
    <w:rsid w:val="00411818"/>
    <w:rsid w:val="004146E0"/>
    <w:rsid w:val="0041529D"/>
    <w:rsid w:val="004210F6"/>
    <w:rsid w:val="00422DB0"/>
    <w:rsid w:val="00431351"/>
    <w:rsid w:val="0043610B"/>
    <w:rsid w:val="0043651B"/>
    <w:rsid w:val="004366CF"/>
    <w:rsid w:val="00447C49"/>
    <w:rsid w:val="00460FDF"/>
    <w:rsid w:val="0046607C"/>
    <w:rsid w:val="004704E9"/>
    <w:rsid w:val="00472C88"/>
    <w:rsid w:val="00473802"/>
    <w:rsid w:val="004745D2"/>
    <w:rsid w:val="004814F8"/>
    <w:rsid w:val="0048174B"/>
    <w:rsid w:val="00483984"/>
    <w:rsid w:val="00483CF7"/>
    <w:rsid w:val="0049111E"/>
    <w:rsid w:val="00497F0A"/>
    <w:rsid w:val="004A14E1"/>
    <w:rsid w:val="004B13D1"/>
    <w:rsid w:val="004B2F72"/>
    <w:rsid w:val="004B4D27"/>
    <w:rsid w:val="004C4B10"/>
    <w:rsid w:val="004C4FFD"/>
    <w:rsid w:val="004C75FF"/>
    <w:rsid w:val="004D25F9"/>
    <w:rsid w:val="004E05DF"/>
    <w:rsid w:val="004E47D7"/>
    <w:rsid w:val="004F2A42"/>
    <w:rsid w:val="004F630C"/>
    <w:rsid w:val="004F6D9F"/>
    <w:rsid w:val="004F7CA8"/>
    <w:rsid w:val="00504EA5"/>
    <w:rsid w:val="0051442E"/>
    <w:rsid w:val="00523933"/>
    <w:rsid w:val="00524463"/>
    <w:rsid w:val="0053077B"/>
    <w:rsid w:val="005342A8"/>
    <w:rsid w:val="00536755"/>
    <w:rsid w:val="0054467C"/>
    <w:rsid w:val="00547132"/>
    <w:rsid w:val="00553A2C"/>
    <w:rsid w:val="00556634"/>
    <w:rsid w:val="00562C04"/>
    <w:rsid w:val="005715E5"/>
    <w:rsid w:val="00577C72"/>
    <w:rsid w:val="00581D42"/>
    <w:rsid w:val="00594EA8"/>
    <w:rsid w:val="00596956"/>
    <w:rsid w:val="00597F46"/>
    <w:rsid w:val="005A2734"/>
    <w:rsid w:val="005A2C66"/>
    <w:rsid w:val="005A4236"/>
    <w:rsid w:val="005A4F82"/>
    <w:rsid w:val="005A5948"/>
    <w:rsid w:val="005A69B8"/>
    <w:rsid w:val="005A7BCA"/>
    <w:rsid w:val="005B6782"/>
    <w:rsid w:val="005C147F"/>
    <w:rsid w:val="005C293E"/>
    <w:rsid w:val="005C5F57"/>
    <w:rsid w:val="005C71BF"/>
    <w:rsid w:val="005C7441"/>
    <w:rsid w:val="005C7F74"/>
    <w:rsid w:val="005D0E78"/>
    <w:rsid w:val="005D658B"/>
    <w:rsid w:val="005E7A67"/>
    <w:rsid w:val="005F0390"/>
    <w:rsid w:val="005F3385"/>
    <w:rsid w:val="005F613F"/>
    <w:rsid w:val="006028B0"/>
    <w:rsid w:val="00604DDD"/>
    <w:rsid w:val="00605CA1"/>
    <w:rsid w:val="00613412"/>
    <w:rsid w:val="006238CC"/>
    <w:rsid w:val="006241FB"/>
    <w:rsid w:val="006304C8"/>
    <w:rsid w:val="00633E98"/>
    <w:rsid w:val="00634005"/>
    <w:rsid w:val="00634578"/>
    <w:rsid w:val="006458D6"/>
    <w:rsid w:val="0065264B"/>
    <w:rsid w:val="00655302"/>
    <w:rsid w:val="00657079"/>
    <w:rsid w:val="006579C9"/>
    <w:rsid w:val="0066052A"/>
    <w:rsid w:val="00663E06"/>
    <w:rsid w:val="0067057B"/>
    <w:rsid w:val="00681B49"/>
    <w:rsid w:val="0068282D"/>
    <w:rsid w:val="0069045E"/>
    <w:rsid w:val="00691931"/>
    <w:rsid w:val="006960A1"/>
    <w:rsid w:val="006A246B"/>
    <w:rsid w:val="006A5EBB"/>
    <w:rsid w:val="006B0375"/>
    <w:rsid w:val="006B08C5"/>
    <w:rsid w:val="006B17DA"/>
    <w:rsid w:val="006B1F3D"/>
    <w:rsid w:val="006B2BC6"/>
    <w:rsid w:val="006B405A"/>
    <w:rsid w:val="006B4899"/>
    <w:rsid w:val="006B4C6C"/>
    <w:rsid w:val="006C132C"/>
    <w:rsid w:val="006C441F"/>
    <w:rsid w:val="006C4E30"/>
    <w:rsid w:val="006E2CE5"/>
    <w:rsid w:val="006E31A3"/>
    <w:rsid w:val="006E322B"/>
    <w:rsid w:val="006E409B"/>
    <w:rsid w:val="006E5A54"/>
    <w:rsid w:val="006E6B6E"/>
    <w:rsid w:val="006F36D4"/>
    <w:rsid w:val="006F5278"/>
    <w:rsid w:val="006F6BD6"/>
    <w:rsid w:val="00704058"/>
    <w:rsid w:val="007041F2"/>
    <w:rsid w:val="00704699"/>
    <w:rsid w:val="0070782B"/>
    <w:rsid w:val="00707AB3"/>
    <w:rsid w:val="00707C92"/>
    <w:rsid w:val="0072143F"/>
    <w:rsid w:val="00723BCA"/>
    <w:rsid w:val="0073562A"/>
    <w:rsid w:val="00740FCB"/>
    <w:rsid w:val="00746529"/>
    <w:rsid w:val="00751621"/>
    <w:rsid w:val="0076094E"/>
    <w:rsid w:val="00762E9D"/>
    <w:rsid w:val="007709D8"/>
    <w:rsid w:val="00777854"/>
    <w:rsid w:val="00783814"/>
    <w:rsid w:val="0079058E"/>
    <w:rsid w:val="00793142"/>
    <w:rsid w:val="0079637D"/>
    <w:rsid w:val="007A0726"/>
    <w:rsid w:val="007A0D18"/>
    <w:rsid w:val="007B21E2"/>
    <w:rsid w:val="007C1EFB"/>
    <w:rsid w:val="007D49D7"/>
    <w:rsid w:val="007E1419"/>
    <w:rsid w:val="007E1C68"/>
    <w:rsid w:val="007E1D78"/>
    <w:rsid w:val="007E4D5B"/>
    <w:rsid w:val="007E676B"/>
    <w:rsid w:val="007F060D"/>
    <w:rsid w:val="0080373C"/>
    <w:rsid w:val="00806021"/>
    <w:rsid w:val="00812E55"/>
    <w:rsid w:val="00816318"/>
    <w:rsid w:val="00822BA3"/>
    <w:rsid w:val="0082487A"/>
    <w:rsid w:val="008323B4"/>
    <w:rsid w:val="00833941"/>
    <w:rsid w:val="00836B6D"/>
    <w:rsid w:val="00857C5F"/>
    <w:rsid w:val="008653DE"/>
    <w:rsid w:val="0086690A"/>
    <w:rsid w:val="008771D3"/>
    <w:rsid w:val="008845CD"/>
    <w:rsid w:val="0088491A"/>
    <w:rsid w:val="00895145"/>
    <w:rsid w:val="0089762F"/>
    <w:rsid w:val="008A552A"/>
    <w:rsid w:val="008B530C"/>
    <w:rsid w:val="008B54F9"/>
    <w:rsid w:val="008B7015"/>
    <w:rsid w:val="008B7B43"/>
    <w:rsid w:val="008C1F41"/>
    <w:rsid w:val="008C798C"/>
    <w:rsid w:val="008D447C"/>
    <w:rsid w:val="008D7958"/>
    <w:rsid w:val="008E13BE"/>
    <w:rsid w:val="008E59B9"/>
    <w:rsid w:val="008E6A75"/>
    <w:rsid w:val="0090205F"/>
    <w:rsid w:val="00910037"/>
    <w:rsid w:val="00910516"/>
    <w:rsid w:val="00915BB5"/>
    <w:rsid w:val="00923A17"/>
    <w:rsid w:val="00930A4F"/>
    <w:rsid w:val="00931359"/>
    <w:rsid w:val="00936162"/>
    <w:rsid w:val="00941E3E"/>
    <w:rsid w:val="0094386D"/>
    <w:rsid w:val="00953A88"/>
    <w:rsid w:val="009547F4"/>
    <w:rsid w:val="0096131F"/>
    <w:rsid w:val="00976D9D"/>
    <w:rsid w:val="009807CF"/>
    <w:rsid w:val="009811F3"/>
    <w:rsid w:val="009958AE"/>
    <w:rsid w:val="00997806"/>
    <w:rsid w:val="009A0796"/>
    <w:rsid w:val="009A1DBB"/>
    <w:rsid w:val="009A24B2"/>
    <w:rsid w:val="009A35AE"/>
    <w:rsid w:val="009A49DE"/>
    <w:rsid w:val="009A4DF2"/>
    <w:rsid w:val="009A56BE"/>
    <w:rsid w:val="009A57DB"/>
    <w:rsid w:val="009A6412"/>
    <w:rsid w:val="009A7DD5"/>
    <w:rsid w:val="009A7E4E"/>
    <w:rsid w:val="009B2A26"/>
    <w:rsid w:val="009B469E"/>
    <w:rsid w:val="009B5D2F"/>
    <w:rsid w:val="009C5D90"/>
    <w:rsid w:val="009C65BF"/>
    <w:rsid w:val="009D7B6F"/>
    <w:rsid w:val="009E0ACA"/>
    <w:rsid w:val="009E35A4"/>
    <w:rsid w:val="009E4A5D"/>
    <w:rsid w:val="009F12B8"/>
    <w:rsid w:val="009F4A44"/>
    <w:rsid w:val="009F56F5"/>
    <w:rsid w:val="00A01A12"/>
    <w:rsid w:val="00A03FC4"/>
    <w:rsid w:val="00A051C1"/>
    <w:rsid w:val="00A10C4D"/>
    <w:rsid w:val="00A10DE7"/>
    <w:rsid w:val="00A15BDB"/>
    <w:rsid w:val="00A222AD"/>
    <w:rsid w:val="00A25032"/>
    <w:rsid w:val="00A25227"/>
    <w:rsid w:val="00A2615E"/>
    <w:rsid w:val="00A47BD7"/>
    <w:rsid w:val="00A50B0C"/>
    <w:rsid w:val="00A52F82"/>
    <w:rsid w:val="00A56875"/>
    <w:rsid w:val="00A6279E"/>
    <w:rsid w:val="00A651A8"/>
    <w:rsid w:val="00A71E0B"/>
    <w:rsid w:val="00A73F82"/>
    <w:rsid w:val="00A75BB9"/>
    <w:rsid w:val="00A77CD5"/>
    <w:rsid w:val="00A81225"/>
    <w:rsid w:val="00A931A9"/>
    <w:rsid w:val="00A93210"/>
    <w:rsid w:val="00A9692A"/>
    <w:rsid w:val="00AA0686"/>
    <w:rsid w:val="00AA47F5"/>
    <w:rsid w:val="00AB1643"/>
    <w:rsid w:val="00AB2A6C"/>
    <w:rsid w:val="00AB4208"/>
    <w:rsid w:val="00AC4126"/>
    <w:rsid w:val="00AD0336"/>
    <w:rsid w:val="00AD39C1"/>
    <w:rsid w:val="00AE3864"/>
    <w:rsid w:val="00AE4F99"/>
    <w:rsid w:val="00AE7A23"/>
    <w:rsid w:val="00AF0502"/>
    <w:rsid w:val="00AF29DB"/>
    <w:rsid w:val="00B00C49"/>
    <w:rsid w:val="00B0274A"/>
    <w:rsid w:val="00B03155"/>
    <w:rsid w:val="00B05BA9"/>
    <w:rsid w:val="00B05E4E"/>
    <w:rsid w:val="00B11A57"/>
    <w:rsid w:val="00B14AA4"/>
    <w:rsid w:val="00B329C4"/>
    <w:rsid w:val="00B32D0A"/>
    <w:rsid w:val="00B6123D"/>
    <w:rsid w:val="00B65399"/>
    <w:rsid w:val="00B6634D"/>
    <w:rsid w:val="00B75D73"/>
    <w:rsid w:val="00B77BAE"/>
    <w:rsid w:val="00B80499"/>
    <w:rsid w:val="00B8236C"/>
    <w:rsid w:val="00B905FA"/>
    <w:rsid w:val="00B91B57"/>
    <w:rsid w:val="00BA1FBD"/>
    <w:rsid w:val="00BA3F36"/>
    <w:rsid w:val="00BB0EA7"/>
    <w:rsid w:val="00BB4688"/>
    <w:rsid w:val="00BC29E4"/>
    <w:rsid w:val="00BC3BB0"/>
    <w:rsid w:val="00BE25C0"/>
    <w:rsid w:val="00BF6F47"/>
    <w:rsid w:val="00C03D0B"/>
    <w:rsid w:val="00C104FA"/>
    <w:rsid w:val="00C154F8"/>
    <w:rsid w:val="00C21224"/>
    <w:rsid w:val="00C22246"/>
    <w:rsid w:val="00C23DD7"/>
    <w:rsid w:val="00C326DB"/>
    <w:rsid w:val="00C410C3"/>
    <w:rsid w:val="00C44A73"/>
    <w:rsid w:val="00C56251"/>
    <w:rsid w:val="00C604A4"/>
    <w:rsid w:val="00C618F3"/>
    <w:rsid w:val="00C667FF"/>
    <w:rsid w:val="00C76903"/>
    <w:rsid w:val="00C801C6"/>
    <w:rsid w:val="00C8022A"/>
    <w:rsid w:val="00C95E4B"/>
    <w:rsid w:val="00C964CC"/>
    <w:rsid w:val="00CB6136"/>
    <w:rsid w:val="00CB7FB1"/>
    <w:rsid w:val="00CC6C44"/>
    <w:rsid w:val="00CD0232"/>
    <w:rsid w:val="00CD2572"/>
    <w:rsid w:val="00CD4789"/>
    <w:rsid w:val="00CD4B2B"/>
    <w:rsid w:val="00CE13FD"/>
    <w:rsid w:val="00CE2AA6"/>
    <w:rsid w:val="00CF3727"/>
    <w:rsid w:val="00CF3B1F"/>
    <w:rsid w:val="00D1684F"/>
    <w:rsid w:val="00D20329"/>
    <w:rsid w:val="00D256FD"/>
    <w:rsid w:val="00D2576C"/>
    <w:rsid w:val="00D30551"/>
    <w:rsid w:val="00D30722"/>
    <w:rsid w:val="00D3400E"/>
    <w:rsid w:val="00D34504"/>
    <w:rsid w:val="00D363D6"/>
    <w:rsid w:val="00D37EE7"/>
    <w:rsid w:val="00D50EBE"/>
    <w:rsid w:val="00D63467"/>
    <w:rsid w:val="00D6473D"/>
    <w:rsid w:val="00D67F97"/>
    <w:rsid w:val="00D742F1"/>
    <w:rsid w:val="00D82E93"/>
    <w:rsid w:val="00D84F1A"/>
    <w:rsid w:val="00D85543"/>
    <w:rsid w:val="00D87586"/>
    <w:rsid w:val="00D901BC"/>
    <w:rsid w:val="00D91CDD"/>
    <w:rsid w:val="00DA20D2"/>
    <w:rsid w:val="00DA27F7"/>
    <w:rsid w:val="00DA2F32"/>
    <w:rsid w:val="00DB1A03"/>
    <w:rsid w:val="00DB4360"/>
    <w:rsid w:val="00DC525A"/>
    <w:rsid w:val="00DD320A"/>
    <w:rsid w:val="00DE5071"/>
    <w:rsid w:val="00DF0824"/>
    <w:rsid w:val="00DF2529"/>
    <w:rsid w:val="00E12D6D"/>
    <w:rsid w:val="00E13A67"/>
    <w:rsid w:val="00E14831"/>
    <w:rsid w:val="00E16727"/>
    <w:rsid w:val="00E16769"/>
    <w:rsid w:val="00E2522A"/>
    <w:rsid w:val="00E35D72"/>
    <w:rsid w:val="00E43928"/>
    <w:rsid w:val="00E45A3C"/>
    <w:rsid w:val="00E52189"/>
    <w:rsid w:val="00E551BB"/>
    <w:rsid w:val="00E60B95"/>
    <w:rsid w:val="00E644F4"/>
    <w:rsid w:val="00E80126"/>
    <w:rsid w:val="00E92105"/>
    <w:rsid w:val="00E94C7A"/>
    <w:rsid w:val="00E961D8"/>
    <w:rsid w:val="00EA0815"/>
    <w:rsid w:val="00EA0AC4"/>
    <w:rsid w:val="00EA1508"/>
    <w:rsid w:val="00EA18ED"/>
    <w:rsid w:val="00EA3FFA"/>
    <w:rsid w:val="00EA7D2B"/>
    <w:rsid w:val="00EB6BB8"/>
    <w:rsid w:val="00EC15F5"/>
    <w:rsid w:val="00EC61C7"/>
    <w:rsid w:val="00ED1589"/>
    <w:rsid w:val="00ED3BEB"/>
    <w:rsid w:val="00EE02C3"/>
    <w:rsid w:val="00EE1C26"/>
    <w:rsid w:val="00EE3A6E"/>
    <w:rsid w:val="00EE7530"/>
    <w:rsid w:val="00EF13A7"/>
    <w:rsid w:val="00EF3E4B"/>
    <w:rsid w:val="00EF4A10"/>
    <w:rsid w:val="00EF695A"/>
    <w:rsid w:val="00F018D1"/>
    <w:rsid w:val="00F100B1"/>
    <w:rsid w:val="00F1143C"/>
    <w:rsid w:val="00F15CF6"/>
    <w:rsid w:val="00F17973"/>
    <w:rsid w:val="00F210E4"/>
    <w:rsid w:val="00F25F2D"/>
    <w:rsid w:val="00F26672"/>
    <w:rsid w:val="00F3130C"/>
    <w:rsid w:val="00F4195D"/>
    <w:rsid w:val="00F4502D"/>
    <w:rsid w:val="00F472C1"/>
    <w:rsid w:val="00F50B09"/>
    <w:rsid w:val="00F76218"/>
    <w:rsid w:val="00F90E59"/>
    <w:rsid w:val="00F92D84"/>
    <w:rsid w:val="00F932CD"/>
    <w:rsid w:val="00FA00DF"/>
    <w:rsid w:val="00FA4A2B"/>
    <w:rsid w:val="00FB0D6D"/>
    <w:rsid w:val="00FB3696"/>
    <w:rsid w:val="00FC0D5D"/>
    <w:rsid w:val="00FC1D46"/>
    <w:rsid w:val="00FC3E1F"/>
    <w:rsid w:val="00FC45B2"/>
    <w:rsid w:val="00FC5D7C"/>
    <w:rsid w:val="00FC6382"/>
    <w:rsid w:val="00FD680C"/>
    <w:rsid w:val="00FD6D80"/>
    <w:rsid w:val="00FD6DBD"/>
    <w:rsid w:val="00FE67AA"/>
    <w:rsid w:val="0357DBED"/>
    <w:rsid w:val="1281CA05"/>
    <w:rsid w:val="146853B3"/>
    <w:rsid w:val="19A1ACED"/>
    <w:rsid w:val="1A5B23A3"/>
    <w:rsid w:val="1E7B1E72"/>
    <w:rsid w:val="1EFA8735"/>
    <w:rsid w:val="2699D109"/>
    <w:rsid w:val="2E12710D"/>
    <w:rsid w:val="3134A792"/>
    <w:rsid w:val="355A8695"/>
    <w:rsid w:val="473EA6BF"/>
    <w:rsid w:val="4AD23C44"/>
    <w:rsid w:val="56458357"/>
    <w:rsid w:val="5972BDC5"/>
    <w:rsid w:val="63BB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2EFAB7"/>
  <w15:docId w15:val="{AEB3CA9C-3126-407A-BF2E-B2BE725D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727"/>
    <w:pPr>
      <w:keepNext/>
      <w:keepLines/>
      <w:numPr>
        <w:numId w:val="33"/>
      </w:numPr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D9D"/>
    <w:pPr>
      <w:keepNext/>
      <w:keepLines/>
      <w:numPr>
        <w:ilvl w:val="1"/>
        <w:numId w:val="3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D7C"/>
    <w:pPr>
      <w:keepNext/>
      <w:keepLines/>
      <w:numPr>
        <w:ilvl w:val="2"/>
        <w:numId w:val="3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A6E"/>
    <w:pPr>
      <w:keepNext/>
      <w:keepLines/>
      <w:numPr>
        <w:ilvl w:val="3"/>
        <w:numId w:val="3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D7C"/>
    <w:pPr>
      <w:keepNext/>
      <w:keepLines/>
      <w:numPr>
        <w:ilvl w:val="4"/>
        <w:numId w:val="3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D7C"/>
    <w:pPr>
      <w:keepNext/>
      <w:keepLines/>
      <w:numPr>
        <w:ilvl w:val="5"/>
        <w:numId w:val="3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D7C"/>
    <w:pPr>
      <w:keepNext/>
      <w:keepLines/>
      <w:numPr>
        <w:ilvl w:val="6"/>
        <w:numId w:val="3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D7C"/>
    <w:pPr>
      <w:keepNext/>
      <w:keepLines/>
      <w:numPr>
        <w:ilvl w:val="7"/>
        <w:numId w:val="3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D7C"/>
    <w:pPr>
      <w:keepNext/>
      <w:keepLines/>
      <w:numPr>
        <w:ilvl w:val="8"/>
        <w:numId w:val="3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3727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49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F3D9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64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20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420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1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1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136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806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unhideWhenUsed/>
    <w:rsid w:val="00CD4B2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D4B2B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4B2F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4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2F1"/>
  </w:style>
  <w:style w:type="paragraph" w:styleId="Footer">
    <w:name w:val="footer"/>
    <w:basedOn w:val="Normal"/>
    <w:link w:val="FooterChar"/>
    <w:uiPriority w:val="99"/>
    <w:unhideWhenUsed/>
    <w:rsid w:val="00D74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2F1"/>
  </w:style>
  <w:style w:type="character" w:customStyle="1" w:styleId="Heading4Char">
    <w:name w:val="Heading 4 Char"/>
    <w:basedOn w:val="DefaultParagraphFont"/>
    <w:link w:val="Heading4"/>
    <w:uiPriority w:val="9"/>
    <w:semiHidden/>
    <w:rsid w:val="00EE3A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D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D7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D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D7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D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D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linstead@wwf.org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wwf.org.uk/who-we-are/who-we-work-with/coca-col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C72DED55AD1AA348B53B895144245E6A" ma:contentTypeVersion="28" ma:contentTypeDescription="Create a new document." ma:contentTypeScope="" ma:versionID="8400dac0af52d648cf0b8b215de50ebd">
  <xsd:schema xmlns:xsd="http://www.w3.org/2001/XMLSchema" xmlns:xs="http://www.w3.org/2001/XMLSchema" xmlns:p="http://schemas.microsoft.com/office/2006/metadata/properties" xmlns:ns1="http://schemas.microsoft.com/sharepoint/v3" xmlns:ns2="d2702c46-ea31-457a-96fd-e00e235ba8f1" xmlns:ns3="f98906e5-ed58-42b1-96d1-47aa8e093963" xmlns:ns4="02cd3014-460a-4f24-9b0e-44f16717fd38" xmlns:ns5="a8770a3f-094e-4c97-bfac-023a00ce03e6" targetNamespace="http://schemas.microsoft.com/office/2006/metadata/properties" ma:root="true" ma:fieldsID="d8c3aa20501983ae26db9c8fcefa3b27" ns1:_="" ns2:_="" ns3:_="" ns4:_="" ns5:_="">
    <xsd:import namespace="http://schemas.microsoft.com/sharepoint/v3"/>
    <xsd:import namespace="d2702c46-ea31-457a-96fd-e00e235ba8f1"/>
    <xsd:import namespace="f98906e5-ed58-42b1-96d1-47aa8e093963"/>
    <xsd:import namespace="02cd3014-460a-4f24-9b0e-44f16717fd38"/>
    <xsd:import namespace="a8770a3f-094e-4c97-bfac-023a00ce03e6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00bbb97-a704-4585-919f-2c33f359f16a}" ma:internalName="TaxCatchAll" ma:showField="CatchAllData" ma:web="a8770a3f-094e-4c97-bfac-023a00ce0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300bbb97-a704-4585-919f-2c33f359f16a}" ma:internalName="TaxCatchAllLabel" ma:readOnly="true" ma:showField="CatchAllDataLabel" ma:web="a8770a3f-094e-4c97-bfac-023a00ce0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d3014-460a-4f24-9b0e-44f16717f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70a3f-094e-4c97-bfac-023a00ce03e6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2702c46-ea31-457a-96fd-e00e235ba8f1">
      <Terms xmlns="http://schemas.microsoft.com/office/infopath/2007/PartnerControls"/>
    </TaxKeywordTaxHTField>
    <m6ff7cc720cd47968e1acc6822a04c2a xmlns="f98906e5-ed58-42b1-96d1-47aa8e093963">
      <Terms xmlns="http://schemas.microsoft.com/office/infopath/2007/PartnerControls"/>
    </m6ff7cc720cd47968e1acc6822a04c2a>
    <TaxCatchAll xmlns="d2702c46-ea31-457a-96fd-e00e235ba8f1"/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  <SharedWithUsers xmlns="a8770a3f-094e-4c97-bfac-023a00ce03e6">
      <UserInfo>
        <DisplayName>Christopher Howe</DisplayName>
        <AccountId>18</AccountId>
        <AccountType/>
      </UserInfo>
      <UserInfo>
        <DisplayName>Lucy Lee</DisplayName>
        <AccountId>42</AccountId>
        <AccountType/>
      </UserInfo>
      <UserInfo>
        <DisplayName>Tom Stuart</DisplayName>
        <AccountId>40</AccountId>
        <AccountType/>
      </UserInfo>
      <UserInfo>
        <DisplayName>Simon Aguss</DisplayName>
        <AccountId>26</AccountId>
        <AccountType/>
      </UserInfo>
      <UserInfo>
        <DisplayName>Conor Linstead</DisplayName>
        <AccountId>25</AccountId>
        <AccountType/>
      </UserInfo>
      <UserInfo>
        <DisplayName>Zoe Draisey</DisplayName>
        <AccountId>44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5AECF-E0F0-4475-AB5C-2126DF705FF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3D6959B-6097-4A61-B63E-39EB9058A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702c46-ea31-457a-96fd-e00e235ba8f1"/>
    <ds:schemaRef ds:uri="f98906e5-ed58-42b1-96d1-47aa8e093963"/>
    <ds:schemaRef ds:uri="02cd3014-460a-4f24-9b0e-44f16717fd38"/>
    <ds:schemaRef ds:uri="a8770a3f-094e-4c97-bfac-023a00ce0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3E223-5DF8-46D6-84FE-47EDB048E1AF}">
  <ds:schemaRefs>
    <ds:schemaRef ds:uri="http://schemas.microsoft.com/office/2006/metadata/properties"/>
    <ds:schemaRef ds:uri="http://schemas.microsoft.com/office/infopath/2007/PartnerControls"/>
    <ds:schemaRef ds:uri="1a353dbe-919c-47a6-8bc7-8302481223b2"/>
    <ds:schemaRef ds:uri="d2702c46-ea31-457a-96fd-e00e235ba8f1"/>
    <ds:schemaRef ds:uri="f98906e5-ed58-42b1-96d1-47aa8e093963"/>
    <ds:schemaRef ds:uri="a8770a3f-094e-4c97-bfac-023a00ce03e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9D075A9-C55E-467B-A3E1-2FF0C27687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C4367B-4CDA-41F5-AC2D-58472436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951</Words>
  <Characters>5425</Characters>
  <Application>Microsoft Office Word</Application>
  <DocSecurity>4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Remove threat - </vt:lpstr>
      <vt:lpstr>Request for proposals:</vt:lpstr>
      <vt:lpstr>Introduction</vt:lpstr>
      <vt:lpstr>Approach</vt:lpstr>
      <vt:lpstr>    2.1	Outline method</vt:lpstr>
      <vt:lpstr>    2.2	Evaluation of scenarios</vt:lpstr>
      <vt:lpstr>    </vt:lpstr>
      <vt:lpstr>Proposal Submission</vt:lpstr>
      <vt:lpstr>    3.1	Skill Set required for consultant</vt:lpstr>
      <vt:lpstr>    3.2	Deliverables</vt:lpstr>
      <vt:lpstr>    3.3	Timeline</vt:lpstr>
      <vt:lpstr>    3.4	Budget </vt:lpstr>
      <vt:lpstr>    3.5	Submission of Proposals</vt:lpstr>
      <vt:lpstr>    3.6	Assessment of Proposals</vt:lpstr>
      <vt:lpstr>Contact for queries and submissions</vt:lpstr>
    </vt:vector>
  </TitlesOfParts>
  <Company>WWF-UK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Conor Linstead</dc:creator>
  <cp:lastModifiedBy>Sara Muller</cp:lastModifiedBy>
  <cp:revision>2</cp:revision>
  <dcterms:created xsi:type="dcterms:W3CDTF">2021-02-18T17:40:00Z</dcterms:created>
  <dcterms:modified xsi:type="dcterms:W3CDTF">2021-02-18T17:40:00Z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0x010100EF3726457B8C4C4892749E6B4865C3FC00C72DED55AD1AA348B53B895144245E6A</vt:lpwstr>
  </property>
  <property fmtid="{D5CDD505-2E9C-101B-9397-08002B2CF9AE}" pid="3" name="TaxKeyword">
    <vt:lpwstr/>
  </property>
  <property fmtid="{D5CDD505-2E9C-101B-9397-08002B2CF9AE}" pid="4" name="WWF_Department">
    <vt:lpwstr/>
  </property>
  <property fmtid="{D5CDD505-2E9C-101B-9397-08002B2CF9AE}" pid="5" name="WWF_Document_Type">
    <vt:lpwstr/>
  </property>
  <property fmtid="{D5CDD505-2E9C-101B-9397-08002B2CF9AE}" pid="6" name="WWF_Project_Code">
    <vt:lpwstr/>
  </property>
  <property fmtid="{D5CDD505-2E9C-101B-9397-08002B2CF9AE}" pid="7" name="WWF_Goal">
    <vt:lpwstr/>
  </property>
  <property fmtid="{D5CDD505-2E9C-101B-9397-08002B2CF9AE}" pid="8" name="WWF_Office">
    <vt:lpwstr/>
  </property>
  <property fmtid="{D5CDD505-2E9C-101B-9397-08002B2CF9AE}" pid="9" name="WWF_Sensitivity">
    <vt:lpwstr/>
  </property>
  <property fmtid="{D5CDD505-2E9C-101B-9397-08002B2CF9AE}" pid="10" name="WWF_Document_Status">
    <vt:lpwstr/>
  </property>
</Properties>
</file>