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77A0" w14:textId="44D2DD96" w:rsidR="004D77B6" w:rsidRPr="004D77B6" w:rsidRDefault="00D34BC3" w:rsidP="004D77B6">
      <w:pPr>
        <w:rPr>
          <w:color w:val="4472C4" w:themeColor="accent1"/>
        </w:rPr>
      </w:pPr>
      <w:r>
        <w:rPr>
          <w:color w:val="4472C4" w:themeColor="accent1"/>
        </w:rPr>
        <w:t>S</w:t>
      </w:r>
      <w:r w:rsidR="004D77B6" w:rsidRPr="004D77B6">
        <w:rPr>
          <w:color w:val="4472C4" w:themeColor="accent1"/>
        </w:rPr>
        <w:t>mall Works are to be priced and delivered using M3NHF Schedule of Rates and/or other pre-agreed rates.</w:t>
      </w:r>
      <w:r w:rsidR="004D77B6">
        <w:rPr>
          <w:color w:val="4472C4" w:themeColor="accent1"/>
        </w:rPr>
        <w:t xml:space="preserve"> </w:t>
      </w:r>
      <w:r w:rsidR="004D77B6" w:rsidRPr="004D77B6">
        <w:rPr>
          <w:color w:val="4472C4" w:themeColor="accent1"/>
        </w:rPr>
        <w:t>Scheduling/Tasking for Small Works will be issued by our respective Regional Offices.</w:t>
      </w:r>
    </w:p>
    <w:p w14:paraId="6D1D1F13" w14:textId="77777777" w:rsidR="004D77B6" w:rsidRPr="004D77B6" w:rsidRDefault="004D77B6" w:rsidP="004D77B6">
      <w:pPr>
        <w:rPr>
          <w:color w:val="4472C4" w:themeColor="accent1"/>
        </w:rPr>
      </w:pPr>
      <w:r w:rsidRPr="004D77B6">
        <w:rPr>
          <w:b/>
          <w:bCs/>
          <w:color w:val="4472C4" w:themeColor="accent1"/>
        </w:rPr>
        <w:t>Bassingbourn</w:t>
      </w:r>
      <w:r w:rsidRPr="004D77B6">
        <w:rPr>
          <w:color w:val="4472C4" w:themeColor="accent1"/>
        </w:rPr>
        <w:tab/>
        <w:t xml:space="preserve">Full refurbishment to include heating, rewire, carpets, kitchen, </w:t>
      </w:r>
      <w:proofErr w:type="spellStart"/>
      <w:r w:rsidRPr="004D77B6">
        <w:rPr>
          <w:color w:val="4472C4" w:themeColor="accent1"/>
        </w:rPr>
        <w:t>redec</w:t>
      </w:r>
      <w:proofErr w:type="spellEnd"/>
      <w:r w:rsidRPr="004D77B6">
        <w:rPr>
          <w:color w:val="4472C4" w:themeColor="accent1"/>
        </w:rPr>
        <w:t>, bathroom, curtains and other items as per survey to bring to Move-in Standard - 1 property</w:t>
      </w:r>
    </w:p>
    <w:p w14:paraId="113E088D" w14:textId="77777777" w:rsidR="004D77B6" w:rsidRPr="004D77B6" w:rsidRDefault="004D77B6" w:rsidP="004D77B6">
      <w:pPr>
        <w:rPr>
          <w:color w:val="4472C4" w:themeColor="accent1"/>
        </w:rPr>
      </w:pPr>
      <w:r w:rsidRPr="004D77B6">
        <w:rPr>
          <w:b/>
          <w:bCs/>
          <w:color w:val="4472C4" w:themeColor="accent1"/>
        </w:rPr>
        <w:t>Colchester</w:t>
      </w:r>
      <w:r w:rsidRPr="004D77B6">
        <w:rPr>
          <w:color w:val="4472C4" w:themeColor="accent1"/>
        </w:rPr>
        <w:tab/>
        <w:t>Fit combine sink/</w:t>
      </w:r>
      <w:proofErr w:type="spellStart"/>
      <w:r w:rsidRPr="004D77B6">
        <w:rPr>
          <w:color w:val="4472C4" w:themeColor="accent1"/>
        </w:rPr>
        <w:t>wc</w:t>
      </w:r>
      <w:proofErr w:type="spellEnd"/>
      <w:r w:rsidRPr="004D77B6">
        <w:rPr>
          <w:color w:val="4472C4" w:themeColor="accent1"/>
        </w:rPr>
        <w:t xml:space="preserve"> to downstairs </w:t>
      </w:r>
      <w:proofErr w:type="spellStart"/>
      <w:r w:rsidRPr="004D77B6">
        <w:rPr>
          <w:color w:val="4472C4" w:themeColor="accent1"/>
        </w:rPr>
        <w:t>wc</w:t>
      </w:r>
      <w:proofErr w:type="spellEnd"/>
      <w:r w:rsidRPr="004D77B6">
        <w:rPr>
          <w:color w:val="4472C4" w:themeColor="accent1"/>
        </w:rPr>
        <w:t>, remove existing WC fit new combined with fittings, renew vinyl flooring - 22 properties</w:t>
      </w:r>
    </w:p>
    <w:p w14:paraId="13DACB63" w14:textId="77777777" w:rsidR="004D77B6" w:rsidRPr="004D77B6" w:rsidRDefault="004D77B6" w:rsidP="004D77B6">
      <w:pPr>
        <w:rPr>
          <w:color w:val="4472C4" w:themeColor="accent1"/>
        </w:rPr>
      </w:pPr>
      <w:r w:rsidRPr="004D77B6">
        <w:rPr>
          <w:b/>
          <w:bCs/>
          <w:color w:val="4472C4" w:themeColor="accent1"/>
        </w:rPr>
        <w:t>Colchester</w:t>
      </w:r>
      <w:r w:rsidRPr="004D77B6">
        <w:rPr>
          <w:color w:val="4472C4" w:themeColor="accent1"/>
        </w:rPr>
        <w:tab/>
        <w:t xml:space="preserve">Remove existing chain-link fencing including concrete posts and replace with close board </w:t>
      </w:r>
      <w:proofErr w:type="spellStart"/>
      <w:proofErr w:type="gramStart"/>
      <w:r w:rsidRPr="004D77B6">
        <w:rPr>
          <w:color w:val="4472C4" w:themeColor="accent1"/>
        </w:rPr>
        <w:t>pre treated</w:t>
      </w:r>
      <w:proofErr w:type="spellEnd"/>
      <w:proofErr w:type="gramEnd"/>
      <w:r w:rsidRPr="004D77B6">
        <w:rPr>
          <w:color w:val="4472C4" w:themeColor="accent1"/>
        </w:rPr>
        <w:t xml:space="preserve"> 6ft wooden fence panels with concrete posts to rear of gardens, concrete gravel boards and 6ft high wooden access gate with timber posts to 44 properties</w:t>
      </w:r>
    </w:p>
    <w:p w14:paraId="4BB9575A" w14:textId="77777777" w:rsidR="004D77B6" w:rsidRPr="004D77B6" w:rsidRDefault="004D77B6" w:rsidP="004D77B6">
      <w:pPr>
        <w:rPr>
          <w:color w:val="4472C4" w:themeColor="accent1"/>
        </w:rPr>
      </w:pPr>
      <w:r w:rsidRPr="004D77B6">
        <w:rPr>
          <w:b/>
          <w:bCs/>
          <w:color w:val="4472C4" w:themeColor="accent1"/>
        </w:rPr>
        <w:t>Colchester</w:t>
      </w:r>
      <w:r w:rsidRPr="004D77B6">
        <w:rPr>
          <w:color w:val="4472C4" w:themeColor="accent1"/>
        </w:rPr>
        <w:tab/>
        <w:t xml:space="preserve">Block garages - Replace garage doors and frames - Doors are in poor order, rotting paint work peeling oddments of </w:t>
      </w:r>
      <w:proofErr w:type="spellStart"/>
      <w:r w:rsidRPr="004D77B6">
        <w:rPr>
          <w:color w:val="4472C4" w:themeColor="accent1"/>
        </w:rPr>
        <w:t>colours</w:t>
      </w:r>
      <w:proofErr w:type="spellEnd"/>
      <w:r w:rsidRPr="004D77B6">
        <w:rPr>
          <w:color w:val="4472C4" w:themeColor="accent1"/>
        </w:rPr>
        <w:t xml:space="preserve"> across blocks.</w:t>
      </w:r>
    </w:p>
    <w:p w14:paraId="2058EEFD" w14:textId="77777777" w:rsidR="004D77B6" w:rsidRPr="004D77B6" w:rsidRDefault="004D77B6" w:rsidP="004D77B6">
      <w:pPr>
        <w:rPr>
          <w:color w:val="4472C4" w:themeColor="accent1"/>
        </w:rPr>
      </w:pPr>
      <w:r w:rsidRPr="004D77B6">
        <w:rPr>
          <w:b/>
          <w:bCs/>
          <w:color w:val="4472C4" w:themeColor="accent1"/>
        </w:rPr>
        <w:t>Colchester</w:t>
      </w:r>
      <w:r w:rsidRPr="004D77B6">
        <w:rPr>
          <w:color w:val="4472C4" w:themeColor="accent1"/>
        </w:rPr>
        <w:tab/>
        <w:t xml:space="preserve">Full refurbishment to include heating, rewire, carpets, kitchen, </w:t>
      </w:r>
      <w:proofErr w:type="spellStart"/>
      <w:r w:rsidRPr="004D77B6">
        <w:rPr>
          <w:color w:val="4472C4" w:themeColor="accent1"/>
        </w:rPr>
        <w:t>redec</w:t>
      </w:r>
      <w:proofErr w:type="spellEnd"/>
      <w:r w:rsidRPr="004D77B6">
        <w:rPr>
          <w:color w:val="4472C4" w:themeColor="accent1"/>
        </w:rPr>
        <w:t>, bathroom, curtains and other items as per survey to bring to Move-in Standard - 4 properties</w:t>
      </w:r>
    </w:p>
    <w:p w14:paraId="0ED52AD7" w14:textId="77777777" w:rsidR="004D77B6" w:rsidRPr="004D77B6" w:rsidRDefault="004D77B6" w:rsidP="004D77B6">
      <w:pPr>
        <w:rPr>
          <w:color w:val="4472C4" w:themeColor="accent1"/>
        </w:rPr>
      </w:pPr>
      <w:r w:rsidRPr="004D77B6">
        <w:rPr>
          <w:b/>
          <w:bCs/>
          <w:color w:val="4472C4" w:themeColor="accent1"/>
        </w:rPr>
        <w:t>Colchester</w:t>
      </w:r>
      <w:r w:rsidRPr="004D77B6">
        <w:rPr>
          <w:color w:val="4472C4" w:themeColor="accent1"/>
        </w:rPr>
        <w:tab/>
        <w:t xml:space="preserve">Extend parking bays to front/side of two properties from main road, remove </w:t>
      </w:r>
      <w:proofErr w:type="spellStart"/>
      <w:r w:rsidRPr="004D77B6">
        <w:rPr>
          <w:color w:val="4472C4" w:themeColor="accent1"/>
        </w:rPr>
        <w:t>kerb</w:t>
      </w:r>
      <w:proofErr w:type="spellEnd"/>
      <w:r w:rsidRPr="004D77B6">
        <w:rPr>
          <w:color w:val="4472C4" w:themeColor="accent1"/>
        </w:rPr>
        <w:t xml:space="preserve"> stones, green area, paving slabs, resurface/tarmac drive to front of property to cater for 1 car. Parking bays will go over a public footpath which may have to be moved slightly. Check with highways on extending through public pathway and meeting regulations.</w:t>
      </w:r>
    </w:p>
    <w:p w14:paraId="22D94629" w14:textId="77777777" w:rsidR="004D77B6" w:rsidRPr="004D77B6" w:rsidRDefault="004D77B6" w:rsidP="004D77B6">
      <w:pPr>
        <w:rPr>
          <w:color w:val="4472C4" w:themeColor="accent1"/>
        </w:rPr>
      </w:pPr>
      <w:r w:rsidRPr="004D77B6">
        <w:rPr>
          <w:b/>
          <w:bCs/>
          <w:color w:val="4472C4" w:themeColor="accent1"/>
        </w:rPr>
        <w:t>Colchester</w:t>
      </w:r>
      <w:r w:rsidRPr="004D77B6">
        <w:rPr>
          <w:color w:val="4472C4" w:themeColor="accent1"/>
        </w:rPr>
        <w:tab/>
        <w:t xml:space="preserve">Extend parking bays to fronts of eight properties from main road, remove </w:t>
      </w:r>
      <w:proofErr w:type="spellStart"/>
      <w:r w:rsidRPr="004D77B6">
        <w:rPr>
          <w:color w:val="4472C4" w:themeColor="accent1"/>
        </w:rPr>
        <w:t>kerb</w:t>
      </w:r>
      <w:proofErr w:type="spellEnd"/>
      <w:r w:rsidRPr="004D77B6">
        <w:rPr>
          <w:color w:val="4472C4" w:themeColor="accent1"/>
        </w:rPr>
        <w:t xml:space="preserve"> stones, green area, paving slabs, resurface/tarmac drive to front of property to cater for 1 car. Parking bays will go over a public footpath which may have to be moved slightly. Check with highways on extending through public pathway and meeting regulations.</w:t>
      </w:r>
    </w:p>
    <w:p w14:paraId="04655463" w14:textId="77777777" w:rsidR="004D77B6" w:rsidRPr="004D77B6" w:rsidRDefault="004D77B6" w:rsidP="004D77B6">
      <w:pPr>
        <w:rPr>
          <w:color w:val="4472C4" w:themeColor="accent1"/>
        </w:rPr>
      </w:pPr>
      <w:r w:rsidRPr="004D77B6">
        <w:rPr>
          <w:b/>
          <w:bCs/>
          <w:color w:val="4472C4" w:themeColor="accent1"/>
        </w:rPr>
        <w:t>Colchester</w:t>
      </w:r>
      <w:r w:rsidRPr="004D77B6">
        <w:rPr>
          <w:color w:val="4472C4" w:themeColor="accent1"/>
        </w:rPr>
        <w:tab/>
        <w:t xml:space="preserve">Extend the current parking bays by removing current </w:t>
      </w:r>
      <w:proofErr w:type="spellStart"/>
      <w:r w:rsidRPr="004D77B6">
        <w:rPr>
          <w:color w:val="4472C4" w:themeColor="accent1"/>
        </w:rPr>
        <w:t>kerbs</w:t>
      </w:r>
      <w:proofErr w:type="spellEnd"/>
      <w:r w:rsidRPr="004D77B6">
        <w:rPr>
          <w:color w:val="4472C4" w:themeColor="accent1"/>
        </w:rPr>
        <w:t xml:space="preserve"> remove grassed area to up to the front of nine properties and tarmac area reinstate </w:t>
      </w:r>
      <w:proofErr w:type="spellStart"/>
      <w:r w:rsidRPr="004D77B6">
        <w:rPr>
          <w:color w:val="4472C4" w:themeColor="accent1"/>
        </w:rPr>
        <w:t>kerb</w:t>
      </w:r>
      <w:proofErr w:type="spellEnd"/>
      <w:r w:rsidRPr="004D77B6">
        <w:rPr>
          <w:color w:val="4472C4" w:themeColor="accent1"/>
        </w:rPr>
        <w:t xml:space="preserve"> edge to create more parking. Extend the current parking bays by removing current </w:t>
      </w:r>
      <w:proofErr w:type="spellStart"/>
      <w:r w:rsidRPr="004D77B6">
        <w:rPr>
          <w:color w:val="4472C4" w:themeColor="accent1"/>
        </w:rPr>
        <w:t>kerbs</w:t>
      </w:r>
      <w:proofErr w:type="spellEnd"/>
      <w:r w:rsidRPr="004D77B6">
        <w:rPr>
          <w:color w:val="4472C4" w:themeColor="accent1"/>
        </w:rPr>
        <w:t xml:space="preserve"> remove grassed area, tarmac area </w:t>
      </w:r>
      <w:proofErr w:type="gramStart"/>
      <w:r w:rsidRPr="004D77B6">
        <w:rPr>
          <w:color w:val="4472C4" w:themeColor="accent1"/>
        </w:rPr>
        <w:t>reinstate</w:t>
      </w:r>
      <w:proofErr w:type="gramEnd"/>
      <w:r w:rsidRPr="004D77B6">
        <w:rPr>
          <w:color w:val="4472C4" w:themeColor="accent1"/>
        </w:rPr>
        <w:t xml:space="preserve"> </w:t>
      </w:r>
      <w:proofErr w:type="spellStart"/>
      <w:r w:rsidRPr="004D77B6">
        <w:rPr>
          <w:color w:val="4472C4" w:themeColor="accent1"/>
        </w:rPr>
        <w:t>kerb</w:t>
      </w:r>
      <w:proofErr w:type="spellEnd"/>
      <w:r w:rsidRPr="004D77B6">
        <w:rPr>
          <w:color w:val="4472C4" w:themeColor="accent1"/>
        </w:rPr>
        <w:t xml:space="preserve"> edge to create more parking. Line marking of bays to be included.</w:t>
      </w:r>
    </w:p>
    <w:p w14:paraId="3E630400" w14:textId="77777777" w:rsidR="004D77B6" w:rsidRPr="004D77B6" w:rsidRDefault="004D77B6" w:rsidP="004D77B6">
      <w:pPr>
        <w:rPr>
          <w:color w:val="4472C4" w:themeColor="accent1"/>
        </w:rPr>
      </w:pPr>
      <w:proofErr w:type="spellStart"/>
      <w:r w:rsidRPr="004D77B6">
        <w:rPr>
          <w:b/>
          <w:bCs/>
          <w:color w:val="4472C4" w:themeColor="accent1"/>
        </w:rPr>
        <w:t>Honington</w:t>
      </w:r>
      <w:proofErr w:type="spellEnd"/>
      <w:r w:rsidRPr="004D77B6">
        <w:rPr>
          <w:color w:val="4472C4" w:themeColor="accent1"/>
        </w:rPr>
        <w:tab/>
        <w:t xml:space="preserve">Replace D&amp;W to 10 properties - White PVCu (Style to match recent EWI/ Fiscal works at </w:t>
      </w:r>
      <w:proofErr w:type="spellStart"/>
      <w:r w:rsidRPr="004D77B6">
        <w:rPr>
          <w:color w:val="4472C4" w:themeColor="accent1"/>
        </w:rPr>
        <w:t>Marham</w:t>
      </w:r>
      <w:proofErr w:type="spellEnd"/>
      <w:r w:rsidRPr="004D77B6">
        <w:rPr>
          <w:color w:val="4472C4" w:themeColor="accent1"/>
        </w:rPr>
        <w:t>)</w:t>
      </w:r>
    </w:p>
    <w:p w14:paraId="779D4A04" w14:textId="77777777" w:rsidR="004D77B6" w:rsidRPr="004D77B6" w:rsidRDefault="004D77B6" w:rsidP="004D77B6">
      <w:pPr>
        <w:rPr>
          <w:color w:val="4472C4" w:themeColor="accent1"/>
        </w:rPr>
      </w:pPr>
      <w:proofErr w:type="spellStart"/>
      <w:r w:rsidRPr="004D77B6">
        <w:rPr>
          <w:b/>
          <w:bCs/>
          <w:color w:val="4472C4" w:themeColor="accent1"/>
        </w:rPr>
        <w:t>Honington</w:t>
      </w:r>
      <w:proofErr w:type="spellEnd"/>
      <w:r w:rsidRPr="004D77B6">
        <w:rPr>
          <w:color w:val="4472C4" w:themeColor="accent1"/>
        </w:rPr>
        <w:tab/>
        <w:t xml:space="preserve">Replace D&amp;W to 13 properties - White PVCu (Style to match recent EWI/ Fiscal works at </w:t>
      </w:r>
      <w:proofErr w:type="spellStart"/>
      <w:r w:rsidRPr="004D77B6">
        <w:rPr>
          <w:color w:val="4472C4" w:themeColor="accent1"/>
        </w:rPr>
        <w:t>Marham</w:t>
      </w:r>
      <w:proofErr w:type="spellEnd"/>
      <w:r w:rsidRPr="004D77B6">
        <w:rPr>
          <w:color w:val="4472C4" w:themeColor="accent1"/>
        </w:rPr>
        <w:t>)</w:t>
      </w:r>
    </w:p>
    <w:p w14:paraId="682D695F" w14:textId="77777777" w:rsidR="004D77B6" w:rsidRPr="004D77B6" w:rsidRDefault="004D77B6" w:rsidP="004D77B6">
      <w:pPr>
        <w:rPr>
          <w:color w:val="4472C4" w:themeColor="accent1"/>
        </w:rPr>
      </w:pPr>
      <w:proofErr w:type="spellStart"/>
      <w:r w:rsidRPr="004D77B6">
        <w:rPr>
          <w:b/>
          <w:bCs/>
          <w:color w:val="4472C4" w:themeColor="accent1"/>
        </w:rPr>
        <w:t>Honington</w:t>
      </w:r>
      <w:proofErr w:type="spellEnd"/>
      <w:r w:rsidRPr="004D77B6">
        <w:rPr>
          <w:color w:val="4472C4" w:themeColor="accent1"/>
        </w:rPr>
        <w:tab/>
        <w:t xml:space="preserve">Remove current doors and replace with white 6 </w:t>
      </w:r>
      <w:proofErr w:type="spellStart"/>
      <w:r w:rsidRPr="004D77B6">
        <w:rPr>
          <w:color w:val="4472C4" w:themeColor="accent1"/>
        </w:rPr>
        <w:t>panelled</w:t>
      </w:r>
      <w:proofErr w:type="spellEnd"/>
      <w:r w:rsidRPr="004D77B6">
        <w:rPr>
          <w:color w:val="4472C4" w:themeColor="accent1"/>
        </w:rPr>
        <w:t xml:space="preserve"> doors to include all door furniture - 50 properties</w:t>
      </w:r>
    </w:p>
    <w:p w14:paraId="31304D56" w14:textId="77777777" w:rsidR="004D77B6" w:rsidRPr="004D77B6" w:rsidRDefault="004D77B6" w:rsidP="004D77B6">
      <w:pPr>
        <w:rPr>
          <w:color w:val="4472C4" w:themeColor="accent1"/>
        </w:rPr>
      </w:pPr>
      <w:proofErr w:type="spellStart"/>
      <w:r w:rsidRPr="004D77B6">
        <w:rPr>
          <w:b/>
          <w:bCs/>
          <w:color w:val="4472C4" w:themeColor="accent1"/>
        </w:rPr>
        <w:t>Honington</w:t>
      </w:r>
      <w:proofErr w:type="spellEnd"/>
      <w:r w:rsidRPr="004D77B6">
        <w:rPr>
          <w:color w:val="4472C4" w:themeColor="accent1"/>
        </w:rPr>
        <w:tab/>
        <w:t xml:space="preserve">Replace old fencing - replace existing chain-link with close boarded, concrete gravel board to bring total height to 1.8m, concrete posts. Survey for gate requirement. Bottom of each garden - replace </w:t>
      </w:r>
      <w:proofErr w:type="gramStart"/>
      <w:r w:rsidRPr="004D77B6">
        <w:rPr>
          <w:color w:val="4472C4" w:themeColor="accent1"/>
        </w:rPr>
        <w:t>old boarded</w:t>
      </w:r>
      <w:proofErr w:type="gramEnd"/>
      <w:r w:rsidRPr="004D77B6">
        <w:rPr>
          <w:color w:val="4472C4" w:themeColor="accent1"/>
        </w:rPr>
        <w:t xml:space="preserve"> fencing with same spec as side fences.</w:t>
      </w:r>
    </w:p>
    <w:p w14:paraId="25139E55" w14:textId="77777777" w:rsidR="004D77B6" w:rsidRPr="004D77B6" w:rsidRDefault="004D77B6" w:rsidP="004D77B6">
      <w:pPr>
        <w:rPr>
          <w:color w:val="4472C4" w:themeColor="accent1"/>
        </w:rPr>
      </w:pPr>
      <w:proofErr w:type="spellStart"/>
      <w:r w:rsidRPr="004D77B6">
        <w:rPr>
          <w:b/>
          <w:bCs/>
          <w:color w:val="4472C4" w:themeColor="accent1"/>
        </w:rPr>
        <w:t>Honington</w:t>
      </w:r>
      <w:proofErr w:type="spellEnd"/>
      <w:r w:rsidRPr="004D77B6">
        <w:rPr>
          <w:color w:val="4472C4" w:themeColor="accent1"/>
        </w:rPr>
        <w:tab/>
        <w:t>Replace playpark with modern &amp; more items</w:t>
      </w:r>
    </w:p>
    <w:p w14:paraId="7CADDE4B" w14:textId="77777777" w:rsidR="004D77B6" w:rsidRPr="004D77B6" w:rsidRDefault="004D77B6" w:rsidP="004D77B6">
      <w:pPr>
        <w:rPr>
          <w:color w:val="4472C4" w:themeColor="accent1"/>
        </w:rPr>
      </w:pPr>
      <w:proofErr w:type="spellStart"/>
      <w:r w:rsidRPr="004D77B6">
        <w:rPr>
          <w:b/>
          <w:bCs/>
          <w:color w:val="4472C4" w:themeColor="accent1"/>
        </w:rPr>
        <w:t>Honington</w:t>
      </w:r>
      <w:proofErr w:type="spellEnd"/>
      <w:r w:rsidRPr="004D77B6">
        <w:rPr>
          <w:color w:val="4472C4" w:themeColor="accent1"/>
        </w:rPr>
        <w:tab/>
        <w:t>Create parking bays directly outside properties. Bays to be drive in or slanted. New parking should facilitate opportunity for families to request EV charging points within properties. Council adopted roads, laybys and paths - planning permission will be required.</w:t>
      </w:r>
    </w:p>
    <w:p w14:paraId="3535E506" w14:textId="77777777" w:rsidR="004D77B6" w:rsidRPr="004D77B6" w:rsidRDefault="004D77B6" w:rsidP="004D77B6">
      <w:pPr>
        <w:rPr>
          <w:color w:val="4472C4" w:themeColor="accent1"/>
        </w:rPr>
      </w:pPr>
      <w:proofErr w:type="spellStart"/>
      <w:r w:rsidRPr="004D77B6">
        <w:rPr>
          <w:b/>
          <w:bCs/>
          <w:color w:val="4472C4" w:themeColor="accent1"/>
        </w:rPr>
        <w:lastRenderedPageBreak/>
        <w:t>Marham</w:t>
      </w:r>
      <w:proofErr w:type="spellEnd"/>
      <w:r w:rsidRPr="004D77B6">
        <w:rPr>
          <w:color w:val="4472C4" w:themeColor="accent1"/>
        </w:rPr>
        <w:tab/>
        <w:t xml:space="preserve">Remove current doors and replace with white 6 </w:t>
      </w:r>
      <w:proofErr w:type="spellStart"/>
      <w:r w:rsidRPr="004D77B6">
        <w:rPr>
          <w:color w:val="4472C4" w:themeColor="accent1"/>
        </w:rPr>
        <w:t>panelled</w:t>
      </w:r>
      <w:proofErr w:type="spellEnd"/>
      <w:r w:rsidRPr="004D77B6">
        <w:rPr>
          <w:color w:val="4472C4" w:themeColor="accent1"/>
        </w:rPr>
        <w:t xml:space="preserve"> doors to include all door furniture - 50 properties</w:t>
      </w:r>
    </w:p>
    <w:p w14:paraId="6F9FE1BB" w14:textId="77777777" w:rsidR="004D77B6" w:rsidRPr="004D77B6" w:rsidRDefault="004D77B6" w:rsidP="004D77B6">
      <w:pPr>
        <w:rPr>
          <w:color w:val="4472C4" w:themeColor="accent1"/>
        </w:rPr>
      </w:pPr>
      <w:proofErr w:type="spellStart"/>
      <w:r w:rsidRPr="004D77B6">
        <w:rPr>
          <w:color w:val="4472C4" w:themeColor="accent1"/>
        </w:rPr>
        <w:t>Marham</w:t>
      </w:r>
      <w:proofErr w:type="spellEnd"/>
      <w:r w:rsidRPr="004D77B6">
        <w:rPr>
          <w:color w:val="4472C4" w:themeColor="accent1"/>
        </w:rPr>
        <w:tab/>
        <w:t>To rub down, repair where necessary and fully re-decorate all pre-painted wooden porches and metal support poles across site, include 2x wooden shed doors and frames - 50 properties</w:t>
      </w:r>
    </w:p>
    <w:p w14:paraId="63A3B8DE" w14:textId="77777777" w:rsidR="004D77B6" w:rsidRPr="004D77B6" w:rsidRDefault="004D77B6" w:rsidP="004D77B6">
      <w:pPr>
        <w:rPr>
          <w:color w:val="4472C4" w:themeColor="accent1"/>
        </w:rPr>
      </w:pPr>
      <w:proofErr w:type="spellStart"/>
      <w:r w:rsidRPr="004D77B6">
        <w:rPr>
          <w:b/>
          <w:bCs/>
          <w:color w:val="4472C4" w:themeColor="accent1"/>
        </w:rPr>
        <w:t>Marham</w:t>
      </w:r>
      <w:proofErr w:type="spellEnd"/>
      <w:r w:rsidRPr="004D77B6">
        <w:rPr>
          <w:color w:val="4472C4" w:themeColor="accent1"/>
        </w:rPr>
        <w:tab/>
        <w:t>To replace roof &amp; doors to outbuilding. Existing roofs flat bitumen. Provide alternative roofing solution that does not cause condensation. Replace current wooden doors with PVCu. Repair brickwork to outbuilding - repoint and re-bed where required.</w:t>
      </w:r>
    </w:p>
    <w:p w14:paraId="1AF81942" w14:textId="77777777" w:rsidR="004D77B6" w:rsidRPr="004D77B6" w:rsidRDefault="004D77B6" w:rsidP="004D77B6">
      <w:pPr>
        <w:rPr>
          <w:color w:val="4472C4" w:themeColor="accent1"/>
        </w:rPr>
      </w:pPr>
      <w:proofErr w:type="spellStart"/>
      <w:r w:rsidRPr="004D77B6">
        <w:rPr>
          <w:b/>
          <w:bCs/>
          <w:color w:val="4472C4" w:themeColor="accent1"/>
        </w:rPr>
        <w:t>Wattisham</w:t>
      </w:r>
      <w:proofErr w:type="spellEnd"/>
      <w:r w:rsidRPr="004D77B6">
        <w:rPr>
          <w:color w:val="4472C4" w:themeColor="accent1"/>
        </w:rPr>
        <w:tab/>
        <w:t>Fit half size glazed shower screen (as per Archetypes) as addition, leave current pole and curtain in place</w:t>
      </w:r>
    </w:p>
    <w:p w14:paraId="58DA6D3F" w14:textId="6FDA0150" w:rsidR="00D34BC3" w:rsidRPr="00396A8C" w:rsidRDefault="004D77B6" w:rsidP="00D34BC3">
      <w:pPr>
        <w:rPr>
          <w:rFonts w:ascii="Verdana" w:eastAsia="Times New Roman" w:hAnsi="Verdana"/>
          <w:sz w:val="20"/>
          <w:szCs w:val="20"/>
        </w:rPr>
      </w:pPr>
      <w:proofErr w:type="spellStart"/>
      <w:r w:rsidRPr="004D77B6">
        <w:rPr>
          <w:b/>
          <w:bCs/>
          <w:color w:val="4472C4" w:themeColor="accent1"/>
        </w:rPr>
        <w:t>Wattisham</w:t>
      </w:r>
      <w:proofErr w:type="spellEnd"/>
      <w:r w:rsidRPr="004D77B6">
        <w:rPr>
          <w:color w:val="4472C4" w:themeColor="accent1"/>
        </w:rPr>
        <w:tab/>
        <w:t xml:space="preserve">Add playpark equipment, for a toddler age group 1 -4, </w:t>
      </w:r>
      <w:proofErr w:type="gramStart"/>
      <w:r w:rsidRPr="004D77B6">
        <w:rPr>
          <w:color w:val="4472C4" w:themeColor="accent1"/>
        </w:rPr>
        <w:t>e.g.</w:t>
      </w:r>
      <w:proofErr w:type="gramEnd"/>
      <w:r w:rsidRPr="004D77B6">
        <w:rPr>
          <w:color w:val="4472C4" w:themeColor="accent1"/>
        </w:rPr>
        <w:t xml:space="preserve"> Mega Tower, Multi Use seesaw, Springers, shop &amp; kitchen. Also, add a teenager trim trail. Replace 3 benches with metal ones, remove wooden picnic table. Add wet pour where needed</w:t>
      </w:r>
    </w:p>
    <w:p w14:paraId="7247A560" w14:textId="7034B6E4" w:rsidR="004D77B6" w:rsidRPr="00D34BC3" w:rsidRDefault="004D77B6" w:rsidP="00D34BC3">
      <w:pPr>
        <w:divId w:val="1702707366"/>
        <w:rPr>
          <w:rFonts w:ascii="Verdana" w:eastAsia="Times New Roman" w:hAnsi="Verdana"/>
          <w:b/>
          <w:bCs/>
          <w:sz w:val="20"/>
          <w:szCs w:val="20"/>
        </w:rPr>
      </w:pPr>
      <w:proofErr w:type="spellStart"/>
      <w:r w:rsidRPr="004D77B6">
        <w:rPr>
          <w:rFonts w:ascii="Verdana" w:eastAsia="Times New Roman" w:hAnsi="Verdana"/>
          <w:b/>
          <w:bCs/>
          <w:color w:val="4472C4" w:themeColor="accent1"/>
          <w:sz w:val="20"/>
          <w:szCs w:val="20"/>
        </w:rPr>
        <w:t>Wattisham</w:t>
      </w:r>
      <w:proofErr w:type="spellEnd"/>
      <w:r w:rsidRPr="004D77B6">
        <w:rPr>
          <w:rFonts w:ascii="Verdana" w:eastAsia="Times New Roman" w:hAnsi="Verdana"/>
          <w:color w:val="4472C4" w:themeColor="accent1"/>
          <w:sz w:val="20"/>
          <w:szCs w:val="20"/>
        </w:rPr>
        <w:tab/>
        <w:t xml:space="preserve">Fit  small play area for young children, age 2-8yrs with </w:t>
      </w:r>
      <w:proofErr w:type="spellStart"/>
      <w:r w:rsidRPr="004D77B6">
        <w:rPr>
          <w:rFonts w:ascii="Verdana" w:eastAsia="Times New Roman" w:hAnsi="Verdana"/>
          <w:color w:val="4472C4" w:themeColor="accent1"/>
          <w:sz w:val="20"/>
          <w:szCs w:val="20"/>
        </w:rPr>
        <w:t>coloured</w:t>
      </w:r>
      <w:proofErr w:type="spellEnd"/>
      <w:r w:rsidRPr="004D77B6">
        <w:rPr>
          <w:rFonts w:ascii="Verdana" w:eastAsia="Times New Roman" w:hAnsi="Verdana"/>
          <w:color w:val="4472C4" w:themeColor="accent1"/>
          <w:sz w:val="20"/>
          <w:szCs w:val="20"/>
        </w:rPr>
        <w:t xml:space="preserve"> wet pour to </w:t>
      </w:r>
      <w:proofErr w:type="gramStart"/>
      <w:r w:rsidRPr="004D77B6">
        <w:rPr>
          <w:rFonts w:ascii="Verdana" w:eastAsia="Times New Roman" w:hAnsi="Verdana"/>
          <w:color w:val="4472C4" w:themeColor="accent1"/>
          <w:sz w:val="20"/>
          <w:szCs w:val="20"/>
        </w:rPr>
        <w:t>include ,</w:t>
      </w:r>
      <w:proofErr w:type="gramEnd"/>
      <w:r w:rsidRPr="004D77B6">
        <w:rPr>
          <w:rFonts w:ascii="Verdana" w:eastAsia="Times New Roman" w:hAnsi="Verdana"/>
          <w:color w:val="4472C4" w:themeColor="accent1"/>
          <w:sz w:val="20"/>
          <w:szCs w:val="20"/>
        </w:rPr>
        <w:t xml:space="preserve"> springers e.g.  helicopter, fire engine,  jeep,  lorry, bike. </w:t>
      </w:r>
      <w:proofErr w:type="gramStart"/>
      <w:r w:rsidRPr="004D77B6">
        <w:rPr>
          <w:rFonts w:ascii="Verdana" w:eastAsia="Times New Roman" w:hAnsi="Verdana"/>
          <w:color w:val="4472C4" w:themeColor="accent1"/>
          <w:sz w:val="20"/>
          <w:szCs w:val="20"/>
        </w:rPr>
        <w:t>Also</w:t>
      </w:r>
      <w:proofErr w:type="gramEnd"/>
      <w:r w:rsidRPr="004D77B6">
        <w:rPr>
          <w:rFonts w:ascii="Verdana" w:eastAsia="Times New Roman" w:hAnsi="Verdana"/>
          <w:color w:val="4472C4" w:themeColor="accent1"/>
          <w:sz w:val="20"/>
          <w:szCs w:val="20"/>
        </w:rPr>
        <w:t xml:space="preserve"> a Multi play tower with  play house, peekaboo tunnel, carousel with bench, steel basket swing.</w:t>
      </w:r>
    </w:p>
    <w:p w14:paraId="41A0411F" w14:textId="77777777" w:rsidR="004D77B6" w:rsidRPr="004D77B6" w:rsidRDefault="004D77B6" w:rsidP="004D77B6">
      <w:pPr>
        <w:divId w:val="1702707366"/>
        <w:rPr>
          <w:rFonts w:ascii="Verdana" w:eastAsia="Times New Roman" w:hAnsi="Verdana"/>
          <w:color w:val="4472C4" w:themeColor="accent1"/>
          <w:sz w:val="20"/>
          <w:szCs w:val="20"/>
        </w:rPr>
      </w:pPr>
      <w:proofErr w:type="spellStart"/>
      <w:r w:rsidRPr="004D77B6">
        <w:rPr>
          <w:rFonts w:ascii="Verdana" w:eastAsia="Times New Roman" w:hAnsi="Verdana"/>
          <w:b/>
          <w:bCs/>
          <w:color w:val="4472C4" w:themeColor="accent1"/>
          <w:sz w:val="20"/>
          <w:szCs w:val="20"/>
        </w:rPr>
        <w:t>Wattisham</w:t>
      </w:r>
      <w:proofErr w:type="spellEnd"/>
      <w:r w:rsidRPr="004D77B6">
        <w:rPr>
          <w:rFonts w:ascii="Verdana" w:eastAsia="Times New Roman" w:hAnsi="Verdana"/>
          <w:color w:val="4472C4" w:themeColor="accent1"/>
          <w:sz w:val="20"/>
          <w:szCs w:val="20"/>
        </w:rPr>
        <w:tab/>
        <w:t xml:space="preserve">Full refurbishment to include heating, rewire, carpets, kitchen, </w:t>
      </w:r>
      <w:proofErr w:type="spellStart"/>
      <w:r w:rsidRPr="004D77B6">
        <w:rPr>
          <w:rFonts w:ascii="Verdana" w:eastAsia="Times New Roman" w:hAnsi="Verdana"/>
          <w:color w:val="4472C4" w:themeColor="accent1"/>
          <w:sz w:val="20"/>
          <w:szCs w:val="20"/>
        </w:rPr>
        <w:t>redec</w:t>
      </w:r>
      <w:proofErr w:type="spellEnd"/>
      <w:r w:rsidRPr="004D77B6">
        <w:rPr>
          <w:rFonts w:ascii="Verdana" w:eastAsia="Times New Roman" w:hAnsi="Verdana"/>
          <w:color w:val="4472C4" w:themeColor="accent1"/>
          <w:sz w:val="20"/>
          <w:szCs w:val="20"/>
        </w:rPr>
        <w:t>, bathroom, curtains and other items as per survey to bring to Move-in Standard - 3 properties</w:t>
      </w:r>
    </w:p>
    <w:p w14:paraId="3BEF15CF" w14:textId="77777777" w:rsidR="004D77B6" w:rsidRPr="004D77B6" w:rsidRDefault="004D77B6" w:rsidP="004D77B6">
      <w:pPr>
        <w:divId w:val="1702707366"/>
        <w:rPr>
          <w:rFonts w:ascii="Verdana" w:eastAsia="Times New Roman" w:hAnsi="Verdana"/>
          <w:color w:val="4472C4" w:themeColor="accent1"/>
          <w:sz w:val="20"/>
          <w:szCs w:val="20"/>
        </w:rPr>
      </w:pPr>
      <w:r w:rsidRPr="004D77B6">
        <w:rPr>
          <w:rFonts w:ascii="Verdana" w:eastAsia="Times New Roman" w:hAnsi="Verdana"/>
          <w:b/>
          <w:bCs/>
          <w:color w:val="4472C4" w:themeColor="accent1"/>
          <w:sz w:val="20"/>
          <w:szCs w:val="20"/>
        </w:rPr>
        <w:t>Wimbish</w:t>
      </w:r>
      <w:r w:rsidRPr="004D77B6">
        <w:rPr>
          <w:rFonts w:ascii="Verdana" w:eastAsia="Times New Roman" w:hAnsi="Verdana"/>
          <w:color w:val="4472C4" w:themeColor="accent1"/>
          <w:sz w:val="20"/>
          <w:szCs w:val="20"/>
        </w:rPr>
        <w:tab/>
        <w:t xml:space="preserve">Replacement of kitchens during occupancy as mini-programme of works - Kitchens at end of life and need to be updated. Due to high demand for properties </w:t>
      </w:r>
      <w:proofErr w:type="spellStart"/>
      <w:r w:rsidRPr="004D77B6">
        <w:rPr>
          <w:rFonts w:ascii="Verdana" w:eastAsia="Times New Roman" w:hAnsi="Verdana"/>
          <w:color w:val="4472C4" w:themeColor="accent1"/>
          <w:sz w:val="20"/>
          <w:szCs w:val="20"/>
        </w:rPr>
        <w:t>properties</w:t>
      </w:r>
      <w:proofErr w:type="spellEnd"/>
      <w:r w:rsidRPr="004D77B6">
        <w:rPr>
          <w:rFonts w:ascii="Verdana" w:eastAsia="Times New Roman" w:hAnsi="Verdana"/>
          <w:color w:val="4472C4" w:themeColor="accent1"/>
          <w:sz w:val="20"/>
          <w:szCs w:val="20"/>
        </w:rPr>
        <w:t>, no guaranteed void period to allow for works during void.</w:t>
      </w:r>
    </w:p>
    <w:p w14:paraId="5E246DFB" w14:textId="77777777" w:rsidR="004D77B6" w:rsidRPr="004D77B6" w:rsidRDefault="004D77B6" w:rsidP="004D77B6">
      <w:pPr>
        <w:divId w:val="1702707366"/>
        <w:rPr>
          <w:rFonts w:ascii="Verdana" w:eastAsia="Times New Roman" w:hAnsi="Verdana"/>
          <w:color w:val="4472C4" w:themeColor="accent1"/>
          <w:sz w:val="20"/>
          <w:szCs w:val="20"/>
        </w:rPr>
      </w:pPr>
      <w:r w:rsidRPr="004D77B6">
        <w:rPr>
          <w:rFonts w:ascii="Verdana" w:eastAsia="Times New Roman" w:hAnsi="Verdana"/>
          <w:b/>
          <w:bCs/>
          <w:color w:val="4472C4" w:themeColor="accent1"/>
          <w:sz w:val="20"/>
          <w:szCs w:val="20"/>
        </w:rPr>
        <w:t>Wimbish</w:t>
      </w:r>
      <w:r w:rsidRPr="004D77B6">
        <w:rPr>
          <w:rFonts w:ascii="Verdana" w:eastAsia="Times New Roman" w:hAnsi="Verdana"/>
          <w:color w:val="4472C4" w:themeColor="accent1"/>
          <w:sz w:val="20"/>
          <w:szCs w:val="20"/>
        </w:rPr>
        <w:tab/>
        <w:t>New parking areas on two roads. Design required upon consultation with all stakeholders, Occupants, Welfare, Station and others (local authorities)</w:t>
      </w:r>
    </w:p>
    <w:p w14:paraId="369C1079" w14:textId="77777777" w:rsidR="004D77B6" w:rsidRPr="004D77B6" w:rsidRDefault="004D77B6" w:rsidP="004D77B6">
      <w:pPr>
        <w:divId w:val="1702707366"/>
        <w:rPr>
          <w:rFonts w:ascii="Verdana" w:eastAsia="Times New Roman" w:hAnsi="Verdana"/>
          <w:color w:val="4472C4" w:themeColor="accent1"/>
          <w:sz w:val="20"/>
          <w:szCs w:val="20"/>
        </w:rPr>
      </w:pPr>
      <w:proofErr w:type="spellStart"/>
      <w:r w:rsidRPr="004D77B6">
        <w:rPr>
          <w:rFonts w:ascii="Verdana" w:eastAsia="Times New Roman" w:hAnsi="Verdana"/>
          <w:b/>
          <w:bCs/>
          <w:color w:val="4472C4" w:themeColor="accent1"/>
          <w:sz w:val="20"/>
          <w:szCs w:val="20"/>
        </w:rPr>
        <w:t>Wittering</w:t>
      </w:r>
      <w:proofErr w:type="spellEnd"/>
      <w:r w:rsidRPr="004D77B6">
        <w:rPr>
          <w:rFonts w:ascii="Verdana" w:eastAsia="Times New Roman" w:hAnsi="Verdana"/>
          <w:color w:val="4472C4" w:themeColor="accent1"/>
          <w:sz w:val="20"/>
          <w:szCs w:val="20"/>
        </w:rPr>
        <w:tab/>
        <w:t>Total refurbishment or replacement of the standalone garages</w:t>
      </w:r>
    </w:p>
    <w:p w14:paraId="1C30C714" w14:textId="77777777" w:rsidR="004D77B6" w:rsidRPr="004D77B6" w:rsidRDefault="004D77B6" w:rsidP="004D77B6">
      <w:pPr>
        <w:divId w:val="1702707366"/>
        <w:rPr>
          <w:rFonts w:ascii="Verdana" w:eastAsia="Times New Roman" w:hAnsi="Verdana"/>
          <w:color w:val="4472C4" w:themeColor="accent1"/>
          <w:sz w:val="20"/>
          <w:szCs w:val="20"/>
        </w:rPr>
      </w:pPr>
      <w:proofErr w:type="spellStart"/>
      <w:r w:rsidRPr="004D77B6">
        <w:rPr>
          <w:rFonts w:ascii="Verdana" w:eastAsia="Times New Roman" w:hAnsi="Verdana"/>
          <w:b/>
          <w:bCs/>
          <w:color w:val="4472C4" w:themeColor="accent1"/>
          <w:sz w:val="20"/>
          <w:szCs w:val="20"/>
        </w:rPr>
        <w:t>Wittering</w:t>
      </w:r>
      <w:proofErr w:type="spellEnd"/>
      <w:r w:rsidRPr="004D77B6">
        <w:rPr>
          <w:rFonts w:ascii="Verdana" w:eastAsia="Times New Roman" w:hAnsi="Verdana"/>
          <w:color w:val="4472C4" w:themeColor="accent1"/>
          <w:sz w:val="20"/>
          <w:szCs w:val="20"/>
        </w:rPr>
        <w:tab/>
        <w:t xml:space="preserve">Works in accordance with structural survey report - works required to bring properties back </w:t>
      </w:r>
      <w:proofErr w:type="gramStart"/>
      <w:r w:rsidRPr="004D77B6">
        <w:rPr>
          <w:rFonts w:ascii="Verdana" w:eastAsia="Times New Roman" w:hAnsi="Verdana"/>
          <w:color w:val="4472C4" w:themeColor="accent1"/>
          <w:sz w:val="20"/>
          <w:szCs w:val="20"/>
        </w:rPr>
        <w:t>on line</w:t>
      </w:r>
      <w:proofErr w:type="gramEnd"/>
      <w:r w:rsidRPr="004D77B6">
        <w:rPr>
          <w:rFonts w:ascii="Verdana" w:eastAsia="Times New Roman" w:hAnsi="Verdana"/>
          <w:color w:val="4472C4" w:themeColor="accent1"/>
          <w:sz w:val="20"/>
          <w:szCs w:val="20"/>
        </w:rPr>
        <w:t xml:space="preserve"> - 1 property</w:t>
      </w:r>
    </w:p>
    <w:p w14:paraId="16520AEE" w14:textId="77777777" w:rsidR="004D77B6" w:rsidRPr="004D77B6" w:rsidRDefault="004D77B6" w:rsidP="004D77B6">
      <w:pPr>
        <w:divId w:val="1702707366"/>
        <w:rPr>
          <w:rFonts w:ascii="Verdana" w:eastAsia="Times New Roman" w:hAnsi="Verdana"/>
          <w:color w:val="4472C4" w:themeColor="accent1"/>
          <w:sz w:val="20"/>
          <w:szCs w:val="20"/>
        </w:rPr>
      </w:pPr>
      <w:r w:rsidRPr="004D77B6">
        <w:rPr>
          <w:rFonts w:ascii="Verdana" w:eastAsia="Times New Roman" w:hAnsi="Verdana"/>
          <w:b/>
          <w:bCs/>
          <w:color w:val="4472C4" w:themeColor="accent1"/>
          <w:sz w:val="20"/>
          <w:szCs w:val="20"/>
        </w:rPr>
        <w:t>Wyton</w:t>
      </w:r>
      <w:r w:rsidRPr="004D77B6">
        <w:rPr>
          <w:rFonts w:ascii="Verdana" w:eastAsia="Times New Roman" w:hAnsi="Verdana"/>
          <w:color w:val="4472C4" w:themeColor="accent1"/>
          <w:sz w:val="20"/>
          <w:szCs w:val="20"/>
        </w:rPr>
        <w:tab/>
        <w:t>Render and decoration repairs to external walls, front and rear - 11 properties</w:t>
      </w:r>
    </w:p>
    <w:p w14:paraId="647A1CEF" w14:textId="77777777" w:rsidR="004D77B6" w:rsidRPr="004D77B6" w:rsidRDefault="004D77B6" w:rsidP="004D77B6">
      <w:pPr>
        <w:divId w:val="1702707366"/>
        <w:rPr>
          <w:rFonts w:ascii="Verdana" w:eastAsia="Times New Roman" w:hAnsi="Verdana"/>
          <w:color w:val="4472C4" w:themeColor="accent1"/>
          <w:sz w:val="20"/>
          <w:szCs w:val="20"/>
        </w:rPr>
      </w:pPr>
      <w:r w:rsidRPr="004D77B6">
        <w:rPr>
          <w:rFonts w:ascii="Verdana" w:eastAsia="Times New Roman" w:hAnsi="Verdana"/>
          <w:b/>
          <w:bCs/>
          <w:color w:val="4472C4" w:themeColor="accent1"/>
          <w:sz w:val="20"/>
          <w:szCs w:val="20"/>
        </w:rPr>
        <w:t>Wyton</w:t>
      </w:r>
      <w:r w:rsidRPr="004D77B6">
        <w:rPr>
          <w:rFonts w:ascii="Verdana" w:eastAsia="Times New Roman" w:hAnsi="Verdana"/>
          <w:color w:val="4472C4" w:themeColor="accent1"/>
          <w:sz w:val="20"/>
          <w:szCs w:val="20"/>
        </w:rPr>
        <w:tab/>
        <w:t xml:space="preserve">Repair render, replace wooden store doors with PVCu, re-lay drives and replace garage doors </w:t>
      </w:r>
    </w:p>
    <w:p w14:paraId="3BB4D9D0" w14:textId="77777777" w:rsidR="004D77B6" w:rsidRPr="004D77B6" w:rsidRDefault="004D77B6" w:rsidP="004D77B6">
      <w:pPr>
        <w:divId w:val="1702707366"/>
        <w:rPr>
          <w:rFonts w:ascii="Verdana" w:eastAsia="Times New Roman" w:hAnsi="Verdana"/>
          <w:color w:val="4472C4" w:themeColor="accent1"/>
          <w:sz w:val="20"/>
          <w:szCs w:val="20"/>
        </w:rPr>
      </w:pPr>
      <w:r w:rsidRPr="004D77B6">
        <w:rPr>
          <w:rFonts w:ascii="Verdana" w:eastAsia="Times New Roman" w:hAnsi="Verdana"/>
          <w:b/>
          <w:bCs/>
          <w:color w:val="4472C4" w:themeColor="accent1"/>
          <w:sz w:val="20"/>
          <w:szCs w:val="20"/>
        </w:rPr>
        <w:t>Wyton</w:t>
      </w:r>
      <w:r w:rsidRPr="004D77B6">
        <w:rPr>
          <w:rFonts w:ascii="Verdana" w:eastAsia="Times New Roman" w:hAnsi="Verdana"/>
          <w:color w:val="4472C4" w:themeColor="accent1"/>
          <w:sz w:val="20"/>
          <w:szCs w:val="20"/>
        </w:rPr>
        <w:tab/>
        <w:t>Replace a mix of wood and steel up and over doors</w:t>
      </w:r>
    </w:p>
    <w:p w14:paraId="2414C400" w14:textId="77777777" w:rsidR="004D77B6" w:rsidRPr="004D77B6" w:rsidRDefault="004D77B6" w:rsidP="004D77B6">
      <w:pPr>
        <w:divId w:val="1702707366"/>
        <w:rPr>
          <w:rFonts w:ascii="Verdana" w:eastAsia="Times New Roman" w:hAnsi="Verdana"/>
          <w:color w:val="4472C4" w:themeColor="accent1"/>
          <w:sz w:val="20"/>
          <w:szCs w:val="20"/>
        </w:rPr>
      </w:pPr>
      <w:r w:rsidRPr="004D77B6">
        <w:rPr>
          <w:rFonts w:ascii="Verdana" w:eastAsia="Times New Roman" w:hAnsi="Verdana"/>
          <w:b/>
          <w:bCs/>
          <w:color w:val="4472C4" w:themeColor="accent1"/>
          <w:sz w:val="20"/>
          <w:szCs w:val="20"/>
        </w:rPr>
        <w:t>Wyton</w:t>
      </w:r>
      <w:r w:rsidRPr="004D77B6">
        <w:rPr>
          <w:rFonts w:ascii="Verdana" w:eastAsia="Times New Roman" w:hAnsi="Verdana"/>
          <w:color w:val="4472C4" w:themeColor="accent1"/>
          <w:sz w:val="20"/>
          <w:szCs w:val="20"/>
        </w:rPr>
        <w:tab/>
        <w:t>All works required to bring property back to Move-in Standard</w:t>
      </w:r>
    </w:p>
    <w:p w14:paraId="4BAFF9C2" w14:textId="77777777" w:rsidR="004D77B6" w:rsidRPr="004D77B6" w:rsidRDefault="004D77B6" w:rsidP="004D77B6">
      <w:pPr>
        <w:divId w:val="1702707366"/>
        <w:rPr>
          <w:rFonts w:ascii="Verdana" w:eastAsia="Times New Roman" w:hAnsi="Verdana"/>
          <w:color w:val="4472C4" w:themeColor="accent1"/>
          <w:sz w:val="20"/>
          <w:szCs w:val="20"/>
        </w:rPr>
      </w:pPr>
      <w:r w:rsidRPr="004D77B6">
        <w:rPr>
          <w:rFonts w:ascii="Verdana" w:eastAsia="Times New Roman" w:hAnsi="Verdana"/>
          <w:b/>
          <w:bCs/>
          <w:color w:val="4472C4" w:themeColor="accent1"/>
          <w:sz w:val="20"/>
          <w:szCs w:val="20"/>
        </w:rPr>
        <w:t>Wyton</w:t>
      </w:r>
      <w:r w:rsidRPr="004D77B6">
        <w:rPr>
          <w:rFonts w:ascii="Verdana" w:eastAsia="Times New Roman" w:hAnsi="Verdana"/>
          <w:color w:val="4472C4" w:themeColor="accent1"/>
          <w:sz w:val="20"/>
          <w:szCs w:val="20"/>
        </w:rPr>
        <w:tab/>
        <w:t>Replace footpath along one road.</w:t>
      </w:r>
    </w:p>
    <w:p w14:paraId="390D6570" w14:textId="77777777" w:rsidR="004D77B6" w:rsidRPr="004D77B6" w:rsidRDefault="004D77B6" w:rsidP="004D77B6">
      <w:pPr>
        <w:divId w:val="1702707366"/>
        <w:rPr>
          <w:rFonts w:ascii="Verdana" w:eastAsia="Times New Roman" w:hAnsi="Verdana"/>
          <w:color w:val="4472C4" w:themeColor="accent1"/>
          <w:sz w:val="20"/>
          <w:szCs w:val="20"/>
        </w:rPr>
      </w:pPr>
      <w:r w:rsidRPr="004D77B6">
        <w:rPr>
          <w:rFonts w:ascii="Verdana" w:eastAsia="Times New Roman" w:hAnsi="Verdana"/>
          <w:b/>
          <w:bCs/>
          <w:color w:val="4472C4" w:themeColor="accent1"/>
          <w:sz w:val="20"/>
          <w:szCs w:val="20"/>
        </w:rPr>
        <w:t>Wyton</w:t>
      </w:r>
      <w:r w:rsidRPr="004D77B6">
        <w:rPr>
          <w:rFonts w:ascii="Verdana" w:eastAsia="Times New Roman" w:hAnsi="Verdana"/>
          <w:color w:val="4472C4" w:themeColor="accent1"/>
          <w:sz w:val="20"/>
          <w:szCs w:val="20"/>
        </w:rPr>
        <w:tab/>
        <w:t>Repairs to roofing joists that were incorrectly installed at build and now need replacing with other works to roof - 7 properties</w:t>
      </w:r>
    </w:p>
    <w:sectPr w:rsidR="004D77B6" w:rsidRPr="004D77B6" w:rsidSect="005A7239">
      <w:headerReference w:type="default" r:id="rId6"/>
      <w:pgSz w:w="11907" w:h="16839" w:code="9"/>
      <w:pgMar w:top="1440"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734E" w14:textId="77777777" w:rsidR="0071405A" w:rsidRDefault="0071405A" w:rsidP="00EF3DCE">
      <w:pPr>
        <w:spacing w:after="0" w:line="240" w:lineRule="auto"/>
      </w:pPr>
      <w:r>
        <w:separator/>
      </w:r>
    </w:p>
  </w:endnote>
  <w:endnote w:type="continuationSeparator" w:id="0">
    <w:p w14:paraId="3994D6BD" w14:textId="77777777" w:rsidR="0071405A" w:rsidRDefault="0071405A" w:rsidP="00EF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E705" w14:textId="77777777" w:rsidR="0071405A" w:rsidRDefault="0071405A" w:rsidP="00EF3DCE">
      <w:pPr>
        <w:spacing w:after="0" w:line="240" w:lineRule="auto"/>
      </w:pPr>
      <w:r>
        <w:separator/>
      </w:r>
    </w:p>
  </w:footnote>
  <w:footnote w:type="continuationSeparator" w:id="0">
    <w:p w14:paraId="75DB19F5" w14:textId="77777777" w:rsidR="0071405A" w:rsidRDefault="0071405A" w:rsidP="00EF3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52AA" w14:textId="26F762B1" w:rsidR="00D34BC3" w:rsidRDefault="00D34BC3">
    <w:pPr>
      <w:pStyle w:val="Header"/>
    </w:pPr>
    <w:r>
      <w:t>Attachment to Future Opportunity Submission 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09"/>
    <w:rsid w:val="00005655"/>
    <w:rsid w:val="00012E84"/>
    <w:rsid w:val="000354B0"/>
    <w:rsid w:val="00046200"/>
    <w:rsid w:val="00055AFB"/>
    <w:rsid w:val="0006225D"/>
    <w:rsid w:val="0008122D"/>
    <w:rsid w:val="00093FA6"/>
    <w:rsid w:val="000B60DE"/>
    <w:rsid w:val="00102E26"/>
    <w:rsid w:val="001340BD"/>
    <w:rsid w:val="00177D41"/>
    <w:rsid w:val="001A6724"/>
    <w:rsid w:val="002216DB"/>
    <w:rsid w:val="00261F76"/>
    <w:rsid w:val="00276002"/>
    <w:rsid w:val="00280CF7"/>
    <w:rsid w:val="00294A57"/>
    <w:rsid w:val="002B1E3A"/>
    <w:rsid w:val="002F1E29"/>
    <w:rsid w:val="003137BF"/>
    <w:rsid w:val="00321495"/>
    <w:rsid w:val="00364865"/>
    <w:rsid w:val="00396A8C"/>
    <w:rsid w:val="003A2294"/>
    <w:rsid w:val="003B034A"/>
    <w:rsid w:val="00425A7E"/>
    <w:rsid w:val="004355DF"/>
    <w:rsid w:val="00454523"/>
    <w:rsid w:val="00457F21"/>
    <w:rsid w:val="00476198"/>
    <w:rsid w:val="004B0D8C"/>
    <w:rsid w:val="004B2812"/>
    <w:rsid w:val="004D77B6"/>
    <w:rsid w:val="004E20B1"/>
    <w:rsid w:val="004E7E7C"/>
    <w:rsid w:val="005048EB"/>
    <w:rsid w:val="00526D53"/>
    <w:rsid w:val="005344B4"/>
    <w:rsid w:val="00542A5A"/>
    <w:rsid w:val="00552D86"/>
    <w:rsid w:val="00556107"/>
    <w:rsid w:val="005A41B8"/>
    <w:rsid w:val="005A7239"/>
    <w:rsid w:val="005F31BA"/>
    <w:rsid w:val="00627729"/>
    <w:rsid w:val="0063516C"/>
    <w:rsid w:val="00682813"/>
    <w:rsid w:val="006A46B1"/>
    <w:rsid w:val="006B4498"/>
    <w:rsid w:val="007079A7"/>
    <w:rsid w:val="00707FF7"/>
    <w:rsid w:val="0071405A"/>
    <w:rsid w:val="0072794D"/>
    <w:rsid w:val="0073780B"/>
    <w:rsid w:val="00740C64"/>
    <w:rsid w:val="0074540C"/>
    <w:rsid w:val="00747509"/>
    <w:rsid w:val="007B4BFF"/>
    <w:rsid w:val="007D6C26"/>
    <w:rsid w:val="007F19DE"/>
    <w:rsid w:val="007F3D3A"/>
    <w:rsid w:val="00812597"/>
    <w:rsid w:val="00824BBA"/>
    <w:rsid w:val="00825682"/>
    <w:rsid w:val="00874B8B"/>
    <w:rsid w:val="008A5212"/>
    <w:rsid w:val="008A6A02"/>
    <w:rsid w:val="008B7135"/>
    <w:rsid w:val="00920592"/>
    <w:rsid w:val="00956532"/>
    <w:rsid w:val="009A3317"/>
    <w:rsid w:val="009D4C8A"/>
    <w:rsid w:val="009D74C9"/>
    <w:rsid w:val="009E7316"/>
    <w:rsid w:val="00A02CA5"/>
    <w:rsid w:val="00A66833"/>
    <w:rsid w:val="00AA3C02"/>
    <w:rsid w:val="00AC2099"/>
    <w:rsid w:val="00AC4201"/>
    <w:rsid w:val="00AC736F"/>
    <w:rsid w:val="00AE27A6"/>
    <w:rsid w:val="00AF5F5B"/>
    <w:rsid w:val="00B23EFB"/>
    <w:rsid w:val="00B336D8"/>
    <w:rsid w:val="00B75BCC"/>
    <w:rsid w:val="00BF3EDB"/>
    <w:rsid w:val="00C1101B"/>
    <w:rsid w:val="00C83EDA"/>
    <w:rsid w:val="00CE22CD"/>
    <w:rsid w:val="00CF63E5"/>
    <w:rsid w:val="00D30F8A"/>
    <w:rsid w:val="00D34BC3"/>
    <w:rsid w:val="00D8626B"/>
    <w:rsid w:val="00D86573"/>
    <w:rsid w:val="00DA47BE"/>
    <w:rsid w:val="00DB0109"/>
    <w:rsid w:val="00DD4886"/>
    <w:rsid w:val="00DE6946"/>
    <w:rsid w:val="00DE6DC1"/>
    <w:rsid w:val="00DF2652"/>
    <w:rsid w:val="00E01618"/>
    <w:rsid w:val="00E3210F"/>
    <w:rsid w:val="00E41564"/>
    <w:rsid w:val="00E438A8"/>
    <w:rsid w:val="00E5504F"/>
    <w:rsid w:val="00E82423"/>
    <w:rsid w:val="00EA12AA"/>
    <w:rsid w:val="00EF3DCE"/>
    <w:rsid w:val="00F47E50"/>
    <w:rsid w:val="00F52438"/>
    <w:rsid w:val="00FA1694"/>
    <w:rsid w:val="00FB6DFC"/>
    <w:rsid w:val="00FC1183"/>
    <w:rsid w:val="00FC51B8"/>
    <w:rsid w:val="00FD43B8"/>
    <w:rsid w:val="00FE12CE"/>
    <w:rsid w:val="00FF3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3941B"/>
  <w15:docId w15:val="{C46EFA22-4C19-4E98-A647-76D2CBCD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ind w:left="340" w:hanging="34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ind w:left="340" w:hanging="34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ind w:left="340" w:hanging="34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ind w:left="340" w:hanging="34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character" w:customStyle="1" w:styleId="paragraph">
    <w:name w:val="paragraph"/>
    <w:basedOn w:val="DefaultParagraphFont"/>
  </w:style>
  <w:style w:type="paragraph" w:styleId="Footer">
    <w:name w:val="footer"/>
    <w:basedOn w:val="Normal"/>
    <w:link w:val="FooterChar"/>
    <w:uiPriority w:val="99"/>
    <w:unhideWhenUsed/>
    <w:rsid w:val="00D34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06793">
      <w:bodyDiv w:val="1"/>
      <w:marLeft w:val="0"/>
      <w:marRight w:val="0"/>
      <w:marTop w:val="0"/>
      <w:marBottom w:val="0"/>
      <w:divBdr>
        <w:top w:val="none" w:sz="0" w:space="0" w:color="auto"/>
        <w:left w:val="none" w:sz="0" w:space="0" w:color="auto"/>
        <w:bottom w:val="none" w:sz="0" w:space="0" w:color="auto"/>
        <w:right w:val="none" w:sz="0" w:space="0" w:color="auto"/>
      </w:divBdr>
    </w:div>
    <w:div w:id="170270736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Pugh, Aimee Ms (Def Comrcl SSM-SCD1a1)</dc:creator>
  <cp:lastModifiedBy>Moyle, Angela Mrs (DBS CIO-CDSFinCom-SeniorComBA)</cp:lastModifiedBy>
  <cp:revision>3</cp:revision>
  <dcterms:created xsi:type="dcterms:W3CDTF">2022-03-30T16:38:00Z</dcterms:created>
  <dcterms:modified xsi:type="dcterms:W3CDTF">2022-03-30T16:40:00Z</dcterms:modified>
</cp:coreProperties>
</file>