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Pr="002A1A32" w:rsidRDefault="00E3048C" w:rsidP="009D6BFB">
      <w:pPr>
        <w:rPr>
          <w:rFonts w:ascii="Arial" w:hAnsi="Arial" w:cs="Arial"/>
          <w:b/>
          <w:bCs/>
        </w:rPr>
      </w:pPr>
      <w:r w:rsidRPr="002A1A32">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sidRPr="002A1A32">
        <w:rPr>
          <w:noProof/>
        </w:rPr>
        <w:t>Add NE Logo</w:t>
      </w:r>
    </w:p>
    <w:p w14:paraId="5E617979" w14:textId="77777777" w:rsidR="00C30D6E" w:rsidRPr="002A1A32" w:rsidRDefault="00C30D6E" w:rsidP="009D6BFB">
      <w:pPr>
        <w:rPr>
          <w:rFonts w:ascii="Arial" w:hAnsi="Arial" w:cs="Arial"/>
          <w:b/>
          <w:bCs/>
        </w:rPr>
      </w:pPr>
    </w:p>
    <w:p w14:paraId="6AD4ABFD" w14:textId="1591FBAE" w:rsidR="00C30D6E" w:rsidRPr="002A1A32" w:rsidRDefault="00C30D6E" w:rsidP="009D6BFB">
      <w:pPr>
        <w:rPr>
          <w:rFonts w:ascii="Arial" w:hAnsi="Arial" w:cs="Arial"/>
          <w:b/>
          <w:bCs/>
        </w:rPr>
      </w:pPr>
    </w:p>
    <w:p w14:paraId="1F1AD681" w14:textId="77777777" w:rsidR="00E3048C" w:rsidRPr="002A1A32" w:rsidRDefault="00E3048C" w:rsidP="009D6BFB">
      <w:pPr>
        <w:rPr>
          <w:rFonts w:ascii="Arial" w:hAnsi="Arial" w:cs="Arial"/>
          <w:b/>
          <w:bCs/>
        </w:rPr>
      </w:pPr>
    </w:p>
    <w:p w14:paraId="2063C218" w14:textId="77777777" w:rsidR="00E3048C" w:rsidRPr="002A1A32" w:rsidRDefault="00E3048C" w:rsidP="009D6BFB">
      <w:pPr>
        <w:rPr>
          <w:rFonts w:ascii="Arial" w:hAnsi="Arial" w:cs="Arial"/>
          <w:b/>
          <w:bCs/>
        </w:rPr>
      </w:pPr>
    </w:p>
    <w:p w14:paraId="305C00BD" w14:textId="77777777" w:rsidR="00E3048C" w:rsidRPr="002A1A32" w:rsidRDefault="00E3048C" w:rsidP="009D6BFB">
      <w:pPr>
        <w:rPr>
          <w:rFonts w:ascii="Arial" w:hAnsi="Arial" w:cs="Arial"/>
          <w:b/>
          <w:bCs/>
        </w:rPr>
      </w:pPr>
    </w:p>
    <w:p w14:paraId="78CDA832" w14:textId="77777777" w:rsidR="00E3048C" w:rsidRPr="002A1A32" w:rsidRDefault="00E3048C" w:rsidP="009D6BFB">
      <w:pPr>
        <w:rPr>
          <w:rFonts w:ascii="Arial" w:hAnsi="Arial" w:cs="Arial"/>
          <w:b/>
          <w:bCs/>
        </w:rPr>
      </w:pPr>
    </w:p>
    <w:p w14:paraId="5E386619" w14:textId="77777777" w:rsidR="003561B6" w:rsidRPr="002A1A32" w:rsidRDefault="003561B6" w:rsidP="009D6BFB">
      <w:pPr>
        <w:rPr>
          <w:rFonts w:ascii="Arial" w:hAnsi="Arial" w:cs="Arial"/>
          <w:b/>
          <w:bCs/>
        </w:rPr>
      </w:pPr>
    </w:p>
    <w:p w14:paraId="3F7AAC7C" w14:textId="2068E5A8" w:rsidR="00CA4BA2" w:rsidRPr="002A1A32" w:rsidRDefault="00E31A41" w:rsidP="009D6BFB">
      <w:pPr>
        <w:rPr>
          <w:rFonts w:ascii="Arial" w:hAnsi="Arial" w:cs="Arial"/>
          <w:b/>
          <w:bCs/>
          <w:sz w:val="28"/>
          <w:szCs w:val="28"/>
        </w:rPr>
      </w:pPr>
      <w:r w:rsidRPr="002A1A32">
        <w:rPr>
          <w:rFonts w:ascii="Arial" w:hAnsi="Arial" w:cs="Arial"/>
          <w:b/>
          <w:bCs/>
          <w:sz w:val="28"/>
          <w:szCs w:val="28"/>
        </w:rPr>
        <w:t>Standard Contract for Goods and</w:t>
      </w:r>
      <w:r w:rsidR="001E3F05" w:rsidRPr="002A1A32">
        <w:rPr>
          <w:rFonts w:ascii="Arial" w:hAnsi="Arial" w:cs="Arial"/>
          <w:b/>
          <w:bCs/>
          <w:sz w:val="28"/>
          <w:szCs w:val="28"/>
        </w:rPr>
        <w:t>/or</w:t>
      </w:r>
      <w:r w:rsidRPr="002A1A32">
        <w:rPr>
          <w:rFonts w:ascii="Arial" w:hAnsi="Arial" w:cs="Arial"/>
          <w:b/>
          <w:bCs/>
          <w:sz w:val="28"/>
          <w:szCs w:val="28"/>
        </w:rPr>
        <w:t xml:space="preserve"> Services - </w:t>
      </w:r>
      <w:r w:rsidR="00CA4BA2" w:rsidRPr="002A1A32">
        <w:rPr>
          <w:rFonts w:ascii="Arial" w:hAnsi="Arial" w:cs="Arial"/>
          <w:b/>
          <w:bCs/>
          <w:sz w:val="28"/>
          <w:szCs w:val="28"/>
        </w:rPr>
        <w:t>Order Form</w:t>
      </w:r>
    </w:p>
    <w:p w14:paraId="0FC05F7E" w14:textId="77777777" w:rsidR="00CA4BA2" w:rsidRPr="002A1A3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2A1A32" w:rsidRPr="002A1A32" w14:paraId="73D24E97" w14:textId="77777777">
        <w:trPr>
          <w:trHeight w:val="341"/>
        </w:trPr>
        <w:tc>
          <w:tcPr>
            <w:tcW w:w="1413" w:type="pct"/>
            <w:shd w:val="clear" w:color="auto" w:fill="auto"/>
          </w:tcPr>
          <w:p w14:paraId="2D35996B" w14:textId="77777777" w:rsidR="00CA4BA2" w:rsidRPr="002A1A32"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Purchase Order Number</w:t>
            </w:r>
          </w:p>
        </w:tc>
        <w:tc>
          <w:tcPr>
            <w:tcW w:w="3587" w:type="pct"/>
            <w:gridSpan w:val="2"/>
            <w:shd w:val="clear" w:color="auto" w:fill="auto"/>
          </w:tcPr>
          <w:p w14:paraId="7C4B6799" w14:textId="42A86394" w:rsidR="00CA4BA2" w:rsidRPr="002A1A32" w:rsidRDefault="00EC52DA">
            <w:pPr>
              <w:tabs>
                <w:tab w:val="left" w:pos="709"/>
              </w:tabs>
              <w:rPr>
                <w:rFonts w:ascii="Arial" w:hAnsi="Arial" w:cs="Arial"/>
                <w:iCs/>
                <w:sz w:val="18"/>
                <w:szCs w:val="18"/>
              </w:rPr>
            </w:pPr>
            <w:r w:rsidRPr="002A1A32">
              <w:rPr>
                <w:rFonts w:ascii="Arial" w:hAnsi="Arial" w:cs="Arial"/>
                <w:iCs/>
                <w:sz w:val="18"/>
                <w:szCs w:val="18"/>
              </w:rPr>
              <w:t>I</w:t>
            </w:r>
            <w:r w:rsidR="00E11DD0" w:rsidRPr="002A1A32">
              <w:rPr>
                <w:rFonts w:ascii="Arial" w:hAnsi="Arial" w:cs="Arial"/>
                <w:iCs/>
                <w:sz w:val="18"/>
                <w:szCs w:val="18"/>
              </w:rPr>
              <w:t>ssued on Contract Award</w:t>
            </w:r>
          </w:p>
        </w:tc>
      </w:tr>
      <w:tr w:rsidR="002A1A32" w:rsidRPr="002A1A32" w14:paraId="360FADB6" w14:textId="77777777">
        <w:trPr>
          <w:trHeight w:val="611"/>
        </w:trPr>
        <w:tc>
          <w:tcPr>
            <w:tcW w:w="1413" w:type="pct"/>
            <w:shd w:val="clear" w:color="auto" w:fill="auto"/>
          </w:tcPr>
          <w:p w14:paraId="661DFA5A" w14:textId="77777777" w:rsidR="00CA4BA2" w:rsidRPr="002A1A32"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Customer</w:t>
            </w:r>
          </w:p>
        </w:tc>
        <w:tc>
          <w:tcPr>
            <w:tcW w:w="3587" w:type="pct"/>
            <w:gridSpan w:val="2"/>
            <w:shd w:val="clear" w:color="auto" w:fill="auto"/>
          </w:tcPr>
          <w:p w14:paraId="03834825" w14:textId="77777777" w:rsidR="00EC52DA" w:rsidRPr="002A1A32" w:rsidRDefault="00EC52DA" w:rsidP="00EC52DA">
            <w:pPr>
              <w:tabs>
                <w:tab w:val="left" w:pos="709"/>
              </w:tabs>
              <w:rPr>
                <w:rFonts w:ascii="Arial" w:hAnsi="Arial" w:cs="Arial"/>
                <w:iCs/>
                <w:sz w:val="18"/>
                <w:szCs w:val="18"/>
              </w:rPr>
            </w:pPr>
            <w:r w:rsidRPr="002A1A32">
              <w:rPr>
                <w:rFonts w:ascii="Arial" w:hAnsi="Arial" w:cs="Arial"/>
                <w:iCs/>
                <w:sz w:val="18"/>
                <w:szCs w:val="18"/>
              </w:rPr>
              <w:t>Natural England</w:t>
            </w:r>
          </w:p>
          <w:p w14:paraId="5E7363FE" w14:textId="77777777" w:rsidR="00EC52DA" w:rsidRPr="002A1A32" w:rsidRDefault="00EC52DA" w:rsidP="00EC52DA">
            <w:pPr>
              <w:tabs>
                <w:tab w:val="left" w:pos="709"/>
              </w:tabs>
              <w:rPr>
                <w:rFonts w:ascii="Arial" w:hAnsi="Arial" w:cs="Arial"/>
                <w:iCs/>
                <w:sz w:val="18"/>
                <w:szCs w:val="18"/>
              </w:rPr>
            </w:pPr>
            <w:r w:rsidRPr="002A1A32">
              <w:rPr>
                <w:rFonts w:ascii="Arial" w:hAnsi="Arial" w:cs="Arial"/>
                <w:iCs/>
                <w:sz w:val="18"/>
                <w:szCs w:val="18"/>
              </w:rPr>
              <w:t>4th floor, Eastleigh House</w:t>
            </w:r>
          </w:p>
          <w:p w14:paraId="0BCFFC17" w14:textId="77777777" w:rsidR="00EC52DA" w:rsidRPr="002A1A32" w:rsidRDefault="00EC52DA" w:rsidP="00EC52DA">
            <w:pPr>
              <w:tabs>
                <w:tab w:val="left" w:pos="709"/>
              </w:tabs>
              <w:rPr>
                <w:rFonts w:ascii="Arial" w:hAnsi="Arial" w:cs="Arial"/>
                <w:iCs/>
                <w:sz w:val="18"/>
                <w:szCs w:val="18"/>
              </w:rPr>
            </w:pPr>
            <w:r w:rsidRPr="002A1A32">
              <w:rPr>
                <w:rFonts w:ascii="Arial" w:hAnsi="Arial" w:cs="Arial"/>
                <w:iCs/>
                <w:sz w:val="18"/>
                <w:szCs w:val="18"/>
              </w:rPr>
              <w:t>Upper Market Street</w:t>
            </w:r>
          </w:p>
          <w:p w14:paraId="4506B8A6" w14:textId="77777777" w:rsidR="00EC52DA" w:rsidRPr="002A1A32" w:rsidRDefault="00EC52DA" w:rsidP="00EC52DA">
            <w:pPr>
              <w:tabs>
                <w:tab w:val="left" w:pos="709"/>
              </w:tabs>
              <w:rPr>
                <w:rFonts w:ascii="Arial" w:hAnsi="Arial" w:cs="Arial"/>
                <w:iCs/>
                <w:sz w:val="18"/>
                <w:szCs w:val="18"/>
              </w:rPr>
            </w:pPr>
            <w:r w:rsidRPr="002A1A32">
              <w:rPr>
                <w:rFonts w:ascii="Arial" w:hAnsi="Arial" w:cs="Arial"/>
                <w:iCs/>
                <w:sz w:val="18"/>
                <w:szCs w:val="18"/>
              </w:rPr>
              <w:t>Eastleigh</w:t>
            </w:r>
          </w:p>
          <w:p w14:paraId="271A4682" w14:textId="2DE69E49" w:rsidR="00CA4BA2" w:rsidRPr="002A1A32" w:rsidRDefault="00EC52DA" w:rsidP="00EC52DA">
            <w:pPr>
              <w:tabs>
                <w:tab w:val="left" w:pos="709"/>
              </w:tabs>
              <w:rPr>
                <w:rFonts w:ascii="Arial" w:hAnsi="Arial" w:cs="Arial"/>
                <w:iCs/>
                <w:sz w:val="18"/>
                <w:szCs w:val="18"/>
              </w:rPr>
            </w:pPr>
            <w:r w:rsidRPr="002A1A32">
              <w:rPr>
                <w:rFonts w:ascii="Arial" w:hAnsi="Arial" w:cs="Arial"/>
                <w:iCs/>
                <w:sz w:val="18"/>
                <w:szCs w:val="18"/>
              </w:rPr>
              <w:t>SO50 9YN</w:t>
            </w:r>
          </w:p>
        </w:tc>
      </w:tr>
      <w:tr w:rsidR="002A1A32" w:rsidRPr="002A1A32" w14:paraId="3C3EA26A" w14:textId="77777777">
        <w:trPr>
          <w:trHeight w:val="197"/>
        </w:trPr>
        <w:tc>
          <w:tcPr>
            <w:tcW w:w="1413" w:type="pct"/>
            <w:shd w:val="clear" w:color="auto" w:fill="auto"/>
          </w:tcPr>
          <w:p w14:paraId="1287F9B5" w14:textId="77777777" w:rsidR="00CA4BA2" w:rsidRPr="002A1A32"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Contractor(s)</w:t>
            </w:r>
          </w:p>
        </w:tc>
        <w:tc>
          <w:tcPr>
            <w:tcW w:w="3587" w:type="pct"/>
            <w:gridSpan w:val="2"/>
            <w:shd w:val="clear" w:color="auto" w:fill="auto"/>
          </w:tcPr>
          <w:p w14:paraId="05835F63" w14:textId="24EC9F37" w:rsidR="00CA4BA2" w:rsidRPr="002A1A32" w:rsidRDefault="00CA4BA2">
            <w:pPr>
              <w:tabs>
                <w:tab w:val="left" w:pos="709"/>
              </w:tabs>
              <w:rPr>
                <w:rFonts w:ascii="Arial" w:hAnsi="Arial" w:cs="Arial"/>
                <w:i/>
                <w:sz w:val="18"/>
                <w:szCs w:val="18"/>
              </w:rPr>
            </w:pPr>
            <w:r w:rsidRPr="002A1A32">
              <w:rPr>
                <w:rFonts w:ascii="Arial" w:hAnsi="Arial" w:cs="Arial"/>
                <w:sz w:val="18"/>
                <w:szCs w:val="18"/>
              </w:rPr>
              <w:t>[</w:t>
            </w:r>
            <w:r w:rsidRPr="002A1A32">
              <w:rPr>
                <w:rFonts w:ascii="Arial" w:hAnsi="Arial" w:cs="Arial"/>
                <w:b/>
                <w:sz w:val="18"/>
                <w:szCs w:val="18"/>
              </w:rPr>
              <w:t>Insert</w:t>
            </w:r>
            <w:r w:rsidRPr="002A1A32">
              <w:rPr>
                <w:rFonts w:ascii="Arial" w:hAnsi="Arial" w:cs="Arial"/>
                <w:i/>
                <w:sz w:val="18"/>
                <w:szCs w:val="18"/>
              </w:rPr>
              <w:t xml:space="preserve"> Contractor’s name, registered address (if registered), and registration number (if registered)</w:t>
            </w:r>
          </w:p>
          <w:p w14:paraId="1BEF0925" w14:textId="77777777" w:rsidR="00CA4BA2" w:rsidRPr="002A1A32" w:rsidRDefault="00CA4BA2">
            <w:pPr>
              <w:tabs>
                <w:tab w:val="left" w:pos="709"/>
              </w:tabs>
              <w:rPr>
                <w:rFonts w:ascii="Arial" w:hAnsi="Arial" w:cs="Arial"/>
                <w:sz w:val="18"/>
                <w:szCs w:val="18"/>
              </w:rPr>
            </w:pPr>
          </w:p>
        </w:tc>
      </w:tr>
      <w:tr w:rsidR="002A1A32" w:rsidRPr="002A1A32" w14:paraId="0A6E5285" w14:textId="77777777">
        <w:trPr>
          <w:trHeight w:val="197"/>
        </w:trPr>
        <w:tc>
          <w:tcPr>
            <w:tcW w:w="1413" w:type="pct"/>
            <w:shd w:val="clear" w:color="auto" w:fill="auto"/>
          </w:tcPr>
          <w:p w14:paraId="5F7AF055" w14:textId="6B4E5DA8"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Defra Group Members</w:t>
            </w:r>
          </w:p>
        </w:tc>
        <w:tc>
          <w:tcPr>
            <w:tcW w:w="3587" w:type="pct"/>
            <w:gridSpan w:val="2"/>
            <w:shd w:val="clear" w:color="auto" w:fill="auto"/>
          </w:tcPr>
          <w:p w14:paraId="1710C878" w14:textId="77777777" w:rsidR="00A14AE1" w:rsidRPr="002A1A32" w:rsidRDefault="00A14AE1" w:rsidP="007E7D58">
            <w:pPr>
              <w:tabs>
                <w:tab w:val="left" w:pos="709"/>
              </w:tabs>
              <w:rPr>
                <w:rFonts w:ascii="Arial" w:hAnsi="Arial" w:cs="Arial"/>
                <w:iCs/>
                <w:sz w:val="18"/>
                <w:szCs w:val="18"/>
              </w:rPr>
            </w:pPr>
            <w:r w:rsidRPr="002A1A32">
              <w:rPr>
                <w:rFonts w:ascii="Arial" w:hAnsi="Arial" w:cs="Arial"/>
                <w:iCs/>
                <w:sz w:val="18"/>
                <w:szCs w:val="18"/>
              </w:rPr>
              <w:t>The following Defra Group members will receive the benefit of the Deliverables:</w:t>
            </w:r>
          </w:p>
          <w:p w14:paraId="4C52B65F" w14:textId="77777777" w:rsidR="007E7D58" w:rsidRPr="002A1A32" w:rsidRDefault="007E7D58" w:rsidP="00EC52DA">
            <w:pPr>
              <w:tabs>
                <w:tab w:val="left" w:pos="709"/>
              </w:tabs>
              <w:rPr>
                <w:rFonts w:ascii="Arial" w:hAnsi="Arial" w:cs="Arial"/>
                <w:sz w:val="18"/>
                <w:szCs w:val="18"/>
              </w:rPr>
            </w:pPr>
          </w:p>
          <w:p w14:paraId="41396139" w14:textId="0A8A4617" w:rsidR="00EC52DA" w:rsidRPr="002A1A32" w:rsidRDefault="00EC52DA" w:rsidP="00EC52DA">
            <w:pPr>
              <w:tabs>
                <w:tab w:val="left" w:pos="709"/>
              </w:tabs>
              <w:rPr>
                <w:rFonts w:ascii="Arial" w:hAnsi="Arial" w:cs="Arial"/>
                <w:sz w:val="18"/>
                <w:szCs w:val="18"/>
              </w:rPr>
            </w:pPr>
            <w:r w:rsidRPr="002A1A32">
              <w:rPr>
                <w:rFonts w:ascii="Arial" w:hAnsi="Arial" w:cs="Arial"/>
                <w:sz w:val="18"/>
                <w:szCs w:val="18"/>
              </w:rPr>
              <w:t>Natural England</w:t>
            </w:r>
          </w:p>
          <w:p w14:paraId="0A62C6B9" w14:textId="048F27B7" w:rsidR="00EC52DA" w:rsidRPr="002A1A32" w:rsidRDefault="00EC52DA" w:rsidP="00EC52DA">
            <w:pPr>
              <w:tabs>
                <w:tab w:val="left" w:pos="709"/>
              </w:tabs>
              <w:rPr>
                <w:rFonts w:ascii="Arial" w:hAnsi="Arial" w:cs="Arial"/>
                <w:sz w:val="18"/>
                <w:szCs w:val="18"/>
              </w:rPr>
            </w:pPr>
          </w:p>
        </w:tc>
      </w:tr>
      <w:tr w:rsidR="002A1A32" w:rsidRPr="002A1A32" w14:paraId="0F375EE1" w14:textId="77777777">
        <w:trPr>
          <w:trHeight w:val="197"/>
        </w:trPr>
        <w:tc>
          <w:tcPr>
            <w:tcW w:w="1413" w:type="pct"/>
            <w:shd w:val="clear" w:color="auto" w:fill="auto"/>
          </w:tcPr>
          <w:p w14:paraId="49E98B68"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The Agreement</w:t>
            </w:r>
          </w:p>
        </w:tc>
        <w:tc>
          <w:tcPr>
            <w:tcW w:w="3587" w:type="pct"/>
            <w:gridSpan w:val="2"/>
            <w:shd w:val="clear" w:color="auto" w:fill="auto"/>
          </w:tcPr>
          <w:p w14:paraId="1F95F8E3" w14:textId="39EDDBFB" w:rsidR="007E7D58" w:rsidRPr="002A1A32" w:rsidRDefault="007E7D58" w:rsidP="007E7D58">
            <w:pPr>
              <w:pBdr>
                <w:top w:val="nil"/>
                <w:left w:val="nil"/>
                <w:bottom w:val="nil"/>
                <w:right w:val="nil"/>
                <w:between w:val="nil"/>
              </w:pBdr>
              <w:tabs>
                <w:tab w:val="left" w:pos="709"/>
              </w:tabs>
              <w:rPr>
                <w:rFonts w:ascii="Arial" w:hAnsi="Arial" w:cs="Arial"/>
                <w:sz w:val="18"/>
                <w:szCs w:val="18"/>
              </w:rPr>
            </w:pPr>
            <w:r w:rsidRPr="002A1A32">
              <w:rPr>
                <w:rFonts w:ascii="Arial" w:hAnsi="Arial" w:cs="Arial"/>
                <w:sz w:val="18"/>
                <w:szCs w:val="18"/>
              </w:rPr>
              <w:t xml:space="preserve">This Order is part of the Agreement and is subject to the terms and conditions </w:t>
            </w:r>
            <w:r w:rsidR="00560301" w:rsidRPr="002A1A32">
              <w:rPr>
                <w:rFonts w:ascii="Arial" w:hAnsi="Arial" w:cs="Arial"/>
                <w:sz w:val="18"/>
                <w:szCs w:val="18"/>
              </w:rPr>
              <w:t>referenced</w:t>
            </w:r>
            <w:r w:rsidRPr="002A1A32">
              <w:rPr>
                <w:rFonts w:ascii="Arial" w:hAnsi="Arial" w:cs="Arial"/>
                <w:sz w:val="18"/>
                <w:szCs w:val="18"/>
              </w:rPr>
              <w:t xml:space="preserve"> at Appendix 1 and shall come into effect </w:t>
            </w:r>
            <w:r w:rsidR="00DA5CAA" w:rsidRPr="002A1A32">
              <w:rPr>
                <w:rFonts w:ascii="Arial" w:hAnsi="Arial" w:cs="Arial"/>
                <w:sz w:val="18"/>
                <w:szCs w:val="18"/>
              </w:rPr>
              <w:t>on the Start Date</w:t>
            </w:r>
            <w:r w:rsidRPr="002A1A32">
              <w:rPr>
                <w:rFonts w:ascii="Arial" w:hAnsi="Arial" w:cs="Arial"/>
                <w:sz w:val="18"/>
                <w:szCs w:val="18"/>
              </w:rPr>
              <w:t>.</w:t>
            </w:r>
          </w:p>
          <w:p w14:paraId="5779E9B7" w14:textId="77777777" w:rsidR="007E7D58" w:rsidRPr="002A1A32" w:rsidRDefault="007E7D58" w:rsidP="007E7D58">
            <w:pPr>
              <w:tabs>
                <w:tab w:val="left" w:pos="709"/>
              </w:tabs>
              <w:rPr>
                <w:rFonts w:ascii="Arial" w:hAnsi="Arial" w:cs="Arial"/>
                <w:sz w:val="18"/>
                <w:szCs w:val="18"/>
              </w:rPr>
            </w:pPr>
          </w:p>
          <w:p w14:paraId="7B07F5BB" w14:textId="77777777" w:rsidR="007E7D58" w:rsidRPr="002A1A32" w:rsidRDefault="007E7D58" w:rsidP="007E7D58">
            <w:pPr>
              <w:tabs>
                <w:tab w:val="left" w:pos="709"/>
              </w:tabs>
              <w:rPr>
                <w:rFonts w:ascii="Arial" w:hAnsi="Arial" w:cs="Arial"/>
                <w:sz w:val="18"/>
                <w:szCs w:val="18"/>
              </w:rPr>
            </w:pPr>
            <w:r w:rsidRPr="002A1A32">
              <w:rPr>
                <w:rFonts w:ascii="Arial" w:hAnsi="Arial" w:cs="Arial"/>
                <w:sz w:val="18"/>
                <w:szCs w:val="18"/>
              </w:rPr>
              <w:t xml:space="preserve">Unless the context otherwise requires, capitalised expressions used in this Order have the same meanings as in the terms and conditions.  </w:t>
            </w:r>
          </w:p>
          <w:p w14:paraId="04355056" w14:textId="77777777" w:rsidR="007E7D58" w:rsidRPr="002A1A32" w:rsidRDefault="007E7D58" w:rsidP="007E7D58">
            <w:pPr>
              <w:tabs>
                <w:tab w:val="left" w:pos="709"/>
              </w:tabs>
              <w:rPr>
                <w:rFonts w:ascii="Arial" w:hAnsi="Arial" w:cs="Arial"/>
                <w:b/>
                <w:i/>
                <w:sz w:val="18"/>
                <w:szCs w:val="18"/>
              </w:rPr>
            </w:pPr>
          </w:p>
          <w:p w14:paraId="0C57A4B3" w14:textId="5CB99D98" w:rsidR="007E7D58" w:rsidRPr="002A1A32" w:rsidRDefault="007E7D58" w:rsidP="007E7D58">
            <w:pPr>
              <w:spacing w:before="120" w:after="120"/>
              <w:rPr>
                <w:rFonts w:ascii="Arial" w:eastAsia="Arial" w:hAnsi="Arial" w:cs="Arial"/>
                <w:sz w:val="18"/>
                <w:szCs w:val="18"/>
              </w:rPr>
            </w:pPr>
            <w:r w:rsidRPr="002A1A32">
              <w:rPr>
                <w:rFonts w:ascii="Arial" w:eastAsia="Arial" w:hAnsi="Arial" w:cs="Arial"/>
                <w:sz w:val="18"/>
                <w:szCs w:val="18"/>
              </w:rPr>
              <w:t>The following documents are incorporated into the Agreement. If there is any conflict, the following order of precedence applies (in descending order):</w:t>
            </w:r>
          </w:p>
          <w:p w14:paraId="19561603" w14:textId="4405F7BA" w:rsidR="007E7D58" w:rsidRPr="002A1A32"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2A1A32">
              <w:rPr>
                <w:rFonts w:ascii="Arial" w:eastAsia="Arial" w:hAnsi="Arial" w:cs="Arial"/>
                <w:sz w:val="18"/>
                <w:szCs w:val="18"/>
              </w:rPr>
              <w:t xml:space="preserve">this </w:t>
            </w:r>
            <w:proofErr w:type="gramStart"/>
            <w:r w:rsidRPr="002A1A32">
              <w:rPr>
                <w:rFonts w:ascii="Arial" w:eastAsia="Arial" w:hAnsi="Arial" w:cs="Arial"/>
                <w:sz w:val="18"/>
                <w:szCs w:val="18"/>
              </w:rPr>
              <w:t>Order;</w:t>
            </w:r>
            <w:proofErr w:type="gramEnd"/>
          </w:p>
          <w:p w14:paraId="1697204C" w14:textId="2091845A" w:rsidR="007E7D58" w:rsidRPr="002A1A32"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2A1A32">
              <w:rPr>
                <w:rFonts w:ascii="Arial" w:eastAsia="Arial" w:hAnsi="Arial" w:cs="Arial"/>
                <w:sz w:val="18"/>
                <w:szCs w:val="18"/>
              </w:rPr>
              <w:t>the terms and conditions at Appendix 1; and</w:t>
            </w:r>
          </w:p>
          <w:p w14:paraId="3EBEC7B8" w14:textId="6AD8C12C" w:rsidR="007E7D58" w:rsidRPr="002A1A32"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2A1A32">
              <w:rPr>
                <w:rFonts w:ascii="Arial" w:eastAsia="Arial" w:hAnsi="Arial" w:cs="Arial"/>
                <w:sz w:val="18"/>
                <w:szCs w:val="18"/>
              </w:rPr>
              <w:t>the remaining Appendices (if any) in equal order of precedence.</w:t>
            </w:r>
          </w:p>
          <w:p w14:paraId="3800BBF4" w14:textId="77777777" w:rsidR="007E7D58" w:rsidRPr="002A1A32" w:rsidRDefault="007E7D58" w:rsidP="007E7D58">
            <w:pPr>
              <w:tabs>
                <w:tab w:val="left" w:pos="709"/>
              </w:tabs>
              <w:rPr>
                <w:rFonts w:ascii="Arial" w:hAnsi="Arial" w:cs="Arial"/>
                <w:sz w:val="18"/>
                <w:szCs w:val="18"/>
              </w:rPr>
            </w:pPr>
          </w:p>
        </w:tc>
      </w:tr>
      <w:tr w:rsidR="002A1A32" w:rsidRPr="002A1A32" w14:paraId="76874DB5" w14:textId="77777777">
        <w:trPr>
          <w:trHeight w:val="966"/>
        </w:trPr>
        <w:tc>
          <w:tcPr>
            <w:tcW w:w="1413" w:type="pct"/>
            <w:vMerge w:val="restart"/>
            <w:shd w:val="clear" w:color="auto" w:fill="auto"/>
          </w:tcPr>
          <w:p w14:paraId="3B2CC37B" w14:textId="4B3C5A05"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 xml:space="preserve">Deliverables </w:t>
            </w:r>
          </w:p>
        </w:tc>
        <w:tc>
          <w:tcPr>
            <w:tcW w:w="770" w:type="pct"/>
            <w:shd w:val="clear" w:color="auto" w:fill="auto"/>
          </w:tcPr>
          <w:p w14:paraId="3F541DBA" w14:textId="61C55F88" w:rsidR="007E7D58" w:rsidRPr="002A1A32" w:rsidRDefault="007E7D58" w:rsidP="007E7D58">
            <w:pPr>
              <w:tabs>
                <w:tab w:val="left" w:pos="709"/>
              </w:tabs>
              <w:rPr>
                <w:rFonts w:ascii="Arial" w:hAnsi="Arial" w:cs="Arial"/>
                <w:b/>
                <w:sz w:val="18"/>
                <w:szCs w:val="18"/>
              </w:rPr>
            </w:pPr>
            <w:r w:rsidRPr="002A1A32">
              <w:rPr>
                <w:rFonts w:ascii="Arial" w:hAnsi="Arial" w:cs="Arial"/>
                <w:b/>
                <w:sz w:val="18"/>
                <w:szCs w:val="18"/>
              </w:rPr>
              <w:t xml:space="preserve">Applicable Deliverables </w:t>
            </w:r>
          </w:p>
        </w:tc>
        <w:tc>
          <w:tcPr>
            <w:tcW w:w="2817" w:type="pct"/>
            <w:shd w:val="clear" w:color="auto" w:fill="auto"/>
          </w:tcPr>
          <w:p w14:paraId="56FAD909" w14:textId="5B29503D" w:rsidR="007E7D58" w:rsidRPr="002A1A32" w:rsidRDefault="007E7D58" w:rsidP="007E7D58">
            <w:pPr>
              <w:tabs>
                <w:tab w:val="left" w:pos="709"/>
              </w:tabs>
              <w:rPr>
                <w:rFonts w:ascii="Arial" w:eastAsia="Arial" w:hAnsi="Arial" w:cs="Arial"/>
                <w:i/>
                <w:sz w:val="18"/>
                <w:szCs w:val="18"/>
              </w:rPr>
            </w:pPr>
            <w:r w:rsidRPr="002A1A32">
              <w:rPr>
                <w:rFonts w:ascii="Arial" w:eastAsia="Arial" w:hAnsi="Arial" w:cs="Arial"/>
                <w:b/>
                <w:bCs/>
                <w:iCs/>
                <w:sz w:val="18"/>
                <w:szCs w:val="18"/>
              </w:rPr>
              <w:t>Goods Only:</w:t>
            </w:r>
            <w:r w:rsidRPr="002A1A32">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2A1A32">
                  <w:rPr>
                    <w:rFonts w:ascii="Segoe UI Symbol" w:eastAsia="MS Gothic" w:hAnsi="Segoe UI Symbol" w:cs="Segoe UI Symbol"/>
                    <w:sz w:val="18"/>
                    <w:szCs w:val="18"/>
                  </w:rPr>
                  <w:t>☐</w:t>
                </w:r>
              </w:sdtContent>
            </w:sdt>
          </w:p>
          <w:p w14:paraId="713E3DCD" w14:textId="627F62F3" w:rsidR="007E7D58" w:rsidRPr="002A1A32" w:rsidRDefault="007E7D58" w:rsidP="007E7D58">
            <w:pPr>
              <w:tabs>
                <w:tab w:val="left" w:pos="709"/>
              </w:tabs>
              <w:rPr>
                <w:rFonts w:ascii="Arial" w:eastAsia="Arial" w:hAnsi="Arial" w:cs="Arial"/>
                <w:i/>
                <w:sz w:val="18"/>
                <w:szCs w:val="18"/>
              </w:rPr>
            </w:pPr>
            <w:r w:rsidRPr="002A1A32">
              <w:rPr>
                <w:rFonts w:ascii="Arial" w:eastAsia="Arial" w:hAnsi="Arial" w:cs="Arial"/>
                <w:b/>
                <w:bCs/>
                <w:iCs/>
                <w:sz w:val="18"/>
                <w:szCs w:val="18"/>
              </w:rPr>
              <w:t>Services Only:</w:t>
            </w:r>
            <w:r w:rsidRPr="002A1A32">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2A1A32">
                  <w:rPr>
                    <w:rFonts w:ascii="Segoe UI Symbol" w:eastAsia="MS Gothic" w:hAnsi="Segoe UI Symbol" w:cs="Segoe UI Symbol"/>
                    <w:sz w:val="18"/>
                    <w:szCs w:val="18"/>
                  </w:rPr>
                  <w:t>☐</w:t>
                </w:r>
              </w:sdtContent>
            </w:sdt>
          </w:p>
          <w:p w14:paraId="19052C75" w14:textId="21887F34" w:rsidR="007E7D58" w:rsidRPr="002A1A32" w:rsidRDefault="007E7D58" w:rsidP="007E7D58">
            <w:pPr>
              <w:tabs>
                <w:tab w:val="left" w:pos="709"/>
              </w:tabs>
              <w:rPr>
                <w:rFonts w:ascii="Arial" w:eastAsia="Arial" w:hAnsi="Arial" w:cs="Arial"/>
                <w:i/>
                <w:sz w:val="18"/>
                <w:szCs w:val="18"/>
              </w:rPr>
            </w:pPr>
            <w:r w:rsidRPr="002A1A32">
              <w:rPr>
                <w:rFonts w:ascii="Arial" w:eastAsia="Arial" w:hAnsi="Arial" w:cs="Arial"/>
                <w:b/>
                <w:bCs/>
                <w:iCs/>
                <w:sz w:val="18"/>
                <w:szCs w:val="18"/>
              </w:rPr>
              <w:t>Good and Services:</w:t>
            </w:r>
            <w:r w:rsidRPr="002A1A32">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861DF9" w:rsidRPr="002A1A32">
                  <w:rPr>
                    <w:rFonts w:ascii="MS Gothic" w:eastAsia="MS Gothic" w:hAnsi="MS Gothic" w:cs="Arial" w:hint="eastAsia"/>
                    <w:sz w:val="18"/>
                    <w:szCs w:val="18"/>
                  </w:rPr>
                  <w:t>☒</w:t>
                </w:r>
              </w:sdtContent>
            </w:sdt>
          </w:p>
        </w:tc>
      </w:tr>
      <w:tr w:rsidR="002A1A32" w:rsidRPr="002A1A32" w14:paraId="4ED88D31" w14:textId="77777777" w:rsidTr="008760B1">
        <w:trPr>
          <w:trHeight w:val="451"/>
        </w:trPr>
        <w:tc>
          <w:tcPr>
            <w:tcW w:w="1413" w:type="pct"/>
            <w:vMerge/>
            <w:shd w:val="clear" w:color="auto" w:fill="auto"/>
          </w:tcPr>
          <w:p w14:paraId="5A3F8C0B" w14:textId="70D234B1"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2A1A32" w:rsidRDefault="007E7D58" w:rsidP="007E7D58">
            <w:pPr>
              <w:tabs>
                <w:tab w:val="left" w:pos="709"/>
              </w:tabs>
              <w:rPr>
                <w:rFonts w:ascii="Arial" w:hAnsi="Arial" w:cs="Arial"/>
                <w:b/>
                <w:sz w:val="18"/>
                <w:szCs w:val="18"/>
              </w:rPr>
            </w:pPr>
            <w:r w:rsidRPr="002A1A32">
              <w:rPr>
                <w:rFonts w:ascii="Arial" w:hAnsi="Arial" w:cs="Arial"/>
                <w:b/>
                <w:sz w:val="18"/>
                <w:szCs w:val="18"/>
              </w:rPr>
              <w:t>Goods</w:t>
            </w:r>
          </w:p>
        </w:tc>
        <w:tc>
          <w:tcPr>
            <w:tcW w:w="2817" w:type="pct"/>
            <w:shd w:val="clear" w:color="auto" w:fill="auto"/>
          </w:tcPr>
          <w:p w14:paraId="6A40B123" w14:textId="2E3F4CB6" w:rsidR="007E7D58" w:rsidRPr="002A1A32" w:rsidRDefault="00861DF9" w:rsidP="00861DF9">
            <w:pPr>
              <w:pStyle w:val="pf0"/>
              <w:rPr>
                <w:rFonts w:ascii="Arial" w:hAnsi="Arial" w:cs="Arial"/>
                <w:sz w:val="20"/>
                <w:szCs w:val="20"/>
              </w:rPr>
            </w:pPr>
            <w:r w:rsidRPr="002A1A32">
              <w:rPr>
                <w:rStyle w:val="cf21"/>
                <w:rFonts w:ascii="Arial" w:eastAsia="STZhongsong" w:hAnsi="Arial" w:cs="Arial"/>
                <w:b w:val="0"/>
                <w:bCs w:val="0"/>
              </w:rPr>
              <w:t>I</w:t>
            </w:r>
            <w:r w:rsidR="005B1BD6" w:rsidRPr="002A1A32">
              <w:rPr>
                <w:rStyle w:val="cf21"/>
                <w:rFonts w:ascii="Arial" w:eastAsia="STZhongsong" w:hAnsi="Arial" w:cs="Arial"/>
                <w:b w:val="0"/>
                <w:bCs w:val="0"/>
              </w:rPr>
              <w:t>n Appendix 2 – Specification</w:t>
            </w:r>
          </w:p>
        </w:tc>
      </w:tr>
      <w:tr w:rsidR="002A1A32" w:rsidRPr="002A1A32" w14:paraId="682172EF" w14:textId="77777777">
        <w:trPr>
          <w:trHeight w:val="383"/>
        </w:trPr>
        <w:tc>
          <w:tcPr>
            <w:tcW w:w="1413" w:type="pct"/>
            <w:vMerge/>
            <w:shd w:val="clear" w:color="auto" w:fill="auto"/>
          </w:tcPr>
          <w:p w14:paraId="64AD65D8" w14:textId="77777777" w:rsidR="007E7D58" w:rsidRPr="002A1A32"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2A1A32" w:rsidRDefault="007E7D58" w:rsidP="007E7D58">
            <w:pPr>
              <w:tabs>
                <w:tab w:val="left" w:pos="709"/>
              </w:tabs>
              <w:rPr>
                <w:rFonts w:ascii="Arial" w:hAnsi="Arial" w:cs="Arial"/>
                <w:b/>
                <w:sz w:val="18"/>
                <w:szCs w:val="18"/>
              </w:rPr>
            </w:pPr>
            <w:r w:rsidRPr="002A1A32">
              <w:rPr>
                <w:rFonts w:ascii="Arial" w:hAnsi="Arial" w:cs="Arial"/>
                <w:b/>
                <w:sz w:val="18"/>
                <w:szCs w:val="18"/>
              </w:rPr>
              <w:t>Services</w:t>
            </w:r>
          </w:p>
        </w:tc>
        <w:tc>
          <w:tcPr>
            <w:tcW w:w="2817" w:type="pct"/>
            <w:shd w:val="clear" w:color="auto" w:fill="auto"/>
          </w:tcPr>
          <w:p w14:paraId="2A786758" w14:textId="4A021ED9" w:rsidR="007E7D58" w:rsidRPr="002A1A32" w:rsidRDefault="008760B1" w:rsidP="008760B1">
            <w:pPr>
              <w:pStyle w:val="pf0"/>
              <w:rPr>
                <w:rFonts w:ascii="Arial" w:hAnsi="Arial" w:cs="Arial"/>
                <w:i/>
                <w:sz w:val="18"/>
                <w:szCs w:val="18"/>
              </w:rPr>
            </w:pPr>
            <w:bookmarkStart w:id="0" w:name="_DV_C144"/>
            <w:bookmarkStart w:id="1" w:name="_Ref377110627"/>
            <w:r w:rsidRPr="002A1A32">
              <w:rPr>
                <w:rStyle w:val="cf21"/>
                <w:rFonts w:ascii="Arial" w:eastAsia="STZhongsong" w:hAnsi="Arial" w:cs="Arial"/>
                <w:b w:val="0"/>
                <w:bCs w:val="0"/>
              </w:rPr>
              <w:t>I</w:t>
            </w:r>
            <w:r w:rsidR="004A78E6" w:rsidRPr="002A1A32">
              <w:rPr>
                <w:rStyle w:val="cf21"/>
                <w:rFonts w:ascii="Arial" w:eastAsia="STZhongsong" w:hAnsi="Arial" w:cs="Arial"/>
                <w:b w:val="0"/>
                <w:bCs w:val="0"/>
              </w:rPr>
              <w:t xml:space="preserve">n Appendix 2 – Specification </w:t>
            </w:r>
            <w:bookmarkEnd w:id="0"/>
            <w:bookmarkEnd w:id="1"/>
          </w:p>
        </w:tc>
      </w:tr>
      <w:tr w:rsidR="002A1A32" w:rsidRPr="002A1A32" w14:paraId="2A3F6693" w14:textId="77777777">
        <w:trPr>
          <w:trHeight w:val="698"/>
        </w:trPr>
        <w:tc>
          <w:tcPr>
            <w:tcW w:w="1413" w:type="pct"/>
            <w:shd w:val="clear" w:color="auto" w:fill="auto"/>
          </w:tcPr>
          <w:p w14:paraId="66431E1A"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Start Date</w:t>
            </w:r>
          </w:p>
        </w:tc>
        <w:tc>
          <w:tcPr>
            <w:tcW w:w="3587" w:type="pct"/>
            <w:gridSpan w:val="2"/>
            <w:shd w:val="clear" w:color="auto" w:fill="auto"/>
          </w:tcPr>
          <w:p w14:paraId="2A7B0163" w14:textId="147749FA" w:rsidR="003E0478" w:rsidRPr="002A1A32" w:rsidRDefault="00AB0500" w:rsidP="003E0478">
            <w:pPr>
              <w:tabs>
                <w:tab w:val="left" w:pos="709"/>
              </w:tabs>
              <w:rPr>
                <w:rFonts w:ascii="Arial" w:hAnsi="Arial" w:cs="Arial"/>
                <w:b/>
                <w:i/>
                <w:sz w:val="18"/>
                <w:szCs w:val="18"/>
              </w:rPr>
            </w:pPr>
            <w:r w:rsidRPr="002A1A32">
              <w:rPr>
                <w:rFonts w:ascii="Arial" w:eastAsia="Arial" w:hAnsi="Arial" w:cs="Arial"/>
                <w:i/>
                <w:sz w:val="18"/>
                <w:szCs w:val="18"/>
              </w:rPr>
              <w:t>16/12/2024</w:t>
            </w:r>
            <w:r w:rsidR="003E0478" w:rsidRPr="002A1A32">
              <w:rPr>
                <w:rFonts w:ascii="Arial" w:eastAsia="Arial" w:hAnsi="Arial" w:cs="Arial"/>
                <w:i/>
                <w:sz w:val="18"/>
                <w:szCs w:val="18"/>
              </w:rPr>
              <w:t xml:space="preserve"> </w:t>
            </w:r>
          </w:p>
          <w:p w14:paraId="37E6BF23" w14:textId="4BF10995" w:rsidR="007E7D58" w:rsidRPr="002A1A32" w:rsidRDefault="007E7D58" w:rsidP="007E7D58">
            <w:pPr>
              <w:spacing w:before="120" w:after="120"/>
              <w:ind w:right="936"/>
              <w:rPr>
                <w:rFonts w:ascii="Arial" w:eastAsia="Arial" w:hAnsi="Arial" w:cs="Arial"/>
                <w:i/>
                <w:sz w:val="18"/>
                <w:szCs w:val="18"/>
              </w:rPr>
            </w:pPr>
          </w:p>
        </w:tc>
      </w:tr>
      <w:tr w:rsidR="002A1A32" w:rsidRPr="002A1A32" w14:paraId="71B2C04E" w14:textId="77777777">
        <w:trPr>
          <w:trHeight w:val="383"/>
        </w:trPr>
        <w:tc>
          <w:tcPr>
            <w:tcW w:w="1413" w:type="pct"/>
            <w:shd w:val="clear" w:color="auto" w:fill="auto"/>
          </w:tcPr>
          <w:p w14:paraId="5D4EEC78" w14:textId="77777777" w:rsidR="007E7D58" w:rsidRPr="002A1A32"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Expiry Date</w:t>
            </w:r>
          </w:p>
        </w:tc>
        <w:tc>
          <w:tcPr>
            <w:tcW w:w="3587" w:type="pct"/>
            <w:gridSpan w:val="2"/>
            <w:shd w:val="clear" w:color="auto" w:fill="auto"/>
          </w:tcPr>
          <w:p w14:paraId="37D293FB" w14:textId="570B4115" w:rsidR="007E7D58" w:rsidRPr="002A1A32" w:rsidRDefault="00AB0500" w:rsidP="007E7D58">
            <w:pPr>
              <w:spacing w:before="120" w:after="120"/>
              <w:ind w:right="936"/>
              <w:rPr>
                <w:rFonts w:ascii="Arial" w:eastAsia="Arial" w:hAnsi="Arial" w:cs="Arial"/>
                <w:i/>
                <w:sz w:val="18"/>
                <w:szCs w:val="18"/>
              </w:rPr>
            </w:pPr>
            <w:r w:rsidRPr="002A1A32">
              <w:rPr>
                <w:rFonts w:ascii="Arial" w:eastAsia="Arial" w:hAnsi="Arial" w:cs="Arial"/>
                <w:i/>
                <w:sz w:val="18"/>
                <w:szCs w:val="18"/>
              </w:rPr>
              <w:t>28</w:t>
            </w:r>
            <w:r w:rsidRPr="002A1A32">
              <w:rPr>
                <w:rFonts w:ascii="Arial" w:eastAsia="Arial" w:hAnsi="Arial" w:cs="Arial"/>
                <w:i/>
                <w:sz w:val="18"/>
                <w:szCs w:val="18"/>
                <w:vertAlign w:val="superscript"/>
              </w:rPr>
              <w:t>th</w:t>
            </w:r>
            <w:r w:rsidRPr="002A1A32">
              <w:rPr>
                <w:rFonts w:ascii="Arial" w:eastAsia="Arial" w:hAnsi="Arial" w:cs="Arial"/>
                <w:i/>
                <w:sz w:val="18"/>
                <w:szCs w:val="18"/>
              </w:rPr>
              <w:t xml:space="preserve"> March 2025 </w:t>
            </w:r>
          </w:p>
          <w:p w14:paraId="2483DC9A" w14:textId="77777777" w:rsidR="007E7D58" w:rsidRPr="002A1A32" w:rsidRDefault="007E7D58" w:rsidP="007E7D58">
            <w:pPr>
              <w:pStyle w:val="Header"/>
              <w:tabs>
                <w:tab w:val="left" w:pos="709"/>
              </w:tabs>
              <w:ind w:right="3"/>
              <w:rPr>
                <w:rFonts w:ascii="Arial" w:hAnsi="Arial" w:cs="Arial"/>
                <w:sz w:val="18"/>
                <w:szCs w:val="18"/>
              </w:rPr>
            </w:pPr>
          </w:p>
        </w:tc>
      </w:tr>
      <w:tr w:rsidR="002A1A32" w:rsidRPr="002A1A32" w14:paraId="6D89A4FD" w14:textId="77777777">
        <w:trPr>
          <w:trHeight w:val="383"/>
        </w:trPr>
        <w:tc>
          <w:tcPr>
            <w:tcW w:w="1413" w:type="pct"/>
            <w:shd w:val="clear" w:color="auto" w:fill="auto"/>
          </w:tcPr>
          <w:p w14:paraId="718871A9"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2A1A32">
              <w:rPr>
                <w:rFonts w:ascii="Arial" w:hAnsi="Arial" w:cs="Arial"/>
                <w:b/>
                <w:sz w:val="18"/>
                <w:szCs w:val="18"/>
              </w:rPr>
              <w:t>Charges</w:t>
            </w:r>
            <w:bookmarkEnd w:id="2"/>
          </w:p>
        </w:tc>
        <w:tc>
          <w:tcPr>
            <w:tcW w:w="3587" w:type="pct"/>
            <w:gridSpan w:val="2"/>
            <w:shd w:val="clear" w:color="auto" w:fill="auto"/>
          </w:tcPr>
          <w:p w14:paraId="1A7D4E04" w14:textId="57CCF878" w:rsidR="007E7D58" w:rsidRPr="002A1A32" w:rsidRDefault="007E7D58" w:rsidP="007E7D58">
            <w:pPr>
              <w:pStyle w:val="Header"/>
              <w:tabs>
                <w:tab w:val="left" w:pos="709"/>
              </w:tabs>
              <w:ind w:right="3"/>
              <w:rPr>
                <w:rFonts w:ascii="Arial" w:hAnsi="Arial" w:cs="Arial"/>
                <w:sz w:val="18"/>
                <w:szCs w:val="18"/>
              </w:rPr>
            </w:pPr>
            <w:bookmarkStart w:id="5" w:name="_Ref377110658"/>
            <w:r w:rsidRPr="002A1A32">
              <w:rPr>
                <w:rFonts w:ascii="Arial" w:hAnsi="Arial" w:cs="Arial"/>
                <w:sz w:val="18"/>
                <w:szCs w:val="18"/>
              </w:rPr>
              <w:t xml:space="preserve">The Charges for the </w:t>
            </w:r>
            <w:bookmarkStart w:id="6" w:name="_DV_C154"/>
            <w:r w:rsidRPr="002A1A32">
              <w:rPr>
                <w:rFonts w:ascii="Arial" w:hAnsi="Arial" w:cs="Arial"/>
                <w:sz w:val="18"/>
                <w:szCs w:val="18"/>
              </w:rPr>
              <w:t xml:space="preserve">Goods and/or Services </w:t>
            </w:r>
            <w:bookmarkEnd w:id="6"/>
            <w:r w:rsidRPr="002A1A32">
              <w:rPr>
                <w:rFonts w:ascii="Arial" w:hAnsi="Arial" w:cs="Arial"/>
                <w:sz w:val="18"/>
                <w:szCs w:val="18"/>
              </w:rPr>
              <w:t>shall be as set out / in Appendix 3 – Charges.</w:t>
            </w:r>
            <w:bookmarkEnd w:id="5"/>
            <w:r w:rsidRPr="002A1A32">
              <w:rPr>
                <w:rFonts w:ascii="Arial" w:hAnsi="Arial" w:cs="Arial"/>
                <w:sz w:val="18"/>
                <w:szCs w:val="18"/>
              </w:rPr>
              <w:t xml:space="preserve"> </w:t>
            </w:r>
            <w:r w:rsidR="00F34637" w:rsidRPr="002A1A32">
              <w:rPr>
                <w:rFonts w:ascii="Arial" w:hAnsi="Arial" w:cs="Arial"/>
                <w:sz w:val="18"/>
                <w:szCs w:val="18"/>
              </w:rPr>
              <w:t xml:space="preserve">The Charges are fixed for the duration of the Agreement. </w:t>
            </w:r>
          </w:p>
          <w:p w14:paraId="5426BF67" w14:textId="77777777" w:rsidR="007E7D58" w:rsidRPr="002A1A32" w:rsidRDefault="007E7D58" w:rsidP="007E7D58">
            <w:pPr>
              <w:pStyle w:val="Header"/>
              <w:tabs>
                <w:tab w:val="left" w:pos="709"/>
              </w:tabs>
              <w:ind w:right="3"/>
              <w:rPr>
                <w:rStyle w:val="DeltaViewInsertion"/>
                <w:rFonts w:ascii="Arial" w:hAnsi="Arial" w:cs="Arial"/>
                <w:color w:val="auto"/>
                <w:sz w:val="18"/>
                <w:szCs w:val="18"/>
              </w:rPr>
            </w:pPr>
          </w:p>
        </w:tc>
      </w:tr>
      <w:tr w:rsidR="002A1A32" w:rsidRPr="002A1A32" w14:paraId="369D4DAE" w14:textId="77777777">
        <w:trPr>
          <w:trHeight w:val="383"/>
        </w:trPr>
        <w:tc>
          <w:tcPr>
            <w:tcW w:w="1413" w:type="pct"/>
            <w:shd w:val="clear" w:color="auto" w:fill="auto"/>
          </w:tcPr>
          <w:p w14:paraId="548B5E31"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2A1A32">
              <w:rPr>
                <w:rFonts w:ascii="Arial" w:hAnsi="Arial" w:cs="Arial"/>
                <w:b/>
                <w:sz w:val="18"/>
                <w:szCs w:val="18"/>
              </w:rPr>
              <w:t>Payment</w:t>
            </w:r>
            <w:bookmarkEnd w:id="7"/>
          </w:p>
        </w:tc>
        <w:tc>
          <w:tcPr>
            <w:tcW w:w="3587" w:type="pct"/>
            <w:gridSpan w:val="2"/>
            <w:shd w:val="clear" w:color="auto" w:fill="auto"/>
          </w:tcPr>
          <w:p w14:paraId="2A571F3B" w14:textId="6B55D8B2" w:rsidR="00AB0500" w:rsidRPr="002A1A32" w:rsidRDefault="007E7D58" w:rsidP="007E7D58">
            <w:pPr>
              <w:pStyle w:val="Header"/>
              <w:tabs>
                <w:tab w:val="left" w:pos="709"/>
              </w:tabs>
              <w:rPr>
                <w:rFonts w:ascii="Arial" w:hAnsi="Arial" w:cs="Arial"/>
                <w:sz w:val="18"/>
                <w:szCs w:val="18"/>
              </w:rPr>
            </w:pPr>
            <w:bookmarkStart w:id="8" w:name="_DV_M104"/>
            <w:bookmarkStart w:id="9" w:name="_DV_M110"/>
            <w:bookmarkEnd w:id="8"/>
            <w:bookmarkEnd w:id="9"/>
            <w:r w:rsidRPr="002A1A32">
              <w:rPr>
                <w:rFonts w:ascii="Arial" w:hAnsi="Arial" w:cs="Arial"/>
                <w:sz w:val="18"/>
                <w:szCs w:val="18"/>
              </w:rPr>
              <w:t xml:space="preserve">Payments will be made to </w:t>
            </w:r>
            <w:r w:rsidR="00AB0500" w:rsidRPr="002A1A32">
              <w:rPr>
                <w:rFonts w:ascii="Arial" w:hAnsi="Arial" w:cs="Arial"/>
                <w:sz w:val="18"/>
                <w:szCs w:val="18"/>
              </w:rPr>
              <w:t xml:space="preserve">upon the completion of project milestones. </w:t>
            </w:r>
          </w:p>
          <w:p w14:paraId="2AAACE39" w14:textId="77777777" w:rsidR="00AB0500" w:rsidRPr="002A1A32" w:rsidRDefault="00AB0500" w:rsidP="007E7D58">
            <w:pPr>
              <w:pStyle w:val="Header"/>
              <w:tabs>
                <w:tab w:val="left" w:pos="709"/>
              </w:tabs>
              <w:rPr>
                <w:rFonts w:ascii="Arial" w:hAnsi="Arial" w:cs="Arial"/>
                <w:sz w:val="18"/>
                <w:szCs w:val="1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703"/>
              <w:gridCol w:w="1870"/>
              <w:gridCol w:w="1685"/>
              <w:gridCol w:w="1791"/>
            </w:tblGrid>
            <w:tr w:rsidR="002A1A32" w:rsidRPr="002A1A32" w14:paraId="3C05CD51" w14:textId="77777777" w:rsidTr="00EA6C81">
              <w:tc>
                <w:tcPr>
                  <w:tcW w:w="2605" w:type="dxa"/>
                  <w:shd w:val="solid" w:color="000000" w:fill="FFFFFF"/>
                </w:tcPr>
                <w:p w14:paraId="3C22E79A" w14:textId="77777777" w:rsidR="00AB0500" w:rsidRPr="002A1A32" w:rsidRDefault="00AB0500" w:rsidP="00AB0500">
                  <w:pPr>
                    <w:rPr>
                      <w:rStyle w:val="Text"/>
                    </w:rPr>
                  </w:pPr>
                  <w:r w:rsidRPr="002A1A32">
                    <w:rPr>
                      <w:rStyle w:val="Text"/>
                    </w:rPr>
                    <w:t>Milestone</w:t>
                  </w:r>
                </w:p>
              </w:tc>
              <w:tc>
                <w:tcPr>
                  <w:tcW w:w="2605" w:type="dxa"/>
                  <w:shd w:val="solid" w:color="000000" w:fill="FFFFFF"/>
                </w:tcPr>
                <w:p w14:paraId="221BDDE2" w14:textId="77777777" w:rsidR="00AB0500" w:rsidRPr="002A1A32" w:rsidRDefault="00AB0500" w:rsidP="00AB0500">
                  <w:pPr>
                    <w:rPr>
                      <w:rStyle w:val="Text"/>
                    </w:rPr>
                  </w:pPr>
                  <w:r w:rsidRPr="002A1A32">
                    <w:rPr>
                      <w:rStyle w:val="Text"/>
                    </w:rPr>
                    <w:t>Deliverable</w:t>
                  </w:r>
                </w:p>
              </w:tc>
              <w:tc>
                <w:tcPr>
                  <w:tcW w:w="2605" w:type="dxa"/>
                  <w:shd w:val="solid" w:color="000000" w:fill="FFFFFF"/>
                </w:tcPr>
                <w:p w14:paraId="221BDFE6" w14:textId="77777777" w:rsidR="00AB0500" w:rsidRPr="002A1A32" w:rsidRDefault="00AB0500" w:rsidP="00AB0500">
                  <w:pPr>
                    <w:rPr>
                      <w:rStyle w:val="Text"/>
                    </w:rPr>
                  </w:pPr>
                  <w:r w:rsidRPr="002A1A32">
                    <w:rPr>
                      <w:rStyle w:val="Text"/>
                    </w:rPr>
                    <w:t>Payment Schedule</w:t>
                  </w:r>
                </w:p>
              </w:tc>
              <w:tc>
                <w:tcPr>
                  <w:tcW w:w="2605" w:type="dxa"/>
                  <w:shd w:val="solid" w:color="000000" w:fill="FFFFFF"/>
                </w:tcPr>
                <w:p w14:paraId="22694842" w14:textId="77777777" w:rsidR="00AB0500" w:rsidRPr="002A1A32" w:rsidRDefault="00AB0500" w:rsidP="00AB0500">
                  <w:pPr>
                    <w:rPr>
                      <w:rStyle w:val="Text"/>
                    </w:rPr>
                  </w:pPr>
                  <w:r w:rsidRPr="002A1A32">
                    <w:rPr>
                      <w:rStyle w:val="Text"/>
                    </w:rPr>
                    <w:t>Date of completion</w:t>
                  </w:r>
                </w:p>
              </w:tc>
            </w:tr>
            <w:tr w:rsidR="002A1A32" w:rsidRPr="002A1A32" w14:paraId="011F08BB" w14:textId="77777777" w:rsidTr="00EA6C81">
              <w:tc>
                <w:tcPr>
                  <w:tcW w:w="10420" w:type="dxa"/>
                  <w:gridSpan w:val="4"/>
                  <w:shd w:val="clear" w:color="auto" w:fill="auto"/>
                </w:tcPr>
                <w:p w14:paraId="45A25EE3" w14:textId="77777777" w:rsidR="00AB0500" w:rsidRPr="002A1A32" w:rsidRDefault="00AB0500" w:rsidP="00AB0500">
                  <w:pPr>
                    <w:rPr>
                      <w:rStyle w:val="Text"/>
                    </w:rPr>
                  </w:pPr>
                  <w:r w:rsidRPr="002A1A32">
                    <w:rPr>
                      <w:rStyle w:val="Text"/>
                    </w:rPr>
                    <w:t>Core Requirement</w:t>
                  </w:r>
                </w:p>
              </w:tc>
            </w:tr>
            <w:tr w:rsidR="002A1A32" w:rsidRPr="002A1A32" w14:paraId="380B92D9" w14:textId="77777777" w:rsidTr="00EA6C81">
              <w:tc>
                <w:tcPr>
                  <w:tcW w:w="2605" w:type="dxa"/>
                  <w:shd w:val="clear" w:color="auto" w:fill="auto"/>
                </w:tcPr>
                <w:p w14:paraId="1E9E8E61" w14:textId="77777777" w:rsidR="00AB0500" w:rsidRPr="002A1A32" w:rsidRDefault="00AB0500" w:rsidP="00AB0500">
                  <w:pPr>
                    <w:rPr>
                      <w:rStyle w:val="Text"/>
                    </w:rPr>
                  </w:pPr>
                  <w:r w:rsidRPr="002A1A32">
                    <w:rPr>
                      <w:rStyle w:val="Text"/>
                    </w:rPr>
                    <w:t xml:space="preserve">250 Detail desk studies </w:t>
                  </w:r>
                  <w:r w:rsidRPr="002A1A32">
                    <w:rPr>
                      <w:rStyle w:val="Text"/>
                    </w:rPr>
                    <w:lastRenderedPageBreak/>
                    <w:t>complete total</w:t>
                  </w:r>
                </w:p>
              </w:tc>
              <w:tc>
                <w:tcPr>
                  <w:tcW w:w="2605" w:type="dxa"/>
                  <w:shd w:val="clear" w:color="auto" w:fill="auto"/>
                </w:tcPr>
                <w:p w14:paraId="43C8EBAB" w14:textId="77777777" w:rsidR="00AB0500" w:rsidRPr="002A1A32" w:rsidRDefault="00AB0500" w:rsidP="00AB0500">
                  <w:pPr>
                    <w:rPr>
                      <w:rStyle w:val="Text"/>
                    </w:rPr>
                  </w:pPr>
                  <w:r w:rsidRPr="002A1A32">
                    <w:rPr>
                      <w:rStyle w:val="Text"/>
                    </w:rPr>
                    <w:lastRenderedPageBreak/>
                    <w:t xml:space="preserve">Complete assessment </w:t>
                  </w:r>
                  <w:r w:rsidRPr="002A1A32">
                    <w:rPr>
                      <w:rStyle w:val="Text"/>
                    </w:rPr>
                    <w:lastRenderedPageBreak/>
                    <w:t xml:space="preserve">and associated reports </w:t>
                  </w:r>
                </w:p>
              </w:tc>
              <w:tc>
                <w:tcPr>
                  <w:tcW w:w="2605" w:type="dxa"/>
                  <w:shd w:val="clear" w:color="auto" w:fill="auto"/>
                </w:tcPr>
                <w:p w14:paraId="0E05C897" w14:textId="77777777" w:rsidR="00AB0500" w:rsidRPr="002A1A32" w:rsidRDefault="00AB0500" w:rsidP="00AB0500">
                  <w:pPr>
                    <w:rPr>
                      <w:rStyle w:val="Text"/>
                    </w:rPr>
                  </w:pPr>
                  <w:r w:rsidRPr="002A1A32">
                    <w:rPr>
                      <w:rStyle w:val="Text"/>
                    </w:rPr>
                    <w:lastRenderedPageBreak/>
                    <w:t>1</w:t>
                  </w:r>
                  <w:r w:rsidRPr="002A1A32">
                    <w:rPr>
                      <w:rStyle w:val="Text"/>
                      <w:vertAlign w:val="superscript"/>
                    </w:rPr>
                    <w:t>st</w:t>
                  </w:r>
                  <w:r w:rsidRPr="002A1A32">
                    <w:rPr>
                      <w:rStyle w:val="Text"/>
                    </w:rPr>
                    <w:t xml:space="preserve"> Payment </w:t>
                  </w:r>
                </w:p>
              </w:tc>
              <w:tc>
                <w:tcPr>
                  <w:tcW w:w="2605" w:type="dxa"/>
                  <w:shd w:val="clear" w:color="auto" w:fill="auto"/>
                </w:tcPr>
                <w:p w14:paraId="0EED1356" w14:textId="77777777" w:rsidR="00AB0500" w:rsidRPr="002A1A32" w:rsidRDefault="00AB0500" w:rsidP="00AB0500">
                  <w:pPr>
                    <w:rPr>
                      <w:rStyle w:val="Text"/>
                    </w:rPr>
                  </w:pPr>
                </w:p>
              </w:tc>
            </w:tr>
            <w:tr w:rsidR="002A1A32" w:rsidRPr="002A1A32" w14:paraId="1C082BF8" w14:textId="77777777" w:rsidTr="00EA6C81">
              <w:tc>
                <w:tcPr>
                  <w:tcW w:w="2605" w:type="dxa"/>
                  <w:shd w:val="clear" w:color="auto" w:fill="auto"/>
                </w:tcPr>
                <w:p w14:paraId="2F0D690C" w14:textId="77777777" w:rsidR="00AB0500" w:rsidRPr="002A1A32" w:rsidRDefault="00AB0500" w:rsidP="00AB0500">
                  <w:pPr>
                    <w:rPr>
                      <w:rStyle w:val="Text"/>
                    </w:rPr>
                  </w:pPr>
                  <w:r w:rsidRPr="002A1A32">
                    <w:rPr>
                      <w:rStyle w:val="Text"/>
                    </w:rPr>
                    <w:t xml:space="preserve">500 Detailed desk studies complete </w:t>
                  </w:r>
                </w:p>
              </w:tc>
              <w:tc>
                <w:tcPr>
                  <w:tcW w:w="2605" w:type="dxa"/>
                  <w:shd w:val="clear" w:color="auto" w:fill="auto"/>
                </w:tcPr>
                <w:p w14:paraId="3083BF83" w14:textId="77777777" w:rsidR="00AB0500" w:rsidRPr="002A1A32" w:rsidRDefault="00AB0500" w:rsidP="00AB0500">
                  <w:pPr>
                    <w:rPr>
                      <w:rStyle w:val="Text"/>
                    </w:rPr>
                  </w:pPr>
                  <w:r w:rsidRPr="002A1A32">
                    <w:rPr>
                      <w:rStyle w:val="Text"/>
                    </w:rPr>
                    <w:t>Complete assessment and associated reports</w:t>
                  </w:r>
                </w:p>
              </w:tc>
              <w:tc>
                <w:tcPr>
                  <w:tcW w:w="2605" w:type="dxa"/>
                  <w:shd w:val="clear" w:color="auto" w:fill="auto"/>
                </w:tcPr>
                <w:p w14:paraId="4956C960" w14:textId="77777777" w:rsidR="00AB0500" w:rsidRPr="002A1A32" w:rsidRDefault="00AB0500" w:rsidP="00AB0500">
                  <w:pPr>
                    <w:rPr>
                      <w:rStyle w:val="Text"/>
                    </w:rPr>
                  </w:pPr>
                  <w:r w:rsidRPr="002A1A32">
                    <w:rPr>
                      <w:rStyle w:val="Text"/>
                    </w:rPr>
                    <w:t>2</w:t>
                  </w:r>
                  <w:r w:rsidRPr="002A1A32">
                    <w:rPr>
                      <w:rStyle w:val="Text"/>
                      <w:vertAlign w:val="superscript"/>
                    </w:rPr>
                    <w:t>nd</w:t>
                  </w:r>
                  <w:r w:rsidRPr="002A1A32">
                    <w:rPr>
                      <w:rStyle w:val="Text"/>
                    </w:rPr>
                    <w:t xml:space="preserve"> Payment </w:t>
                  </w:r>
                </w:p>
              </w:tc>
              <w:tc>
                <w:tcPr>
                  <w:tcW w:w="2605" w:type="dxa"/>
                  <w:shd w:val="clear" w:color="auto" w:fill="auto"/>
                </w:tcPr>
                <w:p w14:paraId="217837FA" w14:textId="77777777" w:rsidR="00AB0500" w:rsidRPr="002A1A32" w:rsidRDefault="00AB0500" w:rsidP="00AB0500">
                  <w:pPr>
                    <w:rPr>
                      <w:rStyle w:val="Text"/>
                    </w:rPr>
                  </w:pPr>
                </w:p>
              </w:tc>
            </w:tr>
            <w:tr w:rsidR="002A1A32" w:rsidRPr="002A1A32" w14:paraId="1F38B42F" w14:textId="77777777" w:rsidTr="00EA6C81">
              <w:tc>
                <w:tcPr>
                  <w:tcW w:w="2605" w:type="dxa"/>
                  <w:shd w:val="clear" w:color="auto" w:fill="auto"/>
                </w:tcPr>
                <w:p w14:paraId="008B7AC7" w14:textId="77777777" w:rsidR="00AB0500" w:rsidRPr="002A1A32" w:rsidRDefault="00AB0500" w:rsidP="00AB0500">
                  <w:pPr>
                    <w:rPr>
                      <w:rStyle w:val="Text"/>
                    </w:rPr>
                  </w:pPr>
                  <w:r w:rsidRPr="002A1A32">
                    <w:rPr>
                      <w:rStyle w:val="Text"/>
                    </w:rPr>
                    <w:t>UXO Engineer watching brief</w:t>
                  </w:r>
                </w:p>
              </w:tc>
              <w:tc>
                <w:tcPr>
                  <w:tcW w:w="2605" w:type="dxa"/>
                  <w:shd w:val="clear" w:color="auto" w:fill="auto"/>
                </w:tcPr>
                <w:p w14:paraId="01F1C1D2" w14:textId="77777777" w:rsidR="00AB0500" w:rsidRPr="002A1A32" w:rsidRDefault="00AB0500" w:rsidP="00AB0500">
                  <w:pPr>
                    <w:rPr>
                      <w:rStyle w:val="Text"/>
                    </w:rPr>
                  </w:pPr>
                  <w:r w:rsidRPr="002A1A32">
                    <w:rPr>
                      <w:rStyle w:val="Text"/>
                    </w:rPr>
                    <w:t xml:space="preserve">Number of days used. </w:t>
                  </w:r>
                </w:p>
              </w:tc>
              <w:tc>
                <w:tcPr>
                  <w:tcW w:w="2605" w:type="dxa"/>
                  <w:shd w:val="clear" w:color="auto" w:fill="auto"/>
                </w:tcPr>
                <w:p w14:paraId="32A53822" w14:textId="77777777" w:rsidR="00AB0500" w:rsidRPr="002A1A32" w:rsidRDefault="00AB0500" w:rsidP="00AB0500">
                  <w:pPr>
                    <w:rPr>
                      <w:rStyle w:val="Text"/>
                    </w:rPr>
                  </w:pPr>
                  <w:r w:rsidRPr="002A1A32">
                    <w:rPr>
                      <w:rStyle w:val="Text"/>
                    </w:rPr>
                    <w:t>3</w:t>
                  </w:r>
                  <w:r w:rsidRPr="002A1A32">
                    <w:rPr>
                      <w:rStyle w:val="Text"/>
                      <w:vertAlign w:val="superscript"/>
                    </w:rPr>
                    <w:t>rd</w:t>
                  </w:r>
                  <w:r w:rsidRPr="002A1A32">
                    <w:rPr>
                      <w:rStyle w:val="Text"/>
                    </w:rPr>
                    <w:t xml:space="preserve"> Payment </w:t>
                  </w:r>
                </w:p>
              </w:tc>
              <w:tc>
                <w:tcPr>
                  <w:tcW w:w="2605" w:type="dxa"/>
                  <w:shd w:val="clear" w:color="auto" w:fill="auto"/>
                </w:tcPr>
                <w:p w14:paraId="07674117" w14:textId="77777777" w:rsidR="00AB0500" w:rsidRPr="002A1A32" w:rsidRDefault="00AB0500" w:rsidP="00AB0500">
                  <w:pPr>
                    <w:rPr>
                      <w:rStyle w:val="Text"/>
                    </w:rPr>
                  </w:pPr>
                  <w:r w:rsidRPr="002A1A32">
                    <w:rPr>
                      <w:rStyle w:val="Text"/>
                    </w:rPr>
                    <w:t>28</w:t>
                  </w:r>
                  <w:r w:rsidRPr="002A1A32">
                    <w:rPr>
                      <w:rStyle w:val="Text"/>
                      <w:vertAlign w:val="superscript"/>
                    </w:rPr>
                    <w:t>th</w:t>
                  </w:r>
                  <w:r w:rsidRPr="002A1A32">
                    <w:rPr>
                      <w:rStyle w:val="Text"/>
                    </w:rPr>
                    <w:t xml:space="preserve"> March 2025</w:t>
                  </w:r>
                </w:p>
              </w:tc>
            </w:tr>
            <w:tr w:rsidR="002A1A32" w:rsidRPr="002A1A32" w14:paraId="1061E97E" w14:textId="77777777" w:rsidTr="00EA6C81">
              <w:tc>
                <w:tcPr>
                  <w:tcW w:w="10420" w:type="dxa"/>
                  <w:gridSpan w:val="4"/>
                  <w:shd w:val="clear" w:color="auto" w:fill="auto"/>
                </w:tcPr>
                <w:p w14:paraId="5D654055" w14:textId="77777777" w:rsidR="00AB0500" w:rsidRPr="002A1A32" w:rsidRDefault="00AB0500" w:rsidP="00AB0500">
                  <w:pPr>
                    <w:rPr>
                      <w:rStyle w:val="Text"/>
                    </w:rPr>
                  </w:pPr>
                  <w:r w:rsidRPr="002A1A32">
                    <w:rPr>
                      <w:rStyle w:val="Text"/>
                    </w:rPr>
                    <w:t>Optional Extension</w:t>
                  </w:r>
                </w:p>
              </w:tc>
            </w:tr>
            <w:tr w:rsidR="002A1A32" w:rsidRPr="002A1A32" w14:paraId="5F6EE9CD" w14:textId="77777777" w:rsidTr="00EA6C81">
              <w:tc>
                <w:tcPr>
                  <w:tcW w:w="2605" w:type="dxa"/>
                  <w:shd w:val="clear" w:color="auto" w:fill="auto"/>
                </w:tcPr>
                <w:p w14:paraId="17473216" w14:textId="77777777" w:rsidR="00AB0500" w:rsidRPr="002A1A32" w:rsidRDefault="00AB0500" w:rsidP="00AB0500">
                  <w:pPr>
                    <w:rPr>
                      <w:rStyle w:val="Text"/>
                    </w:rPr>
                  </w:pPr>
                  <w:r w:rsidRPr="002A1A32">
                    <w:rPr>
                      <w:rStyle w:val="Text"/>
                    </w:rPr>
                    <w:t>600 Detailed desk studies complete</w:t>
                  </w:r>
                </w:p>
              </w:tc>
              <w:tc>
                <w:tcPr>
                  <w:tcW w:w="2605" w:type="dxa"/>
                  <w:shd w:val="clear" w:color="auto" w:fill="auto"/>
                </w:tcPr>
                <w:p w14:paraId="21592905" w14:textId="77777777" w:rsidR="00AB0500" w:rsidRPr="002A1A32" w:rsidRDefault="00AB0500" w:rsidP="00AB0500">
                  <w:pPr>
                    <w:rPr>
                      <w:rStyle w:val="Text"/>
                    </w:rPr>
                  </w:pPr>
                  <w:r w:rsidRPr="002A1A32">
                    <w:rPr>
                      <w:rStyle w:val="Text"/>
                    </w:rPr>
                    <w:t>Complete assessment and associated reports</w:t>
                  </w:r>
                </w:p>
              </w:tc>
              <w:tc>
                <w:tcPr>
                  <w:tcW w:w="2605" w:type="dxa"/>
                  <w:shd w:val="clear" w:color="auto" w:fill="auto"/>
                </w:tcPr>
                <w:p w14:paraId="7487730A" w14:textId="77777777" w:rsidR="00AB0500" w:rsidRPr="002A1A32" w:rsidRDefault="00AB0500" w:rsidP="00AB0500">
                  <w:pPr>
                    <w:rPr>
                      <w:rStyle w:val="Text"/>
                    </w:rPr>
                  </w:pPr>
                  <w:r w:rsidRPr="002A1A32">
                    <w:rPr>
                      <w:rStyle w:val="Text"/>
                    </w:rPr>
                    <w:t>Final payment</w:t>
                  </w:r>
                </w:p>
              </w:tc>
              <w:tc>
                <w:tcPr>
                  <w:tcW w:w="2605" w:type="dxa"/>
                  <w:shd w:val="clear" w:color="auto" w:fill="auto"/>
                </w:tcPr>
                <w:p w14:paraId="0B5538C1" w14:textId="77777777" w:rsidR="00AB0500" w:rsidRPr="002A1A32" w:rsidRDefault="00AB0500" w:rsidP="00AB0500">
                  <w:pPr>
                    <w:rPr>
                      <w:rStyle w:val="Text"/>
                    </w:rPr>
                  </w:pPr>
                </w:p>
              </w:tc>
            </w:tr>
          </w:tbl>
          <w:p w14:paraId="67E021D6" w14:textId="77777777" w:rsidR="00AB0500" w:rsidRPr="002A1A32" w:rsidRDefault="00AB0500" w:rsidP="007E7D58">
            <w:pPr>
              <w:pStyle w:val="Header"/>
              <w:tabs>
                <w:tab w:val="left" w:pos="709"/>
              </w:tabs>
              <w:rPr>
                <w:rFonts w:ascii="Arial" w:hAnsi="Arial" w:cs="Arial"/>
                <w:sz w:val="18"/>
                <w:szCs w:val="18"/>
              </w:rPr>
            </w:pPr>
          </w:p>
          <w:p w14:paraId="58052F16" w14:textId="164981E5" w:rsidR="007E7D58" w:rsidRPr="002A1A32" w:rsidRDefault="007B62F1" w:rsidP="007E7D58">
            <w:pPr>
              <w:pStyle w:val="Header"/>
              <w:tabs>
                <w:tab w:val="left" w:pos="709"/>
              </w:tabs>
              <w:rPr>
                <w:rFonts w:ascii="Arial" w:hAnsi="Arial" w:cs="Arial"/>
                <w:bCs/>
                <w:iCs/>
                <w:sz w:val="18"/>
                <w:szCs w:val="18"/>
              </w:rPr>
            </w:pPr>
            <w:r w:rsidRPr="002A1A32">
              <w:rPr>
                <w:rFonts w:ascii="Arial" w:hAnsi="Arial" w:cs="Arial"/>
                <w:bCs/>
                <w:iCs/>
                <w:sz w:val="18"/>
                <w:szCs w:val="18"/>
              </w:rPr>
              <w:t>P</w:t>
            </w:r>
            <w:r w:rsidR="00DE4F91" w:rsidRPr="002A1A32">
              <w:rPr>
                <w:rFonts w:ascii="Arial" w:hAnsi="Arial" w:cs="Arial"/>
                <w:bCs/>
                <w:iCs/>
                <w:sz w:val="18"/>
                <w:szCs w:val="18"/>
              </w:rPr>
              <w:t>ayments will be made in pounds by BACS transfer using the details provided by the supplier on submission of a compliant invoice.</w:t>
            </w:r>
          </w:p>
          <w:p w14:paraId="5AEFA517" w14:textId="77777777" w:rsidR="007E7D58" w:rsidRPr="002A1A32" w:rsidRDefault="007E7D58" w:rsidP="007E7D58">
            <w:pPr>
              <w:pStyle w:val="Header"/>
              <w:tabs>
                <w:tab w:val="left" w:pos="709"/>
              </w:tabs>
              <w:rPr>
                <w:rFonts w:ascii="Arial" w:hAnsi="Arial" w:cs="Arial"/>
                <w:sz w:val="18"/>
                <w:szCs w:val="18"/>
              </w:rPr>
            </w:pPr>
          </w:p>
        </w:tc>
      </w:tr>
      <w:tr w:rsidR="002A1A32" w:rsidRPr="002A1A32" w14:paraId="62E0B503" w14:textId="77777777">
        <w:trPr>
          <w:trHeight w:val="383"/>
        </w:trPr>
        <w:tc>
          <w:tcPr>
            <w:tcW w:w="1413" w:type="pct"/>
            <w:shd w:val="clear" w:color="auto" w:fill="auto"/>
          </w:tcPr>
          <w:p w14:paraId="19A13727" w14:textId="4D923FEC" w:rsidR="00DD176F" w:rsidRPr="002A1A32"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lastRenderedPageBreak/>
              <w:t xml:space="preserve">Contractor’s Liability </w:t>
            </w:r>
            <w:r w:rsidR="001F7939" w:rsidRPr="002A1A32">
              <w:rPr>
                <w:rFonts w:ascii="Arial" w:hAnsi="Arial" w:cs="Arial"/>
                <w:b/>
                <w:sz w:val="18"/>
                <w:szCs w:val="18"/>
              </w:rPr>
              <w:t xml:space="preserve">Cap </w:t>
            </w:r>
            <w:r w:rsidR="00622BBD" w:rsidRPr="002A1A32">
              <w:rPr>
                <w:rFonts w:ascii="Arial" w:hAnsi="Arial" w:cs="Arial"/>
                <w:b/>
                <w:sz w:val="18"/>
                <w:szCs w:val="18"/>
              </w:rPr>
              <w:t>(Clause 13.2.1)</w:t>
            </w:r>
          </w:p>
        </w:tc>
        <w:tc>
          <w:tcPr>
            <w:tcW w:w="3587" w:type="pct"/>
            <w:gridSpan w:val="2"/>
            <w:shd w:val="clear" w:color="auto" w:fill="auto"/>
          </w:tcPr>
          <w:p w14:paraId="787ED3D4" w14:textId="639AA2A4" w:rsidR="009179C1" w:rsidRPr="002A1A32" w:rsidRDefault="009179C1" w:rsidP="009179C1">
            <w:pPr>
              <w:pStyle w:val="Header"/>
              <w:tabs>
                <w:tab w:val="left" w:pos="709"/>
              </w:tabs>
              <w:rPr>
                <w:rFonts w:ascii="Arial" w:hAnsi="Arial" w:cs="Arial"/>
                <w:sz w:val="18"/>
                <w:szCs w:val="18"/>
              </w:rPr>
            </w:pPr>
            <w:r w:rsidRPr="002A1A32">
              <w:rPr>
                <w:rFonts w:ascii="Arial" w:hAnsi="Arial" w:cs="Arial"/>
                <w:sz w:val="18"/>
                <w:szCs w:val="18"/>
              </w:rPr>
              <w:t>A sum equal to £5,000,000</w:t>
            </w:r>
          </w:p>
          <w:p w14:paraId="58CD9BD9" w14:textId="77777777" w:rsidR="00DD176F" w:rsidRPr="002A1A32" w:rsidRDefault="00DD176F" w:rsidP="00D92643">
            <w:pPr>
              <w:pStyle w:val="BodyText3"/>
              <w:keepNext/>
              <w:tabs>
                <w:tab w:val="left" w:pos="709"/>
              </w:tabs>
              <w:spacing w:after="0" w:line="240" w:lineRule="auto"/>
              <w:rPr>
                <w:rFonts w:ascii="Arial" w:hAnsi="Arial" w:cs="Arial"/>
                <w:sz w:val="18"/>
                <w:szCs w:val="18"/>
              </w:rPr>
            </w:pPr>
          </w:p>
        </w:tc>
      </w:tr>
      <w:tr w:rsidR="002A1A32" w:rsidRPr="002A1A32" w14:paraId="24ABF653" w14:textId="77777777">
        <w:trPr>
          <w:trHeight w:val="383"/>
        </w:trPr>
        <w:tc>
          <w:tcPr>
            <w:tcW w:w="1413" w:type="pct"/>
            <w:shd w:val="clear" w:color="auto" w:fill="auto"/>
          </w:tcPr>
          <w:p w14:paraId="4BB9E7D9"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 xml:space="preserve">For general liaison your contact will continue to be </w:t>
            </w:r>
          </w:p>
          <w:p w14:paraId="44EEB375"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w:t>
            </w:r>
            <w:r w:rsidRPr="002A1A32">
              <w:rPr>
                <w:rFonts w:ascii="Arial" w:hAnsi="Arial" w:cs="Arial"/>
                <w:b/>
                <w:sz w:val="18"/>
                <w:szCs w:val="18"/>
              </w:rPr>
              <w:t>Insert</w:t>
            </w:r>
            <w:r w:rsidRPr="002A1A32">
              <w:rPr>
                <w:rFonts w:ascii="Arial" w:hAnsi="Arial" w:cs="Arial"/>
                <w:b/>
                <w:i/>
                <w:sz w:val="18"/>
                <w:szCs w:val="18"/>
              </w:rPr>
              <w:t xml:space="preserve"> contract manager name and contact details</w:t>
            </w:r>
            <w:r w:rsidRPr="002A1A32">
              <w:rPr>
                <w:rFonts w:ascii="Arial" w:hAnsi="Arial" w:cs="Arial"/>
                <w:sz w:val="18"/>
                <w:szCs w:val="18"/>
              </w:rPr>
              <w:t xml:space="preserve">] </w:t>
            </w:r>
          </w:p>
          <w:p w14:paraId="5DDC8B2A"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 xml:space="preserve">or, in their absence, </w:t>
            </w:r>
          </w:p>
          <w:p w14:paraId="0698133A"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w:t>
            </w:r>
            <w:r w:rsidRPr="002A1A32">
              <w:rPr>
                <w:rFonts w:ascii="Arial" w:hAnsi="Arial" w:cs="Arial"/>
                <w:b/>
                <w:sz w:val="18"/>
                <w:szCs w:val="18"/>
              </w:rPr>
              <w:t>Insert</w:t>
            </w:r>
            <w:r w:rsidRPr="002A1A32">
              <w:rPr>
                <w:rFonts w:ascii="Arial" w:hAnsi="Arial" w:cs="Arial"/>
                <w:b/>
                <w:i/>
                <w:sz w:val="18"/>
                <w:szCs w:val="18"/>
              </w:rPr>
              <w:t xml:space="preserve"> secondary name and contact details</w:t>
            </w:r>
            <w:r w:rsidRPr="002A1A32">
              <w:rPr>
                <w:rFonts w:ascii="Arial" w:hAnsi="Arial" w:cs="Arial"/>
                <w:sz w:val="18"/>
                <w:szCs w:val="18"/>
              </w:rPr>
              <w:t>].</w:t>
            </w:r>
          </w:p>
          <w:p w14:paraId="3E4CD59E" w14:textId="77777777" w:rsidR="007E7D58" w:rsidRPr="002A1A32" w:rsidRDefault="007E7D58" w:rsidP="007E7D58">
            <w:pPr>
              <w:pStyle w:val="Header"/>
              <w:tabs>
                <w:tab w:val="left" w:pos="709"/>
              </w:tabs>
              <w:rPr>
                <w:rFonts w:ascii="Arial" w:hAnsi="Arial" w:cs="Arial"/>
                <w:sz w:val="18"/>
                <w:szCs w:val="18"/>
              </w:rPr>
            </w:pPr>
          </w:p>
        </w:tc>
      </w:tr>
      <w:tr w:rsidR="002A1A32" w:rsidRPr="002A1A32" w14:paraId="26FB4D09" w14:textId="77777777">
        <w:trPr>
          <w:trHeight w:val="383"/>
        </w:trPr>
        <w:tc>
          <w:tcPr>
            <w:tcW w:w="1413" w:type="pct"/>
            <w:shd w:val="clear" w:color="auto" w:fill="auto"/>
          </w:tcPr>
          <w:p w14:paraId="7415A584"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 xml:space="preserve">For general liaison your contact will continue to be </w:t>
            </w:r>
          </w:p>
          <w:p w14:paraId="0D4A52FD"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w:t>
            </w:r>
            <w:r w:rsidRPr="002A1A32">
              <w:rPr>
                <w:rFonts w:ascii="Arial" w:hAnsi="Arial" w:cs="Arial"/>
                <w:b/>
                <w:sz w:val="18"/>
                <w:szCs w:val="18"/>
              </w:rPr>
              <w:t>Insert</w:t>
            </w:r>
            <w:r w:rsidRPr="002A1A32">
              <w:rPr>
                <w:rFonts w:ascii="Arial" w:hAnsi="Arial" w:cs="Arial"/>
                <w:b/>
                <w:i/>
                <w:sz w:val="18"/>
                <w:szCs w:val="18"/>
              </w:rPr>
              <w:t xml:space="preserve"> contract manager name and contact details</w:t>
            </w:r>
            <w:r w:rsidRPr="002A1A32">
              <w:rPr>
                <w:rFonts w:ascii="Arial" w:hAnsi="Arial" w:cs="Arial"/>
                <w:sz w:val="18"/>
                <w:szCs w:val="18"/>
              </w:rPr>
              <w:t xml:space="preserve">] </w:t>
            </w:r>
          </w:p>
          <w:p w14:paraId="7EE72DA5"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 xml:space="preserve">or, in their absence, </w:t>
            </w:r>
          </w:p>
          <w:p w14:paraId="75A53299"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w:t>
            </w:r>
            <w:r w:rsidRPr="002A1A32">
              <w:rPr>
                <w:rFonts w:ascii="Arial" w:hAnsi="Arial" w:cs="Arial"/>
                <w:b/>
                <w:sz w:val="18"/>
                <w:szCs w:val="18"/>
              </w:rPr>
              <w:t>Insert</w:t>
            </w:r>
            <w:r w:rsidRPr="002A1A32">
              <w:rPr>
                <w:rFonts w:ascii="Arial" w:hAnsi="Arial" w:cs="Arial"/>
                <w:b/>
                <w:i/>
                <w:sz w:val="18"/>
                <w:szCs w:val="18"/>
              </w:rPr>
              <w:t xml:space="preserve"> secondary name and contact details</w:t>
            </w:r>
            <w:r w:rsidRPr="002A1A32">
              <w:rPr>
                <w:rFonts w:ascii="Arial" w:hAnsi="Arial" w:cs="Arial"/>
                <w:sz w:val="18"/>
                <w:szCs w:val="18"/>
              </w:rPr>
              <w:t>].</w:t>
            </w:r>
          </w:p>
          <w:p w14:paraId="6C7D88F0" w14:textId="77777777" w:rsidR="007E7D58" w:rsidRPr="002A1A32" w:rsidRDefault="007E7D58" w:rsidP="007E7D58">
            <w:pPr>
              <w:pStyle w:val="Header"/>
              <w:tabs>
                <w:tab w:val="left" w:pos="709"/>
              </w:tabs>
              <w:rPr>
                <w:rFonts w:ascii="Arial" w:hAnsi="Arial" w:cs="Arial"/>
                <w:sz w:val="18"/>
                <w:szCs w:val="18"/>
              </w:rPr>
            </w:pPr>
          </w:p>
        </w:tc>
      </w:tr>
      <w:tr w:rsidR="002A1A32" w:rsidRPr="002A1A32" w14:paraId="3B6DEDD3" w14:textId="77777777">
        <w:trPr>
          <w:trHeight w:val="383"/>
        </w:trPr>
        <w:tc>
          <w:tcPr>
            <w:tcW w:w="1413" w:type="pct"/>
            <w:shd w:val="clear" w:color="auto" w:fill="auto"/>
          </w:tcPr>
          <w:p w14:paraId="11C710D6" w14:textId="019BF3A4"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Optional Intellectual Property Rights</w:t>
            </w:r>
            <w:bookmarkEnd w:id="3"/>
            <w:r w:rsidRPr="002A1A32">
              <w:rPr>
                <w:rFonts w:ascii="Arial" w:hAnsi="Arial" w:cs="Arial"/>
                <w:b/>
                <w:sz w:val="18"/>
                <w:szCs w:val="18"/>
              </w:rPr>
              <w:t xml:space="preserve"> (“IPR”) Clauses</w:t>
            </w:r>
            <w:bookmarkEnd w:id="4"/>
          </w:p>
        </w:tc>
        <w:tc>
          <w:tcPr>
            <w:tcW w:w="3587" w:type="pct"/>
            <w:gridSpan w:val="2"/>
            <w:shd w:val="clear" w:color="auto" w:fill="auto"/>
          </w:tcPr>
          <w:p w14:paraId="1CDDAEEC" w14:textId="20AB19BB" w:rsidR="007E7D58" w:rsidRPr="002A1A32" w:rsidRDefault="007E7D58" w:rsidP="007E7D58">
            <w:pPr>
              <w:pStyle w:val="Header"/>
              <w:tabs>
                <w:tab w:val="left" w:pos="709"/>
              </w:tabs>
              <w:ind w:right="3"/>
              <w:rPr>
                <w:rFonts w:ascii="Arial" w:hAnsi="Arial" w:cs="Arial"/>
                <w:bCs/>
                <w:iCs/>
                <w:sz w:val="18"/>
                <w:szCs w:val="18"/>
              </w:rPr>
            </w:pPr>
            <w:r w:rsidRPr="002A1A32">
              <w:rPr>
                <w:rFonts w:ascii="Arial" w:hAnsi="Arial" w:cs="Arial"/>
                <w:bCs/>
                <w:iCs/>
                <w:sz w:val="18"/>
                <w:szCs w:val="18"/>
              </w:rPr>
              <w:t>The Customer has chosen Option</w:t>
            </w:r>
            <w:r w:rsidR="007B62F1" w:rsidRPr="002A1A32">
              <w:rPr>
                <w:rFonts w:ascii="Arial" w:hAnsi="Arial" w:cs="Arial"/>
                <w:bCs/>
                <w:iCs/>
                <w:sz w:val="18"/>
                <w:szCs w:val="18"/>
              </w:rPr>
              <w:t xml:space="preserve"> </w:t>
            </w:r>
            <w:r w:rsidRPr="002A1A32">
              <w:rPr>
                <w:rFonts w:ascii="Arial" w:hAnsi="Arial" w:cs="Arial"/>
                <w:b/>
                <w:iCs/>
                <w:sz w:val="18"/>
                <w:szCs w:val="18"/>
              </w:rPr>
              <w:t>B</w:t>
            </w:r>
            <w:r w:rsidR="007B62F1" w:rsidRPr="002A1A32">
              <w:rPr>
                <w:rFonts w:ascii="Arial" w:hAnsi="Arial" w:cs="Arial"/>
                <w:b/>
                <w:iCs/>
                <w:sz w:val="18"/>
                <w:szCs w:val="18"/>
              </w:rPr>
              <w:t xml:space="preserve"> </w:t>
            </w:r>
            <w:r w:rsidRPr="002A1A32">
              <w:rPr>
                <w:rFonts w:ascii="Arial" w:hAnsi="Arial" w:cs="Arial"/>
                <w:bCs/>
                <w:iCs/>
                <w:sz w:val="18"/>
                <w:szCs w:val="18"/>
              </w:rPr>
              <w:t>in respect of intellectual property rights provisions for the Agreement as set out in the terms and conditions.</w:t>
            </w:r>
          </w:p>
          <w:p w14:paraId="7F8C4AA7" w14:textId="77777777" w:rsidR="007E7D58" w:rsidRPr="002A1A32" w:rsidRDefault="007E7D58" w:rsidP="007E7D58">
            <w:pPr>
              <w:pStyle w:val="Header"/>
              <w:tabs>
                <w:tab w:val="left" w:pos="709"/>
              </w:tabs>
              <w:ind w:right="3"/>
              <w:rPr>
                <w:rFonts w:ascii="Arial" w:hAnsi="Arial" w:cs="Arial"/>
                <w:b/>
                <w:i/>
                <w:sz w:val="18"/>
                <w:szCs w:val="18"/>
              </w:rPr>
            </w:pPr>
          </w:p>
          <w:p w14:paraId="699605EB" w14:textId="5F06EABB" w:rsidR="007E7D58" w:rsidRPr="002A1A32" w:rsidRDefault="007E7D58" w:rsidP="007E7D58">
            <w:pPr>
              <w:pStyle w:val="Header"/>
              <w:tabs>
                <w:tab w:val="left" w:pos="709"/>
              </w:tabs>
              <w:ind w:right="3"/>
              <w:rPr>
                <w:rFonts w:ascii="Arial" w:hAnsi="Arial" w:cs="Arial"/>
                <w:b/>
                <w:i/>
                <w:sz w:val="18"/>
                <w:szCs w:val="18"/>
              </w:rPr>
            </w:pPr>
          </w:p>
        </w:tc>
      </w:tr>
      <w:tr w:rsidR="002A1A32" w:rsidRPr="002A1A32" w14:paraId="66EB0154" w14:textId="77777777">
        <w:trPr>
          <w:trHeight w:val="383"/>
        </w:trPr>
        <w:tc>
          <w:tcPr>
            <w:tcW w:w="1413" w:type="pct"/>
            <w:shd w:val="clear" w:color="auto" w:fill="auto"/>
          </w:tcPr>
          <w:p w14:paraId="03498F3F"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2A1A32">
              <w:rPr>
                <w:rFonts w:ascii="Arial" w:eastAsia="Arial" w:hAnsi="Arial" w:cs="Arial"/>
                <w:b/>
                <w:sz w:val="18"/>
                <w:szCs w:val="18"/>
              </w:rPr>
              <w:t>Progress Meetings and Progress Reports</w:t>
            </w:r>
            <w:bookmarkEnd w:id="10"/>
          </w:p>
        </w:tc>
        <w:tc>
          <w:tcPr>
            <w:tcW w:w="3587" w:type="pct"/>
            <w:gridSpan w:val="2"/>
            <w:shd w:val="clear" w:color="auto" w:fill="auto"/>
          </w:tcPr>
          <w:p w14:paraId="4AC4472A" w14:textId="05F14F97" w:rsidR="007E7D58" w:rsidRPr="002A1A32" w:rsidRDefault="007E7D58" w:rsidP="007B62F1">
            <w:pPr>
              <w:pBdr>
                <w:top w:val="nil"/>
                <w:left w:val="nil"/>
                <w:bottom w:val="nil"/>
                <w:right w:val="nil"/>
                <w:between w:val="nil"/>
              </w:pBdr>
              <w:suppressAutoHyphens/>
              <w:spacing w:before="120" w:after="120"/>
              <w:rPr>
                <w:rFonts w:ascii="Arial" w:eastAsia="Arial" w:hAnsi="Arial" w:cs="Arial"/>
                <w:sz w:val="18"/>
                <w:szCs w:val="18"/>
              </w:rPr>
            </w:pPr>
            <w:r w:rsidRPr="002A1A32">
              <w:rPr>
                <w:rFonts w:ascii="Arial" w:eastAsia="Arial" w:hAnsi="Arial" w:cs="Arial"/>
                <w:sz w:val="18"/>
                <w:szCs w:val="18"/>
              </w:rPr>
              <w:t xml:space="preserve">The Contractor shall attend progress meetings with the Customer every </w:t>
            </w:r>
            <w:r w:rsidR="007B62F1" w:rsidRPr="002A1A32">
              <w:rPr>
                <w:rFonts w:ascii="Arial" w:eastAsia="Arial" w:hAnsi="Arial" w:cs="Arial"/>
                <w:sz w:val="18"/>
                <w:szCs w:val="18"/>
              </w:rPr>
              <w:t>month</w:t>
            </w:r>
          </w:p>
        </w:tc>
      </w:tr>
      <w:tr w:rsidR="002A1A32" w:rsidRPr="002A1A32" w14:paraId="0CA426CF" w14:textId="77777777">
        <w:trPr>
          <w:trHeight w:val="383"/>
        </w:trPr>
        <w:tc>
          <w:tcPr>
            <w:tcW w:w="1413" w:type="pct"/>
            <w:shd w:val="clear" w:color="auto" w:fill="auto"/>
          </w:tcPr>
          <w:p w14:paraId="609EE302"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sz w:val="18"/>
                <w:szCs w:val="18"/>
              </w:rPr>
            </w:pPr>
            <w:r w:rsidRPr="002A1A32">
              <w:rPr>
                <w:rFonts w:ascii="Arial" w:eastAsia="Arial" w:hAnsi="Arial" w:cs="Arial"/>
                <w:b/>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3121"/>
              <w:gridCol w:w="3944"/>
            </w:tblGrid>
            <w:tr w:rsidR="002A1A32" w:rsidRPr="002A1A32" w14:paraId="430CB4B5" w14:textId="77777777" w:rsidTr="007B62F1">
              <w:tc>
                <w:tcPr>
                  <w:tcW w:w="3121" w:type="dxa"/>
                </w:tcPr>
                <w:p w14:paraId="4A77A85B" w14:textId="77777777" w:rsidR="007E7D58" w:rsidRPr="002A1A32" w:rsidRDefault="007E7D58" w:rsidP="007E7D58">
                  <w:pPr>
                    <w:pStyle w:val="Header"/>
                    <w:tabs>
                      <w:tab w:val="left" w:pos="709"/>
                    </w:tabs>
                    <w:ind w:right="3"/>
                    <w:rPr>
                      <w:rFonts w:ascii="Arial" w:eastAsia="Times New Roman" w:hAnsi="Arial" w:cs="Arial"/>
                      <w:b/>
                      <w:sz w:val="18"/>
                      <w:szCs w:val="18"/>
                    </w:rPr>
                  </w:pPr>
                  <w:r w:rsidRPr="002A1A32">
                    <w:rPr>
                      <w:rFonts w:ascii="Arial" w:hAnsi="Arial" w:cs="Arial"/>
                      <w:b/>
                      <w:sz w:val="18"/>
                      <w:szCs w:val="18"/>
                    </w:rPr>
                    <w:t>Customer:</w:t>
                  </w:r>
                </w:p>
                <w:p w14:paraId="6B8282B9" w14:textId="77777777" w:rsidR="007E7D58" w:rsidRPr="002A1A32" w:rsidRDefault="007E7D58" w:rsidP="007E7D58">
                  <w:pPr>
                    <w:pStyle w:val="Header"/>
                    <w:tabs>
                      <w:tab w:val="left" w:pos="709"/>
                    </w:tabs>
                    <w:ind w:right="3"/>
                    <w:rPr>
                      <w:rFonts w:ascii="Arial" w:hAnsi="Arial" w:cs="Arial"/>
                      <w:b/>
                      <w:sz w:val="18"/>
                      <w:szCs w:val="18"/>
                    </w:rPr>
                  </w:pPr>
                </w:p>
              </w:tc>
              <w:tc>
                <w:tcPr>
                  <w:tcW w:w="3944" w:type="dxa"/>
                  <w:hideMark/>
                </w:tcPr>
                <w:p w14:paraId="08DDE0FB" w14:textId="77777777" w:rsidR="007E7D58" w:rsidRPr="002A1A32" w:rsidRDefault="007E7D58" w:rsidP="007E7D58">
                  <w:pPr>
                    <w:pStyle w:val="Header"/>
                    <w:tabs>
                      <w:tab w:val="left" w:pos="709"/>
                    </w:tabs>
                    <w:ind w:right="3"/>
                    <w:rPr>
                      <w:rFonts w:ascii="Arial" w:hAnsi="Arial" w:cs="Arial"/>
                      <w:b/>
                      <w:sz w:val="18"/>
                      <w:szCs w:val="18"/>
                    </w:rPr>
                  </w:pPr>
                  <w:r w:rsidRPr="002A1A32">
                    <w:rPr>
                      <w:rFonts w:ascii="Arial" w:hAnsi="Arial" w:cs="Arial"/>
                      <w:b/>
                      <w:sz w:val="18"/>
                      <w:szCs w:val="18"/>
                    </w:rPr>
                    <w:t>Contractor:</w:t>
                  </w:r>
                </w:p>
              </w:tc>
            </w:tr>
            <w:tr w:rsidR="002A1A32" w:rsidRPr="002A1A32" w14:paraId="70090F7F" w14:textId="77777777" w:rsidTr="007B62F1">
              <w:tc>
                <w:tcPr>
                  <w:tcW w:w="3121" w:type="dxa"/>
                </w:tcPr>
                <w:p w14:paraId="597D4E15" w14:textId="77777777" w:rsidR="007E7D58" w:rsidRPr="002A1A32" w:rsidRDefault="007E7D58" w:rsidP="007E7D58">
                  <w:pPr>
                    <w:pStyle w:val="Header"/>
                    <w:tabs>
                      <w:tab w:val="left" w:pos="709"/>
                    </w:tabs>
                    <w:ind w:right="3"/>
                    <w:rPr>
                      <w:rFonts w:ascii="Arial" w:hAnsi="Arial" w:cs="Arial"/>
                      <w:sz w:val="18"/>
                      <w:szCs w:val="18"/>
                    </w:rPr>
                  </w:pPr>
                  <w:r w:rsidRPr="002A1A32">
                    <w:rPr>
                      <w:rFonts w:ascii="Arial" w:hAnsi="Arial" w:cs="Arial"/>
                      <w:sz w:val="18"/>
                      <w:szCs w:val="18"/>
                    </w:rPr>
                    <w:t>[</w:t>
                  </w:r>
                  <w:r w:rsidRPr="002A1A32">
                    <w:rPr>
                      <w:rFonts w:ascii="Arial" w:hAnsi="Arial" w:cs="Arial"/>
                      <w:b/>
                      <w:sz w:val="18"/>
                      <w:szCs w:val="18"/>
                    </w:rPr>
                    <w:t xml:space="preserve">insert </w:t>
                  </w:r>
                  <w:r w:rsidRPr="002A1A32">
                    <w:rPr>
                      <w:rFonts w:ascii="Arial" w:hAnsi="Arial" w:cs="Arial"/>
                      <w:b/>
                      <w:i/>
                      <w:sz w:val="18"/>
                      <w:szCs w:val="18"/>
                    </w:rPr>
                    <w:t>name</w:t>
                  </w:r>
                  <w:r w:rsidRPr="002A1A32">
                    <w:rPr>
                      <w:rFonts w:ascii="Arial" w:hAnsi="Arial" w:cs="Arial"/>
                      <w:b/>
                      <w:i/>
                      <w:sz w:val="18"/>
                      <w:szCs w:val="18"/>
                    </w:rPr>
                    <w:br/>
                    <w:t>and address of Customer</w:t>
                  </w:r>
                  <w:r w:rsidRPr="002A1A32">
                    <w:rPr>
                      <w:rFonts w:ascii="Arial" w:hAnsi="Arial" w:cs="Arial"/>
                      <w:sz w:val="18"/>
                      <w:szCs w:val="18"/>
                    </w:rPr>
                    <w:t>]</w:t>
                  </w:r>
                </w:p>
                <w:p w14:paraId="37295CA9" w14:textId="77777777" w:rsidR="007E7D58" w:rsidRPr="002A1A32" w:rsidRDefault="007E7D58" w:rsidP="007E7D58">
                  <w:pPr>
                    <w:pStyle w:val="Header"/>
                    <w:tabs>
                      <w:tab w:val="left" w:pos="709"/>
                    </w:tabs>
                    <w:ind w:right="3"/>
                    <w:rPr>
                      <w:rFonts w:ascii="Arial" w:hAnsi="Arial" w:cs="Arial"/>
                      <w:sz w:val="18"/>
                      <w:szCs w:val="18"/>
                    </w:rPr>
                  </w:pPr>
                </w:p>
                <w:p w14:paraId="48D4A1DA" w14:textId="77777777" w:rsidR="007E7D58" w:rsidRPr="002A1A32" w:rsidRDefault="007E7D58" w:rsidP="007E7D58">
                  <w:pPr>
                    <w:pStyle w:val="Header"/>
                    <w:tabs>
                      <w:tab w:val="left" w:pos="709"/>
                    </w:tabs>
                    <w:ind w:right="3"/>
                    <w:rPr>
                      <w:rFonts w:ascii="Arial" w:hAnsi="Arial" w:cs="Arial"/>
                      <w:sz w:val="18"/>
                      <w:szCs w:val="18"/>
                    </w:rPr>
                  </w:pPr>
                  <w:r w:rsidRPr="002A1A32">
                    <w:rPr>
                      <w:rFonts w:ascii="Arial" w:hAnsi="Arial" w:cs="Arial"/>
                      <w:sz w:val="18"/>
                      <w:szCs w:val="18"/>
                    </w:rPr>
                    <w:t>Attention: [</w:t>
                  </w:r>
                  <w:r w:rsidRPr="002A1A32">
                    <w:rPr>
                      <w:rFonts w:ascii="Arial" w:hAnsi="Arial" w:cs="Arial"/>
                      <w:b/>
                      <w:sz w:val="18"/>
                      <w:szCs w:val="18"/>
                    </w:rPr>
                    <w:t xml:space="preserve">insert </w:t>
                  </w:r>
                  <w:r w:rsidRPr="002A1A32">
                    <w:rPr>
                      <w:rFonts w:ascii="Arial" w:hAnsi="Arial" w:cs="Arial"/>
                      <w:b/>
                      <w:i/>
                      <w:sz w:val="18"/>
                      <w:szCs w:val="18"/>
                    </w:rPr>
                    <w:t>title</w:t>
                  </w:r>
                  <w:r w:rsidRPr="002A1A32">
                    <w:rPr>
                      <w:rFonts w:ascii="Arial" w:hAnsi="Arial" w:cs="Arial"/>
                      <w:sz w:val="18"/>
                      <w:szCs w:val="18"/>
                    </w:rPr>
                    <w:t>]</w:t>
                  </w:r>
                </w:p>
                <w:p w14:paraId="2051F599" w14:textId="77777777" w:rsidR="007E7D58" w:rsidRPr="002A1A32" w:rsidRDefault="007E7D58" w:rsidP="007E7D58">
                  <w:pPr>
                    <w:pStyle w:val="Header"/>
                    <w:tabs>
                      <w:tab w:val="left" w:pos="709"/>
                    </w:tabs>
                    <w:ind w:right="3"/>
                    <w:rPr>
                      <w:rFonts w:ascii="Arial" w:hAnsi="Arial" w:cs="Arial"/>
                      <w:sz w:val="18"/>
                      <w:szCs w:val="18"/>
                    </w:rPr>
                  </w:pPr>
                </w:p>
                <w:p w14:paraId="44FAA13A" w14:textId="77777777" w:rsidR="007E7D58" w:rsidRPr="002A1A32" w:rsidRDefault="007E7D58" w:rsidP="007E7D58">
                  <w:pPr>
                    <w:pStyle w:val="Header"/>
                    <w:tabs>
                      <w:tab w:val="left" w:pos="709"/>
                    </w:tabs>
                    <w:ind w:right="3"/>
                    <w:rPr>
                      <w:rFonts w:ascii="Arial" w:hAnsi="Arial" w:cs="Arial"/>
                      <w:sz w:val="18"/>
                      <w:szCs w:val="18"/>
                    </w:rPr>
                  </w:pPr>
                  <w:r w:rsidRPr="002A1A32">
                    <w:rPr>
                      <w:rFonts w:ascii="Arial" w:hAnsi="Arial" w:cs="Arial"/>
                      <w:sz w:val="18"/>
                      <w:szCs w:val="18"/>
                    </w:rPr>
                    <w:t>Email</w:t>
                  </w:r>
                  <w:proofErr w:type="gramStart"/>
                  <w:r w:rsidRPr="002A1A32">
                    <w:rPr>
                      <w:rFonts w:ascii="Arial" w:hAnsi="Arial" w:cs="Arial"/>
                      <w:sz w:val="18"/>
                      <w:szCs w:val="18"/>
                    </w:rPr>
                    <w:t>:  [</w:t>
                  </w:r>
                  <w:proofErr w:type="gramEnd"/>
                  <w:r w:rsidRPr="002A1A32">
                    <w:rPr>
                      <w:rFonts w:ascii="Arial" w:hAnsi="Arial" w:cs="Arial"/>
                      <w:b/>
                      <w:sz w:val="18"/>
                      <w:szCs w:val="18"/>
                    </w:rPr>
                    <w:t xml:space="preserve">insert </w:t>
                  </w:r>
                  <w:r w:rsidRPr="002A1A32">
                    <w:rPr>
                      <w:rFonts w:ascii="Arial" w:hAnsi="Arial" w:cs="Arial"/>
                      <w:b/>
                      <w:i/>
                      <w:sz w:val="18"/>
                      <w:szCs w:val="18"/>
                    </w:rPr>
                    <w:t>email address</w:t>
                  </w:r>
                  <w:r w:rsidRPr="002A1A32">
                    <w:rPr>
                      <w:rFonts w:ascii="Arial" w:hAnsi="Arial" w:cs="Arial"/>
                      <w:sz w:val="18"/>
                      <w:szCs w:val="18"/>
                    </w:rPr>
                    <w:t>]</w:t>
                  </w:r>
                </w:p>
                <w:p w14:paraId="25214AD3" w14:textId="77777777" w:rsidR="004028F1" w:rsidRPr="002A1A32" w:rsidRDefault="004028F1" w:rsidP="007E7D58">
                  <w:pPr>
                    <w:pStyle w:val="Header"/>
                    <w:tabs>
                      <w:tab w:val="left" w:pos="709"/>
                    </w:tabs>
                    <w:ind w:right="3"/>
                    <w:rPr>
                      <w:rFonts w:ascii="Arial" w:hAnsi="Arial" w:cs="Arial"/>
                      <w:sz w:val="18"/>
                      <w:szCs w:val="18"/>
                    </w:rPr>
                  </w:pPr>
                </w:p>
                <w:p w14:paraId="0347BA6A" w14:textId="568EBAD9" w:rsidR="004028F1" w:rsidRPr="002A1A32" w:rsidRDefault="004028F1" w:rsidP="007E7D58">
                  <w:pPr>
                    <w:pStyle w:val="Header"/>
                    <w:tabs>
                      <w:tab w:val="left" w:pos="709"/>
                    </w:tabs>
                    <w:ind w:right="3"/>
                    <w:rPr>
                      <w:rFonts w:ascii="Arial" w:hAnsi="Arial" w:cs="Arial"/>
                      <w:sz w:val="18"/>
                      <w:szCs w:val="18"/>
                    </w:rPr>
                  </w:pPr>
                </w:p>
              </w:tc>
              <w:tc>
                <w:tcPr>
                  <w:tcW w:w="3944" w:type="dxa"/>
                </w:tcPr>
                <w:p w14:paraId="71C72116" w14:textId="77777777" w:rsidR="007E7D58" w:rsidRPr="002A1A32" w:rsidRDefault="007E7D58" w:rsidP="007E7D58">
                  <w:pPr>
                    <w:pStyle w:val="Header"/>
                    <w:tabs>
                      <w:tab w:val="left" w:pos="709"/>
                    </w:tabs>
                    <w:ind w:right="3"/>
                    <w:rPr>
                      <w:rFonts w:ascii="Arial" w:hAnsi="Arial" w:cs="Arial"/>
                      <w:b/>
                      <w:sz w:val="18"/>
                      <w:szCs w:val="18"/>
                    </w:rPr>
                  </w:pPr>
                  <w:r w:rsidRPr="002A1A32">
                    <w:rPr>
                      <w:rFonts w:ascii="Arial" w:hAnsi="Arial" w:cs="Arial"/>
                      <w:sz w:val="18"/>
                      <w:szCs w:val="18"/>
                    </w:rPr>
                    <w:t>[</w:t>
                  </w:r>
                  <w:r w:rsidRPr="002A1A32">
                    <w:rPr>
                      <w:rFonts w:ascii="Arial" w:hAnsi="Arial" w:cs="Arial"/>
                      <w:b/>
                      <w:sz w:val="18"/>
                      <w:szCs w:val="18"/>
                    </w:rPr>
                    <w:t xml:space="preserve">insert </w:t>
                  </w:r>
                  <w:r w:rsidRPr="002A1A32">
                    <w:rPr>
                      <w:rFonts w:ascii="Arial" w:hAnsi="Arial" w:cs="Arial"/>
                      <w:b/>
                      <w:i/>
                      <w:sz w:val="18"/>
                      <w:szCs w:val="18"/>
                    </w:rPr>
                    <w:t>name</w:t>
                  </w:r>
                  <w:r w:rsidRPr="002A1A32">
                    <w:rPr>
                      <w:rFonts w:ascii="Arial" w:hAnsi="Arial" w:cs="Arial"/>
                      <w:b/>
                      <w:i/>
                      <w:sz w:val="18"/>
                      <w:szCs w:val="18"/>
                    </w:rPr>
                    <w:br/>
                    <w:t>and address of Contractor</w:t>
                  </w:r>
                  <w:r w:rsidRPr="002A1A32">
                    <w:rPr>
                      <w:rFonts w:ascii="Arial" w:hAnsi="Arial" w:cs="Arial"/>
                      <w:b/>
                      <w:sz w:val="18"/>
                      <w:szCs w:val="18"/>
                    </w:rPr>
                    <w:t>]</w:t>
                  </w:r>
                </w:p>
                <w:p w14:paraId="7F4D4C1E" w14:textId="77777777" w:rsidR="007E7D58" w:rsidRPr="002A1A32" w:rsidRDefault="007E7D58" w:rsidP="007E7D58">
                  <w:pPr>
                    <w:pStyle w:val="Header"/>
                    <w:tabs>
                      <w:tab w:val="left" w:pos="709"/>
                    </w:tabs>
                    <w:ind w:right="3"/>
                    <w:rPr>
                      <w:rFonts w:ascii="Arial" w:hAnsi="Arial" w:cs="Arial"/>
                      <w:sz w:val="18"/>
                      <w:szCs w:val="18"/>
                    </w:rPr>
                  </w:pPr>
                </w:p>
                <w:p w14:paraId="536E06DF" w14:textId="77777777" w:rsidR="007E7D58" w:rsidRPr="002A1A32" w:rsidRDefault="007E7D58" w:rsidP="007E7D58">
                  <w:pPr>
                    <w:pStyle w:val="Header"/>
                    <w:tabs>
                      <w:tab w:val="left" w:pos="709"/>
                    </w:tabs>
                    <w:ind w:right="3"/>
                    <w:rPr>
                      <w:rFonts w:ascii="Arial" w:hAnsi="Arial" w:cs="Arial"/>
                      <w:sz w:val="18"/>
                      <w:szCs w:val="18"/>
                    </w:rPr>
                  </w:pPr>
                  <w:r w:rsidRPr="002A1A32">
                    <w:rPr>
                      <w:rFonts w:ascii="Arial" w:hAnsi="Arial" w:cs="Arial"/>
                      <w:sz w:val="18"/>
                      <w:szCs w:val="18"/>
                    </w:rPr>
                    <w:t xml:space="preserve">Attention: </w:t>
                  </w:r>
                  <w:r w:rsidRPr="002A1A32">
                    <w:rPr>
                      <w:rFonts w:ascii="Arial" w:hAnsi="Arial" w:cs="Arial"/>
                      <w:b/>
                      <w:sz w:val="18"/>
                      <w:szCs w:val="18"/>
                    </w:rPr>
                    <w:t xml:space="preserve">[insert </w:t>
                  </w:r>
                  <w:r w:rsidRPr="002A1A32">
                    <w:rPr>
                      <w:rFonts w:ascii="Arial" w:hAnsi="Arial" w:cs="Arial"/>
                      <w:b/>
                      <w:i/>
                      <w:sz w:val="18"/>
                      <w:szCs w:val="18"/>
                    </w:rPr>
                    <w:t>title</w:t>
                  </w:r>
                  <w:r w:rsidRPr="002A1A32">
                    <w:rPr>
                      <w:rFonts w:ascii="Arial" w:hAnsi="Arial" w:cs="Arial"/>
                      <w:sz w:val="18"/>
                      <w:szCs w:val="18"/>
                    </w:rPr>
                    <w:t>]</w:t>
                  </w:r>
                </w:p>
                <w:p w14:paraId="3F0A691C" w14:textId="77777777" w:rsidR="007E7D58" w:rsidRPr="002A1A32" w:rsidRDefault="007E7D58" w:rsidP="007E7D58">
                  <w:pPr>
                    <w:pStyle w:val="Header"/>
                    <w:tabs>
                      <w:tab w:val="left" w:pos="709"/>
                    </w:tabs>
                    <w:ind w:right="3"/>
                    <w:rPr>
                      <w:rFonts w:ascii="Arial" w:hAnsi="Arial" w:cs="Arial"/>
                      <w:sz w:val="18"/>
                      <w:szCs w:val="18"/>
                    </w:rPr>
                  </w:pPr>
                </w:p>
                <w:p w14:paraId="7EB7E640" w14:textId="10CF9024" w:rsidR="004028F1" w:rsidRPr="002A1A32" w:rsidRDefault="007E7D58" w:rsidP="007E7D58">
                  <w:pPr>
                    <w:pStyle w:val="Header"/>
                    <w:tabs>
                      <w:tab w:val="left" w:pos="709"/>
                    </w:tabs>
                    <w:ind w:right="3"/>
                    <w:rPr>
                      <w:rFonts w:ascii="Arial" w:hAnsi="Arial" w:cs="Arial"/>
                      <w:sz w:val="18"/>
                      <w:szCs w:val="18"/>
                    </w:rPr>
                  </w:pPr>
                  <w:r w:rsidRPr="002A1A32">
                    <w:rPr>
                      <w:rFonts w:ascii="Arial" w:hAnsi="Arial" w:cs="Arial"/>
                      <w:sz w:val="18"/>
                      <w:szCs w:val="18"/>
                    </w:rPr>
                    <w:t>Email</w:t>
                  </w:r>
                  <w:proofErr w:type="gramStart"/>
                  <w:r w:rsidRPr="002A1A32">
                    <w:rPr>
                      <w:rFonts w:ascii="Arial" w:hAnsi="Arial" w:cs="Arial"/>
                      <w:sz w:val="18"/>
                      <w:szCs w:val="18"/>
                    </w:rPr>
                    <w:t>:  [</w:t>
                  </w:r>
                  <w:proofErr w:type="gramEnd"/>
                  <w:r w:rsidRPr="002A1A32">
                    <w:rPr>
                      <w:rFonts w:ascii="Arial" w:hAnsi="Arial" w:cs="Arial"/>
                      <w:b/>
                      <w:sz w:val="18"/>
                      <w:szCs w:val="18"/>
                    </w:rPr>
                    <w:t xml:space="preserve">insert </w:t>
                  </w:r>
                  <w:r w:rsidRPr="002A1A32">
                    <w:rPr>
                      <w:rFonts w:ascii="Arial" w:hAnsi="Arial" w:cs="Arial"/>
                      <w:b/>
                      <w:i/>
                      <w:sz w:val="18"/>
                      <w:szCs w:val="18"/>
                    </w:rPr>
                    <w:t>email address</w:t>
                  </w:r>
                  <w:r w:rsidRPr="002A1A32">
                    <w:rPr>
                      <w:rFonts w:ascii="Arial" w:hAnsi="Arial" w:cs="Arial"/>
                      <w:sz w:val="18"/>
                      <w:szCs w:val="18"/>
                    </w:rPr>
                    <w:t>]</w:t>
                  </w:r>
                </w:p>
              </w:tc>
            </w:tr>
            <w:tr w:rsidR="002A1A32" w:rsidRPr="002A1A32" w14:paraId="63E3831B" w14:textId="77777777" w:rsidTr="007B62F1">
              <w:trPr>
                <w:gridAfter w:val="1"/>
                <w:wAfter w:w="3944" w:type="dxa"/>
              </w:trPr>
              <w:tc>
                <w:tcPr>
                  <w:tcW w:w="3121" w:type="dxa"/>
                </w:tcPr>
                <w:p w14:paraId="16DE294F" w14:textId="76960C0B" w:rsidR="00E567F8" w:rsidRPr="002A1A32" w:rsidRDefault="00E567F8" w:rsidP="007E7D58">
                  <w:pPr>
                    <w:pStyle w:val="Header"/>
                    <w:tabs>
                      <w:tab w:val="left" w:pos="709"/>
                    </w:tabs>
                    <w:ind w:right="3"/>
                    <w:rPr>
                      <w:rFonts w:ascii="Arial" w:hAnsi="Arial" w:cs="Arial"/>
                      <w:sz w:val="18"/>
                      <w:szCs w:val="18"/>
                    </w:rPr>
                  </w:pPr>
                </w:p>
              </w:tc>
            </w:tr>
          </w:tbl>
          <w:p w14:paraId="26A46ADB" w14:textId="77777777" w:rsidR="007E7D58" w:rsidRPr="002A1A32" w:rsidRDefault="007E7D58" w:rsidP="007E7D58">
            <w:pPr>
              <w:pStyle w:val="Header"/>
              <w:tabs>
                <w:tab w:val="left" w:pos="709"/>
              </w:tabs>
              <w:ind w:right="3"/>
              <w:rPr>
                <w:rFonts w:ascii="Arial" w:eastAsia="Arial" w:hAnsi="Arial" w:cs="Arial"/>
                <w:i/>
                <w:sz w:val="18"/>
                <w:szCs w:val="18"/>
              </w:rPr>
            </w:pPr>
          </w:p>
        </w:tc>
      </w:tr>
      <w:tr w:rsidR="002A1A32" w:rsidRPr="002A1A32" w14:paraId="6AB1CBCC" w14:textId="77777777">
        <w:trPr>
          <w:trHeight w:val="1750"/>
        </w:trPr>
        <w:tc>
          <w:tcPr>
            <w:tcW w:w="1413" w:type="pct"/>
            <w:shd w:val="clear" w:color="auto" w:fill="auto"/>
          </w:tcPr>
          <w:p w14:paraId="10717F1C" w14:textId="738D99A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2A1A32">
              <w:rPr>
                <w:rFonts w:ascii="Arial" w:hAnsi="Arial" w:cs="Arial"/>
                <w:b/>
                <w:sz w:val="18"/>
                <w:szCs w:val="18"/>
              </w:rPr>
              <w:t xml:space="preserve">Key </w:t>
            </w:r>
            <w:bookmarkEnd w:id="11"/>
            <w:r w:rsidRPr="002A1A32">
              <w:rPr>
                <w:rFonts w:ascii="Arial" w:hAnsi="Arial" w:cs="Arial"/>
                <w:b/>
                <w:sz w:val="18"/>
                <w:szCs w:val="18"/>
              </w:rPr>
              <w:t>Personnel</w:t>
            </w:r>
            <w:r w:rsidR="004028F1" w:rsidRPr="002A1A32">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2A1A32" w:rsidRPr="002A1A32" w14:paraId="5B9A499D" w14:textId="77777777">
              <w:tc>
                <w:tcPr>
                  <w:tcW w:w="2315" w:type="dxa"/>
                  <w:tcBorders>
                    <w:top w:val="nil"/>
                    <w:left w:val="nil"/>
                    <w:bottom w:val="nil"/>
                    <w:right w:val="nil"/>
                  </w:tcBorders>
                </w:tcPr>
                <w:p w14:paraId="6D261994" w14:textId="77777777" w:rsidR="007E7D58" w:rsidRPr="002A1A32" w:rsidRDefault="007E7D58" w:rsidP="007E7D58">
                  <w:pPr>
                    <w:pStyle w:val="Header"/>
                    <w:tabs>
                      <w:tab w:val="left" w:pos="709"/>
                    </w:tabs>
                    <w:ind w:right="3"/>
                    <w:rPr>
                      <w:rFonts w:ascii="Arial" w:hAnsi="Arial" w:cs="Arial"/>
                      <w:b/>
                      <w:sz w:val="18"/>
                      <w:szCs w:val="18"/>
                    </w:rPr>
                  </w:pPr>
                  <w:r w:rsidRPr="002A1A32">
                    <w:rPr>
                      <w:rFonts w:ascii="Arial" w:hAnsi="Arial" w:cs="Arial"/>
                      <w:b/>
                      <w:sz w:val="18"/>
                      <w:szCs w:val="18"/>
                    </w:rPr>
                    <w:t>Key Personnel Role:</w:t>
                  </w:r>
                </w:p>
                <w:p w14:paraId="69B03CBF" w14:textId="77777777" w:rsidR="007E7D58" w:rsidRPr="002A1A32"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2A1A32" w:rsidDel="006867E5" w:rsidRDefault="007E7D58" w:rsidP="007E7D58">
                  <w:pPr>
                    <w:pStyle w:val="Header"/>
                    <w:tabs>
                      <w:tab w:val="left" w:pos="709"/>
                    </w:tabs>
                    <w:ind w:right="3"/>
                    <w:rPr>
                      <w:rFonts w:ascii="Arial" w:hAnsi="Arial" w:cs="Arial"/>
                      <w:b/>
                      <w:sz w:val="18"/>
                      <w:szCs w:val="18"/>
                    </w:rPr>
                  </w:pPr>
                  <w:r w:rsidRPr="002A1A32">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2A1A32" w:rsidRDefault="007E7D58" w:rsidP="007E7D58">
                  <w:pPr>
                    <w:pStyle w:val="Header"/>
                    <w:tabs>
                      <w:tab w:val="left" w:pos="709"/>
                    </w:tabs>
                    <w:ind w:right="3"/>
                    <w:rPr>
                      <w:rFonts w:ascii="Arial" w:hAnsi="Arial" w:cs="Arial"/>
                      <w:b/>
                      <w:sz w:val="18"/>
                      <w:szCs w:val="18"/>
                    </w:rPr>
                  </w:pPr>
                  <w:r w:rsidRPr="002A1A32">
                    <w:rPr>
                      <w:rFonts w:ascii="Arial" w:hAnsi="Arial" w:cs="Arial"/>
                      <w:b/>
                      <w:sz w:val="18"/>
                      <w:szCs w:val="18"/>
                    </w:rPr>
                    <w:t>Contact Details:</w:t>
                  </w:r>
                </w:p>
              </w:tc>
            </w:tr>
            <w:tr w:rsidR="002A1A32" w:rsidRPr="002A1A32" w14:paraId="30106C68" w14:textId="77777777">
              <w:tc>
                <w:tcPr>
                  <w:tcW w:w="2315" w:type="dxa"/>
                  <w:tcBorders>
                    <w:top w:val="nil"/>
                    <w:left w:val="nil"/>
                    <w:bottom w:val="nil"/>
                    <w:right w:val="nil"/>
                  </w:tcBorders>
                </w:tcPr>
                <w:p w14:paraId="4906EF8A" w14:textId="77777777" w:rsidR="007E7D58" w:rsidRPr="002A1A32"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2A1A32"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2A1A32" w:rsidRDefault="007E7D58" w:rsidP="007E7D58">
                  <w:pPr>
                    <w:pStyle w:val="Header"/>
                    <w:tabs>
                      <w:tab w:val="left" w:pos="709"/>
                    </w:tabs>
                    <w:ind w:right="3"/>
                    <w:rPr>
                      <w:rFonts w:ascii="Arial" w:hAnsi="Arial" w:cs="Arial"/>
                      <w:sz w:val="18"/>
                      <w:szCs w:val="18"/>
                    </w:rPr>
                  </w:pPr>
                </w:p>
              </w:tc>
            </w:tr>
            <w:tr w:rsidR="002A1A32" w:rsidRPr="002A1A32" w14:paraId="1977B3C5" w14:textId="77777777">
              <w:tc>
                <w:tcPr>
                  <w:tcW w:w="6650" w:type="dxa"/>
                  <w:gridSpan w:val="3"/>
                  <w:tcBorders>
                    <w:top w:val="nil"/>
                    <w:left w:val="nil"/>
                    <w:bottom w:val="nil"/>
                    <w:right w:val="nil"/>
                  </w:tcBorders>
                </w:tcPr>
                <w:p w14:paraId="011B9033" w14:textId="355B04D7" w:rsidR="007E7D58" w:rsidRPr="002A1A32" w:rsidDel="006867E5" w:rsidRDefault="007E7D58" w:rsidP="007E7D58">
                  <w:pPr>
                    <w:pStyle w:val="Header"/>
                    <w:tabs>
                      <w:tab w:val="left" w:pos="709"/>
                    </w:tabs>
                    <w:ind w:right="3"/>
                    <w:rPr>
                      <w:rFonts w:ascii="Arial" w:hAnsi="Arial" w:cs="Arial"/>
                      <w:b/>
                      <w:i/>
                      <w:sz w:val="18"/>
                      <w:szCs w:val="18"/>
                    </w:rPr>
                  </w:pPr>
                  <w:r w:rsidRPr="002A1A32">
                    <w:rPr>
                      <w:rFonts w:ascii="Arial" w:hAnsi="Arial" w:cs="Arial"/>
                      <w:b/>
                      <w:i/>
                      <w:sz w:val="18"/>
                      <w:szCs w:val="18"/>
                    </w:rPr>
                    <w:t xml:space="preserve"> </w:t>
                  </w:r>
                </w:p>
              </w:tc>
            </w:tr>
            <w:tr w:rsidR="002A1A32" w:rsidRPr="002A1A32" w14:paraId="581971AA" w14:textId="77777777">
              <w:tc>
                <w:tcPr>
                  <w:tcW w:w="2315" w:type="dxa"/>
                  <w:tcBorders>
                    <w:top w:val="nil"/>
                    <w:left w:val="nil"/>
                    <w:bottom w:val="nil"/>
                    <w:right w:val="nil"/>
                  </w:tcBorders>
                </w:tcPr>
                <w:p w14:paraId="20384BBC" w14:textId="77777777" w:rsidR="007E7D58" w:rsidRPr="002A1A32"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2A1A32"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2A1A32"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2A1A32" w:rsidRDefault="007E7D58" w:rsidP="007E7D58">
            <w:pPr>
              <w:tabs>
                <w:tab w:val="left" w:pos="709"/>
              </w:tabs>
              <w:rPr>
                <w:rFonts w:ascii="Arial" w:hAnsi="Arial" w:cs="Arial"/>
                <w:sz w:val="18"/>
                <w:szCs w:val="18"/>
              </w:rPr>
            </w:pPr>
          </w:p>
        </w:tc>
      </w:tr>
      <w:tr w:rsidR="002A1A32" w:rsidRPr="002A1A32" w14:paraId="5D4E2D47" w14:textId="77777777">
        <w:tc>
          <w:tcPr>
            <w:tcW w:w="1413" w:type="pct"/>
            <w:shd w:val="clear" w:color="auto" w:fill="auto"/>
          </w:tcPr>
          <w:p w14:paraId="41E43A9C"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2A1A32">
              <w:rPr>
                <w:rFonts w:ascii="Arial" w:hAnsi="Arial" w:cs="Arial"/>
                <w:b/>
                <w:sz w:val="18"/>
                <w:szCs w:val="18"/>
              </w:rPr>
              <w:t>Procedures and Policies</w:t>
            </w:r>
            <w:bookmarkEnd w:id="12"/>
          </w:p>
        </w:tc>
        <w:tc>
          <w:tcPr>
            <w:tcW w:w="3587" w:type="pct"/>
            <w:gridSpan w:val="2"/>
            <w:shd w:val="clear" w:color="auto" w:fill="auto"/>
          </w:tcPr>
          <w:p w14:paraId="6BA942EB" w14:textId="7FD58C16" w:rsidR="007E7D58" w:rsidRPr="002A1A32" w:rsidRDefault="007E7D58" w:rsidP="007E7D58">
            <w:pPr>
              <w:tabs>
                <w:tab w:val="left" w:pos="709"/>
              </w:tabs>
              <w:rPr>
                <w:rFonts w:ascii="Arial" w:hAnsi="Arial" w:cs="Arial"/>
                <w:b/>
                <w:i/>
                <w:sz w:val="18"/>
                <w:szCs w:val="18"/>
              </w:rPr>
            </w:pPr>
            <w:r w:rsidRPr="002A1A32">
              <w:rPr>
                <w:rFonts w:ascii="Arial" w:hAnsi="Arial" w:cs="Arial"/>
                <w:sz w:val="18"/>
                <w:szCs w:val="18"/>
              </w:rPr>
              <w:t xml:space="preserve">For the purposes of the Agreement: </w:t>
            </w:r>
          </w:p>
          <w:p w14:paraId="3A56E4DF" w14:textId="547A4CEA" w:rsidR="007E7D58" w:rsidRPr="002A1A32" w:rsidRDefault="007E7D58" w:rsidP="007B62F1">
            <w:pPr>
              <w:pStyle w:val="Heading2"/>
              <w:keepNext/>
              <w:numPr>
                <w:ilvl w:val="0"/>
                <w:numId w:val="0"/>
              </w:numPr>
              <w:tabs>
                <w:tab w:val="left" w:pos="709"/>
              </w:tabs>
              <w:spacing w:after="0"/>
              <w:jc w:val="left"/>
              <w:rPr>
                <w:rFonts w:ascii="Arial" w:hAnsi="Arial" w:cs="Arial"/>
                <w:sz w:val="18"/>
                <w:szCs w:val="18"/>
              </w:rPr>
            </w:pPr>
            <w:r w:rsidRPr="002A1A32">
              <w:rPr>
                <w:rFonts w:ascii="Arial" w:hAnsi="Arial" w:cs="Arial"/>
                <w:sz w:val="18"/>
                <w:szCs w:val="18"/>
              </w:rPr>
              <w:t xml:space="preserve"> </w:t>
            </w:r>
          </w:p>
          <w:p w14:paraId="3296FF87" w14:textId="77777777" w:rsidR="007E7D58" w:rsidRPr="002A1A32" w:rsidRDefault="007E7D58" w:rsidP="007E7D58">
            <w:pPr>
              <w:tabs>
                <w:tab w:val="left" w:pos="709"/>
              </w:tabs>
              <w:rPr>
                <w:rFonts w:ascii="Arial" w:hAnsi="Arial" w:cs="Arial"/>
                <w:sz w:val="18"/>
                <w:szCs w:val="18"/>
              </w:rPr>
            </w:pPr>
          </w:p>
          <w:p w14:paraId="65D5A094" w14:textId="30D91832" w:rsidR="007E7D58" w:rsidRPr="002A1A32" w:rsidRDefault="007E7D58" w:rsidP="007E7D58">
            <w:pPr>
              <w:tabs>
                <w:tab w:val="left" w:pos="709"/>
              </w:tabs>
              <w:rPr>
                <w:rFonts w:ascii="Arial" w:hAnsi="Arial" w:cs="Arial"/>
                <w:sz w:val="18"/>
                <w:szCs w:val="18"/>
              </w:rPr>
            </w:pPr>
            <w:r w:rsidRPr="002A1A32">
              <w:rPr>
                <w:rFonts w:ascii="Arial" w:hAnsi="Arial" w:cs="Arial"/>
                <w:sz w:val="18"/>
                <w:szCs w:val="18"/>
              </w:rPr>
              <w:lastRenderedPageBreak/>
              <w:t>The Customer’s additional sustainability requirements are:</w:t>
            </w:r>
            <w:r w:rsidR="002A1A32">
              <w:rPr>
                <w:rFonts w:ascii="Arial" w:hAnsi="Arial" w:cs="Arial"/>
                <w:sz w:val="18"/>
                <w:szCs w:val="18"/>
              </w:rPr>
              <w:t xml:space="preserve"> In Appendix 2 - Specification</w:t>
            </w:r>
          </w:p>
          <w:p w14:paraId="7092F3F4" w14:textId="1924B76C" w:rsidR="007E7D58" w:rsidRPr="002A1A32" w:rsidRDefault="007E7D58" w:rsidP="007E7D58">
            <w:pPr>
              <w:tabs>
                <w:tab w:val="left" w:pos="709"/>
              </w:tabs>
              <w:rPr>
                <w:rFonts w:ascii="Arial" w:hAnsi="Arial" w:cs="Arial"/>
                <w:sz w:val="18"/>
                <w:szCs w:val="18"/>
              </w:rPr>
            </w:pPr>
            <w:r w:rsidRPr="002A1A32">
              <w:rPr>
                <w:rFonts w:ascii="Arial" w:hAnsi="Arial" w:cs="Arial"/>
                <w:sz w:val="18"/>
                <w:szCs w:val="18"/>
              </w:rPr>
              <w:t xml:space="preserve"> </w:t>
            </w:r>
          </w:p>
          <w:p w14:paraId="0DA4CE8F" w14:textId="6184C9B6" w:rsidR="007E7D58" w:rsidRPr="002A1A32" w:rsidRDefault="007E7D58" w:rsidP="002A1A32">
            <w:pPr>
              <w:tabs>
                <w:tab w:val="left" w:pos="709"/>
              </w:tabs>
              <w:rPr>
                <w:rFonts w:ascii="Arial" w:hAnsi="Arial" w:cs="Arial"/>
                <w:sz w:val="18"/>
                <w:szCs w:val="18"/>
              </w:rPr>
            </w:pPr>
            <w:r w:rsidRPr="002A1A32">
              <w:rPr>
                <w:rFonts w:ascii="Arial" w:hAnsi="Arial" w:cs="Arial"/>
                <w:sz w:val="18"/>
                <w:szCs w:val="18"/>
              </w:rPr>
              <w:t>The Customer’s health and safety policy is:</w:t>
            </w:r>
            <w:r w:rsidR="002A1A32">
              <w:rPr>
                <w:rFonts w:ascii="Arial" w:hAnsi="Arial" w:cs="Arial"/>
                <w:sz w:val="18"/>
                <w:szCs w:val="18"/>
              </w:rPr>
              <w:t xml:space="preserve"> In Appendix 2 - Specification</w:t>
            </w:r>
          </w:p>
          <w:p w14:paraId="00A1E155" w14:textId="2F5F842E" w:rsidR="002A1A32" w:rsidRPr="002A1A32" w:rsidRDefault="002A1A32" w:rsidP="002A1A32">
            <w:pPr>
              <w:tabs>
                <w:tab w:val="left" w:pos="709"/>
              </w:tabs>
              <w:rPr>
                <w:rFonts w:ascii="Arial" w:hAnsi="Arial" w:cs="Arial"/>
                <w:sz w:val="18"/>
                <w:szCs w:val="18"/>
              </w:rPr>
            </w:pPr>
          </w:p>
        </w:tc>
      </w:tr>
      <w:tr w:rsidR="002A1A32" w:rsidRPr="002A1A32" w14:paraId="5BE74AA2" w14:textId="77777777">
        <w:tc>
          <w:tcPr>
            <w:tcW w:w="1413" w:type="pct"/>
            <w:shd w:val="clear" w:color="auto" w:fill="auto"/>
          </w:tcPr>
          <w:p w14:paraId="1B2BEDDD"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2A1A32">
              <w:rPr>
                <w:rFonts w:ascii="Arial" w:hAnsi="Arial" w:cs="Arial"/>
                <w:b/>
                <w:sz w:val="18"/>
                <w:szCs w:val="18"/>
              </w:rPr>
              <w:lastRenderedPageBreak/>
              <w:t>Special Terms</w:t>
            </w:r>
            <w:bookmarkEnd w:id="13"/>
          </w:p>
        </w:tc>
        <w:tc>
          <w:tcPr>
            <w:tcW w:w="3587" w:type="pct"/>
            <w:gridSpan w:val="2"/>
            <w:shd w:val="clear" w:color="auto" w:fill="auto"/>
          </w:tcPr>
          <w:p w14:paraId="5CA25D6F" w14:textId="51E1542A" w:rsidR="007E7D58" w:rsidRPr="002A1A32" w:rsidRDefault="002A1A32" w:rsidP="002A1A32">
            <w:pPr>
              <w:spacing w:before="120" w:after="120"/>
              <w:rPr>
                <w:rFonts w:ascii="Arial" w:hAnsi="Arial" w:cs="Arial"/>
                <w:b/>
                <w:i/>
                <w:sz w:val="18"/>
                <w:szCs w:val="18"/>
              </w:rPr>
            </w:pPr>
            <w:r w:rsidRPr="002A1A32">
              <w:rPr>
                <w:rFonts w:ascii="Arial" w:eastAsia="Arial" w:hAnsi="Arial" w:cs="Arial"/>
                <w:sz w:val="18"/>
                <w:szCs w:val="18"/>
              </w:rPr>
              <w:t>None.</w:t>
            </w:r>
          </w:p>
        </w:tc>
      </w:tr>
      <w:tr w:rsidR="002A1A32" w:rsidRPr="002A1A32" w14:paraId="3A1B4439" w14:textId="77777777">
        <w:tc>
          <w:tcPr>
            <w:tcW w:w="1413" w:type="pct"/>
            <w:shd w:val="clear" w:color="auto" w:fill="auto"/>
          </w:tcPr>
          <w:p w14:paraId="5327047D"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Additional Insurance</w:t>
            </w:r>
          </w:p>
        </w:tc>
        <w:tc>
          <w:tcPr>
            <w:tcW w:w="3587" w:type="pct"/>
            <w:gridSpan w:val="2"/>
            <w:shd w:val="clear" w:color="auto" w:fill="auto"/>
          </w:tcPr>
          <w:p w14:paraId="1AE40EDF" w14:textId="179991C0" w:rsidR="007E7D58" w:rsidRPr="002A1A32" w:rsidRDefault="002A1A32" w:rsidP="007E7D58">
            <w:pPr>
              <w:spacing w:before="120" w:after="120"/>
              <w:rPr>
                <w:rFonts w:ascii="Arial" w:eastAsia="Arial" w:hAnsi="Arial" w:cs="Arial"/>
                <w:sz w:val="18"/>
                <w:szCs w:val="18"/>
              </w:rPr>
            </w:pPr>
            <w:r w:rsidRPr="002A1A32">
              <w:rPr>
                <w:rFonts w:ascii="Arial" w:eastAsia="Arial" w:hAnsi="Arial" w:cs="Arial"/>
                <w:sz w:val="18"/>
                <w:szCs w:val="18"/>
              </w:rPr>
              <w:t>None.</w:t>
            </w:r>
          </w:p>
        </w:tc>
      </w:tr>
      <w:tr w:rsidR="002A1A32" w:rsidRPr="002A1A32" w14:paraId="5FF59053" w14:textId="77777777">
        <w:tc>
          <w:tcPr>
            <w:tcW w:w="1413" w:type="pct"/>
            <w:shd w:val="clear" w:color="auto" w:fill="auto"/>
          </w:tcPr>
          <w:p w14:paraId="4E4C9474" w14:textId="7F6261B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A1A32" w:rsidRDefault="007E7D58" w:rsidP="007E7D58">
            <w:pPr>
              <w:tabs>
                <w:tab w:val="left" w:pos="709"/>
              </w:tabs>
              <w:rPr>
                <w:rFonts w:ascii="Arial" w:eastAsia="Arial" w:hAnsi="Arial" w:cs="Arial"/>
                <w:iCs/>
                <w:sz w:val="18"/>
                <w:szCs w:val="18"/>
              </w:rPr>
            </w:pPr>
            <w:r w:rsidRPr="002A1A32">
              <w:rPr>
                <w:rFonts w:ascii="Arial" w:eastAsia="Arial" w:hAnsi="Arial" w:cs="Arial"/>
                <w:iCs/>
                <w:sz w:val="18"/>
                <w:szCs w:val="18"/>
              </w:rPr>
              <w:t xml:space="preserve">The further data protection provisions contained </w:t>
            </w:r>
            <w:r w:rsidR="00F703C7" w:rsidRPr="002A1A32">
              <w:rPr>
                <w:rFonts w:ascii="Arial" w:eastAsia="Arial" w:hAnsi="Arial" w:cs="Arial"/>
                <w:iCs/>
                <w:sz w:val="18"/>
                <w:szCs w:val="18"/>
              </w:rPr>
              <w:t>within</w:t>
            </w:r>
            <w:r w:rsidRPr="002A1A32">
              <w:rPr>
                <w:rFonts w:ascii="Arial" w:eastAsia="Arial" w:hAnsi="Arial" w:cs="Arial"/>
                <w:iCs/>
                <w:sz w:val="18"/>
                <w:szCs w:val="18"/>
              </w:rPr>
              <w:t xml:space="preserve"> </w:t>
            </w:r>
            <w:r w:rsidR="00C110C4" w:rsidRPr="002A1A32">
              <w:rPr>
                <w:rFonts w:ascii="Arial" w:eastAsia="Arial" w:hAnsi="Arial" w:cs="Arial"/>
                <w:iCs/>
                <w:sz w:val="18"/>
                <w:szCs w:val="18"/>
              </w:rPr>
              <w:t>Annex 4 of the terms</w:t>
            </w:r>
            <w:r w:rsidRPr="002A1A32">
              <w:rPr>
                <w:rFonts w:ascii="Arial" w:eastAsia="Arial" w:hAnsi="Arial" w:cs="Arial"/>
                <w:iCs/>
                <w:sz w:val="18"/>
                <w:szCs w:val="18"/>
              </w:rPr>
              <w:t xml:space="preserve"> and conditions are applicable to this Agreement </w:t>
            </w:r>
            <w:proofErr w:type="gramStart"/>
            <w:r w:rsidRPr="002A1A32">
              <w:rPr>
                <w:rFonts w:ascii="Arial" w:eastAsia="Arial" w:hAnsi="Arial" w:cs="Arial"/>
                <w:iCs/>
                <w:sz w:val="18"/>
                <w:szCs w:val="18"/>
              </w:rPr>
              <w:t>where</w:t>
            </w:r>
            <w:proofErr w:type="gramEnd"/>
            <w:r w:rsidRPr="002A1A32">
              <w:rPr>
                <w:rFonts w:ascii="Arial" w:eastAsia="Arial" w:hAnsi="Arial" w:cs="Arial"/>
                <w:iCs/>
                <w:sz w:val="18"/>
                <w:szCs w:val="18"/>
              </w:rPr>
              <w:t xml:space="preserve"> indicated below:</w:t>
            </w:r>
          </w:p>
          <w:p w14:paraId="2E28458D" w14:textId="59BB38B3" w:rsidR="007E7D58" w:rsidRPr="002A1A32" w:rsidRDefault="007E7D58" w:rsidP="007E7D58">
            <w:pPr>
              <w:tabs>
                <w:tab w:val="left" w:pos="709"/>
              </w:tabs>
              <w:rPr>
                <w:rFonts w:ascii="Arial" w:eastAsia="Arial" w:hAnsi="Arial" w:cs="Arial"/>
                <w:b/>
                <w:bCs/>
                <w:i/>
                <w:sz w:val="18"/>
                <w:szCs w:val="18"/>
              </w:rPr>
            </w:pPr>
            <w:r w:rsidRPr="002A1A32">
              <w:rPr>
                <w:rFonts w:ascii="Arial" w:eastAsia="Arial" w:hAnsi="Arial" w:cs="Arial"/>
                <w:b/>
                <w:bCs/>
                <w:iCs/>
                <w:sz w:val="18"/>
                <w:szCs w:val="18"/>
              </w:rPr>
              <w:t>Yes:</w:t>
            </w:r>
            <w:r w:rsidRPr="002A1A32">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A1A32">
                  <w:rPr>
                    <w:rFonts w:ascii="Segoe UI Symbol" w:eastAsia="MS Gothic" w:hAnsi="Segoe UI Symbol" w:cs="Segoe UI Symbol"/>
                    <w:b/>
                    <w:bCs/>
                    <w:sz w:val="18"/>
                    <w:szCs w:val="18"/>
                  </w:rPr>
                  <w:t>☐</w:t>
                </w:r>
              </w:sdtContent>
            </w:sdt>
          </w:p>
          <w:p w14:paraId="6AE812DC" w14:textId="034FF11D" w:rsidR="007E7D58" w:rsidRPr="002A1A32" w:rsidRDefault="007E7D58" w:rsidP="002A1A32">
            <w:pPr>
              <w:tabs>
                <w:tab w:val="left" w:pos="709"/>
              </w:tabs>
              <w:rPr>
                <w:rFonts w:ascii="Arial" w:eastAsia="Arial" w:hAnsi="Arial" w:cs="Arial"/>
                <w:b/>
                <w:bCs/>
                <w:i/>
                <w:sz w:val="18"/>
                <w:szCs w:val="18"/>
              </w:rPr>
            </w:pPr>
            <w:r w:rsidRPr="002A1A32">
              <w:rPr>
                <w:rFonts w:ascii="Arial" w:eastAsia="Arial" w:hAnsi="Arial" w:cs="Arial"/>
                <w:b/>
                <w:bCs/>
                <w:iCs/>
                <w:sz w:val="18"/>
                <w:szCs w:val="18"/>
              </w:rPr>
              <w:t>No:</w:t>
            </w:r>
            <w:r w:rsidRPr="002A1A32">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2A1A32" w:rsidRPr="002A1A32">
                  <w:rPr>
                    <w:rFonts w:ascii="MS Gothic" w:eastAsia="MS Gothic" w:hAnsi="MS Gothic" w:cs="Arial" w:hint="eastAsia"/>
                    <w:b/>
                    <w:bCs/>
                    <w:sz w:val="18"/>
                    <w:szCs w:val="18"/>
                  </w:rPr>
                  <w:t>☒</w:t>
                </w:r>
              </w:sdtContent>
            </w:sdt>
          </w:p>
        </w:tc>
      </w:tr>
    </w:tbl>
    <w:p w14:paraId="25E18C4C" w14:textId="67A64385" w:rsidR="00964799" w:rsidRPr="002A1A32" w:rsidRDefault="00964799" w:rsidP="009D6BFB">
      <w:pPr>
        <w:rPr>
          <w:rFonts w:ascii="Arial" w:hAnsi="Arial" w:cs="Arial"/>
          <w:b/>
          <w:i/>
          <w:sz w:val="18"/>
          <w:szCs w:val="18"/>
        </w:rPr>
      </w:pPr>
    </w:p>
    <w:p w14:paraId="5A4033C0" w14:textId="77777777" w:rsidR="00E567F8" w:rsidRPr="002A1A32"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2A1A32" w:rsidRPr="002A1A32" w14:paraId="740CF37C" w14:textId="77777777" w:rsidTr="00C30D6E">
        <w:trPr>
          <w:trHeight w:val="997"/>
        </w:trPr>
        <w:tc>
          <w:tcPr>
            <w:tcW w:w="5089" w:type="dxa"/>
            <w:shd w:val="clear" w:color="auto" w:fill="D5DCE4"/>
          </w:tcPr>
          <w:p w14:paraId="149FDB35" w14:textId="2E5C8A25" w:rsidR="009C2213" w:rsidRPr="002A1A32" w:rsidRDefault="00964799">
            <w:pPr>
              <w:tabs>
                <w:tab w:val="left" w:pos="709"/>
              </w:tabs>
              <w:rPr>
                <w:rFonts w:ascii="Arial" w:hAnsi="Arial" w:cs="Arial"/>
                <w:szCs w:val="22"/>
              </w:rPr>
            </w:pPr>
            <w:r w:rsidRPr="002A1A32">
              <w:br w:type="page"/>
            </w:r>
            <w:r w:rsidR="009C2213" w:rsidRPr="002A1A32">
              <w:rPr>
                <w:rFonts w:ascii="Arial" w:hAnsi="Arial" w:cs="Arial"/>
                <w:szCs w:val="22"/>
              </w:rPr>
              <w:t xml:space="preserve">Signed for and on behalf of the </w:t>
            </w:r>
            <w:r w:rsidR="009C2213" w:rsidRPr="002A1A32">
              <w:rPr>
                <w:rFonts w:ascii="Arial" w:hAnsi="Arial" w:cs="Arial"/>
                <w:b/>
                <w:bCs/>
                <w:szCs w:val="22"/>
              </w:rPr>
              <w:t>Customer</w:t>
            </w:r>
          </w:p>
        </w:tc>
        <w:tc>
          <w:tcPr>
            <w:tcW w:w="5089" w:type="dxa"/>
            <w:shd w:val="clear" w:color="auto" w:fill="D5DCE4"/>
          </w:tcPr>
          <w:p w14:paraId="2096778D" w14:textId="6650DAEC" w:rsidR="009C2213" w:rsidRPr="002A1A32" w:rsidRDefault="009C2213" w:rsidP="00D21BA4">
            <w:pPr>
              <w:pStyle w:val="Numpara"/>
              <w:numPr>
                <w:ilvl w:val="0"/>
                <w:numId w:val="0"/>
              </w:numPr>
              <w:tabs>
                <w:tab w:val="left" w:pos="709"/>
              </w:tabs>
              <w:spacing w:before="0" w:after="0"/>
              <w:ind w:right="3"/>
              <w:jc w:val="both"/>
              <w:rPr>
                <w:rFonts w:cs="Arial"/>
                <w:szCs w:val="22"/>
              </w:rPr>
            </w:pPr>
            <w:r w:rsidRPr="002A1A32">
              <w:rPr>
                <w:rFonts w:cs="Arial"/>
                <w:sz w:val="22"/>
                <w:szCs w:val="22"/>
              </w:rPr>
              <w:t xml:space="preserve">Signed for and on behalf of the </w:t>
            </w:r>
            <w:r w:rsidR="00D21BA4" w:rsidRPr="002A1A32">
              <w:rPr>
                <w:rFonts w:cs="Arial"/>
                <w:b/>
                <w:bCs/>
                <w:sz w:val="22"/>
                <w:szCs w:val="22"/>
              </w:rPr>
              <w:t>Contractor</w:t>
            </w:r>
            <w:r w:rsidRPr="002A1A32">
              <w:rPr>
                <w:rFonts w:cs="Arial"/>
                <w:b/>
                <w:bCs/>
                <w:szCs w:val="22"/>
              </w:rPr>
              <w:tab/>
            </w:r>
            <w:r w:rsidRPr="002A1A32">
              <w:rPr>
                <w:rFonts w:cs="Arial"/>
                <w:szCs w:val="22"/>
              </w:rPr>
              <w:tab/>
              <w:t xml:space="preserve"> </w:t>
            </w:r>
          </w:p>
          <w:p w14:paraId="477524AE" w14:textId="77777777" w:rsidR="009C2213" w:rsidRPr="002A1A32" w:rsidRDefault="009C2213">
            <w:pPr>
              <w:tabs>
                <w:tab w:val="left" w:pos="709"/>
              </w:tabs>
              <w:rPr>
                <w:rFonts w:ascii="Arial" w:eastAsia="Arial" w:hAnsi="Arial" w:cs="Arial"/>
                <w:szCs w:val="22"/>
              </w:rPr>
            </w:pPr>
          </w:p>
        </w:tc>
      </w:tr>
      <w:tr w:rsidR="002A1A32" w:rsidRPr="002A1A32" w14:paraId="19BF07DB" w14:textId="77777777" w:rsidTr="00C30D6E">
        <w:trPr>
          <w:trHeight w:val="1630"/>
        </w:trPr>
        <w:tc>
          <w:tcPr>
            <w:tcW w:w="5089" w:type="dxa"/>
            <w:shd w:val="clear" w:color="auto" w:fill="D5DCE4"/>
          </w:tcPr>
          <w:p w14:paraId="2FE5D8CE" w14:textId="77777777" w:rsidR="009C2213" w:rsidRPr="002A1A32" w:rsidRDefault="009C2213">
            <w:pPr>
              <w:tabs>
                <w:tab w:val="left" w:pos="709"/>
              </w:tabs>
              <w:rPr>
                <w:rFonts w:ascii="Arial" w:hAnsi="Arial" w:cs="Arial"/>
                <w:szCs w:val="22"/>
              </w:rPr>
            </w:pPr>
            <w:r w:rsidRPr="002A1A32">
              <w:rPr>
                <w:rFonts w:ascii="Arial" w:hAnsi="Arial" w:cs="Arial"/>
                <w:szCs w:val="22"/>
              </w:rPr>
              <w:t xml:space="preserve">Name: </w:t>
            </w:r>
          </w:p>
          <w:p w14:paraId="1FBB1AF3" w14:textId="77777777" w:rsidR="009C2213" w:rsidRPr="002A1A32" w:rsidRDefault="009C2213">
            <w:pPr>
              <w:tabs>
                <w:tab w:val="left" w:pos="709"/>
              </w:tabs>
              <w:rPr>
                <w:rFonts w:ascii="Arial" w:hAnsi="Arial" w:cs="Arial"/>
                <w:szCs w:val="22"/>
              </w:rPr>
            </w:pPr>
            <w:r w:rsidRPr="002A1A32">
              <w:rPr>
                <w:rFonts w:ascii="Arial" w:hAnsi="Arial" w:cs="Arial"/>
                <w:szCs w:val="22"/>
              </w:rPr>
              <w:t>[</w:t>
            </w:r>
            <w:r w:rsidRPr="002A1A32">
              <w:rPr>
                <w:rFonts w:ascii="Arial" w:hAnsi="Arial" w:cs="Arial"/>
                <w:b/>
                <w:szCs w:val="22"/>
              </w:rPr>
              <w:t>Insert</w:t>
            </w:r>
            <w:r w:rsidRPr="002A1A32">
              <w:rPr>
                <w:rFonts w:ascii="Arial" w:hAnsi="Arial" w:cs="Arial"/>
                <w:szCs w:val="22"/>
              </w:rPr>
              <w:t xml:space="preserve"> name] </w:t>
            </w:r>
            <w:r w:rsidRPr="002A1A32">
              <w:rPr>
                <w:rFonts w:ascii="Arial" w:hAnsi="Arial" w:cs="Arial"/>
                <w:szCs w:val="22"/>
              </w:rPr>
              <w:tab/>
            </w:r>
            <w:r w:rsidRPr="002A1A32">
              <w:rPr>
                <w:rFonts w:ascii="Arial" w:hAnsi="Arial" w:cs="Arial"/>
                <w:szCs w:val="22"/>
              </w:rPr>
              <w:tab/>
            </w:r>
            <w:r w:rsidRPr="002A1A32">
              <w:rPr>
                <w:rFonts w:ascii="Arial" w:hAnsi="Arial" w:cs="Arial"/>
                <w:szCs w:val="22"/>
              </w:rPr>
              <w:tab/>
            </w:r>
            <w:r w:rsidRPr="002A1A32">
              <w:rPr>
                <w:rFonts w:ascii="Arial" w:hAnsi="Arial" w:cs="Arial"/>
                <w:szCs w:val="22"/>
              </w:rPr>
              <w:tab/>
            </w:r>
            <w:r w:rsidRPr="002A1A32">
              <w:rPr>
                <w:rFonts w:ascii="Arial" w:hAnsi="Arial" w:cs="Arial"/>
                <w:szCs w:val="22"/>
              </w:rPr>
              <w:tab/>
            </w:r>
          </w:p>
          <w:p w14:paraId="68059406" w14:textId="77777777" w:rsidR="009C2213" w:rsidRPr="002A1A32" w:rsidRDefault="009C2213">
            <w:pPr>
              <w:tabs>
                <w:tab w:val="left" w:pos="709"/>
              </w:tabs>
              <w:rPr>
                <w:rFonts w:ascii="Arial" w:hAnsi="Arial" w:cs="Arial"/>
                <w:szCs w:val="22"/>
              </w:rPr>
            </w:pPr>
          </w:p>
          <w:p w14:paraId="390C896A" w14:textId="77777777" w:rsidR="009C2213" w:rsidRPr="002A1A32" w:rsidRDefault="009C2213">
            <w:pPr>
              <w:tabs>
                <w:tab w:val="left" w:pos="709"/>
              </w:tabs>
              <w:rPr>
                <w:rFonts w:ascii="Arial" w:hAnsi="Arial" w:cs="Arial"/>
                <w:szCs w:val="22"/>
              </w:rPr>
            </w:pPr>
            <w:r w:rsidRPr="002A1A32">
              <w:rPr>
                <w:rFonts w:ascii="Arial" w:hAnsi="Arial" w:cs="Arial"/>
                <w:szCs w:val="22"/>
              </w:rPr>
              <w:t>[</w:t>
            </w:r>
            <w:r w:rsidRPr="002A1A32">
              <w:rPr>
                <w:rFonts w:ascii="Arial" w:hAnsi="Arial" w:cs="Arial"/>
                <w:b/>
                <w:szCs w:val="22"/>
              </w:rPr>
              <w:t>Insert</w:t>
            </w:r>
            <w:r w:rsidRPr="002A1A32">
              <w:rPr>
                <w:rFonts w:ascii="Arial" w:hAnsi="Arial" w:cs="Arial"/>
                <w:szCs w:val="22"/>
              </w:rPr>
              <w:t xml:space="preserve"> job title]</w:t>
            </w:r>
          </w:p>
          <w:p w14:paraId="31007C2E" w14:textId="77777777" w:rsidR="009C2213" w:rsidRPr="002A1A32"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2A1A32" w:rsidRDefault="009C2213">
            <w:pPr>
              <w:tabs>
                <w:tab w:val="left" w:pos="709"/>
              </w:tabs>
              <w:rPr>
                <w:rFonts w:ascii="Arial" w:hAnsi="Arial" w:cs="Arial"/>
                <w:szCs w:val="22"/>
              </w:rPr>
            </w:pPr>
            <w:r w:rsidRPr="002A1A32">
              <w:rPr>
                <w:rFonts w:ascii="Arial" w:hAnsi="Arial" w:cs="Arial"/>
                <w:szCs w:val="22"/>
              </w:rPr>
              <w:t xml:space="preserve">Name: </w:t>
            </w:r>
          </w:p>
          <w:p w14:paraId="3425464C" w14:textId="77777777" w:rsidR="009C2213" w:rsidRPr="002A1A32" w:rsidRDefault="009C2213">
            <w:pPr>
              <w:tabs>
                <w:tab w:val="left" w:pos="709"/>
              </w:tabs>
              <w:rPr>
                <w:rFonts w:ascii="Arial" w:hAnsi="Arial" w:cs="Arial"/>
                <w:szCs w:val="22"/>
              </w:rPr>
            </w:pPr>
            <w:r w:rsidRPr="002A1A32">
              <w:rPr>
                <w:rFonts w:ascii="Arial" w:hAnsi="Arial" w:cs="Arial"/>
                <w:szCs w:val="22"/>
              </w:rPr>
              <w:t>[</w:t>
            </w:r>
            <w:r w:rsidRPr="002A1A32">
              <w:rPr>
                <w:rFonts w:ascii="Arial" w:hAnsi="Arial" w:cs="Arial"/>
                <w:b/>
                <w:szCs w:val="22"/>
              </w:rPr>
              <w:t>Insert</w:t>
            </w:r>
            <w:r w:rsidRPr="002A1A32">
              <w:rPr>
                <w:rFonts w:ascii="Arial" w:hAnsi="Arial" w:cs="Arial"/>
                <w:szCs w:val="22"/>
              </w:rPr>
              <w:t xml:space="preserve"> name]</w:t>
            </w:r>
          </w:p>
          <w:p w14:paraId="1506AC5A" w14:textId="77777777" w:rsidR="009C2213" w:rsidRPr="002A1A32" w:rsidRDefault="009C2213">
            <w:pPr>
              <w:tabs>
                <w:tab w:val="left" w:pos="709"/>
              </w:tabs>
              <w:rPr>
                <w:rFonts w:ascii="Arial" w:hAnsi="Arial" w:cs="Arial"/>
                <w:szCs w:val="22"/>
              </w:rPr>
            </w:pPr>
          </w:p>
          <w:p w14:paraId="3C0EAAE6" w14:textId="77777777" w:rsidR="009C2213" w:rsidRPr="002A1A32" w:rsidRDefault="009C2213">
            <w:pPr>
              <w:tabs>
                <w:tab w:val="left" w:pos="709"/>
              </w:tabs>
              <w:rPr>
                <w:rFonts w:ascii="Arial" w:hAnsi="Arial" w:cs="Arial"/>
                <w:szCs w:val="22"/>
              </w:rPr>
            </w:pPr>
            <w:r w:rsidRPr="002A1A32">
              <w:rPr>
                <w:rFonts w:ascii="Arial" w:hAnsi="Arial" w:cs="Arial"/>
                <w:szCs w:val="22"/>
              </w:rPr>
              <w:t>[</w:t>
            </w:r>
            <w:r w:rsidRPr="002A1A32">
              <w:rPr>
                <w:rFonts w:ascii="Arial" w:hAnsi="Arial" w:cs="Arial"/>
                <w:b/>
                <w:szCs w:val="22"/>
              </w:rPr>
              <w:t>Insert</w:t>
            </w:r>
            <w:r w:rsidRPr="002A1A32">
              <w:rPr>
                <w:rFonts w:ascii="Arial" w:hAnsi="Arial" w:cs="Arial"/>
                <w:szCs w:val="22"/>
              </w:rPr>
              <w:t xml:space="preserve"> job title]</w:t>
            </w:r>
          </w:p>
        </w:tc>
      </w:tr>
      <w:tr w:rsidR="002A1A32" w:rsidRPr="002A1A32" w14:paraId="207F3855" w14:textId="77777777" w:rsidTr="00C30D6E">
        <w:tc>
          <w:tcPr>
            <w:tcW w:w="5089" w:type="dxa"/>
            <w:shd w:val="clear" w:color="auto" w:fill="D5DCE4"/>
          </w:tcPr>
          <w:p w14:paraId="509D2F47" w14:textId="77777777" w:rsidR="009C2213" w:rsidRPr="002A1A32" w:rsidRDefault="009C2213">
            <w:pPr>
              <w:tabs>
                <w:tab w:val="left" w:pos="709"/>
              </w:tabs>
              <w:rPr>
                <w:rFonts w:ascii="Arial" w:hAnsi="Arial" w:cs="Arial"/>
                <w:szCs w:val="22"/>
              </w:rPr>
            </w:pPr>
            <w:r w:rsidRPr="002A1A32">
              <w:rPr>
                <w:rFonts w:ascii="Arial" w:hAnsi="Arial" w:cs="Arial"/>
                <w:szCs w:val="22"/>
              </w:rPr>
              <w:t xml:space="preserve">Date: </w:t>
            </w:r>
          </w:p>
          <w:p w14:paraId="392BA503" w14:textId="77777777" w:rsidR="009C2213" w:rsidRPr="002A1A32"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2A1A32" w:rsidRDefault="009C2213">
            <w:pPr>
              <w:tabs>
                <w:tab w:val="left" w:pos="709"/>
              </w:tabs>
              <w:rPr>
                <w:rFonts w:ascii="Arial" w:eastAsia="Arial" w:hAnsi="Arial" w:cs="Arial"/>
                <w:szCs w:val="22"/>
              </w:rPr>
            </w:pPr>
            <w:r w:rsidRPr="002A1A32">
              <w:rPr>
                <w:rFonts w:ascii="Arial" w:hAnsi="Arial" w:cs="Arial"/>
                <w:szCs w:val="22"/>
              </w:rPr>
              <w:t>Date:</w:t>
            </w:r>
          </w:p>
        </w:tc>
      </w:tr>
      <w:tr w:rsidR="002A1A32" w:rsidRPr="002A1A32" w14:paraId="25AAE989" w14:textId="77777777" w:rsidTr="00C30D6E">
        <w:tc>
          <w:tcPr>
            <w:tcW w:w="5089" w:type="dxa"/>
            <w:shd w:val="clear" w:color="auto" w:fill="D5DCE4"/>
          </w:tcPr>
          <w:p w14:paraId="4BA0D5EB" w14:textId="77777777" w:rsidR="009C2213" w:rsidRPr="002A1A32" w:rsidRDefault="009C2213">
            <w:pPr>
              <w:tabs>
                <w:tab w:val="left" w:pos="709"/>
              </w:tabs>
              <w:rPr>
                <w:rFonts w:ascii="Arial" w:eastAsia="Arial" w:hAnsi="Arial" w:cs="Arial"/>
                <w:szCs w:val="22"/>
              </w:rPr>
            </w:pPr>
            <w:r w:rsidRPr="002A1A32">
              <w:rPr>
                <w:rFonts w:ascii="Arial" w:hAnsi="Arial" w:cs="Arial"/>
                <w:szCs w:val="22"/>
              </w:rPr>
              <w:t>Signature:</w:t>
            </w:r>
          </w:p>
        </w:tc>
        <w:tc>
          <w:tcPr>
            <w:tcW w:w="5089" w:type="dxa"/>
            <w:shd w:val="clear" w:color="auto" w:fill="D5DCE4"/>
          </w:tcPr>
          <w:p w14:paraId="743B6552" w14:textId="77777777" w:rsidR="009C2213" w:rsidRPr="002A1A32" w:rsidRDefault="009C2213">
            <w:pPr>
              <w:tabs>
                <w:tab w:val="left" w:pos="709"/>
              </w:tabs>
              <w:rPr>
                <w:rFonts w:ascii="Arial" w:eastAsia="Arial" w:hAnsi="Arial" w:cs="Arial"/>
                <w:szCs w:val="22"/>
              </w:rPr>
            </w:pPr>
            <w:r w:rsidRPr="002A1A32">
              <w:rPr>
                <w:rFonts w:ascii="Arial" w:hAnsi="Arial" w:cs="Arial"/>
                <w:szCs w:val="22"/>
              </w:rPr>
              <w:t>Signature:</w:t>
            </w:r>
          </w:p>
        </w:tc>
      </w:tr>
    </w:tbl>
    <w:p w14:paraId="28CDF23B" w14:textId="46EB74D0" w:rsidR="009C2213" w:rsidRPr="002A1A32" w:rsidRDefault="009C2213" w:rsidP="009C2213">
      <w:pPr>
        <w:pStyle w:val="GPSL2numberedclause"/>
        <w:numPr>
          <w:ilvl w:val="0"/>
          <w:numId w:val="0"/>
        </w:numPr>
        <w:ind w:left="360"/>
        <w:rPr>
          <w:b/>
          <w:i/>
          <w:sz w:val="22"/>
        </w:rPr>
      </w:pPr>
      <w:r w:rsidRPr="002A1A32">
        <w:rPr>
          <w:b/>
          <w:i/>
          <w:sz w:val="22"/>
        </w:rPr>
        <w:br w:type="page"/>
      </w:r>
    </w:p>
    <w:p w14:paraId="5D5B8B3B" w14:textId="648CFDC5" w:rsidR="00964799" w:rsidRPr="002A1A32" w:rsidRDefault="00964799"/>
    <w:p w14:paraId="4623DDA0" w14:textId="0D5C8079" w:rsidR="00964799" w:rsidRPr="002A1A32" w:rsidRDefault="00964799" w:rsidP="00964799">
      <w:pPr>
        <w:jc w:val="center"/>
        <w:rPr>
          <w:b/>
          <w:bCs/>
        </w:rPr>
      </w:pPr>
      <w:r w:rsidRPr="002A1A32">
        <w:rPr>
          <w:b/>
          <w:bCs/>
        </w:rPr>
        <w:t>A</w:t>
      </w:r>
      <w:r w:rsidR="00BF4F9C" w:rsidRPr="002A1A32">
        <w:rPr>
          <w:b/>
          <w:bCs/>
        </w:rPr>
        <w:t>ppendix</w:t>
      </w:r>
      <w:r w:rsidRPr="002A1A32">
        <w:rPr>
          <w:b/>
          <w:bCs/>
        </w:rPr>
        <w:t xml:space="preserve"> 1: Terms and Conditions</w:t>
      </w:r>
    </w:p>
    <w:p w14:paraId="567C6E6E" w14:textId="77777777" w:rsidR="0034450F" w:rsidRPr="002A1A32" w:rsidRDefault="00F76444" w:rsidP="0034450F">
      <w:pPr>
        <w:rPr>
          <w:rFonts w:ascii="Arial" w:hAnsi="Arial" w:cs="Arial"/>
        </w:rPr>
      </w:pPr>
      <w:r w:rsidRPr="002A1A32">
        <w:t xml:space="preserve"> </w:t>
      </w:r>
    </w:p>
    <w:p w14:paraId="66A445F6" w14:textId="0BBD31A3" w:rsidR="0034450F" w:rsidRPr="002A1A32" w:rsidRDefault="0034450F" w:rsidP="0034450F">
      <w:pPr>
        <w:rPr>
          <w:rFonts w:ascii="Calibri" w:hAnsi="Calibri" w:cs="Calibri"/>
          <w:sz w:val="18"/>
          <w:szCs w:val="18"/>
        </w:rPr>
      </w:pPr>
      <w:r w:rsidRPr="002A1A32">
        <w:rPr>
          <w:rFonts w:ascii="Arial" w:hAnsi="Arial" w:cs="Arial"/>
        </w:rPr>
        <w:t xml:space="preserve">The Customer’s Standard Good &amp; Services Terms and Conditions which </w:t>
      </w:r>
      <w:r w:rsidRPr="002A1A32">
        <w:rPr>
          <w:rStyle w:val="Important"/>
          <w:b w:val="0"/>
          <w:bCs w:val="0"/>
          <w:color w:val="auto"/>
        </w:rPr>
        <w:t>can be located on the</w:t>
      </w:r>
      <w:r w:rsidRPr="002A1A32">
        <w:rPr>
          <w:rStyle w:val="Important"/>
          <w:color w:val="auto"/>
        </w:rPr>
        <w:t xml:space="preserve"> </w:t>
      </w:r>
      <w:hyperlink r:id="rId14" w:history="1">
        <w:r w:rsidR="00CE4F63" w:rsidRPr="002A1A32">
          <w:rPr>
            <w:rStyle w:val="Hyperlink"/>
            <w:rFonts w:ascii="Arial" w:hAnsi="Arial" w:cs="Arial"/>
            <w:color w:val="auto"/>
          </w:rPr>
          <w:t>Natural England Website</w:t>
        </w:r>
      </w:hyperlink>
      <w:r w:rsidR="00CE4F63" w:rsidRPr="002A1A32">
        <w:rPr>
          <w:rStyle w:val="Important"/>
          <w:color w:val="auto"/>
        </w:rPr>
        <w:t xml:space="preserve"> </w:t>
      </w:r>
      <w:r w:rsidR="00005103" w:rsidRPr="002A1A32">
        <w:rPr>
          <w:rStyle w:val="Important"/>
          <w:b w:val="0"/>
          <w:bCs w:val="0"/>
          <w:color w:val="auto"/>
        </w:rPr>
        <w:t>and which are</w:t>
      </w:r>
      <w:r w:rsidRPr="002A1A32">
        <w:rPr>
          <w:rStyle w:val="Important"/>
          <w:b w:val="0"/>
          <w:bCs w:val="0"/>
          <w:color w:val="auto"/>
        </w:rPr>
        <w:t xml:space="preserve"> called ‘Standard Goods &amp; Services Terms and Conditions’</w:t>
      </w:r>
    </w:p>
    <w:p w14:paraId="6FEB3C26" w14:textId="77777777" w:rsidR="005270DD" w:rsidRPr="002A1A32" w:rsidRDefault="005270DD">
      <w:pPr>
        <w:rPr>
          <w:b/>
          <w:bCs/>
        </w:rPr>
      </w:pPr>
      <w:r w:rsidRPr="002A1A32">
        <w:rPr>
          <w:b/>
          <w:bCs/>
        </w:rPr>
        <w:br w:type="page"/>
      </w:r>
    </w:p>
    <w:p w14:paraId="1D3B8839" w14:textId="7425F9C0" w:rsidR="00DF1F5A" w:rsidRPr="002A1A32" w:rsidRDefault="00964799" w:rsidP="00964799">
      <w:pPr>
        <w:jc w:val="center"/>
        <w:rPr>
          <w:b/>
          <w:bCs/>
        </w:rPr>
      </w:pPr>
      <w:r w:rsidRPr="002A1A32">
        <w:rPr>
          <w:b/>
          <w:bCs/>
        </w:rPr>
        <w:lastRenderedPageBreak/>
        <w:t>A</w:t>
      </w:r>
      <w:r w:rsidR="00BF4F9C" w:rsidRPr="002A1A32">
        <w:rPr>
          <w:b/>
          <w:bCs/>
        </w:rPr>
        <w:t>ppendix</w:t>
      </w:r>
      <w:r w:rsidRPr="002A1A32">
        <w:rPr>
          <w:b/>
          <w:bCs/>
        </w:rPr>
        <w:t xml:space="preserve"> 2: Specification</w:t>
      </w:r>
      <w:r w:rsidR="008B397E" w:rsidRPr="002A1A32">
        <w:rPr>
          <w:b/>
          <w:bCs/>
        </w:rPr>
        <w:t xml:space="preserve">/Description </w:t>
      </w:r>
    </w:p>
    <w:p w14:paraId="51448F73" w14:textId="77777777" w:rsidR="002A1A32" w:rsidRPr="002A1A32" w:rsidRDefault="002A1A32" w:rsidP="002A1A32">
      <w:pPr>
        <w:rPr>
          <w:rFonts w:ascii="Arial" w:eastAsia="Arial" w:hAnsi="Arial" w:cs="Arial"/>
          <w:sz w:val="18"/>
          <w:szCs w:val="18"/>
        </w:rPr>
      </w:pPr>
    </w:p>
    <w:p w14:paraId="65DCFE01" w14:textId="77777777" w:rsidR="002A1A32" w:rsidRPr="002A1A32" w:rsidRDefault="002A1A32" w:rsidP="002A1A32">
      <w:pPr>
        <w:rPr>
          <w:rStyle w:val="Text"/>
        </w:rPr>
      </w:pPr>
      <w:r w:rsidRPr="002A1A32">
        <w:rPr>
          <w:rStyle w:val="Text"/>
        </w:rPr>
        <w:t>The overall aim of the contract is to deliver 500 pre-desk unexploded ordinance searches. The supplier shall carry out a pre-desk study UXO searches across England Ecosystem Survey sites. The sites are located within 1 km</w:t>
      </w:r>
      <w:r w:rsidRPr="002A1A32">
        <w:rPr>
          <w:rStyle w:val="Text"/>
          <w:vertAlign w:val="superscript"/>
        </w:rPr>
        <w:t>2</w:t>
      </w:r>
      <w:r w:rsidRPr="002A1A32">
        <w:rPr>
          <w:rStyle w:val="Text"/>
        </w:rPr>
        <w:t xml:space="preserve"> squares, called monads, an example of such site is provided in Figure 1. We will require the studies for up to 500 selected sites.</w:t>
      </w:r>
    </w:p>
    <w:p w14:paraId="6A094DC5" w14:textId="77777777" w:rsidR="002A1A32" w:rsidRPr="002A1A32" w:rsidRDefault="002A1A32" w:rsidP="002A1A32">
      <w:pPr>
        <w:rPr>
          <w:rStyle w:val="Text"/>
        </w:rPr>
      </w:pPr>
    </w:p>
    <w:p w14:paraId="01F95D81" w14:textId="0AF1BB5D" w:rsidR="002A1A32" w:rsidRPr="002A1A32" w:rsidRDefault="002A1A32" w:rsidP="002A1A32">
      <w:pPr>
        <w:rPr>
          <w:rStyle w:val="Text"/>
        </w:rPr>
      </w:pPr>
      <w:r w:rsidRPr="002A1A32">
        <w:rPr>
          <w:rStyle w:val="Text"/>
          <w:noProof/>
        </w:rPr>
        <w:drawing>
          <wp:inline distT="0" distB="0" distL="0" distR="0" wp14:anchorId="07BC823C" wp14:editId="76AD8BE4">
            <wp:extent cx="3166110" cy="2941320"/>
            <wp:effectExtent l="0" t="0" r="0" b="0"/>
            <wp:docPr id="1552050257" name="Picture 1" descr="A map with different loc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50257" name="Picture 1" descr="A map with different location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6110" cy="2941320"/>
                    </a:xfrm>
                    <a:prstGeom prst="rect">
                      <a:avLst/>
                    </a:prstGeom>
                    <a:noFill/>
                    <a:ln>
                      <a:noFill/>
                    </a:ln>
                  </pic:spPr>
                </pic:pic>
              </a:graphicData>
            </a:graphic>
          </wp:inline>
        </w:drawing>
      </w:r>
    </w:p>
    <w:p w14:paraId="5684D6A8" w14:textId="77777777" w:rsidR="002A1A32" w:rsidRPr="002A1A32" w:rsidRDefault="002A1A32" w:rsidP="002A1A32">
      <w:pPr>
        <w:pStyle w:val="Caption"/>
        <w:rPr>
          <w:b w:val="0"/>
          <w:bCs w:val="0"/>
          <w:color w:val="auto"/>
        </w:rPr>
      </w:pPr>
      <w:r w:rsidRPr="002A1A32">
        <w:rPr>
          <w:b w:val="0"/>
          <w:bCs w:val="0"/>
          <w:color w:val="auto"/>
        </w:rPr>
        <w:t xml:space="preserve">Figure </w:t>
      </w:r>
      <w:r w:rsidRPr="002A1A32">
        <w:rPr>
          <w:b w:val="0"/>
          <w:bCs w:val="0"/>
          <w:color w:val="auto"/>
        </w:rPr>
        <w:fldChar w:fldCharType="begin"/>
      </w:r>
      <w:r w:rsidRPr="002A1A32">
        <w:rPr>
          <w:b w:val="0"/>
          <w:bCs w:val="0"/>
          <w:color w:val="auto"/>
        </w:rPr>
        <w:instrText xml:space="preserve"> SEQ Figure \* ARABIC </w:instrText>
      </w:r>
      <w:r w:rsidRPr="002A1A32">
        <w:rPr>
          <w:b w:val="0"/>
          <w:bCs w:val="0"/>
          <w:color w:val="auto"/>
        </w:rPr>
        <w:fldChar w:fldCharType="separate"/>
      </w:r>
      <w:r w:rsidRPr="002A1A32">
        <w:rPr>
          <w:b w:val="0"/>
          <w:bCs w:val="0"/>
          <w:noProof/>
          <w:color w:val="auto"/>
        </w:rPr>
        <w:t>1</w:t>
      </w:r>
      <w:r w:rsidRPr="002A1A32">
        <w:rPr>
          <w:b w:val="0"/>
          <w:bCs w:val="0"/>
          <w:color w:val="auto"/>
        </w:rPr>
        <w:fldChar w:fldCharType="end"/>
      </w:r>
      <w:r w:rsidRPr="002A1A32">
        <w:rPr>
          <w:b w:val="0"/>
          <w:bCs w:val="0"/>
          <w:color w:val="auto"/>
        </w:rPr>
        <w:t>: Example of monad (1km</w:t>
      </w:r>
      <w:r w:rsidRPr="002A1A32">
        <w:rPr>
          <w:b w:val="0"/>
          <w:bCs w:val="0"/>
          <w:color w:val="auto"/>
          <w:vertAlign w:val="superscript"/>
        </w:rPr>
        <w:t>2</w:t>
      </w:r>
      <w:r w:rsidRPr="002A1A32">
        <w:rPr>
          <w:b w:val="0"/>
          <w:bCs w:val="0"/>
          <w:color w:val="auto"/>
        </w:rPr>
        <w:t xml:space="preserve"> square) with four 1ha squares </w:t>
      </w:r>
    </w:p>
    <w:p w14:paraId="412BDF19" w14:textId="77777777" w:rsidR="002A1A32" w:rsidRPr="002A1A32" w:rsidRDefault="002A1A32" w:rsidP="002A1A32"/>
    <w:p w14:paraId="4B1A9A6C" w14:textId="77777777" w:rsidR="002A1A32" w:rsidRPr="002A1A32" w:rsidRDefault="002A1A32" w:rsidP="002A1A32">
      <w:pPr>
        <w:rPr>
          <w:rStyle w:val="Text"/>
        </w:rPr>
      </w:pPr>
      <w:r w:rsidRPr="002A1A32">
        <w:rPr>
          <w:rStyle w:val="Text"/>
        </w:rPr>
        <w:t xml:space="preserve">Natural England reserve the right to commission an additional 100 pre-desk studies, 600 in total, via a contract variation. </w:t>
      </w:r>
    </w:p>
    <w:p w14:paraId="56A300FE" w14:textId="77777777" w:rsidR="002A1A32" w:rsidRPr="002A1A32" w:rsidRDefault="002A1A32" w:rsidP="002A1A32">
      <w:pPr>
        <w:rPr>
          <w:rStyle w:val="Text"/>
        </w:rPr>
      </w:pPr>
    </w:p>
    <w:p w14:paraId="4669EF5B" w14:textId="77777777" w:rsidR="002A1A32" w:rsidRPr="002A1A32" w:rsidRDefault="002A1A32" w:rsidP="002A1A32">
      <w:pPr>
        <w:rPr>
          <w:rStyle w:val="Text"/>
        </w:rPr>
      </w:pPr>
      <w:r w:rsidRPr="002A1A32">
        <w:rPr>
          <w:rStyle w:val="Text"/>
        </w:rPr>
        <w:t>England Ecosystem Soils Sampling Surveys are ongoing, the supplier may be required to provide an unexploded ordinance engineer watching being on selected surveys sites where this has been recommended as a safety precaution. Natural England may commission up to 15 days UXO engineer watching brief time as required between the contract start date and 28</w:t>
      </w:r>
      <w:r w:rsidRPr="002A1A32">
        <w:rPr>
          <w:rStyle w:val="Text"/>
          <w:vertAlign w:val="superscript"/>
        </w:rPr>
        <w:t>th</w:t>
      </w:r>
      <w:r w:rsidRPr="002A1A32">
        <w:rPr>
          <w:rStyle w:val="Text"/>
        </w:rPr>
        <w:t xml:space="preserve"> March 2025, but reserve the right to commission fewer. </w:t>
      </w:r>
    </w:p>
    <w:p w14:paraId="69106327" w14:textId="77777777" w:rsidR="002A1A32" w:rsidRPr="002A1A32" w:rsidRDefault="002A1A32" w:rsidP="002A1A32">
      <w:pPr>
        <w:rPr>
          <w:rStyle w:val="Text"/>
        </w:rPr>
      </w:pPr>
    </w:p>
    <w:p w14:paraId="34B8BAFE" w14:textId="77777777" w:rsidR="002A1A32" w:rsidRPr="002A1A32" w:rsidRDefault="002A1A32" w:rsidP="002A1A32">
      <w:pPr>
        <w:rPr>
          <w:rStyle w:val="Text"/>
        </w:rPr>
      </w:pPr>
      <w:r w:rsidRPr="002A1A32">
        <w:rPr>
          <w:rStyle w:val="Text"/>
        </w:rPr>
        <w:t>The following activities will be carried out on up to six randomly placed 16 by 16 m square plots located anywhere within the sites. Since the locations of the plots may need to be adjusted at the time of the survey, we require the detailed studies for selected sites to be carried out for entire monads (reference Figure 1):</w:t>
      </w:r>
    </w:p>
    <w:p w14:paraId="2DEA645D" w14:textId="77777777" w:rsidR="002A1A32" w:rsidRPr="002A1A32" w:rsidRDefault="002A1A32" w:rsidP="002A1A32">
      <w:pPr>
        <w:pStyle w:val="BulletText1"/>
        <w:rPr>
          <w:rStyle w:val="Text"/>
        </w:rPr>
      </w:pPr>
      <w:r w:rsidRPr="002A1A32">
        <w:rPr>
          <w:rStyle w:val="Text"/>
        </w:rPr>
        <w:t xml:space="preserve">Excavation by hand of soil pits to a depth of up to 0.80m using a spade. </w:t>
      </w:r>
    </w:p>
    <w:p w14:paraId="1418FF35" w14:textId="77777777" w:rsidR="002A1A32" w:rsidRPr="002A1A32" w:rsidRDefault="002A1A32" w:rsidP="002A1A32">
      <w:pPr>
        <w:pStyle w:val="BulletText1"/>
        <w:rPr>
          <w:rStyle w:val="Text"/>
        </w:rPr>
      </w:pPr>
      <w:r w:rsidRPr="002A1A32">
        <w:rPr>
          <w:rStyle w:val="Text"/>
        </w:rPr>
        <w:t>Taking soils samples using cylindrical soils corers with a maximum diameter of 5 cm; the cores will be driven to a depth 0.80 m using manual slide (drop) hammers.</w:t>
      </w:r>
    </w:p>
    <w:p w14:paraId="1E03494E" w14:textId="77777777" w:rsidR="002A1A32" w:rsidRPr="002A1A32" w:rsidRDefault="002A1A32" w:rsidP="002A1A32">
      <w:pPr>
        <w:pStyle w:val="BulletText1"/>
        <w:rPr>
          <w:rStyle w:val="Text"/>
        </w:rPr>
      </w:pPr>
      <w:r w:rsidRPr="002A1A32">
        <w:rPr>
          <w:rStyle w:val="Text"/>
        </w:rPr>
        <w:t>Manual soil coring using an Edelman type (Dutch or open-faced) auger, to a maximum depth of 1.20 m.</w:t>
      </w:r>
    </w:p>
    <w:p w14:paraId="7F1FFFE3" w14:textId="77777777" w:rsidR="002A1A32" w:rsidRPr="002A1A32" w:rsidRDefault="002A1A32" w:rsidP="002A1A32">
      <w:pPr>
        <w:pStyle w:val="BulletText1"/>
        <w:rPr>
          <w:rStyle w:val="Text"/>
        </w:rPr>
      </w:pPr>
      <w:r w:rsidRPr="002A1A32">
        <w:rPr>
          <w:rStyle w:val="Text"/>
        </w:rPr>
        <w:t>Peat depth probing using a fiberglass or other material push probe (c. 5 mm diameter), by hand, down to a depth of hard substrate.</w:t>
      </w:r>
    </w:p>
    <w:p w14:paraId="09A89D68" w14:textId="77777777" w:rsidR="002A1A32" w:rsidRPr="002A1A32" w:rsidRDefault="002A1A32" w:rsidP="002A1A32">
      <w:pPr>
        <w:rPr>
          <w:rStyle w:val="Text"/>
        </w:rPr>
      </w:pPr>
      <w:r w:rsidRPr="002A1A32">
        <w:rPr>
          <w:rStyle w:val="Text"/>
        </w:rPr>
        <w:t xml:space="preserve">The supplier is required to communicate UXO risks and recommendations concisely to support effective decision making. The supplier will be expected to provide guidance and expertise to support their recommendations and help Natural England colleagues determine need for detailed desk-based studies. The supplier will be expected to project manage the delivery of the detailed desk studies, ensuring project milestones and timescales are achieved. The supplier will be responsible for managing the project plan, risk register and reporting. </w:t>
      </w:r>
    </w:p>
    <w:p w14:paraId="24AB4EAA" w14:textId="77777777" w:rsidR="002A1A32" w:rsidRPr="002A1A32" w:rsidRDefault="002A1A32" w:rsidP="002A1A32">
      <w:pPr>
        <w:rPr>
          <w:rStyle w:val="Text"/>
        </w:rPr>
      </w:pPr>
    </w:p>
    <w:p w14:paraId="5AF585DB" w14:textId="77777777" w:rsidR="002A1A32" w:rsidRPr="002A1A32" w:rsidRDefault="002A1A32" w:rsidP="002A1A32">
      <w:pPr>
        <w:rPr>
          <w:rStyle w:val="Text"/>
        </w:rPr>
      </w:pPr>
      <w:r w:rsidRPr="002A1A32">
        <w:rPr>
          <w:rStyle w:val="Text"/>
        </w:rPr>
        <w:t>Natural England will provide the boundaries of study sites within the monads by week commencing 2</w:t>
      </w:r>
      <w:r w:rsidRPr="002A1A32">
        <w:rPr>
          <w:rStyle w:val="Text"/>
          <w:vertAlign w:val="superscript"/>
        </w:rPr>
        <w:t>nd</w:t>
      </w:r>
      <w:r w:rsidRPr="002A1A32">
        <w:rPr>
          <w:rStyle w:val="Text"/>
        </w:rPr>
        <w:t xml:space="preserve"> January 2025. </w:t>
      </w:r>
    </w:p>
    <w:p w14:paraId="181D01F2" w14:textId="77777777" w:rsidR="002A1A32" w:rsidRPr="002A1A32" w:rsidRDefault="002A1A32" w:rsidP="002A1A32">
      <w:pPr>
        <w:rPr>
          <w:rStyle w:val="Text"/>
        </w:rPr>
      </w:pPr>
    </w:p>
    <w:p w14:paraId="2BE05D28" w14:textId="77777777" w:rsidR="002A1A32" w:rsidRPr="002A1A32" w:rsidRDefault="002A1A32" w:rsidP="002A1A32">
      <w:pPr>
        <w:rPr>
          <w:rStyle w:val="Text"/>
        </w:rPr>
      </w:pPr>
      <w:r w:rsidRPr="002A1A32">
        <w:rPr>
          <w:rStyle w:val="Text"/>
        </w:rPr>
        <w:t xml:space="preserve">Created works such as reports, images, map layers, films, audio recordings, software, code, and datasets or databases are legally protected from certain types of re-use. Where you are acquiring an existing </w:t>
      </w:r>
      <w:proofErr w:type="gramStart"/>
      <w:r w:rsidRPr="002A1A32">
        <w:rPr>
          <w:rStyle w:val="Text"/>
        </w:rPr>
        <w:t>work, or</w:t>
      </w:r>
      <w:proofErr w:type="gramEnd"/>
      <w:r w:rsidRPr="002A1A32">
        <w:rPr>
          <w:rStyle w:val="Text"/>
        </w:rPr>
        <w:t xml:space="preserve"> commissioning the creation of a new work which may incorporate a third party's work, you need to specify compatibility with your use, sharing and onward licensing requirements.  See the guidance for more help.</w:t>
      </w:r>
    </w:p>
    <w:p w14:paraId="5962A2DE" w14:textId="77777777" w:rsidR="002A1A32" w:rsidRPr="002A1A32" w:rsidRDefault="002A1A32" w:rsidP="002A1A32">
      <w:pPr>
        <w:rPr>
          <w:rStyle w:val="Text"/>
        </w:rPr>
      </w:pPr>
    </w:p>
    <w:p w14:paraId="380F0899" w14:textId="77777777" w:rsidR="002A1A32" w:rsidRPr="002A1A32" w:rsidRDefault="002A1A32" w:rsidP="002A1A32">
      <w:pPr>
        <w:rPr>
          <w:rStyle w:val="Strong"/>
          <w:b w:val="0"/>
          <w:bCs w:val="0"/>
          <w:color w:val="auto"/>
        </w:rPr>
      </w:pPr>
      <w:r w:rsidRPr="002A1A32">
        <w:rPr>
          <w:rStyle w:val="Strong"/>
          <w:b w:val="0"/>
          <w:bCs w:val="0"/>
          <w:color w:val="auto"/>
        </w:rPr>
        <w:t xml:space="preserve">Sustainability </w:t>
      </w:r>
    </w:p>
    <w:p w14:paraId="33C9A947" w14:textId="77777777" w:rsidR="002A1A32" w:rsidRPr="002A1A32" w:rsidRDefault="002A1A32" w:rsidP="002A1A32">
      <w:pPr>
        <w:rPr>
          <w:rStyle w:val="Text"/>
        </w:rPr>
      </w:pPr>
      <w:r w:rsidRPr="002A1A32">
        <w:rPr>
          <w:rStyle w:val="Text"/>
        </w:rPr>
        <w:t xml:space="preserve">Natural England protects and improves the environment and is committed to reducing the sustainability impacts of its activities directly and through its supply chains.  We expect the supplier to share this commitment and adopt a sound, proactive sustainable approach in keeping with the </w:t>
      </w:r>
      <w:proofErr w:type="gramStart"/>
      <w:r w:rsidRPr="002A1A32">
        <w:rPr>
          <w:rStyle w:val="Text"/>
        </w:rPr>
        <w:t>25 yr</w:t>
      </w:r>
      <w:proofErr w:type="gramEnd"/>
      <w:r w:rsidRPr="002A1A32">
        <w:rPr>
          <w:rStyle w:val="Text"/>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A6FDE82" w14:textId="77777777" w:rsidR="002A1A32" w:rsidRPr="002A1A32" w:rsidRDefault="002A1A32" w:rsidP="002A1A32">
      <w:pPr>
        <w:rPr>
          <w:rStyle w:val="Text"/>
        </w:rPr>
      </w:pPr>
    </w:p>
    <w:p w14:paraId="20F04C51" w14:textId="10B819A4" w:rsidR="0028704B" w:rsidRPr="002A1A32" w:rsidRDefault="002A1A32" w:rsidP="002A1A32">
      <w:r w:rsidRPr="002A1A32">
        <w:rPr>
          <w:rStyle w:val="Text"/>
        </w:rPr>
        <w:t>As a delivery partner, the successful supplier is expected to pursue sustainability in their operations, thereby ensuring the Contracting Authority is not contracting with a supplier whose operational outputs run contrary to the Contracting Authority’s objectives. The successful supplier will need to approach the project with a focus on the entire life cycle of the project.</w:t>
      </w:r>
    </w:p>
    <w:p w14:paraId="1F0A7A86" w14:textId="0FE5A4D6" w:rsidR="00964799" w:rsidRPr="002A1A32" w:rsidRDefault="00964799">
      <w:pPr>
        <w:rPr>
          <w:b/>
          <w:bCs/>
        </w:rPr>
      </w:pPr>
      <w:r w:rsidRPr="002A1A32">
        <w:rPr>
          <w:b/>
          <w:bCs/>
        </w:rPr>
        <w:br w:type="page"/>
      </w:r>
    </w:p>
    <w:p w14:paraId="03F248C0" w14:textId="3588C4FF" w:rsidR="00DF1F5A" w:rsidRPr="002A1A32" w:rsidRDefault="00964799" w:rsidP="00964799">
      <w:pPr>
        <w:jc w:val="center"/>
        <w:rPr>
          <w:b/>
          <w:bCs/>
        </w:rPr>
      </w:pPr>
      <w:r w:rsidRPr="002A1A32">
        <w:rPr>
          <w:b/>
          <w:bCs/>
        </w:rPr>
        <w:lastRenderedPageBreak/>
        <w:t>A</w:t>
      </w:r>
      <w:r w:rsidR="00BF4F9C" w:rsidRPr="002A1A32">
        <w:rPr>
          <w:b/>
          <w:bCs/>
        </w:rPr>
        <w:t>ppendix</w:t>
      </w:r>
      <w:r w:rsidRPr="002A1A32">
        <w:rPr>
          <w:b/>
          <w:bCs/>
        </w:rPr>
        <w:t xml:space="preserve"> 3: C</w:t>
      </w:r>
      <w:r w:rsidR="00260BC4" w:rsidRPr="002A1A32">
        <w:rPr>
          <w:b/>
          <w:bCs/>
        </w:rPr>
        <w:t>harges</w:t>
      </w:r>
    </w:p>
    <w:p w14:paraId="4F15FD70" w14:textId="636112FE" w:rsidR="00C110C4" w:rsidRPr="002A1A32" w:rsidRDefault="00C110C4" w:rsidP="00C110C4">
      <w:pPr>
        <w:jc w:val="center"/>
        <w:rPr>
          <w:b/>
          <w:bCs/>
        </w:rPr>
      </w:pPr>
      <w:r w:rsidRPr="002A1A32">
        <w:rPr>
          <w:rFonts w:ascii="Arial" w:eastAsia="Arial" w:hAnsi="Arial" w:cs="Arial"/>
          <w:sz w:val="18"/>
          <w:szCs w:val="18"/>
        </w:rPr>
        <w:t>[</w:t>
      </w:r>
      <w:r w:rsidRPr="002A1A32">
        <w:rPr>
          <w:rFonts w:ascii="Arial" w:eastAsia="Arial" w:hAnsi="Arial" w:cs="Arial"/>
          <w:b/>
          <w:bCs/>
          <w:i/>
          <w:iCs/>
          <w:sz w:val="18"/>
          <w:szCs w:val="18"/>
        </w:rPr>
        <w:t xml:space="preserve">Guidance </w:t>
      </w:r>
      <w:proofErr w:type="gramStart"/>
      <w:r w:rsidRPr="002A1A32">
        <w:rPr>
          <w:rFonts w:ascii="Arial" w:eastAsia="Arial" w:hAnsi="Arial" w:cs="Arial"/>
          <w:b/>
          <w:bCs/>
          <w:i/>
          <w:iCs/>
          <w:sz w:val="18"/>
          <w:szCs w:val="18"/>
        </w:rPr>
        <w:t>note</w:t>
      </w:r>
      <w:proofErr w:type="gramEnd"/>
      <w:r w:rsidRPr="002A1A32">
        <w:rPr>
          <w:rFonts w:ascii="Arial" w:eastAsia="Arial" w:hAnsi="Arial" w:cs="Arial"/>
          <w:b/>
          <w:bCs/>
          <w:i/>
          <w:iCs/>
          <w:sz w:val="18"/>
          <w:szCs w:val="18"/>
        </w:rPr>
        <w:t xml:space="preserve">: </w:t>
      </w:r>
      <w:r w:rsidR="007E13D8" w:rsidRPr="002A1A32">
        <w:rPr>
          <w:rFonts w:ascii="Arial" w:eastAsia="Arial" w:hAnsi="Arial" w:cs="Arial"/>
          <w:b/>
          <w:bCs/>
          <w:i/>
          <w:iCs/>
          <w:sz w:val="18"/>
          <w:szCs w:val="18"/>
        </w:rPr>
        <w:t>Include a clear breakdown of the charges in as much detail as necessary</w:t>
      </w:r>
      <w:r w:rsidRPr="002A1A32">
        <w:rPr>
          <w:rFonts w:ascii="Arial" w:eastAsia="Arial" w:hAnsi="Arial" w:cs="Arial"/>
          <w:sz w:val="18"/>
          <w:szCs w:val="18"/>
        </w:rPr>
        <w:t>]</w:t>
      </w:r>
    </w:p>
    <w:p w14:paraId="4AB237C3" w14:textId="77777777" w:rsidR="006418F8" w:rsidRPr="002A1A32" w:rsidRDefault="006418F8" w:rsidP="00964799">
      <w:pPr>
        <w:jc w:val="center"/>
        <w:rPr>
          <w:b/>
          <w:bCs/>
        </w:rPr>
      </w:pPr>
    </w:p>
    <w:p w14:paraId="77F16D12" w14:textId="6FF6FDF5" w:rsidR="00260BC4" w:rsidRPr="002A1A32" w:rsidRDefault="00260BC4">
      <w:pPr>
        <w:rPr>
          <w:b/>
          <w:bCs/>
        </w:rPr>
      </w:pPr>
      <w:r w:rsidRPr="002A1A32">
        <w:rPr>
          <w:b/>
          <w:bCs/>
        </w:rPr>
        <w:br w:type="page"/>
      </w:r>
    </w:p>
    <w:p w14:paraId="49E8E7A3" w14:textId="13861969" w:rsidR="00982134" w:rsidRPr="002A1A32" w:rsidRDefault="00982134" w:rsidP="00982134">
      <w:pPr>
        <w:jc w:val="center"/>
        <w:rPr>
          <w:b/>
          <w:bCs/>
        </w:rPr>
      </w:pPr>
      <w:r w:rsidRPr="002A1A32">
        <w:rPr>
          <w:b/>
          <w:bCs/>
        </w:rPr>
        <w:lastRenderedPageBreak/>
        <w:t>Appendix 4: Processing Personal Data</w:t>
      </w:r>
    </w:p>
    <w:p w14:paraId="4ACC77C0" w14:textId="0727C8BA" w:rsidR="00137FF0" w:rsidRPr="002A1A32"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2A1A32" w:rsidRPr="002A1A32"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2A1A32" w:rsidRDefault="00137FF0">
            <w:pPr>
              <w:tabs>
                <w:tab w:val="left" w:pos="709"/>
              </w:tabs>
              <w:spacing w:after="120"/>
              <w:rPr>
                <w:rFonts w:ascii="Arial" w:eastAsia="Arial" w:hAnsi="Arial" w:cs="Arial"/>
                <w:b/>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2A1A32" w:rsidRDefault="00137FF0">
            <w:pPr>
              <w:tabs>
                <w:tab w:val="left" w:pos="709"/>
              </w:tabs>
              <w:spacing w:after="120"/>
              <w:rPr>
                <w:rFonts w:ascii="Arial" w:eastAsia="Arial" w:hAnsi="Arial" w:cs="Arial"/>
                <w:sz w:val="18"/>
                <w:szCs w:val="18"/>
              </w:rPr>
            </w:pPr>
            <w:r w:rsidRPr="002A1A32">
              <w:rPr>
                <w:rFonts w:ascii="Arial" w:eastAsia="Arial" w:hAnsi="Arial" w:cs="Arial"/>
                <w:sz w:val="18"/>
                <w:szCs w:val="18"/>
              </w:rPr>
              <w:t xml:space="preserve"> </w:t>
            </w:r>
          </w:p>
        </w:tc>
      </w:tr>
      <w:tr w:rsidR="002A1A32" w:rsidRPr="002A1A32"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2A1A32"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2A1A32" w:rsidRDefault="00137FF0">
            <w:pPr>
              <w:tabs>
                <w:tab w:val="left" w:pos="709"/>
              </w:tabs>
              <w:spacing w:after="120"/>
              <w:jc w:val="center"/>
              <w:rPr>
                <w:rFonts w:ascii="Arial" w:eastAsia="Arial" w:hAnsi="Arial" w:cs="Arial"/>
                <w:b/>
                <w:sz w:val="18"/>
                <w:szCs w:val="18"/>
              </w:rPr>
            </w:pPr>
            <w:r w:rsidRPr="002A1A32">
              <w:rPr>
                <w:rFonts w:ascii="Arial" w:eastAsia="Arial" w:hAnsi="Arial" w:cs="Arial"/>
                <w:b/>
                <w:sz w:val="18"/>
                <w:szCs w:val="18"/>
              </w:rPr>
              <w:t>[XXXX]</w:t>
            </w:r>
          </w:p>
        </w:tc>
      </w:tr>
      <w:tr w:rsidR="002A1A32" w:rsidRPr="002A1A32"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2A1A32" w:rsidRDefault="00137FF0">
            <w:pPr>
              <w:tabs>
                <w:tab w:val="left" w:pos="709"/>
              </w:tabs>
              <w:spacing w:after="120"/>
              <w:ind w:left="115"/>
              <w:rPr>
                <w:rFonts w:ascii="Arial" w:eastAsia="Arial" w:hAnsi="Arial" w:cs="Arial"/>
                <w:b/>
                <w:sz w:val="18"/>
                <w:szCs w:val="18"/>
              </w:rPr>
            </w:pPr>
            <w:r w:rsidRPr="002A1A32">
              <w:rPr>
                <w:rFonts w:ascii="Arial" w:eastAsia="Arial" w:hAnsi="Arial" w:cs="Arial"/>
                <w:b/>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2A1A32" w:rsidRDefault="00137FF0">
            <w:pPr>
              <w:tabs>
                <w:tab w:val="left" w:pos="709"/>
              </w:tabs>
              <w:spacing w:after="120"/>
              <w:rPr>
                <w:rFonts w:ascii="Arial" w:hAnsi="Arial" w:cs="Arial"/>
                <w:sz w:val="18"/>
                <w:szCs w:val="18"/>
              </w:rPr>
            </w:pPr>
          </w:p>
        </w:tc>
      </w:tr>
      <w:tr w:rsidR="002A1A32" w:rsidRPr="002A1A32"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2A1A32" w:rsidRDefault="00137FF0">
            <w:pPr>
              <w:tabs>
                <w:tab w:val="left" w:pos="709"/>
              </w:tabs>
              <w:spacing w:after="120"/>
              <w:ind w:left="115"/>
              <w:rPr>
                <w:rFonts w:ascii="Arial" w:eastAsia="Arial" w:hAnsi="Arial" w:cs="Arial"/>
                <w:b/>
                <w:sz w:val="18"/>
                <w:szCs w:val="18"/>
              </w:rPr>
            </w:pPr>
            <w:r w:rsidRPr="002A1A32">
              <w:rPr>
                <w:rFonts w:ascii="Arial" w:eastAsia="Arial" w:hAnsi="Arial" w:cs="Arial"/>
                <w:b/>
                <w:sz w:val="18"/>
                <w:szCs w:val="18"/>
              </w:rPr>
              <w:t>Date:</w:t>
            </w:r>
          </w:p>
          <w:p w14:paraId="4E6F2F28" w14:textId="77777777" w:rsidR="00137FF0" w:rsidRPr="002A1A32" w:rsidRDefault="00137FF0">
            <w:pPr>
              <w:tabs>
                <w:tab w:val="left" w:pos="709"/>
              </w:tabs>
              <w:spacing w:after="120"/>
              <w:ind w:left="115"/>
              <w:rPr>
                <w:rFonts w:ascii="Arial" w:eastAsia="Arial" w:hAnsi="Arial" w:cs="Arial"/>
                <w:b/>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2A1A32" w:rsidRDefault="00137FF0">
            <w:pPr>
              <w:tabs>
                <w:tab w:val="left" w:pos="709"/>
              </w:tabs>
              <w:spacing w:after="120"/>
              <w:jc w:val="center"/>
              <w:rPr>
                <w:rFonts w:ascii="Arial" w:eastAsia="Arial" w:hAnsi="Arial" w:cs="Arial"/>
                <w:sz w:val="18"/>
                <w:szCs w:val="18"/>
              </w:rPr>
            </w:pPr>
            <w:r w:rsidRPr="002A1A32">
              <w:rPr>
                <w:rFonts w:ascii="Arial" w:eastAsia="Arial" w:hAnsi="Arial" w:cs="Arial"/>
                <w:b/>
                <w:sz w:val="18"/>
                <w:szCs w:val="18"/>
              </w:rPr>
              <w:t>[XXXX]</w:t>
            </w:r>
          </w:p>
        </w:tc>
      </w:tr>
      <w:tr w:rsidR="002A1A32" w:rsidRPr="002A1A32"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2A1A32" w:rsidRDefault="00137FF0">
            <w:pPr>
              <w:tabs>
                <w:tab w:val="left" w:pos="709"/>
              </w:tabs>
              <w:spacing w:after="120"/>
              <w:ind w:left="144"/>
              <w:rPr>
                <w:rFonts w:ascii="Arial" w:eastAsia="Arial" w:hAnsi="Arial" w:cs="Arial"/>
                <w:b/>
                <w:sz w:val="18"/>
                <w:szCs w:val="18"/>
              </w:rPr>
            </w:pPr>
            <w:r w:rsidRPr="002A1A32">
              <w:rPr>
                <w:rFonts w:ascii="Arial" w:eastAsia="Arial" w:hAnsi="Arial" w:cs="Arial"/>
                <w:b/>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2A1A32" w:rsidRDefault="00137FF0">
            <w:pPr>
              <w:tabs>
                <w:tab w:val="left" w:pos="709"/>
              </w:tabs>
              <w:spacing w:after="120"/>
              <w:jc w:val="center"/>
              <w:rPr>
                <w:rFonts w:ascii="Arial" w:eastAsia="Arial" w:hAnsi="Arial" w:cs="Arial"/>
                <w:b/>
                <w:sz w:val="18"/>
                <w:szCs w:val="18"/>
              </w:rPr>
            </w:pPr>
            <w:r w:rsidRPr="002A1A32">
              <w:rPr>
                <w:rFonts w:ascii="Arial" w:eastAsia="Arial" w:hAnsi="Arial" w:cs="Arial"/>
                <w:b/>
                <w:sz w:val="18"/>
                <w:szCs w:val="18"/>
              </w:rPr>
              <w:t>Details</w:t>
            </w:r>
          </w:p>
        </w:tc>
      </w:tr>
      <w:tr w:rsidR="002A1A32" w:rsidRPr="002A1A32"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2A1A32" w:rsidRDefault="00137FF0">
            <w:pPr>
              <w:tabs>
                <w:tab w:val="left" w:pos="709"/>
              </w:tabs>
              <w:spacing w:after="120"/>
              <w:ind w:left="108"/>
              <w:rPr>
                <w:rFonts w:ascii="Arial" w:eastAsia="Arial" w:hAnsi="Arial" w:cs="Arial"/>
                <w:sz w:val="18"/>
                <w:szCs w:val="18"/>
              </w:rPr>
            </w:pPr>
            <w:r w:rsidRPr="002A1A32">
              <w:rPr>
                <w:rFonts w:ascii="Arial" w:eastAsia="Arial" w:hAnsi="Arial" w:cs="Arial"/>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2A1A32" w:rsidRDefault="00137FF0">
            <w:pPr>
              <w:tabs>
                <w:tab w:val="left" w:pos="709"/>
              </w:tabs>
              <w:spacing w:after="120"/>
              <w:rPr>
                <w:rFonts w:ascii="Arial" w:eastAsia="Arial" w:hAnsi="Arial" w:cs="Arial"/>
                <w:sz w:val="18"/>
                <w:szCs w:val="18"/>
              </w:rPr>
            </w:pPr>
          </w:p>
        </w:tc>
      </w:tr>
      <w:tr w:rsidR="002A1A32" w:rsidRPr="002A1A32"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2A1A32" w:rsidRDefault="00137FF0">
            <w:pPr>
              <w:tabs>
                <w:tab w:val="left" w:pos="709"/>
              </w:tabs>
              <w:spacing w:after="120"/>
              <w:ind w:left="108"/>
              <w:rPr>
                <w:rFonts w:ascii="Arial" w:eastAsia="Arial" w:hAnsi="Arial" w:cs="Arial"/>
                <w:sz w:val="18"/>
                <w:szCs w:val="18"/>
              </w:rPr>
            </w:pPr>
            <w:r w:rsidRPr="002A1A32">
              <w:rPr>
                <w:rFonts w:ascii="Arial" w:eastAsia="Arial" w:hAnsi="Arial" w:cs="Arial"/>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2A1A32" w:rsidRDefault="00137FF0">
            <w:pPr>
              <w:tabs>
                <w:tab w:val="left" w:pos="709"/>
              </w:tabs>
              <w:spacing w:after="120"/>
              <w:rPr>
                <w:rFonts w:ascii="Arial" w:eastAsia="Arial" w:hAnsi="Arial" w:cs="Arial"/>
                <w:sz w:val="18"/>
                <w:szCs w:val="18"/>
              </w:rPr>
            </w:pPr>
            <w:r w:rsidRPr="002A1A32">
              <w:rPr>
                <w:rFonts w:ascii="Arial" w:eastAsia="Arial" w:hAnsi="Arial" w:cs="Arial"/>
                <w:sz w:val="18"/>
                <w:szCs w:val="18"/>
              </w:rPr>
              <w:t xml:space="preserve"> </w:t>
            </w:r>
          </w:p>
        </w:tc>
      </w:tr>
      <w:tr w:rsidR="002A1A32" w:rsidRPr="002A1A32"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2A1A32" w:rsidRDefault="00137FF0">
            <w:pPr>
              <w:tabs>
                <w:tab w:val="left" w:pos="709"/>
              </w:tabs>
              <w:spacing w:after="120"/>
              <w:ind w:left="115"/>
              <w:rPr>
                <w:rFonts w:ascii="Arial" w:eastAsia="Arial" w:hAnsi="Arial" w:cs="Arial"/>
                <w:sz w:val="18"/>
                <w:szCs w:val="18"/>
              </w:rPr>
            </w:pPr>
            <w:r w:rsidRPr="002A1A32">
              <w:rPr>
                <w:rFonts w:ascii="Arial" w:eastAsia="Arial" w:hAnsi="Arial" w:cs="Arial"/>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2A1A32" w:rsidRDefault="00137FF0">
            <w:pPr>
              <w:tabs>
                <w:tab w:val="left" w:pos="709"/>
              </w:tabs>
              <w:spacing w:after="120"/>
              <w:rPr>
                <w:rFonts w:ascii="Arial" w:eastAsia="Arial" w:hAnsi="Arial" w:cs="Arial"/>
                <w:sz w:val="18"/>
                <w:szCs w:val="18"/>
              </w:rPr>
            </w:pPr>
            <w:r w:rsidRPr="002A1A32">
              <w:rPr>
                <w:rFonts w:ascii="Arial" w:eastAsia="Arial" w:hAnsi="Arial" w:cs="Arial"/>
                <w:sz w:val="18"/>
                <w:szCs w:val="18"/>
              </w:rPr>
              <w:t xml:space="preserve"> </w:t>
            </w:r>
          </w:p>
        </w:tc>
      </w:tr>
      <w:tr w:rsidR="002A1A32" w:rsidRPr="002A1A32"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2A1A32" w:rsidRDefault="00137FF0">
            <w:pPr>
              <w:tabs>
                <w:tab w:val="left" w:pos="709"/>
              </w:tabs>
              <w:spacing w:after="120"/>
              <w:ind w:left="108" w:right="468"/>
              <w:rPr>
                <w:rFonts w:ascii="Arial" w:eastAsia="Arial" w:hAnsi="Arial" w:cs="Arial"/>
                <w:sz w:val="18"/>
                <w:szCs w:val="18"/>
              </w:rPr>
            </w:pPr>
            <w:r w:rsidRPr="002A1A32">
              <w:rPr>
                <w:rFonts w:ascii="Arial" w:eastAsia="Arial" w:hAnsi="Arial" w:cs="Arial"/>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2A1A32" w:rsidRDefault="00137FF0">
            <w:pPr>
              <w:tabs>
                <w:tab w:val="left" w:pos="709"/>
              </w:tabs>
              <w:spacing w:after="120"/>
              <w:rPr>
                <w:rFonts w:ascii="Arial" w:eastAsia="Arial" w:hAnsi="Arial" w:cs="Arial"/>
                <w:sz w:val="18"/>
                <w:szCs w:val="18"/>
              </w:rPr>
            </w:pPr>
            <w:r w:rsidRPr="002A1A32">
              <w:rPr>
                <w:rFonts w:ascii="Arial" w:eastAsia="Arial" w:hAnsi="Arial" w:cs="Arial"/>
                <w:sz w:val="18"/>
                <w:szCs w:val="18"/>
              </w:rPr>
              <w:t xml:space="preserve"> </w:t>
            </w:r>
          </w:p>
        </w:tc>
      </w:tr>
      <w:tr w:rsidR="002A1A32" w:rsidRPr="002A1A32"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2A1A32" w:rsidRDefault="00137FF0">
            <w:pPr>
              <w:tabs>
                <w:tab w:val="left" w:pos="709"/>
              </w:tabs>
              <w:spacing w:after="120"/>
              <w:ind w:left="115"/>
              <w:rPr>
                <w:rFonts w:ascii="Arial" w:eastAsia="Arial" w:hAnsi="Arial" w:cs="Arial"/>
                <w:sz w:val="18"/>
                <w:szCs w:val="18"/>
              </w:rPr>
            </w:pPr>
            <w:r w:rsidRPr="002A1A32">
              <w:rPr>
                <w:rFonts w:ascii="Arial" w:eastAsia="Arial" w:hAnsi="Arial" w:cs="Arial"/>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2A1A32" w:rsidRDefault="00137FF0">
            <w:pPr>
              <w:tabs>
                <w:tab w:val="left" w:pos="709"/>
              </w:tabs>
              <w:spacing w:after="120"/>
              <w:rPr>
                <w:rFonts w:ascii="Arial" w:eastAsia="Arial" w:hAnsi="Arial" w:cs="Arial"/>
                <w:sz w:val="18"/>
                <w:szCs w:val="18"/>
              </w:rPr>
            </w:pPr>
            <w:r w:rsidRPr="002A1A32">
              <w:rPr>
                <w:rFonts w:ascii="Arial" w:eastAsia="Arial" w:hAnsi="Arial" w:cs="Arial"/>
                <w:sz w:val="18"/>
                <w:szCs w:val="18"/>
              </w:rPr>
              <w:t xml:space="preserve"> </w:t>
            </w:r>
          </w:p>
        </w:tc>
      </w:tr>
      <w:tr w:rsidR="002A1A32" w:rsidRPr="002A1A32"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2A1A32" w:rsidRDefault="00137FF0">
            <w:pPr>
              <w:tabs>
                <w:tab w:val="left" w:pos="709"/>
              </w:tabs>
              <w:spacing w:after="120"/>
              <w:ind w:left="115"/>
              <w:rPr>
                <w:rFonts w:ascii="Arial" w:eastAsia="Arial" w:hAnsi="Arial" w:cs="Arial"/>
                <w:sz w:val="18"/>
                <w:szCs w:val="18"/>
              </w:rPr>
            </w:pPr>
            <w:r w:rsidRPr="002A1A32">
              <w:rPr>
                <w:rFonts w:ascii="Arial" w:eastAsia="Arial" w:hAnsi="Arial" w:cs="Arial"/>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2A1A32" w:rsidRDefault="00137FF0">
            <w:pPr>
              <w:tabs>
                <w:tab w:val="left" w:pos="709"/>
              </w:tabs>
              <w:spacing w:after="120"/>
              <w:rPr>
                <w:rFonts w:ascii="Arial" w:eastAsia="Arial" w:hAnsi="Arial" w:cs="Arial"/>
                <w:sz w:val="18"/>
                <w:szCs w:val="18"/>
              </w:rPr>
            </w:pPr>
            <w:r w:rsidRPr="002A1A32">
              <w:rPr>
                <w:rFonts w:ascii="Arial" w:eastAsia="Arial" w:hAnsi="Arial" w:cs="Arial"/>
                <w:sz w:val="18"/>
                <w:szCs w:val="18"/>
              </w:rPr>
              <w:t xml:space="preserve"> </w:t>
            </w:r>
          </w:p>
        </w:tc>
      </w:tr>
      <w:tr w:rsidR="002A1A32" w:rsidRPr="002A1A32"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2A1A32" w:rsidRDefault="00137FF0">
            <w:pPr>
              <w:tabs>
                <w:tab w:val="left" w:pos="709"/>
              </w:tabs>
              <w:spacing w:after="120"/>
              <w:ind w:left="115"/>
              <w:rPr>
                <w:rFonts w:ascii="Arial" w:eastAsia="Arial" w:hAnsi="Arial" w:cs="Arial"/>
                <w:sz w:val="18"/>
                <w:szCs w:val="18"/>
              </w:rPr>
            </w:pPr>
            <w:r w:rsidRPr="002A1A32">
              <w:rPr>
                <w:rFonts w:ascii="Arial" w:eastAsia="Arial" w:hAnsi="Arial" w:cs="Arial"/>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2A1A32" w:rsidRDefault="00137FF0">
            <w:pPr>
              <w:tabs>
                <w:tab w:val="left" w:pos="709"/>
              </w:tabs>
              <w:spacing w:after="120"/>
              <w:rPr>
                <w:rFonts w:ascii="Arial" w:eastAsia="Arial" w:hAnsi="Arial" w:cs="Arial"/>
                <w:sz w:val="18"/>
                <w:szCs w:val="18"/>
              </w:rPr>
            </w:pPr>
          </w:p>
        </w:tc>
      </w:tr>
      <w:tr w:rsidR="002A1A32" w:rsidRPr="002A1A32"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2A1A32" w:rsidRDefault="00137FF0">
            <w:pPr>
              <w:tabs>
                <w:tab w:val="left" w:pos="709"/>
              </w:tabs>
              <w:spacing w:after="120"/>
              <w:ind w:left="115"/>
              <w:rPr>
                <w:rFonts w:ascii="Arial" w:eastAsia="Arial" w:hAnsi="Arial" w:cs="Arial"/>
                <w:sz w:val="18"/>
                <w:szCs w:val="18"/>
              </w:rPr>
            </w:pPr>
            <w:r w:rsidRPr="002A1A32">
              <w:rPr>
                <w:rFonts w:ascii="Arial" w:eastAsia="Arial" w:hAnsi="Arial" w:cs="Arial"/>
                <w:sz w:val="18"/>
                <w:szCs w:val="18"/>
              </w:rPr>
              <w:t xml:space="preserve">Locations at which the Contractor and/or its </w:t>
            </w:r>
            <w:r w:rsidR="00AE4BE3" w:rsidRPr="002A1A32">
              <w:rPr>
                <w:rFonts w:ascii="Arial" w:eastAsia="Arial" w:hAnsi="Arial" w:cs="Arial"/>
                <w:sz w:val="18"/>
                <w:szCs w:val="18"/>
              </w:rPr>
              <w:t>s</w:t>
            </w:r>
            <w:r w:rsidRPr="002A1A32">
              <w:rPr>
                <w:rFonts w:ascii="Arial" w:eastAsia="Arial" w:hAnsi="Arial" w:cs="Arial"/>
                <w:sz w:val="18"/>
                <w:szCs w:val="18"/>
              </w:rPr>
              <w:t xml:space="preserve">ubcontractors process Personal Data under this </w:t>
            </w:r>
            <w:r w:rsidR="00AE4BE3" w:rsidRPr="002A1A32">
              <w:rPr>
                <w:rFonts w:ascii="Arial" w:eastAsia="Arial" w:hAnsi="Arial" w:cs="Arial"/>
                <w:sz w:val="18"/>
                <w:szCs w:val="18"/>
              </w:rPr>
              <w:t>Agreement</w:t>
            </w:r>
          </w:p>
          <w:p w14:paraId="1B744D9D" w14:textId="77777777" w:rsidR="00137FF0" w:rsidRPr="002A1A32" w:rsidRDefault="00137FF0">
            <w:pPr>
              <w:tabs>
                <w:tab w:val="left" w:pos="709"/>
              </w:tabs>
              <w:spacing w:after="120"/>
              <w:ind w:left="115"/>
              <w:rPr>
                <w:rFonts w:ascii="Arial" w:eastAsia="Arial" w:hAnsi="Arial" w:cs="Arial"/>
                <w:sz w:val="18"/>
                <w:szCs w:val="18"/>
              </w:rPr>
            </w:pPr>
          </w:p>
          <w:p w14:paraId="57D23D66" w14:textId="77777777" w:rsidR="00137FF0" w:rsidRPr="002A1A32" w:rsidRDefault="00137FF0">
            <w:pPr>
              <w:tabs>
                <w:tab w:val="left" w:pos="709"/>
              </w:tabs>
              <w:spacing w:after="120"/>
              <w:ind w:left="115"/>
              <w:rPr>
                <w:rFonts w:ascii="Arial" w:eastAsia="Arial" w:hAnsi="Arial" w:cs="Arial"/>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2A1A32" w:rsidRDefault="00137FF0">
            <w:pPr>
              <w:tabs>
                <w:tab w:val="left" w:pos="709"/>
              </w:tabs>
              <w:spacing w:after="120"/>
              <w:rPr>
                <w:rFonts w:ascii="Arial" w:eastAsia="Arial" w:hAnsi="Arial" w:cs="Arial"/>
                <w:sz w:val="18"/>
                <w:szCs w:val="18"/>
              </w:rPr>
            </w:pPr>
          </w:p>
        </w:tc>
      </w:tr>
      <w:tr w:rsidR="00137FF0" w:rsidRPr="002A1A32"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2A1A32" w:rsidRDefault="00137FF0">
            <w:pPr>
              <w:tabs>
                <w:tab w:val="left" w:pos="709"/>
              </w:tabs>
              <w:spacing w:after="120"/>
              <w:ind w:left="115"/>
              <w:rPr>
                <w:rFonts w:ascii="Arial" w:eastAsia="Arial" w:hAnsi="Arial" w:cs="Arial"/>
                <w:sz w:val="18"/>
                <w:szCs w:val="18"/>
              </w:rPr>
            </w:pPr>
            <w:r w:rsidRPr="002A1A32">
              <w:rPr>
                <w:rFonts w:ascii="Arial" w:eastAsia="Arial" w:hAnsi="Arial" w:cs="Arial"/>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2A1A32" w:rsidRDefault="00137FF0">
            <w:pPr>
              <w:tabs>
                <w:tab w:val="left" w:pos="709"/>
              </w:tabs>
              <w:spacing w:after="120"/>
              <w:ind w:left="115"/>
              <w:rPr>
                <w:rFonts w:ascii="Arial" w:eastAsia="Arial" w:hAnsi="Arial" w:cs="Arial"/>
                <w:sz w:val="18"/>
                <w:szCs w:val="18"/>
              </w:rPr>
            </w:pPr>
          </w:p>
        </w:tc>
      </w:tr>
    </w:tbl>
    <w:p w14:paraId="070B2F0F" w14:textId="12AB258E" w:rsidR="00982134" w:rsidRPr="002A1A32" w:rsidRDefault="00982134" w:rsidP="00982134">
      <w:pPr>
        <w:rPr>
          <w:b/>
          <w:bCs/>
        </w:rPr>
      </w:pPr>
    </w:p>
    <w:p w14:paraId="7179A66C" w14:textId="77777777" w:rsidR="00DF1F5A" w:rsidRPr="002A1A32" w:rsidRDefault="00DF1F5A" w:rsidP="00260BC4">
      <w:pPr>
        <w:rPr>
          <w:b/>
          <w:bCs/>
        </w:rPr>
      </w:pPr>
    </w:p>
    <w:sectPr w:rsidR="00DF1F5A" w:rsidRPr="002A1A32"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120AC" w14:textId="77777777" w:rsidR="001E67BC" w:rsidRDefault="001E67BC" w:rsidP="006D4D44">
      <w:r>
        <w:separator/>
      </w:r>
    </w:p>
  </w:endnote>
  <w:endnote w:type="continuationSeparator" w:id="0">
    <w:p w14:paraId="19241929" w14:textId="77777777" w:rsidR="001E67BC" w:rsidRDefault="001E67BC" w:rsidP="006D4D44">
      <w:r>
        <w:continuationSeparator/>
      </w:r>
    </w:p>
  </w:endnote>
  <w:endnote w:type="continuationNotice" w:id="1">
    <w:p w14:paraId="4C5C52CE" w14:textId="77777777" w:rsidR="001E67BC" w:rsidRDefault="001E6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D4447" w14:textId="77777777" w:rsidR="001E67BC" w:rsidRDefault="001E67BC" w:rsidP="006D4D44">
      <w:r>
        <w:separator/>
      </w:r>
    </w:p>
  </w:footnote>
  <w:footnote w:type="continuationSeparator" w:id="0">
    <w:p w14:paraId="754F58CB" w14:textId="77777777" w:rsidR="001E67BC" w:rsidRDefault="001E67BC" w:rsidP="006D4D44">
      <w:r>
        <w:continuationSeparator/>
      </w:r>
    </w:p>
  </w:footnote>
  <w:footnote w:type="continuationNotice" w:id="1">
    <w:p w14:paraId="438D4E0E" w14:textId="77777777" w:rsidR="001E67BC" w:rsidRDefault="001E67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spacing w:val="0"/>
        <w:kern w:val="0"/>
        <w:position w:val="0"/>
        <w:u w:val="none"/>
        <w:effect w:val="none"/>
        <w:vertAlign w:val="baseline"/>
        <w:em w:val="no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627391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67BC"/>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A1A32"/>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4D39"/>
    <w:rsid w:val="0069576E"/>
    <w:rsid w:val="006B1941"/>
    <w:rsid w:val="006C1774"/>
    <w:rsid w:val="006C2154"/>
    <w:rsid w:val="006C4019"/>
    <w:rsid w:val="006C46CB"/>
    <w:rsid w:val="006D1931"/>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B62F1"/>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61DF9"/>
    <w:rsid w:val="008710C6"/>
    <w:rsid w:val="008736A8"/>
    <w:rsid w:val="008760B1"/>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16DC"/>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B0500"/>
    <w:rsid w:val="00AD2CDA"/>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11DD0"/>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C52DA"/>
    <w:rsid w:val="00ED3EB7"/>
    <w:rsid w:val="00ED4CAA"/>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Text">
    <w:name w:val="Text"/>
    <w:qFormat/>
    <w:rsid w:val="00AB0500"/>
    <w:rPr>
      <w:rFonts w:ascii="Arial" w:hAnsi="Arial"/>
      <w:sz w:val="24"/>
    </w:rPr>
  </w:style>
  <w:style w:type="character" w:styleId="Strong">
    <w:name w:val="Strong"/>
    <w:aliases w:val="Heading3"/>
    <w:qFormat/>
    <w:rsid w:val="002A1A32"/>
    <w:rPr>
      <w:rFonts w:ascii="Arial" w:hAnsi="Arial"/>
      <w:b/>
      <w:bCs/>
      <w:color w:val="780046"/>
      <w:sz w:val="24"/>
    </w:rPr>
  </w:style>
  <w:style w:type="character" w:customStyle="1" w:styleId="BulletText1Char">
    <w:name w:val="Bullet Text 1 Char"/>
    <w:link w:val="BulletText1"/>
    <w:locked/>
    <w:rsid w:val="002A1A32"/>
  </w:style>
  <w:style w:type="paragraph" w:customStyle="1" w:styleId="BulletText1">
    <w:name w:val="Bullet Text 1"/>
    <w:basedOn w:val="Normal"/>
    <w:link w:val="BulletText1Char"/>
    <w:qFormat/>
    <w:rsid w:val="002A1A32"/>
    <w:pPr>
      <w:numPr>
        <w:numId w:val="13"/>
      </w:numPr>
      <w:spacing w:before="60" w:after="240" w:line="259" w:lineRule="auto"/>
      <w:ind w:left="641" w:hanging="357"/>
      <w:contextualSpacing/>
    </w:pPr>
    <w:rPr>
      <w:rFonts w:eastAsiaTheme="minorHAnsi"/>
    </w:rPr>
  </w:style>
  <w:style w:type="paragraph" w:styleId="Caption">
    <w:name w:val="caption"/>
    <w:basedOn w:val="Normal"/>
    <w:next w:val="Normal"/>
    <w:unhideWhenUsed/>
    <w:qFormat/>
    <w:rsid w:val="002A1A32"/>
    <w:rPr>
      <w:rFonts w:ascii="Arial" w:eastAsia="Times New Roman" w:hAnsi="Arial" w:cs="Arial"/>
      <w:b/>
      <w:bCs/>
      <w:color w:val="780046"/>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1453</Words>
  <Characters>8284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Underwood, Nick</cp:lastModifiedBy>
  <cp:revision>2</cp:revision>
  <dcterms:created xsi:type="dcterms:W3CDTF">2024-11-08T11:44:00Z</dcterms:created>
  <dcterms:modified xsi:type="dcterms:W3CDTF">2024-11-08T11:44:00Z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