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7BE2B" w14:textId="7AC738F8" w:rsidR="00C841D0" w:rsidRDefault="00C841D0"/>
    <w:p w14:paraId="27BBB793" w14:textId="77777777" w:rsidR="00276B89" w:rsidRDefault="00276B89"/>
    <w:p w14:paraId="677E54AC" w14:textId="77777777" w:rsidR="00276B89" w:rsidRPr="00CE2EC6" w:rsidRDefault="00276B89" w:rsidP="00276B89">
      <w:pPr>
        <w:pStyle w:val="GPSTITLES"/>
        <w:rPr>
          <w:rFonts w:ascii="Calibri" w:hAnsi="Calibri"/>
        </w:rPr>
      </w:pPr>
      <w:r w:rsidRPr="00CE2EC6">
        <w:rPr>
          <w:rFonts w:ascii="Calibri" w:hAnsi="Calibri"/>
          <w:caps w:val="0"/>
        </w:rPr>
        <w:t>Crown Commercial Service</w:t>
      </w:r>
    </w:p>
    <w:p w14:paraId="74833541" w14:textId="73CF2251"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52479A50" w14:textId="0E08AF47" w:rsidR="00BA1330" w:rsidRDefault="00CD05C2" w:rsidP="00276B89">
      <w:pPr>
        <w:pStyle w:val="GPSTITLES"/>
        <w:spacing w:before="240" w:after="120"/>
        <w:rPr>
          <w:rFonts w:ascii="Calibri" w:hAnsi="Calibri"/>
        </w:rPr>
      </w:pPr>
      <w:r>
        <w:rPr>
          <w:rFonts w:ascii="Calibri" w:hAnsi="Calibri"/>
        </w:rPr>
        <w:t>CONSTRUCTION PROFESSIONAL</w:t>
      </w:r>
      <w:r w:rsidR="00BC3A75">
        <w:rPr>
          <w:rFonts w:ascii="Calibri" w:hAnsi="Calibri"/>
        </w:rPr>
        <w:t xml:space="preserve"> services</w:t>
      </w:r>
      <w:r w:rsidR="00276B89">
        <w:rPr>
          <w:rFonts w:ascii="Calibri" w:hAnsi="Calibri"/>
        </w:rPr>
        <w:t xml:space="preserve"> framework schedule </w:t>
      </w:r>
      <w:r>
        <w:rPr>
          <w:rFonts w:ascii="Calibri" w:hAnsi="Calibri"/>
        </w:rPr>
        <w:t>5</w:t>
      </w:r>
      <w:r w:rsidR="00276B89">
        <w:rPr>
          <w:rFonts w:ascii="Calibri" w:hAnsi="Calibri"/>
        </w:rPr>
        <w:t xml:space="preserve"> </w:t>
      </w:r>
    </w:p>
    <w:p w14:paraId="689EF898" w14:textId="32AF333D" w:rsidR="00276B89" w:rsidRPr="00CE2EC6" w:rsidRDefault="00276B89" w:rsidP="00276B89">
      <w:pPr>
        <w:pStyle w:val="GPSTITLES"/>
        <w:spacing w:before="240" w:after="120"/>
        <w:rPr>
          <w:rFonts w:ascii="Calibri" w:hAnsi="Calibri"/>
        </w:rPr>
      </w:pPr>
      <w:r>
        <w:rPr>
          <w:rFonts w:ascii="Calibri" w:hAnsi="Calibri"/>
        </w:rPr>
        <w:t>template call off agreement</w:t>
      </w:r>
      <w:r w:rsidRPr="003D511F">
        <w:rPr>
          <w:rFonts w:ascii="Calibri" w:hAnsi="Calibri"/>
        </w:rPr>
        <w:t xml:space="preserve"> </w:t>
      </w:r>
      <w:r>
        <w:rPr>
          <w:rFonts w:ascii="Calibri" w:hAnsi="Calibri"/>
        </w:rPr>
        <w:t xml:space="preserve">(INCORPORATING THE nec3 professional services </w:t>
      </w:r>
      <w:r w:rsidR="007261ED">
        <w:rPr>
          <w:rFonts w:ascii="Calibri" w:hAnsi="Calibri"/>
        </w:rPr>
        <w:t xml:space="preserve">SHORT </w:t>
      </w:r>
      <w:r>
        <w:rPr>
          <w:rFonts w:ascii="Calibri" w:hAnsi="Calibri"/>
        </w:rPr>
        <w:t>contract</w:t>
      </w:r>
      <w:r w:rsidR="00B66AAE">
        <w:rPr>
          <w:rFonts w:ascii="Calibri" w:hAnsi="Calibri"/>
        </w:rPr>
        <w:t xml:space="preserve"> APRIL 2013</w:t>
      </w:r>
      <w:r>
        <w:rPr>
          <w:rFonts w:ascii="Calibri" w:hAnsi="Calibri"/>
        </w:rPr>
        <w:t>)</w:t>
      </w:r>
      <w:r w:rsidR="00BA1330">
        <w:rPr>
          <w:rFonts w:ascii="Calibri" w:hAnsi="Calibri"/>
        </w:rPr>
        <w:t xml:space="preserve"> AND contract data </w:t>
      </w:r>
    </w:p>
    <w:p w14:paraId="35B3D455" w14:textId="7F77CEF3"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8186CCE" w14:textId="18B1DE7C"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lastRenderedPageBreak/>
        <w:t>Date</w:t>
      </w:r>
      <w:r w:rsidR="00793D46">
        <w:rPr>
          <w:rFonts w:ascii="Calibri" w:hAnsi="Calibri" w:cs="Arial"/>
          <w:b/>
          <w:szCs w:val="22"/>
          <w:lang w:val="en-GB"/>
        </w:rPr>
        <w:t xml:space="preserve"> 9</w:t>
      </w:r>
      <w:r w:rsidR="00793D46" w:rsidRPr="00793D46">
        <w:rPr>
          <w:rFonts w:ascii="Calibri" w:hAnsi="Calibri" w:cs="Arial"/>
          <w:b/>
          <w:szCs w:val="22"/>
          <w:vertAlign w:val="superscript"/>
          <w:lang w:val="en-GB"/>
        </w:rPr>
        <w:t>th</w:t>
      </w:r>
      <w:r w:rsidR="00793D46">
        <w:rPr>
          <w:rFonts w:ascii="Calibri" w:hAnsi="Calibri" w:cs="Arial"/>
          <w:b/>
          <w:szCs w:val="22"/>
          <w:lang w:val="en-GB"/>
        </w:rPr>
        <w:t xml:space="preserve"> June 2022</w:t>
      </w:r>
    </w:p>
    <w:p w14:paraId="6C12FFB0"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FE7EF83"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6FDC2FB5"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6D1F18A7" w14:textId="15DE13F4" w:rsid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 xml:space="preserve">Incorporating the NEC3 Professional Services </w:t>
      </w:r>
      <w:r w:rsidR="007261ED">
        <w:rPr>
          <w:rFonts w:ascii="Calibri" w:hAnsi="Calibri" w:cs="Arial"/>
          <w:b/>
          <w:szCs w:val="22"/>
          <w:lang w:val="en-GB"/>
        </w:rPr>
        <w:t xml:space="preserve">Short </w:t>
      </w:r>
      <w:r w:rsidRPr="00276B89">
        <w:rPr>
          <w:rFonts w:ascii="Calibri" w:hAnsi="Calibri" w:cs="Arial"/>
          <w:b/>
          <w:szCs w:val="22"/>
          <w:lang w:val="en-GB"/>
        </w:rPr>
        <w:t>Contract</w:t>
      </w:r>
      <w:r w:rsidR="00B66AAE">
        <w:rPr>
          <w:rFonts w:ascii="Calibri" w:hAnsi="Calibri" w:cs="Arial"/>
          <w:b/>
          <w:szCs w:val="22"/>
          <w:lang w:val="en-GB"/>
        </w:rPr>
        <w:t xml:space="preserve"> April 2013</w:t>
      </w:r>
    </w:p>
    <w:p w14:paraId="03B03B15" w14:textId="1AD73407" w:rsidR="000F0AC3" w:rsidRDefault="000F0AC3" w:rsidP="00276B89">
      <w:pPr>
        <w:overflowPunct w:val="0"/>
        <w:autoSpaceDE w:val="0"/>
        <w:autoSpaceDN w:val="0"/>
        <w:adjustRightInd w:val="0"/>
        <w:spacing w:after="240"/>
        <w:jc w:val="center"/>
        <w:textAlignment w:val="baseline"/>
        <w:rPr>
          <w:rFonts w:ascii="Calibri" w:hAnsi="Calibri" w:cs="Arial"/>
          <w:b/>
          <w:szCs w:val="22"/>
          <w:lang w:val="en-GB"/>
        </w:rPr>
      </w:pPr>
    </w:p>
    <w:p w14:paraId="4CF3A824" w14:textId="1641F429" w:rsidR="000F0AC3" w:rsidRDefault="000F0AC3" w:rsidP="00276B89">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Contract Number</w:t>
      </w:r>
    </w:p>
    <w:p w14:paraId="7B4074F3" w14:textId="27EEA779" w:rsidR="000F0AC3" w:rsidRPr="00276B89" w:rsidRDefault="00164180" w:rsidP="00276B89">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703609452</w:t>
      </w:r>
    </w:p>
    <w:p w14:paraId="5D01C01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73240B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4DE88B16"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Between</w:t>
      </w:r>
    </w:p>
    <w:p w14:paraId="6D2C9B17" w14:textId="6BFE8656" w:rsidR="00276B89" w:rsidRPr="00793D46" w:rsidRDefault="00793D46" w:rsidP="00276B89">
      <w:pPr>
        <w:overflowPunct w:val="0"/>
        <w:autoSpaceDE w:val="0"/>
        <w:autoSpaceDN w:val="0"/>
        <w:adjustRightInd w:val="0"/>
        <w:spacing w:after="240"/>
        <w:jc w:val="center"/>
        <w:textAlignment w:val="baseline"/>
        <w:rPr>
          <w:rFonts w:cs="Arial"/>
          <w:b/>
          <w:szCs w:val="22"/>
          <w:lang w:val="en-GB"/>
        </w:rPr>
      </w:pPr>
      <w:r w:rsidRPr="00793D46">
        <w:rPr>
          <w:rFonts w:cs="Arial"/>
          <w:b/>
          <w:szCs w:val="22"/>
          <w:lang w:val="en-GB"/>
        </w:rPr>
        <w:t xml:space="preserve">Aecom Limited </w:t>
      </w:r>
    </w:p>
    <w:p w14:paraId="6346A1DC"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And</w:t>
      </w:r>
    </w:p>
    <w:p w14:paraId="03C6C95D" w14:textId="77777777" w:rsidR="00793D46" w:rsidRPr="00106887" w:rsidRDefault="00793D46" w:rsidP="00793D46">
      <w:pPr>
        <w:overflowPunct w:val="0"/>
        <w:autoSpaceDE w:val="0"/>
        <w:autoSpaceDN w:val="0"/>
        <w:adjustRightInd w:val="0"/>
        <w:spacing w:after="240"/>
        <w:jc w:val="center"/>
        <w:textAlignment w:val="baseline"/>
        <w:rPr>
          <w:rFonts w:cs="Arial"/>
          <w:b/>
          <w:szCs w:val="22"/>
          <w:lang w:val="en-GB"/>
        </w:rPr>
      </w:pPr>
      <w:r w:rsidRPr="00106887">
        <w:rPr>
          <w:rFonts w:cs="Arial"/>
          <w:b/>
          <w:szCs w:val="22"/>
          <w:lang w:val="en-GB"/>
        </w:rPr>
        <w:t>The Ministry of Defence (MOD), Defence Infrastructure Organisation (DIO)</w:t>
      </w:r>
    </w:p>
    <w:p w14:paraId="03A12168"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6BFA58F9" w14:textId="77777777" w:rsidR="00793D46" w:rsidRPr="00793D46" w:rsidRDefault="00793D46" w:rsidP="00793D46">
      <w:pPr>
        <w:pStyle w:val="Default"/>
        <w:rPr>
          <w:sz w:val="22"/>
          <w:szCs w:val="22"/>
        </w:rPr>
      </w:pPr>
    </w:p>
    <w:p w14:paraId="793B9CF7" w14:textId="7E342AD6" w:rsidR="00276B89" w:rsidRPr="00793D46" w:rsidRDefault="00793D46" w:rsidP="00793D46">
      <w:pPr>
        <w:overflowPunct w:val="0"/>
        <w:autoSpaceDE w:val="0"/>
        <w:autoSpaceDN w:val="0"/>
        <w:adjustRightInd w:val="0"/>
        <w:spacing w:after="240"/>
        <w:jc w:val="center"/>
        <w:textAlignment w:val="baseline"/>
        <w:rPr>
          <w:rFonts w:ascii="Calibri" w:hAnsi="Calibri" w:cs="Arial"/>
          <w:b/>
          <w:sz w:val="20"/>
          <w:szCs w:val="20"/>
          <w:lang w:val="en-GB"/>
        </w:rPr>
      </w:pPr>
      <w:r w:rsidRPr="00793D46">
        <w:rPr>
          <w:sz w:val="20"/>
          <w:szCs w:val="22"/>
        </w:rPr>
        <w:t xml:space="preserve"> </w:t>
      </w:r>
      <w:r w:rsidRPr="00793D46">
        <w:rPr>
          <w:b/>
          <w:bCs/>
          <w:szCs w:val="22"/>
        </w:rPr>
        <w:t>Facilities Condition Management (FCM) Air Operating Services Asset Data collection.</w:t>
      </w: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32B7506F" w14:textId="437F7B5E" w:rsidR="003218CD" w:rsidRPr="003218CD" w:rsidRDefault="003218CD" w:rsidP="003218CD">
      <w:pPr>
        <w:widowControl w:val="0"/>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napToGrid w:val="0"/>
          <w:spacing w:val="-3"/>
          <w:szCs w:val="20"/>
          <w:lang w:val="en-GB"/>
        </w:rPr>
      </w:pPr>
      <w:r w:rsidRPr="003218CD">
        <w:rPr>
          <w:rFonts w:cs="Arial"/>
          <w:b/>
          <w:snapToGrid w:val="0"/>
          <w:spacing w:val="-3"/>
          <w:szCs w:val="20"/>
          <w:lang w:val="en-GB"/>
        </w:rPr>
        <w:lastRenderedPageBreak/>
        <w:t xml:space="preserve">THIS AGREEMENT is made the </w:t>
      </w:r>
      <w:r w:rsidR="001E7173">
        <w:rPr>
          <w:rFonts w:cs="Arial"/>
          <w:b/>
          <w:snapToGrid w:val="0"/>
          <w:spacing w:val="-3"/>
          <w:szCs w:val="20"/>
          <w:lang w:val="en-GB"/>
        </w:rPr>
        <w:t>15</w:t>
      </w:r>
      <w:r w:rsidR="00793D46" w:rsidRPr="00793D46">
        <w:rPr>
          <w:rFonts w:cs="Arial"/>
          <w:b/>
          <w:snapToGrid w:val="0"/>
          <w:spacing w:val="-3"/>
          <w:szCs w:val="20"/>
          <w:vertAlign w:val="superscript"/>
          <w:lang w:val="en-GB"/>
        </w:rPr>
        <w:t>th</w:t>
      </w:r>
      <w:r w:rsidR="003319C9">
        <w:rPr>
          <w:rFonts w:cs="Arial"/>
          <w:b/>
          <w:snapToGrid w:val="0"/>
          <w:spacing w:val="-3"/>
          <w:szCs w:val="20"/>
          <w:lang w:val="en-GB"/>
        </w:rPr>
        <w:t xml:space="preserve"> </w:t>
      </w:r>
      <w:r w:rsidRPr="003218CD">
        <w:rPr>
          <w:rFonts w:cs="Arial"/>
          <w:b/>
          <w:snapToGrid w:val="0"/>
          <w:spacing w:val="-3"/>
          <w:szCs w:val="20"/>
          <w:lang w:val="en-GB"/>
        </w:rPr>
        <w:t xml:space="preserve">day of </w:t>
      </w:r>
      <w:r w:rsidR="00793D46">
        <w:rPr>
          <w:rFonts w:cs="Arial"/>
          <w:b/>
          <w:snapToGrid w:val="0"/>
          <w:spacing w:val="-3"/>
          <w:szCs w:val="20"/>
          <w:lang w:val="en-GB"/>
        </w:rPr>
        <w:t>June 2022.</w:t>
      </w:r>
    </w:p>
    <w:p w14:paraId="7EA526CF" w14:textId="77777777" w:rsidR="00793D46" w:rsidRDefault="00793D46" w:rsidP="003218CD">
      <w:pPr>
        <w:widowControl w:val="0"/>
        <w:tabs>
          <w:tab w:val="center" w:pos="0"/>
        </w:tabs>
        <w:suppressAutoHyphens/>
        <w:spacing w:after="120" w:line="264" w:lineRule="auto"/>
        <w:rPr>
          <w:sz w:val="20"/>
        </w:rPr>
      </w:pPr>
    </w:p>
    <w:p w14:paraId="3D959142" w14:textId="51928FD8" w:rsidR="003218CD" w:rsidRPr="003218CD" w:rsidRDefault="003218CD" w:rsidP="003218CD">
      <w:pPr>
        <w:widowControl w:val="0"/>
        <w:tabs>
          <w:tab w:val="center" w:pos="0"/>
        </w:tabs>
        <w:suppressAutoHyphens/>
        <w:spacing w:after="120" w:line="264" w:lineRule="auto"/>
        <w:rPr>
          <w:rFonts w:cs="Arial"/>
          <w:snapToGrid w:val="0"/>
          <w:spacing w:val="-3"/>
          <w:szCs w:val="20"/>
          <w:lang w:val="en-GB"/>
        </w:rPr>
      </w:pPr>
      <w:r w:rsidRPr="003218CD">
        <w:rPr>
          <w:rFonts w:cs="Arial"/>
          <w:b/>
          <w:snapToGrid w:val="0"/>
          <w:spacing w:val="-3"/>
          <w:szCs w:val="20"/>
          <w:lang w:val="en-GB"/>
        </w:rPr>
        <w:t>PARTIES:</w:t>
      </w:r>
    </w:p>
    <w:p w14:paraId="2DF27023" w14:textId="41D3CCD6"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793D46" w:rsidRPr="00CD22DE">
        <w:rPr>
          <w:rFonts w:cs="Arial"/>
          <w:spacing w:val="-3"/>
          <w:szCs w:val="20"/>
          <w:lang w:val="en-GB"/>
        </w:rPr>
        <w:t xml:space="preserve">The Defence Infrastructure Organisation (DIO) </w:t>
      </w:r>
      <w:r w:rsidR="00793D46" w:rsidRPr="00CD22DE">
        <w:rPr>
          <w:rFonts w:cs="Arial"/>
          <w:szCs w:val="20"/>
          <w:lang w:val="en-GB"/>
        </w:rPr>
        <w:t>acting as part of the Secretary of State (the "</w:t>
      </w:r>
      <w:r w:rsidR="00793D46" w:rsidRPr="00CD22DE">
        <w:rPr>
          <w:rFonts w:cs="Arial"/>
          <w:i/>
          <w:szCs w:val="20"/>
          <w:lang w:val="en-GB"/>
        </w:rPr>
        <w:t>Employer</w:t>
      </w:r>
      <w:r w:rsidR="00793D46" w:rsidRPr="00CD22DE">
        <w:rPr>
          <w:rFonts w:cs="Arial"/>
          <w:szCs w:val="20"/>
          <w:lang w:val="en-GB"/>
        </w:rPr>
        <w:t xml:space="preserve">"); </w:t>
      </w:r>
      <w:r w:rsidRPr="003218CD">
        <w:rPr>
          <w:rFonts w:cs="Arial"/>
          <w:szCs w:val="20"/>
          <w:lang w:val="en-GB"/>
        </w:rPr>
        <w:t>(the "</w:t>
      </w:r>
      <w:r w:rsidRPr="00B66AAE">
        <w:rPr>
          <w:rFonts w:cs="Arial"/>
          <w:b/>
          <w:i/>
          <w:szCs w:val="20"/>
          <w:lang w:val="en-GB"/>
        </w:rPr>
        <w:t>Employer</w:t>
      </w:r>
      <w:r w:rsidRPr="003218CD">
        <w:rPr>
          <w:rFonts w:cs="Arial"/>
          <w:szCs w:val="20"/>
          <w:lang w:val="en-GB"/>
        </w:rPr>
        <w:t>"); and</w:t>
      </w:r>
    </w:p>
    <w:p w14:paraId="48C4BC6A" w14:textId="473A030C"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00793D46" w:rsidRPr="00793D46">
        <w:t>Aecom Limited</w:t>
      </w:r>
      <w:r w:rsidRPr="00793D46">
        <w:t xml:space="preserve"> which is a company incorporated in and in accordance with the laws of </w:t>
      </w:r>
      <w:r w:rsidR="00793D46" w:rsidRPr="00793D46">
        <w:t xml:space="preserve">England and Wales </w:t>
      </w:r>
      <w:r w:rsidRPr="00793D46">
        <w:t xml:space="preserve">(Company No. </w:t>
      </w:r>
      <w:r w:rsidR="00793D46" w:rsidRPr="00793D46">
        <w:t xml:space="preserve">01846493 </w:t>
      </w:r>
      <w:r w:rsidRPr="00793D46">
        <w:t xml:space="preserve">whose registered office address is at </w:t>
      </w:r>
      <w:r w:rsidR="00793D46" w:rsidRPr="00793D46">
        <w:rPr>
          <w:rFonts w:cs="Arial"/>
          <w:color w:val="000000"/>
          <w:szCs w:val="22"/>
          <w:shd w:val="clear" w:color="auto" w:fill="FFFFFF"/>
        </w:rPr>
        <w:t>Aldgate Tower, 2 Leman Street, London, United Kingdom, E1 8FA</w:t>
      </w:r>
      <w:r w:rsidR="00793D46" w:rsidRPr="003218CD">
        <w:rPr>
          <w:rFonts w:cs="Arial"/>
          <w:szCs w:val="20"/>
          <w:lang w:val="en-GB"/>
        </w:rPr>
        <w:t xml:space="preserve"> </w:t>
      </w:r>
      <w:r w:rsidRPr="003218CD">
        <w:rPr>
          <w:rFonts w:cs="Arial"/>
          <w:szCs w:val="20"/>
          <w:lang w:val="en-GB"/>
        </w:rPr>
        <w:t>(the "</w:t>
      </w:r>
      <w:r w:rsidRPr="00B66AAE">
        <w:rPr>
          <w:rFonts w:cs="Arial"/>
          <w:b/>
          <w:i/>
          <w:szCs w:val="20"/>
          <w:lang w:val="en-GB"/>
        </w:rPr>
        <w:t>Consultant</w:t>
      </w:r>
      <w:r w:rsidRPr="003218CD">
        <w:rPr>
          <w:rFonts w:cs="Arial"/>
          <w:szCs w:val="20"/>
          <w:lang w:val="en-GB"/>
        </w:rPr>
        <w:t>").</w:t>
      </w:r>
    </w:p>
    <w:p w14:paraId="3E7D1636" w14:textId="77777777" w:rsidR="003218CD" w:rsidRPr="003218CD" w:rsidRDefault="003218CD" w:rsidP="003218CD">
      <w:pPr>
        <w:widowControl w:val="0"/>
        <w:tabs>
          <w:tab w:val="left" w:pos="-1440"/>
          <w:tab w:val="left" w:pos="-720"/>
          <w:tab w:val="left" w:pos="-576"/>
          <w:tab w:val="left" w:pos="288"/>
          <w:tab w:val="left" w:pos="1152"/>
          <w:tab w:val="left" w:pos="2016"/>
          <w:tab w:val="left" w:pos="6336"/>
        </w:tabs>
        <w:suppressAutoHyphens/>
        <w:spacing w:after="120" w:line="264" w:lineRule="auto"/>
        <w:jc w:val="both"/>
        <w:rPr>
          <w:rFonts w:cs="Arial"/>
          <w:snapToGrid w:val="0"/>
          <w:spacing w:val="-3"/>
          <w:szCs w:val="20"/>
          <w:lang w:val="en-GB"/>
        </w:rPr>
      </w:pPr>
      <w:r w:rsidRPr="003218CD">
        <w:rPr>
          <w:rFonts w:cs="Arial"/>
          <w:b/>
          <w:snapToGrid w:val="0"/>
          <w:spacing w:val="-3"/>
          <w:szCs w:val="20"/>
          <w:lang w:val="en-GB"/>
        </w:rPr>
        <w:t>BACKGROUND</w:t>
      </w:r>
    </w:p>
    <w:p w14:paraId="5FC9D814" w14:textId="0A6599CB" w:rsidR="003218CD" w:rsidRPr="003218CD" w:rsidRDefault="003218CD" w:rsidP="00AA0226">
      <w:pPr>
        <w:numPr>
          <w:ilvl w:val="0"/>
          <w:numId w:val="46"/>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CD05C2" w:rsidRPr="00CD05C2">
        <w:rPr>
          <w:rFonts w:cs="Arial"/>
          <w:snapToGrid w:val="0"/>
          <w:szCs w:val="22"/>
          <w:lang w:val="en-GB"/>
        </w:rPr>
        <w:t xml:space="preserve">construction professional </w:t>
      </w:r>
      <w:r w:rsidR="003319C9">
        <w:rPr>
          <w:rFonts w:cs="Arial"/>
          <w:snapToGrid w:val="0"/>
          <w:szCs w:val="22"/>
          <w:lang w:val="en-GB"/>
        </w:rPr>
        <w:t>services</w:t>
      </w:r>
      <w:r w:rsidRPr="003218CD">
        <w:rPr>
          <w:rFonts w:cs="Arial"/>
          <w:snapToGrid w:val="0"/>
          <w:szCs w:val="22"/>
          <w:lang w:val="en-GB"/>
        </w:rPr>
        <w:t xml:space="preserve"> for the benefit of public sector bodies.</w:t>
      </w:r>
    </w:p>
    <w:p w14:paraId="5D735586" w14:textId="6D8C3DD3" w:rsidR="003218CD" w:rsidRPr="003218CD" w:rsidRDefault="003218CD" w:rsidP="00AA0226">
      <w:pPr>
        <w:numPr>
          <w:ilvl w:val="0"/>
          <w:numId w:val="46"/>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t>
      </w:r>
      <w:r w:rsidR="00793D46">
        <w:rPr>
          <w:rFonts w:cs="Arial"/>
          <w:snapToGrid w:val="0"/>
          <w:szCs w:val="22"/>
          <w:lang w:val="en-GB"/>
        </w:rPr>
        <w:t>RM6165</w:t>
      </w:r>
      <w:r w:rsidR="00514C0F">
        <w:rPr>
          <w:rFonts w:cs="Arial"/>
          <w:snapToGrid w:val="0"/>
          <w:szCs w:val="22"/>
          <w:lang w:val="en-GB"/>
        </w:rPr>
        <w:t xml:space="preserve"> </w:t>
      </w:r>
      <w:r w:rsidRPr="003218CD">
        <w:rPr>
          <w:rFonts w:cs="Arial"/>
          <w:snapToGrid w:val="0"/>
          <w:szCs w:val="22"/>
          <w:lang w:val="en-GB"/>
        </w:rPr>
        <w:t xml:space="preserve"> which is dated</w:t>
      </w:r>
      <w:r w:rsidR="00420C39">
        <w:rPr>
          <w:rFonts w:cs="Arial"/>
          <w:snapToGrid w:val="0"/>
          <w:szCs w:val="22"/>
          <w:lang w:val="en-GB"/>
        </w:rPr>
        <w:t xml:space="preserve"> </w:t>
      </w:r>
      <w:r w:rsidR="00793D46">
        <w:rPr>
          <w:rFonts w:cs="Arial"/>
          <w:snapToGrid w:val="0"/>
          <w:szCs w:val="22"/>
          <w:lang w:val="en-GB"/>
        </w:rPr>
        <w:t>03 November 2021</w:t>
      </w:r>
      <w:r w:rsidR="001578C3">
        <w:rPr>
          <w:rFonts w:cs="Arial"/>
          <w:snapToGrid w:val="0"/>
          <w:szCs w:val="22"/>
          <w:lang w:val="en-GB"/>
        </w:rPr>
        <w:t xml:space="preserve">. </w:t>
      </w:r>
      <w:r w:rsidR="00C14ACF">
        <w:rPr>
          <w:rFonts w:cs="Arial"/>
          <w:snapToGrid w:val="0"/>
          <w:szCs w:val="22"/>
          <w:lang w:val="en-GB"/>
        </w:rPr>
        <w:t>In the Framework Agreement, the Consultant is identified as the “Supplier”.</w:t>
      </w:r>
    </w:p>
    <w:p w14:paraId="110D0584" w14:textId="7606BC0F" w:rsidR="003218CD" w:rsidRPr="003218CD" w:rsidRDefault="003218CD" w:rsidP="00AA0226">
      <w:pPr>
        <w:numPr>
          <w:ilvl w:val="0"/>
          <w:numId w:val="46"/>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3218CD">
      <w:pPr>
        <w:tabs>
          <w:tab w:val="left" w:pos="851"/>
          <w:tab w:val="right" w:pos="8789"/>
        </w:tabs>
        <w:suppressAutoHyphens/>
        <w:spacing w:after="240"/>
        <w:jc w:val="both"/>
        <w:rPr>
          <w:rFonts w:cs="Arial"/>
          <w:b/>
          <w:snapToGrid w:val="0"/>
          <w:szCs w:val="22"/>
          <w:lang w:val="en-GB"/>
        </w:rPr>
      </w:pPr>
      <w:r w:rsidRPr="003218CD">
        <w:rPr>
          <w:rFonts w:cs="Arial"/>
          <w:b/>
          <w:snapToGrid w:val="0"/>
          <w:szCs w:val="22"/>
          <w:lang w:val="en-GB"/>
        </w:rPr>
        <w:t>IT IS AGREED AS FOLLOWS:</w:t>
      </w:r>
    </w:p>
    <w:p w14:paraId="7B698AE6" w14:textId="087CA61D" w:rsidR="0008232D" w:rsidRDefault="0008232D" w:rsidP="00AA0226">
      <w:pPr>
        <w:pStyle w:val="ListParagraph"/>
        <w:numPr>
          <w:ilvl w:val="6"/>
          <w:numId w:val="28"/>
        </w:numPr>
        <w:tabs>
          <w:tab w:val="clear" w:pos="2520"/>
          <w:tab w:val="right" w:pos="709"/>
        </w:tabs>
        <w:suppressAutoHyphens/>
        <w:spacing w:after="240"/>
        <w:ind w:left="709" w:hanging="709"/>
        <w:jc w:val="both"/>
        <w:rPr>
          <w:snapToGrid w:val="0"/>
        </w:rPr>
      </w:pPr>
      <w:r w:rsidRPr="0008232D">
        <w:rPr>
          <w:snapToGrid w:val="0"/>
        </w:rPr>
        <w:t xml:space="preserve">The </w:t>
      </w:r>
      <w:r w:rsidRPr="0008232D">
        <w:rPr>
          <w:i/>
          <w:snapToGrid w:val="0"/>
        </w:rPr>
        <w:t>Employer</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03A31706" w:rsidR="000E7E3A" w:rsidRDefault="0008232D" w:rsidP="00A63808">
      <w:pPr>
        <w:pStyle w:val="ListParagraph"/>
        <w:numPr>
          <w:ilvl w:val="6"/>
          <w:numId w:val="28"/>
        </w:numPr>
        <w:tabs>
          <w:tab w:val="clear" w:pos="2520"/>
          <w:tab w:val="right" w:pos="0"/>
          <w:tab w:val="left" w:pos="709"/>
        </w:tabs>
        <w:suppressAutoHyphens/>
        <w:spacing w:after="240"/>
        <w:ind w:left="0" w:firstLine="0"/>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Services in accordance with the </w:t>
      </w:r>
      <w:r w:rsidR="000E7E3A">
        <w:rPr>
          <w:i/>
          <w:snapToGrid w:val="0"/>
        </w:rPr>
        <w:t>conditions of</w:t>
      </w:r>
      <w:r w:rsidR="000E7E3A">
        <w:rPr>
          <w:i/>
          <w:snapToGrid w:val="0"/>
        </w:rPr>
        <w:tab/>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747910DC" w14:textId="5C73FF9C" w:rsidR="00231E9C" w:rsidRPr="007261ED" w:rsidRDefault="00231E9C" w:rsidP="007261ED">
      <w:pPr>
        <w:pStyle w:val="ListParagraph"/>
        <w:numPr>
          <w:ilvl w:val="0"/>
          <w:numId w:val="0"/>
        </w:numPr>
        <w:tabs>
          <w:tab w:val="right" w:pos="709"/>
        </w:tabs>
        <w:suppressAutoHyphens/>
        <w:ind w:left="709" w:right="755"/>
        <w:rPr>
          <w:snapToGrid w:val="0"/>
        </w:rPr>
      </w:pPr>
      <w:r w:rsidRPr="007261ED">
        <w:rPr>
          <w:snapToGrid w:val="0"/>
        </w:rPr>
        <w:t xml:space="preserve">This contract incorporates the conditions of contract in the form of the NEC3 Professional Services </w:t>
      </w:r>
      <w:r w:rsidR="007261ED" w:rsidRPr="007261ED">
        <w:rPr>
          <w:snapToGrid w:val="0"/>
        </w:rPr>
        <w:t xml:space="preserve">Short </w:t>
      </w:r>
      <w:r w:rsidRPr="007261ED">
        <w:rPr>
          <w:snapToGrid w:val="0"/>
        </w:rPr>
        <w:t>Contract April 2013 together with the additional conditions</w:t>
      </w:r>
      <w:r w:rsidRPr="007261ED">
        <w:rPr>
          <w:i/>
          <w:snapToGrid w:val="0"/>
        </w:rPr>
        <w:t xml:space="preserve"> </w:t>
      </w:r>
      <w:r w:rsidRPr="007261ED">
        <w:rPr>
          <w:snapToGrid w:val="0"/>
        </w:rPr>
        <w:t xml:space="preserve">specified in </w:t>
      </w:r>
      <w:r w:rsidR="007261ED">
        <w:rPr>
          <w:snapToGrid w:val="0"/>
        </w:rPr>
        <w:t>the Contract Data</w:t>
      </w:r>
      <w:r w:rsidRPr="007261ED">
        <w:rPr>
          <w:snapToGrid w:val="0"/>
        </w:rPr>
        <w:t xml:space="preserve">, </w:t>
      </w:r>
      <w:r w:rsidR="007261ED">
        <w:rPr>
          <w:snapToGrid w:val="0"/>
        </w:rPr>
        <w:t xml:space="preserve">which </w:t>
      </w:r>
      <w:r w:rsidRPr="007261ED">
        <w:rPr>
          <w:snapToGrid w:val="0"/>
        </w:rPr>
        <w:t xml:space="preserve">form this contract together with the documents referred to in it.  References in the NEC3 Professional Services </w:t>
      </w:r>
      <w:r w:rsidR="007261ED">
        <w:rPr>
          <w:snapToGrid w:val="0"/>
        </w:rPr>
        <w:t xml:space="preserve">Short </w:t>
      </w:r>
      <w:r w:rsidRPr="007261ED">
        <w:rPr>
          <w:snapToGrid w:val="0"/>
        </w:rPr>
        <w:t>Contract April 2013 Edition to "the contract" are references to this contract.</w:t>
      </w:r>
    </w:p>
    <w:p w14:paraId="0F6C4F67" w14:textId="32FC3BBC" w:rsidR="000E7E3A" w:rsidRPr="000E7E3A" w:rsidRDefault="00A02858" w:rsidP="00AA0226">
      <w:pPr>
        <w:pStyle w:val="ListParagraph"/>
        <w:numPr>
          <w:ilvl w:val="6"/>
          <w:numId w:val="28"/>
        </w:numPr>
        <w:tabs>
          <w:tab w:val="clear" w:pos="2520"/>
          <w:tab w:val="right" w:pos="709"/>
        </w:tabs>
        <w:suppressAutoHyphens/>
        <w:spacing w:after="240"/>
        <w:ind w:left="709" w:hanging="709"/>
        <w:jc w:val="both"/>
        <w:rPr>
          <w:snapToGrid w:val="0"/>
        </w:rPr>
      </w:pPr>
      <w:r>
        <w:rPr>
          <w:snapToGrid w:val="0"/>
        </w:rPr>
        <w:t xml:space="preserve">This </w:t>
      </w:r>
      <w:r w:rsidR="00DB1049">
        <w:rPr>
          <w:snapToGrid w:val="0"/>
        </w:rPr>
        <w:t>Call Off Contract</w:t>
      </w:r>
      <w:r>
        <w:rPr>
          <w:snapToGrid w:val="0"/>
        </w:rPr>
        <w:t xml:space="preserve"> </w:t>
      </w:r>
      <w:r w:rsidR="000E7E3A" w:rsidRPr="000E7E3A">
        <w:rPr>
          <w:snapToGrid w:val="0"/>
        </w:rPr>
        <w:t>is the entire agreement between the parties in relation</w:t>
      </w:r>
      <w:r w:rsidR="009044FD">
        <w:rPr>
          <w:snapToGrid w:val="0"/>
        </w:rPr>
        <w:t xml:space="preserve">  </w:t>
      </w:r>
      <w:r w:rsidR="000E7E3A" w:rsidRPr="000E7E3A">
        <w:rPr>
          <w:snapToGrid w:val="0"/>
        </w:rPr>
        <w:t xml:space="preserve">to the </w:t>
      </w:r>
      <w:r w:rsidR="000E7E3A" w:rsidRPr="009044FD">
        <w:rPr>
          <w:i/>
          <w:snapToGrid w:val="0"/>
        </w:rPr>
        <w:t xml:space="preserve">services </w:t>
      </w:r>
      <w:r w:rsidR="000E7E3A" w:rsidRPr="000E7E3A">
        <w:rPr>
          <w:snapToGrid w:val="0"/>
        </w:rPr>
        <w:t>and supersedes and extinguishes all prior arrangements, understandings, agreements, statements, representations or warranties (whether written or oral) relating thereto.</w:t>
      </w:r>
    </w:p>
    <w:p w14:paraId="55360C90" w14:textId="62C09882" w:rsidR="000E7E3A" w:rsidRDefault="000E7E3A" w:rsidP="00AA0226">
      <w:pPr>
        <w:pStyle w:val="ListParagraph"/>
        <w:numPr>
          <w:ilvl w:val="6"/>
          <w:numId w:val="28"/>
        </w:numPr>
        <w:tabs>
          <w:tab w:val="clear" w:pos="2520"/>
          <w:tab w:val="right" w:pos="709"/>
        </w:tabs>
        <w:suppressAutoHyphens/>
        <w:spacing w:after="240"/>
        <w:ind w:left="709" w:hanging="709"/>
        <w:jc w:val="both"/>
        <w:rPr>
          <w:snapToGrid w:val="0"/>
        </w:rPr>
      </w:pPr>
      <w:r w:rsidRPr="000E7E3A">
        <w:rPr>
          <w:snapToGrid w:val="0"/>
        </w:rPr>
        <w:t xml:space="preserve">Neither party has been given, nor entered into this </w:t>
      </w:r>
      <w:r>
        <w:rPr>
          <w:snapToGrid w:val="0"/>
        </w:rPr>
        <w:t xml:space="preserve">agreement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5445458C" w14:textId="4F01AA5D" w:rsidR="000E7E3A" w:rsidRDefault="000E7E3A" w:rsidP="00AA0226">
      <w:pPr>
        <w:pStyle w:val="ListParagraph"/>
        <w:numPr>
          <w:ilvl w:val="6"/>
          <w:numId w:val="28"/>
        </w:numPr>
        <w:tabs>
          <w:tab w:val="clear" w:pos="2520"/>
          <w:tab w:val="right" w:pos="709"/>
        </w:tabs>
        <w:suppressAutoHyphens/>
        <w:spacing w:after="240"/>
        <w:ind w:left="709"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31E9C">
        <w:rPr>
          <w:snapToGrid w:val="0"/>
        </w:rPr>
        <w:t>4 or 5</w:t>
      </w:r>
      <w:r w:rsidRPr="000E7E3A">
        <w:rPr>
          <w:snapToGrid w:val="0"/>
        </w:rPr>
        <w:t xml:space="preserve"> shall exclude liability in respect of misrepresentations made fraudulently</w:t>
      </w:r>
      <w:r w:rsidR="00337359">
        <w:rPr>
          <w:snapToGrid w:val="0"/>
        </w:rPr>
        <w:t>.</w:t>
      </w:r>
    </w:p>
    <w:p w14:paraId="6D715663" w14:textId="77777777" w:rsidR="00337359" w:rsidRPr="00337359" w:rsidRDefault="00337359" w:rsidP="00E72D9F">
      <w:pPr>
        <w:pStyle w:val="ListParagraph"/>
        <w:numPr>
          <w:ilvl w:val="0"/>
          <w:numId w:val="0"/>
        </w:numPr>
        <w:tabs>
          <w:tab w:val="right" w:pos="709"/>
        </w:tabs>
        <w:suppressAutoHyphens/>
        <w:spacing w:after="240"/>
        <w:ind w:left="709"/>
        <w:jc w:val="both"/>
        <w:rPr>
          <w:snapToGrid w:val="0"/>
        </w:rPr>
      </w:pPr>
    </w:p>
    <w:p w14:paraId="3D1B5834" w14:textId="77777777" w:rsidR="00B406BE" w:rsidRDefault="00B406BE" w:rsidP="008B39E4">
      <w:pPr>
        <w:widowControl w:val="0"/>
        <w:spacing w:after="120" w:line="264" w:lineRule="auto"/>
        <w:rPr>
          <w:rFonts w:cs="Arial"/>
          <w:b/>
          <w:snapToGrid w:val="0"/>
          <w:color w:val="000000" w:themeColor="text1"/>
          <w:szCs w:val="22"/>
          <w:lang w:val="en-GB"/>
        </w:rPr>
      </w:pPr>
    </w:p>
    <w:p w14:paraId="16FC5FA7" w14:textId="77777777" w:rsidR="001E7173" w:rsidRPr="00A02858" w:rsidRDefault="001E7173" w:rsidP="001E7173">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6AEE556B" w14:textId="77777777" w:rsidR="001E7173" w:rsidRPr="008B39E4" w:rsidRDefault="001E7173" w:rsidP="001E7173">
      <w:pPr>
        <w:widowControl w:val="0"/>
        <w:spacing w:after="120" w:line="264" w:lineRule="auto"/>
        <w:rPr>
          <w:rFonts w:cs="Arial"/>
          <w:snapToGrid w:val="0"/>
          <w:color w:val="000000" w:themeColor="text1"/>
          <w:szCs w:val="22"/>
          <w:lang w:val="en-GB"/>
        </w:rPr>
      </w:pPr>
    </w:p>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1E7173" w14:paraId="36AB843E" w14:textId="77777777" w:rsidTr="00431296">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FDC36" w14:textId="77777777" w:rsidR="001E7173" w:rsidRDefault="001E7173" w:rsidP="00431296">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BFE4A7" w14:textId="77777777" w:rsidR="001E7173" w:rsidRDefault="001E7173" w:rsidP="00431296">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B396C2" w14:textId="77777777" w:rsidR="001E7173" w:rsidRDefault="001E7173" w:rsidP="00431296">
            <w:pPr>
              <w:spacing w:before="240"/>
            </w:pPr>
            <w:r>
              <w:t>Buyer</w:t>
            </w:r>
          </w:p>
        </w:tc>
      </w:tr>
      <w:tr w:rsidR="001E7173" w14:paraId="3A12A75F" w14:textId="77777777" w:rsidTr="00431296">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D0A59" w14:textId="77777777" w:rsidR="001E7173" w:rsidRDefault="001E7173" w:rsidP="00431296">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82F1A4" w14:textId="38AE7B10" w:rsidR="001E7173" w:rsidRDefault="00C33C72" w:rsidP="00431296">
            <w:pPr>
              <w:spacing w:before="240"/>
            </w:pPr>
            <w:r w:rsidRPr="00C33C72">
              <w:rPr>
                <w:b/>
                <w:bCs/>
                <w:i/>
                <w:i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7CFD6A" w14:textId="45E69A08" w:rsidR="001E7173" w:rsidRPr="00C33C72" w:rsidRDefault="00C33C72" w:rsidP="00431296">
            <w:pPr>
              <w:spacing w:before="240"/>
              <w:rPr>
                <w:b/>
                <w:bCs/>
                <w:i/>
                <w:iCs/>
              </w:rPr>
            </w:pPr>
            <w:r w:rsidRPr="00C33C72">
              <w:rPr>
                <w:b/>
                <w:bCs/>
                <w:i/>
                <w:iCs/>
              </w:rPr>
              <w:t>Redacted</w:t>
            </w:r>
          </w:p>
        </w:tc>
      </w:tr>
      <w:tr w:rsidR="001E7173" w14:paraId="6CAAD265" w14:textId="77777777" w:rsidTr="00431296">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ABB582" w14:textId="77777777" w:rsidR="001E7173" w:rsidRDefault="001E7173" w:rsidP="00431296">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5F3FCC" w14:textId="0759D1DD" w:rsidR="001E7173" w:rsidRPr="00C33C72" w:rsidRDefault="00C33C72" w:rsidP="00431296">
            <w:pPr>
              <w:spacing w:before="240"/>
            </w:pPr>
            <w:r>
              <w:t xml:space="preserve">Operations Director </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1F73D0" w14:textId="77777777" w:rsidR="001E7173" w:rsidRDefault="001E7173" w:rsidP="00431296">
            <w:pPr>
              <w:spacing w:before="240"/>
            </w:pPr>
            <w:r>
              <w:t>Senior Commercial Officer</w:t>
            </w:r>
          </w:p>
        </w:tc>
      </w:tr>
      <w:tr w:rsidR="001E7173" w14:paraId="6735A0F5" w14:textId="77777777" w:rsidTr="00431296">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5652BE" w14:textId="77777777" w:rsidR="001E7173" w:rsidRDefault="001E7173" w:rsidP="00431296">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B12C26" w14:textId="18B3F446" w:rsidR="001E7173" w:rsidRDefault="00C33C72" w:rsidP="00431296">
            <w:r w:rsidRPr="00C33C72">
              <w:rPr>
                <w:b/>
                <w:bCs/>
                <w:i/>
                <w:i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F781A6" w14:textId="4AAEE4A4" w:rsidR="001E7173" w:rsidRDefault="00C33C72" w:rsidP="00431296">
            <w:pPr>
              <w:widowControl w:val="0"/>
            </w:pPr>
            <w:r w:rsidRPr="00C33C72">
              <w:rPr>
                <w:b/>
                <w:bCs/>
                <w:i/>
                <w:iCs/>
              </w:rPr>
              <w:t>Redacted</w:t>
            </w:r>
          </w:p>
        </w:tc>
      </w:tr>
      <w:tr w:rsidR="001E7173" w14:paraId="4652CC3E" w14:textId="77777777" w:rsidTr="00431296">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CC72D" w14:textId="77777777" w:rsidR="001E7173" w:rsidRDefault="001E7173" w:rsidP="00431296">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21B99A" w14:textId="73BA9E52" w:rsidR="001E7173" w:rsidRDefault="00C33C72" w:rsidP="00431296">
            <w:pPr>
              <w:spacing w:before="240"/>
            </w:pPr>
            <w:r>
              <w:t>20</w:t>
            </w:r>
            <w:r w:rsidRPr="00C33C72">
              <w:rPr>
                <w:vertAlign w:val="superscript"/>
              </w:rPr>
              <w:t>th</w:t>
            </w:r>
            <w:r>
              <w:t xml:space="preserve"> July 2022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DA21E3" w14:textId="6933F9D8" w:rsidR="001E7173" w:rsidRDefault="00C33C72" w:rsidP="00431296">
            <w:pPr>
              <w:spacing w:before="240"/>
            </w:pPr>
            <w:r>
              <w:t>21</w:t>
            </w:r>
            <w:r w:rsidRPr="00C33C72">
              <w:rPr>
                <w:vertAlign w:val="superscript"/>
              </w:rPr>
              <w:t>st</w:t>
            </w:r>
            <w:r>
              <w:t xml:space="preserve"> July 2022</w:t>
            </w:r>
          </w:p>
        </w:tc>
      </w:tr>
    </w:tbl>
    <w:p w14:paraId="57414802"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4669F0BB" w14:textId="77777777" w:rsidR="00276B89" w:rsidRPr="008B39E4" w:rsidRDefault="00276B89" w:rsidP="00276B89">
      <w:pPr>
        <w:pStyle w:val="CCSStyle1"/>
        <w:numPr>
          <w:ilvl w:val="0"/>
          <w:numId w:val="0"/>
        </w:numPr>
        <w:ind w:left="1287" w:hanging="360"/>
        <w:rPr>
          <w:rFonts w:cs="Arial"/>
        </w:rPr>
      </w:pPr>
    </w:p>
    <w:p w14:paraId="69452161" w14:textId="77777777" w:rsidR="00276B89" w:rsidRPr="008B39E4" w:rsidRDefault="00276B89" w:rsidP="00276B89">
      <w:pPr>
        <w:pStyle w:val="CCSStyle1"/>
        <w:numPr>
          <w:ilvl w:val="0"/>
          <w:numId w:val="0"/>
        </w:numPr>
        <w:ind w:left="1287" w:hanging="360"/>
        <w:rPr>
          <w:rFonts w:cs="Arial"/>
        </w:rPr>
      </w:pPr>
    </w:p>
    <w:p w14:paraId="1C1E7236" w14:textId="77777777" w:rsidR="00276B89" w:rsidRPr="008B39E4" w:rsidRDefault="00276B89" w:rsidP="00E72D9F">
      <w:pPr>
        <w:pStyle w:val="CCSStyle1"/>
        <w:numPr>
          <w:ilvl w:val="0"/>
          <w:numId w:val="0"/>
        </w:numPr>
        <w:rPr>
          <w:rFonts w:cs="Arial"/>
        </w:rPr>
      </w:pPr>
    </w:p>
    <w:p w14:paraId="571051A4" w14:textId="77777777" w:rsidR="00276B89" w:rsidRDefault="00276B89" w:rsidP="00276B89">
      <w:pPr>
        <w:pStyle w:val="CCSStyle1"/>
        <w:numPr>
          <w:ilvl w:val="0"/>
          <w:numId w:val="0"/>
        </w:numPr>
        <w:ind w:left="1287" w:hanging="360"/>
      </w:pPr>
    </w:p>
    <w:p w14:paraId="2818DA1F" w14:textId="77777777" w:rsidR="00276B89" w:rsidRDefault="00276B89" w:rsidP="00276B89">
      <w:pPr>
        <w:pStyle w:val="CCSStyle1"/>
        <w:numPr>
          <w:ilvl w:val="0"/>
          <w:numId w:val="0"/>
        </w:numPr>
        <w:ind w:left="1287" w:hanging="360"/>
      </w:pPr>
    </w:p>
    <w:p w14:paraId="245729A8" w14:textId="18E5C54A" w:rsidR="007261ED" w:rsidRDefault="008B39E4">
      <w:r>
        <w:br w:type="page"/>
      </w:r>
    </w:p>
    <w:p w14:paraId="2BD0734A" w14:textId="422F1C22" w:rsidR="007261ED" w:rsidRDefault="007261ED"/>
    <w:p w14:paraId="62FC5250" w14:textId="77777777" w:rsidR="007261ED" w:rsidRDefault="007261ED" w:rsidP="00E26B2E"/>
    <w:p w14:paraId="2EB84A0A" w14:textId="77777777" w:rsidR="007261ED" w:rsidRDefault="007261ED" w:rsidP="00E26B2E"/>
    <w:tbl>
      <w:tblPr>
        <w:tblStyle w:val="TableGrid20"/>
        <w:tblpPr w:leftFromText="180" w:rightFromText="180" w:vertAnchor="page" w:horzAnchor="page" w:tblpX="514" w:tblpY="601"/>
        <w:tblW w:w="10881" w:type="dxa"/>
        <w:shd w:val="clear" w:color="auto" w:fill="BFBFBF" w:themeFill="background1" w:themeFillShade="BF"/>
        <w:tblLook w:val="04A0" w:firstRow="1" w:lastRow="0" w:firstColumn="1" w:lastColumn="0" w:noHBand="0" w:noVBand="1"/>
      </w:tblPr>
      <w:tblGrid>
        <w:gridCol w:w="10881"/>
      </w:tblGrid>
      <w:tr w:rsidR="007261ED" w:rsidRPr="007261ED" w14:paraId="379AE10E" w14:textId="77777777" w:rsidTr="007261ED">
        <w:tc>
          <w:tcPr>
            <w:tcW w:w="10881" w:type="dxa"/>
            <w:shd w:val="clear" w:color="auto" w:fill="BFBFBF" w:themeFill="background1" w:themeFillShade="BF"/>
          </w:tcPr>
          <w:p w14:paraId="455A6328" w14:textId="77777777" w:rsidR="007261ED" w:rsidRPr="007261ED" w:rsidRDefault="007261ED" w:rsidP="007261ED">
            <w:pPr>
              <w:widowControl w:val="0"/>
              <w:jc w:val="both"/>
              <w:rPr>
                <w:sz w:val="48"/>
                <w:szCs w:val="48"/>
                <w:lang w:val="en-GB" w:eastAsia="en-GB"/>
              </w:rPr>
            </w:pPr>
            <w:r w:rsidRPr="007261ED">
              <w:rPr>
                <w:sz w:val="48"/>
                <w:szCs w:val="48"/>
                <w:lang w:val="en-GB" w:eastAsia="en-GB"/>
              </w:rPr>
              <w:t>nec3               Professional Service</w:t>
            </w:r>
          </w:p>
        </w:tc>
      </w:tr>
    </w:tbl>
    <w:p w14:paraId="4BB8A2AA" w14:textId="77777777" w:rsidR="007261ED" w:rsidRPr="007261ED" w:rsidRDefault="007261ED" w:rsidP="007261ED">
      <w:pPr>
        <w:widowControl w:val="0"/>
        <w:jc w:val="both"/>
        <w:rPr>
          <w:sz w:val="20"/>
          <w:szCs w:val="20"/>
          <w:lang w:val="en-GB" w:eastAsia="en-GB"/>
        </w:rPr>
      </w:pPr>
    </w:p>
    <w:p w14:paraId="05451FAA" w14:textId="77777777" w:rsidR="007261ED" w:rsidRPr="007261ED" w:rsidRDefault="007261ED" w:rsidP="007261ED">
      <w:pPr>
        <w:widowControl w:val="0"/>
        <w:jc w:val="right"/>
        <w:rPr>
          <w:sz w:val="96"/>
          <w:szCs w:val="96"/>
          <w:lang w:val="en-GB" w:eastAsia="en-GB"/>
        </w:rPr>
      </w:pPr>
      <w:r w:rsidRPr="007261ED">
        <w:rPr>
          <w:sz w:val="96"/>
          <w:szCs w:val="96"/>
          <w:lang w:val="en-GB" w:eastAsia="en-GB"/>
        </w:rPr>
        <w:t>Short Contract</w:t>
      </w:r>
    </w:p>
    <w:p w14:paraId="47DC704F" w14:textId="77777777" w:rsidR="007261ED" w:rsidRPr="007261ED" w:rsidRDefault="007261ED" w:rsidP="007261ED">
      <w:pPr>
        <w:widowControl w:val="0"/>
        <w:jc w:val="right"/>
        <w:rPr>
          <w:sz w:val="96"/>
          <w:szCs w:val="96"/>
          <w:lang w:val="en-GB" w:eastAsia="en-GB"/>
        </w:rPr>
      </w:pPr>
    </w:p>
    <w:tbl>
      <w:tblPr>
        <w:tblStyle w:val="TableGrid20"/>
        <w:tblW w:w="0" w:type="auto"/>
        <w:tblBorders>
          <w:left w:val="none" w:sz="0" w:space="0" w:color="auto"/>
        </w:tblBorders>
        <w:tblLook w:val="04A0" w:firstRow="1" w:lastRow="0" w:firstColumn="1" w:lastColumn="0" w:noHBand="0" w:noVBand="1"/>
      </w:tblPr>
      <w:tblGrid>
        <w:gridCol w:w="2481"/>
        <w:gridCol w:w="6632"/>
      </w:tblGrid>
      <w:tr w:rsidR="007261ED" w:rsidRPr="007261ED" w14:paraId="57F941FD" w14:textId="77777777" w:rsidTr="007261ED">
        <w:tc>
          <w:tcPr>
            <w:tcW w:w="2518" w:type="dxa"/>
            <w:tcBorders>
              <w:top w:val="nil"/>
              <w:bottom w:val="nil"/>
            </w:tcBorders>
          </w:tcPr>
          <w:p w14:paraId="6ECD5F56" w14:textId="77777777" w:rsidR="007261ED" w:rsidRPr="007261ED" w:rsidRDefault="007261ED" w:rsidP="007261ED">
            <w:pPr>
              <w:widowControl w:val="0"/>
              <w:jc w:val="right"/>
              <w:rPr>
                <w:b/>
                <w:szCs w:val="22"/>
                <w:lang w:val="en-GB" w:eastAsia="en-GB"/>
              </w:rPr>
            </w:pPr>
            <w:r w:rsidRPr="007261ED">
              <w:rPr>
                <w:b/>
                <w:szCs w:val="22"/>
                <w:lang w:val="en-GB" w:eastAsia="en-GB"/>
              </w:rPr>
              <w:t xml:space="preserve">A contract between </w:t>
            </w:r>
          </w:p>
        </w:tc>
        <w:tc>
          <w:tcPr>
            <w:tcW w:w="6768" w:type="dxa"/>
            <w:tcBorders>
              <w:bottom w:val="single" w:sz="4" w:space="0" w:color="auto"/>
            </w:tcBorders>
          </w:tcPr>
          <w:p w14:paraId="57CF61DF" w14:textId="77777777" w:rsidR="007261ED" w:rsidRPr="007261ED" w:rsidRDefault="007261ED" w:rsidP="007261ED">
            <w:pPr>
              <w:widowControl w:val="0"/>
              <w:jc w:val="right"/>
              <w:rPr>
                <w:szCs w:val="22"/>
                <w:lang w:val="en-GB" w:eastAsia="en-GB"/>
              </w:rPr>
            </w:pPr>
          </w:p>
          <w:p w14:paraId="49EA9D20" w14:textId="77777777" w:rsidR="007261ED" w:rsidRPr="007261ED" w:rsidRDefault="007261ED" w:rsidP="007261ED">
            <w:pPr>
              <w:widowControl w:val="0"/>
              <w:jc w:val="right"/>
              <w:rPr>
                <w:szCs w:val="22"/>
                <w:lang w:val="en-GB" w:eastAsia="en-GB"/>
              </w:rPr>
            </w:pPr>
          </w:p>
          <w:p w14:paraId="489AAACB" w14:textId="198A4A1D" w:rsidR="007261ED" w:rsidRPr="007261ED" w:rsidRDefault="00DB1049" w:rsidP="00DB1049">
            <w:pPr>
              <w:widowControl w:val="0"/>
              <w:rPr>
                <w:szCs w:val="22"/>
                <w:lang w:val="en-GB" w:eastAsia="en-GB"/>
              </w:rPr>
            </w:pPr>
            <w:r>
              <w:rPr>
                <w:szCs w:val="22"/>
                <w:lang w:val="en-GB" w:eastAsia="en-GB"/>
              </w:rPr>
              <w:t xml:space="preserve">Aecom Limited </w:t>
            </w:r>
          </w:p>
          <w:p w14:paraId="7097033D" w14:textId="77777777" w:rsidR="007261ED" w:rsidRPr="007261ED" w:rsidRDefault="007261ED" w:rsidP="007261ED">
            <w:pPr>
              <w:widowControl w:val="0"/>
              <w:jc w:val="right"/>
              <w:rPr>
                <w:szCs w:val="22"/>
                <w:lang w:val="en-GB" w:eastAsia="en-GB"/>
              </w:rPr>
            </w:pPr>
          </w:p>
          <w:p w14:paraId="6C641EAA" w14:textId="77777777" w:rsidR="007261ED" w:rsidRPr="007261ED" w:rsidRDefault="007261ED" w:rsidP="007261ED">
            <w:pPr>
              <w:widowControl w:val="0"/>
              <w:jc w:val="right"/>
              <w:rPr>
                <w:szCs w:val="22"/>
                <w:lang w:val="en-GB" w:eastAsia="en-GB"/>
              </w:rPr>
            </w:pPr>
          </w:p>
        </w:tc>
      </w:tr>
      <w:tr w:rsidR="007261ED" w:rsidRPr="007261ED" w14:paraId="47CF6430" w14:textId="77777777" w:rsidTr="007261ED">
        <w:tc>
          <w:tcPr>
            <w:tcW w:w="2518" w:type="dxa"/>
            <w:tcBorders>
              <w:top w:val="nil"/>
              <w:bottom w:val="nil"/>
              <w:right w:val="nil"/>
            </w:tcBorders>
          </w:tcPr>
          <w:p w14:paraId="106565D9" w14:textId="77777777" w:rsidR="007261ED" w:rsidRPr="007261ED" w:rsidRDefault="007261ED" w:rsidP="007261ED">
            <w:pPr>
              <w:widowControl w:val="0"/>
              <w:jc w:val="right"/>
              <w:rPr>
                <w:szCs w:val="22"/>
                <w:lang w:val="en-GB" w:eastAsia="en-GB"/>
              </w:rPr>
            </w:pPr>
          </w:p>
        </w:tc>
        <w:tc>
          <w:tcPr>
            <w:tcW w:w="6768" w:type="dxa"/>
            <w:tcBorders>
              <w:left w:val="nil"/>
              <w:right w:val="nil"/>
            </w:tcBorders>
          </w:tcPr>
          <w:p w14:paraId="1D00EEA1" w14:textId="77777777" w:rsidR="007261ED" w:rsidRPr="007261ED" w:rsidRDefault="007261ED" w:rsidP="007261ED">
            <w:pPr>
              <w:widowControl w:val="0"/>
              <w:jc w:val="right"/>
              <w:rPr>
                <w:szCs w:val="22"/>
                <w:lang w:val="en-GB" w:eastAsia="en-GB"/>
              </w:rPr>
            </w:pPr>
          </w:p>
        </w:tc>
      </w:tr>
      <w:tr w:rsidR="007261ED" w:rsidRPr="007261ED" w14:paraId="6653BA1F" w14:textId="77777777" w:rsidTr="007261ED">
        <w:tc>
          <w:tcPr>
            <w:tcW w:w="2518" w:type="dxa"/>
            <w:tcBorders>
              <w:top w:val="nil"/>
              <w:bottom w:val="nil"/>
            </w:tcBorders>
          </w:tcPr>
          <w:p w14:paraId="7A436D23" w14:textId="77777777" w:rsidR="007261ED" w:rsidRPr="007261ED" w:rsidRDefault="007261ED" w:rsidP="007261ED">
            <w:pPr>
              <w:widowControl w:val="0"/>
              <w:jc w:val="right"/>
              <w:rPr>
                <w:b/>
                <w:szCs w:val="22"/>
                <w:lang w:val="en-GB" w:eastAsia="en-GB"/>
              </w:rPr>
            </w:pPr>
            <w:r w:rsidRPr="007261ED">
              <w:rPr>
                <w:b/>
                <w:szCs w:val="22"/>
                <w:lang w:val="en-GB" w:eastAsia="en-GB"/>
              </w:rPr>
              <w:t>and</w:t>
            </w:r>
          </w:p>
        </w:tc>
        <w:tc>
          <w:tcPr>
            <w:tcW w:w="6768" w:type="dxa"/>
            <w:tcBorders>
              <w:bottom w:val="single" w:sz="4" w:space="0" w:color="auto"/>
            </w:tcBorders>
          </w:tcPr>
          <w:p w14:paraId="07BEC08B" w14:textId="77777777" w:rsidR="007261ED" w:rsidRPr="007261ED" w:rsidRDefault="007261ED" w:rsidP="007261ED">
            <w:pPr>
              <w:widowControl w:val="0"/>
              <w:jc w:val="right"/>
              <w:rPr>
                <w:szCs w:val="22"/>
                <w:lang w:val="en-GB" w:eastAsia="en-GB"/>
              </w:rPr>
            </w:pPr>
          </w:p>
          <w:p w14:paraId="506303A3" w14:textId="77777777" w:rsidR="00DB1049" w:rsidRPr="00DB1049" w:rsidRDefault="00DB1049" w:rsidP="00DB1049">
            <w:pPr>
              <w:overflowPunct w:val="0"/>
              <w:autoSpaceDE w:val="0"/>
              <w:autoSpaceDN w:val="0"/>
              <w:adjustRightInd w:val="0"/>
              <w:spacing w:after="240"/>
              <w:textAlignment w:val="baseline"/>
              <w:rPr>
                <w:rFonts w:cs="Arial"/>
                <w:bCs/>
                <w:szCs w:val="22"/>
                <w:lang w:val="en-GB"/>
              </w:rPr>
            </w:pPr>
            <w:r w:rsidRPr="00DB1049">
              <w:rPr>
                <w:rFonts w:cs="Arial"/>
                <w:bCs/>
                <w:szCs w:val="22"/>
                <w:lang w:val="en-GB"/>
              </w:rPr>
              <w:t>The Ministry of Defence (MOD), Defence Infrastructure Organisation (DIO)</w:t>
            </w:r>
          </w:p>
          <w:p w14:paraId="3BED4C78" w14:textId="77777777" w:rsidR="007261ED" w:rsidRPr="007261ED" w:rsidRDefault="007261ED" w:rsidP="00DB1049">
            <w:pPr>
              <w:widowControl w:val="0"/>
              <w:rPr>
                <w:szCs w:val="22"/>
                <w:lang w:val="en-GB" w:eastAsia="en-GB"/>
              </w:rPr>
            </w:pPr>
          </w:p>
          <w:p w14:paraId="199B655F" w14:textId="77777777" w:rsidR="007261ED" w:rsidRPr="007261ED" w:rsidRDefault="007261ED" w:rsidP="00DB1049">
            <w:pPr>
              <w:widowControl w:val="0"/>
              <w:rPr>
                <w:szCs w:val="22"/>
                <w:lang w:val="en-GB" w:eastAsia="en-GB"/>
              </w:rPr>
            </w:pPr>
          </w:p>
          <w:p w14:paraId="798CB5D0" w14:textId="77777777" w:rsidR="007261ED" w:rsidRPr="007261ED" w:rsidRDefault="007261ED" w:rsidP="007261ED">
            <w:pPr>
              <w:widowControl w:val="0"/>
              <w:jc w:val="right"/>
              <w:rPr>
                <w:szCs w:val="22"/>
                <w:lang w:val="en-GB" w:eastAsia="en-GB"/>
              </w:rPr>
            </w:pPr>
          </w:p>
          <w:p w14:paraId="2627F7A2" w14:textId="77777777" w:rsidR="007261ED" w:rsidRPr="007261ED" w:rsidRDefault="007261ED" w:rsidP="007261ED">
            <w:pPr>
              <w:widowControl w:val="0"/>
              <w:jc w:val="right"/>
              <w:rPr>
                <w:szCs w:val="22"/>
                <w:lang w:val="en-GB" w:eastAsia="en-GB"/>
              </w:rPr>
            </w:pPr>
          </w:p>
        </w:tc>
      </w:tr>
      <w:tr w:rsidR="007261ED" w:rsidRPr="007261ED" w14:paraId="72C97337" w14:textId="77777777" w:rsidTr="007261ED">
        <w:tc>
          <w:tcPr>
            <w:tcW w:w="2518" w:type="dxa"/>
            <w:tcBorders>
              <w:top w:val="nil"/>
              <w:bottom w:val="nil"/>
              <w:right w:val="nil"/>
            </w:tcBorders>
          </w:tcPr>
          <w:p w14:paraId="351820E9" w14:textId="77777777" w:rsidR="007261ED" w:rsidRPr="007261ED" w:rsidRDefault="007261ED" w:rsidP="007261ED">
            <w:pPr>
              <w:widowControl w:val="0"/>
              <w:jc w:val="right"/>
              <w:rPr>
                <w:szCs w:val="22"/>
                <w:lang w:val="en-GB" w:eastAsia="en-GB"/>
              </w:rPr>
            </w:pPr>
          </w:p>
        </w:tc>
        <w:tc>
          <w:tcPr>
            <w:tcW w:w="6768" w:type="dxa"/>
            <w:tcBorders>
              <w:left w:val="nil"/>
              <w:right w:val="nil"/>
            </w:tcBorders>
          </w:tcPr>
          <w:p w14:paraId="79B368D4" w14:textId="77777777" w:rsidR="007261ED" w:rsidRPr="007261ED" w:rsidRDefault="007261ED" w:rsidP="007261ED">
            <w:pPr>
              <w:widowControl w:val="0"/>
              <w:jc w:val="right"/>
              <w:rPr>
                <w:szCs w:val="22"/>
                <w:lang w:val="en-GB" w:eastAsia="en-GB"/>
              </w:rPr>
            </w:pPr>
          </w:p>
        </w:tc>
      </w:tr>
      <w:tr w:rsidR="007261ED" w:rsidRPr="007261ED" w14:paraId="1533E998" w14:textId="77777777" w:rsidTr="007261ED">
        <w:tc>
          <w:tcPr>
            <w:tcW w:w="2518" w:type="dxa"/>
            <w:tcBorders>
              <w:top w:val="nil"/>
              <w:bottom w:val="nil"/>
            </w:tcBorders>
          </w:tcPr>
          <w:p w14:paraId="3555FBE5" w14:textId="77777777" w:rsidR="007261ED" w:rsidRPr="007261ED" w:rsidRDefault="007261ED" w:rsidP="007261ED">
            <w:pPr>
              <w:widowControl w:val="0"/>
              <w:jc w:val="right"/>
              <w:rPr>
                <w:b/>
                <w:szCs w:val="22"/>
                <w:lang w:val="en-GB" w:eastAsia="en-GB"/>
              </w:rPr>
            </w:pPr>
            <w:r w:rsidRPr="007261ED">
              <w:rPr>
                <w:b/>
                <w:szCs w:val="22"/>
                <w:lang w:val="en-GB" w:eastAsia="en-GB"/>
              </w:rPr>
              <w:t>for</w:t>
            </w:r>
          </w:p>
        </w:tc>
        <w:tc>
          <w:tcPr>
            <w:tcW w:w="6768" w:type="dxa"/>
          </w:tcPr>
          <w:p w14:paraId="3EAD3DDC" w14:textId="77777777" w:rsidR="007261ED" w:rsidRPr="007261ED" w:rsidRDefault="007261ED" w:rsidP="007261ED">
            <w:pPr>
              <w:widowControl w:val="0"/>
              <w:jc w:val="right"/>
              <w:rPr>
                <w:szCs w:val="22"/>
                <w:lang w:val="en-GB" w:eastAsia="en-GB"/>
              </w:rPr>
            </w:pPr>
          </w:p>
          <w:p w14:paraId="74B629A4" w14:textId="77777777" w:rsidR="00DB1049" w:rsidRPr="00DB1049" w:rsidRDefault="00DB1049" w:rsidP="00DB1049">
            <w:pPr>
              <w:overflowPunct w:val="0"/>
              <w:autoSpaceDE w:val="0"/>
              <w:autoSpaceDN w:val="0"/>
              <w:adjustRightInd w:val="0"/>
              <w:spacing w:after="240"/>
              <w:textAlignment w:val="baseline"/>
              <w:rPr>
                <w:rFonts w:ascii="Calibri" w:hAnsi="Calibri" w:cs="Arial"/>
                <w:sz w:val="20"/>
                <w:szCs w:val="20"/>
                <w:lang w:val="en-GB"/>
              </w:rPr>
            </w:pPr>
            <w:r w:rsidRPr="00DB1049">
              <w:rPr>
                <w:szCs w:val="22"/>
              </w:rPr>
              <w:t>Facilities Condition Management (FCM) Air Operating Services Asset Data collection.</w:t>
            </w:r>
          </w:p>
          <w:p w14:paraId="172AE735" w14:textId="77777777" w:rsidR="007261ED" w:rsidRPr="007261ED" w:rsidRDefault="007261ED" w:rsidP="00DB1049">
            <w:pPr>
              <w:widowControl w:val="0"/>
              <w:rPr>
                <w:szCs w:val="22"/>
                <w:lang w:val="en-GB" w:eastAsia="en-GB"/>
              </w:rPr>
            </w:pPr>
          </w:p>
          <w:p w14:paraId="63F49E44" w14:textId="77777777" w:rsidR="007261ED" w:rsidRPr="007261ED" w:rsidRDefault="007261ED" w:rsidP="007261ED">
            <w:pPr>
              <w:widowControl w:val="0"/>
              <w:jc w:val="right"/>
              <w:rPr>
                <w:szCs w:val="22"/>
                <w:lang w:val="en-GB" w:eastAsia="en-GB"/>
              </w:rPr>
            </w:pPr>
          </w:p>
          <w:p w14:paraId="3A687184" w14:textId="77777777" w:rsidR="007261ED" w:rsidRPr="007261ED" w:rsidRDefault="007261ED" w:rsidP="007261ED">
            <w:pPr>
              <w:widowControl w:val="0"/>
              <w:jc w:val="right"/>
              <w:rPr>
                <w:szCs w:val="22"/>
                <w:lang w:val="en-GB" w:eastAsia="en-GB"/>
              </w:rPr>
            </w:pPr>
          </w:p>
          <w:p w14:paraId="53D7B47C" w14:textId="77777777" w:rsidR="007261ED" w:rsidRPr="007261ED" w:rsidRDefault="007261ED" w:rsidP="007261ED">
            <w:pPr>
              <w:widowControl w:val="0"/>
              <w:jc w:val="both"/>
              <w:rPr>
                <w:szCs w:val="22"/>
                <w:lang w:val="en-GB" w:eastAsia="en-GB"/>
              </w:rPr>
            </w:pPr>
          </w:p>
        </w:tc>
      </w:tr>
    </w:tbl>
    <w:p w14:paraId="039518F4" w14:textId="77777777" w:rsidR="007261ED" w:rsidRPr="007261ED" w:rsidRDefault="007261ED" w:rsidP="007261ED">
      <w:pPr>
        <w:widowControl w:val="0"/>
        <w:jc w:val="right"/>
        <w:rPr>
          <w:szCs w:val="22"/>
          <w:lang w:val="en-GB" w:eastAsia="en-GB"/>
        </w:rPr>
      </w:pPr>
    </w:p>
    <w:p w14:paraId="09EB0CFB" w14:textId="77777777" w:rsidR="007261ED" w:rsidRPr="007261ED" w:rsidRDefault="007261ED" w:rsidP="007261ED">
      <w:pPr>
        <w:widowControl w:val="0"/>
        <w:jc w:val="right"/>
        <w:rPr>
          <w:szCs w:val="22"/>
          <w:lang w:val="en-GB" w:eastAsia="en-GB"/>
        </w:rPr>
      </w:pPr>
    </w:p>
    <w:p w14:paraId="195D9F7A" w14:textId="68C418EE" w:rsidR="007261ED" w:rsidRPr="007261ED" w:rsidRDefault="007261ED" w:rsidP="007261ED">
      <w:pPr>
        <w:widowControl w:val="0"/>
        <w:jc w:val="both"/>
        <w:rPr>
          <w:b/>
          <w:szCs w:val="22"/>
          <w:lang w:val="en-GB" w:eastAsia="en-GB"/>
        </w:rPr>
      </w:pP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b/>
          <w:szCs w:val="22"/>
          <w:lang w:val="en-GB" w:eastAsia="en-GB"/>
        </w:rPr>
        <w:t>Contents</w:t>
      </w:r>
      <w:r w:rsidRPr="007261ED">
        <w:rPr>
          <w:b/>
          <w:szCs w:val="22"/>
          <w:lang w:val="en-GB" w:eastAsia="en-GB"/>
        </w:rPr>
        <w:tab/>
      </w:r>
      <w:r w:rsidRPr="007261ED">
        <w:rPr>
          <w:b/>
          <w:szCs w:val="22"/>
          <w:lang w:val="en-GB" w:eastAsia="en-GB"/>
        </w:rPr>
        <w:tab/>
      </w:r>
      <w:r w:rsidRPr="007261ED">
        <w:rPr>
          <w:b/>
          <w:szCs w:val="22"/>
          <w:lang w:val="en-GB" w:eastAsia="en-GB"/>
        </w:rPr>
        <w:tab/>
      </w:r>
      <w:r w:rsidRPr="007261ED">
        <w:rPr>
          <w:b/>
          <w:szCs w:val="22"/>
          <w:lang w:val="en-GB" w:eastAsia="en-GB"/>
        </w:rPr>
        <w:tab/>
      </w:r>
      <w:r w:rsidRPr="007261ED">
        <w:rPr>
          <w:b/>
          <w:szCs w:val="22"/>
          <w:lang w:val="en-GB" w:eastAsia="en-GB"/>
        </w:rPr>
        <w:tab/>
      </w:r>
      <w:r w:rsidRPr="007261ED">
        <w:rPr>
          <w:b/>
          <w:szCs w:val="22"/>
          <w:lang w:val="en-GB" w:eastAsia="en-GB"/>
        </w:rPr>
        <w:tab/>
        <w:t xml:space="preserve">     </w:t>
      </w:r>
    </w:p>
    <w:p w14:paraId="37BBB7D4" w14:textId="77777777" w:rsidR="007261ED" w:rsidRPr="007261ED" w:rsidRDefault="007261ED" w:rsidP="007261ED">
      <w:pPr>
        <w:widowControl w:val="0"/>
        <w:jc w:val="both"/>
        <w:rPr>
          <w:b/>
          <w:szCs w:val="22"/>
          <w:lang w:val="en-GB" w:eastAsia="en-GB"/>
        </w:rPr>
      </w:pPr>
    </w:p>
    <w:p w14:paraId="378815CF" w14:textId="77777777" w:rsidR="007261ED" w:rsidRPr="007261ED" w:rsidRDefault="007261ED" w:rsidP="007261ED">
      <w:pPr>
        <w:widowControl w:val="0"/>
        <w:spacing w:after="240"/>
        <w:ind w:left="2835" w:firstLine="45"/>
        <w:rPr>
          <w:szCs w:val="22"/>
          <w:lang w:val="en-GB" w:eastAsia="en-GB"/>
        </w:rPr>
      </w:pPr>
      <w:r w:rsidRPr="007261ED">
        <w:rPr>
          <w:szCs w:val="22"/>
          <w:lang w:val="en-GB" w:eastAsia="en-GB"/>
        </w:rPr>
        <w:t>Contract Forms</w:t>
      </w:r>
    </w:p>
    <w:p w14:paraId="7AB97F36" w14:textId="5A05BFD8" w:rsidR="007261ED" w:rsidRPr="007261ED" w:rsidRDefault="004C4E3F" w:rsidP="007261ED">
      <w:pPr>
        <w:widowControl w:val="0"/>
        <w:spacing w:after="240"/>
        <w:ind w:left="3119" w:firstLine="481"/>
        <w:rPr>
          <w:szCs w:val="22"/>
          <w:lang w:val="en-GB" w:eastAsia="en-GB"/>
        </w:rPr>
      </w:pPr>
      <w:r>
        <w:rPr>
          <w:szCs w:val="22"/>
          <w:lang w:val="en-GB" w:eastAsia="en-GB"/>
        </w:rPr>
        <w:t>Contract Data</w:t>
      </w:r>
      <w:r>
        <w:rPr>
          <w:szCs w:val="22"/>
          <w:lang w:val="en-GB" w:eastAsia="en-GB"/>
        </w:rPr>
        <w:tab/>
      </w:r>
      <w:r>
        <w:rPr>
          <w:szCs w:val="22"/>
          <w:lang w:val="en-GB" w:eastAsia="en-GB"/>
        </w:rPr>
        <w:tab/>
      </w:r>
      <w:r>
        <w:rPr>
          <w:szCs w:val="22"/>
          <w:lang w:val="en-GB" w:eastAsia="en-GB"/>
        </w:rPr>
        <w:tab/>
      </w:r>
      <w:r>
        <w:rPr>
          <w:szCs w:val="22"/>
          <w:lang w:val="en-GB" w:eastAsia="en-GB"/>
        </w:rPr>
        <w:tab/>
      </w:r>
      <w:r>
        <w:rPr>
          <w:szCs w:val="22"/>
          <w:lang w:val="en-GB" w:eastAsia="en-GB"/>
        </w:rPr>
        <w:tab/>
        <w:t xml:space="preserve">         </w:t>
      </w:r>
      <w:r>
        <w:rPr>
          <w:szCs w:val="22"/>
          <w:lang w:val="en-GB" w:eastAsia="en-GB"/>
        </w:rPr>
        <w:tab/>
      </w:r>
    </w:p>
    <w:p w14:paraId="395232BA" w14:textId="609410C7" w:rsidR="007261ED" w:rsidRPr="007261ED" w:rsidRDefault="007261ED" w:rsidP="007261ED">
      <w:pPr>
        <w:widowControl w:val="0"/>
        <w:spacing w:after="240"/>
        <w:ind w:left="3119" w:firstLine="481"/>
        <w:rPr>
          <w:szCs w:val="22"/>
          <w:lang w:val="en-GB" w:eastAsia="en-GB"/>
        </w:rPr>
      </w:pPr>
      <w:r w:rsidRPr="007261ED">
        <w:rPr>
          <w:szCs w:val="22"/>
          <w:lang w:val="en-GB" w:eastAsia="en-GB"/>
        </w:rPr>
        <w:t xml:space="preserve">The </w:t>
      </w:r>
      <w:r w:rsidRPr="007261ED">
        <w:rPr>
          <w:i/>
          <w:szCs w:val="22"/>
          <w:lang w:val="en-GB" w:eastAsia="en-GB"/>
        </w:rPr>
        <w:t xml:space="preserve">Consultant’s </w:t>
      </w:r>
      <w:r w:rsidR="004C4E3F">
        <w:rPr>
          <w:szCs w:val="22"/>
          <w:lang w:val="en-GB" w:eastAsia="en-GB"/>
        </w:rPr>
        <w:t xml:space="preserve">Offer </w:t>
      </w:r>
      <w:r w:rsidR="004C4E3F">
        <w:rPr>
          <w:szCs w:val="22"/>
          <w:lang w:val="en-GB" w:eastAsia="en-GB"/>
        </w:rPr>
        <w:tab/>
      </w:r>
      <w:r w:rsidR="004C4E3F">
        <w:rPr>
          <w:szCs w:val="22"/>
          <w:lang w:val="en-GB" w:eastAsia="en-GB"/>
        </w:rPr>
        <w:tab/>
      </w:r>
      <w:r w:rsidR="004C4E3F">
        <w:rPr>
          <w:szCs w:val="22"/>
          <w:lang w:val="en-GB" w:eastAsia="en-GB"/>
        </w:rPr>
        <w:tab/>
      </w:r>
      <w:r w:rsidR="004C4E3F">
        <w:rPr>
          <w:szCs w:val="22"/>
          <w:lang w:val="en-GB" w:eastAsia="en-GB"/>
        </w:rPr>
        <w:tab/>
      </w:r>
    </w:p>
    <w:p w14:paraId="03CDF971" w14:textId="72CD830F" w:rsidR="007261ED" w:rsidRPr="007261ED" w:rsidRDefault="007261ED" w:rsidP="007261ED">
      <w:pPr>
        <w:widowControl w:val="0"/>
        <w:spacing w:after="240"/>
        <w:ind w:left="3119" w:firstLine="481"/>
        <w:rPr>
          <w:szCs w:val="22"/>
          <w:lang w:val="en-GB" w:eastAsia="en-GB"/>
        </w:rPr>
      </w:pPr>
      <w:r w:rsidRPr="007261ED">
        <w:rPr>
          <w:szCs w:val="22"/>
          <w:lang w:val="en-GB" w:eastAsia="en-GB"/>
        </w:rPr>
        <w:t>Price List</w:t>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p>
    <w:p w14:paraId="0FE705B2" w14:textId="56457894" w:rsidR="007261ED" w:rsidRPr="007261ED" w:rsidRDefault="007261ED" w:rsidP="007261ED">
      <w:pPr>
        <w:widowControl w:val="0"/>
        <w:spacing w:after="240"/>
        <w:ind w:left="3119" w:firstLine="481"/>
        <w:rPr>
          <w:szCs w:val="22"/>
          <w:lang w:val="en-GB" w:eastAsia="en-GB"/>
        </w:rPr>
      </w:pPr>
      <w:r w:rsidRPr="007261ED">
        <w:rPr>
          <w:szCs w:val="22"/>
          <w:lang w:val="en-GB" w:eastAsia="en-GB"/>
        </w:rPr>
        <w:t>Scope</w:t>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p>
    <w:p w14:paraId="576498FA" w14:textId="2F582D08" w:rsidR="007261ED" w:rsidRPr="007261ED" w:rsidRDefault="007261ED" w:rsidP="007261ED">
      <w:pPr>
        <w:widowControl w:val="0"/>
        <w:spacing w:after="240"/>
        <w:ind w:left="3119"/>
        <w:rPr>
          <w:szCs w:val="22"/>
          <w:lang w:val="en-GB" w:eastAsia="en-GB"/>
        </w:rPr>
      </w:pPr>
      <w:r w:rsidRPr="007261ED">
        <w:rPr>
          <w:b/>
          <w:noProof/>
          <w:szCs w:val="22"/>
          <w:lang w:val="en-GB" w:eastAsia="en-GB"/>
        </w:rPr>
        <w:lastRenderedPageBreak/>
        <mc:AlternateContent>
          <mc:Choice Requires="wps">
            <w:drawing>
              <wp:anchor distT="45720" distB="45720" distL="114300" distR="114300" simplePos="0" relativeHeight="251659264" behindDoc="0" locked="0" layoutInCell="1" allowOverlap="1" wp14:anchorId="58B7D694" wp14:editId="1FAFD558">
                <wp:simplePos x="0" y="0"/>
                <wp:positionH relativeFrom="column">
                  <wp:posOffset>2008332</wp:posOffset>
                </wp:positionH>
                <wp:positionV relativeFrom="paragraph">
                  <wp:posOffset>48780</wp:posOffset>
                </wp:positionV>
                <wp:extent cx="3726815" cy="429260"/>
                <wp:effectExtent l="0" t="0" r="2603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815" cy="429260"/>
                        </a:xfrm>
                        <a:prstGeom prst="rect">
                          <a:avLst/>
                        </a:prstGeom>
                        <a:solidFill>
                          <a:srgbClr val="FFFFFF"/>
                        </a:solidFill>
                        <a:ln w="9525">
                          <a:solidFill>
                            <a:srgbClr val="000000"/>
                          </a:solidFill>
                          <a:miter lim="800000"/>
                          <a:headEnd/>
                          <a:tailEnd/>
                        </a:ln>
                      </wps:spPr>
                      <wps:txbx>
                        <w:txbxContent>
                          <w:p w14:paraId="1329B79F" w14:textId="77777777" w:rsidR="00793D46" w:rsidRPr="004D0E06" w:rsidRDefault="00793D46" w:rsidP="007261ED">
                            <w:pPr>
                              <w:rPr>
                                <w:sz w:val="24"/>
                              </w:rPr>
                            </w:pPr>
                            <w:r w:rsidRPr="004D0E06">
                              <w:rPr>
                                <w:b/>
                                <w:sz w:val="24"/>
                              </w:rPr>
                              <w:t>Notes about the contract are printed in boxes like this one. They are not part of the contract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7D694" id="_x0000_t202" coordsize="21600,21600" o:spt="202" path="m,l,21600r21600,l21600,xe">
                <v:stroke joinstyle="miter"/>
                <v:path gradientshapeok="t" o:connecttype="rect"/>
              </v:shapetype>
              <v:shape id="Text Box 2" o:spid="_x0000_s1026" type="#_x0000_t202" style="position:absolute;left:0;text-align:left;margin-left:158.15pt;margin-top:3.85pt;width:293.45pt;height:3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">
                <v:textbox>
                  <w:txbxContent>
                    <w:p w14:paraId="1329B79F" w14:textId="77777777" w:rsidR="00793D46" w:rsidRPr="004D0E06" w:rsidRDefault="00793D46" w:rsidP="007261ED">
                      <w:pPr>
                        <w:rPr>
                          <w:sz w:val="24"/>
                        </w:rPr>
                      </w:pPr>
                      <w:r w:rsidRPr="004D0E06">
                        <w:rPr>
                          <w:b/>
                          <w:sz w:val="24"/>
                        </w:rPr>
                        <w:t>Notes about the contract are printed in boxes like this one. They are not part of the contract</w:t>
                      </w:r>
                    </w:p>
                  </w:txbxContent>
                </v:textbox>
                <w10:wrap type="square"/>
              </v:shape>
            </w:pict>
          </mc:Fallback>
        </mc:AlternateContent>
      </w:r>
    </w:p>
    <w:p w14:paraId="494D9B17" w14:textId="77777777" w:rsidR="007261ED" w:rsidRPr="007261ED" w:rsidRDefault="007261ED" w:rsidP="007261ED">
      <w:pPr>
        <w:rPr>
          <w:sz w:val="24"/>
          <w:lang w:val="en-GB" w:eastAsia="en-GB"/>
        </w:rPr>
      </w:pPr>
      <w:r w:rsidRPr="007261ED">
        <w:rPr>
          <w:sz w:val="24"/>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5C5A5FAB" w14:textId="77777777" w:rsidTr="007261ED">
        <w:tc>
          <w:tcPr>
            <w:tcW w:w="10774" w:type="dxa"/>
            <w:shd w:val="clear" w:color="auto" w:fill="808080" w:themeFill="background1" w:themeFillShade="80"/>
          </w:tcPr>
          <w:p w14:paraId="4143AD41" w14:textId="77777777" w:rsidR="007261ED" w:rsidRPr="007261ED" w:rsidRDefault="007261ED" w:rsidP="007261ED">
            <w:pPr>
              <w:widowControl w:val="0"/>
              <w:spacing w:before="40" w:after="60"/>
              <w:jc w:val="both"/>
              <w:rPr>
                <w:sz w:val="48"/>
                <w:szCs w:val="48"/>
                <w:lang w:val="en-GB" w:eastAsia="en-GB"/>
              </w:rPr>
            </w:pPr>
            <w:r w:rsidRPr="007261ED">
              <w:rPr>
                <w:sz w:val="48"/>
                <w:szCs w:val="48"/>
                <w:lang w:val="en-GB" w:eastAsia="en-GB"/>
              </w:rPr>
              <w:lastRenderedPageBreak/>
              <w:t>Contract Data</w:t>
            </w:r>
          </w:p>
        </w:tc>
      </w:tr>
    </w:tbl>
    <w:p w14:paraId="121500C9" w14:textId="77777777" w:rsidR="007261ED" w:rsidRPr="007261ED" w:rsidRDefault="007261ED" w:rsidP="007261ED">
      <w:pPr>
        <w:widowControl w:val="0"/>
        <w:spacing w:before="120"/>
        <w:rPr>
          <w:szCs w:val="22"/>
          <w:lang w:val="en-GB" w:eastAsia="en-GB"/>
        </w:rPr>
      </w:pPr>
    </w:p>
    <w:p w14:paraId="4ACBD471" w14:textId="77777777" w:rsidR="007261ED" w:rsidRPr="007261ED" w:rsidRDefault="007261ED" w:rsidP="007261ED">
      <w:pPr>
        <w:widowControl w:val="0"/>
        <w:spacing w:before="120"/>
        <w:rPr>
          <w:szCs w:val="22"/>
          <w:lang w:val="en-GB" w:eastAsia="en-GB"/>
        </w:rPr>
      </w:pPr>
      <w:r w:rsidRPr="007261ED">
        <w:rPr>
          <w:szCs w:val="22"/>
          <w:lang w:val="en-GB" w:eastAsia="en-GB"/>
        </w:rPr>
        <w:t xml:space="preserve">The </w:t>
      </w:r>
      <w:r w:rsidRPr="007261ED">
        <w:rPr>
          <w:i/>
          <w:szCs w:val="22"/>
          <w:lang w:val="en-GB" w:eastAsia="en-GB"/>
        </w:rPr>
        <w:t>Client</w:t>
      </w:r>
      <w:r w:rsidRPr="007261ED">
        <w:rPr>
          <w:szCs w:val="22"/>
          <w:lang w:val="en-GB" w:eastAsia="en-GB"/>
        </w:rPr>
        <w:t xml:space="preserve"> is</w:t>
      </w:r>
    </w:p>
    <w:p w14:paraId="08A1E073" w14:textId="77777777" w:rsidR="007261ED" w:rsidRPr="007261ED" w:rsidRDefault="007261ED" w:rsidP="007261ED">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038"/>
        <w:gridCol w:w="3022"/>
        <w:gridCol w:w="2729"/>
      </w:tblGrid>
      <w:tr w:rsidR="007261ED" w:rsidRPr="007261ED" w14:paraId="7657E425" w14:textId="77777777" w:rsidTr="00E446E9">
        <w:tc>
          <w:tcPr>
            <w:tcW w:w="3038" w:type="dxa"/>
            <w:tcBorders>
              <w:top w:val="nil"/>
              <w:bottom w:val="nil"/>
            </w:tcBorders>
          </w:tcPr>
          <w:p w14:paraId="452C56BF" w14:textId="77777777" w:rsidR="007261ED" w:rsidRPr="007261ED" w:rsidRDefault="007261ED" w:rsidP="007261ED">
            <w:pPr>
              <w:widowControl w:val="0"/>
              <w:jc w:val="right"/>
              <w:rPr>
                <w:szCs w:val="22"/>
                <w:lang w:val="en-GB" w:eastAsia="en-GB"/>
              </w:rPr>
            </w:pPr>
            <w:r w:rsidRPr="007261ED">
              <w:rPr>
                <w:szCs w:val="22"/>
                <w:lang w:val="en-GB" w:eastAsia="en-GB"/>
              </w:rPr>
              <w:t xml:space="preserve">Name </w:t>
            </w:r>
          </w:p>
        </w:tc>
        <w:tc>
          <w:tcPr>
            <w:tcW w:w="5751" w:type="dxa"/>
            <w:gridSpan w:val="2"/>
            <w:tcBorders>
              <w:bottom w:val="single" w:sz="4" w:space="0" w:color="auto"/>
            </w:tcBorders>
          </w:tcPr>
          <w:p w14:paraId="474E632F" w14:textId="77777777" w:rsidR="005572E5" w:rsidRPr="00DB1049" w:rsidRDefault="005572E5" w:rsidP="005572E5">
            <w:pPr>
              <w:overflowPunct w:val="0"/>
              <w:autoSpaceDE w:val="0"/>
              <w:autoSpaceDN w:val="0"/>
              <w:adjustRightInd w:val="0"/>
              <w:spacing w:after="240"/>
              <w:textAlignment w:val="baseline"/>
              <w:rPr>
                <w:rFonts w:cs="Arial"/>
                <w:bCs/>
                <w:szCs w:val="22"/>
                <w:lang w:val="en-GB"/>
              </w:rPr>
            </w:pPr>
            <w:r w:rsidRPr="00DB1049">
              <w:rPr>
                <w:rFonts w:cs="Arial"/>
                <w:bCs/>
                <w:szCs w:val="22"/>
                <w:lang w:val="en-GB"/>
              </w:rPr>
              <w:t>The Ministry of Defence (MOD), Defence Infrastructure Organisation (DIO)</w:t>
            </w:r>
          </w:p>
          <w:p w14:paraId="562220F9" w14:textId="77777777" w:rsidR="007261ED" w:rsidRPr="007261ED" w:rsidRDefault="007261ED" w:rsidP="007261ED">
            <w:pPr>
              <w:widowControl w:val="0"/>
              <w:jc w:val="both"/>
              <w:rPr>
                <w:szCs w:val="22"/>
                <w:lang w:val="en-GB" w:eastAsia="en-GB"/>
              </w:rPr>
            </w:pPr>
          </w:p>
        </w:tc>
      </w:tr>
      <w:tr w:rsidR="007261ED" w:rsidRPr="007261ED" w14:paraId="7A6E84E8" w14:textId="77777777" w:rsidTr="00E446E9">
        <w:tc>
          <w:tcPr>
            <w:tcW w:w="3038" w:type="dxa"/>
            <w:tcBorders>
              <w:top w:val="nil"/>
              <w:bottom w:val="nil"/>
              <w:right w:val="nil"/>
            </w:tcBorders>
          </w:tcPr>
          <w:p w14:paraId="24D84AAA" w14:textId="77777777" w:rsidR="007261ED" w:rsidRPr="007261ED" w:rsidRDefault="007261ED" w:rsidP="007261ED">
            <w:pPr>
              <w:widowControl w:val="0"/>
              <w:jc w:val="right"/>
              <w:rPr>
                <w:sz w:val="8"/>
                <w:szCs w:val="8"/>
                <w:lang w:val="en-GB" w:eastAsia="en-GB"/>
              </w:rPr>
            </w:pPr>
          </w:p>
        </w:tc>
        <w:tc>
          <w:tcPr>
            <w:tcW w:w="5751" w:type="dxa"/>
            <w:gridSpan w:val="2"/>
            <w:tcBorders>
              <w:left w:val="nil"/>
              <w:right w:val="nil"/>
            </w:tcBorders>
          </w:tcPr>
          <w:p w14:paraId="18B532E7" w14:textId="77777777" w:rsidR="007261ED" w:rsidRPr="007261ED" w:rsidRDefault="007261ED" w:rsidP="007261ED">
            <w:pPr>
              <w:widowControl w:val="0"/>
              <w:jc w:val="right"/>
              <w:rPr>
                <w:sz w:val="8"/>
                <w:szCs w:val="8"/>
                <w:lang w:val="en-GB" w:eastAsia="en-GB"/>
              </w:rPr>
            </w:pPr>
          </w:p>
        </w:tc>
      </w:tr>
      <w:tr w:rsidR="007261ED" w:rsidRPr="007261ED" w14:paraId="1DDA3646" w14:textId="77777777" w:rsidTr="00E446E9">
        <w:tc>
          <w:tcPr>
            <w:tcW w:w="3038" w:type="dxa"/>
            <w:tcBorders>
              <w:top w:val="nil"/>
              <w:bottom w:val="nil"/>
            </w:tcBorders>
          </w:tcPr>
          <w:p w14:paraId="7CEDB2EF" w14:textId="77777777" w:rsidR="007261ED" w:rsidRPr="007261ED" w:rsidRDefault="007261ED" w:rsidP="007261ED">
            <w:pPr>
              <w:widowControl w:val="0"/>
              <w:jc w:val="right"/>
              <w:rPr>
                <w:szCs w:val="22"/>
                <w:lang w:val="en-GB" w:eastAsia="en-GB"/>
              </w:rPr>
            </w:pPr>
            <w:r w:rsidRPr="007261ED">
              <w:rPr>
                <w:szCs w:val="22"/>
                <w:lang w:val="en-GB" w:eastAsia="en-GB"/>
              </w:rPr>
              <w:t>Address</w:t>
            </w:r>
          </w:p>
        </w:tc>
        <w:tc>
          <w:tcPr>
            <w:tcW w:w="5751" w:type="dxa"/>
            <w:gridSpan w:val="2"/>
            <w:tcBorders>
              <w:bottom w:val="single" w:sz="4" w:space="0" w:color="auto"/>
            </w:tcBorders>
          </w:tcPr>
          <w:p w14:paraId="45F6885D" w14:textId="07D4C92C" w:rsidR="007261ED" w:rsidRPr="005572E5" w:rsidRDefault="00687271" w:rsidP="005572E5">
            <w:pPr>
              <w:widowControl w:val="0"/>
              <w:rPr>
                <w:szCs w:val="22"/>
                <w:lang w:val="en-GB" w:eastAsia="en-GB"/>
              </w:rPr>
            </w:pPr>
            <w:r>
              <w:rPr>
                <w:rStyle w:val="w8qarf"/>
                <w:rFonts w:cs="Arial"/>
                <w:b/>
                <w:bCs/>
                <w:color w:val="202124"/>
                <w:sz w:val="21"/>
                <w:szCs w:val="21"/>
                <w:shd w:val="clear" w:color="auto" w:fill="FFFFFF"/>
              </w:rPr>
              <w:t> </w:t>
            </w:r>
            <w:r>
              <w:rPr>
                <w:rStyle w:val="lrzxr"/>
                <w:rFonts w:cs="Arial"/>
                <w:color w:val="202124"/>
                <w:sz w:val="21"/>
                <w:szCs w:val="21"/>
                <w:shd w:val="clear" w:color="auto" w:fill="FFFFFF"/>
              </w:rPr>
              <w:t>Whittington Barracks, Whittington, Lichfield WS14 9PY</w:t>
            </w:r>
          </w:p>
        </w:tc>
      </w:tr>
      <w:tr w:rsidR="007261ED" w:rsidRPr="007261ED" w14:paraId="1590A04D" w14:textId="77777777" w:rsidTr="00E446E9">
        <w:tc>
          <w:tcPr>
            <w:tcW w:w="3038" w:type="dxa"/>
            <w:tcBorders>
              <w:top w:val="nil"/>
              <w:bottom w:val="nil"/>
              <w:right w:val="nil"/>
            </w:tcBorders>
          </w:tcPr>
          <w:p w14:paraId="5760D0C7" w14:textId="77777777" w:rsidR="007261ED" w:rsidRPr="007261ED" w:rsidRDefault="007261ED" w:rsidP="007261ED">
            <w:pPr>
              <w:widowControl w:val="0"/>
              <w:jc w:val="right"/>
              <w:rPr>
                <w:sz w:val="8"/>
                <w:szCs w:val="8"/>
                <w:lang w:val="en-GB" w:eastAsia="en-GB"/>
              </w:rPr>
            </w:pPr>
          </w:p>
        </w:tc>
        <w:tc>
          <w:tcPr>
            <w:tcW w:w="5751" w:type="dxa"/>
            <w:gridSpan w:val="2"/>
            <w:tcBorders>
              <w:left w:val="nil"/>
              <w:bottom w:val="single" w:sz="4" w:space="0" w:color="auto"/>
              <w:right w:val="nil"/>
            </w:tcBorders>
          </w:tcPr>
          <w:p w14:paraId="383648B9" w14:textId="77777777" w:rsidR="007261ED" w:rsidRPr="007261ED" w:rsidRDefault="007261ED" w:rsidP="007261ED">
            <w:pPr>
              <w:widowControl w:val="0"/>
              <w:jc w:val="right"/>
              <w:rPr>
                <w:sz w:val="8"/>
                <w:szCs w:val="8"/>
                <w:lang w:val="en-GB" w:eastAsia="en-GB"/>
              </w:rPr>
            </w:pPr>
          </w:p>
        </w:tc>
      </w:tr>
      <w:tr w:rsidR="007261ED" w:rsidRPr="007261ED" w14:paraId="7840D504" w14:textId="77777777" w:rsidTr="00E446E9">
        <w:tc>
          <w:tcPr>
            <w:tcW w:w="3038" w:type="dxa"/>
            <w:tcBorders>
              <w:top w:val="nil"/>
              <w:bottom w:val="nil"/>
              <w:right w:val="nil"/>
            </w:tcBorders>
          </w:tcPr>
          <w:p w14:paraId="3FF280C3" w14:textId="77777777" w:rsidR="007261ED" w:rsidRPr="007261ED" w:rsidRDefault="007261ED" w:rsidP="007261ED">
            <w:pPr>
              <w:widowControl w:val="0"/>
              <w:jc w:val="right"/>
              <w:rPr>
                <w:sz w:val="8"/>
                <w:szCs w:val="8"/>
                <w:lang w:val="en-GB" w:eastAsia="en-GB"/>
              </w:rPr>
            </w:pPr>
          </w:p>
        </w:tc>
        <w:tc>
          <w:tcPr>
            <w:tcW w:w="5751" w:type="dxa"/>
            <w:gridSpan w:val="2"/>
            <w:tcBorders>
              <w:top w:val="single" w:sz="4" w:space="0" w:color="auto"/>
              <w:left w:val="nil"/>
              <w:bottom w:val="single" w:sz="4" w:space="0" w:color="auto"/>
              <w:right w:val="nil"/>
            </w:tcBorders>
          </w:tcPr>
          <w:p w14:paraId="5542A1AA" w14:textId="77777777" w:rsidR="007261ED" w:rsidRPr="007261ED" w:rsidRDefault="007261ED" w:rsidP="007261ED">
            <w:pPr>
              <w:widowControl w:val="0"/>
              <w:jc w:val="both"/>
              <w:rPr>
                <w:sz w:val="8"/>
                <w:szCs w:val="8"/>
                <w:lang w:val="en-GB" w:eastAsia="en-GB"/>
              </w:rPr>
            </w:pPr>
          </w:p>
        </w:tc>
      </w:tr>
      <w:tr w:rsidR="007261ED" w:rsidRPr="007261ED" w14:paraId="2F1D326C" w14:textId="77777777" w:rsidTr="00E446E9">
        <w:tc>
          <w:tcPr>
            <w:tcW w:w="3038" w:type="dxa"/>
            <w:tcBorders>
              <w:top w:val="nil"/>
              <w:bottom w:val="nil"/>
            </w:tcBorders>
          </w:tcPr>
          <w:p w14:paraId="6A38E79F" w14:textId="77777777" w:rsidR="007261ED" w:rsidRPr="007261ED" w:rsidRDefault="007261ED" w:rsidP="007261ED">
            <w:pPr>
              <w:widowControl w:val="0"/>
              <w:jc w:val="right"/>
              <w:rPr>
                <w:szCs w:val="22"/>
                <w:lang w:val="en-GB" w:eastAsia="en-GB"/>
              </w:rPr>
            </w:pPr>
            <w:r w:rsidRPr="007261ED">
              <w:rPr>
                <w:szCs w:val="22"/>
                <w:lang w:val="en-GB" w:eastAsia="en-GB"/>
              </w:rPr>
              <w:t>E-mail address</w:t>
            </w:r>
          </w:p>
        </w:tc>
        <w:tc>
          <w:tcPr>
            <w:tcW w:w="5751" w:type="dxa"/>
            <w:gridSpan w:val="2"/>
            <w:tcBorders>
              <w:top w:val="single" w:sz="4" w:space="0" w:color="auto"/>
              <w:bottom w:val="single" w:sz="4" w:space="0" w:color="auto"/>
            </w:tcBorders>
          </w:tcPr>
          <w:p w14:paraId="241AB1A1" w14:textId="739B7D49" w:rsidR="007261ED" w:rsidRPr="007261ED" w:rsidRDefault="00C33C72" w:rsidP="007261ED">
            <w:pPr>
              <w:widowControl w:val="0"/>
              <w:jc w:val="both"/>
              <w:rPr>
                <w:szCs w:val="22"/>
                <w:lang w:val="en-GB" w:eastAsia="en-GB"/>
              </w:rPr>
            </w:pPr>
            <w:r w:rsidRPr="00C33C72">
              <w:rPr>
                <w:b/>
                <w:bCs/>
                <w:i/>
                <w:iCs/>
              </w:rPr>
              <w:t>Redacted</w:t>
            </w:r>
          </w:p>
        </w:tc>
      </w:tr>
      <w:tr w:rsidR="007261ED" w:rsidRPr="007261ED" w14:paraId="4389D7AB" w14:textId="77777777" w:rsidTr="00E446E9">
        <w:tc>
          <w:tcPr>
            <w:tcW w:w="3038" w:type="dxa"/>
            <w:tcBorders>
              <w:top w:val="nil"/>
              <w:bottom w:val="nil"/>
              <w:right w:val="nil"/>
            </w:tcBorders>
          </w:tcPr>
          <w:p w14:paraId="0E243746" w14:textId="77777777" w:rsidR="007261ED" w:rsidRPr="007261ED" w:rsidRDefault="007261ED" w:rsidP="007261ED">
            <w:pPr>
              <w:widowControl w:val="0"/>
              <w:jc w:val="right"/>
              <w:rPr>
                <w:sz w:val="8"/>
                <w:szCs w:val="8"/>
                <w:lang w:val="en-GB" w:eastAsia="en-GB"/>
              </w:rPr>
            </w:pPr>
          </w:p>
        </w:tc>
        <w:tc>
          <w:tcPr>
            <w:tcW w:w="5751" w:type="dxa"/>
            <w:gridSpan w:val="2"/>
            <w:tcBorders>
              <w:top w:val="single" w:sz="4" w:space="0" w:color="auto"/>
              <w:left w:val="nil"/>
              <w:bottom w:val="single" w:sz="4" w:space="0" w:color="auto"/>
              <w:right w:val="nil"/>
            </w:tcBorders>
          </w:tcPr>
          <w:p w14:paraId="1E692A56" w14:textId="77777777" w:rsidR="007261ED" w:rsidRPr="007261ED" w:rsidRDefault="007261ED" w:rsidP="007261ED">
            <w:pPr>
              <w:widowControl w:val="0"/>
              <w:jc w:val="right"/>
              <w:rPr>
                <w:sz w:val="8"/>
                <w:szCs w:val="8"/>
                <w:lang w:val="en-GB" w:eastAsia="en-GB"/>
              </w:rPr>
            </w:pPr>
          </w:p>
        </w:tc>
      </w:tr>
      <w:tr w:rsidR="007261ED" w:rsidRPr="007261ED" w14:paraId="10447DC1" w14:textId="77777777" w:rsidTr="00E446E9">
        <w:tc>
          <w:tcPr>
            <w:tcW w:w="3038" w:type="dxa"/>
            <w:tcBorders>
              <w:top w:val="nil"/>
              <w:bottom w:val="nil"/>
            </w:tcBorders>
          </w:tcPr>
          <w:p w14:paraId="1A239E54"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 xml:space="preserve">services </w:t>
            </w:r>
            <w:r w:rsidRPr="007261ED">
              <w:rPr>
                <w:szCs w:val="22"/>
                <w:lang w:val="en-GB" w:eastAsia="en-GB"/>
              </w:rPr>
              <w:t>are</w:t>
            </w:r>
          </w:p>
        </w:tc>
        <w:tc>
          <w:tcPr>
            <w:tcW w:w="5751" w:type="dxa"/>
            <w:gridSpan w:val="2"/>
            <w:tcBorders>
              <w:top w:val="single" w:sz="4" w:space="0" w:color="auto"/>
              <w:bottom w:val="single" w:sz="4" w:space="0" w:color="auto"/>
            </w:tcBorders>
          </w:tcPr>
          <w:p w14:paraId="637DC2DF" w14:textId="00FF3F96" w:rsidR="007261ED" w:rsidRPr="00E446E9" w:rsidRDefault="00E446E9" w:rsidP="00E446E9">
            <w:pPr>
              <w:widowControl w:val="0"/>
              <w:rPr>
                <w:szCs w:val="22"/>
                <w:lang w:val="en-GB" w:eastAsia="en-GB"/>
              </w:rPr>
            </w:pPr>
            <w:r>
              <w:t>T</w:t>
            </w:r>
            <w:r w:rsidRPr="00E446E9">
              <w:t>o collect asset condition data for 58 Air assets to support delivery of the FCM capability</w:t>
            </w:r>
          </w:p>
          <w:p w14:paraId="6AA9D45A" w14:textId="77777777" w:rsidR="007261ED" w:rsidRPr="007261ED" w:rsidRDefault="007261ED" w:rsidP="007261ED">
            <w:pPr>
              <w:widowControl w:val="0"/>
              <w:jc w:val="right"/>
              <w:rPr>
                <w:szCs w:val="22"/>
                <w:lang w:val="en-GB" w:eastAsia="en-GB"/>
              </w:rPr>
            </w:pPr>
          </w:p>
        </w:tc>
      </w:tr>
      <w:tr w:rsidR="007261ED" w:rsidRPr="007261ED" w14:paraId="27444794" w14:textId="77777777" w:rsidTr="00E446E9">
        <w:tc>
          <w:tcPr>
            <w:tcW w:w="3038" w:type="dxa"/>
            <w:tcBorders>
              <w:top w:val="nil"/>
              <w:bottom w:val="nil"/>
              <w:right w:val="nil"/>
            </w:tcBorders>
          </w:tcPr>
          <w:p w14:paraId="2E990EA9" w14:textId="77777777" w:rsidR="007261ED" w:rsidRPr="007261ED" w:rsidRDefault="007261ED" w:rsidP="007261ED">
            <w:pPr>
              <w:widowControl w:val="0"/>
              <w:jc w:val="right"/>
              <w:rPr>
                <w:sz w:val="8"/>
                <w:szCs w:val="8"/>
                <w:lang w:val="en-GB" w:eastAsia="en-GB"/>
              </w:rPr>
            </w:pPr>
          </w:p>
        </w:tc>
        <w:tc>
          <w:tcPr>
            <w:tcW w:w="5751" w:type="dxa"/>
            <w:gridSpan w:val="2"/>
            <w:tcBorders>
              <w:top w:val="single" w:sz="4" w:space="0" w:color="auto"/>
              <w:left w:val="nil"/>
              <w:bottom w:val="single" w:sz="4" w:space="0" w:color="auto"/>
              <w:right w:val="nil"/>
            </w:tcBorders>
          </w:tcPr>
          <w:p w14:paraId="40D4300D" w14:textId="77777777" w:rsidR="007261ED" w:rsidRPr="007261ED" w:rsidRDefault="007261ED" w:rsidP="007261ED">
            <w:pPr>
              <w:widowControl w:val="0"/>
              <w:jc w:val="right"/>
              <w:rPr>
                <w:sz w:val="8"/>
                <w:szCs w:val="8"/>
                <w:lang w:val="en-GB" w:eastAsia="en-GB"/>
              </w:rPr>
            </w:pPr>
          </w:p>
        </w:tc>
      </w:tr>
      <w:tr w:rsidR="007261ED" w:rsidRPr="007261ED" w14:paraId="7954F838" w14:textId="77777777" w:rsidTr="00E446E9">
        <w:tc>
          <w:tcPr>
            <w:tcW w:w="3038" w:type="dxa"/>
            <w:tcBorders>
              <w:top w:val="nil"/>
              <w:bottom w:val="nil"/>
            </w:tcBorders>
          </w:tcPr>
          <w:p w14:paraId="017ABEFA" w14:textId="77777777" w:rsidR="007261ED" w:rsidRPr="007261ED" w:rsidRDefault="007261ED" w:rsidP="007261ED">
            <w:pPr>
              <w:widowControl w:val="0"/>
              <w:jc w:val="right"/>
              <w:rPr>
                <w:szCs w:val="22"/>
                <w:lang w:val="en-GB" w:eastAsia="en-GB"/>
              </w:rPr>
            </w:pPr>
            <w:r w:rsidRPr="007261ED">
              <w:rPr>
                <w:szCs w:val="22"/>
                <w:lang w:val="en-GB" w:eastAsia="en-GB"/>
              </w:rPr>
              <w:t>The</w:t>
            </w:r>
            <w:r w:rsidRPr="007261ED">
              <w:rPr>
                <w:i/>
                <w:szCs w:val="22"/>
                <w:lang w:val="en-GB" w:eastAsia="en-GB"/>
              </w:rPr>
              <w:t xml:space="preserve"> starting date</w:t>
            </w:r>
            <w:r w:rsidRPr="007261ED">
              <w:rPr>
                <w:szCs w:val="22"/>
                <w:lang w:val="en-GB" w:eastAsia="en-GB"/>
              </w:rPr>
              <w:t xml:space="preserve"> is</w:t>
            </w:r>
          </w:p>
        </w:tc>
        <w:tc>
          <w:tcPr>
            <w:tcW w:w="5751" w:type="dxa"/>
            <w:gridSpan w:val="2"/>
            <w:tcBorders>
              <w:top w:val="single" w:sz="4" w:space="0" w:color="auto"/>
              <w:bottom w:val="single" w:sz="4" w:space="0" w:color="auto"/>
            </w:tcBorders>
          </w:tcPr>
          <w:p w14:paraId="5CFD37DD" w14:textId="29E1ABA5" w:rsidR="007261ED" w:rsidRPr="007261ED" w:rsidRDefault="006F1497" w:rsidP="006F1497">
            <w:pPr>
              <w:widowControl w:val="0"/>
              <w:rPr>
                <w:szCs w:val="22"/>
                <w:lang w:val="en-GB" w:eastAsia="en-GB"/>
              </w:rPr>
            </w:pPr>
            <w:r>
              <w:rPr>
                <w:szCs w:val="22"/>
                <w:lang w:val="en-GB" w:eastAsia="en-GB"/>
              </w:rPr>
              <w:t>31</w:t>
            </w:r>
            <w:r w:rsidRPr="006F1497">
              <w:rPr>
                <w:szCs w:val="22"/>
                <w:vertAlign w:val="superscript"/>
                <w:lang w:val="en-GB" w:eastAsia="en-GB"/>
              </w:rPr>
              <w:t>st</w:t>
            </w:r>
            <w:r>
              <w:rPr>
                <w:szCs w:val="22"/>
                <w:lang w:val="en-GB" w:eastAsia="en-GB"/>
              </w:rPr>
              <w:t xml:space="preserve"> March 2022</w:t>
            </w:r>
          </w:p>
        </w:tc>
      </w:tr>
      <w:tr w:rsidR="007261ED" w:rsidRPr="007261ED" w14:paraId="3E847228" w14:textId="77777777" w:rsidTr="00E446E9">
        <w:tc>
          <w:tcPr>
            <w:tcW w:w="3038" w:type="dxa"/>
            <w:tcBorders>
              <w:top w:val="nil"/>
              <w:bottom w:val="nil"/>
              <w:right w:val="nil"/>
            </w:tcBorders>
          </w:tcPr>
          <w:p w14:paraId="4BC366F7" w14:textId="77777777" w:rsidR="007261ED" w:rsidRPr="007261ED" w:rsidRDefault="007261ED" w:rsidP="007261ED">
            <w:pPr>
              <w:widowControl w:val="0"/>
              <w:jc w:val="right"/>
              <w:rPr>
                <w:sz w:val="8"/>
                <w:szCs w:val="8"/>
                <w:lang w:val="en-GB" w:eastAsia="en-GB"/>
              </w:rPr>
            </w:pPr>
          </w:p>
        </w:tc>
        <w:tc>
          <w:tcPr>
            <w:tcW w:w="5751" w:type="dxa"/>
            <w:gridSpan w:val="2"/>
            <w:tcBorders>
              <w:left w:val="nil"/>
              <w:right w:val="nil"/>
            </w:tcBorders>
          </w:tcPr>
          <w:p w14:paraId="2251FDDB" w14:textId="77777777" w:rsidR="007261ED" w:rsidRPr="007261ED" w:rsidRDefault="007261ED" w:rsidP="007261ED">
            <w:pPr>
              <w:widowControl w:val="0"/>
              <w:jc w:val="right"/>
              <w:rPr>
                <w:sz w:val="8"/>
                <w:szCs w:val="8"/>
                <w:lang w:val="en-GB" w:eastAsia="en-GB"/>
              </w:rPr>
            </w:pPr>
          </w:p>
        </w:tc>
      </w:tr>
      <w:tr w:rsidR="007261ED" w:rsidRPr="007261ED" w14:paraId="578AA4ED" w14:textId="77777777" w:rsidTr="00E446E9">
        <w:tc>
          <w:tcPr>
            <w:tcW w:w="3038" w:type="dxa"/>
            <w:tcBorders>
              <w:top w:val="nil"/>
              <w:bottom w:val="nil"/>
            </w:tcBorders>
          </w:tcPr>
          <w:p w14:paraId="7A1C39D3"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completion date</w:t>
            </w:r>
            <w:r w:rsidRPr="007261ED">
              <w:rPr>
                <w:szCs w:val="22"/>
                <w:lang w:val="en-GB" w:eastAsia="en-GB"/>
              </w:rPr>
              <w:t xml:space="preserve"> is</w:t>
            </w:r>
          </w:p>
        </w:tc>
        <w:tc>
          <w:tcPr>
            <w:tcW w:w="5751" w:type="dxa"/>
            <w:gridSpan w:val="2"/>
            <w:tcBorders>
              <w:bottom w:val="single" w:sz="4" w:space="0" w:color="auto"/>
            </w:tcBorders>
          </w:tcPr>
          <w:p w14:paraId="27E356EE" w14:textId="16DFBB62" w:rsidR="007261ED" w:rsidRPr="007261ED" w:rsidRDefault="006F1497" w:rsidP="006F1497">
            <w:pPr>
              <w:widowControl w:val="0"/>
              <w:rPr>
                <w:szCs w:val="22"/>
                <w:lang w:val="en-GB" w:eastAsia="en-GB"/>
              </w:rPr>
            </w:pPr>
            <w:r>
              <w:rPr>
                <w:szCs w:val="22"/>
                <w:lang w:val="en-GB" w:eastAsia="en-GB"/>
              </w:rPr>
              <w:t>31</w:t>
            </w:r>
            <w:r w:rsidRPr="006F1497">
              <w:rPr>
                <w:szCs w:val="22"/>
                <w:vertAlign w:val="superscript"/>
                <w:lang w:val="en-GB" w:eastAsia="en-GB"/>
              </w:rPr>
              <w:t>st</w:t>
            </w:r>
            <w:r>
              <w:rPr>
                <w:szCs w:val="22"/>
                <w:lang w:val="en-GB" w:eastAsia="en-GB"/>
              </w:rPr>
              <w:t xml:space="preserve"> December </w:t>
            </w:r>
            <w:r w:rsidR="00BE7594">
              <w:rPr>
                <w:szCs w:val="22"/>
                <w:lang w:val="en-GB" w:eastAsia="en-GB"/>
              </w:rPr>
              <w:t>2022</w:t>
            </w:r>
          </w:p>
        </w:tc>
      </w:tr>
      <w:tr w:rsidR="007261ED" w:rsidRPr="007261ED" w14:paraId="284B5FB2" w14:textId="77777777" w:rsidTr="00E446E9">
        <w:tc>
          <w:tcPr>
            <w:tcW w:w="3038" w:type="dxa"/>
            <w:tcBorders>
              <w:top w:val="nil"/>
              <w:bottom w:val="nil"/>
              <w:right w:val="nil"/>
            </w:tcBorders>
          </w:tcPr>
          <w:p w14:paraId="7CE60856" w14:textId="77777777" w:rsidR="007261ED" w:rsidRPr="007261ED" w:rsidRDefault="007261ED" w:rsidP="007261ED">
            <w:pPr>
              <w:widowControl w:val="0"/>
              <w:jc w:val="right"/>
              <w:rPr>
                <w:sz w:val="8"/>
                <w:szCs w:val="8"/>
                <w:lang w:val="en-GB" w:eastAsia="en-GB"/>
              </w:rPr>
            </w:pPr>
          </w:p>
        </w:tc>
        <w:tc>
          <w:tcPr>
            <w:tcW w:w="5751" w:type="dxa"/>
            <w:gridSpan w:val="2"/>
            <w:tcBorders>
              <w:left w:val="nil"/>
              <w:right w:val="nil"/>
            </w:tcBorders>
          </w:tcPr>
          <w:p w14:paraId="1FDACF31" w14:textId="77777777" w:rsidR="007261ED" w:rsidRPr="007261ED" w:rsidRDefault="007261ED" w:rsidP="007261ED">
            <w:pPr>
              <w:widowControl w:val="0"/>
              <w:jc w:val="right"/>
              <w:rPr>
                <w:sz w:val="8"/>
                <w:szCs w:val="8"/>
                <w:lang w:val="en-GB" w:eastAsia="en-GB"/>
              </w:rPr>
            </w:pPr>
          </w:p>
        </w:tc>
      </w:tr>
      <w:tr w:rsidR="007261ED" w:rsidRPr="007261ED" w14:paraId="32165D40" w14:textId="77777777" w:rsidTr="00E446E9">
        <w:tc>
          <w:tcPr>
            <w:tcW w:w="3038" w:type="dxa"/>
            <w:tcBorders>
              <w:top w:val="nil"/>
              <w:bottom w:val="nil"/>
              <w:right w:val="nil"/>
            </w:tcBorders>
          </w:tcPr>
          <w:p w14:paraId="58749AC5" w14:textId="77777777" w:rsidR="007261ED" w:rsidRPr="007261ED" w:rsidRDefault="007261ED" w:rsidP="007261ED">
            <w:pPr>
              <w:widowControl w:val="0"/>
              <w:jc w:val="both"/>
              <w:rPr>
                <w:sz w:val="8"/>
                <w:szCs w:val="8"/>
                <w:lang w:val="en-GB" w:eastAsia="en-GB"/>
              </w:rPr>
            </w:pPr>
          </w:p>
        </w:tc>
        <w:tc>
          <w:tcPr>
            <w:tcW w:w="5751" w:type="dxa"/>
            <w:gridSpan w:val="2"/>
            <w:tcBorders>
              <w:left w:val="nil"/>
              <w:right w:val="nil"/>
            </w:tcBorders>
          </w:tcPr>
          <w:p w14:paraId="0C624C50" w14:textId="77777777" w:rsidR="007261ED" w:rsidRPr="007261ED" w:rsidRDefault="007261ED" w:rsidP="007261ED">
            <w:pPr>
              <w:widowControl w:val="0"/>
              <w:rPr>
                <w:sz w:val="8"/>
                <w:szCs w:val="8"/>
                <w:lang w:val="en-GB" w:eastAsia="en-GB"/>
              </w:rPr>
            </w:pPr>
          </w:p>
        </w:tc>
      </w:tr>
      <w:tr w:rsidR="007261ED" w:rsidRPr="007261ED" w14:paraId="29A06784" w14:textId="77777777" w:rsidTr="00E446E9">
        <w:tc>
          <w:tcPr>
            <w:tcW w:w="3038" w:type="dxa"/>
            <w:tcBorders>
              <w:top w:val="nil"/>
              <w:bottom w:val="nil"/>
            </w:tcBorders>
          </w:tcPr>
          <w:p w14:paraId="1F041EF8"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law of the contract</w:t>
            </w:r>
            <w:r w:rsidRPr="007261ED">
              <w:rPr>
                <w:szCs w:val="22"/>
                <w:lang w:val="en-GB" w:eastAsia="en-GB"/>
              </w:rPr>
              <w:t xml:space="preserve"> is</w:t>
            </w:r>
          </w:p>
        </w:tc>
        <w:tc>
          <w:tcPr>
            <w:tcW w:w="5751" w:type="dxa"/>
            <w:gridSpan w:val="2"/>
            <w:tcBorders>
              <w:bottom w:val="single" w:sz="4" w:space="0" w:color="auto"/>
            </w:tcBorders>
          </w:tcPr>
          <w:p w14:paraId="7C24C4D7" w14:textId="6BC4B342" w:rsidR="007261ED" w:rsidRPr="007261ED" w:rsidRDefault="00627920" w:rsidP="007261ED">
            <w:pPr>
              <w:widowControl w:val="0"/>
              <w:rPr>
                <w:szCs w:val="22"/>
                <w:lang w:val="en-GB" w:eastAsia="en-GB"/>
              </w:rPr>
            </w:pPr>
            <w:r>
              <w:rPr>
                <w:szCs w:val="22"/>
                <w:lang w:val="en-GB" w:eastAsia="en-GB"/>
              </w:rPr>
              <w:t>England &amp; Wales</w:t>
            </w:r>
          </w:p>
        </w:tc>
      </w:tr>
      <w:tr w:rsidR="007261ED" w:rsidRPr="007261ED" w14:paraId="1C56FCC9" w14:textId="77777777" w:rsidTr="00E446E9">
        <w:tc>
          <w:tcPr>
            <w:tcW w:w="3038" w:type="dxa"/>
            <w:tcBorders>
              <w:top w:val="nil"/>
              <w:bottom w:val="nil"/>
              <w:right w:val="nil"/>
            </w:tcBorders>
          </w:tcPr>
          <w:p w14:paraId="09AFECBA" w14:textId="77777777" w:rsidR="007261ED" w:rsidRPr="007261ED" w:rsidRDefault="007261ED" w:rsidP="007261ED">
            <w:pPr>
              <w:widowControl w:val="0"/>
              <w:jc w:val="right"/>
              <w:rPr>
                <w:sz w:val="8"/>
                <w:szCs w:val="8"/>
                <w:lang w:val="en-GB" w:eastAsia="en-GB"/>
              </w:rPr>
            </w:pPr>
          </w:p>
        </w:tc>
        <w:tc>
          <w:tcPr>
            <w:tcW w:w="3022" w:type="dxa"/>
            <w:tcBorders>
              <w:top w:val="nil"/>
              <w:left w:val="nil"/>
              <w:bottom w:val="single" w:sz="4" w:space="0" w:color="auto"/>
              <w:right w:val="nil"/>
            </w:tcBorders>
          </w:tcPr>
          <w:p w14:paraId="3D1950C5" w14:textId="77777777" w:rsidR="007261ED" w:rsidRPr="007261ED" w:rsidRDefault="007261ED" w:rsidP="007261ED">
            <w:pPr>
              <w:widowControl w:val="0"/>
              <w:rPr>
                <w:sz w:val="8"/>
                <w:szCs w:val="8"/>
                <w:lang w:val="en-GB" w:eastAsia="en-GB"/>
              </w:rPr>
            </w:pPr>
          </w:p>
        </w:tc>
        <w:tc>
          <w:tcPr>
            <w:tcW w:w="2729" w:type="dxa"/>
            <w:tcBorders>
              <w:top w:val="nil"/>
              <w:left w:val="nil"/>
              <w:bottom w:val="nil"/>
              <w:right w:val="nil"/>
            </w:tcBorders>
          </w:tcPr>
          <w:p w14:paraId="0F3C6E0F" w14:textId="77777777" w:rsidR="007261ED" w:rsidRPr="007261ED" w:rsidRDefault="007261ED" w:rsidP="007261ED">
            <w:pPr>
              <w:widowControl w:val="0"/>
              <w:rPr>
                <w:sz w:val="8"/>
                <w:szCs w:val="8"/>
                <w:lang w:val="en-GB" w:eastAsia="en-GB"/>
              </w:rPr>
            </w:pPr>
          </w:p>
        </w:tc>
      </w:tr>
      <w:tr w:rsidR="007261ED" w:rsidRPr="007261ED" w14:paraId="639EC3F8" w14:textId="77777777" w:rsidTr="00E446E9">
        <w:tc>
          <w:tcPr>
            <w:tcW w:w="3038" w:type="dxa"/>
            <w:tcBorders>
              <w:top w:val="nil"/>
              <w:bottom w:val="nil"/>
              <w:right w:val="single" w:sz="4" w:space="0" w:color="auto"/>
            </w:tcBorders>
          </w:tcPr>
          <w:p w14:paraId="502C5B7F"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period for reply</w:t>
            </w:r>
            <w:r w:rsidRPr="007261ED">
              <w:rPr>
                <w:szCs w:val="22"/>
                <w:lang w:val="en-GB" w:eastAsia="en-GB"/>
              </w:rPr>
              <w:t xml:space="preserve"> is</w:t>
            </w:r>
          </w:p>
        </w:tc>
        <w:tc>
          <w:tcPr>
            <w:tcW w:w="3022" w:type="dxa"/>
            <w:tcBorders>
              <w:top w:val="single" w:sz="4" w:space="0" w:color="auto"/>
              <w:left w:val="single" w:sz="4" w:space="0" w:color="auto"/>
              <w:bottom w:val="single" w:sz="4" w:space="0" w:color="auto"/>
              <w:right w:val="single" w:sz="4" w:space="0" w:color="auto"/>
            </w:tcBorders>
          </w:tcPr>
          <w:p w14:paraId="50BF04FB" w14:textId="675281DB" w:rsidR="007261ED" w:rsidRPr="007261ED" w:rsidRDefault="00627920" w:rsidP="007261ED">
            <w:pPr>
              <w:widowControl w:val="0"/>
              <w:rPr>
                <w:szCs w:val="22"/>
                <w:lang w:val="en-GB" w:eastAsia="en-GB"/>
              </w:rPr>
            </w:pPr>
            <w:r>
              <w:rPr>
                <w:szCs w:val="22"/>
                <w:lang w:val="en-GB" w:eastAsia="en-GB"/>
              </w:rPr>
              <w:t>2</w:t>
            </w:r>
          </w:p>
        </w:tc>
        <w:tc>
          <w:tcPr>
            <w:tcW w:w="2729" w:type="dxa"/>
            <w:tcBorders>
              <w:top w:val="nil"/>
              <w:left w:val="single" w:sz="4" w:space="0" w:color="auto"/>
              <w:bottom w:val="nil"/>
              <w:right w:val="nil"/>
            </w:tcBorders>
          </w:tcPr>
          <w:p w14:paraId="4B2EF5F6" w14:textId="77777777" w:rsidR="007261ED" w:rsidRPr="007261ED" w:rsidRDefault="007261ED" w:rsidP="007261ED">
            <w:pPr>
              <w:widowControl w:val="0"/>
              <w:rPr>
                <w:szCs w:val="22"/>
                <w:lang w:val="en-GB" w:eastAsia="en-GB"/>
              </w:rPr>
            </w:pPr>
            <w:r w:rsidRPr="007261ED">
              <w:rPr>
                <w:szCs w:val="22"/>
                <w:lang w:val="en-GB" w:eastAsia="en-GB"/>
              </w:rPr>
              <w:t>weeks</w:t>
            </w:r>
          </w:p>
        </w:tc>
      </w:tr>
      <w:tr w:rsidR="007261ED" w:rsidRPr="007261ED" w14:paraId="7ACA19E5" w14:textId="77777777" w:rsidTr="00E446E9">
        <w:tc>
          <w:tcPr>
            <w:tcW w:w="3038" w:type="dxa"/>
            <w:tcBorders>
              <w:top w:val="nil"/>
              <w:bottom w:val="nil"/>
              <w:right w:val="nil"/>
            </w:tcBorders>
          </w:tcPr>
          <w:p w14:paraId="5CD0E69F" w14:textId="77777777" w:rsidR="007261ED" w:rsidRPr="007261ED" w:rsidRDefault="007261ED" w:rsidP="007261ED">
            <w:pPr>
              <w:widowControl w:val="0"/>
              <w:jc w:val="right"/>
              <w:rPr>
                <w:sz w:val="8"/>
                <w:szCs w:val="8"/>
                <w:lang w:val="en-GB" w:eastAsia="en-GB"/>
              </w:rPr>
            </w:pPr>
          </w:p>
        </w:tc>
        <w:tc>
          <w:tcPr>
            <w:tcW w:w="3022" w:type="dxa"/>
            <w:tcBorders>
              <w:top w:val="single" w:sz="4" w:space="0" w:color="auto"/>
              <w:left w:val="nil"/>
              <w:bottom w:val="single" w:sz="4" w:space="0" w:color="auto"/>
              <w:right w:val="nil"/>
            </w:tcBorders>
          </w:tcPr>
          <w:p w14:paraId="552C4052" w14:textId="77777777" w:rsidR="007261ED" w:rsidRPr="007261ED" w:rsidRDefault="007261ED" w:rsidP="007261ED">
            <w:pPr>
              <w:widowControl w:val="0"/>
              <w:rPr>
                <w:sz w:val="8"/>
                <w:szCs w:val="8"/>
                <w:lang w:val="en-GB" w:eastAsia="en-GB"/>
              </w:rPr>
            </w:pPr>
          </w:p>
        </w:tc>
        <w:tc>
          <w:tcPr>
            <w:tcW w:w="2729" w:type="dxa"/>
            <w:tcBorders>
              <w:top w:val="nil"/>
              <w:left w:val="nil"/>
              <w:bottom w:val="nil"/>
            </w:tcBorders>
          </w:tcPr>
          <w:p w14:paraId="1DAC6C79" w14:textId="77777777" w:rsidR="007261ED" w:rsidRPr="007261ED" w:rsidRDefault="007261ED" w:rsidP="007261ED">
            <w:pPr>
              <w:widowControl w:val="0"/>
              <w:rPr>
                <w:sz w:val="8"/>
                <w:szCs w:val="8"/>
                <w:lang w:val="en-GB" w:eastAsia="en-GB"/>
              </w:rPr>
            </w:pPr>
          </w:p>
        </w:tc>
      </w:tr>
      <w:tr w:rsidR="007261ED" w:rsidRPr="007261ED" w14:paraId="54F5ADE8" w14:textId="77777777" w:rsidTr="00E446E9">
        <w:tc>
          <w:tcPr>
            <w:tcW w:w="3038" w:type="dxa"/>
            <w:tcBorders>
              <w:top w:val="nil"/>
              <w:bottom w:val="nil"/>
              <w:right w:val="single" w:sz="4" w:space="0" w:color="auto"/>
            </w:tcBorders>
          </w:tcPr>
          <w:p w14:paraId="36507262"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defects date</w:t>
            </w:r>
            <w:r w:rsidRPr="007261ED">
              <w:rPr>
                <w:szCs w:val="22"/>
                <w:lang w:val="en-GB" w:eastAsia="en-GB"/>
              </w:rPr>
              <w:t xml:space="preserve"> is</w:t>
            </w:r>
          </w:p>
        </w:tc>
        <w:tc>
          <w:tcPr>
            <w:tcW w:w="3022" w:type="dxa"/>
            <w:tcBorders>
              <w:top w:val="single" w:sz="4" w:space="0" w:color="auto"/>
              <w:left w:val="single" w:sz="4" w:space="0" w:color="auto"/>
              <w:bottom w:val="single" w:sz="4" w:space="0" w:color="auto"/>
              <w:right w:val="single" w:sz="4" w:space="0" w:color="auto"/>
            </w:tcBorders>
          </w:tcPr>
          <w:p w14:paraId="4740EDBF" w14:textId="69E26E3F" w:rsidR="007261ED" w:rsidRPr="007261ED" w:rsidRDefault="00627920" w:rsidP="007261ED">
            <w:pPr>
              <w:widowControl w:val="0"/>
              <w:rPr>
                <w:szCs w:val="22"/>
                <w:lang w:val="en-GB" w:eastAsia="en-GB"/>
              </w:rPr>
            </w:pPr>
            <w:r>
              <w:rPr>
                <w:szCs w:val="22"/>
                <w:lang w:val="en-GB" w:eastAsia="en-GB"/>
              </w:rPr>
              <w:t>N/A</w:t>
            </w:r>
          </w:p>
        </w:tc>
        <w:tc>
          <w:tcPr>
            <w:tcW w:w="2729" w:type="dxa"/>
            <w:tcBorders>
              <w:top w:val="nil"/>
              <w:left w:val="single" w:sz="4" w:space="0" w:color="auto"/>
              <w:bottom w:val="nil"/>
            </w:tcBorders>
          </w:tcPr>
          <w:p w14:paraId="20ED918E" w14:textId="77777777" w:rsidR="007261ED" w:rsidRPr="007261ED" w:rsidRDefault="007261ED" w:rsidP="007261ED">
            <w:pPr>
              <w:widowControl w:val="0"/>
              <w:rPr>
                <w:szCs w:val="22"/>
                <w:lang w:val="en-GB" w:eastAsia="en-GB"/>
              </w:rPr>
            </w:pPr>
            <w:r w:rsidRPr="007261ED">
              <w:rPr>
                <w:szCs w:val="22"/>
                <w:lang w:val="en-GB" w:eastAsia="en-GB"/>
              </w:rPr>
              <w:t>weeks after Completion</w:t>
            </w:r>
          </w:p>
        </w:tc>
      </w:tr>
      <w:tr w:rsidR="007261ED" w:rsidRPr="007261ED" w14:paraId="62857269" w14:textId="77777777" w:rsidTr="00E446E9">
        <w:tc>
          <w:tcPr>
            <w:tcW w:w="3038" w:type="dxa"/>
            <w:tcBorders>
              <w:top w:val="nil"/>
              <w:bottom w:val="nil"/>
              <w:right w:val="nil"/>
            </w:tcBorders>
          </w:tcPr>
          <w:p w14:paraId="701D7565" w14:textId="77777777" w:rsidR="007261ED" w:rsidRPr="007261ED" w:rsidRDefault="007261ED" w:rsidP="007261ED">
            <w:pPr>
              <w:widowControl w:val="0"/>
              <w:jc w:val="right"/>
              <w:rPr>
                <w:sz w:val="8"/>
                <w:szCs w:val="8"/>
                <w:lang w:val="en-GB" w:eastAsia="en-GB"/>
              </w:rPr>
            </w:pPr>
          </w:p>
        </w:tc>
        <w:tc>
          <w:tcPr>
            <w:tcW w:w="3022" w:type="dxa"/>
            <w:tcBorders>
              <w:top w:val="single" w:sz="4" w:space="0" w:color="auto"/>
              <w:left w:val="nil"/>
              <w:bottom w:val="single" w:sz="4" w:space="0" w:color="auto"/>
              <w:right w:val="nil"/>
            </w:tcBorders>
          </w:tcPr>
          <w:p w14:paraId="352D94E9" w14:textId="77777777" w:rsidR="007261ED" w:rsidRPr="007261ED" w:rsidRDefault="007261ED" w:rsidP="007261ED">
            <w:pPr>
              <w:widowControl w:val="0"/>
              <w:rPr>
                <w:sz w:val="8"/>
                <w:szCs w:val="8"/>
                <w:lang w:val="en-GB" w:eastAsia="en-GB"/>
              </w:rPr>
            </w:pPr>
          </w:p>
        </w:tc>
        <w:tc>
          <w:tcPr>
            <w:tcW w:w="2729" w:type="dxa"/>
            <w:tcBorders>
              <w:top w:val="nil"/>
              <w:left w:val="nil"/>
              <w:bottom w:val="nil"/>
            </w:tcBorders>
          </w:tcPr>
          <w:p w14:paraId="30B673CE" w14:textId="77777777" w:rsidR="007261ED" w:rsidRPr="007261ED" w:rsidRDefault="007261ED" w:rsidP="007261ED">
            <w:pPr>
              <w:widowControl w:val="0"/>
              <w:rPr>
                <w:sz w:val="8"/>
                <w:szCs w:val="8"/>
                <w:lang w:val="en-GB" w:eastAsia="en-GB"/>
              </w:rPr>
            </w:pPr>
          </w:p>
        </w:tc>
      </w:tr>
      <w:tr w:rsidR="007261ED" w:rsidRPr="007261ED" w14:paraId="349B3DA0" w14:textId="77777777" w:rsidTr="00E446E9">
        <w:tc>
          <w:tcPr>
            <w:tcW w:w="3038" w:type="dxa"/>
            <w:tcBorders>
              <w:top w:val="nil"/>
              <w:bottom w:val="nil"/>
              <w:right w:val="single" w:sz="4" w:space="0" w:color="auto"/>
            </w:tcBorders>
          </w:tcPr>
          <w:p w14:paraId="34831869"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assessment date</w:t>
            </w:r>
            <w:r w:rsidRPr="007261ED">
              <w:rPr>
                <w:szCs w:val="22"/>
                <w:lang w:val="en-GB" w:eastAsia="en-GB"/>
              </w:rPr>
              <w:t xml:space="preserve"> is the</w:t>
            </w:r>
          </w:p>
        </w:tc>
        <w:tc>
          <w:tcPr>
            <w:tcW w:w="3022" w:type="dxa"/>
            <w:tcBorders>
              <w:top w:val="single" w:sz="4" w:space="0" w:color="auto"/>
              <w:left w:val="single" w:sz="4" w:space="0" w:color="auto"/>
              <w:bottom w:val="single" w:sz="4" w:space="0" w:color="auto"/>
              <w:right w:val="single" w:sz="4" w:space="0" w:color="auto"/>
            </w:tcBorders>
          </w:tcPr>
          <w:p w14:paraId="244C4E0F" w14:textId="6A258064" w:rsidR="007261ED" w:rsidRPr="007261ED" w:rsidRDefault="00627920" w:rsidP="007261ED">
            <w:pPr>
              <w:widowControl w:val="0"/>
              <w:rPr>
                <w:szCs w:val="22"/>
                <w:lang w:val="en-GB" w:eastAsia="en-GB"/>
              </w:rPr>
            </w:pPr>
            <w:r>
              <w:rPr>
                <w:szCs w:val="22"/>
                <w:lang w:val="en-GB" w:eastAsia="en-GB"/>
              </w:rPr>
              <w:t>N/A</w:t>
            </w:r>
          </w:p>
        </w:tc>
        <w:tc>
          <w:tcPr>
            <w:tcW w:w="2729" w:type="dxa"/>
            <w:tcBorders>
              <w:top w:val="nil"/>
              <w:left w:val="single" w:sz="4" w:space="0" w:color="auto"/>
              <w:bottom w:val="nil"/>
              <w:right w:val="nil"/>
            </w:tcBorders>
          </w:tcPr>
          <w:p w14:paraId="1E5B6E17" w14:textId="77777777" w:rsidR="007261ED" w:rsidRPr="007261ED" w:rsidRDefault="007261ED" w:rsidP="007261ED">
            <w:pPr>
              <w:widowControl w:val="0"/>
              <w:rPr>
                <w:szCs w:val="22"/>
                <w:lang w:val="en-GB" w:eastAsia="en-GB"/>
              </w:rPr>
            </w:pPr>
            <w:r w:rsidRPr="007261ED">
              <w:rPr>
                <w:szCs w:val="22"/>
                <w:lang w:val="en-GB" w:eastAsia="en-GB"/>
              </w:rPr>
              <w:t>of each month</w:t>
            </w:r>
          </w:p>
        </w:tc>
      </w:tr>
      <w:tr w:rsidR="007261ED" w:rsidRPr="007261ED" w14:paraId="05A42603" w14:textId="77777777" w:rsidTr="00E446E9">
        <w:tc>
          <w:tcPr>
            <w:tcW w:w="3038" w:type="dxa"/>
            <w:tcBorders>
              <w:top w:val="nil"/>
              <w:bottom w:val="nil"/>
              <w:right w:val="nil"/>
            </w:tcBorders>
          </w:tcPr>
          <w:p w14:paraId="4297F1BA" w14:textId="77777777" w:rsidR="007261ED" w:rsidRPr="007261ED" w:rsidRDefault="007261ED" w:rsidP="007261ED">
            <w:pPr>
              <w:widowControl w:val="0"/>
              <w:jc w:val="right"/>
              <w:rPr>
                <w:sz w:val="8"/>
                <w:szCs w:val="8"/>
                <w:lang w:val="en-GB" w:eastAsia="en-GB"/>
              </w:rPr>
            </w:pPr>
          </w:p>
        </w:tc>
        <w:tc>
          <w:tcPr>
            <w:tcW w:w="3022" w:type="dxa"/>
            <w:tcBorders>
              <w:top w:val="single" w:sz="4" w:space="0" w:color="auto"/>
              <w:left w:val="nil"/>
              <w:bottom w:val="single" w:sz="4" w:space="0" w:color="auto"/>
              <w:right w:val="nil"/>
            </w:tcBorders>
          </w:tcPr>
          <w:p w14:paraId="5A2134CD" w14:textId="77777777" w:rsidR="007261ED" w:rsidRPr="007261ED" w:rsidRDefault="007261ED" w:rsidP="007261ED">
            <w:pPr>
              <w:widowControl w:val="0"/>
              <w:rPr>
                <w:sz w:val="8"/>
                <w:szCs w:val="8"/>
                <w:lang w:val="en-GB" w:eastAsia="en-GB"/>
              </w:rPr>
            </w:pPr>
          </w:p>
        </w:tc>
        <w:tc>
          <w:tcPr>
            <w:tcW w:w="2729" w:type="dxa"/>
            <w:tcBorders>
              <w:top w:val="nil"/>
              <w:left w:val="nil"/>
              <w:bottom w:val="single" w:sz="4" w:space="0" w:color="auto"/>
            </w:tcBorders>
          </w:tcPr>
          <w:p w14:paraId="46F37A35" w14:textId="77777777" w:rsidR="007261ED" w:rsidRPr="007261ED" w:rsidRDefault="007261ED" w:rsidP="007261ED">
            <w:pPr>
              <w:widowControl w:val="0"/>
              <w:rPr>
                <w:sz w:val="8"/>
                <w:szCs w:val="8"/>
                <w:lang w:val="en-GB" w:eastAsia="en-GB"/>
              </w:rPr>
            </w:pPr>
          </w:p>
        </w:tc>
      </w:tr>
    </w:tbl>
    <w:p w14:paraId="249AA934" w14:textId="77777777" w:rsidR="007261ED" w:rsidRPr="007261ED" w:rsidRDefault="007261ED" w:rsidP="007261ED">
      <w:pPr>
        <w:widowControl w:val="0"/>
        <w:rPr>
          <w:szCs w:val="22"/>
          <w:lang w:val="en-GB" w:eastAsia="en-GB"/>
        </w:rPr>
      </w:pPr>
    </w:p>
    <w:p w14:paraId="5C59EF34" w14:textId="77777777" w:rsidR="007261ED" w:rsidRPr="007261ED" w:rsidRDefault="007261ED" w:rsidP="007261ED">
      <w:pPr>
        <w:rPr>
          <w:szCs w:val="22"/>
          <w:lang w:val="en-GB" w:eastAsia="en-GB"/>
        </w:rPr>
      </w:pPr>
      <w:r w:rsidRPr="007261ED">
        <w:rPr>
          <w:szCs w:val="22"/>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DDBD267" w14:textId="77777777" w:rsidTr="007261ED">
        <w:tc>
          <w:tcPr>
            <w:tcW w:w="10774" w:type="dxa"/>
            <w:shd w:val="clear" w:color="auto" w:fill="808080" w:themeFill="background1" w:themeFillShade="80"/>
          </w:tcPr>
          <w:p w14:paraId="013A8A64" w14:textId="77777777" w:rsidR="007261ED" w:rsidRPr="007261ED" w:rsidRDefault="007261ED" w:rsidP="007261ED">
            <w:pPr>
              <w:widowControl w:val="0"/>
              <w:spacing w:before="40" w:after="60"/>
              <w:jc w:val="both"/>
              <w:rPr>
                <w:sz w:val="48"/>
                <w:szCs w:val="48"/>
                <w:lang w:val="en-GB" w:eastAsia="en-GB"/>
              </w:rPr>
            </w:pPr>
            <w:r w:rsidRPr="007261ED">
              <w:rPr>
                <w:sz w:val="48"/>
                <w:szCs w:val="48"/>
                <w:lang w:val="en-GB" w:eastAsia="en-GB"/>
              </w:rPr>
              <w:lastRenderedPageBreak/>
              <w:t>Contract Data</w:t>
            </w:r>
          </w:p>
        </w:tc>
      </w:tr>
    </w:tbl>
    <w:p w14:paraId="35239C7A" w14:textId="77777777" w:rsidR="007261ED" w:rsidRPr="007261ED" w:rsidRDefault="007261ED" w:rsidP="007261ED">
      <w:pPr>
        <w:widowControl w:val="0"/>
        <w:rPr>
          <w:szCs w:val="22"/>
          <w:lang w:val="en-GB" w:eastAsia="en-GB"/>
        </w:rPr>
      </w:pPr>
    </w:p>
    <w:tbl>
      <w:tblPr>
        <w:tblStyle w:val="TableGrid20"/>
        <w:tblW w:w="10065" w:type="dxa"/>
        <w:tblInd w:w="-318" w:type="dxa"/>
        <w:tblBorders>
          <w:left w:val="none" w:sz="0" w:space="0" w:color="auto"/>
        </w:tblBorders>
        <w:tblLook w:val="04A0" w:firstRow="1" w:lastRow="0" w:firstColumn="1" w:lastColumn="0" w:noHBand="0" w:noVBand="1"/>
      </w:tblPr>
      <w:tblGrid>
        <w:gridCol w:w="2978"/>
        <w:gridCol w:w="3402"/>
        <w:gridCol w:w="3685"/>
      </w:tblGrid>
      <w:tr w:rsidR="007261ED" w:rsidRPr="007261ED" w14:paraId="78459275" w14:textId="77777777" w:rsidTr="007261ED">
        <w:tc>
          <w:tcPr>
            <w:tcW w:w="10065" w:type="dxa"/>
            <w:gridSpan w:val="3"/>
            <w:tcBorders>
              <w:top w:val="nil"/>
              <w:bottom w:val="nil"/>
            </w:tcBorders>
          </w:tcPr>
          <w:p w14:paraId="3236B835" w14:textId="77777777" w:rsidR="007261ED" w:rsidRPr="007261ED" w:rsidRDefault="007261ED" w:rsidP="007261ED">
            <w:pPr>
              <w:widowControl w:val="0"/>
              <w:spacing w:after="120"/>
              <w:rPr>
                <w:i/>
                <w:szCs w:val="22"/>
                <w:lang w:val="en-GB" w:eastAsia="en-GB"/>
              </w:rPr>
            </w:pPr>
            <w:bookmarkStart w:id="0" w:name="_Hlk105665622"/>
            <w:r w:rsidRPr="007261ED">
              <w:rPr>
                <w:szCs w:val="22"/>
                <w:lang w:val="en-GB" w:eastAsia="en-GB"/>
              </w:rPr>
              <w:t xml:space="preserve">The </w:t>
            </w:r>
            <w:r w:rsidRPr="007261ED">
              <w:rPr>
                <w:i/>
                <w:szCs w:val="22"/>
                <w:lang w:val="en-GB" w:eastAsia="en-GB"/>
              </w:rPr>
              <w:t xml:space="preserve">Consultant </w:t>
            </w:r>
            <w:r w:rsidRPr="007261ED">
              <w:rPr>
                <w:szCs w:val="22"/>
                <w:lang w:val="en-GB" w:eastAsia="en-GB"/>
              </w:rPr>
              <w:t>provides the following insurance cover</w:t>
            </w:r>
          </w:p>
        </w:tc>
      </w:tr>
      <w:tr w:rsidR="007261ED" w:rsidRPr="007261ED" w14:paraId="478E9E0E" w14:textId="77777777" w:rsidTr="007261ED">
        <w:tc>
          <w:tcPr>
            <w:tcW w:w="2978" w:type="dxa"/>
            <w:tcBorders>
              <w:top w:val="nil"/>
              <w:bottom w:val="single" w:sz="4" w:space="0" w:color="auto"/>
              <w:right w:val="nil"/>
            </w:tcBorders>
          </w:tcPr>
          <w:p w14:paraId="20107E1A" w14:textId="77777777" w:rsidR="007261ED" w:rsidRPr="007261ED" w:rsidRDefault="007261ED" w:rsidP="007261ED">
            <w:pPr>
              <w:widowControl w:val="0"/>
              <w:jc w:val="right"/>
              <w:rPr>
                <w:sz w:val="8"/>
                <w:szCs w:val="8"/>
                <w:lang w:val="en-GB" w:eastAsia="en-GB"/>
              </w:rPr>
            </w:pPr>
            <w:r w:rsidRPr="007261ED">
              <w:rPr>
                <w:sz w:val="8"/>
                <w:szCs w:val="8"/>
                <w:lang w:val="en-GB" w:eastAsia="en-GB"/>
              </w:rPr>
              <w:t>q</w:t>
            </w:r>
          </w:p>
        </w:tc>
        <w:tc>
          <w:tcPr>
            <w:tcW w:w="7087" w:type="dxa"/>
            <w:gridSpan w:val="2"/>
            <w:tcBorders>
              <w:top w:val="nil"/>
              <w:left w:val="nil"/>
              <w:bottom w:val="nil"/>
              <w:right w:val="nil"/>
            </w:tcBorders>
          </w:tcPr>
          <w:p w14:paraId="33C27EFE" w14:textId="77777777" w:rsidR="007261ED" w:rsidRPr="007261ED" w:rsidRDefault="007261ED" w:rsidP="007261ED">
            <w:pPr>
              <w:widowControl w:val="0"/>
              <w:jc w:val="right"/>
              <w:rPr>
                <w:sz w:val="8"/>
                <w:szCs w:val="8"/>
                <w:lang w:val="en-GB" w:eastAsia="en-GB"/>
              </w:rPr>
            </w:pPr>
          </w:p>
        </w:tc>
      </w:tr>
      <w:tr w:rsidR="007261ED" w:rsidRPr="007261ED" w14:paraId="01630174" w14:textId="77777777" w:rsidTr="007261ED">
        <w:tc>
          <w:tcPr>
            <w:tcW w:w="2978" w:type="dxa"/>
            <w:tcBorders>
              <w:top w:val="single" w:sz="4" w:space="0" w:color="auto"/>
              <w:left w:val="single" w:sz="4" w:space="0" w:color="auto"/>
              <w:bottom w:val="single" w:sz="4" w:space="0" w:color="auto"/>
            </w:tcBorders>
          </w:tcPr>
          <w:p w14:paraId="45525960"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Insurance against</w:t>
            </w:r>
          </w:p>
        </w:tc>
        <w:tc>
          <w:tcPr>
            <w:tcW w:w="3402" w:type="dxa"/>
            <w:tcBorders>
              <w:bottom w:val="single" w:sz="4" w:space="0" w:color="auto"/>
            </w:tcBorders>
          </w:tcPr>
          <w:p w14:paraId="033B8CFF"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Minimum amount of cover</w:t>
            </w:r>
          </w:p>
        </w:tc>
        <w:tc>
          <w:tcPr>
            <w:tcW w:w="3685" w:type="dxa"/>
            <w:tcBorders>
              <w:bottom w:val="single" w:sz="4" w:space="0" w:color="auto"/>
              <w:right w:val="single" w:sz="4" w:space="0" w:color="auto"/>
            </w:tcBorders>
          </w:tcPr>
          <w:p w14:paraId="1E9CD34D"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Period following Completion or earlier termination</w:t>
            </w:r>
          </w:p>
        </w:tc>
      </w:tr>
      <w:tr w:rsidR="007261ED" w:rsidRPr="007261ED" w14:paraId="57746E8D" w14:textId="77777777" w:rsidTr="007261ED">
        <w:tc>
          <w:tcPr>
            <w:tcW w:w="2978" w:type="dxa"/>
            <w:tcBorders>
              <w:top w:val="single" w:sz="4" w:space="0" w:color="auto"/>
              <w:left w:val="single" w:sz="4" w:space="0" w:color="auto"/>
              <w:bottom w:val="single" w:sz="4" w:space="0" w:color="auto"/>
            </w:tcBorders>
          </w:tcPr>
          <w:p w14:paraId="4E3B6667" w14:textId="77777777" w:rsidR="007261ED" w:rsidRPr="007261ED" w:rsidRDefault="007261ED" w:rsidP="007261ED">
            <w:pPr>
              <w:widowControl w:val="0"/>
              <w:spacing w:after="120"/>
              <w:rPr>
                <w:b/>
                <w:sz w:val="20"/>
                <w:szCs w:val="20"/>
                <w:lang w:val="en-GB" w:eastAsia="en-GB"/>
              </w:rPr>
            </w:pPr>
            <w:r w:rsidRPr="007261ED">
              <w:rPr>
                <w:color w:val="000000"/>
                <w:sz w:val="20"/>
                <w:szCs w:val="20"/>
                <w:lang w:val="en-GB" w:eastAsia="en-GB"/>
              </w:rPr>
              <w:t xml:space="preserve">Failure of the </w:t>
            </w:r>
            <w:r w:rsidRPr="007261ED">
              <w:rPr>
                <w:i/>
                <w:color w:val="000000"/>
                <w:sz w:val="20"/>
                <w:szCs w:val="20"/>
                <w:lang w:val="en-GB" w:eastAsia="en-GB"/>
              </w:rPr>
              <w:t>Consultant</w:t>
            </w:r>
            <w:r w:rsidRPr="007261ED">
              <w:rPr>
                <w:color w:val="000000"/>
                <w:sz w:val="20"/>
                <w:szCs w:val="20"/>
                <w:lang w:val="en-GB" w:eastAsia="en-GB"/>
              </w:rPr>
              <w:t xml:space="preserve"> to use the skill and care normally used by professionals providing services similar to the</w:t>
            </w:r>
            <w:r w:rsidRPr="007261ED">
              <w:rPr>
                <w:iCs/>
                <w:sz w:val="20"/>
                <w:szCs w:val="20"/>
                <w:lang w:val="en-GB" w:eastAsia="en-GB"/>
              </w:rPr>
              <w:t xml:space="preserve"> </w:t>
            </w:r>
            <w:r w:rsidRPr="007261ED">
              <w:rPr>
                <w:i/>
                <w:iCs/>
                <w:sz w:val="20"/>
                <w:szCs w:val="20"/>
                <w:lang w:val="en-GB" w:eastAsia="en-GB"/>
              </w:rPr>
              <w:t>services.</w:t>
            </w:r>
          </w:p>
        </w:tc>
        <w:tc>
          <w:tcPr>
            <w:tcW w:w="3402" w:type="dxa"/>
            <w:tcBorders>
              <w:bottom w:val="single" w:sz="4" w:space="0" w:color="auto"/>
            </w:tcBorders>
            <w:vAlign w:val="bottom"/>
          </w:tcPr>
          <w:p w14:paraId="57D45E27" w14:textId="24E64115" w:rsidR="007261ED" w:rsidRPr="007261ED" w:rsidRDefault="00627920" w:rsidP="007261ED">
            <w:pPr>
              <w:widowControl w:val="0"/>
              <w:spacing w:after="120"/>
              <w:rPr>
                <w:b/>
                <w:sz w:val="20"/>
                <w:szCs w:val="20"/>
                <w:lang w:val="en-GB" w:eastAsia="en-GB"/>
              </w:rPr>
            </w:pPr>
            <w:r>
              <w:rPr>
                <w:color w:val="000000"/>
                <w:sz w:val="20"/>
                <w:szCs w:val="20"/>
                <w:lang w:val="en-GB" w:eastAsia="en-GB"/>
              </w:rPr>
              <w:t xml:space="preserve">£10,000,000 </w:t>
            </w:r>
            <w:r w:rsidR="007261ED" w:rsidRPr="007261ED">
              <w:rPr>
                <w:color w:val="000000"/>
                <w:sz w:val="20"/>
                <w:szCs w:val="20"/>
                <w:lang w:val="en-GB" w:eastAsia="en-GB"/>
              </w:rPr>
              <w:t>in respect of each claim, without limit to the number of claims</w:t>
            </w:r>
          </w:p>
        </w:tc>
        <w:tc>
          <w:tcPr>
            <w:tcW w:w="3685" w:type="dxa"/>
            <w:tcBorders>
              <w:bottom w:val="single" w:sz="4" w:space="0" w:color="auto"/>
              <w:right w:val="single" w:sz="4" w:space="0" w:color="auto"/>
            </w:tcBorders>
          </w:tcPr>
          <w:p w14:paraId="092CD038" w14:textId="77777777" w:rsidR="007261ED" w:rsidRPr="007261ED" w:rsidRDefault="007261ED" w:rsidP="007261ED">
            <w:pPr>
              <w:widowControl w:val="0"/>
              <w:spacing w:after="120"/>
              <w:rPr>
                <w:b/>
                <w:sz w:val="20"/>
                <w:szCs w:val="20"/>
                <w:lang w:val="en-GB" w:eastAsia="en-GB"/>
              </w:rPr>
            </w:pPr>
          </w:p>
          <w:p w14:paraId="3F651B15" w14:textId="58E8CC41" w:rsidR="00627920" w:rsidRPr="00627920" w:rsidRDefault="00627920" w:rsidP="0062792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sz w:val="20"/>
                <w:szCs w:val="20"/>
              </w:rPr>
            </w:pPr>
            <w:r>
              <w:rPr>
                <w:rFonts w:cs="Arial"/>
                <w:color w:val="000000" w:themeColor="text1"/>
                <w:spacing w:val="-2"/>
                <w:sz w:val="20"/>
                <w:szCs w:val="20"/>
              </w:rPr>
              <w:t>F</w:t>
            </w:r>
            <w:r w:rsidRPr="00627920">
              <w:rPr>
                <w:rFonts w:cs="Arial"/>
                <w:color w:val="000000" w:themeColor="text1"/>
                <w:spacing w:val="-2"/>
                <w:sz w:val="20"/>
                <w:szCs w:val="20"/>
              </w:rPr>
              <w:t xml:space="preserve">rom the </w:t>
            </w:r>
            <w:r w:rsidRPr="00627920">
              <w:rPr>
                <w:rFonts w:cs="Arial"/>
                <w:i/>
                <w:iCs/>
                <w:color w:val="000000" w:themeColor="text1"/>
                <w:spacing w:val="-2"/>
                <w:sz w:val="20"/>
                <w:szCs w:val="20"/>
              </w:rPr>
              <w:t>starting date</w:t>
            </w:r>
            <w:r w:rsidRPr="00627920">
              <w:rPr>
                <w:rFonts w:cs="Arial"/>
                <w:color w:val="000000" w:themeColor="text1"/>
                <w:spacing w:val="-2"/>
                <w:sz w:val="20"/>
                <w:szCs w:val="20"/>
              </w:rPr>
              <w:t xml:space="preserve"> </w:t>
            </w:r>
            <w:r>
              <w:rPr>
                <w:rFonts w:cs="Arial"/>
                <w:color w:val="000000" w:themeColor="text1"/>
                <w:spacing w:val="-2"/>
                <w:sz w:val="20"/>
                <w:szCs w:val="20"/>
              </w:rPr>
              <w:t xml:space="preserve">until Contract end date. </w:t>
            </w:r>
          </w:p>
          <w:p w14:paraId="0C669BD2" w14:textId="77777777" w:rsidR="007261ED" w:rsidRPr="007261ED" w:rsidRDefault="007261ED" w:rsidP="007261ED">
            <w:pPr>
              <w:widowControl w:val="0"/>
              <w:spacing w:after="120"/>
              <w:rPr>
                <w:b/>
                <w:sz w:val="20"/>
                <w:szCs w:val="20"/>
                <w:lang w:val="en-GB" w:eastAsia="en-GB"/>
              </w:rPr>
            </w:pPr>
          </w:p>
        </w:tc>
      </w:tr>
      <w:tr w:rsidR="007261ED" w:rsidRPr="007261ED" w14:paraId="738FEC35" w14:textId="77777777" w:rsidTr="007261ED">
        <w:tc>
          <w:tcPr>
            <w:tcW w:w="2978" w:type="dxa"/>
            <w:tcBorders>
              <w:top w:val="single" w:sz="4" w:space="0" w:color="auto"/>
              <w:left w:val="single" w:sz="4" w:space="0" w:color="auto"/>
              <w:bottom w:val="single" w:sz="4" w:space="0" w:color="auto"/>
            </w:tcBorders>
          </w:tcPr>
          <w:p w14:paraId="28C1F7F5" w14:textId="77777777" w:rsidR="007261ED" w:rsidRPr="007261ED" w:rsidRDefault="007261ED" w:rsidP="007261ED">
            <w:pPr>
              <w:widowControl w:val="0"/>
              <w:rPr>
                <w:i/>
                <w:szCs w:val="22"/>
                <w:lang w:val="en-GB" w:eastAsia="en-GB"/>
              </w:rPr>
            </w:pPr>
            <w:r w:rsidRPr="007261ED">
              <w:rPr>
                <w:color w:val="000000"/>
                <w:sz w:val="20"/>
                <w:szCs w:val="20"/>
                <w:lang w:val="en-GB" w:eastAsia="en-GB"/>
              </w:rPr>
              <w:t>Death of or bodily injury to a person (not an employee of the</w:t>
            </w:r>
            <w:r w:rsidRPr="007261ED">
              <w:rPr>
                <w:i/>
                <w:iCs/>
                <w:sz w:val="20"/>
                <w:szCs w:val="20"/>
                <w:lang w:val="en-GB" w:eastAsia="en-GB"/>
              </w:rPr>
              <w:t xml:space="preserve"> Consultant)</w:t>
            </w:r>
            <w:r w:rsidRPr="007261ED">
              <w:rPr>
                <w:color w:val="000000"/>
                <w:sz w:val="20"/>
                <w:szCs w:val="20"/>
                <w:lang w:val="en-GB" w:eastAsia="en-GB"/>
              </w:rPr>
              <w:t xml:space="preserve"> or loss of or damage to property resulting from an action or failure to take action by the </w:t>
            </w:r>
            <w:r w:rsidRPr="007261ED">
              <w:rPr>
                <w:i/>
                <w:color w:val="000000"/>
                <w:sz w:val="20"/>
                <w:szCs w:val="20"/>
                <w:lang w:val="en-GB" w:eastAsia="en-GB"/>
              </w:rPr>
              <w:t>Consultant</w:t>
            </w:r>
          </w:p>
        </w:tc>
        <w:tc>
          <w:tcPr>
            <w:tcW w:w="3402" w:type="dxa"/>
            <w:tcBorders>
              <w:bottom w:val="single" w:sz="4" w:space="0" w:color="auto"/>
            </w:tcBorders>
            <w:vAlign w:val="bottom"/>
          </w:tcPr>
          <w:p w14:paraId="34523896" w14:textId="1C96197D" w:rsidR="007261ED" w:rsidRPr="007261ED" w:rsidRDefault="00EF70B0" w:rsidP="007261ED">
            <w:pPr>
              <w:widowControl w:val="0"/>
              <w:spacing w:after="120"/>
              <w:rPr>
                <w:b/>
                <w:sz w:val="20"/>
                <w:szCs w:val="20"/>
                <w:lang w:val="en-GB" w:eastAsia="en-GB"/>
              </w:rPr>
            </w:pPr>
            <w:r>
              <w:rPr>
                <w:color w:val="000000"/>
                <w:sz w:val="20"/>
                <w:szCs w:val="20"/>
                <w:lang w:val="en-GB" w:eastAsia="en-GB"/>
              </w:rPr>
              <w:t>£5,00</w:t>
            </w:r>
            <w:r w:rsidR="003300A8">
              <w:rPr>
                <w:color w:val="000000"/>
                <w:sz w:val="20"/>
                <w:szCs w:val="20"/>
                <w:lang w:val="en-GB" w:eastAsia="en-GB"/>
              </w:rPr>
              <w:t xml:space="preserve">0,000 </w:t>
            </w:r>
            <w:r w:rsidR="007261ED" w:rsidRPr="007261ED">
              <w:rPr>
                <w:color w:val="000000"/>
                <w:sz w:val="20"/>
                <w:szCs w:val="20"/>
                <w:lang w:val="en-GB" w:eastAsia="en-GB"/>
              </w:rPr>
              <w:t>in respect of each claim, without limit to the number of claims</w:t>
            </w:r>
          </w:p>
        </w:tc>
        <w:tc>
          <w:tcPr>
            <w:tcW w:w="3685" w:type="dxa"/>
            <w:tcBorders>
              <w:bottom w:val="single" w:sz="4" w:space="0" w:color="auto"/>
              <w:right w:val="single" w:sz="4" w:space="0" w:color="auto"/>
            </w:tcBorders>
          </w:tcPr>
          <w:p w14:paraId="5151B060" w14:textId="77777777" w:rsidR="007261ED" w:rsidRPr="007261ED" w:rsidRDefault="007261ED" w:rsidP="007261ED">
            <w:pPr>
              <w:widowControl w:val="0"/>
              <w:spacing w:after="120"/>
              <w:rPr>
                <w:b/>
                <w:sz w:val="20"/>
                <w:szCs w:val="20"/>
                <w:lang w:val="en-GB" w:eastAsia="en-GB"/>
              </w:rPr>
            </w:pPr>
          </w:p>
          <w:p w14:paraId="45E84391" w14:textId="77777777" w:rsidR="007261ED" w:rsidRPr="007261ED" w:rsidRDefault="007261ED" w:rsidP="007261ED">
            <w:pPr>
              <w:widowControl w:val="0"/>
              <w:spacing w:after="120"/>
              <w:rPr>
                <w:b/>
                <w:sz w:val="20"/>
                <w:szCs w:val="20"/>
                <w:lang w:val="en-GB" w:eastAsia="en-GB"/>
              </w:rPr>
            </w:pPr>
          </w:p>
          <w:p w14:paraId="652F3D64" w14:textId="77777777" w:rsidR="00627920" w:rsidRPr="00627920" w:rsidRDefault="00627920" w:rsidP="0062792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sz w:val="20"/>
                <w:szCs w:val="20"/>
              </w:rPr>
            </w:pPr>
            <w:r>
              <w:rPr>
                <w:rFonts w:cs="Arial"/>
                <w:color w:val="000000" w:themeColor="text1"/>
                <w:spacing w:val="-2"/>
                <w:sz w:val="20"/>
                <w:szCs w:val="20"/>
              </w:rPr>
              <w:t>F</w:t>
            </w:r>
            <w:r w:rsidRPr="00627920">
              <w:rPr>
                <w:rFonts w:cs="Arial"/>
                <w:color w:val="000000" w:themeColor="text1"/>
                <w:spacing w:val="-2"/>
                <w:sz w:val="20"/>
                <w:szCs w:val="20"/>
              </w:rPr>
              <w:t xml:space="preserve">rom the </w:t>
            </w:r>
            <w:r w:rsidRPr="00627920">
              <w:rPr>
                <w:rFonts w:cs="Arial"/>
                <w:i/>
                <w:iCs/>
                <w:color w:val="000000" w:themeColor="text1"/>
                <w:spacing w:val="-2"/>
                <w:sz w:val="20"/>
                <w:szCs w:val="20"/>
              </w:rPr>
              <w:t>starting date</w:t>
            </w:r>
            <w:r w:rsidRPr="00627920">
              <w:rPr>
                <w:rFonts w:cs="Arial"/>
                <w:color w:val="000000" w:themeColor="text1"/>
                <w:spacing w:val="-2"/>
                <w:sz w:val="20"/>
                <w:szCs w:val="20"/>
              </w:rPr>
              <w:t xml:space="preserve"> </w:t>
            </w:r>
            <w:r>
              <w:rPr>
                <w:rFonts w:cs="Arial"/>
                <w:color w:val="000000" w:themeColor="text1"/>
                <w:spacing w:val="-2"/>
                <w:sz w:val="20"/>
                <w:szCs w:val="20"/>
              </w:rPr>
              <w:t xml:space="preserve">until Contract end date. </w:t>
            </w:r>
          </w:p>
          <w:p w14:paraId="7A74F2B4" w14:textId="2FBC4852" w:rsidR="007261ED" w:rsidRPr="007261ED" w:rsidRDefault="007261ED" w:rsidP="007261ED">
            <w:pPr>
              <w:widowControl w:val="0"/>
              <w:spacing w:after="120"/>
              <w:rPr>
                <w:b/>
                <w:sz w:val="20"/>
                <w:szCs w:val="20"/>
                <w:lang w:val="en-GB" w:eastAsia="en-GB"/>
              </w:rPr>
            </w:pPr>
          </w:p>
        </w:tc>
      </w:tr>
      <w:tr w:rsidR="007261ED" w:rsidRPr="007261ED" w14:paraId="4B81EF64" w14:textId="77777777" w:rsidTr="007261ED">
        <w:tc>
          <w:tcPr>
            <w:tcW w:w="2978" w:type="dxa"/>
            <w:tcBorders>
              <w:top w:val="single" w:sz="4" w:space="0" w:color="auto"/>
              <w:left w:val="single" w:sz="4" w:space="0" w:color="auto"/>
              <w:bottom w:val="single" w:sz="4" w:space="0" w:color="auto"/>
            </w:tcBorders>
          </w:tcPr>
          <w:p w14:paraId="7365A12A" w14:textId="77777777" w:rsidR="007261ED" w:rsidRPr="007261ED" w:rsidRDefault="007261ED" w:rsidP="007261ED">
            <w:pPr>
              <w:widowControl w:val="0"/>
              <w:spacing w:after="120"/>
              <w:rPr>
                <w:color w:val="000000"/>
                <w:sz w:val="20"/>
                <w:szCs w:val="20"/>
                <w:lang w:val="en-GB" w:eastAsia="en-GB"/>
              </w:rPr>
            </w:pPr>
            <w:r w:rsidRPr="007261ED">
              <w:rPr>
                <w:color w:val="000000"/>
                <w:sz w:val="20"/>
                <w:szCs w:val="20"/>
                <w:lang w:val="en-GB" w:eastAsia="en-GB"/>
              </w:rPr>
              <w:t>Death of or bodily injury to employees of the</w:t>
            </w:r>
            <w:r w:rsidRPr="007261ED">
              <w:rPr>
                <w:rFonts w:cs="Arial"/>
                <w:i/>
                <w:iCs/>
                <w:color w:val="000000"/>
                <w:sz w:val="15"/>
                <w:szCs w:val="15"/>
                <w:lang w:val="en-GB" w:eastAsia="en-GB"/>
              </w:rPr>
              <w:t xml:space="preserve"> </w:t>
            </w:r>
            <w:r w:rsidRPr="007261ED">
              <w:rPr>
                <w:rFonts w:cs="Arial"/>
                <w:i/>
                <w:iCs/>
                <w:color w:val="000000"/>
                <w:sz w:val="20"/>
                <w:szCs w:val="20"/>
                <w:lang w:val="en-GB" w:eastAsia="en-GB"/>
              </w:rPr>
              <w:t>Consultant</w:t>
            </w:r>
            <w:r w:rsidRPr="007261ED">
              <w:rPr>
                <w:color w:val="000000"/>
                <w:sz w:val="20"/>
                <w:szCs w:val="20"/>
                <w:lang w:val="en-GB" w:eastAsia="en-GB"/>
              </w:rPr>
              <w:t xml:space="preserve"> arising out of and in the course of their employment in connection with this contract</w:t>
            </w:r>
          </w:p>
        </w:tc>
        <w:tc>
          <w:tcPr>
            <w:tcW w:w="3402" w:type="dxa"/>
            <w:tcBorders>
              <w:bottom w:val="single" w:sz="4" w:space="0" w:color="auto"/>
            </w:tcBorders>
            <w:vAlign w:val="bottom"/>
          </w:tcPr>
          <w:p w14:paraId="1CE4C876" w14:textId="6651E0C3" w:rsidR="007261ED" w:rsidRPr="007261ED" w:rsidRDefault="003300A8" w:rsidP="007261ED">
            <w:pPr>
              <w:widowControl w:val="0"/>
              <w:spacing w:after="120"/>
              <w:rPr>
                <w:b/>
                <w:sz w:val="20"/>
                <w:szCs w:val="20"/>
                <w:lang w:val="en-GB" w:eastAsia="en-GB"/>
              </w:rPr>
            </w:pPr>
            <w:r>
              <w:rPr>
                <w:color w:val="000000"/>
                <w:sz w:val="20"/>
                <w:szCs w:val="20"/>
                <w:lang w:val="en-GB" w:eastAsia="en-GB"/>
              </w:rPr>
              <w:t xml:space="preserve">£10,000,00 </w:t>
            </w:r>
            <w:r w:rsidR="007261ED" w:rsidRPr="007261ED">
              <w:rPr>
                <w:color w:val="000000"/>
                <w:sz w:val="20"/>
                <w:szCs w:val="20"/>
                <w:lang w:val="en-GB" w:eastAsia="en-GB"/>
              </w:rPr>
              <w:t>in respect of each claim, without limit to the number of claims</w:t>
            </w:r>
          </w:p>
        </w:tc>
        <w:tc>
          <w:tcPr>
            <w:tcW w:w="3685" w:type="dxa"/>
            <w:tcBorders>
              <w:bottom w:val="single" w:sz="4" w:space="0" w:color="auto"/>
              <w:right w:val="single" w:sz="4" w:space="0" w:color="auto"/>
            </w:tcBorders>
          </w:tcPr>
          <w:p w14:paraId="605309BB" w14:textId="77777777" w:rsidR="00627920" w:rsidRPr="00627920" w:rsidRDefault="00627920" w:rsidP="0062792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sz w:val="20"/>
                <w:szCs w:val="20"/>
              </w:rPr>
            </w:pPr>
            <w:r>
              <w:rPr>
                <w:rFonts w:cs="Arial"/>
                <w:color w:val="000000" w:themeColor="text1"/>
                <w:spacing w:val="-2"/>
                <w:sz w:val="20"/>
                <w:szCs w:val="20"/>
              </w:rPr>
              <w:t>F</w:t>
            </w:r>
            <w:r w:rsidRPr="00627920">
              <w:rPr>
                <w:rFonts w:cs="Arial"/>
                <w:color w:val="000000" w:themeColor="text1"/>
                <w:spacing w:val="-2"/>
                <w:sz w:val="20"/>
                <w:szCs w:val="20"/>
              </w:rPr>
              <w:t xml:space="preserve">rom the </w:t>
            </w:r>
            <w:r w:rsidRPr="00627920">
              <w:rPr>
                <w:rFonts w:cs="Arial"/>
                <w:i/>
                <w:iCs/>
                <w:color w:val="000000" w:themeColor="text1"/>
                <w:spacing w:val="-2"/>
                <w:sz w:val="20"/>
                <w:szCs w:val="20"/>
              </w:rPr>
              <w:t>starting date</w:t>
            </w:r>
            <w:r w:rsidRPr="00627920">
              <w:rPr>
                <w:rFonts w:cs="Arial"/>
                <w:color w:val="000000" w:themeColor="text1"/>
                <w:spacing w:val="-2"/>
                <w:sz w:val="20"/>
                <w:szCs w:val="20"/>
              </w:rPr>
              <w:t xml:space="preserve"> </w:t>
            </w:r>
            <w:r>
              <w:rPr>
                <w:rFonts w:cs="Arial"/>
                <w:color w:val="000000" w:themeColor="text1"/>
                <w:spacing w:val="-2"/>
                <w:sz w:val="20"/>
                <w:szCs w:val="20"/>
              </w:rPr>
              <w:t xml:space="preserve">until Contract end date. </w:t>
            </w:r>
          </w:p>
          <w:p w14:paraId="0FEB289E" w14:textId="77777777" w:rsidR="007261ED" w:rsidRPr="007261ED" w:rsidRDefault="007261ED" w:rsidP="007261ED">
            <w:pPr>
              <w:widowControl w:val="0"/>
              <w:spacing w:after="120"/>
              <w:rPr>
                <w:b/>
                <w:sz w:val="20"/>
                <w:szCs w:val="20"/>
                <w:lang w:val="en-GB" w:eastAsia="en-GB"/>
              </w:rPr>
            </w:pPr>
          </w:p>
        </w:tc>
      </w:tr>
      <w:bookmarkEnd w:id="0"/>
      <w:tr w:rsidR="007261ED" w:rsidRPr="007261ED" w14:paraId="20CFC13D" w14:textId="77777777" w:rsidTr="007261ED">
        <w:tc>
          <w:tcPr>
            <w:tcW w:w="10065" w:type="dxa"/>
            <w:gridSpan w:val="3"/>
            <w:tcBorders>
              <w:top w:val="nil"/>
              <w:bottom w:val="nil"/>
            </w:tcBorders>
          </w:tcPr>
          <w:p w14:paraId="52C9BFCB" w14:textId="77777777" w:rsidR="007261ED" w:rsidRPr="007261ED" w:rsidRDefault="007261ED" w:rsidP="007261ED">
            <w:pPr>
              <w:widowControl w:val="0"/>
              <w:rPr>
                <w:szCs w:val="22"/>
                <w:lang w:val="en-GB" w:eastAsia="en-GB"/>
              </w:rPr>
            </w:pPr>
          </w:p>
        </w:tc>
      </w:tr>
    </w:tbl>
    <w:p w14:paraId="5D35099D" w14:textId="77777777" w:rsidR="007261ED" w:rsidRPr="007261ED" w:rsidRDefault="007261ED" w:rsidP="007261ED">
      <w:pPr>
        <w:widowControl w:val="0"/>
        <w:rPr>
          <w:szCs w:val="22"/>
          <w:lang w:val="en-GB" w:eastAsia="en-GB"/>
        </w:rPr>
      </w:pPr>
    </w:p>
    <w:p w14:paraId="56BEBEAD" w14:textId="77777777" w:rsidR="007261ED" w:rsidRPr="007261ED" w:rsidRDefault="007261ED" w:rsidP="007261ED">
      <w:pPr>
        <w:widowControl w:val="0"/>
        <w:jc w:val="both"/>
        <w:rPr>
          <w:sz w:val="20"/>
          <w:szCs w:val="20"/>
          <w:lang w:val="en-GB" w:eastAsia="en-GB"/>
        </w:rPr>
      </w:pPr>
    </w:p>
    <w:p w14:paraId="6EA5C93D" w14:textId="77777777" w:rsidR="007261ED" w:rsidRPr="007261ED" w:rsidRDefault="007261ED" w:rsidP="007261ED">
      <w:pPr>
        <w:widowControl w:val="0"/>
        <w:rPr>
          <w:szCs w:val="22"/>
          <w:lang w:val="en-GB" w:eastAsia="en-GB"/>
        </w:rPr>
      </w:pPr>
      <w:r w:rsidRPr="007261ED">
        <w:rPr>
          <w:szCs w:val="22"/>
          <w:lang w:val="en-GB" w:eastAsia="en-GB"/>
        </w:rPr>
        <w:t xml:space="preserve">The </w:t>
      </w:r>
      <w:r w:rsidRPr="007261ED">
        <w:rPr>
          <w:i/>
          <w:szCs w:val="22"/>
          <w:lang w:val="en-GB" w:eastAsia="en-GB"/>
        </w:rPr>
        <w:t>Client</w:t>
      </w:r>
      <w:r w:rsidRPr="007261ED">
        <w:rPr>
          <w:szCs w:val="22"/>
          <w:lang w:val="en-GB" w:eastAsia="en-GB"/>
        </w:rPr>
        <w:t xml:space="preserve"> provides the following insurance cover</w:t>
      </w:r>
    </w:p>
    <w:p w14:paraId="6926138E" w14:textId="77777777" w:rsidR="007261ED" w:rsidRPr="007261ED" w:rsidRDefault="007261ED" w:rsidP="007261ED">
      <w:pPr>
        <w:widowControl w:val="0"/>
        <w:rPr>
          <w:szCs w:val="22"/>
          <w:lang w:val="en-GB" w:eastAsia="en-GB"/>
        </w:rPr>
      </w:pPr>
    </w:p>
    <w:tbl>
      <w:tblPr>
        <w:tblStyle w:val="TableGrid20"/>
        <w:tblW w:w="0" w:type="auto"/>
        <w:tblLook w:val="04A0" w:firstRow="1" w:lastRow="0" w:firstColumn="1" w:lastColumn="0" w:noHBand="0" w:noVBand="1"/>
      </w:tblPr>
      <w:tblGrid>
        <w:gridCol w:w="9108"/>
      </w:tblGrid>
      <w:tr w:rsidR="007261ED" w:rsidRPr="007261ED" w14:paraId="64AD51B5" w14:textId="77777777" w:rsidTr="007261ED">
        <w:tc>
          <w:tcPr>
            <w:tcW w:w="9286" w:type="dxa"/>
          </w:tcPr>
          <w:p w14:paraId="74C92C17" w14:textId="77777777" w:rsidR="007261ED" w:rsidRPr="007261ED" w:rsidRDefault="007261ED" w:rsidP="007261ED">
            <w:pPr>
              <w:widowControl w:val="0"/>
              <w:spacing w:before="60" w:after="60"/>
              <w:rPr>
                <w:b/>
                <w:szCs w:val="22"/>
                <w:lang w:val="en-GB" w:eastAsia="en-GB"/>
              </w:rPr>
            </w:pPr>
            <w:r w:rsidRPr="007261ED">
              <w:rPr>
                <w:b/>
                <w:szCs w:val="22"/>
                <w:lang w:val="en-GB" w:eastAsia="en-GB"/>
              </w:rPr>
              <w:t xml:space="preserve">Only enter details here if </w:t>
            </w:r>
            <w:r w:rsidRPr="007261ED">
              <w:rPr>
                <w:b/>
                <w:i/>
                <w:szCs w:val="22"/>
                <w:lang w:val="en-GB" w:eastAsia="en-GB"/>
              </w:rPr>
              <w:t>Client</w:t>
            </w:r>
            <w:r w:rsidRPr="007261ED">
              <w:rPr>
                <w:b/>
                <w:szCs w:val="22"/>
                <w:lang w:val="en-GB" w:eastAsia="en-GB"/>
              </w:rPr>
              <w:t xml:space="preserve"> is to provide insurance.</w:t>
            </w:r>
          </w:p>
        </w:tc>
      </w:tr>
    </w:tbl>
    <w:p w14:paraId="6824878F" w14:textId="5A0BCAE4" w:rsidR="007261ED" w:rsidRPr="007261ED" w:rsidRDefault="008712FC" w:rsidP="007261ED">
      <w:pPr>
        <w:widowControl w:val="0"/>
        <w:rPr>
          <w:szCs w:val="22"/>
          <w:lang w:val="en-GB" w:eastAsia="en-GB"/>
        </w:rPr>
      </w:pPr>
      <w:r>
        <w:rPr>
          <w:szCs w:val="22"/>
          <w:lang w:val="en-GB" w:eastAsia="en-GB"/>
        </w:rPr>
        <w:t>N/A</w:t>
      </w:r>
    </w:p>
    <w:p w14:paraId="5C716DFC" w14:textId="77777777" w:rsidR="007261ED" w:rsidRPr="007261ED" w:rsidRDefault="007261ED" w:rsidP="007261ED">
      <w:pPr>
        <w:rPr>
          <w:szCs w:val="22"/>
          <w:lang w:val="en-GB" w:eastAsia="en-GB"/>
        </w:rPr>
      </w:pPr>
      <w:r w:rsidRPr="007261ED">
        <w:rPr>
          <w:szCs w:val="22"/>
          <w:lang w:val="en-GB" w:eastAsia="en-GB"/>
        </w:rPr>
        <w:t>_________________________________________________________________________</w:t>
      </w:r>
    </w:p>
    <w:p w14:paraId="0695521D" w14:textId="77777777" w:rsidR="007261ED" w:rsidRPr="007261ED" w:rsidRDefault="007261ED" w:rsidP="007261ED">
      <w:pPr>
        <w:rPr>
          <w:szCs w:val="22"/>
          <w:lang w:val="en-GB" w:eastAsia="en-GB"/>
        </w:rPr>
      </w:pPr>
    </w:p>
    <w:p w14:paraId="297BD5CA" w14:textId="77777777" w:rsidR="007261ED" w:rsidRPr="007261ED" w:rsidRDefault="007261ED" w:rsidP="007261ED">
      <w:pPr>
        <w:rPr>
          <w:szCs w:val="22"/>
          <w:lang w:val="en-GB" w:eastAsia="en-GB"/>
        </w:rPr>
      </w:pPr>
      <w:r w:rsidRPr="007261ED">
        <w:rPr>
          <w:szCs w:val="22"/>
          <w:lang w:val="en-GB" w:eastAsia="en-GB"/>
        </w:rPr>
        <w:t>_________________________________________________________________________</w:t>
      </w:r>
    </w:p>
    <w:p w14:paraId="0EC56327" w14:textId="77777777" w:rsidR="007261ED" w:rsidRPr="007261ED" w:rsidRDefault="007261ED" w:rsidP="007261ED">
      <w:pPr>
        <w:rPr>
          <w:szCs w:val="22"/>
          <w:lang w:val="en-GB" w:eastAsia="en-GB"/>
        </w:rPr>
      </w:pPr>
    </w:p>
    <w:p w14:paraId="45798E8F" w14:textId="77777777" w:rsidR="007261ED" w:rsidRPr="007261ED" w:rsidRDefault="007261ED" w:rsidP="007261ED">
      <w:pPr>
        <w:rPr>
          <w:szCs w:val="22"/>
          <w:lang w:val="en-GB" w:eastAsia="en-GB"/>
        </w:rPr>
      </w:pPr>
      <w:r w:rsidRPr="007261ED">
        <w:rPr>
          <w:szCs w:val="22"/>
          <w:lang w:val="en-GB" w:eastAsia="en-GB"/>
        </w:rPr>
        <w:t>_________________________________________________________________________</w:t>
      </w:r>
    </w:p>
    <w:p w14:paraId="635ED10C" w14:textId="77777777" w:rsidR="007261ED" w:rsidRPr="007261ED" w:rsidRDefault="007261ED" w:rsidP="007261ED">
      <w:pPr>
        <w:rPr>
          <w:szCs w:val="22"/>
          <w:lang w:val="en-GB" w:eastAsia="en-GB"/>
        </w:rPr>
      </w:pPr>
    </w:p>
    <w:p w14:paraId="4786B60A" w14:textId="77777777" w:rsidR="007261ED" w:rsidRPr="007261ED" w:rsidRDefault="007261ED" w:rsidP="007261ED">
      <w:pPr>
        <w:rPr>
          <w:szCs w:val="22"/>
          <w:lang w:val="en-GB" w:eastAsia="en-GB"/>
        </w:rPr>
      </w:pPr>
      <w:r w:rsidRPr="007261ED">
        <w:rPr>
          <w:szCs w:val="22"/>
          <w:lang w:val="en-GB" w:eastAsia="en-GB"/>
        </w:rPr>
        <w:br w:type="page"/>
      </w:r>
    </w:p>
    <w:tbl>
      <w:tblPr>
        <w:tblStyle w:val="TableGrid20"/>
        <w:tblW w:w="10065" w:type="dxa"/>
        <w:tblInd w:w="-318" w:type="dxa"/>
        <w:tblBorders>
          <w:left w:val="none" w:sz="0" w:space="0" w:color="auto"/>
        </w:tblBorders>
        <w:tblLook w:val="04A0" w:firstRow="1" w:lastRow="0" w:firstColumn="1" w:lastColumn="0" w:noHBand="0" w:noVBand="1"/>
      </w:tblPr>
      <w:tblGrid>
        <w:gridCol w:w="3261"/>
        <w:gridCol w:w="6804"/>
      </w:tblGrid>
      <w:tr w:rsidR="007261ED" w:rsidRPr="007261ED" w14:paraId="1374A1E3" w14:textId="77777777" w:rsidTr="007261ED">
        <w:tc>
          <w:tcPr>
            <w:tcW w:w="3261" w:type="dxa"/>
            <w:tcBorders>
              <w:top w:val="nil"/>
              <w:bottom w:val="nil"/>
            </w:tcBorders>
          </w:tcPr>
          <w:p w14:paraId="16028111" w14:textId="77777777" w:rsidR="007261ED" w:rsidRPr="007261ED" w:rsidRDefault="007261ED" w:rsidP="007261ED">
            <w:pPr>
              <w:widowControl w:val="0"/>
              <w:jc w:val="right"/>
              <w:rPr>
                <w:szCs w:val="22"/>
                <w:lang w:val="en-GB" w:eastAsia="en-GB"/>
              </w:rPr>
            </w:pPr>
            <w:bookmarkStart w:id="1" w:name="_GoBack"/>
            <w:commentRangeStart w:id="2"/>
            <w:r w:rsidRPr="007261ED">
              <w:rPr>
                <w:szCs w:val="22"/>
                <w:lang w:val="en-GB" w:eastAsia="en-GB"/>
              </w:rPr>
              <w:lastRenderedPageBreak/>
              <w:t xml:space="preserve">The </w:t>
            </w:r>
            <w:r w:rsidRPr="007261ED">
              <w:rPr>
                <w:i/>
                <w:szCs w:val="22"/>
                <w:lang w:val="en-GB" w:eastAsia="en-GB"/>
              </w:rPr>
              <w:t>Consultant’s</w:t>
            </w:r>
            <w:r w:rsidRPr="007261ED">
              <w:rPr>
                <w:szCs w:val="22"/>
                <w:lang w:val="en-GB" w:eastAsia="en-GB"/>
              </w:rPr>
              <w:t xml:space="preserve"> total liability to the </w:t>
            </w:r>
            <w:r w:rsidRPr="007261ED">
              <w:rPr>
                <w:i/>
                <w:szCs w:val="22"/>
                <w:lang w:val="en-GB" w:eastAsia="en-GB"/>
              </w:rPr>
              <w:t>Client</w:t>
            </w:r>
            <w:r w:rsidRPr="007261ED">
              <w:rPr>
                <w:szCs w:val="22"/>
                <w:lang w:val="en-GB" w:eastAsia="en-GB"/>
              </w:rPr>
              <w:t xml:space="preserve"> for matters for which insurance is provided is limited to</w:t>
            </w:r>
            <w:bookmarkEnd w:id="1"/>
            <w:commentRangeEnd w:id="2"/>
            <w:r w:rsidR="00F270A0">
              <w:rPr>
                <w:rStyle w:val="CommentReference"/>
                <w:rFonts w:ascii="CG Times" w:hAnsi="CG Times"/>
                <w:lang w:val="en-GB"/>
              </w:rPr>
              <w:commentReference w:id="2"/>
            </w:r>
          </w:p>
        </w:tc>
        <w:tc>
          <w:tcPr>
            <w:tcW w:w="6804" w:type="dxa"/>
            <w:tcBorders>
              <w:top w:val="single" w:sz="4" w:space="0" w:color="auto"/>
              <w:bottom w:val="nil"/>
            </w:tcBorders>
          </w:tcPr>
          <w:p w14:paraId="791E1E12" w14:textId="54460560" w:rsidR="007261ED" w:rsidRPr="007261ED" w:rsidRDefault="00486FE4" w:rsidP="007261ED">
            <w:pPr>
              <w:widowControl w:val="0"/>
              <w:rPr>
                <w:szCs w:val="22"/>
                <w:lang w:val="en-GB" w:eastAsia="en-GB"/>
              </w:rPr>
            </w:pPr>
            <w:r>
              <w:rPr>
                <w:szCs w:val="22"/>
                <w:lang w:val="en-GB" w:eastAsia="en-GB"/>
              </w:rPr>
              <w:t>£1,000,000.00</w:t>
            </w:r>
          </w:p>
        </w:tc>
      </w:tr>
      <w:tr w:rsidR="007261ED" w:rsidRPr="007261ED" w14:paraId="1C0749F1" w14:textId="77777777" w:rsidTr="007261ED">
        <w:tc>
          <w:tcPr>
            <w:tcW w:w="3261" w:type="dxa"/>
            <w:tcBorders>
              <w:top w:val="nil"/>
              <w:bottom w:val="nil"/>
              <w:right w:val="nil"/>
            </w:tcBorders>
          </w:tcPr>
          <w:p w14:paraId="7C7332FD" w14:textId="77777777" w:rsidR="007261ED" w:rsidRPr="007261ED" w:rsidRDefault="007261ED" w:rsidP="007261ED">
            <w:pPr>
              <w:widowControl w:val="0"/>
              <w:jc w:val="right"/>
              <w:rPr>
                <w:sz w:val="8"/>
                <w:szCs w:val="8"/>
                <w:lang w:val="en-GB" w:eastAsia="en-GB"/>
              </w:rPr>
            </w:pPr>
          </w:p>
        </w:tc>
        <w:tc>
          <w:tcPr>
            <w:tcW w:w="6804" w:type="dxa"/>
            <w:tcBorders>
              <w:top w:val="nil"/>
              <w:left w:val="nil"/>
              <w:bottom w:val="nil"/>
              <w:right w:val="nil"/>
            </w:tcBorders>
          </w:tcPr>
          <w:p w14:paraId="6A781695" w14:textId="77777777" w:rsidR="007261ED" w:rsidRPr="007261ED" w:rsidRDefault="007261ED" w:rsidP="007261ED">
            <w:pPr>
              <w:widowControl w:val="0"/>
              <w:rPr>
                <w:sz w:val="8"/>
                <w:szCs w:val="8"/>
                <w:lang w:val="en-GB" w:eastAsia="en-GB"/>
              </w:rPr>
            </w:pPr>
          </w:p>
        </w:tc>
      </w:tr>
      <w:tr w:rsidR="007261ED" w:rsidRPr="007261ED" w14:paraId="0150288E" w14:textId="77777777" w:rsidTr="007261ED">
        <w:tc>
          <w:tcPr>
            <w:tcW w:w="3261" w:type="dxa"/>
            <w:tcBorders>
              <w:top w:val="nil"/>
              <w:bottom w:val="nil"/>
            </w:tcBorders>
          </w:tcPr>
          <w:p w14:paraId="5EAC6709"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Consultant’s</w:t>
            </w:r>
            <w:r w:rsidRPr="007261ED">
              <w:rPr>
                <w:szCs w:val="22"/>
                <w:lang w:val="en-GB" w:eastAsia="en-GB"/>
              </w:rPr>
              <w:t xml:space="preserve"> total liability to the </w:t>
            </w:r>
            <w:r w:rsidRPr="007261ED">
              <w:rPr>
                <w:i/>
                <w:szCs w:val="22"/>
                <w:lang w:val="en-GB" w:eastAsia="en-GB"/>
              </w:rPr>
              <w:t>Client</w:t>
            </w:r>
            <w:r w:rsidRPr="007261ED">
              <w:rPr>
                <w:szCs w:val="22"/>
                <w:lang w:val="en-GB" w:eastAsia="en-GB"/>
              </w:rPr>
              <w:t xml:space="preserve"> for other matters is limited to</w:t>
            </w:r>
          </w:p>
        </w:tc>
        <w:tc>
          <w:tcPr>
            <w:tcW w:w="6804" w:type="dxa"/>
            <w:tcBorders>
              <w:top w:val="nil"/>
              <w:bottom w:val="single" w:sz="4" w:space="0" w:color="auto"/>
            </w:tcBorders>
          </w:tcPr>
          <w:p w14:paraId="16F99EDC" w14:textId="32C72CBF" w:rsidR="007261ED" w:rsidRPr="007261ED" w:rsidRDefault="00486FE4" w:rsidP="007261ED">
            <w:pPr>
              <w:widowControl w:val="0"/>
              <w:rPr>
                <w:szCs w:val="22"/>
                <w:lang w:val="en-GB" w:eastAsia="en-GB"/>
              </w:rPr>
            </w:pPr>
            <w:r>
              <w:rPr>
                <w:szCs w:val="22"/>
                <w:lang w:val="en-GB" w:eastAsia="en-GB"/>
              </w:rPr>
              <w:t>£1,000,00.00</w:t>
            </w:r>
          </w:p>
        </w:tc>
      </w:tr>
      <w:tr w:rsidR="007261ED" w:rsidRPr="007261ED" w14:paraId="04841CCA" w14:textId="77777777" w:rsidTr="007261ED">
        <w:trPr>
          <w:trHeight w:val="119"/>
        </w:trPr>
        <w:tc>
          <w:tcPr>
            <w:tcW w:w="3261" w:type="dxa"/>
            <w:tcBorders>
              <w:top w:val="nil"/>
              <w:bottom w:val="nil"/>
              <w:right w:val="nil"/>
            </w:tcBorders>
          </w:tcPr>
          <w:p w14:paraId="7B307FC3"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0EA2542E" w14:textId="77777777" w:rsidR="007261ED" w:rsidRPr="007261ED" w:rsidRDefault="007261ED" w:rsidP="007261ED">
            <w:pPr>
              <w:widowControl w:val="0"/>
              <w:rPr>
                <w:sz w:val="8"/>
                <w:szCs w:val="8"/>
                <w:lang w:val="en-GB" w:eastAsia="en-GB"/>
              </w:rPr>
            </w:pPr>
          </w:p>
        </w:tc>
      </w:tr>
      <w:tr w:rsidR="007261ED" w:rsidRPr="007261ED" w14:paraId="38B9CA29" w14:textId="77777777" w:rsidTr="007261ED">
        <w:tc>
          <w:tcPr>
            <w:tcW w:w="3261" w:type="dxa"/>
            <w:tcBorders>
              <w:top w:val="nil"/>
              <w:bottom w:val="nil"/>
            </w:tcBorders>
          </w:tcPr>
          <w:p w14:paraId="5B512E13"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 xml:space="preserve">tribunal </w:t>
            </w:r>
            <w:r w:rsidRPr="007261ED">
              <w:rPr>
                <w:szCs w:val="22"/>
                <w:lang w:val="en-GB" w:eastAsia="en-GB"/>
              </w:rPr>
              <w:t>is:</w:t>
            </w:r>
          </w:p>
        </w:tc>
        <w:tc>
          <w:tcPr>
            <w:tcW w:w="6804" w:type="dxa"/>
            <w:tcBorders>
              <w:top w:val="single" w:sz="4" w:space="0" w:color="auto"/>
              <w:bottom w:val="single" w:sz="4" w:space="0" w:color="auto"/>
            </w:tcBorders>
          </w:tcPr>
          <w:p w14:paraId="54616DB0" w14:textId="72815AD1" w:rsidR="007261ED" w:rsidRPr="007261ED" w:rsidRDefault="008712FC" w:rsidP="007261ED">
            <w:pPr>
              <w:widowControl w:val="0"/>
              <w:rPr>
                <w:szCs w:val="22"/>
                <w:lang w:val="en-GB" w:eastAsia="en-GB"/>
              </w:rPr>
            </w:pPr>
            <w:r>
              <w:rPr>
                <w:szCs w:val="22"/>
                <w:lang w:val="en-GB" w:eastAsia="en-GB"/>
              </w:rPr>
              <w:t>Arbitration</w:t>
            </w:r>
          </w:p>
        </w:tc>
      </w:tr>
      <w:tr w:rsidR="007261ED" w:rsidRPr="007261ED" w14:paraId="3136CA2C" w14:textId="77777777" w:rsidTr="007261ED">
        <w:tc>
          <w:tcPr>
            <w:tcW w:w="3261" w:type="dxa"/>
            <w:tcBorders>
              <w:top w:val="nil"/>
              <w:bottom w:val="nil"/>
              <w:right w:val="nil"/>
            </w:tcBorders>
          </w:tcPr>
          <w:p w14:paraId="4A8D5CD6"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2C2F64B2" w14:textId="77777777" w:rsidR="007261ED" w:rsidRPr="007261ED" w:rsidRDefault="007261ED" w:rsidP="007261ED">
            <w:pPr>
              <w:widowControl w:val="0"/>
              <w:rPr>
                <w:sz w:val="8"/>
                <w:szCs w:val="8"/>
                <w:lang w:val="en-GB" w:eastAsia="en-GB"/>
              </w:rPr>
            </w:pPr>
          </w:p>
        </w:tc>
      </w:tr>
      <w:tr w:rsidR="007261ED" w:rsidRPr="007261ED" w14:paraId="7C4AFBEA" w14:textId="77777777" w:rsidTr="007261ED">
        <w:tc>
          <w:tcPr>
            <w:tcW w:w="3261" w:type="dxa"/>
            <w:tcBorders>
              <w:top w:val="nil"/>
              <w:bottom w:val="nil"/>
            </w:tcBorders>
          </w:tcPr>
          <w:p w14:paraId="1DF6B4BB" w14:textId="77777777" w:rsidR="007261ED" w:rsidRPr="007261ED" w:rsidRDefault="007261ED" w:rsidP="007261ED">
            <w:pPr>
              <w:widowControl w:val="0"/>
              <w:jc w:val="right"/>
              <w:rPr>
                <w:szCs w:val="22"/>
                <w:lang w:val="en-GB" w:eastAsia="en-GB"/>
              </w:rPr>
            </w:pPr>
            <w:r w:rsidRPr="007261ED">
              <w:rPr>
                <w:szCs w:val="22"/>
                <w:lang w:val="en-GB" w:eastAsia="en-GB"/>
              </w:rPr>
              <w:t xml:space="preserve">If the </w:t>
            </w:r>
            <w:r w:rsidRPr="007261ED">
              <w:rPr>
                <w:i/>
                <w:szCs w:val="22"/>
                <w:lang w:val="en-GB" w:eastAsia="en-GB"/>
              </w:rPr>
              <w:t>tribunal</w:t>
            </w:r>
            <w:r w:rsidRPr="007261ED">
              <w:rPr>
                <w:szCs w:val="22"/>
                <w:lang w:val="en-GB" w:eastAsia="en-GB"/>
              </w:rPr>
              <w:t xml:space="preserve"> is arbitration, the arbitration procedure is</w:t>
            </w:r>
          </w:p>
        </w:tc>
        <w:tc>
          <w:tcPr>
            <w:tcW w:w="6804" w:type="dxa"/>
            <w:tcBorders>
              <w:top w:val="single" w:sz="4" w:space="0" w:color="auto"/>
              <w:bottom w:val="single" w:sz="4" w:space="0" w:color="auto"/>
            </w:tcBorders>
          </w:tcPr>
          <w:p w14:paraId="1C802CFF" w14:textId="16303D86" w:rsidR="007261ED" w:rsidRPr="007261ED" w:rsidRDefault="008712FC" w:rsidP="007261ED">
            <w:pPr>
              <w:widowControl w:val="0"/>
              <w:rPr>
                <w:szCs w:val="22"/>
                <w:lang w:val="en-GB" w:eastAsia="en-GB"/>
              </w:rPr>
            </w:pPr>
            <w:r w:rsidRPr="327068A8">
              <w:rPr>
                <w:rFonts w:eastAsia="Arial" w:cs="Arial"/>
              </w:rPr>
              <w:t>London Court of International Arbitration Rules</w:t>
            </w:r>
          </w:p>
        </w:tc>
      </w:tr>
      <w:tr w:rsidR="007261ED" w:rsidRPr="007261ED" w14:paraId="0D136D0C" w14:textId="77777777" w:rsidTr="007261ED">
        <w:tc>
          <w:tcPr>
            <w:tcW w:w="3261" w:type="dxa"/>
            <w:tcBorders>
              <w:top w:val="nil"/>
              <w:bottom w:val="nil"/>
              <w:right w:val="nil"/>
            </w:tcBorders>
          </w:tcPr>
          <w:p w14:paraId="63AF3292"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533400E7" w14:textId="77777777" w:rsidR="007261ED" w:rsidRPr="007261ED" w:rsidRDefault="007261ED" w:rsidP="007261ED">
            <w:pPr>
              <w:widowControl w:val="0"/>
              <w:rPr>
                <w:sz w:val="8"/>
                <w:szCs w:val="8"/>
                <w:lang w:val="en-GB" w:eastAsia="en-GB"/>
              </w:rPr>
            </w:pPr>
          </w:p>
        </w:tc>
      </w:tr>
      <w:tr w:rsidR="007261ED" w:rsidRPr="007261ED" w14:paraId="42635565" w14:textId="77777777" w:rsidTr="007261ED">
        <w:tc>
          <w:tcPr>
            <w:tcW w:w="3261" w:type="dxa"/>
            <w:tcBorders>
              <w:top w:val="nil"/>
              <w:bottom w:val="nil"/>
            </w:tcBorders>
          </w:tcPr>
          <w:p w14:paraId="3D4B11A4" w14:textId="77777777" w:rsidR="007261ED" w:rsidRPr="007261ED" w:rsidRDefault="007261ED" w:rsidP="007261ED">
            <w:pPr>
              <w:widowControl w:val="0"/>
              <w:jc w:val="right"/>
              <w:rPr>
                <w:i/>
                <w:szCs w:val="22"/>
                <w:lang w:val="en-GB" w:eastAsia="en-GB"/>
              </w:rPr>
            </w:pPr>
            <w:r w:rsidRPr="007261ED">
              <w:rPr>
                <w:szCs w:val="22"/>
                <w:lang w:val="en-GB" w:eastAsia="en-GB"/>
              </w:rPr>
              <w:t>The place where the arbitration is to be held is</w:t>
            </w:r>
          </w:p>
        </w:tc>
        <w:tc>
          <w:tcPr>
            <w:tcW w:w="6804" w:type="dxa"/>
            <w:tcBorders>
              <w:top w:val="single" w:sz="4" w:space="0" w:color="auto"/>
              <w:bottom w:val="single" w:sz="4" w:space="0" w:color="auto"/>
            </w:tcBorders>
          </w:tcPr>
          <w:p w14:paraId="03F0A7D5" w14:textId="538CA828" w:rsidR="007261ED" w:rsidRPr="007261ED" w:rsidRDefault="008712FC" w:rsidP="007261ED">
            <w:pPr>
              <w:widowControl w:val="0"/>
              <w:rPr>
                <w:szCs w:val="22"/>
                <w:lang w:val="en-GB" w:eastAsia="en-GB"/>
              </w:rPr>
            </w:pPr>
            <w:r>
              <w:rPr>
                <w:szCs w:val="22"/>
                <w:lang w:val="en-GB" w:eastAsia="en-GB"/>
              </w:rPr>
              <w:t>London</w:t>
            </w:r>
          </w:p>
        </w:tc>
      </w:tr>
      <w:tr w:rsidR="007261ED" w:rsidRPr="007261ED" w14:paraId="533A042D" w14:textId="77777777" w:rsidTr="007261ED">
        <w:tc>
          <w:tcPr>
            <w:tcW w:w="3261" w:type="dxa"/>
            <w:tcBorders>
              <w:top w:val="nil"/>
              <w:bottom w:val="nil"/>
              <w:right w:val="nil"/>
            </w:tcBorders>
          </w:tcPr>
          <w:p w14:paraId="77CFD450"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single" w:sz="4" w:space="0" w:color="auto"/>
            </w:tcBorders>
          </w:tcPr>
          <w:p w14:paraId="7B10EBFB" w14:textId="77777777" w:rsidR="007261ED" w:rsidRPr="007261ED" w:rsidRDefault="007261ED" w:rsidP="007261ED">
            <w:pPr>
              <w:widowControl w:val="0"/>
              <w:rPr>
                <w:sz w:val="8"/>
                <w:szCs w:val="8"/>
                <w:lang w:val="en-GB" w:eastAsia="en-GB"/>
              </w:rPr>
            </w:pPr>
          </w:p>
        </w:tc>
      </w:tr>
      <w:tr w:rsidR="007261ED" w:rsidRPr="007261ED" w14:paraId="325C80AA" w14:textId="77777777" w:rsidTr="007261ED">
        <w:tc>
          <w:tcPr>
            <w:tcW w:w="3261" w:type="dxa"/>
            <w:tcBorders>
              <w:top w:val="nil"/>
              <w:bottom w:val="nil"/>
            </w:tcBorders>
          </w:tcPr>
          <w:p w14:paraId="73BF2642" w14:textId="77777777" w:rsidR="007261ED" w:rsidRPr="007261ED" w:rsidRDefault="007261ED" w:rsidP="007261ED">
            <w:pPr>
              <w:widowControl w:val="0"/>
              <w:jc w:val="right"/>
              <w:rPr>
                <w:szCs w:val="22"/>
                <w:lang w:val="en-GB" w:eastAsia="en-GB"/>
              </w:rPr>
            </w:pPr>
            <w:r w:rsidRPr="007261ED">
              <w:rPr>
                <w:szCs w:val="22"/>
                <w:lang w:val="en-GB" w:eastAsia="en-GB"/>
              </w:rPr>
              <w:t>The person who will choose the arbitrator if the Parties cannot agree is</w:t>
            </w:r>
          </w:p>
        </w:tc>
        <w:tc>
          <w:tcPr>
            <w:tcW w:w="6804" w:type="dxa"/>
            <w:tcBorders>
              <w:top w:val="single" w:sz="4" w:space="0" w:color="auto"/>
              <w:bottom w:val="single" w:sz="4" w:space="0" w:color="auto"/>
            </w:tcBorders>
          </w:tcPr>
          <w:p w14:paraId="305BB5D8" w14:textId="77777777" w:rsidR="007261ED" w:rsidRDefault="007261ED" w:rsidP="007261ED">
            <w:pPr>
              <w:widowControl w:val="0"/>
              <w:rPr>
                <w:szCs w:val="22"/>
                <w:lang w:val="en-GB" w:eastAsia="en-GB"/>
              </w:rPr>
            </w:pPr>
          </w:p>
          <w:p w14:paraId="072BB21C" w14:textId="48F8E9D0" w:rsidR="008712FC" w:rsidRPr="008712FC" w:rsidRDefault="008712FC" w:rsidP="008712FC">
            <w:pPr>
              <w:tabs>
                <w:tab w:val="left" w:pos="2136"/>
              </w:tabs>
              <w:rPr>
                <w:szCs w:val="22"/>
                <w:lang w:val="en-GB" w:eastAsia="en-GB"/>
              </w:rPr>
            </w:pPr>
            <w:r w:rsidRPr="327068A8">
              <w:rPr>
                <w:rFonts w:eastAsia="Arial" w:cs="Arial"/>
              </w:rPr>
              <w:t>Institution of Civil Engineers</w:t>
            </w:r>
          </w:p>
        </w:tc>
      </w:tr>
      <w:tr w:rsidR="007261ED" w:rsidRPr="007261ED" w14:paraId="3C69114A" w14:textId="77777777" w:rsidTr="007261ED">
        <w:tc>
          <w:tcPr>
            <w:tcW w:w="3261" w:type="dxa"/>
            <w:tcBorders>
              <w:top w:val="nil"/>
              <w:bottom w:val="nil"/>
            </w:tcBorders>
          </w:tcPr>
          <w:p w14:paraId="21C0BED8" w14:textId="77777777" w:rsidR="007261ED" w:rsidRPr="007261ED" w:rsidRDefault="007261ED" w:rsidP="007261ED">
            <w:pPr>
              <w:widowControl w:val="0"/>
              <w:jc w:val="right"/>
              <w:rPr>
                <w:szCs w:val="22"/>
                <w:lang w:val="en-GB" w:eastAsia="en-GB"/>
              </w:rPr>
            </w:pPr>
          </w:p>
        </w:tc>
        <w:tc>
          <w:tcPr>
            <w:tcW w:w="6804" w:type="dxa"/>
            <w:tcBorders>
              <w:top w:val="single" w:sz="4" w:space="0" w:color="auto"/>
              <w:bottom w:val="single" w:sz="4" w:space="0" w:color="auto"/>
            </w:tcBorders>
          </w:tcPr>
          <w:p w14:paraId="7A662A13" w14:textId="77777777" w:rsidR="007261ED" w:rsidRPr="007261ED" w:rsidRDefault="007261ED" w:rsidP="007261ED">
            <w:pPr>
              <w:widowControl w:val="0"/>
              <w:rPr>
                <w:szCs w:val="22"/>
                <w:lang w:val="en-GB" w:eastAsia="en-GB"/>
              </w:rPr>
            </w:pPr>
          </w:p>
        </w:tc>
      </w:tr>
    </w:tbl>
    <w:p w14:paraId="25C91D6D" w14:textId="77777777" w:rsidR="007261ED" w:rsidRPr="007261ED" w:rsidRDefault="007261ED" w:rsidP="007261ED">
      <w:pPr>
        <w:widowControl w:val="0"/>
        <w:rPr>
          <w:szCs w:val="22"/>
          <w:lang w:val="en-GB" w:eastAsia="en-GB"/>
        </w:rPr>
      </w:pPr>
    </w:p>
    <w:tbl>
      <w:tblPr>
        <w:tblStyle w:val="TableGrid20"/>
        <w:tblW w:w="0" w:type="auto"/>
        <w:tblLook w:val="04A0" w:firstRow="1" w:lastRow="0" w:firstColumn="1" w:lastColumn="0" w:noHBand="0" w:noVBand="1"/>
      </w:tblPr>
      <w:tblGrid>
        <w:gridCol w:w="9108"/>
      </w:tblGrid>
      <w:tr w:rsidR="007261ED" w:rsidRPr="007261ED" w14:paraId="0C9BD092" w14:textId="77777777" w:rsidTr="007261ED">
        <w:tc>
          <w:tcPr>
            <w:tcW w:w="9286" w:type="dxa"/>
          </w:tcPr>
          <w:p w14:paraId="2F7A9466" w14:textId="77777777" w:rsidR="007261ED" w:rsidRPr="007261ED" w:rsidRDefault="007261ED" w:rsidP="007261ED">
            <w:pPr>
              <w:tabs>
                <w:tab w:val="left" w:pos="5921"/>
              </w:tabs>
              <w:spacing w:before="120" w:after="120"/>
              <w:rPr>
                <w:b/>
                <w:szCs w:val="22"/>
                <w:lang w:val="en-GB" w:eastAsia="en-GB"/>
              </w:rPr>
            </w:pPr>
            <w:r w:rsidRPr="007261ED">
              <w:rPr>
                <w:b/>
                <w:szCs w:val="22"/>
                <w:lang w:val="en-GB" w:eastAsia="en-GB"/>
              </w:rPr>
              <w:t xml:space="preserve">Only include these statements if the </w:t>
            </w:r>
            <w:r w:rsidRPr="007261ED">
              <w:rPr>
                <w:b/>
                <w:i/>
                <w:szCs w:val="22"/>
                <w:lang w:val="en-GB" w:eastAsia="en-GB"/>
              </w:rPr>
              <w:t>tribunal</w:t>
            </w:r>
            <w:r w:rsidRPr="007261ED">
              <w:rPr>
                <w:i/>
                <w:szCs w:val="22"/>
                <w:lang w:val="en-GB" w:eastAsia="en-GB"/>
              </w:rPr>
              <w:t xml:space="preserve"> </w:t>
            </w:r>
            <w:r w:rsidRPr="007261ED">
              <w:rPr>
                <w:b/>
                <w:szCs w:val="22"/>
                <w:lang w:val="en-GB" w:eastAsia="en-GB"/>
              </w:rPr>
              <w:t>is arbitration.</w:t>
            </w:r>
          </w:p>
        </w:tc>
      </w:tr>
    </w:tbl>
    <w:p w14:paraId="509D1767" w14:textId="77777777" w:rsidR="007261ED" w:rsidRPr="007261ED" w:rsidRDefault="007261ED" w:rsidP="007261ED">
      <w:pPr>
        <w:tabs>
          <w:tab w:val="left" w:pos="5921"/>
        </w:tabs>
        <w:rPr>
          <w:szCs w:val="22"/>
          <w:lang w:val="en-GB" w:eastAsia="en-GB"/>
        </w:rPr>
      </w:pPr>
    </w:p>
    <w:p w14:paraId="3597A442" w14:textId="77777777" w:rsidR="007261ED" w:rsidRPr="007261ED" w:rsidRDefault="007261ED" w:rsidP="007261ED">
      <w:pPr>
        <w:tabs>
          <w:tab w:val="left" w:pos="5921"/>
        </w:tabs>
        <w:rPr>
          <w:szCs w:val="22"/>
          <w:lang w:val="en-GB" w:eastAsia="en-GB"/>
        </w:rPr>
      </w:pPr>
      <w:r w:rsidRPr="007261ED">
        <w:rPr>
          <w:szCs w:val="22"/>
          <w:lang w:val="en-GB" w:eastAsia="en-GB"/>
        </w:rPr>
        <w:t xml:space="preserve">The </w:t>
      </w:r>
      <w:r w:rsidRPr="007261ED">
        <w:rPr>
          <w:i/>
          <w:szCs w:val="22"/>
          <w:lang w:val="en-GB" w:eastAsia="en-GB"/>
        </w:rPr>
        <w:t>conditions of contract</w:t>
      </w:r>
      <w:r w:rsidRPr="007261ED">
        <w:rPr>
          <w:szCs w:val="22"/>
          <w:lang w:val="en-GB" w:eastAsia="en-GB"/>
        </w:rPr>
        <w:t xml:space="preserve"> are the NEC Professional Services Short Contract (April 2013) and the following additional conditions.</w:t>
      </w:r>
    </w:p>
    <w:p w14:paraId="158549A7" w14:textId="77777777" w:rsidR="007261ED" w:rsidRPr="007261ED" w:rsidRDefault="007261ED" w:rsidP="007261ED">
      <w:pPr>
        <w:tabs>
          <w:tab w:val="left" w:pos="5921"/>
        </w:tabs>
        <w:rPr>
          <w:szCs w:val="22"/>
          <w:lang w:val="en-GB" w:eastAsia="en-GB"/>
        </w:rPr>
      </w:pPr>
    </w:p>
    <w:p w14:paraId="35673EB2" w14:textId="77777777" w:rsidR="007261ED" w:rsidRPr="007261ED" w:rsidRDefault="007261ED" w:rsidP="007261ED">
      <w:pPr>
        <w:widowControl w:val="0"/>
        <w:rPr>
          <w:szCs w:val="22"/>
          <w:lang w:val="en-GB" w:eastAsia="en-GB"/>
        </w:rPr>
      </w:pPr>
    </w:p>
    <w:tbl>
      <w:tblPr>
        <w:tblStyle w:val="TableGrid20"/>
        <w:tblW w:w="0" w:type="auto"/>
        <w:tblLook w:val="04A0" w:firstRow="1" w:lastRow="0" w:firstColumn="1" w:lastColumn="0" w:noHBand="0" w:noVBand="1"/>
      </w:tblPr>
      <w:tblGrid>
        <w:gridCol w:w="9108"/>
      </w:tblGrid>
      <w:tr w:rsidR="007261ED" w:rsidRPr="007261ED" w14:paraId="3D77F695" w14:textId="77777777" w:rsidTr="007261ED">
        <w:tc>
          <w:tcPr>
            <w:tcW w:w="9286" w:type="dxa"/>
          </w:tcPr>
          <w:p w14:paraId="54DD00E3" w14:textId="77777777" w:rsidR="007261ED" w:rsidRPr="007261ED" w:rsidRDefault="007261ED" w:rsidP="007261ED">
            <w:pPr>
              <w:tabs>
                <w:tab w:val="left" w:pos="5921"/>
              </w:tabs>
              <w:spacing w:before="120" w:after="120"/>
              <w:rPr>
                <w:b/>
                <w:szCs w:val="22"/>
                <w:lang w:val="en-GB" w:eastAsia="en-GB"/>
              </w:rPr>
            </w:pPr>
            <w:r w:rsidRPr="007261ED">
              <w:rPr>
                <w:b/>
                <w:szCs w:val="22"/>
                <w:lang w:val="en-GB" w:eastAsia="en-GB"/>
              </w:rPr>
              <w:t>Only enter details here if additional conditions are required</w:t>
            </w:r>
          </w:p>
        </w:tc>
      </w:tr>
    </w:tbl>
    <w:p w14:paraId="3E3B7E1B" w14:textId="77777777" w:rsidR="007261ED" w:rsidRPr="007261ED" w:rsidRDefault="007261ED" w:rsidP="007261ED">
      <w:pPr>
        <w:tabs>
          <w:tab w:val="left" w:pos="5921"/>
        </w:tabs>
        <w:rPr>
          <w:szCs w:val="22"/>
          <w:lang w:val="en-GB" w:eastAsia="en-GB"/>
        </w:rPr>
      </w:pPr>
    </w:p>
    <w:p w14:paraId="101E9F32" w14:textId="77777777" w:rsidR="00D74337" w:rsidRDefault="00D74337" w:rsidP="00D74337">
      <w:pPr>
        <w:pStyle w:val="Heading3CD"/>
        <w:ind w:left="720"/>
        <w:jc w:val="left"/>
      </w:pPr>
    </w:p>
    <w:p w14:paraId="01CDF3AB" w14:textId="77777777" w:rsidR="00D74337" w:rsidRDefault="00D74337" w:rsidP="00D74337">
      <w:pPr>
        <w:rPr>
          <w:rFonts w:eastAsia="Arial" w:cs="Arial"/>
          <w:b/>
          <w:bCs/>
          <w:szCs w:val="22"/>
        </w:rPr>
      </w:pPr>
      <w:r w:rsidRPr="7785B3BF">
        <w:rPr>
          <w:rFonts w:eastAsia="Arial" w:cs="Arial"/>
          <w:b/>
          <w:bCs/>
          <w:szCs w:val="22"/>
        </w:rPr>
        <w:t>AUTHORISATION BY THE CROWN FOR USE OF THIRD PARTY INTELLECTUAL PROPERTY RIGHTS</w:t>
      </w:r>
    </w:p>
    <w:p w14:paraId="5509AAEE" w14:textId="77777777" w:rsidR="00D74337" w:rsidRDefault="00D74337" w:rsidP="00D74337">
      <w:r w:rsidRPr="7785B3BF">
        <w:rPr>
          <w:rFonts w:eastAsia="Arial" w:cs="Arial"/>
          <w:szCs w:val="22"/>
        </w:rPr>
        <w:t xml:space="preserve"> </w:t>
      </w:r>
    </w:p>
    <w:p w14:paraId="6EEF5510" w14:textId="77777777" w:rsidR="00D74337" w:rsidRDefault="00D74337" w:rsidP="00D74337">
      <w:r w:rsidRPr="7785B3BF">
        <w:rPr>
          <w:rFonts w:eastAsia="Arial" w:cs="Arial"/>
          <w:szCs w:val="22"/>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E9F272B" w14:textId="77777777" w:rsidR="00D74337" w:rsidRDefault="00D74337" w:rsidP="00D74337">
      <w:pPr>
        <w:rPr>
          <w:rFonts w:eastAsia="Arial" w:cs="Arial"/>
          <w:b/>
          <w:bCs/>
        </w:rPr>
      </w:pPr>
    </w:p>
    <w:p w14:paraId="6AAE8D3C" w14:textId="77777777" w:rsidR="00D74337" w:rsidRDefault="00D74337" w:rsidP="00D74337">
      <w:pPr>
        <w:rPr>
          <w:rFonts w:eastAsia="Arial" w:cs="Arial"/>
          <w:b/>
          <w:bCs/>
        </w:rPr>
      </w:pPr>
      <w:r w:rsidRPr="7785B3BF">
        <w:rPr>
          <w:rFonts w:eastAsia="Arial" w:cs="Arial"/>
          <w:b/>
          <w:bCs/>
        </w:rPr>
        <w:t>MOD Additional Conditions of Contract (DEFCONS) are:</w:t>
      </w:r>
    </w:p>
    <w:p w14:paraId="456D374D" w14:textId="77777777" w:rsidR="00D74337" w:rsidRDefault="00D74337" w:rsidP="00D74337">
      <w:pPr>
        <w:rPr>
          <w:rFonts w:eastAsia="Arial" w:cs="Arial"/>
          <w:b/>
          <w:bCs/>
        </w:rPr>
      </w:pPr>
    </w:p>
    <w:p w14:paraId="09EF4C28" w14:textId="77777777" w:rsidR="00D74337" w:rsidRPr="00834F95" w:rsidRDefault="00D74337" w:rsidP="00D74337">
      <w:pPr>
        <w:pStyle w:val="ListParagraph"/>
        <w:numPr>
          <w:ilvl w:val="0"/>
          <w:numId w:val="108"/>
        </w:numPr>
        <w:spacing w:after="0" w:line="360" w:lineRule="auto"/>
        <w:ind w:left="357" w:hanging="357"/>
        <w:rPr>
          <w:rFonts w:eastAsia="Arial"/>
          <w:bCs/>
        </w:rPr>
      </w:pPr>
      <w:r w:rsidRPr="00A43DF5">
        <w:rPr>
          <w:bCs/>
        </w:rPr>
        <w:t>DEFCON 5J (Edn 18/</w:t>
      </w:r>
      <w:r>
        <w:rPr>
          <w:bCs/>
        </w:rPr>
        <w:t>11/16) -</w:t>
      </w:r>
      <w:r w:rsidRPr="00A43DF5">
        <w:rPr>
          <w:bCs/>
        </w:rPr>
        <w:t xml:space="preserve"> Unique Identifiers</w:t>
      </w:r>
    </w:p>
    <w:p w14:paraId="3C496370" w14:textId="77777777" w:rsidR="00D74337" w:rsidRPr="00A43DF5" w:rsidRDefault="00D74337" w:rsidP="00D74337">
      <w:pPr>
        <w:pStyle w:val="ListParagraph"/>
        <w:numPr>
          <w:ilvl w:val="0"/>
          <w:numId w:val="108"/>
        </w:numPr>
        <w:spacing w:after="0" w:line="360" w:lineRule="auto"/>
        <w:ind w:left="357" w:hanging="357"/>
        <w:rPr>
          <w:rFonts w:eastAsia="Arial"/>
          <w:bCs/>
        </w:rPr>
      </w:pPr>
      <w:r>
        <w:rPr>
          <w:bCs/>
        </w:rPr>
        <w:t xml:space="preserve">DEFCON 76 (Edn 06/21) - </w:t>
      </w:r>
      <w:r w:rsidRPr="00834F95">
        <w:rPr>
          <w:bCs/>
        </w:rPr>
        <w:t>Contractor's Personnel at Government Establishments</w:t>
      </w:r>
    </w:p>
    <w:p w14:paraId="66788F69" w14:textId="77777777" w:rsidR="00D74337" w:rsidRPr="00A43DF5" w:rsidRDefault="00D74337" w:rsidP="00D74337">
      <w:pPr>
        <w:pStyle w:val="ListParagraph"/>
        <w:numPr>
          <w:ilvl w:val="0"/>
          <w:numId w:val="108"/>
        </w:numPr>
        <w:spacing w:after="0" w:line="360" w:lineRule="auto"/>
        <w:ind w:left="357" w:right="-477" w:hanging="357"/>
        <w:rPr>
          <w:rFonts w:eastAsia="Arial"/>
          <w:bCs/>
        </w:rPr>
      </w:pPr>
      <w:r w:rsidRPr="00A43DF5">
        <w:rPr>
          <w:bCs/>
        </w:rPr>
        <w:t>DEFCON 129J (Edn 18</w:t>
      </w:r>
      <w:r>
        <w:rPr>
          <w:bCs/>
        </w:rPr>
        <w:t>/11/16) -</w:t>
      </w:r>
      <w:r w:rsidRPr="00A43DF5">
        <w:rPr>
          <w:bCs/>
        </w:rPr>
        <w:t xml:space="preserve"> Use of Electronic Business Delivery Form</w:t>
      </w:r>
    </w:p>
    <w:p w14:paraId="3A22932D" w14:textId="77777777" w:rsidR="00D74337" w:rsidRPr="00A43DF5" w:rsidRDefault="00D74337" w:rsidP="00D74337">
      <w:pPr>
        <w:pStyle w:val="ListParagraph"/>
        <w:numPr>
          <w:ilvl w:val="0"/>
          <w:numId w:val="108"/>
        </w:numPr>
        <w:spacing w:after="0" w:line="360" w:lineRule="auto"/>
        <w:ind w:left="357" w:hanging="357"/>
        <w:rPr>
          <w:rFonts w:eastAsia="Arial"/>
          <w:bCs/>
        </w:rPr>
      </w:pPr>
      <w:r w:rsidRPr="00A43DF5">
        <w:rPr>
          <w:bCs/>
        </w:rPr>
        <w:t>DEFCON 501 (Edn 11/17) - Definitions &amp; Interpretations</w:t>
      </w:r>
    </w:p>
    <w:p w14:paraId="5B74EBA1" w14:textId="77777777" w:rsidR="00D74337" w:rsidRPr="00834F95" w:rsidRDefault="00D74337" w:rsidP="00D74337">
      <w:pPr>
        <w:pStyle w:val="ListParagraph"/>
        <w:numPr>
          <w:ilvl w:val="0"/>
          <w:numId w:val="108"/>
        </w:numPr>
        <w:spacing w:after="0" w:line="360" w:lineRule="auto"/>
        <w:ind w:left="357" w:hanging="357"/>
        <w:rPr>
          <w:bCs/>
        </w:rPr>
      </w:pPr>
      <w:r w:rsidRPr="00834F95">
        <w:rPr>
          <w:bCs/>
        </w:rPr>
        <w:t>DEFCON 502 (Edn 05/17)</w:t>
      </w:r>
      <w:r>
        <w:rPr>
          <w:bCs/>
        </w:rPr>
        <w:t xml:space="preserve"> </w:t>
      </w:r>
      <w:r w:rsidRPr="00834F95">
        <w:rPr>
          <w:bCs/>
        </w:rPr>
        <w:t>- Specifications Changes</w:t>
      </w:r>
    </w:p>
    <w:p w14:paraId="2F8067DD" w14:textId="77777777" w:rsidR="00D74337" w:rsidRDefault="00D74337" w:rsidP="00D74337">
      <w:pPr>
        <w:pStyle w:val="ListParagraph"/>
        <w:numPr>
          <w:ilvl w:val="0"/>
          <w:numId w:val="108"/>
        </w:numPr>
        <w:spacing w:after="0" w:line="360" w:lineRule="auto"/>
        <w:ind w:left="357" w:hanging="357"/>
        <w:rPr>
          <w:bCs/>
        </w:rPr>
      </w:pPr>
      <w:r w:rsidRPr="00834F95">
        <w:rPr>
          <w:bCs/>
        </w:rPr>
        <w:t xml:space="preserve">DEFCON 503 </w:t>
      </w:r>
      <w:r w:rsidRPr="00341DB4">
        <w:rPr>
          <w:bCs/>
        </w:rPr>
        <w:t xml:space="preserve">(Edn 12/14) - Formal Amendments </w:t>
      </w:r>
      <w:r w:rsidRPr="00834F95">
        <w:rPr>
          <w:bCs/>
        </w:rPr>
        <w:t>to Contract</w:t>
      </w:r>
    </w:p>
    <w:p w14:paraId="6C1D6419" w14:textId="77777777" w:rsidR="00D74337" w:rsidRDefault="00D74337" w:rsidP="00D74337">
      <w:pPr>
        <w:pStyle w:val="ListParagraph"/>
        <w:numPr>
          <w:ilvl w:val="0"/>
          <w:numId w:val="108"/>
        </w:numPr>
        <w:spacing w:after="0" w:line="360" w:lineRule="auto"/>
        <w:ind w:left="357" w:hanging="357"/>
        <w:rPr>
          <w:bCs/>
        </w:rPr>
      </w:pPr>
      <w:r w:rsidRPr="00834F95">
        <w:rPr>
          <w:bCs/>
        </w:rPr>
        <w:lastRenderedPageBreak/>
        <w:t>DEFCON 507 (Edn 10/18) - Delivery</w:t>
      </w:r>
    </w:p>
    <w:p w14:paraId="3E95F29E" w14:textId="77777777" w:rsidR="00D74337" w:rsidRDefault="00D74337" w:rsidP="00D74337">
      <w:pPr>
        <w:pStyle w:val="ListParagraph"/>
        <w:numPr>
          <w:ilvl w:val="0"/>
          <w:numId w:val="108"/>
        </w:numPr>
        <w:spacing w:after="0" w:line="360" w:lineRule="auto"/>
        <w:ind w:left="357" w:hanging="357"/>
        <w:rPr>
          <w:bCs/>
        </w:rPr>
      </w:pPr>
      <w:r w:rsidRPr="00834F95">
        <w:rPr>
          <w:bCs/>
        </w:rPr>
        <w:t>DEFCON 513 (Edn 11/16) - Value Added Tax</w:t>
      </w:r>
    </w:p>
    <w:p w14:paraId="198961A8" w14:textId="77777777" w:rsidR="00D74337" w:rsidRDefault="00D74337" w:rsidP="00D74337">
      <w:pPr>
        <w:pStyle w:val="ListParagraph"/>
        <w:numPr>
          <w:ilvl w:val="0"/>
          <w:numId w:val="108"/>
        </w:numPr>
        <w:spacing w:after="0" w:line="360" w:lineRule="auto"/>
        <w:ind w:left="357" w:hanging="357"/>
        <w:rPr>
          <w:bCs/>
        </w:rPr>
      </w:pPr>
      <w:r>
        <w:rPr>
          <w:bCs/>
        </w:rPr>
        <w:t>DEFCON 514 (Edn 08/15) -</w:t>
      </w:r>
      <w:r w:rsidRPr="00834F95">
        <w:rPr>
          <w:bCs/>
        </w:rPr>
        <w:t xml:space="preserve"> Material Breach</w:t>
      </w:r>
    </w:p>
    <w:p w14:paraId="46741DBB" w14:textId="77777777" w:rsidR="00D74337" w:rsidRPr="00834F95" w:rsidRDefault="00D74337" w:rsidP="00D74337">
      <w:pPr>
        <w:pStyle w:val="ListParagraph"/>
        <w:numPr>
          <w:ilvl w:val="0"/>
          <w:numId w:val="108"/>
        </w:numPr>
        <w:spacing w:after="0" w:line="360" w:lineRule="auto"/>
        <w:ind w:left="357" w:hanging="357"/>
        <w:rPr>
          <w:bCs/>
        </w:rPr>
      </w:pPr>
      <w:r w:rsidRPr="00834F95">
        <w:rPr>
          <w:bCs/>
        </w:rPr>
        <w:t xml:space="preserve">DEFCON 515 (Edn </w:t>
      </w:r>
      <w:r>
        <w:rPr>
          <w:bCs/>
        </w:rPr>
        <w:t>06/21</w:t>
      </w:r>
      <w:r w:rsidRPr="00834F95">
        <w:rPr>
          <w:bCs/>
        </w:rPr>
        <w:t>) - Bankruptcy and Insolvency</w:t>
      </w:r>
    </w:p>
    <w:p w14:paraId="6FA57582" w14:textId="77777777" w:rsidR="00D74337" w:rsidRPr="00834F95" w:rsidRDefault="00D74337" w:rsidP="00D74337">
      <w:pPr>
        <w:pStyle w:val="ListParagraph"/>
        <w:numPr>
          <w:ilvl w:val="0"/>
          <w:numId w:val="108"/>
        </w:numPr>
        <w:spacing w:after="0" w:line="360" w:lineRule="auto"/>
        <w:ind w:left="357" w:hanging="357"/>
        <w:rPr>
          <w:bCs/>
        </w:rPr>
      </w:pPr>
      <w:r w:rsidRPr="00834F95">
        <w:rPr>
          <w:bCs/>
        </w:rPr>
        <w:t>DEFCON 516 (Edn 04/12) - Equality</w:t>
      </w:r>
    </w:p>
    <w:p w14:paraId="3999EF9E" w14:textId="77777777" w:rsidR="00D74337" w:rsidRDefault="00D74337" w:rsidP="00D74337">
      <w:pPr>
        <w:pStyle w:val="ListParagraph"/>
        <w:numPr>
          <w:ilvl w:val="0"/>
          <w:numId w:val="108"/>
        </w:numPr>
        <w:spacing w:after="0" w:line="360" w:lineRule="auto"/>
        <w:ind w:left="357" w:hanging="357"/>
        <w:rPr>
          <w:bCs/>
        </w:rPr>
      </w:pPr>
      <w:r w:rsidRPr="00834F95">
        <w:rPr>
          <w:bCs/>
        </w:rPr>
        <w:t>DEFCON 518 (Edn 02/17) - Transfer</w:t>
      </w:r>
    </w:p>
    <w:p w14:paraId="618A4FBF" w14:textId="77777777" w:rsidR="00D74337" w:rsidRPr="00834F95" w:rsidRDefault="00D74337" w:rsidP="00D74337">
      <w:pPr>
        <w:pStyle w:val="ListParagraph"/>
        <w:numPr>
          <w:ilvl w:val="0"/>
          <w:numId w:val="108"/>
        </w:numPr>
        <w:spacing w:after="0" w:line="360" w:lineRule="auto"/>
        <w:ind w:left="357" w:hanging="357"/>
        <w:rPr>
          <w:bCs/>
        </w:rPr>
      </w:pPr>
      <w:r w:rsidRPr="00834F95">
        <w:rPr>
          <w:bCs/>
        </w:rPr>
        <w:t xml:space="preserve">DEFCON 520 (Edn 05/18) - Corrupt Gifts and Payments of Commission </w:t>
      </w:r>
    </w:p>
    <w:p w14:paraId="122239F1" w14:textId="77777777" w:rsidR="00D74337" w:rsidRDefault="00D74337" w:rsidP="00D74337">
      <w:pPr>
        <w:pStyle w:val="ListParagraph"/>
        <w:numPr>
          <w:ilvl w:val="0"/>
          <w:numId w:val="108"/>
        </w:numPr>
        <w:spacing w:after="0" w:line="360" w:lineRule="auto"/>
        <w:ind w:left="357" w:hanging="357"/>
        <w:rPr>
          <w:bCs/>
        </w:rPr>
      </w:pPr>
      <w:r w:rsidRPr="00BF6B1A">
        <w:rPr>
          <w:bCs/>
        </w:rPr>
        <w:t>DEFCON 522 (Edn 11/17) - Payment and Recovery of Sums Dues</w:t>
      </w:r>
    </w:p>
    <w:p w14:paraId="46158713" w14:textId="77777777" w:rsidR="00D74337" w:rsidRDefault="00D74337" w:rsidP="00D74337">
      <w:pPr>
        <w:pStyle w:val="ListParagraph"/>
        <w:numPr>
          <w:ilvl w:val="0"/>
          <w:numId w:val="108"/>
        </w:numPr>
        <w:spacing w:after="0" w:line="360" w:lineRule="auto"/>
        <w:ind w:left="357" w:hanging="357"/>
        <w:rPr>
          <w:bCs/>
        </w:rPr>
      </w:pPr>
      <w:r w:rsidRPr="00BF6B1A">
        <w:rPr>
          <w:bCs/>
        </w:rPr>
        <w:t>DEFCON 526 (Edn 08/02) - Notices</w:t>
      </w:r>
    </w:p>
    <w:p w14:paraId="42EBCA68" w14:textId="77777777" w:rsidR="00D74337" w:rsidRPr="00BF4D83" w:rsidRDefault="00D74337" w:rsidP="00D74337">
      <w:pPr>
        <w:pStyle w:val="ListParagraph"/>
        <w:numPr>
          <w:ilvl w:val="0"/>
          <w:numId w:val="108"/>
        </w:numPr>
        <w:spacing w:after="0" w:line="360" w:lineRule="auto"/>
        <w:ind w:left="357" w:hanging="357"/>
        <w:rPr>
          <w:bCs/>
        </w:rPr>
      </w:pPr>
      <w:r w:rsidRPr="00BF4D83">
        <w:rPr>
          <w:bCs/>
        </w:rPr>
        <w:t>DEFCON 527 (Edn 09/97) - Waiver</w:t>
      </w:r>
    </w:p>
    <w:p w14:paraId="6AC0BDD6" w14:textId="77777777" w:rsidR="00D74337" w:rsidRPr="00BF4D83" w:rsidRDefault="00D74337" w:rsidP="00D74337">
      <w:pPr>
        <w:pStyle w:val="ListParagraph"/>
        <w:numPr>
          <w:ilvl w:val="0"/>
          <w:numId w:val="108"/>
        </w:numPr>
        <w:spacing w:after="0" w:line="360" w:lineRule="auto"/>
        <w:ind w:left="357" w:hanging="357"/>
        <w:rPr>
          <w:bCs/>
        </w:rPr>
      </w:pPr>
      <w:r w:rsidRPr="00BF4D83">
        <w:rPr>
          <w:bCs/>
        </w:rPr>
        <w:t>DEFCON 529 (Edn 09/97) - Law (English)</w:t>
      </w:r>
    </w:p>
    <w:p w14:paraId="7F3FB492" w14:textId="77777777" w:rsidR="00D74337" w:rsidRPr="00BF4D83" w:rsidRDefault="00D74337" w:rsidP="00D74337">
      <w:pPr>
        <w:pStyle w:val="ListParagraph"/>
        <w:numPr>
          <w:ilvl w:val="0"/>
          <w:numId w:val="108"/>
        </w:numPr>
        <w:spacing w:after="0" w:line="360" w:lineRule="auto"/>
        <w:ind w:left="357" w:hanging="357"/>
        <w:rPr>
          <w:rFonts w:eastAsia="Arial"/>
        </w:rPr>
      </w:pPr>
      <w:r w:rsidRPr="00BF4D83">
        <w:rPr>
          <w:color w:val="000000" w:themeColor="text1"/>
        </w:rPr>
        <w:t>DEFCON 531 (Edn 11/14) - Disclosure of Information</w:t>
      </w:r>
    </w:p>
    <w:p w14:paraId="49FF5294" w14:textId="215A897B" w:rsidR="00D74337" w:rsidRPr="00392392" w:rsidRDefault="00D74337" w:rsidP="00D74337">
      <w:pPr>
        <w:pStyle w:val="ListParagraph"/>
        <w:numPr>
          <w:ilvl w:val="0"/>
          <w:numId w:val="108"/>
        </w:numPr>
        <w:spacing w:after="0" w:line="360" w:lineRule="auto"/>
        <w:ind w:left="357" w:hanging="357"/>
      </w:pPr>
      <w:r w:rsidRPr="00392392">
        <w:rPr>
          <w:rFonts w:eastAsia="Arial"/>
        </w:rPr>
        <w:t xml:space="preserve">DEFCON 532A (Edn 04/20) - Protection of Personal Data  </w:t>
      </w:r>
    </w:p>
    <w:p w14:paraId="719B30F6" w14:textId="77777777" w:rsidR="00D74337" w:rsidRPr="00BF4D83" w:rsidRDefault="00D74337" w:rsidP="00D74337">
      <w:pPr>
        <w:pStyle w:val="ListParagraph"/>
        <w:numPr>
          <w:ilvl w:val="0"/>
          <w:numId w:val="108"/>
        </w:numPr>
        <w:spacing w:after="0" w:line="360" w:lineRule="auto"/>
        <w:ind w:left="357" w:hanging="357"/>
        <w:rPr>
          <w:bCs/>
        </w:rPr>
      </w:pPr>
      <w:r w:rsidRPr="00BF4D83">
        <w:rPr>
          <w:bCs/>
        </w:rPr>
        <w:t>DEFCON 534 (Edn 06/</w:t>
      </w:r>
      <w:r>
        <w:rPr>
          <w:bCs/>
        </w:rPr>
        <w:t>21</w:t>
      </w:r>
      <w:r w:rsidRPr="00BF4D83">
        <w:rPr>
          <w:bCs/>
        </w:rPr>
        <w:t>) - Sub Contracting and Prompt Payment</w:t>
      </w:r>
    </w:p>
    <w:p w14:paraId="69B233CB" w14:textId="77777777" w:rsidR="00D74337" w:rsidRPr="00BF4D83" w:rsidRDefault="00D74337" w:rsidP="00D74337">
      <w:pPr>
        <w:pStyle w:val="ListParagraph"/>
        <w:numPr>
          <w:ilvl w:val="0"/>
          <w:numId w:val="108"/>
        </w:numPr>
        <w:spacing w:after="0" w:line="360" w:lineRule="auto"/>
        <w:ind w:left="357" w:hanging="357"/>
        <w:rPr>
          <w:rFonts w:eastAsia="Arial"/>
        </w:rPr>
      </w:pPr>
      <w:r w:rsidRPr="00BF4D83">
        <w:rPr>
          <w:color w:val="000000" w:themeColor="text1"/>
        </w:rPr>
        <w:t>DEFCON 537 (Edn 06/02) - Rights of Third Parties</w:t>
      </w:r>
    </w:p>
    <w:p w14:paraId="7479D845" w14:textId="77777777" w:rsidR="00D74337" w:rsidRPr="00BF4D83" w:rsidRDefault="00D74337" w:rsidP="00D74337">
      <w:pPr>
        <w:pStyle w:val="ListParagraph"/>
        <w:numPr>
          <w:ilvl w:val="0"/>
          <w:numId w:val="108"/>
        </w:numPr>
        <w:spacing w:after="0" w:line="360" w:lineRule="auto"/>
        <w:ind w:left="357" w:hanging="357"/>
        <w:rPr>
          <w:rFonts w:eastAsia="Arial"/>
        </w:rPr>
      </w:pPr>
      <w:r w:rsidRPr="00BF4D83">
        <w:rPr>
          <w:color w:val="000000" w:themeColor="text1"/>
        </w:rPr>
        <w:t>DEFCON 538 (Edn 06/02) - Severability</w:t>
      </w:r>
    </w:p>
    <w:p w14:paraId="016AD3FE" w14:textId="77777777" w:rsidR="00D74337" w:rsidRPr="00BF4D83" w:rsidRDefault="00D74337" w:rsidP="00D74337">
      <w:pPr>
        <w:pStyle w:val="ListParagraph"/>
        <w:numPr>
          <w:ilvl w:val="0"/>
          <w:numId w:val="108"/>
        </w:numPr>
        <w:spacing w:after="0" w:line="360" w:lineRule="auto"/>
        <w:ind w:left="357" w:hanging="357"/>
      </w:pPr>
      <w:r w:rsidRPr="00BF4D83">
        <w:rPr>
          <w:color w:val="000000" w:themeColor="text1"/>
        </w:rPr>
        <w:t>DEFCON 539 (Edn 08/13) - Transparency</w:t>
      </w:r>
    </w:p>
    <w:p w14:paraId="7A5373BD" w14:textId="77777777" w:rsidR="00D74337" w:rsidRPr="00BF4D83" w:rsidRDefault="00D74337" w:rsidP="00D74337">
      <w:pPr>
        <w:pStyle w:val="ListParagraph"/>
        <w:numPr>
          <w:ilvl w:val="0"/>
          <w:numId w:val="108"/>
        </w:numPr>
        <w:spacing w:after="0" w:line="360" w:lineRule="auto"/>
        <w:ind w:left="357" w:hanging="357"/>
      </w:pPr>
      <w:r w:rsidRPr="00BF4D83">
        <w:rPr>
          <w:color w:val="000000" w:themeColor="text1"/>
        </w:rPr>
        <w:t xml:space="preserve">DEFCON 550 (Edn 02/14) - Child Labour and Employment Law </w:t>
      </w:r>
    </w:p>
    <w:p w14:paraId="6E8C09E7" w14:textId="77777777" w:rsidR="00D74337" w:rsidRPr="00BF4D83" w:rsidRDefault="00D74337" w:rsidP="00D74337">
      <w:pPr>
        <w:pStyle w:val="ListParagraph"/>
        <w:numPr>
          <w:ilvl w:val="0"/>
          <w:numId w:val="108"/>
        </w:numPr>
        <w:spacing w:after="0" w:line="360" w:lineRule="auto"/>
        <w:ind w:left="357" w:hanging="357"/>
      </w:pPr>
      <w:r w:rsidRPr="00BF4D83">
        <w:rPr>
          <w:color w:val="000000" w:themeColor="text1"/>
        </w:rPr>
        <w:t>DEFCON 566 (Edn 1</w:t>
      </w:r>
      <w:r>
        <w:rPr>
          <w:color w:val="000000" w:themeColor="text1"/>
        </w:rPr>
        <w:t>10/21</w:t>
      </w:r>
      <w:r w:rsidRPr="00BF4D83">
        <w:rPr>
          <w:color w:val="000000" w:themeColor="text1"/>
        </w:rPr>
        <w:t>) - Change of Control of Contractor</w:t>
      </w:r>
    </w:p>
    <w:p w14:paraId="0D64CC0C" w14:textId="77777777" w:rsidR="00D74337" w:rsidRPr="00BF4D83" w:rsidRDefault="00D74337" w:rsidP="00D74337">
      <w:pPr>
        <w:pStyle w:val="ListParagraph"/>
        <w:numPr>
          <w:ilvl w:val="0"/>
          <w:numId w:val="108"/>
        </w:numPr>
        <w:spacing w:after="0" w:line="360" w:lineRule="auto"/>
        <w:ind w:left="357" w:right="-335" w:hanging="357"/>
      </w:pPr>
      <w:r w:rsidRPr="00BF4D83">
        <w:rPr>
          <w:color w:val="000000" w:themeColor="text1"/>
        </w:rPr>
        <w:t>DEFCON 602B (Edn 12/06) - Quality Assurance (without Deliverable Quality Plan</w:t>
      </w:r>
      <w:r>
        <w:rPr>
          <w:color w:val="000000" w:themeColor="text1"/>
        </w:rPr>
        <w:t>)</w:t>
      </w:r>
    </w:p>
    <w:p w14:paraId="6EF495D7" w14:textId="77777777" w:rsidR="00D74337" w:rsidRPr="00BF4D83" w:rsidRDefault="00D74337" w:rsidP="00D74337">
      <w:pPr>
        <w:pStyle w:val="ListParagraph"/>
        <w:numPr>
          <w:ilvl w:val="0"/>
          <w:numId w:val="108"/>
        </w:numPr>
        <w:spacing w:after="0" w:line="360" w:lineRule="auto"/>
        <w:ind w:left="357" w:hanging="357"/>
      </w:pPr>
      <w:r w:rsidRPr="00BF4D83">
        <w:rPr>
          <w:rFonts w:eastAsia="Arial"/>
          <w:color w:val="000000" w:themeColor="text1"/>
        </w:rPr>
        <w:t>DEFCON 604 (Edn 06/14) - Progress Reports</w:t>
      </w:r>
    </w:p>
    <w:p w14:paraId="38253CC3" w14:textId="77777777" w:rsidR="00D74337" w:rsidRPr="00BF4D83" w:rsidRDefault="00D74337" w:rsidP="00D74337">
      <w:pPr>
        <w:pStyle w:val="ListParagraph"/>
        <w:numPr>
          <w:ilvl w:val="0"/>
          <w:numId w:val="108"/>
        </w:numPr>
        <w:spacing w:after="0" w:line="360" w:lineRule="auto"/>
        <w:ind w:left="357" w:hanging="357"/>
        <w:rPr>
          <w:rFonts w:eastAsia="Arial"/>
          <w:color w:val="000000" w:themeColor="text1"/>
        </w:rPr>
      </w:pPr>
      <w:r w:rsidRPr="00BF4D83">
        <w:rPr>
          <w:rFonts w:eastAsia="Arial"/>
          <w:color w:val="000000" w:themeColor="text1"/>
        </w:rPr>
        <w:t>DEFCON 605 (Edn 06/14) - Financial Reports</w:t>
      </w:r>
    </w:p>
    <w:p w14:paraId="0798CECC" w14:textId="77777777" w:rsidR="00D74337" w:rsidRPr="00BF4D83" w:rsidRDefault="00D74337" w:rsidP="00D74337">
      <w:pPr>
        <w:pStyle w:val="ListParagraph"/>
        <w:numPr>
          <w:ilvl w:val="0"/>
          <w:numId w:val="108"/>
        </w:numPr>
        <w:spacing w:after="0" w:line="360" w:lineRule="auto"/>
        <w:ind w:left="357" w:hanging="357"/>
        <w:rPr>
          <w:rFonts w:eastAsia="Arial"/>
          <w:color w:val="000000" w:themeColor="text1"/>
        </w:rPr>
      </w:pPr>
      <w:r w:rsidRPr="00BF4D83">
        <w:rPr>
          <w:rFonts w:eastAsia="Arial"/>
          <w:color w:val="000000" w:themeColor="text1"/>
        </w:rPr>
        <w:t>DEFCON 609 (Edn 08/18) - Contractor’s Records</w:t>
      </w:r>
    </w:p>
    <w:p w14:paraId="0C42264E" w14:textId="77777777" w:rsidR="00D74337" w:rsidRPr="00BF4D83" w:rsidRDefault="00D74337" w:rsidP="00D74337">
      <w:pPr>
        <w:pStyle w:val="ListParagraph"/>
        <w:numPr>
          <w:ilvl w:val="0"/>
          <w:numId w:val="108"/>
        </w:numPr>
        <w:spacing w:after="0" w:line="360" w:lineRule="auto"/>
        <w:ind w:left="357" w:hanging="357"/>
      </w:pPr>
      <w:r w:rsidRPr="00BF4D83">
        <w:rPr>
          <w:rFonts w:eastAsia="Arial"/>
          <w:color w:val="000000" w:themeColor="text1"/>
        </w:rPr>
        <w:t>DEFCON 620 (Edn 05/17) - Contract Change Control Procedure</w:t>
      </w:r>
    </w:p>
    <w:p w14:paraId="60C428AB" w14:textId="77777777" w:rsidR="00D74337" w:rsidRPr="00BF4D83" w:rsidRDefault="00D74337" w:rsidP="00D74337">
      <w:pPr>
        <w:pStyle w:val="ListParagraph"/>
        <w:numPr>
          <w:ilvl w:val="0"/>
          <w:numId w:val="108"/>
        </w:numPr>
        <w:spacing w:after="0" w:line="360" w:lineRule="auto"/>
        <w:ind w:left="357" w:right="-477" w:hanging="357"/>
      </w:pPr>
      <w:r w:rsidRPr="00BF4D83">
        <w:rPr>
          <w:rFonts w:eastAsia="Arial"/>
          <w:color w:val="000000" w:themeColor="text1"/>
        </w:rPr>
        <w:t>DEFCON 632 (Edn 0</w:t>
      </w:r>
      <w:r>
        <w:rPr>
          <w:rFonts w:eastAsia="Arial"/>
          <w:color w:val="000000" w:themeColor="text1"/>
        </w:rPr>
        <w:t>6/21</w:t>
      </w:r>
      <w:r w:rsidRPr="00BF4D83">
        <w:rPr>
          <w:rFonts w:eastAsia="Arial"/>
          <w:color w:val="000000" w:themeColor="text1"/>
        </w:rPr>
        <w:t>) - Third Party Intellectual Property – Rights &amp; Restrictions</w:t>
      </w:r>
    </w:p>
    <w:p w14:paraId="60591A03" w14:textId="77777777" w:rsidR="00D74337" w:rsidRPr="00BF4D83" w:rsidRDefault="00D74337" w:rsidP="00D74337">
      <w:pPr>
        <w:pStyle w:val="ListParagraph"/>
        <w:numPr>
          <w:ilvl w:val="0"/>
          <w:numId w:val="108"/>
        </w:numPr>
        <w:spacing w:after="0" w:line="360" w:lineRule="auto"/>
        <w:ind w:left="357" w:hanging="357"/>
        <w:rPr>
          <w:rFonts w:eastAsia="Arial"/>
          <w:color w:val="000000" w:themeColor="text1"/>
        </w:rPr>
      </w:pPr>
      <w:r w:rsidRPr="00BF4D83">
        <w:rPr>
          <w:rFonts w:eastAsia="Arial"/>
          <w:color w:val="000000" w:themeColor="text1"/>
        </w:rPr>
        <w:t>DEFCON 642 (Edn 06/14) - Progress Meetings</w:t>
      </w:r>
    </w:p>
    <w:p w14:paraId="5547C286" w14:textId="77777777" w:rsidR="00D74337" w:rsidRPr="00BF4D83" w:rsidRDefault="00D74337" w:rsidP="00D74337">
      <w:pPr>
        <w:pStyle w:val="ListParagraph"/>
        <w:numPr>
          <w:ilvl w:val="0"/>
          <w:numId w:val="108"/>
        </w:numPr>
        <w:spacing w:after="0" w:line="360" w:lineRule="auto"/>
        <w:ind w:left="357" w:hanging="357"/>
        <w:rPr>
          <w:rFonts w:eastAsia="Arial"/>
          <w:color w:val="000000" w:themeColor="text1"/>
        </w:rPr>
      </w:pPr>
      <w:r w:rsidRPr="00BF4D83">
        <w:rPr>
          <w:rFonts w:eastAsia="Arial"/>
          <w:color w:val="000000" w:themeColor="text1"/>
        </w:rPr>
        <w:t>DEFCON 658 (Edn 1</w:t>
      </w:r>
      <w:r>
        <w:rPr>
          <w:rFonts w:eastAsia="Arial"/>
          <w:color w:val="000000" w:themeColor="text1"/>
        </w:rPr>
        <w:t>0</w:t>
      </w:r>
      <w:r w:rsidRPr="00BF4D83">
        <w:rPr>
          <w:rFonts w:eastAsia="Arial"/>
          <w:color w:val="000000" w:themeColor="text1"/>
        </w:rPr>
        <w:t>/17) - Cyber</w:t>
      </w:r>
    </w:p>
    <w:p w14:paraId="3CFE7BED" w14:textId="77777777" w:rsidR="00D74337" w:rsidRPr="00BF4D83" w:rsidRDefault="00D74337" w:rsidP="00D74337">
      <w:pPr>
        <w:pStyle w:val="ListParagraph"/>
        <w:numPr>
          <w:ilvl w:val="0"/>
          <w:numId w:val="108"/>
        </w:numPr>
        <w:spacing w:after="0" w:line="360" w:lineRule="auto"/>
        <w:ind w:left="357" w:hanging="357"/>
        <w:rPr>
          <w:rFonts w:eastAsia="Arial"/>
          <w:color w:val="000000" w:themeColor="text1"/>
        </w:rPr>
      </w:pPr>
      <w:r w:rsidRPr="00BF4D83">
        <w:rPr>
          <w:rFonts w:eastAsia="Arial"/>
          <w:color w:val="000000" w:themeColor="text1"/>
        </w:rPr>
        <w:t xml:space="preserve">DEFCON 656A (Edn 08/16) - </w:t>
      </w:r>
      <w:hyperlink r:id="rId15">
        <w:r w:rsidRPr="00BF4D83">
          <w:rPr>
            <w:rFonts w:eastAsia="Arial"/>
            <w:color w:val="000000" w:themeColor="text1"/>
          </w:rPr>
          <w:t>Termination for Convenience – Under £5M</w:t>
        </w:r>
      </w:hyperlink>
    </w:p>
    <w:p w14:paraId="09E5067F" w14:textId="77777777" w:rsidR="00D74337" w:rsidRPr="00BF4D83" w:rsidRDefault="00D74337" w:rsidP="00D74337">
      <w:pPr>
        <w:pStyle w:val="ListParagraph"/>
        <w:numPr>
          <w:ilvl w:val="0"/>
          <w:numId w:val="108"/>
        </w:numPr>
        <w:spacing w:after="0" w:line="360" w:lineRule="auto"/>
        <w:ind w:left="357" w:hanging="357"/>
        <w:rPr>
          <w:rFonts w:eastAsia="Arial"/>
          <w:color w:val="000000" w:themeColor="text1"/>
        </w:rPr>
      </w:pPr>
      <w:r w:rsidRPr="00BF4D83">
        <w:rPr>
          <w:rFonts w:eastAsia="Arial"/>
          <w:color w:val="000000" w:themeColor="text1"/>
        </w:rPr>
        <w:t>DEFCON 656B (Edn 08/16) - Termination for Convenience – £5m and Over</w:t>
      </w:r>
    </w:p>
    <w:p w14:paraId="3236EFFC" w14:textId="77777777" w:rsidR="00D74337" w:rsidRPr="00BF4D83" w:rsidRDefault="00D74337" w:rsidP="00D74337">
      <w:pPr>
        <w:pStyle w:val="ListParagraph"/>
        <w:numPr>
          <w:ilvl w:val="0"/>
          <w:numId w:val="108"/>
        </w:numPr>
        <w:spacing w:after="0" w:line="360" w:lineRule="auto"/>
        <w:ind w:left="357" w:hanging="357"/>
        <w:rPr>
          <w:rFonts w:eastAsia="Arial"/>
          <w:color w:val="000000" w:themeColor="text1"/>
        </w:rPr>
      </w:pPr>
      <w:r w:rsidRPr="00BF4D83">
        <w:rPr>
          <w:rFonts w:eastAsia="Arial"/>
          <w:color w:val="000000" w:themeColor="text1"/>
        </w:rPr>
        <w:t>DEFCON 660 (Edn 12/15) - Official-Sensitive Security Requirements</w:t>
      </w:r>
    </w:p>
    <w:p w14:paraId="00A152B8" w14:textId="77777777" w:rsidR="00D74337" w:rsidRPr="00BF4D83" w:rsidRDefault="00D74337" w:rsidP="00D74337">
      <w:pPr>
        <w:pStyle w:val="ListParagraph"/>
        <w:numPr>
          <w:ilvl w:val="0"/>
          <w:numId w:val="108"/>
        </w:numPr>
        <w:spacing w:after="0" w:line="360" w:lineRule="auto"/>
        <w:ind w:left="357" w:hanging="357"/>
        <w:rPr>
          <w:rFonts w:eastAsia="Arial"/>
          <w:color w:val="000000" w:themeColor="text1"/>
        </w:rPr>
      </w:pPr>
      <w:r w:rsidRPr="00BF4D83">
        <w:rPr>
          <w:rFonts w:eastAsia="Arial"/>
          <w:color w:val="000000" w:themeColor="text1"/>
        </w:rPr>
        <w:t>DEFCON 670 (Edn 02/17) - Tax Compliance</w:t>
      </w:r>
    </w:p>
    <w:p w14:paraId="47EF0AD9" w14:textId="77777777" w:rsidR="00D74337" w:rsidRPr="00455921" w:rsidRDefault="00D74337" w:rsidP="00D74337">
      <w:pPr>
        <w:pStyle w:val="ListParagraph"/>
        <w:numPr>
          <w:ilvl w:val="0"/>
          <w:numId w:val="108"/>
        </w:numPr>
        <w:spacing w:after="0" w:line="360" w:lineRule="auto"/>
        <w:ind w:left="357" w:hanging="357"/>
        <w:rPr>
          <w:rFonts w:eastAsia="Arial"/>
          <w:color w:val="000000" w:themeColor="text1"/>
        </w:rPr>
      </w:pPr>
      <w:r w:rsidRPr="23FE8A7A">
        <w:rPr>
          <w:rFonts w:eastAsia="Arial"/>
          <w:color w:val="000000" w:themeColor="text1"/>
        </w:rPr>
        <w:t>DEFCON 694 (Edn 07/18 - Accounting For Property of the Authority</w:t>
      </w:r>
    </w:p>
    <w:p w14:paraId="388014E7" w14:textId="77777777" w:rsidR="00D74337" w:rsidRPr="00455921" w:rsidRDefault="00D74337" w:rsidP="00D74337">
      <w:pPr>
        <w:pStyle w:val="ListParagraph"/>
        <w:numPr>
          <w:ilvl w:val="0"/>
          <w:numId w:val="108"/>
        </w:numPr>
        <w:spacing w:after="0" w:line="360" w:lineRule="auto"/>
        <w:ind w:left="357" w:hanging="357"/>
        <w:rPr>
          <w:rFonts w:eastAsia="Arial"/>
          <w:color w:val="000000" w:themeColor="text1"/>
        </w:rPr>
      </w:pPr>
      <w:r w:rsidRPr="23FE8A7A">
        <w:rPr>
          <w:rFonts w:eastAsia="Arial"/>
          <w:color w:val="000000" w:themeColor="text1"/>
        </w:rPr>
        <w:t>DEFCON 703 (Edn 0</w:t>
      </w:r>
      <w:r>
        <w:rPr>
          <w:rFonts w:eastAsia="Arial"/>
          <w:color w:val="000000" w:themeColor="text1"/>
        </w:rPr>
        <w:t>6/21</w:t>
      </w:r>
      <w:r w:rsidRPr="23FE8A7A">
        <w:rPr>
          <w:rFonts w:eastAsia="Arial"/>
          <w:color w:val="000000" w:themeColor="text1"/>
        </w:rPr>
        <w:t>) - Intellectual Property Rights – Vesting in the Authority</w:t>
      </w:r>
    </w:p>
    <w:p w14:paraId="24AEC0B4" w14:textId="77777777" w:rsidR="00D74337" w:rsidRPr="00455921" w:rsidRDefault="00D74337" w:rsidP="00D74337">
      <w:pPr>
        <w:spacing w:line="360" w:lineRule="auto"/>
        <w:rPr>
          <w:rFonts w:eastAsia="Arial" w:cs="Arial"/>
          <w:bCs/>
          <w:color w:val="000000" w:themeColor="text1"/>
          <w:szCs w:val="22"/>
        </w:rPr>
      </w:pPr>
    </w:p>
    <w:p w14:paraId="5F238A9C" w14:textId="77777777" w:rsidR="00D74337" w:rsidRPr="006F6A9E" w:rsidRDefault="00D74337" w:rsidP="00D74337">
      <w:pPr>
        <w:rPr>
          <w:rFonts w:cs="Arial"/>
          <w:szCs w:val="22"/>
        </w:rPr>
      </w:pPr>
      <w:r w:rsidRPr="006F6A9E">
        <w:rPr>
          <w:rFonts w:cs="Arial"/>
          <w:szCs w:val="22"/>
        </w:rPr>
        <w:t>In the event of a conflict between the NEC3 Z Clauses and the above DEFCONs, the DEFCONs shall take precedence.</w:t>
      </w:r>
    </w:p>
    <w:p w14:paraId="71897EFA" w14:textId="77777777" w:rsidR="00D74337" w:rsidRPr="006F6A9E" w:rsidRDefault="00D74337" w:rsidP="00D74337">
      <w:pPr>
        <w:rPr>
          <w:rFonts w:cs="Arial"/>
          <w:szCs w:val="22"/>
        </w:rPr>
      </w:pPr>
    </w:p>
    <w:p w14:paraId="42D923C6" w14:textId="77777777" w:rsidR="00D74337" w:rsidRPr="006F6A9E" w:rsidRDefault="00D74337" w:rsidP="00D74337">
      <w:pPr>
        <w:rPr>
          <w:rFonts w:cs="Arial"/>
          <w:szCs w:val="22"/>
        </w:rPr>
      </w:pPr>
      <w:r w:rsidRPr="006F6A9E">
        <w:rPr>
          <w:rFonts w:cs="Arial"/>
          <w:szCs w:val="22"/>
        </w:rPr>
        <w:t>The following DEFFORM</w:t>
      </w:r>
      <w:r>
        <w:rPr>
          <w:rFonts w:cs="Arial"/>
          <w:szCs w:val="22"/>
        </w:rPr>
        <w:t>s</w:t>
      </w:r>
      <w:r w:rsidRPr="006F6A9E">
        <w:rPr>
          <w:rFonts w:cs="Arial"/>
          <w:szCs w:val="22"/>
        </w:rPr>
        <w:t xml:space="preserve"> shall be used:</w:t>
      </w:r>
    </w:p>
    <w:p w14:paraId="1F3E2C96" w14:textId="77777777" w:rsidR="00D74337" w:rsidRDefault="00D74337" w:rsidP="00D74337">
      <w:pPr>
        <w:spacing w:line="360" w:lineRule="auto"/>
        <w:rPr>
          <w:rFonts w:cs="Arial"/>
        </w:rPr>
      </w:pPr>
    </w:p>
    <w:p w14:paraId="2F413F2D" w14:textId="77777777" w:rsidR="00D74337" w:rsidRDefault="00D74337" w:rsidP="00D74337">
      <w:pPr>
        <w:pStyle w:val="ListParagraph"/>
        <w:numPr>
          <w:ilvl w:val="3"/>
          <w:numId w:val="108"/>
        </w:numPr>
        <w:spacing w:after="0" w:line="360" w:lineRule="auto"/>
        <w:ind w:left="426" w:hanging="426"/>
        <w:rPr>
          <w:rFonts w:eastAsia="Arial"/>
          <w:color w:val="000000" w:themeColor="text1"/>
        </w:rPr>
      </w:pPr>
      <w:r w:rsidRPr="23FE8A7A">
        <w:rPr>
          <w:rFonts w:eastAsia="Arial"/>
          <w:color w:val="000000" w:themeColor="text1"/>
        </w:rPr>
        <w:t>DEFFORM 94 – Bidders Confidentiality Agreement</w:t>
      </w:r>
    </w:p>
    <w:p w14:paraId="75215C2A" w14:textId="77777777" w:rsidR="00D74337" w:rsidRPr="00A43DF5" w:rsidRDefault="00D74337" w:rsidP="00D74337">
      <w:pPr>
        <w:pStyle w:val="ListParagraph"/>
        <w:numPr>
          <w:ilvl w:val="3"/>
          <w:numId w:val="108"/>
        </w:numPr>
        <w:spacing w:after="0" w:line="360" w:lineRule="auto"/>
        <w:ind w:left="426" w:hanging="426"/>
      </w:pPr>
      <w:r w:rsidRPr="23FE8A7A">
        <w:rPr>
          <w:rFonts w:eastAsia="Arial"/>
          <w:color w:val="000000" w:themeColor="text1"/>
        </w:rPr>
        <w:t>DEFF</w:t>
      </w:r>
      <w:r>
        <w:t>ORM 539A - Tenderers Commercially Sensitive Information Form</w:t>
      </w:r>
    </w:p>
    <w:p w14:paraId="0B61B2B2" w14:textId="77777777" w:rsidR="007261ED" w:rsidRPr="007261ED" w:rsidRDefault="007261ED" w:rsidP="007261ED">
      <w:pPr>
        <w:tabs>
          <w:tab w:val="left" w:pos="5921"/>
        </w:tabs>
        <w:rPr>
          <w:szCs w:val="22"/>
          <w:lang w:val="en-GB" w:eastAsia="en-GB"/>
        </w:rPr>
      </w:pPr>
    </w:p>
    <w:p w14:paraId="3E1104D2" w14:textId="77777777" w:rsidR="007261ED" w:rsidRPr="007261ED" w:rsidRDefault="007261ED" w:rsidP="007261ED">
      <w:pPr>
        <w:tabs>
          <w:tab w:val="left" w:pos="5921"/>
        </w:tabs>
        <w:rPr>
          <w:szCs w:val="22"/>
          <w:lang w:val="en-GB" w:eastAsia="en-GB"/>
        </w:rPr>
      </w:pPr>
    </w:p>
    <w:tbl>
      <w:tblPr>
        <w:tblW w:w="9747" w:type="dxa"/>
        <w:tblLayout w:type="fixed"/>
        <w:tblLook w:val="04A0" w:firstRow="1" w:lastRow="0" w:firstColumn="1" w:lastColumn="0" w:noHBand="0" w:noVBand="1"/>
      </w:tblPr>
      <w:tblGrid>
        <w:gridCol w:w="2376"/>
        <w:gridCol w:w="7371"/>
      </w:tblGrid>
      <w:tr w:rsidR="007261ED" w:rsidRPr="007261ED" w14:paraId="4AB039FA" w14:textId="77777777" w:rsidTr="007261ED">
        <w:tc>
          <w:tcPr>
            <w:tcW w:w="2376" w:type="dxa"/>
          </w:tcPr>
          <w:p w14:paraId="2DF2C1EF"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Z2</w:t>
            </w:r>
          </w:p>
        </w:tc>
        <w:tc>
          <w:tcPr>
            <w:tcW w:w="7371" w:type="dxa"/>
          </w:tcPr>
          <w:p w14:paraId="73013EFF" w14:textId="273AA175" w:rsidR="00CB311F" w:rsidRPr="007261ED" w:rsidRDefault="007261ED" w:rsidP="007261ED">
            <w:pPr>
              <w:tabs>
                <w:tab w:val="left" w:pos="5921"/>
              </w:tabs>
              <w:rPr>
                <w:b/>
                <w:bCs/>
                <w:szCs w:val="22"/>
                <w:lang w:val="en-GB" w:eastAsia="en-GB"/>
              </w:rPr>
            </w:pPr>
            <w:r w:rsidRPr="007261ED">
              <w:rPr>
                <w:b/>
                <w:bCs/>
                <w:szCs w:val="22"/>
                <w:lang w:val="en-GB" w:eastAsia="en-GB"/>
              </w:rPr>
              <w:t>Identified and defined terms</w:t>
            </w:r>
          </w:p>
          <w:p w14:paraId="2C8F44E7" w14:textId="002DB7EB" w:rsidR="007261ED" w:rsidRDefault="00CB311F" w:rsidP="00CB311F">
            <w:pPr>
              <w:tabs>
                <w:tab w:val="left" w:pos="5921"/>
              </w:tabs>
              <w:rPr>
                <w:bCs/>
                <w:szCs w:val="22"/>
                <w:lang w:val="en-GB" w:eastAsia="en-GB"/>
              </w:rPr>
            </w:pPr>
            <w:r w:rsidRPr="007261ED">
              <w:rPr>
                <w:bCs/>
                <w:szCs w:val="22"/>
                <w:lang w:val="en-GB" w:eastAsia="en-GB"/>
              </w:rPr>
              <w:t>A</w:t>
            </w:r>
            <w:r w:rsidR="007261ED" w:rsidRPr="007261ED">
              <w:rPr>
                <w:bCs/>
                <w:szCs w:val="22"/>
                <w:lang w:val="en-GB" w:eastAsia="en-GB"/>
              </w:rPr>
              <w:t>pplies</w:t>
            </w:r>
          </w:p>
          <w:p w14:paraId="073656E5" w14:textId="0F50DF32" w:rsidR="00CB311F" w:rsidRPr="007261ED" w:rsidRDefault="00CB311F" w:rsidP="00CB311F">
            <w:pPr>
              <w:tabs>
                <w:tab w:val="left" w:pos="5921"/>
              </w:tabs>
              <w:rPr>
                <w:bCs/>
                <w:szCs w:val="22"/>
                <w:lang w:val="en-GB" w:eastAsia="en-GB"/>
              </w:rPr>
            </w:pPr>
          </w:p>
        </w:tc>
      </w:tr>
      <w:tr w:rsidR="007261ED" w:rsidRPr="007261ED" w14:paraId="6062F03D" w14:textId="77777777" w:rsidTr="007261ED">
        <w:tc>
          <w:tcPr>
            <w:tcW w:w="2376" w:type="dxa"/>
          </w:tcPr>
          <w:p w14:paraId="65ACFACB"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w:t>
            </w:r>
          </w:p>
        </w:tc>
        <w:tc>
          <w:tcPr>
            <w:tcW w:w="7371" w:type="dxa"/>
          </w:tcPr>
          <w:p w14:paraId="381E28D2" w14:textId="77777777" w:rsidR="007261ED" w:rsidRPr="007261ED" w:rsidRDefault="007261ED" w:rsidP="007261ED">
            <w:pPr>
              <w:tabs>
                <w:tab w:val="left" w:pos="5921"/>
              </w:tabs>
              <w:rPr>
                <w:b/>
                <w:bCs/>
                <w:iCs/>
                <w:szCs w:val="22"/>
                <w:lang w:eastAsia="en-GB"/>
              </w:rPr>
            </w:pPr>
            <w:r w:rsidRPr="007261ED">
              <w:rPr>
                <w:b/>
                <w:bCs/>
                <w:szCs w:val="22"/>
                <w:lang w:eastAsia="en-GB"/>
              </w:rPr>
              <w:t>Admittance to Client</w:t>
            </w:r>
            <w:r w:rsidRPr="007261ED">
              <w:rPr>
                <w:b/>
                <w:bCs/>
                <w:iCs/>
                <w:szCs w:val="22"/>
                <w:lang w:eastAsia="en-GB"/>
              </w:rPr>
              <w:t>’s Premises</w:t>
            </w:r>
          </w:p>
          <w:p w14:paraId="7810C96A" w14:textId="1E071A2F" w:rsidR="007261ED" w:rsidRPr="007261ED" w:rsidRDefault="00CB311F" w:rsidP="007261ED">
            <w:pPr>
              <w:tabs>
                <w:tab w:val="left" w:pos="5921"/>
              </w:tabs>
              <w:rPr>
                <w:bCs/>
                <w:szCs w:val="22"/>
                <w:lang w:val="en-GB" w:eastAsia="en-GB"/>
              </w:rPr>
            </w:pPr>
            <w:r>
              <w:rPr>
                <w:bCs/>
                <w:szCs w:val="22"/>
                <w:lang w:val="en-GB" w:eastAsia="en-GB"/>
              </w:rPr>
              <w:t>A</w:t>
            </w:r>
            <w:r w:rsidR="007261ED" w:rsidRPr="007261ED">
              <w:rPr>
                <w:bCs/>
                <w:szCs w:val="22"/>
                <w:lang w:val="en-GB" w:eastAsia="en-GB"/>
              </w:rPr>
              <w:t>pplies</w:t>
            </w:r>
          </w:p>
          <w:p w14:paraId="370BF280" w14:textId="77777777" w:rsidR="007261ED" w:rsidRPr="007261ED" w:rsidRDefault="007261ED" w:rsidP="007261ED">
            <w:pPr>
              <w:tabs>
                <w:tab w:val="left" w:pos="5921"/>
              </w:tabs>
              <w:rPr>
                <w:bCs/>
                <w:szCs w:val="22"/>
                <w:lang w:val="en-GB" w:eastAsia="en-GB"/>
              </w:rPr>
            </w:pPr>
          </w:p>
        </w:tc>
      </w:tr>
      <w:tr w:rsidR="007261ED" w:rsidRPr="007261ED" w14:paraId="25E0F92C" w14:textId="77777777" w:rsidTr="007261ED">
        <w:tc>
          <w:tcPr>
            <w:tcW w:w="2376" w:type="dxa"/>
          </w:tcPr>
          <w:p w14:paraId="4EA748E6"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w:t>
            </w:r>
          </w:p>
        </w:tc>
        <w:tc>
          <w:tcPr>
            <w:tcW w:w="7371" w:type="dxa"/>
          </w:tcPr>
          <w:p w14:paraId="02A4793F" w14:textId="77777777" w:rsidR="007261ED" w:rsidRPr="007261ED" w:rsidRDefault="007261ED" w:rsidP="007261ED">
            <w:pPr>
              <w:tabs>
                <w:tab w:val="left" w:pos="5921"/>
              </w:tabs>
              <w:rPr>
                <w:b/>
                <w:bCs/>
                <w:szCs w:val="22"/>
                <w:lang w:val="en-GB" w:eastAsia="en-GB"/>
              </w:rPr>
            </w:pPr>
            <w:r w:rsidRPr="007261ED">
              <w:rPr>
                <w:b/>
                <w:bCs/>
                <w:szCs w:val="22"/>
                <w:lang w:eastAsia="en-GB"/>
              </w:rPr>
              <w:t>Prevention of fraud and bribery</w:t>
            </w:r>
          </w:p>
          <w:p w14:paraId="7ACC299E" w14:textId="16F02E79" w:rsidR="007261ED" w:rsidRPr="007261ED" w:rsidRDefault="007261ED" w:rsidP="007261ED">
            <w:pPr>
              <w:tabs>
                <w:tab w:val="left" w:pos="5921"/>
              </w:tabs>
              <w:rPr>
                <w:bCs/>
                <w:szCs w:val="22"/>
                <w:lang w:val="en-GB" w:eastAsia="en-GB"/>
              </w:rPr>
            </w:pPr>
            <w:r w:rsidRPr="007261ED">
              <w:rPr>
                <w:bCs/>
                <w:szCs w:val="22"/>
                <w:lang w:val="en-GB" w:eastAsia="en-GB"/>
              </w:rPr>
              <w:t>applies</w:t>
            </w:r>
          </w:p>
          <w:p w14:paraId="05659A66" w14:textId="77777777" w:rsidR="007261ED" w:rsidRPr="007261ED" w:rsidRDefault="007261ED" w:rsidP="007261ED">
            <w:pPr>
              <w:tabs>
                <w:tab w:val="left" w:pos="5921"/>
              </w:tabs>
              <w:rPr>
                <w:bCs/>
                <w:szCs w:val="22"/>
                <w:lang w:val="en-GB" w:eastAsia="en-GB"/>
              </w:rPr>
            </w:pPr>
          </w:p>
        </w:tc>
      </w:tr>
      <w:tr w:rsidR="007261ED" w:rsidRPr="007261ED" w14:paraId="6EF3855D" w14:textId="77777777" w:rsidTr="007261ED">
        <w:tc>
          <w:tcPr>
            <w:tcW w:w="2376" w:type="dxa"/>
          </w:tcPr>
          <w:p w14:paraId="42C3D6B7"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Z6</w:t>
            </w:r>
          </w:p>
        </w:tc>
        <w:tc>
          <w:tcPr>
            <w:tcW w:w="7371" w:type="dxa"/>
          </w:tcPr>
          <w:p w14:paraId="6E10FA20" w14:textId="77777777" w:rsidR="007261ED" w:rsidRPr="007261ED" w:rsidRDefault="007261ED" w:rsidP="007261ED">
            <w:pPr>
              <w:tabs>
                <w:tab w:val="left" w:pos="5921"/>
              </w:tabs>
              <w:rPr>
                <w:b/>
                <w:bCs/>
                <w:szCs w:val="22"/>
                <w:lang w:eastAsia="en-GB"/>
              </w:rPr>
            </w:pPr>
            <w:r w:rsidRPr="007261ED">
              <w:rPr>
                <w:b/>
                <w:bCs/>
                <w:szCs w:val="22"/>
                <w:lang w:eastAsia="en-GB"/>
              </w:rPr>
              <w:t>Equality and diversity</w:t>
            </w:r>
          </w:p>
          <w:p w14:paraId="7593A4DA" w14:textId="6E741BF8" w:rsidR="007261ED" w:rsidRDefault="00CB311F" w:rsidP="00CB311F">
            <w:pPr>
              <w:tabs>
                <w:tab w:val="left" w:pos="5921"/>
              </w:tabs>
              <w:rPr>
                <w:bCs/>
                <w:szCs w:val="22"/>
                <w:lang w:val="en-GB" w:eastAsia="en-GB"/>
              </w:rPr>
            </w:pPr>
            <w:r w:rsidRPr="007261ED">
              <w:rPr>
                <w:bCs/>
                <w:szCs w:val="22"/>
                <w:lang w:val="en-GB" w:eastAsia="en-GB"/>
              </w:rPr>
              <w:t>A</w:t>
            </w:r>
            <w:r w:rsidR="007261ED" w:rsidRPr="007261ED">
              <w:rPr>
                <w:bCs/>
                <w:szCs w:val="22"/>
                <w:lang w:val="en-GB" w:eastAsia="en-GB"/>
              </w:rPr>
              <w:t>pplies</w:t>
            </w:r>
          </w:p>
          <w:p w14:paraId="0F273A48" w14:textId="0275A04F" w:rsidR="00CB311F" w:rsidRPr="00CB311F" w:rsidRDefault="00CB311F" w:rsidP="00CB311F">
            <w:pPr>
              <w:tabs>
                <w:tab w:val="left" w:pos="5921"/>
              </w:tabs>
              <w:rPr>
                <w:bCs/>
                <w:szCs w:val="22"/>
                <w:lang w:val="en-GB" w:eastAsia="en-GB"/>
              </w:rPr>
            </w:pPr>
          </w:p>
        </w:tc>
      </w:tr>
      <w:tr w:rsidR="007261ED" w:rsidRPr="007261ED" w14:paraId="79016813" w14:textId="77777777" w:rsidTr="007261ED">
        <w:tc>
          <w:tcPr>
            <w:tcW w:w="2376" w:type="dxa"/>
          </w:tcPr>
          <w:p w14:paraId="0F503D3F"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Z7</w:t>
            </w:r>
          </w:p>
        </w:tc>
        <w:tc>
          <w:tcPr>
            <w:tcW w:w="7371" w:type="dxa"/>
          </w:tcPr>
          <w:p w14:paraId="07862AE7" w14:textId="77777777" w:rsidR="00CB311F" w:rsidRDefault="007261ED" w:rsidP="007261ED">
            <w:pPr>
              <w:tabs>
                <w:tab w:val="left" w:pos="5921"/>
              </w:tabs>
              <w:rPr>
                <w:b/>
                <w:bCs/>
                <w:szCs w:val="22"/>
                <w:lang w:val="en-GB" w:eastAsia="en-GB"/>
              </w:rPr>
            </w:pPr>
            <w:r w:rsidRPr="007261ED">
              <w:rPr>
                <w:b/>
                <w:bCs/>
                <w:szCs w:val="22"/>
                <w:lang w:eastAsia="en-GB"/>
              </w:rPr>
              <w:t>Legislation and Official Secrets</w:t>
            </w:r>
            <w:r w:rsidRPr="007261ED">
              <w:rPr>
                <w:b/>
                <w:bCs/>
                <w:szCs w:val="22"/>
                <w:lang w:val="en-GB" w:eastAsia="en-GB"/>
              </w:rPr>
              <w:t xml:space="preserve"> </w:t>
            </w:r>
          </w:p>
          <w:p w14:paraId="7FD78DDA" w14:textId="41288E00" w:rsidR="007261ED" w:rsidRPr="00CB311F" w:rsidRDefault="007261ED" w:rsidP="007261ED">
            <w:pPr>
              <w:tabs>
                <w:tab w:val="left" w:pos="5921"/>
              </w:tabs>
              <w:rPr>
                <w:b/>
                <w:bCs/>
                <w:szCs w:val="22"/>
                <w:lang w:val="en-GB" w:eastAsia="en-GB"/>
              </w:rPr>
            </w:pPr>
            <w:r w:rsidRPr="007261ED">
              <w:rPr>
                <w:bCs/>
                <w:szCs w:val="22"/>
                <w:lang w:val="en-GB" w:eastAsia="en-GB"/>
              </w:rPr>
              <w:t>applies</w:t>
            </w:r>
          </w:p>
          <w:p w14:paraId="0B69E84C" w14:textId="77777777" w:rsidR="007261ED" w:rsidRPr="007261ED" w:rsidRDefault="007261ED" w:rsidP="007261ED">
            <w:pPr>
              <w:tabs>
                <w:tab w:val="left" w:pos="5921"/>
              </w:tabs>
              <w:rPr>
                <w:b/>
                <w:bCs/>
                <w:szCs w:val="22"/>
                <w:lang w:val="en-GB" w:eastAsia="en-GB"/>
              </w:rPr>
            </w:pPr>
          </w:p>
        </w:tc>
      </w:tr>
      <w:tr w:rsidR="007261ED" w:rsidRPr="007261ED" w14:paraId="0EBBE03E" w14:textId="77777777" w:rsidTr="007261ED">
        <w:tc>
          <w:tcPr>
            <w:tcW w:w="2376" w:type="dxa"/>
          </w:tcPr>
          <w:p w14:paraId="242DC69A"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Z8</w:t>
            </w:r>
          </w:p>
        </w:tc>
        <w:tc>
          <w:tcPr>
            <w:tcW w:w="7371" w:type="dxa"/>
          </w:tcPr>
          <w:p w14:paraId="0B28B8F2" w14:textId="77777777" w:rsidR="007261ED" w:rsidRPr="007261ED" w:rsidRDefault="007261ED" w:rsidP="007261ED">
            <w:pPr>
              <w:tabs>
                <w:tab w:val="left" w:pos="5921"/>
              </w:tabs>
              <w:rPr>
                <w:b/>
                <w:bCs/>
                <w:szCs w:val="22"/>
                <w:lang w:eastAsia="en-GB"/>
              </w:rPr>
            </w:pPr>
            <w:r w:rsidRPr="007261ED">
              <w:rPr>
                <w:b/>
                <w:bCs/>
                <w:szCs w:val="22"/>
                <w:lang w:eastAsia="en-GB"/>
              </w:rPr>
              <w:t>Conflict of interest</w:t>
            </w:r>
          </w:p>
          <w:p w14:paraId="344BDBD4" w14:textId="5FA5B496" w:rsidR="007261ED" w:rsidRPr="007261ED" w:rsidRDefault="007261ED" w:rsidP="007261ED">
            <w:pPr>
              <w:tabs>
                <w:tab w:val="left" w:pos="5921"/>
              </w:tabs>
              <w:rPr>
                <w:bCs/>
                <w:szCs w:val="22"/>
                <w:lang w:val="en-GB" w:eastAsia="en-GB"/>
              </w:rPr>
            </w:pPr>
            <w:r w:rsidRPr="007261ED">
              <w:rPr>
                <w:bCs/>
                <w:szCs w:val="22"/>
                <w:lang w:val="en-GB" w:eastAsia="en-GB"/>
              </w:rPr>
              <w:t>applies</w:t>
            </w:r>
          </w:p>
          <w:p w14:paraId="5D3D2B88" w14:textId="77777777" w:rsidR="007261ED" w:rsidRPr="007261ED" w:rsidRDefault="007261ED" w:rsidP="007261ED">
            <w:pPr>
              <w:tabs>
                <w:tab w:val="left" w:pos="5921"/>
              </w:tabs>
              <w:rPr>
                <w:b/>
                <w:bCs/>
                <w:szCs w:val="22"/>
                <w:lang w:eastAsia="en-GB"/>
              </w:rPr>
            </w:pPr>
          </w:p>
        </w:tc>
      </w:tr>
      <w:tr w:rsidR="007261ED" w:rsidRPr="007261ED" w14:paraId="6B522DD7" w14:textId="77777777" w:rsidTr="007261ED">
        <w:tc>
          <w:tcPr>
            <w:tcW w:w="2376" w:type="dxa"/>
          </w:tcPr>
          <w:p w14:paraId="58966A36"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Z9</w:t>
            </w:r>
          </w:p>
        </w:tc>
        <w:tc>
          <w:tcPr>
            <w:tcW w:w="7371" w:type="dxa"/>
          </w:tcPr>
          <w:p w14:paraId="1D758298" w14:textId="77777777" w:rsidR="007261ED" w:rsidRPr="00E76E6A" w:rsidRDefault="007261ED" w:rsidP="007261ED">
            <w:pPr>
              <w:tabs>
                <w:tab w:val="left" w:pos="5921"/>
              </w:tabs>
              <w:rPr>
                <w:b/>
                <w:bCs/>
                <w:szCs w:val="22"/>
                <w:lang w:eastAsia="en-GB"/>
              </w:rPr>
            </w:pPr>
            <w:r w:rsidRPr="00E76E6A">
              <w:rPr>
                <w:b/>
                <w:bCs/>
                <w:szCs w:val="22"/>
                <w:lang w:eastAsia="en-GB"/>
              </w:rPr>
              <w:t>Publicity and Branding</w:t>
            </w:r>
          </w:p>
          <w:p w14:paraId="401FC70D" w14:textId="18F73CE1" w:rsidR="007261ED" w:rsidRPr="007261ED" w:rsidRDefault="007261ED" w:rsidP="007261ED">
            <w:pPr>
              <w:tabs>
                <w:tab w:val="left" w:pos="5921"/>
              </w:tabs>
              <w:rPr>
                <w:bCs/>
                <w:szCs w:val="22"/>
                <w:lang w:val="en-GB" w:eastAsia="en-GB"/>
              </w:rPr>
            </w:pPr>
            <w:r w:rsidRPr="00E76E6A">
              <w:rPr>
                <w:bCs/>
                <w:szCs w:val="22"/>
                <w:lang w:val="en-GB" w:eastAsia="en-GB"/>
              </w:rPr>
              <w:t>does not apply</w:t>
            </w:r>
          </w:p>
          <w:p w14:paraId="1E2422A7" w14:textId="77777777" w:rsidR="007261ED" w:rsidRPr="007261ED" w:rsidRDefault="007261ED" w:rsidP="007261ED">
            <w:pPr>
              <w:tabs>
                <w:tab w:val="left" w:pos="5921"/>
              </w:tabs>
              <w:rPr>
                <w:b/>
                <w:bCs/>
                <w:szCs w:val="22"/>
                <w:lang w:eastAsia="en-GB"/>
              </w:rPr>
            </w:pPr>
          </w:p>
        </w:tc>
      </w:tr>
      <w:tr w:rsidR="006E50E9" w:rsidRPr="007261ED" w14:paraId="37AE2CA4" w14:textId="77777777" w:rsidTr="007261ED">
        <w:tc>
          <w:tcPr>
            <w:tcW w:w="2376" w:type="dxa"/>
          </w:tcPr>
          <w:p w14:paraId="19B7D52F" w14:textId="77777777" w:rsidR="006E50E9" w:rsidRPr="007261ED" w:rsidRDefault="006E50E9" w:rsidP="007261ED">
            <w:pPr>
              <w:tabs>
                <w:tab w:val="left" w:pos="5921"/>
              </w:tabs>
              <w:rPr>
                <w:b/>
                <w:bCs/>
                <w:iCs/>
                <w:szCs w:val="22"/>
                <w:lang w:val="en-GB" w:eastAsia="en-GB"/>
              </w:rPr>
            </w:pPr>
          </w:p>
        </w:tc>
        <w:tc>
          <w:tcPr>
            <w:tcW w:w="7371" w:type="dxa"/>
          </w:tcPr>
          <w:p w14:paraId="3C7A3774" w14:textId="77777777" w:rsidR="006E50E9" w:rsidRPr="007261ED" w:rsidRDefault="006E50E9" w:rsidP="007261ED">
            <w:pPr>
              <w:tabs>
                <w:tab w:val="left" w:pos="5921"/>
              </w:tabs>
              <w:rPr>
                <w:b/>
                <w:bCs/>
                <w:szCs w:val="22"/>
                <w:lang w:eastAsia="en-GB"/>
              </w:rPr>
            </w:pPr>
          </w:p>
        </w:tc>
      </w:tr>
      <w:tr w:rsidR="006E50E9" w:rsidRPr="007261ED" w14:paraId="266B424E" w14:textId="77777777" w:rsidTr="00793D46">
        <w:tc>
          <w:tcPr>
            <w:tcW w:w="2376" w:type="dxa"/>
          </w:tcPr>
          <w:p w14:paraId="4F95EE95" w14:textId="77777777" w:rsidR="006E50E9" w:rsidRPr="007261ED" w:rsidRDefault="006E50E9" w:rsidP="00793D46">
            <w:pPr>
              <w:tabs>
                <w:tab w:val="left" w:pos="5921"/>
              </w:tabs>
              <w:rPr>
                <w:b/>
                <w:bCs/>
                <w:iCs/>
                <w:szCs w:val="22"/>
                <w:lang w:val="en-GB" w:eastAsia="en-GB"/>
              </w:rPr>
            </w:pPr>
            <w:r w:rsidRPr="007261ED">
              <w:rPr>
                <w:b/>
                <w:bCs/>
                <w:iCs/>
                <w:szCs w:val="22"/>
                <w:lang w:val="en-GB" w:eastAsia="en-GB"/>
              </w:rPr>
              <w:t>Option Z10</w:t>
            </w:r>
          </w:p>
        </w:tc>
        <w:tc>
          <w:tcPr>
            <w:tcW w:w="7371" w:type="dxa"/>
          </w:tcPr>
          <w:p w14:paraId="45EEBC9F" w14:textId="77777777" w:rsidR="006E50E9" w:rsidRPr="00E76E6A" w:rsidRDefault="006E50E9" w:rsidP="00793D46">
            <w:pPr>
              <w:tabs>
                <w:tab w:val="left" w:pos="5921"/>
              </w:tabs>
              <w:rPr>
                <w:b/>
                <w:bCs/>
                <w:szCs w:val="22"/>
                <w:lang w:val="en-GB" w:eastAsia="en-GB"/>
              </w:rPr>
            </w:pPr>
            <w:r w:rsidRPr="00E76E6A">
              <w:rPr>
                <w:b/>
                <w:bCs/>
                <w:szCs w:val="22"/>
                <w:lang w:eastAsia="en-GB"/>
              </w:rPr>
              <w:t>Freedom of information</w:t>
            </w:r>
          </w:p>
          <w:p w14:paraId="72C6E837" w14:textId="47600692" w:rsidR="006E50E9" w:rsidRPr="007261ED" w:rsidRDefault="006E50E9" w:rsidP="00793D46">
            <w:pPr>
              <w:tabs>
                <w:tab w:val="left" w:pos="5921"/>
              </w:tabs>
              <w:rPr>
                <w:bCs/>
                <w:szCs w:val="22"/>
                <w:lang w:val="en-GB" w:eastAsia="en-GB"/>
              </w:rPr>
            </w:pPr>
            <w:r w:rsidRPr="00E76E6A">
              <w:rPr>
                <w:bCs/>
                <w:szCs w:val="22"/>
                <w:lang w:val="en-GB" w:eastAsia="en-GB"/>
              </w:rPr>
              <w:t>applies</w:t>
            </w:r>
          </w:p>
          <w:p w14:paraId="53C7789F" w14:textId="77777777" w:rsidR="006E50E9" w:rsidRPr="007261ED" w:rsidRDefault="006E50E9" w:rsidP="00793D46">
            <w:pPr>
              <w:tabs>
                <w:tab w:val="left" w:pos="5921"/>
              </w:tabs>
              <w:rPr>
                <w:b/>
                <w:bCs/>
                <w:szCs w:val="22"/>
                <w:lang w:val="en-GB" w:eastAsia="en-GB"/>
              </w:rPr>
            </w:pPr>
          </w:p>
        </w:tc>
      </w:tr>
      <w:tr w:rsidR="007261ED" w:rsidRPr="007261ED" w14:paraId="1999BC60" w14:textId="77777777" w:rsidTr="007261ED">
        <w:tc>
          <w:tcPr>
            <w:tcW w:w="2376" w:type="dxa"/>
          </w:tcPr>
          <w:p w14:paraId="4AB594C1"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Z13</w:t>
            </w:r>
          </w:p>
        </w:tc>
        <w:tc>
          <w:tcPr>
            <w:tcW w:w="7371" w:type="dxa"/>
          </w:tcPr>
          <w:p w14:paraId="33188F80" w14:textId="77777777" w:rsidR="007261ED" w:rsidRPr="007261ED" w:rsidRDefault="007261ED" w:rsidP="007261ED">
            <w:pPr>
              <w:tabs>
                <w:tab w:val="left" w:pos="5921"/>
              </w:tabs>
              <w:rPr>
                <w:b/>
                <w:bCs/>
                <w:szCs w:val="22"/>
                <w:lang w:eastAsia="en-GB"/>
              </w:rPr>
            </w:pPr>
            <w:r w:rsidRPr="007261ED">
              <w:rPr>
                <w:b/>
                <w:bCs/>
                <w:szCs w:val="22"/>
                <w:lang w:eastAsia="en-GB"/>
              </w:rPr>
              <w:t>Confidentiality and Information Sharing</w:t>
            </w:r>
          </w:p>
          <w:p w14:paraId="5045DDBE" w14:textId="6A7A2775" w:rsidR="007261ED" w:rsidRPr="007261ED" w:rsidRDefault="007261ED" w:rsidP="007261ED">
            <w:pPr>
              <w:tabs>
                <w:tab w:val="left" w:pos="5921"/>
              </w:tabs>
              <w:rPr>
                <w:bCs/>
                <w:szCs w:val="22"/>
                <w:lang w:val="en-GB" w:eastAsia="en-GB"/>
              </w:rPr>
            </w:pPr>
            <w:r w:rsidRPr="007261ED">
              <w:rPr>
                <w:bCs/>
                <w:szCs w:val="22"/>
                <w:lang w:val="en-GB" w:eastAsia="en-GB"/>
              </w:rPr>
              <w:t>applies</w:t>
            </w:r>
          </w:p>
          <w:p w14:paraId="23589D5D" w14:textId="77777777" w:rsidR="007261ED" w:rsidRPr="007261ED" w:rsidRDefault="007261ED" w:rsidP="007261ED">
            <w:pPr>
              <w:tabs>
                <w:tab w:val="left" w:pos="5921"/>
              </w:tabs>
              <w:rPr>
                <w:b/>
                <w:bCs/>
                <w:szCs w:val="22"/>
                <w:lang w:val="en-GB" w:eastAsia="en-GB"/>
              </w:rPr>
            </w:pPr>
          </w:p>
        </w:tc>
      </w:tr>
      <w:tr w:rsidR="007261ED" w:rsidRPr="007261ED" w14:paraId="518DD3EA" w14:textId="77777777" w:rsidTr="007261ED">
        <w:tc>
          <w:tcPr>
            <w:tcW w:w="2376" w:type="dxa"/>
          </w:tcPr>
          <w:p w14:paraId="39DC5C35"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Z14</w:t>
            </w:r>
          </w:p>
        </w:tc>
        <w:tc>
          <w:tcPr>
            <w:tcW w:w="7371" w:type="dxa"/>
          </w:tcPr>
          <w:p w14:paraId="55CA32F9" w14:textId="77777777" w:rsidR="007261ED" w:rsidRPr="007261ED" w:rsidRDefault="007261ED" w:rsidP="007261ED">
            <w:pPr>
              <w:tabs>
                <w:tab w:val="left" w:pos="5921"/>
              </w:tabs>
              <w:rPr>
                <w:bCs/>
                <w:szCs w:val="22"/>
                <w:lang w:val="en-GB" w:eastAsia="en-GB"/>
              </w:rPr>
            </w:pPr>
            <w:r w:rsidRPr="007261ED">
              <w:rPr>
                <w:b/>
                <w:bCs/>
                <w:szCs w:val="22"/>
                <w:lang w:eastAsia="en-GB"/>
              </w:rPr>
              <w:t>Security Requirements</w:t>
            </w:r>
            <w:r w:rsidRPr="007261ED">
              <w:rPr>
                <w:bCs/>
                <w:szCs w:val="22"/>
                <w:lang w:val="en-GB" w:eastAsia="en-GB"/>
              </w:rPr>
              <w:t xml:space="preserve"> </w:t>
            </w:r>
          </w:p>
          <w:p w14:paraId="49124C81" w14:textId="5B62E39F" w:rsidR="007261ED" w:rsidRPr="007261ED" w:rsidRDefault="007261ED" w:rsidP="007261ED">
            <w:pPr>
              <w:tabs>
                <w:tab w:val="left" w:pos="5921"/>
              </w:tabs>
              <w:rPr>
                <w:bCs/>
                <w:szCs w:val="22"/>
                <w:lang w:val="en-GB" w:eastAsia="en-GB"/>
              </w:rPr>
            </w:pPr>
            <w:r w:rsidRPr="007261ED">
              <w:rPr>
                <w:bCs/>
                <w:szCs w:val="22"/>
                <w:lang w:val="en-GB" w:eastAsia="en-GB"/>
              </w:rPr>
              <w:t>applies</w:t>
            </w:r>
          </w:p>
          <w:p w14:paraId="5E0DC6BB" w14:textId="77777777" w:rsidR="007261ED" w:rsidRPr="007261ED" w:rsidRDefault="007261ED" w:rsidP="007261ED">
            <w:pPr>
              <w:tabs>
                <w:tab w:val="left" w:pos="5921"/>
              </w:tabs>
              <w:rPr>
                <w:bCs/>
                <w:szCs w:val="22"/>
                <w:lang w:val="en-GB" w:eastAsia="en-GB"/>
              </w:rPr>
            </w:pPr>
          </w:p>
        </w:tc>
      </w:tr>
      <w:tr w:rsidR="007261ED" w:rsidRPr="007261ED" w14:paraId="54164BA3" w14:textId="77777777" w:rsidTr="007261ED">
        <w:tc>
          <w:tcPr>
            <w:tcW w:w="2376" w:type="dxa"/>
          </w:tcPr>
          <w:p w14:paraId="4907ABFF"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Z16</w:t>
            </w:r>
          </w:p>
        </w:tc>
        <w:tc>
          <w:tcPr>
            <w:tcW w:w="7371" w:type="dxa"/>
          </w:tcPr>
          <w:p w14:paraId="465E365E" w14:textId="77777777" w:rsidR="007261ED" w:rsidRPr="00E76E6A" w:rsidRDefault="007261ED" w:rsidP="007261ED">
            <w:pPr>
              <w:tabs>
                <w:tab w:val="left" w:pos="5921"/>
              </w:tabs>
              <w:rPr>
                <w:b/>
                <w:bCs/>
                <w:szCs w:val="22"/>
                <w:lang w:eastAsia="en-GB"/>
              </w:rPr>
            </w:pPr>
            <w:r w:rsidRPr="00E76E6A">
              <w:rPr>
                <w:b/>
                <w:bCs/>
                <w:szCs w:val="22"/>
                <w:lang w:eastAsia="en-GB"/>
              </w:rPr>
              <w:t>Tax Compliance</w:t>
            </w:r>
          </w:p>
          <w:p w14:paraId="2758A119" w14:textId="0754B040" w:rsidR="007261ED" w:rsidRPr="007261ED" w:rsidRDefault="007261ED" w:rsidP="007261ED">
            <w:pPr>
              <w:tabs>
                <w:tab w:val="left" w:pos="5921"/>
              </w:tabs>
              <w:rPr>
                <w:bCs/>
                <w:szCs w:val="22"/>
                <w:lang w:val="en-GB" w:eastAsia="en-GB"/>
              </w:rPr>
            </w:pPr>
            <w:r w:rsidRPr="00E76E6A">
              <w:rPr>
                <w:bCs/>
                <w:szCs w:val="22"/>
                <w:lang w:val="en-GB" w:eastAsia="en-GB"/>
              </w:rPr>
              <w:t>applies</w:t>
            </w:r>
          </w:p>
          <w:p w14:paraId="0E28F39B" w14:textId="77777777" w:rsidR="007261ED" w:rsidRPr="007261ED" w:rsidRDefault="007261ED" w:rsidP="007261ED">
            <w:pPr>
              <w:tabs>
                <w:tab w:val="left" w:pos="5921"/>
              </w:tabs>
              <w:rPr>
                <w:b/>
                <w:bCs/>
                <w:szCs w:val="22"/>
                <w:lang w:eastAsia="en-GB"/>
              </w:rPr>
            </w:pPr>
          </w:p>
        </w:tc>
      </w:tr>
      <w:tr w:rsidR="007261ED" w:rsidRPr="007261ED" w14:paraId="2F6FD985" w14:textId="77777777" w:rsidTr="007261ED">
        <w:tc>
          <w:tcPr>
            <w:tcW w:w="2376" w:type="dxa"/>
          </w:tcPr>
          <w:p w14:paraId="76608D3E"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Z22</w:t>
            </w:r>
          </w:p>
        </w:tc>
        <w:tc>
          <w:tcPr>
            <w:tcW w:w="7371" w:type="dxa"/>
          </w:tcPr>
          <w:p w14:paraId="71178C57" w14:textId="77777777" w:rsidR="007261ED" w:rsidRPr="007261ED" w:rsidRDefault="007261ED" w:rsidP="007261ED">
            <w:pPr>
              <w:tabs>
                <w:tab w:val="left" w:pos="5921"/>
              </w:tabs>
              <w:rPr>
                <w:b/>
                <w:bCs/>
                <w:szCs w:val="22"/>
                <w:lang w:eastAsia="en-GB"/>
              </w:rPr>
            </w:pPr>
            <w:r w:rsidRPr="007261ED">
              <w:rPr>
                <w:b/>
                <w:bCs/>
                <w:szCs w:val="22"/>
                <w:lang w:eastAsia="en-GB"/>
              </w:rPr>
              <w:t>Fair payment</w:t>
            </w:r>
          </w:p>
        </w:tc>
      </w:tr>
      <w:tr w:rsidR="007261ED" w:rsidRPr="007261ED" w14:paraId="2DCD4D20" w14:textId="77777777" w:rsidTr="007261ED">
        <w:tc>
          <w:tcPr>
            <w:tcW w:w="2376" w:type="dxa"/>
          </w:tcPr>
          <w:p w14:paraId="70F89D27" w14:textId="77777777" w:rsidR="007261ED" w:rsidRPr="007261ED" w:rsidRDefault="007261ED" w:rsidP="007261ED">
            <w:pPr>
              <w:tabs>
                <w:tab w:val="left" w:pos="5921"/>
              </w:tabs>
              <w:rPr>
                <w:b/>
                <w:bCs/>
                <w:iCs/>
                <w:szCs w:val="22"/>
                <w:lang w:val="en-GB" w:eastAsia="en-GB"/>
              </w:rPr>
            </w:pPr>
          </w:p>
        </w:tc>
        <w:tc>
          <w:tcPr>
            <w:tcW w:w="7371" w:type="dxa"/>
          </w:tcPr>
          <w:p w14:paraId="0CB1D935" w14:textId="079C826A" w:rsidR="007261ED" w:rsidRPr="007261ED" w:rsidRDefault="007261ED" w:rsidP="007261ED">
            <w:pPr>
              <w:tabs>
                <w:tab w:val="left" w:pos="5921"/>
              </w:tabs>
              <w:rPr>
                <w:bCs/>
                <w:szCs w:val="22"/>
                <w:lang w:val="en-GB" w:eastAsia="en-GB"/>
              </w:rPr>
            </w:pPr>
            <w:r w:rsidRPr="007261ED">
              <w:rPr>
                <w:bCs/>
                <w:szCs w:val="22"/>
                <w:lang w:val="en-GB" w:eastAsia="en-GB"/>
              </w:rPr>
              <w:t>applies</w:t>
            </w:r>
          </w:p>
          <w:p w14:paraId="1DE6796F" w14:textId="77777777" w:rsidR="007261ED" w:rsidRPr="007261ED" w:rsidRDefault="007261ED" w:rsidP="007261ED">
            <w:pPr>
              <w:tabs>
                <w:tab w:val="left" w:pos="5921"/>
              </w:tabs>
              <w:rPr>
                <w:b/>
                <w:bCs/>
                <w:szCs w:val="22"/>
                <w:lang w:eastAsia="en-GB"/>
              </w:rPr>
            </w:pPr>
          </w:p>
        </w:tc>
      </w:tr>
      <w:tr w:rsidR="007261ED" w:rsidRPr="007261ED" w14:paraId="11AA2B0E" w14:textId="77777777" w:rsidTr="007261ED">
        <w:tc>
          <w:tcPr>
            <w:tcW w:w="2376" w:type="dxa"/>
          </w:tcPr>
          <w:p w14:paraId="38148823"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Z26</w:t>
            </w:r>
          </w:p>
        </w:tc>
        <w:tc>
          <w:tcPr>
            <w:tcW w:w="7371" w:type="dxa"/>
          </w:tcPr>
          <w:p w14:paraId="06B77372" w14:textId="77777777" w:rsidR="007261ED" w:rsidRPr="00E76E6A" w:rsidRDefault="007261ED" w:rsidP="007261ED">
            <w:pPr>
              <w:tabs>
                <w:tab w:val="left" w:pos="5921"/>
              </w:tabs>
              <w:rPr>
                <w:b/>
                <w:bCs/>
                <w:szCs w:val="22"/>
                <w:lang w:val="en-GB" w:eastAsia="en-GB"/>
              </w:rPr>
            </w:pPr>
            <w:r w:rsidRPr="00E76E6A">
              <w:rPr>
                <w:b/>
                <w:bCs/>
                <w:szCs w:val="22"/>
                <w:lang w:val="en-GB" w:eastAsia="en-GB"/>
              </w:rPr>
              <w:t>Building Information Modelling</w:t>
            </w:r>
          </w:p>
          <w:p w14:paraId="46D48FE4" w14:textId="58CB61D2" w:rsidR="007261ED" w:rsidRPr="00E76E6A" w:rsidRDefault="007261ED" w:rsidP="007261ED">
            <w:pPr>
              <w:tabs>
                <w:tab w:val="left" w:pos="5921"/>
              </w:tabs>
              <w:rPr>
                <w:bCs/>
                <w:szCs w:val="22"/>
                <w:lang w:val="en-GB" w:eastAsia="en-GB"/>
              </w:rPr>
            </w:pPr>
            <w:r w:rsidRPr="00E76E6A">
              <w:rPr>
                <w:bCs/>
                <w:szCs w:val="22"/>
                <w:lang w:val="en-GB" w:eastAsia="en-GB"/>
              </w:rPr>
              <w:t>does not apply</w:t>
            </w:r>
          </w:p>
          <w:p w14:paraId="63A0EF80" w14:textId="0D7487B7" w:rsidR="007261ED" w:rsidRPr="007261ED" w:rsidRDefault="007261ED" w:rsidP="007261ED">
            <w:pPr>
              <w:tabs>
                <w:tab w:val="left" w:pos="5921"/>
              </w:tabs>
              <w:rPr>
                <w:bCs/>
                <w:szCs w:val="22"/>
                <w:lang w:val="en-GB" w:eastAsia="en-GB"/>
              </w:rPr>
            </w:pPr>
          </w:p>
          <w:p w14:paraId="3010DAE4" w14:textId="77777777" w:rsidR="007261ED" w:rsidRPr="007261ED" w:rsidRDefault="007261ED" w:rsidP="007261ED">
            <w:pPr>
              <w:tabs>
                <w:tab w:val="left" w:pos="5921"/>
              </w:tabs>
              <w:rPr>
                <w:bCs/>
                <w:szCs w:val="22"/>
                <w:lang w:val="en-GB" w:eastAsia="en-GB"/>
              </w:rPr>
            </w:pPr>
          </w:p>
        </w:tc>
      </w:tr>
      <w:tr w:rsidR="007261ED" w:rsidRPr="007261ED" w14:paraId="2A61C46E" w14:textId="77777777" w:rsidTr="007261ED">
        <w:tc>
          <w:tcPr>
            <w:tcW w:w="2376" w:type="dxa"/>
          </w:tcPr>
          <w:p w14:paraId="5723F701"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Z44</w:t>
            </w:r>
          </w:p>
        </w:tc>
        <w:tc>
          <w:tcPr>
            <w:tcW w:w="7371" w:type="dxa"/>
          </w:tcPr>
          <w:p w14:paraId="19C7BB81" w14:textId="77777777" w:rsidR="007261ED" w:rsidRPr="001179BD" w:rsidRDefault="007261ED" w:rsidP="007261ED">
            <w:pPr>
              <w:tabs>
                <w:tab w:val="left" w:pos="5921"/>
              </w:tabs>
              <w:rPr>
                <w:b/>
                <w:bCs/>
                <w:szCs w:val="22"/>
                <w:lang w:eastAsia="en-GB"/>
              </w:rPr>
            </w:pPr>
            <w:r w:rsidRPr="001179BD">
              <w:rPr>
                <w:b/>
                <w:bCs/>
                <w:szCs w:val="22"/>
                <w:lang w:eastAsia="en-GB"/>
              </w:rPr>
              <w:t>Intellectual Property Rights</w:t>
            </w:r>
          </w:p>
          <w:p w14:paraId="1E710B0C" w14:textId="793D0C44" w:rsidR="007261ED" w:rsidRPr="007261ED" w:rsidRDefault="007261ED" w:rsidP="007261ED">
            <w:pPr>
              <w:tabs>
                <w:tab w:val="left" w:pos="5921"/>
              </w:tabs>
              <w:rPr>
                <w:bCs/>
                <w:szCs w:val="22"/>
                <w:lang w:val="en-GB" w:eastAsia="en-GB"/>
              </w:rPr>
            </w:pPr>
            <w:r w:rsidRPr="001179BD">
              <w:rPr>
                <w:bCs/>
                <w:szCs w:val="22"/>
                <w:lang w:val="en-GB" w:eastAsia="en-GB"/>
              </w:rPr>
              <w:t>applies</w:t>
            </w:r>
          </w:p>
          <w:p w14:paraId="71C19443" w14:textId="77777777" w:rsidR="007261ED" w:rsidRPr="007261ED" w:rsidRDefault="007261ED" w:rsidP="007261ED">
            <w:pPr>
              <w:tabs>
                <w:tab w:val="left" w:pos="5921"/>
              </w:tabs>
              <w:rPr>
                <w:b/>
                <w:bCs/>
                <w:szCs w:val="22"/>
                <w:lang w:eastAsia="en-GB"/>
              </w:rPr>
            </w:pPr>
          </w:p>
        </w:tc>
      </w:tr>
      <w:tr w:rsidR="007261ED" w:rsidRPr="007261ED" w14:paraId="6D25D730" w14:textId="77777777" w:rsidTr="007261ED">
        <w:tc>
          <w:tcPr>
            <w:tcW w:w="2376" w:type="dxa"/>
          </w:tcPr>
          <w:p w14:paraId="03B96DA2"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lastRenderedPageBreak/>
              <w:t>Option Z45</w:t>
            </w:r>
          </w:p>
        </w:tc>
        <w:tc>
          <w:tcPr>
            <w:tcW w:w="7371" w:type="dxa"/>
          </w:tcPr>
          <w:p w14:paraId="7BAF7FC5" w14:textId="77777777" w:rsidR="007261ED" w:rsidRPr="001179BD" w:rsidRDefault="007261ED" w:rsidP="007261ED">
            <w:pPr>
              <w:tabs>
                <w:tab w:val="left" w:pos="5921"/>
              </w:tabs>
              <w:rPr>
                <w:b/>
                <w:bCs/>
                <w:szCs w:val="22"/>
                <w:lang w:eastAsia="en-GB"/>
              </w:rPr>
            </w:pPr>
            <w:r w:rsidRPr="001179BD">
              <w:rPr>
                <w:b/>
                <w:bCs/>
                <w:szCs w:val="22"/>
                <w:lang w:eastAsia="en-GB"/>
              </w:rPr>
              <w:t>HMRC Requirements</w:t>
            </w:r>
          </w:p>
          <w:p w14:paraId="16C590F2" w14:textId="4C9EF04B" w:rsidR="007261ED" w:rsidRPr="007261ED" w:rsidRDefault="007261ED" w:rsidP="007261ED">
            <w:pPr>
              <w:tabs>
                <w:tab w:val="left" w:pos="5921"/>
              </w:tabs>
              <w:rPr>
                <w:bCs/>
                <w:szCs w:val="22"/>
                <w:lang w:val="en-GB" w:eastAsia="en-GB"/>
              </w:rPr>
            </w:pPr>
            <w:r w:rsidRPr="001179BD">
              <w:rPr>
                <w:bCs/>
                <w:szCs w:val="22"/>
                <w:lang w:val="en-GB" w:eastAsia="en-GB"/>
              </w:rPr>
              <w:t>applies</w:t>
            </w:r>
          </w:p>
          <w:p w14:paraId="34564871" w14:textId="77777777" w:rsidR="007261ED" w:rsidRPr="007261ED" w:rsidRDefault="007261ED" w:rsidP="007261ED">
            <w:pPr>
              <w:tabs>
                <w:tab w:val="left" w:pos="5921"/>
              </w:tabs>
              <w:rPr>
                <w:b/>
                <w:bCs/>
                <w:szCs w:val="22"/>
                <w:lang w:eastAsia="en-GB"/>
              </w:rPr>
            </w:pPr>
          </w:p>
        </w:tc>
      </w:tr>
      <w:tr w:rsidR="007261ED" w:rsidRPr="007261ED" w14:paraId="67A9D331" w14:textId="77777777" w:rsidTr="007261ED">
        <w:tc>
          <w:tcPr>
            <w:tcW w:w="2376" w:type="dxa"/>
          </w:tcPr>
          <w:p w14:paraId="5FBD38DB"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Z46</w:t>
            </w:r>
          </w:p>
        </w:tc>
        <w:tc>
          <w:tcPr>
            <w:tcW w:w="7371" w:type="dxa"/>
          </w:tcPr>
          <w:p w14:paraId="793B2377" w14:textId="77777777" w:rsidR="007261ED" w:rsidRPr="007261ED" w:rsidRDefault="007261ED" w:rsidP="007261ED">
            <w:pPr>
              <w:tabs>
                <w:tab w:val="left" w:pos="5921"/>
              </w:tabs>
              <w:rPr>
                <w:b/>
                <w:bCs/>
                <w:szCs w:val="22"/>
                <w:lang w:eastAsia="en-GB"/>
              </w:rPr>
            </w:pPr>
            <w:r w:rsidRPr="007261ED">
              <w:rPr>
                <w:b/>
                <w:bCs/>
                <w:szCs w:val="22"/>
                <w:lang w:eastAsia="en-GB"/>
              </w:rPr>
              <w:t>MoD DEFCON Requirements</w:t>
            </w:r>
          </w:p>
          <w:p w14:paraId="50E04B14" w14:textId="59FDAD63" w:rsidR="007261ED" w:rsidRDefault="00392C68" w:rsidP="00392C68">
            <w:pPr>
              <w:tabs>
                <w:tab w:val="left" w:pos="5921"/>
              </w:tabs>
              <w:rPr>
                <w:bCs/>
                <w:szCs w:val="22"/>
                <w:lang w:val="en-GB" w:eastAsia="en-GB"/>
              </w:rPr>
            </w:pPr>
            <w:r w:rsidRPr="007261ED">
              <w:rPr>
                <w:bCs/>
                <w:szCs w:val="22"/>
                <w:lang w:val="en-GB" w:eastAsia="en-GB"/>
              </w:rPr>
              <w:t>A</w:t>
            </w:r>
            <w:r w:rsidR="007261ED" w:rsidRPr="007261ED">
              <w:rPr>
                <w:bCs/>
                <w:szCs w:val="22"/>
                <w:lang w:val="en-GB" w:eastAsia="en-GB"/>
              </w:rPr>
              <w:t>pplies</w:t>
            </w:r>
          </w:p>
          <w:p w14:paraId="7B7F8F4F" w14:textId="675F5F84" w:rsidR="00392C68" w:rsidRPr="007261ED" w:rsidRDefault="00392C68" w:rsidP="00392C68">
            <w:pPr>
              <w:tabs>
                <w:tab w:val="left" w:pos="5921"/>
              </w:tabs>
              <w:rPr>
                <w:b/>
                <w:bCs/>
                <w:szCs w:val="22"/>
                <w:lang w:eastAsia="en-GB"/>
              </w:rPr>
            </w:pPr>
          </w:p>
        </w:tc>
      </w:tr>
      <w:tr w:rsidR="007261ED" w:rsidRPr="007261ED" w14:paraId="25826645" w14:textId="77777777" w:rsidTr="007261ED">
        <w:tc>
          <w:tcPr>
            <w:tcW w:w="2376" w:type="dxa"/>
          </w:tcPr>
          <w:p w14:paraId="7917E4A0"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Z47</w:t>
            </w:r>
          </w:p>
        </w:tc>
        <w:tc>
          <w:tcPr>
            <w:tcW w:w="7371" w:type="dxa"/>
          </w:tcPr>
          <w:p w14:paraId="24AAC88F" w14:textId="77777777" w:rsidR="007261ED" w:rsidRPr="001179BD" w:rsidRDefault="007261ED" w:rsidP="007261ED">
            <w:pPr>
              <w:tabs>
                <w:tab w:val="left" w:pos="5921"/>
              </w:tabs>
              <w:rPr>
                <w:b/>
                <w:bCs/>
                <w:szCs w:val="22"/>
                <w:lang w:eastAsia="en-GB"/>
              </w:rPr>
            </w:pPr>
            <w:r w:rsidRPr="001179BD">
              <w:rPr>
                <w:b/>
                <w:bCs/>
                <w:szCs w:val="22"/>
                <w:lang w:eastAsia="en-GB"/>
              </w:rPr>
              <w:t>Small and Medium Sized Enterprises (SMEs)</w:t>
            </w:r>
          </w:p>
          <w:p w14:paraId="46DCE84C" w14:textId="49E19997" w:rsidR="007261ED" w:rsidRPr="001179BD" w:rsidRDefault="007261ED" w:rsidP="007261ED">
            <w:pPr>
              <w:tabs>
                <w:tab w:val="left" w:pos="5921"/>
              </w:tabs>
              <w:rPr>
                <w:bCs/>
                <w:szCs w:val="22"/>
                <w:lang w:val="en-GB" w:eastAsia="en-GB"/>
              </w:rPr>
            </w:pPr>
            <w:r w:rsidRPr="001179BD">
              <w:rPr>
                <w:bCs/>
                <w:szCs w:val="22"/>
                <w:lang w:val="en-GB" w:eastAsia="en-GB"/>
              </w:rPr>
              <w:t>does not apply</w:t>
            </w:r>
          </w:p>
          <w:p w14:paraId="5C899768" w14:textId="77777777" w:rsidR="007261ED" w:rsidRPr="00392C68" w:rsidRDefault="007261ED" w:rsidP="001179BD">
            <w:pPr>
              <w:tabs>
                <w:tab w:val="left" w:pos="5921"/>
              </w:tabs>
              <w:rPr>
                <w:b/>
                <w:bCs/>
                <w:szCs w:val="22"/>
                <w:highlight w:val="yellow"/>
                <w:lang w:eastAsia="en-GB"/>
              </w:rPr>
            </w:pPr>
          </w:p>
        </w:tc>
      </w:tr>
      <w:tr w:rsidR="007261ED" w:rsidRPr="007261ED" w14:paraId="38403EAE" w14:textId="77777777" w:rsidTr="007261ED">
        <w:tc>
          <w:tcPr>
            <w:tcW w:w="2376" w:type="dxa"/>
          </w:tcPr>
          <w:p w14:paraId="169A37B7" w14:textId="77777777" w:rsidR="007261ED" w:rsidRPr="001179BD" w:rsidRDefault="007261ED" w:rsidP="007261ED">
            <w:pPr>
              <w:tabs>
                <w:tab w:val="left" w:pos="5921"/>
              </w:tabs>
              <w:rPr>
                <w:b/>
                <w:bCs/>
                <w:iCs/>
                <w:szCs w:val="22"/>
                <w:lang w:val="en-GB" w:eastAsia="en-GB"/>
              </w:rPr>
            </w:pPr>
            <w:r w:rsidRPr="001179BD">
              <w:rPr>
                <w:b/>
                <w:bCs/>
                <w:iCs/>
                <w:szCs w:val="22"/>
                <w:lang w:val="en-GB" w:eastAsia="en-GB"/>
              </w:rPr>
              <w:t>Option Z48</w:t>
            </w:r>
          </w:p>
        </w:tc>
        <w:tc>
          <w:tcPr>
            <w:tcW w:w="7371" w:type="dxa"/>
          </w:tcPr>
          <w:p w14:paraId="3558285F" w14:textId="77777777" w:rsidR="007261ED" w:rsidRPr="001179BD" w:rsidRDefault="007261ED" w:rsidP="007261ED">
            <w:pPr>
              <w:tabs>
                <w:tab w:val="left" w:pos="5921"/>
              </w:tabs>
              <w:rPr>
                <w:b/>
                <w:bCs/>
                <w:szCs w:val="22"/>
                <w:lang w:eastAsia="en-GB"/>
              </w:rPr>
            </w:pPr>
            <w:r w:rsidRPr="001179BD">
              <w:rPr>
                <w:b/>
                <w:bCs/>
                <w:szCs w:val="22"/>
                <w:lang w:eastAsia="en-GB"/>
              </w:rPr>
              <w:t>Apprenticeships</w:t>
            </w:r>
          </w:p>
          <w:p w14:paraId="12118388" w14:textId="0C1CD9F1" w:rsidR="007261ED" w:rsidRPr="001179BD" w:rsidRDefault="007261ED" w:rsidP="007261ED">
            <w:pPr>
              <w:tabs>
                <w:tab w:val="left" w:pos="5921"/>
              </w:tabs>
              <w:rPr>
                <w:bCs/>
                <w:szCs w:val="22"/>
                <w:lang w:val="en-GB" w:eastAsia="en-GB"/>
              </w:rPr>
            </w:pPr>
            <w:r w:rsidRPr="001179BD">
              <w:rPr>
                <w:bCs/>
                <w:szCs w:val="22"/>
                <w:lang w:val="en-GB" w:eastAsia="en-GB"/>
              </w:rPr>
              <w:t>does not apply</w:t>
            </w:r>
          </w:p>
          <w:p w14:paraId="44EFA2AA" w14:textId="77777777" w:rsidR="007261ED" w:rsidRPr="001179BD" w:rsidRDefault="007261ED" w:rsidP="007261ED">
            <w:pPr>
              <w:tabs>
                <w:tab w:val="left" w:pos="5921"/>
              </w:tabs>
              <w:rPr>
                <w:b/>
                <w:bCs/>
                <w:szCs w:val="22"/>
                <w:lang w:eastAsia="en-GB"/>
              </w:rPr>
            </w:pPr>
          </w:p>
        </w:tc>
      </w:tr>
      <w:tr w:rsidR="007261ED" w:rsidRPr="007261ED" w14:paraId="64541E51" w14:textId="77777777" w:rsidTr="007261ED">
        <w:tc>
          <w:tcPr>
            <w:tcW w:w="2376" w:type="dxa"/>
          </w:tcPr>
          <w:p w14:paraId="13B17AC5"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Z49</w:t>
            </w:r>
          </w:p>
        </w:tc>
        <w:tc>
          <w:tcPr>
            <w:tcW w:w="7371" w:type="dxa"/>
          </w:tcPr>
          <w:p w14:paraId="1ABF9E14" w14:textId="77777777" w:rsidR="007261ED" w:rsidRPr="007261ED" w:rsidRDefault="007261ED" w:rsidP="007261ED">
            <w:pPr>
              <w:tabs>
                <w:tab w:val="left" w:pos="5921"/>
              </w:tabs>
              <w:rPr>
                <w:b/>
                <w:bCs/>
                <w:szCs w:val="22"/>
                <w:lang w:eastAsia="en-GB"/>
              </w:rPr>
            </w:pPr>
            <w:r w:rsidRPr="007261ED">
              <w:rPr>
                <w:b/>
                <w:bCs/>
                <w:szCs w:val="22"/>
                <w:lang w:eastAsia="en-GB"/>
              </w:rPr>
              <w:t>Change of Control</w:t>
            </w:r>
          </w:p>
          <w:p w14:paraId="442015D2" w14:textId="0690187C" w:rsidR="007261ED" w:rsidRPr="007261ED" w:rsidRDefault="007261ED" w:rsidP="007261ED">
            <w:pPr>
              <w:tabs>
                <w:tab w:val="left" w:pos="5921"/>
              </w:tabs>
              <w:rPr>
                <w:bCs/>
                <w:szCs w:val="22"/>
                <w:lang w:val="en-GB" w:eastAsia="en-GB"/>
              </w:rPr>
            </w:pPr>
            <w:r w:rsidRPr="007261ED">
              <w:rPr>
                <w:bCs/>
                <w:szCs w:val="22"/>
                <w:lang w:val="en-GB" w:eastAsia="en-GB"/>
              </w:rPr>
              <w:t>applies</w:t>
            </w:r>
          </w:p>
          <w:p w14:paraId="1DF1E7BE" w14:textId="77777777" w:rsidR="007261ED" w:rsidRPr="007261ED" w:rsidRDefault="007261ED" w:rsidP="007261ED">
            <w:pPr>
              <w:tabs>
                <w:tab w:val="left" w:pos="5921"/>
              </w:tabs>
              <w:rPr>
                <w:b/>
                <w:bCs/>
                <w:szCs w:val="22"/>
                <w:lang w:eastAsia="en-GB"/>
              </w:rPr>
            </w:pPr>
          </w:p>
        </w:tc>
      </w:tr>
      <w:tr w:rsidR="007261ED" w:rsidRPr="007261ED" w14:paraId="35D45EDD" w14:textId="77777777" w:rsidTr="007261ED">
        <w:tc>
          <w:tcPr>
            <w:tcW w:w="2376" w:type="dxa"/>
          </w:tcPr>
          <w:p w14:paraId="0A1BEF68"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Z50</w:t>
            </w:r>
          </w:p>
        </w:tc>
        <w:tc>
          <w:tcPr>
            <w:tcW w:w="7371" w:type="dxa"/>
          </w:tcPr>
          <w:p w14:paraId="7091F007" w14:textId="77777777" w:rsidR="001179BD" w:rsidRPr="001179BD" w:rsidRDefault="007261ED" w:rsidP="007261ED">
            <w:pPr>
              <w:tabs>
                <w:tab w:val="left" w:pos="5921"/>
              </w:tabs>
              <w:rPr>
                <w:b/>
                <w:bCs/>
                <w:szCs w:val="22"/>
                <w:lang w:eastAsia="en-GB"/>
              </w:rPr>
            </w:pPr>
            <w:r w:rsidRPr="001179BD">
              <w:rPr>
                <w:b/>
                <w:bCs/>
                <w:szCs w:val="22"/>
                <w:lang w:eastAsia="en-GB"/>
              </w:rPr>
              <w:t>Financial Standing</w:t>
            </w:r>
          </w:p>
          <w:p w14:paraId="08CE338E" w14:textId="645635BC" w:rsidR="007261ED" w:rsidRPr="001179BD" w:rsidRDefault="007261ED" w:rsidP="007261ED">
            <w:pPr>
              <w:tabs>
                <w:tab w:val="left" w:pos="5921"/>
              </w:tabs>
              <w:rPr>
                <w:b/>
                <w:bCs/>
                <w:szCs w:val="22"/>
                <w:lang w:eastAsia="en-GB"/>
              </w:rPr>
            </w:pPr>
            <w:r w:rsidRPr="001179BD">
              <w:rPr>
                <w:bCs/>
                <w:szCs w:val="22"/>
                <w:lang w:val="en-GB" w:eastAsia="en-GB"/>
              </w:rPr>
              <w:t>does not apply</w:t>
            </w:r>
          </w:p>
          <w:p w14:paraId="699C8CD9" w14:textId="77777777" w:rsidR="007261ED" w:rsidRPr="007261ED" w:rsidRDefault="007261ED" w:rsidP="007261ED">
            <w:pPr>
              <w:tabs>
                <w:tab w:val="left" w:pos="5921"/>
              </w:tabs>
              <w:rPr>
                <w:b/>
                <w:bCs/>
                <w:szCs w:val="22"/>
                <w:lang w:eastAsia="en-GB"/>
              </w:rPr>
            </w:pPr>
          </w:p>
        </w:tc>
      </w:tr>
      <w:tr w:rsidR="007261ED" w:rsidRPr="007261ED" w14:paraId="33C7B1EC" w14:textId="77777777" w:rsidTr="007261ED">
        <w:tc>
          <w:tcPr>
            <w:tcW w:w="2376" w:type="dxa"/>
          </w:tcPr>
          <w:p w14:paraId="2F480BB1"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Z51</w:t>
            </w:r>
          </w:p>
        </w:tc>
        <w:tc>
          <w:tcPr>
            <w:tcW w:w="7371" w:type="dxa"/>
          </w:tcPr>
          <w:p w14:paraId="79F5631C" w14:textId="77777777" w:rsidR="007261ED" w:rsidRPr="001179BD" w:rsidRDefault="007261ED" w:rsidP="007261ED">
            <w:pPr>
              <w:tabs>
                <w:tab w:val="left" w:pos="5921"/>
              </w:tabs>
              <w:rPr>
                <w:b/>
                <w:bCs/>
                <w:szCs w:val="22"/>
                <w:lang w:eastAsia="en-GB"/>
              </w:rPr>
            </w:pPr>
            <w:r w:rsidRPr="001179BD">
              <w:rPr>
                <w:b/>
                <w:bCs/>
                <w:szCs w:val="22"/>
                <w:lang w:eastAsia="en-GB"/>
              </w:rPr>
              <w:t>Financial Distress</w:t>
            </w:r>
          </w:p>
          <w:p w14:paraId="55E812E5" w14:textId="4EB0811E" w:rsidR="007261ED" w:rsidRPr="007261ED" w:rsidRDefault="007261ED" w:rsidP="007261ED">
            <w:pPr>
              <w:tabs>
                <w:tab w:val="left" w:pos="5921"/>
              </w:tabs>
              <w:rPr>
                <w:bCs/>
                <w:szCs w:val="22"/>
                <w:lang w:val="en-GB" w:eastAsia="en-GB"/>
              </w:rPr>
            </w:pPr>
            <w:r w:rsidRPr="001179BD">
              <w:rPr>
                <w:bCs/>
                <w:szCs w:val="22"/>
                <w:lang w:val="en-GB" w:eastAsia="en-GB"/>
              </w:rPr>
              <w:t>does not apply</w:t>
            </w:r>
          </w:p>
          <w:p w14:paraId="4329C06B" w14:textId="77777777" w:rsidR="007261ED" w:rsidRPr="007261ED" w:rsidRDefault="007261ED" w:rsidP="007261ED">
            <w:pPr>
              <w:tabs>
                <w:tab w:val="left" w:pos="5921"/>
              </w:tabs>
              <w:rPr>
                <w:b/>
                <w:bCs/>
                <w:szCs w:val="22"/>
                <w:lang w:eastAsia="en-GB"/>
              </w:rPr>
            </w:pPr>
          </w:p>
        </w:tc>
      </w:tr>
      <w:tr w:rsidR="007261ED" w:rsidRPr="007261ED" w14:paraId="1F764D82" w14:textId="77777777" w:rsidTr="007261ED">
        <w:tc>
          <w:tcPr>
            <w:tcW w:w="2376" w:type="dxa"/>
          </w:tcPr>
          <w:p w14:paraId="0F01778A"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Z52</w:t>
            </w:r>
          </w:p>
        </w:tc>
        <w:tc>
          <w:tcPr>
            <w:tcW w:w="7371" w:type="dxa"/>
          </w:tcPr>
          <w:p w14:paraId="4653A394" w14:textId="77777777" w:rsidR="007261ED" w:rsidRPr="007261ED" w:rsidRDefault="007261ED" w:rsidP="007261ED">
            <w:pPr>
              <w:tabs>
                <w:tab w:val="left" w:pos="5921"/>
              </w:tabs>
              <w:rPr>
                <w:b/>
                <w:bCs/>
                <w:szCs w:val="22"/>
                <w:lang w:eastAsia="en-GB"/>
              </w:rPr>
            </w:pPr>
            <w:r w:rsidRPr="007261ED">
              <w:rPr>
                <w:b/>
                <w:bCs/>
                <w:szCs w:val="22"/>
                <w:lang w:eastAsia="en-GB"/>
              </w:rPr>
              <w:t>Records, audit access and open book data</w:t>
            </w:r>
          </w:p>
          <w:p w14:paraId="11B73252" w14:textId="180DEAFD" w:rsidR="007261ED" w:rsidRPr="007261ED" w:rsidRDefault="007261ED" w:rsidP="007261ED">
            <w:pPr>
              <w:tabs>
                <w:tab w:val="left" w:pos="5921"/>
              </w:tabs>
              <w:rPr>
                <w:bCs/>
                <w:szCs w:val="22"/>
                <w:lang w:val="en-GB" w:eastAsia="en-GB"/>
              </w:rPr>
            </w:pPr>
            <w:r w:rsidRPr="007261ED">
              <w:rPr>
                <w:bCs/>
                <w:szCs w:val="22"/>
                <w:lang w:val="en-GB" w:eastAsia="en-GB"/>
              </w:rPr>
              <w:t>applies</w:t>
            </w:r>
          </w:p>
          <w:p w14:paraId="3C122731" w14:textId="77777777" w:rsidR="007261ED" w:rsidRPr="007261ED" w:rsidRDefault="007261ED" w:rsidP="007261ED">
            <w:pPr>
              <w:tabs>
                <w:tab w:val="left" w:pos="5921"/>
              </w:tabs>
              <w:rPr>
                <w:b/>
                <w:bCs/>
                <w:szCs w:val="22"/>
                <w:lang w:eastAsia="en-GB"/>
              </w:rPr>
            </w:pPr>
          </w:p>
        </w:tc>
      </w:tr>
      <w:tr w:rsidR="007261ED" w:rsidRPr="007261ED" w14:paraId="64BF5DBB" w14:textId="77777777" w:rsidTr="007261ED">
        <w:tc>
          <w:tcPr>
            <w:tcW w:w="2376" w:type="dxa"/>
          </w:tcPr>
          <w:p w14:paraId="18882B60"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Z100</w:t>
            </w:r>
          </w:p>
        </w:tc>
        <w:tc>
          <w:tcPr>
            <w:tcW w:w="7371" w:type="dxa"/>
          </w:tcPr>
          <w:p w14:paraId="3AF4CFBA" w14:textId="77777777" w:rsidR="007261ED" w:rsidRPr="007261ED" w:rsidRDefault="007261ED" w:rsidP="007261ED">
            <w:pPr>
              <w:tabs>
                <w:tab w:val="left" w:pos="5921"/>
              </w:tabs>
              <w:rPr>
                <w:b/>
                <w:bCs/>
                <w:szCs w:val="22"/>
                <w:lang w:eastAsia="en-GB"/>
              </w:rPr>
            </w:pPr>
            <w:r w:rsidRPr="007261ED">
              <w:rPr>
                <w:b/>
                <w:bCs/>
                <w:szCs w:val="22"/>
                <w:lang w:eastAsia="en-GB"/>
              </w:rPr>
              <w:t>Data Protection</w:t>
            </w:r>
          </w:p>
          <w:p w14:paraId="5CD1E1D8" w14:textId="3F83DEBD" w:rsidR="007261ED" w:rsidRPr="007261ED" w:rsidRDefault="007261ED" w:rsidP="007261ED">
            <w:pPr>
              <w:tabs>
                <w:tab w:val="left" w:pos="5921"/>
              </w:tabs>
              <w:rPr>
                <w:bCs/>
                <w:szCs w:val="22"/>
                <w:lang w:val="en-GB" w:eastAsia="en-GB"/>
              </w:rPr>
            </w:pPr>
            <w:r w:rsidRPr="007261ED">
              <w:rPr>
                <w:bCs/>
                <w:szCs w:val="22"/>
                <w:lang w:val="en-GB" w:eastAsia="en-GB"/>
              </w:rPr>
              <w:t>applies</w:t>
            </w:r>
          </w:p>
          <w:p w14:paraId="7AD1FC0C" w14:textId="77777777" w:rsidR="007261ED" w:rsidRPr="007261ED" w:rsidRDefault="007261ED" w:rsidP="007261ED">
            <w:pPr>
              <w:tabs>
                <w:tab w:val="left" w:pos="5921"/>
              </w:tabs>
              <w:rPr>
                <w:b/>
                <w:bCs/>
                <w:szCs w:val="22"/>
                <w:lang w:eastAsia="en-GB"/>
              </w:rPr>
            </w:pPr>
          </w:p>
        </w:tc>
      </w:tr>
      <w:tr w:rsidR="007261ED" w:rsidRPr="007261ED" w14:paraId="6CFABADC" w14:textId="77777777" w:rsidTr="007261ED">
        <w:tc>
          <w:tcPr>
            <w:tcW w:w="2376" w:type="dxa"/>
          </w:tcPr>
          <w:p w14:paraId="1C7BB510"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Z101</w:t>
            </w:r>
          </w:p>
        </w:tc>
        <w:tc>
          <w:tcPr>
            <w:tcW w:w="7371" w:type="dxa"/>
          </w:tcPr>
          <w:p w14:paraId="50DDF064" w14:textId="77777777" w:rsidR="007261ED" w:rsidRPr="007261ED" w:rsidRDefault="007261ED" w:rsidP="007261ED">
            <w:pPr>
              <w:tabs>
                <w:tab w:val="left" w:pos="5921"/>
              </w:tabs>
              <w:rPr>
                <w:b/>
                <w:bCs/>
                <w:szCs w:val="22"/>
                <w:lang w:eastAsia="en-GB"/>
              </w:rPr>
            </w:pPr>
            <w:r w:rsidRPr="007261ED">
              <w:rPr>
                <w:b/>
                <w:bCs/>
                <w:szCs w:val="22"/>
                <w:lang w:eastAsia="en-GB"/>
              </w:rPr>
              <w:t>Cyber Essentials</w:t>
            </w:r>
          </w:p>
          <w:p w14:paraId="6D5C1467" w14:textId="71A7832F" w:rsidR="007261ED" w:rsidRPr="007261ED" w:rsidRDefault="007261ED" w:rsidP="007261ED">
            <w:pPr>
              <w:tabs>
                <w:tab w:val="left" w:pos="5921"/>
              </w:tabs>
              <w:rPr>
                <w:b/>
                <w:bCs/>
                <w:szCs w:val="22"/>
                <w:lang w:val="en-GB" w:eastAsia="en-GB"/>
              </w:rPr>
            </w:pPr>
            <w:r w:rsidRPr="007261ED">
              <w:rPr>
                <w:bCs/>
                <w:szCs w:val="22"/>
                <w:lang w:val="en-GB" w:eastAsia="en-GB"/>
              </w:rPr>
              <w:t>applies</w:t>
            </w:r>
          </w:p>
          <w:p w14:paraId="008798BA" w14:textId="77777777" w:rsidR="007261ED" w:rsidRPr="007261ED" w:rsidRDefault="007261ED" w:rsidP="007261ED">
            <w:pPr>
              <w:tabs>
                <w:tab w:val="left" w:pos="5921"/>
              </w:tabs>
              <w:rPr>
                <w:b/>
                <w:bCs/>
                <w:szCs w:val="22"/>
                <w:lang w:eastAsia="en-GB"/>
              </w:rPr>
            </w:pPr>
          </w:p>
        </w:tc>
      </w:tr>
    </w:tbl>
    <w:p w14:paraId="69DF78F7" w14:textId="77777777" w:rsidR="007261ED" w:rsidRPr="007261ED" w:rsidRDefault="007261ED" w:rsidP="007261ED">
      <w:pPr>
        <w:tabs>
          <w:tab w:val="left" w:pos="5921"/>
        </w:tabs>
        <w:rPr>
          <w:szCs w:val="22"/>
          <w:lang w:val="en-GB" w:eastAsia="en-GB"/>
        </w:rPr>
      </w:pPr>
    </w:p>
    <w:p w14:paraId="09EF9320" w14:textId="77777777" w:rsidR="007261ED" w:rsidRPr="007261ED" w:rsidRDefault="007261ED" w:rsidP="007261ED">
      <w:pPr>
        <w:tabs>
          <w:tab w:val="left" w:pos="5921"/>
        </w:tabs>
        <w:rPr>
          <w:szCs w:val="22"/>
          <w:lang w:val="en-GB" w:eastAsia="en-GB"/>
        </w:rPr>
      </w:pPr>
    </w:p>
    <w:p w14:paraId="45C609E1" w14:textId="1CF30540" w:rsidR="007261ED" w:rsidRPr="007261ED" w:rsidRDefault="00E75DE7" w:rsidP="007261ED">
      <w:pPr>
        <w:tabs>
          <w:tab w:val="left" w:pos="5921"/>
        </w:tabs>
        <w:rPr>
          <w:szCs w:val="22"/>
          <w:lang w:val="en-GB" w:eastAsia="en-GB"/>
        </w:rPr>
      </w:pPr>
      <w:r w:rsidRPr="00E75DE7">
        <w:rPr>
          <w:szCs w:val="22"/>
          <w:lang w:val="en-GB" w:eastAsia="en-GB"/>
        </w:rPr>
        <w:t>[insert details/reference of any other additional conditions required by the Client]</w:t>
      </w:r>
    </w:p>
    <w:p w14:paraId="5975E197" w14:textId="77777777" w:rsidR="007261ED" w:rsidRPr="007261ED" w:rsidRDefault="007261ED" w:rsidP="007261ED">
      <w:pPr>
        <w:tabs>
          <w:tab w:val="left" w:pos="5921"/>
        </w:tabs>
        <w:rPr>
          <w:szCs w:val="22"/>
          <w:lang w:val="en-GB" w:eastAsia="en-GB"/>
        </w:rPr>
      </w:pPr>
    </w:p>
    <w:p w14:paraId="1A5C4A6E" w14:textId="77777777" w:rsidR="007261ED" w:rsidRPr="007261ED" w:rsidRDefault="007261ED" w:rsidP="007261ED">
      <w:pPr>
        <w:tabs>
          <w:tab w:val="left" w:pos="5921"/>
        </w:tabs>
        <w:rPr>
          <w:szCs w:val="22"/>
          <w:lang w:val="en-GB" w:eastAsia="en-GB"/>
        </w:rPr>
      </w:pPr>
      <w:r w:rsidRPr="007261ED">
        <w:rPr>
          <w:szCs w:val="22"/>
          <w:lang w:val="en-GB" w:eastAsia="en-GB"/>
        </w:rPr>
        <w:t>__________________________________________________________________________</w:t>
      </w:r>
    </w:p>
    <w:p w14:paraId="61A01901" w14:textId="77777777" w:rsidR="007261ED" w:rsidRPr="007261ED" w:rsidRDefault="007261ED" w:rsidP="007261ED">
      <w:pPr>
        <w:tabs>
          <w:tab w:val="left" w:pos="5921"/>
        </w:tabs>
        <w:rPr>
          <w:szCs w:val="22"/>
          <w:lang w:val="en-GB" w:eastAsia="en-GB"/>
        </w:rPr>
      </w:pPr>
    </w:p>
    <w:p w14:paraId="55EC1A4C" w14:textId="77777777" w:rsidR="007261ED" w:rsidRPr="007261ED" w:rsidRDefault="007261ED" w:rsidP="007261ED">
      <w:pPr>
        <w:tabs>
          <w:tab w:val="left" w:pos="5921"/>
        </w:tabs>
        <w:rPr>
          <w:szCs w:val="22"/>
          <w:lang w:val="en-GB" w:eastAsia="en-GB"/>
        </w:rPr>
      </w:pPr>
      <w:r w:rsidRPr="007261ED">
        <w:rPr>
          <w:szCs w:val="22"/>
          <w:lang w:val="en-GB" w:eastAsia="en-GB"/>
        </w:rPr>
        <w:br w:type="page"/>
      </w:r>
    </w:p>
    <w:p w14:paraId="5DB9B4C4" w14:textId="77777777" w:rsidR="007261ED" w:rsidRPr="007261ED" w:rsidRDefault="007261ED" w:rsidP="007261ED">
      <w:pPr>
        <w:rPr>
          <w:szCs w:val="22"/>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E7B9368" w14:textId="77777777" w:rsidTr="007261ED">
        <w:tc>
          <w:tcPr>
            <w:tcW w:w="10774" w:type="dxa"/>
            <w:shd w:val="clear" w:color="auto" w:fill="808080" w:themeFill="background1" w:themeFillShade="80"/>
          </w:tcPr>
          <w:p w14:paraId="3858B745" w14:textId="77777777" w:rsidR="007261ED" w:rsidRPr="007261ED" w:rsidRDefault="007261ED" w:rsidP="007261ED">
            <w:pPr>
              <w:widowControl w:val="0"/>
              <w:spacing w:before="40" w:after="60"/>
              <w:jc w:val="both"/>
              <w:rPr>
                <w:sz w:val="48"/>
                <w:szCs w:val="48"/>
                <w:lang w:val="en-GB" w:eastAsia="en-GB"/>
              </w:rPr>
            </w:pPr>
            <w:r w:rsidRPr="007261ED">
              <w:rPr>
                <w:sz w:val="48"/>
                <w:szCs w:val="48"/>
                <w:lang w:val="en-GB" w:eastAsia="en-GB"/>
              </w:rPr>
              <w:t xml:space="preserve">The </w:t>
            </w:r>
            <w:r w:rsidRPr="007261ED">
              <w:rPr>
                <w:i/>
                <w:sz w:val="48"/>
                <w:szCs w:val="48"/>
                <w:lang w:val="en-GB" w:eastAsia="en-GB"/>
              </w:rPr>
              <w:t>Consultant’s</w:t>
            </w:r>
            <w:r w:rsidRPr="007261ED">
              <w:rPr>
                <w:sz w:val="48"/>
                <w:szCs w:val="48"/>
                <w:lang w:val="en-GB" w:eastAsia="en-GB"/>
              </w:rPr>
              <w:t xml:space="preserve"> Offer</w:t>
            </w:r>
          </w:p>
        </w:tc>
      </w:tr>
    </w:tbl>
    <w:p w14:paraId="25D2BF3F" w14:textId="77777777" w:rsidR="007261ED" w:rsidRPr="007261ED" w:rsidRDefault="007261ED" w:rsidP="007261ED">
      <w:pPr>
        <w:widowControl w:val="0"/>
        <w:spacing w:before="120"/>
        <w:rPr>
          <w:szCs w:val="22"/>
          <w:lang w:val="en-GB" w:eastAsia="en-GB"/>
        </w:rPr>
      </w:pPr>
      <w:r w:rsidRPr="007261ED">
        <w:rPr>
          <w:szCs w:val="22"/>
          <w:lang w:val="en-GB" w:eastAsia="en-GB"/>
        </w:rPr>
        <w:t xml:space="preserve">The </w:t>
      </w:r>
      <w:r w:rsidRPr="007261ED">
        <w:rPr>
          <w:i/>
          <w:szCs w:val="22"/>
          <w:lang w:val="en-GB" w:eastAsia="en-GB"/>
        </w:rPr>
        <w:t xml:space="preserve">Consultant </w:t>
      </w:r>
      <w:r w:rsidRPr="007261ED">
        <w:rPr>
          <w:szCs w:val="22"/>
          <w:lang w:val="en-GB" w:eastAsia="en-GB"/>
        </w:rPr>
        <w:t>is</w:t>
      </w:r>
    </w:p>
    <w:p w14:paraId="20FF8BC9" w14:textId="77777777" w:rsidR="007261ED" w:rsidRPr="007261ED" w:rsidRDefault="007261ED" w:rsidP="007261ED">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039"/>
        <w:gridCol w:w="6074"/>
      </w:tblGrid>
      <w:tr w:rsidR="007261ED" w:rsidRPr="007261ED" w14:paraId="3999DF65" w14:textId="77777777" w:rsidTr="007261ED">
        <w:tc>
          <w:tcPr>
            <w:tcW w:w="3085" w:type="dxa"/>
            <w:tcBorders>
              <w:top w:val="nil"/>
              <w:bottom w:val="nil"/>
            </w:tcBorders>
          </w:tcPr>
          <w:p w14:paraId="06A264D5" w14:textId="77777777" w:rsidR="007261ED" w:rsidRPr="007261ED" w:rsidRDefault="007261ED" w:rsidP="007261ED">
            <w:pPr>
              <w:widowControl w:val="0"/>
              <w:jc w:val="right"/>
              <w:rPr>
                <w:szCs w:val="22"/>
                <w:lang w:val="en-GB" w:eastAsia="en-GB"/>
              </w:rPr>
            </w:pPr>
            <w:r w:rsidRPr="007261ED">
              <w:rPr>
                <w:szCs w:val="22"/>
                <w:lang w:val="en-GB" w:eastAsia="en-GB"/>
              </w:rPr>
              <w:t xml:space="preserve">Name </w:t>
            </w:r>
          </w:p>
        </w:tc>
        <w:tc>
          <w:tcPr>
            <w:tcW w:w="6201" w:type="dxa"/>
            <w:tcBorders>
              <w:bottom w:val="single" w:sz="4" w:space="0" w:color="auto"/>
            </w:tcBorders>
          </w:tcPr>
          <w:p w14:paraId="1F02E572" w14:textId="6526389E" w:rsidR="007261ED" w:rsidRPr="007261ED" w:rsidRDefault="001324C2" w:rsidP="001324C2">
            <w:pPr>
              <w:widowControl w:val="0"/>
              <w:rPr>
                <w:szCs w:val="22"/>
                <w:lang w:val="en-GB" w:eastAsia="en-GB"/>
              </w:rPr>
            </w:pPr>
            <w:r>
              <w:rPr>
                <w:szCs w:val="22"/>
                <w:lang w:val="en-GB" w:eastAsia="en-GB"/>
              </w:rPr>
              <w:t xml:space="preserve">Aecom Limited </w:t>
            </w:r>
          </w:p>
          <w:p w14:paraId="4D290461" w14:textId="77777777" w:rsidR="007261ED" w:rsidRPr="007261ED" w:rsidRDefault="007261ED" w:rsidP="007261ED">
            <w:pPr>
              <w:widowControl w:val="0"/>
              <w:jc w:val="both"/>
              <w:rPr>
                <w:szCs w:val="22"/>
                <w:lang w:val="en-GB" w:eastAsia="en-GB"/>
              </w:rPr>
            </w:pPr>
          </w:p>
        </w:tc>
      </w:tr>
      <w:tr w:rsidR="007261ED" w:rsidRPr="007261ED" w14:paraId="49C8D57F" w14:textId="77777777" w:rsidTr="007261ED">
        <w:tc>
          <w:tcPr>
            <w:tcW w:w="3085" w:type="dxa"/>
            <w:tcBorders>
              <w:top w:val="nil"/>
              <w:bottom w:val="nil"/>
              <w:right w:val="nil"/>
            </w:tcBorders>
          </w:tcPr>
          <w:p w14:paraId="5F1BFD95" w14:textId="77777777" w:rsidR="007261ED" w:rsidRPr="007261ED" w:rsidRDefault="007261ED" w:rsidP="007261ED">
            <w:pPr>
              <w:widowControl w:val="0"/>
              <w:jc w:val="right"/>
              <w:rPr>
                <w:sz w:val="8"/>
                <w:szCs w:val="8"/>
                <w:lang w:val="en-GB" w:eastAsia="en-GB"/>
              </w:rPr>
            </w:pPr>
          </w:p>
        </w:tc>
        <w:tc>
          <w:tcPr>
            <w:tcW w:w="6201" w:type="dxa"/>
            <w:tcBorders>
              <w:left w:val="nil"/>
              <w:right w:val="nil"/>
            </w:tcBorders>
          </w:tcPr>
          <w:p w14:paraId="4FDC1971" w14:textId="77777777" w:rsidR="007261ED" w:rsidRPr="007261ED" w:rsidRDefault="007261ED" w:rsidP="007261ED">
            <w:pPr>
              <w:widowControl w:val="0"/>
              <w:jc w:val="right"/>
              <w:rPr>
                <w:sz w:val="8"/>
                <w:szCs w:val="8"/>
                <w:lang w:val="en-GB" w:eastAsia="en-GB"/>
              </w:rPr>
            </w:pPr>
          </w:p>
        </w:tc>
      </w:tr>
      <w:tr w:rsidR="007261ED" w:rsidRPr="007261ED" w14:paraId="56B9F883" w14:textId="77777777" w:rsidTr="007261ED">
        <w:tc>
          <w:tcPr>
            <w:tcW w:w="3085" w:type="dxa"/>
            <w:tcBorders>
              <w:top w:val="nil"/>
              <w:bottom w:val="nil"/>
            </w:tcBorders>
          </w:tcPr>
          <w:p w14:paraId="38B353FC" w14:textId="77777777" w:rsidR="007261ED" w:rsidRPr="007261ED" w:rsidRDefault="007261ED" w:rsidP="007261ED">
            <w:pPr>
              <w:widowControl w:val="0"/>
              <w:jc w:val="right"/>
              <w:rPr>
                <w:szCs w:val="22"/>
                <w:lang w:val="en-GB" w:eastAsia="en-GB"/>
              </w:rPr>
            </w:pPr>
            <w:r w:rsidRPr="007261ED">
              <w:rPr>
                <w:szCs w:val="22"/>
                <w:lang w:val="en-GB" w:eastAsia="en-GB"/>
              </w:rPr>
              <w:t>Address</w:t>
            </w:r>
          </w:p>
        </w:tc>
        <w:tc>
          <w:tcPr>
            <w:tcW w:w="6201" w:type="dxa"/>
            <w:tcBorders>
              <w:bottom w:val="single" w:sz="4" w:space="0" w:color="auto"/>
            </w:tcBorders>
          </w:tcPr>
          <w:p w14:paraId="52A9C522" w14:textId="308C650F" w:rsidR="007261ED" w:rsidRPr="008009D2" w:rsidRDefault="008009D2" w:rsidP="008009D2">
            <w:pPr>
              <w:widowControl w:val="0"/>
              <w:rPr>
                <w:szCs w:val="22"/>
                <w:lang w:val="en-GB" w:eastAsia="en-GB"/>
              </w:rPr>
            </w:pPr>
            <w:r w:rsidRPr="008009D2">
              <w:rPr>
                <w:szCs w:val="22"/>
                <w:lang w:eastAsia="en-GB"/>
              </w:rPr>
              <w:t>Aldgate Tower, 2 Leman Street, London, United Kingdom, E1 8FA</w:t>
            </w:r>
          </w:p>
          <w:p w14:paraId="55FC9A58" w14:textId="77777777" w:rsidR="007261ED" w:rsidRPr="007261ED" w:rsidRDefault="007261ED" w:rsidP="007261ED">
            <w:pPr>
              <w:widowControl w:val="0"/>
              <w:jc w:val="right"/>
              <w:rPr>
                <w:szCs w:val="22"/>
                <w:lang w:val="en-GB" w:eastAsia="en-GB"/>
              </w:rPr>
            </w:pPr>
          </w:p>
        </w:tc>
      </w:tr>
      <w:tr w:rsidR="007261ED" w:rsidRPr="007261ED" w14:paraId="030815BA" w14:textId="77777777" w:rsidTr="007261ED">
        <w:tc>
          <w:tcPr>
            <w:tcW w:w="3085" w:type="dxa"/>
            <w:tcBorders>
              <w:top w:val="nil"/>
              <w:bottom w:val="nil"/>
              <w:right w:val="nil"/>
            </w:tcBorders>
          </w:tcPr>
          <w:p w14:paraId="377F8B90" w14:textId="77777777" w:rsidR="007261ED" w:rsidRPr="007261ED" w:rsidRDefault="007261ED" w:rsidP="007261ED">
            <w:pPr>
              <w:widowControl w:val="0"/>
              <w:jc w:val="right"/>
              <w:rPr>
                <w:sz w:val="8"/>
                <w:szCs w:val="8"/>
                <w:lang w:val="en-GB" w:eastAsia="en-GB"/>
              </w:rPr>
            </w:pPr>
          </w:p>
        </w:tc>
        <w:tc>
          <w:tcPr>
            <w:tcW w:w="6201" w:type="dxa"/>
            <w:tcBorders>
              <w:left w:val="nil"/>
              <w:bottom w:val="single" w:sz="4" w:space="0" w:color="auto"/>
              <w:right w:val="nil"/>
            </w:tcBorders>
          </w:tcPr>
          <w:p w14:paraId="3319E237" w14:textId="77777777" w:rsidR="007261ED" w:rsidRPr="007261ED" w:rsidRDefault="007261ED" w:rsidP="007261ED">
            <w:pPr>
              <w:widowControl w:val="0"/>
              <w:jc w:val="right"/>
              <w:rPr>
                <w:sz w:val="8"/>
                <w:szCs w:val="8"/>
                <w:lang w:val="en-GB" w:eastAsia="en-GB"/>
              </w:rPr>
            </w:pPr>
          </w:p>
        </w:tc>
      </w:tr>
      <w:tr w:rsidR="007261ED" w:rsidRPr="007261ED" w14:paraId="5F8EDFAA" w14:textId="77777777" w:rsidTr="007261ED">
        <w:tc>
          <w:tcPr>
            <w:tcW w:w="3085" w:type="dxa"/>
            <w:tcBorders>
              <w:top w:val="nil"/>
              <w:bottom w:val="nil"/>
            </w:tcBorders>
          </w:tcPr>
          <w:p w14:paraId="68362775" w14:textId="77777777" w:rsidR="007261ED" w:rsidRPr="007261ED" w:rsidRDefault="007261ED" w:rsidP="007261ED">
            <w:pPr>
              <w:widowControl w:val="0"/>
              <w:jc w:val="right"/>
              <w:rPr>
                <w:szCs w:val="22"/>
                <w:lang w:val="en-GB" w:eastAsia="en-GB"/>
              </w:rPr>
            </w:pPr>
            <w:r w:rsidRPr="007261ED">
              <w:rPr>
                <w:szCs w:val="22"/>
                <w:lang w:val="en-GB" w:eastAsia="en-GB"/>
              </w:rPr>
              <w:t>Telephone</w:t>
            </w:r>
          </w:p>
        </w:tc>
        <w:tc>
          <w:tcPr>
            <w:tcW w:w="6201" w:type="dxa"/>
            <w:tcBorders>
              <w:bottom w:val="single" w:sz="4" w:space="0" w:color="auto"/>
            </w:tcBorders>
          </w:tcPr>
          <w:p w14:paraId="009497C4" w14:textId="551B560A" w:rsidR="007261ED" w:rsidRPr="007261ED" w:rsidRDefault="00C33C72" w:rsidP="007261ED">
            <w:pPr>
              <w:widowControl w:val="0"/>
              <w:jc w:val="both"/>
              <w:rPr>
                <w:szCs w:val="22"/>
                <w:lang w:val="en-GB" w:eastAsia="en-GB"/>
              </w:rPr>
            </w:pPr>
            <w:r w:rsidRPr="00C33C72">
              <w:rPr>
                <w:b/>
                <w:bCs/>
                <w:i/>
                <w:iCs/>
              </w:rPr>
              <w:t>Redacted</w:t>
            </w:r>
          </w:p>
        </w:tc>
      </w:tr>
      <w:tr w:rsidR="007261ED" w:rsidRPr="007261ED" w14:paraId="050B064C" w14:textId="77777777" w:rsidTr="007261ED">
        <w:tc>
          <w:tcPr>
            <w:tcW w:w="3085" w:type="dxa"/>
            <w:tcBorders>
              <w:top w:val="nil"/>
              <w:bottom w:val="nil"/>
              <w:right w:val="nil"/>
            </w:tcBorders>
          </w:tcPr>
          <w:p w14:paraId="07277612" w14:textId="77777777" w:rsidR="007261ED" w:rsidRPr="007261ED" w:rsidRDefault="007261ED" w:rsidP="007261ED">
            <w:pPr>
              <w:widowControl w:val="0"/>
              <w:jc w:val="right"/>
              <w:rPr>
                <w:sz w:val="8"/>
                <w:szCs w:val="8"/>
                <w:lang w:val="en-GB" w:eastAsia="en-GB"/>
              </w:rPr>
            </w:pPr>
          </w:p>
        </w:tc>
        <w:tc>
          <w:tcPr>
            <w:tcW w:w="6201" w:type="dxa"/>
            <w:tcBorders>
              <w:top w:val="single" w:sz="4" w:space="0" w:color="auto"/>
              <w:left w:val="nil"/>
              <w:bottom w:val="single" w:sz="4" w:space="0" w:color="auto"/>
              <w:right w:val="nil"/>
            </w:tcBorders>
          </w:tcPr>
          <w:p w14:paraId="0FE95267" w14:textId="77777777" w:rsidR="007261ED" w:rsidRPr="007261ED" w:rsidRDefault="007261ED" w:rsidP="007261ED">
            <w:pPr>
              <w:widowControl w:val="0"/>
              <w:jc w:val="both"/>
              <w:rPr>
                <w:sz w:val="8"/>
                <w:szCs w:val="8"/>
                <w:lang w:val="en-GB" w:eastAsia="en-GB"/>
              </w:rPr>
            </w:pPr>
          </w:p>
        </w:tc>
      </w:tr>
      <w:tr w:rsidR="007261ED" w:rsidRPr="007261ED" w14:paraId="5343F8CF" w14:textId="77777777" w:rsidTr="007261ED">
        <w:tc>
          <w:tcPr>
            <w:tcW w:w="3085" w:type="dxa"/>
            <w:tcBorders>
              <w:top w:val="nil"/>
              <w:bottom w:val="nil"/>
            </w:tcBorders>
          </w:tcPr>
          <w:p w14:paraId="12FD5306" w14:textId="77777777" w:rsidR="007261ED" w:rsidRPr="007261ED" w:rsidRDefault="007261ED" w:rsidP="007261ED">
            <w:pPr>
              <w:widowControl w:val="0"/>
              <w:jc w:val="right"/>
              <w:rPr>
                <w:szCs w:val="22"/>
                <w:lang w:val="en-GB" w:eastAsia="en-GB"/>
              </w:rPr>
            </w:pPr>
            <w:r w:rsidRPr="007261ED">
              <w:rPr>
                <w:szCs w:val="22"/>
                <w:lang w:val="en-GB" w:eastAsia="en-GB"/>
              </w:rPr>
              <w:t>E-mail address</w:t>
            </w:r>
          </w:p>
        </w:tc>
        <w:tc>
          <w:tcPr>
            <w:tcW w:w="6201" w:type="dxa"/>
            <w:tcBorders>
              <w:top w:val="single" w:sz="4" w:space="0" w:color="auto"/>
              <w:bottom w:val="single" w:sz="4" w:space="0" w:color="auto"/>
            </w:tcBorders>
          </w:tcPr>
          <w:p w14:paraId="1B66D69D" w14:textId="53F2BEB7" w:rsidR="007261ED" w:rsidRPr="007261ED" w:rsidRDefault="00C33C72" w:rsidP="007261ED">
            <w:pPr>
              <w:widowControl w:val="0"/>
              <w:jc w:val="both"/>
              <w:rPr>
                <w:szCs w:val="22"/>
                <w:lang w:val="en-GB" w:eastAsia="en-GB"/>
              </w:rPr>
            </w:pPr>
            <w:r w:rsidRPr="00C33C72">
              <w:rPr>
                <w:b/>
                <w:bCs/>
                <w:i/>
                <w:iCs/>
              </w:rPr>
              <w:t>Redacted</w:t>
            </w:r>
          </w:p>
        </w:tc>
      </w:tr>
      <w:tr w:rsidR="007261ED" w:rsidRPr="007261ED" w14:paraId="15D1AF0C" w14:textId="77777777" w:rsidTr="007261ED">
        <w:tc>
          <w:tcPr>
            <w:tcW w:w="3085" w:type="dxa"/>
            <w:tcBorders>
              <w:top w:val="nil"/>
              <w:bottom w:val="nil"/>
              <w:right w:val="nil"/>
            </w:tcBorders>
          </w:tcPr>
          <w:p w14:paraId="71AD0ABE" w14:textId="77777777" w:rsidR="007261ED" w:rsidRPr="007261ED" w:rsidRDefault="007261ED" w:rsidP="007261ED">
            <w:pPr>
              <w:widowControl w:val="0"/>
              <w:jc w:val="right"/>
              <w:rPr>
                <w:sz w:val="8"/>
                <w:szCs w:val="8"/>
                <w:lang w:val="en-GB" w:eastAsia="en-GB"/>
              </w:rPr>
            </w:pPr>
          </w:p>
        </w:tc>
        <w:tc>
          <w:tcPr>
            <w:tcW w:w="6201" w:type="dxa"/>
            <w:tcBorders>
              <w:top w:val="single" w:sz="4" w:space="0" w:color="auto"/>
              <w:left w:val="nil"/>
              <w:bottom w:val="single" w:sz="4" w:space="0" w:color="auto"/>
              <w:right w:val="nil"/>
            </w:tcBorders>
          </w:tcPr>
          <w:p w14:paraId="16820A4B" w14:textId="77777777" w:rsidR="007261ED" w:rsidRPr="007261ED" w:rsidRDefault="007261ED" w:rsidP="007261ED">
            <w:pPr>
              <w:widowControl w:val="0"/>
              <w:jc w:val="right"/>
              <w:rPr>
                <w:sz w:val="8"/>
                <w:szCs w:val="8"/>
                <w:lang w:val="en-GB" w:eastAsia="en-GB"/>
              </w:rPr>
            </w:pPr>
          </w:p>
        </w:tc>
      </w:tr>
    </w:tbl>
    <w:p w14:paraId="283523FF" w14:textId="77777777" w:rsidR="007261ED" w:rsidRPr="007261ED" w:rsidRDefault="007261ED" w:rsidP="007261ED">
      <w:pPr>
        <w:rPr>
          <w:szCs w:val="22"/>
          <w:lang w:val="en-GB" w:eastAsia="en-GB"/>
        </w:rPr>
      </w:pPr>
    </w:p>
    <w:p w14:paraId="19B2AFCD" w14:textId="77777777" w:rsidR="007261ED" w:rsidRPr="007261ED" w:rsidRDefault="007261ED" w:rsidP="007261ED">
      <w:pPr>
        <w:rPr>
          <w:szCs w:val="22"/>
          <w:lang w:val="en-GB" w:eastAsia="en-GB"/>
        </w:rPr>
      </w:pPr>
      <w:r w:rsidRPr="007261ED">
        <w:rPr>
          <w:szCs w:val="22"/>
          <w:lang w:val="en-GB" w:eastAsia="en-GB"/>
        </w:rPr>
        <w:t xml:space="preserve">The </w:t>
      </w:r>
      <w:r w:rsidRPr="007261ED">
        <w:rPr>
          <w:i/>
          <w:szCs w:val="22"/>
          <w:lang w:val="en-GB" w:eastAsia="en-GB"/>
        </w:rPr>
        <w:t>Consultant</w:t>
      </w:r>
      <w:r w:rsidRPr="007261ED">
        <w:rPr>
          <w:szCs w:val="22"/>
          <w:lang w:val="en-GB" w:eastAsia="en-GB"/>
        </w:rPr>
        <w:t xml:space="preserve"> offers to Provide the Services in accordance with the </w:t>
      </w:r>
      <w:r w:rsidRPr="007261ED">
        <w:rPr>
          <w:i/>
          <w:szCs w:val="22"/>
          <w:lang w:val="en-GB" w:eastAsia="en-GB"/>
        </w:rPr>
        <w:t>conditions of contract</w:t>
      </w:r>
      <w:r w:rsidRPr="007261ED">
        <w:rPr>
          <w:szCs w:val="22"/>
          <w:lang w:val="en-GB" w:eastAsia="en-GB"/>
        </w:rPr>
        <w:t xml:space="preserve"> for an amount to be determined in accordance with the </w:t>
      </w:r>
      <w:r w:rsidRPr="007261ED">
        <w:rPr>
          <w:i/>
          <w:szCs w:val="22"/>
          <w:lang w:val="en-GB" w:eastAsia="en-GB"/>
        </w:rPr>
        <w:t>conditions of conditions</w:t>
      </w:r>
      <w:r w:rsidRPr="007261ED">
        <w:rPr>
          <w:szCs w:val="22"/>
          <w:lang w:val="en-GB" w:eastAsia="en-GB"/>
        </w:rPr>
        <w:t>.</w:t>
      </w:r>
    </w:p>
    <w:p w14:paraId="770F0DDB" w14:textId="77777777" w:rsidR="007261ED" w:rsidRPr="007261ED" w:rsidRDefault="007261ED" w:rsidP="007261ED">
      <w:pPr>
        <w:rPr>
          <w:szCs w:val="22"/>
          <w:lang w:val="en-GB" w:eastAsia="en-GB"/>
        </w:rPr>
      </w:pPr>
    </w:p>
    <w:tbl>
      <w:tblPr>
        <w:tblStyle w:val="TableGrid20"/>
        <w:tblW w:w="0" w:type="auto"/>
        <w:tblInd w:w="-318" w:type="dxa"/>
        <w:tblBorders>
          <w:left w:val="none" w:sz="0" w:space="0" w:color="auto"/>
        </w:tblBorders>
        <w:tblLook w:val="04A0" w:firstRow="1" w:lastRow="0" w:firstColumn="1" w:lastColumn="0" w:noHBand="0" w:noVBand="1"/>
      </w:tblPr>
      <w:tblGrid>
        <w:gridCol w:w="3328"/>
        <w:gridCol w:w="2511"/>
        <w:gridCol w:w="2513"/>
        <w:gridCol w:w="1079"/>
      </w:tblGrid>
      <w:tr w:rsidR="007261ED" w:rsidRPr="007261ED" w14:paraId="11540C69" w14:textId="77777777" w:rsidTr="007261ED">
        <w:tc>
          <w:tcPr>
            <w:tcW w:w="3403" w:type="dxa"/>
            <w:tcBorders>
              <w:top w:val="nil"/>
              <w:bottom w:val="nil"/>
            </w:tcBorders>
          </w:tcPr>
          <w:p w14:paraId="17938837" w14:textId="77777777" w:rsidR="007261ED" w:rsidRPr="007261ED" w:rsidRDefault="007261ED" w:rsidP="007261ED">
            <w:pPr>
              <w:widowControl w:val="0"/>
              <w:jc w:val="right"/>
              <w:rPr>
                <w:szCs w:val="22"/>
                <w:lang w:val="en-GB" w:eastAsia="en-GB"/>
              </w:rPr>
            </w:pPr>
            <w:r w:rsidRPr="007261ED">
              <w:rPr>
                <w:szCs w:val="22"/>
                <w:lang w:val="en-GB" w:eastAsia="en-GB"/>
              </w:rPr>
              <w:t xml:space="preserve">The name, job, qualifications and experience of the </w:t>
            </w:r>
            <w:r w:rsidRPr="007261ED">
              <w:rPr>
                <w:i/>
                <w:szCs w:val="22"/>
                <w:lang w:val="en-GB" w:eastAsia="en-GB"/>
              </w:rPr>
              <w:t xml:space="preserve">Consultant’s key people </w:t>
            </w:r>
            <w:r w:rsidRPr="007261ED">
              <w:rPr>
                <w:szCs w:val="22"/>
                <w:lang w:val="en-GB" w:eastAsia="en-GB"/>
              </w:rPr>
              <w:t xml:space="preserve"> are in</w:t>
            </w:r>
          </w:p>
        </w:tc>
        <w:tc>
          <w:tcPr>
            <w:tcW w:w="6201" w:type="dxa"/>
            <w:gridSpan w:val="3"/>
            <w:tcBorders>
              <w:bottom w:val="single" w:sz="4" w:space="0" w:color="auto"/>
            </w:tcBorders>
          </w:tcPr>
          <w:p w14:paraId="11DD70FD" w14:textId="77777777" w:rsidR="007261ED" w:rsidRPr="007261ED" w:rsidRDefault="007261ED" w:rsidP="00036D3E">
            <w:pPr>
              <w:widowControl w:val="0"/>
              <w:rPr>
                <w:szCs w:val="22"/>
                <w:lang w:val="en-GB" w:eastAsia="en-GB"/>
              </w:rPr>
            </w:pPr>
          </w:p>
          <w:p w14:paraId="77444690" w14:textId="77777777" w:rsidR="007261ED" w:rsidRPr="007261ED" w:rsidRDefault="007261ED" w:rsidP="007261ED">
            <w:pPr>
              <w:widowControl w:val="0"/>
              <w:jc w:val="right"/>
              <w:rPr>
                <w:szCs w:val="22"/>
                <w:lang w:val="en-GB" w:eastAsia="en-GB"/>
              </w:rPr>
            </w:pPr>
          </w:p>
        </w:tc>
      </w:tr>
      <w:tr w:rsidR="007261ED" w:rsidRPr="007261ED" w14:paraId="33342CD6" w14:textId="77777777" w:rsidTr="007261ED">
        <w:tc>
          <w:tcPr>
            <w:tcW w:w="3403" w:type="dxa"/>
            <w:tcBorders>
              <w:top w:val="nil"/>
              <w:bottom w:val="nil"/>
              <w:right w:val="nil"/>
            </w:tcBorders>
          </w:tcPr>
          <w:p w14:paraId="606CC2A1"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staff rates</w:t>
            </w:r>
            <w:r w:rsidRPr="007261ED">
              <w:rPr>
                <w:szCs w:val="22"/>
                <w:lang w:val="en-GB" w:eastAsia="en-GB"/>
              </w:rPr>
              <w:t xml:space="preserve"> are</w:t>
            </w:r>
          </w:p>
        </w:tc>
        <w:tc>
          <w:tcPr>
            <w:tcW w:w="6201" w:type="dxa"/>
            <w:gridSpan w:val="3"/>
            <w:tcBorders>
              <w:left w:val="nil"/>
              <w:right w:val="nil"/>
            </w:tcBorders>
          </w:tcPr>
          <w:p w14:paraId="477373F4" w14:textId="77777777" w:rsidR="007261ED" w:rsidRPr="007261ED" w:rsidRDefault="007261ED" w:rsidP="007261ED">
            <w:pPr>
              <w:widowControl w:val="0"/>
              <w:jc w:val="right"/>
              <w:rPr>
                <w:szCs w:val="22"/>
                <w:lang w:val="en-GB" w:eastAsia="en-GB"/>
              </w:rPr>
            </w:pPr>
          </w:p>
        </w:tc>
      </w:tr>
      <w:tr w:rsidR="007261ED" w:rsidRPr="007261ED" w14:paraId="5B204D91" w14:textId="77777777" w:rsidTr="007261ED">
        <w:tc>
          <w:tcPr>
            <w:tcW w:w="3403" w:type="dxa"/>
            <w:tcBorders>
              <w:top w:val="nil"/>
              <w:bottom w:val="nil"/>
            </w:tcBorders>
          </w:tcPr>
          <w:p w14:paraId="73A8D55F" w14:textId="77777777" w:rsidR="007261ED" w:rsidRPr="007261ED" w:rsidRDefault="007261ED" w:rsidP="007261ED">
            <w:pPr>
              <w:widowControl w:val="0"/>
              <w:jc w:val="right"/>
              <w:rPr>
                <w:szCs w:val="22"/>
                <w:lang w:val="en-GB" w:eastAsia="en-GB"/>
              </w:rPr>
            </w:pPr>
          </w:p>
        </w:tc>
        <w:tc>
          <w:tcPr>
            <w:tcW w:w="2552" w:type="dxa"/>
          </w:tcPr>
          <w:p w14:paraId="2F0E903A" w14:textId="77777777" w:rsidR="007261ED" w:rsidRPr="007261ED" w:rsidRDefault="007261ED" w:rsidP="007261ED">
            <w:pPr>
              <w:widowControl w:val="0"/>
              <w:jc w:val="both"/>
              <w:rPr>
                <w:szCs w:val="22"/>
                <w:lang w:val="en-GB" w:eastAsia="en-GB"/>
              </w:rPr>
            </w:pPr>
            <w:r w:rsidRPr="007261ED">
              <w:rPr>
                <w:szCs w:val="22"/>
                <w:lang w:val="en-GB" w:eastAsia="en-GB"/>
              </w:rPr>
              <w:t>Person or job</w:t>
            </w:r>
          </w:p>
        </w:tc>
        <w:tc>
          <w:tcPr>
            <w:tcW w:w="2551" w:type="dxa"/>
          </w:tcPr>
          <w:p w14:paraId="5CBFDE81" w14:textId="77777777" w:rsidR="007261ED" w:rsidRPr="007261ED" w:rsidRDefault="007261ED" w:rsidP="007261ED">
            <w:pPr>
              <w:widowControl w:val="0"/>
              <w:jc w:val="right"/>
              <w:rPr>
                <w:szCs w:val="22"/>
                <w:lang w:val="en-GB" w:eastAsia="en-GB"/>
              </w:rPr>
            </w:pPr>
            <w:r w:rsidRPr="007261ED">
              <w:rPr>
                <w:szCs w:val="22"/>
                <w:lang w:val="en-GB" w:eastAsia="en-GB"/>
              </w:rPr>
              <w:t>Unit of measurement</w:t>
            </w:r>
          </w:p>
        </w:tc>
        <w:tc>
          <w:tcPr>
            <w:tcW w:w="1098" w:type="dxa"/>
          </w:tcPr>
          <w:p w14:paraId="47C7E81C" w14:textId="77777777" w:rsidR="007261ED" w:rsidRPr="007261ED" w:rsidRDefault="007261ED" w:rsidP="007261ED">
            <w:pPr>
              <w:widowControl w:val="0"/>
              <w:rPr>
                <w:szCs w:val="22"/>
                <w:lang w:val="en-GB" w:eastAsia="en-GB"/>
              </w:rPr>
            </w:pPr>
            <w:r w:rsidRPr="007261ED">
              <w:rPr>
                <w:szCs w:val="22"/>
                <w:lang w:val="en-GB" w:eastAsia="en-GB"/>
              </w:rPr>
              <w:t>rate</w:t>
            </w:r>
          </w:p>
        </w:tc>
      </w:tr>
      <w:tr w:rsidR="007261ED" w:rsidRPr="007261ED" w14:paraId="5D2FD26A" w14:textId="77777777" w:rsidTr="007261ED">
        <w:tc>
          <w:tcPr>
            <w:tcW w:w="3403" w:type="dxa"/>
            <w:tcBorders>
              <w:top w:val="nil"/>
              <w:bottom w:val="nil"/>
            </w:tcBorders>
          </w:tcPr>
          <w:p w14:paraId="014C93E3" w14:textId="77777777" w:rsidR="007261ED" w:rsidRPr="007261ED" w:rsidRDefault="007261ED" w:rsidP="007261ED">
            <w:pPr>
              <w:widowControl w:val="0"/>
              <w:jc w:val="right"/>
              <w:rPr>
                <w:szCs w:val="22"/>
                <w:lang w:val="en-GB" w:eastAsia="en-GB"/>
              </w:rPr>
            </w:pPr>
          </w:p>
        </w:tc>
        <w:tc>
          <w:tcPr>
            <w:tcW w:w="2552" w:type="dxa"/>
          </w:tcPr>
          <w:p w14:paraId="71D227A1" w14:textId="77777777" w:rsidR="007261ED" w:rsidRPr="007261ED" w:rsidRDefault="007261ED" w:rsidP="007261ED">
            <w:pPr>
              <w:widowControl w:val="0"/>
              <w:jc w:val="both"/>
              <w:rPr>
                <w:szCs w:val="22"/>
                <w:lang w:val="en-GB" w:eastAsia="en-GB"/>
              </w:rPr>
            </w:pPr>
          </w:p>
          <w:p w14:paraId="26474639" w14:textId="77777777" w:rsidR="007261ED" w:rsidRPr="007261ED" w:rsidRDefault="007261ED" w:rsidP="007261ED">
            <w:pPr>
              <w:widowControl w:val="0"/>
              <w:jc w:val="both"/>
              <w:rPr>
                <w:szCs w:val="22"/>
                <w:lang w:val="en-GB" w:eastAsia="en-GB"/>
              </w:rPr>
            </w:pPr>
          </w:p>
        </w:tc>
        <w:tc>
          <w:tcPr>
            <w:tcW w:w="2551" w:type="dxa"/>
          </w:tcPr>
          <w:p w14:paraId="175DCBF5" w14:textId="77777777" w:rsidR="007261ED" w:rsidRPr="007261ED" w:rsidRDefault="007261ED" w:rsidP="007261ED">
            <w:pPr>
              <w:widowControl w:val="0"/>
              <w:jc w:val="right"/>
              <w:rPr>
                <w:szCs w:val="22"/>
                <w:lang w:val="en-GB" w:eastAsia="en-GB"/>
              </w:rPr>
            </w:pPr>
          </w:p>
        </w:tc>
        <w:tc>
          <w:tcPr>
            <w:tcW w:w="1098" w:type="dxa"/>
          </w:tcPr>
          <w:p w14:paraId="046621EA" w14:textId="77777777" w:rsidR="007261ED" w:rsidRPr="007261ED" w:rsidRDefault="007261ED" w:rsidP="007261ED">
            <w:pPr>
              <w:widowControl w:val="0"/>
              <w:jc w:val="right"/>
              <w:rPr>
                <w:szCs w:val="22"/>
                <w:lang w:val="en-GB" w:eastAsia="en-GB"/>
              </w:rPr>
            </w:pPr>
          </w:p>
        </w:tc>
      </w:tr>
      <w:tr w:rsidR="007261ED" w:rsidRPr="007261ED" w14:paraId="106F5044" w14:textId="77777777" w:rsidTr="007261ED">
        <w:tc>
          <w:tcPr>
            <w:tcW w:w="3403" w:type="dxa"/>
            <w:tcBorders>
              <w:top w:val="nil"/>
              <w:bottom w:val="nil"/>
            </w:tcBorders>
          </w:tcPr>
          <w:p w14:paraId="0EA8267F" w14:textId="77777777" w:rsidR="007261ED" w:rsidRPr="007261ED" w:rsidRDefault="007261ED" w:rsidP="007261ED">
            <w:pPr>
              <w:widowControl w:val="0"/>
              <w:jc w:val="right"/>
              <w:rPr>
                <w:szCs w:val="22"/>
                <w:lang w:val="en-GB" w:eastAsia="en-GB"/>
              </w:rPr>
            </w:pPr>
          </w:p>
        </w:tc>
        <w:tc>
          <w:tcPr>
            <w:tcW w:w="2552" w:type="dxa"/>
          </w:tcPr>
          <w:p w14:paraId="63D97E85" w14:textId="77777777" w:rsidR="007261ED" w:rsidRPr="007261ED" w:rsidRDefault="007261ED" w:rsidP="007261ED">
            <w:pPr>
              <w:widowControl w:val="0"/>
              <w:jc w:val="both"/>
              <w:rPr>
                <w:szCs w:val="22"/>
                <w:lang w:val="en-GB" w:eastAsia="en-GB"/>
              </w:rPr>
            </w:pPr>
          </w:p>
          <w:p w14:paraId="29D7B0D9" w14:textId="77777777" w:rsidR="007261ED" w:rsidRPr="007261ED" w:rsidRDefault="007261ED" w:rsidP="007261ED">
            <w:pPr>
              <w:widowControl w:val="0"/>
              <w:jc w:val="both"/>
              <w:rPr>
                <w:szCs w:val="22"/>
                <w:lang w:val="en-GB" w:eastAsia="en-GB"/>
              </w:rPr>
            </w:pPr>
          </w:p>
        </w:tc>
        <w:tc>
          <w:tcPr>
            <w:tcW w:w="2551" w:type="dxa"/>
          </w:tcPr>
          <w:p w14:paraId="52A84A53" w14:textId="77777777" w:rsidR="007261ED" w:rsidRPr="007261ED" w:rsidRDefault="007261ED" w:rsidP="007261ED">
            <w:pPr>
              <w:widowControl w:val="0"/>
              <w:jc w:val="right"/>
              <w:rPr>
                <w:szCs w:val="22"/>
                <w:lang w:val="en-GB" w:eastAsia="en-GB"/>
              </w:rPr>
            </w:pPr>
          </w:p>
        </w:tc>
        <w:tc>
          <w:tcPr>
            <w:tcW w:w="1098" w:type="dxa"/>
          </w:tcPr>
          <w:p w14:paraId="1D3835A9" w14:textId="77777777" w:rsidR="007261ED" w:rsidRPr="007261ED" w:rsidRDefault="007261ED" w:rsidP="007261ED">
            <w:pPr>
              <w:widowControl w:val="0"/>
              <w:jc w:val="right"/>
              <w:rPr>
                <w:szCs w:val="22"/>
                <w:lang w:val="en-GB" w:eastAsia="en-GB"/>
              </w:rPr>
            </w:pPr>
          </w:p>
        </w:tc>
      </w:tr>
      <w:tr w:rsidR="007261ED" w:rsidRPr="007261ED" w14:paraId="15054E53" w14:textId="77777777" w:rsidTr="007261ED">
        <w:tc>
          <w:tcPr>
            <w:tcW w:w="3403" w:type="dxa"/>
            <w:tcBorders>
              <w:top w:val="nil"/>
              <w:bottom w:val="nil"/>
            </w:tcBorders>
          </w:tcPr>
          <w:p w14:paraId="1966F934" w14:textId="77777777" w:rsidR="007261ED" w:rsidRPr="007261ED" w:rsidRDefault="007261ED" w:rsidP="007261ED">
            <w:pPr>
              <w:widowControl w:val="0"/>
              <w:jc w:val="right"/>
              <w:rPr>
                <w:szCs w:val="22"/>
                <w:lang w:val="en-GB" w:eastAsia="en-GB"/>
              </w:rPr>
            </w:pPr>
          </w:p>
        </w:tc>
        <w:tc>
          <w:tcPr>
            <w:tcW w:w="2552" w:type="dxa"/>
          </w:tcPr>
          <w:p w14:paraId="1E72F1B8" w14:textId="77777777" w:rsidR="007261ED" w:rsidRPr="007261ED" w:rsidRDefault="007261ED" w:rsidP="007261ED">
            <w:pPr>
              <w:widowControl w:val="0"/>
              <w:jc w:val="both"/>
              <w:rPr>
                <w:szCs w:val="22"/>
                <w:lang w:val="en-GB" w:eastAsia="en-GB"/>
              </w:rPr>
            </w:pPr>
          </w:p>
          <w:p w14:paraId="3AAFF1AB" w14:textId="77777777" w:rsidR="007261ED" w:rsidRPr="007261ED" w:rsidRDefault="007261ED" w:rsidP="007261ED">
            <w:pPr>
              <w:widowControl w:val="0"/>
              <w:jc w:val="both"/>
              <w:rPr>
                <w:szCs w:val="22"/>
                <w:lang w:val="en-GB" w:eastAsia="en-GB"/>
              </w:rPr>
            </w:pPr>
          </w:p>
        </w:tc>
        <w:tc>
          <w:tcPr>
            <w:tcW w:w="2551" w:type="dxa"/>
          </w:tcPr>
          <w:p w14:paraId="0AD6EE16" w14:textId="77777777" w:rsidR="007261ED" w:rsidRPr="007261ED" w:rsidRDefault="007261ED" w:rsidP="007261ED">
            <w:pPr>
              <w:widowControl w:val="0"/>
              <w:jc w:val="right"/>
              <w:rPr>
                <w:szCs w:val="22"/>
                <w:lang w:val="en-GB" w:eastAsia="en-GB"/>
              </w:rPr>
            </w:pPr>
          </w:p>
        </w:tc>
        <w:tc>
          <w:tcPr>
            <w:tcW w:w="1098" w:type="dxa"/>
          </w:tcPr>
          <w:p w14:paraId="727887F9" w14:textId="77777777" w:rsidR="007261ED" w:rsidRPr="007261ED" w:rsidRDefault="007261ED" w:rsidP="007261ED">
            <w:pPr>
              <w:widowControl w:val="0"/>
              <w:jc w:val="right"/>
              <w:rPr>
                <w:szCs w:val="22"/>
                <w:lang w:val="en-GB" w:eastAsia="en-GB"/>
              </w:rPr>
            </w:pPr>
          </w:p>
        </w:tc>
      </w:tr>
      <w:tr w:rsidR="007261ED" w:rsidRPr="007261ED" w14:paraId="1297F33E" w14:textId="77777777" w:rsidTr="007261ED">
        <w:tc>
          <w:tcPr>
            <w:tcW w:w="3403" w:type="dxa"/>
            <w:tcBorders>
              <w:top w:val="nil"/>
              <w:bottom w:val="nil"/>
            </w:tcBorders>
          </w:tcPr>
          <w:p w14:paraId="079A8B2A" w14:textId="77777777" w:rsidR="007261ED" w:rsidRPr="007261ED" w:rsidRDefault="007261ED" w:rsidP="007261ED">
            <w:pPr>
              <w:widowControl w:val="0"/>
              <w:jc w:val="right"/>
              <w:rPr>
                <w:szCs w:val="22"/>
                <w:lang w:val="en-GB" w:eastAsia="en-GB"/>
              </w:rPr>
            </w:pPr>
          </w:p>
        </w:tc>
        <w:tc>
          <w:tcPr>
            <w:tcW w:w="2552" w:type="dxa"/>
          </w:tcPr>
          <w:p w14:paraId="4ED988E6" w14:textId="77777777" w:rsidR="007261ED" w:rsidRPr="007261ED" w:rsidRDefault="007261ED" w:rsidP="007261ED">
            <w:pPr>
              <w:widowControl w:val="0"/>
              <w:jc w:val="both"/>
              <w:rPr>
                <w:szCs w:val="22"/>
                <w:lang w:val="en-GB" w:eastAsia="en-GB"/>
              </w:rPr>
            </w:pPr>
          </w:p>
          <w:p w14:paraId="0A65B3B4" w14:textId="77777777" w:rsidR="007261ED" w:rsidRPr="007261ED" w:rsidRDefault="007261ED" w:rsidP="007261ED">
            <w:pPr>
              <w:widowControl w:val="0"/>
              <w:jc w:val="both"/>
              <w:rPr>
                <w:szCs w:val="22"/>
                <w:lang w:val="en-GB" w:eastAsia="en-GB"/>
              </w:rPr>
            </w:pPr>
          </w:p>
        </w:tc>
        <w:tc>
          <w:tcPr>
            <w:tcW w:w="2551" w:type="dxa"/>
          </w:tcPr>
          <w:p w14:paraId="7AABB330" w14:textId="77777777" w:rsidR="007261ED" w:rsidRPr="007261ED" w:rsidRDefault="007261ED" w:rsidP="007261ED">
            <w:pPr>
              <w:widowControl w:val="0"/>
              <w:jc w:val="right"/>
              <w:rPr>
                <w:szCs w:val="22"/>
                <w:lang w:val="en-GB" w:eastAsia="en-GB"/>
              </w:rPr>
            </w:pPr>
          </w:p>
        </w:tc>
        <w:tc>
          <w:tcPr>
            <w:tcW w:w="1098" w:type="dxa"/>
          </w:tcPr>
          <w:p w14:paraId="28063E7C" w14:textId="77777777" w:rsidR="007261ED" w:rsidRPr="007261ED" w:rsidRDefault="007261ED" w:rsidP="007261ED">
            <w:pPr>
              <w:widowControl w:val="0"/>
              <w:jc w:val="right"/>
              <w:rPr>
                <w:szCs w:val="22"/>
                <w:lang w:val="en-GB" w:eastAsia="en-GB"/>
              </w:rPr>
            </w:pPr>
          </w:p>
        </w:tc>
      </w:tr>
      <w:tr w:rsidR="007261ED" w:rsidRPr="007261ED" w14:paraId="08609F38" w14:textId="77777777" w:rsidTr="007261ED">
        <w:tc>
          <w:tcPr>
            <w:tcW w:w="3403" w:type="dxa"/>
            <w:tcBorders>
              <w:top w:val="nil"/>
              <w:bottom w:val="nil"/>
            </w:tcBorders>
          </w:tcPr>
          <w:p w14:paraId="6A5B3CFB" w14:textId="77777777" w:rsidR="007261ED" w:rsidRPr="007261ED" w:rsidRDefault="007261ED" w:rsidP="007261ED">
            <w:pPr>
              <w:widowControl w:val="0"/>
              <w:jc w:val="right"/>
              <w:rPr>
                <w:szCs w:val="22"/>
                <w:lang w:val="en-GB" w:eastAsia="en-GB"/>
              </w:rPr>
            </w:pPr>
          </w:p>
        </w:tc>
        <w:tc>
          <w:tcPr>
            <w:tcW w:w="2552" w:type="dxa"/>
          </w:tcPr>
          <w:p w14:paraId="493F5082" w14:textId="77777777" w:rsidR="007261ED" w:rsidRPr="007261ED" w:rsidRDefault="007261ED" w:rsidP="007261ED">
            <w:pPr>
              <w:widowControl w:val="0"/>
              <w:rPr>
                <w:szCs w:val="22"/>
                <w:lang w:val="en-GB" w:eastAsia="en-GB"/>
              </w:rPr>
            </w:pPr>
            <w:r w:rsidRPr="007261ED">
              <w:rPr>
                <w:szCs w:val="22"/>
                <w:lang w:val="en-GB" w:eastAsia="en-GB"/>
              </w:rPr>
              <w:t>People not stated here are at open market rates or competitively tendered rates</w:t>
            </w:r>
          </w:p>
        </w:tc>
        <w:tc>
          <w:tcPr>
            <w:tcW w:w="2551" w:type="dxa"/>
          </w:tcPr>
          <w:p w14:paraId="1D007793" w14:textId="77777777" w:rsidR="007261ED" w:rsidRPr="007261ED" w:rsidRDefault="007261ED" w:rsidP="007261ED">
            <w:pPr>
              <w:widowControl w:val="0"/>
              <w:jc w:val="right"/>
              <w:rPr>
                <w:szCs w:val="22"/>
                <w:lang w:val="en-GB" w:eastAsia="en-GB"/>
              </w:rPr>
            </w:pPr>
          </w:p>
        </w:tc>
        <w:tc>
          <w:tcPr>
            <w:tcW w:w="1098" w:type="dxa"/>
          </w:tcPr>
          <w:p w14:paraId="35F80EE8" w14:textId="77777777" w:rsidR="007261ED" w:rsidRPr="007261ED" w:rsidRDefault="007261ED" w:rsidP="007261ED">
            <w:pPr>
              <w:widowControl w:val="0"/>
              <w:jc w:val="right"/>
              <w:rPr>
                <w:szCs w:val="22"/>
                <w:lang w:val="en-GB" w:eastAsia="en-GB"/>
              </w:rPr>
            </w:pPr>
          </w:p>
        </w:tc>
      </w:tr>
      <w:tr w:rsidR="007261ED" w:rsidRPr="007261ED" w14:paraId="5E2A8FC8" w14:textId="77777777" w:rsidTr="007261ED">
        <w:tc>
          <w:tcPr>
            <w:tcW w:w="3403" w:type="dxa"/>
            <w:tcBorders>
              <w:top w:val="nil"/>
              <w:bottom w:val="nil"/>
            </w:tcBorders>
          </w:tcPr>
          <w:p w14:paraId="7DC8DF03" w14:textId="77777777" w:rsidR="007261ED" w:rsidRPr="007261ED" w:rsidRDefault="007261ED" w:rsidP="007261ED">
            <w:pPr>
              <w:widowControl w:val="0"/>
              <w:jc w:val="right"/>
              <w:rPr>
                <w:szCs w:val="22"/>
                <w:lang w:val="en-GB" w:eastAsia="en-GB"/>
              </w:rPr>
            </w:pPr>
            <w:r w:rsidRPr="007261ED">
              <w:rPr>
                <w:szCs w:val="22"/>
                <w:lang w:val="en-GB" w:eastAsia="en-GB"/>
              </w:rPr>
              <w:t>The offered total of the Prices is</w:t>
            </w:r>
          </w:p>
        </w:tc>
        <w:tc>
          <w:tcPr>
            <w:tcW w:w="6201" w:type="dxa"/>
            <w:gridSpan w:val="3"/>
            <w:tcBorders>
              <w:bottom w:val="single" w:sz="4" w:space="0" w:color="auto"/>
            </w:tcBorders>
          </w:tcPr>
          <w:p w14:paraId="1E2074B9" w14:textId="77777777" w:rsidR="007261ED" w:rsidRPr="007261ED" w:rsidRDefault="007261ED" w:rsidP="007261ED">
            <w:pPr>
              <w:widowControl w:val="0"/>
              <w:jc w:val="right"/>
              <w:rPr>
                <w:szCs w:val="22"/>
                <w:lang w:val="en-GB" w:eastAsia="en-GB"/>
              </w:rPr>
            </w:pPr>
          </w:p>
        </w:tc>
      </w:tr>
    </w:tbl>
    <w:p w14:paraId="21DADCCD" w14:textId="77777777" w:rsidR="007261ED" w:rsidRPr="007261ED" w:rsidRDefault="007261ED" w:rsidP="007261ED">
      <w:pPr>
        <w:rPr>
          <w:szCs w:val="22"/>
          <w:lang w:val="en-GB" w:eastAsia="en-GB"/>
        </w:rPr>
      </w:pPr>
    </w:p>
    <w:p w14:paraId="64556296" w14:textId="77777777" w:rsidR="007261ED" w:rsidRPr="007261ED" w:rsidRDefault="007261ED" w:rsidP="007261ED">
      <w:pPr>
        <w:widowControl w:val="0"/>
        <w:rPr>
          <w:szCs w:val="22"/>
          <w:lang w:val="en-GB" w:eastAsia="en-GB"/>
        </w:rPr>
      </w:pPr>
    </w:p>
    <w:tbl>
      <w:tblPr>
        <w:tblStyle w:val="TableGrid20"/>
        <w:tblW w:w="0" w:type="auto"/>
        <w:tblInd w:w="3085" w:type="dxa"/>
        <w:tblLook w:val="04A0" w:firstRow="1" w:lastRow="0" w:firstColumn="1" w:lastColumn="0" w:noHBand="0" w:noVBand="1"/>
      </w:tblPr>
      <w:tblGrid>
        <w:gridCol w:w="6023"/>
      </w:tblGrid>
      <w:tr w:rsidR="007261ED" w:rsidRPr="007261ED" w14:paraId="2E2B4824" w14:textId="77777777" w:rsidTr="007261ED">
        <w:tc>
          <w:tcPr>
            <w:tcW w:w="6201" w:type="dxa"/>
          </w:tcPr>
          <w:p w14:paraId="3AB40496" w14:textId="77777777" w:rsidR="007261ED" w:rsidRPr="007261ED" w:rsidRDefault="007261ED" w:rsidP="007261ED">
            <w:pPr>
              <w:tabs>
                <w:tab w:val="left" w:pos="5921"/>
              </w:tabs>
              <w:spacing w:before="120" w:after="120"/>
              <w:rPr>
                <w:b/>
                <w:szCs w:val="22"/>
                <w:lang w:val="en-GB" w:eastAsia="en-GB"/>
              </w:rPr>
            </w:pPr>
            <w:r w:rsidRPr="007261ED">
              <w:rPr>
                <w:b/>
                <w:szCs w:val="22"/>
                <w:lang w:val="en-GB" w:eastAsia="en-GB"/>
              </w:rPr>
              <w:t>Enter the total of the Prices from the Price List.</w:t>
            </w:r>
          </w:p>
          <w:p w14:paraId="2720BE25" w14:textId="77777777" w:rsidR="007261ED" w:rsidRPr="007261ED" w:rsidRDefault="007261ED" w:rsidP="007261ED">
            <w:pPr>
              <w:tabs>
                <w:tab w:val="left" w:pos="5921"/>
              </w:tabs>
              <w:spacing w:before="120" w:after="120"/>
              <w:rPr>
                <w:b/>
                <w:szCs w:val="22"/>
                <w:lang w:val="en-GB" w:eastAsia="en-GB"/>
              </w:rPr>
            </w:pPr>
            <w:r w:rsidRPr="007261ED">
              <w:rPr>
                <w:b/>
                <w:szCs w:val="22"/>
                <w:lang w:val="en-GB" w:eastAsia="en-GB"/>
              </w:rPr>
              <w:t>If all work is to be carried out on a time charge basis, enter ‘Not Applicable’</w:t>
            </w:r>
          </w:p>
        </w:tc>
      </w:tr>
    </w:tbl>
    <w:p w14:paraId="4D7B577B" w14:textId="77777777" w:rsidR="007261ED" w:rsidRPr="007261ED" w:rsidRDefault="007261ED" w:rsidP="007261ED">
      <w:pPr>
        <w:tabs>
          <w:tab w:val="left" w:pos="5921"/>
        </w:tabs>
        <w:rPr>
          <w:szCs w:val="22"/>
          <w:lang w:val="en-GB" w:eastAsia="en-GB"/>
        </w:rPr>
      </w:pPr>
    </w:p>
    <w:p w14:paraId="5A4AB1C7" w14:textId="77777777" w:rsidR="007261ED" w:rsidRPr="007261ED" w:rsidRDefault="007261ED" w:rsidP="007261ED">
      <w:pPr>
        <w:rPr>
          <w:szCs w:val="22"/>
          <w:lang w:val="en-GB" w:eastAsia="en-GB"/>
        </w:rPr>
      </w:pPr>
      <w:r w:rsidRPr="007261ED">
        <w:rPr>
          <w:szCs w:val="22"/>
          <w:lang w:val="en-GB" w:eastAsia="en-GB"/>
        </w:rPr>
        <w:br w:type="page"/>
      </w:r>
    </w:p>
    <w:p w14:paraId="0DBDEEDC" w14:textId="77777777" w:rsidR="007261ED" w:rsidRPr="007261ED" w:rsidRDefault="007261ED" w:rsidP="007261ED">
      <w:pPr>
        <w:widowControl w:val="0"/>
        <w:rPr>
          <w:szCs w:val="22"/>
          <w:lang w:val="en-GB" w:eastAsia="en-GB"/>
        </w:rPr>
      </w:pPr>
    </w:p>
    <w:p w14:paraId="4A812B96" w14:textId="77777777" w:rsidR="007261ED" w:rsidRPr="007261ED" w:rsidRDefault="007261ED" w:rsidP="007261ED">
      <w:pPr>
        <w:widowControl w:val="0"/>
        <w:rPr>
          <w:szCs w:val="22"/>
          <w:lang w:val="en-GB" w:eastAsia="en-GB"/>
        </w:rPr>
      </w:pPr>
    </w:p>
    <w:p w14:paraId="58720623" w14:textId="77777777" w:rsidR="007261ED" w:rsidRPr="007261ED" w:rsidRDefault="007261ED" w:rsidP="007261ED">
      <w:pPr>
        <w:widowControl w:val="0"/>
        <w:rPr>
          <w:szCs w:val="22"/>
          <w:lang w:val="en-GB" w:eastAsia="en-GB"/>
        </w:rPr>
      </w:pPr>
    </w:p>
    <w:p w14:paraId="79A6FDE8" w14:textId="7C15BE03" w:rsidR="007261ED" w:rsidRPr="007261ED" w:rsidRDefault="007261ED"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2083164C" w14:textId="77777777" w:rsidTr="007261ED">
        <w:tc>
          <w:tcPr>
            <w:tcW w:w="10774" w:type="dxa"/>
            <w:shd w:val="clear" w:color="auto" w:fill="BFBFBF" w:themeFill="background1" w:themeFillShade="BF"/>
          </w:tcPr>
          <w:p w14:paraId="1667A073"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Price List</w:t>
            </w:r>
          </w:p>
        </w:tc>
      </w:tr>
    </w:tbl>
    <w:p w14:paraId="3D51B75D" w14:textId="45843998" w:rsidR="00BB588C" w:rsidRPr="0083721F" w:rsidRDefault="00BB588C" w:rsidP="00BB588C">
      <w:pPr>
        <w:pStyle w:val="Default"/>
        <w:rPr>
          <w:sz w:val="22"/>
          <w:szCs w:val="22"/>
        </w:rPr>
      </w:pPr>
      <w:r w:rsidRPr="0083721F">
        <w:rPr>
          <w:sz w:val="22"/>
          <w:szCs w:val="22"/>
        </w:rPr>
        <w:t xml:space="preserve">Lump Sum Fee for undertaking the works defined by this proposal is: </w:t>
      </w:r>
    </w:p>
    <w:p w14:paraId="7CA244F9" w14:textId="77777777" w:rsidR="00BB588C" w:rsidRDefault="00BB588C" w:rsidP="00BB588C">
      <w:pPr>
        <w:pStyle w:val="Default"/>
        <w:rPr>
          <w:sz w:val="18"/>
          <w:szCs w:val="18"/>
        </w:rPr>
      </w:pPr>
    </w:p>
    <w:p w14:paraId="5FFB3620" w14:textId="6B2547F6" w:rsidR="007261ED" w:rsidRPr="007261ED" w:rsidRDefault="00C33C72" w:rsidP="007261ED">
      <w:pPr>
        <w:widowControl w:val="0"/>
        <w:rPr>
          <w:sz w:val="20"/>
          <w:szCs w:val="20"/>
          <w:lang w:val="en-GB" w:eastAsia="en-GB"/>
        </w:rPr>
      </w:pPr>
      <w:r w:rsidRPr="00C33C72">
        <w:rPr>
          <w:b/>
          <w:bCs/>
          <w:i/>
          <w:iCs/>
        </w:rPr>
        <w:t>Redacted</w:t>
      </w:r>
    </w:p>
    <w:p w14:paraId="435865A2" w14:textId="77777777" w:rsidR="007261ED" w:rsidRPr="007261ED" w:rsidRDefault="007261ED" w:rsidP="007261ED">
      <w:pPr>
        <w:widowControl w:val="0"/>
        <w:rPr>
          <w:sz w:val="20"/>
          <w:szCs w:val="20"/>
          <w:lang w:val="en-GB" w:eastAsia="en-GB"/>
        </w:rPr>
      </w:pPr>
    </w:p>
    <w:p w14:paraId="56272691" w14:textId="77777777" w:rsidR="007261ED" w:rsidRPr="007261ED" w:rsidRDefault="007261ED" w:rsidP="007261ED">
      <w:pPr>
        <w:widowControl w:val="0"/>
        <w:rPr>
          <w:b/>
          <w:sz w:val="20"/>
          <w:szCs w:val="20"/>
          <w:lang w:val="en-GB" w:eastAsia="en-GB"/>
        </w:rPr>
      </w:pPr>
    </w:p>
    <w:tbl>
      <w:tblPr>
        <w:tblStyle w:val="TableGrid20"/>
        <w:tblW w:w="10065" w:type="dxa"/>
        <w:tblInd w:w="-313" w:type="dxa"/>
        <w:tblLook w:val="04A0" w:firstRow="1" w:lastRow="0" w:firstColumn="1" w:lastColumn="0" w:noHBand="0" w:noVBand="1"/>
      </w:tblPr>
      <w:tblGrid>
        <w:gridCol w:w="7656"/>
        <w:gridCol w:w="2409"/>
      </w:tblGrid>
      <w:tr w:rsidR="007261ED" w:rsidRPr="007261ED" w14:paraId="386C21FD" w14:textId="77777777" w:rsidTr="00C91CA5">
        <w:tc>
          <w:tcPr>
            <w:tcW w:w="7656" w:type="dxa"/>
            <w:tcBorders>
              <w:left w:val="nil"/>
              <w:bottom w:val="nil"/>
              <w:right w:val="nil"/>
            </w:tcBorders>
            <w:shd w:val="clear" w:color="auto" w:fill="auto"/>
          </w:tcPr>
          <w:p w14:paraId="0E9BE3B1" w14:textId="77777777" w:rsidR="007261ED" w:rsidRPr="007261ED" w:rsidRDefault="007261ED" w:rsidP="007261ED">
            <w:pPr>
              <w:widowControl w:val="0"/>
              <w:spacing w:after="120"/>
              <w:jc w:val="right"/>
              <w:rPr>
                <w:sz w:val="20"/>
                <w:szCs w:val="20"/>
                <w:lang w:val="en-GB" w:eastAsia="en-GB"/>
              </w:rPr>
            </w:pPr>
          </w:p>
        </w:tc>
        <w:tc>
          <w:tcPr>
            <w:tcW w:w="2409" w:type="dxa"/>
            <w:tcBorders>
              <w:left w:val="nil"/>
              <w:right w:val="nil"/>
            </w:tcBorders>
            <w:shd w:val="clear" w:color="auto" w:fill="auto"/>
          </w:tcPr>
          <w:p w14:paraId="0D7ABB32" w14:textId="77777777" w:rsidR="007261ED" w:rsidRPr="007261ED" w:rsidRDefault="007261ED" w:rsidP="007261ED">
            <w:pPr>
              <w:widowControl w:val="0"/>
              <w:spacing w:after="120"/>
              <w:rPr>
                <w:b/>
                <w:sz w:val="20"/>
                <w:szCs w:val="20"/>
                <w:lang w:val="en-GB" w:eastAsia="en-GB"/>
              </w:rPr>
            </w:pPr>
          </w:p>
        </w:tc>
      </w:tr>
      <w:tr w:rsidR="007261ED" w:rsidRPr="007261ED" w14:paraId="3C53A274" w14:textId="77777777" w:rsidTr="00C91CA5">
        <w:tc>
          <w:tcPr>
            <w:tcW w:w="7656" w:type="dxa"/>
            <w:tcBorders>
              <w:top w:val="nil"/>
              <w:bottom w:val="nil"/>
            </w:tcBorders>
            <w:shd w:val="clear" w:color="auto" w:fill="auto"/>
          </w:tcPr>
          <w:p w14:paraId="2760C2ED" w14:textId="77777777" w:rsidR="007261ED" w:rsidRPr="007261ED" w:rsidRDefault="007261ED" w:rsidP="007261ED">
            <w:pPr>
              <w:widowControl w:val="0"/>
              <w:spacing w:after="120"/>
              <w:jc w:val="right"/>
              <w:rPr>
                <w:b/>
                <w:sz w:val="20"/>
                <w:szCs w:val="20"/>
                <w:lang w:val="en-GB" w:eastAsia="en-GB"/>
              </w:rPr>
            </w:pPr>
            <w:r w:rsidRPr="007261ED">
              <w:rPr>
                <w:b/>
                <w:sz w:val="20"/>
                <w:szCs w:val="20"/>
                <w:lang w:val="en-GB" w:eastAsia="en-GB"/>
              </w:rPr>
              <w:t>The total of the Prices is</w:t>
            </w:r>
          </w:p>
        </w:tc>
        <w:tc>
          <w:tcPr>
            <w:tcW w:w="2409" w:type="dxa"/>
            <w:shd w:val="clear" w:color="auto" w:fill="auto"/>
          </w:tcPr>
          <w:p w14:paraId="43A64BC8" w14:textId="0C1EB139" w:rsidR="00365BDA" w:rsidRPr="00D57DF8" w:rsidRDefault="00365BDA" w:rsidP="00365BDA">
            <w:pPr>
              <w:pStyle w:val="Default"/>
              <w:rPr>
                <w:b/>
                <w:bCs/>
                <w:sz w:val="22"/>
                <w:szCs w:val="22"/>
              </w:rPr>
            </w:pPr>
            <w:r w:rsidRPr="00D57DF8">
              <w:rPr>
                <w:b/>
                <w:bCs/>
                <w:sz w:val="22"/>
                <w:szCs w:val="22"/>
              </w:rPr>
              <w:t>£4</w:t>
            </w:r>
            <w:r w:rsidR="00C33C72">
              <w:rPr>
                <w:b/>
                <w:bCs/>
                <w:sz w:val="22"/>
                <w:szCs w:val="22"/>
              </w:rPr>
              <w:t>0</w:t>
            </w:r>
            <w:r w:rsidRPr="00D57DF8">
              <w:rPr>
                <w:b/>
                <w:bCs/>
                <w:sz w:val="22"/>
                <w:szCs w:val="22"/>
              </w:rPr>
              <w:t>,</w:t>
            </w:r>
            <w:r w:rsidR="00C33C72">
              <w:rPr>
                <w:b/>
                <w:bCs/>
                <w:sz w:val="22"/>
                <w:szCs w:val="22"/>
              </w:rPr>
              <w:t>100</w:t>
            </w:r>
            <w:r w:rsidRPr="00D57DF8">
              <w:rPr>
                <w:b/>
                <w:bCs/>
                <w:sz w:val="22"/>
                <w:szCs w:val="22"/>
              </w:rPr>
              <w:t xml:space="preserve"> (Excluding VAT) </w:t>
            </w:r>
          </w:p>
          <w:p w14:paraId="4622B3AC" w14:textId="77777777" w:rsidR="007261ED" w:rsidRPr="007261ED" w:rsidRDefault="007261ED" w:rsidP="007261ED">
            <w:pPr>
              <w:widowControl w:val="0"/>
              <w:spacing w:after="120"/>
              <w:rPr>
                <w:b/>
                <w:sz w:val="20"/>
                <w:szCs w:val="20"/>
                <w:lang w:val="en-GB" w:eastAsia="en-GB"/>
              </w:rPr>
            </w:pPr>
          </w:p>
        </w:tc>
      </w:tr>
    </w:tbl>
    <w:p w14:paraId="6F8C153A" w14:textId="77777777" w:rsidR="007261ED" w:rsidRPr="007261ED" w:rsidRDefault="007261ED" w:rsidP="007261ED">
      <w:pPr>
        <w:widowControl w:val="0"/>
        <w:rPr>
          <w:b/>
          <w:sz w:val="20"/>
          <w:szCs w:val="20"/>
          <w:lang w:val="en-GB" w:eastAsia="en-GB"/>
        </w:rPr>
      </w:pPr>
    </w:p>
    <w:p w14:paraId="6C175125" w14:textId="77777777" w:rsidR="007261ED" w:rsidRPr="007261ED" w:rsidRDefault="007261ED" w:rsidP="007261ED">
      <w:pPr>
        <w:rPr>
          <w:sz w:val="20"/>
          <w:szCs w:val="20"/>
          <w:lang w:val="en-GB" w:eastAsia="en-GB"/>
        </w:rPr>
      </w:pPr>
      <w:r w:rsidRPr="007261ED">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5FB9F8D" w14:textId="77777777" w:rsidTr="007261ED">
        <w:tc>
          <w:tcPr>
            <w:tcW w:w="10774" w:type="dxa"/>
            <w:shd w:val="clear" w:color="auto" w:fill="BFBFBF" w:themeFill="background1" w:themeFillShade="BF"/>
          </w:tcPr>
          <w:p w14:paraId="5590FB0A"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lastRenderedPageBreak/>
              <w:t>Scope</w:t>
            </w:r>
          </w:p>
        </w:tc>
      </w:tr>
    </w:tbl>
    <w:p w14:paraId="1124B3CD" w14:textId="77777777" w:rsidR="007261ED" w:rsidRPr="007261ED" w:rsidRDefault="007261ED" w:rsidP="007261ED">
      <w:pPr>
        <w:widowControl w:val="0"/>
        <w:rPr>
          <w:sz w:val="20"/>
          <w:szCs w:val="20"/>
          <w:lang w:val="en-GB" w:eastAsia="en-GB"/>
        </w:rPr>
      </w:pPr>
    </w:p>
    <w:tbl>
      <w:tblPr>
        <w:tblStyle w:val="TableGrid20"/>
        <w:tblW w:w="0" w:type="auto"/>
        <w:tblLook w:val="04A0" w:firstRow="1" w:lastRow="0" w:firstColumn="1" w:lastColumn="0" w:noHBand="0" w:noVBand="1"/>
      </w:tblPr>
      <w:tblGrid>
        <w:gridCol w:w="9108"/>
      </w:tblGrid>
      <w:tr w:rsidR="007261ED" w:rsidRPr="007261ED" w14:paraId="03BA8623" w14:textId="77777777" w:rsidTr="007261ED">
        <w:tc>
          <w:tcPr>
            <w:tcW w:w="9286" w:type="dxa"/>
          </w:tcPr>
          <w:p w14:paraId="48126F34" w14:textId="77777777" w:rsidR="007261ED" w:rsidRPr="007261ED" w:rsidRDefault="007261ED" w:rsidP="007261ED">
            <w:pPr>
              <w:widowControl w:val="0"/>
              <w:numPr>
                <w:ilvl w:val="0"/>
                <w:numId w:val="105"/>
              </w:numPr>
              <w:spacing w:before="120" w:after="120"/>
              <w:ind w:left="23" w:firstLine="0"/>
              <w:jc w:val="both"/>
              <w:rPr>
                <w:rFonts w:cs="Arial"/>
                <w:b/>
                <w:bCs/>
                <w:sz w:val="20"/>
                <w:szCs w:val="20"/>
                <w:lang w:val="en-GB" w:eastAsia="en-GB"/>
              </w:rPr>
            </w:pPr>
            <w:r w:rsidRPr="007261ED">
              <w:rPr>
                <w:rFonts w:cs="Arial"/>
                <w:b/>
                <w:bCs/>
                <w:color w:val="000000"/>
                <w:sz w:val="20"/>
                <w:szCs w:val="20"/>
                <w:lang w:val="en-GB" w:eastAsia="en-GB"/>
              </w:rPr>
              <w:t>The Scope should be a complete and precise statement of the</w:t>
            </w:r>
            <w:r w:rsidRPr="007261ED">
              <w:rPr>
                <w:rFonts w:cs="Arial"/>
                <w:b/>
                <w:i/>
                <w:iCs/>
                <w:color w:val="000000"/>
                <w:sz w:val="20"/>
                <w:szCs w:val="20"/>
                <w:shd w:val="clear" w:color="auto" w:fill="FFFFFF"/>
                <w:lang w:val="en-GB" w:eastAsia="en-GB"/>
              </w:rPr>
              <w:t xml:space="preserve"> Client's</w:t>
            </w:r>
            <w:r w:rsidRPr="007261ED">
              <w:rPr>
                <w:rFonts w:cs="Arial"/>
                <w:b/>
                <w:bCs/>
                <w:color w:val="000000"/>
                <w:sz w:val="20"/>
                <w:szCs w:val="20"/>
                <w:lang w:val="en-GB" w:eastAsia="en-GB"/>
              </w:rPr>
              <w:t xml:space="preserve"> requirements. If it is incomplete or imprecise, there is a risk that the</w:t>
            </w:r>
            <w:r w:rsidRPr="007261ED">
              <w:rPr>
                <w:rFonts w:cs="Arial"/>
                <w:b/>
                <w:i/>
                <w:iCs/>
                <w:color w:val="000000"/>
                <w:sz w:val="20"/>
                <w:szCs w:val="20"/>
                <w:shd w:val="clear" w:color="auto" w:fill="FFFFFF"/>
                <w:lang w:val="en-GB" w:eastAsia="en-GB"/>
              </w:rPr>
              <w:t xml:space="preserve"> Consultant</w:t>
            </w:r>
            <w:r w:rsidRPr="007261ED">
              <w:rPr>
                <w:rFonts w:cs="Arial"/>
                <w:bCs/>
                <w:color w:val="000000"/>
                <w:sz w:val="20"/>
                <w:szCs w:val="20"/>
                <w:lang w:val="en-GB" w:eastAsia="en-GB"/>
              </w:rPr>
              <w:t xml:space="preserve"> </w:t>
            </w:r>
            <w:r w:rsidRPr="007261ED">
              <w:rPr>
                <w:rFonts w:cs="Arial"/>
                <w:b/>
                <w:bCs/>
                <w:color w:val="000000"/>
                <w:sz w:val="20"/>
                <w:szCs w:val="20"/>
                <w:lang w:val="en-GB" w:eastAsia="en-GB"/>
              </w:rPr>
              <w:t>will interpret it differently from the</w:t>
            </w:r>
            <w:r w:rsidRPr="007261ED">
              <w:rPr>
                <w:rFonts w:cs="Arial"/>
                <w:i/>
                <w:iCs/>
                <w:color w:val="000000"/>
                <w:sz w:val="20"/>
                <w:szCs w:val="20"/>
                <w:shd w:val="clear" w:color="auto" w:fill="FFFFFF"/>
                <w:lang w:val="en-GB" w:eastAsia="en-GB"/>
              </w:rPr>
              <w:t xml:space="preserve"> </w:t>
            </w:r>
            <w:r w:rsidRPr="007261ED">
              <w:rPr>
                <w:rFonts w:cs="Arial"/>
                <w:b/>
                <w:i/>
                <w:iCs/>
                <w:color w:val="000000"/>
                <w:sz w:val="20"/>
                <w:szCs w:val="20"/>
                <w:shd w:val="clear" w:color="auto" w:fill="FFFFFF"/>
                <w:lang w:val="en-GB" w:eastAsia="en-GB"/>
              </w:rPr>
              <w:t>Client's</w:t>
            </w:r>
            <w:r w:rsidRPr="007261ED">
              <w:rPr>
                <w:rFonts w:cs="Arial"/>
                <w:bCs/>
                <w:color w:val="000000"/>
                <w:sz w:val="20"/>
                <w:szCs w:val="20"/>
                <w:lang w:val="en-GB" w:eastAsia="en-GB"/>
              </w:rPr>
              <w:t xml:space="preserve"> </w:t>
            </w:r>
            <w:r w:rsidRPr="007261ED">
              <w:rPr>
                <w:rFonts w:cs="Arial"/>
                <w:b/>
                <w:bCs/>
                <w:color w:val="000000"/>
                <w:sz w:val="20"/>
                <w:szCs w:val="20"/>
                <w:lang w:val="en-GB" w:eastAsia="en-GB"/>
              </w:rPr>
              <w:t>intention. Information provided by the</w:t>
            </w:r>
            <w:r w:rsidRPr="007261ED">
              <w:rPr>
                <w:rFonts w:cs="Arial"/>
                <w:i/>
                <w:iCs/>
                <w:color w:val="000000"/>
                <w:sz w:val="20"/>
                <w:szCs w:val="20"/>
                <w:shd w:val="clear" w:color="auto" w:fill="FFFFFF"/>
                <w:lang w:val="en-GB" w:eastAsia="en-GB"/>
              </w:rPr>
              <w:t xml:space="preserve"> </w:t>
            </w:r>
            <w:r w:rsidRPr="007261ED">
              <w:rPr>
                <w:rFonts w:cs="Arial"/>
                <w:b/>
                <w:i/>
                <w:iCs/>
                <w:color w:val="000000"/>
                <w:sz w:val="20"/>
                <w:szCs w:val="20"/>
                <w:shd w:val="clear" w:color="auto" w:fill="FFFFFF"/>
                <w:lang w:val="en-GB" w:eastAsia="en-GB"/>
              </w:rPr>
              <w:t>Consultant</w:t>
            </w:r>
            <w:r w:rsidRPr="007261ED">
              <w:rPr>
                <w:rFonts w:cs="Arial"/>
                <w:b/>
                <w:bCs/>
                <w:color w:val="000000"/>
                <w:sz w:val="20"/>
                <w:szCs w:val="20"/>
                <w:lang w:val="en-GB" w:eastAsia="en-GB"/>
              </w:rPr>
              <w:t xml:space="preserve"> should be listed in the Scope only if the</w:t>
            </w:r>
            <w:r w:rsidRPr="007261ED">
              <w:rPr>
                <w:rFonts w:cs="Arial"/>
                <w:i/>
                <w:iCs/>
                <w:color w:val="000000"/>
                <w:sz w:val="20"/>
                <w:szCs w:val="20"/>
                <w:shd w:val="clear" w:color="auto" w:fill="FFFFFF"/>
                <w:lang w:val="en-GB" w:eastAsia="en-GB"/>
              </w:rPr>
              <w:t xml:space="preserve"> </w:t>
            </w:r>
            <w:r w:rsidRPr="007261ED">
              <w:rPr>
                <w:rFonts w:cs="Arial"/>
                <w:b/>
                <w:i/>
                <w:iCs/>
                <w:color w:val="000000"/>
                <w:sz w:val="20"/>
                <w:szCs w:val="20"/>
                <w:shd w:val="clear" w:color="auto" w:fill="FFFFFF"/>
                <w:lang w:val="en-GB" w:eastAsia="en-GB"/>
              </w:rPr>
              <w:t>Client</w:t>
            </w:r>
            <w:r w:rsidRPr="007261ED">
              <w:rPr>
                <w:rFonts w:cs="Arial"/>
                <w:b/>
                <w:bCs/>
                <w:color w:val="000000"/>
                <w:sz w:val="20"/>
                <w:szCs w:val="20"/>
                <w:lang w:val="en-GB" w:eastAsia="en-GB"/>
              </w:rPr>
              <w:t xml:space="preserve"> is satisfied that it is required, is part of a complete statement of the</w:t>
            </w:r>
            <w:r w:rsidRPr="007261ED">
              <w:rPr>
                <w:rFonts w:cs="Arial"/>
                <w:i/>
                <w:iCs/>
                <w:color w:val="000000"/>
                <w:sz w:val="20"/>
                <w:szCs w:val="20"/>
                <w:shd w:val="clear" w:color="auto" w:fill="FFFFFF"/>
                <w:lang w:val="en-GB" w:eastAsia="en-GB"/>
              </w:rPr>
              <w:t xml:space="preserve"> </w:t>
            </w:r>
            <w:r w:rsidRPr="007261ED">
              <w:rPr>
                <w:rFonts w:cs="Arial"/>
                <w:b/>
                <w:i/>
                <w:iCs/>
                <w:color w:val="000000"/>
                <w:sz w:val="20"/>
                <w:szCs w:val="20"/>
                <w:shd w:val="clear" w:color="auto" w:fill="FFFFFF"/>
                <w:lang w:val="en-GB" w:eastAsia="en-GB"/>
              </w:rPr>
              <w:t xml:space="preserve">Client's </w:t>
            </w:r>
            <w:r w:rsidRPr="007261ED">
              <w:rPr>
                <w:rFonts w:cs="Arial"/>
                <w:b/>
                <w:bCs/>
                <w:color w:val="000000"/>
                <w:sz w:val="20"/>
                <w:szCs w:val="20"/>
                <w:lang w:val="en-GB" w:eastAsia="en-GB"/>
              </w:rPr>
              <w:t>requirements and is consistent with other parts of the Scope.</w:t>
            </w:r>
          </w:p>
          <w:p w14:paraId="0640EC6B" w14:textId="77777777" w:rsidR="007261ED" w:rsidRPr="007261ED" w:rsidRDefault="007261ED" w:rsidP="007261ED">
            <w:pPr>
              <w:widowControl w:val="0"/>
              <w:rPr>
                <w:sz w:val="20"/>
                <w:szCs w:val="20"/>
                <w:lang w:val="en-GB" w:eastAsia="en-GB"/>
              </w:rPr>
            </w:pPr>
          </w:p>
        </w:tc>
      </w:tr>
    </w:tbl>
    <w:p w14:paraId="25B8A836" w14:textId="77777777" w:rsidR="007261ED" w:rsidRPr="007261ED" w:rsidRDefault="007261ED" w:rsidP="007261ED">
      <w:pPr>
        <w:widowControl w:val="0"/>
        <w:rPr>
          <w:sz w:val="20"/>
          <w:szCs w:val="20"/>
          <w:lang w:val="en-GB" w:eastAsia="en-GB"/>
        </w:rPr>
      </w:pPr>
    </w:p>
    <w:tbl>
      <w:tblPr>
        <w:tblStyle w:val="TableGrid20"/>
        <w:tblW w:w="0" w:type="auto"/>
        <w:tblLook w:val="04A0" w:firstRow="1" w:lastRow="0" w:firstColumn="1" w:lastColumn="0" w:noHBand="0" w:noVBand="1"/>
      </w:tblPr>
      <w:tblGrid>
        <w:gridCol w:w="9108"/>
      </w:tblGrid>
      <w:tr w:rsidR="007261ED" w:rsidRPr="007261ED" w14:paraId="530BC2A6" w14:textId="77777777" w:rsidTr="007261ED">
        <w:tc>
          <w:tcPr>
            <w:tcW w:w="9286" w:type="dxa"/>
            <w:tcBorders>
              <w:bottom w:val="single" w:sz="4" w:space="0" w:color="auto"/>
            </w:tcBorders>
            <w:shd w:val="clear" w:color="auto" w:fill="BFBFBF" w:themeFill="background1" w:themeFillShade="BF"/>
          </w:tcPr>
          <w:p w14:paraId="3819DBA3" w14:textId="77777777" w:rsidR="007261ED" w:rsidRPr="007261ED" w:rsidRDefault="007261ED" w:rsidP="007261ED">
            <w:pPr>
              <w:widowControl w:val="0"/>
              <w:numPr>
                <w:ilvl w:val="0"/>
                <w:numId w:val="107"/>
              </w:numPr>
              <w:spacing w:before="120" w:after="120"/>
              <w:ind w:hanging="720"/>
              <w:contextualSpacing/>
              <w:jc w:val="both"/>
              <w:rPr>
                <w:b/>
                <w:sz w:val="20"/>
                <w:szCs w:val="20"/>
                <w:lang w:val="en-GB" w:eastAsia="en-GB"/>
              </w:rPr>
            </w:pPr>
            <w:r w:rsidRPr="007261ED">
              <w:rPr>
                <w:b/>
                <w:sz w:val="20"/>
                <w:szCs w:val="20"/>
                <w:lang w:val="en-GB" w:eastAsia="en-GB"/>
              </w:rPr>
              <w:t xml:space="preserve">Purpose of the </w:t>
            </w:r>
            <w:r w:rsidRPr="007261ED">
              <w:rPr>
                <w:b/>
                <w:i/>
                <w:sz w:val="20"/>
                <w:szCs w:val="20"/>
                <w:lang w:val="en-GB" w:eastAsia="en-GB"/>
              </w:rPr>
              <w:t>Service</w:t>
            </w:r>
          </w:p>
        </w:tc>
      </w:tr>
      <w:tr w:rsidR="007261ED" w:rsidRPr="007261ED" w14:paraId="305CD22F" w14:textId="77777777" w:rsidTr="007261ED">
        <w:tc>
          <w:tcPr>
            <w:tcW w:w="9286" w:type="dxa"/>
            <w:tcBorders>
              <w:left w:val="nil"/>
              <w:right w:val="nil"/>
            </w:tcBorders>
          </w:tcPr>
          <w:p w14:paraId="05372A42" w14:textId="77777777" w:rsidR="007261ED" w:rsidRPr="007261ED" w:rsidRDefault="007261ED" w:rsidP="007261ED">
            <w:pPr>
              <w:widowControl w:val="0"/>
              <w:spacing w:before="120" w:after="120"/>
              <w:rPr>
                <w:sz w:val="8"/>
                <w:szCs w:val="8"/>
                <w:lang w:val="en-GB" w:eastAsia="en-GB"/>
              </w:rPr>
            </w:pPr>
          </w:p>
        </w:tc>
      </w:tr>
      <w:tr w:rsidR="007261ED" w:rsidRPr="007261ED" w14:paraId="1423CD90" w14:textId="77777777" w:rsidTr="007261ED">
        <w:tc>
          <w:tcPr>
            <w:tcW w:w="9286" w:type="dxa"/>
            <w:tcBorders>
              <w:bottom w:val="single" w:sz="4" w:space="0" w:color="auto"/>
            </w:tcBorders>
          </w:tcPr>
          <w:p w14:paraId="73F8355B" w14:textId="77777777" w:rsidR="007261ED" w:rsidRPr="007261ED" w:rsidRDefault="007261ED" w:rsidP="007261ED">
            <w:pPr>
              <w:widowControl w:val="0"/>
              <w:spacing w:before="120" w:after="120"/>
              <w:rPr>
                <w:b/>
                <w:sz w:val="20"/>
                <w:szCs w:val="20"/>
                <w:lang w:val="en-GB" w:eastAsia="en-GB"/>
              </w:rPr>
            </w:pPr>
            <w:r w:rsidRPr="007261ED">
              <w:rPr>
                <w:b/>
                <w:sz w:val="20"/>
                <w:szCs w:val="20"/>
                <w:lang w:val="en-GB" w:eastAsia="en-GB"/>
              </w:rPr>
              <w:t xml:space="preserve">Provide a brief summary of why the </w:t>
            </w:r>
            <w:r w:rsidRPr="007261ED">
              <w:rPr>
                <w:b/>
                <w:i/>
                <w:sz w:val="20"/>
                <w:szCs w:val="20"/>
                <w:lang w:val="en-GB" w:eastAsia="en-GB"/>
              </w:rPr>
              <w:t>service</w:t>
            </w:r>
            <w:r w:rsidRPr="007261ED">
              <w:rPr>
                <w:b/>
                <w:sz w:val="20"/>
                <w:szCs w:val="20"/>
                <w:lang w:val="en-GB" w:eastAsia="en-GB"/>
              </w:rPr>
              <w:t xml:space="preserve"> is being commissioned and what it will be used for.</w:t>
            </w:r>
          </w:p>
        </w:tc>
      </w:tr>
      <w:tr w:rsidR="007261ED" w:rsidRPr="007261ED" w14:paraId="3D2DE79C" w14:textId="77777777" w:rsidTr="007261ED">
        <w:tc>
          <w:tcPr>
            <w:tcW w:w="9286" w:type="dxa"/>
            <w:tcBorders>
              <w:left w:val="nil"/>
              <w:right w:val="nil"/>
            </w:tcBorders>
          </w:tcPr>
          <w:p w14:paraId="3C91B733" w14:textId="77777777" w:rsidR="007261ED" w:rsidRPr="007261ED" w:rsidRDefault="007261ED" w:rsidP="007261ED">
            <w:pPr>
              <w:widowControl w:val="0"/>
              <w:spacing w:before="120" w:after="120"/>
              <w:rPr>
                <w:sz w:val="8"/>
                <w:szCs w:val="8"/>
                <w:lang w:val="en-GB" w:eastAsia="en-GB"/>
              </w:rPr>
            </w:pPr>
          </w:p>
        </w:tc>
      </w:tr>
      <w:tr w:rsidR="007261ED" w:rsidRPr="007261ED" w14:paraId="038CDDD3" w14:textId="77777777" w:rsidTr="007261ED">
        <w:tc>
          <w:tcPr>
            <w:tcW w:w="9286" w:type="dxa"/>
            <w:tcBorders>
              <w:bottom w:val="single" w:sz="4" w:space="0" w:color="auto"/>
            </w:tcBorders>
          </w:tcPr>
          <w:p w14:paraId="251B1B79" w14:textId="77777777" w:rsidR="007261ED" w:rsidRPr="007261ED" w:rsidRDefault="007261ED" w:rsidP="007261ED">
            <w:pPr>
              <w:widowControl w:val="0"/>
              <w:spacing w:before="120" w:after="120"/>
              <w:rPr>
                <w:sz w:val="20"/>
                <w:szCs w:val="20"/>
                <w:lang w:val="en-GB" w:eastAsia="en-GB"/>
              </w:rPr>
            </w:pPr>
          </w:p>
          <w:p w14:paraId="1BF9B598" w14:textId="77777777" w:rsidR="007261ED" w:rsidRPr="007261ED" w:rsidRDefault="007261ED" w:rsidP="007261ED">
            <w:pPr>
              <w:widowControl w:val="0"/>
              <w:spacing w:before="120" w:after="120"/>
              <w:rPr>
                <w:sz w:val="20"/>
                <w:szCs w:val="20"/>
                <w:lang w:val="en-GB" w:eastAsia="en-GB"/>
              </w:rPr>
            </w:pPr>
          </w:p>
          <w:p w14:paraId="3FA6075B" w14:textId="5BA5D4D6" w:rsidR="000428F5" w:rsidRPr="00BA0AA0" w:rsidRDefault="000428F5" w:rsidP="000428F5">
            <w:pPr>
              <w:rPr>
                <w:rFonts w:cstheme="minorHAnsi"/>
                <w:b/>
                <w:lang w:eastAsia="en-GB"/>
              </w:rPr>
            </w:pPr>
            <w:r w:rsidRPr="00BA0AA0">
              <w:rPr>
                <w:rFonts w:cstheme="minorHAnsi"/>
                <w:b/>
                <w:lang w:eastAsia="en-GB"/>
              </w:rPr>
              <w:t>Engaging support to collect Visual asset condition data for</w:t>
            </w:r>
            <w:r w:rsidRPr="00BA0AA0">
              <w:rPr>
                <w:rFonts w:cstheme="minorHAnsi"/>
                <w:b/>
              </w:rPr>
              <w:t xml:space="preserve"> </w:t>
            </w:r>
            <w:r w:rsidR="00332630">
              <w:rPr>
                <w:rFonts w:cstheme="minorHAnsi"/>
                <w:b/>
                <w:bCs/>
                <w:color w:val="000000"/>
                <w:lang w:eastAsia="en-GB"/>
              </w:rPr>
              <w:t>57</w:t>
            </w:r>
            <w:r w:rsidRPr="00BA0AA0">
              <w:rPr>
                <w:rFonts w:cstheme="minorHAnsi"/>
                <w:b/>
                <w:bCs/>
                <w:color w:val="000000"/>
                <w:lang w:eastAsia="en-GB"/>
              </w:rPr>
              <w:t xml:space="preserve"> </w:t>
            </w:r>
            <w:r w:rsidRPr="00BA0AA0">
              <w:rPr>
                <w:rFonts w:cstheme="minorHAnsi"/>
                <w:b/>
              </w:rPr>
              <w:t xml:space="preserve">assets </w:t>
            </w:r>
            <w:r w:rsidRPr="00BA0AA0">
              <w:rPr>
                <w:rFonts w:cstheme="minorHAnsi"/>
                <w:b/>
                <w:bCs/>
                <w:lang w:eastAsia="en-GB"/>
              </w:rPr>
              <w:t xml:space="preserve">in </w:t>
            </w:r>
            <w:r w:rsidRPr="00BA0AA0">
              <w:rPr>
                <w:rFonts w:cstheme="minorHAnsi"/>
                <w:b/>
              </w:rPr>
              <w:t xml:space="preserve">support of delivering full operating capability of the Facility Condition Management (FCM) Project for the DIO Maintained estate. This project sits within the Asset Management Programme and assists in making prioritised decisions against assets, as the condition of the estate must be monitored consistently and maintained to an agreed minimum standard, a key principle of the Infrastructure funding flows. Existing infrastructure contracts do not enable this and so the FCM project has been introduced to resolve this challenge. </w:t>
            </w:r>
          </w:p>
          <w:p w14:paraId="55B84A61" w14:textId="77777777" w:rsidR="007261ED" w:rsidRPr="007261ED" w:rsidRDefault="007261ED" w:rsidP="007261ED">
            <w:pPr>
              <w:widowControl w:val="0"/>
              <w:spacing w:before="120" w:after="120"/>
              <w:rPr>
                <w:sz w:val="20"/>
                <w:szCs w:val="20"/>
                <w:lang w:val="en-GB" w:eastAsia="en-GB"/>
              </w:rPr>
            </w:pPr>
          </w:p>
          <w:p w14:paraId="1A0A53FE" w14:textId="77777777" w:rsidR="007261ED" w:rsidRPr="007261ED" w:rsidRDefault="007261ED" w:rsidP="007261ED">
            <w:pPr>
              <w:widowControl w:val="0"/>
              <w:spacing w:before="120" w:after="120"/>
              <w:rPr>
                <w:sz w:val="20"/>
                <w:szCs w:val="20"/>
                <w:lang w:val="en-GB" w:eastAsia="en-GB"/>
              </w:rPr>
            </w:pPr>
          </w:p>
          <w:p w14:paraId="1944E834" w14:textId="77777777" w:rsidR="007261ED" w:rsidRPr="007261ED" w:rsidRDefault="007261ED" w:rsidP="007261ED">
            <w:pPr>
              <w:widowControl w:val="0"/>
              <w:spacing w:before="120" w:after="120"/>
              <w:rPr>
                <w:sz w:val="20"/>
                <w:szCs w:val="20"/>
                <w:lang w:val="en-GB" w:eastAsia="en-GB"/>
              </w:rPr>
            </w:pPr>
          </w:p>
        </w:tc>
      </w:tr>
      <w:tr w:rsidR="007261ED" w:rsidRPr="007261ED" w14:paraId="38092A75" w14:textId="77777777" w:rsidTr="007261ED">
        <w:tc>
          <w:tcPr>
            <w:tcW w:w="9286" w:type="dxa"/>
            <w:tcBorders>
              <w:left w:val="nil"/>
              <w:right w:val="nil"/>
            </w:tcBorders>
          </w:tcPr>
          <w:p w14:paraId="4E268D57" w14:textId="77777777" w:rsidR="007261ED" w:rsidRPr="007261ED" w:rsidRDefault="007261ED" w:rsidP="007261ED">
            <w:pPr>
              <w:widowControl w:val="0"/>
              <w:spacing w:before="120" w:after="120"/>
              <w:rPr>
                <w:sz w:val="8"/>
                <w:szCs w:val="8"/>
                <w:lang w:val="en-GB" w:eastAsia="en-GB"/>
              </w:rPr>
            </w:pPr>
          </w:p>
        </w:tc>
      </w:tr>
      <w:tr w:rsidR="007261ED" w:rsidRPr="007261ED" w14:paraId="0F7965F0" w14:textId="77777777" w:rsidTr="007261ED">
        <w:tc>
          <w:tcPr>
            <w:tcW w:w="9286" w:type="dxa"/>
            <w:shd w:val="clear" w:color="auto" w:fill="BFBFBF" w:themeFill="background1" w:themeFillShade="BF"/>
          </w:tcPr>
          <w:p w14:paraId="52AE9AE7" w14:textId="77777777" w:rsidR="007261ED" w:rsidRPr="007261ED" w:rsidRDefault="007261ED" w:rsidP="007261ED">
            <w:pPr>
              <w:widowControl w:val="0"/>
              <w:numPr>
                <w:ilvl w:val="0"/>
                <w:numId w:val="107"/>
              </w:numPr>
              <w:spacing w:before="120" w:after="120"/>
              <w:ind w:hanging="720"/>
              <w:contextualSpacing/>
              <w:jc w:val="both"/>
              <w:rPr>
                <w:b/>
                <w:sz w:val="20"/>
                <w:szCs w:val="20"/>
                <w:lang w:val="en-GB" w:eastAsia="en-GB"/>
              </w:rPr>
            </w:pPr>
            <w:r w:rsidRPr="007261ED">
              <w:rPr>
                <w:b/>
                <w:sz w:val="20"/>
                <w:szCs w:val="20"/>
                <w:lang w:val="en-GB" w:eastAsia="en-GB"/>
              </w:rPr>
              <w:t xml:space="preserve">Description of the </w:t>
            </w:r>
            <w:r w:rsidRPr="007261ED">
              <w:rPr>
                <w:b/>
                <w:i/>
                <w:sz w:val="20"/>
                <w:szCs w:val="20"/>
                <w:lang w:val="en-GB" w:eastAsia="en-GB"/>
              </w:rPr>
              <w:t>service</w:t>
            </w:r>
          </w:p>
        </w:tc>
      </w:tr>
      <w:tr w:rsidR="007261ED" w:rsidRPr="007261ED" w14:paraId="18DDE20D" w14:textId="77777777" w:rsidTr="007261ED">
        <w:tc>
          <w:tcPr>
            <w:tcW w:w="9286" w:type="dxa"/>
            <w:tcBorders>
              <w:bottom w:val="single" w:sz="4" w:space="0" w:color="auto"/>
            </w:tcBorders>
          </w:tcPr>
          <w:p w14:paraId="3F486FBF" w14:textId="77777777" w:rsidR="007261ED" w:rsidRPr="007261ED" w:rsidRDefault="007261ED" w:rsidP="007261ED">
            <w:pPr>
              <w:widowControl w:val="0"/>
              <w:spacing w:before="120" w:after="120"/>
              <w:rPr>
                <w:b/>
                <w:sz w:val="20"/>
                <w:szCs w:val="20"/>
                <w:lang w:val="en-GB" w:eastAsia="en-GB"/>
              </w:rPr>
            </w:pPr>
            <w:r w:rsidRPr="007261ED">
              <w:rPr>
                <w:b/>
                <w:sz w:val="20"/>
                <w:szCs w:val="20"/>
                <w:lang w:val="en-GB" w:eastAsia="en-GB"/>
              </w:rPr>
              <w:t xml:space="preserve">Give a complete and precise description of what the </w:t>
            </w:r>
            <w:r w:rsidRPr="007261ED">
              <w:rPr>
                <w:b/>
                <w:i/>
                <w:sz w:val="20"/>
                <w:szCs w:val="20"/>
                <w:lang w:val="en-GB" w:eastAsia="en-GB"/>
              </w:rPr>
              <w:t>Consultant</w:t>
            </w:r>
            <w:r w:rsidRPr="007261ED">
              <w:rPr>
                <w:b/>
                <w:sz w:val="20"/>
                <w:szCs w:val="20"/>
                <w:lang w:val="en-GB" w:eastAsia="en-GB"/>
              </w:rPr>
              <w:t xml:space="preserve"> is required to do.</w:t>
            </w:r>
          </w:p>
          <w:p w14:paraId="58F3B7C5" w14:textId="77777777" w:rsidR="007261ED" w:rsidRPr="007261ED" w:rsidRDefault="007261ED" w:rsidP="007261ED">
            <w:pPr>
              <w:widowControl w:val="0"/>
              <w:spacing w:before="120" w:after="120"/>
              <w:rPr>
                <w:sz w:val="20"/>
                <w:szCs w:val="20"/>
                <w:lang w:val="en-GB" w:eastAsia="en-GB"/>
              </w:rPr>
            </w:pPr>
            <w:r w:rsidRPr="007261ED">
              <w:rPr>
                <w:b/>
                <w:sz w:val="20"/>
                <w:szCs w:val="20"/>
                <w:lang w:val="en-GB" w:eastAsia="en-GB"/>
              </w:rPr>
              <w:t>If items of work have to be provided by a stated date, include a table describing the works and stating the date when it is to be provided.</w:t>
            </w:r>
          </w:p>
        </w:tc>
      </w:tr>
      <w:tr w:rsidR="007261ED" w:rsidRPr="007261ED" w14:paraId="11EA0161" w14:textId="77777777" w:rsidTr="007261ED">
        <w:tc>
          <w:tcPr>
            <w:tcW w:w="9286" w:type="dxa"/>
            <w:tcBorders>
              <w:left w:val="nil"/>
              <w:right w:val="nil"/>
            </w:tcBorders>
          </w:tcPr>
          <w:p w14:paraId="1335CC44" w14:textId="77777777" w:rsidR="007261ED" w:rsidRPr="007261ED" w:rsidRDefault="007261ED" w:rsidP="007261ED">
            <w:pPr>
              <w:widowControl w:val="0"/>
              <w:spacing w:before="120" w:after="120"/>
              <w:rPr>
                <w:b/>
                <w:sz w:val="8"/>
                <w:szCs w:val="8"/>
                <w:lang w:val="en-GB" w:eastAsia="en-GB"/>
              </w:rPr>
            </w:pPr>
          </w:p>
        </w:tc>
      </w:tr>
      <w:tr w:rsidR="007261ED" w:rsidRPr="007261ED" w14:paraId="7D048635" w14:textId="77777777" w:rsidTr="007261ED">
        <w:tc>
          <w:tcPr>
            <w:tcW w:w="9286" w:type="dxa"/>
          </w:tcPr>
          <w:p w14:paraId="43D26B12" w14:textId="77777777" w:rsidR="00EF36D1" w:rsidRDefault="00EF36D1" w:rsidP="007261ED">
            <w:pPr>
              <w:widowControl w:val="0"/>
              <w:spacing w:before="120" w:after="120"/>
              <w:rPr>
                <w:rFonts w:cstheme="minorHAnsi"/>
              </w:rPr>
            </w:pPr>
          </w:p>
          <w:p w14:paraId="5943B450" w14:textId="3E8DD86C" w:rsidR="007261ED" w:rsidRPr="007261ED" w:rsidRDefault="00EF36D1" w:rsidP="007261ED">
            <w:pPr>
              <w:widowControl w:val="0"/>
              <w:spacing w:before="120" w:after="120"/>
              <w:rPr>
                <w:b/>
                <w:sz w:val="20"/>
                <w:szCs w:val="20"/>
                <w:lang w:val="en-GB" w:eastAsia="en-GB"/>
              </w:rPr>
            </w:pPr>
            <w:r w:rsidRPr="00BA0AA0">
              <w:rPr>
                <w:rFonts w:cstheme="minorHAnsi"/>
              </w:rPr>
              <w:t xml:space="preserve">To carry out visual assessments of the condition of </w:t>
            </w:r>
            <w:r w:rsidR="00332630">
              <w:rPr>
                <w:rFonts w:cstheme="minorHAnsi"/>
              </w:rPr>
              <w:t>57</w:t>
            </w:r>
            <w:r w:rsidRPr="00BA0AA0">
              <w:rPr>
                <w:rFonts w:cstheme="minorHAnsi"/>
              </w:rPr>
              <w:t xml:space="preserve"> Level 2, Priority 1&amp;2 Infrastructure assets utilising the FCM methodology, on the FCM APP</w:t>
            </w:r>
          </w:p>
          <w:p w14:paraId="1569453F" w14:textId="77777777" w:rsidR="007261ED" w:rsidRPr="007261ED" w:rsidRDefault="007261ED" w:rsidP="007261ED">
            <w:pPr>
              <w:widowControl w:val="0"/>
              <w:spacing w:before="120" w:after="120"/>
              <w:rPr>
                <w:b/>
                <w:sz w:val="20"/>
                <w:szCs w:val="20"/>
                <w:lang w:val="en-GB" w:eastAsia="en-GB"/>
              </w:rPr>
            </w:pPr>
          </w:p>
          <w:p w14:paraId="02922FBF" w14:textId="77777777" w:rsidR="007261ED" w:rsidRPr="007261ED" w:rsidRDefault="007261ED" w:rsidP="007261ED">
            <w:pPr>
              <w:widowControl w:val="0"/>
              <w:spacing w:before="120" w:after="120"/>
              <w:rPr>
                <w:b/>
                <w:sz w:val="20"/>
                <w:szCs w:val="20"/>
                <w:lang w:val="en-GB" w:eastAsia="en-GB"/>
              </w:rPr>
            </w:pPr>
          </w:p>
          <w:p w14:paraId="3D3E6C28" w14:textId="77777777" w:rsidR="007261ED" w:rsidRPr="007261ED" w:rsidRDefault="007261ED" w:rsidP="007261ED">
            <w:pPr>
              <w:widowControl w:val="0"/>
              <w:spacing w:before="120" w:after="120"/>
              <w:rPr>
                <w:b/>
                <w:sz w:val="20"/>
                <w:szCs w:val="20"/>
                <w:lang w:val="en-GB" w:eastAsia="en-GB"/>
              </w:rPr>
            </w:pPr>
          </w:p>
          <w:p w14:paraId="1EC81619" w14:textId="77777777" w:rsidR="007261ED" w:rsidRPr="007261ED" w:rsidRDefault="007261ED" w:rsidP="007261ED">
            <w:pPr>
              <w:widowControl w:val="0"/>
              <w:spacing w:before="120" w:after="120"/>
              <w:rPr>
                <w:b/>
                <w:sz w:val="20"/>
                <w:szCs w:val="20"/>
                <w:lang w:val="en-GB" w:eastAsia="en-GB"/>
              </w:rPr>
            </w:pPr>
          </w:p>
        </w:tc>
      </w:tr>
    </w:tbl>
    <w:p w14:paraId="319DAA3F" w14:textId="77777777" w:rsidR="007261ED" w:rsidRPr="007261ED" w:rsidRDefault="007261ED"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723990DC" w14:textId="77777777" w:rsidTr="007261ED">
        <w:tc>
          <w:tcPr>
            <w:tcW w:w="10774" w:type="dxa"/>
            <w:shd w:val="clear" w:color="auto" w:fill="BFBFBF" w:themeFill="background1" w:themeFillShade="BF"/>
          </w:tcPr>
          <w:p w14:paraId="08990AA2"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Scope</w:t>
            </w:r>
          </w:p>
        </w:tc>
      </w:tr>
    </w:tbl>
    <w:tbl>
      <w:tblPr>
        <w:tblStyle w:val="TableGrid20"/>
        <w:tblW w:w="0" w:type="auto"/>
        <w:tblLook w:val="04A0" w:firstRow="1" w:lastRow="0" w:firstColumn="1" w:lastColumn="0" w:noHBand="0" w:noVBand="1"/>
      </w:tblPr>
      <w:tblGrid>
        <w:gridCol w:w="9108"/>
      </w:tblGrid>
      <w:tr w:rsidR="007261ED" w:rsidRPr="007261ED" w14:paraId="6C1105A1" w14:textId="77777777" w:rsidTr="007261ED">
        <w:tc>
          <w:tcPr>
            <w:tcW w:w="9286" w:type="dxa"/>
            <w:tcBorders>
              <w:bottom w:val="single" w:sz="4" w:space="0" w:color="auto"/>
            </w:tcBorders>
            <w:shd w:val="clear" w:color="auto" w:fill="BFBFBF" w:themeFill="background1" w:themeFillShade="BF"/>
          </w:tcPr>
          <w:p w14:paraId="257747FA" w14:textId="77777777" w:rsidR="007261ED" w:rsidRPr="007261ED" w:rsidRDefault="007261ED" w:rsidP="007261ED">
            <w:pPr>
              <w:widowControl w:val="0"/>
              <w:numPr>
                <w:ilvl w:val="0"/>
                <w:numId w:val="107"/>
              </w:numPr>
              <w:spacing w:before="120" w:after="120"/>
              <w:ind w:hanging="720"/>
              <w:contextualSpacing/>
              <w:jc w:val="both"/>
              <w:rPr>
                <w:b/>
                <w:sz w:val="20"/>
                <w:szCs w:val="20"/>
                <w:lang w:val="en-GB" w:eastAsia="en-GB"/>
              </w:rPr>
            </w:pPr>
            <w:r w:rsidRPr="007261ED">
              <w:rPr>
                <w:b/>
                <w:sz w:val="20"/>
                <w:szCs w:val="20"/>
                <w:lang w:val="en-GB" w:eastAsia="en-GB"/>
              </w:rPr>
              <w:t>Existing information</w:t>
            </w:r>
          </w:p>
        </w:tc>
      </w:tr>
      <w:tr w:rsidR="007261ED" w:rsidRPr="007261ED" w14:paraId="1BE86DB6" w14:textId="77777777" w:rsidTr="007261ED">
        <w:tc>
          <w:tcPr>
            <w:tcW w:w="9286" w:type="dxa"/>
            <w:tcBorders>
              <w:left w:val="nil"/>
              <w:right w:val="nil"/>
            </w:tcBorders>
          </w:tcPr>
          <w:p w14:paraId="6411DA16" w14:textId="77777777" w:rsidR="007261ED" w:rsidRPr="007261ED" w:rsidRDefault="007261ED" w:rsidP="007261ED">
            <w:pPr>
              <w:widowControl w:val="0"/>
              <w:spacing w:before="120" w:after="120"/>
              <w:rPr>
                <w:sz w:val="8"/>
                <w:szCs w:val="8"/>
                <w:lang w:val="en-GB" w:eastAsia="en-GB"/>
              </w:rPr>
            </w:pPr>
          </w:p>
        </w:tc>
      </w:tr>
      <w:tr w:rsidR="007261ED" w:rsidRPr="007261ED" w14:paraId="41558C30" w14:textId="77777777" w:rsidTr="007261ED">
        <w:tc>
          <w:tcPr>
            <w:tcW w:w="9286" w:type="dxa"/>
            <w:tcBorders>
              <w:bottom w:val="single" w:sz="4" w:space="0" w:color="auto"/>
            </w:tcBorders>
          </w:tcPr>
          <w:p w14:paraId="3EC5B24A" w14:textId="77777777" w:rsidR="007261ED" w:rsidRPr="007261ED" w:rsidRDefault="007261ED" w:rsidP="007261ED">
            <w:pPr>
              <w:widowControl w:val="0"/>
              <w:spacing w:before="120" w:after="120"/>
              <w:rPr>
                <w:b/>
                <w:sz w:val="20"/>
                <w:szCs w:val="20"/>
                <w:lang w:val="en-GB" w:eastAsia="en-GB"/>
              </w:rPr>
            </w:pPr>
            <w:r w:rsidRPr="007261ED">
              <w:rPr>
                <w:b/>
                <w:sz w:val="20"/>
                <w:szCs w:val="20"/>
                <w:lang w:val="en-GB" w:eastAsia="en-GB"/>
              </w:rPr>
              <w:t xml:space="preserve">List existing information which is relevant to the </w:t>
            </w:r>
            <w:r w:rsidRPr="007261ED">
              <w:rPr>
                <w:b/>
                <w:i/>
                <w:sz w:val="20"/>
                <w:szCs w:val="20"/>
                <w:lang w:val="en-GB" w:eastAsia="en-GB"/>
              </w:rPr>
              <w:t>services</w:t>
            </w:r>
            <w:r w:rsidRPr="007261ED">
              <w:rPr>
                <w:b/>
                <w:sz w:val="20"/>
                <w:szCs w:val="20"/>
                <w:lang w:val="en-GB" w:eastAsia="en-GB"/>
              </w:rPr>
              <w:t xml:space="preserve">. This can include documents which </w:t>
            </w:r>
            <w:r w:rsidRPr="007261ED">
              <w:rPr>
                <w:b/>
                <w:sz w:val="20"/>
                <w:szCs w:val="20"/>
                <w:lang w:val="en-GB" w:eastAsia="en-GB"/>
              </w:rPr>
              <w:lastRenderedPageBreak/>
              <w:t xml:space="preserve">the </w:t>
            </w:r>
            <w:r w:rsidRPr="007261ED">
              <w:rPr>
                <w:b/>
                <w:i/>
                <w:sz w:val="20"/>
                <w:szCs w:val="20"/>
                <w:lang w:val="en-GB" w:eastAsia="en-GB"/>
              </w:rPr>
              <w:t>Consultant</w:t>
            </w:r>
            <w:r w:rsidRPr="007261ED">
              <w:rPr>
                <w:b/>
                <w:sz w:val="20"/>
                <w:szCs w:val="20"/>
                <w:lang w:val="en-GB" w:eastAsia="en-GB"/>
              </w:rPr>
              <w:t xml:space="preserve"> is to further develop</w:t>
            </w:r>
          </w:p>
        </w:tc>
      </w:tr>
      <w:tr w:rsidR="007261ED" w:rsidRPr="007261ED" w14:paraId="50F05E57" w14:textId="77777777" w:rsidTr="007261ED">
        <w:tc>
          <w:tcPr>
            <w:tcW w:w="9286" w:type="dxa"/>
            <w:tcBorders>
              <w:left w:val="nil"/>
              <w:right w:val="nil"/>
            </w:tcBorders>
          </w:tcPr>
          <w:p w14:paraId="09EFD5F9" w14:textId="77777777" w:rsidR="007261ED" w:rsidRPr="007261ED" w:rsidRDefault="007261ED" w:rsidP="007261ED">
            <w:pPr>
              <w:widowControl w:val="0"/>
              <w:spacing w:before="120" w:after="120"/>
              <w:rPr>
                <w:sz w:val="8"/>
                <w:szCs w:val="8"/>
                <w:lang w:val="en-GB" w:eastAsia="en-GB"/>
              </w:rPr>
            </w:pPr>
          </w:p>
        </w:tc>
      </w:tr>
      <w:tr w:rsidR="007261ED" w:rsidRPr="007261ED" w14:paraId="7A5AE5DC" w14:textId="77777777" w:rsidTr="007261ED">
        <w:tc>
          <w:tcPr>
            <w:tcW w:w="9286" w:type="dxa"/>
            <w:tcBorders>
              <w:bottom w:val="single" w:sz="4" w:space="0" w:color="auto"/>
            </w:tcBorders>
          </w:tcPr>
          <w:p w14:paraId="306001E1" w14:textId="77777777" w:rsidR="007261ED" w:rsidRPr="007261ED" w:rsidRDefault="007261ED" w:rsidP="007261ED">
            <w:pPr>
              <w:widowControl w:val="0"/>
              <w:spacing w:before="120" w:after="120"/>
              <w:rPr>
                <w:sz w:val="20"/>
                <w:szCs w:val="20"/>
                <w:lang w:val="en-GB" w:eastAsia="en-GB"/>
              </w:rPr>
            </w:pPr>
          </w:p>
          <w:p w14:paraId="7C7B5A6C" w14:textId="0DB36B4F" w:rsidR="007261ED" w:rsidRPr="007261ED" w:rsidRDefault="004449A7" w:rsidP="007261ED">
            <w:pPr>
              <w:widowControl w:val="0"/>
              <w:spacing w:before="120" w:after="120"/>
              <w:rPr>
                <w:sz w:val="20"/>
                <w:szCs w:val="20"/>
                <w:lang w:val="en-GB" w:eastAsia="en-GB"/>
              </w:rPr>
            </w:pPr>
            <w:r>
              <w:rPr>
                <w:sz w:val="20"/>
                <w:szCs w:val="20"/>
                <w:lang w:val="en-GB" w:eastAsia="en-GB"/>
              </w:rPr>
              <w:t>N/A</w:t>
            </w:r>
          </w:p>
          <w:p w14:paraId="2348D659" w14:textId="77777777" w:rsidR="007261ED" w:rsidRPr="007261ED" w:rsidRDefault="007261ED" w:rsidP="007261ED">
            <w:pPr>
              <w:widowControl w:val="0"/>
              <w:spacing w:before="120" w:after="120"/>
              <w:rPr>
                <w:sz w:val="20"/>
                <w:szCs w:val="20"/>
                <w:lang w:val="en-GB" w:eastAsia="en-GB"/>
              </w:rPr>
            </w:pPr>
          </w:p>
          <w:p w14:paraId="3C53EA93" w14:textId="77777777" w:rsidR="007261ED" w:rsidRPr="007261ED" w:rsidRDefault="007261ED" w:rsidP="007261ED">
            <w:pPr>
              <w:widowControl w:val="0"/>
              <w:spacing w:before="120" w:after="120"/>
              <w:rPr>
                <w:sz w:val="20"/>
                <w:szCs w:val="20"/>
                <w:lang w:val="en-GB" w:eastAsia="en-GB"/>
              </w:rPr>
            </w:pPr>
          </w:p>
        </w:tc>
      </w:tr>
      <w:tr w:rsidR="007261ED" w:rsidRPr="007261ED" w14:paraId="55D838CD" w14:textId="77777777" w:rsidTr="007261ED">
        <w:tc>
          <w:tcPr>
            <w:tcW w:w="9286" w:type="dxa"/>
            <w:tcBorders>
              <w:left w:val="nil"/>
              <w:right w:val="nil"/>
            </w:tcBorders>
          </w:tcPr>
          <w:p w14:paraId="0C312EAC" w14:textId="77777777" w:rsidR="007261ED" w:rsidRPr="007261ED" w:rsidRDefault="007261ED" w:rsidP="007261ED">
            <w:pPr>
              <w:widowControl w:val="0"/>
              <w:spacing w:before="120" w:after="120"/>
              <w:rPr>
                <w:sz w:val="8"/>
                <w:szCs w:val="8"/>
                <w:lang w:val="en-GB" w:eastAsia="en-GB"/>
              </w:rPr>
            </w:pPr>
          </w:p>
        </w:tc>
      </w:tr>
      <w:tr w:rsidR="007261ED" w:rsidRPr="007261ED" w14:paraId="42F9A21F" w14:textId="77777777" w:rsidTr="007261ED">
        <w:tc>
          <w:tcPr>
            <w:tcW w:w="9286" w:type="dxa"/>
            <w:shd w:val="clear" w:color="auto" w:fill="BFBFBF" w:themeFill="background1" w:themeFillShade="BF"/>
          </w:tcPr>
          <w:p w14:paraId="6307F2C7" w14:textId="77777777" w:rsidR="007261ED" w:rsidRPr="007261ED" w:rsidRDefault="007261ED" w:rsidP="007261ED">
            <w:pPr>
              <w:widowControl w:val="0"/>
              <w:numPr>
                <w:ilvl w:val="0"/>
                <w:numId w:val="107"/>
              </w:numPr>
              <w:spacing w:before="120" w:after="120"/>
              <w:ind w:hanging="720"/>
              <w:contextualSpacing/>
              <w:jc w:val="both"/>
              <w:rPr>
                <w:sz w:val="20"/>
                <w:szCs w:val="20"/>
                <w:lang w:val="en-GB" w:eastAsia="en-GB"/>
              </w:rPr>
            </w:pPr>
            <w:r w:rsidRPr="007261ED">
              <w:rPr>
                <w:b/>
                <w:sz w:val="20"/>
                <w:szCs w:val="20"/>
                <w:lang w:val="en-GB" w:eastAsia="en-GB"/>
              </w:rPr>
              <w:t>Specifications and standards</w:t>
            </w:r>
          </w:p>
        </w:tc>
      </w:tr>
      <w:tr w:rsidR="007261ED" w:rsidRPr="007261ED" w14:paraId="4902B613" w14:textId="77777777" w:rsidTr="007261ED">
        <w:tc>
          <w:tcPr>
            <w:tcW w:w="9286" w:type="dxa"/>
            <w:tcBorders>
              <w:bottom w:val="single" w:sz="4" w:space="0" w:color="auto"/>
            </w:tcBorders>
          </w:tcPr>
          <w:p w14:paraId="7DCD5354" w14:textId="77777777" w:rsidR="007261ED" w:rsidRPr="007261ED" w:rsidRDefault="007261ED" w:rsidP="007261ED">
            <w:pPr>
              <w:widowControl w:val="0"/>
              <w:spacing w:before="120" w:after="120"/>
              <w:rPr>
                <w:sz w:val="20"/>
                <w:szCs w:val="20"/>
                <w:lang w:val="en-GB" w:eastAsia="en-GB"/>
              </w:rPr>
            </w:pPr>
            <w:r w:rsidRPr="007261ED">
              <w:rPr>
                <w:b/>
                <w:sz w:val="20"/>
                <w:szCs w:val="20"/>
                <w:lang w:val="en-GB" w:eastAsia="en-GB"/>
              </w:rPr>
              <w:t>List the specifications and standards that apply to the contract.</w:t>
            </w:r>
          </w:p>
        </w:tc>
      </w:tr>
      <w:tr w:rsidR="007261ED" w:rsidRPr="007261ED" w14:paraId="6349095D" w14:textId="77777777" w:rsidTr="007261ED">
        <w:tc>
          <w:tcPr>
            <w:tcW w:w="9286" w:type="dxa"/>
            <w:tcBorders>
              <w:left w:val="nil"/>
              <w:right w:val="nil"/>
            </w:tcBorders>
          </w:tcPr>
          <w:p w14:paraId="080FDAC9" w14:textId="77777777" w:rsidR="007261ED" w:rsidRPr="007261ED" w:rsidRDefault="007261ED" w:rsidP="007261ED">
            <w:pPr>
              <w:widowControl w:val="0"/>
              <w:spacing w:before="120" w:after="120"/>
              <w:rPr>
                <w:b/>
                <w:sz w:val="8"/>
                <w:szCs w:val="8"/>
                <w:lang w:val="en-GB" w:eastAsia="en-GB"/>
              </w:rPr>
            </w:pPr>
          </w:p>
        </w:tc>
      </w:tr>
      <w:tr w:rsidR="007261ED" w:rsidRPr="007261ED" w14:paraId="7946E988" w14:textId="77777777" w:rsidTr="007261ED">
        <w:tc>
          <w:tcPr>
            <w:tcW w:w="9286" w:type="dxa"/>
          </w:tcPr>
          <w:p w14:paraId="75F6C25D" w14:textId="5F4181C8" w:rsidR="007261ED" w:rsidRPr="007261ED" w:rsidRDefault="00E33801" w:rsidP="007261ED">
            <w:pPr>
              <w:widowControl w:val="0"/>
              <w:spacing w:before="120" w:after="120"/>
              <w:rPr>
                <w:b/>
                <w:sz w:val="20"/>
                <w:szCs w:val="20"/>
                <w:lang w:val="en-GB" w:eastAsia="en-GB"/>
              </w:rPr>
            </w:pPr>
            <w:r w:rsidRPr="0063756E">
              <w:rPr>
                <w:b/>
                <w:sz w:val="20"/>
                <w:szCs w:val="20"/>
                <w:lang w:val="en-GB" w:eastAsia="en-GB"/>
              </w:rPr>
              <w:t>N/A</w:t>
            </w:r>
          </w:p>
          <w:p w14:paraId="168B5F80" w14:textId="77777777" w:rsidR="007261ED" w:rsidRPr="007261ED" w:rsidRDefault="007261ED" w:rsidP="007261ED">
            <w:pPr>
              <w:widowControl w:val="0"/>
              <w:spacing w:before="120" w:after="120"/>
              <w:rPr>
                <w:b/>
                <w:sz w:val="20"/>
                <w:szCs w:val="20"/>
                <w:lang w:val="en-GB" w:eastAsia="en-GB"/>
              </w:rPr>
            </w:pPr>
          </w:p>
          <w:p w14:paraId="7BDB72C2" w14:textId="77777777" w:rsidR="007261ED" w:rsidRPr="007261ED" w:rsidRDefault="007261ED" w:rsidP="007261ED">
            <w:pPr>
              <w:widowControl w:val="0"/>
              <w:spacing w:before="120" w:after="120"/>
              <w:rPr>
                <w:b/>
                <w:sz w:val="20"/>
                <w:szCs w:val="20"/>
                <w:lang w:val="en-GB" w:eastAsia="en-GB"/>
              </w:rPr>
            </w:pPr>
          </w:p>
          <w:p w14:paraId="2CCE84B3" w14:textId="77777777" w:rsidR="007261ED" w:rsidRPr="007261ED" w:rsidRDefault="007261ED" w:rsidP="007261ED">
            <w:pPr>
              <w:widowControl w:val="0"/>
              <w:spacing w:before="120" w:after="120"/>
              <w:rPr>
                <w:b/>
                <w:sz w:val="20"/>
                <w:szCs w:val="20"/>
                <w:lang w:val="en-GB" w:eastAsia="en-GB"/>
              </w:rPr>
            </w:pPr>
          </w:p>
          <w:p w14:paraId="09C58333" w14:textId="77777777" w:rsidR="007261ED" w:rsidRPr="007261ED" w:rsidRDefault="007261ED" w:rsidP="007261ED">
            <w:pPr>
              <w:widowControl w:val="0"/>
              <w:spacing w:before="120" w:after="120"/>
              <w:rPr>
                <w:b/>
                <w:sz w:val="20"/>
                <w:szCs w:val="20"/>
                <w:lang w:val="en-GB" w:eastAsia="en-GB"/>
              </w:rPr>
            </w:pPr>
          </w:p>
        </w:tc>
      </w:tr>
    </w:tbl>
    <w:p w14:paraId="3079F47A" w14:textId="77777777" w:rsidR="007261ED" w:rsidRPr="007261ED" w:rsidRDefault="007261ED" w:rsidP="007261ED">
      <w:pPr>
        <w:widowControl w:val="0"/>
        <w:rPr>
          <w:sz w:val="20"/>
          <w:szCs w:val="20"/>
          <w:lang w:val="en-GB" w:eastAsia="en-GB"/>
        </w:rPr>
      </w:pPr>
    </w:p>
    <w:p w14:paraId="51A4BFB7" w14:textId="77777777" w:rsidR="007261ED" w:rsidRPr="007261ED" w:rsidRDefault="007261ED"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06FD578" w14:textId="77777777" w:rsidTr="007261ED">
        <w:tc>
          <w:tcPr>
            <w:tcW w:w="10774" w:type="dxa"/>
            <w:shd w:val="clear" w:color="auto" w:fill="BFBFBF" w:themeFill="background1" w:themeFillShade="BF"/>
          </w:tcPr>
          <w:p w14:paraId="385BAFB0"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Scope</w:t>
            </w:r>
          </w:p>
        </w:tc>
      </w:tr>
    </w:tbl>
    <w:p w14:paraId="4D5D30F6" w14:textId="77777777" w:rsidR="007261ED" w:rsidRPr="007261ED" w:rsidRDefault="007261ED" w:rsidP="007261ED">
      <w:pPr>
        <w:widowControl w:val="0"/>
        <w:rPr>
          <w:sz w:val="20"/>
          <w:szCs w:val="20"/>
          <w:lang w:val="en-GB" w:eastAsia="en-GB"/>
        </w:rPr>
      </w:pPr>
    </w:p>
    <w:tbl>
      <w:tblPr>
        <w:tblStyle w:val="TableGrid20"/>
        <w:tblW w:w="0" w:type="auto"/>
        <w:tblLook w:val="04A0" w:firstRow="1" w:lastRow="0" w:firstColumn="1" w:lastColumn="0" w:noHBand="0" w:noVBand="1"/>
      </w:tblPr>
      <w:tblGrid>
        <w:gridCol w:w="9108"/>
      </w:tblGrid>
      <w:tr w:rsidR="007261ED" w:rsidRPr="007261ED" w14:paraId="3AF10B02" w14:textId="77777777" w:rsidTr="007261ED">
        <w:tc>
          <w:tcPr>
            <w:tcW w:w="9286" w:type="dxa"/>
            <w:tcBorders>
              <w:bottom w:val="single" w:sz="4" w:space="0" w:color="auto"/>
            </w:tcBorders>
            <w:shd w:val="clear" w:color="auto" w:fill="BFBFBF" w:themeFill="background1" w:themeFillShade="BF"/>
          </w:tcPr>
          <w:p w14:paraId="0B2C3B71" w14:textId="77777777" w:rsidR="007261ED" w:rsidRPr="007261ED" w:rsidRDefault="007261ED" w:rsidP="007261ED">
            <w:pPr>
              <w:widowControl w:val="0"/>
              <w:numPr>
                <w:ilvl w:val="0"/>
                <w:numId w:val="107"/>
              </w:numPr>
              <w:spacing w:before="120" w:after="120"/>
              <w:ind w:hanging="720"/>
              <w:contextualSpacing/>
              <w:jc w:val="both"/>
              <w:rPr>
                <w:sz w:val="20"/>
                <w:szCs w:val="20"/>
                <w:lang w:val="en-GB" w:eastAsia="en-GB"/>
              </w:rPr>
            </w:pPr>
            <w:r w:rsidRPr="007261ED">
              <w:rPr>
                <w:b/>
                <w:sz w:val="20"/>
                <w:szCs w:val="20"/>
                <w:lang w:val="en-GB" w:eastAsia="en-GB"/>
              </w:rPr>
              <w:t>Constraints</w:t>
            </w:r>
            <w:r w:rsidRPr="007261ED">
              <w:rPr>
                <w:sz w:val="20"/>
                <w:szCs w:val="20"/>
                <w:lang w:val="en-GB" w:eastAsia="en-GB"/>
              </w:rPr>
              <w:t xml:space="preserve"> </w:t>
            </w:r>
            <w:r w:rsidRPr="007261ED">
              <w:rPr>
                <w:b/>
                <w:sz w:val="20"/>
                <w:szCs w:val="20"/>
                <w:lang w:val="en-GB" w:eastAsia="en-GB"/>
              </w:rPr>
              <w:t xml:space="preserve">on how the </w:t>
            </w:r>
            <w:r w:rsidRPr="007261ED">
              <w:rPr>
                <w:b/>
                <w:i/>
                <w:sz w:val="20"/>
                <w:szCs w:val="20"/>
                <w:lang w:val="en-GB" w:eastAsia="en-GB"/>
              </w:rPr>
              <w:t>Consultant</w:t>
            </w:r>
            <w:r w:rsidRPr="007261ED">
              <w:rPr>
                <w:b/>
                <w:sz w:val="20"/>
                <w:szCs w:val="20"/>
                <w:lang w:val="en-GB" w:eastAsia="en-GB"/>
              </w:rPr>
              <w:t xml:space="preserve"> provides the Service</w:t>
            </w:r>
          </w:p>
        </w:tc>
      </w:tr>
      <w:tr w:rsidR="007261ED" w:rsidRPr="007261ED" w14:paraId="53D6FE62" w14:textId="77777777" w:rsidTr="007261ED">
        <w:tc>
          <w:tcPr>
            <w:tcW w:w="9286" w:type="dxa"/>
            <w:tcBorders>
              <w:left w:val="nil"/>
              <w:right w:val="nil"/>
            </w:tcBorders>
          </w:tcPr>
          <w:p w14:paraId="4C4024F7" w14:textId="77777777" w:rsidR="007261ED" w:rsidRPr="007261ED" w:rsidRDefault="007261ED" w:rsidP="007261ED">
            <w:pPr>
              <w:widowControl w:val="0"/>
              <w:spacing w:before="120" w:after="120"/>
              <w:rPr>
                <w:sz w:val="8"/>
                <w:szCs w:val="8"/>
                <w:lang w:val="en-GB" w:eastAsia="en-GB"/>
              </w:rPr>
            </w:pPr>
          </w:p>
        </w:tc>
      </w:tr>
      <w:tr w:rsidR="007261ED" w:rsidRPr="007261ED" w14:paraId="26B120FE" w14:textId="77777777" w:rsidTr="007261ED">
        <w:tc>
          <w:tcPr>
            <w:tcW w:w="9286" w:type="dxa"/>
            <w:tcBorders>
              <w:bottom w:val="single" w:sz="4" w:space="0" w:color="auto"/>
            </w:tcBorders>
          </w:tcPr>
          <w:p w14:paraId="79E9C998" w14:textId="77777777" w:rsidR="007261ED" w:rsidRPr="007261ED" w:rsidRDefault="007261ED" w:rsidP="007261ED">
            <w:pPr>
              <w:widowControl w:val="0"/>
              <w:spacing w:before="120" w:after="120"/>
              <w:rPr>
                <w:b/>
                <w:i/>
                <w:sz w:val="20"/>
                <w:szCs w:val="20"/>
                <w:lang w:val="en-GB" w:eastAsia="en-GB"/>
              </w:rPr>
            </w:pPr>
            <w:r w:rsidRPr="007261ED">
              <w:rPr>
                <w:b/>
                <w:sz w:val="20"/>
                <w:szCs w:val="20"/>
                <w:lang w:val="en-GB" w:eastAsia="en-GB"/>
              </w:rPr>
              <w:t>State any constraints on sequence and timing of work and on method and conduct of work including the requirements for any work by the</w:t>
            </w:r>
            <w:r w:rsidRPr="007261ED">
              <w:rPr>
                <w:b/>
                <w:i/>
                <w:sz w:val="20"/>
                <w:szCs w:val="20"/>
                <w:lang w:val="en-GB" w:eastAsia="en-GB"/>
              </w:rPr>
              <w:t xml:space="preserve"> Client.</w:t>
            </w:r>
          </w:p>
          <w:p w14:paraId="18E7BDD0" w14:textId="77777777" w:rsidR="007261ED" w:rsidRPr="007261ED" w:rsidRDefault="007261ED" w:rsidP="007261ED">
            <w:pPr>
              <w:widowControl w:val="0"/>
              <w:spacing w:before="120" w:after="120"/>
              <w:rPr>
                <w:b/>
                <w:sz w:val="20"/>
                <w:szCs w:val="20"/>
                <w:lang w:val="en-GB" w:eastAsia="en-GB"/>
              </w:rPr>
            </w:pPr>
            <w:r w:rsidRPr="007261ED">
              <w:rPr>
                <w:b/>
                <w:sz w:val="20"/>
                <w:szCs w:val="20"/>
                <w:lang w:val="en-GB" w:eastAsia="en-GB"/>
              </w:rPr>
              <w:t>Set out any requirements for a quality management system.</w:t>
            </w:r>
          </w:p>
          <w:p w14:paraId="0D699621" w14:textId="77777777" w:rsidR="007261ED" w:rsidRPr="007261ED" w:rsidRDefault="007261ED" w:rsidP="007261ED">
            <w:pPr>
              <w:widowControl w:val="0"/>
              <w:spacing w:before="120" w:after="120"/>
              <w:rPr>
                <w:b/>
                <w:sz w:val="20"/>
                <w:szCs w:val="20"/>
                <w:lang w:val="en-GB" w:eastAsia="en-GB"/>
              </w:rPr>
            </w:pPr>
            <w:r w:rsidRPr="007261ED">
              <w:rPr>
                <w:b/>
                <w:sz w:val="20"/>
                <w:szCs w:val="20"/>
                <w:lang w:val="en-GB" w:eastAsia="en-GB"/>
              </w:rPr>
              <w:t>Include a dispute resolution procedure if required.</w:t>
            </w:r>
          </w:p>
        </w:tc>
      </w:tr>
      <w:tr w:rsidR="007261ED" w:rsidRPr="007261ED" w14:paraId="0FCD99EB" w14:textId="77777777" w:rsidTr="007261ED">
        <w:tc>
          <w:tcPr>
            <w:tcW w:w="9286" w:type="dxa"/>
            <w:tcBorders>
              <w:left w:val="nil"/>
              <w:right w:val="nil"/>
            </w:tcBorders>
          </w:tcPr>
          <w:p w14:paraId="744B822B" w14:textId="77777777" w:rsidR="007261ED" w:rsidRPr="007261ED" w:rsidRDefault="007261ED" w:rsidP="007261ED">
            <w:pPr>
              <w:widowControl w:val="0"/>
              <w:spacing w:before="120" w:after="120"/>
              <w:rPr>
                <w:sz w:val="8"/>
                <w:szCs w:val="8"/>
                <w:lang w:val="en-GB" w:eastAsia="en-GB"/>
              </w:rPr>
            </w:pPr>
          </w:p>
        </w:tc>
      </w:tr>
      <w:tr w:rsidR="007261ED" w:rsidRPr="007261ED" w14:paraId="5FF12D7F" w14:textId="77777777" w:rsidTr="007261ED">
        <w:tc>
          <w:tcPr>
            <w:tcW w:w="9286" w:type="dxa"/>
          </w:tcPr>
          <w:p w14:paraId="5D968E3B" w14:textId="77777777" w:rsidR="007261ED" w:rsidRPr="007261ED" w:rsidRDefault="007261ED" w:rsidP="007261ED">
            <w:pPr>
              <w:widowControl w:val="0"/>
              <w:spacing w:before="120" w:after="120"/>
              <w:rPr>
                <w:sz w:val="20"/>
                <w:szCs w:val="20"/>
                <w:lang w:val="en-GB" w:eastAsia="en-GB"/>
              </w:rPr>
            </w:pPr>
          </w:p>
          <w:p w14:paraId="42188E43" w14:textId="1D74539B" w:rsidR="007261ED" w:rsidRDefault="00422379" w:rsidP="007261ED">
            <w:pPr>
              <w:widowControl w:val="0"/>
              <w:spacing w:before="120" w:after="120"/>
              <w:rPr>
                <w:sz w:val="20"/>
                <w:szCs w:val="20"/>
                <w:lang w:val="en-GB" w:eastAsia="en-GB"/>
              </w:rPr>
            </w:pPr>
            <w:r>
              <w:rPr>
                <w:sz w:val="20"/>
                <w:szCs w:val="20"/>
                <w:lang w:val="en-GB" w:eastAsia="en-GB"/>
              </w:rPr>
              <w:t xml:space="preserve">Any issues or disputes </w:t>
            </w:r>
            <w:r w:rsidR="00DA0142">
              <w:rPr>
                <w:sz w:val="20"/>
                <w:szCs w:val="20"/>
                <w:lang w:val="en-GB" w:eastAsia="en-GB"/>
              </w:rPr>
              <w:t>please contact the FCM Project Team on:</w:t>
            </w:r>
          </w:p>
          <w:p w14:paraId="12B8226D" w14:textId="3D0D5D28" w:rsidR="00DA0142" w:rsidRDefault="00DA0142" w:rsidP="007261ED">
            <w:pPr>
              <w:widowControl w:val="0"/>
              <w:spacing w:before="120" w:after="120"/>
              <w:rPr>
                <w:sz w:val="20"/>
                <w:szCs w:val="20"/>
                <w:lang w:val="en-GB" w:eastAsia="en-GB"/>
              </w:rPr>
            </w:pPr>
          </w:p>
          <w:p w14:paraId="6DBBDFC8" w14:textId="625B8B8C" w:rsidR="00DA0142" w:rsidRPr="007261ED" w:rsidRDefault="00C33C72" w:rsidP="007261ED">
            <w:pPr>
              <w:widowControl w:val="0"/>
              <w:spacing w:before="120" w:after="120"/>
              <w:rPr>
                <w:sz w:val="20"/>
                <w:szCs w:val="20"/>
                <w:lang w:val="en-GB" w:eastAsia="en-GB"/>
              </w:rPr>
            </w:pPr>
            <w:r w:rsidRPr="00C33C72">
              <w:rPr>
                <w:b/>
                <w:bCs/>
                <w:i/>
                <w:iCs/>
              </w:rPr>
              <w:t>Redacted</w:t>
            </w:r>
            <w:r w:rsidRPr="007261ED">
              <w:rPr>
                <w:sz w:val="20"/>
                <w:szCs w:val="20"/>
                <w:lang w:val="en-GB" w:eastAsia="en-GB"/>
              </w:rPr>
              <w:t xml:space="preserve"> </w:t>
            </w:r>
            <w:r w:rsidR="00881D62">
              <w:rPr>
                <w:sz w:val="20"/>
                <w:szCs w:val="20"/>
                <w:lang w:val="en-GB" w:eastAsia="en-GB"/>
              </w:rPr>
              <w:t>Infras</w:t>
            </w:r>
          </w:p>
          <w:p w14:paraId="431669D8" w14:textId="77777777" w:rsidR="007261ED" w:rsidRPr="007261ED" w:rsidRDefault="007261ED" w:rsidP="007261ED">
            <w:pPr>
              <w:widowControl w:val="0"/>
              <w:spacing w:before="120" w:after="120"/>
              <w:rPr>
                <w:sz w:val="20"/>
                <w:szCs w:val="20"/>
                <w:lang w:val="en-GB" w:eastAsia="en-GB"/>
              </w:rPr>
            </w:pPr>
          </w:p>
          <w:p w14:paraId="4DE76493" w14:textId="77777777" w:rsidR="007261ED" w:rsidRPr="007261ED" w:rsidRDefault="007261ED" w:rsidP="007261ED">
            <w:pPr>
              <w:widowControl w:val="0"/>
              <w:spacing w:before="120" w:after="120"/>
              <w:rPr>
                <w:sz w:val="20"/>
                <w:szCs w:val="20"/>
                <w:lang w:val="en-GB" w:eastAsia="en-GB"/>
              </w:rPr>
            </w:pPr>
          </w:p>
          <w:p w14:paraId="410A44D4" w14:textId="77777777" w:rsidR="007261ED" w:rsidRPr="007261ED" w:rsidRDefault="007261ED" w:rsidP="007261ED">
            <w:pPr>
              <w:widowControl w:val="0"/>
              <w:spacing w:before="120" w:after="120"/>
              <w:rPr>
                <w:sz w:val="20"/>
                <w:szCs w:val="20"/>
                <w:lang w:val="en-GB" w:eastAsia="en-GB"/>
              </w:rPr>
            </w:pPr>
          </w:p>
          <w:p w14:paraId="41FF424C" w14:textId="77777777" w:rsidR="007261ED" w:rsidRPr="007261ED" w:rsidRDefault="007261ED" w:rsidP="007261ED">
            <w:pPr>
              <w:widowControl w:val="0"/>
              <w:spacing w:before="120" w:after="120"/>
              <w:rPr>
                <w:sz w:val="20"/>
                <w:szCs w:val="20"/>
                <w:lang w:val="en-GB" w:eastAsia="en-GB"/>
              </w:rPr>
            </w:pPr>
          </w:p>
          <w:p w14:paraId="789F29CF" w14:textId="77777777" w:rsidR="007261ED" w:rsidRPr="007261ED" w:rsidRDefault="007261ED" w:rsidP="007261ED">
            <w:pPr>
              <w:widowControl w:val="0"/>
              <w:spacing w:before="120" w:after="120"/>
              <w:rPr>
                <w:sz w:val="20"/>
                <w:szCs w:val="20"/>
                <w:lang w:val="en-GB" w:eastAsia="en-GB"/>
              </w:rPr>
            </w:pPr>
          </w:p>
          <w:p w14:paraId="0D13DFFD" w14:textId="77777777" w:rsidR="007261ED" w:rsidRPr="007261ED" w:rsidRDefault="007261ED" w:rsidP="007261ED">
            <w:pPr>
              <w:widowControl w:val="0"/>
              <w:spacing w:before="120" w:after="120"/>
              <w:rPr>
                <w:sz w:val="20"/>
                <w:szCs w:val="20"/>
                <w:lang w:val="en-GB" w:eastAsia="en-GB"/>
              </w:rPr>
            </w:pPr>
          </w:p>
          <w:p w14:paraId="4E84B511" w14:textId="77777777" w:rsidR="007261ED" w:rsidRPr="007261ED" w:rsidRDefault="007261ED" w:rsidP="007261ED">
            <w:pPr>
              <w:widowControl w:val="0"/>
              <w:spacing w:before="120" w:after="120"/>
              <w:rPr>
                <w:sz w:val="20"/>
                <w:szCs w:val="20"/>
                <w:lang w:val="en-GB" w:eastAsia="en-GB"/>
              </w:rPr>
            </w:pPr>
          </w:p>
          <w:p w14:paraId="542323F1" w14:textId="77777777" w:rsidR="007261ED" w:rsidRPr="007261ED" w:rsidRDefault="007261ED" w:rsidP="007261ED">
            <w:pPr>
              <w:widowControl w:val="0"/>
              <w:spacing w:before="120" w:after="120"/>
              <w:rPr>
                <w:sz w:val="20"/>
                <w:szCs w:val="20"/>
                <w:lang w:val="en-GB" w:eastAsia="en-GB"/>
              </w:rPr>
            </w:pPr>
          </w:p>
          <w:p w14:paraId="6326BB6D" w14:textId="77777777" w:rsidR="007261ED" w:rsidRPr="007261ED" w:rsidRDefault="007261ED" w:rsidP="007261ED">
            <w:pPr>
              <w:widowControl w:val="0"/>
              <w:spacing w:before="120" w:after="120"/>
              <w:rPr>
                <w:sz w:val="20"/>
                <w:szCs w:val="20"/>
                <w:lang w:val="en-GB" w:eastAsia="en-GB"/>
              </w:rPr>
            </w:pPr>
          </w:p>
        </w:tc>
      </w:tr>
    </w:tbl>
    <w:p w14:paraId="426B465D" w14:textId="77777777" w:rsidR="007261ED" w:rsidRPr="007261ED" w:rsidRDefault="007261ED" w:rsidP="007261ED">
      <w:pPr>
        <w:widowControl w:val="0"/>
        <w:rPr>
          <w:sz w:val="20"/>
          <w:szCs w:val="20"/>
          <w:lang w:val="en-GB" w:eastAsia="en-GB"/>
        </w:rPr>
      </w:pPr>
    </w:p>
    <w:p w14:paraId="287746D6" w14:textId="77777777" w:rsidR="007261ED" w:rsidRPr="007261ED" w:rsidRDefault="007261ED" w:rsidP="007261ED">
      <w:pPr>
        <w:rPr>
          <w:sz w:val="20"/>
          <w:szCs w:val="20"/>
          <w:lang w:val="en-GB" w:eastAsia="en-GB"/>
        </w:rPr>
      </w:pPr>
      <w:r w:rsidRPr="007261ED">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1B6514E" w14:textId="77777777" w:rsidTr="007261ED">
        <w:tc>
          <w:tcPr>
            <w:tcW w:w="10774" w:type="dxa"/>
            <w:shd w:val="clear" w:color="auto" w:fill="BFBFBF" w:themeFill="background1" w:themeFillShade="BF"/>
          </w:tcPr>
          <w:p w14:paraId="02E54C8C"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lastRenderedPageBreak/>
              <w:t>Scope</w:t>
            </w:r>
          </w:p>
        </w:tc>
      </w:tr>
    </w:tbl>
    <w:tbl>
      <w:tblPr>
        <w:tblStyle w:val="TableGrid20"/>
        <w:tblW w:w="0" w:type="auto"/>
        <w:tblLook w:val="04A0" w:firstRow="1" w:lastRow="0" w:firstColumn="1" w:lastColumn="0" w:noHBand="0" w:noVBand="1"/>
      </w:tblPr>
      <w:tblGrid>
        <w:gridCol w:w="9108"/>
      </w:tblGrid>
      <w:tr w:rsidR="007261ED" w:rsidRPr="007261ED" w14:paraId="2694F73C" w14:textId="77777777" w:rsidTr="007261ED">
        <w:tc>
          <w:tcPr>
            <w:tcW w:w="9286" w:type="dxa"/>
            <w:shd w:val="clear" w:color="auto" w:fill="BFBFBF" w:themeFill="background1" w:themeFillShade="BF"/>
          </w:tcPr>
          <w:p w14:paraId="3A59EAE4" w14:textId="77777777" w:rsidR="007261ED" w:rsidRPr="007261ED" w:rsidRDefault="007261ED" w:rsidP="007261ED">
            <w:pPr>
              <w:widowControl w:val="0"/>
              <w:numPr>
                <w:ilvl w:val="0"/>
                <w:numId w:val="107"/>
              </w:numPr>
              <w:spacing w:before="120" w:after="120"/>
              <w:ind w:hanging="720"/>
              <w:contextualSpacing/>
              <w:jc w:val="both"/>
              <w:rPr>
                <w:b/>
                <w:sz w:val="20"/>
                <w:szCs w:val="20"/>
                <w:lang w:val="en-GB" w:eastAsia="en-GB"/>
              </w:rPr>
            </w:pPr>
            <w:r w:rsidRPr="007261ED">
              <w:rPr>
                <w:b/>
                <w:sz w:val="20"/>
                <w:szCs w:val="20"/>
                <w:lang w:val="en-GB" w:eastAsia="en-GB"/>
              </w:rPr>
              <w:t>Requirements for the programme</w:t>
            </w:r>
          </w:p>
        </w:tc>
      </w:tr>
      <w:tr w:rsidR="007261ED" w:rsidRPr="007261ED" w14:paraId="3AAED2A9" w14:textId="77777777" w:rsidTr="007261ED">
        <w:tc>
          <w:tcPr>
            <w:tcW w:w="9286" w:type="dxa"/>
            <w:tcBorders>
              <w:bottom w:val="single" w:sz="4" w:space="0" w:color="auto"/>
            </w:tcBorders>
          </w:tcPr>
          <w:p w14:paraId="3BDD7A6F" w14:textId="77777777" w:rsidR="007261ED" w:rsidRPr="007261ED" w:rsidRDefault="007261ED" w:rsidP="007261ED">
            <w:pPr>
              <w:widowControl w:val="0"/>
              <w:spacing w:before="120" w:after="120"/>
              <w:rPr>
                <w:b/>
                <w:sz w:val="8"/>
                <w:szCs w:val="8"/>
                <w:lang w:val="en-GB" w:eastAsia="en-GB"/>
              </w:rPr>
            </w:pPr>
          </w:p>
        </w:tc>
      </w:tr>
      <w:tr w:rsidR="007261ED" w:rsidRPr="007261ED" w14:paraId="73203F4A" w14:textId="77777777" w:rsidTr="007261ED">
        <w:tc>
          <w:tcPr>
            <w:tcW w:w="9286" w:type="dxa"/>
            <w:tcBorders>
              <w:bottom w:val="single" w:sz="4" w:space="0" w:color="auto"/>
            </w:tcBorders>
          </w:tcPr>
          <w:p w14:paraId="5FD46B2B" w14:textId="77777777" w:rsidR="007261ED" w:rsidRPr="007261ED" w:rsidRDefault="007261ED" w:rsidP="007261ED">
            <w:pPr>
              <w:widowControl w:val="0"/>
              <w:spacing w:before="120" w:after="120"/>
              <w:rPr>
                <w:b/>
                <w:sz w:val="20"/>
                <w:szCs w:val="20"/>
                <w:lang w:val="en-GB" w:eastAsia="en-GB"/>
              </w:rPr>
            </w:pPr>
            <w:r w:rsidRPr="007261ED">
              <w:rPr>
                <w:b/>
                <w:sz w:val="20"/>
                <w:szCs w:val="20"/>
                <w:lang w:val="en-GB" w:eastAsia="en-GB"/>
              </w:rPr>
              <w:t>State whether a programme is required and, if it is, what form it is to be in, what information is to be shown on it, when it is to be submitted and when it is to be updated</w:t>
            </w:r>
          </w:p>
        </w:tc>
      </w:tr>
      <w:tr w:rsidR="007261ED" w:rsidRPr="007261ED" w14:paraId="35EFFF21" w14:textId="77777777" w:rsidTr="007261ED">
        <w:tc>
          <w:tcPr>
            <w:tcW w:w="9286" w:type="dxa"/>
            <w:tcBorders>
              <w:left w:val="nil"/>
              <w:right w:val="nil"/>
            </w:tcBorders>
          </w:tcPr>
          <w:p w14:paraId="3728DE96" w14:textId="77777777" w:rsidR="007261ED" w:rsidRPr="007261ED" w:rsidRDefault="007261ED" w:rsidP="007261ED">
            <w:pPr>
              <w:widowControl w:val="0"/>
              <w:spacing w:before="120" w:after="120"/>
              <w:rPr>
                <w:b/>
                <w:sz w:val="8"/>
                <w:szCs w:val="8"/>
                <w:lang w:val="en-GB" w:eastAsia="en-GB"/>
              </w:rPr>
            </w:pPr>
          </w:p>
        </w:tc>
      </w:tr>
      <w:tr w:rsidR="007261ED" w:rsidRPr="007261ED" w14:paraId="659A466D" w14:textId="77777777" w:rsidTr="007261ED">
        <w:tc>
          <w:tcPr>
            <w:tcW w:w="9286" w:type="dxa"/>
          </w:tcPr>
          <w:p w14:paraId="531B5846" w14:textId="5771AC77" w:rsidR="007261ED" w:rsidRDefault="007261ED" w:rsidP="007261ED">
            <w:pPr>
              <w:widowControl w:val="0"/>
              <w:spacing w:before="120" w:after="120"/>
              <w:rPr>
                <w:b/>
                <w:sz w:val="20"/>
                <w:szCs w:val="20"/>
                <w:lang w:val="en-GB" w:eastAsia="en-GB"/>
              </w:rPr>
            </w:pPr>
          </w:p>
          <w:p w14:paraId="3EF23BDB" w14:textId="71D318AE" w:rsidR="00B76F55" w:rsidRPr="007261ED" w:rsidRDefault="00B76F55" w:rsidP="007261ED">
            <w:pPr>
              <w:widowControl w:val="0"/>
              <w:spacing w:before="120" w:after="120"/>
              <w:rPr>
                <w:b/>
                <w:sz w:val="20"/>
                <w:szCs w:val="20"/>
                <w:lang w:val="en-GB" w:eastAsia="en-GB"/>
              </w:rPr>
            </w:pPr>
            <w:r>
              <w:rPr>
                <w:b/>
                <w:sz w:val="20"/>
                <w:szCs w:val="20"/>
                <w:lang w:val="en-GB" w:eastAsia="en-GB"/>
              </w:rPr>
              <w:t>Programme of work</w:t>
            </w:r>
            <w:r w:rsidR="009E577E">
              <w:rPr>
                <w:b/>
                <w:sz w:val="20"/>
                <w:szCs w:val="20"/>
                <w:lang w:val="en-GB" w:eastAsia="en-GB"/>
              </w:rPr>
              <w:t xml:space="preserve"> is required by the Project Team to show dates of assessments. </w:t>
            </w:r>
            <w:r w:rsidR="00E93C9E">
              <w:rPr>
                <w:b/>
                <w:sz w:val="20"/>
                <w:szCs w:val="20"/>
                <w:lang w:val="en-GB" w:eastAsia="en-GB"/>
              </w:rPr>
              <w:t xml:space="preserve">This should be submitted as soon as work is planned in and no later 5 days prior to the assessment. </w:t>
            </w:r>
          </w:p>
          <w:p w14:paraId="5B16539D" w14:textId="77777777" w:rsidR="007261ED" w:rsidRPr="007261ED" w:rsidRDefault="007261ED" w:rsidP="007261ED">
            <w:pPr>
              <w:widowControl w:val="0"/>
              <w:spacing w:before="120" w:after="120"/>
              <w:rPr>
                <w:b/>
                <w:sz w:val="20"/>
                <w:szCs w:val="20"/>
                <w:lang w:val="en-GB" w:eastAsia="en-GB"/>
              </w:rPr>
            </w:pPr>
          </w:p>
          <w:p w14:paraId="0292943E" w14:textId="77777777" w:rsidR="007261ED" w:rsidRPr="007261ED" w:rsidRDefault="007261ED" w:rsidP="007261ED">
            <w:pPr>
              <w:widowControl w:val="0"/>
              <w:spacing w:before="120" w:after="120"/>
              <w:rPr>
                <w:b/>
                <w:sz w:val="20"/>
                <w:szCs w:val="20"/>
                <w:lang w:val="en-GB" w:eastAsia="en-GB"/>
              </w:rPr>
            </w:pPr>
          </w:p>
          <w:p w14:paraId="4C4DB8B5" w14:textId="77777777" w:rsidR="007261ED" w:rsidRPr="007261ED" w:rsidRDefault="007261ED" w:rsidP="007261ED">
            <w:pPr>
              <w:widowControl w:val="0"/>
              <w:spacing w:before="120" w:after="120"/>
              <w:rPr>
                <w:b/>
                <w:sz w:val="20"/>
                <w:szCs w:val="20"/>
                <w:lang w:val="en-GB" w:eastAsia="en-GB"/>
              </w:rPr>
            </w:pPr>
          </w:p>
          <w:p w14:paraId="5CB3DBB6" w14:textId="77777777" w:rsidR="007261ED" w:rsidRPr="007261ED" w:rsidRDefault="007261ED" w:rsidP="007261ED">
            <w:pPr>
              <w:widowControl w:val="0"/>
              <w:spacing w:before="120" w:after="120"/>
              <w:rPr>
                <w:b/>
                <w:sz w:val="20"/>
                <w:szCs w:val="20"/>
                <w:lang w:val="en-GB" w:eastAsia="en-GB"/>
              </w:rPr>
            </w:pPr>
          </w:p>
          <w:p w14:paraId="7B00AB6E" w14:textId="77777777" w:rsidR="007261ED" w:rsidRPr="007261ED" w:rsidRDefault="007261ED" w:rsidP="007261ED">
            <w:pPr>
              <w:widowControl w:val="0"/>
              <w:spacing w:before="120" w:after="120"/>
              <w:rPr>
                <w:b/>
                <w:sz w:val="20"/>
                <w:szCs w:val="20"/>
                <w:lang w:val="en-GB" w:eastAsia="en-GB"/>
              </w:rPr>
            </w:pPr>
          </w:p>
          <w:p w14:paraId="63BDA4C1" w14:textId="77777777" w:rsidR="007261ED" w:rsidRPr="007261ED" w:rsidRDefault="007261ED" w:rsidP="007261ED">
            <w:pPr>
              <w:widowControl w:val="0"/>
              <w:spacing w:before="120" w:after="120"/>
              <w:rPr>
                <w:b/>
                <w:sz w:val="20"/>
                <w:szCs w:val="20"/>
                <w:lang w:val="en-GB" w:eastAsia="en-GB"/>
              </w:rPr>
            </w:pPr>
          </w:p>
          <w:p w14:paraId="7D665B73" w14:textId="77777777" w:rsidR="007261ED" w:rsidRPr="007261ED" w:rsidRDefault="007261ED" w:rsidP="007261ED">
            <w:pPr>
              <w:widowControl w:val="0"/>
              <w:spacing w:before="120" w:after="120"/>
              <w:rPr>
                <w:b/>
                <w:sz w:val="20"/>
                <w:szCs w:val="20"/>
                <w:lang w:val="en-GB" w:eastAsia="en-GB"/>
              </w:rPr>
            </w:pPr>
          </w:p>
          <w:p w14:paraId="5ACF34BA" w14:textId="77777777" w:rsidR="007261ED" w:rsidRPr="007261ED" w:rsidRDefault="007261ED" w:rsidP="007261ED">
            <w:pPr>
              <w:widowControl w:val="0"/>
              <w:spacing w:before="120" w:after="120"/>
              <w:rPr>
                <w:b/>
                <w:sz w:val="20"/>
                <w:szCs w:val="20"/>
                <w:lang w:val="en-GB" w:eastAsia="en-GB"/>
              </w:rPr>
            </w:pPr>
          </w:p>
          <w:p w14:paraId="5A26976A" w14:textId="77777777" w:rsidR="007261ED" w:rsidRPr="007261ED" w:rsidRDefault="007261ED" w:rsidP="007261ED">
            <w:pPr>
              <w:widowControl w:val="0"/>
              <w:spacing w:before="120" w:after="120"/>
              <w:rPr>
                <w:b/>
                <w:sz w:val="20"/>
                <w:szCs w:val="20"/>
                <w:lang w:val="en-GB" w:eastAsia="en-GB"/>
              </w:rPr>
            </w:pPr>
          </w:p>
          <w:p w14:paraId="158BA12A" w14:textId="77777777" w:rsidR="007261ED" w:rsidRPr="007261ED" w:rsidRDefault="007261ED" w:rsidP="007261ED">
            <w:pPr>
              <w:widowControl w:val="0"/>
              <w:spacing w:before="120" w:after="120"/>
              <w:rPr>
                <w:b/>
                <w:sz w:val="20"/>
                <w:szCs w:val="20"/>
                <w:lang w:val="en-GB" w:eastAsia="en-GB"/>
              </w:rPr>
            </w:pPr>
          </w:p>
          <w:p w14:paraId="28B29210" w14:textId="77777777" w:rsidR="007261ED" w:rsidRPr="007261ED" w:rsidRDefault="007261ED" w:rsidP="007261ED">
            <w:pPr>
              <w:widowControl w:val="0"/>
              <w:spacing w:before="120" w:after="120"/>
              <w:rPr>
                <w:b/>
                <w:sz w:val="20"/>
                <w:szCs w:val="20"/>
                <w:lang w:val="en-GB" w:eastAsia="en-GB"/>
              </w:rPr>
            </w:pPr>
          </w:p>
        </w:tc>
      </w:tr>
    </w:tbl>
    <w:p w14:paraId="6A8CC2E6" w14:textId="77777777" w:rsidR="007261ED" w:rsidRPr="007261ED" w:rsidRDefault="007261ED" w:rsidP="007261ED">
      <w:pPr>
        <w:widowControl w:val="0"/>
        <w:rPr>
          <w:sz w:val="20"/>
          <w:szCs w:val="20"/>
          <w:lang w:val="en-GB" w:eastAsia="en-GB"/>
        </w:rPr>
      </w:pPr>
    </w:p>
    <w:p w14:paraId="351DE2B3" w14:textId="77777777" w:rsidR="007261ED" w:rsidRPr="007261ED" w:rsidRDefault="007261ED"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A48742C" w14:textId="77777777" w:rsidTr="007261ED">
        <w:tc>
          <w:tcPr>
            <w:tcW w:w="10774" w:type="dxa"/>
            <w:shd w:val="clear" w:color="auto" w:fill="BFBFBF" w:themeFill="background1" w:themeFillShade="BF"/>
          </w:tcPr>
          <w:p w14:paraId="568EAB24"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Scope</w:t>
            </w:r>
          </w:p>
        </w:tc>
      </w:tr>
    </w:tbl>
    <w:tbl>
      <w:tblPr>
        <w:tblStyle w:val="TableGrid20"/>
        <w:tblW w:w="0" w:type="auto"/>
        <w:tblLook w:val="04A0" w:firstRow="1" w:lastRow="0" w:firstColumn="1" w:lastColumn="0" w:noHBand="0" w:noVBand="1"/>
      </w:tblPr>
      <w:tblGrid>
        <w:gridCol w:w="9108"/>
      </w:tblGrid>
      <w:tr w:rsidR="007261ED" w:rsidRPr="007261ED" w14:paraId="1F02A2EA" w14:textId="77777777" w:rsidTr="007261ED">
        <w:tc>
          <w:tcPr>
            <w:tcW w:w="9286" w:type="dxa"/>
            <w:shd w:val="clear" w:color="auto" w:fill="BFBFBF" w:themeFill="background1" w:themeFillShade="BF"/>
          </w:tcPr>
          <w:p w14:paraId="089D8BA3" w14:textId="77777777" w:rsidR="007261ED" w:rsidRPr="007261ED" w:rsidRDefault="007261ED" w:rsidP="007261ED">
            <w:pPr>
              <w:widowControl w:val="0"/>
              <w:numPr>
                <w:ilvl w:val="0"/>
                <w:numId w:val="107"/>
              </w:numPr>
              <w:spacing w:before="120" w:after="120"/>
              <w:ind w:hanging="720"/>
              <w:contextualSpacing/>
              <w:jc w:val="both"/>
              <w:rPr>
                <w:b/>
                <w:sz w:val="20"/>
                <w:szCs w:val="20"/>
                <w:lang w:val="en-GB" w:eastAsia="en-GB"/>
              </w:rPr>
            </w:pPr>
            <w:r w:rsidRPr="007261ED">
              <w:rPr>
                <w:b/>
                <w:sz w:val="20"/>
                <w:szCs w:val="20"/>
                <w:lang w:val="en-GB" w:eastAsia="en-GB"/>
              </w:rPr>
              <w:t xml:space="preserve">Information and other things provided by the </w:t>
            </w:r>
            <w:r w:rsidRPr="007261ED">
              <w:rPr>
                <w:b/>
                <w:i/>
                <w:sz w:val="20"/>
                <w:szCs w:val="20"/>
                <w:lang w:val="en-GB" w:eastAsia="en-GB"/>
              </w:rPr>
              <w:t>Client</w:t>
            </w:r>
          </w:p>
        </w:tc>
      </w:tr>
      <w:tr w:rsidR="007261ED" w:rsidRPr="007261ED" w14:paraId="3EAC6525" w14:textId="77777777" w:rsidTr="007261ED">
        <w:tc>
          <w:tcPr>
            <w:tcW w:w="9286" w:type="dxa"/>
          </w:tcPr>
          <w:p w14:paraId="4330B569" w14:textId="45CFED66" w:rsidR="007261ED" w:rsidRPr="007261ED" w:rsidRDefault="003A73C3" w:rsidP="007261ED">
            <w:pPr>
              <w:widowControl w:val="0"/>
              <w:spacing w:before="120" w:after="120"/>
              <w:rPr>
                <w:b/>
                <w:sz w:val="20"/>
                <w:szCs w:val="20"/>
                <w:lang w:val="en-GB" w:eastAsia="en-GB"/>
              </w:rPr>
            </w:pPr>
            <w:r>
              <w:rPr>
                <w:b/>
                <w:sz w:val="20"/>
                <w:szCs w:val="20"/>
                <w:lang w:val="en-GB" w:eastAsia="en-GB"/>
              </w:rPr>
              <w:t>N/A</w:t>
            </w:r>
          </w:p>
        </w:tc>
      </w:tr>
    </w:tbl>
    <w:p w14:paraId="76B11AC6" w14:textId="77777777" w:rsidR="007261ED" w:rsidRPr="007261ED" w:rsidRDefault="007261ED" w:rsidP="007261ED">
      <w:pPr>
        <w:widowControl w:val="0"/>
        <w:rPr>
          <w:sz w:val="20"/>
          <w:szCs w:val="20"/>
          <w:lang w:val="en-GB" w:eastAsia="en-GB"/>
        </w:rPr>
      </w:pPr>
    </w:p>
    <w:tbl>
      <w:tblPr>
        <w:tblStyle w:val="TableGrid20"/>
        <w:tblW w:w="9781" w:type="dxa"/>
        <w:tblInd w:w="-34" w:type="dxa"/>
        <w:tblLook w:val="04A0" w:firstRow="1" w:lastRow="0" w:firstColumn="1" w:lastColumn="0" w:noHBand="0" w:noVBand="1"/>
      </w:tblPr>
      <w:tblGrid>
        <w:gridCol w:w="7655"/>
        <w:gridCol w:w="2126"/>
      </w:tblGrid>
      <w:tr w:rsidR="007261ED" w:rsidRPr="007261ED" w14:paraId="044B76EB" w14:textId="77777777" w:rsidTr="007261ED">
        <w:tc>
          <w:tcPr>
            <w:tcW w:w="7655" w:type="dxa"/>
            <w:tcBorders>
              <w:bottom w:val="single" w:sz="4" w:space="0" w:color="auto"/>
            </w:tcBorders>
          </w:tcPr>
          <w:p w14:paraId="035D1213"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 xml:space="preserve">Item </w:t>
            </w:r>
          </w:p>
        </w:tc>
        <w:tc>
          <w:tcPr>
            <w:tcW w:w="2126" w:type="dxa"/>
            <w:tcBorders>
              <w:bottom w:val="single" w:sz="4" w:space="0" w:color="auto"/>
            </w:tcBorders>
          </w:tcPr>
          <w:p w14:paraId="248B04FF" w14:textId="77777777" w:rsidR="007261ED" w:rsidRPr="007261ED" w:rsidRDefault="007261ED" w:rsidP="007261ED">
            <w:pPr>
              <w:widowControl w:val="0"/>
              <w:spacing w:after="120"/>
              <w:jc w:val="right"/>
              <w:rPr>
                <w:b/>
                <w:sz w:val="20"/>
                <w:szCs w:val="20"/>
                <w:lang w:val="en-GB" w:eastAsia="en-GB"/>
              </w:rPr>
            </w:pPr>
            <w:r w:rsidRPr="007261ED">
              <w:rPr>
                <w:b/>
                <w:sz w:val="20"/>
                <w:szCs w:val="20"/>
                <w:lang w:val="en-GB" w:eastAsia="en-GB"/>
              </w:rPr>
              <w:t>Date by which it will be provided</w:t>
            </w:r>
          </w:p>
        </w:tc>
      </w:tr>
      <w:tr w:rsidR="007261ED" w:rsidRPr="007261ED" w14:paraId="7EBF6D47" w14:textId="77777777" w:rsidTr="007261ED">
        <w:tc>
          <w:tcPr>
            <w:tcW w:w="7655" w:type="dxa"/>
            <w:shd w:val="clear" w:color="auto" w:fill="F2F2F2" w:themeFill="background1" w:themeFillShade="F2"/>
          </w:tcPr>
          <w:p w14:paraId="5E1DC566" w14:textId="77777777" w:rsidR="007261ED" w:rsidRPr="007261ED" w:rsidRDefault="007261ED" w:rsidP="007261ED">
            <w:pPr>
              <w:widowControl w:val="0"/>
              <w:spacing w:after="120"/>
              <w:rPr>
                <w:b/>
                <w:sz w:val="20"/>
                <w:szCs w:val="20"/>
                <w:lang w:val="en-GB" w:eastAsia="en-GB"/>
              </w:rPr>
            </w:pPr>
          </w:p>
        </w:tc>
        <w:tc>
          <w:tcPr>
            <w:tcW w:w="2126" w:type="dxa"/>
            <w:shd w:val="clear" w:color="auto" w:fill="F2F2F2" w:themeFill="background1" w:themeFillShade="F2"/>
          </w:tcPr>
          <w:p w14:paraId="372AC474" w14:textId="77777777" w:rsidR="007261ED" w:rsidRPr="007261ED" w:rsidRDefault="007261ED" w:rsidP="007261ED">
            <w:pPr>
              <w:widowControl w:val="0"/>
              <w:spacing w:after="120"/>
              <w:rPr>
                <w:b/>
                <w:sz w:val="20"/>
                <w:szCs w:val="20"/>
                <w:lang w:val="en-GB" w:eastAsia="en-GB"/>
              </w:rPr>
            </w:pPr>
          </w:p>
        </w:tc>
      </w:tr>
      <w:tr w:rsidR="007261ED" w:rsidRPr="007261ED" w14:paraId="7891FBF1" w14:textId="77777777" w:rsidTr="007261ED">
        <w:tc>
          <w:tcPr>
            <w:tcW w:w="7655" w:type="dxa"/>
            <w:tcBorders>
              <w:bottom w:val="single" w:sz="4" w:space="0" w:color="auto"/>
            </w:tcBorders>
          </w:tcPr>
          <w:p w14:paraId="10D04684" w14:textId="77777777" w:rsidR="007261ED" w:rsidRPr="007261ED" w:rsidRDefault="007261ED" w:rsidP="007261ED">
            <w:pPr>
              <w:widowControl w:val="0"/>
              <w:spacing w:after="120"/>
              <w:rPr>
                <w:b/>
                <w:sz w:val="20"/>
                <w:szCs w:val="20"/>
                <w:lang w:val="en-GB" w:eastAsia="en-GB"/>
              </w:rPr>
            </w:pPr>
          </w:p>
        </w:tc>
        <w:tc>
          <w:tcPr>
            <w:tcW w:w="2126" w:type="dxa"/>
            <w:tcBorders>
              <w:bottom w:val="single" w:sz="4" w:space="0" w:color="auto"/>
            </w:tcBorders>
          </w:tcPr>
          <w:p w14:paraId="212DE409" w14:textId="77777777" w:rsidR="007261ED" w:rsidRPr="007261ED" w:rsidRDefault="007261ED" w:rsidP="007261ED">
            <w:pPr>
              <w:widowControl w:val="0"/>
              <w:spacing w:after="120"/>
              <w:rPr>
                <w:b/>
                <w:sz w:val="20"/>
                <w:szCs w:val="20"/>
                <w:lang w:val="en-GB" w:eastAsia="en-GB"/>
              </w:rPr>
            </w:pPr>
          </w:p>
        </w:tc>
      </w:tr>
      <w:tr w:rsidR="007261ED" w:rsidRPr="007261ED" w14:paraId="074170CF" w14:textId="77777777" w:rsidTr="007261ED">
        <w:tc>
          <w:tcPr>
            <w:tcW w:w="7655" w:type="dxa"/>
            <w:shd w:val="clear" w:color="auto" w:fill="F2F2F2" w:themeFill="background1" w:themeFillShade="F2"/>
          </w:tcPr>
          <w:p w14:paraId="137B421E" w14:textId="77777777" w:rsidR="007261ED" w:rsidRPr="007261ED" w:rsidRDefault="007261ED" w:rsidP="007261ED">
            <w:pPr>
              <w:widowControl w:val="0"/>
              <w:spacing w:after="120"/>
              <w:rPr>
                <w:b/>
                <w:sz w:val="20"/>
                <w:szCs w:val="20"/>
                <w:lang w:val="en-GB" w:eastAsia="en-GB"/>
              </w:rPr>
            </w:pPr>
          </w:p>
        </w:tc>
        <w:tc>
          <w:tcPr>
            <w:tcW w:w="2126" w:type="dxa"/>
            <w:shd w:val="clear" w:color="auto" w:fill="F2F2F2" w:themeFill="background1" w:themeFillShade="F2"/>
          </w:tcPr>
          <w:p w14:paraId="7AA42C39" w14:textId="77777777" w:rsidR="007261ED" w:rsidRPr="007261ED" w:rsidRDefault="007261ED" w:rsidP="007261ED">
            <w:pPr>
              <w:widowControl w:val="0"/>
              <w:spacing w:after="120"/>
              <w:rPr>
                <w:b/>
                <w:sz w:val="20"/>
                <w:szCs w:val="20"/>
                <w:lang w:val="en-GB" w:eastAsia="en-GB"/>
              </w:rPr>
            </w:pPr>
          </w:p>
        </w:tc>
      </w:tr>
      <w:tr w:rsidR="007261ED" w:rsidRPr="007261ED" w14:paraId="7CF57A7B" w14:textId="77777777" w:rsidTr="007261ED">
        <w:tc>
          <w:tcPr>
            <w:tcW w:w="7655" w:type="dxa"/>
            <w:tcBorders>
              <w:bottom w:val="single" w:sz="4" w:space="0" w:color="auto"/>
            </w:tcBorders>
          </w:tcPr>
          <w:p w14:paraId="74917077" w14:textId="77777777" w:rsidR="007261ED" w:rsidRPr="007261ED" w:rsidRDefault="007261ED" w:rsidP="007261ED">
            <w:pPr>
              <w:widowControl w:val="0"/>
              <w:spacing w:after="120"/>
              <w:rPr>
                <w:b/>
                <w:sz w:val="20"/>
                <w:szCs w:val="20"/>
                <w:lang w:val="en-GB" w:eastAsia="en-GB"/>
              </w:rPr>
            </w:pPr>
          </w:p>
        </w:tc>
        <w:tc>
          <w:tcPr>
            <w:tcW w:w="2126" w:type="dxa"/>
            <w:tcBorders>
              <w:bottom w:val="single" w:sz="4" w:space="0" w:color="auto"/>
            </w:tcBorders>
          </w:tcPr>
          <w:p w14:paraId="0A947913" w14:textId="77777777" w:rsidR="007261ED" w:rsidRPr="007261ED" w:rsidRDefault="007261ED" w:rsidP="007261ED">
            <w:pPr>
              <w:widowControl w:val="0"/>
              <w:spacing w:after="120"/>
              <w:rPr>
                <w:b/>
                <w:sz w:val="20"/>
                <w:szCs w:val="20"/>
                <w:lang w:val="en-GB" w:eastAsia="en-GB"/>
              </w:rPr>
            </w:pPr>
          </w:p>
        </w:tc>
      </w:tr>
      <w:tr w:rsidR="007261ED" w:rsidRPr="007261ED" w14:paraId="139877A9" w14:textId="77777777" w:rsidTr="007261ED">
        <w:tc>
          <w:tcPr>
            <w:tcW w:w="7655" w:type="dxa"/>
            <w:shd w:val="clear" w:color="auto" w:fill="F2F2F2" w:themeFill="background1" w:themeFillShade="F2"/>
          </w:tcPr>
          <w:p w14:paraId="7068C3CE" w14:textId="77777777" w:rsidR="007261ED" w:rsidRPr="007261ED" w:rsidRDefault="007261ED" w:rsidP="007261ED">
            <w:pPr>
              <w:widowControl w:val="0"/>
              <w:spacing w:after="120"/>
              <w:rPr>
                <w:b/>
                <w:sz w:val="20"/>
                <w:szCs w:val="20"/>
                <w:lang w:val="en-GB" w:eastAsia="en-GB"/>
              </w:rPr>
            </w:pPr>
          </w:p>
        </w:tc>
        <w:tc>
          <w:tcPr>
            <w:tcW w:w="2126" w:type="dxa"/>
            <w:shd w:val="clear" w:color="auto" w:fill="F2F2F2" w:themeFill="background1" w:themeFillShade="F2"/>
          </w:tcPr>
          <w:p w14:paraId="7E2CB13D" w14:textId="77777777" w:rsidR="007261ED" w:rsidRPr="007261ED" w:rsidRDefault="007261ED" w:rsidP="007261ED">
            <w:pPr>
              <w:widowControl w:val="0"/>
              <w:spacing w:after="120"/>
              <w:rPr>
                <w:b/>
                <w:sz w:val="20"/>
                <w:szCs w:val="20"/>
                <w:lang w:val="en-GB" w:eastAsia="en-GB"/>
              </w:rPr>
            </w:pPr>
          </w:p>
        </w:tc>
      </w:tr>
    </w:tbl>
    <w:p w14:paraId="5B3343AB" w14:textId="77777777" w:rsidR="007261ED" w:rsidRPr="007261ED" w:rsidRDefault="007261ED" w:rsidP="00407349">
      <w:pPr>
        <w:widowControl w:val="0"/>
        <w:rPr>
          <w:sz w:val="20"/>
          <w:szCs w:val="20"/>
          <w:lang w:val="en-GB" w:eastAsia="en-GB"/>
        </w:rPr>
      </w:pPr>
    </w:p>
    <w:sectPr w:rsidR="007261ED" w:rsidRPr="007261ED" w:rsidSect="00407349">
      <w:headerReference w:type="default" r:id="rId16"/>
      <w:footerReference w:type="default" r:id="rId17"/>
      <w:headerReference w:type="first" r:id="rId18"/>
      <w:endnotePr>
        <w:numFmt w:val="decimal"/>
      </w:endnotePr>
      <w:pgSz w:w="11906" w:h="16838" w:code="9"/>
      <w:pgMar w:top="1440" w:right="991" w:bottom="1440" w:left="1797" w:header="720" w:footer="720" w:gutter="0"/>
      <w:paperSrc w:first="7" w:other="7"/>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ckibbon, Ross" w:date="2022-07-13T13:33:00Z" w:initials="MR">
    <w:p w14:paraId="49A46386" w14:textId="3B0FB121" w:rsidR="00F270A0" w:rsidRDefault="00F270A0">
      <w:pPr>
        <w:pStyle w:val="CommentText"/>
      </w:pPr>
      <w:r>
        <w:rPr>
          <w:rStyle w:val="CommentReference"/>
        </w:rPr>
        <w:annotationRef/>
      </w:r>
      <w:r>
        <w:t xml:space="preserve">Considering the project value of £43,650, we would like to request if Liability can be limited to £1,000,000 instead of the full £10,000,000.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A4638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9480D" w16cex:dateUtc="2022-07-13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A46386" w16cid:durableId="267948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26792" w14:textId="77777777" w:rsidR="00A86CAF" w:rsidRDefault="00A86CAF">
      <w:r>
        <w:separator/>
      </w:r>
    </w:p>
  </w:endnote>
  <w:endnote w:type="continuationSeparator" w:id="0">
    <w:p w14:paraId="03481CE7" w14:textId="77777777" w:rsidR="00A86CAF" w:rsidRDefault="00A86CAF">
      <w:r>
        <w:continuationSeparator/>
      </w:r>
    </w:p>
  </w:endnote>
  <w:endnote w:type="continuationNotice" w:id="1">
    <w:p w14:paraId="35855E67" w14:textId="77777777" w:rsidR="00A86CAF" w:rsidRDefault="00A86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pitch w:val="default"/>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STZhongsong">
    <w:altName w:val="STZhongsong"/>
    <w:charset w:val="86"/>
    <w:family w:val="auto"/>
    <w:pitch w:val="variable"/>
    <w:sig w:usb0="00000287" w:usb1="080F0000" w:usb2="00000010" w:usb3="00000000" w:csb0="0004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DA8F4" w14:textId="77777777" w:rsidR="00793D46" w:rsidRDefault="00793D46">
    <w:pPr>
      <w:pStyle w:val="Footer"/>
    </w:pPr>
  </w:p>
  <w:p w14:paraId="0B575DCE" w14:textId="78CDAEB5" w:rsidR="00793D46" w:rsidRDefault="00793D46"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7728"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E6E9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w:t>
    </w:r>
    <w:r>
      <w:rPr>
        <w:rStyle w:val="PageNumber"/>
        <w:sz w:val="20"/>
      </w:rPr>
      <w:fldChar w:fldCharType="end"/>
    </w:r>
    <w:r>
      <w:rPr>
        <w:sz w:val="20"/>
      </w:rPr>
      <w:tab/>
    </w:r>
  </w:p>
  <w:p w14:paraId="31B64E0D" w14:textId="77777777" w:rsidR="00793D46" w:rsidRDefault="00793D46">
    <w:pPr>
      <w:pStyle w:val="Footer"/>
      <w:tabs>
        <w:tab w:val="clear" w:pos="4153"/>
        <w:tab w:val="clear" w:pos="8306"/>
        <w:tab w:val="center" w:pos="4860"/>
        <w:tab w:val="right" w:pos="990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D8CC8" w14:textId="77777777" w:rsidR="00A86CAF" w:rsidRDefault="00A86CAF">
      <w:r>
        <w:separator/>
      </w:r>
    </w:p>
  </w:footnote>
  <w:footnote w:type="continuationSeparator" w:id="0">
    <w:p w14:paraId="0FAD13F3" w14:textId="77777777" w:rsidR="00A86CAF" w:rsidRDefault="00A86CAF">
      <w:r>
        <w:continuationSeparator/>
      </w:r>
    </w:p>
  </w:footnote>
  <w:footnote w:type="continuationNotice" w:id="1">
    <w:p w14:paraId="0BACD598" w14:textId="77777777" w:rsidR="00A86CAF" w:rsidRDefault="00A86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F6DF" w14:textId="77777777" w:rsidR="00793D46" w:rsidRDefault="00793D46">
    <w:pPr>
      <w:tabs>
        <w:tab w:val="left" w:pos="0"/>
        <w:tab w:val="right" w:pos="9900"/>
      </w:tabs>
      <w:ind w:right="284"/>
      <w:rPr>
        <w:rFonts w:cs="Arial"/>
      </w:rPr>
    </w:pPr>
    <w:r>
      <w:rPr>
        <w:rFonts w:cs="Arial"/>
      </w:rPr>
      <w:tab/>
    </w:r>
    <w:r>
      <w:rPr>
        <w:rFonts w:cs="Arial"/>
      </w:rPr>
      <w:tab/>
    </w:r>
  </w:p>
  <w:p w14:paraId="5B338AB9" w14:textId="77777777" w:rsidR="00793D46" w:rsidRDefault="00793D46">
    <w:pPr>
      <w:ind w:right="284"/>
    </w:pPr>
    <w:r>
      <w:rPr>
        <w:noProof/>
        <w:lang w:val="en-GB" w:eastAsia="en-GB"/>
      </w:rPr>
      <mc:AlternateContent>
        <mc:Choice Requires="wps">
          <w:drawing>
            <wp:anchor distT="0" distB="0" distL="114300" distR="114300" simplePos="0" relativeHeight="251656704"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0F449"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"/>
          </w:pict>
        </mc:Fallback>
      </mc:AlternateContent>
    </w:r>
  </w:p>
  <w:p w14:paraId="635DC082" w14:textId="77777777" w:rsidR="00793D46" w:rsidRDefault="00793D46">
    <w:pPr>
      <w:tabs>
        <w:tab w:val="left" w:pos="180"/>
        <w:tab w:val="right" w:pos="8640"/>
      </w:tabs>
      <w:ind w:right="282"/>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D1809" w14:textId="77777777" w:rsidR="00793D46" w:rsidRDefault="00793D46">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B"/>
    <w:multiLevelType w:val="multilevel"/>
    <w:tmpl w:val="4FDC2F08"/>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0"/>
        </w:tabs>
        <w:ind w:left="1440" w:hanging="720"/>
      </w:pPr>
      <w:rPr>
        <w:rFonts w:ascii="Arial" w:hAnsi="Arial" w:hint="default"/>
        <w:sz w:val="20"/>
      </w:rPr>
    </w:lvl>
    <w:lvl w:ilvl="2">
      <w:start w:val="1"/>
      <w:numFmt w:val="decimal"/>
      <w:lvlText w:val="%1.%2.%3"/>
      <w:lvlJc w:val="left"/>
      <w:pPr>
        <w:tabs>
          <w:tab w:val="num" w:pos="0"/>
        </w:tabs>
        <w:ind w:left="2404" w:hanging="720"/>
      </w:pPr>
      <w:rPr>
        <w:rFonts w:ascii="Arial" w:hAnsi="Arial" w:hint="default"/>
        <w:sz w:val="20"/>
      </w:rPr>
    </w:lvl>
    <w:lvl w:ilvl="3">
      <w:start w:val="1"/>
      <w:numFmt w:val="decimal"/>
      <w:lvlText w:val="%1.%2.%3.%4"/>
      <w:lvlJc w:val="left"/>
      <w:pPr>
        <w:tabs>
          <w:tab w:val="num" w:pos="0"/>
        </w:tabs>
        <w:ind w:left="3612" w:hanging="720"/>
      </w:pPr>
      <w:rPr>
        <w:rFonts w:ascii="Arial" w:hAnsi="Arial" w:hint="default"/>
        <w:sz w:val="20"/>
      </w:rPr>
    </w:lvl>
    <w:lvl w:ilvl="4">
      <w:start w:val="1"/>
      <w:numFmt w:val="decimal"/>
      <w:lvlText w:val="%1.%2.%3.%4.%5"/>
      <w:lvlJc w:val="left"/>
      <w:pPr>
        <w:tabs>
          <w:tab w:val="num" w:pos="4709"/>
        </w:tabs>
        <w:ind w:left="4349"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5058"/>
        </w:tabs>
        <w:ind w:left="5058" w:hanging="720"/>
      </w:pPr>
      <w:rPr>
        <w:rFonts w:ascii="Arial" w:hAnsi="Arial" w:hint="default"/>
        <w:sz w:val="20"/>
      </w:rPr>
    </w:lvl>
    <w:lvl w:ilvl="6">
      <w:start w:val="1"/>
      <w:numFmt w:val="lowerRoman"/>
      <w:lvlText w:val="(%7)"/>
      <w:lvlJc w:val="left"/>
      <w:pPr>
        <w:tabs>
          <w:tab w:val="num" w:pos="5761"/>
        </w:tabs>
        <w:ind w:left="5761" w:hanging="720"/>
      </w:pPr>
      <w:rPr>
        <w:rFonts w:ascii="Arial" w:hAnsi="Arial" w:hint="default"/>
        <w:b w:val="0"/>
        <w:i w:val="0"/>
        <w:sz w:val="20"/>
      </w:rPr>
    </w:lvl>
    <w:lvl w:ilvl="7">
      <w:start w:val="1"/>
      <w:numFmt w:val="bullet"/>
      <w:lvlText w:val=""/>
      <w:lvlJc w:val="left"/>
      <w:pPr>
        <w:tabs>
          <w:tab w:val="num" w:pos="6447"/>
        </w:tabs>
        <w:ind w:left="6447" w:hanging="720"/>
      </w:pPr>
      <w:rPr>
        <w:rFonts w:ascii="Symbol" w:hAnsi="Symbol" w:hint="default"/>
      </w:rPr>
    </w:lvl>
    <w:lvl w:ilvl="8">
      <w:start w:val="1"/>
      <w:numFmt w:val="bullet"/>
      <w:lvlText w:val=""/>
      <w:lvlJc w:val="left"/>
      <w:pPr>
        <w:tabs>
          <w:tab w:val="num" w:pos="7155"/>
        </w:tabs>
        <w:ind w:left="7155" w:hanging="720"/>
      </w:pPr>
      <w:rPr>
        <w:rFonts w:ascii="Symbol" w:hAnsi="Symbol" w:hint="default"/>
      </w:rPr>
    </w:lvl>
  </w:abstractNum>
  <w:abstractNum w:abstractNumId="7" w15:restartNumberingAfterBreak="0">
    <w:nsid w:val="FFFFFFFE"/>
    <w:multiLevelType w:val="singleLevel"/>
    <w:tmpl w:val="61FC920A"/>
    <w:lvl w:ilvl="0">
      <w:numFmt w:val="decimal"/>
      <w:pStyle w:val="bulletcd2"/>
      <w:lvlText w:val="*"/>
      <w:lvlJc w:val="left"/>
    </w:lvl>
  </w:abstractNum>
  <w:abstractNum w:abstractNumId="8" w15:restartNumberingAfterBreak="0">
    <w:nsid w:val="00000416"/>
    <w:multiLevelType w:val="multilevel"/>
    <w:tmpl w:val="00000899"/>
    <w:lvl w:ilvl="0">
      <w:start w:val="1"/>
      <w:numFmt w:val="lowerRoman"/>
      <w:lvlText w:val="(%1)"/>
      <w:lvlJc w:val="left"/>
      <w:pPr>
        <w:ind w:left="220" w:hanging="257"/>
      </w:pPr>
      <w:rPr>
        <w:rFonts w:ascii="Arial" w:hAnsi="Arial" w:cs="Arial"/>
        <w:b w:val="0"/>
        <w:bCs w:val="0"/>
        <w:spacing w:val="-2"/>
        <w:w w:val="100"/>
        <w:sz w:val="22"/>
        <w:szCs w:val="22"/>
      </w:rPr>
    </w:lvl>
    <w:lvl w:ilvl="1">
      <w:numFmt w:val="bullet"/>
      <w:lvlText w:val="•"/>
      <w:lvlJc w:val="left"/>
      <w:pPr>
        <w:ind w:left="1144" w:hanging="257"/>
      </w:pPr>
    </w:lvl>
    <w:lvl w:ilvl="2">
      <w:numFmt w:val="bullet"/>
      <w:lvlText w:val="•"/>
      <w:lvlJc w:val="left"/>
      <w:pPr>
        <w:ind w:left="2069" w:hanging="257"/>
      </w:pPr>
    </w:lvl>
    <w:lvl w:ilvl="3">
      <w:numFmt w:val="bullet"/>
      <w:lvlText w:val="•"/>
      <w:lvlJc w:val="left"/>
      <w:pPr>
        <w:ind w:left="2993" w:hanging="257"/>
      </w:pPr>
    </w:lvl>
    <w:lvl w:ilvl="4">
      <w:numFmt w:val="bullet"/>
      <w:lvlText w:val="•"/>
      <w:lvlJc w:val="left"/>
      <w:pPr>
        <w:ind w:left="3918" w:hanging="257"/>
      </w:pPr>
    </w:lvl>
    <w:lvl w:ilvl="5">
      <w:numFmt w:val="bullet"/>
      <w:lvlText w:val="•"/>
      <w:lvlJc w:val="left"/>
      <w:pPr>
        <w:ind w:left="4843" w:hanging="257"/>
      </w:pPr>
    </w:lvl>
    <w:lvl w:ilvl="6">
      <w:numFmt w:val="bullet"/>
      <w:lvlText w:val="•"/>
      <w:lvlJc w:val="left"/>
      <w:pPr>
        <w:ind w:left="5767" w:hanging="257"/>
      </w:pPr>
    </w:lvl>
    <w:lvl w:ilvl="7">
      <w:numFmt w:val="bullet"/>
      <w:lvlText w:val="•"/>
      <w:lvlJc w:val="left"/>
      <w:pPr>
        <w:ind w:left="6692" w:hanging="257"/>
      </w:pPr>
    </w:lvl>
    <w:lvl w:ilvl="8">
      <w:numFmt w:val="bullet"/>
      <w:lvlText w:val="•"/>
      <w:lvlJc w:val="left"/>
      <w:pPr>
        <w:ind w:left="7617" w:hanging="257"/>
      </w:pPr>
    </w:lvl>
  </w:abstractNum>
  <w:abstractNum w:abstractNumId="9" w15:restartNumberingAfterBreak="0">
    <w:nsid w:val="000D2BB5"/>
    <w:multiLevelType w:val="hybridMultilevel"/>
    <w:tmpl w:val="BFBE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11"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DC6B99"/>
    <w:multiLevelType w:val="hybridMultilevel"/>
    <w:tmpl w:val="2702DA60"/>
    <w:lvl w:ilvl="0" w:tplc="39E6886C">
      <w:start w:val="1"/>
      <w:numFmt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07FF7FC0"/>
    <w:multiLevelType w:val="hybridMultilevel"/>
    <w:tmpl w:val="9F9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7" w15:restartNumberingAfterBreak="0">
    <w:nsid w:val="0D0D69D5"/>
    <w:multiLevelType w:val="hybridMultilevel"/>
    <w:tmpl w:val="DEA2A93E"/>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8" w15:restartNumberingAfterBreak="0">
    <w:nsid w:val="0D3428D3"/>
    <w:multiLevelType w:val="hybridMultilevel"/>
    <w:tmpl w:val="E1D2E940"/>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19" w15:restartNumberingAfterBreak="0">
    <w:nsid w:val="0E9767D0"/>
    <w:multiLevelType w:val="hybridMultilevel"/>
    <w:tmpl w:val="A77E3F24"/>
    <w:lvl w:ilvl="0" w:tplc="FFFFFFFF">
      <w:start w:val="1"/>
      <w:numFmt w:val="decimal"/>
      <w:lvlText w:val="%1."/>
      <w:lvlJc w:val="left"/>
      <w:pPr>
        <w:ind w:left="1080" w:hanging="360"/>
      </w:pPr>
      <w:rPr>
        <w:b/>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0F612848"/>
    <w:multiLevelType w:val="hybridMultilevel"/>
    <w:tmpl w:val="0930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11604A86"/>
    <w:multiLevelType w:val="hybridMultilevel"/>
    <w:tmpl w:val="6436C4A2"/>
    <w:lvl w:ilvl="0" w:tplc="1E18F030">
      <w:start w:val="1"/>
      <w:numFmt w:val="bullet"/>
      <w:lvlText w:val=""/>
      <w:lvlJc w:val="left"/>
      <w:pPr>
        <w:ind w:left="535" w:hanging="360"/>
      </w:pPr>
      <w:rPr>
        <w:rFonts w:ascii="Symbol" w:hAnsi="Symbol" w:hint="default"/>
        <w:color w:val="auto"/>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4"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14E96000"/>
    <w:multiLevelType w:val="hybridMultilevel"/>
    <w:tmpl w:val="768A1BA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8"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30" w15:restartNumberingAfterBreak="0">
    <w:nsid w:val="19F57777"/>
    <w:multiLevelType w:val="hybridMultilevel"/>
    <w:tmpl w:val="B498BE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2"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33"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6" w15:restartNumberingAfterBreak="0">
    <w:nsid w:val="228C7B76"/>
    <w:multiLevelType w:val="hybridMultilevel"/>
    <w:tmpl w:val="4AE80022"/>
    <w:lvl w:ilvl="0" w:tplc="0E5C3502">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9" w15:restartNumberingAfterBreak="0">
    <w:nsid w:val="25364012"/>
    <w:multiLevelType w:val="hybridMultilevel"/>
    <w:tmpl w:val="820EE416"/>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40" w15:restartNumberingAfterBreak="0">
    <w:nsid w:val="26FB1DE4"/>
    <w:multiLevelType w:val="hybridMultilevel"/>
    <w:tmpl w:val="E8EEA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4"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2ECE5A12"/>
    <w:multiLevelType w:val="hybridMultilevel"/>
    <w:tmpl w:val="397CB23A"/>
    <w:lvl w:ilvl="0" w:tplc="08090001">
      <w:start w:val="1"/>
      <w:numFmt w:val="bullet"/>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4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8"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9"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5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51" w15:restartNumberingAfterBreak="0">
    <w:nsid w:val="33A16F3B"/>
    <w:multiLevelType w:val="hybridMultilevel"/>
    <w:tmpl w:val="F740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4"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6"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1B4609B"/>
    <w:multiLevelType w:val="hybridMultilevel"/>
    <w:tmpl w:val="CE1698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1"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44D79CB"/>
    <w:multiLevelType w:val="hybridMultilevel"/>
    <w:tmpl w:val="75C480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67" w15:restartNumberingAfterBreak="0">
    <w:nsid w:val="4D8D59E2"/>
    <w:multiLevelType w:val="hybridMultilevel"/>
    <w:tmpl w:val="62DC2940"/>
    <w:lvl w:ilvl="0" w:tplc="30302A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03E16C9"/>
    <w:multiLevelType w:val="hybridMultilevel"/>
    <w:tmpl w:val="46FA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71"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73"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74"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6"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8"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79"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2" w15:restartNumberingAfterBreak="0">
    <w:nsid w:val="628E3F11"/>
    <w:multiLevelType w:val="hybridMultilevel"/>
    <w:tmpl w:val="77321E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4" w15:restartNumberingAfterBreak="0">
    <w:nsid w:val="64BB2FA9"/>
    <w:multiLevelType w:val="hybridMultilevel"/>
    <w:tmpl w:val="B79E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64E27F12"/>
    <w:multiLevelType w:val="hybridMultilevel"/>
    <w:tmpl w:val="BFCA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87"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89" w15:restartNumberingAfterBreak="0">
    <w:nsid w:val="67EB5CE0"/>
    <w:multiLevelType w:val="multilevel"/>
    <w:tmpl w:val="F53802D8"/>
    <w:lvl w:ilvl="0">
      <w:start w:val="1"/>
      <w:numFmt w:val="decimal"/>
      <w:lvlText w:val="%1"/>
      <w:lvlJc w:val="left"/>
      <w:pPr>
        <w:tabs>
          <w:tab w:val="num" w:pos="662"/>
        </w:tabs>
        <w:ind w:left="662" w:hanging="662"/>
      </w:pPr>
      <w:rPr>
        <w:b w:val="0"/>
        <w:i w:val="0"/>
      </w:rPr>
    </w:lvl>
    <w:lvl w:ilvl="1">
      <w:start w:val="1"/>
      <w:numFmt w:val="decimal"/>
      <w:lvlText w:val="%1.%2"/>
      <w:lvlJc w:val="left"/>
      <w:pPr>
        <w:tabs>
          <w:tab w:val="num" w:pos="1382"/>
        </w:tabs>
        <w:ind w:left="1382" w:hanging="720"/>
      </w:pPr>
    </w:lvl>
    <w:lvl w:ilvl="2">
      <w:start w:val="1"/>
      <w:numFmt w:val="decimal"/>
      <w:lvlText w:val="%1.%2.%3"/>
      <w:lvlJc w:val="left"/>
      <w:pPr>
        <w:tabs>
          <w:tab w:val="num" w:pos="2304"/>
        </w:tabs>
        <w:ind w:left="2304" w:hanging="922"/>
      </w:pPr>
    </w:lvl>
    <w:lvl w:ilvl="3">
      <w:start w:val="1"/>
      <w:numFmt w:val="lowerLetter"/>
      <w:lvlText w:val="(%4)"/>
      <w:lvlJc w:val="left"/>
      <w:pPr>
        <w:tabs>
          <w:tab w:val="num" w:pos="3024"/>
        </w:tabs>
        <w:ind w:left="3024" w:hanging="720"/>
      </w:pPr>
    </w:lvl>
    <w:lvl w:ilvl="4">
      <w:start w:val="1"/>
      <w:numFmt w:val="lowerRoman"/>
      <w:lvlText w:val="(%5)"/>
      <w:lvlJc w:val="left"/>
      <w:pPr>
        <w:tabs>
          <w:tab w:val="num" w:pos="3744"/>
        </w:tabs>
        <w:ind w:left="3744" w:hanging="720"/>
      </w:pPr>
    </w:lvl>
    <w:lvl w:ilvl="5">
      <w:start w:val="1"/>
      <w:numFmt w:val="lowerLetter"/>
      <w:lvlText w:val="(%6)"/>
      <w:lvlJc w:val="left"/>
      <w:pPr>
        <w:tabs>
          <w:tab w:val="num" w:pos="662"/>
        </w:tabs>
        <w:ind w:left="662" w:hanging="662"/>
      </w:pPr>
    </w:lvl>
    <w:lvl w:ilvl="6">
      <w:start w:val="1"/>
      <w:numFmt w:val="lowerRoman"/>
      <w:lvlText w:val="(%7)"/>
      <w:lvlJc w:val="left"/>
      <w:pPr>
        <w:tabs>
          <w:tab w:val="num" w:pos="662"/>
        </w:tabs>
        <w:ind w:left="662" w:hanging="662"/>
      </w:pPr>
    </w:lvl>
    <w:lvl w:ilvl="7">
      <w:start w:val="1"/>
      <w:numFmt w:val="bullet"/>
      <w:lvlText w:val=""/>
      <w:lvlJc w:val="left"/>
      <w:pPr>
        <w:tabs>
          <w:tab w:val="num" w:pos="662"/>
        </w:tabs>
        <w:ind w:left="662" w:hanging="662"/>
      </w:pPr>
      <w:rPr>
        <w:rFonts w:ascii="Symbol" w:hAnsi="Symbol" w:hint="default"/>
        <w:color w:val="auto"/>
      </w:rPr>
    </w:lvl>
    <w:lvl w:ilvl="8">
      <w:start w:val="1"/>
      <w:numFmt w:val="bullet"/>
      <w:lvlText w:val=""/>
      <w:lvlJc w:val="left"/>
      <w:pPr>
        <w:tabs>
          <w:tab w:val="num" w:pos="662"/>
        </w:tabs>
        <w:ind w:left="662" w:hanging="662"/>
      </w:pPr>
      <w:rPr>
        <w:rFonts w:ascii="Symbol" w:hAnsi="Symbol" w:hint="default"/>
        <w:color w:val="auto"/>
      </w:rPr>
    </w:lvl>
  </w:abstractNum>
  <w:abstractNum w:abstractNumId="90"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A6A35B4"/>
    <w:multiLevelType w:val="hybridMultilevel"/>
    <w:tmpl w:val="179E8CCC"/>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92"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C624254"/>
    <w:multiLevelType w:val="hybridMultilevel"/>
    <w:tmpl w:val="D6948562"/>
    <w:lvl w:ilvl="0" w:tplc="3210F2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6"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2BF62F9"/>
    <w:multiLevelType w:val="hybridMultilevel"/>
    <w:tmpl w:val="73E0D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712398D"/>
    <w:multiLevelType w:val="hybridMultilevel"/>
    <w:tmpl w:val="B80C55C4"/>
    <w:lvl w:ilvl="0" w:tplc="CDAE49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03"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04"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5" w15:restartNumberingAfterBreak="0">
    <w:nsid w:val="7D0459CC"/>
    <w:multiLevelType w:val="hybridMultilevel"/>
    <w:tmpl w:val="2188D2C4"/>
    <w:lvl w:ilvl="0" w:tplc="08090001">
      <w:start w:val="1"/>
      <w:numFmt w:val="bullet"/>
      <w:lvlText w:val=""/>
      <w:lvlJc w:val="left"/>
      <w:pPr>
        <w:ind w:left="720" w:hanging="360"/>
      </w:pPr>
      <w:rPr>
        <w:rFonts w:ascii="Symbol" w:hAnsi="Symbol" w:hint="default"/>
      </w:rPr>
    </w:lvl>
    <w:lvl w:ilvl="1" w:tplc="404C17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E20601D"/>
    <w:multiLevelType w:val="hybridMultilevel"/>
    <w:tmpl w:val="0112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abstractNum w:abstractNumId="109" w15:restartNumberingAfterBreak="0">
    <w:nsid w:val="7FEE34C3"/>
    <w:multiLevelType w:val="hybridMultilevel"/>
    <w:tmpl w:val="D380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48"/>
  </w:num>
  <w:num w:numId="3">
    <w:abstractNumId w:val="94"/>
  </w:num>
  <w:num w:numId="4">
    <w:abstractNumId w:val="101"/>
  </w:num>
  <w:num w:numId="5">
    <w:abstractNumId w:val="7"/>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abstractNumId w:val="72"/>
  </w:num>
  <w:num w:numId="7">
    <w:abstractNumId w:val="78"/>
  </w:num>
  <w:num w:numId="8">
    <w:abstractNumId w:val="70"/>
  </w:num>
  <w:num w:numId="9">
    <w:abstractNumId w:val="54"/>
  </w:num>
  <w:num w:numId="10">
    <w:abstractNumId w:val="64"/>
  </w:num>
  <w:num w:numId="11">
    <w:abstractNumId w:val="66"/>
  </w:num>
  <w:num w:numId="12">
    <w:abstractNumId w:val="80"/>
  </w:num>
  <w:num w:numId="13">
    <w:abstractNumId w:val="71"/>
  </w:num>
  <w:num w:numId="1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86"/>
  </w:num>
  <w:num w:numId="17">
    <w:abstractNumId w:val="5"/>
  </w:num>
  <w:num w:numId="18">
    <w:abstractNumId w:val="106"/>
  </w:num>
  <w:num w:numId="19">
    <w:abstractNumId w:val="55"/>
  </w:num>
  <w:num w:numId="20">
    <w:abstractNumId w:val="84"/>
  </w:num>
  <w:num w:numId="21">
    <w:abstractNumId w:val="103"/>
  </w:num>
  <w:num w:numId="22">
    <w:abstractNumId w:val="90"/>
  </w:num>
  <w:num w:numId="23">
    <w:abstractNumId w:val="13"/>
  </w:num>
  <w:num w:numId="24">
    <w:abstractNumId w:val="29"/>
  </w:num>
  <w:num w:numId="25">
    <w:abstractNumId w:val="53"/>
  </w:num>
  <w:num w:numId="26">
    <w:abstractNumId w:val="27"/>
  </w:num>
  <w:num w:numId="27">
    <w:abstractNumId w:val="81"/>
  </w:num>
  <w:num w:numId="28">
    <w:abstractNumId w:val="59"/>
  </w:num>
  <w:num w:numId="29">
    <w:abstractNumId w:val="28"/>
  </w:num>
  <w:num w:numId="30">
    <w:abstractNumId w:val="35"/>
  </w:num>
  <w:num w:numId="3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74"/>
  </w:num>
  <w:num w:numId="34">
    <w:abstractNumId w:val="10"/>
  </w:num>
  <w:num w:numId="35">
    <w:abstractNumId w:val="45"/>
  </w:num>
  <w:num w:numId="36">
    <w:abstractNumId w:val="63"/>
  </w:num>
  <w:num w:numId="37">
    <w:abstractNumId w:val="11"/>
  </w:num>
  <w:num w:numId="38">
    <w:abstractNumId w:val="61"/>
  </w:num>
  <w:num w:numId="39">
    <w:abstractNumId w:val="24"/>
  </w:num>
  <w:num w:numId="40">
    <w:abstractNumId w:val="68"/>
  </w:num>
  <w:num w:numId="41">
    <w:abstractNumId w:val="21"/>
  </w:num>
  <w:num w:numId="42">
    <w:abstractNumId w:val="73"/>
  </w:num>
  <w:num w:numId="43">
    <w:abstractNumId w:val="34"/>
  </w:num>
  <w:num w:numId="44">
    <w:abstractNumId w:val="33"/>
  </w:num>
  <w:num w:numId="45">
    <w:abstractNumId w:val="79"/>
  </w:num>
  <w:num w:numId="46">
    <w:abstractNumId w:val="75"/>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7"/>
  </w:num>
  <w:num w:numId="49">
    <w:abstractNumId w:val="105"/>
  </w:num>
  <w:num w:numId="50">
    <w:abstractNumId w:val="98"/>
  </w:num>
  <w:num w:numId="51">
    <w:abstractNumId w:val="100"/>
  </w:num>
  <w:num w:numId="52">
    <w:abstractNumId w:val="14"/>
  </w:num>
  <w:num w:numId="53">
    <w:abstractNumId w:val="43"/>
  </w:num>
  <w:num w:numId="54">
    <w:abstractNumId w:val="47"/>
  </w:num>
  <w:num w:numId="55">
    <w:abstractNumId w:val="65"/>
  </w:num>
  <w:num w:numId="56">
    <w:abstractNumId w:val="38"/>
  </w:num>
  <w:num w:numId="57">
    <w:abstractNumId w:val="3"/>
  </w:num>
  <w:num w:numId="58">
    <w:abstractNumId w:val="2"/>
  </w:num>
  <w:num w:numId="59">
    <w:abstractNumId w:val="1"/>
  </w:num>
  <w:num w:numId="60">
    <w:abstractNumId w:val="0"/>
  </w:num>
  <w:num w:numId="61">
    <w:abstractNumId w:val="102"/>
  </w:num>
  <w:num w:numId="62">
    <w:abstractNumId w:val="83"/>
  </w:num>
  <w:num w:numId="63">
    <w:abstractNumId w:val="22"/>
  </w:num>
  <w:num w:numId="64">
    <w:abstractNumId w:val="56"/>
  </w:num>
  <w:num w:numId="65">
    <w:abstractNumId w:val="50"/>
  </w:num>
  <w:num w:numId="66">
    <w:abstractNumId w:val="77"/>
  </w:num>
  <w:num w:numId="67">
    <w:abstractNumId w:val="37"/>
  </w:num>
  <w:num w:numId="68">
    <w:abstractNumId w:val="31"/>
  </w:num>
  <w:num w:numId="69">
    <w:abstractNumId w:val="44"/>
  </w:num>
  <w:num w:numId="70">
    <w:abstractNumId w:val="52"/>
  </w:num>
  <w:num w:numId="71">
    <w:abstractNumId w:val="41"/>
  </w:num>
  <w:num w:numId="72">
    <w:abstractNumId w:val="96"/>
  </w:num>
  <w:num w:numId="73">
    <w:abstractNumId w:val="57"/>
  </w:num>
  <w:num w:numId="74">
    <w:abstractNumId w:val="76"/>
  </w:num>
  <w:num w:numId="75">
    <w:abstractNumId w:val="67"/>
  </w:num>
  <w:num w:numId="76">
    <w:abstractNumId w:val="62"/>
  </w:num>
  <w:num w:numId="77">
    <w:abstractNumId w:val="85"/>
  </w:num>
  <w:num w:numId="78">
    <w:abstractNumId w:val="15"/>
  </w:num>
  <w:num w:numId="79">
    <w:abstractNumId w:val="20"/>
  </w:num>
  <w:num w:numId="80">
    <w:abstractNumId w:val="69"/>
  </w:num>
  <w:num w:numId="81">
    <w:abstractNumId w:val="9"/>
  </w:num>
  <w:num w:numId="82">
    <w:abstractNumId w:val="51"/>
  </w:num>
  <w:num w:numId="83">
    <w:abstractNumId w:val="93"/>
  </w:num>
  <w:num w:numId="84">
    <w:abstractNumId w:val="95"/>
  </w:num>
  <w:num w:numId="8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5"/>
  </w:num>
  <w:num w:numId="90">
    <w:abstractNumId w:val="17"/>
  </w:num>
  <w:num w:numId="91">
    <w:abstractNumId w:val="26"/>
  </w:num>
  <w:num w:numId="92">
    <w:abstractNumId w:val="18"/>
  </w:num>
  <w:num w:numId="93">
    <w:abstractNumId w:val="39"/>
  </w:num>
  <w:num w:numId="94">
    <w:abstractNumId w:val="82"/>
  </w:num>
  <w:num w:numId="95">
    <w:abstractNumId w:val="46"/>
  </w:num>
  <w:num w:numId="96">
    <w:abstractNumId w:val="109"/>
  </w:num>
  <w:num w:numId="97">
    <w:abstractNumId w:val="107"/>
  </w:num>
  <w:num w:numId="98">
    <w:abstractNumId w:val="23"/>
  </w:num>
  <w:num w:numId="99">
    <w:abstractNumId w:val="60"/>
  </w:num>
  <w:num w:numId="100">
    <w:abstractNumId w:val="40"/>
  </w:num>
  <w:num w:numId="101">
    <w:abstractNumId w:val="97"/>
  </w:num>
  <w:num w:numId="102">
    <w:abstractNumId w:val="12"/>
  </w:num>
  <w:num w:numId="103">
    <w:abstractNumId w:val="30"/>
  </w:num>
  <w:num w:numId="104">
    <w:abstractNumId w:val="8"/>
  </w:num>
  <w:num w:numId="105">
    <w:abstractNumId w:val="6"/>
  </w:num>
  <w:num w:numId="106">
    <w:abstractNumId w:val="91"/>
  </w:num>
  <w:num w:numId="107">
    <w:abstractNumId w:val="99"/>
  </w:num>
  <w:num w:numId="108">
    <w:abstractNumId w:val="19"/>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kibbon, Ross">
    <w15:presenceInfo w15:providerId="AD" w15:userId="S::ross.mckibbon@aecom.com::b4754036-1a18-4006-b37b-21c16d615f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0"/>
  <w:defaultTabStop w:val="72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30F4"/>
    <w:rsid w:val="000048C6"/>
    <w:rsid w:val="000057BB"/>
    <w:rsid w:val="00006D3D"/>
    <w:rsid w:val="00012BF1"/>
    <w:rsid w:val="00017E7F"/>
    <w:rsid w:val="00023422"/>
    <w:rsid w:val="000347D1"/>
    <w:rsid w:val="0003503B"/>
    <w:rsid w:val="00036059"/>
    <w:rsid w:val="00036D3E"/>
    <w:rsid w:val="00040261"/>
    <w:rsid w:val="000412A1"/>
    <w:rsid w:val="00041A9B"/>
    <w:rsid w:val="000428F5"/>
    <w:rsid w:val="00043056"/>
    <w:rsid w:val="00043679"/>
    <w:rsid w:val="00043F66"/>
    <w:rsid w:val="00045B4A"/>
    <w:rsid w:val="0004737B"/>
    <w:rsid w:val="00050C6E"/>
    <w:rsid w:val="00055ACF"/>
    <w:rsid w:val="00056198"/>
    <w:rsid w:val="0005713D"/>
    <w:rsid w:val="00057258"/>
    <w:rsid w:val="000633D5"/>
    <w:rsid w:val="00064081"/>
    <w:rsid w:val="00070130"/>
    <w:rsid w:val="000712CA"/>
    <w:rsid w:val="00073B19"/>
    <w:rsid w:val="00075429"/>
    <w:rsid w:val="00080238"/>
    <w:rsid w:val="00081561"/>
    <w:rsid w:val="00081958"/>
    <w:rsid w:val="0008232D"/>
    <w:rsid w:val="00085EA3"/>
    <w:rsid w:val="00093085"/>
    <w:rsid w:val="00094D5D"/>
    <w:rsid w:val="00095895"/>
    <w:rsid w:val="00096E47"/>
    <w:rsid w:val="000A062B"/>
    <w:rsid w:val="000A3A96"/>
    <w:rsid w:val="000A4578"/>
    <w:rsid w:val="000B020F"/>
    <w:rsid w:val="000B35A2"/>
    <w:rsid w:val="000B7FB6"/>
    <w:rsid w:val="000C0291"/>
    <w:rsid w:val="000C0583"/>
    <w:rsid w:val="000C14D9"/>
    <w:rsid w:val="000C4A6E"/>
    <w:rsid w:val="000D1A01"/>
    <w:rsid w:val="000D2E81"/>
    <w:rsid w:val="000D6D9F"/>
    <w:rsid w:val="000E0BE1"/>
    <w:rsid w:val="000E3606"/>
    <w:rsid w:val="000E4136"/>
    <w:rsid w:val="000E4F34"/>
    <w:rsid w:val="000E6578"/>
    <w:rsid w:val="000E7E3A"/>
    <w:rsid w:val="000F0902"/>
    <w:rsid w:val="000F0AC3"/>
    <w:rsid w:val="000F7AC2"/>
    <w:rsid w:val="000F7C5B"/>
    <w:rsid w:val="00101065"/>
    <w:rsid w:val="00112E11"/>
    <w:rsid w:val="001179BD"/>
    <w:rsid w:val="00122206"/>
    <w:rsid w:val="00122549"/>
    <w:rsid w:val="00122C5C"/>
    <w:rsid w:val="001324C2"/>
    <w:rsid w:val="00133D08"/>
    <w:rsid w:val="00135409"/>
    <w:rsid w:val="00143E05"/>
    <w:rsid w:val="001520BF"/>
    <w:rsid w:val="001571F7"/>
    <w:rsid w:val="001578C3"/>
    <w:rsid w:val="00161464"/>
    <w:rsid w:val="00164180"/>
    <w:rsid w:val="00164F82"/>
    <w:rsid w:val="001655C2"/>
    <w:rsid w:val="00167CB1"/>
    <w:rsid w:val="00170A11"/>
    <w:rsid w:val="00172F73"/>
    <w:rsid w:val="0018162C"/>
    <w:rsid w:val="00182DD1"/>
    <w:rsid w:val="00193775"/>
    <w:rsid w:val="00197BFA"/>
    <w:rsid w:val="001A51CF"/>
    <w:rsid w:val="001A6137"/>
    <w:rsid w:val="001B0199"/>
    <w:rsid w:val="001B115B"/>
    <w:rsid w:val="001B2B5E"/>
    <w:rsid w:val="001B5426"/>
    <w:rsid w:val="001C01A3"/>
    <w:rsid w:val="001C5907"/>
    <w:rsid w:val="001C627B"/>
    <w:rsid w:val="001D4695"/>
    <w:rsid w:val="001E1CCA"/>
    <w:rsid w:val="001E229B"/>
    <w:rsid w:val="001E2CA8"/>
    <w:rsid w:val="001E7173"/>
    <w:rsid w:val="001F20B5"/>
    <w:rsid w:val="001F5947"/>
    <w:rsid w:val="001F7A3E"/>
    <w:rsid w:val="00202B3F"/>
    <w:rsid w:val="00210A20"/>
    <w:rsid w:val="00213BF5"/>
    <w:rsid w:val="00214793"/>
    <w:rsid w:val="00216208"/>
    <w:rsid w:val="002169EE"/>
    <w:rsid w:val="002224F4"/>
    <w:rsid w:val="002271CB"/>
    <w:rsid w:val="00231E9C"/>
    <w:rsid w:val="00233AD9"/>
    <w:rsid w:val="00234425"/>
    <w:rsid w:val="00234959"/>
    <w:rsid w:val="00240709"/>
    <w:rsid w:val="00241A18"/>
    <w:rsid w:val="00243D93"/>
    <w:rsid w:val="00247A36"/>
    <w:rsid w:val="00250FB8"/>
    <w:rsid w:val="00254D3E"/>
    <w:rsid w:val="00261F3C"/>
    <w:rsid w:val="00262E70"/>
    <w:rsid w:val="00271C89"/>
    <w:rsid w:val="00274121"/>
    <w:rsid w:val="00276B89"/>
    <w:rsid w:val="00281615"/>
    <w:rsid w:val="00283E44"/>
    <w:rsid w:val="00286595"/>
    <w:rsid w:val="002B2F00"/>
    <w:rsid w:val="002B440A"/>
    <w:rsid w:val="002C1D05"/>
    <w:rsid w:val="002C208B"/>
    <w:rsid w:val="002C2C73"/>
    <w:rsid w:val="002C2F5C"/>
    <w:rsid w:val="002C3DC9"/>
    <w:rsid w:val="002D1B12"/>
    <w:rsid w:val="002D2060"/>
    <w:rsid w:val="002D3524"/>
    <w:rsid w:val="002E18B2"/>
    <w:rsid w:val="002E4A61"/>
    <w:rsid w:val="002E698B"/>
    <w:rsid w:val="002F02D9"/>
    <w:rsid w:val="003013A2"/>
    <w:rsid w:val="00303634"/>
    <w:rsid w:val="003134DB"/>
    <w:rsid w:val="00313770"/>
    <w:rsid w:val="003175AB"/>
    <w:rsid w:val="003218CD"/>
    <w:rsid w:val="00324F6D"/>
    <w:rsid w:val="003251EC"/>
    <w:rsid w:val="00325583"/>
    <w:rsid w:val="003300A8"/>
    <w:rsid w:val="003319C9"/>
    <w:rsid w:val="00332630"/>
    <w:rsid w:val="0033437D"/>
    <w:rsid w:val="003343B6"/>
    <w:rsid w:val="00337359"/>
    <w:rsid w:val="00337883"/>
    <w:rsid w:val="003408AC"/>
    <w:rsid w:val="00342A5D"/>
    <w:rsid w:val="00342C02"/>
    <w:rsid w:val="00342C5D"/>
    <w:rsid w:val="00351283"/>
    <w:rsid w:val="0035736B"/>
    <w:rsid w:val="00365BDA"/>
    <w:rsid w:val="00367F9D"/>
    <w:rsid w:val="00374508"/>
    <w:rsid w:val="00375F60"/>
    <w:rsid w:val="00383B24"/>
    <w:rsid w:val="003869EA"/>
    <w:rsid w:val="00390E4E"/>
    <w:rsid w:val="003914E9"/>
    <w:rsid w:val="00391C24"/>
    <w:rsid w:val="00392392"/>
    <w:rsid w:val="00392C68"/>
    <w:rsid w:val="0039321E"/>
    <w:rsid w:val="003A0215"/>
    <w:rsid w:val="003A1B47"/>
    <w:rsid w:val="003A4670"/>
    <w:rsid w:val="003A73C3"/>
    <w:rsid w:val="003A7EB3"/>
    <w:rsid w:val="003B1A65"/>
    <w:rsid w:val="003B1A79"/>
    <w:rsid w:val="003B4465"/>
    <w:rsid w:val="003B4D1F"/>
    <w:rsid w:val="003B53D0"/>
    <w:rsid w:val="003C2CD1"/>
    <w:rsid w:val="003C2DBD"/>
    <w:rsid w:val="003C2EEA"/>
    <w:rsid w:val="003C40A0"/>
    <w:rsid w:val="003C4908"/>
    <w:rsid w:val="003C7DB8"/>
    <w:rsid w:val="003D0CF3"/>
    <w:rsid w:val="003D21F4"/>
    <w:rsid w:val="003D6985"/>
    <w:rsid w:val="003D7C4F"/>
    <w:rsid w:val="003F2D63"/>
    <w:rsid w:val="003F5564"/>
    <w:rsid w:val="003F6B45"/>
    <w:rsid w:val="003F7D0A"/>
    <w:rsid w:val="003F7D92"/>
    <w:rsid w:val="00401DB5"/>
    <w:rsid w:val="00407349"/>
    <w:rsid w:val="0041153C"/>
    <w:rsid w:val="00411FCB"/>
    <w:rsid w:val="00413824"/>
    <w:rsid w:val="00420C39"/>
    <w:rsid w:val="00421943"/>
    <w:rsid w:val="00422379"/>
    <w:rsid w:val="0042312C"/>
    <w:rsid w:val="00423913"/>
    <w:rsid w:val="00423D12"/>
    <w:rsid w:val="0042400D"/>
    <w:rsid w:val="00426E38"/>
    <w:rsid w:val="00427CFB"/>
    <w:rsid w:val="00427F8A"/>
    <w:rsid w:val="004312F8"/>
    <w:rsid w:val="004376A1"/>
    <w:rsid w:val="00441087"/>
    <w:rsid w:val="00441CE9"/>
    <w:rsid w:val="004449A7"/>
    <w:rsid w:val="004628CE"/>
    <w:rsid w:val="004701A0"/>
    <w:rsid w:val="00473245"/>
    <w:rsid w:val="004739B6"/>
    <w:rsid w:val="004745E4"/>
    <w:rsid w:val="00481FE4"/>
    <w:rsid w:val="00483ACB"/>
    <w:rsid w:val="00485282"/>
    <w:rsid w:val="00486FE4"/>
    <w:rsid w:val="004878EA"/>
    <w:rsid w:val="004924FA"/>
    <w:rsid w:val="004A1032"/>
    <w:rsid w:val="004A2682"/>
    <w:rsid w:val="004A3A42"/>
    <w:rsid w:val="004A43B7"/>
    <w:rsid w:val="004A4C41"/>
    <w:rsid w:val="004A4F75"/>
    <w:rsid w:val="004A7B54"/>
    <w:rsid w:val="004B00A5"/>
    <w:rsid w:val="004B091B"/>
    <w:rsid w:val="004B1FE0"/>
    <w:rsid w:val="004B5C0D"/>
    <w:rsid w:val="004C4E3F"/>
    <w:rsid w:val="004C5BC8"/>
    <w:rsid w:val="004D0710"/>
    <w:rsid w:val="004D0E44"/>
    <w:rsid w:val="004D23A5"/>
    <w:rsid w:val="004D5D44"/>
    <w:rsid w:val="004D6B17"/>
    <w:rsid w:val="004D7DC1"/>
    <w:rsid w:val="004E465B"/>
    <w:rsid w:val="004E74DA"/>
    <w:rsid w:val="004F2076"/>
    <w:rsid w:val="004F3EF8"/>
    <w:rsid w:val="004F79EF"/>
    <w:rsid w:val="00505CAA"/>
    <w:rsid w:val="00505EED"/>
    <w:rsid w:val="00507BD9"/>
    <w:rsid w:val="00507E92"/>
    <w:rsid w:val="005129BF"/>
    <w:rsid w:val="005130D9"/>
    <w:rsid w:val="00514C0F"/>
    <w:rsid w:val="00526C67"/>
    <w:rsid w:val="00533B9C"/>
    <w:rsid w:val="005345D9"/>
    <w:rsid w:val="00535D3F"/>
    <w:rsid w:val="005378AA"/>
    <w:rsid w:val="005429C0"/>
    <w:rsid w:val="0054426A"/>
    <w:rsid w:val="00545EF9"/>
    <w:rsid w:val="005505E5"/>
    <w:rsid w:val="0055591B"/>
    <w:rsid w:val="005572E5"/>
    <w:rsid w:val="0056193D"/>
    <w:rsid w:val="00562C6E"/>
    <w:rsid w:val="00567E93"/>
    <w:rsid w:val="005757A6"/>
    <w:rsid w:val="00576BCD"/>
    <w:rsid w:val="00586145"/>
    <w:rsid w:val="00586AAB"/>
    <w:rsid w:val="00587F45"/>
    <w:rsid w:val="005929EB"/>
    <w:rsid w:val="005A16B3"/>
    <w:rsid w:val="005A3B4E"/>
    <w:rsid w:val="005A45AD"/>
    <w:rsid w:val="005A6977"/>
    <w:rsid w:val="005B2BA1"/>
    <w:rsid w:val="005B38C3"/>
    <w:rsid w:val="005B58A8"/>
    <w:rsid w:val="005B6A55"/>
    <w:rsid w:val="005C313E"/>
    <w:rsid w:val="005E6505"/>
    <w:rsid w:val="005F1A02"/>
    <w:rsid w:val="005F1ACB"/>
    <w:rsid w:val="005F422C"/>
    <w:rsid w:val="0060080F"/>
    <w:rsid w:val="00603401"/>
    <w:rsid w:val="0060523A"/>
    <w:rsid w:val="00607532"/>
    <w:rsid w:val="00610FE4"/>
    <w:rsid w:val="006142A6"/>
    <w:rsid w:val="00614F2C"/>
    <w:rsid w:val="0061558F"/>
    <w:rsid w:val="0062268A"/>
    <w:rsid w:val="0062327A"/>
    <w:rsid w:val="00623B10"/>
    <w:rsid w:val="006248DE"/>
    <w:rsid w:val="00624C98"/>
    <w:rsid w:val="00625E7A"/>
    <w:rsid w:val="006263AE"/>
    <w:rsid w:val="00627920"/>
    <w:rsid w:val="00627B0D"/>
    <w:rsid w:val="0063756E"/>
    <w:rsid w:val="00637AA0"/>
    <w:rsid w:val="006454E9"/>
    <w:rsid w:val="00647140"/>
    <w:rsid w:val="006506E2"/>
    <w:rsid w:val="006530EB"/>
    <w:rsid w:val="0065519F"/>
    <w:rsid w:val="006562B9"/>
    <w:rsid w:val="0066716F"/>
    <w:rsid w:val="00670FBE"/>
    <w:rsid w:val="0067517F"/>
    <w:rsid w:val="0067578A"/>
    <w:rsid w:val="006766E8"/>
    <w:rsid w:val="00680208"/>
    <w:rsid w:val="00687271"/>
    <w:rsid w:val="00687929"/>
    <w:rsid w:val="006931B6"/>
    <w:rsid w:val="00693D5A"/>
    <w:rsid w:val="00694D74"/>
    <w:rsid w:val="006A6875"/>
    <w:rsid w:val="006B1CCF"/>
    <w:rsid w:val="006C247D"/>
    <w:rsid w:val="006C28F2"/>
    <w:rsid w:val="006C3310"/>
    <w:rsid w:val="006C6204"/>
    <w:rsid w:val="006D4A14"/>
    <w:rsid w:val="006E0F20"/>
    <w:rsid w:val="006E2840"/>
    <w:rsid w:val="006E44FE"/>
    <w:rsid w:val="006E50E9"/>
    <w:rsid w:val="006E5D10"/>
    <w:rsid w:val="006F12A6"/>
    <w:rsid w:val="006F1497"/>
    <w:rsid w:val="006F1BAA"/>
    <w:rsid w:val="006F7809"/>
    <w:rsid w:val="00701E74"/>
    <w:rsid w:val="00705D8B"/>
    <w:rsid w:val="00707484"/>
    <w:rsid w:val="0071394E"/>
    <w:rsid w:val="007152A9"/>
    <w:rsid w:val="00720BE6"/>
    <w:rsid w:val="0072422E"/>
    <w:rsid w:val="007261ED"/>
    <w:rsid w:val="00733584"/>
    <w:rsid w:val="007358DE"/>
    <w:rsid w:val="00735F6E"/>
    <w:rsid w:val="00740C09"/>
    <w:rsid w:val="0074332D"/>
    <w:rsid w:val="00743A3A"/>
    <w:rsid w:val="007469E0"/>
    <w:rsid w:val="00752045"/>
    <w:rsid w:val="00757C60"/>
    <w:rsid w:val="007601F7"/>
    <w:rsid w:val="00760AEE"/>
    <w:rsid w:val="0076375C"/>
    <w:rsid w:val="00764E06"/>
    <w:rsid w:val="007714DB"/>
    <w:rsid w:val="007754C9"/>
    <w:rsid w:val="007820C6"/>
    <w:rsid w:val="007930DA"/>
    <w:rsid w:val="00793D46"/>
    <w:rsid w:val="00795328"/>
    <w:rsid w:val="00795D1A"/>
    <w:rsid w:val="007972E0"/>
    <w:rsid w:val="007A0677"/>
    <w:rsid w:val="007A1D48"/>
    <w:rsid w:val="007A6041"/>
    <w:rsid w:val="007B00AE"/>
    <w:rsid w:val="007B3D43"/>
    <w:rsid w:val="007C7E2F"/>
    <w:rsid w:val="007D6667"/>
    <w:rsid w:val="007E0DAC"/>
    <w:rsid w:val="007E1542"/>
    <w:rsid w:val="007E4BD4"/>
    <w:rsid w:val="007E559E"/>
    <w:rsid w:val="007E73F5"/>
    <w:rsid w:val="007F0A34"/>
    <w:rsid w:val="007F585D"/>
    <w:rsid w:val="008008EF"/>
    <w:rsid w:val="008009D2"/>
    <w:rsid w:val="0080266C"/>
    <w:rsid w:val="00806443"/>
    <w:rsid w:val="00810BF0"/>
    <w:rsid w:val="00811E8C"/>
    <w:rsid w:val="00816B0F"/>
    <w:rsid w:val="008206CB"/>
    <w:rsid w:val="0082289D"/>
    <w:rsid w:val="008254A7"/>
    <w:rsid w:val="008308EA"/>
    <w:rsid w:val="00836400"/>
    <w:rsid w:val="0083721F"/>
    <w:rsid w:val="008425BF"/>
    <w:rsid w:val="00844A82"/>
    <w:rsid w:val="0084656F"/>
    <w:rsid w:val="00850655"/>
    <w:rsid w:val="0085348C"/>
    <w:rsid w:val="008550A6"/>
    <w:rsid w:val="00855B11"/>
    <w:rsid w:val="00862B6D"/>
    <w:rsid w:val="00863E58"/>
    <w:rsid w:val="008712FC"/>
    <w:rsid w:val="00872945"/>
    <w:rsid w:val="008742D9"/>
    <w:rsid w:val="00877CB6"/>
    <w:rsid w:val="0088091A"/>
    <w:rsid w:val="00880AFF"/>
    <w:rsid w:val="00881D62"/>
    <w:rsid w:val="00882702"/>
    <w:rsid w:val="00892F6C"/>
    <w:rsid w:val="008A111F"/>
    <w:rsid w:val="008A2976"/>
    <w:rsid w:val="008A73D8"/>
    <w:rsid w:val="008B39E4"/>
    <w:rsid w:val="008B5A3B"/>
    <w:rsid w:val="008C0FD7"/>
    <w:rsid w:val="008C18BA"/>
    <w:rsid w:val="008C3820"/>
    <w:rsid w:val="008C5DE1"/>
    <w:rsid w:val="008D1934"/>
    <w:rsid w:val="008D5B86"/>
    <w:rsid w:val="008D61E5"/>
    <w:rsid w:val="008D6529"/>
    <w:rsid w:val="008D6F3D"/>
    <w:rsid w:val="008E13C7"/>
    <w:rsid w:val="008E3A82"/>
    <w:rsid w:val="008F7A90"/>
    <w:rsid w:val="009036F2"/>
    <w:rsid w:val="0090387B"/>
    <w:rsid w:val="00903BF7"/>
    <w:rsid w:val="009044FD"/>
    <w:rsid w:val="00912649"/>
    <w:rsid w:val="0091500B"/>
    <w:rsid w:val="0092005E"/>
    <w:rsid w:val="00924132"/>
    <w:rsid w:val="00924E6D"/>
    <w:rsid w:val="00925231"/>
    <w:rsid w:val="00933682"/>
    <w:rsid w:val="00936571"/>
    <w:rsid w:val="00937379"/>
    <w:rsid w:val="00940EB9"/>
    <w:rsid w:val="0094333A"/>
    <w:rsid w:val="009437E9"/>
    <w:rsid w:val="00947CCB"/>
    <w:rsid w:val="00957FD0"/>
    <w:rsid w:val="00962933"/>
    <w:rsid w:val="009635FE"/>
    <w:rsid w:val="0096449B"/>
    <w:rsid w:val="0096546F"/>
    <w:rsid w:val="009722C0"/>
    <w:rsid w:val="009751BB"/>
    <w:rsid w:val="009800E3"/>
    <w:rsid w:val="009810A4"/>
    <w:rsid w:val="00981F7C"/>
    <w:rsid w:val="009969AE"/>
    <w:rsid w:val="009A25EF"/>
    <w:rsid w:val="009B0713"/>
    <w:rsid w:val="009B374F"/>
    <w:rsid w:val="009B4D63"/>
    <w:rsid w:val="009B625B"/>
    <w:rsid w:val="009C2D51"/>
    <w:rsid w:val="009D4485"/>
    <w:rsid w:val="009D5436"/>
    <w:rsid w:val="009D75B0"/>
    <w:rsid w:val="009E06FE"/>
    <w:rsid w:val="009E2AF5"/>
    <w:rsid w:val="009E4971"/>
    <w:rsid w:val="009E577E"/>
    <w:rsid w:val="009E7BE5"/>
    <w:rsid w:val="009F0B45"/>
    <w:rsid w:val="009F7B60"/>
    <w:rsid w:val="00A00FD0"/>
    <w:rsid w:val="00A02858"/>
    <w:rsid w:val="00A149C8"/>
    <w:rsid w:val="00A158F6"/>
    <w:rsid w:val="00A16973"/>
    <w:rsid w:val="00A16D82"/>
    <w:rsid w:val="00A1717C"/>
    <w:rsid w:val="00A24DD0"/>
    <w:rsid w:val="00A25CCB"/>
    <w:rsid w:val="00A31FAA"/>
    <w:rsid w:val="00A3319E"/>
    <w:rsid w:val="00A36D97"/>
    <w:rsid w:val="00A37B40"/>
    <w:rsid w:val="00A37C1A"/>
    <w:rsid w:val="00A463C2"/>
    <w:rsid w:val="00A51959"/>
    <w:rsid w:val="00A51BFA"/>
    <w:rsid w:val="00A56B89"/>
    <w:rsid w:val="00A607C4"/>
    <w:rsid w:val="00A63808"/>
    <w:rsid w:val="00A63ADE"/>
    <w:rsid w:val="00A64A15"/>
    <w:rsid w:val="00A66E52"/>
    <w:rsid w:val="00A71730"/>
    <w:rsid w:val="00A72724"/>
    <w:rsid w:val="00A727FD"/>
    <w:rsid w:val="00A73C77"/>
    <w:rsid w:val="00A74B19"/>
    <w:rsid w:val="00A76A4C"/>
    <w:rsid w:val="00A7770F"/>
    <w:rsid w:val="00A8032A"/>
    <w:rsid w:val="00A86CAF"/>
    <w:rsid w:val="00A9316C"/>
    <w:rsid w:val="00AA0226"/>
    <w:rsid w:val="00AA11C6"/>
    <w:rsid w:val="00AA3C19"/>
    <w:rsid w:val="00AA66DF"/>
    <w:rsid w:val="00AA704F"/>
    <w:rsid w:val="00AB0DA8"/>
    <w:rsid w:val="00AB4183"/>
    <w:rsid w:val="00AB6217"/>
    <w:rsid w:val="00AD1F32"/>
    <w:rsid w:val="00AD6CDE"/>
    <w:rsid w:val="00AE1605"/>
    <w:rsid w:val="00AE1FC1"/>
    <w:rsid w:val="00AE216B"/>
    <w:rsid w:val="00AE4BBB"/>
    <w:rsid w:val="00AE6509"/>
    <w:rsid w:val="00AF20BF"/>
    <w:rsid w:val="00AF523A"/>
    <w:rsid w:val="00AF5F4D"/>
    <w:rsid w:val="00B03C74"/>
    <w:rsid w:val="00B05120"/>
    <w:rsid w:val="00B11700"/>
    <w:rsid w:val="00B11BE9"/>
    <w:rsid w:val="00B131D3"/>
    <w:rsid w:val="00B156E8"/>
    <w:rsid w:val="00B22DD5"/>
    <w:rsid w:val="00B34635"/>
    <w:rsid w:val="00B34681"/>
    <w:rsid w:val="00B35FF3"/>
    <w:rsid w:val="00B366E3"/>
    <w:rsid w:val="00B40215"/>
    <w:rsid w:val="00B406BE"/>
    <w:rsid w:val="00B40DA6"/>
    <w:rsid w:val="00B40F6A"/>
    <w:rsid w:val="00B41561"/>
    <w:rsid w:val="00B43314"/>
    <w:rsid w:val="00B43FBE"/>
    <w:rsid w:val="00B47DB7"/>
    <w:rsid w:val="00B5007A"/>
    <w:rsid w:val="00B60220"/>
    <w:rsid w:val="00B63EE0"/>
    <w:rsid w:val="00B66AAE"/>
    <w:rsid w:val="00B67084"/>
    <w:rsid w:val="00B730E5"/>
    <w:rsid w:val="00B743F4"/>
    <w:rsid w:val="00B76324"/>
    <w:rsid w:val="00B76F55"/>
    <w:rsid w:val="00B7768D"/>
    <w:rsid w:val="00B77876"/>
    <w:rsid w:val="00B815C4"/>
    <w:rsid w:val="00B84A03"/>
    <w:rsid w:val="00B84D68"/>
    <w:rsid w:val="00B86741"/>
    <w:rsid w:val="00B901BE"/>
    <w:rsid w:val="00B931CB"/>
    <w:rsid w:val="00B93E99"/>
    <w:rsid w:val="00B9446C"/>
    <w:rsid w:val="00BA1330"/>
    <w:rsid w:val="00BA47E0"/>
    <w:rsid w:val="00BB588C"/>
    <w:rsid w:val="00BB6820"/>
    <w:rsid w:val="00BC15BD"/>
    <w:rsid w:val="00BC2F74"/>
    <w:rsid w:val="00BC3A75"/>
    <w:rsid w:val="00BC47E7"/>
    <w:rsid w:val="00BC4A31"/>
    <w:rsid w:val="00BC4AB3"/>
    <w:rsid w:val="00BC6199"/>
    <w:rsid w:val="00BD0A13"/>
    <w:rsid w:val="00BD6A59"/>
    <w:rsid w:val="00BD71C6"/>
    <w:rsid w:val="00BE22EC"/>
    <w:rsid w:val="00BE283B"/>
    <w:rsid w:val="00BE730D"/>
    <w:rsid w:val="00BE7594"/>
    <w:rsid w:val="00BF14EB"/>
    <w:rsid w:val="00BF1B50"/>
    <w:rsid w:val="00BF2984"/>
    <w:rsid w:val="00BF31CE"/>
    <w:rsid w:val="00BF3DEF"/>
    <w:rsid w:val="00BF4021"/>
    <w:rsid w:val="00BF7D5C"/>
    <w:rsid w:val="00C035D0"/>
    <w:rsid w:val="00C0386E"/>
    <w:rsid w:val="00C10F43"/>
    <w:rsid w:val="00C14191"/>
    <w:rsid w:val="00C14ACF"/>
    <w:rsid w:val="00C15878"/>
    <w:rsid w:val="00C204F3"/>
    <w:rsid w:val="00C2320E"/>
    <w:rsid w:val="00C3092B"/>
    <w:rsid w:val="00C31574"/>
    <w:rsid w:val="00C337C3"/>
    <w:rsid w:val="00C33C72"/>
    <w:rsid w:val="00C35127"/>
    <w:rsid w:val="00C35566"/>
    <w:rsid w:val="00C375A7"/>
    <w:rsid w:val="00C42D35"/>
    <w:rsid w:val="00C4371C"/>
    <w:rsid w:val="00C44428"/>
    <w:rsid w:val="00C46399"/>
    <w:rsid w:val="00C51DEE"/>
    <w:rsid w:val="00C53F28"/>
    <w:rsid w:val="00C54FFD"/>
    <w:rsid w:val="00C637CC"/>
    <w:rsid w:val="00C6694D"/>
    <w:rsid w:val="00C701D3"/>
    <w:rsid w:val="00C72873"/>
    <w:rsid w:val="00C74316"/>
    <w:rsid w:val="00C81EA3"/>
    <w:rsid w:val="00C820C8"/>
    <w:rsid w:val="00C821D4"/>
    <w:rsid w:val="00C821D5"/>
    <w:rsid w:val="00C833D6"/>
    <w:rsid w:val="00C841D0"/>
    <w:rsid w:val="00C91CA5"/>
    <w:rsid w:val="00C93F21"/>
    <w:rsid w:val="00C94C52"/>
    <w:rsid w:val="00C94DD2"/>
    <w:rsid w:val="00CA7723"/>
    <w:rsid w:val="00CB0BDF"/>
    <w:rsid w:val="00CB1EB8"/>
    <w:rsid w:val="00CB311F"/>
    <w:rsid w:val="00CB5006"/>
    <w:rsid w:val="00CB650E"/>
    <w:rsid w:val="00CC2D4C"/>
    <w:rsid w:val="00CC3002"/>
    <w:rsid w:val="00CC400F"/>
    <w:rsid w:val="00CC6A0A"/>
    <w:rsid w:val="00CD05C2"/>
    <w:rsid w:val="00CD1C9D"/>
    <w:rsid w:val="00CF4B78"/>
    <w:rsid w:val="00CF53F3"/>
    <w:rsid w:val="00CF5D5D"/>
    <w:rsid w:val="00D011F4"/>
    <w:rsid w:val="00D024AC"/>
    <w:rsid w:val="00D064EB"/>
    <w:rsid w:val="00D06C89"/>
    <w:rsid w:val="00D13907"/>
    <w:rsid w:val="00D14357"/>
    <w:rsid w:val="00D17BC5"/>
    <w:rsid w:val="00D20B52"/>
    <w:rsid w:val="00D20E5B"/>
    <w:rsid w:val="00D2732D"/>
    <w:rsid w:val="00D3205E"/>
    <w:rsid w:val="00D32221"/>
    <w:rsid w:val="00D35434"/>
    <w:rsid w:val="00D40CE2"/>
    <w:rsid w:val="00D420B2"/>
    <w:rsid w:val="00D443B5"/>
    <w:rsid w:val="00D47493"/>
    <w:rsid w:val="00D47E70"/>
    <w:rsid w:val="00D57284"/>
    <w:rsid w:val="00D57DF8"/>
    <w:rsid w:val="00D64489"/>
    <w:rsid w:val="00D6621E"/>
    <w:rsid w:val="00D70357"/>
    <w:rsid w:val="00D733FE"/>
    <w:rsid w:val="00D74337"/>
    <w:rsid w:val="00D749B5"/>
    <w:rsid w:val="00D756A5"/>
    <w:rsid w:val="00D84051"/>
    <w:rsid w:val="00D84610"/>
    <w:rsid w:val="00D84644"/>
    <w:rsid w:val="00D84E4F"/>
    <w:rsid w:val="00D85B87"/>
    <w:rsid w:val="00D85BF9"/>
    <w:rsid w:val="00D903C0"/>
    <w:rsid w:val="00D93764"/>
    <w:rsid w:val="00D93FB7"/>
    <w:rsid w:val="00D9417B"/>
    <w:rsid w:val="00D942BF"/>
    <w:rsid w:val="00DA0142"/>
    <w:rsid w:val="00DA1B59"/>
    <w:rsid w:val="00DB1049"/>
    <w:rsid w:val="00DB3D0F"/>
    <w:rsid w:val="00DB5732"/>
    <w:rsid w:val="00DC3F62"/>
    <w:rsid w:val="00DC4057"/>
    <w:rsid w:val="00DC4ACA"/>
    <w:rsid w:val="00DC6E88"/>
    <w:rsid w:val="00DD04F1"/>
    <w:rsid w:val="00DD1468"/>
    <w:rsid w:val="00DD337B"/>
    <w:rsid w:val="00DD33E5"/>
    <w:rsid w:val="00DD6514"/>
    <w:rsid w:val="00DE2418"/>
    <w:rsid w:val="00DE3390"/>
    <w:rsid w:val="00DF7174"/>
    <w:rsid w:val="00E04822"/>
    <w:rsid w:val="00E04D07"/>
    <w:rsid w:val="00E07326"/>
    <w:rsid w:val="00E115CB"/>
    <w:rsid w:val="00E12D5D"/>
    <w:rsid w:val="00E1326A"/>
    <w:rsid w:val="00E14124"/>
    <w:rsid w:val="00E14A29"/>
    <w:rsid w:val="00E16B72"/>
    <w:rsid w:val="00E21905"/>
    <w:rsid w:val="00E25EE6"/>
    <w:rsid w:val="00E261A2"/>
    <w:rsid w:val="00E26B2E"/>
    <w:rsid w:val="00E30E54"/>
    <w:rsid w:val="00E33801"/>
    <w:rsid w:val="00E35BDB"/>
    <w:rsid w:val="00E43805"/>
    <w:rsid w:val="00E446E9"/>
    <w:rsid w:val="00E46429"/>
    <w:rsid w:val="00E55AB7"/>
    <w:rsid w:val="00E55DEE"/>
    <w:rsid w:val="00E6071D"/>
    <w:rsid w:val="00E624EC"/>
    <w:rsid w:val="00E6653B"/>
    <w:rsid w:val="00E7295C"/>
    <w:rsid w:val="00E72D9F"/>
    <w:rsid w:val="00E74EF1"/>
    <w:rsid w:val="00E75DE7"/>
    <w:rsid w:val="00E76E6A"/>
    <w:rsid w:val="00E85AC4"/>
    <w:rsid w:val="00E85D04"/>
    <w:rsid w:val="00E904A0"/>
    <w:rsid w:val="00E90CAF"/>
    <w:rsid w:val="00E91705"/>
    <w:rsid w:val="00E91E16"/>
    <w:rsid w:val="00E93C9E"/>
    <w:rsid w:val="00EA0254"/>
    <w:rsid w:val="00EA5D0F"/>
    <w:rsid w:val="00EA6BB7"/>
    <w:rsid w:val="00EB16A2"/>
    <w:rsid w:val="00EB1B56"/>
    <w:rsid w:val="00EC07EA"/>
    <w:rsid w:val="00EC12E0"/>
    <w:rsid w:val="00EC333D"/>
    <w:rsid w:val="00EC67A6"/>
    <w:rsid w:val="00ED1026"/>
    <w:rsid w:val="00ED1263"/>
    <w:rsid w:val="00EE1C9E"/>
    <w:rsid w:val="00EE462E"/>
    <w:rsid w:val="00EE74EB"/>
    <w:rsid w:val="00EF0A10"/>
    <w:rsid w:val="00EF1E1E"/>
    <w:rsid w:val="00EF2FFB"/>
    <w:rsid w:val="00EF36D1"/>
    <w:rsid w:val="00EF461D"/>
    <w:rsid w:val="00EF6CD1"/>
    <w:rsid w:val="00EF70B0"/>
    <w:rsid w:val="00F03CED"/>
    <w:rsid w:val="00F109B3"/>
    <w:rsid w:val="00F20169"/>
    <w:rsid w:val="00F22677"/>
    <w:rsid w:val="00F2379D"/>
    <w:rsid w:val="00F270A0"/>
    <w:rsid w:val="00F3736A"/>
    <w:rsid w:val="00F40422"/>
    <w:rsid w:val="00F43500"/>
    <w:rsid w:val="00F46BD0"/>
    <w:rsid w:val="00F514E7"/>
    <w:rsid w:val="00F553FF"/>
    <w:rsid w:val="00F6045D"/>
    <w:rsid w:val="00F641F5"/>
    <w:rsid w:val="00F67D13"/>
    <w:rsid w:val="00F70303"/>
    <w:rsid w:val="00F71897"/>
    <w:rsid w:val="00F74D9E"/>
    <w:rsid w:val="00F77CDF"/>
    <w:rsid w:val="00F8132E"/>
    <w:rsid w:val="00F815BD"/>
    <w:rsid w:val="00F81C94"/>
    <w:rsid w:val="00F8299C"/>
    <w:rsid w:val="00F84168"/>
    <w:rsid w:val="00F87ADD"/>
    <w:rsid w:val="00F92FE5"/>
    <w:rsid w:val="00F9483C"/>
    <w:rsid w:val="00F96A1B"/>
    <w:rsid w:val="00FA25EF"/>
    <w:rsid w:val="00FA35CE"/>
    <w:rsid w:val="00FA4B7A"/>
    <w:rsid w:val="00FB4B31"/>
    <w:rsid w:val="00FB4B5A"/>
    <w:rsid w:val="00FB7100"/>
    <w:rsid w:val="00FB7952"/>
    <w:rsid w:val="00FC62B6"/>
    <w:rsid w:val="00FC7330"/>
    <w:rsid w:val="00FE23B0"/>
    <w:rsid w:val="00FE7655"/>
    <w:rsid w:val="00FF4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7F11A8"/>
  <w15:docId w15:val="{BA3A6B22-19CD-4135-8DB8-DD9D56D0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aliases w:val="Dot pt"/>
    <w:basedOn w:val="Normal"/>
    <w:link w:val="ListParagraphChar"/>
    <w:uiPriority w:val="49"/>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1"/>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2"/>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3"/>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8"/>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7"/>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7"/>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7"/>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7"/>
      </w:numPr>
      <w:outlineLvl w:val="3"/>
    </w:pPr>
  </w:style>
  <w:style w:type="paragraph" w:customStyle="1" w:styleId="Level5">
    <w:name w:val="Level 5"/>
    <w:basedOn w:val="Body5"/>
    <w:qFormat/>
    <w:rsid w:val="00276B89"/>
    <w:pPr>
      <w:numPr>
        <w:ilvl w:val="4"/>
        <w:numId w:val="27"/>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5"/>
      </w:numPr>
      <w:tabs>
        <w:tab w:val="clear" w:pos="1843"/>
        <w:tab w:val="clear" w:pos="3119"/>
        <w:tab w:val="clear" w:pos="4253"/>
      </w:tabs>
    </w:pPr>
    <w:rPr>
      <w:b/>
    </w:rPr>
  </w:style>
  <w:style w:type="paragraph" w:customStyle="1" w:styleId="Rule2">
    <w:name w:val="Rule 2"/>
    <w:basedOn w:val="Body2"/>
    <w:semiHidden/>
    <w:rsid w:val="00276B89"/>
    <w:pPr>
      <w:numPr>
        <w:ilvl w:val="1"/>
        <w:numId w:val="25"/>
      </w:numPr>
    </w:pPr>
  </w:style>
  <w:style w:type="paragraph" w:customStyle="1" w:styleId="Rule3">
    <w:name w:val="Rule 3"/>
    <w:basedOn w:val="Body3"/>
    <w:semiHidden/>
    <w:rsid w:val="00276B89"/>
    <w:pPr>
      <w:numPr>
        <w:ilvl w:val="2"/>
        <w:numId w:val="25"/>
      </w:numPr>
    </w:pPr>
  </w:style>
  <w:style w:type="paragraph" w:customStyle="1" w:styleId="Rule4">
    <w:name w:val="Rule 4"/>
    <w:basedOn w:val="Body4"/>
    <w:semiHidden/>
    <w:rsid w:val="00276B89"/>
    <w:pPr>
      <w:numPr>
        <w:ilvl w:val="3"/>
        <w:numId w:val="25"/>
      </w:numPr>
    </w:pPr>
  </w:style>
  <w:style w:type="paragraph" w:customStyle="1" w:styleId="Rule5">
    <w:name w:val="Rule 5"/>
    <w:basedOn w:val="Body5"/>
    <w:semiHidden/>
    <w:rsid w:val="00276B89"/>
    <w:pPr>
      <w:numPr>
        <w:ilvl w:val="4"/>
        <w:numId w:val="25"/>
      </w:numPr>
    </w:pPr>
  </w:style>
  <w:style w:type="paragraph" w:customStyle="1" w:styleId="Schedule">
    <w:name w:val="Schedule"/>
    <w:basedOn w:val="Normal"/>
    <w:rsid w:val="00276B89"/>
    <w:pPr>
      <w:keepNext/>
      <w:widowControl w:val="0"/>
      <w:numPr>
        <w:numId w:val="26"/>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9"/>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0"/>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1"/>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1"/>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4"/>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2"/>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aliases w:val="Dot pt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1"/>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51"/>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51"/>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55"/>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52"/>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54"/>
      </w:numPr>
      <w:ind w:left="0"/>
    </w:pPr>
  </w:style>
  <w:style w:type="paragraph" w:customStyle="1" w:styleId="RecitalNumbering">
    <w:name w:val="Recital Numbering"/>
    <w:basedOn w:val="HouseStyleBase"/>
    <w:rsid w:val="00164F82"/>
    <w:pPr>
      <w:numPr>
        <w:numId w:val="56"/>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55"/>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53"/>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53"/>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53"/>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53"/>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53"/>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53"/>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53"/>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53"/>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53"/>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55"/>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54"/>
      </w:numPr>
    </w:pPr>
  </w:style>
  <w:style w:type="paragraph" w:customStyle="1" w:styleId="RecitalNumbering2">
    <w:name w:val="Recital Numbering 2"/>
    <w:basedOn w:val="HouseStyleBase"/>
    <w:rsid w:val="00164F82"/>
    <w:pPr>
      <w:numPr>
        <w:ilvl w:val="1"/>
        <w:numId w:val="56"/>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56"/>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57"/>
      </w:numPr>
    </w:pPr>
    <w:rPr>
      <w:rFonts w:eastAsia="SimSun"/>
      <w:lang w:val="en-GB" w:eastAsia="zh-CN"/>
    </w:rPr>
  </w:style>
  <w:style w:type="paragraph" w:styleId="ListNumber3">
    <w:name w:val="List Number 3"/>
    <w:basedOn w:val="Normal"/>
    <w:rsid w:val="00081958"/>
    <w:pPr>
      <w:numPr>
        <w:numId w:val="58"/>
      </w:numPr>
    </w:pPr>
    <w:rPr>
      <w:rFonts w:eastAsia="SimSun"/>
      <w:lang w:val="en-GB" w:eastAsia="zh-CN"/>
    </w:rPr>
  </w:style>
  <w:style w:type="paragraph" w:styleId="ListNumber4">
    <w:name w:val="List Number 4"/>
    <w:basedOn w:val="Normal"/>
    <w:rsid w:val="00081958"/>
    <w:pPr>
      <w:numPr>
        <w:numId w:val="59"/>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uiPriority w:val="22"/>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61"/>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61"/>
      </w:numPr>
      <w:spacing w:after="240"/>
      <w:jc w:val="both"/>
    </w:pPr>
    <w:rPr>
      <w:szCs w:val="20"/>
      <w:lang w:val="en-GB"/>
    </w:rPr>
  </w:style>
  <w:style w:type="paragraph" w:customStyle="1" w:styleId="ScheduleLevel4">
    <w:name w:val="Schedule Level 4"/>
    <w:basedOn w:val="Normal"/>
    <w:rsid w:val="00081958"/>
    <w:pPr>
      <w:numPr>
        <w:ilvl w:val="3"/>
        <w:numId w:val="61"/>
      </w:numPr>
      <w:spacing w:after="240"/>
      <w:jc w:val="both"/>
    </w:pPr>
    <w:rPr>
      <w:szCs w:val="20"/>
      <w:lang w:val="en-GB"/>
    </w:rPr>
  </w:style>
  <w:style w:type="paragraph" w:customStyle="1" w:styleId="ScheduleLevel5">
    <w:name w:val="Schedule Level 5"/>
    <w:basedOn w:val="Normal"/>
    <w:rsid w:val="00081958"/>
    <w:pPr>
      <w:numPr>
        <w:ilvl w:val="4"/>
        <w:numId w:val="61"/>
      </w:numPr>
      <w:spacing w:after="240"/>
      <w:jc w:val="both"/>
    </w:pPr>
    <w:rPr>
      <w:szCs w:val="20"/>
      <w:lang w:val="en-GB"/>
    </w:rPr>
  </w:style>
  <w:style w:type="paragraph" w:customStyle="1" w:styleId="ScheduleLevel6">
    <w:name w:val="Schedule Level 6"/>
    <w:basedOn w:val="Normal"/>
    <w:rsid w:val="00081958"/>
    <w:pPr>
      <w:numPr>
        <w:ilvl w:val="5"/>
        <w:numId w:val="61"/>
      </w:numPr>
      <w:spacing w:after="240"/>
      <w:jc w:val="both"/>
    </w:pPr>
    <w:rPr>
      <w:szCs w:val="20"/>
      <w:lang w:val="en-GB"/>
    </w:rPr>
  </w:style>
  <w:style w:type="paragraph" w:customStyle="1" w:styleId="ScheduleLevel7">
    <w:name w:val="Schedule Level 7"/>
    <w:basedOn w:val="Normal"/>
    <w:rsid w:val="00081958"/>
    <w:pPr>
      <w:numPr>
        <w:ilvl w:val="6"/>
        <w:numId w:val="61"/>
      </w:numPr>
      <w:spacing w:after="240"/>
      <w:jc w:val="both"/>
    </w:pPr>
    <w:rPr>
      <w:szCs w:val="20"/>
      <w:lang w:val="en-GB"/>
    </w:rPr>
  </w:style>
  <w:style w:type="paragraph" w:customStyle="1" w:styleId="ScheduleLevel8">
    <w:name w:val="Schedule Level 8"/>
    <w:basedOn w:val="Normal"/>
    <w:rsid w:val="00081958"/>
    <w:pPr>
      <w:numPr>
        <w:ilvl w:val="7"/>
        <w:numId w:val="61"/>
      </w:numPr>
      <w:spacing w:after="240"/>
      <w:jc w:val="both"/>
    </w:pPr>
    <w:rPr>
      <w:szCs w:val="20"/>
      <w:lang w:val="en-GB"/>
    </w:rPr>
  </w:style>
  <w:style w:type="paragraph" w:customStyle="1" w:styleId="ScheduleLevel9">
    <w:name w:val="Schedule Level 9"/>
    <w:basedOn w:val="Normal"/>
    <w:rsid w:val="00081958"/>
    <w:pPr>
      <w:numPr>
        <w:ilvl w:val="8"/>
        <w:numId w:val="61"/>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60"/>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62"/>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62"/>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62"/>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62"/>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63"/>
      </w:numPr>
      <w:jc w:val="both"/>
    </w:pPr>
    <w:rPr>
      <w:b/>
      <w:szCs w:val="20"/>
      <w:lang w:val="en-GB"/>
    </w:rPr>
  </w:style>
  <w:style w:type="paragraph" w:customStyle="1" w:styleId="01-Level2-BB">
    <w:name w:val="01-Level2-BB"/>
    <w:basedOn w:val="Normal"/>
    <w:next w:val="Normal"/>
    <w:rsid w:val="00081958"/>
    <w:pPr>
      <w:numPr>
        <w:ilvl w:val="1"/>
        <w:numId w:val="63"/>
      </w:numPr>
      <w:jc w:val="both"/>
    </w:pPr>
    <w:rPr>
      <w:szCs w:val="20"/>
      <w:lang w:val="en-GB"/>
    </w:rPr>
  </w:style>
  <w:style w:type="paragraph" w:customStyle="1" w:styleId="01-Level3-BB">
    <w:name w:val="01-Level3-BB"/>
    <w:basedOn w:val="Normal"/>
    <w:next w:val="Normal"/>
    <w:rsid w:val="00081958"/>
    <w:pPr>
      <w:numPr>
        <w:ilvl w:val="2"/>
        <w:numId w:val="63"/>
      </w:numPr>
      <w:jc w:val="both"/>
    </w:pPr>
    <w:rPr>
      <w:szCs w:val="20"/>
      <w:lang w:val="en-GB"/>
    </w:rPr>
  </w:style>
  <w:style w:type="paragraph" w:customStyle="1" w:styleId="01-Level4-BB">
    <w:name w:val="01-Level4-BB"/>
    <w:basedOn w:val="Normal"/>
    <w:next w:val="Normal"/>
    <w:rsid w:val="00081958"/>
    <w:pPr>
      <w:numPr>
        <w:ilvl w:val="3"/>
        <w:numId w:val="63"/>
      </w:numPr>
      <w:jc w:val="both"/>
    </w:pPr>
    <w:rPr>
      <w:szCs w:val="20"/>
      <w:lang w:val="en-GB"/>
    </w:rPr>
  </w:style>
  <w:style w:type="paragraph" w:customStyle="1" w:styleId="01-Level5-BB">
    <w:name w:val="01-Level5-BB"/>
    <w:basedOn w:val="Normal"/>
    <w:next w:val="Normal"/>
    <w:rsid w:val="00081958"/>
    <w:pPr>
      <w:numPr>
        <w:ilvl w:val="4"/>
        <w:numId w:val="63"/>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64"/>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65"/>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67"/>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67"/>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67"/>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66"/>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68"/>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69"/>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69"/>
      </w:numPr>
      <w:spacing w:before="120" w:after="120"/>
      <w:jc w:val="both"/>
      <w:outlineLvl w:val="3"/>
    </w:pPr>
    <w:rPr>
      <w:sz w:val="24"/>
      <w:szCs w:val="20"/>
      <w:lang w:val="en-GB"/>
    </w:rPr>
  </w:style>
  <w:style w:type="paragraph" w:customStyle="1" w:styleId="A5">
    <w:name w:val="A5"/>
    <w:basedOn w:val="Normal"/>
    <w:rsid w:val="00081958"/>
    <w:pPr>
      <w:numPr>
        <w:ilvl w:val="4"/>
        <w:numId w:val="69"/>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70"/>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71"/>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71"/>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87"/>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88"/>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89"/>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89"/>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89"/>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89"/>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89"/>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89"/>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647140"/>
    <w:pPr>
      <w:autoSpaceDE w:val="0"/>
      <w:autoSpaceDN w:val="0"/>
      <w:adjustRightInd w:val="0"/>
    </w:pPr>
    <w:rPr>
      <w:rFonts w:ascii="Arial" w:hAnsi="Arial" w:cs="Arial"/>
      <w:color w:val="000000"/>
      <w:sz w:val="24"/>
      <w:szCs w:val="24"/>
    </w:rPr>
  </w:style>
  <w:style w:type="table" w:customStyle="1" w:styleId="TableGrid20">
    <w:name w:val="Table Grid2"/>
    <w:basedOn w:val="TableNormal"/>
    <w:next w:val="TableGrid"/>
    <w:rsid w:val="00726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DefaultParagraphFont"/>
    <w:rsid w:val="00687271"/>
  </w:style>
  <w:style w:type="character" w:customStyle="1" w:styleId="lrzxr">
    <w:name w:val="lrzxr"/>
    <w:basedOn w:val="DefaultParagraphFont"/>
    <w:rsid w:val="00687271"/>
  </w:style>
  <w:style w:type="character" w:styleId="UnresolvedMention">
    <w:name w:val="Unresolved Mention"/>
    <w:basedOn w:val="DefaultParagraphFont"/>
    <w:uiPriority w:val="99"/>
    <w:semiHidden/>
    <w:unhideWhenUsed/>
    <w:rsid w:val="00DA0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245652243">
      <w:bodyDiv w:val="1"/>
      <w:marLeft w:val="0"/>
      <w:marRight w:val="0"/>
      <w:marTop w:val="0"/>
      <w:marBottom w:val="0"/>
      <w:divBdr>
        <w:top w:val="none" w:sz="0" w:space="0" w:color="auto"/>
        <w:left w:val="none" w:sz="0" w:space="0" w:color="auto"/>
        <w:bottom w:val="none" w:sz="0" w:space="0" w:color="auto"/>
        <w:right w:val="none" w:sz="0" w:space="0" w:color="auto"/>
      </w:divBdr>
      <w:divsChild>
        <w:div w:id="1156335001">
          <w:marLeft w:val="0"/>
          <w:marRight w:val="0"/>
          <w:marTop w:val="0"/>
          <w:marBottom w:val="0"/>
          <w:divBdr>
            <w:top w:val="none" w:sz="0" w:space="0" w:color="auto"/>
            <w:left w:val="none" w:sz="0" w:space="0" w:color="auto"/>
            <w:bottom w:val="none" w:sz="0" w:space="0" w:color="auto"/>
            <w:right w:val="none" w:sz="0" w:space="0" w:color="auto"/>
          </w:divBdr>
          <w:divsChild>
            <w:div w:id="16899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32097914">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aof.uwh.diif.r.mil.uk/aofcontent/tactical/toolkit/downloads/defcons/pdf/656A_0816.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3" ma:contentTypeDescription="Create a new document." ma:contentTypeScope="" ma:versionID="dd52c47e81b407853d93d6e05b5fb5be">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2c3582e46deebbc0f6e66d776712e9eb"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2EF2-C7A0-4792-A003-584A41384BE0}">
  <ds:schemaRefs>
    <ds:schemaRef ds:uri="http://schemas.microsoft.com/sharepoint/v3/contenttype/forms"/>
  </ds:schemaRefs>
</ds:datastoreItem>
</file>

<file path=customXml/itemProps2.xml><?xml version="1.0" encoding="utf-8"?>
<ds:datastoreItem xmlns:ds="http://schemas.openxmlformats.org/officeDocument/2006/customXml" ds:itemID="{6923D170-757F-4704-8672-27C7EE5019EE}">
  <ds:schemaRefs>
    <ds:schemaRef ds:uri="http://purl.org/dc/dcmitype/"/>
    <ds:schemaRef ds:uri="http://purl.org/dc/elements/1.1/"/>
    <ds:schemaRef ds:uri="http://schemas.microsoft.com/office/2006/metadata/properties"/>
    <ds:schemaRef ds:uri="bf5f61e5-eb0d-4143-abd9-d8f53ecb192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a1960e75-5742-4331-bb11-2825566774fb"/>
    <ds:schemaRef ds:uri="http://www.w3.org/XML/1998/namespace"/>
  </ds:schemaRefs>
</ds:datastoreItem>
</file>

<file path=customXml/itemProps3.xml><?xml version="1.0" encoding="utf-8"?>
<ds:datastoreItem xmlns:ds="http://schemas.openxmlformats.org/officeDocument/2006/customXml" ds:itemID="{0897AEFE-20CE-4065-A761-6C2A08BA5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3E2674-7A84-4D0D-8964-FFCC0221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2190</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Armour, Stephen C1 (DIO Comrcl-EnSer 11)</dc:creator>
  <cp:lastModifiedBy>Armour, Stephen C1 (DIO Comrcl-EnSer 11)</cp:lastModifiedBy>
  <cp:revision>2</cp:revision>
  <dcterms:created xsi:type="dcterms:W3CDTF">2022-08-22T09:28:00Z</dcterms:created>
  <dcterms:modified xsi:type="dcterms:W3CDTF">2022-08-22T09:28:00Z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ContentTypeId">
    <vt:lpwstr>0x01010057C252A7AC65844F84886541087B1D5D</vt:lpwstr>
  </property>
</Properties>
</file>