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58ADB" w14:textId="77777777" w:rsidR="00CD78ED" w:rsidRDefault="00CD78ED" w:rsidP="00CD78ED">
      <w:pPr>
        <w:pStyle w:val="IntroHeading"/>
        <w:jc w:val="right"/>
        <w:rPr>
          <w:rFonts w:ascii="Arial" w:eastAsia="Arial" w:hAnsi="Arial" w:cs="Arial"/>
        </w:rPr>
      </w:pPr>
      <w:r w:rsidRPr="00CD78ED">
        <w:rPr>
          <w:rFonts w:ascii="Arial" w:eastAsia="Arial" w:hAnsi="Arial" w:cs="Arial"/>
          <w:noProof/>
          <w:lang w:eastAsia="en-GB"/>
        </w:rPr>
        <w:drawing>
          <wp:inline distT="0" distB="0" distL="0" distR="0" wp14:anchorId="51F7CD8A" wp14:editId="2A9502B2">
            <wp:extent cx="14020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 Logo.jpg"/>
                    <pic:cNvPicPr/>
                  </pic:nvPicPr>
                  <pic:blipFill>
                    <a:blip r:embed="rId11">
                      <a:extLst>
                        <a:ext uri="{28A0092B-C50C-407E-A947-70E740481C1C}">
                          <a14:useLocalDpi xmlns:a14="http://schemas.microsoft.com/office/drawing/2010/main" val="0"/>
                        </a:ext>
                      </a:extLst>
                    </a:blip>
                    <a:stretch>
                      <a:fillRect/>
                    </a:stretch>
                  </pic:blipFill>
                  <pic:spPr>
                    <a:xfrm>
                      <a:off x="0" y="0"/>
                      <a:ext cx="1402080" cy="914400"/>
                    </a:xfrm>
                    <a:prstGeom prst="rect">
                      <a:avLst/>
                    </a:prstGeom>
                  </pic:spPr>
                </pic:pic>
              </a:graphicData>
            </a:graphic>
          </wp:inline>
        </w:drawing>
      </w:r>
    </w:p>
    <w:p w14:paraId="214CB14D" w14:textId="77777777" w:rsidR="00CD78ED" w:rsidRDefault="00CD78ED">
      <w:pPr>
        <w:rPr>
          <w:rFonts w:ascii="Arial" w:eastAsia="Arial" w:hAnsi="Arial" w:cs="Arial"/>
        </w:rPr>
      </w:pPr>
    </w:p>
    <w:p w14:paraId="163AA43A" w14:textId="77777777" w:rsidR="00FB0A21" w:rsidRDefault="00FB0A21">
      <w:pPr>
        <w:rPr>
          <w:rFonts w:ascii="Arial" w:eastAsia="Arial" w:hAnsi="Arial" w:cs="Arial"/>
        </w:rPr>
      </w:pPr>
    </w:p>
    <w:p w14:paraId="62BB02F6" w14:textId="77777777" w:rsidR="00FB0A21" w:rsidRDefault="00FB0A21">
      <w:pPr>
        <w:rPr>
          <w:rFonts w:ascii="Arial" w:eastAsia="Arial" w:hAnsi="Arial" w:cs="Arial"/>
        </w:rPr>
      </w:pPr>
    </w:p>
    <w:p w14:paraId="3B6D728E" w14:textId="3824E573" w:rsidR="00FB0A21" w:rsidRDefault="00FB0A21">
      <w:pPr>
        <w:rPr>
          <w:rFonts w:ascii="Arial" w:eastAsia="Arial" w:hAnsi="Arial" w:cs="Arial"/>
        </w:rPr>
      </w:pPr>
      <w:r>
        <w:rPr>
          <w:rFonts w:ascii="Arial" w:eastAsia="Arial" w:hAnsi="Arial" w:cs="Arial"/>
        </w:rPr>
        <w:t xml:space="preserve">                       DATED                                                                               </w:t>
      </w:r>
    </w:p>
    <w:p w14:paraId="70D08D98" w14:textId="77777777" w:rsidR="00FB0A21" w:rsidRDefault="00FB0A21" w:rsidP="00DD65A2">
      <w:pPr>
        <w:jc w:val="center"/>
        <w:rPr>
          <w:rFonts w:ascii="Arial" w:eastAsia="Arial" w:hAnsi="Arial" w:cs="Arial"/>
        </w:rPr>
      </w:pPr>
    </w:p>
    <w:p w14:paraId="0BD50286" w14:textId="77777777" w:rsidR="00DD65A2" w:rsidRDefault="00DD65A2" w:rsidP="00DD65A2">
      <w:pPr>
        <w:jc w:val="center"/>
        <w:rPr>
          <w:rFonts w:ascii="Arial" w:eastAsia="Arial" w:hAnsi="Arial" w:cs="Arial"/>
        </w:rPr>
      </w:pPr>
    </w:p>
    <w:p w14:paraId="05CE7D5D" w14:textId="77777777" w:rsidR="00DD65A2" w:rsidRDefault="00DD65A2" w:rsidP="00DD65A2">
      <w:pPr>
        <w:jc w:val="center"/>
        <w:rPr>
          <w:rFonts w:ascii="Arial" w:eastAsia="Arial" w:hAnsi="Arial" w:cs="Arial"/>
        </w:rPr>
      </w:pPr>
    </w:p>
    <w:p w14:paraId="5DAC127A" w14:textId="2DDCA69E" w:rsidR="00FB0A21" w:rsidRPr="00DB23ED" w:rsidRDefault="00FB0A21" w:rsidP="00FB0A21">
      <w:pPr>
        <w:tabs>
          <w:tab w:val="left" w:pos="3645"/>
        </w:tabs>
        <w:jc w:val="center"/>
        <w:rPr>
          <w:rFonts w:ascii="Arial" w:eastAsia="Arial" w:hAnsi="Arial" w:cs="Arial"/>
          <w:b/>
        </w:rPr>
      </w:pPr>
      <w:r w:rsidRPr="00DB23ED">
        <w:rPr>
          <w:rFonts w:ascii="Arial" w:eastAsia="Arial" w:hAnsi="Arial" w:cs="Arial"/>
          <w:b/>
        </w:rPr>
        <w:t xml:space="preserve">(1) </w:t>
      </w:r>
      <w:r w:rsidR="002950DC">
        <w:rPr>
          <w:rFonts w:ascii="Arial" w:eastAsia="Arial" w:hAnsi="Arial" w:cs="Arial"/>
          <w:b/>
        </w:rPr>
        <w:t xml:space="preserve">THE </w:t>
      </w:r>
      <w:r w:rsidR="0070732C" w:rsidRPr="00DB23ED">
        <w:rPr>
          <w:rFonts w:ascii="Arial" w:eastAsia="Arial" w:hAnsi="Arial" w:cs="Arial"/>
          <w:b/>
        </w:rPr>
        <w:t xml:space="preserve">PIRBRIGHT </w:t>
      </w:r>
      <w:r w:rsidR="002950DC">
        <w:rPr>
          <w:rFonts w:ascii="Arial" w:eastAsia="Arial" w:hAnsi="Arial" w:cs="Arial"/>
          <w:b/>
        </w:rPr>
        <w:t>INSTITUTE</w:t>
      </w:r>
    </w:p>
    <w:p w14:paraId="2D4DCD47" w14:textId="77777777" w:rsidR="00FB0A21" w:rsidRPr="00DB23ED" w:rsidRDefault="00FB0A21" w:rsidP="00FB0A21">
      <w:pPr>
        <w:tabs>
          <w:tab w:val="left" w:pos="3645"/>
        </w:tabs>
        <w:jc w:val="center"/>
        <w:rPr>
          <w:rFonts w:ascii="Arial" w:eastAsia="Arial" w:hAnsi="Arial" w:cs="Arial"/>
          <w:b/>
        </w:rPr>
      </w:pPr>
      <w:r w:rsidRPr="00DB23ED">
        <w:rPr>
          <w:rFonts w:ascii="Arial" w:eastAsia="Arial" w:hAnsi="Arial" w:cs="Arial"/>
          <w:b/>
        </w:rPr>
        <w:t>(2) [                               ]</w:t>
      </w:r>
    </w:p>
    <w:p w14:paraId="1CC8F968" w14:textId="77777777" w:rsidR="00FB0A21" w:rsidRPr="00DB23ED" w:rsidRDefault="00FB0A21" w:rsidP="00FB0A21">
      <w:pPr>
        <w:jc w:val="center"/>
        <w:rPr>
          <w:rFonts w:ascii="Arial" w:eastAsia="Arial" w:hAnsi="Arial" w:cs="Arial"/>
        </w:rPr>
      </w:pPr>
    </w:p>
    <w:p w14:paraId="6514D1BD" w14:textId="77777777" w:rsidR="00DD65A2" w:rsidRPr="00DB23ED" w:rsidRDefault="00DD65A2" w:rsidP="00FB0A21">
      <w:pPr>
        <w:jc w:val="center"/>
        <w:rPr>
          <w:rFonts w:ascii="Arial" w:eastAsia="Arial" w:hAnsi="Arial" w:cs="Arial"/>
        </w:rPr>
      </w:pPr>
    </w:p>
    <w:p w14:paraId="6ABF1A05" w14:textId="77777777" w:rsidR="00DD65A2" w:rsidRPr="00DB23ED" w:rsidRDefault="00DD65A2" w:rsidP="00FB0A21">
      <w:pPr>
        <w:jc w:val="center"/>
        <w:rPr>
          <w:rFonts w:ascii="Arial" w:eastAsia="Arial" w:hAnsi="Arial" w:cs="Arial"/>
        </w:rPr>
      </w:pPr>
    </w:p>
    <w:p w14:paraId="40563444" w14:textId="77777777" w:rsidR="00CD78ED" w:rsidRPr="00DB23ED" w:rsidRDefault="00CD78ED">
      <w:pPr>
        <w:rPr>
          <w:rFonts w:ascii="Arial" w:eastAsia="Arial" w:hAnsi="Arial" w:cs="Arial"/>
        </w:rPr>
      </w:pPr>
    </w:p>
    <w:tbl>
      <w:tblPr>
        <w:tblW w:w="0" w:type="auto"/>
        <w:jc w:val="center"/>
        <w:tblLayout w:type="fixed"/>
        <w:tblCellMar>
          <w:left w:w="28" w:type="dxa"/>
          <w:right w:w="28" w:type="dxa"/>
        </w:tblCellMar>
        <w:tblLook w:val="0000" w:firstRow="0" w:lastRow="0" w:firstColumn="0" w:lastColumn="0" w:noHBand="0" w:noVBand="0"/>
      </w:tblPr>
      <w:tblGrid>
        <w:gridCol w:w="6237"/>
      </w:tblGrid>
      <w:tr w:rsidR="000461C7" w:rsidRPr="001B0A58" w14:paraId="7A45C6D3" w14:textId="77777777" w:rsidTr="004F3D08">
        <w:trPr>
          <w:trHeight w:val="2268"/>
          <w:jc w:val="center"/>
        </w:trPr>
        <w:tc>
          <w:tcPr>
            <w:tcW w:w="6237" w:type="dxa"/>
            <w:tcBorders>
              <w:top w:val="single" w:sz="4" w:space="0" w:color="auto"/>
              <w:bottom w:val="single" w:sz="4" w:space="0" w:color="auto"/>
            </w:tcBorders>
            <w:vAlign w:val="center"/>
          </w:tcPr>
          <w:p w14:paraId="461FF79C" w14:textId="77777777" w:rsidR="000461C7" w:rsidRPr="00DB23ED" w:rsidRDefault="000461C7" w:rsidP="004F3D08">
            <w:pPr>
              <w:jc w:val="center"/>
              <w:rPr>
                <w:rFonts w:ascii="Arial" w:eastAsia="Arial" w:hAnsi="Arial"/>
                <w:b/>
                <w:caps/>
              </w:rPr>
            </w:pPr>
          </w:p>
          <w:p w14:paraId="536AEC85" w14:textId="77777777" w:rsidR="000461C7" w:rsidRPr="00DB23ED" w:rsidRDefault="000461C7" w:rsidP="004F3D08">
            <w:pPr>
              <w:jc w:val="center"/>
              <w:rPr>
                <w:rFonts w:ascii="Arial" w:eastAsia="Arial" w:hAnsi="Arial"/>
                <w:b/>
                <w:caps/>
              </w:rPr>
            </w:pPr>
            <w:r w:rsidRPr="00DB23ED">
              <w:rPr>
                <w:rFonts w:ascii="Arial" w:eastAsia="Arial" w:hAnsi="Arial"/>
                <w:b/>
                <w:caps/>
              </w:rPr>
              <w:t>CON</w:t>
            </w:r>
            <w:r w:rsidR="00F127C9" w:rsidRPr="00DB23ED">
              <w:rPr>
                <w:rFonts w:ascii="Arial" w:eastAsia="Arial" w:hAnsi="Arial"/>
                <w:b/>
                <w:caps/>
              </w:rPr>
              <w:t>FI</w:t>
            </w:r>
            <w:r w:rsidRPr="00DB23ED">
              <w:rPr>
                <w:rFonts w:ascii="Arial" w:eastAsia="Arial" w:hAnsi="Arial"/>
                <w:b/>
                <w:caps/>
              </w:rPr>
              <w:t>DENTIALITY AGREEMENT</w:t>
            </w:r>
          </w:p>
          <w:p w14:paraId="480083C8" w14:textId="77777777" w:rsidR="00FB0A21" w:rsidRPr="00DB23ED" w:rsidRDefault="00BD6BD3" w:rsidP="004F3D08">
            <w:pPr>
              <w:jc w:val="center"/>
              <w:rPr>
                <w:rFonts w:ascii="Arial" w:eastAsia="Arial" w:hAnsi="Arial"/>
                <w:caps/>
              </w:rPr>
            </w:pPr>
            <w:r w:rsidRPr="00DB23ED">
              <w:rPr>
                <w:rFonts w:ascii="Arial" w:eastAsia="Arial" w:hAnsi="Arial"/>
              </w:rPr>
              <w:t>relating to</w:t>
            </w:r>
          </w:p>
          <w:p w14:paraId="56CC64D9" w14:textId="483031BB" w:rsidR="000461C7" w:rsidRPr="001B0A58" w:rsidRDefault="00D568A2" w:rsidP="00BD6BD3">
            <w:pPr>
              <w:jc w:val="center"/>
              <w:rPr>
                <w:b/>
                <w:szCs w:val="21"/>
              </w:rPr>
            </w:pPr>
            <w:r w:rsidRPr="002950DC">
              <w:rPr>
                <w:b/>
                <w:szCs w:val="21"/>
              </w:rPr>
              <w:t xml:space="preserve">provision of </w:t>
            </w:r>
            <w:r w:rsidR="00694848" w:rsidRPr="002950DC">
              <w:rPr>
                <w:b/>
                <w:szCs w:val="21"/>
              </w:rPr>
              <w:t>the Design and Build</w:t>
            </w:r>
            <w:r w:rsidRPr="002950DC">
              <w:rPr>
                <w:b/>
                <w:szCs w:val="21"/>
              </w:rPr>
              <w:t xml:space="preserve"> </w:t>
            </w:r>
            <w:bookmarkStart w:id="0" w:name="_Hlk150244955"/>
            <w:bookmarkStart w:id="1" w:name="_Hlk152053873"/>
            <w:r w:rsidR="002950DC" w:rsidRPr="002950DC">
              <w:rPr>
                <w:rFonts w:ascii="Arial" w:hAnsi="Arial" w:cs="Arial"/>
                <w:b/>
              </w:rPr>
              <w:t xml:space="preserve">ISO 11 Incinerator Life Extension Project </w:t>
            </w:r>
            <w:bookmarkEnd w:id="0"/>
            <w:r w:rsidR="002950DC" w:rsidRPr="002950DC">
              <w:rPr>
                <w:rFonts w:ascii="Arial" w:hAnsi="Arial" w:cs="Arial"/>
                <w:b/>
              </w:rPr>
              <w:t>–</w:t>
            </w:r>
            <w:r w:rsidR="00617042">
              <w:rPr>
                <w:rFonts w:ascii="Arial" w:hAnsi="Arial" w:cs="Arial"/>
                <w:b/>
              </w:rPr>
              <w:t xml:space="preserve"> </w:t>
            </w:r>
            <w:r w:rsidR="00617042" w:rsidRPr="00617042">
              <w:rPr>
                <w:rFonts w:ascii="Arial" w:hAnsi="Arial" w:cs="Arial"/>
                <w:b/>
              </w:rPr>
              <w:t>Work Package 6 - Diesel fuel system upgrade and fuel tank replacement</w:t>
            </w:r>
            <w:bookmarkEnd w:id="1"/>
            <w:r w:rsidR="002950DC" w:rsidRPr="002F2C6C">
              <w:rPr>
                <w:rFonts w:ascii="Arial" w:hAnsi="Arial" w:cs="Arial"/>
                <w:b/>
              </w:rPr>
              <w:tab/>
            </w:r>
          </w:p>
        </w:tc>
      </w:tr>
    </w:tbl>
    <w:p w14:paraId="61E97F5E" w14:textId="77777777" w:rsidR="00CD78ED" w:rsidRDefault="00CD78ED" w:rsidP="00CD78ED">
      <w:pPr>
        <w:ind w:left="2552" w:hanging="851"/>
        <w:rPr>
          <w:rFonts w:ascii="Arial" w:eastAsia="Arial" w:hAnsi="Arial" w:cs="Arial"/>
          <w:b/>
          <w:bCs/>
          <w:caps/>
          <w:szCs w:val="24"/>
        </w:rPr>
      </w:pPr>
      <w:r>
        <w:rPr>
          <w:rFonts w:ascii="Arial" w:eastAsia="Arial" w:hAnsi="Arial" w:cs="Arial"/>
        </w:rPr>
        <w:br w:type="page"/>
      </w:r>
    </w:p>
    <w:p w14:paraId="55C81695" w14:textId="3E7393D9" w:rsidR="00B03B4C" w:rsidRPr="0028101D" w:rsidRDefault="00B03B4C" w:rsidP="002F5CEC">
      <w:pPr>
        <w:pStyle w:val="BodyText"/>
      </w:pPr>
      <w:r w:rsidRPr="0028101D">
        <w:rPr>
          <w:rFonts w:ascii="Arial" w:eastAsia="Arial" w:hAnsi="Arial" w:cs="Arial"/>
          <w:b/>
        </w:rPr>
        <w:lastRenderedPageBreak/>
        <w:t>AGREEMENT</w:t>
      </w:r>
      <w:r w:rsidR="00DD65A2">
        <w:rPr>
          <w:rFonts w:ascii="Arial" w:eastAsia="Arial" w:hAnsi="Arial" w:cs="Arial"/>
          <w:b/>
        </w:rPr>
        <w:t xml:space="preserve">  </w:t>
      </w:r>
      <w:r>
        <w:rPr>
          <w:rFonts w:ascii="Arial" w:eastAsia="Arial" w:hAnsi="Arial" w:cs="Arial"/>
        </w:rPr>
        <w:t xml:space="preserve"> dated</w:t>
      </w:r>
      <w:r>
        <w:tab/>
      </w:r>
      <w:r>
        <w:tab/>
      </w:r>
      <w:r>
        <w:tab/>
      </w:r>
      <w:r>
        <w:tab/>
      </w:r>
      <w:r w:rsidR="00CD78ED">
        <w:rPr>
          <w:rFonts w:ascii="Arial" w:eastAsia="Arial" w:hAnsi="Arial" w:cs="Arial"/>
        </w:rPr>
        <w:tab/>
      </w:r>
      <w:r w:rsidR="00DD65A2">
        <w:rPr>
          <w:rFonts w:ascii="Arial" w:eastAsia="Arial" w:hAnsi="Arial" w:cs="Arial"/>
        </w:rPr>
        <w:t xml:space="preserve">                                                </w:t>
      </w:r>
      <w:r w:rsidR="003A0263">
        <w:rPr>
          <w:rFonts w:ascii="Arial" w:eastAsia="Arial" w:hAnsi="Arial" w:cs="Arial"/>
        </w:rPr>
        <w:t>20</w:t>
      </w:r>
      <w:r w:rsidR="008D364E">
        <w:rPr>
          <w:rFonts w:ascii="Arial" w:eastAsia="Arial" w:hAnsi="Arial" w:cs="Arial"/>
        </w:rPr>
        <w:t>2</w:t>
      </w:r>
      <w:r w:rsidR="00694848">
        <w:rPr>
          <w:rFonts w:ascii="Arial" w:eastAsia="Arial" w:hAnsi="Arial" w:cs="Arial"/>
        </w:rPr>
        <w:t>4</w:t>
      </w:r>
    </w:p>
    <w:p w14:paraId="78173F5F" w14:textId="37932B8B" w:rsidR="00B03B4C" w:rsidRPr="0028101D" w:rsidRDefault="00B03B4C" w:rsidP="002F5CEC">
      <w:pPr>
        <w:tabs>
          <w:tab w:val="left" w:pos="709"/>
        </w:tabs>
        <w:ind w:left="709" w:hanging="709"/>
      </w:pPr>
      <w:r w:rsidRPr="0028101D">
        <w:rPr>
          <w:rFonts w:ascii="Arial" w:eastAsia="Arial" w:hAnsi="Arial" w:cs="Arial"/>
        </w:rPr>
        <w:t>(1)</w:t>
      </w:r>
      <w:r w:rsidRPr="0028101D">
        <w:tab/>
      </w:r>
      <w:r w:rsidR="002950DC" w:rsidRPr="002950DC">
        <w:rPr>
          <w:rFonts w:ascii="Arial" w:eastAsia="Arial" w:hAnsi="Arial" w:cs="Arial"/>
          <w:b/>
        </w:rPr>
        <w:t>THE PIRBRIGHT INSTITUTE</w:t>
      </w:r>
      <w:r w:rsidR="00427ED9">
        <w:rPr>
          <w:rFonts w:ascii="Arial" w:eastAsia="Arial" w:hAnsi="Arial" w:cs="Arial"/>
          <w:b/>
        </w:rPr>
        <w:t xml:space="preserve"> </w:t>
      </w:r>
      <w:r w:rsidRPr="002950DC">
        <w:rPr>
          <w:rFonts w:ascii="Arial" w:eastAsia="Arial" w:hAnsi="Arial" w:cs="Arial"/>
        </w:rPr>
        <w:t>(</w:t>
      </w:r>
      <w:r w:rsidR="002950DC" w:rsidRPr="002950DC">
        <w:rPr>
          <w:rFonts w:ascii="Arial" w:eastAsia="Arial" w:hAnsi="Arial" w:cs="Arial"/>
          <w:b/>
        </w:rPr>
        <w:t>TPI</w:t>
      </w:r>
      <w:r w:rsidRPr="002950DC">
        <w:rPr>
          <w:rFonts w:ascii="Arial" w:eastAsia="Arial" w:hAnsi="Arial" w:cs="Arial"/>
        </w:rPr>
        <w:t>)</w:t>
      </w:r>
      <w:r w:rsidR="00427ED9">
        <w:rPr>
          <w:rFonts w:ascii="Arial" w:eastAsia="Arial" w:hAnsi="Arial" w:cs="Arial"/>
        </w:rPr>
        <w:t xml:space="preserve"> </w:t>
      </w:r>
      <w:r w:rsidRPr="00427ED9">
        <w:rPr>
          <w:rFonts w:ascii="Arial" w:eastAsia="Arial" w:hAnsi="Arial" w:cs="Arial"/>
        </w:rPr>
        <w:t xml:space="preserve">(Company Number </w:t>
      </w:r>
      <w:r w:rsidR="00427ED9" w:rsidRPr="00427ED9">
        <w:rPr>
          <w:rFonts w:ascii="Arial" w:eastAsia="Arial" w:hAnsi="Arial" w:cs="Arial"/>
        </w:rPr>
        <w:t>559784</w:t>
      </w:r>
      <w:r w:rsidRPr="00427ED9">
        <w:rPr>
          <w:rFonts w:ascii="Arial" w:eastAsia="Arial" w:hAnsi="Arial" w:cs="Arial"/>
        </w:rPr>
        <w:t>)</w:t>
      </w:r>
      <w:r w:rsidRPr="0028101D">
        <w:rPr>
          <w:rFonts w:ascii="Arial" w:eastAsia="Arial" w:hAnsi="Arial" w:cs="Arial"/>
        </w:rPr>
        <w:t xml:space="preserve"> a company incorporated in England and Wales, whose registered office is at </w:t>
      </w:r>
      <w:r w:rsidRPr="00AD4077">
        <w:rPr>
          <w:rFonts w:ascii="Arial" w:eastAsia="Arial" w:hAnsi="Arial" w:cs="Arial"/>
        </w:rPr>
        <w:t>The Pirbright Institute,</w:t>
      </w:r>
      <w:r w:rsidRPr="0028101D">
        <w:rPr>
          <w:rFonts w:ascii="Arial" w:eastAsia="Arial" w:hAnsi="Arial" w:cs="Arial"/>
        </w:rPr>
        <w:t xml:space="preserve"> Ash Road, Pirbright, Woking, Surrey GU24 ONF</w:t>
      </w:r>
    </w:p>
    <w:p w14:paraId="2EE71946" w14:textId="77777777" w:rsidR="00B03B4C" w:rsidRDefault="00B03B4C" w:rsidP="002F5CEC">
      <w:pPr>
        <w:tabs>
          <w:tab w:val="left" w:pos="709"/>
        </w:tabs>
        <w:ind w:left="709" w:hanging="709"/>
      </w:pPr>
      <w:r>
        <w:rPr>
          <w:rFonts w:ascii="Arial" w:eastAsia="Arial" w:hAnsi="Arial" w:cs="Arial"/>
        </w:rPr>
        <w:t>(2)</w:t>
      </w:r>
      <w:r>
        <w:tab/>
      </w:r>
      <w:r w:rsidR="00F127C9">
        <w:rPr>
          <w:rFonts w:ascii="Arial" w:eastAsia="Arial" w:hAnsi="Arial" w:cs="Arial"/>
          <w:b/>
        </w:rPr>
        <w:t>[                       ]</w:t>
      </w:r>
      <w:r>
        <w:rPr>
          <w:rFonts w:ascii="Arial" w:eastAsia="Arial" w:hAnsi="Arial" w:cs="Arial"/>
          <w:b/>
        </w:rPr>
        <w:t xml:space="preserve"> </w:t>
      </w:r>
      <w:r w:rsidR="00F127C9">
        <w:rPr>
          <w:rFonts w:ascii="Arial" w:eastAsia="Arial" w:hAnsi="Arial" w:cs="Arial"/>
        </w:rPr>
        <w:t>(Company Number [             ]</w:t>
      </w:r>
      <w:r>
        <w:rPr>
          <w:rFonts w:ascii="Arial" w:eastAsia="Arial" w:hAnsi="Arial" w:cs="Arial"/>
        </w:rPr>
        <w:t xml:space="preserve">) </w:t>
      </w:r>
      <w:r w:rsidRPr="0028101D">
        <w:rPr>
          <w:rFonts w:ascii="Arial" w:eastAsia="Arial" w:hAnsi="Arial" w:cs="Arial"/>
        </w:rPr>
        <w:t>whose registered office is at</w:t>
      </w:r>
      <w:r w:rsidR="00F127C9">
        <w:rPr>
          <w:rFonts w:ascii="Arial" w:eastAsia="Arial" w:hAnsi="Arial" w:cs="Arial"/>
        </w:rPr>
        <w:br/>
        <w:t>[                                  ]</w:t>
      </w:r>
      <w:r w:rsidRPr="0028101D">
        <w:rPr>
          <w:rFonts w:ascii="Arial" w:eastAsia="Arial" w:hAnsi="Arial" w:cs="Arial"/>
        </w:rPr>
        <w:t>(</w:t>
      </w:r>
      <w:r>
        <w:rPr>
          <w:rFonts w:ascii="Arial" w:eastAsia="Arial" w:hAnsi="Arial" w:cs="Arial"/>
        </w:rPr>
        <w:t>“</w:t>
      </w:r>
      <w:r w:rsidRPr="000C26E2">
        <w:rPr>
          <w:rFonts w:ascii="Arial" w:eastAsia="Arial" w:hAnsi="Arial" w:cs="Arial"/>
          <w:b/>
        </w:rPr>
        <w:t>Recipient</w:t>
      </w:r>
      <w:r>
        <w:rPr>
          <w:rFonts w:ascii="Arial" w:eastAsia="Arial" w:hAnsi="Arial" w:cs="Arial"/>
        </w:rPr>
        <w:t>”</w:t>
      </w:r>
      <w:r w:rsidRPr="00B47DDC">
        <w:rPr>
          <w:rFonts w:ascii="Arial" w:eastAsia="Arial" w:hAnsi="Arial" w:cs="Arial"/>
        </w:rPr>
        <w:t>)</w:t>
      </w:r>
    </w:p>
    <w:p w14:paraId="72C14C59" w14:textId="77777777" w:rsidR="00B03B4C" w:rsidRPr="0028101D" w:rsidRDefault="00B03B4C" w:rsidP="002F5CEC">
      <w:pPr>
        <w:pStyle w:val="IntroHeading"/>
      </w:pPr>
      <w:r w:rsidRPr="0028101D">
        <w:rPr>
          <w:rFonts w:ascii="Arial" w:eastAsia="Arial" w:hAnsi="Arial" w:cs="Arial"/>
        </w:rPr>
        <w:t>WHEREAS</w:t>
      </w:r>
    </w:p>
    <w:p w14:paraId="7C9ADBD4" w14:textId="3A241EC5" w:rsidR="00B03B4C" w:rsidRPr="0028101D" w:rsidRDefault="00B03B4C" w:rsidP="002F5CEC">
      <w:pPr>
        <w:pStyle w:val="BodyText"/>
      </w:pPr>
      <w:r w:rsidRPr="00A95E9C">
        <w:rPr>
          <w:rFonts w:ascii="Arial" w:eastAsia="Arial" w:hAnsi="Arial" w:cs="Arial"/>
        </w:rPr>
        <w:t xml:space="preserve">The Recipient wishes to receive certain confidential information from </w:t>
      </w:r>
      <w:r w:rsidR="002950DC">
        <w:rPr>
          <w:rFonts w:ascii="Arial" w:eastAsia="Arial" w:hAnsi="Arial" w:cs="Arial"/>
        </w:rPr>
        <w:t>TPI</w:t>
      </w:r>
      <w:r w:rsidRPr="00203222">
        <w:rPr>
          <w:rFonts w:ascii="Arial" w:eastAsia="Arial" w:hAnsi="Arial" w:cs="Arial"/>
        </w:rPr>
        <w:t xml:space="preserve"> and </w:t>
      </w:r>
      <w:r w:rsidR="002950DC">
        <w:rPr>
          <w:rFonts w:ascii="Arial" w:eastAsia="Arial" w:hAnsi="Arial" w:cs="Arial"/>
        </w:rPr>
        <w:t>TPI</w:t>
      </w:r>
      <w:r w:rsidRPr="00A95E9C">
        <w:rPr>
          <w:rFonts w:ascii="Arial" w:eastAsia="Arial" w:hAnsi="Arial" w:cs="Arial"/>
        </w:rPr>
        <w:t xml:space="preserve"> is willing to disclose confidential information to the Recipient on the terms set out below.</w:t>
      </w:r>
    </w:p>
    <w:p w14:paraId="5BF04AA0" w14:textId="77777777" w:rsidR="00B03B4C" w:rsidRPr="0028101D" w:rsidRDefault="00B03B4C" w:rsidP="002F5CEC">
      <w:pPr>
        <w:pStyle w:val="IntroHeading"/>
      </w:pPr>
      <w:r w:rsidRPr="0028101D">
        <w:rPr>
          <w:rFonts w:ascii="Arial" w:eastAsia="Arial" w:hAnsi="Arial" w:cs="Arial"/>
        </w:rPr>
        <w:t>IT IS AGREED AS FOLLOWS:</w:t>
      </w:r>
    </w:p>
    <w:p w14:paraId="2C6BCAA5" w14:textId="77777777" w:rsidR="00B03B4C" w:rsidRPr="00B47DDC" w:rsidRDefault="00B03B4C" w:rsidP="002F5CEC">
      <w:pPr>
        <w:pStyle w:val="Level1Heading"/>
      </w:pPr>
      <w:r w:rsidRPr="00B47DDC">
        <w:rPr>
          <w:rFonts w:ascii="Arial" w:eastAsia="Arial" w:hAnsi="Arial" w:cs="Arial"/>
        </w:rPr>
        <w:t>Definitions</w:t>
      </w:r>
    </w:p>
    <w:p w14:paraId="3E49F2B5" w14:textId="77777777" w:rsidR="00B03B4C" w:rsidRDefault="00B03B4C" w:rsidP="000C26E2">
      <w:pPr>
        <w:pStyle w:val="Level2Number"/>
      </w:pPr>
      <w:r w:rsidRPr="00A95E9C">
        <w:t>In this Agreement, the following words shall have the following meanings: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5037"/>
      </w:tblGrid>
      <w:tr w:rsidR="003C30EC" w14:paraId="09D6F0EE" w14:textId="77777777" w:rsidTr="00CA2FBE">
        <w:tc>
          <w:tcPr>
            <w:tcW w:w="3368" w:type="dxa"/>
          </w:tcPr>
          <w:p w14:paraId="35F0F0A2" w14:textId="77777777" w:rsidR="003C30EC" w:rsidRDefault="003C30EC" w:rsidP="00BC123D">
            <w:pPr>
              <w:pStyle w:val="Definition"/>
              <w:ind w:right="-21"/>
              <w:jc w:val="left"/>
            </w:pPr>
            <w:r>
              <w:rPr>
                <w:rFonts w:ascii="Arial" w:eastAsia="Arial" w:hAnsi="Arial" w:cs="Arial"/>
                <w:b/>
              </w:rPr>
              <w:t>Confidential Information</w:t>
            </w:r>
          </w:p>
          <w:p w14:paraId="774C3963" w14:textId="77777777" w:rsidR="003C30EC" w:rsidRDefault="003C30EC" w:rsidP="00BC123D">
            <w:pPr>
              <w:pStyle w:val="Level1Heading"/>
              <w:numPr>
                <w:ilvl w:val="0"/>
                <w:numId w:val="0"/>
              </w:numPr>
              <w:ind w:right="-21"/>
            </w:pPr>
          </w:p>
        </w:tc>
        <w:tc>
          <w:tcPr>
            <w:tcW w:w="5103" w:type="dxa"/>
          </w:tcPr>
          <w:p w14:paraId="42427031" w14:textId="77777777" w:rsidR="003C30EC" w:rsidRPr="00983106" w:rsidRDefault="003C30EC" w:rsidP="007D0C24">
            <w:pPr>
              <w:pStyle w:val="Level4Number"/>
              <w:tabs>
                <w:tab w:val="clear" w:pos="2410"/>
              </w:tabs>
              <w:ind w:left="791" w:right="-2" w:hanging="899"/>
            </w:pPr>
            <w:r w:rsidRPr="00983106">
              <w:t>all information regarding the existence of and subject matter of this Agreement, including the terms of this Agreement;</w:t>
            </w:r>
          </w:p>
        </w:tc>
      </w:tr>
      <w:tr w:rsidR="003C30EC" w14:paraId="32A3AD2B" w14:textId="77777777" w:rsidTr="00CA2FBE">
        <w:tc>
          <w:tcPr>
            <w:tcW w:w="3368" w:type="dxa"/>
          </w:tcPr>
          <w:p w14:paraId="15E587DF" w14:textId="77777777" w:rsidR="003C30EC" w:rsidRDefault="003C30EC" w:rsidP="00BC123D">
            <w:pPr>
              <w:pStyle w:val="Definition"/>
              <w:ind w:right="-21"/>
              <w:jc w:val="left"/>
              <w:rPr>
                <w:rFonts w:ascii="Arial" w:eastAsia="Arial" w:hAnsi="Arial" w:cs="Arial"/>
                <w:b/>
              </w:rPr>
            </w:pPr>
          </w:p>
        </w:tc>
        <w:tc>
          <w:tcPr>
            <w:tcW w:w="5103" w:type="dxa"/>
          </w:tcPr>
          <w:p w14:paraId="219A2C56" w14:textId="0CEAA682" w:rsidR="003C30EC" w:rsidRPr="00983106" w:rsidRDefault="003C30EC" w:rsidP="007D0C24">
            <w:pPr>
              <w:pStyle w:val="Level4Number"/>
              <w:tabs>
                <w:tab w:val="clear" w:pos="2410"/>
              </w:tabs>
              <w:ind w:left="749" w:right="-2" w:hanging="857"/>
            </w:pPr>
            <w:r w:rsidRPr="00983106">
              <w:t xml:space="preserve">all information disclosed directly or indirectly by </w:t>
            </w:r>
            <w:r w:rsidR="002950DC">
              <w:t>TPI</w:t>
            </w:r>
            <w:r w:rsidRPr="00983106">
              <w:t xml:space="preserve"> to the Recipient in whatever form or medium, including written, oral, visual, electronic, digital, tangible or intangible form (and whether or not marked or described as “confidential” or “secret”) or by way of tender documentation, models, biological or chemical materials or by demonstrations and any copy of any of the foregoing and whether before, on or after the date of this Agreement in connection with th</w:t>
            </w:r>
            <w:r w:rsidR="006D3979">
              <w:t xml:space="preserve">e </w:t>
            </w:r>
            <w:r w:rsidR="006D3979" w:rsidRPr="006D3979">
              <w:t>Permitted Purpose</w:t>
            </w:r>
            <w:r w:rsidRPr="006D3979">
              <w:t>; and</w:t>
            </w:r>
            <w:r w:rsidR="00070DDE" w:rsidRPr="006D3979">
              <w:rPr>
                <w:color w:val="FEFEFE"/>
                <w:sz w:val="12"/>
                <w14:textFill>
                  <w14:solidFill>
                    <w14:srgbClr w14:val="FEFEFE">
                      <w14:alpha w14:val="100000"/>
                    </w14:srgbClr>
                  </w14:solidFill>
                </w14:textFill>
              </w:rPr>
              <w:fldChar w:fldCharType="begin"/>
            </w:r>
            <w:r w:rsidR="00070DDE" w:rsidRPr="006D3979">
              <w:rPr>
                <w:color w:val="FEFEFE"/>
                <w:sz w:val="12"/>
                <w14:textFill>
                  <w14:solidFill>
                    <w14:srgbClr w14:val="FEFEFE">
                      <w14:alpha w14:val="100000"/>
                    </w14:srgbClr>
                  </w14:solidFill>
                </w14:textFill>
              </w:rPr>
              <w:instrText xml:space="preserve"> LISTNUM  \l 4 \s 0  </w:instrText>
            </w:r>
            <w:r w:rsidR="00070DDE" w:rsidRPr="006D3979">
              <w:rPr>
                <w:color w:val="FEFEFE"/>
                <w:sz w:val="12"/>
                <w14:textFill>
                  <w14:solidFill>
                    <w14:srgbClr w14:val="FEFEFE">
                      <w14:alpha w14:val="100000"/>
                    </w14:srgbClr>
                  </w14:solidFill>
                </w14:textFill>
              </w:rPr>
              <w:fldChar w:fldCharType="end"/>
            </w:r>
          </w:p>
        </w:tc>
      </w:tr>
      <w:tr w:rsidR="003C30EC" w14:paraId="37E170C5" w14:textId="77777777" w:rsidTr="00CA2FBE">
        <w:tc>
          <w:tcPr>
            <w:tcW w:w="3368" w:type="dxa"/>
          </w:tcPr>
          <w:p w14:paraId="4C3720DD" w14:textId="77777777" w:rsidR="003C30EC" w:rsidRDefault="003C30EC" w:rsidP="00BC123D">
            <w:pPr>
              <w:pStyle w:val="Definition"/>
              <w:ind w:right="-21"/>
              <w:jc w:val="left"/>
              <w:rPr>
                <w:rFonts w:ascii="Arial" w:eastAsia="Arial" w:hAnsi="Arial" w:cs="Arial"/>
                <w:b/>
              </w:rPr>
            </w:pPr>
          </w:p>
        </w:tc>
        <w:tc>
          <w:tcPr>
            <w:tcW w:w="5103" w:type="dxa"/>
          </w:tcPr>
          <w:p w14:paraId="79F49ABE" w14:textId="77777777" w:rsidR="003C30EC" w:rsidRPr="002C69FD" w:rsidRDefault="00BC123D" w:rsidP="00BC123D">
            <w:pPr>
              <w:pStyle w:val="Definition1"/>
              <w:numPr>
                <w:ilvl w:val="0"/>
                <w:numId w:val="0"/>
              </w:numPr>
              <w:ind w:right="-2"/>
            </w:pPr>
            <w:r>
              <w:rPr>
                <w:rFonts w:ascii="Arial" w:eastAsia="Arial" w:hAnsi="Arial" w:cs="Arial"/>
              </w:rPr>
              <w:t>in each of the above cases, this shall include documents and information prepared or generated from such information.</w:t>
            </w:r>
          </w:p>
        </w:tc>
      </w:tr>
      <w:tr w:rsidR="00BC123D" w14:paraId="047D3CA2" w14:textId="77777777" w:rsidTr="00CA2FBE">
        <w:tc>
          <w:tcPr>
            <w:tcW w:w="3368" w:type="dxa"/>
          </w:tcPr>
          <w:p w14:paraId="5EB0183F" w14:textId="77777777" w:rsidR="00BC123D" w:rsidRDefault="00BC123D" w:rsidP="00BC123D">
            <w:pPr>
              <w:pStyle w:val="Definition"/>
              <w:ind w:right="-21"/>
              <w:jc w:val="left"/>
              <w:rPr>
                <w:rFonts w:ascii="Arial" w:eastAsia="Arial" w:hAnsi="Arial" w:cs="Arial"/>
                <w:b/>
              </w:rPr>
            </w:pPr>
            <w:r>
              <w:rPr>
                <w:rFonts w:ascii="Arial" w:eastAsia="Arial" w:hAnsi="Arial" w:cs="Arial"/>
                <w:b/>
              </w:rPr>
              <w:t>Group</w:t>
            </w:r>
          </w:p>
        </w:tc>
        <w:tc>
          <w:tcPr>
            <w:tcW w:w="5103" w:type="dxa"/>
          </w:tcPr>
          <w:p w14:paraId="249F0B32" w14:textId="77777777" w:rsidR="00BC123D" w:rsidRDefault="00BC123D" w:rsidP="00BC123D">
            <w:pPr>
              <w:pStyle w:val="Definition1"/>
              <w:numPr>
                <w:ilvl w:val="0"/>
                <w:numId w:val="0"/>
              </w:numPr>
              <w:ind w:right="-2"/>
              <w:rPr>
                <w:rFonts w:ascii="Arial" w:eastAsia="Arial" w:hAnsi="Arial" w:cs="Arial"/>
              </w:rPr>
            </w:pPr>
            <w:r>
              <w:t>in relation to a company, that company, each and any subsidiary or holding company from time to time OR at the date of this Agreement of that company, and each and any subsidiary from time to time OR at the date of this Agreement of a holding company of that company.</w:t>
            </w:r>
          </w:p>
        </w:tc>
      </w:tr>
      <w:tr w:rsidR="00BC123D" w14:paraId="117D6F40" w14:textId="77777777" w:rsidTr="00CA2FBE">
        <w:tc>
          <w:tcPr>
            <w:tcW w:w="3368" w:type="dxa"/>
          </w:tcPr>
          <w:p w14:paraId="538BC08F" w14:textId="77777777" w:rsidR="00BC123D" w:rsidRPr="00786B8F" w:rsidRDefault="00BC123D" w:rsidP="00BC123D">
            <w:pPr>
              <w:pStyle w:val="Definition"/>
              <w:ind w:right="-21"/>
              <w:jc w:val="left"/>
              <w:rPr>
                <w:rFonts w:ascii="Arial" w:eastAsia="Arial" w:hAnsi="Arial" w:cs="Arial"/>
                <w:b/>
              </w:rPr>
            </w:pPr>
            <w:r w:rsidRPr="00786B8F">
              <w:rPr>
                <w:rFonts w:ascii="Arial" w:eastAsia="Arial" w:hAnsi="Arial" w:cs="Arial"/>
                <w:b/>
              </w:rPr>
              <w:lastRenderedPageBreak/>
              <w:t>Permitted Purpose</w:t>
            </w:r>
          </w:p>
        </w:tc>
        <w:tc>
          <w:tcPr>
            <w:tcW w:w="5103" w:type="dxa"/>
          </w:tcPr>
          <w:p w14:paraId="33670026" w14:textId="45A2F236" w:rsidR="00EA4B8C" w:rsidRPr="00786B8F" w:rsidRDefault="000F1853" w:rsidP="007D0C24">
            <w:pPr>
              <w:pStyle w:val="Definition"/>
              <w:ind w:left="743" w:right="0" w:hanging="851"/>
            </w:pPr>
            <w:r w:rsidRPr="00786B8F">
              <w:t>(a)</w:t>
            </w:r>
            <w:r w:rsidR="004E0846" w:rsidRPr="00786B8F">
              <w:t xml:space="preserve"> </w:t>
            </w:r>
            <w:r w:rsidR="00E404E1" w:rsidRPr="00786B8F">
              <w:tab/>
            </w:r>
            <w:r w:rsidR="009C16C8" w:rsidRPr="00B93AB7">
              <w:t xml:space="preserve">to facilitate negotiations during the tender process and pre-contract phase in relation </w:t>
            </w:r>
            <w:r w:rsidR="009C16C8" w:rsidRPr="00617042">
              <w:rPr>
                <w:rFonts w:ascii="Arial" w:hAnsi="Arial" w:cs="Arial"/>
              </w:rPr>
              <w:t>to the procurement</w:t>
            </w:r>
            <w:r w:rsidR="00694848" w:rsidRPr="00617042">
              <w:rPr>
                <w:rFonts w:ascii="Arial" w:hAnsi="Arial" w:cs="Arial"/>
              </w:rPr>
              <w:t xml:space="preserve"> </w:t>
            </w:r>
            <w:r w:rsidR="009C16C8" w:rsidRPr="00617042">
              <w:rPr>
                <w:rFonts w:ascii="Arial" w:hAnsi="Arial" w:cs="Arial"/>
              </w:rPr>
              <w:t>of</w:t>
            </w:r>
            <w:r w:rsidR="00617042" w:rsidRPr="00617042">
              <w:rPr>
                <w:rFonts w:ascii="Arial" w:hAnsi="Arial" w:cs="Arial"/>
              </w:rPr>
              <w:t xml:space="preserve"> the</w:t>
            </w:r>
            <w:r w:rsidR="00694848" w:rsidRPr="00617042">
              <w:rPr>
                <w:rFonts w:ascii="Arial" w:hAnsi="Arial" w:cs="Arial"/>
              </w:rPr>
              <w:t xml:space="preserve"> </w:t>
            </w:r>
            <w:r w:rsidR="00617042" w:rsidRPr="00617042">
              <w:rPr>
                <w:rFonts w:ascii="Arial" w:hAnsi="Arial" w:cs="Arial"/>
              </w:rPr>
              <w:t xml:space="preserve">provision of the Design and Build </w:t>
            </w:r>
            <w:r w:rsidR="00617042">
              <w:rPr>
                <w:rFonts w:ascii="Arial" w:hAnsi="Arial" w:cs="Arial"/>
              </w:rPr>
              <w:t xml:space="preserve">at </w:t>
            </w:r>
            <w:r w:rsidR="00617042" w:rsidRPr="00617042">
              <w:rPr>
                <w:rFonts w:ascii="Arial" w:hAnsi="Arial" w:cs="Arial"/>
              </w:rPr>
              <w:t>ISO 11 Incinerator Life Extension Project –</w:t>
            </w:r>
            <w:r w:rsidR="00617042">
              <w:rPr>
                <w:rFonts w:ascii="Arial" w:hAnsi="Arial" w:cs="Arial"/>
              </w:rPr>
              <w:t xml:space="preserve"> </w:t>
            </w:r>
            <w:r w:rsidR="00617042" w:rsidRPr="00617042">
              <w:rPr>
                <w:rFonts w:ascii="Arial" w:hAnsi="Arial" w:cs="Arial"/>
              </w:rPr>
              <w:t>Work Package 6 - Diesel fuel system upgrade and fuel tank replacement</w:t>
            </w:r>
            <w:r w:rsidR="009C16C8" w:rsidRPr="00B93AB7">
              <w:t xml:space="preserve"> (the “Project”) at the Pirbright Institute, Ash Road, Pirbright, Surrey GU24 0NF; and</w:t>
            </w:r>
          </w:p>
        </w:tc>
      </w:tr>
      <w:tr w:rsidR="004E0846" w14:paraId="35BE20FA" w14:textId="77777777" w:rsidTr="00CA2FBE">
        <w:tc>
          <w:tcPr>
            <w:tcW w:w="3368" w:type="dxa"/>
          </w:tcPr>
          <w:p w14:paraId="14219BA1" w14:textId="77777777" w:rsidR="004E0846" w:rsidRPr="00786B8F" w:rsidRDefault="004E0846" w:rsidP="00BC123D">
            <w:pPr>
              <w:pStyle w:val="Definition"/>
              <w:ind w:right="-21"/>
              <w:jc w:val="left"/>
              <w:rPr>
                <w:rFonts w:ascii="Arial" w:eastAsia="Arial" w:hAnsi="Arial" w:cs="Arial"/>
              </w:rPr>
            </w:pPr>
          </w:p>
        </w:tc>
        <w:tc>
          <w:tcPr>
            <w:tcW w:w="5103" w:type="dxa"/>
          </w:tcPr>
          <w:p w14:paraId="685C3DDC" w14:textId="374CCD0C" w:rsidR="004E0846" w:rsidRPr="00786B8F" w:rsidRDefault="004E0846" w:rsidP="00E404E1">
            <w:pPr>
              <w:pStyle w:val="Definition"/>
              <w:numPr>
                <w:ilvl w:val="0"/>
                <w:numId w:val="0"/>
              </w:numPr>
              <w:ind w:left="743" w:hanging="851"/>
              <w:rPr>
                <w:rFonts w:ascii="Arial" w:eastAsia="Arial" w:hAnsi="Arial" w:cs="Arial"/>
              </w:rPr>
            </w:pPr>
            <w:r w:rsidRPr="00786B8F">
              <w:rPr>
                <w:rFonts w:ascii="Arial" w:eastAsia="Arial" w:hAnsi="Arial" w:cs="Arial"/>
              </w:rPr>
              <w:t xml:space="preserve">(b) </w:t>
            </w:r>
            <w:r w:rsidR="00E404E1" w:rsidRPr="00786B8F">
              <w:rPr>
                <w:rFonts w:ascii="Arial" w:eastAsia="Arial" w:hAnsi="Arial" w:cs="Arial"/>
              </w:rPr>
              <w:tab/>
            </w:r>
            <w:r w:rsidRPr="00786B8F">
              <w:rPr>
                <w:rFonts w:ascii="Arial" w:eastAsia="Arial" w:hAnsi="Arial" w:cs="Arial"/>
              </w:rPr>
              <w:t>the performance of any such services</w:t>
            </w:r>
            <w:r w:rsidR="00694848" w:rsidRPr="00786B8F">
              <w:rPr>
                <w:rFonts w:ascii="Arial" w:eastAsia="Arial" w:hAnsi="Arial" w:cs="Arial"/>
              </w:rPr>
              <w:t xml:space="preserve"> and works </w:t>
            </w:r>
            <w:r w:rsidRPr="00786B8F">
              <w:rPr>
                <w:rFonts w:ascii="Arial" w:eastAsia="Arial" w:hAnsi="Arial" w:cs="Arial"/>
              </w:rPr>
              <w:t>by the Recipient.</w:t>
            </w:r>
          </w:p>
        </w:tc>
      </w:tr>
      <w:tr w:rsidR="00BC123D" w14:paraId="338C40D2" w14:textId="77777777" w:rsidTr="00CA2FBE">
        <w:tc>
          <w:tcPr>
            <w:tcW w:w="3368" w:type="dxa"/>
          </w:tcPr>
          <w:p w14:paraId="5A03DA8E" w14:textId="77777777" w:rsidR="00BC123D" w:rsidRDefault="00BC123D" w:rsidP="00BC123D">
            <w:pPr>
              <w:pStyle w:val="Definition"/>
              <w:ind w:right="-21"/>
              <w:jc w:val="left"/>
              <w:rPr>
                <w:rFonts w:ascii="Arial" w:eastAsia="Arial" w:hAnsi="Arial" w:cs="Arial"/>
                <w:b/>
              </w:rPr>
            </w:pPr>
            <w:r>
              <w:rPr>
                <w:rFonts w:ascii="Arial" w:eastAsia="Arial" w:hAnsi="Arial" w:cs="Arial"/>
                <w:b/>
              </w:rPr>
              <w:t>Representatives</w:t>
            </w:r>
          </w:p>
        </w:tc>
        <w:tc>
          <w:tcPr>
            <w:tcW w:w="5103" w:type="dxa"/>
          </w:tcPr>
          <w:p w14:paraId="60E45B37" w14:textId="77777777" w:rsidR="00BC123D" w:rsidRDefault="00CA2FBE" w:rsidP="007D0C24">
            <w:pPr>
              <w:pStyle w:val="Definition1"/>
              <w:numPr>
                <w:ilvl w:val="0"/>
                <w:numId w:val="0"/>
              </w:numPr>
              <w:ind w:left="-108" w:right="-2"/>
            </w:pPr>
            <w:r>
              <w:t xml:space="preserve">means </w:t>
            </w:r>
            <w:r w:rsidR="00BC123D">
              <w:t>the Recipient’s:</w:t>
            </w:r>
          </w:p>
        </w:tc>
      </w:tr>
      <w:tr w:rsidR="00BC123D" w14:paraId="25C4C410" w14:textId="77777777" w:rsidTr="00CA2FBE">
        <w:tc>
          <w:tcPr>
            <w:tcW w:w="3368" w:type="dxa"/>
          </w:tcPr>
          <w:p w14:paraId="269F8B16" w14:textId="77777777" w:rsidR="00BC123D" w:rsidRDefault="00BC123D" w:rsidP="00BC123D">
            <w:pPr>
              <w:pStyle w:val="Definition"/>
              <w:ind w:right="-21"/>
              <w:jc w:val="left"/>
              <w:rPr>
                <w:rFonts w:ascii="Arial" w:eastAsia="Arial" w:hAnsi="Arial" w:cs="Arial"/>
                <w:b/>
              </w:rPr>
            </w:pPr>
          </w:p>
        </w:tc>
        <w:tc>
          <w:tcPr>
            <w:tcW w:w="5103" w:type="dxa"/>
          </w:tcPr>
          <w:p w14:paraId="51A799D1" w14:textId="77777777" w:rsidR="00BC123D" w:rsidRDefault="00BC123D" w:rsidP="00070DDE">
            <w:pPr>
              <w:pStyle w:val="Level4Number"/>
              <w:tabs>
                <w:tab w:val="clear" w:pos="2410"/>
              </w:tabs>
              <w:ind w:left="743" w:right="0" w:hanging="829"/>
            </w:pPr>
            <w:r w:rsidRPr="00850EAD">
              <w:rPr>
                <w:rFonts w:cstheme="minorHAnsi"/>
              </w:rPr>
              <w:t>officers</w:t>
            </w:r>
            <w:r w:rsidRPr="00850EAD">
              <w:t>, and employees that need to know the Confidential Information for the Permitted Purpose</w:t>
            </w:r>
            <w:r w:rsidR="00070DDE">
              <w:t>;</w:t>
            </w:r>
          </w:p>
        </w:tc>
      </w:tr>
      <w:tr w:rsidR="00070DDE" w14:paraId="6C47E859" w14:textId="77777777" w:rsidTr="00CA2FBE">
        <w:tc>
          <w:tcPr>
            <w:tcW w:w="3368" w:type="dxa"/>
          </w:tcPr>
          <w:p w14:paraId="08A26B30" w14:textId="77777777" w:rsidR="00070DDE" w:rsidRDefault="00070DDE" w:rsidP="00BC123D">
            <w:pPr>
              <w:pStyle w:val="Definition"/>
              <w:ind w:right="-21"/>
              <w:jc w:val="left"/>
              <w:rPr>
                <w:rFonts w:ascii="Arial" w:eastAsia="Arial" w:hAnsi="Arial" w:cs="Arial"/>
                <w:b/>
              </w:rPr>
            </w:pPr>
          </w:p>
        </w:tc>
        <w:tc>
          <w:tcPr>
            <w:tcW w:w="5103" w:type="dxa"/>
          </w:tcPr>
          <w:p w14:paraId="59F6CDF4" w14:textId="77777777" w:rsidR="00070DDE" w:rsidRPr="00850EAD" w:rsidRDefault="00070DDE" w:rsidP="00070DDE">
            <w:pPr>
              <w:pStyle w:val="Level4Number"/>
              <w:tabs>
                <w:tab w:val="clear" w:pos="2410"/>
              </w:tabs>
              <w:ind w:left="743" w:right="0" w:hanging="829"/>
              <w:rPr>
                <w:rFonts w:cstheme="minorHAnsi"/>
              </w:rPr>
            </w:pPr>
            <w:r w:rsidRPr="00850EAD">
              <w:rPr>
                <w:rFonts w:cstheme="minorHAnsi"/>
              </w:rPr>
              <w:t>professional advisers or consultants who are engaged to advise the Recipient in connection with the Permitted Purpose</w:t>
            </w:r>
            <w:r>
              <w:rPr>
                <w:rFonts w:cstheme="minorHAnsi"/>
              </w:rPr>
              <w:t>;</w:t>
            </w:r>
          </w:p>
        </w:tc>
      </w:tr>
      <w:tr w:rsidR="00070DDE" w14:paraId="3611020E" w14:textId="77777777" w:rsidTr="00CA2FBE">
        <w:tc>
          <w:tcPr>
            <w:tcW w:w="3368" w:type="dxa"/>
          </w:tcPr>
          <w:p w14:paraId="1DA98EF4" w14:textId="77777777" w:rsidR="00070DDE" w:rsidRDefault="00070DDE" w:rsidP="00BC123D">
            <w:pPr>
              <w:pStyle w:val="Definition"/>
              <w:ind w:right="-21"/>
              <w:jc w:val="left"/>
              <w:rPr>
                <w:rFonts w:ascii="Arial" w:eastAsia="Arial" w:hAnsi="Arial" w:cs="Arial"/>
                <w:b/>
              </w:rPr>
            </w:pPr>
          </w:p>
        </w:tc>
        <w:tc>
          <w:tcPr>
            <w:tcW w:w="5103" w:type="dxa"/>
          </w:tcPr>
          <w:p w14:paraId="0CDDDA6B" w14:textId="77777777" w:rsidR="00070DDE" w:rsidRPr="00850EAD" w:rsidRDefault="00070DDE" w:rsidP="00070DDE">
            <w:pPr>
              <w:pStyle w:val="Level4Number"/>
              <w:tabs>
                <w:tab w:val="clear" w:pos="2410"/>
              </w:tabs>
              <w:ind w:left="743" w:right="0" w:hanging="829"/>
              <w:rPr>
                <w:rFonts w:cstheme="minorHAnsi"/>
              </w:rPr>
            </w:pPr>
            <w:r w:rsidRPr="00850EAD">
              <w:rPr>
                <w:rFonts w:cstheme="minorHAnsi"/>
              </w:rPr>
              <w:t>contractors and subcontractors engaged by the Recipient in connection with the Permitted Purpose; and</w:t>
            </w:r>
          </w:p>
        </w:tc>
      </w:tr>
      <w:tr w:rsidR="00070DDE" w14:paraId="2178D0AB" w14:textId="77777777" w:rsidTr="00CA2FBE">
        <w:tc>
          <w:tcPr>
            <w:tcW w:w="3368" w:type="dxa"/>
          </w:tcPr>
          <w:p w14:paraId="45889BFE" w14:textId="77777777" w:rsidR="00070DDE" w:rsidRDefault="00070DDE" w:rsidP="00BC123D">
            <w:pPr>
              <w:pStyle w:val="Definition"/>
              <w:ind w:right="-21"/>
              <w:jc w:val="left"/>
              <w:rPr>
                <w:rFonts w:ascii="Arial" w:eastAsia="Arial" w:hAnsi="Arial" w:cs="Arial"/>
                <w:b/>
              </w:rPr>
            </w:pPr>
          </w:p>
        </w:tc>
        <w:tc>
          <w:tcPr>
            <w:tcW w:w="5103" w:type="dxa"/>
          </w:tcPr>
          <w:p w14:paraId="24D52F00" w14:textId="74422DCA" w:rsidR="00070DDE" w:rsidRPr="00850EAD" w:rsidRDefault="00070DDE" w:rsidP="00070DDE">
            <w:pPr>
              <w:pStyle w:val="Level4Number"/>
              <w:tabs>
                <w:tab w:val="clear" w:pos="2410"/>
              </w:tabs>
              <w:ind w:left="743" w:right="0" w:hanging="829"/>
              <w:rPr>
                <w:rFonts w:cstheme="minorHAnsi"/>
              </w:rPr>
            </w:pPr>
            <w:r w:rsidRPr="00850EAD">
              <w:rPr>
                <w:rFonts w:cstheme="minorHAnsi"/>
              </w:rPr>
              <w:t xml:space="preserve">any other person to whom </w:t>
            </w:r>
            <w:r w:rsidR="002950DC">
              <w:rPr>
                <w:rFonts w:cstheme="minorHAnsi"/>
              </w:rPr>
              <w:t>TPI</w:t>
            </w:r>
            <w:r w:rsidRPr="00850EAD">
              <w:rPr>
                <w:rFonts w:cstheme="minorHAnsi"/>
              </w:rPr>
              <w:t xml:space="preserve"> and the Recipient agree in writing that Confidential Information may be disclosed in connection with the Permitted Purpose</w:t>
            </w:r>
            <w:r>
              <w:rPr>
                <w:rFonts w:cstheme="minorHAnsi"/>
              </w:rPr>
              <w:t>.</w:t>
            </w:r>
          </w:p>
        </w:tc>
      </w:tr>
    </w:tbl>
    <w:p w14:paraId="32E9F668" w14:textId="77777777" w:rsidR="003C30EC" w:rsidRDefault="003C30EC" w:rsidP="003C30EC">
      <w:pPr>
        <w:pStyle w:val="Level1Heading"/>
        <w:numPr>
          <w:ilvl w:val="0"/>
          <w:numId w:val="0"/>
        </w:numPr>
        <w:ind w:left="709"/>
      </w:pPr>
    </w:p>
    <w:p w14:paraId="549EB5CB" w14:textId="77777777" w:rsidR="000C26E2" w:rsidRPr="000C26E2" w:rsidRDefault="000C26E2" w:rsidP="000C26E2">
      <w:pPr>
        <w:pStyle w:val="Level2Number"/>
      </w:pPr>
      <w:r>
        <w:t xml:space="preserve">In this Agreement references to the Recipient shall be deemed to include any member of </w:t>
      </w:r>
      <w:r w:rsidR="008B7A20">
        <w:t>the Recipient’s Group that receives</w:t>
      </w:r>
      <w:r>
        <w:t xml:space="preserve"> any Confidential Information and/or any of the Representatives.</w:t>
      </w:r>
    </w:p>
    <w:p w14:paraId="67B1078F" w14:textId="77777777" w:rsidR="00B03B4C" w:rsidRPr="00940A30" w:rsidRDefault="00B03B4C" w:rsidP="002F5CEC">
      <w:pPr>
        <w:pStyle w:val="Level1Heading"/>
      </w:pPr>
      <w:r>
        <w:rPr>
          <w:rFonts w:ascii="Arial" w:eastAsia="Arial" w:hAnsi="Arial" w:cs="Arial"/>
        </w:rPr>
        <w:t>undertakings</w:t>
      </w:r>
    </w:p>
    <w:p w14:paraId="0D7BD87C" w14:textId="77777777" w:rsidR="00B03B4C" w:rsidRDefault="00B03B4C" w:rsidP="002F5CEC">
      <w:pPr>
        <w:pStyle w:val="Level2Number"/>
      </w:pPr>
      <w:r>
        <w:rPr>
          <w:rFonts w:ascii="Arial" w:eastAsia="Arial" w:hAnsi="Arial" w:cs="Arial"/>
        </w:rPr>
        <w:t>In consideration of the disclosure of Confidential Information, the Recipient undertakes:</w:t>
      </w:r>
    </w:p>
    <w:p w14:paraId="632CD739" w14:textId="77777777" w:rsidR="00B03B4C" w:rsidRPr="00940A30" w:rsidRDefault="00B03B4C" w:rsidP="002F5CEC">
      <w:pPr>
        <w:pStyle w:val="Level3Number"/>
      </w:pPr>
      <w:r w:rsidRPr="00940A30">
        <w:rPr>
          <w:rFonts w:ascii="Arial" w:eastAsia="Arial" w:hAnsi="Arial" w:cs="Arial"/>
        </w:rPr>
        <w:t>to keep all Confidential Information confidential at all times;</w:t>
      </w:r>
    </w:p>
    <w:p w14:paraId="4A499F2A" w14:textId="1AA1252D" w:rsidR="00B03B4C" w:rsidRPr="00940A30" w:rsidRDefault="00B03B4C" w:rsidP="002F5CEC">
      <w:pPr>
        <w:pStyle w:val="Level3Number"/>
      </w:pPr>
      <w:r w:rsidRPr="00940A30">
        <w:rPr>
          <w:rFonts w:ascii="Arial" w:eastAsia="Arial" w:hAnsi="Arial" w:cs="Arial"/>
        </w:rPr>
        <w:t xml:space="preserve">not to disclose any Confidential Information or allow it to be disclosed in whole or in part to any third party without </w:t>
      </w:r>
      <w:r w:rsidR="002950DC">
        <w:rPr>
          <w:rFonts w:ascii="Arial" w:eastAsia="Arial" w:hAnsi="Arial" w:cs="Arial"/>
        </w:rPr>
        <w:t>TPI</w:t>
      </w:r>
      <w:r>
        <w:rPr>
          <w:rFonts w:ascii="Arial" w:eastAsia="Arial" w:hAnsi="Arial" w:cs="Arial"/>
        </w:rPr>
        <w:t>’</w:t>
      </w:r>
      <w:r w:rsidRPr="00940A30">
        <w:rPr>
          <w:rFonts w:ascii="Arial" w:eastAsia="Arial" w:hAnsi="Arial" w:cs="Arial"/>
        </w:rPr>
        <w:t>s prior written consent;</w:t>
      </w:r>
    </w:p>
    <w:p w14:paraId="056BF8F6" w14:textId="545476B9" w:rsidR="00B03B4C" w:rsidRPr="00940A30" w:rsidRDefault="00B03B4C" w:rsidP="002F5CEC">
      <w:pPr>
        <w:pStyle w:val="Level3Number"/>
      </w:pPr>
      <w:r w:rsidRPr="00940A30">
        <w:rPr>
          <w:rFonts w:ascii="Arial" w:eastAsia="Arial" w:hAnsi="Arial" w:cs="Arial"/>
        </w:rPr>
        <w:lastRenderedPageBreak/>
        <w:t xml:space="preserve">not to copy, reduce to writing or otherwise record the Confidential Information except as strictly necessary for the </w:t>
      </w:r>
      <w:r w:rsidR="00D11028">
        <w:rPr>
          <w:rFonts w:ascii="Arial" w:eastAsia="Arial" w:hAnsi="Arial" w:cs="Arial"/>
        </w:rPr>
        <w:t>Permitted P</w:t>
      </w:r>
      <w:r w:rsidRPr="00940A30">
        <w:rPr>
          <w:rFonts w:ascii="Arial" w:eastAsia="Arial" w:hAnsi="Arial" w:cs="Arial"/>
        </w:rPr>
        <w:t xml:space="preserve">urpose </w:t>
      </w:r>
      <w:r w:rsidR="008B7A20">
        <w:rPr>
          <w:rFonts w:ascii="Arial" w:eastAsia="Arial" w:hAnsi="Arial" w:cs="Arial"/>
        </w:rPr>
        <w:t>(</w:t>
      </w:r>
      <w:r w:rsidR="00D11028">
        <w:rPr>
          <w:rFonts w:ascii="Arial" w:eastAsia="Arial" w:hAnsi="Arial" w:cs="Arial"/>
        </w:rPr>
        <w:t xml:space="preserve">and any such copies, reductions to writing or records shall be the property of </w:t>
      </w:r>
      <w:r w:rsidR="002950DC">
        <w:rPr>
          <w:rFonts w:ascii="Arial" w:eastAsia="Arial" w:hAnsi="Arial" w:cs="Arial"/>
        </w:rPr>
        <w:t>TPI</w:t>
      </w:r>
      <w:r w:rsidR="008B7A20">
        <w:rPr>
          <w:rFonts w:ascii="Arial" w:eastAsia="Arial" w:hAnsi="Arial" w:cs="Arial"/>
        </w:rPr>
        <w:t>)</w:t>
      </w:r>
      <w:r w:rsidR="00D11028">
        <w:rPr>
          <w:rFonts w:ascii="Arial" w:eastAsia="Arial" w:hAnsi="Arial" w:cs="Arial"/>
        </w:rPr>
        <w:t xml:space="preserve">; </w:t>
      </w:r>
    </w:p>
    <w:p w14:paraId="1A3A9BA8" w14:textId="77777777" w:rsidR="00B03B4C" w:rsidRPr="00D11028" w:rsidRDefault="00B03B4C" w:rsidP="002F5CEC">
      <w:pPr>
        <w:pStyle w:val="Level3Number"/>
      </w:pPr>
      <w:r w:rsidRPr="00940A30">
        <w:rPr>
          <w:rFonts w:ascii="Arial" w:eastAsia="Arial" w:hAnsi="Arial" w:cs="Arial"/>
        </w:rPr>
        <w:t>not to use any Confidential Information in whole or in part for any purpose except for the Permitted Purpose</w:t>
      </w:r>
      <w:r w:rsidR="00D11028">
        <w:rPr>
          <w:rFonts w:ascii="Arial" w:eastAsia="Arial" w:hAnsi="Arial" w:cs="Arial"/>
        </w:rPr>
        <w:t xml:space="preserve">; </w:t>
      </w:r>
    </w:p>
    <w:p w14:paraId="55724EE7" w14:textId="77777777" w:rsidR="00D11028" w:rsidRDefault="00D11028" w:rsidP="00D11028">
      <w:pPr>
        <w:pStyle w:val="Level3Number"/>
      </w:pPr>
      <w:r>
        <w:t>not use, reproduce, transform, or store the Confidential Information in an externally accessible computer or electronic information retrieval system or transmit it in any form or by any means whatsoever outside of its usual place of business; and</w:t>
      </w:r>
    </w:p>
    <w:p w14:paraId="1D49C9B7" w14:textId="77777777" w:rsidR="00D11028" w:rsidRDefault="00D11028" w:rsidP="00D11028">
      <w:pPr>
        <w:pStyle w:val="Level3Number"/>
      </w:pPr>
      <w:r>
        <w:t>keep separate the Confidential Information from all documents and other records of the Recipient.</w:t>
      </w:r>
    </w:p>
    <w:p w14:paraId="32CC2422" w14:textId="77777777" w:rsidR="00B03B4C" w:rsidRPr="00A95E9C" w:rsidRDefault="00B03B4C" w:rsidP="002F5CEC">
      <w:pPr>
        <w:pStyle w:val="Level2Number"/>
      </w:pPr>
      <w:r w:rsidRPr="00A95E9C">
        <w:rPr>
          <w:rFonts w:ascii="Arial" w:eastAsia="Arial" w:hAnsi="Arial" w:cs="Arial"/>
        </w:rPr>
        <w:t>The Recipient further undertakes to take all reasonable measures to ensure the confidentiality of all Confidential Information. Such measures will be no less than the Recipient takes to protect its own confidential information</w:t>
      </w:r>
      <w:r w:rsidR="00D11028">
        <w:rPr>
          <w:rFonts w:ascii="Arial" w:eastAsia="Arial" w:hAnsi="Arial" w:cs="Arial"/>
        </w:rPr>
        <w:t xml:space="preserve"> from theft or unauthorised disclosure, copying or use</w:t>
      </w:r>
      <w:r w:rsidRPr="00A95E9C">
        <w:rPr>
          <w:rFonts w:ascii="Arial" w:eastAsia="Arial" w:hAnsi="Arial" w:cs="Arial"/>
        </w:rPr>
        <w:t>.</w:t>
      </w:r>
    </w:p>
    <w:p w14:paraId="5C92FE19" w14:textId="77777777" w:rsidR="00B03B4C" w:rsidRPr="00B47DDC" w:rsidRDefault="00B03B4C" w:rsidP="002F5CEC">
      <w:pPr>
        <w:pStyle w:val="Level1Heading"/>
      </w:pPr>
      <w:r w:rsidRPr="00B47DDC">
        <w:rPr>
          <w:rFonts w:ascii="Arial" w:eastAsia="Arial" w:hAnsi="Arial" w:cs="Arial"/>
        </w:rPr>
        <w:t>Exceptions</w:t>
      </w:r>
    </w:p>
    <w:p w14:paraId="0E2AE571" w14:textId="77777777" w:rsidR="00B03B4C" w:rsidRPr="00A95E9C" w:rsidRDefault="00B03B4C" w:rsidP="002F5CEC">
      <w:pPr>
        <w:pStyle w:val="Level2Number"/>
      </w:pPr>
      <w:r w:rsidRPr="00A95E9C">
        <w:rPr>
          <w:rFonts w:ascii="Arial" w:eastAsia="Arial" w:hAnsi="Arial" w:cs="Arial"/>
        </w:rPr>
        <w:t>The obligations of confidentiality set out in this Agreement shall not apply to any Confidential Information that the Recipient can show by written records:</w:t>
      </w:r>
    </w:p>
    <w:p w14:paraId="1EB0EA28" w14:textId="77777777" w:rsidR="00B03B4C" w:rsidRPr="00A95E9C" w:rsidRDefault="00B03B4C" w:rsidP="002F5CEC">
      <w:pPr>
        <w:pStyle w:val="Level3Number"/>
      </w:pPr>
      <w:r w:rsidRPr="00A95E9C">
        <w:rPr>
          <w:rFonts w:ascii="Arial" w:eastAsia="Arial" w:hAnsi="Arial" w:cs="Arial"/>
        </w:rPr>
        <w:t>is in or subsequently comes into the public domain (</w:t>
      </w:r>
      <w:r w:rsidR="00A8062B">
        <w:rPr>
          <w:rFonts w:ascii="Arial" w:eastAsia="Arial" w:hAnsi="Arial" w:cs="Arial"/>
        </w:rPr>
        <w:t xml:space="preserve">other than as a result of its disclosure by the </w:t>
      </w:r>
      <w:r w:rsidRPr="00A95E9C">
        <w:rPr>
          <w:rFonts w:ascii="Arial" w:eastAsia="Arial" w:hAnsi="Arial" w:cs="Arial"/>
        </w:rPr>
        <w:t>Recipient</w:t>
      </w:r>
      <w:r w:rsidR="00A8062B">
        <w:rPr>
          <w:rFonts w:ascii="Arial" w:eastAsia="Arial" w:hAnsi="Arial" w:cs="Arial"/>
        </w:rPr>
        <w:t xml:space="preserve"> or its Representatives in breach of this Agreement</w:t>
      </w:r>
      <w:r w:rsidRPr="00A95E9C">
        <w:rPr>
          <w:rFonts w:ascii="Arial" w:eastAsia="Arial" w:hAnsi="Arial" w:cs="Arial"/>
        </w:rPr>
        <w:t>);</w:t>
      </w:r>
    </w:p>
    <w:p w14:paraId="0413CCAA" w14:textId="77777777" w:rsidR="00B03B4C" w:rsidRPr="00A95E9C" w:rsidRDefault="00B03B4C" w:rsidP="002F5CEC">
      <w:pPr>
        <w:pStyle w:val="Level3Number"/>
      </w:pPr>
      <w:r w:rsidRPr="00A95E9C">
        <w:rPr>
          <w:rFonts w:ascii="Arial" w:eastAsia="Arial" w:hAnsi="Arial" w:cs="Arial"/>
        </w:rPr>
        <w:t>is received by the Recipient without restriction on disclosure or use from a third party lawfully entitled to make the disclosure to the Recipient without such restriction; or</w:t>
      </w:r>
    </w:p>
    <w:p w14:paraId="069F37DB" w14:textId="1AC782A1" w:rsidR="00B03B4C" w:rsidRPr="00A95E9C" w:rsidRDefault="00B03B4C" w:rsidP="002F5CEC">
      <w:pPr>
        <w:pStyle w:val="Level3Number"/>
      </w:pPr>
      <w:r w:rsidRPr="00A95E9C">
        <w:rPr>
          <w:rFonts w:ascii="Arial" w:eastAsia="Arial" w:hAnsi="Arial" w:cs="Arial"/>
        </w:rPr>
        <w:t xml:space="preserve">is developed by </w:t>
      </w:r>
      <w:r w:rsidR="00A8062B">
        <w:rPr>
          <w:rFonts w:ascii="Arial" w:eastAsia="Arial" w:hAnsi="Arial" w:cs="Arial"/>
        </w:rPr>
        <w:t xml:space="preserve">or for </w:t>
      </w:r>
      <w:r w:rsidRPr="00A95E9C">
        <w:rPr>
          <w:rFonts w:ascii="Arial" w:eastAsia="Arial" w:hAnsi="Arial" w:cs="Arial"/>
        </w:rPr>
        <w:t>the Recipient</w:t>
      </w:r>
      <w:r w:rsidR="00A8062B">
        <w:rPr>
          <w:rFonts w:ascii="Arial" w:eastAsia="Arial" w:hAnsi="Arial" w:cs="Arial"/>
        </w:rPr>
        <w:t xml:space="preserve"> by any of its Representatives</w:t>
      </w:r>
      <w:r w:rsidRPr="00A95E9C">
        <w:rPr>
          <w:rFonts w:ascii="Arial" w:eastAsia="Arial" w:hAnsi="Arial" w:cs="Arial"/>
        </w:rPr>
        <w:t xml:space="preserve"> who have not had any direct or indirect access to, or use or knowledge of, the Confidential Information disclosed by </w:t>
      </w:r>
      <w:r w:rsidR="002950DC">
        <w:rPr>
          <w:rFonts w:ascii="Arial" w:eastAsia="Arial" w:hAnsi="Arial" w:cs="Arial"/>
        </w:rPr>
        <w:t>TPI</w:t>
      </w:r>
      <w:r w:rsidRPr="00A95E9C">
        <w:rPr>
          <w:rFonts w:ascii="Arial" w:eastAsia="Arial" w:hAnsi="Arial" w:cs="Arial"/>
        </w:rPr>
        <w:t>.</w:t>
      </w:r>
    </w:p>
    <w:p w14:paraId="252E7279" w14:textId="3E8C2E04" w:rsidR="00B03B4C" w:rsidRPr="00940A30" w:rsidRDefault="00B03B4C" w:rsidP="002F5CEC">
      <w:pPr>
        <w:pStyle w:val="Level2Number"/>
      </w:pPr>
      <w:r w:rsidRPr="00A95E9C">
        <w:rPr>
          <w:rFonts w:ascii="Arial" w:eastAsia="Arial" w:hAnsi="Arial" w:cs="Arial"/>
        </w:rPr>
        <w:t xml:space="preserve">The obligations of confidentiality set out in this Agreement will not apply to the extent that the Recipient is required to disclose Confidential Information pursuant to any judicial or governmental request, requirement or order provided that the Recipient gives </w:t>
      </w:r>
      <w:r w:rsidR="002950DC">
        <w:rPr>
          <w:rFonts w:ascii="Arial" w:eastAsia="Arial" w:hAnsi="Arial" w:cs="Arial"/>
        </w:rPr>
        <w:t>TPI</w:t>
      </w:r>
      <w:r w:rsidRPr="00A95E9C">
        <w:rPr>
          <w:rFonts w:ascii="Arial" w:eastAsia="Arial" w:hAnsi="Arial" w:cs="Arial"/>
        </w:rPr>
        <w:t xml:space="preserve"> prior notice in writing of the fact and extent of such disclosure and takes all available steps to minimise the disclosure required and to ensure the continued confidentiality of all Confidential information so disclosed.</w:t>
      </w:r>
    </w:p>
    <w:p w14:paraId="01EA625A" w14:textId="77777777" w:rsidR="00B03B4C" w:rsidRPr="00B47DDC" w:rsidRDefault="00B03B4C" w:rsidP="002F5CEC">
      <w:pPr>
        <w:pStyle w:val="Level1Heading"/>
      </w:pPr>
      <w:r w:rsidRPr="00B47DDC">
        <w:rPr>
          <w:rFonts w:ascii="Arial" w:eastAsia="Arial" w:hAnsi="Arial" w:cs="Arial"/>
        </w:rPr>
        <w:t xml:space="preserve">Disclosure to </w:t>
      </w:r>
      <w:r w:rsidR="00A8062B">
        <w:rPr>
          <w:rFonts w:ascii="Arial" w:eastAsia="Arial" w:hAnsi="Arial" w:cs="Arial"/>
        </w:rPr>
        <w:t>REPRESENTATIVES</w:t>
      </w:r>
    </w:p>
    <w:p w14:paraId="17CBDABC" w14:textId="77777777" w:rsidR="00B03B4C" w:rsidRPr="00940A30" w:rsidRDefault="00B03B4C" w:rsidP="002F5CEC">
      <w:pPr>
        <w:pStyle w:val="Level2Number"/>
      </w:pPr>
      <w:r w:rsidRPr="00A95E9C">
        <w:rPr>
          <w:rFonts w:ascii="Arial" w:eastAsia="Arial" w:hAnsi="Arial" w:cs="Arial"/>
        </w:rPr>
        <w:t xml:space="preserve">The Recipient undertakes to permit access to the Confidential Information only to those of its </w:t>
      </w:r>
      <w:r w:rsidR="00A8062B">
        <w:rPr>
          <w:rFonts w:ascii="Arial" w:eastAsia="Arial" w:hAnsi="Arial" w:cs="Arial"/>
        </w:rPr>
        <w:t xml:space="preserve">Representatives </w:t>
      </w:r>
      <w:r w:rsidRPr="00A95E9C">
        <w:rPr>
          <w:rFonts w:ascii="Arial" w:eastAsia="Arial" w:hAnsi="Arial" w:cs="Arial"/>
        </w:rPr>
        <w:t xml:space="preserve">who reasonably need access to such Confidential Information for the Permitted Purpose, and on the conditions that such </w:t>
      </w:r>
      <w:r w:rsidR="00A8062B">
        <w:rPr>
          <w:rFonts w:ascii="Arial" w:eastAsia="Arial" w:hAnsi="Arial" w:cs="Arial"/>
        </w:rPr>
        <w:t>Representatives</w:t>
      </w:r>
      <w:r w:rsidRPr="00A95E9C">
        <w:rPr>
          <w:rFonts w:ascii="Arial" w:eastAsia="Arial" w:hAnsi="Arial" w:cs="Arial"/>
        </w:rPr>
        <w:t xml:space="preserve"> shall have:</w:t>
      </w:r>
    </w:p>
    <w:p w14:paraId="02930F15" w14:textId="77777777" w:rsidR="00B03B4C" w:rsidRPr="00940A30" w:rsidRDefault="00B03B4C" w:rsidP="002F5CEC">
      <w:pPr>
        <w:pStyle w:val="Level3Number"/>
      </w:pPr>
      <w:r w:rsidRPr="00A95E9C">
        <w:rPr>
          <w:rFonts w:ascii="Arial" w:eastAsia="Arial" w:hAnsi="Arial" w:cs="Arial"/>
        </w:rPr>
        <w:lastRenderedPageBreak/>
        <w:t xml:space="preserve">entered into legally-binding confidentiality obligations to the Recipient on terms equivalent to </w:t>
      </w:r>
      <w:r w:rsidRPr="00940A30">
        <w:rPr>
          <w:rFonts w:ascii="Arial" w:eastAsia="Arial" w:hAnsi="Arial" w:cs="Arial"/>
        </w:rPr>
        <w:t>those set out in this Agreement (and such obligations extend to the Confidential Information);</w:t>
      </w:r>
    </w:p>
    <w:p w14:paraId="5EB64642" w14:textId="582A49E7" w:rsidR="00B03B4C" w:rsidRPr="00940A30" w:rsidRDefault="00B03B4C" w:rsidP="002F5CEC">
      <w:pPr>
        <w:pStyle w:val="Level3Number"/>
      </w:pPr>
      <w:r w:rsidRPr="00940A30">
        <w:rPr>
          <w:rFonts w:ascii="Arial" w:eastAsia="Arial" w:hAnsi="Arial" w:cs="Arial"/>
        </w:rPr>
        <w:t>been inform</w:t>
      </w:r>
      <w:r w:rsidRPr="00A95E9C">
        <w:rPr>
          <w:rFonts w:ascii="Arial" w:eastAsia="Arial" w:hAnsi="Arial" w:cs="Arial"/>
        </w:rPr>
        <w:t xml:space="preserve">ed of </w:t>
      </w:r>
      <w:r w:rsidR="002950DC">
        <w:rPr>
          <w:rFonts w:ascii="Arial" w:eastAsia="Arial" w:hAnsi="Arial" w:cs="Arial"/>
        </w:rPr>
        <w:t>TPI</w:t>
      </w:r>
      <w:r>
        <w:rPr>
          <w:rFonts w:ascii="Arial" w:eastAsia="Arial" w:hAnsi="Arial" w:cs="Arial"/>
        </w:rPr>
        <w:t>’</w:t>
      </w:r>
      <w:r w:rsidRPr="00A95E9C">
        <w:rPr>
          <w:rFonts w:ascii="Arial" w:eastAsia="Arial" w:hAnsi="Arial" w:cs="Arial"/>
        </w:rPr>
        <w:t>s interest in the Confidential Information and the terms of this Agreement, and instructed to treat the Confidential Information as confidential in accordance with the provisions of this Agreement</w:t>
      </w:r>
      <w:r w:rsidR="00DC5446">
        <w:rPr>
          <w:rFonts w:ascii="Arial" w:eastAsia="Arial" w:hAnsi="Arial" w:cs="Arial"/>
        </w:rPr>
        <w:t xml:space="preserve"> before any disclosure</w:t>
      </w:r>
      <w:r w:rsidRPr="00A95E9C">
        <w:rPr>
          <w:rFonts w:ascii="Arial" w:eastAsia="Arial" w:hAnsi="Arial" w:cs="Arial"/>
        </w:rPr>
        <w:t>.</w:t>
      </w:r>
    </w:p>
    <w:p w14:paraId="11B24393" w14:textId="77777777" w:rsidR="00B03B4C" w:rsidRPr="00940A30" w:rsidRDefault="00B03B4C" w:rsidP="002F5CEC">
      <w:pPr>
        <w:pStyle w:val="Level2Number"/>
      </w:pPr>
      <w:r w:rsidRPr="00940A30">
        <w:rPr>
          <w:rFonts w:ascii="Arial" w:eastAsia="Arial" w:hAnsi="Arial" w:cs="Arial"/>
        </w:rPr>
        <w:t xml:space="preserve">The Recipient shall be responsible for ensuring that its </w:t>
      </w:r>
      <w:r w:rsidR="00DC5446">
        <w:rPr>
          <w:rFonts w:ascii="Arial" w:eastAsia="Arial" w:hAnsi="Arial" w:cs="Arial"/>
        </w:rPr>
        <w:t>Representatives</w:t>
      </w:r>
      <w:r w:rsidRPr="00940A30">
        <w:rPr>
          <w:rFonts w:ascii="Arial" w:eastAsia="Arial" w:hAnsi="Arial" w:cs="Arial"/>
        </w:rPr>
        <w:t xml:space="preserve"> comply with the</w:t>
      </w:r>
      <w:r w:rsidRPr="00A95E9C">
        <w:rPr>
          <w:rFonts w:ascii="Arial" w:eastAsia="Arial" w:hAnsi="Arial" w:cs="Arial"/>
        </w:rPr>
        <w:t xml:space="preserve"> provisions of this Agreement</w:t>
      </w:r>
      <w:r w:rsidR="00DC5446">
        <w:rPr>
          <w:rFonts w:ascii="Arial" w:eastAsia="Arial" w:hAnsi="Arial" w:cs="Arial"/>
        </w:rPr>
        <w:t xml:space="preserve"> and shall be liable for the failure of any Representatives to comply with the terms of this Agreement</w:t>
      </w:r>
      <w:r w:rsidRPr="00A95E9C">
        <w:rPr>
          <w:rFonts w:ascii="Arial" w:eastAsia="Arial" w:hAnsi="Arial" w:cs="Arial"/>
        </w:rPr>
        <w:t>.</w:t>
      </w:r>
    </w:p>
    <w:p w14:paraId="7ED7109A" w14:textId="77777777" w:rsidR="00B03B4C" w:rsidRPr="00940A30" w:rsidRDefault="00B03B4C" w:rsidP="002F5CEC">
      <w:pPr>
        <w:pStyle w:val="Level1Heading"/>
      </w:pPr>
      <w:r w:rsidRPr="00940A30">
        <w:rPr>
          <w:rFonts w:ascii="Arial" w:eastAsia="Arial" w:hAnsi="Arial" w:cs="Arial"/>
        </w:rPr>
        <w:t>Return of Confidential Information and property</w:t>
      </w:r>
    </w:p>
    <w:p w14:paraId="1BA4D89C" w14:textId="709A5F98" w:rsidR="00B03B4C" w:rsidRPr="00940A30" w:rsidRDefault="00B03B4C" w:rsidP="002F5CEC">
      <w:pPr>
        <w:pStyle w:val="Level2Number"/>
      </w:pPr>
      <w:r w:rsidRPr="00A95E9C">
        <w:rPr>
          <w:rFonts w:ascii="Arial" w:eastAsia="Arial" w:hAnsi="Arial" w:cs="Arial"/>
        </w:rPr>
        <w:t>The Recipient acknowledges and agre</w:t>
      </w:r>
      <w:r w:rsidRPr="00940A30">
        <w:rPr>
          <w:rFonts w:ascii="Arial" w:eastAsia="Arial" w:hAnsi="Arial" w:cs="Arial"/>
        </w:rPr>
        <w:t xml:space="preserve">es that the property and copyright in the Confidential Information, including any documents, files and other items, including copies, containing any Confidential Information, belongs to </w:t>
      </w:r>
      <w:r w:rsidR="002950DC">
        <w:rPr>
          <w:rFonts w:ascii="Arial" w:eastAsia="Arial" w:hAnsi="Arial" w:cs="Arial"/>
        </w:rPr>
        <w:t>TPI</w:t>
      </w:r>
      <w:r w:rsidRPr="00940A30">
        <w:rPr>
          <w:rFonts w:ascii="Arial" w:eastAsia="Arial" w:hAnsi="Arial" w:cs="Arial"/>
        </w:rPr>
        <w:t>.</w:t>
      </w:r>
    </w:p>
    <w:p w14:paraId="1E16AB78" w14:textId="11F82A65" w:rsidR="00B03B4C" w:rsidRPr="00940A30" w:rsidRDefault="00B03B4C" w:rsidP="002F5CEC">
      <w:pPr>
        <w:pStyle w:val="Level2Number"/>
      </w:pPr>
      <w:r w:rsidRPr="00940A30">
        <w:rPr>
          <w:rFonts w:ascii="Arial" w:eastAsia="Arial" w:hAnsi="Arial" w:cs="Arial"/>
        </w:rPr>
        <w:t xml:space="preserve">At </w:t>
      </w:r>
      <w:r w:rsidR="002950DC">
        <w:rPr>
          <w:rFonts w:ascii="Arial" w:eastAsia="Arial" w:hAnsi="Arial" w:cs="Arial"/>
        </w:rPr>
        <w:t>TPI</w:t>
      </w:r>
      <w:r>
        <w:rPr>
          <w:rFonts w:ascii="Arial" w:eastAsia="Arial" w:hAnsi="Arial" w:cs="Arial"/>
        </w:rPr>
        <w:t>’</w:t>
      </w:r>
      <w:r w:rsidRPr="00940A30">
        <w:rPr>
          <w:rFonts w:ascii="Arial" w:eastAsia="Arial" w:hAnsi="Arial" w:cs="Arial"/>
        </w:rPr>
        <w:t xml:space="preserve">s written request, the Recipient will return immediately to </w:t>
      </w:r>
      <w:r w:rsidR="002950DC">
        <w:rPr>
          <w:rFonts w:ascii="Arial" w:eastAsia="Arial" w:hAnsi="Arial" w:cs="Arial"/>
        </w:rPr>
        <w:t>TPI</w:t>
      </w:r>
      <w:r w:rsidRPr="00940A30">
        <w:rPr>
          <w:rFonts w:ascii="Arial" w:eastAsia="Arial" w:hAnsi="Arial" w:cs="Arial"/>
        </w:rPr>
        <w:t xml:space="preserve"> all Confidential Information in its possession or under its control, including any copies (whether in hard copy or soft copy format, containing, reflecting, incorporating, or based on the Confidential Information), and the Recipient will make no further use or disclosure of any of it. Subject to clause 5.3, the Recipient shall otherwise irrevocably erase all the Confidential I</w:t>
      </w:r>
      <w:r w:rsidRPr="00A95E9C">
        <w:rPr>
          <w:rFonts w:ascii="Arial" w:eastAsia="Arial" w:hAnsi="Arial" w:cs="Arial"/>
        </w:rPr>
        <w:t>nformation from its computer systems</w:t>
      </w:r>
      <w:r w:rsidR="00DC5446">
        <w:rPr>
          <w:rFonts w:ascii="Arial" w:eastAsia="Arial" w:hAnsi="Arial" w:cs="Arial"/>
        </w:rPr>
        <w:t xml:space="preserve"> or any devices used by it or which is stored in electronic form and erase all of the Confidential Information which is stored in electronic form on systems and data storage services provided by third parties</w:t>
      </w:r>
      <w:r w:rsidRPr="00A95E9C">
        <w:rPr>
          <w:rFonts w:ascii="Arial" w:eastAsia="Arial" w:hAnsi="Arial" w:cs="Arial"/>
        </w:rPr>
        <w:t>.</w:t>
      </w:r>
    </w:p>
    <w:p w14:paraId="66BCE96B" w14:textId="77777777" w:rsidR="00B03B4C" w:rsidRPr="00A95E9C" w:rsidRDefault="00B03B4C" w:rsidP="002F5CEC">
      <w:pPr>
        <w:pStyle w:val="Level2Number"/>
      </w:pPr>
      <w:r w:rsidRPr="00A95E9C">
        <w:rPr>
          <w:rFonts w:ascii="Arial" w:eastAsia="Arial" w:hAnsi="Arial" w:cs="Arial"/>
        </w:rPr>
        <w:t>The Recipient may, however, keep one copy of the Confidential Information in the Recipient</w:t>
      </w:r>
      <w:r>
        <w:rPr>
          <w:rFonts w:ascii="Arial" w:eastAsia="Arial" w:hAnsi="Arial" w:cs="Arial"/>
        </w:rPr>
        <w:t>’</w:t>
      </w:r>
      <w:r w:rsidRPr="00A95E9C">
        <w:rPr>
          <w:rFonts w:ascii="Arial" w:eastAsia="Arial" w:hAnsi="Arial" w:cs="Arial"/>
        </w:rPr>
        <w:t>s legal adviser</w:t>
      </w:r>
      <w:r>
        <w:rPr>
          <w:rFonts w:ascii="Arial" w:eastAsia="Arial" w:hAnsi="Arial" w:cs="Arial"/>
        </w:rPr>
        <w:t>’</w:t>
      </w:r>
      <w:r w:rsidRPr="00A95E9C">
        <w:rPr>
          <w:rFonts w:ascii="Arial" w:eastAsia="Arial" w:hAnsi="Arial" w:cs="Arial"/>
        </w:rPr>
        <w:t>s files solely for the purpose of enabling the Recipient to comply with the provisions of this Agreement.</w:t>
      </w:r>
    </w:p>
    <w:p w14:paraId="78538B01" w14:textId="77777777" w:rsidR="00B03B4C" w:rsidRPr="00940A30" w:rsidRDefault="00C900B8" w:rsidP="002F5CEC">
      <w:pPr>
        <w:pStyle w:val="Level2Number"/>
      </w:pPr>
      <w:r>
        <w:rPr>
          <w:rFonts w:ascii="Arial" w:eastAsia="Arial" w:hAnsi="Arial" w:cs="Arial"/>
        </w:rPr>
        <w:t xml:space="preserve">Notwithstanding any terms or conditions </w:t>
      </w:r>
      <w:r w:rsidR="0054109C">
        <w:rPr>
          <w:rFonts w:ascii="Arial" w:eastAsia="Arial" w:hAnsi="Arial" w:cs="Arial"/>
        </w:rPr>
        <w:t xml:space="preserve">in </w:t>
      </w:r>
      <w:r w:rsidR="00314DCE">
        <w:rPr>
          <w:rFonts w:ascii="Arial" w:eastAsia="Arial" w:hAnsi="Arial" w:cs="Arial"/>
        </w:rPr>
        <w:t>any c</w:t>
      </w:r>
      <w:r w:rsidR="0054109C">
        <w:rPr>
          <w:rFonts w:ascii="Arial" w:eastAsia="Arial" w:hAnsi="Arial" w:cs="Arial"/>
        </w:rPr>
        <w:t>ontract</w:t>
      </w:r>
      <w:r w:rsidR="003D3C06">
        <w:rPr>
          <w:rFonts w:ascii="Arial" w:eastAsia="Arial" w:hAnsi="Arial" w:cs="Arial"/>
        </w:rPr>
        <w:t xml:space="preserve"> entered into between the Parties</w:t>
      </w:r>
      <w:r w:rsidR="0054109C">
        <w:rPr>
          <w:rFonts w:ascii="Arial" w:eastAsia="Arial" w:hAnsi="Arial" w:cs="Arial"/>
        </w:rPr>
        <w:t>, t</w:t>
      </w:r>
      <w:r w:rsidR="00B03B4C" w:rsidRPr="00A95E9C">
        <w:rPr>
          <w:rFonts w:ascii="Arial" w:eastAsia="Arial" w:hAnsi="Arial" w:cs="Arial"/>
        </w:rPr>
        <w:t>he obligations on the Recipient under this Agreement shall continue in force for a period of 12 years from the date of this Agreement.</w:t>
      </w:r>
    </w:p>
    <w:p w14:paraId="38089D19" w14:textId="77777777" w:rsidR="00B03B4C" w:rsidRPr="00940A30" w:rsidRDefault="00B03B4C" w:rsidP="002F5CEC">
      <w:pPr>
        <w:pStyle w:val="Level1Heading"/>
      </w:pPr>
      <w:r w:rsidRPr="00940A30">
        <w:rPr>
          <w:rFonts w:ascii="Arial" w:eastAsia="Arial" w:hAnsi="Arial" w:cs="Arial"/>
        </w:rPr>
        <w:t>No implied terms</w:t>
      </w:r>
    </w:p>
    <w:p w14:paraId="3D7FAC1D" w14:textId="77777777" w:rsidR="00B03B4C" w:rsidRPr="00940A30" w:rsidRDefault="00B03B4C" w:rsidP="002F5CEC">
      <w:pPr>
        <w:pStyle w:val="Level2Number"/>
      </w:pPr>
      <w:r w:rsidRPr="00940A30">
        <w:rPr>
          <w:rFonts w:ascii="Arial" w:eastAsia="Arial" w:hAnsi="Arial" w:cs="Arial"/>
        </w:rPr>
        <w:t>This Agreement shall not be construed:</w:t>
      </w:r>
    </w:p>
    <w:p w14:paraId="65FA9AD1" w14:textId="77777777" w:rsidR="00B03B4C" w:rsidRPr="00940A30" w:rsidRDefault="00B03B4C" w:rsidP="002F5CEC">
      <w:pPr>
        <w:pStyle w:val="Level3Number"/>
      </w:pPr>
      <w:r w:rsidRPr="00A95E9C">
        <w:rPr>
          <w:rFonts w:ascii="Arial" w:eastAsia="Arial" w:hAnsi="Arial" w:cs="Arial"/>
        </w:rPr>
        <w:t>to g</w:t>
      </w:r>
      <w:r w:rsidRPr="00940A30">
        <w:rPr>
          <w:rFonts w:ascii="Arial" w:eastAsia="Arial" w:hAnsi="Arial" w:cs="Arial"/>
        </w:rPr>
        <w:t>rant the Recipient any licence or rights other than as expressly set out herein in respect of the Confidential Information; nor</w:t>
      </w:r>
    </w:p>
    <w:p w14:paraId="5A122C4D" w14:textId="40BD650D" w:rsidR="00B03B4C" w:rsidRPr="00940A30" w:rsidRDefault="00B03B4C" w:rsidP="002F5CEC">
      <w:pPr>
        <w:pStyle w:val="Level3Number"/>
      </w:pPr>
      <w:r w:rsidRPr="00940A30">
        <w:rPr>
          <w:rFonts w:ascii="Arial" w:eastAsia="Arial" w:hAnsi="Arial" w:cs="Arial"/>
        </w:rPr>
        <w:t>to r</w:t>
      </w:r>
      <w:r w:rsidRPr="00A95E9C">
        <w:rPr>
          <w:rFonts w:ascii="Arial" w:eastAsia="Arial" w:hAnsi="Arial" w:cs="Arial"/>
        </w:rPr>
        <w:t xml:space="preserve">equire </w:t>
      </w:r>
      <w:r w:rsidR="002950DC">
        <w:rPr>
          <w:rFonts w:ascii="Arial" w:eastAsia="Arial" w:hAnsi="Arial" w:cs="Arial"/>
        </w:rPr>
        <w:t>TPI</w:t>
      </w:r>
      <w:r w:rsidRPr="00A95E9C">
        <w:rPr>
          <w:rFonts w:ascii="Arial" w:eastAsia="Arial" w:hAnsi="Arial" w:cs="Arial"/>
        </w:rPr>
        <w:t xml:space="preserve"> to disclose any Confidential Information to the Recipient</w:t>
      </w:r>
    </w:p>
    <w:p w14:paraId="063A60CA" w14:textId="77777777" w:rsidR="00B03B4C" w:rsidRPr="00940A30" w:rsidRDefault="00B03B4C" w:rsidP="002F5CEC">
      <w:pPr>
        <w:pStyle w:val="Level2Number"/>
      </w:pPr>
      <w:r w:rsidRPr="00A95E9C">
        <w:rPr>
          <w:rFonts w:ascii="Arial" w:eastAsia="Arial" w:hAnsi="Arial" w:cs="Arial"/>
        </w:rPr>
        <w:t>No warranty or representation, express or implied, is given as to the accuracy, efficacy, completeness, capabilities or safety of any materials or Confidential Information provided under this Agreement</w:t>
      </w:r>
    </w:p>
    <w:p w14:paraId="089FDE8F" w14:textId="77777777" w:rsidR="00B03B4C" w:rsidRPr="00940A30" w:rsidRDefault="00B03B4C" w:rsidP="002F5CEC">
      <w:pPr>
        <w:pStyle w:val="Level1Heading"/>
      </w:pPr>
      <w:r w:rsidRPr="00940A30">
        <w:rPr>
          <w:rFonts w:ascii="Arial" w:eastAsia="Arial" w:hAnsi="Arial" w:cs="Arial"/>
        </w:rPr>
        <w:lastRenderedPageBreak/>
        <w:t>li</w:t>
      </w:r>
      <w:r>
        <w:rPr>
          <w:rFonts w:ascii="Arial" w:eastAsia="Arial" w:hAnsi="Arial" w:cs="Arial"/>
        </w:rPr>
        <w:t>ability on indemnity basis</w:t>
      </w:r>
    </w:p>
    <w:p w14:paraId="7829B7C3" w14:textId="6CA72284" w:rsidR="00B03B4C" w:rsidRPr="00D568A2" w:rsidRDefault="00B03B4C" w:rsidP="002F5CEC">
      <w:pPr>
        <w:pStyle w:val="BodyText1"/>
        <w:rPr>
          <w:b/>
        </w:rPr>
      </w:pPr>
      <w:r>
        <w:rPr>
          <w:rFonts w:ascii="Arial" w:eastAsia="Arial" w:hAnsi="Arial" w:cs="Arial"/>
        </w:rPr>
        <w:t xml:space="preserve">The Recipient shall indemnify and keep </w:t>
      </w:r>
      <w:r w:rsidR="002950DC">
        <w:rPr>
          <w:rFonts w:ascii="Arial" w:eastAsia="Arial" w:hAnsi="Arial" w:cs="Arial"/>
        </w:rPr>
        <w:t>TPI</w:t>
      </w:r>
      <w:r>
        <w:rPr>
          <w:rFonts w:ascii="Arial" w:eastAsia="Arial" w:hAnsi="Arial" w:cs="Arial"/>
        </w:rPr>
        <w:t xml:space="preserve"> </w:t>
      </w:r>
      <w:r w:rsidR="00703753">
        <w:rPr>
          <w:rFonts w:ascii="Arial" w:eastAsia="Arial" w:hAnsi="Arial" w:cs="Arial"/>
        </w:rPr>
        <w:t xml:space="preserve">and its Group </w:t>
      </w:r>
      <w:r>
        <w:rPr>
          <w:rFonts w:ascii="Arial" w:eastAsia="Arial" w:hAnsi="Arial" w:cs="Arial"/>
        </w:rPr>
        <w:t xml:space="preserve">fully indemnified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w:t>
      </w:r>
      <w:r w:rsidR="002950DC">
        <w:rPr>
          <w:rFonts w:ascii="Arial" w:eastAsia="Arial" w:hAnsi="Arial" w:cs="Arial"/>
        </w:rPr>
        <w:t>TPI</w:t>
      </w:r>
      <w:r>
        <w:rPr>
          <w:rFonts w:ascii="Arial" w:eastAsia="Arial" w:hAnsi="Arial" w:cs="Arial"/>
        </w:rPr>
        <w:t xml:space="preserve"> </w:t>
      </w:r>
      <w:r w:rsidR="00703753">
        <w:rPr>
          <w:rFonts w:ascii="Arial" w:eastAsia="Arial" w:hAnsi="Arial" w:cs="Arial"/>
        </w:rPr>
        <w:t xml:space="preserve">and/or any member of its Group </w:t>
      </w:r>
      <w:r>
        <w:rPr>
          <w:rFonts w:ascii="Arial" w:eastAsia="Arial" w:hAnsi="Arial" w:cs="Arial"/>
        </w:rPr>
        <w:t>arising from the Recipient’s breach of the terms of this Agreement (whether by act or omission)</w:t>
      </w:r>
      <w:r w:rsidR="00703753">
        <w:rPr>
          <w:rFonts w:ascii="Arial" w:eastAsia="Arial" w:hAnsi="Arial" w:cs="Arial"/>
        </w:rPr>
        <w:t xml:space="preserve"> and from the actions or omissions of any Representative. </w:t>
      </w:r>
      <w:r w:rsidR="00703753" w:rsidRPr="00D568A2">
        <w:rPr>
          <w:rFonts w:ascii="Arial" w:eastAsia="Arial" w:hAnsi="Arial" w:cs="Arial"/>
        </w:rPr>
        <w:t xml:space="preserve">Nothing in this clause shall restrict or limit </w:t>
      </w:r>
      <w:r w:rsidR="002950DC">
        <w:rPr>
          <w:rFonts w:ascii="Arial" w:eastAsia="Arial" w:hAnsi="Arial" w:cs="Arial"/>
        </w:rPr>
        <w:t>TPI</w:t>
      </w:r>
      <w:r w:rsidR="00703753" w:rsidRPr="00D568A2">
        <w:rPr>
          <w:rFonts w:ascii="Arial" w:eastAsia="Arial" w:hAnsi="Arial" w:cs="Arial"/>
        </w:rPr>
        <w:t xml:space="preserve">’s general obligations at law to mitigate any loss it may suffer or incur as a result of an event that may give rise to a claim under this </w:t>
      </w:r>
      <w:r w:rsidR="00D67C3B" w:rsidRPr="00D568A2">
        <w:rPr>
          <w:rFonts w:ascii="Arial" w:eastAsia="Arial" w:hAnsi="Arial" w:cs="Arial"/>
        </w:rPr>
        <w:t>indemnity</w:t>
      </w:r>
      <w:r w:rsidRPr="00D568A2">
        <w:rPr>
          <w:rFonts w:ascii="Arial" w:eastAsia="Arial" w:hAnsi="Arial" w:cs="Arial"/>
        </w:rPr>
        <w:t>.</w:t>
      </w:r>
    </w:p>
    <w:p w14:paraId="737BAD4C" w14:textId="77777777" w:rsidR="00B03B4C" w:rsidRPr="00940A30" w:rsidRDefault="00B03B4C" w:rsidP="002F5CEC">
      <w:pPr>
        <w:pStyle w:val="Level1Heading"/>
      </w:pPr>
      <w:r>
        <w:rPr>
          <w:rFonts w:ascii="Arial" w:eastAsia="Arial" w:hAnsi="Arial" w:cs="Arial"/>
        </w:rPr>
        <w:t>inadequacy of damages</w:t>
      </w:r>
    </w:p>
    <w:p w14:paraId="6AB42761" w14:textId="656C655D" w:rsidR="00B03B4C" w:rsidRDefault="00B03B4C" w:rsidP="002F5CEC">
      <w:pPr>
        <w:pStyle w:val="BodyText1"/>
        <w:rPr>
          <w:rFonts w:ascii="Arial" w:eastAsia="Arial" w:hAnsi="Arial" w:cs="Arial"/>
        </w:rPr>
      </w:pPr>
      <w:r>
        <w:rPr>
          <w:rFonts w:ascii="Arial" w:eastAsia="Arial" w:hAnsi="Arial" w:cs="Arial"/>
        </w:rPr>
        <w:t xml:space="preserve">The Recipient hereby acknowledges that damages alone would not be an adequate remedy for any breach of the terms of this Agreement by the Recipient and that, accordingly, </w:t>
      </w:r>
      <w:r w:rsidR="002950DC">
        <w:rPr>
          <w:rFonts w:ascii="Arial" w:eastAsia="Arial" w:hAnsi="Arial" w:cs="Arial"/>
        </w:rPr>
        <w:t>TPI</w:t>
      </w:r>
      <w:r>
        <w:rPr>
          <w:rFonts w:ascii="Arial" w:eastAsia="Arial" w:hAnsi="Arial" w:cs="Arial"/>
        </w:rPr>
        <w:t xml:space="preserve"> shall be entitled, without proof of special damages, to seek the remedies of injunction, specific performance or other equitable relief for any threatened or actual breach of the terms of this Agreement.</w:t>
      </w:r>
    </w:p>
    <w:p w14:paraId="1C57AE4D" w14:textId="77777777" w:rsidR="00867D7A" w:rsidRDefault="00867D7A" w:rsidP="00867D7A">
      <w:pPr>
        <w:pStyle w:val="Level1Heading"/>
      </w:pPr>
      <w:r>
        <w:t>No PARTNERSHIP</w:t>
      </w:r>
    </w:p>
    <w:p w14:paraId="6AC66F53" w14:textId="77777777" w:rsidR="00867D7A" w:rsidRDefault="00DE206C" w:rsidP="00867D7A">
      <w:pPr>
        <w:pStyle w:val="BodyText1"/>
      </w:pPr>
      <w:r>
        <w:t>Nothing in this A</w:t>
      </w:r>
      <w:r w:rsidR="00867D7A" w:rsidRPr="00867D7A">
        <w:t>greement is intended to, or shall be deemed to, establish any partnership or joint venture between any of the parties, constitute any party the agent of another party, nor authorise any party to make or enter into any commitments for or on behalf of any other party.</w:t>
      </w:r>
    </w:p>
    <w:p w14:paraId="59A9BB90" w14:textId="77777777" w:rsidR="00867D7A" w:rsidRDefault="00867D7A" w:rsidP="00867D7A">
      <w:pPr>
        <w:pStyle w:val="Level1Heading"/>
      </w:pPr>
      <w:r>
        <w:t>Third party rights</w:t>
      </w:r>
    </w:p>
    <w:p w14:paraId="5F8D5941" w14:textId="77777777" w:rsidR="00867D7A" w:rsidRDefault="00867D7A" w:rsidP="00867D7A">
      <w:pPr>
        <w:pStyle w:val="Level2Number"/>
      </w:pPr>
      <w:r>
        <w:t xml:space="preserve">Except as provided in this clause 10, this </w:t>
      </w:r>
      <w:r w:rsidR="00DE206C">
        <w:t>Agreement</w:t>
      </w:r>
      <w:r>
        <w:t xml:space="preserve"> is made for the benefit of the parties to it and their successors and permitted assigns and is not intended to benefit, or be enforceable by, anyone else.</w:t>
      </w:r>
    </w:p>
    <w:p w14:paraId="4CA5F990" w14:textId="552691B3" w:rsidR="00867D7A" w:rsidRDefault="00867D7A" w:rsidP="00210255">
      <w:pPr>
        <w:pStyle w:val="Level2Number"/>
      </w:pPr>
      <w:r>
        <w:t xml:space="preserve">This </w:t>
      </w:r>
      <w:r w:rsidR="00DE206C">
        <w:t>Agreement</w:t>
      </w:r>
      <w:r>
        <w:t xml:space="preserve"> is made for the benefit of </w:t>
      </w:r>
      <w:r w:rsidR="002950DC">
        <w:t>TPI</w:t>
      </w:r>
      <w:r w:rsidR="00EA430F">
        <w:t xml:space="preserve"> </w:t>
      </w:r>
      <w:r>
        <w:t xml:space="preserve">and its Group from time to time, and any entity in </w:t>
      </w:r>
      <w:r w:rsidR="002950DC">
        <w:t>TPI</w:t>
      </w:r>
      <w:r w:rsidR="00EA430F">
        <w:t xml:space="preserve">’s </w:t>
      </w:r>
      <w:r>
        <w:t xml:space="preserve">Group may enforce this </w:t>
      </w:r>
      <w:r w:rsidR="00DE206C">
        <w:t>Agreement</w:t>
      </w:r>
      <w:r>
        <w:t xml:space="preserve"> as if they were </w:t>
      </w:r>
      <w:r w:rsidR="002950DC">
        <w:t>TPI</w:t>
      </w:r>
      <w:r w:rsidR="00210255">
        <w:t xml:space="preserve"> </w:t>
      </w:r>
      <w:r>
        <w:t xml:space="preserve">and a party to this </w:t>
      </w:r>
      <w:r w:rsidR="00DE206C">
        <w:t>Agreement</w:t>
      </w:r>
      <w:r>
        <w:t xml:space="preserve">. </w:t>
      </w:r>
    </w:p>
    <w:p w14:paraId="1663F92F" w14:textId="77777777" w:rsidR="00867D7A" w:rsidRDefault="00867D7A" w:rsidP="00867D7A">
      <w:pPr>
        <w:pStyle w:val="Level2Number"/>
      </w:pPr>
      <w:r>
        <w:t xml:space="preserve">The parties may terminate, rescind or vary this </w:t>
      </w:r>
      <w:r w:rsidR="00DE206C">
        <w:t>Agreement</w:t>
      </w:r>
      <w:r>
        <w:t xml:space="preserve"> without the consent of any person who is not a party to this </w:t>
      </w:r>
      <w:r w:rsidR="00DE206C">
        <w:t>Agreement</w:t>
      </w:r>
      <w:r>
        <w:t xml:space="preserve">.  </w:t>
      </w:r>
    </w:p>
    <w:p w14:paraId="145B3AD2" w14:textId="77777777" w:rsidR="000E5280" w:rsidRDefault="000E5280" w:rsidP="000E5280">
      <w:pPr>
        <w:pStyle w:val="Level1Heading"/>
      </w:pPr>
      <w:r>
        <w:t xml:space="preserve">Severance </w:t>
      </w:r>
    </w:p>
    <w:p w14:paraId="0AEC4D5A" w14:textId="77777777" w:rsidR="000E5280" w:rsidRPr="000E5280" w:rsidRDefault="000E5280" w:rsidP="000E5280">
      <w:pPr>
        <w:pStyle w:val="BodyText1"/>
      </w:pPr>
      <w:r w:rsidRPr="000E5280">
        <w:t xml:space="preserve">If any provision or part-provision of this </w:t>
      </w:r>
      <w:r w:rsidR="00DE206C">
        <w:t>Agreement</w:t>
      </w:r>
      <w:r w:rsidRPr="000E5280">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w:t>
      </w:r>
      <w:r w:rsidR="00DE206C">
        <w:t>Agreement</w:t>
      </w:r>
      <w:r w:rsidRPr="000E5280">
        <w:t xml:space="preserve">.  </w:t>
      </w:r>
    </w:p>
    <w:p w14:paraId="26603EFA" w14:textId="77777777" w:rsidR="00B03B4C" w:rsidRDefault="000E5280" w:rsidP="002F5CEC">
      <w:pPr>
        <w:pStyle w:val="Level1Heading"/>
        <w:rPr>
          <w:rFonts w:ascii="Arial" w:eastAsia="Arial" w:hAnsi="Arial" w:cs="Arial"/>
        </w:rPr>
      </w:pPr>
      <w:r>
        <w:rPr>
          <w:rFonts w:ascii="Arial" w:eastAsia="Arial" w:hAnsi="Arial" w:cs="Arial"/>
        </w:rPr>
        <w:t xml:space="preserve">Governing </w:t>
      </w:r>
      <w:r w:rsidR="00B03B4C" w:rsidRPr="00940A30">
        <w:rPr>
          <w:rFonts w:ascii="Arial" w:eastAsia="Arial" w:hAnsi="Arial" w:cs="Arial"/>
        </w:rPr>
        <w:t>Law and jurisdiction</w:t>
      </w:r>
    </w:p>
    <w:p w14:paraId="555CC905" w14:textId="77777777" w:rsidR="000E5280" w:rsidRDefault="000E5280" w:rsidP="000E5280">
      <w:pPr>
        <w:pStyle w:val="Level2Number"/>
      </w:pPr>
      <w:r>
        <w:t xml:space="preserve">This </w:t>
      </w:r>
      <w:r w:rsidR="00DE206C">
        <w:t>Agreement</w:t>
      </w:r>
      <w:r>
        <w:t xml:space="preserve"> and any dispute or claim arising out of or in connection with it or its subject matter or formation (including non-contractual disputes or claims) shall be governed by and construed in accordance with the law of England and Wales. </w:t>
      </w:r>
    </w:p>
    <w:p w14:paraId="6398BA9A" w14:textId="77777777" w:rsidR="000E5280" w:rsidRPr="000E5280" w:rsidRDefault="000E5280" w:rsidP="000E5280">
      <w:pPr>
        <w:pStyle w:val="Level2Number"/>
      </w:pPr>
      <w:r>
        <w:lastRenderedPageBreak/>
        <w:t xml:space="preserve">The parties irrevocably agree that the courts of England and Wales shall have exclusive jurisdiction to settle any dispute or claim that arises out of or in connection with this </w:t>
      </w:r>
      <w:r w:rsidR="00DE206C">
        <w:t>Agreement</w:t>
      </w:r>
      <w:r>
        <w:t xml:space="preserve"> or its subject matter or formation (including non-contractual disputes or claims.</w:t>
      </w:r>
    </w:p>
    <w:p w14:paraId="753B9476" w14:textId="77777777" w:rsidR="00D20123" w:rsidRDefault="00D20123" w:rsidP="002268D1">
      <w:pPr>
        <w:pStyle w:val="BodyText"/>
        <w:rPr>
          <w:rFonts w:ascii="Arial" w:eastAsia="Arial" w:hAnsi="Arial" w:cs="Arial"/>
          <w:b/>
        </w:rPr>
      </w:pPr>
    </w:p>
    <w:p w14:paraId="09BB7000" w14:textId="77777777" w:rsidR="00B03B4C" w:rsidRDefault="00B03B4C" w:rsidP="002268D1">
      <w:pPr>
        <w:pStyle w:val="BodyText"/>
      </w:pPr>
      <w:r>
        <w:rPr>
          <w:rFonts w:ascii="Arial" w:eastAsia="Arial" w:hAnsi="Arial" w:cs="Arial"/>
          <w:b/>
        </w:rPr>
        <w:t xml:space="preserve">IN WITNESS </w:t>
      </w:r>
      <w:r>
        <w:rPr>
          <w:rFonts w:ascii="Arial" w:eastAsia="Arial" w:hAnsi="Arial" w:cs="Arial"/>
        </w:rPr>
        <w:t xml:space="preserve">whereof the </w:t>
      </w:r>
      <w:r w:rsidR="000E6A46">
        <w:rPr>
          <w:rFonts w:ascii="Arial" w:eastAsia="Arial" w:hAnsi="Arial" w:cs="Arial"/>
        </w:rPr>
        <w:t>Recipient</w:t>
      </w:r>
      <w:r>
        <w:rPr>
          <w:rFonts w:ascii="Arial" w:eastAsia="Arial" w:hAnsi="Arial" w:cs="Arial"/>
        </w:rPr>
        <w:t xml:space="preserve"> ha</w:t>
      </w:r>
      <w:r w:rsidR="000E6A46">
        <w:rPr>
          <w:rFonts w:ascii="Arial" w:eastAsia="Arial" w:hAnsi="Arial" w:cs="Arial"/>
        </w:rPr>
        <w:t>s</w:t>
      </w:r>
      <w:r>
        <w:rPr>
          <w:rFonts w:ascii="Arial" w:eastAsia="Arial" w:hAnsi="Arial" w:cs="Arial"/>
        </w:rPr>
        <w:t xml:space="preserve"> executed this Document as a Deed and is intended to be and is delivered on the date first above written.</w:t>
      </w:r>
    </w:p>
    <w:tbl>
      <w:tblPr>
        <w:tblW w:w="9356" w:type="dxa"/>
        <w:tblInd w:w="-67" w:type="dxa"/>
        <w:tblLayout w:type="fixed"/>
        <w:tblCellMar>
          <w:left w:w="75" w:type="dxa"/>
          <w:right w:w="75" w:type="dxa"/>
        </w:tblCellMar>
        <w:tblLook w:val="0000" w:firstRow="0" w:lastRow="0" w:firstColumn="0" w:lastColumn="0" w:noHBand="0" w:noVBand="0"/>
      </w:tblPr>
      <w:tblGrid>
        <w:gridCol w:w="4537"/>
        <w:gridCol w:w="283"/>
        <w:gridCol w:w="4536"/>
      </w:tblGrid>
      <w:tr w:rsidR="00B03B4C" w14:paraId="6E1204A1" w14:textId="77777777" w:rsidTr="002268D1">
        <w:tc>
          <w:tcPr>
            <w:tcW w:w="4537" w:type="dxa"/>
          </w:tcPr>
          <w:p w14:paraId="76C470A9" w14:textId="77777777" w:rsidR="00B03B4C" w:rsidRDefault="00B03B4C" w:rsidP="004F3D08">
            <w:pPr>
              <w:pStyle w:val="BodyText"/>
            </w:pPr>
            <w:r>
              <w:rPr>
                <w:rFonts w:ascii="Arial" w:eastAsia="Arial" w:hAnsi="Arial" w:cs="Arial"/>
                <w:b/>
              </w:rPr>
              <w:t xml:space="preserve">EXECUTED </w:t>
            </w:r>
            <w:r>
              <w:rPr>
                <w:rFonts w:ascii="Arial" w:eastAsia="Arial" w:hAnsi="Arial" w:cs="Arial"/>
              </w:rPr>
              <w:t xml:space="preserve">as a </w:t>
            </w:r>
            <w:r>
              <w:rPr>
                <w:rFonts w:ascii="Arial" w:eastAsia="Arial" w:hAnsi="Arial" w:cs="Arial"/>
                <w:b/>
              </w:rPr>
              <w:t>DEED</w:t>
            </w:r>
            <w:r>
              <w:rPr>
                <w:rFonts w:ascii="Arial" w:eastAsia="Arial" w:hAnsi="Arial" w:cs="Arial"/>
              </w:rPr>
              <w:t xml:space="preserve"> by </w:t>
            </w:r>
            <w:r w:rsidR="00970ACB">
              <w:rPr>
                <w:rFonts w:ascii="Arial" w:eastAsia="Arial" w:hAnsi="Arial" w:cs="Arial"/>
                <w:b/>
              </w:rPr>
              <w:t>[                 ]</w:t>
            </w:r>
            <w:r w:rsidRPr="00755851">
              <w:rPr>
                <w:rFonts w:ascii="Arial" w:eastAsia="Arial" w:hAnsi="Arial" w:cs="Arial"/>
                <w:b/>
              </w:rPr>
              <w:t xml:space="preserve"> </w:t>
            </w:r>
            <w:r w:rsidR="00347A8A">
              <w:rPr>
                <w:rFonts w:ascii="Arial" w:eastAsia="Arial" w:hAnsi="Arial" w:cs="Arial"/>
              </w:rPr>
              <w:t>acting by two directors or one director and the company secretary:</w:t>
            </w:r>
          </w:p>
        </w:tc>
        <w:tc>
          <w:tcPr>
            <w:tcW w:w="283" w:type="dxa"/>
          </w:tcPr>
          <w:p w14:paraId="6922FA3B" w14:textId="77777777" w:rsidR="00B03B4C" w:rsidRDefault="00B03B4C" w:rsidP="00347A8A">
            <w:pPr>
              <w:pStyle w:val="BodyText"/>
              <w:spacing w:after="0"/>
              <w:rPr>
                <w:rFonts w:ascii="Arial" w:eastAsia="Arial" w:hAnsi="Arial" w:cs="Arial"/>
              </w:rPr>
            </w:pPr>
            <w:r>
              <w:rPr>
                <w:rFonts w:ascii="Arial" w:eastAsia="Arial" w:hAnsi="Arial" w:cs="Arial"/>
              </w:rPr>
              <w:t>))</w:t>
            </w:r>
          </w:p>
          <w:p w14:paraId="7DE68691" w14:textId="77777777" w:rsidR="00347A8A" w:rsidRDefault="00347A8A" w:rsidP="00347A8A">
            <w:pPr>
              <w:pStyle w:val="BodyText"/>
              <w:spacing w:after="0"/>
            </w:pPr>
            <w:r>
              <w:rPr>
                <w:rFonts w:ascii="Arial" w:eastAsia="Arial" w:hAnsi="Arial" w:cs="Arial"/>
              </w:rPr>
              <w:t>)</w:t>
            </w:r>
          </w:p>
        </w:tc>
        <w:tc>
          <w:tcPr>
            <w:tcW w:w="4536" w:type="dxa"/>
          </w:tcPr>
          <w:p w14:paraId="0FC5606A" w14:textId="77777777" w:rsidR="00B03B4C" w:rsidRDefault="00B03B4C" w:rsidP="004F3D08">
            <w:pPr>
              <w:rPr>
                <w:i/>
                <w:sz w:val="21"/>
              </w:rPr>
            </w:pPr>
          </w:p>
          <w:p w14:paraId="2210802D" w14:textId="77777777" w:rsidR="00B03B4C" w:rsidRDefault="00B03B4C" w:rsidP="004F3D08">
            <w:pPr>
              <w:rPr>
                <w:sz w:val="21"/>
              </w:rPr>
            </w:pPr>
          </w:p>
        </w:tc>
      </w:tr>
      <w:tr w:rsidR="00B03B4C" w14:paraId="7AAA33DB" w14:textId="77777777" w:rsidTr="002268D1">
        <w:tc>
          <w:tcPr>
            <w:tcW w:w="4537" w:type="dxa"/>
          </w:tcPr>
          <w:p w14:paraId="44487CDD" w14:textId="77777777" w:rsidR="00B03B4C" w:rsidRDefault="00B03B4C" w:rsidP="004F3D08">
            <w:pPr>
              <w:rPr>
                <w:sz w:val="21"/>
              </w:rPr>
            </w:pPr>
          </w:p>
        </w:tc>
        <w:tc>
          <w:tcPr>
            <w:tcW w:w="283" w:type="dxa"/>
          </w:tcPr>
          <w:p w14:paraId="2BEB052D" w14:textId="77777777" w:rsidR="00B03B4C" w:rsidRDefault="00B03B4C" w:rsidP="004F3D08">
            <w:pPr>
              <w:rPr>
                <w:sz w:val="21"/>
              </w:rPr>
            </w:pPr>
          </w:p>
        </w:tc>
        <w:tc>
          <w:tcPr>
            <w:tcW w:w="4536" w:type="dxa"/>
            <w:tcBorders>
              <w:top w:val="dotted" w:sz="4" w:space="0" w:color="auto"/>
              <w:bottom w:val="dotted" w:sz="4" w:space="0" w:color="auto"/>
            </w:tcBorders>
          </w:tcPr>
          <w:p w14:paraId="72324F7C" w14:textId="77777777" w:rsidR="00B03B4C" w:rsidRDefault="00B03B4C" w:rsidP="004F3D08">
            <w:pPr>
              <w:pStyle w:val="BodyText"/>
            </w:pPr>
            <w:r>
              <w:rPr>
                <w:rFonts w:ascii="Arial" w:eastAsia="Arial" w:hAnsi="Arial" w:cs="Arial"/>
              </w:rPr>
              <w:t>[</w:t>
            </w:r>
            <w:r>
              <w:rPr>
                <w:rFonts w:ascii="Arial" w:eastAsia="Arial" w:hAnsi="Arial" w:cs="Arial"/>
                <w:i/>
              </w:rPr>
              <w:t xml:space="preserve">Signature of </w:t>
            </w:r>
            <w:r w:rsidR="006E116D">
              <w:rPr>
                <w:rFonts w:ascii="Arial" w:eastAsia="Arial" w:hAnsi="Arial" w:cs="Arial"/>
                <w:i/>
              </w:rPr>
              <w:t>Director</w:t>
            </w:r>
            <w:r>
              <w:rPr>
                <w:rFonts w:ascii="Arial" w:eastAsia="Arial" w:hAnsi="Arial" w:cs="Arial"/>
              </w:rPr>
              <w:t>]</w:t>
            </w:r>
          </w:p>
          <w:p w14:paraId="0F203479" w14:textId="77777777" w:rsidR="00B03B4C" w:rsidRDefault="00B03B4C" w:rsidP="004F3D08">
            <w:pPr>
              <w:rPr>
                <w:sz w:val="21"/>
              </w:rPr>
            </w:pPr>
          </w:p>
          <w:p w14:paraId="6189B323" w14:textId="77777777" w:rsidR="00B03B4C" w:rsidRDefault="00B03B4C" w:rsidP="004F3D08">
            <w:pPr>
              <w:pStyle w:val="BodyText"/>
            </w:pPr>
            <w:r>
              <w:rPr>
                <w:rFonts w:ascii="Arial" w:eastAsia="Arial" w:hAnsi="Arial" w:cs="Arial"/>
              </w:rPr>
              <w:t>Print Name</w:t>
            </w:r>
          </w:p>
        </w:tc>
      </w:tr>
      <w:tr w:rsidR="00B03B4C" w14:paraId="41BE0E8B" w14:textId="77777777" w:rsidTr="002268D1">
        <w:tc>
          <w:tcPr>
            <w:tcW w:w="4537" w:type="dxa"/>
          </w:tcPr>
          <w:p w14:paraId="6E945935" w14:textId="77777777" w:rsidR="00B03B4C" w:rsidRDefault="00B03B4C" w:rsidP="004F3D08">
            <w:pPr>
              <w:spacing w:before="120" w:after="120"/>
              <w:rPr>
                <w:sz w:val="21"/>
              </w:rPr>
            </w:pPr>
          </w:p>
        </w:tc>
        <w:tc>
          <w:tcPr>
            <w:tcW w:w="283" w:type="dxa"/>
          </w:tcPr>
          <w:p w14:paraId="4C2F41CF" w14:textId="77777777" w:rsidR="00B03B4C" w:rsidRDefault="00B03B4C" w:rsidP="004F3D08">
            <w:pPr>
              <w:spacing w:before="120" w:after="120"/>
              <w:rPr>
                <w:sz w:val="21"/>
              </w:rPr>
            </w:pPr>
          </w:p>
        </w:tc>
        <w:tc>
          <w:tcPr>
            <w:tcW w:w="4536" w:type="dxa"/>
            <w:tcBorders>
              <w:top w:val="dotted" w:sz="4" w:space="0" w:color="auto"/>
              <w:bottom w:val="dotted" w:sz="4" w:space="0" w:color="auto"/>
            </w:tcBorders>
          </w:tcPr>
          <w:p w14:paraId="4BFC9045" w14:textId="77777777" w:rsidR="00B03B4C" w:rsidRDefault="00B03B4C" w:rsidP="004F3D08">
            <w:pPr>
              <w:spacing w:before="120" w:after="120"/>
              <w:rPr>
                <w:sz w:val="21"/>
              </w:rPr>
            </w:pPr>
          </w:p>
          <w:p w14:paraId="33377A63" w14:textId="77777777" w:rsidR="00AB51F4" w:rsidRDefault="00AB51F4" w:rsidP="004F3D08">
            <w:pPr>
              <w:spacing w:before="120" w:after="120"/>
              <w:rPr>
                <w:sz w:val="21"/>
              </w:rPr>
            </w:pPr>
          </w:p>
          <w:p w14:paraId="725F0134" w14:textId="77777777" w:rsidR="00AB51F4" w:rsidRDefault="00AB51F4" w:rsidP="004F3D08">
            <w:pPr>
              <w:spacing w:before="120" w:after="120"/>
              <w:rPr>
                <w:sz w:val="21"/>
              </w:rPr>
            </w:pPr>
          </w:p>
        </w:tc>
      </w:tr>
      <w:tr w:rsidR="00B03B4C" w14:paraId="2A9903BC" w14:textId="77777777" w:rsidTr="002268D1">
        <w:tc>
          <w:tcPr>
            <w:tcW w:w="4537" w:type="dxa"/>
          </w:tcPr>
          <w:p w14:paraId="3340BEA4" w14:textId="77777777" w:rsidR="00B03B4C" w:rsidRDefault="00B03B4C" w:rsidP="004F3D08">
            <w:pPr>
              <w:spacing w:before="120"/>
              <w:rPr>
                <w:sz w:val="21"/>
              </w:rPr>
            </w:pPr>
          </w:p>
        </w:tc>
        <w:tc>
          <w:tcPr>
            <w:tcW w:w="283" w:type="dxa"/>
          </w:tcPr>
          <w:p w14:paraId="55DE72BE" w14:textId="77777777" w:rsidR="00B03B4C" w:rsidRDefault="00B03B4C" w:rsidP="004F3D08">
            <w:pPr>
              <w:spacing w:before="120"/>
              <w:rPr>
                <w:sz w:val="21"/>
              </w:rPr>
            </w:pPr>
          </w:p>
        </w:tc>
        <w:tc>
          <w:tcPr>
            <w:tcW w:w="4536" w:type="dxa"/>
            <w:tcBorders>
              <w:top w:val="dotted" w:sz="4" w:space="0" w:color="auto"/>
              <w:bottom w:val="dotted" w:sz="4" w:space="0" w:color="auto"/>
            </w:tcBorders>
          </w:tcPr>
          <w:p w14:paraId="51E4C2B5" w14:textId="77777777" w:rsidR="00B03B4C" w:rsidRDefault="00B03B4C" w:rsidP="004F3D08">
            <w:pPr>
              <w:pStyle w:val="BodyText"/>
            </w:pPr>
            <w:r>
              <w:rPr>
                <w:rFonts w:ascii="Arial" w:eastAsia="Arial" w:hAnsi="Arial" w:cs="Arial"/>
              </w:rPr>
              <w:t>[</w:t>
            </w:r>
            <w:r w:rsidR="006E116D">
              <w:rPr>
                <w:rFonts w:ascii="Arial" w:eastAsia="Arial" w:hAnsi="Arial" w:cs="Arial"/>
                <w:i/>
              </w:rPr>
              <w:t>Signature of Director/Secretary</w:t>
            </w:r>
            <w:r>
              <w:rPr>
                <w:rFonts w:ascii="Arial" w:eastAsia="Arial" w:hAnsi="Arial" w:cs="Arial"/>
              </w:rPr>
              <w:t>]</w:t>
            </w:r>
          </w:p>
          <w:p w14:paraId="500E71DE" w14:textId="77777777" w:rsidR="00B03B4C" w:rsidRDefault="00B03B4C" w:rsidP="004F3D08">
            <w:pPr>
              <w:rPr>
                <w:sz w:val="21"/>
              </w:rPr>
            </w:pPr>
          </w:p>
          <w:p w14:paraId="553342DD" w14:textId="77777777" w:rsidR="00B03B4C" w:rsidRDefault="00B03B4C" w:rsidP="004F3D08">
            <w:pPr>
              <w:pStyle w:val="BodyText"/>
            </w:pPr>
            <w:r>
              <w:rPr>
                <w:rFonts w:ascii="Arial" w:eastAsia="Arial" w:hAnsi="Arial" w:cs="Arial"/>
              </w:rPr>
              <w:t>Print Name</w:t>
            </w:r>
          </w:p>
        </w:tc>
      </w:tr>
      <w:tr w:rsidR="00AB51F4" w14:paraId="332F7C4E" w14:textId="77777777" w:rsidTr="006E116D">
        <w:trPr>
          <w:gridAfter w:val="2"/>
          <w:wAfter w:w="4819" w:type="dxa"/>
        </w:trPr>
        <w:tc>
          <w:tcPr>
            <w:tcW w:w="4537" w:type="dxa"/>
          </w:tcPr>
          <w:p w14:paraId="4B3108E8" w14:textId="77777777" w:rsidR="00AB51F4" w:rsidRDefault="00AB51F4" w:rsidP="00347A8A">
            <w:pPr>
              <w:rPr>
                <w:sz w:val="21"/>
              </w:rPr>
            </w:pPr>
          </w:p>
        </w:tc>
      </w:tr>
    </w:tbl>
    <w:p w14:paraId="3FC095E0" w14:textId="77777777" w:rsidR="00B03B4C" w:rsidRPr="00746DEF" w:rsidRDefault="00B03B4C" w:rsidP="00AC7242">
      <w:pPr>
        <w:pStyle w:val="BodyText"/>
      </w:pPr>
    </w:p>
    <w:sectPr w:rsidR="00B03B4C" w:rsidRPr="00746DEF" w:rsidSect="00F127C9">
      <w:footerReference w:type="default" r:id="rId12"/>
      <w:headerReference w:type="first" r:id="rId13"/>
      <w:footerReference w:type="first" r:id="rId14"/>
      <w:footnotePr>
        <w:numFmt w:val="lowerRoman"/>
      </w:footnotePr>
      <w:endnotePr>
        <w:numFmt w:val="decimal"/>
      </w:endnotePr>
      <w:pgSz w:w="11906" w:h="16838" w:code="9"/>
      <w:pgMar w:top="1418" w:right="1418"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0CBDB" w14:textId="77777777" w:rsidR="00FE6A3D" w:rsidRDefault="00FE6A3D" w:rsidP="00CD78ED">
      <w:pPr>
        <w:spacing w:after="0" w:line="240" w:lineRule="auto"/>
      </w:pPr>
      <w:r>
        <w:separator/>
      </w:r>
    </w:p>
  </w:endnote>
  <w:endnote w:type="continuationSeparator" w:id="0">
    <w:p w14:paraId="2663E959" w14:textId="77777777" w:rsidR="00FE6A3D" w:rsidRDefault="00FE6A3D" w:rsidP="00CD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9789" w14:textId="0AA44DC2" w:rsidR="00AF04FD" w:rsidRPr="00CF40CC" w:rsidRDefault="00CF40CC" w:rsidP="00CF40CC">
    <w:pPr>
      <w:pStyle w:val="DocumentReference"/>
    </w:pPr>
    <w:r>
      <w:ptab w:relativeTo="margin" w:alignment="center" w:leader="none"/>
    </w:r>
    <w:r w:rsidRPr="00597124">
      <w:fldChar w:fldCharType="begin"/>
    </w:r>
    <w:r w:rsidRPr="00597124">
      <w:instrText xml:space="preserve"> PAGE   \* MERGEFORMAT </w:instrText>
    </w:r>
    <w:r w:rsidRPr="00597124">
      <w:fldChar w:fldCharType="separate"/>
    </w:r>
    <w:r w:rsidR="00597055">
      <w:rPr>
        <w:noProof/>
      </w:rPr>
      <w:t>2</w:t>
    </w:r>
    <w:r w:rsidRPr="00597124">
      <w:rPr>
        <w:noProof/>
      </w:rPr>
      <w:fldChar w:fldCharType="end"/>
    </w:r>
    <w:r>
      <w:rPr>
        <w:noProof/>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EACB" w14:textId="76169205" w:rsidR="00955801" w:rsidRDefault="00597124" w:rsidP="00C21B7E">
    <w:pPr>
      <w:pStyle w:val="DocumentReference"/>
    </w:pPr>
    <w:r>
      <w:ptab w:relativeTo="margin" w:alignment="center" w:leader="none"/>
    </w:r>
    <w:r w:rsidRPr="00597124">
      <w:fldChar w:fldCharType="begin"/>
    </w:r>
    <w:r w:rsidRPr="00597124">
      <w:instrText xml:space="preserve"> PAGE   \* MERGEFORMAT </w:instrText>
    </w:r>
    <w:r w:rsidRPr="00597124">
      <w:fldChar w:fldCharType="separate"/>
    </w:r>
    <w:r w:rsidR="00597055">
      <w:rPr>
        <w:noProof/>
      </w:rPr>
      <w:t>1</w:t>
    </w:r>
    <w:r w:rsidRPr="00597124">
      <w:rPr>
        <w:noProof/>
      </w:rPr>
      <w:fldChar w:fldCharType="end"/>
    </w:r>
    <w:r>
      <w:rPr>
        <w:noProof/>
      </w:rPr>
      <w:ptab w:relativeTo="margin" w:alignment="right" w:leader="none"/>
    </w:r>
    <w:sdt>
      <w:sdtPr>
        <w:rPr>
          <w:noProof/>
          <w:highlight w:val="cyan"/>
        </w:rPr>
        <w:alias w:val="Document Number"/>
        <w:tag w:val="Document Number"/>
        <w:id w:val="-2074570359"/>
        <w:showingPlcHdr/>
        <w:text/>
      </w:sdtPr>
      <w:sdtEndPr/>
      <w:sdtContent>
        <w:r w:rsidR="00DB23ED">
          <w:rPr>
            <w:noProof/>
            <w:highlight w:val="cy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A7A9C" w14:textId="77777777" w:rsidR="00FE6A3D" w:rsidRDefault="00FE6A3D" w:rsidP="00CD78ED">
      <w:pPr>
        <w:spacing w:after="0" w:line="240" w:lineRule="auto"/>
      </w:pPr>
      <w:r>
        <w:separator/>
      </w:r>
    </w:p>
  </w:footnote>
  <w:footnote w:type="continuationSeparator" w:id="0">
    <w:p w14:paraId="0F442AE3" w14:textId="77777777" w:rsidR="00FE6A3D" w:rsidRDefault="00FE6A3D" w:rsidP="00CD7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E93F" w14:textId="629FC214" w:rsidR="00786B8F" w:rsidRDefault="00786B8F">
    <w:pPr>
      <w:pStyle w:val="Header"/>
    </w:pPr>
    <w:r w:rsidRPr="00555A42">
      <w:rPr>
        <w:b/>
        <w:bCs/>
        <w:sz w:val="24"/>
        <w:szCs w:val="24"/>
        <w:lang w:val="en-US"/>
      </w:rPr>
      <w:t xml:space="preserve">APPENDIX </w:t>
    </w:r>
    <w:r w:rsidR="002950DC">
      <w:rPr>
        <w:b/>
        <w:bCs/>
        <w:sz w:val="24"/>
        <w:szCs w:val="24"/>
        <w:lang w:val="en-US"/>
      </w:rP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D4E"/>
    <w:multiLevelType w:val="multilevel"/>
    <w:tmpl w:val="A3487910"/>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1701"/>
        </w:tabs>
        <w:ind w:left="1701" w:hanging="992"/>
      </w:pPr>
      <w:rPr>
        <w:rFonts w:ascii="Symbol" w:hAnsi="Symbol" w:hint="default"/>
        <w:color w:val="auto"/>
      </w:rPr>
    </w:lvl>
    <w:lvl w:ilvl="2">
      <w:start w:val="1"/>
      <w:numFmt w:val="bullet"/>
      <w:pStyle w:val="Bullet2"/>
      <w:lvlText w:val=""/>
      <w:lvlJc w:val="left"/>
      <w:pPr>
        <w:tabs>
          <w:tab w:val="num" w:pos="1701"/>
        </w:tabs>
        <w:ind w:left="1701" w:hanging="992"/>
      </w:pPr>
      <w:rPr>
        <w:rFonts w:ascii="Symbol" w:hAnsi="Symbol" w:hint="default"/>
        <w:color w:val="auto"/>
      </w:rPr>
    </w:lvl>
    <w:lvl w:ilvl="3">
      <w:start w:val="1"/>
      <w:numFmt w:val="bullet"/>
      <w:pStyle w:val="Bullet3"/>
      <w:lvlText w:val=""/>
      <w:lvlJc w:val="left"/>
      <w:pPr>
        <w:tabs>
          <w:tab w:val="num" w:pos="2410"/>
        </w:tabs>
        <w:ind w:left="2410" w:hanging="709"/>
      </w:pPr>
      <w:rPr>
        <w:rFonts w:ascii="Symbol" w:hAnsi="Symbol" w:hint="default"/>
        <w:color w:val="auto"/>
      </w:rPr>
    </w:lvl>
    <w:lvl w:ilvl="4">
      <w:start w:val="1"/>
      <w:numFmt w:val="bullet"/>
      <w:pStyle w:val="Bullet4"/>
      <w:lvlText w:val=""/>
      <w:lvlJc w:val="left"/>
      <w:pPr>
        <w:tabs>
          <w:tab w:val="num" w:pos="3119"/>
        </w:tabs>
        <w:ind w:left="3119" w:hanging="709"/>
      </w:pPr>
      <w:rPr>
        <w:rFonts w:ascii="Symbol" w:hAnsi="Symbol" w:hint="default"/>
        <w:color w:val="auto"/>
      </w:rPr>
    </w:lvl>
    <w:lvl w:ilvl="5">
      <w:start w:val="1"/>
      <w:numFmt w:val="bullet"/>
      <w:lvlRestart w:val="0"/>
      <w:pStyle w:val="Bullet5"/>
      <w:lvlText w:val=""/>
      <w:lvlJc w:val="left"/>
      <w:pPr>
        <w:tabs>
          <w:tab w:val="num" w:pos="3827"/>
        </w:tabs>
        <w:ind w:left="3827" w:hanging="708"/>
      </w:pPr>
      <w:rPr>
        <w:rFonts w:ascii="Symbol" w:hAnsi="Symbol" w:hint="default"/>
        <w:color w:val="auto"/>
      </w:rPr>
    </w:lvl>
    <w:lvl w:ilvl="6">
      <w:start w:val="1"/>
      <w:numFmt w:val="bullet"/>
      <w:lvlRestart w:val="0"/>
      <w:pStyle w:val="Bullet6"/>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A727065"/>
    <w:multiLevelType w:val="multilevel"/>
    <w:tmpl w:val="1A684B90"/>
    <w:styleLink w:val="CoverParties"/>
    <w:lvl w:ilvl="0">
      <w:start w:val="1"/>
      <w:numFmt w:val="decimal"/>
      <w:pStyle w:val="CoverPartyName"/>
      <w:lvlText w:val="(%1)"/>
      <w:lvlJc w:val="left"/>
      <w:pPr>
        <w:ind w:left="0" w:firstLine="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3D3714"/>
    <w:multiLevelType w:val="multilevel"/>
    <w:tmpl w:val="23640B2E"/>
    <w:styleLink w:val="GuidanceNumbering"/>
    <w:lvl w:ilvl="0">
      <w:start w:val="1"/>
      <w:numFmt w:val="decimal"/>
      <w:pStyle w:val="Guidance1Heading"/>
      <w:lvlText w:val="%1"/>
      <w:lvlJc w:val="left"/>
      <w:pPr>
        <w:ind w:left="709" w:hanging="709"/>
      </w:pPr>
      <w:rPr>
        <w:rFonts w:hint="default"/>
        <w:b w:val="0"/>
        <w:i w:val="0"/>
      </w:rPr>
    </w:lvl>
    <w:lvl w:ilvl="1">
      <w:start w:val="1"/>
      <w:numFmt w:val="decimal"/>
      <w:pStyle w:val="Guidance2Number"/>
      <w:lvlText w:val="%1.%2"/>
      <w:lvlJc w:val="left"/>
      <w:pPr>
        <w:ind w:left="709" w:hanging="709"/>
      </w:pPr>
      <w:rPr>
        <w:rFonts w:hint="default"/>
        <w:b w:val="0"/>
        <w:i w:val="0"/>
      </w:rPr>
    </w:lvl>
    <w:lvl w:ilvl="2">
      <w:start w:val="1"/>
      <w:numFmt w:val="decimal"/>
      <w:pStyle w:val="Guidance3Number"/>
      <w:lvlText w:val="%1.%2.%3"/>
      <w:lvlJc w:val="left"/>
      <w:pPr>
        <w:ind w:left="1701" w:hanging="992"/>
      </w:pPr>
      <w:rPr>
        <w:rFonts w:hint="default"/>
        <w:b w:val="0"/>
        <w:i w:val="0"/>
      </w:rPr>
    </w:lvl>
    <w:lvl w:ilvl="3">
      <w:start w:val="1"/>
      <w:numFmt w:val="lowerLetter"/>
      <w:pStyle w:val="Guidance4Number"/>
      <w:lvlText w:val="(%4)"/>
      <w:lvlJc w:val="left"/>
      <w:pPr>
        <w:ind w:left="2410" w:hanging="709"/>
      </w:pPr>
      <w:rPr>
        <w:rFonts w:hint="default"/>
      </w:rPr>
    </w:lvl>
    <w:lvl w:ilvl="4">
      <w:start w:val="1"/>
      <w:numFmt w:val="lowerRoman"/>
      <w:pStyle w:val="Guidance5Number"/>
      <w:lvlText w:val="(%5)"/>
      <w:lvlJc w:val="left"/>
      <w:pPr>
        <w:ind w:left="3119" w:hanging="709"/>
      </w:pPr>
      <w:rPr>
        <w:rFonts w:hint="default"/>
      </w:rPr>
    </w:lvl>
    <w:lvl w:ilvl="5">
      <w:start w:val="1"/>
      <w:numFmt w:val="upperLetter"/>
      <w:pStyle w:val="Guidance6Number"/>
      <w:lvlText w:val="(%6)"/>
      <w:lvlJc w:val="left"/>
      <w:pPr>
        <w:ind w:left="3827" w:hanging="708"/>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C060F"/>
    <w:multiLevelType w:val="multilevel"/>
    <w:tmpl w:val="2E4A3A68"/>
    <w:numStyleLink w:val="AnnexureList"/>
  </w:abstractNum>
  <w:abstractNum w:abstractNumId="4" w15:restartNumberingAfterBreak="0">
    <w:nsid w:val="13B81BE9"/>
    <w:multiLevelType w:val="multilevel"/>
    <w:tmpl w:val="D690FAAC"/>
    <w:lvl w:ilvl="0">
      <w:start w:val="1"/>
      <w:numFmt w:val="none"/>
      <w:suff w:val="nothing"/>
      <w:lvlText w:val=""/>
      <w:lvlJc w:val="left"/>
      <w:pPr>
        <w:ind w:left="0" w:firstLine="0"/>
      </w:pPr>
      <w:rPr>
        <w:rFonts w:hint="default"/>
      </w:rPr>
    </w:lvl>
    <w:lvl w:ilvl="1">
      <w:start w:val="1"/>
      <w:numFmt w:val="decimal"/>
      <w:lvlText w:val="(%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upperLetter"/>
      <w:lvlRestart w:val="1"/>
      <w:lvlText w:val="(%4)"/>
      <w:lvlJc w:val="left"/>
      <w:pPr>
        <w:ind w:left="709" w:hanging="709"/>
      </w:pPr>
      <w:rPr>
        <w:rFonts w:hint="default"/>
      </w:rPr>
    </w:lvl>
    <w:lvl w:ilvl="4">
      <w:start w:val="1"/>
      <w:numFmt w:val="lowerLetter"/>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B26410F"/>
    <w:multiLevelType w:val="multilevel"/>
    <w:tmpl w:val="22CA1020"/>
    <w:styleLink w:val="AppendixList"/>
    <w:lvl w:ilvl="0">
      <w:start w:val="1"/>
      <w:numFmt w:val="decimal"/>
      <w:pStyle w:val="Appendix"/>
      <w:suff w:val="nothing"/>
      <w:lvlText w:val="Appendix %1"/>
      <w:lvlJc w:val="left"/>
      <w:pPr>
        <w:ind w:left="0" w:firstLine="0"/>
      </w:pPr>
      <w:rPr>
        <w:rFonts w:hint="default"/>
        <w:b/>
        <w:i w:val="0"/>
        <w:caps/>
      </w:rPr>
    </w:lvl>
    <w:lvl w:ilvl="1">
      <w:start w:val="1"/>
      <w:numFmt w:val="decimal"/>
      <w:pStyle w:val="AppendixPart"/>
      <w:suff w:val="nothing"/>
      <w:lvlText w:val="Part %2"/>
      <w:lvlJc w:val="left"/>
      <w:pPr>
        <w:ind w:left="0" w:firstLine="0"/>
      </w:pPr>
      <w:rPr>
        <w:rFonts w:hint="default"/>
        <w:b/>
        <w:i w:val="0"/>
      </w:rPr>
    </w:lvl>
    <w:lvl w:ilvl="2">
      <w:start w:val="1"/>
      <w:numFmt w:val="decimal"/>
      <w:pStyle w:val="Appendix1Heading"/>
      <w:lvlText w:val="%3"/>
      <w:lvlJc w:val="left"/>
      <w:pPr>
        <w:tabs>
          <w:tab w:val="num" w:pos="709"/>
        </w:tabs>
        <w:ind w:left="709" w:hanging="709"/>
      </w:pPr>
      <w:rPr>
        <w:rFonts w:hint="default"/>
      </w:rPr>
    </w:lvl>
    <w:lvl w:ilvl="3">
      <w:start w:val="1"/>
      <w:numFmt w:val="decimal"/>
      <w:pStyle w:val="Appendix2Number"/>
      <w:lvlText w:val="%3.%4"/>
      <w:lvlJc w:val="left"/>
      <w:pPr>
        <w:tabs>
          <w:tab w:val="num" w:pos="709"/>
        </w:tabs>
        <w:ind w:left="709" w:hanging="709"/>
      </w:pPr>
      <w:rPr>
        <w:rFonts w:hint="default"/>
      </w:rPr>
    </w:lvl>
    <w:lvl w:ilvl="4">
      <w:start w:val="1"/>
      <w:numFmt w:val="decimal"/>
      <w:pStyle w:val="Appendix3Number"/>
      <w:lvlText w:val="%3.%4.%5"/>
      <w:lvlJc w:val="left"/>
      <w:pPr>
        <w:tabs>
          <w:tab w:val="num" w:pos="1701"/>
        </w:tabs>
        <w:ind w:left="1701" w:hanging="992"/>
      </w:pPr>
      <w:rPr>
        <w:rFonts w:hint="default"/>
      </w:rPr>
    </w:lvl>
    <w:lvl w:ilvl="5">
      <w:start w:val="1"/>
      <w:numFmt w:val="lowerLetter"/>
      <w:pStyle w:val="Appendix4Number"/>
      <w:lvlText w:val="(%6)"/>
      <w:lvlJc w:val="left"/>
      <w:pPr>
        <w:tabs>
          <w:tab w:val="num" w:pos="2410"/>
        </w:tabs>
        <w:ind w:left="2410" w:hanging="709"/>
      </w:pPr>
      <w:rPr>
        <w:rFonts w:hint="default"/>
      </w:rPr>
    </w:lvl>
    <w:lvl w:ilvl="6">
      <w:start w:val="1"/>
      <w:numFmt w:val="lowerRoman"/>
      <w:pStyle w:val="Appendix5Number"/>
      <w:lvlText w:val="(%7)"/>
      <w:lvlJc w:val="left"/>
      <w:pPr>
        <w:tabs>
          <w:tab w:val="num" w:pos="3119"/>
        </w:tabs>
        <w:ind w:left="3119" w:hanging="709"/>
      </w:pPr>
      <w:rPr>
        <w:rFonts w:hint="default"/>
      </w:rPr>
    </w:lvl>
    <w:lvl w:ilvl="7">
      <w:start w:val="1"/>
      <w:numFmt w:val="upperLetter"/>
      <w:pStyle w:val="Appendix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74C4528"/>
    <w:multiLevelType w:val="multilevel"/>
    <w:tmpl w:val="8C68DD48"/>
    <w:styleLink w:val="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1418"/>
        </w:tabs>
        <w:ind w:left="1418" w:hanging="709"/>
      </w:pPr>
      <w:rPr>
        <w:rFonts w:hint="default"/>
      </w:rPr>
    </w:lvl>
    <w:lvl w:ilvl="3">
      <w:start w:val="1"/>
      <w:numFmt w:val="upperLetter"/>
      <w:lvlText w:val="(%4)"/>
      <w:lvlJc w:val="left"/>
      <w:pPr>
        <w:ind w:left="2126" w:hanging="708"/>
      </w:pPr>
      <w:rPr>
        <w:rFonts w:hint="default"/>
      </w:rPr>
    </w:lvl>
    <w:lvl w:ilvl="4">
      <w:start w:val="1"/>
      <w:numFmt w:val="decimal"/>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A3E163E"/>
    <w:multiLevelType w:val="multilevel"/>
    <w:tmpl w:val="3D02DB4C"/>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8" w15:restartNumberingAfterBreak="0">
    <w:nsid w:val="3E226B8E"/>
    <w:multiLevelType w:val="multilevel"/>
    <w:tmpl w:val="7B5C1C62"/>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37E7576"/>
    <w:multiLevelType w:val="multilevel"/>
    <w:tmpl w:val="2E4A3A68"/>
    <w:styleLink w:val="AnnexureList"/>
    <w:lvl w:ilvl="0">
      <w:start w:val="1"/>
      <w:numFmt w:val="decimal"/>
      <w:pStyle w:val="Annexure"/>
      <w:suff w:val="nothing"/>
      <w:lvlText w:val="Annexure %1"/>
      <w:lvlJc w:val="left"/>
      <w:pPr>
        <w:ind w:left="0" w:firstLine="0"/>
      </w:pPr>
      <w:rPr>
        <w:rFonts w:hint="default"/>
        <w:b/>
        <w:i w:val="0"/>
      </w:rPr>
    </w:lvl>
    <w:lvl w:ilvl="1">
      <w:start w:val="1"/>
      <w:numFmt w:val="decimal"/>
      <w:pStyle w:val="AnnexurePart"/>
      <w:suff w:val="nothing"/>
      <w:lvlText w:val="Part %2"/>
      <w:lvlJc w:val="left"/>
      <w:pPr>
        <w:ind w:left="0" w:firstLine="0"/>
      </w:pPr>
      <w:rPr>
        <w:rFonts w:hint="default"/>
        <w:b/>
        <w:i w:val="0"/>
      </w:rPr>
    </w:lvl>
    <w:lvl w:ilvl="2">
      <w:start w:val="1"/>
      <w:numFmt w:val="decimal"/>
      <w:pStyle w:val="Annexure1Heading"/>
      <w:lvlText w:val="%3"/>
      <w:lvlJc w:val="left"/>
      <w:pPr>
        <w:tabs>
          <w:tab w:val="num" w:pos="709"/>
        </w:tabs>
        <w:ind w:left="709" w:hanging="709"/>
      </w:pPr>
      <w:rPr>
        <w:rFonts w:hint="default"/>
      </w:rPr>
    </w:lvl>
    <w:lvl w:ilvl="3">
      <w:start w:val="1"/>
      <w:numFmt w:val="decimal"/>
      <w:pStyle w:val="Annexure2Number"/>
      <w:lvlText w:val="%3.%4"/>
      <w:lvlJc w:val="left"/>
      <w:pPr>
        <w:tabs>
          <w:tab w:val="num" w:pos="709"/>
        </w:tabs>
        <w:ind w:left="709" w:hanging="709"/>
      </w:pPr>
      <w:rPr>
        <w:rFonts w:hint="default"/>
      </w:rPr>
    </w:lvl>
    <w:lvl w:ilvl="4">
      <w:start w:val="1"/>
      <w:numFmt w:val="decimal"/>
      <w:pStyle w:val="Annexure3Number"/>
      <w:lvlText w:val="%3.%4.%5"/>
      <w:lvlJc w:val="left"/>
      <w:pPr>
        <w:tabs>
          <w:tab w:val="num" w:pos="1701"/>
        </w:tabs>
        <w:ind w:left="1701" w:hanging="992"/>
      </w:pPr>
      <w:rPr>
        <w:rFonts w:hint="default"/>
      </w:rPr>
    </w:lvl>
    <w:lvl w:ilvl="5">
      <w:start w:val="1"/>
      <w:numFmt w:val="lowerLetter"/>
      <w:pStyle w:val="Annexure4Number"/>
      <w:lvlText w:val="(%6)"/>
      <w:lvlJc w:val="left"/>
      <w:pPr>
        <w:tabs>
          <w:tab w:val="num" w:pos="2410"/>
        </w:tabs>
        <w:ind w:left="2410" w:hanging="709"/>
      </w:pPr>
      <w:rPr>
        <w:rFonts w:hint="default"/>
      </w:rPr>
    </w:lvl>
    <w:lvl w:ilvl="6">
      <w:start w:val="1"/>
      <w:numFmt w:val="lowerRoman"/>
      <w:pStyle w:val="Annexure5Number"/>
      <w:lvlText w:val="(%7)"/>
      <w:lvlJc w:val="left"/>
      <w:pPr>
        <w:tabs>
          <w:tab w:val="num" w:pos="3119"/>
        </w:tabs>
        <w:ind w:left="3119" w:hanging="709"/>
      </w:pPr>
      <w:rPr>
        <w:rFonts w:hint="default"/>
      </w:rPr>
    </w:lvl>
    <w:lvl w:ilvl="7">
      <w:start w:val="1"/>
      <w:numFmt w:val="upperLetter"/>
      <w:pStyle w:val="Annexure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EFC2594"/>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F6C74A7"/>
    <w:multiLevelType w:val="multilevel"/>
    <w:tmpl w:val="E9227734"/>
    <w:styleLink w:val="Parties"/>
    <w:lvl w:ilvl="0">
      <w:start w:val="1"/>
      <w:numFmt w:val="none"/>
      <w:suff w:val="nothing"/>
      <w:lvlText w:val=""/>
      <w:lvlJc w:val="left"/>
      <w:pPr>
        <w:ind w:left="0" w:firstLine="0"/>
      </w:pPr>
      <w:rPr>
        <w:rFonts w:hint="default"/>
      </w:rPr>
    </w:lvl>
    <w:lvl w:ilvl="1">
      <w:start w:val="1"/>
      <w:numFmt w:val="decimal"/>
      <w:lvlText w:val="(%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upperLetter"/>
      <w:lvlRestart w:val="1"/>
      <w:lvlText w:val="(%4)"/>
      <w:lvlJc w:val="left"/>
      <w:pPr>
        <w:ind w:left="709" w:hanging="709"/>
      </w:pPr>
      <w:rPr>
        <w:rFonts w:hint="default"/>
      </w:rPr>
    </w:lvl>
    <w:lvl w:ilvl="4">
      <w:start w:val="1"/>
      <w:numFmt w:val="lowerLetter"/>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644D2F4D"/>
    <w:multiLevelType w:val="multilevel"/>
    <w:tmpl w:val="66A683B0"/>
    <w:lvl w:ilvl="0">
      <w:start w:val="1"/>
      <w:numFmt w:val="decimal"/>
      <w:pStyle w:val="ClauseL1"/>
      <w:lvlText w:val="%1."/>
      <w:lvlJc w:val="left"/>
      <w:pPr>
        <w:tabs>
          <w:tab w:val="num" w:pos="720"/>
        </w:tabs>
        <w:ind w:left="720" w:hanging="720"/>
      </w:pPr>
      <w:rPr>
        <w:rFonts w:ascii="Arial" w:hAnsi="Arial" w:hint="default"/>
        <w:b/>
        <w:i w:val="0"/>
        <w:color w:val="auto"/>
        <w:sz w:val="24"/>
        <w:u w:val="none"/>
      </w:rPr>
    </w:lvl>
    <w:lvl w:ilvl="1">
      <w:start w:val="1"/>
      <w:numFmt w:val="decimal"/>
      <w:pStyle w:val="ClauseL2"/>
      <w:lvlText w:val="%1.%2"/>
      <w:lvlJc w:val="left"/>
      <w:pPr>
        <w:tabs>
          <w:tab w:val="num" w:pos="720"/>
        </w:tabs>
        <w:ind w:left="1440" w:hanging="720"/>
      </w:pPr>
      <w:rPr>
        <w:rFonts w:ascii="Arial" w:hAnsi="Arial" w:hint="default"/>
        <w:b w:val="0"/>
        <w:i w:val="0"/>
        <w:color w:val="auto"/>
        <w:sz w:val="20"/>
        <w:u w:val="none"/>
      </w:rPr>
    </w:lvl>
    <w:lvl w:ilvl="2">
      <w:start w:val="1"/>
      <w:numFmt w:val="lowerLetter"/>
      <w:pStyle w:val="ClauseL3"/>
      <w:lvlText w:val="(%3)"/>
      <w:lvlJc w:val="left"/>
      <w:pPr>
        <w:tabs>
          <w:tab w:val="num" w:pos="1440"/>
        </w:tabs>
        <w:ind w:left="2160" w:hanging="720"/>
      </w:pPr>
      <w:rPr>
        <w:rFonts w:ascii="Arial" w:hAnsi="Arial" w:hint="default"/>
        <w:b w:val="0"/>
        <w:i w:val="0"/>
        <w:color w:val="auto"/>
        <w:sz w:val="20"/>
        <w:u w:val="none"/>
      </w:rPr>
    </w:lvl>
    <w:lvl w:ilvl="3">
      <w:start w:val="1"/>
      <w:numFmt w:val="decimal"/>
      <w:pStyle w:val="ClauseL4"/>
      <w:lvlText w:val="(%4)"/>
      <w:lvlJc w:val="left"/>
      <w:pPr>
        <w:tabs>
          <w:tab w:val="num" w:pos="2160"/>
        </w:tabs>
        <w:ind w:left="2880" w:hanging="720"/>
      </w:pPr>
      <w:rPr>
        <w:rFonts w:ascii="Arial" w:hAnsi="Arial" w:hint="default"/>
        <w:b w:val="0"/>
        <w:i w:val="0"/>
        <w:color w:val="auto"/>
        <w:sz w:val="20"/>
        <w:u w:val="none"/>
      </w:rPr>
    </w:lvl>
    <w:lvl w:ilvl="4">
      <w:start w:val="1"/>
      <w:numFmt w:val="upperLetter"/>
      <w:pStyle w:val="ClauseL5"/>
      <w:lvlText w:val="(%5)"/>
      <w:lvlJc w:val="left"/>
      <w:pPr>
        <w:tabs>
          <w:tab w:val="num" w:pos="2880"/>
        </w:tabs>
        <w:ind w:left="3600" w:hanging="720"/>
      </w:pPr>
      <w:rPr>
        <w:rFonts w:ascii="Arial" w:hAnsi="Arial" w:hint="default"/>
        <w:b w:val="0"/>
        <w:i w:val="0"/>
        <w:color w:val="auto"/>
        <w:sz w:val="20"/>
        <w:u w:val="none"/>
      </w:rPr>
    </w:lvl>
    <w:lvl w:ilvl="5">
      <w:start w:val="1"/>
      <w:numFmt w:val="lowerRoman"/>
      <w:pStyle w:val="ClauseL6"/>
      <w:lvlText w:val="(%6)"/>
      <w:lvlJc w:val="left"/>
      <w:pPr>
        <w:tabs>
          <w:tab w:val="num" w:pos="3600"/>
        </w:tabs>
        <w:ind w:left="4321" w:hanging="721"/>
      </w:pPr>
      <w:rPr>
        <w:rFonts w:hint="default"/>
      </w:rPr>
    </w:lvl>
    <w:lvl w:ilvl="6">
      <w:start w:val="1"/>
      <w:numFmt w:val="lowerLetter"/>
      <w:pStyle w:val="ClauseL7"/>
      <w:lvlText w:val="%7."/>
      <w:lvlJc w:val="left"/>
      <w:pPr>
        <w:tabs>
          <w:tab w:val="num" w:pos="4321"/>
        </w:tabs>
        <w:ind w:left="5041" w:hanging="720"/>
      </w:pPr>
      <w:rPr>
        <w:rFonts w:ascii="Arial" w:hAnsi="Arial" w:hint="default"/>
        <w:b w:val="0"/>
        <w:bCs w:val="0"/>
        <w:i w:val="0"/>
        <w:iCs w:val="0"/>
        <w:color w:val="auto"/>
        <w:sz w:val="20"/>
        <w:szCs w:val="20"/>
        <w:u w:val="none"/>
      </w:rPr>
    </w:lvl>
    <w:lvl w:ilvl="7">
      <w:start w:val="1"/>
      <w:numFmt w:val="upperRoman"/>
      <w:pStyle w:val="ClauseL8"/>
      <w:lvlText w:val="%8."/>
      <w:lvlJc w:val="left"/>
      <w:pPr>
        <w:tabs>
          <w:tab w:val="num" w:pos="5041"/>
        </w:tabs>
        <w:ind w:left="5761" w:hanging="720"/>
      </w:pPr>
      <w:rPr>
        <w:rFonts w:ascii="Arial" w:hAnsi="Arial" w:hint="default"/>
        <w:b w:val="0"/>
        <w:bCs w:val="0"/>
        <w:i w:val="0"/>
        <w:iCs w:val="0"/>
        <w:color w:val="auto"/>
        <w:sz w:val="20"/>
        <w:szCs w:val="20"/>
        <w:u w:val="none"/>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B89385B"/>
    <w:multiLevelType w:val="multilevel"/>
    <w:tmpl w:val="22CA1020"/>
    <w:numStyleLink w:val="AppendixList"/>
  </w:abstractNum>
  <w:abstractNum w:abstractNumId="14" w15:restartNumberingAfterBreak="0">
    <w:nsid w:val="6F113FC9"/>
    <w:multiLevelType w:val="hybridMultilevel"/>
    <w:tmpl w:val="8422A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4044BF"/>
    <w:multiLevelType w:val="multilevel"/>
    <w:tmpl w:val="EA0C8F66"/>
    <w:styleLink w:val="PartiesNumbering"/>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09" w:hanging="709"/>
      </w:pPr>
      <w:rPr>
        <w:rFonts w:hint="default"/>
      </w:rPr>
    </w:lvl>
    <w:lvl w:ilvl="2">
      <w:start w:val="1"/>
      <w:numFmt w:val="lowerLetter"/>
      <w:pStyle w:val="Parties2"/>
      <w:lvlText w:val="(%3)"/>
      <w:lvlJc w:val="left"/>
      <w:pPr>
        <w:ind w:left="1418" w:hanging="709"/>
      </w:pPr>
      <w:rPr>
        <w:rFonts w:hint="default"/>
      </w:rPr>
    </w:lvl>
    <w:lvl w:ilvl="3">
      <w:start w:val="1"/>
      <w:numFmt w:val="upperLetter"/>
      <w:lvlRestart w:val="1"/>
      <w:pStyle w:val="Background1"/>
      <w:lvlText w:val="(%4)"/>
      <w:lvlJc w:val="left"/>
      <w:pPr>
        <w:ind w:left="709" w:hanging="709"/>
      </w:pPr>
      <w:rPr>
        <w:rFonts w:hint="default"/>
      </w:rPr>
    </w:lvl>
    <w:lvl w:ilvl="4">
      <w:start w:val="1"/>
      <w:numFmt w:val="lowerLetter"/>
      <w:pStyle w:val="Background2"/>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7812208C"/>
    <w:multiLevelType w:val="multilevel"/>
    <w:tmpl w:val="A3487910"/>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701"/>
        </w:tabs>
        <w:ind w:left="1701" w:hanging="992"/>
      </w:pPr>
      <w:rPr>
        <w:rFonts w:ascii="Symbol" w:hAnsi="Symbol" w:hint="default"/>
        <w:color w:val="auto"/>
      </w:rPr>
    </w:lvl>
    <w:lvl w:ilvl="2">
      <w:start w:val="1"/>
      <w:numFmt w:val="bullet"/>
      <w:lvlText w:val=""/>
      <w:lvlJc w:val="left"/>
      <w:pPr>
        <w:tabs>
          <w:tab w:val="num" w:pos="1701"/>
        </w:tabs>
        <w:ind w:left="1701" w:hanging="992"/>
      </w:pPr>
      <w:rPr>
        <w:rFonts w:ascii="Symbol" w:hAnsi="Symbol" w:hint="default"/>
        <w:color w:val="auto"/>
      </w:rPr>
    </w:lvl>
    <w:lvl w:ilvl="3">
      <w:start w:val="1"/>
      <w:numFmt w:val="bullet"/>
      <w:lvlText w:val=""/>
      <w:lvlJc w:val="left"/>
      <w:pPr>
        <w:tabs>
          <w:tab w:val="num" w:pos="2410"/>
        </w:tabs>
        <w:ind w:left="2410" w:hanging="709"/>
      </w:pPr>
      <w:rPr>
        <w:rFonts w:ascii="Symbol" w:hAnsi="Symbol" w:hint="default"/>
        <w:color w:val="auto"/>
      </w:rPr>
    </w:lvl>
    <w:lvl w:ilvl="4">
      <w:start w:val="1"/>
      <w:numFmt w:val="bullet"/>
      <w:lvlText w:val=""/>
      <w:lvlJc w:val="left"/>
      <w:pPr>
        <w:tabs>
          <w:tab w:val="num" w:pos="3119"/>
        </w:tabs>
        <w:ind w:left="3119" w:hanging="709"/>
      </w:pPr>
      <w:rPr>
        <w:rFonts w:ascii="Symbol" w:hAnsi="Symbol" w:hint="default"/>
        <w:color w:val="auto"/>
      </w:rPr>
    </w:lvl>
    <w:lvl w:ilvl="5">
      <w:start w:val="1"/>
      <w:numFmt w:val="bullet"/>
      <w:lvlRestart w:val="0"/>
      <w:lvlText w:val=""/>
      <w:lvlJc w:val="left"/>
      <w:pPr>
        <w:tabs>
          <w:tab w:val="num" w:pos="3827"/>
        </w:tabs>
        <w:ind w:left="3827" w:hanging="708"/>
      </w:pPr>
      <w:rPr>
        <w:rFonts w:ascii="Symbol" w:hAnsi="Symbol" w:hint="default"/>
        <w:color w:val="auto"/>
      </w:rPr>
    </w:lvl>
    <w:lvl w:ilvl="6">
      <w:start w:val="1"/>
      <w:numFmt w:val="bullet"/>
      <w:lvlRestart w:val="0"/>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987052218">
    <w:abstractNumId w:val="1"/>
  </w:num>
  <w:num w:numId="2" w16cid:durableId="977732346">
    <w:abstractNumId w:val="1"/>
  </w:num>
  <w:num w:numId="3" w16cid:durableId="910039183">
    <w:abstractNumId w:val="9"/>
  </w:num>
  <w:num w:numId="4" w16cid:durableId="1765614323">
    <w:abstractNumId w:val="3"/>
  </w:num>
  <w:num w:numId="5" w16cid:durableId="1920094925">
    <w:abstractNumId w:val="5"/>
  </w:num>
  <w:num w:numId="6" w16cid:durableId="1517307462">
    <w:abstractNumId w:val="13"/>
  </w:num>
  <w:num w:numId="7" w16cid:durableId="2001694372">
    <w:abstractNumId w:val="0"/>
  </w:num>
  <w:num w:numId="8" w16cid:durableId="543715256">
    <w:abstractNumId w:val="6"/>
  </w:num>
  <w:num w:numId="9" w16cid:durableId="577836220">
    <w:abstractNumId w:val="2"/>
  </w:num>
  <w:num w:numId="10" w16cid:durableId="1044325798">
    <w:abstractNumId w:val="10"/>
  </w:num>
  <w:num w:numId="11" w16cid:durableId="901451040">
    <w:abstractNumId w:val="8"/>
  </w:num>
  <w:num w:numId="12" w16cid:durableId="1280717149">
    <w:abstractNumId w:val="11"/>
  </w:num>
  <w:num w:numId="13" w16cid:durableId="1915505297">
    <w:abstractNumId w:val="15"/>
  </w:num>
  <w:num w:numId="14" w16cid:durableId="793792663">
    <w:abstractNumId w:val="7"/>
  </w:num>
  <w:num w:numId="15" w16cid:durableId="1019699624">
    <w:abstractNumId w:val="4"/>
  </w:num>
  <w:num w:numId="16" w16cid:durableId="1729762513">
    <w:abstractNumId w:val="12"/>
  </w:num>
  <w:num w:numId="17" w16cid:durableId="298995775">
    <w:abstractNumId w:val="12"/>
  </w:num>
  <w:num w:numId="18" w16cid:durableId="1765106699">
    <w:abstractNumId w:val="8"/>
  </w:num>
  <w:num w:numId="19" w16cid:durableId="87046165">
    <w:abstractNumId w:val="8"/>
  </w:num>
  <w:num w:numId="20" w16cid:durableId="953900461">
    <w:abstractNumId w:val="12"/>
  </w:num>
  <w:num w:numId="21" w16cid:durableId="635575224">
    <w:abstractNumId w:val="12"/>
  </w:num>
  <w:num w:numId="22" w16cid:durableId="556011700">
    <w:abstractNumId w:val="16"/>
  </w:num>
  <w:num w:numId="23" w16cid:durableId="90125454">
    <w:abstractNumId w:val="14"/>
  </w:num>
  <w:num w:numId="24" w16cid:durableId="1278691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QFSet/>
  <w:defaultTabStop w:val="720"/>
  <w:characterSpacingControl w:val="doNotCompress"/>
  <w:hdrShapeDefaults>
    <o:shapedefaults v:ext="edit" spidmax="16385"/>
  </w:hdrShapeDefaults>
  <w:footnotePr>
    <w:numFmt w:val="lowerRoman"/>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179"/>
  </w:docVars>
  <w:rsids>
    <w:rsidRoot w:val="002F5CEC"/>
    <w:rsid w:val="0000467C"/>
    <w:rsid w:val="0001311E"/>
    <w:rsid w:val="0002310C"/>
    <w:rsid w:val="00035C4C"/>
    <w:rsid w:val="0003685A"/>
    <w:rsid w:val="00044C5A"/>
    <w:rsid w:val="000461C7"/>
    <w:rsid w:val="00060B15"/>
    <w:rsid w:val="00066091"/>
    <w:rsid w:val="00070DDE"/>
    <w:rsid w:val="00090692"/>
    <w:rsid w:val="000A457A"/>
    <w:rsid w:val="000A4B41"/>
    <w:rsid w:val="000A5B24"/>
    <w:rsid w:val="000B4584"/>
    <w:rsid w:val="000B77B6"/>
    <w:rsid w:val="000C26E2"/>
    <w:rsid w:val="000C5D55"/>
    <w:rsid w:val="000E5280"/>
    <w:rsid w:val="000E6A46"/>
    <w:rsid w:val="000F1853"/>
    <w:rsid w:val="0010048D"/>
    <w:rsid w:val="00115AA7"/>
    <w:rsid w:val="001161C6"/>
    <w:rsid w:val="00140387"/>
    <w:rsid w:val="00140ABB"/>
    <w:rsid w:val="00145563"/>
    <w:rsid w:val="00145D5D"/>
    <w:rsid w:val="0015065D"/>
    <w:rsid w:val="00156331"/>
    <w:rsid w:val="00157891"/>
    <w:rsid w:val="0015796F"/>
    <w:rsid w:val="00157B79"/>
    <w:rsid w:val="00173EBD"/>
    <w:rsid w:val="00174C57"/>
    <w:rsid w:val="00177021"/>
    <w:rsid w:val="00183C55"/>
    <w:rsid w:val="00184399"/>
    <w:rsid w:val="00185620"/>
    <w:rsid w:val="00190269"/>
    <w:rsid w:val="001A33CF"/>
    <w:rsid w:val="001B3752"/>
    <w:rsid w:val="001C055F"/>
    <w:rsid w:val="001E2D8E"/>
    <w:rsid w:val="001E3786"/>
    <w:rsid w:val="001F5C99"/>
    <w:rsid w:val="002028D4"/>
    <w:rsid w:val="00203222"/>
    <w:rsid w:val="00210255"/>
    <w:rsid w:val="002105AA"/>
    <w:rsid w:val="00213391"/>
    <w:rsid w:val="002231F8"/>
    <w:rsid w:val="00225716"/>
    <w:rsid w:val="002268D1"/>
    <w:rsid w:val="0025609F"/>
    <w:rsid w:val="00263618"/>
    <w:rsid w:val="00267693"/>
    <w:rsid w:val="002678AD"/>
    <w:rsid w:val="002678B4"/>
    <w:rsid w:val="002806B6"/>
    <w:rsid w:val="002818D6"/>
    <w:rsid w:val="002836D9"/>
    <w:rsid w:val="00283BDE"/>
    <w:rsid w:val="0028750F"/>
    <w:rsid w:val="002950DC"/>
    <w:rsid w:val="002A2DAB"/>
    <w:rsid w:val="002A410C"/>
    <w:rsid w:val="002A49B6"/>
    <w:rsid w:val="002B0124"/>
    <w:rsid w:val="002B3421"/>
    <w:rsid w:val="002B7AB8"/>
    <w:rsid w:val="002C69FD"/>
    <w:rsid w:val="002D11CD"/>
    <w:rsid w:val="002D38FF"/>
    <w:rsid w:val="002D393E"/>
    <w:rsid w:val="002D4CA6"/>
    <w:rsid w:val="002F5CEC"/>
    <w:rsid w:val="00302252"/>
    <w:rsid w:val="00302714"/>
    <w:rsid w:val="003072DE"/>
    <w:rsid w:val="00312767"/>
    <w:rsid w:val="00312B3C"/>
    <w:rsid w:val="00314DCE"/>
    <w:rsid w:val="00320A26"/>
    <w:rsid w:val="00333CEA"/>
    <w:rsid w:val="00341FBB"/>
    <w:rsid w:val="00342FD8"/>
    <w:rsid w:val="00345C1C"/>
    <w:rsid w:val="00347A8A"/>
    <w:rsid w:val="00352DE1"/>
    <w:rsid w:val="0035305B"/>
    <w:rsid w:val="00364179"/>
    <w:rsid w:val="00367C09"/>
    <w:rsid w:val="003714FC"/>
    <w:rsid w:val="00375B78"/>
    <w:rsid w:val="00383179"/>
    <w:rsid w:val="003875D4"/>
    <w:rsid w:val="00390A4C"/>
    <w:rsid w:val="003941E1"/>
    <w:rsid w:val="003A0263"/>
    <w:rsid w:val="003A0DDC"/>
    <w:rsid w:val="003A1949"/>
    <w:rsid w:val="003A3208"/>
    <w:rsid w:val="003A541D"/>
    <w:rsid w:val="003B1258"/>
    <w:rsid w:val="003B2C3B"/>
    <w:rsid w:val="003B6089"/>
    <w:rsid w:val="003B6EC0"/>
    <w:rsid w:val="003C1553"/>
    <w:rsid w:val="003C30EC"/>
    <w:rsid w:val="003C44C1"/>
    <w:rsid w:val="003D3C06"/>
    <w:rsid w:val="003E6911"/>
    <w:rsid w:val="003E742E"/>
    <w:rsid w:val="003E7EB9"/>
    <w:rsid w:val="003F65D6"/>
    <w:rsid w:val="0040193D"/>
    <w:rsid w:val="00403904"/>
    <w:rsid w:val="00404DC1"/>
    <w:rsid w:val="00427ED9"/>
    <w:rsid w:val="00430101"/>
    <w:rsid w:val="00432B9B"/>
    <w:rsid w:val="0044301D"/>
    <w:rsid w:val="0045186B"/>
    <w:rsid w:val="00453D32"/>
    <w:rsid w:val="0046505F"/>
    <w:rsid w:val="00467162"/>
    <w:rsid w:val="00487EC5"/>
    <w:rsid w:val="0049002F"/>
    <w:rsid w:val="004916C3"/>
    <w:rsid w:val="00497CA9"/>
    <w:rsid w:val="004A5739"/>
    <w:rsid w:val="004A6497"/>
    <w:rsid w:val="004A6F31"/>
    <w:rsid w:val="004C339A"/>
    <w:rsid w:val="004C3A95"/>
    <w:rsid w:val="004D61DE"/>
    <w:rsid w:val="004E0846"/>
    <w:rsid w:val="004E68C9"/>
    <w:rsid w:val="004E6F47"/>
    <w:rsid w:val="004E7A6E"/>
    <w:rsid w:val="004F2986"/>
    <w:rsid w:val="004F68B0"/>
    <w:rsid w:val="0050348D"/>
    <w:rsid w:val="00507628"/>
    <w:rsid w:val="00525244"/>
    <w:rsid w:val="00534820"/>
    <w:rsid w:val="00535388"/>
    <w:rsid w:val="0054109C"/>
    <w:rsid w:val="00553F67"/>
    <w:rsid w:val="00555A42"/>
    <w:rsid w:val="00562EAD"/>
    <w:rsid w:val="00580C92"/>
    <w:rsid w:val="005847BD"/>
    <w:rsid w:val="00595DC9"/>
    <w:rsid w:val="00597055"/>
    <w:rsid w:val="00597124"/>
    <w:rsid w:val="005977C6"/>
    <w:rsid w:val="005A1627"/>
    <w:rsid w:val="005A1A12"/>
    <w:rsid w:val="005A669C"/>
    <w:rsid w:val="005B1668"/>
    <w:rsid w:val="005B55D7"/>
    <w:rsid w:val="005C118C"/>
    <w:rsid w:val="005C45EB"/>
    <w:rsid w:val="005D1E19"/>
    <w:rsid w:val="005E13A5"/>
    <w:rsid w:val="005E5D30"/>
    <w:rsid w:val="005F2400"/>
    <w:rsid w:val="00607BBA"/>
    <w:rsid w:val="006135E8"/>
    <w:rsid w:val="00617042"/>
    <w:rsid w:val="00624E71"/>
    <w:rsid w:val="0062572D"/>
    <w:rsid w:val="00625E9E"/>
    <w:rsid w:val="0063187C"/>
    <w:rsid w:val="0064560D"/>
    <w:rsid w:val="006566D2"/>
    <w:rsid w:val="00685E67"/>
    <w:rsid w:val="00693DFE"/>
    <w:rsid w:val="00694848"/>
    <w:rsid w:val="006B6998"/>
    <w:rsid w:val="006D1DD9"/>
    <w:rsid w:val="006D3979"/>
    <w:rsid w:val="006E116D"/>
    <w:rsid w:val="006E45C9"/>
    <w:rsid w:val="006F0A87"/>
    <w:rsid w:val="00700277"/>
    <w:rsid w:val="00703753"/>
    <w:rsid w:val="0070732C"/>
    <w:rsid w:val="007079DE"/>
    <w:rsid w:val="00714347"/>
    <w:rsid w:val="0071520B"/>
    <w:rsid w:val="00730911"/>
    <w:rsid w:val="007315B6"/>
    <w:rsid w:val="007353AC"/>
    <w:rsid w:val="00740EE1"/>
    <w:rsid w:val="00746DEF"/>
    <w:rsid w:val="0076021C"/>
    <w:rsid w:val="00766BEC"/>
    <w:rsid w:val="00781D49"/>
    <w:rsid w:val="00785E16"/>
    <w:rsid w:val="00786B8F"/>
    <w:rsid w:val="007947B6"/>
    <w:rsid w:val="007A0611"/>
    <w:rsid w:val="007A1D15"/>
    <w:rsid w:val="007A5C86"/>
    <w:rsid w:val="007A7FAE"/>
    <w:rsid w:val="007B04BC"/>
    <w:rsid w:val="007B2253"/>
    <w:rsid w:val="007B25E1"/>
    <w:rsid w:val="007B6FF5"/>
    <w:rsid w:val="007C4D28"/>
    <w:rsid w:val="007D0C24"/>
    <w:rsid w:val="007D1A72"/>
    <w:rsid w:val="007D3F3F"/>
    <w:rsid w:val="007E2953"/>
    <w:rsid w:val="007E305A"/>
    <w:rsid w:val="007E5FD6"/>
    <w:rsid w:val="007F76D5"/>
    <w:rsid w:val="00803EB2"/>
    <w:rsid w:val="00806E0A"/>
    <w:rsid w:val="00826B8A"/>
    <w:rsid w:val="00833C98"/>
    <w:rsid w:val="0083756D"/>
    <w:rsid w:val="00840792"/>
    <w:rsid w:val="0084207B"/>
    <w:rsid w:val="00850EAD"/>
    <w:rsid w:val="00853623"/>
    <w:rsid w:val="0086008E"/>
    <w:rsid w:val="00863D4E"/>
    <w:rsid w:val="008668BE"/>
    <w:rsid w:val="00866EAE"/>
    <w:rsid w:val="00867C97"/>
    <w:rsid w:val="00867D7A"/>
    <w:rsid w:val="00870EDE"/>
    <w:rsid w:val="00873C0C"/>
    <w:rsid w:val="00877E55"/>
    <w:rsid w:val="0089254F"/>
    <w:rsid w:val="00896A3D"/>
    <w:rsid w:val="00897178"/>
    <w:rsid w:val="008B1769"/>
    <w:rsid w:val="008B2F0A"/>
    <w:rsid w:val="008B7892"/>
    <w:rsid w:val="008B7A20"/>
    <w:rsid w:val="008C33AB"/>
    <w:rsid w:val="008D3427"/>
    <w:rsid w:val="008D364E"/>
    <w:rsid w:val="008D45C0"/>
    <w:rsid w:val="009111F3"/>
    <w:rsid w:val="0091336E"/>
    <w:rsid w:val="0091461D"/>
    <w:rsid w:val="00915576"/>
    <w:rsid w:val="0093204C"/>
    <w:rsid w:val="009340DD"/>
    <w:rsid w:val="00937A13"/>
    <w:rsid w:val="00950081"/>
    <w:rsid w:val="00950D06"/>
    <w:rsid w:val="0095234A"/>
    <w:rsid w:val="00955801"/>
    <w:rsid w:val="0096038A"/>
    <w:rsid w:val="00970ACB"/>
    <w:rsid w:val="00974866"/>
    <w:rsid w:val="00983106"/>
    <w:rsid w:val="00991171"/>
    <w:rsid w:val="00996F03"/>
    <w:rsid w:val="009A60F0"/>
    <w:rsid w:val="009A7998"/>
    <w:rsid w:val="009B38DE"/>
    <w:rsid w:val="009B48BD"/>
    <w:rsid w:val="009C0C38"/>
    <w:rsid w:val="009C16C8"/>
    <w:rsid w:val="009D0218"/>
    <w:rsid w:val="009D12EC"/>
    <w:rsid w:val="009D3239"/>
    <w:rsid w:val="009E2CF3"/>
    <w:rsid w:val="009F3FD7"/>
    <w:rsid w:val="009F4209"/>
    <w:rsid w:val="009F4747"/>
    <w:rsid w:val="009F4AD7"/>
    <w:rsid w:val="00A017DB"/>
    <w:rsid w:val="00A10E87"/>
    <w:rsid w:val="00A1619E"/>
    <w:rsid w:val="00A214D4"/>
    <w:rsid w:val="00A30630"/>
    <w:rsid w:val="00A35E7D"/>
    <w:rsid w:val="00A368E4"/>
    <w:rsid w:val="00A4003D"/>
    <w:rsid w:val="00A469CD"/>
    <w:rsid w:val="00A55600"/>
    <w:rsid w:val="00A614CF"/>
    <w:rsid w:val="00A653FA"/>
    <w:rsid w:val="00A75497"/>
    <w:rsid w:val="00A8062B"/>
    <w:rsid w:val="00A8577A"/>
    <w:rsid w:val="00A95ABC"/>
    <w:rsid w:val="00AA1E45"/>
    <w:rsid w:val="00AB2BC4"/>
    <w:rsid w:val="00AB51F4"/>
    <w:rsid w:val="00AC6910"/>
    <w:rsid w:val="00AC7242"/>
    <w:rsid w:val="00AD1EEC"/>
    <w:rsid w:val="00AD240E"/>
    <w:rsid w:val="00AD3C4D"/>
    <w:rsid w:val="00AD4077"/>
    <w:rsid w:val="00AD6368"/>
    <w:rsid w:val="00AE0A6A"/>
    <w:rsid w:val="00AE7735"/>
    <w:rsid w:val="00AF04FD"/>
    <w:rsid w:val="00AF3DDE"/>
    <w:rsid w:val="00B03B4C"/>
    <w:rsid w:val="00B10AC3"/>
    <w:rsid w:val="00B12D82"/>
    <w:rsid w:val="00B21F8F"/>
    <w:rsid w:val="00B32D52"/>
    <w:rsid w:val="00B51473"/>
    <w:rsid w:val="00B60985"/>
    <w:rsid w:val="00B70A82"/>
    <w:rsid w:val="00B73CCE"/>
    <w:rsid w:val="00B752B2"/>
    <w:rsid w:val="00B8570D"/>
    <w:rsid w:val="00B8673E"/>
    <w:rsid w:val="00B86D05"/>
    <w:rsid w:val="00B92171"/>
    <w:rsid w:val="00B93AB7"/>
    <w:rsid w:val="00BA6DC2"/>
    <w:rsid w:val="00BC123D"/>
    <w:rsid w:val="00BD1071"/>
    <w:rsid w:val="00BD2F4B"/>
    <w:rsid w:val="00BD6BD3"/>
    <w:rsid w:val="00BE15C4"/>
    <w:rsid w:val="00BE4EA6"/>
    <w:rsid w:val="00BF374A"/>
    <w:rsid w:val="00BF6315"/>
    <w:rsid w:val="00C07BC1"/>
    <w:rsid w:val="00C1577C"/>
    <w:rsid w:val="00C21B7E"/>
    <w:rsid w:val="00C325E8"/>
    <w:rsid w:val="00C34AAE"/>
    <w:rsid w:val="00C34B26"/>
    <w:rsid w:val="00C36598"/>
    <w:rsid w:val="00C53CA8"/>
    <w:rsid w:val="00C54730"/>
    <w:rsid w:val="00C55FAB"/>
    <w:rsid w:val="00C56FCA"/>
    <w:rsid w:val="00C67FA5"/>
    <w:rsid w:val="00C71A33"/>
    <w:rsid w:val="00C761C4"/>
    <w:rsid w:val="00C83B30"/>
    <w:rsid w:val="00C8581C"/>
    <w:rsid w:val="00C900B8"/>
    <w:rsid w:val="00C90958"/>
    <w:rsid w:val="00C927B7"/>
    <w:rsid w:val="00C940CA"/>
    <w:rsid w:val="00CA2FBE"/>
    <w:rsid w:val="00CA38CB"/>
    <w:rsid w:val="00CA74B2"/>
    <w:rsid w:val="00CB6506"/>
    <w:rsid w:val="00CC3521"/>
    <w:rsid w:val="00CC4246"/>
    <w:rsid w:val="00CC4CD2"/>
    <w:rsid w:val="00CD718D"/>
    <w:rsid w:val="00CD78ED"/>
    <w:rsid w:val="00CF1363"/>
    <w:rsid w:val="00CF1D54"/>
    <w:rsid w:val="00CF40CC"/>
    <w:rsid w:val="00CF6D4A"/>
    <w:rsid w:val="00D007BB"/>
    <w:rsid w:val="00D02199"/>
    <w:rsid w:val="00D06202"/>
    <w:rsid w:val="00D06BFC"/>
    <w:rsid w:val="00D11028"/>
    <w:rsid w:val="00D1485B"/>
    <w:rsid w:val="00D15F88"/>
    <w:rsid w:val="00D20123"/>
    <w:rsid w:val="00D237F8"/>
    <w:rsid w:val="00D26FCC"/>
    <w:rsid w:val="00D363A3"/>
    <w:rsid w:val="00D55D24"/>
    <w:rsid w:val="00D568A2"/>
    <w:rsid w:val="00D657C3"/>
    <w:rsid w:val="00D67C3B"/>
    <w:rsid w:val="00D76495"/>
    <w:rsid w:val="00D84795"/>
    <w:rsid w:val="00D85603"/>
    <w:rsid w:val="00D8644B"/>
    <w:rsid w:val="00D918DE"/>
    <w:rsid w:val="00D926BF"/>
    <w:rsid w:val="00D92A2D"/>
    <w:rsid w:val="00DA06DB"/>
    <w:rsid w:val="00DA26F4"/>
    <w:rsid w:val="00DA526D"/>
    <w:rsid w:val="00DB23ED"/>
    <w:rsid w:val="00DC5446"/>
    <w:rsid w:val="00DD1A45"/>
    <w:rsid w:val="00DD4F25"/>
    <w:rsid w:val="00DD51C0"/>
    <w:rsid w:val="00DD65A2"/>
    <w:rsid w:val="00DE206C"/>
    <w:rsid w:val="00E00912"/>
    <w:rsid w:val="00E06A07"/>
    <w:rsid w:val="00E06EC5"/>
    <w:rsid w:val="00E10EA9"/>
    <w:rsid w:val="00E1790A"/>
    <w:rsid w:val="00E22BB3"/>
    <w:rsid w:val="00E37957"/>
    <w:rsid w:val="00E404E1"/>
    <w:rsid w:val="00E44DDA"/>
    <w:rsid w:val="00E47141"/>
    <w:rsid w:val="00E609E6"/>
    <w:rsid w:val="00E7149C"/>
    <w:rsid w:val="00E80AA1"/>
    <w:rsid w:val="00E9104D"/>
    <w:rsid w:val="00E9604A"/>
    <w:rsid w:val="00EA0862"/>
    <w:rsid w:val="00EA430F"/>
    <w:rsid w:val="00EA4B8C"/>
    <w:rsid w:val="00EC171B"/>
    <w:rsid w:val="00EC2161"/>
    <w:rsid w:val="00ED3904"/>
    <w:rsid w:val="00F043E8"/>
    <w:rsid w:val="00F04C13"/>
    <w:rsid w:val="00F07CBD"/>
    <w:rsid w:val="00F127C9"/>
    <w:rsid w:val="00F23EC0"/>
    <w:rsid w:val="00F31111"/>
    <w:rsid w:val="00F33AD9"/>
    <w:rsid w:val="00F34EEF"/>
    <w:rsid w:val="00F408E9"/>
    <w:rsid w:val="00F40F62"/>
    <w:rsid w:val="00F41F47"/>
    <w:rsid w:val="00F479A4"/>
    <w:rsid w:val="00F555C4"/>
    <w:rsid w:val="00F57A76"/>
    <w:rsid w:val="00F60A8E"/>
    <w:rsid w:val="00F619B2"/>
    <w:rsid w:val="00F6239F"/>
    <w:rsid w:val="00F72F1B"/>
    <w:rsid w:val="00F73777"/>
    <w:rsid w:val="00F8174A"/>
    <w:rsid w:val="00F84AAA"/>
    <w:rsid w:val="00F93684"/>
    <w:rsid w:val="00F96EE0"/>
    <w:rsid w:val="00FA5979"/>
    <w:rsid w:val="00FB06FD"/>
    <w:rsid w:val="00FB0A21"/>
    <w:rsid w:val="00FB3BA1"/>
    <w:rsid w:val="00FB5114"/>
    <w:rsid w:val="00FD046B"/>
    <w:rsid w:val="00FD40E7"/>
    <w:rsid w:val="00FD6045"/>
    <w:rsid w:val="00FE6A3D"/>
    <w:rsid w:val="00FE789B"/>
    <w:rsid w:val="00FF073F"/>
    <w:rsid w:val="00FF22E1"/>
    <w:rsid w:val="00FF7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3F5713E"/>
  <w15:docId w15:val="{86B01B47-F0DA-48B9-B4AC-E108991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88" w:lineRule="auto"/>
        <w:jc w:val="both"/>
      </w:pPr>
    </w:pPrDefault>
  </w:docDefaults>
  <w:latentStyles w:defLockedState="0" w:defUIPriority="99" w:defSemiHidden="0" w:defUnhideWhenUsed="0" w:defQFormat="0" w:count="376">
    <w:lsdException w:name="Normal" w:qFormat="1"/>
    <w:lsdException w:name="heading 1" w:uiPriority="59" w:qFormat="1"/>
    <w:lsdException w:name="heading 2" w:semiHidden="1" w:uiPriority="5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9" w:unhideWhenUsed="1"/>
    <w:lsdException w:name="toc 2" w:semiHidden="1" w:uiPriority="39" w:unhideWhenUsed="1"/>
    <w:lsdException w:name="toc 3" w:semiHidden="1" w:uiPriority="5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14" w:unhideWhenUsed="1" w:qFormat="1"/>
    <w:lsdException w:name="Body Text 3" w:semiHidden="1" w:uiPriority="14"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02310C"/>
    <w:rPr>
      <w:rFonts w:eastAsiaTheme="minorHAnsi"/>
      <w:lang w:eastAsia="en-US"/>
    </w:rPr>
  </w:style>
  <w:style w:type="paragraph" w:styleId="Heading1">
    <w:name w:val="heading 1"/>
    <w:basedOn w:val="Normal"/>
    <w:next w:val="Normal"/>
    <w:link w:val="Heading1Char"/>
    <w:uiPriority w:val="59"/>
    <w:semiHidden/>
    <w:rsid w:val="00740EE1"/>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59"/>
    <w:semiHidden/>
    <w:qFormat/>
    <w:rsid w:val="00740EE1"/>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740E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40EE1"/>
    <w:pPr>
      <w:tabs>
        <w:tab w:val="center" w:pos="4513"/>
        <w:tab w:val="right" w:pos="9026"/>
      </w:tabs>
      <w:spacing w:after="240" w:line="360" w:lineRule="auto"/>
    </w:pPr>
    <w:rPr>
      <w:sz w:val="18"/>
    </w:rPr>
  </w:style>
  <w:style w:type="character" w:customStyle="1" w:styleId="HeaderChar">
    <w:name w:val="Header Char"/>
    <w:basedOn w:val="DefaultParagraphFont"/>
    <w:link w:val="Header"/>
    <w:uiPriority w:val="99"/>
    <w:semiHidden/>
    <w:rsid w:val="00740EE1"/>
    <w:rPr>
      <w:rFonts w:eastAsiaTheme="minorHAnsi"/>
      <w:sz w:val="18"/>
      <w:lang w:eastAsia="en-US"/>
    </w:rPr>
  </w:style>
  <w:style w:type="paragraph" w:styleId="Footer">
    <w:name w:val="footer"/>
    <w:basedOn w:val="Normal"/>
    <w:link w:val="FooterChar"/>
    <w:uiPriority w:val="99"/>
    <w:rsid w:val="00740EE1"/>
    <w:rPr>
      <w:sz w:val="18"/>
      <w:szCs w:val="18"/>
    </w:rPr>
  </w:style>
  <w:style w:type="character" w:customStyle="1" w:styleId="FooterChar">
    <w:name w:val="Footer Char"/>
    <w:basedOn w:val="DefaultParagraphFont"/>
    <w:link w:val="Footer"/>
    <w:uiPriority w:val="99"/>
    <w:rsid w:val="00740EE1"/>
    <w:rPr>
      <w:rFonts w:eastAsiaTheme="minorHAnsi"/>
      <w:sz w:val="18"/>
      <w:szCs w:val="18"/>
      <w:lang w:eastAsia="en-US"/>
    </w:rPr>
  </w:style>
  <w:style w:type="character" w:styleId="PlaceholderText">
    <w:name w:val="Placeholder Text"/>
    <w:basedOn w:val="DefaultParagraphFont"/>
    <w:uiPriority w:val="99"/>
    <w:semiHidden/>
    <w:rsid w:val="00740EE1"/>
    <w:rPr>
      <w:color w:val="FFFFFF" w:themeColor="background1"/>
      <w:bdr w:val="none" w:sz="0" w:space="0" w:color="auto"/>
      <w:shd w:val="clear" w:color="auto" w:fill="7F7F7F" w:themeFill="text1" w:themeFillTint="80"/>
    </w:rPr>
  </w:style>
  <w:style w:type="paragraph" w:styleId="BalloonText">
    <w:name w:val="Balloon Text"/>
    <w:basedOn w:val="Normal"/>
    <w:link w:val="BalloonTextChar"/>
    <w:uiPriority w:val="99"/>
    <w:semiHidden/>
    <w:rsid w:val="00740EE1"/>
    <w:rPr>
      <w:rFonts w:ascii="Tahoma" w:hAnsi="Tahoma" w:cs="Tahoma"/>
      <w:sz w:val="16"/>
      <w:szCs w:val="16"/>
    </w:rPr>
  </w:style>
  <w:style w:type="character" w:customStyle="1" w:styleId="BalloonTextChar">
    <w:name w:val="Balloon Text Char"/>
    <w:basedOn w:val="DefaultParagraphFont"/>
    <w:link w:val="BalloonText"/>
    <w:uiPriority w:val="99"/>
    <w:semiHidden/>
    <w:rsid w:val="00740EE1"/>
    <w:rPr>
      <w:rFonts w:ascii="Tahoma" w:eastAsiaTheme="minorHAnsi" w:hAnsi="Tahoma" w:cs="Tahoma"/>
      <w:sz w:val="16"/>
      <w:szCs w:val="16"/>
      <w:lang w:eastAsia="en-US"/>
    </w:rPr>
  </w:style>
  <w:style w:type="paragraph" w:customStyle="1" w:styleId="CoverPartyName">
    <w:name w:val="Cover Party Name"/>
    <w:basedOn w:val="BodyText"/>
    <w:uiPriority w:val="9"/>
    <w:rsid w:val="00AB2BC4"/>
    <w:pPr>
      <w:numPr>
        <w:numId w:val="2"/>
      </w:numPr>
      <w:spacing w:before="160" w:after="160"/>
      <w:jc w:val="center"/>
    </w:pPr>
    <w:rPr>
      <w:b/>
    </w:rPr>
  </w:style>
  <w:style w:type="numbering" w:customStyle="1" w:styleId="CoverParties">
    <w:name w:val="Cover Parties"/>
    <w:uiPriority w:val="99"/>
    <w:rsid w:val="00BE15C4"/>
    <w:pPr>
      <w:numPr>
        <w:numId w:val="1"/>
      </w:numPr>
    </w:pPr>
  </w:style>
  <w:style w:type="paragraph" w:customStyle="1" w:styleId="CoverDocumentTitle">
    <w:name w:val="Cover Document Title"/>
    <w:basedOn w:val="BodyText"/>
    <w:uiPriority w:val="9"/>
    <w:semiHidden/>
    <w:rsid w:val="00AB2BC4"/>
    <w:pPr>
      <w:keepNext/>
      <w:spacing w:after="0"/>
      <w:jc w:val="center"/>
    </w:pPr>
    <w:rPr>
      <w:b/>
    </w:rPr>
  </w:style>
  <w:style w:type="paragraph" w:customStyle="1" w:styleId="CoverText">
    <w:name w:val="Cover Text"/>
    <w:basedOn w:val="BodyText"/>
    <w:uiPriority w:val="5"/>
    <w:semiHidden/>
    <w:rsid w:val="00BE15C4"/>
    <w:pPr>
      <w:jc w:val="center"/>
    </w:pPr>
  </w:style>
  <w:style w:type="paragraph" w:styleId="BodyText">
    <w:name w:val="Body Text"/>
    <w:basedOn w:val="Normal"/>
    <w:link w:val="BodyTextChar"/>
    <w:uiPriority w:val="14"/>
    <w:qFormat/>
    <w:rsid w:val="00740EE1"/>
  </w:style>
  <w:style w:type="character" w:customStyle="1" w:styleId="BodyTextChar">
    <w:name w:val="Body Text Char"/>
    <w:basedOn w:val="DefaultParagraphFont"/>
    <w:link w:val="BodyText"/>
    <w:uiPriority w:val="14"/>
    <w:rsid w:val="00740EE1"/>
    <w:rPr>
      <w:rFonts w:eastAsiaTheme="minorHAnsi"/>
      <w:lang w:eastAsia="en-US"/>
    </w:rPr>
  </w:style>
  <w:style w:type="character" w:styleId="Strong">
    <w:name w:val="Strong"/>
    <w:basedOn w:val="DefaultParagraphFont"/>
    <w:uiPriority w:val="22"/>
    <w:qFormat/>
    <w:rsid w:val="00740EE1"/>
    <w:rPr>
      <w:b/>
      <w:bCs/>
    </w:rPr>
  </w:style>
  <w:style w:type="table" w:styleId="TableGrid">
    <w:name w:val="Table Grid"/>
    <w:basedOn w:val="TableNormal"/>
    <w:uiPriority w:val="59"/>
    <w:rsid w:val="00740EE1"/>
    <w:pPr>
      <w:ind w:right="709"/>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ckground1">
    <w:name w:val="Background 1"/>
    <w:basedOn w:val="BodyText"/>
    <w:uiPriority w:val="11"/>
    <w:rsid w:val="00740EE1"/>
    <w:pPr>
      <w:numPr>
        <w:ilvl w:val="3"/>
        <w:numId w:val="13"/>
      </w:numPr>
    </w:pPr>
  </w:style>
  <w:style w:type="paragraph" w:customStyle="1" w:styleId="Background2">
    <w:name w:val="Background 2"/>
    <w:basedOn w:val="BodyText"/>
    <w:uiPriority w:val="11"/>
    <w:semiHidden/>
    <w:rsid w:val="00740EE1"/>
    <w:pPr>
      <w:numPr>
        <w:ilvl w:val="4"/>
        <w:numId w:val="13"/>
      </w:numPr>
    </w:pPr>
  </w:style>
  <w:style w:type="paragraph" w:customStyle="1" w:styleId="BodyText1">
    <w:name w:val="Body Text 1"/>
    <w:basedOn w:val="BodyText"/>
    <w:link w:val="BodyText1Char"/>
    <w:uiPriority w:val="14"/>
    <w:qFormat/>
    <w:rsid w:val="00740EE1"/>
    <w:pPr>
      <w:ind w:left="709"/>
    </w:pPr>
  </w:style>
  <w:style w:type="character" w:customStyle="1" w:styleId="BodyText1Char">
    <w:name w:val="Body Text 1 Char"/>
    <w:basedOn w:val="BodyTextChar"/>
    <w:link w:val="BodyText1"/>
    <w:uiPriority w:val="14"/>
    <w:rsid w:val="00740EE1"/>
    <w:rPr>
      <w:rFonts w:eastAsiaTheme="minorHAnsi"/>
      <w:lang w:eastAsia="en-US"/>
    </w:rPr>
  </w:style>
  <w:style w:type="paragraph" w:styleId="BodyText2">
    <w:name w:val="Body Text 2"/>
    <w:basedOn w:val="BodyText1"/>
    <w:link w:val="BodyText2Char"/>
    <w:uiPriority w:val="14"/>
    <w:qFormat/>
    <w:rsid w:val="00740EE1"/>
  </w:style>
  <w:style w:type="character" w:customStyle="1" w:styleId="BodyText2Char">
    <w:name w:val="Body Text 2 Char"/>
    <w:basedOn w:val="DefaultParagraphFont"/>
    <w:link w:val="BodyText2"/>
    <w:uiPriority w:val="14"/>
    <w:rsid w:val="00740EE1"/>
    <w:rPr>
      <w:rFonts w:eastAsiaTheme="minorHAnsi"/>
      <w:lang w:eastAsia="en-US"/>
    </w:rPr>
  </w:style>
  <w:style w:type="paragraph" w:styleId="BodyText3">
    <w:name w:val="Body Text 3"/>
    <w:basedOn w:val="BodyText"/>
    <w:link w:val="BodyText3Char"/>
    <w:uiPriority w:val="14"/>
    <w:rsid w:val="00740EE1"/>
    <w:pPr>
      <w:ind w:left="1701"/>
    </w:pPr>
  </w:style>
  <w:style w:type="character" w:customStyle="1" w:styleId="BodyText3Char">
    <w:name w:val="Body Text 3 Char"/>
    <w:basedOn w:val="DefaultParagraphFont"/>
    <w:link w:val="BodyText3"/>
    <w:uiPriority w:val="14"/>
    <w:rsid w:val="00740EE1"/>
    <w:rPr>
      <w:rFonts w:eastAsiaTheme="minorHAnsi"/>
      <w:lang w:eastAsia="en-US"/>
    </w:rPr>
  </w:style>
  <w:style w:type="paragraph" w:customStyle="1" w:styleId="BodyText4">
    <w:name w:val="Body Text 4"/>
    <w:basedOn w:val="BodyText"/>
    <w:uiPriority w:val="14"/>
    <w:rsid w:val="00740EE1"/>
    <w:pPr>
      <w:ind w:left="2410"/>
    </w:pPr>
  </w:style>
  <w:style w:type="paragraph" w:customStyle="1" w:styleId="BodyText5">
    <w:name w:val="Body Text 5"/>
    <w:basedOn w:val="BodyText"/>
    <w:uiPriority w:val="14"/>
    <w:rsid w:val="00740EE1"/>
    <w:pPr>
      <w:ind w:left="3119"/>
    </w:pPr>
  </w:style>
  <w:style w:type="paragraph" w:customStyle="1" w:styleId="BodyText6">
    <w:name w:val="Body Text 6"/>
    <w:basedOn w:val="BodyText"/>
    <w:uiPriority w:val="14"/>
    <w:rsid w:val="00740EE1"/>
    <w:pPr>
      <w:ind w:left="3827"/>
    </w:pPr>
  </w:style>
  <w:style w:type="paragraph" w:customStyle="1" w:styleId="Bullet">
    <w:name w:val="Bullet"/>
    <w:basedOn w:val="BodyText"/>
    <w:uiPriority w:val="21"/>
    <w:qFormat/>
    <w:rsid w:val="00740EE1"/>
    <w:pPr>
      <w:numPr>
        <w:numId w:val="7"/>
      </w:numPr>
    </w:pPr>
  </w:style>
  <w:style w:type="paragraph" w:customStyle="1" w:styleId="Bullet1">
    <w:name w:val="Bullet 1"/>
    <w:basedOn w:val="BodyText"/>
    <w:uiPriority w:val="21"/>
    <w:rsid w:val="00740EE1"/>
    <w:pPr>
      <w:numPr>
        <w:ilvl w:val="1"/>
        <w:numId w:val="7"/>
      </w:numPr>
    </w:pPr>
  </w:style>
  <w:style w:type="paragraph" w:customStyle="1" w:styleId="Bullet2">
    <w:name w:val="Bullet 2"/>
    <w:basedOn w:val="BodyText"/>
    <w:uiPriority w:val="21"/>
    <w:rsid w:val="00740EE1"/>
    <w:pPr>
      <w:numPr>
        <w:ilvl w:val="2"/>
        <w:numId w:val="7"/>
      </w:numPr>
    </w:pPr>
  </w:style>
  <w:style w:type="paragraph" w:customStyle="1" w:styleId="Bullet3">
    <w:name w:val="Bullet 3"/>
    <w:basedOn w:val="BodyText"/>
    <w:uiPriority w:val="21"/>
    <w:rsid w:val="00740EE1"/>
    <w:pPr>
      <w:numPr>
        <w:ilvl w:val="3"/>
        <w:numId w:val="7"/>
      </w:numPr>
    </w:pPr>
  </w:style>
  <w:style w:type="paragraph" w:customStyle="1" w:styleId="Bullet4">
    <w:name w:val="Bullet 4"/>
    <w:basedOn w:val="BodyText"/>
    <w:uiPriority w:val="21"/>
    <w:rsid w:val="00740EE1"/>
    <w:pPr>
      <w:numPr>
        <w:ilvl w:val="4"/>
        <w:numId w:val="7"/>
      </w:numPr>
    </w:pPr>
  </w:style>
  <w:style w:type="numbering" w:customStyle="1" w:styleId="Bullets">
    <w:name w:val="Bullets"/>
    <w:uiPriority w:val="99"/>
    <w:rsid w:val="00740EE1"/>
    <w:pPr>
      <w:numPr>
        <w:numId w:val="7"/>
      </w:numPr>
    </w:pPr>
  </w:style>
  <w:style w:type="paragraph" w:customStyle="1" w:styleId="Definition">
    <w:name w:val="Definition"/>
    <w:basedOn w:val="BodyText"/>
    <w:uiPriority w:val="24"/>
    <w:qFormat/>
    <w:rsid w:val="00740EE1"/>
    <w:pPr>
      <w:numPr>
        <w:numId w:val="8"/>
      </w:numPr>
    </w:pPr>
  </w:style>
  <w:style w:type="paragraph" w:customStyle="1" w:styleId="Definition1">
    <w:name w:val="Definition 1"/>
    <w:basedOn w:val="BodyText"/>
    <w:uiPriority w:val="24"/>
    <w:rsid w:val="00740EE1"/>
    <w:pPr>
      <w:numPr>
        <w:ilvl w:val="1"/>
        <w:numId w:val="8"/>
      </w:numPr>
    </w:pPr>
  </w:style>
  <w:style w:type="paragraph" w:customStyle="1" w:styleId="Definition2">
    <w:name w:val="Definition 2"/>
    <w:basedOn w:val="BodyText"/>
    <w:uiPriority w:val="24"/>
    <w:rsid w:val="00740EE1"/>
    <w:pPr>
      <w:numPr>
        <w:ilvl w:val="2"/>
        <w:numId w:val="8"/>
      </w:numPr>
    </w:pPr>
  </w:style>
  <w:style w:type="paragraph" w:customStyle="1" w:styleId="DefinitionTerm">
    <w:name w:val="Definition Term"/>
    <w:basedOn w:val="BodyText"/>
    <w:link w:val="DefinitionTermChar"/>
    <w:uiPriority w:val="23"/>
    <w:rsid w:val="00B86D05"/>
    <w:pPr>
      <w:ind w:left="709"/>
    </w:pPr>
    <w:rPr>
      <w:b/>
    </w:rPr>
  </w:style>
  <w:style w:type="numbering" w:customStyle="1" w:styleId="Definitions">
    <w:name w:val="Definitions"/>
    <w:uiPriority w:val="99"/>
    <w:rsid w:val="00740EE1"/>
    <w:pPr>
      <w:numPr>
        <w:numId w:val="8"/>
      </w:numPr>
    </w:pPr>
  </w:style>
  <w:style w:type="paragraph" w:customStyle="1" w:styleId="DocumentName">
    <w:name w:val="Document Name"/>
    <w:basedOn w:val="BodyText"/>
    <w:next w:val="Normal"/>
    <w:uiPriority w:val="99"/>
    <w:semiHidden/>
    <w:rsid w:val="00740EE1"/>
    <w:rPr>
      <w:b/>
      <w:bCs/>
      <w:sz w:val="28"/>
      <w:szCs w:val="32"/>
    </w:rPr>
  </w:style>
  <w:style w:type="character" w:styleId="EndnoteReference">
    <w:name w:val="endnote reference"/>
    <w:basedOn w:val="DefaultParagraphFont"/>
    <w:uiPriority w:val="99"/>
    <w:semiHidden/>
    <w:rsid w:val="00F04C13"/>
    <w:rPr>
      <w:rFonts w:asciiTheme="minorHAnsi" w:hAnsiTheme="minorHAnsi"/>
      <w:color w:val="00AEC7"/>
      <w:sz w:val="20"/>
      <w:bdr w:val="none" w:sz="0" w:space="0" w:color="auto"/>
      <w:shd w:val="clear" w:color="auto" w:fill="00AEC7"/>
      <w:vertAlign w:val="superscript"/>
    </w:rPr>
  </w:style>
  <w:style w:type="paragraph" w:styleId="EndnoteText">
    <w:name w:val="endnote text"/>
    <w:basedOn w:val="Normal"/>
    <w:link w:val="EndnoteTextChar"/>
    <w:uiPriority w:val="99"/>
    <w:semiHidden/>
    <w:rsid w:val="0002310C"/>
    <w:pPr>
      <w:tabs>
        <w:tab w:val="left" w:pos="709"/>
      </w:tabs>
      <w:spacing w:after="80"/>
      <w:ind w:left="709" w:hanging="709"/>
    </w:pPr>
    <w:rPr>
      <w:sz w:val="20"/>
      <w:szCs w:val="20"/>
    </w:rPr>
  </w:style>
  <w:style w:type="character" w:customStyle="1" w:styleId="EndnoteTextChar">
    <w:name w:val="Endnote Text Char"/>
    <w:basedOn w:val="DefaultParagraphFont"/>
    <w:link w:val="EndnoteText"/>
    <w:uiPriority w:val="99"/>
    <w:semiHidden/>
    <w:rsid w:val="0002310C"/>
    <w:rPr>
      <w:rFonts w:eastAsiaTheme="minorHAnsi"/>
      <w:sz w:val="20"/>
      <w:szCs w:val="20"/>
      <w:lang w:eastAsia="en-US"/>
    </w:rPr>
  </w:style>
  <w:style w:type="paragraph" w:customStyle="1" w:styleId="Execution">
    <w:name w:val="Execution"/>
    <w:basedOn w:val="BodyText"/>
    <w:uiPriority w:val="39"/>
    <w:semiHidden/>
    <w:rsid w:val="00740EE1"/>
  </w:style>
  <w:style w:type="character" w:customStyle="1" w:styleId="Heading1Char">
    <w:name w:val="Heading 1 Char"/>
    <w:basedOn w:val="DefaultParagraphFont"/>
    <w:link w:val="Heading1"/>
    <w:uiPriority w:val="59"/>
    <w:semiHidden/>
    <w:rsid w:val="00740EE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59"/>
    <w:semiHidden/>
    <w:rsid w:val="00740EE1"/>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semiHidden/>
    <w:rsid w:val="00740EE1"/>
    <w:rPr>
      <w:color w:val="0000FF" w:themeColor="hyperlink"/>
      <w:u w:val="single"/>
    </w:rPr>
  </w:style>
  <w:style w:type="paragraph" w:customStyle="1" w:styleId="IntroHeading">
    <w:name w:val="Intro Heading"/>
    <w:basedOn w:val="BodyText"/>
    <w:uiPriority w:val="9"/>
    <w:rsid w:val="00740EE1"/>
    <w:pPr>
      <w:keepNext/>
      <w:numPr>
        <w:numId w:val="13"/>
      </w:numPr>
    </w:pPr>
    <w:rPr>
      <w:b/>
      <w:bCs/>
      <w:caps/>
      <w:szCs w:val="24"/>
    </w:rPr>
  </w:style>
  <w:style w:type="paragraph" w:customStyle="1" w:styleId="Level1Heading">
    <w:name w:val="Level 1 Heading"/>
    <w:basedOn w:val="BodyText"/>
    <w:next w:val="BodyText1"/>
    <w:uiPriority w:val="17"/>
    <w:qFormat/>
    <w:rsid w:val="00740EE1"/>
    <w:pPr>
      <w:keepNext/>
      <w:numPr>
        <w:numId w:val="11"/>
      </w:numPr>
      <w:outlineLvl w:val="0"/>
    </w:pPr>
    <w:rPr>
      <w:b/>
      <w:bCs/>
      <w:caps/>
      <w:szCs w:val="24"/>
    </w:rPr>
  </w:style>
  <w:style w:type="paragraph" w:customStyle="1" w:styleId="Level1Number">
    <w:name w:val="Level 1 Number"/>
    <w:basedOn w:val="Level1Heading"/>
    <w:uiPriority w:val="19"/>
    <w:rsid w:val="00E37957"/>
    <w:pPr>
      <w:keepNext w:val="0"/>
    </w:pPr>
    <w:rPr>
      <w:b w:val="0"/>
      <w:caps w:val="0"/>
    </w:rPr>
  </w:style>
  <w:style w:type="paragraph" w:customStyle="1" w:styleId="Level2Number">
    <w:name w:val="Level 2 Number"/>
    <w:basedOn w:val="BodyText"/>
    <w:uiPriority w:val="19"/>
    <w:qFormat/>
    <w:rsid w:val="00740EE1"/>
    <w:pPr>
      <w:numPr>
        <w:ilvl w:val="1"/>
        <w:numId w:val="11"/>
      </w:numPr>
    </w:pPr>
  </w:style>
  <w:style w:type="paragraph" w:customStyle="1" w:styleId="Level2Heading">
    <w:name w:val="Level 2 Heading"/>
    <w:basedOn w:val="Level2Number"/>
    <w:next w:val="BodyText2"/>
    <w:uiPriority w:val="17"/>
    <w:qFormat/>
    <w:rsid w:val="00E37957"/>
    <w:pPr>
      <w:keepNext/>
    </w:pPr>
    <w:rPr>
      <w:b/>
    </w:rPr>
  </w:style>
  <w:style w:type="paragraph" w:customStyle="1" w:styleId="Level3Number">
    <w:name w:val="Level 3 Number"/>
    <w:basedOn w:val="BodyText"/>
    <w:uiPriority w:val="19"/>
    <w:qFormat/>
    <w:rsid w:val="00740EE1"/>
    <w:pPr>
      <w:numPr>
        <w:ilvl w:val="2"/>
        <w:numId w:val="11"/>
      </w:numPr>
    </w:pPr>
  </w:style>
  <w:style w:type="paragraph" w:customStyle="1" w:styleId="Level3Heading">
    <w:name w:val="Level 3 Heading"/>
    <w:basedOn w:val="Level3Number"/>
    <w:next w:val="BodyText3"/>
    <w:uiPriority w:val="17"/>
    <w:rsid w:val="00E37957"/>
    <w:pPr>
      <w:keepNext/>
    </w:pPr>
    <w:rPr>
      <w:b/>
    </w:rPr>
  </w:style>
  <w:style w:type="paragraph" w:customStyle="1" w:styleId="Level4Number">
    <w:name w:val="Level 4 Number"/>
    <w:basedOn w:val="BodyText"/>
    <w:uiPriority w:val="19"/>
    <w:qFormat/>
    <w:rsid w:val="00740EE1"/>
    <w:pPr>
      <w:numPr>
        <w:ilvl w:val="3"/>
        <w:numId w:val="11"/>
      </w:numPr>
    </w:pPr>
  </w:style>
  <w:style w:type="paragraph" w:customStyle="1" w:styleId="Level5Number">
    <w:name w:val="Level 5 Number"/>
    <w:basedOn w:val="BodyText"/>
    <w:uiPriority w:val="19"/>
    <w:rsid w:val="00740EE1"/>
    <w:pPr>
      <w:numPr>
        <w:ilvl w:val="4"/>
        <w:numId w:val="11"/>
      </w:numPr>
    </w:pPr>
  </w:style>
  <w:style w:type="paragraph" w:customStyle="1" w:styleId="Level6Number">
    <w:name w:val="Level 6 Number"/>
    <w:basedOn w:val="BodyText"/>
    <w:uiPriority w:val="19"/>
    <w:rsid w:val="00740EE1"/>
    <w:pPr>
      <w:numPr>
        <w:ilvl w:val="5"/>
        <w:numId w:val="11"/>
      </w:numPr>
    </w:pPr>
  </w:style>
  <w:style w:type="numbering" w:customStyle="1" w:styleId="MainNumbering">
    <w:name w:val="Main Numbering"/>
    <w:uiPriority w:val="99"/>
    <w:rsid w:val="00740EE1"/>
    <w:pPr>
      <w:numPr>
        <w:numId w:val="11"/>
      </w:numPr>
    </w:pPr>
  </w:style>
  <w:style w:type="paragraph" w:customStyle="1" w:styleId="Bullet5">
    <w:name w:val="Bullet 5"/>
    <w:basedOn w:val="BodyText"/>
    <w:uiPriority w:val="21"/>
    <w:rsid w:val="00740EE1"/>
    <w:pPr>
      <w:numPr>
        <w:ilvl w:val="5"/>
        <w:numId w:val="7"/>
      </w:numPr>
    </w:pPr>
  </w:style>
  <w:style w:type="character" w:styleId="PageNumber">
    <w:name w:val="page number"/>
    <w:basedOn w:val="DefaultParagraphFont"/>
    <w:uiPriority w:val="99"/>
    <w:semiHidden/>
    <w:rsid w:val="00740EE1"/>
    <w:rPr>
      <w:sz w:val="18"/>
    </w:rPr>
  </w:style>
  <w:style w:type="paragraph" w:customStyle="1" w:styleId="Part">
    <w:name w:val="Part"/>
    <w:basedOn w:val="BodyText"/>
    <w:next w:val="BodyText"/>
    <w:uiPriority w:val="29"/>
    <w:qFormat/>
    <w:rsid w:val="00740EE1"/>
    <w:pPr>
      <w:keepNext/>
      <w:numPr>
        <w:ilvl w:val="1"/>
        <w:numId w:val="14"/>
      </w:numPr>
      <w:jc w:val="center"/>
      <w:outlineLvl w:val="1"/>
    </w:pPr>
    <w:rPr>
      <w:b/>
      <w:bCs/>
      <w:szCs w:val="28"/>
    </w:rPr>
  </w:style>
  <w:style w:type="numbering" w:customStyle="1" w:styleId="PartiesNumbering">
    <w:name w:val="Parties Numbering"/>
    <w:uiPriority w:val="99"/>
    <w:rsid w:val="00740EE1"/>
    <w:pPr>
      <w:numPr>
        <w:numId w:val="13"/>
      </w:numPr>
    </w:pPr>
  </w:style>
  <w:style w:type="paragraph" w:customStyle="1" w:styleId="Parties1">
    <w:name w:val="Parties 1"/>
    <w:basedOn w:val="BodyText"/>
    <w:uiPriority w:val="9"/>
    <w:rsid w:val="00740EE1"/>
    <w:pPr>
      <w:numPr>
        <w:ilvl w:val="1"/>
        <w:numId w:val="13"/>
      </w:numPr>
    </w:pPr>
  </w:style>
  <w:style w:type="paragraph" w:customStyle="1" w:styleId="Parties2">
    <w:name w:val="Parties 2"/>
    <w:basedOn w:val="BodyText"/>
    <w:uiPriority w:val="9"/>
    <w:semiHidden/>
    <w:locked/>
    <w:rsid w:val="00740EE1"/>
    <w:pPr>
      <w:numPr>
        <w:ilvl w:val="2"/>
        <w:numId w:val="13"/>
      </w:numPr>
    </w:pPr>
  </w:style>
  <w:style w:type="paragraph" w:customStyle="1" w:styleId="Sch1Number">
    <w:name w:val="Sch 1 Number"/>
    <w:basedOn w:val="Sch1Heading"/>
    <w:uiPriority w:val="32"/>
    <w:qFormat/>
    <w:rsid w:val="00CA38CB"/>
    <w:pPr>
      <w:keepNext w:val="0"/>
    </w:pPr>
    <w:rPr>
      <w:b w:val="0"/>
      <w:caps w:val="0"/>
    </w:rPr>
  </w:style>
  <w:style w:type="paragraph" w:customStyle="1" w:styleId="Sch1Heading">
    <w:name w:val="Sch 1 Heading"/>
    <w:basedOn w:val="BodyText"/>
    <w:next w:val="BodyText1"/>
    <w:uiPriority w:val="31"/>
    <w:qFormat/>
    <w:rsid w:val="00740EE1"/>
    <w:pPr>
      <w:keepNext/>
      <w:numPr>
        <w:ilvl w:val="2"/>
        <w:numId w:val="14"/>
      </w:numPr>
      <w:outlineLvl w:val="2"/>
    </w:pPr>
    <w:rPr>
      <w:b/>
      <w:caps/>
    </w:rPr>
  </w:style>
  <w:style w:type="paragraph" w:customStyle="1" w:styleId="Sch2Number">
    <w:name w:val="Sch 2 Number"/>
    <w:basedOn w:val="BodyText"/>
    <w:uiPriority w:val="32"/>
    <w:qFormat/>
    <w:rsid w:val="00740EE1"/>
    <w:pPr>
      <w:numPr>
        <w:ilvl w:val="3"/>
        <w:numId w:val="14"/>
      </w:numPr>
    </w:pPr>
  </w:style>
  <w:style w:type="paragraph" w:customStyle="1" w:styleId="Sch2Heading">
    <w:name w:val="Sch 2 Heading"/>
    <w:basedOn w:val="Sch2Number"/>
    <w:next w:val="BodyText2"/>
    <w:uiPriority w:val="31"/>
    <w:rsid w:val="00CA38CB"/>
    <w:pPr>
      <w:keepNext/>
    </w:pPr>
    <w:rPr>
      <w:b/>
    </w:rPr>
  </w:style>
  <w:style w:type="paragraph" w:customStyle="1" w:styleId="Sch3Number">
    <w:name w:val="Sch 3 Number"/>
    <w:basedOn w:val="BodyText"/>
    <w:uiPriority w:val="32"/>
    <w:rsid w:val="00740EE1"/>
    <w:pPr>
      <w:numPr>
        <w:ilvl w:val="4"/>
        <w:numId w:val="14"/>
      </w:numPr>
    </w:pPr>
  </w:style>
  <w:style w:type="paragraph" w:customStyle="1" w:styleId="Sch3Heading">
    <w:name w:val="Sch 3 Heading"/>
    <w:basedOn w:val="Sch3Number"/>
    <w:next w:val="BodyText3"/>
    <w:uiPriority w:val="31"/>
    <w:rsid w:val="00CA38CB"/>
    <w:pPr>
      <w:keepNext/>
    </w:pPr>
    <w:rPr>
      <w:b/>
    </w:rPr>
  </w:style>
  <w:style w:type="paragraph" w:customStyle="1" w:styleId="Sch4Number">
    <w:name w:val="Sch 4 Number"/>
    <w:basedOn w:val="BodyText"/>
    <w:uiPriority w:val="32"/>
    <w:qFormat/>
    <w:rsid w:val="00740EE1"/>
    <w:pPr>
      <w:numPr>
        <w:ilvl w:val="5"/>
        <w:numId w:val="14"/>
      </w:numPr>
    </w:pPr>
  </w:style>
  <w:style w:type="paragraph" w:customStyle="1" w:styleId="Sch5Number">
    <w:name w:val="Sch 5 Number"/>
    <w:basedOn w:val="BodyText"/>
    <w:uiPriority w:val="32"/>
    <w:rsid w:val="00740EE1"/>
    <w:pPr>
      <w:numPr>
        <w:ilvl w:val="6"/>
        <w:numId w:val="14"/>
      </w:numPr>
    </w:pPr>
  </w:style>
  <w:style w:type="paragraph" w:customStyle="1" w:styleId="Sch6Number">
    <w:name w:val="Sch 6 Number"/>
    <w:basedOn w:val="BodyText"/>
    <w:uiPriority w:val="32"/>
    <w:rsid w:val="00740EE1"/>
    <w:pPr>
      <w:numPr>
        <w:ilvl w:val="7"/>
        <w:numId w:val="14"/>
      </w:numPr>
    </w:pPr>
  </w:style>
  <w:style w:type="paragraph" w:customStyle="1" w:styleId="Schedule">
    <w:name w:val="Schedule"/>
    <w:basedOn w:val="BodyText"/>
    <w:next w:val="SubSchedule"/>
    <w:uiPriority w:val="27"/>
    <w:qFormat/>
    <w:rsid w:val="00740EE1"/>
    <w:pPr>
      <w:keepNext/>
      <w:pageBreakBefore/>
      <w:numPr>
        <w:numId w:val="14"/>
      </w:numPr>
      <w:jc w:val="center"/>
      <w:outlineLvl w:val="0"/>
    </w:pPr>
    <w:rPr>
      <w:b/>
      <w:bCs/>
      <w:caps/>
      <w:szCs w:val="32"/>
    </w:rPr>
  </w:style>
  <w:style w:type="numbering" w:customStyle="1" w:styleId="Schedules">
    <w:name w:val="Schedules"/>
    <w:uiPriority w:val="99"/>
    <w:rsid w:val="00740EE1"/>
    <w:pPr>
      <w:numPr>
        <w:numId w:val="14"/>
      </w:numPr>
    </w:pPr>
  </w:style>
  <w:style w:type="paragraph" w:customStyle="1" w:styleId="SubSchedule">
    <w:name w:val="Sub Schedule"/>
    <w:basedOn w:val="BodyText"/>
    <w:next w:val="BodyText"/>
    <w:uiPriority w:val="27"/>
    <w:rsid w:val="00740EE1"/>
    <w:pPr>
      <w:keepNext/>
      <w:jc w:val="center"/>
      <w:outlineLvl w:val="1"/>
    </w:pPr>
    <w:rPr>
      <w:b/>
      <w:bCs/>
      <w:szCs w:val="28"/>
    </w:rPr>
  </w:style>
  <w:style w:type="paragraph" w:styleId="TOC1">
    <w:name w:val="toc 1"/>
    <w:basedOn w:val="Normal"/>
    <w:next w:val="Normal"/>
    <w:autoRedefine/>
    <w:uiPriority w:val="59"/>
    <w:rsid w:val="00740EE1"/>
    <w:pPr>
      <w:tabs>
        <w:tab w:val="right" w:pos="8998"/>
      </w:tabs>
      <w:spacing w:after="100"/>
      <w:ind w:left="709" w:right="567" w:hanging="709"/>
      <w:jc w:val="left"/>
    </w:pPr>
    <w:rPr>
      <w:caps/>
      <w:sz w:val="20"/>
    </w:rPr>
  </w:style>
  <w:style w:type="paragraph" w:styleId="TOC2">
    <w:name w:val="toc 2"/>
    <w:basedOn w:val="Normal"/>
    <w:next w:val="Normal"/>
    <w:autoRedefine/>
    <w:uiPriority w:val="39"/>
    <w:semiHidden/>
    <w:rsid w:val="00740EE1"/>
    <w:pPr>
      <w:tabs>
        <w:tab w:val="left" w:pos="1418"/>
        <w:tab w:val="right" w:pos="8998"/>
      </w:tabs>
      <w:spacing w:after="100"/>
      <w:ind w:left="1418" w:right="567" w:hanging="709"/>
      <w:jc w:val="left"/>
    </w:pPr>
    <w:rPr>
      <w:sz w:val="20"/>
    </w:rPr>
  </w:style>
  <w:style w:type="paragraph" w:styleId="TOC3">
    <w:name w:val="toc 3"/>
    <w:basedOn w:val="Normal"/>
    <w:next w:val="Normal"/>
    <w:autoRedefine/>
    <w:uiPriority w:val="59"/>
    <w:rsid w:val="00740EE1"/>
    <w:pPr>
      <w:tabs>
        <w:tab w:val="left" w:pos="2127"/>
        <w:tab w:val="right" w:pos="8998"/>
      </w:tabs>
      <w:spacing w:after="100"/>
      <w:ind w:left="2127" w:right="567" w:hanging="709"/>
      <w:jc w:val="left"/>
    </w:pPr>
    <w:rPr>
      <w:sz w:val="20"/>
    </w:rPr>
  </w:style>
  <w:style w:type="paragraph" w:styleId="TOCHeading">
    <w:name w:val="TOC Heading"/>
    <w:basedOn w:val="BodyText"/>
    <w:next w:val="Normal"/>
    <w:uiPriority w:val="49"/>
    <w:qFormat/>
    <w:rsid w:val="00740EE1"/>
    <w:pPr>
      <w:jc w:val="center"/>
    </w:pPr>
    <w:rPr>
      <w:b/>
    </w:rPr>
  </w:style>
  <w:style w:type="paragraph" w:customStyle="1" w:styleId="TOCSubHeading">
    <w:name w:val="TOC Sub Heading"/>
    <w:basedOn w:val="BodyText"/>
    <w:uiPriority w:val="49"/>
    <w:rsid w:val="00740EE1"/>
    <w:pPr>
      <w:keepNext/>
      <w:jc w:val="right"/>
    </w:pPr>
    <w:rPr>
      <w:b/>
      <w:bCs/>
    </w:rPr>
  </w:style>
  <w:style w:type="paragraph" w:styleId="BodyTextIndent">
    <w:name w:val="Body Text Indent"/>
    <w:basedOn w:val="Normal"/>
    <w:link w:val="BodyTextIndentChar"/>
    <w:uiPriority w:val="99"/>
    <w:semiHidden/>
    <w:rsid w:val="00740EE1"/>
    <w:pPr>
      <w:spacing w:after="120"/>
      <w:ind w:left="283"/>
    </w:pPr>
  </w:style>
  <w:style w:type="character" w:customStyle="1" w:styleId="BodyTextIndentChar">
    <w:name w:val="Body Text Indent Char"/>
    <w:basedOn w:val="DefaultParagraphFont"/>
    <w:link w:val="BodyTextIndent"/>
    <w:uiPriority w:val="99"/>
    <w:semiHidden/>
    <w:rsid w:val="00740EE1"/>
    <w:rPr>
      <w:rFonts w:eastAsiaTheme="minorHAnsi"/>
      <w:lang w:eastAsia="en-US"/>
    </w:rPr>
  </w:style>
  <w:style w:type="paragraph" w:styleId="BodyTextFirstIndent2">
    <w:name w:val="Body Text First Indent 2"/>
    <w:basedOn w:val="BodyTextIndent"/>
    <w:link w:val="BodyTextFirstIndent2Char"/>
    <w:uiPriority w:val="99"/>
    <w:semiHidden/>
    <w:rsid w:val="00740EE1"/>
    <w:pPr>
      <w:spacing w:after="0"/>
      <w:ind w:left="360" w:firstLine="360"/>
    </w:pPr>
  </w:style>
  <w:style w:type="character" w:customStyle="1" w:styleId="BodyTextFirstIndent2Char">
    <w:name w:val="Body Text First Indent 2 Char"/>
    <w:basedOn w:val="BodyTextIndentChar"/>
    <w:link w:val="BodyTextFirstIndent2"/>
    <w:uiPriority w:val="99"/>
    <w:semiHidden/>
    <w:rsid w:val="00740EE1"/>
    <w:rPr>
      <w:rFonts w:eastAsiaTheme="minorHAnsi"/>
      <w:lang w:eastAsia="en-US"/>
    </w:rPr>
  </w:style>
  <w:style w:type="paragraph" w:styleId="Title">
    <w:name w:val="Title"/>
    <w:basedOn w:val="BodyText"/>
    <w:next w:val="Normal"/>
    <w:link w:val="TitleChar"/>
    <w:uiPriority w:val="99"/>
    <w:semiHidden/>
    <w:qFormat/>
    <w:rsid w:val="00740EE1"/>
  </w:style>
  <w:style w:type="character" w:customStyle="1" w:styleId="TitleChar">
    <w:name w:val="Title Char"/>
    <w:basedOn w:val="DefaultParagraphFont"/>
    <w:link w:val="Title"/>
    <w:uiPriority w:val="99"/>
    <w:semiHidden/>
    <w:rsid w:val="00740EE1"/>
    <w:rPr>
      <w:rFonts w:eastAsiaTheme="minorHAnsi"/>
      <w:lang w:eastAsia="en-US"/>
    </w:rPr>
  </w:style>
  <w:style w:type="paragraph" w:customStyle="1" w:styleId="ScheduleManual">
    <w:name w:val="Schedule Manual"/>
    <w:basedOn w:val="BodyText"/>
    <w:next w:val="SubSchedule"/>
    <w:uiPriority w:val="29"/>
    <w:rsid w:val="00740EE1"/>
    <w:pPr>
      <w:pageBreakBefore/>
      <w:jc w:val="center"/>
      <w:outlineLvl w:val="0"/>
    </w:pPr>
    <w:rPr>
      <w:b/>
      <w:caps/>
    </w:rPr>
  </w:style>
  <w:style w:type="paragraph" w:customStyle="1" w:styleId="Guidance1Heading">
    <w:name w:val="Guidance 1 Heading"/>
    <w:basedOn w:val="BodyText"/>
    <w:next w:val="BodyText1"/>
    <w:uiPriority w:val="44"/>
    <w:rsid w:val="00740EE1"/>
    <w:pPr>
      <w:keepNext/>
      <w:numPr>
        <w:numId w:val="9"/>
      </w:numPr>
    </w:pPr>
    <w:rPr>
      <w:b/>
      <w:caps/>
    </w:rPr>
  </w:style>
  <w:style w:type="paragraph" w:customStyle="1" w:styleId="Guidance1Number">
    <w:name w:val="Guidance 1 Number"/>
    <w:basedOn w:val="Guidance1Heading"/>
    <w:uiPriority w:val="45"/>
    <w:rsid w:val="005977C6"/>
    <w:pPr>
      <w:keepNext w:val="0"/>
    </w:pPr>
    <w:rPr>
      <w:b w:val="0"/>
      <w:caps w:val="0"/>
    </w:rPr>
  </w:style>
  <w:style w:type="paragraph" w:customStyle="1" w:styleId="Guidance2Number">
    <w:name w:val="Guidance 2 Number"/>
    <w:basedOn w:val="BodyText"/>
    <w:uiPriority w:val="45"/>
    <w:rsid w:val="00740EE1"/>
    <w:pPr>
      <w:numPr>
        <w:ilvl w:val="1"/>
        <w:numId w:val="9"/>
      </w:numPr>
    </w:pPr>
  </w:style>
  <w:style w:type="paragraph" w:customStyle="1" w:styleId="Guidance2Heading">
    <w:name w:val="Guidance 2 Heading"/>
    <w:basedOn w:val="Guidance2Number"/>
    <w:next w:val="BodyText2"/>
    <w:uiPriority w:val="44"/>
    <w:rsid w:val="005977C6"/>
    <w:pPr>
      <w:keepNext/>
    </w:pPr>
    <w:rPr>
      <w:b/>
    </w:rPr>
  </w:style>
  <w:style w:type="paragraph" w:customStyle="1" w:styleId="Guidance3Number">
    <w:name w:val="Guidance 3 Number"/>
    <w:basedOn w:val="BodyText"/>
    <w:uiPriority w:val="45"/>
    <w:rsid w:val="00740EE1"/>
    <w:pPr>
      <w:numPr>
        <w:ilvl w:val="2"/>
        <w:numId w:val="9"/>
      </w:numPr>
    </w:pPr>
  </w:style>
  <w:style w:type="paragraph" w:customStyle="1" w:styleId="Guidance3Heading">
    <w:name w:val="Guidance 3 Heading"/>
    <w:basedOn w:val="Guidance3Number"/>
    <w:next w:val="BodyText3"/>
    <w:uiPriority w:val="44"/>
    <w:rsid w:val="005977C6"/>
    <w:pPr>
      <w:keepNext/>
    </w:pPr>
    <w:rPr>
      <w:b/>
    </w:rPr>
  </w:style>
  <w:style w:type="paragraph" w:customStyle="1" w:styleId="Guidance4Number">
    <w:name w:val="Guidance 4 Number"/>
    <w:basedOn w:val="BodyText"/>
    <w:uiPriority w:val="45"/>
    <w:rsid w:val="00740EE1"/>
    <w:pPr>
      <w:numPr>
        <w:ilvl w:val="3"/>
        <w:numId w:val="9"/>
      </w:numPr>
    </w:pPr>
  </w:style>
  <w:style w:type="paragraph" w:customStyle="1" w:styleId="Guidance5Number">
    <w:name w:val="Guidance 5 Number"/>
    <w:basedOn w:val="BodyText"/>
    <w:uiPriority w:val="45"/>
    <w:rsid w:val="00740EE1"/>
    <w:pPr>
      <w:numPr>
        <w:ilvl w:val="4"/>
        <w:numId w:val="9"/>
      </w:numPr>
    </w:pPr>
  </w:style>
  <w:style w:type="paragraph" w:customStyle="1" w:styleId="Guidance6Number">
    <w:name w:val="Guidance 6 Number"/>
    <w:basedOn w:val="BodyText"/>
    <w:uiPriority w:val="45"/>
    <w:rsid w:val="00740EE1"/>
    <w:pPr>
      <w:numPr>
        <w:ilvl w:val="5"/>
        <w:numId w:val="9"/>
      </w:numPr>
    </w:pPr>
  </w:style>
  <w:style w:type="numbering" w:customStyle="1" w:styleId="GuidanceNumbering">
    <w:name w:val="Guidance Numbering"/>
    <w:uiPriority w:val="99"/>
    <w:rsid w:val="00740EE1"/>
    <w:pPr>
      <w:numPr>
        <w:numId w:val="9"/>
      </w:numPr>
    </w:pPr>
  </w:style>
  <w:style w:type="paragraph" w:styleId="FootnoteText">
    <w:name w:val="footnote text"/>
    <w:basedOn w:val="Normal"/>
    <w:link w:val="FootnoteTextChar"/>
    <w:uiPriority w:val="99"/>
    <w:semiHidden/>
    <w:unhideWhenUsed/>
    <w:rsid w:val="00740EE1"/>
    <w:pPr>
      <w:spacing w:line="240" w:lineRule="auto"/>
    </w:pPr>
    <w:rPr>
      <w:sz w:val="20"/>
      <w:szCs w:val="20"/>
    </w:rPr>
  </w:style>
  <w:style w:type="character" w:customStyle="1" w:styleId="FootnoteTextChar">
    <w:name w:val="Footnote Text Char"/>
    <w:basedOn w:val="DefaultParagraphFont"/>
    <w:link w:val="FootnoteText"/>
    <w:uiPriority w:val="99"/>
    <w:semiHidden/>
    <w:rsid w:val="00740EE1"/>
    <w:rPr>
      <w:rFonts w:eastAsiaTheme="minorHAnsi"/>
      <w:sz w:val="20"/>
      <w:szCs w:val="20"/>
      <w:lang w:eastAsia="en-US"/>
    </w:rPr>
  </w:style>
  <w:style w:type="character" w:styleId="FootnoteReference">
    <w:name w:val="footnote reference"/>
    <w:basedOn w:val="DefaultParagraphFont"/>
    <w:uiPriority w:val="99"/>
    <w:semiHidden/>
    <w:rsid w:val="00740EE1"/>
    <w:rPr>
      <w:vertAlign w:val="superscript"/>
    </w:rPr>
  </w:style>
  <w:style w:type="paragraph" w:customStyle="1" w:styleId="CoverAddress">
    <w:name w:val="Cover Address"/>
    <w:basedOn w:val="Normal"/>
    <w:uiPriority w:val="6"/>
    <w:semiHidden/>
    <w:rsid w:val="00C940CA"/>
    <w:pPr>
      <w:jc w:val="center"/>
    </w:pPr>
    <w:rPr>
      <w:rFonts w:ascii="Arial" w:eastAsia="Times New Roman" w:hAnsi="Arial" w:cs="Arial"/>
      <w:sz w:val="18"/>
      <w:szCs w:val="16"/>
    </w:rPr>
  </w:style>
  <w:style w:type="paragraph" w:customStyle="1" w:styleId="DocumentTitle">
    <w:name w:val="Document Title"/>
    <w:basedOn w:val="BodyText"/>
    <w:next w:val="DocumentSubTItle"/>
    <w:uiPriority w:val="7"/>
    <w:rsid w:val="00740EE1"/>
    <w:pPr>
      <w:keepNext/>
      <w:jc w:val="center"/>
    </w:pPr>
    <w:rPr>
      <w:b/>
      <w:caps/>
    </w:rPr>
  </w:style>
  <w:style w:type="paragraph" w:customStyle="1" w:styleId="DocumentSubTItle">
    <w:name w:val="Document Sub TItle"/>
    <w:basedOn w:val="BodyText"/>
    <w:next w:val="BodyText"/>
    <w:uiPriority w:val="8"/>
    <w:rsid w:val="00740EE1"/>
    <w:pPr>
      <w:keepNext/>
    </w:pPr>
    <w:rPr>
      <w:b/>
      <w:caps/>
    </w:rPr>
  </w:style>
  <w:style w:type="paragraph" w:customStyle="1" w:styleId="Bullet6">
    <w:name w:val="Bullet 6"/>
    <w:basedOn w:val="BodyText"/>
    <w:uiPriority w:val="21"/>
    <w:rsid w:val="00740EE1"/>
    <w:pPr>
      <w:numPr>
        <w:ilvl w:val="6"/>
        <w:numId w:val="7"/>
      </w:numPr>
    </w:pPr>
  </w:style>
  <w:style w:type="paragraph" w:customStyle="1" w:styleId="Guidance">
    <w:name w:val="Guidance"/>
    <w:basedOn w:val="BodyText"/>
    <w:next w:val="BodyText"/>
    <w:uiPriority w:val="43"/>
    <w:rsid w:val="00740EE1"/>
    <w:pPr>
      <w:keepNext/>
      <w:jc w:val="center"/>
    </w:pPr>
    <w:rPr>
      <w:b/>
      <w:caps/>
    </w:rPr>
  </w:style>
  <w:style w:type="paragraph" w:customStyle="1" w:styleId="DocumentReference">
    <w:name w:val="Document Reference"/>
    <w:basedOn w:val="Footer"/>
    <w:uiPriority w:val="99"/>
    <w:semiHidden/>
    <w:rsid w:val="00740EE1"/>
  </w:style>
  <w:style w:type="character" w:customStyle="1" w:styleId="DefinitionTermChar">
    <w:name w:val="Definition Term Char"/>
    <w:basedOn w:val="BodyTextChar"/>
    <w:link w:val="DefinitionTerm"/>
    <w:uiPriority w:val="23"/>
    <w:rsid w:val="00B86D05"/>
    <w:rPr>
      <w:rFonts w:eastAsiaTheme="minorHAnsi"/>
      <w:b/>
      <w:lang w:eastAsia="en-US"/>
    </w:rPr>
  </w:style>
  <w:style w:type="paragraph" w:customStyle="1" w:styleId="CoverDocumentText">
    <w:name w:val="Cover Document Text"/>
    <w:basedOn w:val="BodyText"/>
    <w:uiPriority w:val="9"/>
    <w:semiHidden/>
    <w:rsid w:val="00FD40E7"/>
    <w:pPr>
      <w:jc w:val="center"/>
    </w:pPr>
  </w:style>
  <w:style w:type="paragraph" w:customStyle="1" w:styleId="Address">
    <w:name w:val="Address"/>
    <w:basedOn w:val="Normal"/>
    <w:uiPriority w:val="39"/>
    <w:semiHidden/>
    <w:rsid w:val="00740EE1"/>
    <w:pPr>
      <w:spacing w:after="0"/>
      <w:jc w:val="center"/>
    </w:pPr>
    <w:rPr>
      <w:rFonts w:ascii="Arial" w:eastAsia="Times New Roman" w:hAnsi="Arial" w:cs="Arial"/>
      <w:sz w:val="18"/>
      <w:szCs w:val="16"/>
    </w:rPr>
  </w:style>
  <w:style w:type="numbering" w:customStyle="1" w:styleId="Parties">
    <w:name w:val="Parties"/>
    <w:uiPriority w:val="99"/>
    <w:rsid w:val="00740EE1"/>
    <w:pPr>
      <w:numPr>
        <w:numId w:val="12"/>
      </w:numPr>
    </w:pPr>
  </w:style>
  <w:style w:type="character" w:customStyle="1" w:styleId="Heading3Char">
    <w:name w:val="Heading 3 Char"/>
    <w:basedOn w:val="DefaultParagraphFont"/>
    <w:link w:val="Heading3"/>
    <w:uiPriority w:val="9"/>
    <w:semiHidden/>
    <w:rsid w:val="00740EE1"/>
    <w:rPr>
      <w:rFonts w:asciiTheme="majorHAnsi" w:eastAsiaTheme="majorEastAsia" w:hAnsiTheme="majorHAnsi" w:cstheme="majorBidi"/>
      <w:b/>
      <w:bCs/>
      <w:color w:val="4F81BD" w:themeColor="accent1"/>
      <w:lang w:eastAsia="en-US"/>
    </w:rPr>
  </w:style>
  <w:style w:type="paragraph" w:styleId="NoSpacing">
    <w:name w:val="No Spacing"/>
    <w:rsid w:val="00740EE1"/>
    <w:pPr>
      <w:spacing w:after="0" w:line="240" w:lineRule="auto"/>
    </w:pPr>
    <w:rPr>
      <w:rFonts w:eastAsiaTheme="minorHAnsi"/>
      <w:lang w:eastAsia="en-US"/>
    </w:rPr>
  </w:style>
  <w:style w:type="paragraph" w:customStyle="1" w:styleId="Annexure">
    <w:name w:val="Annexure"/>
    <w:basedOn w:val="BodyText"/>
    <w:next w:val="AnnexurePart"/>
    <w:uiPriority w:val="34"/>
    <w:rsid w:val="00157B79"/>
    <w:pPr>
      <w:keepNext/>
      <w:pageBreakBefore/>
      <w:numPr>
        <w:numId w:val="4"/>
      </w:numPr>
      <w:jc w:val="center"/>
    </w:pPr>
    <w:rPr>
      <w:b/>
      <w:caps/>
    </w:rPr>
  </w:style>
  <w:style w:type="paragraph" w:customStyle="1" w:styleId="Annexure1Heading">
    <w:name w:val="Annexure 1 Heading"/>
    <w:basedOn w:val="BodyText"/>
    <w:next w:val="BodyText1"/>
    <w:uiPriority w:val="36"/>
    <w:rsid w:val="00740EE1"/>
    <w:pPr>
      <w:keepNext/>
      <w:numPr>
        <w:ilvl w:val="2"/>
        <w:numId w:val="4"/>
      </w:numPr>
      <w:outlineLvl w:val="0"/>
    </w:pPr>
    <w:rPr>
      <w:b/>
      <w:caps/>
    </w:rPr>
  </w:style>
  <w:style w:type="paragraph" w:customStyle="1" w:styleId="Annexure1Number">
    <w:name w:val="Annexure 1 Number"/>
    <w:basedOn w:val="Annexure1Heading"/>
    <w:uiPriority w:val="37"/>
    <w:rsid w:val="005977C6"/>
    <w:pPr>
      <w:keepNext w:val="0"/>
    </w:pPr>
    <w:rPr>
      <w:b w:val="0"/>
      <w:caps w:val="0"/>
    </w:rPr>
  </w:style>
  <w:style w:type="paragraph" w:customStyle="1" w:styleId="Annexure2Number">
    <w:name w:val="Annexure 2 Number"/>
    <w:basedOn w:val="BodyText"/>
    <w:uiPriority w:val="37"/>
    <w:rsid w:val="00740EE1"/>
    <w:pPr>
      <w:numPr>
        <w:ilvl w:val="3"/>
        <w:numId w:val="4"/>
      </w:numPr>
      <w:outlineLvl w:val="1"/>
    </w:pPr>
  </w:style>
  <w:style w:type="paragraph" w:customStyle="1" w:styleId="Annexure2Heading">
    <w:name w:val="Annexure 2 Heading"/>
    <w:basedOn w:val="Annexure2Number"/>
    <w:next w:val="BodyText2"/>
    <w:uiPriority w:val="36"/>
    <w:rsid w:val="005977C6"/>
    <w:pPr>
      <w:keepNext/>
    </w:pPr>
    <w:rPr>
      <w:b/>
    </w:rPr>
  </w:style>
  <w:style w:type="paragraph" w:customStyle="1" w:styleId="Annexure3Number">
    <w:name w:val="Annexure 3 Number"/>
    <w:basedOn w:val="BodyText"/>
    <w:uiPriority w:val="37"/>
    <w:rsid w:val="00740EE1"/>
    <w:pPr>
      <w:numPr>
        <w:ilvl w:val="4"/>
        <w:numId w:val="4"/>
      </w:numPr>
      <w:outlineLvl w:val="2"/>
    </w:pPr>
  </w:style>
  <w:style w:type="paragraph" w:customStyle="1" w:styleId="Annexure3Heading">
    <w:name w:val="Annexure 3 Heading"/>
    <w:basedOn w:val="Annexure3Number"/>
    <w:next w:val="BodyText3"/>
    <w:uiPriority w:val="36"/>
    <w:rsid w:val="005977C6"/>
    <w:pPr>
      <w:keepNext/>
    </w:pPr>
    <w:rPr>
      <w:b/>
    </w:rPr>
  </w:style>
  <w:style w:type="paragraph" w:customStyle="1" w:styleId="Annexure4Number">
    <w:name w:val="Annexure 4 Number"/>
    <w:basedOn w:val="BodyText"/>
    <w:uiPriority w:val="37"/>
    <w:rsid w:val="00740EE1"/>
    <w:pPr>
      <w:numPr>
        <w:ilvl w:val="5"/>
        <w:numId w:val="4"/>
      </w:numPr>
      <w:outlineLvl w:val="3"/>
    </w:pPr>
  </w:style>
  <w:style w:type="paragraph" w:customStyle="1" w:styleId="Annexure5Number">
    <w:name w:val="Annexure 5 Number"/>
    <w:basedOn w:val="BodyText"/>
    <w:uiPriority w:val="37"/>
    <w:rsid w:val="00740EE1"/>
    <w:pPr>
      <w:numPr>
        <w:ilvl w:val="6"/>
        <w:numId w:val="4"/>
      </w:numPr>
      <w:outlineLvl w:val="4"/>
    </w:pPr>
  </w:style>
  <w:style w:type="paragraph" w:customStyle="1" w:styleId="Annexure6Number">
    <w:name w:val="Annexure 6 Number"/>
    <w:basedOn w:val="BodyText"/>
    <w:uiPriority w:val="37"/>
    <w:rsid w:val="00740EE1"/>
    <w:pPr>
      <w:numPr>
        <w:ilvl w:val="7"/>
        <w:numId w:val="4"/>
      </w:numPr>
      <w:outlineLvl w:val="5"/>
    </w:pPr>
  </w:style>
  <w:style w:type="numbering" w:customStyle="1" w:styleId="AnnexureList">
    <w:name w:val="Annexure List"/>
    <w:uiPriority w:val="99"/>
    <w:rsid w:val="00740EE1"/>
    <w:pPr>
      <w:numPr>
        <w:numId w:val="3"/>
      </w:numPr>
    </w:pPr>
  </w:style>
  <w:style w:type="paragraph" w:customStyle="1" w:styleId="AnnexurePart">
    <w:name w:val="Annexure Part"/>
    <w:basedOn w:val="BodyText"/>
    <w:next w:val="BodyText"/>
    <w:uiPriority w:val="35"/>
    <w:rsid w:val="00740EE1"/>
    <w:pPr>
      <w:numPr>
        <w:ilvl w:val="1"/>
        <w:numId w:val="4"/>
      </w:numPr>
      <w:jc w:val="center"/>
      <w:outlineLvl w:val="1"/>
    </w:pPr>
    <w:rPr>
      <w:b/>
    </w:rPr>
  </w:style>
  <w:style w:type="paragraph" w:customStyle="1" w:styleId="Appendix">
    <w:name w:val="Appendix"/>
    <w:basedOn w:val="BodyText"/>
    <w:next w:val="AppendixPart"/>
    <w:uiPriority w:val="38"/>
    <w:rsid w:val="00157B79"/>
    <w:pPr>
      <w:keepNext/>
      <w:pageBreakBefore/>
      <w:numPr>
        <w:numId w:val="6"/>
      </w:numPr>
      <w:jc w:val="center"/>
      <w:outlineLvl w:val="0"/>
    </w:pPr>
    <w:rPr>
      <w:b/>
      <w:caps/>
    </w:rPr>
  </w:style>
  <w:style w:type="paragraph" w:customStyle="1" w:styleId="Appendix1Heading">
    <w:name w:val="Appendix 1 Heading"/>
    <w:basedOn w:val="BodyText"/>
    <w:next w:val="BodyText1"/>
    <w:uiPriority w:val="40"/>
    <w:rsid w:val="00740EE1"/>
    <w:pPr>
      <w:keepNext/>
      <w:numPr>
        <w:ilvl w:val="2"/>
        <w:numId w:val="6"/>
      </w:numPr>
      <w:outlineLvl w:val="0"/>
    </w:pPr>
    <w:rPr>
      <w:b/>
      <w:caps/>
    </w:rPr>
  </w:style>
  <w:style w:type="paragraph" w:customStyle="1" w:styleId="Appendix1Number">
    <w:name w:val="Appendix 1 Number"/>
    <w:basedOn w:val="Appendix1Heading"/>
    <w:uiPriority w:val="41"/>
    <w:rsid w:val="005977C6"/>
    <w:pPr>
      <w:keepNext w:val="0"/>
    </w:pPr>
    <w:rPr>
      <w:b w:val="0"/>
      <w:caps w:val="0"/>
    </w:rPr>
  </w:style>
  <w:style w:type="paragraph" w:customStyle="1" w:styleId="Appendix2Number">
    <w:name w:val="Appendix 2 Number"/>
    <w:basedOn w:val="BodyText"/>
    <w:uiPriority w:val="41"/>
    <w:rsid w:val="00740EE1"/>
    <w:pPr>
      <w:numPr>
        <w:ilvl w:val="3"/>
        <w:numId w:val="6"/>
      </w:numPr>
      <w:outlineLvl w:val="1"/>
    </w:pPr>
  </w:style>
  <w:style w:type="paragraph" w:customStyle="1" w:styleId="Appendix2Heading">
    <w:name w:val="Appendix 2 Heading"/>
    <w:basedOn w:val="Appendix2Number"/>
    <w:next w:val="BodyText2"/>
    <w:uiPriority w:val="40"/>
    <w:rsid w:val="005977C6"/>
    <w:pPr>
      <w:keepNext/>
    </w:pPr>
    <w:rPr>
      <w:b/>
    </w:rPr>
  </w:style>
  <w:style w:type="paragraph" w:customStyle="1" w:styleId="Appendix3Number">
    <w:name w:val="Appendix 3 Number"/>
    <w:basedOn w:val="BodyText"/>
    <w:uiPriority w:val="41"/>
    <w:rsid w:val="00740EE1"/>
    <w:pPr>
      <w:numPr>
        <w:ilvl w:val="4"/>
        <w:numId w:val="6"/>
      </w:numPr>
      <w:outlineLvl w:val="2"/>
    </w:pPr>
  </w:style>
  <w:style w:type="paragraph" w:customStyle="1" w:styleId="Appendix3Heading">
    <w:name w:val="Appendix 3 Heading"/>
    <w:basedOn w:val="Appendix3Number"/>
    <w:next w:val="BodyText3"/>
    <w:uiPriority w:val="40"/>
    <w:rsid w:val="005977C6"/>
    <w:pPr>
      <w:keepNext/>
    </w:pPr>
    <w:rPr>
      <w:b/>
    </w:rPr>
  </w:style>
  <w:style w:type="paragraph" w:customStyle="1" w:styleId="Appendix4Number">
    <w:name w:val="Appendix 4 Number"/>
    <w:basedOn w:val="BodyText"/>
    <w:uiPriority w:val="41"/>
    <w:rsid w:val="00740EE1"/>
    <w:pPr>
      <w:numPr>
        <w:ilvl w:val="5"/>
        <w:numId w:val="6"/>
      </w:numPr>
      <w:outlineLvl w:val="3"/>
    </w:pPr>
  </w:style>
  <w:style w:type="paragraph" w:customStyle="1" w:styleId="Appendix5Number">
    <w:name w:val="Appendix 5 Number"/>
    <w:basedOn w:val="BodyText"/>
    <w:uiPriority w:val="41"/>
    <w:rsid w:val="00740EE1"/>
    <w:pPr>
      <w:numPr>
        <w:ilvl w:val="6"/>
        <w:numId w:val="6"/>
      </w:numPr>
      <w:outlineLvl w:val="4"/>
    </w:pPr>
  </w:style>
  <w:style w:type="paragraph" w:customStyle="1" w:styleId="Appendix6Number">
    <w:name w:val="Appendix 6 Number"/>
    <w:basedOn w:val="BodyText"/>
    <w:uiPriority w:val="41"/>
    <w:rsid w:val="00740EE1"/>
    <w:pPr>
      <w:numPr>
        <w:ilvl w:val="7"/>
        <w:numId w:val="6"/>
      </w:numPr>
      <w:outlineLvl w:val="5"/>
    </w:pPr>
  </w:style>
  <w:style w:type="numbering" w:customStyle="1" w:styleId="AppendixList">
    <w:name w:val="Appendix List"/>
    <w:uiPriority w:val="99"/>
    <w:rsid w:val="00740EE1"/>
    <w:pPr>
      <w:numPr>
        <w:numId w:val="5"/>
      </w:numPr>
    </w:pPr>
  </w:style>
  <w:style w:type="paragraph" w:customStyle="1" w:styleId="AppendixPart">
    <w:name w:val="Appendix Part"/>
    <w:basedOn w:val="BodyText"/>
    <w:next w:val="BodyText"/>
    <w:uiPriority w:val="39"/>
    <w:rsid w:val="00740EE1"/>
    <w:pPr>
      <w:keepNext/>
      <w:numPr>
        <w:ilvl w:val="1"/>
        <w:numId w:val="6"/>
      </w:numPr>
      <w:jc w:val="center"/>
      <w:outlineLvl w:val="1"/>
    </w:pPr>
    <w:rPr>
      <w:b/>
    </w:rPr>
  </w:style>
  <w:style w:type="character" w:styleId="Emphasis">
    <w:name w:val="Emphasis"/>
    <w:basedOn w:val="DefaultParagraphFont"/>
    <w:uiPriority w:val="20"/>
    <w:semiHidden/>
    <w:qFormat/>
    <w:rsid w:val="00740EE1"/>
    <w:rPr>
      <w:i/>
      <w:iCs/>
    </w:rPr>
  </w:style>
  <w:style w:type="paragraph" w:customStyle="1" w:styleId="SubAnnexure">
    <w:name w:val="Sub Annexure"/>
    <w:basedOn w:val="BodyText"/>
    <w:next w:val="BodyText"/>
    <w:uiPriority w:val="34"/>
    <w:rsid w:val="00740EE1"/>
    <w:pPr>
      <w:jc w:val="center"/>
      <w:outlineLvl w:val="1"/>
    </w:pPr>
    <w:rPr>
      <w:b/>
    </w:rPr>
  </w:style>
  <w:style w:type="paragraph" w:customStyle="1" w:styleId="SubAppendix">
    <w:name w:val="Sub Appendix"/>
    <w:basedOn w:val="BodyText"/>
    <w:next w:val="BodyText"/>
    <w:uiPriority w:val="38"/>
    <w:rsid w:val="00740EE1"/>
    <w:pPr>
      <w:keepNext/>
      <w:jc w:val="center"/>
      <w:outlineLvl w:val="0"/>
    </w:pPr>
    <w:rPr>
      <w:b/>
    </w:rPr>
  </w:style>
  <w:style w:type="paragraph" w:customStyle="1" w:styleId="ClauseL1">
    <w:name w:val="Clause L1"/>
    <w:basedOn w:val="Normal"/>
    <w:next w:val="Normal"/>
    <w:rsid w:val="00D11028"/>
    <w:pPr>
      <w:keepNext/>
      <w:numPr>
        <w:numId w:val="16"/>
      </w:numPr>
      <w:pBdr>
        <w:top w:val="single" w:sz="12" w:space="12" w:color="auto"/>
      </w:pBdr>
      <w:tabs>
        <w:tab w:val="clear" w:pos="720"/>
        <w:tab w:val="num" w:pos="850"/>
      </w:tabs>
      <w:spacing w:before="360" w:after="0" w:line="240" w:lineRule="auto"/>
      <w:ind w:left="850" w:hanging="850"/>
    </w:pPr>
    <w:rPr>
      <w:rFonts w:ascii="Arial" w:eastAsia="MS Mincho" w:hAnsi="Arial" w:cs="Times New Roman"/>
      <w:b/>
      <w:smallCaps/>
      <w:sz w:val="24"/>
      <w:szCs w:val="24"/>
      <w:lang w:eastAsia="ja-JP"/>
    </w:rPr>
  </w:style>
  <w:style w:type="paragraph" w:customStyle="1" w:styleId="ClauseL2">
    <w:name w:val="Clause L2"/>
    <w:basedOn w:val="Normal"/>
    <w:rsid w:val="00D11028"/>
    <w:pPr>
      <w:numPr>
        <w:ilvl w:val="1"/>
        <w:numId w:val="16"/>
      </w:numPr>
      <w:spacing w:before="200" w:after="0" w:line="240" w:lineRule="auto"/>
    </w:pPr>
    <w:rPr>
      <w:rFonts w:ascii="Arial" w:eastAsia="MS Mincho" w:hAnsi="Arial" w:cs="Times New Roman"/>
      <w:sz w:val="20"/>
      <w:szCs w:val="24"/>
      <w:lang w:eastAsia="ja-JP"/>
    </w:rPr>
  </w:style>
  <w:style w:type="paragraph" w:customStyle="1" w:styleId="ClauseL3">
    <w:name w:val="Clause L3"/>
    <w:basedOn w:val="Normal"/>
    <w:rsid w:val="00D11028"/>
    <w:pPr>
      <w:numPr>
        <w:ilvl w:val="2"/>
        <w:numId w:val="16"/>
      </w:numPr>
      <w:tabs>
        <w:tab w:val="clear" w:pos="1440"/>
        <w:tab w:val="num" w:pos="2160"/>
      </w:tabs>
      <w:spacing w:before="200" w:after="0" w:line="240" w:lineRule="auto"/>
    </w:pPr>
    <w:rPr>
      <w:rFonts w:ascii="Arial" w:eastAsia="MS Mincho" w:hAnsi="Arial" w:cs="Times New Roman"/>
      <w:sz w:val="20"/>
      <w:szCs w:val="24"/>
      <w:lang w:eastAsia="ja-JP"/>
    </w:rPr>
  </w:style>
  <w:style w:type="paragraph" w:customStyle="1" w:styleId="ClauseL4">
    <w:name w:val="Clause L4"/>
    <w:basedOn w:val="Normal"/>
    <w:rsid w:val="00D11028"/>
    <w:pPr>
      <w:numPr>
        <w:ilvl w:val="3"/>
        <w:numId w:val="16"/>
      </w:numPr>
      <w:tabs>
        <w:tab w:val="clear" w:pos="2160"/>
        <w:tab w:val="num" w:pos="2421"/>
      </w:tabs>
      <w:spacing w:before="200" w:after="0" w:line="240" w:lineRule="auto"/>
      <w:ind w:left="2268" w:hanging="567"/>
    </w:pPr>
    <w:rPr>
      <w:rFonts w:ascii="Arial" w:eastAsia="MS Mincho" w:hAnsi="Arial" w:cs="Times New Roman"/>
      <w:sz w:val="20"/>
      <w:szCs w:val="24"/>
      <w:lang w:eastAsia="ja-JP"/>
    </w:rPr>
  </w:style>
  <w:style w:type="paragraph" w:customStyle="1" w:styleId="ClauseL5">
    <w:name w:val="Clause L5"/>
    <w:basedOn w:val="Normal"/>
    <w:rsid w:val="00D11028"/>
    <w:pPr>
      <w:numPr>
        <w:ilvl w:val="4"/>
        <w:numId w:val="16"/>
      </w:numPr>
      <w:spacing w:before="200" w:after="0" w:line="240" w:lineRule="auto"/>
      <w:ind w:left="2880"/>
    </w:pPr>
    <w:rPr>
      <w:rFonts w:ascii="Arial" w:eastAsia="MS Mincho" w:hAnsi="Arial" w:cs="Times New Roman"/>
      <w:sz w:val="20"/>
      <w:szCs w:val="24"/>
      <w:lang w:eastAsia="ja-JP"/>
    </w:rPr>
  </w:style>
  <w:style w:type="paragraph" w:customStyle="1" w:styleId="ClauseL6">
    <w:name w:val="Clause L6"/>
    <w:basedOn w:val="Normal"/>
    <w:qFormat/>
    <w:rsid w:val="00D11028"/>
    <w:pPr>
      <w:numPr>
        <w:ilvl w:val="5"/>
        <w:numId w:val="16"/>
      </w:numPr>
      <w:spacing w:before="200" w:after="0" w:line="240" w:lineRule="auto"/>
      <w:ind w:left="3600" w:hanging="720"/>
    </w:pPr>
    <w:rPr>
      <w:rFonts w:ascii="Arial" w:eastAsia="MS Mincho" w:hAnsi="Arial" w:cs="Times New Roman"/>
      <w:sz w:val="20"/>
      <w:szCs w:val="24"/>
      <w:lang w:eastAsia="ja-JP"/>
    </w:rPr>
  </w:style>
  <w:style w:type="paragraph" w:customStyle="1" w:styleId="ClauseL7">
    <w:name w:val="Clause L7"/>
    <w:basedOn w:val="Normal"/>
    <w:qFormat/>
    <w:rsid w:val="00D11028"/>
    <w:pPr>
      <w:numPr>
        <w:ilvl w:val="6"/>
        <w:numId w:val="16"/>
      </w:numPr>
      <w:tabs>
        <w:tab w:val="clear" w:pos="4321"/>
        <w:tab w:val="num" w:pos="4320"/>
      </w:tabs>
      <w:spacing w:before="200" w:after="0" w:line="240" w:lineRule="auto"/>
      <w:ind w:left="4320"/>
    </w:pPr>
    <w:rPr>
      <w:rFonts w:ascii="Arial" w:eastAsia="MS Mincho" w:hAnsi="Arial" w:cs="Times New Roman"/>
      <w:sz w:val="20"/>
      <w:szCs w:val="24"/>
      <w:lang w:eastAsia="ja-JP"/>
    </w:rPr>
  </w:style>
  <w:style w:type="paragraph" w:customStyle="1" w:styleId="ClauseL8">
    <w:name w:val="Clause L8"/>
    <w:basedOn w:val="Normal"/>
    <w:next w:val="Normal"/>
    <w:qFormat/>
    <w:rsid w:val="00D11028"/>
    <w:pPr>
      <w:numPr>
        <w:ilvl w:val="7"/>
        <w:numId w:val="16"/>
      </w:numPr>
      <w:tabs>
        <w:tab w:val="clear" w:pos="5041"/>
        <w:tab w:val="num" w:pos="5040"/>
      </w:tabs>
      <w:spacing w:before="200" w:after="0" w:line="240" w:lineRule="auto"/>
      <w:ind w:left="5040"/>
    </w:pPr>
    <w:rPr>
      <w:rFonts w:ascii="Arial" w:eastAsia="MS Mincho" w:hAnsi="Arial" w:cs="Times New Roman"/>
      <w:sz w:val="20"/>
      <w:szCs w:val="24"/>
      <w:lang w:eastAsia="ja-JP"/>
    </w:rPr>
  </w:style>
  <w:style w:type="character" w:styleId="CommentReference">
    <w:name w:val="annotation reference"/>
    <w:basedOn w:val="DefaultParagraphFont"/>
    <w:uiPriority w:val="99"/>
    <w:semiHidden/>
    <w:unhideWhenUsed/>
    <w:rsid w:val="00AD4077"/>
    <w:rPr>
      <w:sz w:val="16"/>
      <w:szCs w:val="16"/>
    </w:rPr>
  </w:style>
  <w:style w:type="paragraph" w:styleId="CommentText">
    <w:name w:val="annotation text"/>
    <w:basedOn w:val="Normal"/>
    <w:link w:val="CommentTextChar"/>
    <w:uiPriority w:val="99"/>
    <w:unhideWhenUsed/>
    <w:rsid w:val="00AD4077"/>
    <w:pPr>
      <w:spacing w:line="240" w:lineRule="auto"/>
    </w:pPr>
    <w:rPr>
      <w:sz w:val="20"/>
      <w:szCs w:val="20"/>
    </w:rPr>
  </w:style>
  <w:style w:type="character" w:customStyle="1" w:styleId="CommentTextChar">
    <w:name w:val="Comment Text Char"/>
    <w:basedOn w:val="DefaultParagraphFont"/>
    <w:link w:val="CommentText"/>
    <w:uiPriority w:val="99"/>
    <w:rsid w:val="00AD407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D4077"/>
    <w:rPr>
      <w:b/>
      <w:bCs/>
    </w:rPr>
  </w:style>
  <w:style w:type="character" w:customStyle="1" w:styleId="CommentSubjectChar">
    <w:name w:val="Comment Subject Char"/>
    <w:basedOn w:val="CommentTextChar"/>
    <w:link w:val="CommentSubject"/>
    <w:uiPriority w:val="99"/>
    <w:semiHidden/>
    <w:rsid w:val="00AD4077"/>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CRS%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1759F05AC244BA8DCD4332CFB0BEC" ma:contentTypeVersion="15" ma:contentTypeDescription="Create a new document." ma:contentTypeScope="" ma:versionID="9efacd2145ecd25001025f5d8434d528">
  <xsd:schema xmlns:xsd="http://www.w3.org/2001/XMLSchema" xmlns:xs="http://www.w3.org/2001/XMLSchema" xmlns:p="http://schemas.microsoft.com/office/2006/metadata/properties" xmlns:ns2="bfd2f5c1-30aa-4cf8-8549-f9de70673ea1" xmlns:ns3="9adaa32b-42c7-4a5c-bce9-8fdafcf2dd70" targetNamespace="http://schemas.microsoft.com/office/2006/metadata/properties" ma:root="true" ma:fieldsID="9225faf11880900e60a2041f434c9074" ns2:_="" ns3:_="">
    <xsd:import namespace="bfd2f5c1-30aa-4cf8-8549-f9de70673ea1"/>
    <xsd:import namespace="9adaa32b-42c7-4a5c-bce9-8fdafcf2dd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2f5c1-30aa-4cf8-8549-f9de70673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0ed815-2a8d-47c6-904f-e49ab60823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aa32b-42c7-4a5c-bce9-8fdafcf2dd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ea0ac8-bddc-4c04-be64-9efa29e5d314}" ma:internalName="TaxCatchAll" ma:showField="CatchAllData" ma:web="9adaa32b-42c7-4a5c-bce9-8fdafcf2dd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daa32b-42c7-4a5c-bce9-8fdafcf2dd70">
      <Value>6</Value>
      <Value>416</Value>
      <Value>1030</Value>
    </TaxCatchAll>
    <lcf76f155ced4ddcb4097134ff3c332f xmlns="bfd2f5c1-30aa-4cf8-8549-f9de70673e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E441E-6C8C-4EDE-B585-5457E49F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2f5c1-30aa-4cf8-8549-f9de70673ea1"/>
    <ds:schemaRef ds:uri="9adaa32b-42c7-4a5c-bce9-8fdafcf2d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058D1-EDAA-4476-8D88-4F775B26C77C}">
  <ds:schemaRefs>
    <ds:schemaRef ds:uri="http://schemas.microsoft.com/office/2006/metadata/properties"/>
    <ds:schemaRef ds:uri="http://schemas.microsoft.com/office/infopath/2007/PartnerControls"/>
    <ds:schemaRef ds:uri="b8316580-5617-4a54-b877-5ca368a33796"/>
    <ds:schemaRef ds:uri="052cb373-fa85-47bb-9219-7c867481e2bb"/>
    <ds:schemaRef ds:uri="9adaa32b-42c7-4a5c-bce9-8fdafcf2dd70"/>
    <ds:schemaRef ds:uri="bfd2f5c1-30aa-4cf8-8549-f9de70673ea1"/>
  </ds:schemaRefs>
</ds:datastoreItem>
</file>

<file path=customXml/itemProps3.xml><?xml version="1.0" encoding="utf-8"?>
<ds:datastoreItem xmlns:ds="http://schemas.openxmlformats.org/officeDocument/2006/customXml" ds:itemID="{B2310F61-FCB4-4DB2-92EE-AC03CC797AAC}">
  <ds:schemaRefs>
    <ds:schemaRef ds:uri="http://schemas.openxmlformats.org/officeDocument/2006/bibliography"/>
  </ds:schemaRefs>
</ds:datastoreItem>
</file>

<file path=customXml/itemProps4.xml><?xml version="1.0" encoding="utf-8"?>
<ds:datastoreItem xmlns:ds="http://schemas.openxmlformats.org/officeDocument/2006/customXml" ds:itemID="{3CCFD76E-C6A5-4AF4-9EA6-A55F11E36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CRS Document</Template>
  <TotalTime>1110</TotalTime>
  <Pages>7</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Confidentiality Agreement_263944908_6</vt:lpstr>
    </vt:vector>
  </TitlesOfParts>
  <Company/>
  <LinksUpToDate>false</LinksUpToDate>
  <CharactersWithSpaces>11989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Agreement_263944908_6</dc:title>
  <dc:creator>Emily Curtis-Bennett</dc:creator>
  <cp:keywords/>
  <cp:lastModifiedBy>John Nixon</cp:lastModifiedBy>
  <cp:revision>15</cp:revision>
  <cp:lastPrinted>2017-07-11T08:34:00Z</cp:lastPrinted>
  <dcterms:created xsi:type="dcterms:W3CDTF">2022-05-26T14:13:00Z</dcterms:created>
  <dcterms:modified xsi:type="dcterms:W3CDTF">2024-09-20T14:26:00Z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efault).Reference">
    <vt:lpwstr>\\.</vt:lpwstr>
  </property>
  <property fmtid="{D5CDD505-2E9C-101B-9397-08002B2CF9AE}" pid="3" name="ContentTypeId">
    <vt:lpwstr>0x010100C461759F05AC244BA8DCD4332CFB0BEC</vt:lpwstr>
  </property>
  <property fmtid="{D5CDD505-2E9C-101B-9397-08002B2CF9AE}" pid="4" name="Order">
    <vt:r8>8200</vt:r8>
  </property>
  <property fmtid="{D5CDD505-2E9C-101B-9397-08002B2CF9AE}" pid="5" name="TaxKeyword">
    <vt:lpwstr/>
  </property>
  <property fmtid="{D5CDD505-2E9C-101B-9397-08002B2CF9AE}" pid="6" name="Client">
    <vt:lpwstr>416;#Pirbright Institute|820c23b6-68c0-4ca8-a86e-3509fbaf692b</vt:lpwstr>
  </property>
  <property fmtid="{D5CDD505-2E9C-101B-9397-08002B2CF9AE}" pid="7" name="Cap Dev service line">
    <vt:lpwstr>6;#Capital Development|b2a52a56-5e12-4125-a22c-e0866ebde741</vt:lpwstr>
  </property>
  <property fmtid="{D5CDD505-2E9C-101B-9397-08002B2CF9AE}" pid="8" name="CDT - Consultant Appointments - Library Keyword 1">
    <vt:lpwstr/>
  </property>
  <property fmtid="{D5CDD505-2E9C-101B-9397-08002B2CF9AE}" pid="9" name="Project Ref">
    <vt:lpwstr>1030;#2002|a988e5b1-4b6e-4935-8e6c-73174084d69e</vt:lpwstr>
  </property>
  <property fmtid="{D5CDD505-2E9C-101B-9397-08002B2CF9AE}" pid="10" name="Document Type">
    <vt:lpwstr/>
  </property>
  <property fmtid="{D5CDD505-2E9C-101B-9397-08002B2CF9AE}" pid="11" name="CDT - Consultant Appointments - Library Keyword 2">
    <vt:lpwstr/>
  </property>
</Properties>
</file>