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BEF3E1" w14:textId="77777777" w:rsidR="00667472" w:rsidRPr="004A7A3A" w:rsidRDefault="00667472" w:rsidP="008460EE">
      <w:pPr>
        <w:jc w:val="both"/>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6E9EC1DF" w14:textId="77777777" w:rsidR="00667472" w:rsidRPr="004A7A3A" w:rsidRDefault="00667472" w:rsidP="008460EE">
      <w:pPr>
        <w:jc w:val="both"/>
        <w:rPr>
          <w:rFonts w:ascii="Arial" w:hAnsi="Arial" w:cs="Arial"/>
          <w:sz w:val="28"/>
          <w:szCs w:val="28"/>
        </w:rPr>
      </w:pPr>
    </w:p>
    <w:p w14:paraId="5B807E9F" w14:textId="77777777" w:rsidR="00F75800" w:rsidRDefault="00F75800" w:rsidP="008460EE">
      <w:pPr>
        <w:jc w:val="both"/>
        <w:rPr>
          <w:rFonts w:ascii="Arial" w:hAnsi="Arial" w:cs="Arial"/>
          <w:b/>
          <w:bCs/>
          <w:sz w:val="28"/>
          <w:szCs w:val="28"/>
        </w:rPr>
      </w:pPr>
    </w:p>
    <w:p w14:paraId="70587963" w14:textId="1C38D8F8" w:rsidR="0056544B" w:rsidRPr="00753F0B" w:rsidRDefault="0056544B" w:rsidP="008460EE">
      <w:pPr>
        <w:rPr>
          <w:rFonts w:ascii="Arial" w:hAnsi="Arial" w:cs="Arial"/>
          <w:b/>
          <w:sz w:val="24"/>
          <w:szCs w:val="24"/>
        </w:rPr>
      </w:pPr>
      <w:r w:rsidRPr="00753F0B">
        <w:rPr>
          <w:rFonts w:ascii="Arial" w:hAnsi="Arial" w:cs="Arial"/>
          <w:b/>
          <w:sz w:val="24"/>
          <w:szCs w:val="24"/>
        </w:rPr>
        <w:t xml:space="preserve">Project title:  </w:t>
      </w:r>
      <w:r w:rsidRPr="00963BDC">
        <w:rPr>
          <w:rFonts w:ascii="Arial" w:hAnsi="Arial" w:cs="Arial"/>
          <w:b/>
          <w:sz w:val="24"/>
          <w:szCs w:val="24"/>
        </w:rPr>
        <w:t>NHS National Pharmaceuticals Generic Products – Wave 15b</w:t>
      </w:r>
    </w:p>
    <w:p w14:paraId="0D35AFD2" w14:textId="77777777" w:rsidR="0056544B" w:rsidRPr="00753F0B" w:rsidRDefault="0056544B" w:rsidP="008460EE">
      <w:pPr>
        <w:rPr>
          <w:rFonts w:ascii="Arial" w:hAnsi="Arial" w:cs="Arial"/>
          <w:b/>
          <w:sz w:val="24"/>
          <w:szCs w:val="24"/>
        </w:rPr>
      </w:pPr>
      <w:r w:rsidRPr="00753F0B">
        <w:rPr>
          <w:rFonts w:ascii="Arial" w:hAnsi="Arial" w:cs="Arial"/>
          <w:b/>
          <w:sz w:val="24"/>
          <w:szCs w:val="24"/>
        </w:rPr>
        <w:t xml:space="preserve">Offer reference number: </w:t>
      </w:r>
      <w:r w:rsidRPr="00963BDC">
        <w:rPr>
          <w:rFonts w:ascii="Arial" w:hAnsi="Arial" w:cs="Arial"/>
          <w:b/>
          <w:sz w:val="24"/>
          <w:szCs w:val="24"/>
        </w:rPr>
        <w:t>CM/PHG/23/5698</w:t>
      </w:r>
    </w:p>
    <w:p w14:paraId="5FA6D1A5" w14:textId="77777777" w:rsidR="0056544B" w:rsidRPr="00753F0B" w:rsidRDefault="0056544B" w:rsidP="008460EE">
      <w:pPr>
        <w:rPr>
          <w:rFonts w:ascii="Arial" w:hAnsi="Arial" w:cs="Arial"/>
          <w:b/>
          <w:sz w:val="24"/>
          <w:szCs w:val="24"/>
        </w:rPr>
      </w:pPr>
      <w:r w:rsidRPr="00753F0B">
        <w:rPr>
          <w:rFonts w:ascii="Arial" w:hAnsi="Arial" w:cs="Arial"/>
          <w:b/>
          <w:sz w:val="24"/>
          <w:szCs w:val="24"/>
        </w:rPr>
        <w:t xml:space="preserve">Period of framework agreement: </w:t>
      </w:r>
      <w:r w:rsidRPr="00963BDC">
        <w:rPr>
          <w:rFonts w:ascii="Arial" w:hAnsi="Arial" w:cs="Arial"/>
          <w:b/>
          <w:sz w:val="24"/>
          <w:szCs w:val="24"/>
        </w:rPr>
        <w:t>Dates detailed below, with an option or options to extend (at the discretion of the Authority) for a period or periods up to a total of 48 months.</w:t>
      </w:r>
    </w:p>
    <w:p w14:paraId="1DC5964A" w14:textId="77777777" w:rsidR="0056544B" w:rsidRPr="00753F0B" w:rsidRDefault="0056544B" w:rsidP="008460EE">
      <w:pPr>
        <w:rPr>
          <w:rFonts w:ascii="Arial" w:hAnsi="Arial" w:cs="Arial"/>
          <w:b/>
          <w:sz w:val="24"/>
          <w:szCs w:val="24"/>
        </w:rPr>
      </w:pPr>
      <w:r w:rsidRPr="00753F0B">
        <w:rPr>
          <w:rFonts w:ascii="Arial" w:hAnsi="Arial" w:cs="Arial"/>
          <w:b/>
          <w:sz w:val="24"/>
          <w:szCs w:val="24"/>
        </w:rPr>
        <w:t>Potential periods of call-offs under the framework agreement:</w:t>
      </w:r>
    </w:p>
    <w:p w14:paraId="40234536" w14:textId="77777777" w:rsidR="0056544B" w:rsidRDefault="0056544B" w:rsidP="008460EE">
      <w:pPr>
        <w:rPr>
          <w:rFonts w:ascii="Arial" w:hAnsi="Arial" w:cs="Arial"/>
          <w:sz w:val="24"/>
          <w:szCs w:val="24"/>
        </w:rPr>
      </w:pPr>
      <w:bookmarkStart w:id="1" w:name="_Hlk151630800"/>
    </w:p>
    <w:p w14:paraId="24230887" w14:textId="77777777" w:rsidR="0056544B" w:rsidRPr="00963BDC" w:rsidRDefault="0056544B" w:rsidP="008460EE">
      <w:pPr>
        <w:rPr>
          <w:rFonts w:ascii="Arial" w:hAnsi="Arial" w:cs="Arial"/>
          <w:b/>
          <w:bCs/>
          <w:sz w:val="24"/>
          <w:szCs w:val="24"/>
        </w:rPr>
      </w:pPr>
      <w:r w:rsidRPr="00963BDC">
        <w:rPr>
          <w:rFonts w:ascii="Arial" w:hAnsi="Arial" w:cs="Arial"/>
          <w:b/>
          <w:bCs/>
          <w:sz w:val="24"/>
          <w:szCs w:val="24"/>
        </w:rPr>
        <w:t>CM/PHG/23/5698/01 – Orals (plus non-parenteral) Products</w:t>
      </w:r>
    </w:p>
    <w:p w14:paraId="6F0AE9B3" w14:textId="77777777" w:rsidR="0056544B" w:rsidRPr="00963BDC" w:rsidRDefault="0056544B" w:rsidP="008460EE">
      <w:pPr>
        <w:rPr>
          <w:rFonts w:ascii="Arial" w:hAnsi="Arial" w:cs="Arial"/>
          <w:sz w:val="24"/>
          <w:szCs w:val="24"/>
        </w:rPr>
      </w:pPr>
      <w:r w:rsidRPr="00963BDC">
        <w:rPr>
          <w:rFonts w:ascii="Arial" w:hAnsi="Arial" w:cs="Arial"/>
          <w:sz w:val="24"/>
          <w:szCs w:val="24"/>
        </w:rPr>
        <w:t>CESW: (Midlands and Southwest): 1st October 2025 to 31st May 2027 (20 months)</w:t>
      </w:r>
    </w:p>
    <w:p w14:paraId="10B45CE2" w14:textId="77777777" w:rsidR="0056544B" w:rsidRPr="00963BDC" w:rsidRDefault="0056544B" w:rsidP="008460EE">
      <w:pPr>
        <w:rPr>
          <w:rFonts w:ascii="Arial" w:hAnsi="Arial" w:cs="Arial"/>
          <w:sz w:val="24"/>
          <w:szCs w:val="24"/>
        </w:rPr>
      </w:pPr>
      <w:r w:rsidRPr="00963BDC">
        <w:rPr>
          <w:rFonts w:ascii="Arial" w:hAnsi="Arial" w:cs="Arial"/>
          <w:sz w:val="24"/>
          <w:szCs w:val="24"/>
        </w:rPr>
        <w:t>NWLN: (Northwest and London North): 1st October 2025 to 31st May 2027 (20 months)</w:t>
      </w:r>
    </w:p>
    <w:p w14:paraId="725C1075" w14:textId="77777777" w:rsidR="0056544B" w:rsidRPr="00963BDC" w:rsidRDefault="0056544B" w:rsidP="008460EE">
      <w:pPr>
        <w:rPr>
          <w:rFonts w:ascii="Arial" w:hAnsi="Arial" w:cs="Arial"/>
          <w:sz w:val="24"/>
          <w:szCs w:val="24"/>
        </w:rPr>
      </w:pPr>
      <w:r w:rsidRPr="00963BDC">
        <w:rPr>
          <w:rFonts w:ascii="Arial" w:hAnsi="Arial" w:cs="Arial"/>
          <w:sz w:val="24"/>
          <w:szCs w:val="24"/>
        </w:rPr>
        <w:t>LSNE: (London South and Northeast): 1st October 2025 to 31st May 2027 (20 months)</w:t>
      </w:r>
    </w:p>
    <w:p w14:paraId="50F047D9" w14:textId="77777777" w:rsidR="0056544B" w:rsidRPr="00963BDC" w:rsidRDefault="0056544B" w:rsidP="008460EE">
      <w:pPr>
        <w:rPr>
          <w:rFonts w:ascii="Arial" w:hAnsi="Arial" w:cs="Arial"/>
          <w:sz w:val="24"/>
          <w:szCs w:val="24"/>
        </w:rPr>
      </w:pPr>
    </w:p>
    <w:p w14:paraId="2D0126AD" w14:textId="77777777" w:rsidR="0056544B" w:rsidRPr="00963BDC" w:rsidRDefault="0056544B" w:rsidP="008460EE">
      <w:pPr>
        <w:rPr>
          <w:rFonts w:ascii="Arial" w:hAnsi="Arial" w:cs="Arial"/>
          <w:b/>
          <w:bCs/>
          <w:sz w:val="24"/>
          <w:szCs w:val="24"/>
        </w:rPr>
      </w:pPr>
      <w:r w:rsidRPr="00963BDC">
        <w:rPr>
          <w:rFonts w:ascii="Arial" w:hAnsi="Arial" w:cs="Arial"/>
          <w:b/>
          <w:bCs/>
          <w:sz w:val="24"/>
          <w:szCs w:val="24"/>
        </w:rPr>
        <w:t>CM/PHG/23/5698/02 – Hospital Only Products</w:t>
      </w:r>
    </w:p>
    <w:p w14:paraId="20358255" w14:textId="77777777" w:rsidR="0056544B" w:rsidRPr="00963BDC" w:rsidRDefault="0056544B" w:rsidP="008460EE">
      <w:pPr>
        <w:rPr>
          <w:rFonts w:ascii="Arial" w:hAnsi="Arial" w:cs="Arial"/>
          <w:sz w:val="24"/>
          <w:szCs w:val="24"/>
        </w:rPr>
      </w:pPr>
      <w:r w:rsidRPr="00963BDC">
        <w:rPr>
          <w:rFonts w:ascii="Arial" w:hAnsi="Arial" w:cs="Arial"/>
          <w:sz w:val="24"/>
          <w:szCs w:val="24"/>
        </w:rPr>
        <w:t>DCE (Midlands) &amp; DSW (Southwest): 1st October 2025 to 30th September 2027 (24 months)</w:t>
      </w:r>
    </w:p>
    <w:p w14:paraId="3FD5B54B" w14:textId="77777777" w:rsidR="0056544B" w:rsidRPr="00963BDC" w:rsidRDefault="0056544B" w:rsidP="008460EE">
      <w:pPr>
        <w:rPr>
          <w:rFonts w:ascii="Arial" w:hAnsi="Arial" w:cs="Arial"/>
          <w:sz w:val="24"/>
          <w:szCs w:val="24"/>
        </w:rPr>
      </w:pPr>
    </w:p>
    <w:p w14:paraId="0498E3DA" w14:textId="77777777" w:rsidR="0056544B" w:rsidRPr="00963BDC" w:rsidRDefault="0056544B" w:rsidP="008460EE">
      <w:pPr>
        <w:rPr>
          <w:rFonts w:ascii="Arial" w:hAnsi="Arial" w:cs="Arial"/>
          <w:b/>
          <w:bCs/>
          <w:sz w:val="24"/>
          <w:szCs w:val="24"/>
        </w:rPr>
      </w:pPr>
      <w:r w:rsidRPr="00963BDC">
        <w:rPr>
          <w:rFonts w:ascii="Arial" w:hAnsi="Arial" w:cs="Arial"/>
          <w:b/>
          <w:bCs/>
          <w:sz w:val="24"/>
          <w:szCs w:val="24"/>
        </w:rPr>
        <w:t>CM/PHG/23/5698/03 – Hospital Only (Housekeeping) Products</w:t>
      </w:r>
    </w:p>
    <w:p w14:paraId="7869E15B" w14:textId="77777777" w:rsidR="0056544B" w:rsidRPr="00963BDC" w:rsidRDefault="0056544B" w:rsidP="008460EE">
      <w:pPr>
        <w:rPr>
          <w:rFonts w:ascii="Arial" w:hAnsi="Arial" w:cs="Arial"/>
          <w:sz w:val="24"/>
          <w:szCs w:val="24"/>
        </w:rPr>
      </w:pPr>
      <w:r w:rsidRPr="00963BDC">
        <w:rPr>
          <w:rFonts w:ascii="Arial" w:hAnsi="Arial" w:cs="Arial"/>
          <w:sz w:val="24"/>
          <w:szCs w:val="24"/>
        </w:rPr>
        <w:t>DLS (London South) &amp; DNE (Northeast): 1st October 2025 to 31st May 2026 (8 months)</w:t>
      </w:r>
    </w:p>
    <w:p w14:paraId="10F764FC" w14:textId="77777777" w:rsidR="0056544B" w:rsidRDefault="0056544B" w:rsidP="008460EE">
      <w:pPr>
        <w:rPr>
          <w:rFonts w:ascii="Arial" w:hAnsi="Arial" w:cs="Arial"/>
          <w:sz w:val="24"/>
          <w:szCs w:val="24"/>
        </w:rPr>
      </w:pPr>
      <w:r w:rsidRPr="00963BDC">
        <w:rPr>
          <w:rFonts w:ascii="Arial" w:hAnsi="Arial" w:cs="Arial"/>
          <w:sz w:val="24"/>
          <w:szCs w:val="24"/>
        </w:rPr>
        <w:t>DNW (Northwest) &amp; DLN (London North): 1st October 2025 to 31st January 2027 (16 months)</w:t>
      </w:r>
    </w:p>
    <w:p w14:paraId="6B8B29B7" w14:textId="61865D5D" w:rsidR="00FC63BD" w:rsidRPr="00963BDC" w:rsidRDefault="00FC63BD" w:rsidP="008460EE">
      <w:pPr>
        <w:rPr>
          <w:rFonts w:ascii="Arial" w:hAnsi="Arial" w:cs="Arial"/>
          <w:sz w:val="24"/>
          <w:szCs w:val="24"/>
        </w:rPr>
      </w:pPr>
      <w:r w:rsidRPr="00963BDC">
        <w:rPr>
          <w:rFonts w:ascii="Arial" w:hAnsi="Arial" w:cs="Arial"/>
          <w:sz w:val="24"/>
          <w:szCs w:val="24"/>
        </w:rPr>
        <w:t xml:space="preserve">DCE (Midlands) &amp; DSW (Southwest): 1st October 2025 to </w:t>
      </w:r>
      <w:r>
        <w:rPr>
          <w:rFonts w:ascii="Arial" w:hAnsi="Arial" w:cs="Arial"/>
          <w:sz w:val="24"/>
          <w:szCs w:val="24"/>
        </w:rPr>
        <w:t>31</w:t>
      </w:r>
      <w:r w:rsidRPr="00FC63BD">
        <w:rPr>
          <w:rFonts w:ascii="Arial" w:hAnsi="Arial" w:cs="Arial"/>
          <w:sz w:val="24"/>
          <w:szCs w:val="24"/>
          <w:vertAlign w:val="superscript"/>
        </w:rPr>
        <w:t>st</w:t>
      </w:r>
      <w:r>
        <w:rPr>
          <w:rFonts w:ascii="Arial" w:hAnsi="Arial" w:cs="Arial"/>
          <w:sz w:val="24"/>
          <w:szCs w:val="24"/>
        </w:rPr>
        <w:t xml:space="preserve"> May 2026</w:t>
      </w:r>
      <w:r w:rsidRPr="00963BDC">
        <w:rPr>
          <w:rFonts w:ascii="Arial" w:hAnsi="Arial" w:cs="Arial"/>
          <w:sz w:val="24"/>
          <w:szCs w:val="24"/>
        </w:rPr>
        <w:t xml:space="preserve"> (</w:t>
      </w:r>
      <w:r>
        <w:rPr>
          <w:rFonts w:ascii="Arial" w:hAnsi="Arial" w:cs="Arial"/>
          <w:sz w:val="24"/>
          <w:szCs w:val="24"/>
        </w:rPr>
        <w:t>8</w:t>
      </w:r>
      <w:r w:rsidRPr="00963BDC">
        <w:rPr>
          <w:rFonts w:ascii="Arial" w:hAnsi="Arial" w:cs="Arial"/>
          <w:sz w:val="24"/>
          <w:szCs w:val="24"/>
        </w:rPr>
        <w:t xml:space="preserve"> months)</w:t>
      </w:r>
    </w:p>
    <w:p w14:paraId="54CC3AE7" w14:textId="77777777" w:rsidR="00FC63BD" w:rsidRPr="00963BDC" w:rsidRDefault="00FC63BD" w:rsidP="008460EE">
      <w:pPr>
        <w:jc w:val="both"/>
        <w:rPr>
          <w:rFonts w:ascii="Arial" w:hAnsi="Arial" w:cs="Arial"/>
          <w:sz w:val="24"/>
          <w:szCs w:val="24"/>
        </w:rPr>
      </w:pPr>
    </w:p>
    <w:p w14:paraId="02369A52" w14:textId="77777777" w:rsidR="00FC63BD" w:rsidRDefault="00FC63BD" w:rsidP="008460EE">
      <w:pPr>
        <w:jc w:val="both"/>
        <w:rPr>
          <w:rFonts w:ascii="Arial" w:hAnsi="Arial" w:cs="Arial"/>
          <w:sz w:val="24"/>
          <w:szCs w:val="24"/>
        </w:rPr>
      </w:pPr>
    </w:p>
    <w:p w14:paraId="7DE9D403" w14:textId="77777777" w:rsidR="0056544B" w:rsidRDefault="0056544B" w:rsidP="008460EE">
      <w:pPr>
        <w:jc w:val="both"/>
        <w:rPr>
          <w:rFonts w:ascii="Arial" w:hAnsi="Arial" w:cs="Arial"/>
          <w:sz w:val="24"/>
          <w:szCs w:val="24"/>
        </w:rPr>
      </w:pPr>
    </w:p>
    <w:p w14:paraId="0E776756" w14:textId="77777777" w:rsidR="0056544B" w:rsidRPr="00C5570E" w:rsidRDefault="0056544B" w:rsidP="008460EE">
      <w:pPr>
        <w:jc w:val="both"/>
        <w:rPr>
          <w:rFonts w:ascii="Arial" w:hAnsi="Arial" w:cs="Arial"/>
          <w:b/>
          <w:bCs/>
          <w:sz w:val="24"/>
          <w:szCs w:val="24"/>
        </w:rPr>
      </w:pPr>
      <w:r w:rsidRPr="00C5570E">
        <w:rPr>
          <w:rFonts w:ascii="Arial" w:hAnsi="Arial" w:cs="Arial"/>
          <w:b/>
          <w:bCs/>
          <w:sz w:val="24"/>
          <w:szCs w:val="24"/>
        </w:rPr>
        <w:t xml:space="preserve">Published By: </w:t>
      </w:r>
      <w:r>
        <w:rPr>
          <w:rFonts w:ascii="Arial" w:hAnsi="Arial" w:cs="Arial"/>
          <w:b/>
          <w:bCs/>
          <w:sz w:val="24"/>
          <w:szCs w:val="24"/>
        </w:rPr>
        <w:t>Medicines Procurement and Supply Chain</w:t>
      </w:r>
      <w:r w:rsidRPr="00C5570E">
        <w:rPr>
          <w:rFonts w:ascii="Arial" w:hAnsi="Arial" w:cs="Arial"/>
          <w:b/>
          <w:bCs/>
          <w:sz w:val="24"/>
          <w:szCs w:val="24"/>
        </w:rPr>
        <w:t>– NHS Medicines Value &amp; Access, NHS England</w:t>
      </w:r>
    </w:p>
    <w:bookmarkEnd w:id="1"/>
    <w:p w14:paraId="5ECFF5D9" w14:textId="77777777" w:rsidR="003B554C" w:rsidRPr="00D96088" w:rsidRDefault="003B554C" w:rsidP="008460EE">
      <w:pPr>
        <w:pStyle w:val="NormalWeb"/>
        <w:spacing w:before="0" w:after="0"/>
        <w:jc w:val="both"/>
        <w:rPr>
          <w:rFonts w:ascii="Arial" w:hAnsi="Arial" w:cs="Arial"/>
          <w:bCs/>
        </w:rPr>
      </w:pPr>
    </w:p>
    <w:p w14:paraId="6B178056" w14:textId="77777777" w:rsidR="00F75800" w:rsidRDefault="00F75800" w:rsidP="008460EE">
      <w:pPr>
        <w:jc w:val="both"/>
        <w:rPr>
          <w:rFonts w:ascii="Arial" w:hAnsi="Arial" w:cs="Arial"/>
          <w:b/>
          <w:bCs/>
          <w:sz w:val="28"/>
          <w:szCs w:val="28"/>
        </w:rPr>
      </w:pPr>
    </w:p>
    <w:p w14:paraId="7FA362C4" w14:textId="77777777" w:rsidR="00F75800" w:rsidRDefault="00F75800" w:rsidP="008460EE">
      <w:pPr>
        <w:jc w:val="both"/>
        <w:rPr>
          <w:rFonts w:ascii="Arial" w:hAnsi="Arial" w:cs="Arial"/>
          <w:b/>
          <w:bCs/>
          <w:sz w:val="28"/>
          <w:szCs w:val="28"/>
        </w:rPr>
      </w:pPr>
    </w:p>
    <w:p w14:paraId="3A10FF66" w14:textId="77777777" w:rsidR="00762385" w:rsidRDefault="00762385" w:rsidP="008460EE">
      <w:pPr>
        <w:jc w:val="both"/>
        <w:rPr>
          <w:rFonts w:ascii="Arial" w:hAnsi="Arial" w:cs="Arial"/>
          <w:b/>
          <w:bCs/>
          <w:sz w:val="28"/>
          <w:szCs w:val="28"/>
        </w:rPr>
      </w:pPr>
    </w:p>
    <w:p w14:paraId="3922D22F" w14:textId="77777777" w:rsidR="0035283A" w:rsidRDefault="0035283A" w:rsidP="008460EE">
      <w:pPr>
        <w:jc w:val="both"/>
        <w:rPr>
          <w:rFonts w:ascii="Arial" w:hAnsi="Arial" w:cs="Arial"/>
          <w:b/>
          <w:bCs/>
          <w:sz w:val="28"/>
          <w:szCs w:val="28"/>
        </w:rPr>
      </w:pPr>
    </w:p>
    <w:p w14:paraId="07E61EA8" w14:textId="77777777" w:rsidR="0035283A" w:rsidRDefault="0035283A" w:rsidP="008460EE">
      <w:pPr>
        <w:jc w:val="both"/>
        <w:rPr>
          <w:rFonts w:ascii="Arial" w:hAnsi="Arial" w:cs="Arial"/>
          <w:b/>
          <w:bCs/>
          <w:sz w:val="28"/>
          <w:szCs w:val="28"/>
        </w:rPr>
      </w:pPr>
    </w:p>
    <w:p w14:paraId="2232D4BF" w14:textId="77777777" w:rsidR="0035283A" w:rsidRDefault="0035283A" w:rsidP="008460EE">
      <w:pPr>
        <w:jc w:val="both"/>
        <w:rPr>
          <w:rFonts w:ascii="Arial" w:hAnsi="Arial" w:cs="Arial"/>
          <w:b/>
          <w:bCs/>
          <w:sz w:val="28"/>
          <w:szCs w:val="28"/>
        </w:rPr>
      </w:pPr>
    </w:p>
    <w:p w14:paraId="13186254" w14:textId="77777777" w:rsidR="0035283A" w:rsidRDefault="0035283A" w:rsidP="008460EE">
      <w:pPr>
        <w:jc w:val="both"/>
        <w:rPr>
          <w:rFonts w:ascii="Arial" w:hAnsi="Arial" w:cs="Arial"/>
          <w:b/>
          <w:bCs/>
          <w:sz w:val="28"/>
          <w:szCs w:val="28"/>
        </w:rPr>
      </w:pPr>
    </w:p>
    <w:p w14:paraId="2980FA2C" w14:textId="77777777" w:rsidR="0035283A" w:rsidRDefault="0035283A" w:rsidP="008460EE">
      <w:pPr>
        <w:jc w:val="both"/>
        <w:rPr>
          <w:rFonts w:ascii="Arial" w:hAnsi="Arial" w:cs="Arial"/>
          <w:b/>
          <w:bCs/>
          <w:sz w:val="28"/>
          <w:szCs w:val="28"/>
        </w:rPr>
      </w:pPr>
    </w:p>
    <w:p w14:paraId="540A32AA" w14:textId="77777777" w:rsidR="0035283A" w:rsidRDefault="0035283A" w:rsidP="008460EE">
      <w:pPr>
        <w:jc w:val="both"/>
        <w:rPr>
          <w:rFonts w:ascii="Arial" w:hAnsi="Arial" w:cs="Arial"/>
          <w:b/>
          <w:bCs/>
          <w:sz w:val="28"/>
          <w:szCs w:val="28"/>
        </w:rPr>
      </w:pPr>
    </w:p>
    <w:p w14:paraId="264684F1" w14:textId="77777777" w:rsidR="0035283A" w:rsidRDefault="0035283A" w:rsidP="008460EE">
      <w:pPr>
        <w:jc w:val="both"/>
        <w:rPr>
          <w:rFonts w:ascii="Arial" w:hAnsi="Arial" w:cs="Arial"/>
          <w:b/>
          <w:bCs/>
          <w:sz w:val="28"/>
          <w:szCs w:val="28"/>
        </w:rPr>
      </w:pPr>
    </w:p>
    <w:p w14:paraId="7A66DB94" w14:textId="77777777" w:rsidR="0035283A" w:rsidRDefault="0035283A" w:rsidP="008460EE">
      <w:pPr>
        <w:jc w:val="both"/>
        <w:rPr>
          <w:rFonts w:ascii="Arial" w:hAnsi="Arial" w:cs="Arial"/>
          <w:b/>
          <w:bCs/>
          <w:sz w:val="28"/>
          <w:szCs w:val="28"/>
        </w:rPr>
      </w:pPr>
    </w:p>
    <w:p w14:paraId="5702A849" w14:textId="77777777" w:rsidR="0035283A" w:rsidRDefault="0035283A" w:rsidP="008460EE">
      <w:pPr>
        <w:jc w:val="both"/>
        <w:rPr>
          <w:rFonts w:ascii="Arial" w:hAnsi="Arial" w:cs="Arial"/>
          <w:b/>
          <w:bCs/>
          <w:sz w:val="28"/>
          <w:szCs w:val="28"/>
        </w:rPr>
      </w:pPr>
    </w:p>
    <w:p w14:paraId="6BFC1AAA" w14:textId="77777777" w:rsidR="008460EE" w:rsidRDefault="008460EE" w:rsidP="008460EE">
      <w:pPr>
        <w:jc w:val="both"/>
        <w:rPr>
          <w:rFonts w:ascii="Arial" w:hAnsi="Arial" w:cs="Arial"/>
          <w:b/>
          <w:bCs/>
          <w:sz w:val="28"/>
          <w:szCs w:val="28"/>
        </w:rPr>
      </w:pPr>
    </w:p>
    <w:p w14:paraId="1BFEEB89" w14:textId="77777777" w:rsidR="0035283A" w:rsidRDefault="0035283A" w:rsidP="008460EE">
      <w:pPr>
        <w:jc w:val="both"/>
        <w:rPr>
          <w:rFonts w:ascii="Arial" w:hAnsi="Arial" w:cs="Arial"/>
          <w:b/>
          <w:bCs/>
          <w:sz w:val="28"/>
          <w:szCs w:val="28"/>
        </w:rPr>
      </w:pPr>
    </w:p>
    <w:p w14:paraId="271117C4" w14:textId="77777777" w:rsidR="0056544B" w:rsidRDefault="0056544B" w:rsidP="008460EE">
      <w:pPr>
        <w:jc w:val="both"/>
        <w:rPr>
          <w:rFonts w:ascii="Arial" w:hAnsi="Arial" w:cs="Arial"/>
          <w:b/>
          <w:bCs/>
          <w:sz w:val="28"/>
          <w:szCs w:val="28"/>
        </w:rPr>
      </w:pPr>
    </w:p>
    <w:p w14:paraId="259B3302" w14:textId="69A982F0" w:rsidR="003B554C" w:rsidRDefault="003B554C" w:rsidP="008460EE">
      <w:pPr>
        <w:jc w:val="both"/>
        <w:rPr>
          <w:rFonts w:ascii="Arial" w:hAnsi="Arial" w:cs="Arial"/>
          <w:b/>
          <w:bCs/>
          <w:sz w:val="28"/>
          <w:szCs w:val="28"/>
        </w:rPr>
      </w:pPr>
      <w:r w:rsidRPr="004A7A3A">
        <w:rPr>
          <w:rFonts w:ascii="Arial" w:hAnsi="Arial" w:cs="Arial"/>
          <w:b/>
          <w:bCs/>
          <w:sz w:val="28"/>
          <w:szCs w:val="28"/>
        </w:rPr>
        <w:t>Quality Assurance Process</w:t>
      </w:r>
    </w:p>
    <w:p w14:paraId="4E009C8E" w14:textId="77777777" w:rsidR="003B554C" w:rsidRDefault="003B554C" w:rsidP="008460EE">
      <w:pPr>
        <w:jc w:val="both"/>
        <w:rPr>
          <w:rFonts w:ascii="Arial" w:hAnsi="Arial" w:cs="Arial"/>
          <w:b/>
          <w:bCs/>
          <w:sz w:val="28"/>
          <w:szCs w:val="28"/>
        </w:rPr>
      </w:pPr>
    </w:p>
    <w:p w14:paraId="0882E2B5" w14:textId="77777777" w:rsidR="003B554C" w:rsidRPr="004A7A3A" w:rsidRDefault="003B554C" w:rsidP="008460EE">
      <w:pPr>
        <w:jc w:val="both"/>
        <w:rPr>
          <w:rFonts w:ascii="Arial" w:hAnsi="Arial" w:cs="Arial"/>
          <w:sz w:val="28"/>
          <w:szCs w:val="28"/>
        </w:rPr>
      </w:pPr>
    </w:p>
    <w:bookmarkEnd w:id="0"/>
    <w:p w14:paraId="203FFB8B" w14:textId="77777777" w:rsidR="007E0361" w:rsidRPr="004A7A3A" w:rsidRDefault="007E0361" w:rsidP="008460EE">
      <w:pPr>
        <w:numPr>
          <w:ilvl w:val="0"/>
          <w:numId w:val="25"/>
        </w:numPr>
        <w:ind w:left="567" w:hanging="567"/>
        <w:contextualSpacing/>
        <w:jc w:val="both"/>
        <w:rPr>
          <w:rFonts w:ascii="Arial" w:hAnsi="Arial" w:cs="Arial"/>
          <w:b/>
          <w:bCs/>
          <w:sz w:val="24"/>
          <w:szCs w:val="24"/>
          <w:lang w:eastAsia="en-GB"/>
        </w:rPr>
      </w:pPr>
      <w:r w:rsidRPr="004A7A3A">
        <w:rPr>
          <w:rFonts w:ascii="Arial" w:hAnsi="Arial" w:cs="Arial"/>
          <w:b/>
          <w:bCs/>
          <w:sz w:val="24"/>
          <w:szCs w:val="24"/>
          <w:lang w:eastAsia="en-GB"/>
        </w:rPr>
        <w:t>Risk Categorisation</w:t>
      </w:r>
    </w:p>
    <w:p w14:paraId="51A1C967" w14:textId="77777777" w:rsidR="007E0361" w:rsidRPr="004A7A3A" w:rsidRDefault="007E0361" w:rsidP="008460EE">
      <w:pPr>
        <w:ind w:left="567" w:hanging="567"/>
        <w:contextualSpacing/>
        <w:jc w:val="both"/>
        <w:rPr>
          <w:rFonts w:ascii="Arial" w:hAnsi="Arial" w:cs="Arial"/>
          <w:sz w:val="24"/>
          <w:szCs w:val="24"/>
          <w:lang w:eastAsia="en-GB"/>
        </w:rPr>
      </w:pPr>
    </w:p>
    <w:p w14:paraId="46B86051" w14:textId="77777777" w:rsidR="007E0361" w:rsidRPr="004A7A3A" w:rsidRDefault="007E0361" w:rsidP="008460EE">
      <w:pPr>
        <w:tabs>
          <w:tab w:val="left" w:pos="567"/>
        </w:tabs>
        <w:ind w:left="567" w:hanging="567"/>
        <w:jc w:val="both"/>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2A53CC7C" w14:textId="77777777" w:rsidR="007E0361" w:rsidRPr="004A7A3A" w:rsidRDefault="007E0361" w:rsidP="008460EE">
      <w:pPr>
        <w:ind w:hanging="567"/>
        <w:jc w:val="both"/>
        <w:rPr>
          <w:rFonts w:ascii="Arial" w:hAnsi="Arial" w:cs="Arial"/>
          <w:sz w:val="24"/>
          <w:szCs w:val="24"/>
        </w:rPr>
      </w:pPr>
    </w:p>
    <w:p w14:paraId="6BD86857" w14:textId="77777777" w:rsidR="007E0361" w:rsidRPr="004A7A3A" w:rsidRDefault="007E0361" w:rsidP="008460EE">
      <w:pPr>
        <w:ind w:left="567"/>
        <w:jc w:val="both"/>
        <w:rPr>
          <w:rFonts w:ascii="Arial" w:hAnsi="Arial" w:cs="Arial"/>
          <w:sz w:val="24"/>
          <w:szCs w:val="24"/>
        </w:rPr>
      </w:pPr>
      <w:r w:rsidRPr="004A7A3A">
        <w:rPr>
          <w:rFonts w:ascii="Arial" w:hAnsi="Arial" w:cs="Arial"/>
          <w:sz w:val="24"/>
          <w:szCs w:val="24"/>
        </w:rPr>
        <w:t>“E” – Elevated risk products</w:t>
      </w:r>
    </w:p>
    <w:p w14:paraId="6827D3C1" w14:textId="77777777" w:rsidR="007E0361" w:rsidRPr="004A7A3A" w:rsidRDefault="007E0361" w:rsidP="008460EE">
      <w:pPr>
        <w:ind w:firstLine="567"/>
        <w:jc w:val="both"/>
        <w:rPr>
          <w:rFonts w:ascii="Arial" w:hAnsi="Arial" w:cs="Arial"/>
          <w:sz w:val="24"/>
          <w:szCs w:val="24"/>
        </w:rPr>
      </w:pPr>
      <w:r w:rsidRPr="004A7A3A">
        <w:rPr>
          <w:rFonts w:ascii="Arial" w:hAnsi="Arial" w:cs="Arial"/>
          <w:sz w:val="24"/>
          <w:szCs w:val="24"/>
        </w:rPr>
        <w:t xml:space="preserve">“N” – Normal risk products </w:t>
      </w:r>
    </w:p>
    <w:p w14:paraId="5AF38095" w14:textId="77777777" w:rsidR="0007761A" w:rsidRPr="004A7A3A" w:rsidRDefault="0007761A" w:rsidP="008460EE">
      <w:pPr>
        <w:ind w:hanging="567"/>
        <w:jc w:val="both"/>
        <w:rPr>
          <w:rFonts w:ascii="Arial" w:hAnsi="Arial" w:cs="Arial"/>
          <w:sz w:val="24"/>
          <w:szCs w:val="24"/>
        </w:rPr>
      </w:pPr>
    </w:p>
    <w:p w14:paraId="4A98BC6E" w14:textId="1262F2EC" w:rsidR="007E0361" w:rsidRPr="004A7A3A" w:rsidRDefault="007E0361" w:rsidP="008460EE">
      <w:pPr>
        <w:ind w:left="564"/>
        <w:jc w:val="both"/>
        <w:rPr>
          <w:rFonts w:ascii="Arial" w:hAnsi="Arial" w:cs="Arial"/>
          <w:sz w:val="24"/>
          <w:szCs w:val="24"/>
        </w:rPr>
      </w:pPr>
      <w:r w:rsidRPr="004A7A3A">
        <w:rPr>
          <w:rFonts w:ascii="Arial" w:hAnsi="Arial" w:cs="Arial"/>
          <w:sz w:val="24"/>
          <w:szCs w:val="24"/>
        </w:rPr>
        <w:t>Please refer to Document No. 05a(i)</w:t>
      </w:r>
      <w:r w:rsidR="0057726B">
        <w:rPr>
          <w:rFonts w:ascii="Arial" w:hAnsi="Arial" w:cs="Arial"/>
          <w:sz w:val="24"/>
          <w:szCs w:val="24"/>
        </w:rPr>
        <w:t>,</w:t>
      </w:r>
      <w:r w:rsidRPr="004A7A3A">
        <w:rPr>
          <w:rFonts w:ascii="Arial" w:hAnsi="Arial" w:cs="Arial"/>
          <w:sz w:val="24"/>
          <w:szCs w:val="24"/>
        </w:rPr>
        <w:t xml:space="preserve"> Document No. 05a(iii)</w:t>
      </w:r>
      <w:r w:rsidR="0057726B">
        <w:rPr>
          <w:rFonts w:ascii="Arial" w:hAnsi="Arial" w:cs="Arial"/>
          <w:sz w:val="24"/>
          <w:szCs w:val="24"/>
        </w:rPr>
        <w:t xml:space="preserve"> </w:t>
      </w:r>
      <w:r w:rsidR="008460EE">
        <w:rPr>
          <w:rFonts w:ascii="Arial" w:hAnsi="Arial" w:cs="Arial"/>
          <w:sz w:val="24"/>
          <w:szCs w:val="24"/>
        </w:rPr>
        <w:t xml:space="preserve">and Document No. 05a(v) </w:t>
      </w:r>
      <w:r w:rsidRPr="004A7A3A">
        <w:rPr>
          <w:rFonts w:ascii="Arial" w:hAnsi="Arial" w:cs="Arial"/>
          <w:sz w:val="24"/>
          <w:szCs w:val="24"/>
        </w:rPr>
        <w:t xml:space="preserve">which indicate the specific designation for each product at NPCode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60819BCE" w14:textId="77777777" w:rsidR="007E0361" w:rsidRPr="00762385" w:rsidRDefault="007E0361" w:rsidP="008460EE">
      <w:pPr>
        <w:ind w:hanging="567"/>
        <w:jc w:val="both"/>
        <w:rPr>
          <w:rFonts w:ascii="Arial" w:hAnsi="Arial" w:cs="Arial"/>
          <w:sz w:val="24"/>
          <w:szCs w:val="24"/>
        </w:rPr>
      </w:pPr>
    </w:p>
    <w:p w14:paraId="6743117D" w14:textId="77777777" w:rsidR="007E0361" w:rsidRPr="00B16514" w:rsidRDefault="007E0361" w:rsidP="008460E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1302D895" w14:textId="77777777" w:rsidR="008F1B96" w:rsidRPr="00B16514" w:rsidRDefault="008F1B96" w:rsidP="008460EE">
      <w:pPr>
        <w:tabs>
          <w:tab w:val="left" w:pos="567"/>
        </w:tabs>
        <w:ind w:left="564" w:hanging="567"/>
        <w:jc w:val="both"/>
        <w:rPr>
          <w:rFonts w:ascii="Arial" w:eastAsia="Calibri" w:hAnsi="Arial" w:cs="Arial"/>
          <w:sz w:val="24"/>
          <w:szCs w:val="24"/>
        </w:rPr>
      </w:pPr>
    </w:p>
    <w:p w14:paraId="6F3B7C61" w14:textId="77777777" w:rsidR="007D497F" w:rsidRDefault="008F1B96" w:rsidP="008460EE">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581F948A" w14:textId="77777777" w:rsidR="00335063" w:rsidRDefault="00335063" w:rsidP="008460EE">
      <w:pPr>
        <w:tabs>
          <w:tab w:val="left" w:pos="567"/>
        </w:tabs>
        <w:ind w:left="564" w:hanging="567"/>
        <w:jc w:val="both"/>
        <w:rPr>
          <w:rFonts w:ascii="Arial" w:hAnsi="Arial" w:cs="Arial"/>
          <w:sz w:val="24"/>
          <w:szCs w:val="24"/>
          <w:lang w:val="en-US"/>
        </w:rPr>
      </w:pPr>
    </w:p>
    <w:p w14:paraId="4E926359" w14:textId="77777777" w:rsidR="00335063" w:rsidRPr="00762385" w:rsidRDefault="00335063" w:rsidP="008460EE">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t xml:space="preserve">Post-award,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60FA38C7" w14:textId="77777777" w:rsidR="008F1B96" w:rsidRPr="00762385" w:rsidRDefault="008F1B96" w:rsidP="008460EE">
      <w:pPr>
        <w:tabs>
          <w:tab w:val="left" w:pos="567"/>
        </w:tabs>
        <w:ind w:left="564" w:hanging="567"/>
        <w:jc w:val="both"/>
        <w:rPr>
          <w:rFonts w:ascii="Arial" w:hAnsi="Arial" w:cs="Arial"/>
          <w:sz w:val="24"/>
          <w:szCs w:val="24"/>
          <w:lang w:val="en-US"/>
        </w:rPr>
      </w:pPr>
    </w:p>
    <w:p w14:paraId="7A611643" w14:textId="77777777" w:rsidR="008F1B96" w:rsidRPr="004A7A3A" w:rsidRDefault="008F1B96" w:rsidP="008460EE">
      <w:pPr>
        <w:tabs>
          <w:tab w:val="left" w:pos="567"/>
        </w:tabs>
        <w:ind w:hanging="567"/>
        <w:jc w:val="both"/>
        <w:rPr>
          <w:rFonts w:ascii="Arial" w:hAnsi="Arial" w:cs="Arial"/>
          <w:sz w:val="24"/>
          <w:szCs w:val="24"/>
          <w:lang w:val="en-US"/>
        </w:rPr>
      </w:pPr>
    </w:p>
    <w:p w14:paraId="799FFEB9" w14:textId="77777777" w:rsidR="00AE3AE5" w:rsidRPr="00AE3AE5" w:rsidRDefault="008F1B96" w:rsidP="008460EE">
      <w:pPr>
        <w:numPr>
          <w:ilvl w:val="0"/>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09FBFF1D" w14:textId="77777777" w:rsidR="00AE3AE5" w:rsidRDefault="00AE3AE5" w:rsidP="008460EE">
      <w:pPr>
        <w:contextualSpacing/>
        <w:jc w:val="both"/>
        <w:rPr>
          <w:rFonts w:ascii="Arial" w:eastAsia="Calibri" w:hAnsi="Arial" w:cs="Arial"/>
          <w:sz w:val="24"/>
          <w:szCs w:val="24"/>
          <w:lang w:eastAsia="en-GB"/>
        </w:rPr>
      </w:pPr>
    </w:p>
    <w:p w14:paraId="2376B169" w14:textId="77777777" w:rsidR="008F1B96" w:rsidRPr="00AE3AE5"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will</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1B80D3A0" w14:textId="77777777" w:rsidR="008F1B96" w:rsidRPr="004A7A3A" w:rsidRDefault="008F1B96" w:rsidP="008460EE">
      <w:pPr>
        <w:tabs>
          <w:tab w:val="left" w:pos="567"/>
        </w:tabs>
        <w:ind w:hanging="567"/>
        <w:jc w:val="both"/>
        <w:rPr>
          <w:rFonts w:ascii="Arial" w:hAnsi="Arial" w:cs="Arial"/>
          <w:sz w:val="24"/>
          <w:szCs w:val="24"/>
          <w:lang w:val="en-US"/>
        </w:rPr>
      </w:pPr>
    </w:p>
    <w:p w14:paraId="384369BB" w14:textId="77777777" w:rsidR="008F1B96" w:rsidRPr="004A7A3A"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QC against the product pack size and NPCode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0D3C0527" w14:textId="77777777" w:rsidR="008F1B96" w:rsidRPr="004A7A3A" w:rsidRDefault="008F1B96" w:rsidP="008460EE">
      <w:pPr>
        <w:pStyle w:val="ListParagraph"/>
        <w:ind w:hanging="567"/>
        <w:jc w:val="both"/>
        <w:rPr>
          <w:rFonts w:ascii="Arial" w:eastAsia="Calibri" w:hAnsi="Arial" w:cs="Arial"/>
        </w:rPr>
      </w:pPr>
    </w:p>
    <w:p w14:paraId="529E50F4" w14:textId="77777777" w:rsidR="00F73E89" w:rsidRPr="00A94457"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 xml:space="preserve">Any offer not supported by a supplier declaration </w:t>
      </w:r>
      <w:r w:rsidR="00F73E89" w:rsidRPr="00A94457">
        <w:rPr>
          <w:rFonts w:ascii="Arial" w:eastAsia="Calibri" w:hAnsi="Arial" w:cs="Arial"/>
          <w:sz w:val="24"/>
          <w:szCs w:val="24"/>
          <w:lang w:eastAsia="en-GB"/>
        </w:rPr>
        <w:lastRenderedPageBreak/>
        <w:t>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1E948BCA" w14:textId="77777777" w:rsidR="00F73E89" w:rsidRDefault="00F73E89" w:rsidP="008460EE">
      <w:pPr>
        <w:ind w:left="567" w:hanging="567"/>
        <w:contextualSpacing/>
        <w:jc w:val="both"/>
        <w:rPr>
          <w:rFonts w:ascii="Arial" w:eastAsia="Calibri" w:hAnsi="Arial" w:cs="Arial"/>
          <w:sz w:val="24"/>
          <w:szCs w:val="24"/>
          <w:lang w:eastAsia="en-GB"/>
        </w:rPr>
      </w:pPr>
    </w:p>
    <w:p w14:paraId="43C3947B" w14:textId="77777777" w:rsidR="00A94457" w:rsidRPr="00CD4CD5" w:rsidRDefault="00A94457" w:rsidP="008460EE">
      <w:pPr>
        <w:ind w:left="567" w:hanging="567"/>
        <w:contextualSpacing/>
        <w:jc w:val="both"/>
        <w:rPr>
          <w:rFonts w:ascii="Arial" w:eastAsia="Calibri" w:hAnsi="Arial" w:cs="Arial"/>
          <w:sz w:val="24"/>
          <w:szCs w:val="24"/>
          <w:lang w:eastAsia="en-GB"/>
        </w:rPr>
      </w:pPr>
    </w:p>
    <w:p w14:paraId="41241331" w14:textId="77777777" w:rsidR="008F1B96" w:rsidRPr="004A7A3A" w:rsidRDefault="00D91F35" w:rsidP="008460EE">
      <w:pPr>
        <w:numPr>
          <w:ilvl w:val="0"/>
          <w:numId w:val="25"/>
        </w:numPr>
        <w:ind w:left="567" w:hanging="567"/>
        <w:contextualSpacing/>
        <w:jc w:val="both"/>
        <w:rPr>
          <w:rFonts w:ascii="Arial" w:eastAsia="Calibri" w:hAnsi="Arial" w:cs="Arial"/>
          <w:b/>
          <w:bCs/>
          <w:sz w:val="24"/>
          <w:szCs w:val="24"/>
          <w:lang w:eastAsia="en-GB"/>
        </w:rPr>
      </w:pPr>
      <w:r>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200116D8" w14:textId="77777777" w:rsidR="008F1B96" w:rsidRPr="004A7A3A" w:rsidRDefault="008F1B96" w:rsidP="008460EE">
      <w:pPr>
        <w:spacing w:before="100" w:beforeAutospacing="1"/>
        <w:ind w:hanging="567"/>
        <w:contextualSpacing/>
        <w:jc w:val="both"/>
        <w:rPr>
          <w:rFonts w:ascii="Arial" w:eastAsia="Calibri" w:hAnsi="Arial" w:cs="Arial"/>
          <w:sz w:val="24"/>
          <w:szCs w:val="24"/>
          <w:lang w:eastAsia="en-GB"/>
        </w:rPr>
      </w:pPr>
    </w:p>
    <w:p w14:paraId="64D6205A" w14:textId="77777777" w:rsidR="008F1B9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05A40C44" w14:textId="77777777" w:rsidR="00A00CE6" w:rsidRDefault="00A00CE6" w:rsidP="008460EE">
      <w:pPr>
        <w:ind w:left="567"/>
        <w:contextualSpacing/>
        <w:jc w:val="both"/>
        <w:rPr>
          <w:rFonts w:ascii="Arial" w:eastAsia="Calibri" w:hAnsi="Arial" w:cs="Arial"/>
          <w:sz w:val="24"/>
          <w:szCs w:val="24"/>
          <w:lang w:eastAsia="en-GB"/>
        </w:rPr>
      </w:pPr>
    </w:p>
    <w:p w14:paraId="017751F1"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r w:rsidR="006D4350">
        <w:rPr>
          <w:rFonts w:ascii="Arial" w:eastAsia="Calibri" w:hAnsi="Arial" w:cs="Arial"/>
          <w:sz w:val="24"/>
          <w:szCs w:val="24"/>
          <w:lang w:eastAsia="en-GB"/>
        </w:rPr>
        <w:t>images’</w:t>
      </w:r>
      <w:r w:rsidR="00D91F35">
        <w:rPr>
          <w:rFonts w:ascii="Arial" w:eastAsia="Calibri" w:hAnsi="Arial" w:cs="Arial"/>
          <w:sz w:val="24"/>
          <w:szCs w:val="24"/>
          <w:lang w:eastAsia="en-GB"/>
        </w:rPr>
        <w:t>.</w:t>
      </w:r>
    </w:p>
    <w:p w14:paraId="598F37BB" w14:textId="77777777" w:rsidR="008F1B96" w:rsidRPr="004A7A3A" w:rsidRDefault="008F1B96" w:rsidP="008460EE">
      <w:pPr>
        <w:ind w:left="720" w:hanging="567"/>
        <w:contextualSpacing/>
        <w:jc w:val="both"/>
        <w:rPr>
          <w:rFonts w:ascii="Arial" w:eastAsia="Calibri" w:hAnsi="Arial" w:cs="Arial"/>
          <w:sz w:val="24"/>
          <w:szCs w:val="24"/>
          <w:lang w:eastAsia="en-GB"/>
        </w:rPr>
      </w:pPr>
    </w:p>
    <w:p w14:paraId="6659EF14"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2335B805" w14:textId="77777777" w:rsidR="000C48CA" w:rsidRPr="00AE3AE5" w:rsidRDefault="000C48CA" w:rsidP="008460EE">
      <w:pPr>
        <w:pStyle w:val="ListParagraph"/>
        <w:ind w:left="0"/>
        <w:jc w:val="both"/>
        <w:rPr>
          <w:rFonts w:ascii="Arial" w:eastAsia="Calibri" w:hAnsi="Arial" w:cs="Arial"/>
          <w:b/>
          <w:bCs/>
        </w:rPr>
      </w:pPr>
    </w:p>
    <w:p w14:paraId="5EE164EB" w14:textId="77777777" w:rsidR="008F1B9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008F1B96" w:rsidRPr="004A7A3A">
        <w:rPr>
          <w:rFonts w:ascii="Arial" w:eastAsia="Calibri" w:hAnsi="Arial" w:cs="Arial"/>
          <w:sz w:val="24"/>
          <w:szCs w:val="24"/>
          <w:lang w:eastAsia="en-GB"/>
        </w:rPr>
        <w:t xml:space="preserve"> invalidate an offer.</w:t>
      </w:r>
    </w:p>
    <w:p w14:paraId="07E961B1" w14:textId="77777777" w:rsidR="00846015" w:rsidRDefault="00846015" w:rsidP="008460EE">
      <w:pPr>
        <w:pStyle w:val="ListParagraph"/>
        <w:jc w:val="both"/>
        <w:rPr>
          <w:rFonts w:ascii="Arial" w:eastAsia="Calibri" w:hAnsi="Arial" w:cs="Arial"/>
        </w:rPr>
      </w:pPr>
    </w:p>
    <w:p w14:paraId="1F55805F" w14:textId="77777777" w:rsidR="004A7D16" w:rsidRPr="004A7A3A" w:rsidRDefault="004A7D16" w:rsidP="008460EE">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15F0CAE4"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2A716A"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2D4DAC20"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17D11F72" w14:textId="77777777" w:rsidR="00D1633A" w:rsidRDefault="00D1633A" w:rsidP="008460EE">
            <w:pPr>
              <w:jc w:val="both"/>
              <w:rPr>
                <w:rFonts w:ascii="Arial" w:hAnsi="Arial" w:cs="Arial"/>
                <w:b/>
                <w:bCs/>
                <w:sz w:val="18"/>
                <w:szCs w:val="18"/>
                <w:lang w:eastAsia="en-GB"/>
              </w:rPr>
            </w:pPr>
          </w:p>
          <w:p w14:paraId="4CB00765"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188343"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F706572"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7DAA2857" w14:textId="77777777" w:rsidTr="0017444A">
        <w:trPr>
          <w:trHeight w:val="1038"/>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51A445B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shd w:val="clear" w:color="auto" w:fill="auto"/>
            <w:noWrap/>
            <w:vAlign w:val="center"/>
            <w:hideMark/>
          </w:tcPr>
          <w:p w14:paraId="2612B8B3"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744683F"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565FFBB9" w14:textId="77777777" w:rsidR="00CD0E8F" w:rsidRPr="00AA1DF0" w:rsidRDefault="00CD0E8F" w:rsidP="008460EE">
            <w:pPr>
              <w:jc w:val="both"/>
              <w:rPr>
                <w:rFonts w:ascii="Arial" w:hAnsi="Arial" w:cs="Arial"/>
                <w:sz w:val="18"/>
                <w:szCs w:val="18"/>
                <w:lang w:eastAsia="en-GB"/>
              </w:rPr>
            </w:pPr>
          </w:p>
          <w:p w14:paraId="3B48C2F2"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6B967A" w14:textId="77777777" w:rsidR="00CD0E8F" w:rsidRPr="00CD0E8F" w:rsidRDefault="00CD0E8F" w:rsidP="008460EE">
            <w:pPr>
              <w:ind w:right="-651"/>
              <w:jc w:val="both"/>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4778BAFC" w14:textId="77777777" w:rsidR="00CD0E8F" w:rsidRPr="00CD0E8F" w:rsidRDefault="00CD0E8F" w:rsidP="008460EE">
            <w:pPr>
              <w:tabs>
                <w:tab w:val="left" w:pos="747"/>
              </w:tabs>
              <w:ind w:right="1368"/>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6ECED560" w14:textId="77777777" w:rsidTr="0017444A">
        <w:trPr>
          <w:trHeight w:val="962"/>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03DA86CC"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shd w:val="clear" w:color="auto" w:fill="auto"/>
            <w:noWrap/>
            <w:vAlign w:val="center"/>
            <w:hideMark/>
          </w:tcPr>
          <w:p w14:paraId="7171F6E1"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C190D79"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826BEFD" w14:textId="77777777" w:rsidR="00CD0E8F" w:rsidRPr="00AA1DF0" w:rsidRDefault="00CD0E8F" w:rsidP="008460EE">
            <w:pPr>
              <w:jc w:val="both"/>
              <w:rPr>
                <w:rFonts w:ascii="Arial" w:hAnsi="Arial" w:cs="Arial"/>
                <w:sz w:val="18"/>
                <w:szCs w:val="18"/>
                <w:lang w:eastAsia="en-GB"/>
              </w:rPr>
            </w:pPr>
          </w:p>
          <w:p w14:paraId="7179B631"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654F5E2D" w14:textId="77777777" w:rsidR="00CD0E8F" w:rsidRPr="00CD0E8F" w:rsidRDefault="00CD0E8F" w:rsidP="008460EE">
            <w:pPr>
              <w:jc w:val="both"/>
              <w:rPr>
                <w:rFonts w:ascii="Arial" w:hAnsi="Arial" w:cs="Arial"/>
                <w:sz w:val="18"/>
                <w:szCs w:val="18"/>
                <w:lang w:eastAsia="en-GB"/>
              </w:rPr>
            </w:pPr>
          </w:p>
          <w:p w14:paraId="30DCBF3D"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FA1474D"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09391B09"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22F92E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0FDCAB0E" w14:textId="77777777" w:rsidR="00846015" w:rsidRPr="00CD0E8F" w:rsidRDefault="00846015" w:rsidP="008460EE">
            <w:pPr>
              <w:jc w:val="both"/>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1F9AF036"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5FDFCF8" w14:textId="77777777" w:rsidR="00846015" w:rsidRPr="00CD0E8F" w:rsidRDefault="00846015"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tcPr>
          <w:p w14:paraId="4BDE7628" w14:textId="77777777" w:rsidR="00846015" w:rsidRDefault="00846015" w:rsidP="008460EE">
            <w:pPr>
              <w:jc w:val="both"/>
              <w:rPr>
                <w:rFonts w:ascii="Arial" w:hAnsi="Arial" w:cs="Arial"/>
                <w:sz w:val="18"/>
                <w:szCs w:val="18"/>
                <w:lang w:eastAsia="en-GB"/>
              </w:rPr>
            </w:pPr>
          </w:p>
          <w:p w14:paraId="3067C1FC"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789B824" w14:textId="77777777" w:rsidR="00846015" w:rsidRPr="00CD0E8F" w:rsidRDefault="00846015"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tcPr>
          <w:p w14:paraId="1969FD85" w14:textId="77777777" w:rsidR="00846015" w:rsidRPr="00CD0E8F" w:rsidRDefault="00B16514"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7D0484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622D17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40CA117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230C5F77" w14:textId="77777777" w:rsidR="00CD0E8F" w:rsidRPr="00CD0E8F" w:rsidRDefault="00CD0E8F"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2CB72748"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96AC0D6"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5F7496C0"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6C828C2" w14:textId="77777777" w:rsidR="00CD0E8F" w:rsidRPr="00CD0E8F" w:rsidRDefault="00CD0E8F" w:rsidP="008460EE">
            <w:pPr>
              <w:jc w:val="both"/>
              <w:rPr>
                <w:rFonts w:ascii="Arial" w:hAnsi="Arial" w:cs="Arial"/>
                <w:sz w:val="18"/>
                <w:szCs w:val="18"/>
                <w:lang w:eastAsia="en-GB"/>
              </w:rPr>
            </w:pPr>
          </w:p>
        </w:tc>
      </w:tr>
      <w:tr w:rsidR="00D1633A" w:rsidRPr="00CD0E8F" w14:paraId="4B63F661"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E525"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lastRenderedPageBreak/>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021375C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F9991F5"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01812EDD" w14:textId="77777777" w:rsidR="00D1633A" w:rsidRDefault="00D1633A" w:rsidP="008460EE">
            <w:pPr>
              <w:jc w:val="both"/>
              <w:rPr>
                <w:rFonts w:ascii="Arial" w:hAnsi="Arial" w:cs="Arial"/>
                <w:sz w:val="18"/>
                <w:szCs w:val="18"/>
                <w:lang w:eastAsia="en-GB"/>
              </w:rPr>
            </w:pPr>
          </w:p>
          <w:p w14:paraId="53EF8A02" w14:textId="77777777" w:rsidR="00D1633A" w:rsidRDefault="00D1633A" w:rsidP="008460EE">
            <w:pPr>
              <w:jc w:val="both"/>
              <w:rPr>
                <w:rFonts w:ascii="Arial" w:hAnsi="Arial" w:cs="Arial"/>
                <w:sz w:val="18"/>
                <w:szCs w:val="18"/>
                <w:lang w:eastAsia="en-GB"/>
              </w:rPr>
            </w:pPr>
          </w:p>
          <w:p w14:paraId="278E51A3" w14:textId="77777777" w:rsidR="00D1633A" w:rsidRDefault="00D1633A" w:rsidP="008460EE">
            <w:pPr>
              <w:jc w:val="both"/>
              <w:rPr>
                <w:rFonts w:ascii="Arial" w:hAnsi="Arial" w:cs="Arial"/>
                <w:sz w:val="18"/>
                <w:szCs w:val="18"/>
                <w:lang w:eastAsia="en-GB"/>
              </w:rPr>
            </w:pPr>
          </w:p>
          <w:p w14:paraId="19DE902A" w14:textId="77777777" w:rsidR="00D1633A" w:rsidRPr="00CD0E8F" w:rsidRDefault="00D1633A"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A4D6CB5" w14:textId="77777777" w:rsidR="00CD0E8F" w:rsidRPr="00CD0E8F" w:rsidRDefault="00CD0E8F" w:rsidP="008460EE">
            <w:pPr>
              <w:jc w:val="both"/>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5750203D"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7F19EC0" w14:textId="77777777" w:rsidR="00CD0E8F" w:rsidRPr="00CD0E8F" w:rsidRDefault="00CD0E8F" w:rsidP="008460EE">
            <w:pPr>
              <w:jc w:val="both"/>
              <w:rPr>
                <w:rFonts w:ascii="Arial" w:hAnsi="Arial" w:cs="Arial"/>
                <w:sz w:val="18"/>
                <w:szCs w:val="18"/>
                <w:lang w:eastAsia="en-GB"/>
              </w:rPr>
            </w:pPr>
          </w:p>
        </w:tc>
      </w:tr>
    </w:tbl>
    <w:p w14:paraId="54EFBDC8" w14:textId="77777777" w:rsidR="00CD4CD5" w:rsidRDefault="00CD4CD5" w:rsidP="008460EE">
      <w:pPr>
        <w:spacing w:after="160" w:line="259" w:lineRule="auto"/>
        <w:ind w:hanging="567"/>
        <w:jc w:val="both"/>
        <w:rPr>
          <w:rFonts w:ascii="Arial" w:eastAsia="Calibri" w:hAnsi="Arial" w:cs="Arial"/>
          <w:b/>
          <w:bCs/>
          <w:sz w:val="24"/>
          <w:szCs w:val="24"/>
        </w:rPr>
      </w:pPr>
    </w:p>
    <w:p w14:paraId="0C5073A2" w14:textId="77777777" w:rsidR="00AB257F" w:rsidRDefault="00AB257F" w:rsidP="008460EE">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0570B664" w14:textId="77777777" w:rsidR="00AB257F" w:rsidRDefault="00AB257F" w:rsidP="008460EE">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5011D812" w14:textId="77777777" w:rsidR="0017444A" w:rsidRPr="00AB257F" w:rsidRDefault="0017444A" w:rsidP="008460EE">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Where the offered product is </w:t>
      </w:r>
      <w:r w:rsidRPr="002800A0">
        <w:rPr>
          <w:rFonts w:ascii="Arial" w:hAnsi="Arial" w:cs="Arial"/>
          <w:sz w:val="24"/>
          <w:szCs w:val="24"/>
        </w:rPr>
        <w:t xml:space="preserve">listed in </w:t>
      </w:r>
      <w:r w:rsidR="004E19D8">
        <w:rPr>
          <w:rFonts w:ascii="Arial" w:hAnsi="Arial" w:cs="Arial"/>
          <w:sz w:val="24"/>
          <w:szCs w:val="24"/>
        </w:rPr>
        <w:t xml:space="preserve">Document No. 04 </w:t>
      </w:r>
      <w:r w:rsidR="00D91F35">
        <w:rPr>
          <w:rFonts w:ascii="Arial" w:hAnsi="Arial" w:cs="Arial"/>
          <w:sz w:val="24"/>
          <w:szCs w:val="24"/>
        </w:rPr>
        <w:t xml:space="preserve">Appendix A - </w:t>
      </w:r>
      <w:r w:rsidR="002800A0">
        <w:rPr>
          <w:rFonts w:ascii="Arial" w:hAnsi="Arial" w:cs="Arial"/>
          <w:sz w:val="24"/>
          <w:szCs w:val="24"/>
        </w:rPr>
        <w:t>Stability Protocol and 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w:t>
      </w:r>
      <w:r w:rsidR="00B51F10">
        <w:rPr>
          <w:rFonts w:ascii="Arial" w:hAnsi="Arial" w:cs="Arial"/>
          <w:sz w:val="24"/>
          <w:szCs w:val="24"/>
        </w:rPr>
        <w:t>n</w:t>
      </w:r>
      <w:r>
        <w:rPr>
          <w:rFonts w:ascii="Arial" w:hAnsi="Arial" w:cs="Arial"/>
          <w:sz w:val="24"/>
          <w:szCs w:val="24"/>
        </w:rPr>
        <w:t xml:space="preserve"> SPC will be required by the tender closing date.</w:t>
      </w:r>
    </w:p>
    <w:p w14:paraId="579AF7CA" w14:textId="77777777" w:rsidR="00AB257F" w:rsidRDefault="00AB257F" w:rsidP="008460EE">
      <w:pPr>
        <w:spacing w:after="160" w:line="259" w:lineRule="auto"/>
        <w:contextualSpacing/>
        <w:jc w:val="both"/>
        <w:rPr>
          <w:rFonts w:ascii="Arial" w:eastAsia="Calibri" w:hAnsi="Arial" w:cs="Arial"/>
          <w:b/>
          <w:bCs/>
          <w:sz w:val="24"/>
          <w:szCs w:val="24"/>
        </w:rPr>
      </w:pPr>
    </w:p>
    <w:p w14:paraId="6F20E4A2" w14:textId="77777777" w:rsidR="00846015" w:rsidRPr="004A7A3A" w:rsidRDefault="00846015" w:rsidP="008460EE">
      <w:pPr>
        <w:spacing w:after="160" w:line="259" w:lineRule="auto"/>
        <w:contextualSpacing/>
        <w:jc w:val="both"/>
        <w:rPr>
          <w:rFonts w:ascii="Arial" w:eastAsia="Calibri" w:hAnsi="Arial" w:cs="Arial"/>
          <w:sz w:val="24"/>
          <w:szCs w:val="24"/>
          <w:lang w:eastAsia="en-GB"/>
        </w:rPr>
      </w:pPr>
    </w:p>
    <w:p w14:paraId="5BF01C67" w14:textId="77777777" w:rsidR="00183EB4" w:rsidRPr="004A7A3A" w:rsidRDefault="00AE3AE5" w:rsidP="008460E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257E7782" w14:textId="77777777" w:rsidR="004A7D16" w:rsidRPr="004A7A3A" w:rsidRDefault="004A7D16" w:rsidP="008460EE">
      <w:pPr>
        <w:ind w:hanging="567"/>
        <w:contextualSpacing/>
        <w:jc w:val="both"/>
        <w:rPr>
          <w:rFonts w:ascii="Arial" w:eastAsia="Calibri" w:hAnsi="Arial" w:cs="Arial"/>
          <w:sz w:val="24"/>
          <w:szCs w:val="24"/>
          <w:lang w:eastAsia="en-GB"/>
        </w:rPr>
      </w:pPr>
    </w:p>
    <w:p w14:paraId="7FBB72C4" w14:textId="77777777" w:rsidR="0065121D" w:rsidRPr="00B0436D" w:rsidRDefault="00AE3AE5" w:rsidP="008460EE">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a(i)</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05a(ii</w:t>
      </w:r>
      <w:r w:rsidR="00B921ED" w:rsidRPr="00B0436D">
        <w:rPr>
          <w:rFonts w:ascii="Arial" w:eastAsia="Calibri" w:hAnsi="Arial" w:cs="Arial"/>
          <w:sz w:val="24"/>
          <w:szCs w:val="24"/>
        </w:rPr>
        <w:t>i</w:t>
      </w:r>
      <w:r w:rsidR="00183EB4" w:rsidRPr="00B0436D">
        <w:rPr>
          <w:rFonts w:ascii="Arial" w:eastAsia="Calibri" w:hAnsi="Arial" w:cs="Arial"/>
          <w:sz w:val="24"/>
          <w:szCs w:val="24"/>
        </w:rPr>
        <w:t>) 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552EC06A" w14:textId="77777777" w:rsidR="0065121D" w:rsidRPr="00B0436D" w:rsidRDefault="0065121D" w:rsidP="008460EE">
      <w:pPr>
        <w:ind w:left="567" w:hanging="567"/>
        <w:jc w:val="both"/>
        <w:rPr>
          <w:rFonts w:ascii="Arial" w:eastAsia="Calibri" w:hAnsi="Arial" w:cs="Arial"/>
          <w:sz w:val="24"/>
          <w:szCs w:val="24"/>
        </w:rPr>
      </w:pPr>
    </w:p>
    <w:p w14:paraId="7D987C0B" w14:textId="77777777" w:rsidR="007622C2" w:rsidRPr="00B0436D" w:rsidRDefault="007622C2" w:rsidP="008460EE">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subsequent to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5DDBB485" w14:textId="77777777" w:rsidR="00D1633A" w:rsidRPr="00B0436D" w:rsidRDefault="00D1633A" w:rsidP="008460EE">
      <w:pPr>
        <w:ind w:left="567" w:hanging="567"/>
        <w:jc w:val="both"/>
        <w:rPr>
          <w:rFonts w:ascii="Arial" w:eastAsia="Calibri" w:hAnsi="Arial" w:cs="Arial"/>
          <w:sz w:val="24"/>
          <w:szCs w:val="24"/>
        </w:rPr>
      </w:pPr>
    </w:p>
    <w:p w14:paraId="50A93C57" w14:textId="77777777" w:rsidR="00D1633A" w:rsidRPr="004A7A3A" w:rsidRDefault="00D1633A" w:rsidP="008460EE">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77CB046" w14:textId="77777777" w:rsidR="00183EB4" w:rsidRPr="004A7A3A" w:rsidRDefault="00183EB4" w:rsidP="008460EE">
      <w:pPr>
        <w:ind w:left="567" w:hanging="567"/>
        <w:jc w:val="both"/>
        <w:rPr>
          <w:rFonts w:ascii="Arial" w:eastAsia="Calibri" w:hAnsi="Arial" w:cs="Arial"/>
          <w:sz w:val="24"/>
          <w:szCs w:val="24"/>
        </w:rPr>
      </w:pPr>
    </w:p>
    <w:p w14:paraId="558318AA" w14:textId="77777777" w:rsidR="00183EB4" w:rsidRPr="004A7A3A" w:rsidRDefault="00AE3AE5" w:rsidP="008460E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2156042E" w14:textId="77777777" w:rsidR="00E1388E" w:rsidRPr="004A7A3A" w:rsidRDefault="00E1388E" w:rsidP="008460EE">
      <w:pPr>
        <w:ind w:left="567" w:hanging="567"/>
        <w:jc w:val="both"/>
        <w:rPr>
          <w:rFonts w:ascii="Arial" w:eastAsia="Calibri" w:hAnsi="Arial" w:cs="Arial"/>
          <w:sz w:val="24"/>
          <w:szCs w:val="24"/>
        </w:rPr>
      </w:pPr>
    </w:p>
    <w:p w14:paraId="7BEB2B0E" w14:textId="77777777" w:rsidR="00183EB4" w:rsidRPr="00D4160B"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lastRenderedPageBreak/>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07DFA9D5" w14:textId="77777777" w:rsidR="00183EB4" w:rsidRPr="00D4160B" w:rsidRDefault="00183EB4" w:rsidP="008460EE">
      <w:pPr>
        <w:ind w:left="567" w:hanging="567"/>
        <w:contextualSpacing/>
        <w:jc w:val="both"/>
        <w:rPr>
          <w:rFonts w:ascii="Arial" w:eastAsia="Calibri" w:hAnsi="Arial" w:cs="Arial"/>
          <w:sz w:val="24"/>
          <w:szCs w:val="24"/>
        </w:rPr>
      </w:pPr>
    </w:p>
    <w:p w14:paraId="2A82F9AB" w14:textId="77777777" w:rsidR="00183EB4" w:rsidRPr="004A7A3A"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4F6424" w:rsidRPr="004A7A3A">
        <w:rPr>
          <w:rFonts w:ascii="Arial" w:eastAsia="Calibri" w:hAnsi="Arial" w:cs="Arial"/>
          <w:sz w:val="24"/>
          <w:szCs w:val="24"/>
        </w:rPr>
        <w:t>will n</w:t>
      </w:r>
      <w:r w:rsidR="00183EB4" w:rsidRPr="004A7A3A">
        <w:rPr>
          <w:rFonts w:ascii="Arial" w:eastAsia="Calibri" w:hAnsi="Arial" w:cs="Arial"/>
          <w:sz w:val="24"/>
          <w:szCs w:val="24"/>
        </w:rPr>
        <w:t>ot be taken further in the tender.</w:t>
      </w:r>
    </w:p>
    <w:p w14:paraId="7DB0CBD1" w14:textId="77777777" w:rsidR="00C62A4B" w:rsidRPr="004A7A3A" w:rsidRDefault="00C62A4B" w:rsidP="008460EE">
      <w:pPr>
        <w:ind w:left="567" w:hanging="567"/>
        <w:contextualSpacing/>
        <w:jc w:val="both"/>
        <w:rPr>
          <w:rFonts w:ascii="Arial" w:eastAsia="Calibri" w:hAnsi="Arial" w:cs="Arial"/>
          <w:sz w:val="24"/>
          <w:szCs w:val="24"/>
        </w:rPr>
      </w:pPr>
    </w:p>
    <w:p w14:paraId="028801B2" w14:textId="77777777" w:rsidR="00C62A4B" w:rsidRDefault="00AE3AE5" w:rsidP="008460E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t>4.5</w:t>
      </w:r>
      <w:r w:rsidR="00C62A4B" w:rsidRPr="004A7A3A">
        <w:rPr>
          <w:rFonts w:ascii="Arial" w:eastAsia="Calibri" w:hAnsi="Arial" w:cs="Arial"/>
          <w:sz w:val="24"/>
          <w:szCs w:val="24"/>
        </w:rPr>
        <w:tab/>
        <w:t xml:space="preserve">Offered products where specific product requirements are listed in Document No. 02 - Terms of Offer and/or Document </w:t>
      </w:r>
      <w:r w:rsidR="00C62A4B" w:rsidRPr="004A7A3A">
        <w:rPr>
          <w:rFonts w:ascii="Arial" w:eastAsia="Calibri" w:hAnsi="Arial"/>
          <w:sz w:val="24"/>
        </w:rPr>
        <w:t>No.</w:t>
      </w:r>
      <w:r w:rsidR="004E19D8">
        <w:rPr>
          <w:rFonts w:ascii="Arial" w:eastAsia="Calibri" w:hAnsi="Arial"/>
          <w:sz w:val="24"/>
        </w:rPr>
        <w:t xml:space="preserve"> 0</w:t>
      </w:r>
      <w:r w:rsidR="004A7A3A" w:rsidRPr="004A7A3A">
        <w:rPr>
          <w:rFonts w:ascii="Arial" w:eastAsia="Calibri" w:hAnsi="Arial"/>
          <w:sz w:val="24"/>
        </w:rPr>
        <w:t>4 A</w:t>
      </w:r>
      <w:r w:rsidR="004E19D8">
        <w:rPr>
          <w:rFonts w:ascii="Arial" w:eastAsia="Calibri" w:hAnsi="Arial"/>
          <w:sz w:val="24"/>
        </w:rPr>
        <w:t>ppendix A -</w:t>
      </w:r>
      <w:r w:rsidR="004A7A3A" w:rsidRPr="004A7A3A">
        <w:rPr>
          <w:rFonts w:ascii="Arial" w:eastAsia="Calibri" w:hAnsi="Arial"/>
          <w:sz w:val="24"/>
        </w:rPr>
        <w:t xml:space="preserve"> Stability Protocol and Additional Specification Requirements</w:t>
      </w:r>
      <w:r w:rsidR="00C62A4B" w:rsidRPr="004A7A3A">
        <w:rPr>
          <w:rFonts w:ascii="Arial" w:eastAsia="Calibri" w:hAnsi="Arial" w:cs="Arial"/>
          <w:sz w:val="24"/>
          <w:szCs w:val="24"/>
        </w:rPr>
        <w:t xml:space="preserve"> will be checked for compatibility against those specific product requirements.</w:t>
      </w:r>
    </w:p>
    <w:p w14:paraId="36B5CB61" w14:textId="77777777" w:rsidR="00817F4A" w:rsidRPr="00817F4A" w:rsidRDefault="00817F4A" w:rsidP="008460EE">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7748072D" w14:textId="0D5E6D58" w:rsidR="00817F4A" w:rsidRPr="00817F4A" w:rsidRDefault="00817F4A" w:rsidP="008460EE">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 xml:space="preserve">Best practice guidance on the labelling and packaging of medicines (MHRA </w:t>
      </w:r>
      <w:r w:rsidR="008460EE">
        <w:rPr>
          <w:rFonts w:ascii="Arial" w:eastAsia="Calibri" w:hAnsi="Arial" w:cs="Arial"/>
          <w:sz w:val="24"/>
          <w:szCs w:val="24"/>
        </w:rPr>
        <w:t xml:space="preserve"> </w:t>
      </w:r>
      <w:r w:rsidRPr="00817F4A">
        <w:rPr>
          <w:rFonts w:ascii="Arial" w:eastAsia="Calibri" w:hAnsi="Arial" w:cs="Arial"/>
          <w:sz w:val="24"/>
          <w:szCs w:val="24"/>
        </w:rPr>
        <w:t>December 2020)</w:t>
      </w:r>
    </w:p>
    <w:p w14:paraId="2148505F" w14:textId="7A95746D"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Promoting safer use of injectable medicines (NPSA Alert 20, March 2007)</w:t>
      </w:r>
    </w:p>
    <w:p w14:paraId="6E400C46" w14:textId="3E3B8B5E"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the graphic design of medication</w:t>
      </w:r>
      <w:r w:rsidR="00817F4A">
        <w:rPr>
          <w:rFonts w:ascii="Arial" w:eastAsia="Calibri" w:hAnsi="Arial" w:cs="Arial"/>
          <w:sz w:val="24"/>
          <w:szCs w:val="24"/>
        </w:rPr>
        <w:t xml:space="preserve"> </w:t>
      </w:r>
      <w:r w:rsidR="00817F4A" w:rsidRPr="00817F4A">
        <w:rPr>
          <w:rFonts w:ascii="Arial" w:eastAsia="Calibri" w:hAnsi="Arial" w:cs="Arial"/>
          <w:sz w:val="24"/>
          <w:szCs w:val="24"/>
        </w:rPr>
        <w:t>packaging (NPSA 0463A 2008)</w:t>
      </w:r>
    </w:p>
    <w:p w14:paraId="2A23C960" w14:textId="0F8D63D5"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labelling and packaging of injectable medicines (NPSA 2008) ISBN: 978-1-906624-02-6</w:t>
      </w:r>
    </w:p>
    <w:p w14:paraId="39F129BD" w14:textId="77777777" w:rsidR="00817F4A" w:rsidRPr="00817F4A" w:rsidRDefault="00817F4A" w:rsidP="008460EE">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73DB0489" w14:textId="77777777" w:rsidR="00AE3AE5" w:rsidRDefault="00AE3AE5" w:rsidP="008460EE">
      <w:pPr>
        <w:spacing w:after="160" w:line="259" w:lineRule="auto"/>
        <w:ind w:left="567" w:hanging="567"/>
        <w:jc w:val="both"/>
        <w:rPr>
          <w:rFonts w:ascii="Arial" w:eastAsia="Calibri" w:hAnsi="Arial" w:cs="Arial"/>
          <w:sz w:val="24"/>
          <w:szCs w:val="24"/>
        </w:rPr>
      </w:pPr>
    </w:p>
    <w:p w14:paraId="3449E38C" w14:textId="77777777" w:rsidR="00AE3AE5" w:rsidRDefault="00AE3AE5" w:rsidP="008460EE">
      <w:pPr>
        <w:spacing w:after="160" w:line="259" w:lineRule="auto"/>
        <w:ind w:left="567" w:hanging="567"/>
        <w:jc w:val="both"/>
        <w:rPr>
          <w:rFonts w:ascii="Arial" w:eastAsia="Calibri" w:hAnsi="Arial" w:cs="Arial"/>
          <w:sz w:val="24"/>
          <w:szCs w:val="24"/>
        </w:rPr>
      </w:pPr>
    </w:p>
    <w:p w14:paraId="11AB3B5E" w14:textId="77777777" w:rsidR="00AE3AE5" w:rsidRDefault="00AE3AE5" w:rsidP="008460EE">
      <w:pPr>
        <w:spacing w:after="160" w:line="259" w:lineRule="auto"/>
        <w:ind w:left="567" w:hanging="567"/>
        <w:jc w:val="both"/>
        <w:rPr>
          <w:rFonts w:ascii="Arial" w:eastAsia="Calibri" w:hAnsi="Arial" w:cs="Arial"/>
          <w:sz w:val="24"/>
          <w:szCs w:val="24"/>
        </w:rPr>
      </w:pPr>
    </w:p>
    <w:p w14:paraId="71113FE4" w14:textId="77777777" w:rsidR="00AE3AE5" w:rsidRDefault="00AE3AE5" w:rsidP="008460EE">
      <w:pPr>
        <w:spacing w:after="160" w:line="259" w:lineRule="auto"/>
        <w:ind w:left="567" w:hanging="567"/>
        <w:jc w:val="both"/>
        <w:rPr>
          <w:rFonts w:ascii="Arial" w:eastAsia="Calibri" w:hAnsi="Arial" w:cs="Arial"/>
          <w:sz w:val="24"/>
          <w:szCs w:val="24"/>
        </w:rPr>
      </w:pPr>
    </w:p>
    <w:p w14:paraId="3DCCF741" w14:textId="77777777" w:rsidR="00B0436D" w:rsidRDefault="00B0436D" w:rsidP="008460EE">
      <w:pPr>
        <w:spacing w:after="160" w:line="259" w:lineRule="auto"/>
        <w:jc w:val="both"/>
        <w:rPr>
          <w:rFonts w:ascii="Arial" w:eastAsia="Calibri" w:hAnsi="Arial" w:cs="Arial"/>
          <w:sz w:val="24"/>
          <w:szCs w:val="24"/>
        </w:rPr>
      </w:pPr>
    </w:p>
    <w:p w14:paraId="7B3641F7" w14:textId="77777777" w:rsidR="00AE3AE5" w:rsidRPr="004A7A3A" w:rsidRDefault="00AE3AE5" w:rsidP="008460EE">
      <w:pPr>
        <w:spacing w:after="160" w:line="259" w:lineRule="auto"/>
        <w:ind w:left="567" w:hanging="567"/>
        <w:jc w:val="both"/>
        <w:rPr>
          <w:rFonts w:ascii="Arial" w:eastAsia="Calibri" w:hAnsi="Arial" w:cs="Arial"/>
          <w:sz w:val="24"/>
          <w:szCs w:val="24"/>
        </w:rPr>
      </w:pPr>
    </w:p>
    <w:p w14:paraId="6B8D9A43" w14:textId="77777777" w:rsidR="004E19D8" w:rsidRPr="00254D92" w:rsidRDefault="004E19D8" w:rsidP="008460EE">
      <w:pPr>
        <w:pStyle w:val="BodyText2"/>
        <w:jc w:val="both"/>
        <w:rPr>
          <w:rFonts w:cs="Arial"/>
          <w:b/>
          <w:color w:val="auto"/>
          <w:sz w:val="24"/>
        </w:rPr>
      </w:pPr>
      <w:r w:rsidRPr="00254D92">
        <w:rPr>
          <w:rFonts w:cs="Arial"/>
          <w:b/>
          <w:color w:val="auto"/>
          <w:sz w:val="24"/>
        </w:rPr>
        <w:t>APPENDIX A</w:t>
      </w:r>
      <w:r w:rsidR="00254D92" w:rsidRPr="00254D92">
        <w:rPr>
          <w:rFonts w:cs="Arial"/>
          <w:b/>
          <w:color w:val="auto"/>
          <w:sz w:val="24"/>
        </w:rPr>
        <w:t xml:space="preserve"> – Stability Protocol and Additional Specification Requirements</w:t>
      </w:r>
    </w:p>
    <w:p w14:paraId="3263EE28" w14:textId="77777777" w:rsidR="004E19D8" w:rsidRPr="006B1432" w:rsidRDefault="004E19D8" w:rsidP="008460EE">
      <w:pPr>
        <w:pStyle w:val="BodyText2"/>
        <w:jc w:val="both"/>
        <w:rPr>
          <w:rFonts w:cs="Arial"/>
          <w:b/>
          <w:color w:val="auto"/>
          <w:szCs w:val="22"/>
        </w:rPr>
      </w:pPr>
    </w:p>
    <w:p w14:paraId="3EB44B13" w14:textId="77777777" w:rsidR="004E19D8" w:rsidRDefault="004E19D8" w:rsidP="008460EE">
      <w:pPr>
        <w:pStyle w:val="BodyText2"/>
        <w:jc w:val="both"/>
        <w:rPr>
          <w:rFonts w:cs="Arial"/>
          <w:b/>
          <w:color w:val="auto"/>
          <w:sz w:val="24"/>
        </w:rPr>
      </w:pPr>
      <w:r>
        <w:rPr>
          <w:rFonts w:cs="Arial"/>
          <w:b/>
          <w:color w:val="auto"/>
          <w:sz w:val="24"/>
        </w:rPr>
        <w:t>Stability Protocol</w:t>
      </w:r>
    </w:p>
    <w:p w14:paraId="25B0E9E0" w14:textId="77777777" w:rsidR="004E19D8" w:rsidRDefault="004E19D8" w:rsidP="008460EE">
      <w:pPr>
        <w:pStyle w:val="ListParagraph"/>
        <w:ind w:left="0"/>
        <w:jc w:val="both"/>
        <w:rPr>
          <w:rFonts w:ascii="Arial" w:hAnsi="Arial" w:cs="Arial"/>
        </w:rPr>
      </w:pPr>
    </w:p>
    <w:p w14:paraId="0F090547" w14:textId="77777777" w:rsidR="004E19D8" w:rsidRPr="00FF3D6E" w:rsidRDefault="004E19D8" w:rsidP="008460EE">
      <w:pPr>
        <w:pStyle w:val="ListParagraph"/>
        <w:ind w:left="0"/>
        <w:jc w:val="both"/>
        <w:rPr>
          <w:rFonts w:ascii="Arial" w:hAnsi="Arial" w:cs="Arial"/>
        </w:rPr>
      </w:pPr>
      <w:r>
        <w:rPr>
          <w:rFonts w:ascii="Arial" w:hAnsi="Arial" w:cs="Arial"/>
        </w:rPr>
        <w:t>Please find below a link to the Stability Protocol:</w:t>
      </w:r>
    </w:p>
    <w:p w14:paraId="681C3288" w14:textId="77777777" w:rsidR="004E19D8" w:rsidRDefault="004E19D8" w:rsidP="008460EE">
      <w:pPr>
        <w:pStyle w:val="BodyText2"/>
        <w:jc w:val="both"/>
        <w:rPr>
          <w:rFonts w:cs="Arial"/>
          <w:b/>
          <w:color w:val="auto"/>
          <w:sz w:val="24"/>
        </w:rPr>
      </w:pPr>
    </w:p>
    <w:p w14:paraId="1CCB7F06" w14:textId="77777777" w:rsidR="004E19D8" w:rsidRDefault="004E19D8" w:rsidP="008460EE">
      <w:pPr>
        <w:pStyle w:val="BodyText2"/>
        <w:jc w:val="both"/>
        <w:rPr>
          <w:rFonts w:cs="Arial"/>
          <w:b/>
          <w:color w:val="auto"/>
          <w:sz w:val="24"/>
        </w:rPr>
      </w:pPr>
      <w:r>
        <w:rPr>
          <w:rFonts w:cs="Arial"/>
        </w:rPr>
        <w:object w:dxaOrig="1031" w:dyaOrig="671" w14:anchorId="765F9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75pt" o:ole="">
            <v:imagedata r:id="rId12" o:title=""/>
          </v:shape>
          <o:OLEObject Type="Embed" ProgID="Acrobat.Document.DC" ShapeID="_x0000_i1025" DrawAspect="Icon" ObjectID="_1801307937" r:id="rId13"/>
        </w:object>
      </w:r>
    </w:p>
    <w:p w14:paraId="45D4C712" w14:textId="77777777" w:rsidR="004E19D8" w:rsidRDefault="004E19D8" w:rsidP="008460EE">
      <w:pPr>
        <w:pStyle w:val="BodyText2"/>
        <w:jc w:val="both"/>
        <w:rPr>
          <w:rFonts w:cs="Arial"/>
          <w:b/>
          <w:color w:val="auto"/>
          <w:sz w:val="24"/>
        </w:rPr>
      </w:pPr>
    </w:p>
    <w:p w14:paraId="0EE5D8BB" w14:textId="77777777" w:rsidR="004E19D8" w:rsidRPr="006B1432" w:rsidRDefault="004E19D8" w:rsidP="008460EE">
      <w:pPr>
        <w:pStyle w:val="BodyText2"/>
        <w:jc w:val="both"/>
        <w:rPr>
          <w:rFonts w:cs="Arial"/>
          <w:b/>
          <w:color w:val="auto"/>
          <w:sz w:val="24"/>
        </w:rPr>
      </w:pPr>
      <w:r w:rsidRPr="006B1432">
        <w:rPr>
          <w:rFonts w:cs="Arial"/>
          <w:b/>
          <w:color w:val="auto"/>
          <w:sz w:val="24"/>
        </w:rPr>
        <w:t>Additional</w:t>
      </w:r>
      <w:r>
        <w:rPr>
          <w:rFonts w:cs="Arial"/>
          <w:b/>
          <w:color w:val="auto"/>
          <w:sz w:val="24"/>
        </w:rPr>
        <w:t xml:space="preserve"> Specification</w:t>
      </w:r>
      <w:r w:rsidRPr="006B1432">
        <w:rPr>
          <w:rFonts w:cs="Arial"/>
          <w:b/>
          <w:color w:val="auto"/>
          <w:sz w:val="24"/>
        </w:rPr>
        <w:t xml:space="preserve"> Requirements (supplementary to general and regulatory)</w:t>
      </w:r>
    </w:p>
    <w:p w14:paraId="22B83396" w14:textId="77777777" w:rsidR="004E19D8" w:rsidRPr="006B1432" w:rsidRDefault="004E19D8" w:rsidP="008460EE">
      <w:pPr>
        <w:pStyle w:val="BodyText2"/>
        <w:jc w:val="both"/>
        <w:rPr>
          <w:rFonts w:cs="Arial"/>
          <w:bCs/>
          <w:color w:val="auto"/>
          <w:sz w:val="24"/>
        </w:rPr>
      </w:pPr>
    </w:p>
    <w:p w14:paraId="0F9FB712" w14:textId="77777777" w:rsidR="004E19D8" w:rsidRPr="006B1432" w:rsidRDefault="004E19D8" w:rsidP="008460EE">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Pr>
          <w:rFonts w:cs="Arial"/>
          <w:bCs/>
          <w:color w:val="auto"/>
          <w:sz w:val="24"/>
        </w:rPr>
        <w:t>A</w:t>
      </w:r>
      <w:r w:rsidRPr="006B1432">
        <w:rPr>
          <w:rFonts w:cs="Arial"/>
          <w:bCs/>
          <w:color w:val="auto"/>
          <w:sz w:val="24"/>
        </w:rPr>
        <w:t xml:space="preserve"> to Document No. 04 – </w:t>
      </w:r>
      <w:r w:rsidR="00254D92">
        <w:rPr>
          <w:rFonts w:cs="Arial"/>
          <w:bCs/>
          <w:color w:val="auto"/>
          <w:sz w:val="24"/>
        </w:rPr>
        <w:t>Quality Assurance Process.</w:t>
      </w:r>
      <w:r w:rsidRPr="006B1432">
        <w:rPr>
          <w:rFonts w:cs="Arial"/>
          <w:bCs/>
          <w:color w:val="auto"/>
          <w:sz w:val="24"/>
        </w:rPr>
        <w:t xml:space="preserve">  </w:t>
      </w:r>
    </w:p>
    <w:p w14:paraId="7D3EDC24" w14:textId="77777777" w:rsidR="004E19D8" w:rsidRPr="006B1432" w:rsidRDefault="004E19D8" w:rsidP="008460EE">
      <w:pPr>
        <w:pStyle w:val="BodyText2"/>
        <w:jc w:val="both"/>
        <w:rPr>
          <w:rFonts w:cs="Arial"/>
          <w:bCs/>
          <w:color w:val="auto"/>
          <w:sz w:val="24"/>
        </w:rPr>
      </w:pPr>
    </w:p>
    <w:p w14:paraId="6F905087" w14:textId="77777777" w:rsidR="004E19D8" w:rsidRPr="006B1432" w:rsidRDefault="004E19D8" w:rsidP="008460EE">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0E6E4A33" w14:textId="77777777" w:rsidR="004E19D8" w:rsidRPr="006B1432" w:rsidRDefault="004E19D8" w:rsidP="008460EE">
      <w:pPr>
        <w:pStyle w:val="BodyText2"/>
        <w:ind w:left="-567"/>
        <w:jc w:val="both"/>
        <w:rPr>
          <w:rFonts w:cs="Arial"/>
          <w:bCs/>
          <w:color w:val="auto"/>
          <w:sz w:val="24"/>
        </w:rPr>
      </w:pPr>
    </w:p>
    <w:p w14:paraId="38214372" w14:textId="77777777" w:rsidR="004E19D8" w:rsidRPr="006B1432" w:rsidRDefault="004E19D8" w:rsidP="008460EE">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6F2539BD" w14:textId="77777777" w:rsidR="004E19D8" w:rsidRPr="006B1432" w:rsidRDefault="004E19D8" w:rsidP="008460EE">
      <w:pPr>
        <w:pStyle w:val="BodyText2"/>
        <w:ind w:left="-567"/>
        <w:jc w:val="both"/>
        <w:rPr>
          <w:rFonts w:cs="Arial"/>
          <w:bCs/>
          <w:color w:val="auto"/>
          <w:sz w:val="24"/>
        </w:rPr>
      </w:pPr>
    </w:p>
    <w:p w14:paraId="0224F2E3" w14:textId="77777777" w:rsidR="004E19D8" w:rsidRPr="006B1432" w:rsidRDefault="004E19D8" w:rsidP="008460EE">
      <w:pPr>
        <w:pStyle w:val="BodyText2"/>
        <w:jc w:val="both"/>
        <w:rPr>
          <w:rFonts w:cs="Arial"/>
          <w:bCs/>
          <w:color w:val="auto"/>
          <w:sz w:val="24"/>
        </w:rPr>
      </w:pPr>
      <w:r w:rsidRPr="006B1432">
        <w:rPr>
          <w:rFonts w:cs="Arial"/>
          <w:bCs/>
          <w:color w:val="auto"/>
          <w:sz w:val="24"/>
        </w:rPr>
        <w:t>Offerors product information within Pharma</w:t>
      </w:r>
      <w:r w:rsidR="006D4350">
        <w:rPr>
          <w:rFonts w:cs="Arial"/>
          <w:bCs/>
          <w:color w:val="auto"/>
          <w:sz w:val="24"/>
        </w:rPr>
        <w:t xml:space="preserve"> </w:t>
      </w:r>
      <w:r w:rsidRPr="006B1432">
        <w:rPr>
          <w:rFonts w:cs="Arial"/>
          <w:bCs/>
          <w:color w:val="auto"/>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5E869F3E" w14:textId="77777777" w:rsidR="004E19D8" w:rsidRPr="006B1432" w:rsidRDefault="004E19D8" w:rsidP="008460EE">
      <w:pPr>
        <w:pStyle w:val="BodyText2"/>
        <w:ind w:left="-567"/>
        <w:jc w:val="both"/>
        <w:rPr>
          <w:rFonts w:cs="Arial"/>
          <w:bCs/>
          <w:color w:val="auto"/>
          <w:sz w:val="24"/>
        </w:rPr>
      </w:pPr>
    </w:p>
    <w:p w14:paraId="6D97F0E1" w14:textId="77777777" w:rsidR="004E19D8" w:rsidRPr="000E467C" w:rsidRDefault="004E19D8" w:rsidP="008460EE">
      <w:pPr>
        <w:pStyle w:val="BodyText2"/>
        <w:numPr>
          <w:ilvl w:val="0"/>
          <w:numId w:val="22"/>
        </w:numPr>
        <w:ind w:left="0" w:hanging="567"/>
        <w:jc w:val="both"/>
        <w:rPr>
          <w:rFonts w:cs="Arial"/>
          <w:bCs/>
          <w:color w:val="auto"/>
          <w:sz w:val="24"/>
        </w:rPr>
      </w:pPr>
      <w:r w:rsidRPr="000E467C">
        <w:rPr>
          <w:rFonts w:cs="Arial"/>
          <w:b/>
          <w:color w:val="auto"/>
          <w:sz w:val="24"/>
        </w:rPr>
        <w:t>Specific administration requirements</w:t>
      </w:r>
    </w:p>
    <w:p w14:paraId="7900D308" w14:textId="77777777" w:rsidR="004E19D8" w:rsidRPr="000E467C" w:rsidRDefault="004E19D8" w:rsidP="008460EE">
      <w:pPr>
        <w:pStyle w:val="BodyText2"/>
        <w:jc w:val="both"/>
        <w:rPr>
          <w:rFonts w:cs="Arial"/>
          <w:bCs/>
          <w:color w:val="auto"/>
          <w:sz w:val="24"/>
        </w:rPr>
      </w:pPr>
    </w:p>
    <w:p w14:paraId="2FACDE4E" w14:textId="77777777" w:rsidR="004E19D8" w:rsidRPr="000E467C" w:rsidRDefault="004E19D8" w:rsidP="008460EE">
      <w:pPr>
        <w:pStyle w:val="BodyText2"/>
        <w:jc w:val="both"/>
        <w:rPr>
          <w:rFonts w:cs="Arial"/>
          <w:bCs/>
          <w:color w:val="auto"/>
          <w:sz w:val="24"/>
        </w:rPr>
      </w:pPr>
      <w:r w:rsidRPr="000E467C">
        <w:rPr>
          <w:rFonts w:cs="Arial"/>
          <w:bCs/>
          <w:color w:val="auto"/>
          <w:sz w:val="24"/>
        </w:rPr>
        <w:t>The NHS requires the following product to be licensed for the route(s) of administration to include Intramuscular and Intravenous:</w:t>
      </w:r>
    </w:p>
    <w:p w14:paraId="15D92EAE" w14:textId="77777777" w:rsidR="004E19D8" w:rsidRPr="000E467C" w:rsidRDefault="004E19D8" w:rsidP="008460EE">
      <w:pPr>
        <w:pStyle w:val="BodyText2"/>
        <w:ind w:left="-567"/>
        <w:jc w:val="both"/>
        <w:rPr>
          <w:rFonts w:cs="Arial"/>
          <w:bCs/>
          <w:color w:val="auto"/>
          <w:sz w:val="24"/>
        </w:rPr>
      </w:pPr>
    </w:p>
    <w:p w14:paraId="47E0829B" w14:textId="77777777" w:rsidR="000354E0" w:rsidRDefault="000354E0" w:rsidP="008460EE">
      <w:pPr>
        <w:pStyle w:val="BodyText2"/>
        <w:ind w:left="-567" w:firstLine="567"/>
        <w:jc w:val="both"/>
        <w:rPr>
          <w:rFonts w:cs="Arial"/>
          <w:bCs/>
          <w:color w:val="auto"/>
          <w:sz w:val="24"/>
        </w:rPr>
      </w:pPr>
      <w:r w:rsidRPr="000E467C">
        <w:rPr>
          <w:rFonts w:cs="Arial"/>
          <w:bCs/>
          <w:color w:val="auto"/>
          <w:sz w:val="24"/>
        </w:rPr>
        <w:t>Ondansetron Solution for Injection Ampoule (For IV and IM Use) 4mg/2ml</w:t>
      </w:r>
    </w:p>
    <w:p w14:paraId="10706BD5" w14:textId="77777777" w:rsidR="001C2651" w:rsidRDefault="001C2651" w:rsidP="008460EE">
      <w:pPr>
        <w:pStyle w:val="BodyText2"/>
        <w:ind w:left="-567" w:firstLine="567"/>
        <w:jc w:val="both"/>
        <w:rPr>
          <w:rFonts w:cs="Arial"/>
          <w:bCs/>
          <w:color w:val="auto"/>
          <w:sz w:val="24"/>
        </w:rPr>
      </w:pPr>
    </w:p>
    <w:p w14:paraId="1E345C65" w14:textId="77777777" w:rsidR="000E467C" w:rsidRPr="0029661A" w:rsidRDefault="000E467C" w:rsidP="008460EE">
      <w:pPr>
        <w:pStyle w:val="BodyText2"/>
        <w:jc w:val="both"/>
        <w:rPr>
          <w:rFonts w:cs="Arial"/>
          <w:bCs/>
          <w:color w:val="auto"/>
          <w:sz w:val="24"/>
        </w:rPr>
      </w:pPr>
      <w:r w:rsidRPr="0029661A">
        <w:rPr>
          <w:rFonts w:cs="Arial"/>
          <w:bCs/>
          <w:color w:val="auto"/>
          <w:sz w:val="24"/>
        </w:rPr>
        <w:t>The NHS requires the following product to be licensed for administration both with and without dilution:</w:t>
      </w:r>
    </w:p>
    <w:p w14:paraId="59C94D1B" w14:textId="77777777" w:rsidR="000E467C" w:rsidRPr="0029661A" w:rsidRDefault="000E467C" w:rsidP="008460EE">
      <w:pPr>
        <w:pStyle w:val="BodyText2"/>
        <w:ind w:left="-567"/>
        <w:jc w:val="both"/>
        <w:rPr>
          <w:rFonts w:cs="Arial"/>
          <w:bCs/>
          <w:color w:val="auto"/>
          <w:sz w:val="24"/>
        </w:rPr>
      </w:pPr>
    </w:p>
    <w:p w14:paraId="0795FEEC" w14:textId="42B8AF85" w:rsidR="000E467C" w:rsidRDefault="000E467C" w:rsidP="008460EE">
      <w:pPr>
        <w:pStyle w:val="BodyText2"/>
        <w:ind w:left="-567" w:firstLine="567"/>
        <w:jc w:val="both"/>
        <w:rPr>
          <w:rFonts w:cs="Arial"/>
          <w:bCs/>
          <w:color w:val="auto"/>
          <w:sz w:val="24"/>
        </w:rPr>
      </w:pPr>
      <w:r w:rsidRPr="006F135D">
        <w:rPr>
          <w:rFonts w:cs="Arial"/>
          <w:bCs/>
          <w:color w:val="auto"/>
          <w:sz w:val="24"/>
        </w:rPr>
        <w:t>Phenytoin Sodium Solution for Injection Ampoule 250mg/5ml</w:t>
      </w:r>
    </w:p>
    <w:p w14:paraId="21E29391" w14:textId="77777777" w:rsidR="000E467C" w:rsidRDefault="000E467C" w:rsidP="008460EE">
      <w:pPr>
        <w:pStyle w:val="BodyText2"/>
        <w:ind w:left="-567" w:firstLine="567"/>
        <w:jc w:val="both"/>
        <w:rPr>
          <w:rFonts w:cs="Arial"/>
          <w:bCs/>
          <w:color w:val="auto"/>
          <w:sz w:val="24"/>
        </w:rPr>
      </w:pPr>
    </w:p>
    <w:p w14:paraId="3BD6E3A2" w14:textId="77777777" w:rsidR="000E467C" w:rsidRPr="0029661A" w:rsidRDefault="000E467C" w:rsidP="008460EE">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3DE789D4" w14:textId="77777777" w:rsidR="000E467C" w:rsidRPr="0029661A" w:rsidRDefault="000E467C" w:rsidP="008460EE">
      <w:pPr>
        <w:pStyle w:val="BodyText2"/>
        <w:ind w:left="-567"/>
        <w:jc w:val="both"/>
        <w:rPr>
          <w:rFonts w:cs="Arial"/>
          <w:bCs/>
          <w:color w:val="auto"/>
          <w:sz w:val="24"/>
        </w:rPr>
      </w:pPr>
    </w:p>
    <w:p w14:paraId="769F6AE5" w14:textId="77777777" w:rsidR="000E467C" w:rsidRPr="0029661A" w:rsidRDefault="000E467C" w:rsidP="008460EE">
      <w:pPr>
        <w:pStyle w:val="BodyText2"/>
        <w:ind w:left="-567" w:firstLine="567"/>
        <w:jc w:val="both"/>
        <w:rPr>
          <w:rFonts w:cs="Arial"/>
          <w:bCs/>
          <w:color w:val="auto"/>
          <w:sz w:val="24"/>
        </w:rPr>
      </w:pPr>
      <w:r w:rsidRPr="006F135D">
        <w:rPr>
          <w:rFonts w:cs="Arial"/>
          <w:bCs/>
          <w:color w:val="auto"/>
          <w:sz w:val="24"/>
        </w:rPr>
        <w:t>Methotrexate Solution for Injection Vial 50mg/2ml (For IV, IM and Intrathecal Use)</w:t>
      </w:r>
    </w:p>
    <w:p w14:paraId="232C75A2" w14:textId="77777777" w:rsidR="000E467C" w:rsidRDefault="000E467C" w:rsidP="008460EE">
      <w:pPr>
        <w:pStyle w:val="BodyText2"/>
        <w:ind w:left="-567" w:firstLine="567"/>
        <w:jc w:val="both"/>
        <w:rPr>
          <w:rFonts w:cs="Arial"/>
          <w:bCs/>
          <w:color w:val="auto"/>
          <w:sz w:val="24"/>
        </w:rPr>
      </w:pPr>
    </w:p>
    <w:p w14:paraId="6FF2DEBE" w14:textId="77777777" w:rsidR="001C2651" w:rsidRPr="006B1432" w:rsidRDefault="001C2651" w:rsidP="008460EE">
      <w:pPr>
        <w:pStyle w:val="BodyText2"/>
        <w:ind w:left="-567"/>
        <w:jc w:val="both"/>
        <w:rPr>
          <w:rFonts w:cs="Arial"/>
          <w:bCs/>
          <w:color w:val="auto"/>
          <w:sz w:val="24"/>
        </w:rPr>
      </w:pPr>
    </w:p>
    <w:p w14:paraId="53580FF1" w14:textId="77777777" w:rsidR="001C2651" w:rsidRPr="004B6A03" w:rsidRDefault="001C2651" w:rsidP="008460EE">
      <w:pPr>
        <w:pStyle w:val="BodyText2"/>
        <w:numPr>
          <w:ilvl w:val="0"/>
          <w:numId w:val="22"/>
        </w:numPr>
        <w:ind w:left="-567" w:firstLine="0"/>
        <w:jc w:val="both"/>
        <w:rPr>
          <w:rFonts w:cs="Arial"/>
          <w:b/>
          <w:color w:val="auto"/>
          <w:sz w:val="24"/>
        </w:rPr>
      </w:pPr>
      <w:r>
        <w:rPr>
          <w:rFonts w:cs="Arial"/>
          <w:b/>
          <w:color w:val="auto"/>
          <w:sz w:val="24"/>
        </w:rPr>
        <w:t>Packaging</w:t>
      </w:r>
      <w:r w:rsidRPr="004B6A03">
        <w:rPr>
          <w:rFonts w:cs="Arial"/>
          <w:b/>
          <w:color w:val="auto"/>
          <w:sz w:val="24"/>
        </w:rPr>
        <w:t xml:space="preserve"> protection from light</w:t>
      </w:r>
    </w:p>
    <w:p w14:paraId="74686032" w14:textId="77777777" w:rsidR="001C2651" w:rsidRPr="004B6A03" w:rsidRDefault="001C2651" w:rsidP="008460EE">
      <w:pPr>
        <w:pStyle w:val="BodyText2"/>
        <w:ind w:left="-567"/>
        <w:jc w:val="both"/>
        <w:rPr>
          <w:rFonts w:cs="Arial"/>
          <w:b/>
          <w:color w:val="auto"/>
          <w:sz w:val="24"/>
        </w:rPr>
      </w:pPr>
    </w:p>
    <w:p w14:paraId="633F6196" w14:textId="77777777" w:rsidR="001C2651" w:rsidRPr="004B6A03" w:rsidRDefault="001C2651" w:rsidP="008460EE">
      <w:pPr>
        <w:pStyle w:val="BodyText2"/>
        <w:jc w:val="both"/>
        <w:rPr>
          <w:rFonts w:cs="Arial"/>
          <w:bCs/>
          <w:color w:val="auto"/>
          <w:sz w:val="24"/>
        </w:rPr>
      </w:pPr>
      <w:r>
        <w:rPr>
          <w:rFonts w:cs="Arial"/>
          <w:bCs/>
          <w:color w:val="auto"/>
          <w:sz w:val="24"/>
        </w:rPr>
        <w:t>T</w:t>
      </w:r>
      <w:r w:rsidRPr="004B6A03">
        <w:rPr>
          <w:rFonts w:cs="Arial"/>
          <w:bCs/>
          <w:color w:val="auto"/>
          <w:sz w:val="24"/>
        </w:rPr>
        <w:t>he NHS requires the following products to be contained in packaging designed to protect the product from light:</w:t>
      </w:r>
    </w:p>
    <w:p w14:paraId="118FA86A" w14:textId="77777777" w:rsidR="001C2651" w:rsidRPr="004B6A03" w:rsidRDefault="001C2651" w:rsidP="008460EE">
      <w:pPr>
        <w:pStyle w:val="BodyText2"/>
        <w:ind w:left="-567"/>
        <w:jc w:val="both"/>
        <w:rPr>
          <w:rFonts w:cs="Arial"/>
          <w:bCs/>
          <w:color w:val="auto"/>
          <w:sz w:val="24"/>
        </w:rPr>
      </w:pPr>
    </w:p>
    <w:p w14:paraId="4F3C93B8" w14:textId="77777777" w:rsidR="001C2651" w:rsidRPr="00430915" w:rsidRDefault="001C2651" w:rsidP="008460EE">
      <w:pPr>
        <w:pStyle w:val="BodyText2"/>
        <w:ind w:left="-567" w:firstLine="567"/>
        <w:jc w:val="both"/>
        <w:rPr>
          <w:rFonts w:cs="Arial"/>
          <w:bCs/>
          <w:color w:val="auto"/>
          <w:sz w:val="24"/>
        </w:rPr>
      </w:pPr>
      <w:r w:rsidRPr="00430915">
        <w:rPr>
          <w:rFonts w:cs="Arial"/>
          <w:bCs/>
          <w:color w:val="auto"/>
          <w:sz w:val="24"/>
        </w:rPr>
        <w:t>Ciprofloxacin solution for infusion 200mg/100ml</w:t>
      </w:r>
    </w:p>
    <w:p w14:paraId="61FBCFEF" w14:textId="77777777" w:rsidR="001C2651" w:rsidRPr="0029661A" w:rsidRDefault="001C2651" w:rsidP="008460EE">
      <w:pPr>
        <w:pStyle w:val="BodyText2"/>
        <w:ind w:left="-567" w:firstLine="567"/>
        <w:jc w:val="both"/>
        <w:rPr>
          <w:rFonts w:cs="Arial"/>
          <w:bCs/>
          <w:color w:val="auto"/>
          <w:sz w:val="24"/>
        </w:rPr>
      </w:pPr>
      <w:r w:rsidRPr="00430915">
        <w:rPr>
          <w:rFonts w:cs="Arial"/>
          <w:bCs/>
          <w:color w:val="auto"/>
          <w:sz w:val="24"/>
        </w:rPr>
        <w:t>Ciprofloxacin solution for infusion 400mg/200ml</w:t>
      </w:r>
    </w:p>
    <w:p w14:paraId="58111599" w14:textId="77777777" w:rsidR="001C2651" w:rsidRDefault="001C2651" w:rsidP="008460EE">
      <w:pPr>
        <w:pStyle w:val="BodyText2"/>
        <w:ind w:left="-567" w:firstLine="567"/>
        <w:jc w:val="both"/>
        <w:rPr>
          <w:rFonts w:cs="Arial"/>
          <w:bCs/>
          <w:color w:val="auto"/>
          <w:sz w:val="24"/>
        </w:rPr>
      </w:pPr>
    </w:p>
    <w:p w14:paraId="46A081F7" w14:textId="77777777" w:rsidR="00BD5EA2" w:rsidRDefault="00BD5EA2" w:rsidP="008460EE">
      <w:pPr>
        <w:pStyle w:val="BodyText2"/>
        <w:ind w:left="-567" w:firstLine="567"/>
        <w:jc w:val="both"/>
        <w:rPr>
          <w:rFonts w:cs="Arial"/>
          <w:bCs/>
          <w:color w:val="auto"/>
          <w:sz w:val="24"/>
        </w:rPr>
      </w:pPr>
    </w:p>
    <w:p w14:paraId="14648F52" w14:textId="77777777" w:rsidR="00BD5EA2" w:rsidRDefault="00BD5EA2" w:rsidP="008460EE">
      <w:pPr>
        <w:pStyle w:val="BodyText2"/>
        <w:ind w:left="-567" w:firstLine="567"/>
        <w:jc w:val="both"/>
        <w:rPr>
          <w:rFonts w:cs="Arial"/>
          <w:bCs/>
          <w:color w:val="auto"/>
          <w:sz w:val="24"/>
        </w:rPr>
      </w:pPr>
    </w:p>
    <w:p w14:paraId="3E18ED8B" w14:textId="77777777" w:rsidR="00BD5EA2" w:rsidRPr="0029661A" w:rsidRDefault="00BD5EA2" w:rsidP="008460EE">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5D5DB7D3" w14:textId="77777777" w:rsidR="00BD5EA2" w:rsidRPr="0029661A" w:rsidRDefault="00BD5EA2" w:rsidP="008460EE">
      <w:pPr>
        <w:pStyle w:val="BodyText2"/>
        <w:jc w:val="both"/>
        <w:rPr>
          <w:rFonts w:cs="Arial"/>
          <w:b/>
          <w:color w:val="auto"/>
          <w:sz w:val="24"/>
        </w:rPr>
      </w:pPr>
    </w:p>
    <w:p w14:paraId="6F61FAAF" w14:textId="77777777" w:rsidR="00BD5EA2" w:rsidRDefault="00BD5EA2" w:rsidP="008460EE">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5ED5F72E" w14:textId="77777777" w:rsidR="002F5A95" w:rsidRDefault="002F5A95" w:rsidP="008460EE">
      <w:pPr>
        <w:pStyle w:val="BodyText2"/>
        <w:jc w:val="both"/>
        <w:rPr>
          <w:rFonts w:cs="Arial"/>
          <w:bCs/>
          <w:color w:val="auto"/>
          <w:sz w:val="24"/>
        </w:rPr>
      </w:pPr>
    </w:p>
    <w:p w14:paraId="16578256" w14:textId="77777777" w:rsidR="002F5A95" w:rsidRDefault="002F5A95" w:rsidP="008460EE">
      <w:pPr>
        <w:pStyle w:val="BodyText2"/>
        <w:jc w:val="both"/>
        <w:rPr>
          <w:rFonts w:cs="Arial"/>
          <w:bCs/>
          <w:color w:val="auto"/>
          <w:sz w:val="24"/>
        </w:rPr>
      </w:pPr>
    </w:p>
    <w:tbl>
      <w:tblPr>
        <w:tblW w:w="5820" w:type="dxa"/>
        <w:tblLook w:val="04A0" w:firstRow="1" w:lastRow="0" w:firstColumn="1" w:lastColumn="0" w:noHBand="0" w:noVBand="1"/>
      </w:tblPr>
      <w:tblGrid>
        <w:gridCol w:w="5820"/>
      </w:tblGrid>
      <w:tr w:rsidR="002F5A95" w:rsidRPr="002F5A95" w14:paraId="0EF726E8" w14:textId="77777777" w:rsidTr="002F5A95">
        <w:trPr>
          <w:trHeight w:val="300"/>
        </w:trPr>
        <w:tc>
          <w:tcPr>
            <w:tcW w:w="5820" w:type="dxa"/>
            <w:tcBorders>
              <w:top w:val="nil"/>
              <w:left w:val="nil"/>
              <w:bottom w:val="nil"/>
              <w:right w:val="nil"/>
            </w:tcBorders>
            <w:shd w:val="clear" w:color="auto" w:fill="auto"/>
            <w:vAlign w:val="center"/>
            <w:hideMark/>
          </w:tcPr>
          <w:p w14:paraId="350EAC5C"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CAPECITABINE TABLETS 150MG</w:t>
            </w:r>
          </w:p>
        </w:tc>
      </w:tr>
      <w:tr w:rsidR="002F5A95" w:rsidRPr="002F5A95" w14:paraId="19FBC054" w14:textId="77777777" w:rsidTr="002F5A95">
        <w:trPr>
          <w:trHeight w:val="300"/>
        </w:trPr>
        <w:tc>
          <w:tcPr>
            <w:tcW w:w="5820" w:type="dxa"/>
            <w:tcBorders>
              <w:top w:val="nil"/>
              <w:left w:val="nil"/>
              <w:bottom w:val="nil"/>
              <w:right w:val="nil"/>
            </w:tcBorders>
            <w:shd w:val="clear" w:color="auto" w:fill="auto"/>
            <w:vAlign w:val="center"/>
            <w:hideMark/>
          </w:tcPr>
          <w:p w14:paraId="3A9C51D2"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CAPECITABINE TABLETS 300MG</w:t>
            </w:r>
          </w:p>
        </w:tc>
      </w:tr>
      <w:tr w:rsidR="002F5A95" w:rsidRPr="002F5A95" w14:paraId="3B9E9909" w14:textId="77777777" w:rsidTr="002F5A95">
        <w:trPr>
          <w:trHeight w:val="300"/>
        </w:trPr>
        <w:tc>
          <w:tcPr>
            <w:tcW w:w="5820" w:type="dxa"/>
            <w:tcBorders>
              <w:top w:val="nil"/>
              <w:left w:val="nil"/>
              <w:bottom w:val="nil"/>
              <w:right w:val="nil"/>
            </w:tcBorders>
            <w:shd w:val="clear" w:color="auto" w:fill="auto"/>
            <w:vAlign w:val="center"/>
            <w:hideMark/>
          </w:tcPr>
          <w:p w14:paraId="6A0E2497"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CAPECITABINE TABLETS 500MG</w:t>
            </w:r>
          </w:p>
        </w:tc>
      </w:tr>
      <w:tr w:rsidR="002F5A95" w:rsidRPr="002F5A95" w14:paraId="176F158C" w14:textId="77777777" w:rsidTr="002F5A95">
        <w:trPr>
          <w:trHeight w:val="300"/>
        </w:trPr>
        <w:tc>
          <w:tcPr>
            <w:tcW w:w="5820" w:type="dxa"/>
            <w:tcBorders>
              <w:top w:val="nil"/>
              <w:left w:val="nil"/>
              <w:bottom w:val="nil"/>
              <w:right w:val="nil"/>
            </w:tcBorders>
            <w:shd w:val="clear" w:color="auto" w:fill="auto"/>
            <w:vAlign w:val="center"/>
            <w:hideMark/>
          </w:tcPr>
          <w:p w14:paraId="4E61C27D"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CYCLOPHOSPHAMIDE TABLETS 50MG</w:t>
            </w:r>
          </w:p>
        </w:tc>
      </w:tr>
      <w:tr w:rsidR="002F5A95" w:rsidRPr="002F5A95" w14:paraId="0A2484F1" w14:textId="77777777" w:rsidTr="002F5A95">
        <w:trPr>
          <w:trHeight w:val="300"/>
        </w:trPr>
        <w:tc>
          <w:tcPr>
            <w:tcW w:w="5820" w:type="dxa"/>
            <w:tcBorders>
              <w:top w:val="nil"/>
              <w:left w:val="nil"/>
              <w:bottom w:val="nil"/>
              <w:right w:val="nil"/>
            </w:tcBorders>
            <w:shd w:val="clear" w:color="auto" w:fill="auto"/>
            <w:vAlign w:val="center"/>
            <w:hideMark/>
          </w:tcPr>
          <w:p w14:paraId="1B9A5110"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IMATINIB TABLETS 100MG</w:t>
            </w:r>
          </w:p>
        </w:tc>
      </w:tr>
      <w:tr w:rsidR="002F5A95" w:rsidRPr="002F5A95" w14:paraId="25E92CF2" w14:textId="77777777" w:rsidTr="002F5A95">
        <w:trPr>
          <w:trHeight w:val="300"/>
        </w:trPr>
        <w:tc>
          <w:tcPr>
            <w:tcW w:w="5820" w:type="dxa"/>
            <w:tcBorders>
              <w:top w:val="nil"/>
              <w:left w:val="nil"/>
              <w:bottom w:val="nil"/>
              <w:right w:val="nil"/>
            </w:tcBorders>
            <w:shd w:val="clear" w:color="auto" w:fill="auto"/>
            <w:vAlign w:val="center"/>
            <w:hideMark/>
          </w:tcPr>
          <w:p w14:paraId="360CD8E2"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IMATINIB TABLETS 400MG</w:t>
            </w:r>
          </w:p>
        </w:tc>
      </w:tr>
      <w:tr w:rsidR="002F5A95" w:rsidRPr="002F5A95" w14:paraId="011E9279" w14:textId="77777777" w:rsidTr="002F5A95">
        <w:trPr>
          <w:trHeight w:val="300"/>
        </w:trPr>
        <w:tc>
          <w:tcPr>
            <w:tcW w:w="5820" w:type="dxa"/>
            <w:tcBorders>
              <w:top w:val="nil"/>
              <w:left w:val="nil"/>
              <w:bottom w:val="nil"/>
              <w:right w:val="nil"/>
            </w:tcBorders>
            <w:shd w:val="clear" w:color="auto" w:fill="auto"/>
            <w:vAlign w:val="center"/>
            <w:hideMark/>
          </w:tcPr>
          <w:p w14:paraId="7D6E0764"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TEMOZOLOMIDE CAPSULES 100MG</w:t>
            </w:r>
          </w:p>
        </w:tc>
      </w:tr>
      <w:tr w:rsidR="002F5A95" w:rsidRPr="002F5A95" w14:paraId="6B7FA290" w14:textId="77777777" w:rsidTr="002F5A95">
        <w:trPr>
          <w:trHeight w:val="300"/>
        </w:trPr>
        <w:tc>
          <w:tcPr>
            <w:tcW w:w="5820" w:type="dxa"/>
            <w:tcBorders>
              <w:top w:val="nil"/>
              <w:left w:val="nil"/>
              <w:bottom w:val="nil"/>
              <w:right w:val="nil"/>
            </w:tcBorders>
            <w:shd w:val="clear" w:color="auto" w:fill="auto"/>
            <w:vAlign w:val="center"/>
            <w:hideMark/>
          </w:tcPr>
          <w:p w14:paraId="0CE5EB46"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TEMOZOLOMIDE CAPSULES 140MG</w:t>
            </w:r>
          </w:p>
        </w:tc>
      </w:tr>
      <w:tr w:rsidR="002F5A95" w:rsidRPr="002F5A95" w14:paraId="14890D12" w14:textId="77777777" w:rsidTr="002F5A95">
        <w:trPr>
          <w:trHeight w:val="300"/>
        </w:trPr>
        <w:tc>
          <w:tcPr>
            <w:tcW w:w="5820" w:type="dxa"/>
            <w:tcBorders>
              <w:top w:val="nil"/>
              <w:left w:val="nil"/>
              <w:bottom w:val="nil"/>
              <w:right w:val="nil"/>
            </w:tcBorders>
            <w:shd w:val="clear" w:color="auto" w:fill="auto"/>
            <w:vAlign w:val="center"/>
            <w:hideMark/>
          </w:tcPr>
          <w:p w14:paraId="1A8C5441"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TEMOZOLOMIDE CAPSULES 180MG</w:t>
            </w:r>
          </w:p>
        </w:tc>
      </w:tr>
      <w:tr w:rsidR="002F5A95" w:rsidRPr="002F5A95" w14:paraId="397C53F2" w14:textId="77777777" w:rsidTr="002F5A95">
        <w:trPr>
          <w:trHeight w:val="300"/>
        </w:trPr>
        <w:tc>
          <w:tcPr>
            <w:tcW w:w="5820" w:type="dxa"/>
            <w:tcBorders>
              <w:top w:val="nil"/>
              <w:left w:val="nil"/>
              <w:bottom w:val="nil"/>
              <w:right w:val="nil"/>
            </w:tcBorders>
            <w:shd w:val="clear" w:color="auto" w:fill="auto"/>
            <w:vAlign w:val="center"/>
            <w:hideMark/>
          </w:tcPr>
          <w:p w14:paraId="68C71BA4"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TEMOZOLOMIDE CAPSULES 20MG</w:t>
            </w:r>
          </w:p>
        </w:tc>
      </w:tr>
      <w:tr w:rsidR="002F5A95" w:rsidRPr="002F5A95" w14:paraId="1E2DDD8E" w14:textId="77777777" w:rsidTr="002F5A95">
        <w:trPr>
          <w:trHeight w:val="300"/>
        </w:trPr>
        <w:tc>
          <w:tcPr>
            <w:tcW w:w="5820" w:type="dxa"/>
            <w:tcBorders>
              <w:top w:val="nil"/>
              <w:left w:val="nil"/>
              <w:bottom w:val="nil"/>
              <w:right w:val="nil"/>
            </w:tcBorders>
            <w:shd w:val="clear" w:color="auto" w:fill="auto"/>
            <w:vAlign w:val="center"/>
            <w:hideMark/>
          </w:tcPr>
          <w:p w14:paraId="71AD3DEF"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TEMOZOLOMIDE CAPSULES 250MG</w:t>
            </w:r>
          </w:p>
        </w:tc>
      </w:tr>
      <w:tr w:rsidR="002F5A95" w:rsidRPr="002F5A95" w14:paraId="773BB8C9" w14:textId="77777777" w:rsidTr="002F5A95">
        <w:trPr>
          <w:trHeight w:val="300"/>
        </w:trPr>
        <w:tc>
          <w:tcPr>
            <w:tcW w:w="5820" w:type="dxa"/>
            <w:tcBorders>
              <w:top w:val="nil"/>
              <w:left w:val="nil"/>
              <w:bottom w:val="nil"/>
              <w:right w:val="nil"/>
            </w:tcBorders>
            <w:shd w:val="clear" w:color="auto" w:fill="auto"/>
            <w:vAlign w:val="center"/>
            <w:hideMark/>
          </w:tcPr>
          <w:p w14:paraId="6099616F"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TEMOZOLOMIDE CAPSULES 5MG</w:t>
            </w:r>
          </w:p>
        </w:tc>
      </w:tr>
      <w:tr w:rsidR="002F5A95" w:rsidRPr="002F5A95" w14:paraId="5C62DF78" w14:textId="77777777" w:rsidTr="002F5A95">
        <w:trPr>
          <w:trHeight w:val="300"/>
        </w:trPr>
        <w:tc>
          <w:tcPr>
            <w:tcW w:w="5820" w:type="dxa"/>
            <w:tcBorders>
              <w:top w:val="nil"/>
              <w:left w:val="nil"/>
              <w:bottom w:val="nil"/>
              <w:right w:val="nil"/>
            </w:tcBorders>
            <w:shd w:val="clear" w:color="auto" w:fill="auto"/>
            <w:vAlign w:val="center"/>
            <w:hideMark/>
          </w:tcPr>
          <w:p w14:paraId="492CF293"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VINORELBINE CAPSULES 20MG</w:t>
            </w:r>
          </w:p>
        </w:tc>
      </w:tr>
      <w:tr w:rsidR="002F5A95" w:rsidRPr="002F5A95" w14:paraId="76F89508" w14:textId="77777777" w:rsidTr="002F5A95">
        <w:trPr>
          <w:trHeight w:val="300"/>
        </w:trPr>
        <w:tc>
          <w:tcPr>
            <w:tcW w:w="5820" w:type="dxa"/>
            <w:tcBorders>
              <w:top w:val="nil"/>
              <w:left w:val="nil"/>
              <w:bottom w:val="nil"/>
              <w:right w:val="nil"/>
            </w:tcBorders>
            <w:shd w:val="clear" w:color="auto" w:fill="auto"/>
            <w:vAlign w:val="center"/>
            <w:hideMark/>
          </w:tcPr>
          <w:p w14:paraId="5823F847"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VINORELBINE CAPSULES 30MG</w:t>
            </w:r>
          </w:p>
        </w:tc>
      </w:tr>
      <w:tr w:rsidR="002F5A95" w:rsidRPr="002F5A95" w14:paraId="21255419" w14:textId="77777777" w:rsidTr="002F5A95">
        <w:trPr>
          <w:trHeight w:val="300"/>
        </w:trPr>
        <w:tc>
          <w:tcPr>
            <w:tcW w:w="5820" w:type="dxa"/>
            <w:tcBorders>
              <w:top w:val="nil"/>
              <w:left w:val="nil"/>
              <w:bottom w:val="nil"/>
              <w:right w:val="nil"/>
            </w:tcBorders>
            <w:shd w:val="clear" w:color="auto" w:fill="auto"/>
            <w:vAlign w:val="center"/>
            <w:hideMark/>
          </w:tcPr>
          <w:p w14:paraId="397A3A8F" w14:textId="77777777" w:rsidR="002F5A95" w:rsidRPr="002F5A95" w:rsidRDefault="002F5A95" w:rsidP="008460EE">
            <w:pPr>
              <w:jc w:val="both"/>
              <w:rPr>
                <w:rFonts w:ascii="Arial" w:hAnsi="Arial" w:cs="Arial"/>
                <w:color w:val="000000"/>
                <w:sz w:val="24"/>
                <w:szCs w:val="24"/>
                <w:lang w:eastAsia="en-GB"/>
              </w:rPr>
            </w:pPr>
            <w:r w:rsidRPr="002F5A95">
              <w:rPr>
                <w:rFonts w:ascii="Arial" w:hAnsi="Arial" w:cs="Arial"/>
                <w:color w:val="000000"/>
                <w:sz w:val="24"/>
                <w:szCs w:val="24"/>
                <w:lang w:eastAsia="en-GB"/>
              </w:rPr>
              <w:t>VINORELBINE CAPSULES 80MG</w:t>
            </w:r>
          </w:p>
        </w:tc>
      </w:tr>
    </w:tbl>
    <w:p w14:paraId="65863C12" w14:textId="77777777" w:rsidR="002F5A95" w:rsidRPr="0029661A" w:rsidRDefault="002F5A95" w:rsidP="008460EE">
      <w:pPr>
        <w:pStyle w:val="BodyText2"/>
        <w:jc w:val="both"/>
        <w:rPr>
          <w:rFonts w:cs="Arial"/>
          <w:bCs/>
          <w:color w:val="auto"/>
          <w:sz w:val="24"/>
        </w:rPr>
      </w:pPr>
    </w:p>
    <w:p w14:paraId="773A3794" w14:textId="63895032" w:rsidR="00BD5EA2" w:rsidRDefault="00BD5EA2" w:rsidP="008460EE">
      <w:pPr>
        <w:pStyle w:val="BodyText2"/>
        <w:ind w:left="-567" w:firstLine="567"/>
        <w:jc w:val="both"/>
        <w:rPr>
          <w:rFonts w:cs="Arial"/>
          <w:bCs/>
          <w:color w:val="auto"/>
          <w:sz w:val="24"/>
        </w:rPr>
      </w:pPr>
    </w:p>
    <w:p w14:paraId="20E419EE" w14:textId="7C5DC893" w:rsidR="00BD5EA2" w:rsidRDefault="00BD5EA2" w:rsidP="008460EE">
      <w:pPr>
        <w:pStyle w:val="BodyText2"/>
        <w:ind w:left="-3"/>
        <w:jc w:val="both"/>
        <w:rPr>
          <w:rFonts w:cs="Arial"/>
          <w:bCs/>
          <w:color w:val="auto"/>
          <w:sz w:val="24"/>
        </w:rPr>
      </w:pPr>
      <w:r>
        <w:rPr>
          <w:rFonts w:cs="Arial"/>
          <w:bCs/>
          <w:color w:val="auto"/>
          <w:sz w:val="24"/>
        </w:rPr>
        <w:t>As stated in Document No. 04 Quality Assurance Process, Table 1, a SPC will be required as part of the tender submission on Pharma QC to ensure products are compliant with the presentation requirements stated above.</w:t>
      </w:r>
    </w:p>
    <w:p w14:paraId="55A0529B" w14:textId="77777777" w:rsidR="00BD5EA2" w:rsidRPr="00A21EBD" w:rsidRDefault="00BD5EA2" w:rsidP="008460EE">
      <w:pPr>
        <w:pStyle w:val="BodyText2"/>
        <w:ind w:left="-567" w:firstLine="567"/>
        <w:jc w:val="both"/>
        <w:rPr>
          <w:rFonts w:cs="Arial"/>
          <w:bCs/>
          <w:color w:val="auto"/>
          <w:sz w:val="24"/>
        </w:rPr>
      </w:pPr>
    </w:p>
    <w:p w14:paraId="0AFF5365" w14:textId="77777777" w:rsidR="004E19D8" w:rsidRPr="00A21EBD" w:rsidRDefault="004E19D8" w:rsidP="008460EE">
      <w:pPr>
        <w:pStyle w:val="BodyText2"/>
        <w:ind w:left="-567" w:firstLine="567"/>
        <w:jc w:val="both"/>
        <w:rPr>
          <w:rFonts w:cs="Arial"/>
          <w:bCs/>
          <w:color w:val="auto"/>
          <w:sz w:val="24"/>
        </w:rPr>
      </w:pPr>
    </w:p>
    <w:p w14:paraId="002F106E" w14:textId="77777777" w:rsidR="004E19D8" w:rsidRPr="00A21EBD" w:rsidRDefault="004E19D8" w:rsidP="008460EE">
      <w:pPr>
        <w:pStyle w:val="BodyText2"/>
        <w:ind w:left="-567"/>
        <w:jc w:val="both"/>
        <w:rPr>
          <w:rFonts w:cs="Arial"/>
          <w:bCs/>
          <w:color w:val="auto"/>
          <w:sz w:val="24"/>
        </w:rPr>
      </w:pPr>
    </w:p>
    <w:p w14:paraId="2895EB0F"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1A67608A" w14:textId="77777777" w:rsidR="004E19D8" w:rsidRPr="00FF3D6E" w:rsidRDefault="004E19D8" w:rsidP="008460EE">
      <w:pPr>
        <w:pStyle w:val="BodyText2"/>
        <w:jc w:val="both"/>
        <w:rPr>
          <w:rFonts w:cs="Arial"/>
          <w:bCs/>
          <w:color w:val="auto"/>
          <w:sz w:val="24"/>
        </w:rPr>
      </w:pPr>
    </w:p>
    <w:p w14:paraId="0AEF57F1" w14:textId="77777777" w:rsidR="004E19D8" w:rsidRDefault="004E19D8" w:rsidP="008460EE">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388F62E4" w14:textId="77777777" w:rsidR="00BD5EA2" w:rsidRPr="00FF3D6E" w:rsidRDefault="00BD5EA2" w:rsidP="008460EE">
      <w:pPr>
        <w:pStyle w:val="BodyText2"/>
        <w:ind w:left="-567" w:firstLine="567"/>
        <w:jc w:val="both"/>
        <w:rPr>
          <w:rFonts w:cs="Arial"/>
          <w:bCs/>
          <w:color w:val="auto"/>
          <w:sz w:val="24"/>
        </w:rPr>
      </w:pPr>
    </w:p>
    <w:p w14:paraId="74CE63F4" w14:textId="6FD186C3" w:rsidR="00BD5EA2" w:rsidRPr="00FF3D6E" w:rsidRDefault="00BD5EA2" w:rsidP="008460EE">
      <w:pPr>
        <w:pStyle w:val="BodyText2"/>
        <w:ind w:left="-567" w:firstLine="567"/>
        <w:jc w:val="both"/>
        <w:rPr>
          <w:rFonts w:cs="Arial"/>
          <w:bCs/>
          <w:color w:val="auto"/>
          <w:sz w:val="24"/>
        </w:rPr>
      </w:pPr>
      <w:r w:rsidRPr="00BD5EA2">
        <w:rPr>
          <w:rFonts w:cs="Arial"/>
          <w:bCs/>
          <w:color w:val="auto"/>
          <w:sz w:val="24"/>
        </w:rPr>
        <w:t>CHLORAL HYDRATE ORAL SOLUTION 500MG/5ML (150ML)</w:t>
      </w:r>
    </w:p>
    <w:p w14:paraId="531C2558" w14:textId="77777777" w:rsidR="00BD5EA2" w:rsidRPr="00E17C73" w:rsidRDefault="00BD5EA2" w:rsidP="008460EE">
      <w:pPr>
        <w:pStyle w:val="BodyText2"/>
        <w:ind w:left="-567" w:firstLine="567"/>
        <w:jc w:val="both"/>
        <w:rPr>
          <w:rFonts w:cs="Arial"/>
          <w:color w:val="auto"/>
          <w:sz w:val="24"/>
        </w:rPr>
      </w:pPr>
    </w:p>
    <w:p w14:paraId="3284C013" w14:textId="77777777" w:rsidR="004E19D8" w:rsidRDefault="004E19D8" w:rsidP="008460EE">
      <w:pPr>
        <w:pStyle w:val="BodyText2"/>
        <w:jc w:val="both"/>
        <w:rPr>
          <w:rFonts w:cs="Arial"/>
          <w:color w:val="auto"/>
          <w:sz w:val="24"/>
        </w:rPr>
      </w:pPr>
      <w:r w:rsidRPr="004B6A03">
        <w:rPr>
          <w:rFonts w:cs="Arial"/>
          <w:bCs/>
          <w:color w:val="auto"/>
          <w:sz w:val="24"/>
        </w:rPr>
        <w:lastRenderedPageBreak/>
        <w:t xml:space="preserve">Where no offered product includes a </w:t>
      </w:r>
      <w:r w:rsidR="00AE3AE5" w:rsidRPr="004B6A03">
        <w:rPr>
          <w:rFonts w:cs="Arial"/>
          <w:bCs/>
          <w:color w:val="auto"/>
          <w:sz w:val="24"/>
        </w:rPr>
        <w:t>CRC,</w:t>
      </w:r>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29C9572B" w14:textId="77777777" w:rsidR="004E19D8" w:rsidRDefault="004E19D8" w:rsidP="008460EE">
      <w:pPr>
        <w:pStyle w:val="BodyText2"/>
        <w:jc w:val="both"/>
        <w:rPr>
          <w:rFonts w:cs="Arial"/>
          <w:color w:val="auto"/>
          <w:sz w:val="24"/>
        </w:rPr>
      </w:pPr>
    </w:p>
    <w:p w14:paraId="2C21E44A" w14:textId="77777777" w:rsidR="004E19D8" w:rsidRDefault="004E19D8" w:rsidP="008460EE">
      <w:pPr>
        <w:pStyle w:val="BodyText2"/>
        <w:ind w:left="-3"/>
        <w:jc w:val="both"/>
        <w:rPr>
          <w:rFonts w:cs="Arial"/>
          <w:bCs/>
          <w:color w:val="auto"/>
          <w:sz w:val="24"/>
        </w:rPr>
      </w:pPr>
      <w:r>
        <w:rPr>
          <w:rFonts w:cs="Arial"/>
          <w:bCs/>
          <w:color w:val="auto"/>
          <w:sz w:val="24"/>
        </w:rPr>
        <w:t>As stated in Document No. 04 Quality Assurance Process, Table 1, a</w:t>
      </w:r>
      <w:r w:rsidR="00254D92">
        <w:rPr>
          <w:rFonts w:cs="Arial"/>
          <w:bCs/>
          <w:color w:val="auto"/>
          <w:sz w:val="24"/>
        </w:rPr>
        <w:t>n</w:t>
      </w:r>
      <w:r>
        <w:rPr>
          <w:rFonts w:cs="Arial"/>
          <w:bCs/>
          <w:color w:val="auto"/>
          <w:sz w:val="24"/>
        </w:rPr>
        <w:t xml:space="preserve"> SPC will be required as part of the tender submission on Pharma QC to ensure products are compliant with the presentation requirements stated above.</w:t>
      </w:r>
    </w:p>
    <w:p w14:paraId="2B3FB24B" w14:textId="77777777" w:rsidR="004E19D8" w:rsidRPr="004B6A03" w:rsidRDefault="004E19D8" w:rsidP="008460EE">
      <w:pPr>
        <w:pStyle w:val="BodyText2"/>
        <w:ind w:left="-567"/>
        <w:jc w:val="both"/>
        <w:rPr>
          <w:rFonts w:cs="Arial"/>
          <w:bCs/>
          <w:color w:val="auto"/>
          <w:sz w:val="24"/>
        </w:rPr>
      </w:pPr>
    </w:p>
    <w:p w14:paraId="45A79EB1" w14:textId="77777777" w:rsidR="004E19D8" w:rsidRDefault="004E19D8" w:rsidP="008460EE">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A7FD606" w14:textId="77777777" w:rsidR="004E19D8" w:rsidRPr="004B6A03" w:rsidRDefault="004E19D8" w:rsidP="008460EE">
      <w:pPr>
        <w:pStyle w:val="BodyText2"/>
        <w:ind w:left="-567"/>
        <w:jc w:val="both"/>
        <w:rPr>
          <w:rFonts w:cs="Arial"/>
          <w:b/>
          <w:color w:val="auto"/>
          <w:sz w:val="24"/>
        </w:rPr>
      </w:pPr>
    </w:p>
    <w:p w14:paraId="25428956" w14:textId="77777777" w:rsidR="004E19D8" w:rsidRDefault="004E19D8" w:rsidP="008460EE">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049B63F7" w14:textId="77777777" w:rsidR="004E19D8" w:rsidRDefault="004E19D8" w:rsidP="008460EE">
      <w:pPr>
        <w:pStyle w:val="BodyText2"/>
        <w:jc w:val="both"/>
        <w:rPr>
          <w:rFonts w:cs="Arial"/>
          <w:bCs/>
          <w:color w:val="auto"/>
          <w:sz w:val="24"/>
        </w:rPr>
      </w:pPr>
    </w:p>
    <w:p w14:paraId="5856A54A"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0F0FE852" w14:textId="77777777" w:rsidR="004E19D8" w:rsidRPr="00FF3D6E" w:rsidRDefault="004E19D8" w:rsidP="008460EE">
      <w:pPr>
        <w:pStyle w:val="BodyText2"/>
        <w:jc w:val="both"/>
        <w:rPr>
          <w:rFonts w:cs="Arial"/>
          <w:bCs/>
          <w:color w:val="auto"/>
          <w:sz w:val="24"/>
        </w:rPr>
      </w:pPr>
    </w:p>
    <w:p w14:paraId="70503C7F" w14:textId="77777777" w:rsidR="004E19D8" w:rsidRPr="00E51A40" w:rsidRDefault="004E19D8" w:rsidP="008460EE">
      <w:pPr>
        <w:pStyle w:val="ListParagraph"/>
        <w:numPr>
          <w:ilvl w:val="0"/>
          <w:numId w:val="30"/>
        </w:numPr>
        <w:jc w:val="both"/>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4" w:history="1">
        <w:r w:rsidRPr="00E51A40">
          <w:rPr>
            <w:rStyle w:val="Hyperlink"/>
            <w:rFonts w:ascii="Arial" w:hAnsi="Arial" w:cs="Arial"/>
          </w:rPr>
          <w:t>Guidance on prescribing | Medicines guidance | BNFC | NICE</w:t>
        </w:r>
      </w:hyperlink>
      <w:r w:rsidRPr="00E51A40">
        <w:rPr>
          <w:rFonts w:ascii="Arial" w:hAnsi="Arial" w:cs="Arial"/>
        </w:rPr>
        <w:t>)</w:t>
      </w:r>
    </w:p>
    <w:p w14:paraId="512DC281" w14:textId="77777777" w:rsidR="004E19D8" w:rsidRDefault="004E19D8" w:rsidP="008460EE">
      <w:pPr>
        <w:pStyle w:val="ListParagraph"/>
        <w:numPr>
          <w:ilvl w:val="0"/>
          <w:numId w:val="30"/>
        </w:numPr>
        <w:jc w:val="both"/>
        <w:rPr>
          <w:rFonts w:ascii="Arial" w:hAnsi="Arial" w:cs="Arial"/>
        </w:rPr>
      </w:pPr>
      <w:r w:rsidRPr="00E51A40">
        <w:rPr>
          <w:rFonts w:ascii="Arial" w:hAnsi="Arial" w:cs="Arial"/>
        </w:rPr>
        <w:t xml:space="preserve">The NPC descriptor ‘form’ may indicate any of the following terms: suspension, oral solution, syrup or elixir. Regardless of the term used, </w:t>
      </w:r>
      <w:r w:rsidR="00AE3AE5" w:rsidRPr="00E51A40">
        <w:rPr>
          <w:rFonts w:ascii="Arial" w:hAnsi="Arial" w:cs="Arial"/>
        </w:rPr>
        <w:t>if</w:t>
      </w:r>
      <w:r w:rsidRPr="00E51A40">
        <w:rPr>
          <w:rFonts w:ascii="Arial" w:hAnsi="Arial" w:cs="Arial"/>
        </w:rPr>
        <w:t xml:space="preserve"> the product is in an oral liquid formulation, it shall be considered acceptable.</w:t>
      </w:r>
    </w:p>
    <w:p w14:paraId="638BBE21" w14:textId="77777777" w:rsidR="00AF17E2" w:rsidRPr="00E66956" w:rsidRDefault="00AF17E2" w:rsidP="008460EE">
      <w:pPr>
        <w:pStyle w:val="ListParagraph"/>
        <w:numPr>
          <w:ilvl w:val="0"/>
          <w:numId w:val="30"/>
        </w:numPr>
        <w:jc w:val="both"/>
        <w:rPr>
          <w:rFonts w:ascii="Arial" w:hAnsi="Arial" w:cs="Arial"/>
        </w:rPr>
      </w:pPr>
      <w:bookmarkStart w:id="2" w:name="_Hlk187328336"/>
      <w:r w:rsidRPr="00E66956">
        <w:rPr>
          <w:rFonts w:ascii="Arial" w:hAnsi="Arial" w:cs="Arial"/>
        </w:rPr>
        <w:t>For paracetamol solution for infusion 1g/100ml, products in any presentation (glass or plastic, bag, bottle or vial) are acceptable.</w:t>
      </w:r>
    </w:p>
    <w:bookmarkEnd w:id="2"/>
    <w:p w14:paraId="0309EE14" w14:textId="77777777" w:rsidR="004E19D8" w:rsidRPr="0036183C" w:rsidRDefault="004E19D8" w:rsidP="008460EE">
      <w:pPr>
        <w:jc w:val="both"/>
        <w:rPr>
          <w:b/>
          <w:bCs/>
        </w:rPr>
      </w:pPr>
    </w:p>
    <w:p w14:paraId="2EFF32EF" w14:textId="77777777" w:rsidR="004E19D8" w:rsidRPr="0036183C" w:rsidRDefault="004E19D8" w:rsidP="008460EE">
      <w:pPr>
        <w:pStyle w:val="ListParagraph"/>
        <w:numPr>
          <w:ilvl w:val="0"/>
          <w:numId w:val="22"/>
        </w:numPr>
        <w:ind w:left="0" w:hanging="567"/>
        <w:jc w:val="both"/>
        <w:rPr>
          <w:rFonts w:ascii="Arial" w:hAnsi="Arial" w:cs="Arial"/>
          <w:b/>
          <w:bCs/>
        </w:rPr>
      </w:pPr>
      <w:bookmarkStart w:id="3" w:name="_Hlk148517926"/>
      <w:bookmarkStart w:id="4" w:name="_Hlk148459927"/>
      <w:r w:rsidRPr="0036183C">
        <w:rPr>
          <w:rFonts w:ascii="Arial" w:hAnsi="Arial" w:cs="Arial"/>
          <w:b/>
          <w:bCs/>
        </w:rPr>
        <w:t xml:space="preserve">Products with labels applied over </w:t>
      </w:r>
      <w:r>
        <w:rPr>
          <w:rFonts w:ascii="Arial" w:hAnsi="Arial" w:cs="Arial"/>
          <w:b/>
          <w:bCs/>
        </w:rPr>
        <w:t>primary packaging which are used in an aseptic setting</w:t>
      </w:r>
    </w:p>
    <w:p w14:paraId="0F51C11D" w14:textId="77777777" w:rsidR="004E19D8" w:rsidRDefault="004E19D8" w:rsidP="008460EE">
      <w:pPr>
        <w:jc w:val="both"/>
        <w:rPr>
          <w:rFonts w:ascii="Arial" w:hAnsi="Arial" w:cs="Arial"/>
          <w:sz w:val="24"/>
          <w:szCs w:val="24"/>
        </w:rPr>
      </w:pPr>
    </w:p>
    <w:p w14:paraId="4E6A2830" w14:textId="77777777" w:rsidR="004E19D8" w:rsidRPr="00025AD2" w:rsidRDefault="004E19D8" w:rsidP="008460EE">
      <w:pPr>
        <w:jc w:val="both"/>
        <w:rPr>
          <w:rFonts w:ascii="Arial" w:hAnsi="Arial" w:cs="Arial"/>
          <w:color w:val="000000"/>
          <w:sz w:val="24"/>
          <w:szCs w:val="24"/>
        </w:rPr>
      </w:pPr>
      <w:r w:rsidRPr="00025AD2">
        <w:rPr>
          <w:rFonts w:ascii="Arial" w:hAnsi="Arial" w:cs="Arial"/>
          <w:color w:val="000000"/>
          <w:sz w:val="24"/>
          <w:szCs w:val="24"/>
        </w:rPr>
        <w:t xml:space="preserve">The NHS requires the primary container of the following products which are used in an aseptic setting to bear an original label in English (i.e. NOT </w:t>
      </w:r>
      <w:r w:rsidR="00AE3AE5" w:rsidRPr="00025AD2">
        <w:rPr>
          <w:rFonts w:ascii="Arial" w:hAnsi="Arial" w:cs="Arial"/>
          <w:color w:val="000000"/>
          <w:sz w:val="24"/>
          <w:szCs w:val="24"/>
        </w:rPr>
        <w:t>over labelled</w:t>
      </w:r>
      <w:r w:rsidRPr="00025AD2">
        <w:rPr>
          <w:rFonts w:ascii="Arial" w:hAnsi="Arial" w:cs="Arial"/>
          <w:color w:val="000000"/>
          <w:sz w:val="24"/>
          <w:szCs w:val="24"/>
        </w:rPr>
        <w:t>)</w:t>
      </w:r>
      <w:r>
        <w:rPr>
          <w:rFonts w:ascii="Arial" w:hAnsi="Arial" w:cs="Arial"/>
          <w:color w:val="000000"/>
          <w:sz w:val="24"/>
          <w:szCs w:val="24"/>
        </w:rPr>
        <w:t>.</w:t>
      </w:r>
    </w:p>
    <w:bookmarkEnd w:id="3"/>
    <w:p w14:paraId="59948B2F" w14:textId="77777777" w:rsidR="004E19D8" w:rsidRDefault="004E19D8" w:rsidP="008460EE">
      <w:pPr>
        <w:jc w:val="both"/>
        <w:rPr>
          <w:rFonts w:ascii="Arial" w:hAnsi="Arial" w:cs="Arial"/>
          <w:sz w:val="24"/>
          <w:szCs w:val="24"/>
        </w:rPr>
      </w:pPr>
    </w:p>
    <w:tbl>
      <w:tblPr>
        <w:tblW w:w="9380" w:type="dxa"/>
        <w:tblLook w:val="04A0" w:firstRow="1" w:lastRow="0" w:firstColumn="1" w:lastColumn="0" w:noHBand="0" w:noVBand="1"/>
      </w:tblPr>
      <w:tblGrid>
        <w:gridCol w:w="9380"/>
      </w:tblGrid>
      <w:tr w:rsidR="002F15D1" w:rsidRPr="002F15D1" w14:paraId="0F4177FD" w14:textId="77777777" w:rsidTr="002F15D1">
        <w:trPr>
          <w:trHeight w:val="300"/>
        </w:trPr>
        <w:tc>
          <w:tcPr>
            <w:tcW w:w="9380" w:type="dxa"/>
            <w:tcBorders>
              <w:top w:val="nil"/>
              <w:left w:val="nil"/>
              <w:bottom w:val="nil"/>
              <w:right w:val="nil"/>
            </w:tcBorders>
            <w:shd w:val="clear" w:color="auto" w:fill="auto"/>
            <w:noWrap/>
            <w:vAlign w:val="bottom"/>
            <w:hideMark/>
          </w:tcPr>
          <w:bookmarkEnd w:id="4"/>
          <w:p w14:paraId="4D3BEEB5"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ARSENIC TRIOXIDE SOLUTION FOR INFUSION 10MG/10ML</w:t>
            </w:r>
          </w:p>
        </w:tc>
      </w:tr>
      <w:tr w:rsidR="002F15D1" w:rsidRPr="002F15D1" w14:paraId="18CEB6F9" w14:textId="77777777" w:rsidTr="002F15D1">
        <w:trPr>
          <w:trHeight w:val="300"/>
        </w:trPr>
        <w:tc>
          <w:tcPr>
            <w:tcW w:w="9380" w:type="dxa"/>
            <w:tcBorders>
              <w:top w:val="nil"/>
              <w:left w:val="nil"/>
              <w:bottom w:val="nil"/>
              <w:right w:val="nil"/>
            </w:tcBorders>
            <w:shd w:val="clear" w:color="auto" w:fill="auto"/>
            <w:noWrap/>
            <w:vAlign w:val="bottom"/>
            <w:hideMark/>
          </w:tcPr>
          <w:p w14:paraId="5DA4DD68"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ARSENIC TRIOXIDE SOLUTION FOR INFUSION 20MG/20ML</w:t>
            </w:r>
          </w:p>
        </w:tc>
      </w:tr>
      <w:tr w:rsidR="002F15D1" w:rsidRPr="002F15D1" w14:paraId="4E04CB1E" w14:textId="77777777" w:rsidTr="002F15D1">
        <w:trPr>
          <w:trHeight w:val="300"/>
        </w:trPr>
        <w:tc>
          <w:tcPr>
            <w:tcW w:w="9380" w:type="dxa"/>
            <w:tcBorders>
              <w:top w:val="nil"/>
              <w:left w:val="nil"/>
              <w:bottom w:val="nil"/>
              <w:right w:val="nil"/>
            </w:tcBorders>
            <w:shd w:val="clear" w:color="auto" w:fill="auto"/>
            <w:noWrap/>
            <w:vAlign w:val="bottom"/>
            <w:hideMark/>
          </w:tcPr>
          <w:p w14:paraId="4D4E4047"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ARSENIC TRIOXIDE SOLUTION FOR INFUSION VIAL 12MG/6ML</w:t>
            </w:r>
          </w:p>
        </w:tc>
      </w:tr>
      <w:tr w:rsidR="002F15D1" w:rsidRPr="002F15D1" w14:paraId="46EE7F63" w14:textId="77777777" w:rsidTr="002F15D1">
        <w:trPr>
          <w:trHeight w:val="300"/>
        </w:trPr>
        <w:tc>
          <w:tcPr>
            <w:tcW w:w="9380" w:type="dxa"/>
            <w:tcBorders>
              <w:top w:val="nil"/>
              <w:left w:val="nil"/>
              <w:bottom w:val="nil"/>
              <w:right w:val="nil"/>
            </w:tcBorders>
            <w:shd w:val="clear" w:color="auto" w:fill="auto"/>
            <w:noWrap/>
            <w:vAlign w:val="bottom"/>
            <w:hideMark/>
          </w:tcPr>
          <w:p w14:paraId="28F12A3F"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AZACITIDINE POWDER FOR SUSPENSION FOR INJECTION VIAL 100MG</w:t>
            </w:r>
          </w:p>
        </w:tc>
      </w:tr>
      <w:tr w:rsidR="002F15D1" w:rsidRPr="002F15D1" w14:paraId="18D6BC61" w14:textId="77777777" w:rsidTr="002F15D1">
        <w:trPr>
          <w:trHeight w:val="300"/>
        </w:trPr>
        <w:tc>
          <w:tcPr>
            <w:tcW w:w="9380" w:type="dxa"/>
            <w:tcBorders>
              <w:top w:val="nil"/>
              <w:left w:val="nil"/>
              <w:bottom w:val="nil"/>
              <w:right w:val="nil"/>
            </w:tcBorders>
            <w:shd w:val="clear" w:color="auto" w:fill="auto"/>
            <w:noWrap/>
            <w:vAlign w:val="bottom"/>
            <w:hideMark/>
          </w:tcPr>
          <w:p w14:paraId="4699E44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AZACITIDINE POWDER FOR SUSPENSION FOR INJECTION VIAL 150MG</w:t>
            </w:r>
          </w:p>
        </w:tc>
      </w:tr>
      <w:tr w:rsidR="002F15D1" w:rsidRPr="002F15D1" w14:paraId="4C1E48DE" w14:textId="77777777" w:rsidTr="002F15D1">
        <w:trPr>
          <w:trHeight w:val="300"/>
        </w:trPr>
        <w:tc>
          <w:tcPr>
            <w:tcW w:w="9380" w:type="dxa"/>
            <w:tcBorders>
              <w:top w:val="nil"/>
              <w:left w:val="nil"/>
              <w:bottom w:val="nil"/>
              <w:right w:val="nil"/>
            </w:tcBorders>
            <w:shd w:val="clear" w:color="auto" w:fill="auto"/>
            <w:noWrap/>
            <w:vAlign w:val="bottom"/>
            <w:hideMark/>
          </w:tcPr>
          <w:p w14:paraId="01058725"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BENDAMUSTINE HYDROCHLORIDE POWDER FOR SOLUTION FOR INFUSION VIAL 100MG</w:t>
            </w:r>
          </w:p>
        </w:tc>
      </w:tr>
      <w:tr w:rsidR="002F15D1" w:rsidRPr="002F15D1" w14:paraId="2BAA5662" w14:textId="77777777" w:rsidTr="002F15D1">
        <w:trPr>
          <w:trHeight w:val="300"/>
        </w:trPr>
        <w:tc>
          <w:tcPr>
            <w:tcW w:w="9380" w:type="dxa"/>
            <w:tcBorders>
              <w:top w:val="nil"/>
              <w:left w:val="nil"/>
              <w:bottom w:val="nil"/>
              <w:right w:val="nil"/>
            </w:tcBorders>
            <w:shd w:val="clear" w:color="auto" w:fill="auto"/>
            <w:noWrap/>
            <w:vAlign w:val="bottom"/>
            <w:hideMark/>
          </w:tcPr>
          <w:p w14:paraId="40DE4FDB"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BENDAMUSTINE HYDROCHLORIDE POWDER FOR SOLUTION FOR INFUSION VIAL 25MG</w:t>
            </w:r>
          </w:p>
        </w:tc>
      </w:tr>
      <w:tr w:rsidR="002F15D1" w:rsidRPr="002F15D1" w14:paraId="3AF5B6A9" w14:textId="77777777" w:rsidTr="002F15D1">
        <w:trPr>
          <w:trHeight w:val="300"/>
        </w:trPr>
        <w:tc>
          <w:tcPr>
            <w:tcW w:w="9380" w:type="dxa"/>
            <w:tcBorders>
              <w:top w:val="nil"/>
              <w:left w:val="nil"/>
              <w:bottom w:val="nil"/>
              <w:right w:val="nil"/>
            </w:tcBorders>
            <w:shd w:val="clear" w:color="auto" w:fill="auto"/>
            <w:noWrap/>
            <w:vAlign w:val="bottom"/>
            <w:hideMark/>
          </w:tcPr>
          <w:p w14:paraId="40C0AE91"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BLEOMYCIN POWDER FOR SOLUTION FOR INJECTION VIAL 15 000 UNITS</w:t>
            </w:r>
          </w:p>
        </w:tc>
      </w:tr>
      <w:tr w:rsidR="002F15D1" w:rsidRPr="002F15D1" w14:paraId="1CEC657E" w14:textId="77777777" w:rsidTr="002F15D1">
        <w:trPr>
          <w:trHeight w:val="300"/>
        </w:trPr>
        <w:tc>
          <w:tcPr>
            <w:tcW w:w="9380" w:type="dxa"/>
            <w:tcBorders>
              <w:top w:val="nil"/>
              <w:left w:val="nil"/>
              <w:bottom w:val="nil"/>
              <w:right w:val="nil"/>
            </w:tcBorders>
            <w:shd w:val="clear" w:color="auto" w:fill="auto"/>
            <w:noWrap/>
            <w:vAlign w:val="bottom"/>
            <w:hideMark/>
          </w:tcPr>
          <w:p w14:paraId="7F6D3DE5"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BORTEZOMIB POWDER FOR SOLUTION FOR INJECTION VIAL 2.5MG</w:t>
            </w:r>
          </w:p>
        </w:tc>
      </w:tr>
      <w:tr w:rsidR="002F15D1" w:rsidRPr="002F15D1" w14:paraId="3D7ACFAE" w14:textId="77777777" w:rsidTr="002F15D1">
        <w:trPr>
          <w:trHeight w:val="300"/>
        </w:trPr>
        <w:tc>
          <w:tcPr>
            <w:tcW w:w="9380" w:type="dxa"/>
            <w:tcBorders>
              <w:top w:val="nil"/>
              <w:left w:val="nil"/>
              <w:bottom w:val="nil"/>
              <w:right w:val="nil"/>
            </w:tcBorders>
            <w:shd w:val="clear" w:color="auto" w:fill="auto"/>
            <w:noWrap/>
            <w:vAlign w:val="bottom"/>
            <w:hideMark/>
          </w:tcPr>
          <w:p w14:paraId="33FE4A72"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BORTEZOMIB POWDER FOR SOLUTION FOR INJECTION VIAL 3.5MG</w:t>
            </w:r>
          </w:p>
        </w:tc>
      </w:tr>
      <w:tr w:rsidR="002F15D1" w:rsidRPr="002F15D1" w14:paraId="20782635" w14:textId="77777777" w:rsidTr="002F15D1">
        <w:trPr>
          <w:trHeight w:val="300"/>
        </w:trPr>
        <w:tc>
          <w:tcPr>
            <w:tcW w:w="9380" w:type="dxa"/>
            <w:tcBorders>
              <w:top w:val="nil"/>
              <w:left w:val="nil"/>
              <w:bottom w:val="nil"/>
              <w:right w:val="nil"/>
            </w:tcBorders>
            <w:shd w:val="clear" w:color="auto" w:fill="auto"/>
            <w:noWrap/>
            <w:vAlign w:val="bottom"/>
            <w:hideMark/>
          </w:tcPr>
          <w:p w14:paraId="2B7E1F01"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BORTEZOMIB SOLUTION FOR INJECTION VIAL 3.5MG/1.4ML</w:t>
            </w:r>
          </w:p>
        </w:tc>
      </w:tr>
      <w:tr w:rsidR="002F15D1" w:rsidRPr="002F15D1" w14:paraId="1138A105" w14:textId="77777777" w:rsidTr="002F15D1">
        <w:trPr>
          <w:trHeight w:val="300"/>
        </w:trPr>
        <w:tc>
          <w:tcPr>
            <w:tcW w:w="9380" w:type="dxa"/>
            <w:tcBorders>
              <w:top w:val="nil"/>
              <w:left w:val="nil"/>
              <w:bottom w:val="nil"/>
              <w:right w:val="nil"/>
            </w:tcBorders>
            <w:shd w:val="clear" w:color="auto" w:fill="auto"/>
            <w:noWrap/>
            <w:vAlign w:val="bottom"/>
            <w:hideMark/>
          </w:tcPr>
          <w:p w14:paraId="3C5E859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BUSULFAN SOLUTION FOR INFUSION VIAL 60MG/10ML</w:t>
            </w:r>
          </w:p>
        </w:tc>
      </w:tr>
      <w:tr w:rsidR="002F15D1" w:rsidRPr="002F15D1" w14:paraId="60E78459" w14:textId="77777777" w:rsidTr="002F15D1">
        <w:trPr>
          <w:trHeight w:val="300"/>
        </w:trPr>
        <w:tc>
          <w:tcPr>
            <w:tcW w:w="9380" w:type="dxa"/>
            <w:tcBorders>
              <w:top w:val="nil"/>
              <w:left w:val="nil"/>
              <w:bottom w:val="nil"/>
              <w:right w:val="nil"/>
            </w:tcBorders>
            <w:shd w:val="clear" w:color="auto" w:fill="auto"/>
            <w:noWrap/>
            <w:vAlign w:val="bottom"/>
            <w:hideMark/>
          </w:tcPr>
          <w:p w14:paraId="4485ED25"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CABAZITAXEL CONCENTRATE AND SOLVENT FOR SOLUTION FOR INFUSION 60MG/1.5ML  VIAL</w:t>
            </w:r>
          </w:p>
        </w:tc>
      </w:tr>
      <w:tr w:rsidR="002F15D1" w:rsidRPr="002F15D1" w14:paraId="57D15C8C" w14:textId="77777777" w:rsidTr="002F15D1">
        <w:trPr>
          <w:trHeight w:val="300"/>
        </w:trPr>
        <w:tc>
          <w:tcPr>
            <w:tcW w:w="9380" w:type="dxa"/>
            <w:tcBorders>
              <w:top w:val="nil"/>
              <w:left w:val="nil"/>
              <w:bottom w:val="nil"/>
              <w:right w:val="nil"/>
            </w:tcBorders>
            <w:shd w:val="clear" w:color="auto" w:fill="auto"/>
            <w:noWrap/>
            <w:vAlign w:val="bottom"/>
            <w:hideMark/>
          </w:tcPr>
          <w:p w14:paraId="2CCD375B"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CABAZITAXEL CONCENTRATE FOR SOLUTION FOR INFUSION VIAL 45MG/4.5ML</w:t>
            </w:r>
          </w:p>
        </w:tc>
      </w:tr>
      <w:tr w:rsidR="002F15D1" w:rsidRPr="002F15D1" w14:paraId="2705845F" w14:textId="77777777" w:rsidTr="002F15D1">
        <w:trPr>
          <w:trHeight w:val="300"/>
        </w:trPr>
        <w:tc>
          <w:tcPr>
            <w:tcW w:w="9380" w:type="dxa"/>
            <w:tcBorders>
              <w:top w:val="nil"/>
              <w:left w:val="nil"/>
              <w:bottom w:val="nil"/>
              <w:right w:val="nil"/>
            </w:tcBorders>
            <w:shd w:val="clear" w:color="auto" w:fill="auto"/>
            <w:noWrap/>
            <w:vAlign w:val="bottom"/>
            <w:hideMark/>
          </w:tcPr>
          <w:p w14:paraId="15D8536F"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CABAZITAXEL CONCENTRATE FOR SOLUTION FOR INFUSION VIAL 50MG/5ML</w:t>
            </w:r>
          </w:p>
        </w:tc>
      </w:tr>
      <w:tr w:rsidR="002F15D1" w:rsidRPr="002F15D1" w14:paraId="2601A9CA" w14:textId="77777777" w:rsidTr="002F15D1">
        <w:trPr>
          <w:trHeight w:val="300"/>
        </w:trPr>
        <w:tc>
          <w:tcPr>
            <w:tcW w:w="9380" w:type="dxa"/>
            <w:tcBorders>
              <w:top w:val="nil"/>
              <w:left w:val="nil"/>
              <w:bottom w:val="nil"/>
              <w:right w:val="nil"/>
            </w:tcBorders>
            <w:shd w:val="clear" w:color="auto" w:fill="auto"/>
            <w:noWrap/>
            <w:vAlign w:val="bottom"/>
            <w:hideMark/>
          </w:tcPr>
          <w:p w14:paraId="19B3E91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lastRenderedPageBreak/>
              <w:t>CABAZITAXEL CONCENTRATE FOR SOLUTION FOR INFUSION VIAL 60MG/3ML</w:t>
            </w:r>
          </w:p>
        </w:tc>
      </w:tr>
      <w:tr w:rsidR="002F15D1" w:rsidRPr="002F15D1" w14:paraId="069AA555" w14:textId="77777777" w:rsidTr="002F15D1">
        <w:trPr>
          <w:trHeight w:val="300"/>
        </w:trPr>
        <w:tc>
          <w:tcPr>
            <w:tcW w:w="9380" w:type="dxa"/>
            <w:tcBorders>
              <w:top w:val="nil"/>
              <w:left w:val="nil"/>
              <w:bottom w:val="nil"/>
              <w:right w:val="nil"/>
            </w:tcBorders>
            <w:shd w:val="clear" w:color="auto" w:fill="auto"/>
            <w:noWrap/>
            <w:vAlign w:val="bottom"/>
            <w:hideMark/>
          </w:tcPr>
          <w:p w14:paraId="28DB781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CABAZITAXEL CONCENTRATE FOR SOLUTION FOR INFUSION VIAL 60MG/6ML</w:t>
            </w:r>
          </w:p>
        </w:tc>
      </w:tr>
      <w:tr w:rsidR="002F15D1" w:rsidRPr="002F15D1" w14:paraId="327397DE" w14:textId="77777777" w:rsidTr="002F15D1">
        <w:trPr>
          <w:trHeight w:val="300"/>
        </w:trPr>
        <w:tc>
          <w:tcPr>
            <w:tcW w:w="9380" w:type="dxa"/>
            <w:tcBorders>
              <w:top w:val="nil"/>
              <w:left w:val="nil"/>
              <w:bottom w:val="nil"/>
              <w:right w:val="nil"/>
            </w:tcBorders>
            <w:shd w:val="clear" w:color="auto" w:fill="auto"/>
            <w:noWrap/>
            <w:vAlign w:val="bottom"/>
            <w:hideMark/>
          </w:tcPr>
          <w:p w14:paraId="75C5705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CARBOPLATIN SOLUTION FOR INFUSION VIAL 150MG/15ML</w:t>
            </w:r>
          </w:p>
        </w:tc>
      </w:tr>
      <w:tr w:rsidR="002F15D1" w:rsidRPr="002F15D1" w14:paraId="6CBCA2AB" w14:textId="77777777" w:rsidTr="002F15D1">
        <w:trPr>
          <w:trHeight w:val="300"/>
        </w:trPr>
        <w:tc>
          <w:tcPr>
            <w:tcW w:w="9380" w:type="dxa"/>
            <w:tcBorders>
              <w:top w:val="nil"/>
              <w:left w:val="nil"/>
              <w:bottom w:val="nil"/>
              <w:right w:val="nil"/>
            </w:tcBorders>
            <w:shd w:val="clear" w:color="auto" w:fill="auto"/>
            <w:noWrap/>
            <w:vAlign w:val="bottom"/>
            <w:hideMark/>
          </w:tcPr>
          <w:p w14:paraId="1795E69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CARBOPLATIN SOLUTION FOR INFUSION VIAL 450MG/45ML</w:t>
            </w:r>
          </w:p>
        </w:tc>
      </w:tr>
      <w:tr w:rsidR="002F15D1" w:rsidRPr="002F15D1" w14:paraId="35ECD005" w14:textId="77777777" w:rsidTr="002F15D1">
        <w:trPr>
          <w:trHeight w:val="300"/>
        </w:trPr>
        <w:tc>
          <w:tcPr>
            <w:tcW w:w="9380" w:type="dxa"/>
            <w:tcBorders>
              <w:top w:val="nil"/>
              <w:left w:val="nil"/>
              <w:bottom w:val="nil"/>
              <w:right w:val="nil"/>
            </w:tcBorders>
            <w:shd w:val="clear" w:color="auto" w:fill="auto"/>
            <w:noWrap/>
            <w:vAlign w:val="bottom"/>
            <w:hideMark/>
          </w:tcPr>
          <w:p w14:paraId="1BB97C9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CARBOPLATIN SOLUTION FOR INFUSION VIAL 50MG/5ML</w:t>
            </w:r>
          </w:p>
        </w:tc>
      </w:tr>
      <w:tr w:rsidR="002F15D1" w:rsidRPr="002F15D1" w14:paraId="4FFE4732" w14:textId="77777777" w:rsidTr="002F15D1">
        <w:trPr>
          <w:trHeight w:val="300"/>
        </w:trPr>
        <w:tc>
          <w:tcPr>
            <w:tcW w:w="9380" w:type="dxa"/>
            <w:tcBorders>
              <w:top w:val="nil"/>
              <w:left w:val="nil"/>
              <w:bottom w:val="nil"/>
              <w:right w:val="nil"/>
            </w:tcBorders>
            <w:shd w:val="clear" w:color="auto" w:fill="auto"/>
            <w:noWrap/>
            <w:vAlign w:val="bottom"/>
            <w:hideMark/>
          </w:tcPr>
          <w:p w14:paraId="58F527A2"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CARBOPLATIN SOLUTION FOR INFUSION VIAL 600MG/60ML</w:t>
            </w:r>
          </w:p>
        </w:tc>
      </w:tr>
      <w:tr w:rsidR="002F15D1" w:rsidRPr="002F15D1" w14:paraId="77EDD667" w14:textId="77777777" w:rsidTr="002F15D1">
        <w:trPr>
          <w:trHeight w:val="300"/>
        </w:trPr>
        <w:tc>
          <w:tcPr>
            <w:tcW w:w="9380" w:type="dxa"/>
            <w:tcBorders>
              <w:top w:val="nil"/>
              <w:left w:val="nil"/>
              <w:bottom w:val="nil"/>
              <w:right w:val="nil"/>
            </w:tcBorders>
            <w:shd w:val="clear" w:color="auto" w:fill="auto"/>
            <w:noWrap/>
            <w:vAlign w:val="bottom"/>
            <w:hideMark/>
          </w:tcPr>
          <w:p w14:paraId="68FE1EBB"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CARMUSTINE POWDER AND SOLVENT FOR SOLUTION FOR INFUSION VIAL 100MG</w:t>
            </w:r>
          </w:p>
        </w:tc>
      </w:tr>
      <w:tr w:rsidR="002F15D1" w:rsidRPr="002F15D1" w14:paraId="1851D711" w14:textId="77777777" w:rsidTr="002F15D1">
        <w:trPr>
          <w:trHeight w:val="300"/>
        </w:trPr>
        <w:tc>
          <w:tcPr>
            <w:tcW w:w="9380" w:type="dxa"/>
            <w:tcBorders>
              <w:top w:val="nil"/>
              <w:left w:val="nil"/>
              <w:bottom w:val="nil"/>
              <w:right w:val="nil"/>
            </w:tcBorders>
            <w:shd w:val="clear" w:color="auto" w:fill="auto"/>
            <w:noWrap/>
            <w:vAlign w:val="bottom"/>
            <w:hideMark/>
          </w:tcPr>
          <w:p w14:paraId="7A4731E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CISPLATIN SOLUTION FOR INFUSION VIAL 100MG/100ML</w:t>
            </w:r>
          </w:p>
        </w:tc>
      </w:tr>
      <w:tr w:rsidR="002F15D1" w:rsidRPr="002F15D1" w14:paraId="1F431323" w14:textId="77777777" w:rsidTr="002F15D1">
        <w:trPr>
          <w:trHeight w:val="300"/>
        </w:trPr>
        <w:tc>
          <w:tcPr>
            <w:tcW w:w="9380" w:type="dxa"/>
            <w:tcBorders>
              <w:top w:val="nil"/>
              <w:left w:val="nil"/>
              <w:bottom w:val="nil"/>
              <w:right w:val="nil"/>
            </w:tcBorders>
            <w:shd w:val="clear" w:color="auto" w:fill="auto"/>
            <w:noWrap/>
            <w:vAlign w:val="bottom"/>
            <w:hideMark/>
          </w:tcPr>
          <w:p w14:paraId="16B4558F"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CISPLATIN SOLUTION FOR INFUSION VIAL 10MG/10ML</w:t>
            </w:r>
          </w:p>
        </w:tc>
      </w:tr>
      <w:tr w:rsidR="002F15D1" w:rsidRPr="002F15D1" w14:paraId="59E52B13" w14:textId="77777777" w:rsidTr="002F15D1">
        <w:trPr>
          <w:trHeight w:val="300"/>
        </w:trPr>
        <w:tc>
          <w:tcPr>
            <w:tcW w:w="9380" w:type="dxa"/>
            <w:tcBorders>
              <w:top w:val="nil"/>
              <w:left w:val="nil"/>
              <w:bottom w:val="nil"/>
              <w:right w:val="nil"/>
            </w:tcBorders>
            <w:shd w:val="clear" w:color="auto" w:fill="auto"/>
            <w:noWrap/>
            <w:vAlign w:val="bottom"/>
            <w:hideMark/>
          </w:tcPr>
          <w:p w14:paraId="6B41E46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CISPLATIN SOLUTION FOR INFUSION VIAL 50MG/50ML</w:t>
            </w:r>
          </w:p>
        </w:tc>
      </w:tr>
      <w:tr w:rsidR="002F15D1" w:rsidRPr="002F15D1" w14:paraId="1E3EBFF9" w14:textId="77777777" w:rsidTr="002F15D1">
        <w:trPr>
          <w:trHeight w:val="300"/>
        </w:trPr>
        <w:tc>
          <w:tcPr>
            <w:tcW w:w="9380" w:type="dxa"/>
            <w:tcBorders>
              <w:top w:val="nil"/>
              <w:left w:val="nil"/>
              <w:bottom w:val="nil"/>
              <w:right w:val="nil"/>
            </w:tcBorders>
            <w:shd w:val="clear" w:color="auto" w:fill="auto"/>
            <w:noWrap/>
            <w:vAlign w:val="bottom"/>
            <w:hideMark/>
          </w:tcPr>
          <w:p w14:paraId="47B24CF2"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CYCLOPHOSPHAMIDE POWDER FOR SOLUTION FOR INJECTION VIAL 1G</w:t>
            </w:r>
          </w:p>
        </w:tc>
      </w:tr>
      <w:tr w:rsidR="002F15D1" w:rsidRPr="002F15D1" w14:paraId="010B3757" w14:textId="77777777" w:rsidTr="002F15D1">
        <w:trPr>
          <w:trHeight w:val="300"/>
        </w:trPr>
        <w:tc>
          <w:tcPr>
            <w:tcW w:w="9380" w:type="dxa"/>
            <w:tcBorders>
              <w:top w:val="nil"/>
              <w:left w:val="nil"/>
              <w:bottom w:val="nil"/>
              <w:right w:val="nil"/>
            </w:tcBorders>
            <w:shd w:val="clear" w:color="auto" w:fill="auto"/>
            <w:noWrap/>
            <w:vAlign w:val="bottom"/>
            <w:hideMark/>
          </w:tcPr>
          <w:p w14:paraId="6857880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CYCLOPHOSPHAMIDE POWDER FOR SOLUTION FOR INJECTION VIAL 500MG</w:t>
            </w:r>
          </w:p>
        </w:tc>
      </w:tr>
      <w:tr w:rsidR="002F15D1" w:rsidRPr="002F15D1" w14:paraId="650C6FE4" w14:textId="77777777" w:rsidTr="002F15D1">
        <w:trPr>
          <w:trHeight w:val="300"/>
        </w:trPr>
        <w:tc>
          <w:tcPr>
            <w:tcW w:w="9380" w:type="dxa"/>
            <w:tcBorders>
              <w:top w:val="nil"/>
              <w:left w:val="nil"/>
              <w:bottom w:val="nil"/>
              <w:right w:val="nil"/>
            </w:tcBorders>
            <w:shd w:val="clear" w:color="auto" w:fill="auto"/>
            <w:noWrap/>
            <w:vAlign w:val="bottom"/>
            <w:hideMark/>
          </w:tcPr>
          <w:p w14:paraId="2656A534"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CYTARABINE SOLUTION FOR INJECTION VIAL 100MG/1ML</w:t>
            </w:r>
          </w:p>
        </w:tc>
      </w:tr>
      <w:tr w:rsidR="002F15D1" w:rsidRPr="002F15D1" w14:paraId="4D988519" w14:textId="77777777" w:rsidTr="002F15D1">
        <w:trPr>
          <w:trHeight w:val="300"/>
        </w:trPr>
        <w:tc>
          <w:tcPr>
            <w:tcW w:w="9380" w:type="dxa"/>
            <w:tcBorders>
              <w:top w:val="nil"/>
              <w:left w:val="nil"/>
              <w:bottom w:val="nil"/>
              <w:right w:val="nil"/>
            </w:tcBorders>
            <w:shd w:val="clear" w:color="auto" w:fill="auto"/>
            <w:noWrap/>
            <w:vAlign w:val="bottom"/>
            <w:hideMark/>
          </w:tcPr>
          <w:p w14:paraId="292D656B"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CYTARABINE SOLUTION FOR INJECTION VIAL 100MG/5ML (FOR IV, SC, AND INTRATHECAL USE)</w:t>
            </w:r>
          </w:p>
        </w:tc>
      </w:tr>
      <w:tr w:rsidR="002F15D1" w:rsidRPr="002F15D1" w14:paraId="2AD53C18" w14:textId="77777777" w:rsidTr="002F15D1">
        <w:trPr>
          <w:trHeight w:val="300"/>
        </w:trPr>
        <w:tc>
          <w:tcPr>
            <w:tcW w:w="9380" w:type="dxa"/>
            <w:tcBorders>
              <w:top w:val="nil"/>
              <w:left w:val="nil"/>
              <w:bottom w:val="nil"/>
              <w:right w:val="nil"/>
            </w:tcBorders>
            <w:shd w:val="clear" w:color="auto" w:fill="auto"/>
            <w:noWrap/>
            <w:vAlign w:val="bottom"/>
            <w:hideMark/>
          </w:tcPr>
          <w:p w14:paraId="6F36F801"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CYTARABINE SOLUTION FOR INJECTION VIAL 1G/10ML</w:t>
            </w:r>
          </w:p>
        </w:tc>
      </w:tr>
      <w:tr w:rsidR="002F15D1" w:rsidRPr="002F15D1" w14:paraId="3294D312" w14:textId="77777777" w:rsidTr="002F15D1">
        <w:trPr>
          <w:trHeight w:val="300"/>
        </w:trPr>
        <w:tc>
          <w:tcPr>
            <w:tcW w:w="9380" w:type="dxa"/>
            <w:tcBorders>
              <w:top w:val="nil"/>
              <w:left w:val="nil"/>
              <w:bottom w:val="nil"/>
              <w:right w:val="nil"/>
            </w:tcBorders>
            <w:shd w:val="clear" w:color="auto" w:fill="auto"/>
            <w:noWrap/>
            <w:vAlign w:val="bottom"/>
            <w:hideMark/>
          </w:tcPr>
          <w:p w14:paraId="516F36C4"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CYTARABINE SOLUTION FOR INJECTION VIAL 2G/20ML</w:t>
            </w:r>
          </w:p>
        </w:tc>
      </w:tr>
      <w:tr w:rsidR="002F15D1" w:rsidRPr="002F15D1" w14:paraId="4315974E" w14:textId="77777777" w:rsidTr="002F15D1">
        <w:trPr>
          <w:trHeight w:val="300"/>
        </w:trPr>
        <w:tc>
          <w:tcPr>
            <w:tcW w:w="9380" w:type="dxa"/>
            <w:tcBorders>
              <w:top w:val="nil"/>
              <w:left w:val="nil"/>
              <w:bottom w:val="nil"/>
              <w:right w:val="nil"/>
            </w:tcBorders>
            <w:shd w:val="clear" w:color="auto" w:fill="auto"/>
            <w:noWrap/>
            <w:vAlign w:val="bottom"/>
            <w:hideMark/>
          </w:tcPr>
          <w:p w14:paraId="1272398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DACARBAZINE POWDER FOR SOLUTION FOR INFUSION VIAL 1000MG</w:t>
            </w:r>
          </w:p>
        </w:tc>
      </w:tr>
      <w:tr w:rsidR="002F15D1" w:rsidRPr="002F15D1" w14:paraId="5DF0B51F" w14:textId="77777777" w:rsidTr="002F15D1">
        <w:trPr>
          <w:trHeight w:val="300"/>
        </w:trPr>
        <w:tc>
          <w:tcPr>
            <w:tcW w:w="9380" w:type="dxa"/>
            <w:tcBorders>
              <w:top w:val="nil"/>
              <w:left w:val="nil"/>
              <w:bottom w:val="nil"/>
              <w:right w:val="nil"/>
            </w:tcBorders>
            <w:shd w:val="clear" w:color="auto" w:fill="auto"/>
            <w:noWrap/>
            <w:vAlign w:val="bottom"/>
            <w:hideMark/>
          </w:tcPr>
          <w:p w14:paraId="2E5A6C12"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DACARBAZINE POWDER FOR SOLUTION FOR INFUSION VIAL 500MG</w:t>
            </w:r>
          </w:p>
        </w:tc>
      </w:tr>
      <w:tr w:rsidR="002F15D1" w:rsidRPr="002F15D1" w14:paraId="0C803023" w14:textId="77777777" w:rsidTr="002F15D1">
        <w:trPr>
          <w:trHeight w:val="300"/>
        </w:trPr>
        <w:tc>
          <w:tcPr>
            <w:tcW w:w="9380" w:type="dxa"/>
            <w:tcBorders>
              <w:top w:val="nil"/>
              <w:left w:val="nil"/>
              <w:bottom w:val="nil"/>
              <w:right w:val="nil"/>
            </w:tcBorders>
            <w:shd w:val="clear" w:color="auto" w:fill="auto"/>
            <w:noWrap/>
            <w:vAlign w:val="bottom"/>
            <w:hideMark/>
          </w:tcPr>
          <w:p w14:paraId="76614425"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DACARBAZINE POWDER FOR SOLUTION FOR INJECTION VIAL 100MG</w:t>
            </w:r>
          </w:p>
        </w:tc>
      </w:tr>
      <w:tr w:rsidR="002F15D1" w:rsidRPr="002F15D1" w14:paraId="5FAEB70E" w14:textId="77777777" w:rsidTr="002F15D1">
        <w:trPr>
          <w:trHeight w:val="300"/>
        </w:trPr>
        <w:tc>
          <w:tcPr>
            <w:tcW w:w="9380" w:type="dxa"/>
            <w:tcBorders>
              <w:top w:val="nil"/>
              <w:left w:val="nil"/>
              <w:bottom w:val="nil"/>
              <w:right w:val="nil"/>
            </w:tcBorders>
            <w:shd w:val="clear" w:color="auto" w:fill="auto"/>
            <w:noWrap/>
            <w:vAlign w:val="bottom"/>
            <w:hideMark/>
          </w:tcPr>
          <w:p w14:paraId="2CC3696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DACARBAZINE POWDER FOR SOLUTION FOR INJECTION VIAL 200MG</w:t>
            </w:r>
          </w:p>
        </w:tc>
      </w:tr>
      <w:tr w:rsidR="002F15D1" w:rsidRPr="002F15D1" w14:paraId="51B58206" w14:textId="77777777" w:rsidTr="002F15D1">
        <w:trPr>
          <w:trHeight w:val="300"/>
        </w:trPr>
        <w:tc>
          <w:tcPr>
            <w:tcW w:w="9380" w:type="dxa"/>
            <w:tcBorders>
              <w:top w:val="nil"/>
              <w:left w:val="nil"/>
              <w:bottom w:val="nil"/>
              <w:right w:val="nil"/>
            </w:tcBorders>
            <w:shd w:val="clear" w:color="auto" w:fill="auto"/>
            <w:noWrap/>
            <w:vAlign w:val="bottom"/>
            <w:hideMark/>
          </w:tcPr>
          <w:p w14:paraId="4CB187DA"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DOCETAXEL SOLUTION FOR INFUSION VIAL 160MG/8ML (20MG/ML)</w:t>
            </w:r>
          </w:p>
        </w:tc>
      </w:tr>
      <w:tr w:rsidR="002F15D1" w:rsidRPr="002F15D1" w14:paraId="1F00EF63" w14:textId="77777777" w:rsidTr="002F15D1">
        <w:trPr>
          <w:trHeight w:val="300"/>
        </w:trPr>
        <w:tc>
          <w:tcPr>
            <w:tcW w:w="9380" w:type="dxa"/>
            <w:tcBorders>
              <w:top w:val="nil"/>
              <w:left w:val="nil"/>
              <w:bottom w:val="nil"/>
              <w:right w:val="nil"/>
            </w:tcBorders>
            <w:shd w:val="clear" w:color="auto" w:fill="auto"/>
            <w:noWrap/>
            <w:vAlign w:val="bottom"/>
            <w:hideMark/>
          </w:tcPr>
          <w:p w14:paraId="3B49F320"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DOCETAXEL SOLUTION FOR INFUSION VIAL 20MG/1ML (20MG/ML)</w:t>
            </w:r>
          </w:p>
        </w:tc>
      </w:tr>
      <w:tr w:rsidR="002F15D1" w:rsidRPr="002F15D1" w14:paraId="68A5330B" w14:textId="77777777" w:rsidTr="002F15D1">
        <w:trPr>
          <w:trHeight w:val="300"/>
        </w:trPr>
        <w:tc>
          <w:tcPr>
            <w:tcW w:w="9380" w:type="dxa"/>
            <w:tcBorders>
              <w:top w:val="nil"/>
              <w:left w:val="nil"/>
              <w:bottom w:val="nil"/>
              <w:right w:val="nil"/>
            </w:tcBorders>
            <w:shd w:val="clear" w:color="auto" w:fill="auto"/>
            <w:noWrap/>
            <w:vAlign w:val="bottom"/>
            <w:hideMark/>
          </w:tcPr>
          <w:p w14:paraId="01EC7DD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DOCETAXEL SOLUTION FOR INFUSION VIAL 80MG/4ML (20MG/ML)</w:t>
            </w:r>
          </w:p>
        </w:tc>
      </w:tr>
      <w:tr w:rsidR="002F15D1" w:rsidRPr="002F15D1" w14:paraId="441A233E" w14:textId="77777777" w:rsidTr="002F15D1">
        <w:trPr>
          <w:trHeight w:val="300"/>
        </w:trPr>
        <w:tc>
          <w:tcPr>
            <w:tcW w:w="9380" w:type="dxa"/>
            <w:tcBorders>
              <w:top w:val="nil"/>
              <w:left w:val="nil"/>
              <w:bottom w:val="nil"/>
              <w:right w:val="nil"/>
            </w:tcBorders>
            <w:shd w:val="clear" w:color="auto" w:fill="auto"/>
            <w:noWrap/>
            <w:vAlign w:val="bottom"/>
            <w:hideMark/>
          </w:tcPr>
          <w:p w14:paraId="24A409D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DOXORUBICIN HYDROCHLORIDE PEGYLATED LIPOSOMAL SOLUTION FOR INFUSION VIAL 20MG/10ML</w:t>
            </w:r>
          </w:p>
        </w:tc>
      </w:tr>
      <w:tr w:rsidR="002F15D1" w:rsidRPr="002F15D1" w14:paraId="1F781254" w14:textId="77777777" w:rsidTr="002F15D1">
        <w:trPr>
          <w:trHeight w:val="300"/>
        </w:trPr>
        <w:tc>
          <w:tcPr>
            <w:tcW w:w="9380" w:type="dxa"/>
            <w:tcBorders>
              <w:top w:val="nil"/>
              <w:left w:val="nil"/>
              <w:bottom w:val="nil"/>
              <w:right w:val="nil"/>
            </w:tcBorders>
            <w:shd w:val="clear" w:color="auto" w:fill="auto"/>
            <w:noWrap/>
            <w:vAlign w:val="bottom"/>
            <w:hideMark/>
          </w:tcPr>
          <w:p w14:paraId="39C6ECD2"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DOXORUBICIN HYDROCHLORIDE PEGYLATED LIPOSOMAL SOLUTION FOR INFUSION VIAL 50MG/25ML</w:t>
            </w:r>
          </w:p>
        </w:tc>
      </w:tr>
      <w:tr w:rsidR="002F15D1" w:rsidRPr="002F15D1" w14:paraId="7C8C2BA8" w14:textId="77777777" w:rsidTr="002F15D1">
        <w:trPr>
          <w:trHeight w:val="300"/>
        </w:trPr>
        <w:tc>
          <w:tcPr>
            <w:tcW w:w="9380" w:type="dxa"/>
            <w:tcBorders>
              <w:top w:val="nil"/>
              <w:left w:val="nil"/>
              <w:bottom w:val="nil"/>
              <w:right w:val="nil"/>
            </w:tcBorders>
            <w:shd w:val="clear" w:color="auto" w:fill="auto"/>
            <w:noWrap/>
            <w:vAlign w:val="bottom"/>
            <w:hideMark/>
          </w:tcPr>
          <w:p w14:paraId="5C63D26B"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DOXORUBICIN HYDROCHLORIDE SOLUTION FOR INFUSION VIAL 200MG/100ML</w:t>
            </w:r>
          </w:p>
        </w:tc>
      </w:tr>
      <w:tr w:rsidR="002F15D1" w:rsidRPr="002F15D1" w14:paraId="7ED63B4D" w14:textId="77777777" w:rsidTr="002F15D1">
        <w:trPr>
          <w:trHeight w:val="300"/>
        </w:trPr>
        <w:tc>
          <w:tcPr>
            <w:tcW w:w="9380" w:type="dxa"/>
            <w:tcBorders>
              <w:top w:val="nil"/>
              <w:left w:val="nil"/>
              <w:bottom w:val="nil"/>
              <w:right w:val="nil"/>
            </w:tcBorders>
            <w:shd w:val="clear" w:color="auto" w:fill="auto"/>
            <w:noWrap/>
            <w:vAlign w:val="bottom"/>
            <w:hideMark/>
          </w:tcPr>
          <w:p w14:paraId="2873D59A"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DOXORUBICIN HYDROCHLORIDE SOLUTION FOR INJECTION VIAL 10MG/5ML</w:t>
            </w:r>
          </w:p>
        </w:tc>
      </w:tr>
      <w:tr w:rsidR="002F15D1" w:rsidRPr="002F15D1" w14:paraId="59B64244" w14:textId="77777777" w:rsidTr="002F15D1">
        <w:trPr>
          <w:trHeight w:val="300"/>
        </w:trPr>
        <w:tc>
          <w:tcPr>
            <w:tcW w:w="9380" w:type="dxa"/>
            <w:tcBorders>
              <w:top w:val="nil"/>
              <w:left w:val="nil"/>
              <w:bottom w:val="nil"/>
              <w:right w:val="nil"/>
            </w:tcBorders>
            <w:shd w:val="clear" w:color="auto" w:fill="auto"/>
            <w:noWrap/>
            <w:vAlign w:val="bottom"/>
            <w:hideMark/>
          </w:tcPr>
          <w:p w14:paraId="7BADE850"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DOXORUBICIN HYDROCHLORIDE SOLUTION FOR INJECTION VIAL 50MG/25ML</w:t>
            </w:r>
          </w:p>
        </w:tc>
      </w:tr>
      <w:tr w:rsidR="002F15D1" w:rsidRPr="002F15D1" w14:paraId="1DD27783" w14:textId="77777777" w:rsidTr="002F15D1">
        <w:trPr>
          <w:trHeight w:val="300"/>
        </w:trPr>
        <w:tc>
          <w:tcPr>
            <w:tcW w:w="9380" w:type="dxa"/>
            <w:tcBorders>
              <w:top w:val="nil"/>
              <w:left w:val="nil"/>
              <w:bottom w:val="nil"/>
              <w:right w:val="nil"/>
            </w:tcBorders>
            <w:shd w:val="clear" w:color="auto" w:fill="auto"/>
            <w:noWrap/>
            <w:vAlign w:val="bottom"/>
            <w:hideMark/>
          </w:tcPr>
          <w:p w14:paraId="401918A0"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EPIRUBICIN HYDROCHLORIDE SOLUTION FOR INFUSION VIAL 200MG/100ML</w:t>
            </w:r>
          </w:p>
        </w:tc>
      </w:tr>
      <w:tr w:rsidR="002F15D1" w:rsidRPr="002F15D1" w14:paraId="58ABE0A8" w14:textId="77777777" w:rsidTr="002F15D1">
        <w:trPr>
          <w:trHeight w:val="300"/>
        </w:trPr>
        <w:tc>
          <w:tcPr>
            <w:tcW w:w="9380" w:type="dxa"/>
            <w:tcBorders>
              <w:top w:val="nil"/>
              <w:left w:val="nil"/>
              <w:bottom w:val="nil"/>
              <w:right w:val="nil"/>
            </w:tcBorders>
            <w:shd w:val="clear" w:color="auto" w:fill="auto"/>
            <w:noWrap/>
            <w:vAlign w:val="bottom"/>
            <w:hideMark/>
          </w:tcPr>
          <w:p w14:paraId="2E3F97B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EPIRUBICIN HYDROCHLORIDE SOLUTION FOR INJECTION VIAL 10MG/5ML</w:t>
            </w:r>
          </w:p>
        </w:tc>
      </w:tr>
      <w:tr w:rsidR="002F15D1" w:rsidRPr="002F15D1" w14:paraId="4063489D" w14:textId="77777777" w:rsidTr="002F15D1">
        <w:trPr>
          <w:trHeight w:val="300"/>
        </w:trPr>
        <w:tc>
          <w:tcPr>
            <w:tcW w:w="9380" w:type="dxa"/>
            <w:tcBorders>
              <w:top w:val="nil"/>
              <w:left w:val="nil"/>
              <w:bottom w:val="nil"/>
              <w:right w:val="nil"/>
            </w:tcBorders>
            <w:shd w:val="clear" w:color="auto" w:fill="auto"/>
            <w:noWrap/>
            <w:vAlign w:val="bottom"/>
            <w:hideMark/>
          </w:tcPr>
          <w:p w14:paraId="54D66811"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EPIRUBICIN HYDROCHLORIDE SOLUTION FOR INJECTION VIAL 50MG/25ML</w:t>
            </w:r>
          </w:p>
        </w:tc>
      </w:tr>
      <w:tr w:rsidR="002F15D1" w:rsidRPr="002F15D1" w14:paraId="714D7932" w14:textId="77777777" w:rsidTr="002F15D1">
        <w:trPr>
          <w:trHeight w:val="300"/>
        </w:trPr>
        <w:tc>
          <w:tcPr>
            <w:tcW w:w="9380" w:type="dxa"/>
            <w:tcBorders>
              <w:top w:val="nil"/>
              <w:left w:val="nil"/>
              <w:bottom w:val="nil"/>
              <w:right w:val="nil"/>
            </w:tcBorders>
            <w:shd w:val="clear" w:color="auto" w:fill="auto"/>
            <w:noWrap/>
            <w:vAlign w:val="bottom"/>
            <w:hideMark/>
          </w:tcPr>
          <w:p w14:paraId="3BE59337"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ETOPOSIDE SOLUTION FOR INFUSION VIAL 100MG/5ML</w:t>
            </w:r>
          </w:p>
        </w:tc>
      </w:tr>
      <w:tr w:rsidR="002F15D1" w:rsidRPr="002F15D1" w14:paraId="6C5B2408" w14:textId="77777777" w:rsidTr="002F15D1">
        <w:trPr>
          <w:trHeight w:val="300"/>
        </w:trPr>
        <w:tc>
          <w:tcPr>
            <w:tcW w:w="9380" w:type="dxa"/>
            <w:tcBorders>
              <w:top w:val="nil"/>
              <w:left w:val="nil"/>
              <w:bottom w:val="nil"/>
              <w:right w:val="nil"/>
            </w:tcBorders>
            <w:shd w:val="clear" w:color="auto" w:fill="auto"/>
            <w:noWrap/>
            <w:vAlign w:val="bottom"/>
            <w:hideMark/>
          </w:tcPr>
          <w:p w14:paraId="442F79A9"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ETOPOSIDE SOLUTION FOR INFUSION VIAL 500MG/25ML</w:t>
            </w:r>
          </w:p>
        </w:tc>
      </w:tr>
      <w:tr w:rsidR="002F15D1" w:rsidRPr="002F15D1" w14:paraId="3F06A782" w14:textId="77777777" w:rsidTr="002F15D1">
        <w:trPr>
          <w:trHeight w:val="300"/>
        </w:trPr>
        <w:tc>
          <w:tcPr>
            <w:tcW w:w="9380" w:type="dxa"/>
            <w:tcBorders>
              <w:top w:val="nil"/>
              <w:left w:val="nil"/>
              <w:bottom w:val="nil"/>
              <w:right w:val="nil"/>
            </w:tcBorders>
            <w:shd w:val="clear" w:color="auto" w:fill="auto"/>
            <w:noWrap/>
            <w:vAlign w:val="bottom"/>
            <w:hideMark/>
          </w:tcPr>
          <w:p w14:paraId="7F82265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FLUDARABINE PHOSPHATE SOLUTION FOR INJECTION VIAL 50MG/2ML</w:t>
            </w:r>
          </w:p>
        </w:tc>
      </w:tr>
      <w:tr w:rsidR="002F15D1" w:rsidRPr="002F15D1" w14:paraId="42A54A31" w14:textId="77777777" w:rsidTr="002F15D1">
        <w:trPr>
          <w:trHeight w:val="300"/>
        </w:trPr>
        <w:tc>
          <w:tcPr>
            <w:tcW w:w="9380" w:type="dxa"/>
            <w:tcBorders>
              <w:top w:val="nil"/>
              <w:left w:val="nil"/>
              <w:bottom w:val="nil"/>
              <w:right w:val="nil"/>
            </w:tcBorders>
            <w:shd w:val="clear" w:color="auto" w:fill="auto"/>
            <w:noWrap/>
            <w:vAlign w:val="bottom"/>
            <w:hideMark/>
          </w:tcPr>
          <w:p w14:paraId="7D550B74"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FLUOROURACIL SOLUTION FOR INFUSION VIAL 1G/20ML (5%)</w:t>
            </w:r>
          </w:p>
        </w:tc>
      </w:tr>
      <w:tr w:rsidR="002F15D1" w:rsidRPr="002F15D1" w14:paraId="003BE280" w14:textId="77777777" w:rsidTr="002F15D1">
        <w:trPr>
          <w:trHeight w:val="300"/>
        </w:trPr>
        <w:tc>
          <w:tcPr>
            <w:tcW w:w="9380" w:type="dxa"/>
            <w:tcBorders>
              <w:top w:val="nil"/>
              <w:left w:val="nil"/>
              <w:bottom w:val="nil"/>
              <w:right w:val="nil"/>
            </w:tcBorders>
            <w:shd w:val="clear" w:color="auto" w:fill="auto"/>
            <w:noWrap/>
            <w:vAlign w:val="bottom"/>
            <w:hideMark/>
          </w:tcPr>
          <w:p w14:paraId="5A1C06C0"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FLUOROURACIL SOLUTION FOR INFUSION VIAL 2.5G/100ML (2.5%)</w:t>
            </w:r>
          </w:p>
        </w:tc>
      </w:tr>
      <w:tr w:rsidR="002F15D1" w:rsidRPr="002F15D1" w14:paraId="30F7DAEE" w14:textId="77777777" w:rsidTr="002F15D1">
        <w:trPr>
          <w:trHeight w:val="300"/>
        </w:trPr>
        <w:tc>
          <w:tcPr>
            <w:tcW w:w="9380" w:type="dxa"/>
            <w:tcBorders>
              <w:top w:val="nil"/>
              <w:left w:val="nil"/>
              <w:bottom w:val="nil"/>
              <w:right w:val="nil"/>
            </w:tcBorders>
            <w:shd w:val="clear" w:color="auto" w:fill="auto"/>
            <w:noWrap/>
            <w:vAlign w:val="bottom"/>
            <w:hideMark/>
          </w:tcPr>
          <w:p w14:paraId="146CE77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FLUOROURACIL SOLUTION FOR INFUSION VIAL 2.5G/50ML (5%)</w:t>
            </w:r>
          </w:p>
        </w:tc>
      </w:tr>
      <w:tr w:rsidR="002F15D1" w:rsidRPr="002F15D1" w14:paraId="42B0CF25" w14:textId="77777777" w:rsidTr="002F15D1">
        <w:trPr>
          <w:trHeight w:val="300"/>
        </w:trPr>
        <w:tc>
          <w:tcPr>
            <w:tcW w:w="9380" w:type="dxa"/>
            <w:tcBorders>
              <w:top w:val="nil"/>
              <w:left w:val="nil"/>
              <w:bottom w:val="nil"/>
              <w:right w:val="nil"/>
            </w:tcBorders>
            <w:shd w:val="clear" w:color="auto" w:fill="auto"/>
            <w:noWrap/>
            <w:vAlign w:val="bottom"/>
            <w:hideMark/>
          </w:tcPr>
          <w:p w14:paraId="2F96AE7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FLUOROURACIL SOLUTION FOR INFUSION VIAL 500MG/10ML (5%)</w:t>
            </w:r>
          </w:p>
        </w:tc>
      </w:tr>
      <w:tr w:rsidR="002F15D1" w:rsidRPr="002F15D1" w14:paraId="03BFE471" w14:textId="77777777" w:rsidTr="002F15D1">
        <w:trPr>
          <w:trHeight w:val="300"/>
        </w:trPr>
        <w:tc>
          <w:tcPr>
            <w:tcW w:w="9380" w:type="dxa"/>
            <w:tcBorders>
              <w:top w:val="nil"/>
              <w:left w:val="nil"/>
              <w:bottom w:val="nil"/>
              <w:right w:val="nil"/>
            </w:tcBorders>
            <w:shd w:val="clear" w:color="auto" w:fill="auto"/>
            <w:noWrap/>
            <w:vAlign w:val="bottom"/>
            <w:hideMark/>
          </w:tcPr>
          <w:p w14:paraId="1407A13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FLUOROURACIL SOLUTION FOR INFUSION VIAL 500MG/20ML (2.5%)</w:t>
            </w:r>
          </w:p>
        </w:tc>
      </w:tr>
      <w:tr w:rsidR="002F15D1" w:rsidRPr="002F15D1" w14:paraId="151CBD23" w14:textId="77777777" w:rsidTr="002F15D1">
        <w:trPr>
          <w:trHeight w:val="300"/>
        </w:trPr>
        <w:tc>
          <w:tcPr>
            <w:tcW w:w="9380" w:type="dxa"/>
            <w:tcBorders>
              <w:top w:val="nil"/>
              <w:left w:val="nil"/>
              <w:bottom w:val="nil"/>
              <w:right w:val="nil"/>
            </w:tcBorders>
            <w:shd w:val="clear" w:color="auto" w:fill="auto"/>
            <w:noWrap/>
            <w:vAlign w:val="bottom"/>
            <w:hideMark/>
          </w:tcPr>
          <w:p w14:paraId="73AB7E64"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FLUOROURACIL SOLUTION FOR INFUSION VIAL 5G/100ML (5%)</w:t>
            </w:r>
          </w:p>
        </w:tc>
      </w:tr>
      <w:tr w:rsidR="002F15D1" w:rsidRPr="002F15D1" w14:paraId="6CB4C965" w14:textId="77777777" w:rsidTr="002F15D1">
        <w:trPr>
          <w:trHeight w:val="300"/>
        </w:trPr>
        <w:tc>
          <w:tcPr>
            <w:tcW w:w="9380" w:type="dxa"/>
            <w:tcBorders>
              <w:top w:val="nil"/>
              <w:left w:val="nil"/>
              <w:bottom w:val="nil"/>
              <w:right w:val="nil"/>
            </w:tcBorders>
            <w:shd w:val="clear" w:color="auto" w:fill="auto"/>
            <w:noWrap/>
            <w:vAlign w:val="bottom"/>
            <w:hideMark/>
          </w:tcPr>
          <w:p w14:paraId="0A90B678"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GANCICLOVIR POWDER FOR SOLUTION FOR INFUSION VIAL 500MG</w:t>
            </w:r>
          </w:p>
        </w:tc>
      </w:tr>
      <w:tr w:rsidR="002F15D1" w:rsidRPr="002F15D1" w14:paraId="6A239570" w14:textId="77777777" w:rsidTr="002F15D1">
        <w:trPr>
          <w:trHeight w:val="300"/>
        </w:trPr>
        <w:tc>
          <w:tcPr>
            <w:tcW w:w="9380" w:type="dxa"/>
            <w:tcBorders>
              <w:top w:val="nil"/>
              <w:left w:val="nil"/>
              <w:bottom w:val="nil"/>
              <w:right w:val="nil"/>
            </w:tcBorders>
            <w:shd w:val="clear" w:color="auto" w:fill="auto"/>
            <w:noWrap/>
            <w:vAlign w:val="bottom"/>
            <w:hideMark/>
          </w:tcPr>
          <w:p w14:paraId="6E9F238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GEMCITABINE CONCENTRATE FOR SOLUTION FOR INFUSION VIAL 1G/26.3ML (38MG/ML)</w:t>
            </w:r>
          </w:p>
        </w:tc>
      </w:tr>
      <w:tr w:rsidR="002F15D1" w:rsidRPr="002F15D1" w14:paraId="23320913" w14:textId="77777777" w:rsidTr="002F15D1">
        <w:trPr>
          <w:trHeight w:val="300"/>
        </w:trPr>
        <w:tc>
          <w:tcPr>
            <w:tcW w:w="9380" w:type="dxa"/>
            <w:tcBorders>
              <w:top w:val="nil"/>
              <w:left w:val="nil"/>
              <w:bottom w:val="nil"/>
              <w:right w:val="nil"/>
            </w:tcBorders>
            <w:shd w:val="clear" w:color="auto" w:fill="auto"/>
            <w:noWrap/>
            <w:vAlign w:val="bottom"/>
            <w:hideMark/>
          </w:tcPr>
          <w:p w14:paraId="7228D2F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lastRenderedPageBreak/>
              <w:t>GEMCITABINE CONCENTRATE FOR SOLUTION FOR INFUSION VIAL 200MG/5.26ML (38MG/ML)</w:t>
            </w:r>
          </w:p>
        </w:tc>
      </w:tr>
      <w:tr w:rsidR="002F15D1" w:rsidRPr="002F15D1" w14:paraId="0D680F03" w14:textId="77777777" w:rsidTr="002F15D1">
        <w:trPr>
          <w:trHeight w:val="300"/>
        </w:trPr>
        <w:tc>
          <w:tcPr>
            <w:tcW w:w="9380" w:type="dxa"/>
            <w:tcBorders>
              <w:top w:val="nil"/>
              <w:left w:val="nil"/>
              <w:bottom w:val="nil"/>
              <w:right w:val="nil"/>
            </w:tcBorders>
            <w:shd w:val="clear" w:color="auto" w:fill="auto"/>
            <w:noWrap/>
            <w:vAlign w:val="bottom"/>
            <w:hideMark/>
          </w:tcPr>
          <w:p w14:paraId="5192F259"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GEMCITABINE CONCENTRATE FOR SOLUTION FOR INFUSION VIAL 200MG/5.3ML (38MG/ML)</w:t>
            </w:r>
          </w:p>
        </w:tc>
      </w:tr>
      <w:tr w:rsidR="002F15D1" w:rsidRPr="002F15D1" w14:paraId="6BBBF3B6" w14:textId="77777777" w:rsidTr="002F15D1">
        <w:trPr>
          <w:trHeight w:val="300"/>
        </w:trPr>
        <w:tc>
          <w:tcPr>
            <w:tcW w:w="9380" w:type="dxa"/>
            <w:tcBorders>
              <w:top w:val="nil"/>
              <w:left w:val="nil"/>
              <w:bottom w:val="nil"/>
              <w:right w:val="nil"/>
            </w:tcBorders>
            <w:shd w:val="clear" w:color="auto" w:fill="auto"/>
            <w:noWrap/>
            <w:vAlign w:val="bottom"/>
            <w:hideMark/>
          </w:tcPr>
          <w:p w14:paraId="6C148EE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GEMCITABINE CONCENTRATE FOR SOLUTION FOR INFUSION VIAL 2G/52.6ML (38MG/ML)</w:t>
            </w:r>
          </w:p>
        </w:tc>
      </w:tr>
      <w:tr w:rsidR="002F15D1" w:rsidRPr="002F15D1" w14:paraId="14BC06B8" w14:textId="77777777" w:rsidTr="002F15D1">
        <w:trPr>
          <w:trHeight w:val="300"/>
        </w:trPr>
        <w:tc>
          <w:tcPr>
            <w:tcW w:w="9380" w:type="dxa"/>
            <w:tcBorders>
              <w:top w:val="nil"/>
              <w:left w:val="nil"/>
              <w:bottom w:val="nil"/>
              <w:right w:val="nil"/>
            </w:tcBorders>
            <w:shd w:val="clear" w:color="auto" w:fill="auto"/>
            <w:noWrap/>
            <w:vAlign w:val="bottom"/>
            <w:hideMark/>
          </w:tcPr>
          <w:p w14:paraId="24817040"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GEMCITABINE POWDER FOR SOLUTION FOR INFUSION VIAL 1G</w:t>
            </w:r>
          </w:p>
        </w:tc>
      </w:tr>
      <w:tr w:rsidR="002F15D1" w:rsidRPr="002F15D1" w14:paraId="044FE96C" w14:textId="77777777" w:rsidTr="002F15D1">
        <w:trPr>
          <w:trHeight w:val="300"/>
        </w:trPr>
        <w:tc>
          <w:tcPr>
            <w:tcW w:w="9380" w:type="dxa"/>
            <w:tcBorders>
              <w:top w:val="nil"/>
              <w:left w:val="nil"/>
              <w:bottom w:val="nil"/>
              <w:right w:val="nil"/>
            </w:tcBorders>
            <w:shd w:val="clear" w:color="auto" w:fill="auto"/>
            <w:noWrap/>
            <w:vAlign w:val="bottom"/>
            <w:hideMark/>
          </w:tcPr>
          <w:p w14:paraId="0C5A6E8E"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GEMCITABINE POWDER FOR SOLUTION FOR INFUSION VIAL 200MG</w:t>
            </w:r>
          </w:p>
        </w:tc>
      </w:tr>
      <w:tr w:rsidR="002F15D1" w:rsidRPr="002F15D1" w14:paraId="78737196" w14:textId="77777777" w:rsidTr="002F15D1">
        <w:trPr>
          <w:trHeight w:val="300"/>
        </w:trPr>
        <w:tc>
          <w:tcPr>
            <w:tcW w:w="9380" w:type="dxa"/>
            <w:tcBorders>
              <w:top w:val="nil"/>
              <w:left w:val="nil"/>
              <w:bottom w:val="nil"/>
              <w:right w:val="nil"/>
            </w:tcBorders>
            <w:shd w:val="clear" w:color="auto" w:fill="auto"/>
            <w:noWrap/>
            <w:vAlign w:val="bottom"/>
            <w:hideMark/>
          </w:tcPr>
          <w:p w14:paraId="08BA91AE"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IDARUBICIN HYDROCHLORIDE SOLUTION FOR INJECTION VIAL 10MG/10ML</w:t>
            </w:r>
          </w:p>
        </w:tc>
      </w:tr>
      <w:tr w:rsidR="002F15D1" w:rsidRPr="002F15D1" w14:paraId="557FBD46" w14:textId="77777777" w:rsidTr="002F15D1">
        <w:trPr>
          <w:trHeight w:val="300"/>
        </w:trPr>
        <w:tc>
          <w:tcPr>
            <w:tcW w:w="9380" w:type="dxa"/>
            <w:tcBorders>
              <w:top w:val="nil"/>
              <w:left w:val="nil"/>
              <w:bottom w:val="nil"/>
              <w:right w:val="nil"/>
            </w:tcBorders>
            <w:shd w:val="clear" w:color="auto" w:fill="auto"/>
            <w:noWrap/>
            <w:vAlign w:val="bottom"/>
            <w:hideMark/>
          </w:tcPr>
          <w:p w14:paraId="7FD97C3A"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IDARUBICIN HYDROCHLORIDE SOLUTION FOR INJECTION VIAL 5MG/5ML</w:t>
            </w:r>
          </w:p>
        </w:tc>
      </w:tr>
      <w:tr w:rsidR="002F15D1" w:rsidRPr="002F15D1" w14:paraId="5B19B6B4" w14:textId="77777777" w:rsidTr="002F15D1">
        <w:trPr>
          <w:trHeight w:val="300"/>
        </w:trPr>
        <w:tc>
          <w:tcPr>
            <w:tcW w:w="9380" w:type="dxa"/>
            <w:tcBorders>
              <w:top w:val="nil"/>
              <w:left w:val="nil"/>
              <w:bottom w:val="nil"/>
              <w:right w:val="nil"/>
            </w:tcBorders>
            <w:shd w:val="clear" w:color="auto" w:fill="auto"/>
            <w:noWrap/>
            <w:vAlign w:val="bottom"/>
            <w:hideMark/>
          </w:tcPr>
          <w:p w14:paraId="208CF82E"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IRINOTECAN HYDROCHLORIDE SOLUTION FOR INFUSION VIAL 100MG/5ML</w:t>
            </w:r>
          </w:p>
        </w:tc>
      </w:tr>
      <w:tr w:rsidR="002F15D1" w:rsidRPr="002F15D1" w14:paraId="31D14F0D" w14:textId="77777777" w:rsidTr="002F15D1">
        <w:trPr>
          <w:trHeight w:val="300"/>
        </w:trPr>
        <w:tc>
          <w:tcPr>
            <w:tcW w:w="9380" w:type="dxa"/>
            <w:tcBorders>
              <w:top w:val="nil"/>
              <w:left w:val="nil"/>
              <w:bottom w:val="nil"/>
              <w:right w:val="nil"/>
            </w:tcBorders>
            <w:shd w:val="clear" w:color="auto" w:fill="auto"/>
            <w:noWrap/>
            <w:vAlign w:val="bottom"/>
            <w:hideMark/>
          </w:tcPr>
          <w:p w14:paraId="048307D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IRINOTECAN HYDROCHLORIDE SOLUTION FOR INFUSION VIAL 300MG/15ML</w:t>
            </w:r>
          </w:p>
        </w:tc>
      </w:tr>
      <w:tr w:rsidR="002F15D1" w:rsidRPr="002F15D1" w14:paraId="34D9A6FD" w14:textId="77777777" w:rsidTr="002F15D1">
        <w:trPr>
          <w:trHeight w:val="300"/>
        </w:trPr>
        <w:tc>
          <w:tcPr>
            <w:tcW w:w="9380" w:type="dxa"/>
            <w:tcBorders>
              <w:top w:val="nil"/>
              <w:left w:val="nil"/>
              <w:bottom w:val="nil"/>
              <w:right w:val="nil"/>
            </w:tcBorders>
            <w:shd w:val="clear" w:color="auto" w:fill="auto"/>
            <w:noWrap/>
            <w:vAlign w:val="bottom"/>
            <w:hideMark/>
          </w:tcPr>
          <w:p w14:paraId="45D26E2E"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IRINOTECAN HYDROCHLORIDE SOLUTION FOR INFUSION VIAL 40MG/2ML</w:t>
            </w:r>
          </w:p>
        </w:tc>
      </w:tr>
      <w:tr w:rsidR="002F15D1" w:rsidRPr="002F15D1" w14:paraId="0D798A60" w14:textId="77777777" w:rsidTr="002F15D1">
        <w:trPr>
          <w:trHeight w:val="300"/>
        </w:trPr>
        <w:tc>
          <w:tcPr>
            <w:tcW w:w="9380" w:type="dxa"/>
            <w:tcBorders>
              <w:top w:val="nil"/>
              <w:left w:val="nil"/>
              <w:bottom w:val="nil"/>
              <w:right w:val="nil"/>
            </w:tcBorders>
            <w:shd w:val="clear" w:color="auto" w:fill="auto"/>
            <w:noWrap/>
            <w:vAlign w:val="bottom"/>
            <w:hideMark/>
          </w:tcPr>
          <w:p w14:paraId="1CE80E4E"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IRINOTECAN HYDROCHLORIDE SOLUTION FOR INFUSION VIAL 500MG/25ML</w:t>
            </w:r>
          </w:p>
        </w:tc>
      </w:tr>
      <w:tr w:rsidR="002F15D1" w:rsidRPr="002F15D1" w14:paraId="3E1D2B06" w14:textId="77777777" w:rsidTr="002F15D1">
        <w:trPr>
          <w:trHeight w:val="300"/>
        </w:trPr>
        <w:tc>
          <w:tcPr>
            <w:tcW w:w="9380" w:type="dxa"/>
            <w:tcBorders>
              <w:top w:val="nil"/>
              <w:left w:val="nil"/>
              <w:bottom w:val="nil"/>
              <w:right w:val="nil"/>
            </w:tcBorders>
            <w:shd w:val="clear" w:color="auto" w:fill="auto"/>
            <w:noWrap/>
            <w:vAlign w:val="bottom"/>
            <w:hideMark/>
          </w:tcPr>
          <w:p w14:paraId="0ABE35A8"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MELPHALAN POWDER AND SOLVENT FOR SOLUTION FOR INJECTION VIAL 50MG</w:t>
            </w:r>
          </w:p>
        </w:tc>
      </w:tr>
      <w:tr w:rsidR="002F15D1" w:rsidRPr="002F15D1" w14:paraId="5B5D5E0F" w14:textId="77777777" w:rsidTr="002F15D1">
        <w:trPr>
          <w:trHeight w:val="300"/>
        </w:trPr>
        <w:tc>
          <w:tcPr>
            <w:tcW w:w="9380" w:type="dxa"/>
            <w:tcBorders>
              <w:top w:val="nil"/>
              <w:left w:val="nil"/>
              <w:bottom w:val="nil"/>
              <w:right w:val="nil"/>
            </w:tcBorders>
            <w:shd w:val="clear" w:color="auto" w:fill="auto"/>
            <w:noWrap/>
            <w:vAlign w:val="bottom"/>
            <w:hideMark/>
          </w:tcPr>
          <w:p w14:paraId="0008597A"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MESNA SOLUTION FOR INJECTION AMPOULE 1G/10ML</w:t>
            </w:r>
          </w:p>
        </w:tc>
      </w:tr>
      <w:tr w:rsidR="002F15D1" w:rsidRPr="002F15D1" w14:paraId="79A2DD54" w14:textId="77777777" w:rsidTr="002F15D1">
        <w:trPr>
          <w:trHeight w:val="300"/>
        </w:trPr>
        <w:tc>
          <w:tcPr>
            <w:tcW w:w="9380" w:type="dxa"/>
            <w:tcBorders>
              <w:top w:val="nil"/>
              <w:left w:val="nil"/>
              <w:bottom w:val="nil"/>
              <w:right w:val="nil"/>
            </w:tcBorders>
            <w:shd w:val="clear" w:color="auto" w:fill="auto"/>
            <w:noWrap/>
            <w:vAlign w:val="bottom"/>
            <w:hideMark/>
          </w:tcPr>
          <w:p w14:paraId="27EE3CE5"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MESNA SOLUTION FOR INJECTION AMPOULE 400MG/4ML</w:t>
            </w:r>
          </w:p>
        </w:tc>
      </w:tr>
      <w:tr w:rsidR="002F15D1" w:rsidRPr="002F15D1" w14:paraId="5DC989BB" w14:textId="77777777" w:rsidTr="002F15D1">
        <w:trPr>
          <w:trHeight w:val="300"/>
        </w:trPr>
        <w:tc>
          <w:tcPr>
            <w:tcW w:w="9380" w:type="dxa"/>
            <w:tcBorders>
              <w:top w:val="nil"/>
              <w:left w:val="nil"/>
              <w:bottom w:val="nil"/>
              <w:right w:val="nil"/>
            </w:tcBorders>
            <w:shd w:val="clear" w:color="auto" w:fill="auto"/>
            <w:noWrap/>
            <w:vAlign w:val="bottom"/>
            <w:hideMark/>
          </w:tcPr>
          <w:p w14:paraId="7811CBEF"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METHOTREXATE SOLUTION FOR INJECTION VIAL 1G/10ML</w:t>
            </w:r>
          </w:p>
        </w:tc>
      </w:tr>
      <w:tr w:rsidR="002F15D1" w:rsidRPr="002F15D1" w14:paraId="318CEE6D" w14:textId="77777777" w:rsidTr="002F15D1">
        <w:trPr>
          <w:trHeight w:val="300"/>
        </w:trPr>
        <w:tc>
          <w:tcPr>
            <w:tcW w:w="9380" w:type="dxa"/>
            <w:tcBorders>
              <w:top w:val="nil"/>
              <w:left w:val="nil"/>
              <w:bottom w:val="nil"/>
              <w:right w:val="nil"/>
            </w:tcBorders>
            <w:shd w:val="clear" w:color="auto" w:fill="auto"/>
            <w:noWrap/>
            <w:vAlign w:val="bottom"/>
            <w:hideMark/>
          </w:tcPr>
          <w:p w14:paraId="17B5B928"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METHOTREXATE SOLUTION FOR INJECTION VIAL 500MG/20ML</w:t>
            </w:r>
          </w:p>
        </w:tc>
      </w:tr>
      <w:tr w:rsidR="002F15D1" w:rsidRPr="002F15D1" w14:paraId="4DBB5A9F" w14:textId="77777777" w:rsidTr="002F15D1">
        <w:trPr>
          <w:trHeight w:val="300"/>
        </w:trPr>
        <w:tc>
          <w:tcPr>
            <w:tcW w:w="9380" w:type="dxa"/>
            <w:tcBorders>
              <w:top w:val="nil"/>
              <w:left w:val="nil"/>
              <w:bottom w:val="nil"/>
              <w:right w:val="nil"/>
            </w:tcBorders>
            <w:shd w:val="clear" w:color="auto" w:fill="auto"/>
            <w:noWrap/>
            <w:vAlign w:val="bottom"/>
            <w:hideMark/>
          </w:tcPr>
          <w:p w14:paraId="06A39C99"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METHOTREXATE SOLUTION FOR INJECTION VIAL 50MG/2ML (FOR IV, IM AND INTRATHECAL USE)</w:t>
            </w:r>
          </w:p>
        </w:tc>
      </w:tr>
      <w:tr w:rsidR="002F15D1" w:rsidRPr="002F15D1" w14:paraId="66C1FEDC" w14:textId="77777777" w:rsidTr="002F15D1">
        <w:trPr>
          <w:trHeight w:val="300"/>
        </w:trPr>
        <w:tc>
          <w:tcPr>
            <w:tcW w:w="9380" w:type="dxa"/>
            <w:tcBorders>
              <w:top w:val="nil"/>
              <w:left w:val="nil"/>
              <w:bottom w:val="nil"/>
              <w:right w:val="nil"/>
            </w:tcBorders>
            <w:shd w:val="clear" w:color="auto" w:fill="auto"/>
            <w:noWrap/>
            <w:vAlign w:val="bottom"/>
            <w:hideMark/>
          </w:tcPr>
          <w:p w14:paraId="279052B7"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METHOTREXATE SOLUTION FOR INJECTION VIAL 5G/50ML</w:t>
            </w:r>
          </w:p>
        </w:tc>
      </w:tr>
      <w:tr w:rsidR="002F15D1" w:rsidRPr="002F15D1" w14:paraId="335786BC" w14:textId="77777777" w:rsidTr="002F15D1">
        <w:trPr>
          <w:trHeight w:val="300"/>
        </w:trPr>
        <w:tc>
          <w:tcPr>
            <w:tcW w:w="9380" w:type="dxa"/>
            <w:tcBorders>
              <w:top w:val="nil"/>
              <w:left w:val="nil"/>
              <w:bottom w:val="nil"/>
              <w:right w:val="nil"/>
            </w:tcBorders>
            <w:shd w:val="clear" w:color="auto" w:fill="auto"/>
            <w:noWrap/>
            <w:vAlign w:val="bottom"/>
            <w:hideMark/>
          </w:tcPr>
          <w:p w14:paraId="3B5B2998"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METHOTREXATE SOLUTION FOR INJECTION VIAL 5MG/2ML (FOR IV, IM AND INTRATHECAL USE)</w:t>
            </w:r>
          </w:p>
        </w:tc>
      </w:tr>
      <w:tr w:rsidR="002F15D1" w:rsidRPr="002F15D1" w14:paraId="74309AAA" w14:textId="77777777" w:rsidTr="002F15D1">
        <w:trPr>
          <w:trHeight w:val="300"/>
        </w:trPr>
        <w:tc>
          <w:tcPr>
            <w:tcW w:w="9380" w:type="dxa"/>
            <w:tcBorders>
              <w:top w:val="nil"/>
              <w:left w:val="nil"/>
              <w:bottom w:val="nil"/>
              <w:right w:val="nil"/>
            </w:tcBorders>
            <w:shd w:val="clear" w:color="auto" w:fill="auto"/>
            <w:noWrap/>
            <w:vAlign w:val="bottom"/>
            <w:hideMark/>
          </w:tcPr>
          <w:p w14:paraId="3FD89DF5"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MITOMYCIN POWDER FOR SOLUTION FOR INJECTION VIAL 10MG</w:t>
            </w:r>
          </w:p>
        </w:tc>
      </w:tr>
      <w:tr w:rsidR="002F15D1" w:rsidRPr="002F15D1" w14:paraId="2EC05C57" w14:textId="77777777" w:rsidTr="002F15D1">
        <w:trPr>
          <w:trHeight w:val="300"/>
        </w:trPr>
        <w:tc>
          <w:tcPr>
            <w:tcW w:w="9380" w:type="dxa"/>
            <w:tcBorders>
              <w:top w:val="nil"/>
              <w:left w:val="nil"/>
              <w:bottom w:val="nil"/>
              <w:right w:val="nil"/>
            </w:tcBorders>
            <w:shd w:val="clear" w:color="auto" w:fill="auto"/>
            <w:noWrap/>
            <w:vAlign w:val="bottom"/>
            <w:hideMark/>
          </w:tcPr>
          <w:p w14:paraId="07AA63B9"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MITOMYCIN POWDER FOR SOLUTION FOR INJECTION VIAL 20MG</w:t>
            </w:r>
          </w:p>
        </w:tc>
      </w:tr>
      <w:tr w:rsidR="002F15D1" w:rsidRPr="002F15D1" w14:paraId="28177AFE" w14:textId="77777777" w:rsidTr="002F15D1">
        <w:trPr>
          <w:trHeight w:val="300"/>
        </w:trPr>
        <w:tc>
          <w:tcPr>
            <w:tcW w:w="9380" w:type="dxa"/>
            <w:tcBorders>
              <w:top w:val="nil"/>
              <w:left w:val="nil"/>
              <w:bottom w:val="nil"/>
              <w:right w:val="nil"/>
            </w:tcBorders>
            <w:shd w:val="clear" w:color="auto" w:fill="auto"/>
            <w:noWrap/>
            <w:vAlign w:val="bottom"/>
            <w:hideMark/>
          </w:tcPr>
          <w:p w14:paraId="24A34EE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MITOMYCIN POWDER FOR SOLUTION FOR INJECTION VIAL 40MG</w:t>
            </w:r>
          </w:p>
        </w:tc>
      </w:tr>
      <w:tr w:rsidR="002F15D1" w:rsidRPr="002F15D1" w14:paraId="5F4EA768" w14:textId="77777777" w:rsidTr="002F15D1">
        <w:trPr>
          <w:trHeight w:val="300"/>
        </w:trPr>
        <w:tc>
          <w:tcPr>
            <w:tcW w:w="9380" w:type="dxa"/>
            <w:tcBorders>
              <w:top w:val="nil"/>
              <w:left w:val="nil"/>
              <w:bottom w:val="nil"/>
              <w:right w:val="nil"/>
            </w:tcBorders>
            <w:shd w:val="clear" w:color="auto" w:fill="auto"/>
            <w:noWrap/>
            <w:vAlign w:val="bottom"/>
            <w:hideMark/>
          </w:tcPr>
          <w:p w14:paraId="27D6322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MITOXANTRONE SOLUTION FOR INFUSION VIAL 20MG/10ML</w:t>
            </w:r>
          </w:p>
        </w:tc>
      </w:tr>
      <w:tr w:rsidR="002F15D1" w:rsidRPr="002F15D1" w14:paraId="2D946533" w14:textId="77777777" w:rsidTr="002F15D1">
        <w:trPr>
          <w:trHeight w:val="300"/>
        </w:trPr>
        <w:tc>
          <w:tcPr>
            <w:tcW w:w="9380" w:type="dxa"/>
            <w:tcBorders>
              <w:top w:val="nil"/>
              <w:left w:val="nil"/>
              <w:bottom w:val="nil"/>
              <w:right w:val="nil"/>
            </w:tcBorders>
            <w:shd w:val="clear" w:color="auto" w:fill="auto"/>
            <w:noWrap/>
            <w:vAlign w:val="bottom"/>
            <w:hideMark/>
          </w:tcPr>
          <w:p w14:paraId="6779252F"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MITOXANTRONE SOLUTION FOR INFUSION VIAL 25MG/12.5ML</w:t>
            </w:r>
          </w:p>
        </w:tc>
      </w:tr>
      <w:tr w:rsidR="002F15D1" w:rsidRPr="002F15D1" w14:paraId="2E6C254C" w14:textId="77777777" w:rsidTr="002F15D1">
        <w:trPr>
          <w:trHeight w:val="300"/>
        </w:trPr>
        <w:tc>
          <w:tcPr>
            <w:tcW w:w="9380" w:type="dxa"/>
            <w:tcBorders>
              <w:top w:val="nil"/>
              <w:left w:val="nil"/>
              <w:bottom w:val="nil"/>
              <w:right w:val="nil"/>
            </w:tcBorders>
            <w:shd w:val="clear" w:color="auto" w:fill="auto"/>
            <w:noWrap/>
            <w:vAlign w:val="bottom"/>
            <w:hideMark/>
          </w:tcPr>
          <w:p w14:paraId="30FB294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OXALIPLATIN SOLUTION FOR INFUSION VIAL 100MG/20ML</w:t>
            </w:r>
          </w:p>
        </w:tc>
      </w:tr>
      <w:tr w:rsidR="002F15D1" w:rsidRPr="002F15D1" w14:paraId="6F6B3802" w14:textId="77777777" w:rsidTr="002F15D1">
        <w:trPr>
          <w:trHeight w:val="300"/>
        </w:trPr>
        <w:tc>
          <w:tcPr>
            <w:tcW w:w="9380" w:type="dxa"/>
            <w:tcBorders>
              <w:top w:val="nil"/>
              <w:left w:val="nil"/>
              <w:bottom w:val="nil"/>
              <w:right w:val="nil"/>
            </w:tcBorders>
            <w:shd w:val="clear" w:color="auto" w:fill="auto"/>
            <w:noWrap/>
            <w:vAlign w:val="bottom"/>
            <w:hideMark/>
          </w:tcPr>
          <w:p w14:paraId="05DFA28A"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OXALIPLATIN SOLUTION FOR INFUSION VIAL 200MG/40ML</w:t>
            </w:r>
          </w:p>
        </w:tc>
      </w:tr>
      <w:tr w:rsidR="002F15D1" w:rsidRPr="002F15D1" w14:paraId="5438ABC1" w14:textId="77777777" w:rsidTr="002F15D1">
        <w:trPr>
          <w:trHeight w:val="300"/>
        </w:trPr>
        <w:tc>
          <w:tcPr>
            <w:tcW w:w="9380" w:type="dxa"/>
            <w:tcBorders>
              <w:top w:val="nil"/>
              <w:left w:val="nil"/>
              <w:bottom w:val="nil"/>
              <w:right w:val="nil"/>
            </w:tcBorders>
            <w:shd w:val="clear" w:color="auto" w:fill="auto"/>
            <w:noWrap/>
            <w:vAlign w:val="bottom"/>
            <w:hideMark/>
          </w:tcPr>
          <w:p w14:paraId="7F50A78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OXALIPLATIN SOLUTION FOR INFUSION VIAL 50MG/10ML</w:t>
            </w:r>
          </w:p>
        </w:tc>
      </w:tr>
      <w:tr w:rsidR="002F15D1" w:rsidRPr="002F15D1" w14:paraId="3BC30EFF" w14:textId="77777777" w:rsidTr="002F15D1">
        <w:trPr>
          <w:trHeight w:val="300"/>
        </w:trPr>
        <w:tc>
          <w:tcPr>
            <w:tcW w:w="9380" w:type="dxa"/>
            <w:tcBorders>
              <w:top w:val="nil"/>
              <w:left w:val="nil"/>
              <w:bottom w:val="nil"/>
              <w:right w:val="nil"/>
            </w:tcBorders>
            <w:shd w:val="clear" w:color="auto" w:fill="auto"/>
            <w:noWrap/>
            <w:vAlign w:val="bottom"/>
            <w:hideMark/>
          </w:tcPr>
          <w:p w14:paraId="1D21FBB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PACLITAXEL ALBUMIN POWDER FOR SUSPENSION FOR INFUSION VIAL 100MG</w:t>
            </w:r>
          </w:p>
        </w:tc>
      </w:tr>
      <w:tr w:rsidR="002F15D1" w:rsidRPr="002F15D1" w14:paraId="72709201" w14:textId="77777777" w:rsidTr="002F15D1">
        <w:trPr>
          <w:trHeight w:val="300"/>
        </w:trPr>
        <w:tc>
          <w:tcPr>
            <w:tcW w:w="9380" w:type="dxa"/>
            <w:tcBorders>
              <w:top w:val="nil"/>
              <w:left w:val="nil"/>
              <w:bottom w:val="nil"/>
              <w:right w:val="nil"/>
            </w:tcBorders>
            <w:shd w:val="clear" w:color="auto" w:fill="auto"/>
            <w:noWrap/>
            <w:vAlign w:val="bottom"/>
            <w:hideMark/>
          </w:tcPr>
          <w:p w14:paraId="45233337"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PACLITAXEL SOLUTION FOR INFUSION VIAL 100MG/16.7ML</w:t>
            </w:r>
          </w:p>
        </w:tc>
      </w:tr>
      <w:tr w:rsidR="002F15D1" w:rsidRPr="002F15D1" w14:paraId="45278E87" w14:textId="77777777" w:rsidTr="002F15D1">
        <w:trPr>
          <w:trHeight w:val="300"/>
        </w:trPr>
        <w:tc>
          <w:tcPr>
            <w:tcW w:w="9380" w:type="dxa"/>
            <w:tcBorders>
              <w:top w:val="nil"/>
              <w:left w:val="nil"/>
              <w:bottom w:val="nil"/>
              <w:right w:val="nil"/>
            </w:tcBorders>
            <w:shd w:val="clear" w:color="auto" w:fill="auto"/>
            <w:noWrap/>
            <w:vAlign w:val="bottom"/>
            <w:hideMark/>
          </w:tcPr>
          <w:p w14:paraId="639E261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PACLITAXEL SOLUTION FOR INFUSION VIAL 150MG/25ML</w:t>
            </w:r>
          </w:p>
        </w:tc>
      </w:tr>
      <w:tr w:rsidR="002F15D1" w:rsidRPr="002F15D1" w14:paraId="524303EF" w14:textId="77777777" w:rsidTr="002F15D1">
        <w:trPr>
          <w:trHeight w:val="300"/>
        </w:trPr>
        <w:tc>
          <w:tcPr>
            <w:tcW w:w="9380" w:type="dxa"/>
            <w:tcBorders>
              <w:top w:val="nil"/>
              <w:left w:val="nil"/>
              <w:bottom w:val="nil"/>
              <w:right w:val="nil"/>
            </w:tcBorders>
            <w:shd w:val="clear" w:color="auto" w:fill="auto"/>
            <w:noWrap/>
            <w:vAlign w:val="bottom"/>
            <w:hideMark/>
          </w:tcPr>
          <w:p w14:paraId="1993B2E7"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PACLITAXEL SOLUTION FOR INFUSION VIAL 300MG/50ML</w:t>
            </w:r>
          </w:p>
        </w:tc>
      </w:tr>
      <w:tr w:rsidR="002F15D1" w:rsidRPr="002F15D1" w14:paraId="04BBA7B7" w14:textId="77777777" w:rsidTr="002F15D1">
        <w:trPr>
          <w:trHeight w:val="300"/>
        </w:trPr>
        <w:tc>
          <w:tcPr>
            <w:tcW w:w="9380" w:type="dxa"/>
            <w:tcBorders>
              <w:top w:val="nil"/>
              <w:left w:val="nil"/>
              <w:bottom w:val="nil"/>
              <w:right w:val="nil"/>
            </w:tcBorders>
            <w:shd w:val="clear" w:color="auto" w:fill="auto"/>
            <w:noWrap/>
            <w:vAlign w:val="bottom"/>
            <w:hideMark/>
          </w:tcPr>
          <w:p w14:paraId="6FFAD49E"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PACLITAXEL SOLUTION FOR INFUSION VIAL 30MG/5ML</w:t>
            </w:r>
          </w:p>
        </w:tc>
      </w:tr>
      <w:tr w:rsidR="002F15D1" w:rsidRPr="002F15D1" w14:paraId="46EBF717" w14:textId="77777777" w:rsidTr="002F15D1">
        <w:trPr>
          <w:trHeight w:val="300"/>
        </w:trPr>
        <w:tc>
          <w:tcPr>
            <w:tcW w:w="9380" w:type="dxa"/>
            <w:tcBorders>
              <w:top w:val="nil"/>
              <w:left w:val="nil"/>
              <w:bottom w:val="nil"/>
              <w:right w:val="nil"/>
            </w:tcBorders>
            <w:shd w:val="clear" w:color="auto" w:fill="auto"/>
            <w:noWrap/>
            <w:vAlign w:val="bottom"/>
            <w:hideMark/>
          </w:tcPr>
          <w:p w14:paraId="2E1DC3C4"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PEMETREXED POWDER FOR SOLUTION FOR INFUSION VIAL 100MG</w:t>
            </w:r>
          </w:p>
        </w:tc>
      </w:tr>
      <w:tr w:rsidR="002F15D1" w:rsidRPr="002F15D1" w14:paraId="0AA286EC" w14:textId="77777777" w:rsidTr="002F15D1">
        <w:trPr>
          <w:trHeight w:val="300"/>
        </w:trPr>
        <w:tc>
          <w:tcPr>
            <w:tcW w:w="9380" w:type="dxa"/>
            <w:tcBorders>
              <w:top w:val="nil"/>
              <w:left w:val="nil"/>
              <w:bottom w:val="nil"/>
              <w:right w:val="nil"/>
            </w:tcBorders>
            <w:shd w:val="clear" w:color="auto" w:fill="auto"/>
            <w:noWrap/>
            <w:vAlign w:val="bottom"/>
            <w:hideMark/>
          </w:tcPr>
          <w:p w14:paraId="657312BB"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PEMETREXED POWDER FOR SOLUTION FOR INFUSION VIAL 500MG</w:t>
            </w:r>
          </w:p>
        </w:tc>
      </w:tr>
      <w:tr w:rsidR="002F15D1" w:rsidRPr="002F15D1" w14:paraId="7129AECD" w14:textId="77777777" w:rsidTr="002F15D1">
        <w:trPr>
          <w:trHeight w:val="300"/>
        </w:trPr>
        <w:tc>
          <w:tcPr>
            <w:tcW w:w="9380" w:type="dxa"/>
            <w:tcBorders>
              <w:top w:val="nil"/>
              <w:left w:val="nil"/>
              <w:bottom w:val="nil"/>
              <w:right w:val="nil"/>
            </w:tcBorders>
            <w:shd w:val="clear" w:color="auto" w:fill="auto"/>
            <w:noWrap/>
            <w:vAlign w:val="bottom"/>
            <w:hideMark/>
          </w:tcPr>
          <w:p w14:paraId="181ED04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PEMETREXED SOLUTION FOR INFUSION VIAL 1000MG/40ML</w:t>
            </w:r>
          </w:p>
        </w:tc>
      </w:tr>
      <w:tr w:rsidR="002F15D1" w:rsidRPr="002F15D1" w14:paraId="65A295F5" w14:textId="77777777" w:rsidTr="002F15D1">
        <w:trPr>
          <w:trHeight w:val="300"/>
        </w:trPr>
        <w:tc>
          <w:tcPr>
            <w:tcW w:w="9380" w:type="dxa"/>
            <w:tcBorders>
              <w:top w:val="nil"/>
              <w:left w:val="nil"/>
              <w:bottom w:val="nil"/>
              <w:right w:val="nil"/>
            </w:tcBorders>
            <w:shd w:val="clear" w:color="auto" w:fill="auto"/>
            <w:noWrap/>
            <w:vAlign w:val="bottom"/>
            <w:hideMark/>
          </w:tcPr>
          <w:p w14:paraId="6723DB57"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PEMETREXED SOLUTION FOR INFUSION VIAL 100MG/4ML</w:t>
            </w:r>
          </w:p>
        </w:tc>
      </w:tr>
      <w:tr w:rsidR="002F15D1" w:rsidRPr="002F15D1" w14:paraId="5C4CA28E" w14:textId="77777777" w:rsidTr="002F15D1">
        <w:trPr>
          <w:trHeight w:val="300"/>
        </w:trPr>
        <w:tc>
          <w:tcPr>
            <w:tcW w:w="9380" w:type="dxa"/>
            <w:tcBorders>
              <w:top w:val="nil"/>
              <w:left w:val="nil"/>
              <w:bottom w:val="nil"/>
              <w:right w:val="nil"/>
            </w:tcBorders>
            <w:shd w:val="clear" w:color="auto" w:fill="auto"/>
            <w:noWrap/>
            <w:vAlign w:val="bottom"/>
            <w:hideMark/>
          </w:tcPr>
          <w:p w14:paraId="295FD3CA"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PEMETREXED SOLUTION FOR INFUSION VIAL 500MG/20ML</w:t>
            </w:r>
          </w:p>
        </w:tc>
      </w:tr>
      <w:tr w:rsidR="002F15D1" w:rsidRPr="002F15D1" w14:paraId="730E60AB" w14:textId="77777777" w:rsidTr="002F15D1">
        <w:trPr>
          <w:trHeight w:val="300"/>
        </w:trPr>
        <w:tc>
          <w:tcPr>
            <w:tcW w:w="9380" w:type="dxa"/>
            <w:tcBorders>
              <w:top w:val="nil"/>
              <w:left w:val="nil"/>
              <w:bottom w:val="nil"/>
              <w:right w:val="nil"/>
            </w:tcBorders>
            <w:shd w:val="clear" w:color="auto" w:fill="auto"/>
            <w:noWrap/>
            <w:vAlign w:val="bottom"/>
            <w:hideMark/>
          </w:tcPr>
          <w:p w14:paraId="030507F1"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PEMETREXED SOLUTION FOR INFUSION VIAL 850MG/34ML</w:t>
            </w:r>
          </w:p>
        </w:tc>
      </w:tr>
      <w:tr w:rsidR="002F15D1" w:rsidRPr="002F15D1" w14:paraId="4752B5AB" w14:textId="77777777" w:rsidTr="002F15D1">
        <w:trPr>
          <w:trHeight w:val="300"/>
        </w:trPr>
        <w:tc>
          <w:tcPr>
            <w:tcW w:w="9380" w:type="dxa"/>
            <w:tcBorders>
              <w:top w:val="nil"/>
              <w:left w:val="nil"/>
              <w:bottom w:val="nil"/>
              <w:right w:val="nil"/>
            </w:tcBorders>
            <w:shd w:val="clear" w:color="auto" w:fill="auto"/>
            <w:noWrap/>
            <w:vAlign w:val="bottom"/>
            <w:hideMark/>
          </w:tcPr>
          <w:p w14:paraId="099F8234"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PENTAMIDINE ISETIONATE POWDER FOR SOLUTION FOR INJECTION VIAL 300MG</w:t>
            </w:r>
          </w:p>
        </w:tc>
      </w:tr>
      <w:tr w:rsidR="002F15D1" w:rsidRPr="002F15D1" w14:paraId="4A1FD09D" w14:textId="77777777" w:rsidTr="002F15D1">
        <w:trPr>
          <w:trHeight w:val="300"/>
        </w:trPr>
        <w:tc>
          <w:tcPr>
            <w:tcW w:w="9380" w:type="dxa"/>
            <w:tcBorders>
              <w:top w:val="nil"/>
              <w:left w:val="nil"/>
              <w:bottom w:val="nil"/>
              <w:right w:val="nil"/>
            </w:tcBorders>
            <w:shd w:val="clear" w:color="auto" w:fill="auto"/>
            <w:noWrap/>
            <w:vAlign w:val="bottom"/>
            <w:hideMark/>
          </w:tcPr>
          <w:p w14:paraId="4B10447A"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THIOTEPA POWDER FOR SOLUTION FOR INJECTION VIAL 100MG</w:t>
            </w:r>
          </w:p>
        </w:tc>
      </w:tr>
      <w:tr w:rsidR="002F15D1" w:rsidRPr="002F15D1" w14:paraId="3F2C5C28" w14:textId="77777777" w:rsidTr="002F15D1">
        <w:trPr>
          <w:trHeight w:val="300"/>
        </w:trPr>
        <w:tc>
          <w:tcPr>
            <w:tcW w:w="9380" w:type="dxa"/>
            <w:tcBorders>
              <w:top w:val="nil"/>
              <w:left w:val="nil"/>
              <w:bottom w:val="nil"/>
              <w:right w:val="nil"/>
            </w:tcBorders>
            <w:shd w:val="clear" w:color="auto" w:fill="auto"/>
            <w:noWrap/>
            <w:vAlign w:val="bottom"/>
            <w:hideMark/>
          </w:tcPr>
          <w:p w14:paraId="4192FE2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THIOTEPA POWDER FOR SOLUTION FOR INJECTION VIAL 15MG</w:t>
            </w:r>
          </w:p>
        </w:tc>
      </w:tr>
      <w:tr w:rsidR="002F15D1" w:rsidRPr="002F15D1" w14:paraId="3A9E63DE" w14:textId="77777777" w:rsidTr="002F15D1">
        <w:trPr>
          <w:trHeight w:val="300"/>
        </w:trPr>
        <w:tc>
          <w:tcPr>
            <w:tcW w:w="9380" w:type="dxa"/>
            <w:tcBorders>
              <w:top w:val="nil"/>
              <w:left w:val="nil"/>
              <w:bottom w:val="nil"/>
              <w:right w:val="nil"/>
            </w:tcBorders>
            <w:shd w:val="clear" w:color="auto" w:fill="auto"/>
            <w:noWrap/>
            <w:vAlign w:val="bottom"/>
            <w:hideMark/>
          </w:tcPr>
          <w:p w14:paraId="23D8436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TOPOTECAN SOLUTION FOR INFUSION VIAL 1MG/1ML</w:t>
            </w:r>
          </w:p>
        </w:tc>
      </w:tr>
      <w:tr w:rsidR="002F15D1" w:rsidRPr="002F15D1" w14:paraId="223DB6D2" w14:textId="77777777" w:rsidTr="002F15D1">
        <w:trPr>
          <w:trHeight w:val="300"/>
        </w:trPr>
        <w:tc>
          <w:tcPr>
            <w:tcW w:w="9380" w:type="dxa"/>
            <w:tcBorders>
              <w:top w:val="nil"/>
              <w:left w:val="nil"/>
              <w:bottom w:val="nil"/>
              <w:right w:val="nil"/>
            </w:tcBorders>
            <w:shd w:val="clear" w:color="auto" w:fill="auto"/>
            <w:noWrap/>
            <w:vAlign w:val="bottom"/>
            <w:hideMark/>
          </w:tcPr>
          <w:p w14:paraId="6969FDE2"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lastRenderedPageBreak/>
              <w:t>TOPOTECAN SOLUTION FOR INFUSION VIAL 4MG/4ML</w:t>
            </w:r>
          </w:p>
        </w:tc>
      </w:tr>
      <w:tr w:rsidR="002F15D1" w:rsidRPr="002F15D1" w14:paraId="49299F2B" w14:textId="77777777" w:rsidTr="002F15D1">
        <w:trPr>
          <w:trHeight w:val="300"/>
        </w:trPr>
        <w:tc>
          <w:tcPr>
            <w:tcW w:w="9380" w:type="dxa"/>
            <w:tcBorders>
              <w:top w:val="nil"/>
              <w:left w:val="nil"/>
              <w:bottom w:val="nil"/>
              <w:right w:val="nil"/>
            </w:tcBorders>
            <w:shd w:val="clear" w:color="auto" w:fill="auto"/>
            <w:noWrap/>
            <w:vAlign w:val="bottom"/>
            <w:hideMark/>
          </w:tcPr>
          <w:p w14:paraId="349B6976"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TRABECTEDIN POWDER FOR SOLUTION FOR INFUSION VIAL 1MG</w:t>
            </w:r>
          </w:p>
        </w:tc>
      </w:tr>
      <w:tr w:rsidR="002F15D1" w:rsidRPr="002F15D1" w14:paraId="1E7B5233" w14:textId="77777777" w:rsidTr="002F15D1">
        <w:trPr>
          <w:trHeight w:val="300"/>
        </w:trPr>
        <w:tc>
          <w:tcPr>
            <w:tcW w:w="9380" w:type="dxa"/>
            <w:tcBorders>
              <w:top w:val="nil"/>
              <w:left w:val="nil"/>
              <w:bottom w:val="nil"/>
              <w:right w:val="nil"/>
            </w:tcBorders>
            <w:shd w:val="clear" w:color="auto" w:fill="auto"/>
            <w:noWrap/>
            <w:vAlign w:val="bottom"/>
            <w:hideMark/>
          </w:tcPr>
          <w:p w14:paraId="5CCC238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TRABECTEDIN POWDER FOR SOLUTION FOR INFUSION VIAL 250 MICROGRAM</w:t>
            </w:r>
          </w:p>
        </w:tc>
      </w:tr>
      <w:tr w:rsidR="002F15D1" w:rsidRPr="002F15D1" w14:paraId="237BBCE2" w14:textId="77777777" w:rsidTr="002F15D1">
        <w:trPr>
          <w:trHeight w:val="300"/>
        </w:trPr>
        <w:tc>
          <w:tcPr>
            <w:tcW w:w="9380" w:type="dxa"/>
            <w:tcBorders>
              <w:top w:val="nil"/>
              <w:left w:val="nil"/>
              <w:bottom w:val="nil"/>
              <w:right w:val="nil"/>
            </w:tcBorders>
            <w:shd w:val="clear" w:color="auto" w:fill="auto"/>
            <w:noWrap/>
            <w:vAlign w:val="bottom"/>
            <w:hideMark/>
          </w:tcPr>
          <w:p w14:paraId="7C0D40C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VINBLASTINE SULFATE SOLUTION FOR INJECTION VIAL 10MG/10ML</w:t>
            </w:r>
          </w:p>
        </w:tc>
      </w:tr>
      <w:tr w:rsidR="002F15D1" w:rsidRPr="002F15D1" w14:paraId="635A50D3" w14:textId="77777777" w:rsidTr="002F15D1">
        <w:trPr>
          <w:trHeight w:val="300"/>
        </w:trPr>
        <w:tc>
          <w:tcPr>
            <w:tcW w:w="9380" w:type="dxa"/>
            <w:tcBorders>
              <w:top w:val="nil"/>
              <w:left w:val="nil"/>
              <w:bottom w:val="nil"/>
              <w:right w:val="nil"/>
            </w:tcBorders>
            <w:shd w:val="clear" w:color="auto" w:fill="auto"/>
            <w:noWrap/>
            <w:vAlign w:val="bottom"/>
            <w:hideMark/>
          </w:tcPr>
          <w:p w14:paraId="5D09FDCC"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VINORELBINE SOLUTION FOR INFUSION VIAL 10MG/1ML</w:t>
            </w:r>
          </w:p>
        </w:tc>
      </w:tr>
      <w:tr w:rsidR="002F15D1" w:rsidRPr="002F15D1" w14:paraId="77A4E6AD" w14:textId="77777777" w:rsidTr="002F15D1">
        <w:trPr>
          <w:trHeight w:val="300"/>
        </w:trPr>
        <w:tc>
          <w:tcPr>
            <w:tcW w:w="9380" w:type="dxa"/>
            <w:tcBorders>
              <w:top w:val="nil"/>
              <w:left w:val="nil"/>
              <w:bottom w:val="nil"/>
              <w:right w:val="nil"/>
            </w:tcBorders>
            <w:shd w:val="clear" w:color="auto" w:fill="auto"/>
            <w:noWrap/>
            <w:vAlign w:val="bottom"/>
            <w:hideMark/>
          </w:tcPr>
          <w:p w14:paraId="1ADBA711"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VINORELBINE SOLUTION FOR INFUSION VIAL 50MG/5ML</w:t>
            </w:r>
          </w:p>
        </w:tc>
      </w:tr>
      <w:tr w:rsidR="002F15D1" w:rsidRPr="002F15D1" w14:paraId="089328DE" w14:textId="77777777" w:rsidTr="002F15D1">
        <w:trPr>
          <w:trHeight w:val="300"/>
        </w:trPr>
        <w:tc>
          <w:tcPr>
            <w:tcW w:w="9380" w:type="dxa"/>
            <w:tcBorders>
              <w:top w:val="nil"/>
              <w:left w:val="nil"/>
              <w:bottom w:val="nil"/>
              <w:right w:val="nil"/>
            </w:tcBorders>
            <w:shd w:val="clear" w:color="auto" w:fill="auto"/>
            <w:noWrap/>
            <w:vAlign w:val="bottom"/>
            <w:hideMark/>
          </w:tcPr>
          <w:p w14:paraId="0C328133"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ZICONOTIDE SOLUTION FOR INFUSION 100MICROGRAMS/1ML</w:t>
            </w:r>
          </w:p>
        </w:tc>
      </w:tr>
      <w:tr w:rsidR="002F15D1" w:rsidRPr="002F15D1" w14:paraId="07BAE560" w14:textId="77777777" w:rsidTr="002F15D1">
        <w:trPr>
          <w:trHeight w:val="300"/>
        </w:trPr>
        <w:tc>
          <w:tcPr>
            <w:tcW w:w="9380" w:type="dxa"/>
            <w:tcBorders>
              <w:top w:val="nil"/>
              <w:left w:val="nil"/>
              <w:bottom w:val="nil"/>
              <w:right w:val="nil"/>
            </w:tcBorders>
            <w:shd w:val="clear" w:color="auto" w:fill="auto"/>
            <w:noWrap/>
            <w:vAlign w:val="bottom"/>
            <w:hideMark/>
          </w:tcPr>
          <w:p w14:paraId="10938DFD" w14:textId="77777777" w:rsidR="002F15D1" w:rsidRPr="002F15D1" w:rsidRDefault="002F15D1" w:rsidP="008460EE">
            <w:pPr>
              <w:jc w:val="both"/>
              <w:rPr>
                <w:rFonts w:ascii="Arial" w:hAnsi="Arial" w:cs="Arial"/>
                <w:color w:val="000000"/>
                <w:sz w:val="22"/>
                <w:szCs w:val="22"/>
                <w:lang w:eastAsia="en-GB"/>
              </w:rPr>
            </w:pPr>
            <w:r w:rsidRPr="002F15D1">
              <w:rPr>
                <w:rFonts w:ascii="Arial" w:hAnsi="Arial" w:cs="Arial"/>
                <w:color w:val="000000"/>
                <w:sz w:val="22"/>
                <w:szCs w:val="22"/>
                <w:lang w:eastAsia="en-GB"/>
              </w:rPr>
              <w:t>ZICONOTIDE SOLUTION FOR INFUSION 500MICROGRAMS/5ML</w:t>
            </w:r>
          </w:p>
        </w:tc>
      </w:tr>
    </w:tbl>
    <w:p w14:paraId="687EECDB" w14:textId="6419E83A" w:rsidR="00254D92" w:rsidRPr="00F94303" w:rsidRDefault="00254D92" w:rsidP="008460EE">
      <w:pPr>
        <w:ind w:left="567" w:hanging="567"/>
        <w:jc w:val="both"/>
        <w:rPr>
          <w:rFonts w:ascii="Arial" w:eastAsia="Calibri" w:hAnsi="Arial" w:cs="Arial"/>
          <w:sz w:val="22"/>
          <w:szCs w:val="22"/>
        </w:rPr>
      </w:pPr>
    </w:p>
    <w:p w14:paraId="48679302" w14:textId="77777777" w:rsidR="000E467C" w:rsidRDefault="000E467C" w:rsidP="008460EE">
      <w:pPr>
        <w:ind w:left="567" w:hanging="567"/>
        <w:jc w:val="both"/>
        <w:rPr>
          <w:rFonts w:ascii="Arial" w:eastAsia="Calibri" w:hAnsi="Arial" w:cs="Arial"/>
          <w:sz w:val="24"/>
          <w:szCs w:val="24"/>
        </w:rPr>
      </w:pPr>
    </w:p>
    <w:p w14:paraId="62AE4B18" w14:textId="77777777" w:rsidR="000E467C" w:rsidRDefault="000E467C" w:rsidP="008460EE">
      <w:pPr>
        <w:ind w:left="567" w:hanging="567"/>
        <w:jc w:val="both"/>
        <w:rPr>
          <w:rFonts w:ascii="Arial" w:eastAsia="Calibri" w:hAnsi="Arial" w:cs="Arial"/>
          <w:sz w:val="24"/>
          <w:szCs w:val="24"/>
        </w:rPr>
      </w:pPr>
    </w:p>
    <w:p w14:paraId="296C60F7" w14:textId="382D7E15" w:rsidR="000E467C" w:rsidRPr="009411A8" w:rsidRDefault="000E467C" w:rsidP="008460EE">
      <w:pPr>
        <w:pStyle w:val="ListParagraph"/>
        <w:numPr>
          <w:ilvl w:val="0"/>
          <w:numId w:val="22"/>
        </w:numPr>
        <w:ind w:left="0" w:hanging="567"/>
        <w:jc w:val="both"/>
        <w:rPr>
          <w:rFonts w:ascii="Arial" w:hAnsi="Arial" w:cs="Arial"/>
        </w:rPr>
      </w:pPr>
      <w:r w:rsidRPr="009411A8">
        <w:rPr>
          <w:rFonts w:ascii="Arial" w:hAnsi="Arial" w:cs="Arial"/>
          <w:b/>
          <w:bCs/>
        </w:rPr>
        <w:t>Phenylephrine, Fludarabine</w:t>
      </w:r>
      <w:r w:rsidR="004D6A3D" w:rsidRPr="009411A8">
        <w:rPr>
          <w:rFonts w:ascii="Arial" w:hAnsi="Arial" w:cs="Arial"/>
          <w:b/>
          <w:bCs/>
        </w:rPr>
        <w:t>,</w:t>
      </w:r>
      <w:r w:rsidRPr="009411A8">
        <w:rPr>
          <w:rFonts w:ascii="Arial" w:hAnsi="Arial" w:cs="Arial"/>
          <w:b/>
          <w:bCs/>
        </w:rPr>
        <w:t xml:space="preserve"> Zoledronic Acid</w:t>
      </w:r>
    </w:p>
    <w:p w14:paraId="6D74C674" w14:textId="77777777" w:rsidR="009411A8" w:rsidRDefault="009411A8" w:rsidP="008460EE">
      <w:pPr>
        <w:jc w:val="both"/>
        <w:rPr>
          <w:rFonts w:ascii="Arial" w:hAnsi="Arial" w:cs="Arial"/>
        </w:rPr>
      </w:pPr>
    </w:p>
    <w:p w14:paraId="25B4F1B3" w14:textId="77777777" w:rsidR="009411A8" w:rsidRPr="009411A8" w:rsidRDefault="009411A8" w:rsidP="008460EE">
      <w:pPr>
        <w:jc w:val="both"/>
        <w:rPr>
          <w:rFonts w:ascii="Arial" w:hAnsi="Arial" w:cs="Arial"/>
        </w:rPr>
      </w:pPr>
    </w:p>
    <w:p w14:paraId="3DD0A07F"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The following products have been included in this procurement:</w:t>
      </w:r>
    </w:p>
    <w:p w14:paraId="07AA0DE5" w14:textId="77777777" w:rsidR="000E467C" w:rsidRPr="009411A8" w:rsidRDefault="000E467C" w:rsidP="008460EE">
      <w:pPr>
        <w:jc w:val="both"/>
        <w:rPr>
          <w:rFonts w:ascii="Arial" w:hAnsi="Arial" w:cs="Arial"/>
          <w:sz w:val="24"/>
          <w:szCs w:val="24"/>
        </w:rPr>
      </w:pPr>
    </w:p>
    <w:p w14:paraId="21E3B0EE" w14:textId="73E5ABD6" w:rsidR="000E467C" w:rsidRPr="009411A8" w:rsidRDefault="000E467C" w:rsidP="008460EE">
      <w:pPr>
        <w:jc w:val="both"/>
        <w:rPr>
          <w:rFonts w:ascii="Arial" w:hAnsi="Arial" w:cs="Arial"/>
          <w:sz w:val="24"/>
          <w:szCs w:val="24"/>
        </w:rPr>
      </w:pPr>
      <w:r w:rsidRPr="009411A8">
        <w:rPr>
          <w:rFonts w:ascii="Arial" w:hAnsi="Arial" w:cs="Arial"/>
          <w:sz w:val="24"/>
          <w:szCs w:val="24"/>
        </w:rPr>
        <w:t>DBP0</w:t>
      </w:r>
      <w:r w:rsidR="00547995" w:rsidRPr="009411A8">
        <w:rPr>
          <w:rFonts w:ascii="Arial" w:hAnsi="Arial" w:cs="Arial"/>
          <w:sz w:val="24"/>
          <w:szCs w:val="24"/>
        </w:rPr>
        <w:t>02</w:t>
      </w:r>
      <w:r w:rsidRPr="009411A8">
        <w:rPr>
          <w:rFonts w:ascii="Arial" w:hAnsi="Arial" w:cs="Arial"/>
          <w:sz w:val="24"/>
          <w:szCs w:val="24"/>
        </w:rPr>
        <w:t xml:space="preserve"> PHENYLEPHRINE</w:t>
      </w:r>
      <w:r w:rsidR="00547995" w:rsidRPr="009411A8">
        <w:rPr>
          <w:rFonts w:ascii="Arial" w:hAnsi="Arial" w:cs="Arial"/>
          <w:sz w:val="24"/>
          <w:szCs w:val="24"/>
        </w:rPr>
        <w:t xml:space="preserve"> HYDROCHLORIDE</w:t>
      </w:r>
      <w:r w:rsidRPr="009411A8">
        <w:rPr>
          <w:rFonts w:ascii="Arial" w:hAnsi="Arial" w:cs="Arial"/>
          <w:sz w:val="24"/>
          <w:szCs w:val="24"/>
        </w:rPr>
        <w:t xml:space="preserve"> SOLUTION FOR INJECTION AMPOULE 10MG/1ML</w:t>
      </w:r>
    </w:p>
    <w:p w14:paraId="370770C7" w14:textId="77777777" w:rsidR="000E467C" w:rsidRPr="009411A8" w:rsidRDefault="000E467C" w:rsidP="008460EE">
      <w:pPr>
        <w:jc w:val="both"/>
        <w:rPr>
          <w:rFonts w:ascii="Arial" w:hAnsi="Arial" w:cs="Arial"/>
          <w:sz w:val="24"/>
          <w:szCs w:val="24"/>
        </w:rPr>
      </w:pPr>
    </w:p>
    <w:p w14:paraId="337E65B9" w14:textId="29038038" w:rsidR="000E467C" w:rsidRPr="009411A8" w:rsidRDefault="000E467C" w:rsidP="008460EE">
      <w:pPr>
        <w:jc w:val="both"/>
        <w:rPr>
          <w:rFonts w:ascii="Arial" w:hAnsi="Arial" w:cs="Arial"/>
          <w:sz w:val="24"/>
          <w:szCs w:val="24"/>
        </w:rPr>
      </w:pPr>
      <w:r w:rsidRPr="009411A8">
        <w:rPr>
          <w:rFonts w:ascii="Arial" w:hAnsi="Arial" w:cs="Arial"/>
          <w:sz w:val="24"/>
          <w:szCs w:val="24"/>
        </w:rPr>
        <w:t>Offerors should note that DBP0</w:t>
      </w:r>
      <w:r w:rsidR="00547995" w:rsidRPr="009411A8">
        <w:rPr>
          <w:rFonts w:ascii="Arial" w:hAnsi="Arial" w:cs="Arial"/>
          <w:sz w:val="24"/>
          <w:szCs w:val="24"/>
        </w:rPr>
        <w:t>40</w:t>
      </w:r>
      <w:r w:rsidRPr="009411A8">
        <w:rPr>
          <w:rFonts w:ascii="Arial" w:hAnsi="Arial" w:cs="Arial"/>
          <w:sz w:val="24"/>
          <w:szCs w:val="24"/>
        </w:rPr>
        <w:t xml:space="preserve"> Phenylephrine </w:t>
      </w:r>
      <w:r w:rsidR="00547995" w:rsidRPr="009411A8">
        <w:rPr>
          <w:rFonts w:ascii="Arial" w:hAnsi="Arial" w:cs="Arial"/>
          <w:sz w:val="24"/>
          <w:szCs w:val="24"/>
        </w:rPr>
        <w:t xml:space="preserve">Solution </w:t>
      </w:r>
      <w:r w:rsidRPr="009411A8">
        <w:rPr>
          <w:rFonts w:ascii="Arial" w:hAnsi="Arial" w:cs="Arial"/>
          <w:sz w:val="24"/>
          <w:szCs w:val="24"/>
        </w:rPr>
        <w:t>for Injection Amp 10mg/1ml will also be accepted against this description and either product will be awarded in line with the award criteria stated in Document No. 02 Terms of Offer.</w:t>
      </w:r>
    </w:p>
    <w:p w14:paraId="13114579" w14:textId="77777777" w:rsidR="000E467C" w:rsidRPr="009411A8" w:rsidRDefault="000E467C" w:rsidP="008460EE">
      <w:pPr>
        <w:jc w:val="both"/>
        <w:rPr>
          <w:rFonts w:ascii="Arial" w:hAnsi="Arial" w:cs="Arial"/>
          <w:sz w:val="24"/>
          <w:szCs w:val="24"/>
        </w:rPr>
      </w:pPr>
    </w:p>
    <w:p w14:paraId="18A2EF94"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DHA377 FLUDARABINE PHOSPHATE SOLUTION FOR INJECTION VIAL 50MG/2ML</w:t>
      </w:r>
    </w:p>
    <w:p w14:paraId="3DCDB238" w14:textId="77777777" w:rsidR="000E467C" w:rsidRPr="009411A8" w:rsidRDefault="000E467C" w:rsidP="008460EE">
      <w:pPr>
        <w:jc w:val="both"/>
        <w:rPr>
          <w:rFonts w:ascii="Arial" w:hAnsi="Arial" w:cs="Arial"/>
          <w:sz w:val="24"/>
          <w:szCs w:val="24"/>
        </w:rPr>
      </w:pPr>
    </w:p>
    <w:p w14:paraId="173AE3B1"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Offerors should note that DHA371 FLUDARABINE PHOSPHATE POWDER FOR SOLUTION FOR INJECTION VIAL 50MG will also be accepted against this description and either product will be awarded in line with the award criteria stated in Document No. 02 Terms of Offer.</w:t>
      </w:r>
    </w:p>
    <w:p w14:paraId="493DAC81" w14:textId="77777777" w:rsidR="000E467C" w:rsidRPr="009411A8" w:rsidRDefault="000E467C" w:rsidP="008460EE">
      <w:pPr>
        <w:jc w:val="both"/>
        <w:rPr>
          <w:rFonts w:ascii="Arial" w:hAnsi="Arial" w:cs="Arial"/>
          <w:sz w:val="24"/>
          <w:szCs w:val="24"/>
        </w:rPr>
      </w:pPr>
    </w:p>
    <w:p w14:paraId="5E0FBB56"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DFF024 ZOLEDRONIC ACID SOLUTION FOR INFUSION BAG 4MG/100ML</w:t>
      </w:r>
    </w:p>
    <w:p w14:paraId="1C92B05B"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DFF028 ZOLEDRONIC ACID SOLUTION FOR INFUSION BAGS 5MG/100ML</w:t>
      </w:r>
    </w:p>
    <w:p w14:paraId="42844BEE" w14:textId="77777777" w:rsidR="000E467C" w:rsidRPr="009411A8" w:rsidRDefault="000E467C" w:rsidP="008460EE">
      <w:pPr>
        <w:jc w:val="both"/>
        <w:rPr>
          <w:rFonts w:ascii="Arial" w:hAnsi="Arial" w:cs="Arial"/>
          <w:sz w:val="24"/>
          <w:szCs w:val="24"/>
        </w:rPr>
      </w:pPr>
    </w:p>
    <w:p w14:paraId="6861BE21"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Offerors should note that DFF025 ZOLEDRONIC ACID SOLUTION FOR INJ BOTTLE 4MG/100ML &amp; DFF087 ZOLEDRONIC ACID INFUSION BOTTLE 5MG/100ML will also be accepted against this description and either product will be awarded in line with the award criteria stated in Document No. 02 Terms of Offer.</w:t>
      </w:r>
    </w:p>
    <w:p w14:paraId="7F4AE097" w14:textId="77777777" w:rsidR="000E467C" w:rsidRPr="009411A8" w:rsidRDefault="000E467C" w:rsidP="008460EE">
      <w:pPr>
        <w:ind w:left="567" w:hanging="567"/>
        <w:jc w:val="both"/>
        <w:rPr>
          <w:rFonts w:ascii="Arial" w:eastAsia="Calibri" w:hAnsi="Arial" w:cs="Arial"/>
          <w:sz w:val="24"/>
          <w:szCs w:val="24"/>
        </w:rPr>
      </w:pPr>
    </w:p>
    <w:p w14:paraId="2B825E3E" w14:textId="77777777" w:rsidR="00032D57" w:rsidRPr="009411A8" w:rsidRDefault="00032D57" w:rsidP="008460EE">
      <w:pPr>
        <w:ind w:left="567" w:hanging="567"/>
        <w:jc w:val="both"/>
        <w:rPr>
          <w:rFonts w:ascii="Arial" w:eastAsia="Calibri" w:hAnsi="Arial" w:cs="Arial"/>
          <w:sz w:val="24"/>
          <w:szCs w:val="24"/>
        </w:rPr>
      </w:pPr>
    </w:p>
    <w:sectPr w:rsidR="00032D57" w:rsidRPr="009411A8" w:rsidSect="00603661">
      <w:headerReference w:type="default" r:id="rId15"/>
      <w:footerReference w:type="even" r:id="rId16"/>
      <w:footerReference w:type="default" r:id="rId17"/>
      <w:headerReference w:type="first" r:id="rId18"/>
      <w:footerReference w:type="first" r:id="rId19"/>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E388" w14:textId="77777777" w:rsidR="00404CEE" w:rsidRDefault="00404CEE">
      <w:r>
        <w:separator/>
      </w:r>
    </w:p>
  </w:endnote>
  <w:endnote w:type="continuationSeparator" w:id="0">
    <w:p w14:paraId="6623191A" w14:textId="77777777" w:rsidR="00404CEE" w:rsidRDefault="00404CEE">
      <w:r>
        <w:continuationSeparator/>
      </w:r>
    </w:p>
  </w:endnote>
  <w:endnote w:type="continuationNotice" w:id="1">
    <w:p w14:paraId="30E38B2A" w14:textId="77777777" w:rsidR="00404CEE" w:rsidRDefault="0040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8ADF"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1686D"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EFBE"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5CDF221D" w14:textId="79BD2B53"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8460EE">
      <w:rPr>
        <w:rFonts w:ascii="Arial" w:hAnsi="Arial" w:cs="Arial"/>
      </w:rPr>
      <w:t>5</w:t>
    </w:r>
  </w:p>
  <w:p w14:paraId="772CA76C"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071FC1DD"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685CF6DA"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6D6E"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3AF4D9F8" w14:textId="77777777" w:rsidR="001B6595" w:rsidRPr="0014311B" w:rsidRDefault="001B6595" w:rsidP="00570391">
    <w:pPr>
      <w:pStyle w:val="NoSpacing"/>
      <w:rPr>
        <w:rFonts w:ascii="Arial" w:hAnsi="Arial" w:cs="Arial"/>
        <w:b/>
        <w:sz w:val="20"/>
      </w:rPr>
    </w:pPr>
  </w:p>
  <w:p w14:paraId="5E5AE418" w14:textId="77DA6103"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8460EE">
      <w:rPr>
        <w:rFonts w:ascii="Arial" w:hAnsi="Arial" w:cs="Arial"/>
      </w:rPr>
      <w:t>5</w:t>
    </w:r>
  </w:p>
  <w:p w14:paraId="5FED673A"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319DF53C"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EF93" w14:textId="77777777" w:rsidR="00404CEE" w:rsidRDefault="00404CEE">
      <w:r>
        <w:separator/>
      </w:r>
    </w:p>
  </w:footnote>
  <w:footnote w:type="continuationSeparator" w:id="0">
    <w:p w14:paraId="18C173BA" w14:textId="77777777" w:rsidR="00404CEE" w:rsidRDefault="00404CEE">
      <w:r>
        <w:continuationSeparator/>
      </w:r>
    </w:p>
  </w:footnote>
  <w:footnote w:type="continuationNotice" w:id="1">
    <w:p w14:paraId="0E9BE232" w14:textId="77777777" w:rsidR="00404CEE" w:rsidRDefault="00404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62D1"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72B" w14:textId="77777777" w:rsidR="0014311B" w:rsidRDefault="0014311B" w:rsidP="00E23EAE">
    <w:pPr>
      <w:pStyle w:val="Header"/>
      <w:jc w:val="center"/>
      <w:rPr>
        <w:rFonts w:ascii="Arial" w:hAnsi="Arial" w:cs="Arial"/>
        <w:sz w:val="20"/>
        <w:szCs w:val="20"/>
      </w:rPr>
    </w:pPr>
  </w:p>
  <w:p w14:paraId="4D71134F"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443561">
    <w:abstractNumId w:val="13"/>
  </w:num>
  <w:num w:numId="2" w16cid:durableId="1856534501">
    <w:abstractNumId w:val="19"/>
  </w:num>
  <w:num w:numId="3" w16cid:durableId="1264679808">
    <w:abstractNumId w:val="10"/>
  </w:num>
  <w:num w:numId="4" w16cid:durableId="1059860869">
    <w:abstractNumId w:val="22"/>
  </w:num>
  <w:num w:numId="5" w16cid:durableId="1920366305">
    <w:abstractNumId w:val="21"/>
  </w:num>
  <w:num w:numId="6" w16cid:durableId="1698120521">
    <w:abstractNumId w:val="20"/>
  </w:num>
  <w:num w:numId="7" w16cid:durableId="281114776">
    <w:abstractNumId w:val="36"/>
  </w:num>
  <w:num w:numId="8" w16cid:durableId="895626652">
    <w:abstractNumId w:val="9"/>
  </w:num>
  <w:num w:numId="9" w16cid:durableId="61299754">
    <w:abstractNumId w:val="32"/>
  </w:num>
  <w:num w:numId="10" w16cid:durableId="2047173212">
    <w:abstractNumId w:val="29"/>
  </w:num>
  <w:num w:numId="11" w16cid:durableId="1012223029">
    <w:abstractNumId w:val="33"/>
  </w:num>
  <w:num w:numId="12" w16cid:durableId="1602107908">
    <w:abstractNumId w:val="12"/>
  </w:num>
  <w:num w:numId="13" w16cid:durableId="2072734032">
    <w:abstractNumId w:val="26"/>
  </w:num>
  <w:num w:numId="14" w16cid:durableId="2109351920">
    <w:abstractNumId w:val="35"/>
  </w:num>
  <w:num w:numId="15" w16cid:durableId="1253051152">
    <w:abstractNumId w:val="23"/>
  </w:num>
  <w:num w:numId="16" w16cid:durableId="601375708">
    <w:abstractNumId w:val="7"/>
  </w:num>
  <w:num w:numId="17" w16cid:durableId="499151769">
    <w:abstractNumId w:val="25"/>
  </w:num>
  <w:num w:numId="18" w16cid:durableId="220866036">
    <w:abstractNumId w:val="31"/>
  </w:num>
  <w:num w:numId="19" w16cid:durableId="922764908">
    <w:abstractNumId w:val="17"/>
  </w:num>
  <w:num w:numId="20" w16cid:durableId="1737850868">
    <w:abstractNumId w:val="34"/>
  </w:num>
  <w:num w:numId="21" w16cid:durableId="258413463">
    <w:abstractNumId w:val="0"/>
  </w:num>
  <w:num w:numId="22" w16cid:durableId="1006595497">
    <w:abstractNumId w:val="11"/>
  </w:num>
  <w:num w:numId="23" w16cid:durableId="862746534">
    <w:abstractNumId w:val="4"/>
  </w:num>
  <w:num w:numId="24" w16cid:durableId="1559632178">
    <w:abstractNumId w:val="2"/>
  </w:num>
  <w:num w:numId="25" w16cid:durableId="1002007750">
    <w:abstractNumId w:val="5"/>
  </w:num>
  <w:num w:numId="26" w16cid:durableId="615140859">
    <w:abstractNumId w:val="8"/>
  </w:num>
  <w:num w:numId="27" w16cid:durableId="1506742454">
    <w:abstractNumId w:val="28"/>
  </w:num>
  <w:num w:numId="28" w16cid:durableId="1203905202">
    <w:abstractNumId w:val="30"/>
  </w:num>
  <w:num w:numId="29" w16cid:durableId="1311910003">
    <w:abstractNumId w:val="15"/>
  </w:num>
  <w:num w:numId="30" w16cid:durableId="2076201985">
    <w:abstractNumId w:val="1"/>
  </w:num>
  <w:num w:numId="31" w16cid:durableId="78911310">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880827192">
    <w:abstractNumId w:val="24"/>
  </w:num>
  <w:num w:numId="33" w16cid:durableId="1069769526">
    <w:abstractNumId w:val="18"/>
  </w:num>
  <w:num w:numId="34" w16cid:durableId="1336148898">
    <w:abstractNumId w:val="6"/>
  </w:num>
  <w:num w:numId="35" w16cid:durableId="480973046">
    <w:abstractNumId w:val="27"/>
  </w:num>
  <w:num w:numId="36" w16cid:durableId="1549301262">
    <w:abstractNumId w:val="14"/>
  </w:num>
  <w:num w:numId="37" w16cid:durableId="109236308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21ABA"/>
    <w:rsid w:val="00032D57"/>
    <w:rsid w:val="00034226"/>
    <w:rsid w:val="00034F48"/>
    <w:rsid w:val="000354E0"/>
    <w:rsid w:val="00035E22"/>
    <w:rsid w:val="00037E7F"/>
    <w:rsid w:val="0004206B"/>
    <w:rsid w:val="00043C05"/>
    <w:rsid w:val="00044753"/>
    <w:rsid w:val="0005425D"/>
    <w:rsid w:val="00056C84"/>
    <w:rsid w:val="000614C7"/>
    <w:rsid w:val="0006250E"/>
    <w:rsid w:val="0007761A"/>
    <w:rsid w:val="00080508"/>
    <w:rsid w:val="000823EE"/>
    <w:rsid w:val="00093BC3"/>
    <w:rsid w:val="000958FC"/>
    <w:rsid w:val="000A1A16"/>
    <w:rsid w:val="000A7323"/>
    <w:rsid w:val="000B2A5F"/>
    <w:rsid w:val="000B5F29"/>
    <w:rsid w:val="000B61BA"/>
    <w:rsid w:val="000B6A93"/>
    <w:rsid w:val="000C25F2"/>
    <w:rsid w:val="000C48CA"/>
    <w:rsid w:val="000D280A"/>
    <w:rsid w:val="000D43B8"/>
    <w:rsid w:val="000D593A"/>
    <w:rsid w:val="000E467C"/>
    <w:rsid w:val="000F0854"/>
    <w:rsid w:val="000F56BE"/>
    <w:rsid w:val="000F6A5A"/>
    <w:rsid w:val="00100B9B"/>
    <w:rsid w:val="0010296F"/>
    <w:rsid w:val="00103959"/>
    <w:rsid w:val="00124FFF"/>
    <w:rsid w:val="00130297"/>
    <w:rsid w:val="00132405"/>
    <w:rsid w:val="00137421"/>
    <w:rsid w:val="0014311B"/>
    <w:rsid w:val="00143546"/>
    <w:rsid w:val="00144B24"/>
    <w:rsid w:val="00151917"/>
    <w:rsid w:val="00163871"/>
    <w:rsid w:val="00163FD7"/>
    <w:rsid w:val="0017444A"/>
    <w:rsid w:val="001749B2"/>
    <w:rsid w:val="00183EB4"/>
    <w:rsid w:val="001854DD"/>
    <w:rsid w:val="0019132C"/>
    <w:rsid w:val="00195764"/>
    <w:rsid w:val="001B0E00"/>
    <w:rsid w:val="001B2730"/>
    <w:rsid w:val="001B27EB"/>
    <w:rsid w:val="001B516F"/>
    <w:rsid w:val="001B6595"/>
    <w:rsid w:val="001C01BA"/>
    <w:rsid w:val="001C066E"/>
    <w:rsid w:val="001C2651"/>
    <w:rsid w:val="001C2E66"/>
    <w:rsid w:val="001C3B8A"/>
    <w:rsid w:val="001C49B3"/>
    <w:rsid w:val="001C55A6"/>
    <w:rsid w:val="001C6077"/>
    <w:rsid w:val="001D4432"/>
    <w:rsid w:val="001E04B5"/>
    <w:rsid w:val="001E1350"/>
    <w:rsid w:val="001F0BC7"/>
    <w:rsid w:val="001F6813"/>
    <w:rsid w:val="002035DF"/>
    <w:rsid w:val="00205960"/>
    <w:rsid w:val="00207D26"/>
    <w:rsid w:val="00212889"/>
    <w:rsid w:val="00220593"/>
    <w:rsid w:val="002222A3"/>
    <w:rsid w:val="00233834"/>
    <w:rsid w:val="0023543E"/>
    <w:rsid w:val="00236859"/>
    <w:rsid w:val="00240A13"/>
    <w:rsid w:val="00241941"/>
    <w:rsid w:val="00254D92"/>
    <w:rsid w:val="00255B60"/>
    <w:rsid w:val="0026374B"/>
    <w:rsid w:val="00264091"/>
    <w:rsid w:val="0027470D"/>
    <w:rsid w:val="00274729"/>
    <w:rsid w:val="002800A0"/>
    <w:rsid w:val="0028703D"/>
    <w:rsid w:val="002938B5"/>
    <w:rsid w:val="00295126"/>
    <w:rsid w:val="002A7868"/>
    <w:rsid w:val="002B40A0"/>
    <w:rsid w:val="002C17C2"/>
    <w:rsid w:val="002C498B"/>
    <w:rsid w:val="002D0213"/>
    <w:rsid w:val="002D1CE1"/>
    <w:rsid w:val="002D5377"/>
    <w:rsid w:val="002D6174"/>
    <w:rsid w:val="002D7130"/>
    <w:rsid w:val="002E00F9"/>
    <w:rsid w:val="002E0996"/>
    <w:rsid w:val="002E3362"/>
    <w:rsid w:val="002E597B"/>
    <w:rsid w:val="002E6425"/>
    <w:rsid w:val="002E6D5F"/>
    <w:rsid w:val="002F15D1"/>
    <w:rsid w:val="002F51EE"/>
    <w:rsid w:val="002F5A95"/>
    <w:rsid w:val="002F7322"/>
    <w:rsid w:val="0030421F"/>
    <w:rsid w:val="00312A5F"/>
    <w:rsid w:val="00313FD9"/>
    <w:rsid w:val="003229B8"/>
    <w:rsid w:val="00322D31"/>
    <w:rsid w:val="00325CB2"/>
    <w:rsid w:val="0033304C"/>
    <w:rsid w:val="00335063"/>
    <w:rsid w:val="00347AD2"/>
    <w:rsid w:val="0035283A"/>
    <w:rsid w:val="003649D4"/>
    <w:rsid w:val="00371C1D"/>
    <w:rsid w:val="00374B6F"/>
    <w:rsid w:val="00377464"/>
    <w:rsid w:val="00377C63"/>
    <w:rsid w:val="003846C9"/>
    <w:rsid w:val="003870D3"/>
    <w:rsid w:val="003A5774"/>
    <w:rsid w:val="003B2962"/>
    <w:rsid w:val="003B5376"/>
    <w:rsid w:val="003B554C"/>
    <w:rsid w:val="003B76A3"/>
    <w:rsid w:val="003C1DD2"/>
    <w:rsid w:val="003C408C"/>
    <w:rsid w:val="003C5E4C"/>
    <w:rsid w:val="003D7EA4"/>
    <w:rsid w:val="003E1A3E"/>
    <w:rsid w:val="003E26F0"/>
    <w:rsid w:val="003E2704"/>
    <w:rsid w:val="003E6DD8"/>
    <w:rsid w:val="003F1669"/>
    <w:rsid w:val="003F413C"/>
    <w:rsid w:val="003F66B7"/>
    <w:rsid w:val="003F68EB"/>
    <w:rsid w:val="00401AD7"/>
    <w:rsid w:val="004033F1"/>
    <w:rsid w:val="00404CEE"/>
    <w:rsid w:val="00406425"/>
    <w:rsid w:val="00406BB2"/>
    <w:rsid w:val="00411C11"/>
    <w:rsid w:val="0041541C"/>
    <w:rsid w:val="004158F9"/>
    <w:rsid w:val="00424229"/>
    <w:rsid w:val="00436E24"/>
    <w:rsid w:val="004375F5"/>
    <w:rsid w:val="004423F3"/>
    <w:rsid w:val="00445AA8"/>
    <w:rsid w:val="00446B8A"/>
    <w:rsid w:val="004505FF"/>
    <w:rsid w:val="00451645"/>
    <w:rsid w:val="00455992"/>
    <w:rsid w:val="00456E5D"/>
    <w:rsid w:val="00456EB3"/>
    <w:rsid w:val="00457244"/>
    <w:rsid w:val="0048478D"/>
    <w:rsid w:val="00492B17"/>
    <w:rsid w:val="00495B13"/>
    <w:rsid w:val="004A28F3"/>
    <w:rsid w:val="004A496F"/>
    <w:rsid w:val="004A4AF9"/>
    <w:rsid w:val="004A7A3A"/>
    <w:rsid w:val="004A7D16"/>
    <w:rsid w:val="004B6F44"/>
    <w:rsid w:val="004C2347"/>
    <w:rsid w:val="004C5BA7"/>
    <w:rsid w:val="004C7713"/>
    <w:rsid w:val="004D46CB"/>
    <w:rsid w:val="004D6A3D"/>
    <w:rsid w:val="004E19D8"/>
    <w:rsid w:val="004E3684"/>
    <w:rsid w:val="004E5AB9"/>
    <w:rsid w:val="004F5B98"/>
    <w:rsid w:val="004F6424"/>
    <w:rsid w:val="00500446"/>
    <w:rsid w:val="00505583"/>
    <w:rsid w:val="005075C1"/>
    <w:rsid w:val="00510535"/>
    <w:rsid w:val="005152D5"/>
    <w:rsid w:val="00520081"/>
    <w:rsid w:val="00523EC9"/>
    <w:rsid w:val="005244E0"/>
    <w:rsid w:val="005250A4"/>
    <w:rsid w:val="005338E1"/>
    <w:rsid w:val="00534EDD"/>
    <w:rsid w:val="00535460"/>
    <w:rsid w:val="005355A9"/>
    <w:rsid w:val="00536ABF"/>
    <w:rsid w:val="00541BC9"/>
    <w:rsid w:val="005422BE"/>
    <w:rsid w:val="00547995"/>
    <w:rsid w:val="0055219C"/>
    <w:rsid w:val="00555F52"/>
    <w:rsid w:val="00557833"/>
    <w:rsid w:val="00557CC1"/>
    <w:rsid w:val="0056544B"/>
    <w:rsid w:val="00565752"/>
    <w:rsid w:val="00570391"/>
    <w:rsid w:val="005737A7"/>
    <w:rsid w:val="00575CD6"/>
    <w:rsid w:val="0057726B"/>
    <w:rsid w:val="00577F39"/>
    <w:rsid w:val="00580F90"/>
    <w:rsid w:val="005811B3"/>
    <w:rsid w:val="00581D67"/>
    <w:rsid w:val="00581FFF"/>
    <w:rsid w:val="005821C3"/>
    <w:rsid w:val="00583BC3"/>
    <w:rsid w:val="00592DFF"/>
    <w:rsid w:val="00592FAA"/>
    <w:rsid w:val="00593770"/>
    <w:rsid w:val="00595D13"/>
    <w:rsid w:val="00597AC5"/>
    <w:rsid w:val="005C2C26"/>
    <w:rsid w:val="005C4869"/>
    <w:rsid w:val="005C6510"/>
    <w:rsid w:val="005D4ADF"/>
    <w:rsid w:val="005F001C"/>
    <w:rsid w:val="005F3D2A"/>
    <w:rsid w:val="005F55DD"/>
    <w:rsid w:val="00603661"/>
    <w:rsid w:val="006127B4"/>
    <w:rsid w:val="006148F1"/>
    <w:rsid w:val="00617EAB"/>
    <w:rsid w:val="00621F91"/>
    <w:rsid w:val="00625C0B"/>
    <w:rsid w:val="00625C3A"/>
    <w:rsid w:val="00627704"/>
    <w:rsid w:val="00644D40"/>
    <w:rsid w:val="00647290"/>
    <w:rsid w:val="0065121D"/>
    <w:rsid w:val="00653F1B"/>
    <w:rsid w:val="006544A8"/>
    <w:rsid w:val="00661320"/>
    <w:rsid w:val="006622C9"/>
    <w:rsid w:val="00663EC4"/>
    <w:rsid w:val="0066532F"/>
    <w:rsid w:val="00667472"/>
    <w:rsid w:val="00667EF3"/>
    <w:rsid w:val="006723E6"/>
    <w:rsid w:val="006866BA"/>
    <w:rsid w:val="00687A35"/>
    <w:rsid w:val="006951A8"/>
    <w:rsid w:val="006A12E6"/>
    <w:rsid w:val="006B3D8C"/>
    <w:rsid w:val="006B4361"/>
    <w:rsid w:val="006B7041"/>
    <w:rsid w:val="006B7E16"/>
    <w:rsid w:val="006C7963"/>
    <w:rsid w:val="006D2CEE"/>
    <w:rsid w:val="006D4350"/>
    <w:rsid w:val="006D4E2E"/>
    <w:rsid w:val="006D635E"/>
    <w:rsid w:val="006D7174"/>
    <w:rsid w:val="006D768C"/>
    <w:rsid w:val="006E0401"/>
    <w:rsid w:val="006E4358"/>
    <w:rsid w:val="006E6A5C"/>
    <w:rsid w:val="006E7D9A"/>
    <w:rsid w:val="006F0457"/>
    <w:rsid w:val="00702173"/>
    <w:rsid w:val="00707077"/>
    <w:rsid w:val="00713735"/>
    <w:rsid w:val="00721984"/>
    <w:rsid w:val="00722C49"/>
    <w:rsid w:val="007254E4"/>
    <w:rsid w:val="00734EB0"/>
    <w:rsid w:val="00736CB1"/>
    <w:rsid w:val="0074118D"/>
    <w:rsid w:val="00757ACF"/>
    <w:rsid w:val="00757B94"/>
    <w:rsid w:val="007622C2"/>
    <w:rsid w:val="00762385"/>
    <w:rsid w:val="00765F50"/>
    <w:rsid w:val="00766603"/>
    <w:rsid w:val="007668FD"/>
    <w:rsid w:val="0076690A"/>
    <w:rsid w:val="007677D0"/>
    <w:rsid w:val="00767B70"/>
    <w:rsid w:val="00773A74"/>
    <w:rsid w:val="00782D8D"/>
    <w:rsid w:val="00786BB3"/>
    <w:rsid w:val="00792BE5"/>
    <w:rsid w:val="007970AE"/>
    <w:rsid w:val="007A28B3"/>
    <w:rsid w:val="007A2A8B"/>
    <w:rsid w:val="007B3CA4"/>
    <w:rsid w:val="007B588B"/>
    <w:rsid w:val="007B6EF0"/>
    <w:rsid w:val="007D180C"/>
    <w:rsid w:val="007D497F"/>
    <w:rsid w:val="007E0361"/>
    <w:rsid w:val="007F139F"/>
    <w:rsid w:val="007F2883"/>
    <w:rsid w:val="007F5166"/>
    <w:rsid w:val="00806AF3"/>
    <w:rsid w:val="00806C21"/>
    <w:rsid w:val="008107F4"/>
    <w:rsid w:val="00810967"/>
    <w:rsid w:val="00817F4A"/>
    <w:rsid w:val="0082247E"/>
    <w:rsid w:val="00834AC5"/>
    <w:rsid w:val="008429D3"/>
    <w:rsid w:val="00843EC0"/>
    <w:rsid w:val="00846015"/>
    <w:rsid w:val="008460EE"/>
    <w:rsid w:val="0085083F"/>
    <w:rsid w:val="0085491F"/>
    <w:rsid w:val="008554D0"/>
    <w:rsid w:val="008607B4"/>
    <w:rsid w:val="008717FF"/>
    <w:rsid w:val="008738E8"/>
    <w:rsid w:val="00875403"/>
    <w:rsid w:val="008808F4"/>
    <w:rsid w:val="008A1D59"/>
    <w:rsid w:val="008A27EC"/>
    <w:rsid w:val="008A576A"/>
    <w:rsid w:val="008A6659"/>
    <w:rsid w:val="008B17D9"/>
    <w:rsid w:val="008B45A4"/>
    <w:rsid w:val="008B509E"/>
    <w:rsid w:val="008B7297"/>
    <w:rsid w:val="008C1651"/>
    <w:rsid w:val="008C5477"/>
    <w:rsid w:val="008D412C"/>
    <w:rsid w:val="008E0ED4"/>
    <w:rsid w:val="008E18D8"/>
    <w:rsid w:val="008E4073"/>
    <w:rsid w:val="008E4CC2"/>
    <w:rsid w:val="008F03AD"/>
    <w:rsid w:val="008F13D6"/>
    <w:rsid w:val="008F1B96"/>
    <w:rsid w:val="008F34DA"/>
    <w:rsid w:val="008F36A2"/>
    <w:rsid w:val="00915051"/>
    <w:rsid w:val="00915357"/>
    <w:rsid w:val="0091708E"/>
    <w:rsid w:val="009265CC"/>
    <w:rsid w:val="00927979"/>
    <w:rsid w:val="00934652"/>
    <w:rsid w:val="00936643"/>
    <w:rsid w:val="009411A8"/>
    <w:rsid w:val="00941922"/>
    <w:rsid w:val="00941B68"/>
    <w:rsid w:val="0094402D"/>
    <w:rsid w:val="00951E83"/>
    <w:rsid w:val="00953083"/>
    <w:rsid w:val="00954A79"/>
    <w:rsid w:val="00960DF1"/>
    <w:rsid w:val="00966573"/>
    <w:rsid w:val="00972931"/>
    <w:rsid w:val="009762B7"/>
    <w:rsid w:val="00981C68"/>
    <w:rsid w:val="00984DE2"/>
    <w:rsid w:val="009864A0"/>
    <w:rsid w:val="009901A2"/>
    <w:rsid w:val="0099136C"/>
    <w:rsid w:val="00992BE8"/>
    <w:rsid w:val="00997659"/>
    <w:rsid w:val="009976CD"/>
    <w:rsid w:val="009B08E8"/>
    <w:rsid w:val="009E07DA"/>
    <w:rsid w:val="009F576C"/>
    <w:rsid w:val="009F642A"/>
    <w:rsid w:val="00A00CE6"/>
    <w:rsid w:val="00A01964"/>
    <w:rsid w:val="00A1194F"/>
    <w:rsid w:val="00A12064"/>
    <w:rsid w:val="00A17553"/>
    <w:rsid w:val="00A17909"/>
    <w:rsid w:val="00A20607"/>
    <w:rsid w:val="00A23F93"/>
    <w:rsid w:val="00A3027C"/>
    <w:rsid w:val="00A30740"/>
    <w:rsid w:val="00A31A06"/>
    <w:rsid w:val="00A33878"/>
    <w:rsid w:val="00A416C1"/>
    <w:rsid w:val="00A61428"/>
    <w:rsid w:val="00A646BA"/>
    <w:rsid w:val="00A67C1A"/>
    <w:rsid w:val="00A84E77"/>
    <w:rsid w:val="00A87027"/>
    <w:rsid w:val="00A94457"/>
    <w:rsid w:val="00A947A5"/>
    <w:rsid w:val="00A9578B"/>
    <w:rsid w:val="00A968C1"/>
    <w:rsid w:val="00A97B5A"/>
    <w:rsid w:val="00AA44A8"/>
    <w:rsid w:val="00AB257F"/>
    <w:rsid w:val="00AB6559"/>
    <w:rsid w:val="00AB7A65"/>
    <w:rsid w:val="00AD0407"/>
    <w:rsid w:val="00AD5D08"/>
    <w:rsid w:val="00AE10AE"/>
    <w:rsid w:val="00AE3AE5"/>
    <w:rsid w:val="00AE3E84"/>
    <w:rsid w:val="00AE799C"/>
    <w:rsid w:val="00AF0ED7"/>
    <w:rsid w:val="00AF17E2"/>
    <w:rsid w:val="00AF2139"/>
    <w:rsid w:val="00AF4198"/>
    <w:rsid w:val="00B022BC"/>
    <w:rsid w:val="00B0237E"/>
    <w:rsid w:val="00B0436D"/>
    <w:rsid w:val="00B05110"/>
    <w:rsid w:val="00B06029"/>
    <w:rsid w:val="00B10DA2"/>
    <w:rsid w:val="00B129AD"/>
    <w:rsid w:val="00B1541E"/>
    <w:rsid w:val="00B16514"/>
    <w:rsid w:val="00B224AC"/>
    <w:rsid w:val="00B25296"/>
    <w:rsid w:val="00B3037E"/>
    <w:rsid w:val="00B3171B"/>
    <w:rsid w:val="00B40DCC"/>
    <w:rsid w:val="00B45365"/>
    <w:rsid w:val="00B50B9D"/>
    <w:rsid w:val="00B51F10"/>
    <w:rsid w:val="00B540B8"/>
    <w:rsid w:val="00B65674"/>
    <w:rsid w:val="00B65883"/>
    <w:rsid w:val="00B67CA1"/>
    <w:rsid w:val="00B77ED4"/>
    <w:rsid w:val="00B8756A"/>
    <w:rsid w:val="00B921ED"/>
    <w:rsid w:val="00B94185"/>
    <w:rsid w:val="00B94585"/>
    <w:rsid w:val="00BA17C7"/>
    <w:rsid w:val="00BA1F9C"/>
    <w:rsid w:val="00BA4097"/>
    <w:rsid w:val="00BA461A"/>
    <w:rsid w:val="00BA5E5E"/>
    <w:rsid w:val="00BA5F9D"/>
    <w:rsid w:val="00BB248E"/>
    <w:rsid w:val="00BB596B"/>
    <w:rsid w:val="00BB600D"/>
    <w:rsid w:val="00BB6706"/>
    <w:rsid w:val="00BD5EA2"/>
    <w:rsid w:val="00BE2A08"/>
    <w:rsid w:val="00BE53B1"/>
    <w:rsid w:val="00BF1469"/>
    <w:rsid w:val="00BF384F"/>
    <w:rsid w:val="00C01491"/>
    <w:rsid w:val="00C02662"/>
    <w:rsid w:val="00C11486"/>
    <w:rsid w:val="00C12DAE"/>
    <w:rsid w:val="00C163D1"/>
    <w:rsid w:val="00C16CAA"/>
    <w:rsid w:val="00C1748F"/>
    <w:rsid w:val="00C343A4"/>
    <w:rsid w:val="00C41AB4"/>
    <w:rsid w:val="00C53FCE"/>
    <w:rsid w:val="00C54367"/>
    <w:rsid w:val="00C6065B"/>
    <w:rsid w:val="00C62A4B"/>
    <w:rsid w:val="00C7600A"/>
    <w:rsid w:val="00C772E8"/>
    <w:rsid w:val="00C86DFE"/>
    <w:rsid w:val="00C92FEF"/>
    <w:rsid w:val="00C9528D"/>
    <w:rsid w:val="00CA3742"/>
    <w:rsid w:val="00CA4835"/>
    <w:rsid w:val="00CA4F69"/>
    <w:rsid w:val="00CB2DD4"/>
    <w:rsid w:val="00CB5D32"/>
    <w:rsid w:val="00CC5294"/>
    <w:rsid w:val="00CC67F0"/>
    <w:rsid w:val="00CD0E8F"/>
    <w:rsid w:val="00CD19F8"/>
    <w:rsid w:val="00CD4CD5"/>
    <w:rsid w:val="00CD5454"/>
    <w:rsid w:val="00CE0ED6"/>
    <w:rsid w:val="00CE190C"/>
    <w:rsid w:val="00CE1BF4"/>
    <w:rsid w:val="00CE3359"/>
    <w:rsid w:val="00CE4BDA"/>
    <w:rsid w:val="00CE4EE8"/>
    <w:rsid w:val="00CF1057"/>
    <w:rsid w:val="00CF22F1"/>
    <w:rsid w:val="00D004D0"/>
    <w:rsid w:val="00D05019"/>
    <w:rsid w:val="00D142DC"/>
    <w:rsid w:val="00D1560F"/>
    <w:rsid w:val="00D1633A"/>
    <w:rsid w:val="00D16870"/>
    <w:rsid w:val="00D251D2"/>
    <w:rsid w:val="00D25EDF"/>
    <w:rsid w:val="00D34008"/>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A1A77"/>
    <w:rsid w:val="00DA1BA1"/>
    <w:rsid w:val="00DA1D3E"/>
    <w:rsid w:val="00DA264E"/>
    <w:rsid w:val="00DA53B1"/>
    <w:rsid w:val="00DA76B9"/>
    <w:rsid w:val="00DB3D6E"/>
    <w:rsid w:val="00DC1399"/>
    <w:rsid w:val="00DC3B12"/>
    <w:rsid w:val="00DC4C91"/>
    <w:rsid w:val="00DC7540"/>
    <w:rsid w:val="00DD52EB"/>
    <w:rsid w:val="00DD7348"/>
    <w:rsid w:val="00DE024B"/>
    <w:rsid w:val="00DE1A96"/>
    <w:rsid w:val="00DF0711"/>
    <w:rsid w:val="00DF4305"/>
    <w:rsid w:val="00DF64B7"/>
    <w:rsid w:val="00E0376B"/>
    <w:rsid w:val="00E04D1C"/>
    <w:rsid w:val="00E1388E"/>
    <w:rsid w:val="00E23EAE"/>
    <w:rsid w:val="00E30A6C"/>
    <w:rsid w:val="00E31BD0"/>
    <w:rsid w:val="00E3732C"/>
    <w:rsid w:val="00E557C4"/>
    <w:rsid w:val="00E55FB6"/>
    <w:rsid w:val="00E60E28"/>
    <w:rsid w:val="00E62E65"/>
    <w:rsid w:val="00E65AC3"/>
    <w:rsid w:val="00E66956"/>
    <w:rsid w:val="00E820C2"/>
    <w:rsid w:val="00E83BF8"/>
    <w:rsid w:val="00EA1589"/>
    <w:rsid w:val="00EA1A2E"/>
    <w:rsid w:val="00EA4DC2"/>
    <w:rsid w:val="00EA60ED"/>
    <w:rsid w:val="00EB3863"/>
    <w:rsid w:val="00EC0B10"/>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E91"/>
    <w:rsid w:val="00F32CFD"/>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3368"/>
    <w:rsid w:val="00F86239"/>
    <w:rsid w:val="00F94303"/>
    <w:rsid w:val="00FA149F"/>
    <w:rsid w:val="00FA3310"/>
    <w:rsid w:val="00FA42EC"/>
    <w:rsid w:val="00FA7E1F"/>
    <w:rsid w:val="00FB3AFB"/>
    <w:rsid w:val="00FB7149"/>
    <w:rsid w:val="00FC63BD"/>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55F8F"/>
  <w15:chartTrackingRefBased/>
  <w15:docId w15:val="{958DBDBA-0028-48DA-8253-2C1C06A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uiPriority w:val="99"/>
    <w:rsid w:val="001B27EB"/>
    <w:rPr>
      <w:sz w:val="16"/>
      <w:szCs w:val="16"/>
    </w:rPr>
  </w:style>
  <w:style w:type="paragraph" w:styleId="CommentText">
    <w:name w:val="annotation text"/>
    <w:basedOn w:val="Normal"/>
    <w:link w:val="CommentTextChar"/>
    <w:uiPriority w:val="99"/>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uiPriority w:val="99"/>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461415376">
      <w:bodyDiv w:val="1"/>
      <w:marLeft w:val="0"/>
      <w:marRight w:val="0"/>
      <w:marTop w:val="0"/>
      <w:marBottom w:val="0"/>
      <w:divBdr>
        <w:top w:val="none" w:sz="0" w:space="0" w:color="auto"/>
        <w:left w:val="none" w:sz="0" w:space="0" w:color="auto"/>
        <w:bottom w:val="none" w:sz="0" w:space="0" w:color="auto"/>
        <w:right w:val="none" w:sz="0" w:space="0" w:color="auto"/>
      </w:divBdr>
    </w:div>
    <w:div w:id="15873042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oleObject" Target="embeddings/oleObject1.bin"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4" /><Relationship Type="http://schemas.openxmlformats.org/officeDocument/2006/relationships/customXml" Target="/customXML/item6.xml" Id="Ra37ae431a94546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082C855B2CC4CE58E7448F960A4E632" version="1.0.0">
  <systemFields>
    <field name="Objective-Id">
      <value order="0">A2827941</value>
    </field>
    <field name="Objective-Title">
      <value order="0">Document No. 04 - Quality Assurance Process CM-PHG-23-5698</value>
    </field>
    <field name="Objective-Description">
      <value order="0"/>
    </field>
    <field name="Objective-CreationStamp">
      <value order="0">2025-01-29T09:56:49Z</value>
    </field>
    <field name="Objective-IsApproved">
      <value order="0">false</value>
    </field>
    <field name="Objective-IsPublished">
      <value order="0">true</value>
    </field>
    <field name="Objective-DatePublished">
      <value order="0">2025-02-17T14:33:02Z</value>
    </field>
    <field name="Objective-ModificationStamp">
      <value order="0">2025-02-17T14:33:41Z</value>
    </field>
    <field name="Objective-Owner">
      <value order="0">Ford, David</value>
    </field>
    <field name="Objective-Path">
      <value order="0">Global Folder:03 Generic Medicine Projects and Contracts:Live Projects:20 Generic Pharmaceuticals Projects 2023:CM/PHG/23/5698/W - NHS National Generic Pharmaceuticals - Wave 15b - DCE &amp; DSW:03 Tender for CM/PHG/23/5698 - NHS Generic Pharmaceuticals Wave 15b - DCE &amp; DSW:02 ITO Documentation</value>
    </field>
    <field name="Objective-Parent">
      <value order="0">02 ITO Documentation</value>
    </field>
    <field name="Objective-State">
      <value order="0">Published</value>
    </field>
    <field name="Objective-VersionId">
      <value order="0">vA4361817</value>
    </field>
    <field name="Objective-Version">
      <value order="0">10.0</value>
    </field>
    <field name="Objective-VersionNumber">
      <value order="0">11</value>
    </field>
    <field name="Objective-VersionComment">
      <value order="0"/>
    </field>
    <field name="Objective-FileNumber">
      <value order="0">qA18974</value>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00EF0-A776-445A-A59E-7AD447BB8B21}">
  <ds:schemaRefs>
    <ds:schemaRef ds:uri="http://schemas.openxmlformats.org/officeDocument/2006/bibliography"/>
  </ds:schemaRefs>
</ds:datastoreItem>
</file>

<file path=customXml/itemProps3.xml><?xml version="1.0" encoding="utf-8"?>
<ds:datastoreItem xmlns:ds="http://schemas.openxmlformats.org/officeDocument/2006/customXml" ds:itemID="{0F4483EC-313F-4039-987B-339E343CC8DD}">
  <ds:schemaRefs>
    <ds:schemaRef ds:uri="http://schemas.microsoft.com/office/2006/metadata/properties"/>
    <ds:schemaRef ds:uri="http://schemas.microsoft.com/office/infopath/2007/PartnerControls"/>
    <ds:schemaRef ds:uri="9a0fa921-05ea-47a4-8348-6eb14e9cff1c"/>
    <ds:schemaRef ds:uri="47338f7e-5619-4093-9a29-9f976c213b15"/>
  </ds:schemaRefs>
</ds:datastoreItem>
</file>

<file path=customXml/itemProps4.xml><?xml version="1.0" encoding="utf-8"?>
<ds:datastoreItem xmlns:ds="http://schemas.openxmlformats.org/officeDocument/2006/customXml" ds:itemID="{6A0EA469-B4B9-4E18-98E0-5EB7F38CFDF0}">
  <ds:schemaRefs>
    <ds:schemaRef ds:uri="http://schemas.microsoft.com/sharepoint/v3/contenttype/forms"/>
  </ds:schemaRefs>
</ds:datastoreItem>
</file>

<file path=customXml/itemProps5.xml><?xml version="1.0" encoding="utf-8"?>
<ds:datastoreItem xmlns:ds="http://schemas.openxmlformats.org/officeDocument/2006/customXml" ds:itemID="{D6398F6B-F9C1-4498-99FC-8479E762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3442</Words>
  <Characters>19623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23019</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WILLIAMS, Rachel (NHS ENGLAND - X24)</cp:lastModifiedBy>
  <cp:revision>21</cp:revision>
  <cp:lastPrinted>2022-09-14T12:41:00Z</cp:lastPrinted>
  <dcterms:created xsi:type="dcterms:W3CDTF">2025-01-29T09:56:00Z</dcterms:created>
  <dcterms:modified xsi:type="dcterms:W3CDTF">2025-02-17T14:33:00Z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A2827941</vt:lpwstr>
  </property>
  <property fmtid="{D5CDD505-2E9C-101B-9397-08002B2CF9AE}" pid="3" name="Objective-Title">
    <vt:lpwstr>Document No. 04 - Quality Assurance Process CM-PHG-23-5698</vt:lpwstr>
  </property>
  <property fmtid="{D5CDD505-2E9C-101B-9397-08002B2CF9AE}" pid="4" name="Objective-Comment">
    <vt:lpwstr/>
  </property>
  <property fmtid="{D5CDD505-2E9C-101B-9397-08002B2CF9AE}" pid="5" name="Objective-CreationStamp">
    <vt:filetime>2025-01-29T09:56:49Z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2025-02-17T14:33:02Z</vt:filetime>
  </property>
  <property fmtid="{D5CDD505-2E9C-101B-9397-08002B2CF9AE}" pid="9" name="Objective-ModificationStamp">
    <vt:filetime>2025-02-17T14:33:41Z</vt:filetime>
  </property>
  <property fmtid="{D5CDD505-2E9C-101B-9397-08002B2CF9AE}" pid="10" name="Objective-Owner">
    <vt:lpwstr>Ford, David</vt:lpwstr>
  </property>
  <property fmtid="{D5CDD505-2E9C-101B-9397-08002B2CF9AE}" pid="11" name="Objective-Path">
    <vt:lpwstr>Global Folder:03 Generic Medicine Projects and Contracts:Live Projects:20 Generic Pharmaceuticals Projects 2023:CM/PHG/23/5698/W - NHS National Generic Pharmaceuticals - Wave 15b - DCE &amp; DSW:03 Tender for CM/PHG/23/5698 - NHS Generic Pharmaceuticals Wave 15b - DCE &amp; DSW:02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WSFooter">
    <vt:lpwstr>LEGAL\80363198\1</vt:lpwstr>
  </property>
  <property fmtid="{D5CDD505-2E9C-101B-9397-08002B2CF9AE}" pid="21" name="DocumentType">
    <vt:lpwstr>Document</vt:lpwstr>
  </property>
  <property fmtid="{D5CDD505-2E9C-101B-9397-08002B2CF9AE}" pid="22" name="Objective-Description">
    <vt:lpwstr/>
  </property>
  <property fmtid="{D5CDD505-2E9C-101B-9397-08002B2CF9AE}" pid="23" name="Objective-VersionId">
    <vt:lpwstr>vA4361817</vt:lpwstr>
  </property>
</Properties>
</file>