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6D5" w:rsidRPr="00987721" w:rsidRDefault="008C76D5" w:rsidP="008C76D5">
      <w:pPr>
        <w:pStyle w:val="Heading1"/>
        <w:numPr>
          <w:ilvl w:val="0"/>
          <w:numId w:val="0"/>
        </w:numPr>
        <w:spacing w:before="100" w:beforeAutospacing="1" w:after="100" w:afterAutospacing="1" w:line="240" w:lineRule="auto"/>
        <w:rPr>
          <w:rFonts w:ascii="Arial" w:hAnsi="Arial" w:cs="Arial"/>
        </w:rPr>
      </w:pPr>
      <w:bookmarkStart w:id="0" w:name="_Toc480718425"/>
      <w:r w:rsidRPr="00987721">
        <w:rPr>
          <w:rFonts w:ascii="Arial" w:hAnsi="Arial" w:cs="Arial"/>
        </w:rPr>
        <w:t>Part 1 – Tendering Instruction and Conditions</w:t>
      </w:r>
      <w:bookmarkEnd w:id="0"/>
    </w:p>
    <w:p w:rsidR="008C76D5" w:rsidRPr="00180743" w:rsidRDefault="008C76D5" w:rsidP="008C76D5">
      <w:pPr>
        <w:pStyle w:val="Heading2"/>
        <w:jc w:val="both"/>
        <w:rPr>
          <w:rFonts w:ascii="Arial" w:hAnsi="Arial" w:cs="Arial"/>
          <w:sz w:val="22"/>
          <w:szCs w:val="22"/>
        </w:rPr>
      </w:pPr>
      <w:bookmarkStart w:id="1" w:name="_Toc480718426"/>
      <w:r w:rsidRPr="00180743">
        <w:rPr>
          <w:rFonts w:ascii="Arial" w:hAnsi="Arial" w:cs="Arial"/>
          <w:sz w:val="22"/>
          <w:szCs w:val="22"/>
        </w:rPr>
        <w:t>Introduction</w:t>
      </w:r>
      <w:bookmarkEnd w:id="1"/>
    </w:p>
    <w:p w:rsidR="00A12DF7" w:rsidRPr="005B1AE9" w:rsidRDefault="008C76D5">
      <w:pPr>
        <w:rPr>
          <w:rFonts w:ascii="Arial" w:hAnsi="Arial" w:cs="Arial"/>
        </w:rPr>
      </w:pPr>
      <w:r w:rsidRPr="005B1AE9">
        <w:rPr>
          <w:rFonts w:ascii="Arial" w:hAnsi="Arial" w:cs="Arial"/>
        </w:rPr>
        <w:t>Bishop’s Cleeve Parish Council (the Council) is seeking offers from Companies who can off</w:t>
      </w:r>
      <w:r w:rsidR="000934FA">
        <w:rPr>
          <w:rFonts w:ascii="Arial" w:hAnsi="Arial" w:cs="Arial"/>
        </w:rPr>
        <w:t>er and supply cleaning and care</w:t>
      </w:r>
      <w:r w:rsidRPr="005B1AE9">
        <w:rPr>
          <w:rFonts w:ascii="Arial" w:hAnsi="Arial" w:cs="Arial"/>
        </w:rPr>
        <w:t>taking services to the Council for its buildings and facilities.</w:t>
      </w:r>
    </w:p>
    <w:p w:rsidR="008C76D5" w:rsidRPr="005B1AE9" w:rsidRDefault="008C76D5" w:rsidP="008C76D5">
      <w:pPr>
        <w:rPr>
          <w:rFonts w:ascii="Arial" w:hAnsi="Arial" w:cs="Arial"/>
        </w:rPr>
      </w:pPr>
      <w:r w:rsidRPr="005B1AE9">
        <w:rPr>
          <w:rFonts w:ascii="Arial" w:hAnsi="Arial" w:cs="Arial"/>
        </w:rPr>
        <w:t xml:space="preserve">The </w:t>
      </w:r>
      <w:r w:rsidR="000934FA">
        <w:rPr>
          <w:rFonts w:ascii="Arial" w:hAnsi="Arial" w:cs="Arial"/>
        </w:rPr>
        <w:t>Council has five</w:t>
      </w:r>
      <w:r w:rsidRPr="005B1AE9">
        <w:rPr>
          <w:rFonts w:ascii="Arial" w:hAnsi="Arial" w:cs="Arial"/>
        </w:rPr>
        <w:t xml:space="preserve"> main facilities / buildings that require servicing:</w:t>
      </w:r>
    </w:p>
    <w:p w:rsidR="008C76D5" w:rsidRPr="005B1AE9" w:rsidRDefault="008C76D5" w:rsidP="008C76D5">
      <w:pPr>
        <w:pStyle w:val="ListParagraph"/>
        <w:numPr>
          <w:ilvl w:val="0"/>
          <w:numId w:val="3"/>
        </w:numPr>
        <w:rPr>
          <w:rFonts w:ascii="Arial" w:hAnsi="Arial" w:cs="Arial"/>
        </w:rPr>
      </w:pPr>
      <w:r w:rsidRPr="005B1AE9">
        <w:rPr>
          <w:rFonts w:ascii="Arial" w:hAnsi="Arial" w:cs="Arial"/>
        </w:rPr>
        <w:t>The Community Building, situated in Tobyfield Road, Bishop</w:t>
      </w:r>
      <w:r w:rsidR="00496F12">
        <w:rPr>
          <w:rFonts w:ascii="Arial" w:hAnsi="Arial" w:cs="Arial"/>
        </w:rPr>
        <w:t>’s Cleeve.  This is a mixed-</w:t>
      </w:r>
      <w:r w:rsidRPr="005B1AE9">
        <w:rPr>
          <w:rFonts w:ascii="Arial" w:hAnsi="Arial" w:cs="Arial"/>
        </w:rPr>
        <w:t xml:space="preserve">use building serving the local community and requires </w:t>
      </w:r>
      <w:r w:rsidR="00EA5C9A">
        <w:rPr>
          <w:rFonts w:ascii="Arial" w:hAnsi="Arial" w:cs="Arial"/>
        </w:rPr>
        <w:t xml:space="preserve">care taking services </w:t>
      </w:r>
      <w:r w:rsidRPr="005B1AE9">
        <w:rPr>
          <w:rFonts w:ascii="Arial" w:hAnsi="Arial" w:cs="Arial"/>
        </w:rPr>
        <w:t>opening / closing for regular and occasional booker</w:t>
      </w:r>
      <w:r w:rsidR="00BB4C95">
        <w:rPr>
          <w:rFonts w:ascii="Arial" w:hAnsi="Arial" w:cs="Arial"/>
        </w:rPr>
        <w:t xml:space="preserve">s </w:t>
      </w:r>
      <w:r w:rsidR="00EA5C9A">
        <w:rPr>
          <w:rFonts w:ascii="Arial" w:hAnsi="Arial" w:cs="Arial"/>
        </w:rPr>
        <w:t xml:space="preserve">and Health and Safety testing, </w:t>
      </w:r>
      <w:r w:rsidR="00BB4C95">
        <w:rPr>
          <w:rFonts w:ascii="Arial" w:hAnsi="Arial" w:cs="Arial"/>
        </w:rPr>
        <w:t xml:space="preserve">and </w:t>
      </w:r>
      <w:r w:rsidR="00EA5C9A">
        <w:rPr>
          <w:rFonts w:ascii="Arial" w:hAnsi="Arial" w:cs="Arial"/>
        </w:rPr>
        <w:t>cleaning</w:t>
      </w:r>
      <w:r w:rsidRPr="005B1AE9">
        <w:rPr>
          <w:rFonts w:ascii="Arial" w:hAnsi="Arial" w:cs="Arial"/>
        </w:rPr>
        <w:t>.  The Community Building is ava</w:t>
      </w:r>
      <w:r w:rsidR="00496F12">
        <w:rPr>
          <w:rFonts w:ascii="Arial" w:hAnsi="Arial" w:cs="Arial"/>
        </w:rPr>
        <w:t>ilable for bookings between 0730</w:t>
      </w:r>
      <w:r w:rsidRPr="005B1AE9">
        <w:rPr>
          <w:rFonts w:ascii="Arial" w:hAnsi="Arial" w:cs="Arial"/>
        </w:rPr>
        <w:t xml:space="preserve"> </w:t>
      </w:r>
      <w:r w:rsidRPr="00496F12">
        <w:rPr>
          <w:rFonts w:ascii="Arial" w:hAnsi="Arial" w:cs="Arial"/>
        </w:rPr>
        <w:t xml:space="preserve">and </w:t>
      </w:r>
      <w:r w:rsidR="00496F12" w:rsidRPr="00496F12">
        <w:rPr>
          <w:rFonts w:ascii="Arial" w:hAnsi="Arial" w:cs="Arial"/>
        </w:rPr>
        <w:t>2200 hours</w:t>
      </w:r>
      <w:r w:rsidRPr="005B1AE9">
        <w:rPr>
          <w:rFonts w:ascii="Arial" w:hAnsi="Arial" w:cs="Arial"/>
        </w:rPr>
        <w:t xml:space="preserve"> Mondays to Sundays inclusive. </w:t>
      </w:r>
    </w:p>
    <w:p w:rsidR="000934FA" w:rsidRDefault="000934FA" w:rsidP="000934FA">
      <w:pPr>
        <w:pStyle w:val="ListParagraph"/>
        <w:numPr>
          <w:ilvl w:val="0"/>
          <w:numId w:val="3"/>
        </w:numPr>
        <w:rPr>
          <w:rFonts w:ascii="Arial" w:hAnsi="Arial" w:cs="Arial"/>
        </w:rPr>
      </w:pPr>
      <w:r>
        <w:rPr>
          <w:rFonts w:ascii="Arial" w:hAnsi="Arial" w:cs="Arial"/>
        </w:rPr>
        <w:t>The Parish Office, Church Road, Bishop’s Cleeve.  This building needs occasional out of hours setting up and opening / closing for bookings as well as daily cleaning.</w:t>
      </w:r>
    </w:p>
    <w:p w:rsidR="008C76D5" w:rsidRPr="005B1AE9" w:rsidRDefault="008C76D5" w:rsidP="008C76D5">
      <w:pPr>
        <w:pStyle w:val="ListParagraph"/>
        <w:numPr>
          <w:ilvl w:val="0"/>
          <w:numId w:val="3"/>
        </w:numPr>
        <w:rPr>
          <w:rFonts w:ascii="Arial" w:hAnsi="Arial" w:cs="Arial"/>
        </w:rPr>
      </w:pPr>
      <w:r w:rsidRPr="005B1AE9">
        <w:rPr>
          <w:rFonts w:ascii="Arial" w:hAnsi="Arial" w:cs="Arial"/>
        </w:rPr>
        <w:t xml:space="preserve">The Pavilion, Cheltenham Road, Bishop’s Cleeve.  This is currently used primarily in association with the Sports Field and for a weekly youth club.  </w:t>
      </w:r>
      <w:r w:rsidR="005B1AE9" w:rsidRPr="005B1AE9">
        <w:rPr>
          <w:rFonts w:ascii="Arial" w:hAnsi="Arial" w:cs="Arial"/>
        </w:rPr>
        <w:t>Weekly water and fire alarm testing needs to be carried out together with monthly emergency lighting testing</w:t>
      </w:r>
      <w:r w:rsidR="00EA5C9A">
        <w:rPr>
          <w:rFonts w:ascii="Arial" w:hAnsi="Arial" w:cs="Arial"/>
        </w:rPr>
        <w:t xml:space="preserve"> and water temperature testing</w:t>
      </w:r>
      <w:r w:rsidR="00795E55">
        <w:rPr>
          <w:rFonts w:ascii="Arial" w:hAnsi="Arial" w:cs="Arial"/>
        </w:rPr>
        <w:t xml:space="preserve"> and cleaning</w:t>
      </w:r>
      <w:r w:rsidR="005B1AE9" w:rsidRPr="005B1AE9">
        <w:rPr>
          <w:rFonts w:ascii="Arial" w:hAnsi="Arial" w:cs="Arial"/>
        </w:rPr>
        <w:t>.</w:t>
      </w:r>
    </w:p>
    <w:p w:rsidR="000934FA" w:rsidRDefault="005B1AE9" w:rsidP="000934FA">
      <w:pPr>
        <w:pStyle w:val="ListParagraph"/>
        <w:numPr>
          <w:ilvl w:val="0"/>
          <w:numId w:val="3"/>
        </w:numPr>
        <w:rPr>
          <w:rFonts w:ascii="Arial" w:hAnsi="Arial" w:cs="Arial"/>
        </w:rPr>
      </w:pPr>
      <w:r w:rsidRPr="005B1AE9">
        <w:rPr>
          <w:rFonts w:ascii="Arial" w:hAnsi="Arial" w:cs="Arial"/>
        </w:rPr>
        <w:t>The Sports Pitches, Cheltenham Road.  Pitches need to litter</w:t>
      </w:r>
      <w:r w:rsidR="00496F12">
        <w:rPr>
          <w:rFonts w:ascii="Arial" w:hAnsi="Arial" w:cs="Arial"/>
        </w:rPr>
        <w:t xml:space="preserve"> picked and</w:t>
      </w:r>
      <w:r w:rsidRPr="005B1AE9">
        <w:rPr>
          <w:rFonts w:ascii="Arial" w:hAnsi="Arial" w:cs="Arial"/>
        </w:rPr>
        <w:t xml:space="preserve"> dog waste check</w:t>
      </w:r>
      <w:r w:rsidR="00496F12">
        <w:rPr>
          <w:rFonts w:ascii="Arial" w:hAnsi="Arial" w:cs="Arial"/>
        </w:rPr>
        <w:t>ed / removed</w:t>
      </w:r>
      <w:r w:rsidRPr="005B1AE9">
        <w:rPr>
          <w:rFonts w:ascii="Arial" w:hAnsi="Arial" w:cs="Arial"/>
        </w:rPr>
        <w:t xml:space="preserve"> on </w:t>
      </w:r>
      <w:r w:rsidR="00795E55">
        <w:rPr>
          <w:rFonts w:ascii="Arial" w:hAnsi="Arial" w:cs="Arial"/>
        </w:rPr>
        <w:t>Saturdays</w:t>
      </w:r>
      <w:r w:rsidRPr="005B1AE9">
        <w:rPr>
          <w:rFonts w:ascii="Arial" w:hAnsi="Arial" w:cs="Arial"/>
        </w:rPr>
        <w:t xml:space="preserve"> and Sundays</w:t>
      </w:r>
      <w:r w:rsidR="00795E55">
        <w:rPr>
          <w:rFonts w:ascii="Arial" w:hAnsi="Arial" w:cs="Arial"/>
        </w:rPr>
        <w:t xml:space="preserve"> prior to use</w:t>
      </w:r>
      <w:r w:rsidRPr="005B1AE9">
        <w:rPr>
          <w:rFonts w:ascii="Arial" w:hAnsi="Arial" w:cs="Arial"/>
        </w:rPr>
        <w:t>.</w:t>
      </w:r>
      <w:r w:rsidR="000934FA" w:rsidRPr="000934FA">
        <w:rPr>
          <w:rFonts w:ascii="Arial" w:hAnsi="Arial" w:cs="Arial"/>
        </w:rPr>
        <w:t xml:space="preserve"> </w:t>
      </w:r>
    </w:p>
    <w:p w:rsidR="000934FA" w:rsidRPr="005B1AE9" w:rsidRDefault="000934FA" w:rsidP="000934FA">
      <w:pPr>
        <w:pStyle w:val="ListParagraph"/>
        <w:numPr>
          <w:ilvl w:val="0"/>
          <w:numId w:val="3"/>
        </w:numPr>
        <w:rPr>
          <w:rFonts w:ascii="Arial" w:hAnsi="Arial" w:cs="Arial"/>
        </w:rPr>
      </w:pPr>
      <w:r w:rsidRPr="005B1AE9">
        <w:rPr>
          <w:rFonts w:ascii="Arial" w:hAnsi="Arial" w:cs="Arial"/>
        </w:rPr>
        <w:t>The Astro pitch, situated on Cheltenham Road, Bishop’s Cleeve</w:t>
      </w:r>
      <w:r>
        <w:rPr>
          <w:rFonts w:ascii="Arial" w:hAnsi="Arial" w:cs="Arial"/>
        </w:rPr>
        <w:t>,</w:t>
      </w:r>
      <w:r w:rsidRPr="005B1AE9">
        <w:rPr>
          <w:rFonts w:ascii="Arial" w:hAnsi="Arial" w:cs="Arial"/>
        </w:rPr>
        <w:t xml:space="preserve"> requires opening / closing for bookings up to 2130 hours</w:t>
      </w:r>
      <w:r>
        <w:rPr>
          <w:rFonts w:ascii="Arial" w:hAnsi="Arial" w:cs="Arial"/>
        </w:rPr>
        <w:t xml:space="preserve"> Mondays to Sundays</w:t>
      </w:r>
      <w:r w:rsidRPr="005B1AE9">
        <w:rPr>
          <w:rFonts w:ascii="Arial" w:hAnsi="Arial" w:cs="Arial"/>
        </w:rPr>
        <w:t>.</w:t>
      </w:r>
    </w:p>
    <w:p w:rsidR="005B1AE9" w:rsidRDefault="005B1AE9" w:rsidP="000934FA">
      <w:pPr>
        <w:pStyle w:val="ListParagraph"/>
        <w:rPr>
          <w:rFonts w:ascii="Arial" w:hAnsi="Arial" w:cs="Arial"/>
        </w:rPr>
      </w:pPr>
    </w:p>
    <w:p w:rsidR="005B1AE9" w:rsidRPr="00180743" w:rsidRDefault="005B1AE9" w:rsidP="005B1AE9">
      <w:pPr>
        <w:pStyle w:val="Heading2"/>
        <w:jc w:val="both"/>
        <w:rPr>
          <w:rFonts w:ascii="Arial" w:hAnsi="Arial" w:cs="Arial"/>
          <w:sz w:val="22"/>
          <w:szCs w:val="22"/>
        </w:rPr>
      </w:pPr>
      <w:bookmarkStart w:id="2" w:name="_Toc480718427"/>
      <w:r w:rsidRPr="00180743">
        <w:rPr>
          <w:rFonts w:ascii="Arial" w:hAnsi="Arial" w:cs="Arial"/>
          <w:sz w:val="22"/>
          <w:szCs w:val="22"/>
        </w:rPr>
        <w:t>Enquiries concerning the Tender</w:t>
      </w:r>
      <w:bookmarkEnd w:id="2"/>
    </w:p>
    <w:p w:rsidR="005B1AE9" w:rsidRDefault="005B1AE9" w:rsidP="005B1AE9">
      <w:pPr>
        <w:spacing w:before="100" w:beforeAutospacing="1" w:after="100" w:afterAutospacing="1" w:line="240" w:lineRule="auto"/>
        <w:jc w:val="both"/>
        <w:rPr>
          <w:rFonts w:ascii="Arial" w:hAnsi="Arial" w:cs="Arial"/>
          <w:color w:val="00B0F0"/>
        </w:rPr>
      </w:pPr>
      <w:r w:rsidRPr="00180743">
        <w:rPr>
          <w:rFonts w:ascii="Arial" w:hAnsi="Arial" w:cs="Arial"/>
        </w:rPr>
        <w:t xml:space="preserve">Any query in connection with the </w:t>
      </w:r>
      <w:r w:rsidRPr="00BC1F45">
        <w:rPr>
          <w:rFonts w:ascii="Arial" w:hAnsi="Arial" w:cs="Arial"/>
        </w:rPr>
        <w:t>Tender or the Invitation</w:t>
      </w:r>
      <w:r w:rsidR="00BC1F45">
        <w:rPr>
          <w:rFonts w:ascii="Arial" w:hAnsi="Arial" w:cs="Arial"/>
        </w:rPr>
        <w:t xml:space="preserve"> should be addressed</w:t>
      </w:r>
      <w:r w:rsidRPr="00180743">
        <w:rPr>
          <w:rFonts w:ascii="Arial" w:hAnsi="Arial" w:cs="Arial"/>
        </w:rPr>
        <w:t xml:space="preserve"> to</w:t>
      </w:r>
      <w:r>
        <w:rPr>
          <w:rFonts w:ascii="Arial" w:hAnsi="Arial" w:cs="Arial"/>
        </w:rPr>
        <w:t xml:space="preserve"> Amanda Winstone</w:t>
      </w:r>
      <w:r w:rsidRPr="00180743">
        <w:rPr>
          <w:rFonts w:ascii="Arial" w:hAnsi="Arial" w:cs="Arial"/>
        </w:rPr>
        <w:t xml:space="preserve"> on </w:t>
      </w:r>
      <w:hyperlink r:id="rId7" w:history="1">
        <w:r w:rsidRPr="00910203">
          <w:rPr>
            <w:rStyle w:val="Hyperlink"/>
            <w:rFonts w:ascii="Arial" w:hAnsi="Arial" w:cs="Arial"/>
          </w:rPr>
          <w:t>clerk@bishopscleevepc.org</w:t>
        </w:r>
      </w:hyperlink>
      <w:r w:rsidR="00496F12">
        <w:rPr>
          <w:rFonts w:ascii="Arial" w:hAnsi="Arial" w:cs="Arial"/>
        </w:rPr>
        <w:t xml:space="preserve"> or 01242 674440.</w:t>
      </w:r>
    </w:p>
    <w:p w:rsidR="005B1AE9" w:rsidRPr="00180743" w:rsidRDefault="005B1AE9" w:rsidP="005B1AE9">
      <w:pPr>
        <w:spacing w:before="100" w:beforeAutospacing="1" w:after="100" w:afterAutospacing="1" w:line="240" w:lineRule="auto"/>
        <w:jc w:val="both"/>
        <w:rPr>
          <w:rFonts w:ascii="Arial" w:hAnsi="Arial" w:cs="Arial"/>
        </w:rPr>
      </w:pPr>
      <w:r w:rsidRPr="00180743">
        <w:rPr>
          <w:rFonts w:ascii="Arial" w:hAnsi="Arial" w:cs="Arial"/>
        </w:rPr>
        <w:t>The response by the Council as well as the nature of the query will be notified to all Tenderers, without disclosing the name of the Tenderer who initiated the query.  On no account before the Tender Date is the Tenderer to contact or communicate with any other person involved in work concerning this Invitation to Tender unless the Council redirects the enquiry.</w:t>
      </w:r>
    </w:p>
    <w:p w:rsidR="005B1AE9" w:rsidRPr="00180743" w:rsidRDefault="005B1AE9" w:rsidP="005B1AE9">
      <w:pPr>
        <w:pStyle w:val="Heading2"/>
        <w:jc w:val="both"/>
        <w:rPr>
          <w:rFonts w:ascii="Arial" w:hAnsi="Arial" w:cs="Arial"/>
          <w:sz w:val="22"/>
          <w:szCs w:val="22"/>
        </w:rPr>
      </w:pPr>
      <w:bookmarkStart w:id="3" w:name="_Toc480718428"/>
      <w:r w:rsidRPr="00180743">
        <w:rPr>
          <w:rFonts w:ascii="Arial" w:hAnsi="Arial" w:cs="Arial"/>
          <w:sz w:val="22"/>
          <w:szCs w:val="22"/>
        </w:rPr>
        <w:t>Completion of Tender</w:t>
      </w:r>
      <w:bookmarkEnd w:id="3"/>
    </w:p>
    <w:p w:rsidR="005B1AE9" w:rsidRPr="00180743" w:rsidRDefault="000934FA" w:rsidP="005B1AE9">
      <w:pPr>
        <w:spacing w:before="100" w:beforeAutospacing="1" w:after="100" w:afterAutospacing="1" w:line="240" w:lineRule="auto"/>
        <w:jc w:val="both"/>
        <w:rPr>
          <w:rFonts w:ascii="Arial" w:hAnsi="Arial" w:cs="Arial"/>
        </w:rPr>
      </w:pPr>
      <w:r>
        <w:rPr>
          <w:rFonts w:ascii="Arial" w:hAnsi="Arial" w:cs="Arial"/>
        </w:rPr>
        <w:t xml:space="preserve">Your tender should comprise </w:t>
      </w:r>
      <w:r w:rsidR="005B1AE9" w:rsidRPr="00180743">
        <w:rPr>
          <w:rFonts w:ascii="Arial" w:hAnsi="Arial" w:cs="Arial"/>
        </w:rPr>
        <w:t>the following documents</w:t>
      </w:r>
      <w:r>
        <w:rPr>
          <w:rFonts w:ascii="Arial" w:hAnsi="Arial" w:cs="Arial"/>
        </w:rPr>
        <w:t>:</w:t>
      </w:r>
    </w:p>
    <w:tbl>
      <w:tblPr>
        <w:tblStyle w:val="TableGrid"/>
        <w:tblW w:w="0" w:type="auto"/>
        <w:tblInd w:w="108" w:type="dxa"/>
        <w:tblLook w:val="04A0" w:firstRow="1" w:lastRow="0" w:firstColumn="1" w:lastColumn="0" w:noHBand="0" w:noVBand="1"/>
      </w:tblPr>
      <w:tblGrid>
        <w:gridCol w:w="2268"/>
        <w:gridCol w:w="6866"/>
      </w:tblGrid>
      <w:tr w:rsidR="005B1AE9" w:rsidRPr="00180743" w:rsidTr="00EA5C9A">
        <w:trPr>
          <w:trHeight w:val="606"/>
        </w:trPr>
        <w:tc>
          <w:tcPr>
            <w:tcW w:w="2268" w:type="dxa"/>
          </w:tcPr>
          <w:p w:rsidR="005B1AE9" w:rsidRPr="00180743" w:rsidRDefault="000F014C" w:rsidP="000F014C">
            <w:pPr>
              <w:spacing w:before="100" w:beforeAutospacing="1" w:after="100" w:afterAutospacing="1"/>
              <w:rPr>
                <w:rFonts w:ascii="Arial" w:hAnsi="Arial" w:cs="Arial"/>
              </w:rPr>
            </w:pPr>
            <w:r>
              <w:rPr>
                <w:rFonts w:ascii="Arial" w:hAnsi="Arial" w:cs="Arial"/>
              </w:rPr>
              <w:t>Part 4 - Pricing Schedule</w:t>
            </w:r>
          </w:p>
        </w:tc>
        <w:tc>
          <w:tcPr>
            <w:tcW w:w="6866" w:type="dxa"/>
          </w:tcPr>
          <w:p w:rsidR="000F014C" w:rsidRPr="00180743" w:rsidRDefault="000F014C" w:rsidP="000F014C">
            <w:pPr>
              <w:spacing w:before="100" w:beforeAutospacing="1" w:after="100" w:afterAutospacing="1"/>
              <w:jc w:val="both"/>
              <w:rPr>
                <w:rFonts w:ascii="Arial" w:hAnsi="Arial" w:cs="Arial"/>
              </w:rPr>
            </w:pPr>
            <w:r>
              <w:rPr>
                <w:rFonts w:ascii="Arial" w:hAnsi="Arial" w:cs="Arial"/>
              </w:rPr>
              <w:t>Complete a detailed Pricing Schedule, to include hourly rates for any additional work agreed</w:t>
            </w:r>
            <w:r w:rsidRPr="00180743">
              <w:rPr>
                <w:rFonts w:ascii="Arial" w:hAnsi="Arial" w:cs="Arial"/>
              </w:rPr>
              <w:t xml:space="preserve">. </w:t>
            </w:r>
            <w:r>
              <w:rPr>
                <w:rFonts w:ascii="Arial" w:hAnsi="Arial" w:cs="Arial"/>
              </w:rPr>
              <w:t xml:space="preserve"> </w:t>
            </w:r>
            <w:r w:rsidRPr="00180743">
              <w:rPr>
                <w:rFonts w:ascii="Arial" w:hAnsi="Arial" w:cs="Arial"/>
              </w:rPr>
              <w:t xml:space="preserve">The prices you quote should exclude VAT </w:t>
            </w:r>
            <w:r>
              <w:rPr>
                <w:rFonts w:ascii="Arial" w:hAnsi="Arial" w:cs="Arial"/>
              </w:rPr>
              <w:t>and the Price Schedule</w:t>
            </w:r>
            <w:r w:rsidRPr="00180743">
              <w:rPr>
                <w:rFonts w:ascii="Arial" w:hAnsi="Arial" w:cs="Arial"/>
              </w:rPr>
              <w:t xml:space="preserve"> forms part of the offer made under this Contract.</w:t>
            </w:r>
          </w:p>
          <w:p w:rsidR="005B1AE9" w:rsidRPr="00180743" w:rsidRDefault="000F014C" w:rsidP="000F014C">
            <w:pPr>
              <w:spacing w:before="100" w:beforeAutospacing="1" w:after="100" w:afterAutospacing="1"/>
              <w:jc w:val="both"/>
              <w:rPr>
                <w:rFonts w:ascii="Arial" w:hAnsi="Arial" w:cs="Arial"/>
              </w:rPr>
            </w:pPr>
            <w:r w:rsidRPr="00180743">
              <w:rPr>
                <w:rFonts w:ascii="Arial" w:hAnsi="Arial" w:cs="Arial"/>
              </w:rPr>
              <w:t>If you are successful in your tender, the prices you have offered in the Price Schedule will be entered into the Contract Documents.</w:t>
            </w:r>
          </w:p>
        </w:tc>
      </w:tr>
      <w:tr w:rsidR="005B1AE9" w:rsidRPr="00180743" w:rsidTr="00D70022">
        <w:tc>
          <w:tcPr>
            <w:tcW w:w="2268" w:type="dxa"/>
          </w:tcPr>
          <w:p w:rsidR="005B1AE9" w:rsidRPr="00180743" w:rsidRDefault="000F014C" w:rsidP="00307524">
            <w:pPr>
              <w:rPr>
                <w:rFonts w:ascii="Arial" w:hAnsi="Arial" w:cs="Arial"/>
              </w:rPr>
            </w:pPr>
            <w:r>
              <w:rPr>
                <w:rFonts w:ascii="Arial" w:hAnsi="Arial" w:cs="Arial"/>
              </w:rPr>
              <w:t>Part 5 – Qualification of the Contract</w:t>
            </w:r>
            <w:r w:rsidR="005B1AE9" w:rsidRPr="00180743">
              <w:rPr>
                <w:rFonts w:ascii="Arial" w:hAnsi="Arial" w:cs="Arial"/>
              </w:rPr>
              <w:fldChar w:fldCharType="begin"/>
            </w:r>
            <w:r w:rsidR="005B1AE9" w:rsidRPr="00180743">
              <w:rPr>
                <w:rFonts w:ascii="Arial" w:hAnsi="Arial" w:cs="Arial"/>
              </w:rPr>
              <w:instrText xml:space="preserve"> REF _Ref480710995 \h  \* MERGEFORMAT </w:instrText>
            </w:r>
            <w:r w:rsidR="005B1AE9" w:rsidRPr="00180743">
              <w:rPr>
                <w:rFonts w:ascii="Arial" w:hAnsi="Arial" w:cs="Arial"/>
              </w:rPr>
              <w:fldChar w:fldCharType="separate"/>
            </w:r>
            <w:r w:rsidR="000D12E7">
              <w:rPr>
                <w:rFonts w:ascii="Arial" w:hAnsi="Arial" w:cs="Arial"/>
                <w:b/>
                <w:bCs/>
                <w:lang w:val="en-US"/>
              </w:rPr>
              <w:t>Error! Reference source not found.</w:t>
            </w:r>
            <w:r w:rsidR="005B1AE9" w:rsidRPr="00180743">
              <w:rPr>
                <w:rFonts w:ascii="Arial" w:hAnsi="Arial" w:cs="Arial"/>
              </w:rPr>
              <w:fldChar w:fldCharType="end"/>
            </w:r>
          </w:p>
        </w:tc>
        <w:tc>
          <w:tcPr>
            <w:tcW w:w="6866" w:type="dxa"/>
          </w:tcPr>
          <w:p w:rsidR="000F014C" w:rsidRPr="00180743" w:rsidRDefault="000F014C" w:rsidP="000F014C">
            <w:pPr>
              <w:spacing w:before="100" w:beforeAutospacing="1" w:after="100" w:afterAutospacing="1"/>
              <w:jc w:val="both"/>
              <w:rPr>
                <w:rFonts w:ascii="Arial" w:hAnsi="Arial" w:cs="Arial"/>
              </w:rPr>
            </w:pPr>
            <w:r w:rsidRPr="00180743">
              <w:rPr>
                <w:rFonts w:ascii="Arial" w:hAnsi="Arial" w:cs="Arial"/>
              </w:rPr>
              <w:t xml:space="preserve">Include here details of any areas where you will not be able to comply with the terms and condition of contract as set out in this Invitation to Tender. </w:t>
            </w:r>
            <w:r>
              <w:rPr>
                <w:rFonts w:ascii="Arial" w:hAnsi="Arial" w:cs="Arial"/>
              </w:rPr>
              <w:t xml:space="preserve"> </w:t>
            </w:r>
            <w:r w:rsidRPr="00180743">
              <w:rPr>
                <w:rFonts w:ascii="Arial" w:hAnsi="Arial" w:cs="Arial"/>
              </w:rPr>
              <w:t>Qualifications should only be made if you cannot meet with the requirements of the Contract.</w:t>
            </w:r>
          </w:p>
          <w:p w:rsidR="005B1AE9" w:rsidRPr="00180743" w:rsidRDefault="000F014C" w:rsidP="000F014C">
            <w:pPr>
              <w:spacing w:before="100" w:beforeAutospacing="1" w:after="100" w:afterAutospacing="1"/>
              <w:jc w:val="both"/>
              <w:rPr>
                <w:rFonts w:ascii="Arial" w:hAnsi="Arial" w:cs="Arial"/>
              </w:rPr>
            </w:pPr>
            <w:r w:rsidRPr="00180743">
              <w:rPr>
                <w:rFonts w:ascii="Arial" w:hAnsi="Arial" w:cs="Arial"/>
              </w:rPr>
              <w:t>If your tender is qualified, we reserve the right to reject it in total</w:t>
            </w:r>
          </w:p>
        </w:tc>
      </w:tr>
      <w:tr w:rsidR="005B1AE9" w:rsidRPr="00180743" w:rsidTr="00D70022">
        <w:tc>
          <w:tcPr>
            <w:tcW w:w="2268" w:type="dxa"/>
          </w:tcPr>
          <w:p w:rsidR="005B1AE9" w:rsidRPr="000F014C" w:rsidRDefault="000F014C" w:rsidP="00CB6EC3">
            <w:pPr>
              <w:spacing w:before="100" w:beforeAutospacing="1" w:after="100" w:afterAutospacing="1"/>
              <w:jc w:val="both"/>
              <w:rPr>
                <w:rFonts w:ascii="Arial" w:hAnsi="Arial" w:cs="Arial"/>
              </w:rPr>
            </w:pPr>
            <w:r w:rsidRPr="000F014C">
              <w:rPr>
                <w:rFonts w:ascii="Arial" w:hAnsi="Arial" w:cs="Arial"/>
              </w:rPr>
              <w:lastRenderedPageBreak/>
              <w:t>Part 6 – Tender Offer</w:t>
            </w:r>
          </w:p>
        </w:tc>
        <w:tc>
          <w:tcPr>
            <w:tcW w:w="6866" w:type="dxa"/>
          </w:tcPr>
          <w:p w:rsidR="005B1AE9" w:rsidRPr="00180743" w:rsidRDefault="000F014C" w:rsidP="00D70022">
            <w:pPr>
              <w:spacing w:before="100" w:beforeAutospacing="1" w:after="100" w:afterAutospacing="1"/>
              <w:jc w:val="both"/>
              <w:rPr>
                <w:rFonts w:ascii="Arial" w:hAnsi="Arial" w:cs="Arial"/>
              </w:rPr>
            </w:pPr>
            <w:r w:rsidRPr="00180743">
              <w:rPr>
                <w:rFonts w:ascii="Arial" w:hAnsi="Arial" w:cs="Arial"/>
              </w:rPr>
              <w:t>Complete and sign the Tender Offer letter</w:t>
            </w:r>
            <w:r>
              <w:rPr>
                <w:rFonts w:ascii="Arial" w:hAnsi="Arial" w:cs="Arial"/>
              </w:rPr>
              <w:t xml:space="preserve"> and attach your tender offer.</w:t>
            </w:r>
          </w:p>
        </w:tc>
      </w:tr>
    </w:tbl>
    <w:p w:rsidR="005B1AE9" w:rsidRDefault="005B1AE9" w:rsidP="005B1AE9">
      <w:pPr>
        <w:spacing w:before="100" w:beforeAutospacing="1" w:after="100" w:afterAutospacing="1" w:line="240" w:lineRule="auto"/>
        <w:jc w:val="both"/>
        <w:rPr>
          <w:rFonts w:ascii="Arial" w:hAnsi="Arial" w:cs="Arial"/>
          <w:b/>
        </w:rPr>
      </w:pPr>
      <w:r w:rsidRPr="00180743">
        <w:rPr>
          <w:rFonts w:ascii="Arial" w:hAnsi="Arial" w:cs="Arial"/>
          <w:b/>
        </w:rPr>
        <w:t>You are not required to submit any other documents.</w:t>
      </w:r>
    </w:p>
    <w:p w:rsidR="005B1AE9" w:rsidRPr="008C27AD" w:rsidRDefault="005B1AE9" w:rsidP="005B1AE9">
      <w:pPr>
        <w:pStyle w:val="Heading2"/>
        <w:jc w:val="both"/>
        <w:rPr>
          <w:rFonts w:ascii="Arial" w:hAnsi="Arial" w:cs="Arial"/>
          <w:sz w:val="22"/>
          <w:szCs w:val="22"/>
        </w:rPr>
      </w:pPr>
      <w:bookmarkStart w:id="4" w:name="_Toc480718429"/>
      <w:r w:rsidRPr="008C27AD">
        <w:rPr>
          <w:rFonts w:ascii="Arial" w:hAnsi="Arial" w:cs="Arial"/>
          <w:sz w:val="22"/>
          <w:szCs w:val="22"/>
        </w:rPr>
        <w:t>Delivery of Tender</w:t>
      </w:r>
      <w:bookmarkEnd w:id="4"/>
    </w:p>
    <w:p w:rsidR="005B1AE9" w:rsidRPr="008C27AD" w:rsidRDefault="005B1AE9" w:rsidP="005B1AE9">
      <w:pPr>
        <w:spacing w:before="100" w:beforeAutospacing="1" w:after="100" w:afterAutospacing="1" w:line="240" w:lineRule="auto"/>
        <w:jc w:val="both"/>
        <w:rPr>
          <w:rFonts w:ascii="Arial" w:hAnsi="Arial" w:cs="Arial"/>
          <w:color w:val="00B0F0"/>
        </w:rPr>
      </w:pPr>
      <w:r w:rsidRPr="008C27AD">
        <w:rPr>
          <w:rFonts w:ascii="Arial" w:hAnsi="Arial" w:cs="Arial"/>
        </w:rPr>
        <w:t xml:space="preserve">The Tender must be sent by hard copy to arrive no later than </w:t>
      </w:r>
      <w:r w:rsidRPr="008D6391">
        <w:rPr>
          <w:rFonts w:ascii="Arial" w:hAnsi="Arial" w:cs="Arial"/>
        </w:rPr>
        <w:t xml:space="preserve">3pm on </w:t>
      </w:r>
      <w:r w:rsidR="008D6391" w:rsidRPr="008D6391">
        <w:rPr>
          <w:rFonts w:ascii="Arial" w:hAnsi="Arial" w:cs="Arial"/>
        </w:rPr>
        <w:t>Mond</w:t>
      </w:r>
      <w:r w:rsidRPr="008D6391">
        <w:rPr>
          <w:rFonts w:ascii="Arial" w:hAnsi="Arial" w:cs="Arial"/>
        </w:rPr>
        <w:t xml:space="preserve">ay </w:t>
      </w:r>
      <w:r w:rsidR="008D6391" w:rsidRPr="008D6391">
        <w:rPr>
          <w:rFonts w:ascii="Arial" w:hAnsi="Arial" w:cs="Arial"/>
        </w:rPr>
        <w:t>18</w:t>
      </w:r>
      <w:r w:rsidR="008D6391" w:rsidRPr="008D6391">
        <w:rPr>
          <w:rFonts w:ascii="Arial" w:hAnsi="Arial" w:cs="Arial"/>
          <w:vertAlign w:val="superscript"/>
        </w:rPr>
        <w:t>th</w:t>
      </w:r>
      <w:r w:rsidR="008D6391" w:rsidRPr="008D6391">
        <w:rPr>
          <w:rFonts w:ascii="Arial" w:hAnsi="Arial" w:cs="Arial"/>
        </w:rPr>
        <w:t xml:space="preserve"> </w:t>
      </w:r>
      <w:r w:rsidR="0017709D" w:rsidRPr="008D6391">
        <w:rPr>
          <w:rFonts w:ascii="Arial" w:hAnsi="Arial" w:cs="Arial"/>
        </w:rPr>
        <w:t xml:space="preserve">September </w:t>
      </w:r>
      <w:r w:rsidRPr="008D6391">
        <w:rPr>
          <w:rFonts w:ascii="Arial" w:hAnsi="Arial" w:cs="Arial"/>
        </w:rPr>
        <w:t>2017,</w:t>
      </w:r>
      <w:r w:rsidRPr="008C27AD">
        <w:rPr>
          <w:rFonts w:ascii="Arial" w:hAnsi="Arial" w:cs="Arial"/>
        </w:rPr>
        <w:t xml:space="preserve"> the Tender Date, to The Clerk</w:t>
      </w:r>
      <w:r w:rsidR="00496F12">
        <w:rPr>
          <w:rFonts w:ascii="Arial" w:hAnsi="Arial" w:cs="Arial"/>
        </w:rPr>
        <w:t xml:space="preserve"> to the Council</w:t>
      </w:r>
      <w:r w:rsidRPr="008C27AD">
        <w:rPr>
          <w:rFonts w:ascii="Arial" w:hAnsi="Arial" w:cs="Arial"/>
        </w:rPr>
        <w:t xml:space="preserve">, Bishop’s Cleeve Parish Council, </w:t>
      </w:r>
      <w:r w:rsidR="008D6391">
        <w:rPr>
          <w:rFonts w:ascii="Arial" w:hAnsi="Arial" w:cs="Arial"/>
        </w:rPr>
        <w:t>Church Road, Bishop’s Cleeve, Cheltenham GL52 8LR a</w:t>
      </w:r>
      <w:r w:rsidRPr="008C27AD">
        <w:rPr>
          <w:rFonts w:ascii="Arial" w:hAnsi="Arial" w:cs="Arial"/>
        </w:rPr>
        <w:t>n</w:t>
      </w:r>
      <w:r w:rsidR="008D6391">
        <w:rPr>
          <w:rFonts w:ascii="Arial" w:hAnsi="Arial" w:cs="Arial"/>
        </w:rPr>
        <w:t>d</w:t>
      </w:r>
      <w:r w:rsidRPr="008C27AD">
        <w:rPr>
          <w:rFonts w:ascii="Arial" w:hAnsi="Arial" w:cs="Arial"/>
        </w:rPr>
        <w:t xml:space="preserve"> </w:t>
      </w:r>
      <w:r w:rsidR="008D6391">
        <w:rPr>
          <w:rFonts w:ascii="Arial" w:hAnsi="Arial" w:cs="Arial"/>
        </w:rPr>
        <w:t xml:space="preserve">addressed as “Private and Confidential </w:t>
      </w:r>
      <w:r w:rsidR="000934FA">
        <w:rPr>
          <w:rFonts w:ascii="Arial" w:hAnsi="Arial" w:cs="Arial"/>
        </w:rPr>
        <w:t>(</w:t>
      </w:r>
      <w:r w:rsidR="002D194C">
        <w:rPr>
          <w:rFonts w:ascii="Arial" w:hAnsi="Arial" w:cs="Arial"/>
        </w:rPr>
        <w:t>CLEANING AND CARETAKING</w:t>
      </w:r>
      <w:r w:rsidR="000934FA">
        <w:rPr>
          <w:rFonts w:ascii="Arial" w:hAnsi="Arial" w:cs="Arial"/>
        </w:rPr>
        <w:t>)</w:t>
      </w:r>
      <w:r w:rsidR="002D194C">
        <w:rPr>
          <w:rFonts w:ascii="Arial" w:hAnsi="Arial" w:cs="Arial"/>
        </w:rPr>
        <w:t xml:space="preserve"> </w:t>
      </w:r>
      <w:r w:rsidR="008D6391">
        <w:rPr>
          <w:rFonts w:ascii="Arial" w:hAnsi="Arial" w:cs="Arial"/>
        </w:rPr>
        <w:t>TENDER DOCUMENTS ENCLOSED”.</w:t>
      </w:r>
    </w:p>
    <w:p w:rsidR="005B1AE9" w:rsidRPr="008C27AD" w:rsidRDefault="005B1AE9" w:rsidP="005B1AE9">
      <w:pPr>
        <w:spacing w:before="100" w:beforeAutospacing="1" w:after="100" w:afterAutospacing="1" w:line="240" w:lineRule="auto"/>
        <w:jc w:val="both"/>
        <w:rPr>
          <w:rFonts w:ascii="Arial" w:hAnsi="Arial" w:cs="Arial"/>
        </w:rPr>
      </w:pPr>
      <w:r w:rsidRPr="008C27AD">
        <w:rPr>
          <w:rFonts w:ascii="Arial" w:hAnsi="Arial" w:cs="Arial"/>
        </w:rPr>
        <w:t xml:space="preserve">Confirmation of receipt will be issued.  </w:t>
      </w:r>
    </w:p>
    <w:p w:rsidR="005B1AE9" w:rsidRPr="0069383A" w:rsidRDefault="005B1AE9" w:rsidP="005B1AE9">
      <w:pPr>
        <w:pStyle w:val="Heading2"/>
        <w:jc w:val="both"/>
        <w:rPr>
          <w:rFonts w:ascii="Arial" w:hAnsi="Arial" w:cs="Arial"/>
          <w:sz w:val="22"/>
          <w:szCs w:val="22"/>
        </w:rPr>
      </w:pPr>
      <w:bookmarkStart w:id="5" w:name="_Toc480718430"/>
      <w:r w:rsidRPr="0069383A">
        <w:rPr>
          <w:rFonts w:ascii="Arial" w:hAnsi="Arial" w:cs="Arial"/>
          <w:sz w:val="22"/>
          <w:szCs w:val="22"/>
        </w:rPr>
        <w:t>Tender Evaluation</w:t>
      </w:r>
      <w:bookmarkEnd w:id="5"/>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The</w:t>
      </w:r>
      <w:r>
        <w:rPr>
          <w:rFonts w:ascii="Arial" w:hAnsi="Arial" w:cs="Arial"/>
        </w:rPr>
        <w:t xml:space="preserve"> Council</w:t>
      </w:r>
      <w:r w:rsidRPr="0069383A">
        <w:rPr>
          <w:rFonts w:ascii="Arial" w:hAnsi="Arial" w:cs="Arial"/>
        </w:rPr>
        <w:t>’s tendering process aims to ensure that the most suitable Supplier is selected for th</w:t>
      </w:r>
      <w:r>
        <w:rPr>
          <w:rFonts w:ascii="Arial" w:hAnsi="Arial" w:cs="Arial"/>
        </w:rPr>
        <w:t>e contract</w:t>
      </w:r>
      <w:r w:rsidRPr="0069383A">
        <w:rPr>
          <w:rFonts w:ascii="Arial" w:hAnsi="Arial" w:cs="Arial"/>
        </w:rPr>
        <w:t xml:space="preserve">.  Should the </w:t>
      </w:r>
      <w:r>
        <w:rPr>
          <w:rFonts w:ascii="Arial" w:hAnsi="Arial" w:cs="Arial"/>
        </w:rPr>
        <w:t>Council</w:t>
      </w:r>
      <w:r w:rsidRPr="0069383A">
        <w:rPr>
          <w:rFonts w:ascii="Arial" w:hAnsi="Arial" w:cs="Arial"/>
        </w:rPr>
        <w:t xml:space="preserve"> proceed, the contract will be awarded to the Tenderer submitting the most economically advantageous offer assessed on the basis of quality</w:t>
      </w:r>
      <w:r w:rsidR="008D6391">
        <w:rPr>
          <w:rFonts w:ascii="Arial" w:hAnsi="Arial" w:cs="Arial"/>
        </w:rPr>
        <w:t>, service provision</w:t>
      </w:r>
      <w:r w:rsidRPr="0069383A">
        <w:rPr>
          <w:rFonts w:ascii="Arial" w:hAnsi="Arial" w:cs="Arial"/>
        </w:rPr>
        <w:t xml:space="preserve"> and price proposals submitted in accordance with these instructions.</w:t>
      </w:r>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All relevant information requested in the tender documents and provided with the tender will be used in the tender assessment.</w:t>
      </w:r>
    </w:p>
    <w:p w:rsidR="005B1AE9" w:rsidRPr="0069383A" w:rsidRDefault="005B1AE9" w:rsidP="005B1AE9">
      <w:pPr>
        <w:pStyle w:val="Heading2"/>
        <w:jc w:val="both"/>
        <w:rPr>
          <w:rFonts w:ascii="Arial" w:hAnsi="Arial" w:cs="Arial"/>
          <w:sz w:val="22"/>
          <w:szCs w:val="22"/>
        </w:rPr>
      </w:pPr>
      <w:bookmarkStart w:id="6" w:name="_Toc480718431"/>
      <w:r w:rsidRPr="0069383A">
        <w:rPr>
          <w:rFonts w:ascii="Arial" w:hAnsi="Arial" w:cs="Arial"/>
          <w:sz w:val="22"/>
          <w:szCs w:val="22"/>
        </w:rPr>
        <w:t>Procurement Timetable</w:t>
      </w:r>
      <w:bookmarkEnd w:id="6"/>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430"/>
      </w:tblGrid>
      <w:tr w:rsidR="005B1AE9" w:rsidRPr="0069383A" w:rsidTr="00D70022">
        <w:trPr>
          <w:trHeight w:val="553"/>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hAnsi="Arial" w:cs="Arial"/>
                <w:color w:val="000000"/>
              </w:rPr>
            </w:pPr>
            <w:r w:rsidRPr="0069383A">
              <w:rPr>
                <w:rFonts w:ascii="Arial" w:hAnsi="Arial" w:cs="Arial"/>
                <w:b/>
              </w:rPr>
              <w:t xml:space="preserve">Tender Notice </w:t>
            </w:r>
            <w:r w:rsidR="000934FA">
              <w:rPr>
                <w:rFonts w:ascii="Arial" w:hAnsi="Arial" w:cs="Arial"/>
                <w:b/>
              </w:rPr>
              <w:t>I</w:t>
            </w:r>
            <w:r w:rsidRPr="0069383A">
              <w:rPr>
                <w:rFonts w:ascii="Arial" w:hAnsi="Arial" w:cs="Arial"/>
                <w:b/>
              </w:rPr>
              <w:t>ssued</w:t>
            </w:r>
          </w:p>
        </w:tc>
        <w:tc>
          <w:tcPr>
            <w:tcW w:w="4430" w:type="dxa"/>
            <w:vAlign w:val="center"/>
          </w:tcPr>
          <w:p w:rsidR="005B1AE9" w:rsidRPr="00463A3C" w:rsidRDefault="0090752F" w:rsidP="00D70022">
            <w:pPr>
              <w:spacing w:before="100" w:beforeAutospacing="1" w:after="100" w:afterAutospacing="1" w:line="240" w:lineRule="auto"/>
              <w:jc w:val="both"/>
              <w:rPr>
                <w:rFonts w:ascii="Arial" w:hAnsi="Arial" w:cs="Arial"/>
                <w:color w:val="000000"/>
              </w:rPr>
            </w:pPr>
            <w:r>
              <w:rPr>
                <w:rFonts w:ascii="Arial" w:hAnsi="Arial" w:cs="Arial"/>
                <w:color w:val="000000"/>
              </w:rPr>
              <w:t>14</w:t>
            </w:r>
            <w:r w:rsidR="00496F12" w:rsidRPr="00463A3C">
              <w:rPr>
                <w:rFonts w:ascii="Arial" w:hAnsi="Arial" w:cs="Arial"/>
                <w:color w:val="000000"/>
                <w:vertAlign w:val="superscript"/>
              </w:rPr>
              <w:t>th</w:t>
            </w:r>
            <w:r w:rsidR="00496F12" w:rsidRPr="00463A3C">
              <w:rPr>
                <w:rFonts w:ascii="Arial" w:hAnsi="Arial" w:cs="Arial"/>
                <w:color w:val="000000"/>
              </w:rPr>
              <w:t xml:space="preserve"> </w:t>
            </w:r>
            <w:r w:rsidR="005B1AE9" w:rsidRPr="00463A3C">
              <w:rPr>
                <w:rFonts w:ascii="Arial" w:hAnsi="Arial" w:cs="Arial"/>
                <w:color w:val="000000"/>
              </w:rPr>
              <w:t>August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0934FA" w:rsidP="00D70022">
            <w:pPr>
              <w:spacing w:before="100" w:beforeAutospacing="1" w:after="100" w:afterAutospacing="1" w:line="240" w:lineRule="auto"/>
              <w:jc w:val="both"/>
              <w:rPr>
                <w:rFonts w:ascii="Arial" w:eastAsia="Times New Roman" w:hAnsi="Arial" w:cs="Arial"/>
                <w:color w:val="000000"/>
                <w:lang w:eastAsia="en-GB"/>
              </w:rPr>
            </w:pPr>
            <w:r>
              <w:rPr>
                <w:rFonts w:ascii="Arial" w:hAnsi="Arial" w:cs="Arial"/>
                <w:b/>
              </w:rPr>
              <w:t>Tender R</w:t>
            </w:r>
            <w:r w:rsidR="005B1AE9" w:rsidRPr="0069383A">
              <w:rPr>
                <w:rFonts w:ascii="Arial" w:hAnsi="Arial" w:cs="Arial"/>
                <w:b/>
              </w:rPr>
              <w:t>eturn</w:t>
            </w:r>
          </w:p>
        </w:tc>
        <w:tc>
          <w:tcPr>
            <w:tcW w:w="4430" w:type="dxa"/>
            <w:vAlign w:val="center"/>
          </w:tcPr>
          <w:p w:rsidR="005B1AE9" w:rsidRPr="00463A3C" w:rsidRDefault="002458DA" w:rsidP="00D70022">
            <w:pPr>
              <w:spacing w:before="100" w:beforeAutospacing="1" w:after="100" w:afterAutospacing="1" w:line="240" w:lineRule="auto"/>
              <w:jc w:val="both"/>
              <w:rPr>
                <w:rFonts w:ascii="Arial" w:eastAsia="Times New Roman" w:hAnsi="Arial" w:cs="Arial"/>
                <w:color w:val="000000"/>
                <w:lang w:eastAsia="en-GB"/>
              </w:rPr>
            </w:pPr>
            <w:r>
              <w:rPr>
                <w:rFonts w:ascii="Arial" w:eastAsia="Times New Roman" w:hAnsi="Arial" w:cs="Arial"/>
                <w:color w:val="000000"/>
                <w:lang w:eastAsia="en-GB"/>
              </w:rPr>
              <w:t>19</w:t>
            </w:r>
            <w:bookmarkStart w:id="7" w:name="_GoBack"/>
            <w:bookmarkEnd w:id="7"/>
            <w:r w:rsidR="00496F12" w:rsidRPr="00463A3C">
              <w:rPr>
                <w:rFonts w:ascii="Arial" w:eastAsia="Times New Roman" w:hAnsi="Arial" w:cs="Arial"/>
                <w:color w:val="000000"/>
                <w:vertAlign w:val="superscript"/>
                <w:lang w:eastAsia="en-GB"/>
              </w:rPr>
              <w:t>th</w:t>
            </w:r>
            <w:r w:rsidR="00496F12" w:rsidRPr="00463A3C">
              <w:rPr>
                <w:rFonts w:ascii="Arial" w:eastAsia="Times New Roman" w:hAnsi="Arial" w:cs="Arial"/>
                <w:color w:val="000000"/>
                <w:lang w:eastAsia="en-GB"/>
              </w:rPr>
              <w:t xml:space="preserve"> </w:t>
            </w:r>
            <w:r w:rsidR="005B1AE9" w:rsidRPr="00463A3C">
              <w:rPr>
                <w:rFonts w:ascii="Arial" w:eastAsia="Times New Roman" w:hAnsi="Arial" w:cs="Arial"/>
                <w:color w:val="000000"/>
                <w:lang w:eastAsia="en-GB"/>
              </w:rPr>
              <w:t>September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eastAsia="Times New Roman" w:hAnsi="Arial" w:cs="Arial"/>
                <w:color w:val="000000"/>
                <w:lang w:eastAsia="en-GB"/>
              </w:rPr>
            </w:pPr>
            <w:r w:rsidRPr="0069383A">
              <w:rPr>
                <w:rFonts w:ascii="Arial" w:hAnsi="Arial" w:cs="Arial"/>
                <w:b/>
              </w:rPr>
              <w:t xml:space="preserve">Tender Evaluation </w:t>
            </w:r>
          </w:p>
        </w:tc>
        <w:tc>
          <w:tcPr>
            <w:tcW w:w="4430" w:type="dxa"/>
            <w:vAlign w:val="center"/>
          </w:tcPr>
          <w:p w:rsidR="005B1AE9" w:rsidRPr="00463A3C" w:rsidRDefault="005D5F99" w:rsidP="00D70022">
            <w:pPr>
              <w:spacing w:before="100" w:beforeAutospacing="1" w:after="100" w:afterAutospacing="1" w:line="240" w:lineRule="auto"/>
              <w:jc w:val="both"/>
              <w:rPr>
                <w:rFonts w:ascii="Arial" w:eastAsia="Times New Roman" w:hAnsi="Arial" w:cs="Arial"/>
                <w:color w:val="000000"/>
                <w:lang w:eastAsia="en-GB"/>
              </w:rPr>
            </w:pPr>
            <w:r w:rsidRPr="00463A3C">
              <w:rPr>
                <w:rFonts w:ascii="Arial" w:eastAsia="Times New Roman" w:hAnsi="Arial" w:cs="Arial"/>
                <w:color w:val="000000"/>
                <w:lang w:eastAsia="en-GB"/>
              </w:rPr>
              <w:t>21</w:t>
            </w:r>
            <w:r w:rsidRPr="00463A3C">
              <w:rPr>
                <w:rFonts w:ascii="Arial" w:eastAsia="Times New Roman" w:hAnsi="Arial" w:cs="Arial"/>
                <w:color w:val="000000"/>
                <w:vertAlign w:val="superscript"/>
                <w:lang w:eastAsia="en-GB"/>
              </w:rPr>
              <w:t>st</w:t>
            </w:r>
            <w:r w:rsidRPr="00463A3C">
              <w:rPr>
                <w:rFonts w:ascii="Arial" w:eastAsia="Times New Roman" w:hAnsi="Arial" w:cs="Arial"/>
                <w:color w:val="000000"/>
                <w:lang w:eastAsia="en-GB"/>
              </w:rPr>
              <w:t xml:space="preserve"> Septem</w:t>
            </w:r>
            <w:r w:rsidR="005B1AE9" w:rsidRPr="00463A3C">
              <w:rPr>
                <w:rFonts w:ascii="Arial" w:eastAsia="Times New Roman" w:hAnsi="Arial" w:cs="Arial"/>
                <w:color w:val="000000"/>
                <w:lang w:eastAsia="en-GB"/>
              </w:rPr>
              <w:t>ber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hAnsi="Arial" w:cs="Arial"/>
                <w:b/>
              </w:rPr>
            </w:pPr>
            <w:r w:rsidRPr="0069383A">
              <w:rPr>
                <w:rFonts w:ascii="Arial" w:hAnsi="Arial" w:cs="Arial"/>
                <w:b/>
              </w:rPr>
              <w:t>Interview Day Clarification</w:t>
            </w:r>
          </w:p>
        </w:tc>
        <w:tc>
          <w:tcPr>
            <w:tcW w:w="4430" w:type="dxa"/>
            <w:vAlign w:val="center"/>
          </w:tcPr>
          <w:p w:rsidR="005B1AE9" w:rsidRPr="00463A3C" w:rsidRDefault="00496F12" w:rsidP="00D70022">
            <w:pPr>
              <w:spacing w:before="100" w:beforeAutospacing="1" w:after="100" w:afterAutospacing="1" w:line="240" w:lineRule="auto"/>
              <w:jc w:val="both"/>
              <w:rPr>
                <w:rFonts w:ascii="Arial" w:eastAsia="Times New Roman" w:hAnsi="Arial" w:cs="Arial"/>
                <w:color w:val="000000"/>
                <w:lang w:eastAsia="en-GB"/>
              </w:rPr>
            </w:pPr>
            <w:r w:rsidRPr="00463A3C">
              <w:rPr>
                <w:rFonts w:ascii="Arial" w:eastAsia="Times New Roman" w:hAnsi="Arial" w:cs="Arial"/>
                <w:color w:val="000000"/>
                <w:lang w:eastAsia="en-GB"/>
              </w:rPr>
              <w:t>2</w:t>
            </w:r>
            <w:r w:rsidR="005B1AE9" w:rsidRPr="00463A3C">
              <w:rPr>
                <w:rFonts w:ascii="Arial" w:eastAsia="Times New Roman" w:hAnsi="Arial" w:cs="Arial"/>
                <w:color w:val="000000"/>
                <w:lang w:eastAsia="en-GB"/>
              </w:rPr>
              <w:t>8</w:t>
            </w:r>
            <w:r w:rsidR="005B1AE9" w:rsidRPr="00463A3C">
              <w:rPr>
                <w:rFonts w:ascii="Arial" w:eastAsia="Times New Roman" w:hAnsi="Arial" w:cs="Arial"/>
                <w:color w:val="000000"/>
                <w:vertAlign w:val="superscript"/>
                <w:lang w:eastAsia="en-GB"/>
              </w:rPr>
              <w:t>th</w:t>
            </w:r>
            <w:r w:rsidRPr="00463A3C">
              <w:rPr>
                <w:rFonts w:ascii="Arial" w:eastAsia="Times New Roman" w:hAnsi="Arial" w:cs="Arial"/>
                <w:color w:val="000000"/>
                <w:lang w:eastAsia="en-GB"/>
              </w:rPr>
              <w:t xml:space="preserve"> Septem</w:t>
            </w:r>
            <w:r w:rsidR="005B1AE9" w:rsidRPr="00463A3C">
              <w:rPr>
                <w:rFonts w:ascii="Arial" w:eastAsia="Times New Roman" w:hAnsi="Arial" w:cs="Arial"/>
                <w:color w:val="000000"/>
                <w:lang w:eastAsia="en-GB"/>
              </w:rPr>
              <w:t>ber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hAnsi="Arial" w:cs="Arial"/>
                <w:color w:val="000000"/>
              </w:rPr>
            </w:pPr>
            <w:r w:rsidRPr="0069383A">
              <w:rPr>
                <w:rFonts w:ascii="Arial" w:eastAsia="Times New Roman" w:hAnsi="Arial" w:cs="Arial"/>
                <w:b/>
                <w:color w:val="000000"/>
                <w:lang w:eastAsia="en-GB"/>
              </w:rPr>
              <w:t>Outcome Confirmation</w:t>
            </w:r>
          </w:p>
        </w:tc>
        <w:tc>
          <w:tcPr>
            <w:tcW w:w="4430" w:type="dxa"/>
            <w:vAlign w:val="center"/>
          </w:tcPr>
          <w:p w:rsidR="005B1AE9" w:rsidRPr="00463A3C" w:rsidRDefault="0017709D" w:rsidP="00D70022">
            <w:pPr>
              <w:spacing w:before="100" w:beforeAutospacing="1" w:after="100" w:afterAutospacing="1" w:line="240" w:lineRule="auto"/>
              <w:jc w:val="both"/>
              <w:rPr>
                <w:rFonts w:ascii="Arial" w:hAnsi="Arial" w:cs="Arial"/>
                <w:color w:val="000000"/>
              </w:rPr>
            </w:pPr>
            <w:r w:rsidRPr="00463A3C">
              <w:rPr>
                <w:rFonts w:ascii="Arial" w:hAnsi="Arial" w:cs="Arial"/>
                <w:color w:val="000000"/>
              </w:rPr>
              <w:t>6</w:t>
            </w:r>
            <w:r w:rsidRPr="00463A3C">
              <w:rPr>
                <w:rFonts w:ascii="Arial" w:hAnsi="Arial" w:cs="Arial"/>
                <w:color w:val="000000"/>
                <w:vertAlign w:val="superscript"/>
              </w:rPr>
              <w:t>th</w:t>
            </w:r>
            <w:r w:rsidRPr="00463A3C">
              <w:rPr>
                <w:rFonts w:ascii="Arial" w:hAnsi="Arial" w:cs="Arial"/>
                <w:color w:val="000000"/>
              </w:rPr>
              <w:t xml:space="preserve"> </w:t>
            </w:r>
            <w:r w:rsidR="005B1AE9" w:rsidRPr="00463A3C">
              <w:rPr>
                <w:rFonts w:ascii="Arial" w:hAnsi="Arial" w:cs="Arial"/>
                <w:color w:val="000000"/>
              </w:rPr>
              <w:t xml:space="preserve">October 2017 </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eastAsia="Times New Roman" w:hAnsi="Arial" w:cs="Arial"/>
                <w:b/>
                <w:color w:val="000000"/>
                <w:lang w:eastAsia="en-GB"/>
              </w:rPr>
            </w:pPr>
            <w:r w:rsidRPr="0069383A">
              <w:rPr>
                <w:rFonts w:ascii="Arial" w:eastAsia="Times New Roman" w:hAnsi="Arial" w:cs="Arial"/>
                <w:b/>
                <w:color w:val="000000"/>
                <w:lang w:eastAsia="en-GB"/>
              </w:rPr>
              <w:t>Contract Start</w:t>
            </w:r>
          </w:p>
        </w:tc>
        <w:tc>
          <w:tcPr>
            <w:tcW w:w="4430" w:type="dxa"/>
            <w:vAlign w:val="center"/>
          </w:tcPr>
          <w:p w:rsidR="005B1AE9" w:rsidRPr="00463A3C" w:rsidRDefault="005B1AE9" w:rsidP="00D70022">
            <w:pPr>
              <w:spacing w:before="100" w:beforeAutospacing="1" w:after="100" w:afterAutospacing="1" w:line="240" w:lineRule="auto"/>
              <w:jc w:val="both"/>
              <w:rPr>
                <w:rFonts w:ascii="Arial" w:hAnsi="Arial" w:cs="Arial"/>
                <w:color w:val="000000"/>
              </w:rPr>
            </w:pPr>
            <w:r w:rsidRPr="00463A3C">
              <w:rPr>
                <w:rFonts w:ascii="Arial" w:hAnsi="Arial" w:cs="Arial"/>
                <w:color w:val="000000"/>
              </w:rPr>
              <w:t>1</w:t>
            </w:r>
            <w:r w:rsidRPr="00463A3C">
              <w:rPr>
                <w:rFonts w:ascii="Arial" w:hAnsi="Arial" w:cs="Arial"/>
                <w:color w:val="000000"/>
                <w:vertAlign w:val="superscript"/>
              </w:rPr>
              <w:t>st</w:t>
            </w:r>
            <w:r w:rsidRPr="00463A3C">
              <w:rPr>
                <w:rFonts w:ascii="Arial" w:hAnsi="Arial" w:cs="Arial"/>
                <w:color w:val="000000"/>
              </w:rPr>
              <w:t xml:space="preserve"> November 2017</w:t>
            </w:r>
          </w:p>
        </w:tc>
      </w:tr>
    </w:tbl>
    <w:p w:rsidR="005B1AE9" w:rsidRDefault="005B1AE9" w:rsidP="005B1AE9">
      <w:pPr>
        <w:rPr>
          <w:rFonts w:ascii="Arial" w:hAnsi="Arial" w:cs="Arial"/>
        </w:rPr>
      </w:pPr>
    </w:p>
    <w:p w:rsidR="005B1AE9" w:rsidRPr="0069383A" w:rsidRDefault="005B1AE9" w:rsidP="005B1AE9">
      <w:pPr>
        <w:pStyle w:val="Heading2"/>
        <w:jc w:val="both"/>
        <w:rPr>
          <w:rFonts w:ascii="Arial" w:hAnsi="Arial" w:cs="Arial"/>
          <w:sz w:val="22"/>
          <w:szCs w:val="22"/>
        </w:rPr>
      </w:pPr>
      <w:bookmarkStart w:id="8" w:name="_Toc480718432"/>
      <w:r w:rsidRPr="0069383A">
        <w:rPr>
          <w:rFonts w:ascii="Arial" w:hAnsi="Arial" w:cs="Arial"/>
          <w:sz w:val="22"/>
          <w:szCs w:val="22"/>
        </w:rPr>
        <w:t>Financial Standing and Resources</w:t>
      </w:r>
      <w:bookmarkEnd w:id="8"/>
    </w:p>
    <w:p w:rsidR="005B1AE9" w:rsidRDefault="005B1AE9" w:rsidP="005B1AE9">
      <w:pPr>
        <w:spacing w:before="100" w:beforeAutospacing="1" w:after="100" w:afterAutospacing="1" w:line="240" w:lineRule="auto"/>
        <w:jc w:val="both"/>
        <w:rPr>
          <w:rFonts w:ascii="Arial" w:hAnsi="Arial" w:cs="Arial"/>
        </w:rPr>
      </w:pPr>
      <w:r w:rsidRPr="0069383A">
        <w:rPr>
          <w:rFonts w:ascii="Arial" w:hAnsi="Arial" w:cs="Arial"/>
        </w:rPr>
        <w:t xml:space="preserve">The </w:t>
      </w:r>
      <w:r>
        <w:rPr>
          <w:rFonts w:ascii="Arial" w:hAnsi="Arial" w:cs="Arial"/>
        </w:rPr>
        <w:t xml:space="preserve">Council </w:t>
      </w:r>
      <w:r w:rsidRPr="0069383A">
        <w:rPr>
          <w:rFonts w:ascii="Arial" w:hAnsi="Arial" w:cs="Arial"/>
        </w:rPr>
        <w:t>wishes to ensure that supplie</w:t>
      </w:r>
      <w:r>
        <w:rPr>
          <w:rFonts w:ascii="Arial" w:hAnsi="Arial" w:cs="Arial"/>
        </w:rPr>
        <w:t>r</w:t>
      </w:r>
      <w:r w:rsidRPr="0069383A">
        <w:rPr>
          <w:rFonts w:ascii="Arial" w:hAnsi="Arial" w:cs="Arial"/>
        </w:rPr>
        <w:t xml:space="preserve">s have the necessary financial standing and resources to meet their obligations throughout the duration of this contract. </w:t>
      </w:r>
      <w:r w:rsidR="00EA5C9A">
        <w:rPr>
          <w:rFonts w:ascii="Arial" w:hAnsi="Arial" w:cs="Arial"/>
        </w:rPr>
        <w:t xml:space="preserve"> </w:t>
      </w:r>
      <w:r w:rsidRPr="0069383A">
        <w:rPr>
          <w:rFonts w:ascii="Arial" w:hAnsi="Arial" w:cs="Arial"/>
        </w:rPr>
        <w:t>The Co</w:t>
      </w:r>
      <w:r>
        <w:rPr>
          <w:rFonts w:ascii="Arial" w:hAnsi="Arial" w:cs="Arial"/>
        </w:rPr>
        <w:t>uncil</w:t>
      </w:r>
      <w:r w:rsidRPr="0069383A">
        <w:rPr>
          <w:rFonts w:ascii="Arial" w:hAnsi="Arial" w:cs="Arial"/>
        </w:rPr>
        <w:t xml:space="preserve"> may undertake a credit check on all organisations who submit a tender.</w:t>
      </w:r>
    </w:p>
    <w:p w:rsidR="00C20159" w:rsidRDefault="00C20159" w:rsidP="005B1AE9">
      <w:pPr>
        <w:spacing w:before="100" w:beforeAutospacing="1" w:after="100" w:afterAutospacing="1" w:line="240" w:lineRule="auto"/>
        <w:jc w:val="both"/>
        <w:rPr>
          <w:rFonts w:ascii="Arial" w:hAnsi="Arial" w:cs="Arial"/>
        </w:rPr>
      </w:pPr>
    </w:p>
    <w:p w:rsidR="00C20159" w:rsidRDefault="00C20159" w:rsidP="005B1AE9">
      <w:pPr>
        <w:spacing w:before="100" w:beforeAutospacing="1" w:after="100" w:afterAutospacing="1" w:line="240" w:lineRule="auto"/>
        <w:jc w:val="both"/>
        <w:rPr>
          <w:rFonts w:ascii="Arial" w:hAnsi="Arial" w:cs="Arial"/>
        </w:rPr>
      </w:pPr>
    </w:p>
    <w:p w:rsidR="00486A4C" w:rsidRPr="0069383A" w:rsidRDefault="00486A4C" w:rsidP="005B1AE9">
      <w:pPr>
        <w:spacing w:before="100" w:beforeAutospacing="1" w:after="100" w:afterAutospacing="1" w:line="240" w:lineRule="auto"/>
        <w:jc w:val="both"/>
        <w:rPr>
          <w:rFonts w:ascii="Arial" w:hAnsi="Arial" w:cs="Arial"/>
        </w:rPr>
      </w:pPr>
    </w:p>
    <w:p w:rsidR="005B1AE9" w:rsidRPr="0069383A" w:rsidRDefault="005B1AE9" w:rsidP="005B1AE9">
      <w:pPr>
        <w:pStyle w:val="Heading2"/>
        <w:jc w:val="both"/>
        <w:rPr>
          <w:rFonts w:ascii="Arial" w:eastAsia="Times New Roman" w:hAnsi="Arial" w:cs="Arial"/>
          <w:sz w:val="22"/>
          <w:szCs w:val="22"/>
        </w:rPr>
      </w:pPr>
      <w:bookmarkStart w:id="9" w:name="_Toc439940233"/>
      <w:bookmarkStart w:id="10" w:name="_Toc480718433"/>
      <w:r w:rsidRPr="0069383A">
        <w:rPr>
          <w:rFonts w:ascii="Arial" w:eastAsia="Times New Roman" w:hAnsi="Arial" w:cs="Arial"/>
          <w:sz w:val="22"/>
          <w:szCs w:val="22"/>
        </w:rPr>
        <w:lastRenderedPageBreak/>
        <w:t xml:space="preserve">Freedom of </w:t>
      </w:r>
      <w:r w:rsidRPr="0069383A">
        <w:rPr>
          <w:rFonts w:ascii="Arial" w:hAnsi="Arial" w:cs="Arial"/>
          <w:sz w:val="22"/>
          <w:szCs w:val="22"/>
        </w:rPr>
        <w:t>Information</w:t>
      </w:r>
      <w:r w:rsidRPr="0069383A">
        <w:rPr>
          <w:rFonts w:ascii="Arial" w:eastAsia="Times New Roman" w:hAnsi="Arial" w:cs="Arial"/>
          <w:sz w:val="22"/>
          <w:szCs w:val="22"/>
        </w:rPr>
        <w:t xml:space="preserve"> Act</w:t>
      </w:r>
      <w:bookmarkEnd w:id="9"/>
      <w:bookmarkEnd w:id="10"/>
    </w:p>
    <w:p w:rsidR="005B1AE9" w:rsidRPr="0069383A" w:rsidRDefault="005B1AE9" w:rsidP="005B1AE9">
      <w:pPr>
        <w:tabs>
          <w:tab w:val="left" w:pos="0"/>
        </w:tabs>
        <w:spacing w:before="100" w:beforeAutospacing="1" w:after="100" w:afterAutospacing="1" w:line="240" w:lineRule="auto"/>
        <w:ind w:hanging="709"/>
        <w:jc w:val="both"/>
        <w:rPr>
          <w:rFonts w:ascii="Arial" w:hAnsi="Arial" w:cs="Arial"/>
          <w:spacing w:val="-3"/>
        </w:rPr>
      </w:pPr>
      <w:r w:rsidRPr="0069383A">
        <w:rPr>
          <w:rFonts w:ascii="Arial" w:hAnsi="Arial" w:cs="Arial"/>
        </w:rPr>
        <w:tab/>
        <w:t xml:space="preserve">The Freedom of Information Act 2000 applies to all the activities of Bishop’s Cleeve Parish Council.  As a Tenderer providing service to the </w:t>
      </w:r>
      <w:r w:rsidRPr="0069383A">
        <w:rPr>
          <w:rFonts w:ascii="Arial" w:hAnsi="Arial" w:cs="Arial"/>
          <w:spacing w:val="-3"/>
        </w:rPr>
        <w:t>Council, you should be aware of the Council’s obligations and its responsibilities under the Freedom of Information Act 2000 to provide on request access to recorded information held by it.  One of the consequences of these statutory responsibilities is that information which the Council holds about your organisation may be subject to disclosure, in response to a request, unless the Council decides that one of the various statutory exemptions applies.</w:t>
      </w:r>
    </w:p>
    <w:p w:rsidR="005B1AE9" w:rsidRPr="0069383A" w:rsidRDefault="005B1AE9" w:rsidP="005B1AE9">
      <w:pPr>
        <w:pStyle w:val="Heading2"/>
        <w:jc w:val="both"/>
        <w:rPr>
          <w:rFonts w:ascii="Arial" w:hAnsi="Arial" w:cs="Arial"/>
          <w:sz w:val="22"/>
          <w:szCs w:val="22"/>
        </w:rPr>
      </w:pPr>
      <w:bookmarkStart w:id="11" w:name="_Toc480718434"/>
      <w:r w:rsidRPr="0069383A">
        <w:rPr>
          <w:rFonts w:ascii="Arial" w:hAnsi="Arial" w:cs="Arial"/>
          <w:sz w:val="22"/>
          <w:szCs w:val="22"/>
        </w:rPr>
        <w:t>Disclaimer</w:t>
      </w:r>
      <w:bookmarkEnd w:id="11"/>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All information contained in this document together with any subsequent statements howsoever conveyed, in respect of this Tender process, is provided in good faith and given to assist you.  However, the Council will not accept any liability in respect of the preparation or execution of your proposals, or any penalties / costs that you may incur thereof.</w:t>
      </w:r>
    </w:p>
    <w:p w:rsidR="005B1AE9" w:rsidRPr="0069383A" w:rsidRDefault="005B1AE9" w:rsidP="005B1AE9">
      <w:pPr>
        <w:pStyle w:val="Heading2"/>
        <w:jc w:val="both"/>
        <w:rPr>
          <w:rFonts w:ascii="Arial" w:hAnsi="Arial" w:cs="Arial"/>
          <w:sz w:val="22"/>
          <w:szCs w:val="22"/>
        </w:rPr>
      </w:pPr>
      <w:bookmarkStart w:id="12" w:name="_Toc480718435"/>
      <w:r w:rsidRPr="0069383A">
        <w:rPr>
          <w:rFonts w:ascii="Arial" w:hAnsi="Arial" w:cs="Arial"/>
          <w:sz w:val="22"/>
          <w:szCs w:val="22"/>
        </w:rPr>
        <w:t xml:space="preserve">Modification by </w:t>
      </w:r>
      <w:bookmarkEnd w:id="12"/>
      <w:r>
        <w:rPr>
          <w:rFonts w:ascii="Arial" w:hAnsi="Arial" w:cs="Arial"/>
          <w:sz w:val="22"/>
          <w:szCs w:val="22"/>
        </w:rPr>
        <w:t>Bishop’s Cleeve Parish Council</w:t>
      </w:r>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Any advice of a modification to the Invitation to Tender shall be issued at least six days before the Tender Date and shall be issued as an addendum to, and shall be deemed to constitute part of, the Invitation to Tender.</w:t>
      </w:r>
      <w:r w:rsidR="00EA5C9A">
        <w:rPr>
          <w:rFonts w:ascii="Arial" w:hAnsi="Arial" w:cs="Arial"/>
        </w:rPr>
        <w:t xml:space="preserve"> </w:t>
      </w:r>
      <w:r w:rsidRPr="0069383A">
        <w:rPr>
          <w:rFonts w:ascii="Arial" w:hAnsi="Arial" w:cs="Arial"/>
        </w:rPr>
        <w:t xml:space="preserve">  If necessary, the Council shall revise the Tender Date in order to comply with this requirement.  Except under exceptional circumstances no extension of time and date by which the Tender must be submitted will be granted.</w:t>
      </w:r>
      <w:r w:rsidRPr="0069383A">
        <w:rPr>
          <w:rFonts w:ascii="Arial" w:hAnsi="Arial" w:cs="Arial"/>
        </w:rPr>
        <w:tab/>
      </w:r>
    </w:p>
    <w:p w:rsidR="005B1AE9" w:rsidRPr="0069383A" w:rsidRDefault="005B1AE9" w:rsidP="005B1AE9">
      <w:pPr>
        <w:pStyle w:val="Heading2"/>
        <w:jc w:val="both"/>
        <w:rPr>
          <w:rFonts w:ascii="Arial" w:hAnsi="Arial" w:cs="Arial"/>
          <w:sz w:val="22"/>
          <w:szCs w:val="22"/>
        </w:rPr>
      </w:pPr>
      <w:bookmarkStart w:id="13" w:name="_Toc480718436"/>
      <w:r w:rsidRPr="0069383A">
        <w:rPr>
          <w:rFonts w:ascii="Arial" w:hAnsi="Arial" w:cs="Arial"/>
          <w:sz w:val="22"/>
          <w:szCs w:val="22"/>
        </w:rPr>
        <w:t>Payment</w:t>
      </w:r>
      <w:bookmarkEnd w:id="13"/>
    </w:p>
    <w:p w:rsidR="005B1AE9" w:rsidRDefault="005B1AE9" w:rsidP="005B1AE9">
      <w:pPr>
        <w:spacing w:after="0" w:line="240" w:lineRule="auto"/>
        <w:jc w:val="both"/>
        <w:rPr>
          <w:rFonts w:ascii="Arial" w:hAnsi="Arial" w:cs="Arial"/>
        </w:rPr>
      </w:pPr>
      <w:r w:rsidRPr="0069383A">
        <w:rPr>
          <w:rFonts w:ascii="Arial" w:hAnsi="Arial" w:cs="Arial"/>
        </w:rPr>
        <w:t>Payments will be due as follows:</w:t>
      </w:r>
    </w:p>
    <w:p w:rsidR="005B1AE9" w:rsidRDefault="005B1AE9" w:rsidP="005B1AE9">
      <w:pPr>
        <w:spacing w:after="0" w:line="240" w:lineRule="auto"/>
        <w:jc w:val="both"/>
        <w:rPr>
          <w:rFonts w:ascii="Arial" w:hAnsi="Arial" w:cs="Arial"/>
        </w:rPr>
      </w:pPr>
    </w:p>
    <w:p w:rsidR="005B1AE9" w:rsidRPr="0069383A" w:rsidRDefault="005B1AE9" w:rsidP="005B1AE9">
      <w:pPr>
        <w:spacing w:after="0" w:line="240" w:lineRule="auto"/>
        <w:jc w:val="both"/>
        <w:rPr>
          <w:rFonts w:ascii="Arial" w:hAnsi="Arial" w:cs="Arial"/>
        </w:rPr>
      </w:pPr>
      <w:r>
        <w:rPr>
          <w:rFonts w:ascii="Arial" w:hAnsi="Arial" w:cs="Arial"/>
        </w:rPr>
        <w:t>Monthly in arrears following submission of invoice.</w:t>
      </w:r>
    </w:p>
    <w:p w:rsidR="005B1AE9" w:rsidRDefault="005B1AE9" w:rsidP="005B1AE9">
      <w:pPr>
        <w:rPr>
          <w:rFonts w:ascii="Arial" w:hAnsi="Arial" w:cs="Arial"/>
        </w:rPr>
      </w:pPr>
    </w:p>
    <w:p w:rsidR="005B1AE9" w:rsidRPr="0069383A" w:rsidRDefault="005B1AE9" w:rsidP="005B1AE9">
      <w:pPr>
        <w:pStyle w:val="Heading2"/>
        <w:jc w:val="both"/>
        <w:rPr>
          <w:rFonts w:ascii="Arial" w:hAnsi="Arial" w:cs="Arial"/>
          <w:sz w:val="22"/>
          <w:szCs w:val="22"/>
        </w:rPr>
      </w:pPr>
      <w:bookmarkStart w:id="14" w:name="_Toc480718437"/>
      <w:r w:rsidRPr="0069383A">
        <w:rPr>
          <w:rFonts w:ascii="Arial" w:hAnsi="Arial" w:cs="Arial"/>
          <w:sz w:val="22"/>
          <w:szCs w:val="22"/>
        </w:rPr>
        <w:t>General Conditions</w:t>
      </w:r>
      <w:bookmarkEnd w:id="14"/>
    </w:p>
    <w:tbl>
      <w:tblPr>
        <w:tblStyle w:val="TableGrid"/>
        <w:tblW w:w="0" w:type="auto"/>
        <w:tblLook w:val="04A0" w:firstRow="1" w:lastRow="0" w:firstColumn="1" w:lastColumn="0" w:noHBand="0" w:noVBand="1"/>
      </w:tblPr>
      <w:tblGrid>
        <w:gridCol w:w="1838"/>
        <w:gridCol w:w="7178"/>
      </w:tblGrid>
      <w:tr w:rsidR="005B1AE9" w:rsidRPr="0069383A" w:rsidTr="00D70022">
        <w:trPr>
          <w:tblHeader/>
        </w:trPr>
        <w:tc>
          <w:tcPr>
            <w:tcW w:w="1838" w:type="dxa"/>
          </w:tcPr>
          <w:p w:rsidR="005B1AE9" w:rsidRPr="0069383A" w:rsidRDefault="005B1AE9" w:rsidP="00D70022">
            <w:pPr>
              <w:spacing w:before="100" w:beforeAutospacing="1" w:after="100" w:afterAutospacing="1"/>
              <w:jc w:val="both"/>
              <w:rPr>
                <w:rFonts w:ascii="Arial" w:hAnsi="Arial" w:cs="Arial"/>
                <w:b/>
              </w:rPr>
            </w:pPr>
            <w:r w:rsidRPr="0069383A">
              <w:rPr>
                <w:rFonts w:ascii="Arial" w:hAnsi="Arial" w:cs="Arial"/>
                <w:b/>
              </w:rPr>
              <w:t>Heading</w:t>
            </w:r>
          </w:p>
        </w:tc>
        <w:tc>
          <w:tcPr>
            <w:tcW w:w="7178" w:type="dxa"/>
          </w:tcPr>
          <w:p w:rsidR="005B1AE9" w:rsidRPr="0069383A" w:rsidRDefault="005B1AE9" w:rsidP="00D70022">
            <w:pPr>
              <w:spacing w:before="100" w:beforeAutospacing="1" w:after="100" w:afterAutospacing="1"/>
              <w:jc w:val="both"/>
              <w:rPr>
                <w:rFonts w:ascii="Arial" w:hAnsi="Arial" w:cs="Arial"/>
                <w:b/>
              </w:rPr>
            </w:pPr>
            <w:r w:rsidRPr="0069383A">
              <w:rPr>
                <w:rFonts w:ascii="Arial" w:hAnsi="Arial" w:cs="Arial"/>
                <w:b/>
              </w:rPr>
              <w:t>Condition</w:t>
            </w:r>
          </w:p>
        </w:tc>
      </w:tr>
      <w:tr w:rsidR="005B1AE9" w:rsidRPr="0069383A" w:rsidTr="00D70022">
        <w:tc>
          <w:tcPr>
            <w:tcW w:w="183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Costs</w:t>
            </w:r>
          </w:p>
        </w:tc>
        <w:tc>
          <w:tcPr>
            <w:tcW w:w="717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Bishop’s Cleeve Parish Council will not be responsible for any costs or expenses incurred by the Tenderer in connection with either the preparation or delivery or in the evaluation of the Tender.</w:t>
            </w:r>
          </w:p>
        </w:tc>
      </w:tr>
      <w:tr w:rsidR="005B1AE9" w:rsidRPr="0069383A" w:rsidTr="00D70022">
        <w:tc>
          <w:tcPr>
            <w:tcW w:w="1838" w:type="dxa"/>
          </w:tcPr>
          <w:p w:rsidR="005B1AE9" w:rsidRPr="0069383A" w:rsidRDefault="005B1AE9" w:rsidP="00D70022">
            <w:pPr>
              <w:spacing w:before="100" w:beforeAutospacing="1" w:after="100" w:afterAutospacing="1"/>
              <w:rPr>
                <w:rFonts w:ascii="Arial" w:hAnsi="Arial" w:cs="Arial"/>
              </w:rPr>
            </w:pPr>
            <w:r>
              <w:rPr>
                <w:rFonts w:ascii="Arial" w:hAnsi="Arial" w:cs="Arial"/>
              </w:rPr>
              <w:t>Validity of</w:t>
            </w:r>
            <w:r w:rsidRPr="0069383A">
              <w:rPr>
                <w:rFonts w:ascii="Arial" w:hAnsi="Arial" w:cs="Arial"/>
              </w:rPr>
              <w:t xml:space="preserve"> Tender</w:t>
            </w:r>
          </w:p>
        </w:tc>
        <w:tc>
          <w:tcPr>
            <w:tcW w:w="717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All details of the Tender, including prices and rates, are to remain valid f</w:t>
            </w:r>
            <w:r w:rsidR="000934FA">
              <w:rPr>
                <w:rFonts w:ascii="Arial" w:hAnsi="Arial" w:cs="Arial"/>
              </w:rPr>
              <w:t>or acceptance for 90 days from T</w:t>
            </w:r>
            <w:r w:rsidRPr="0069383A">
              <w:rPr>
                <w:rFonts w:ascii="Arial" w:hAnsi="Arial" w:cs="Arial"/>
              </w:rPr>
              <w:t>ender return date.</w:t>
            </w:r>
          </w:p>
        </w:tc>
      </w:tr>
      <w:tr w:rsidR="005B1AE9" w:rsidRPr="0069383A" w:rsidTr="00463A3C">
        <w:trPr>
          <w:trHeight w:val="788"/>
        </w:trPr>
        <w:tc>
          <w:tcPr>
            <w:tcW w:w="1838" w:type="dxa"/>
          </w:tcPr>
          <w:p w:rsidR="005B1AE9" w:rsidRPr="0069383A" w:rsidRDefault="005B1AE9" w:rsidP="00D70022">
            <w:pPr>
              <w:spacing w:before="100" w:beforeAutospacing="1" w:after="100" w:afterAutospacing="1"/>
              <w:rPr>
                <w:rFonts w:ascii="Arial" w:hAnsi="Arial" w:cs="Arial"/>
              </w:rPr>
            </w:pPr>
            <w:r>
              <w:rPr>
                <w:rFonts w:ascii="Arial" w:hAnsi="Arial" w:cs="Arial"/>
              </w:rPr>
              <w:t xml:space="preserve">Currency </w:t>
            </w:r>
            <w:r w:rsidRPr="0069383A">
              <w:rPr>
                <w:rFonts w:ascii="Arial" w:hAnsi="Arial" w:cs="Arial"/>
              </w:rPr>
              <w:t>of Tender</w:t>
            </w:r>
          </w:p>
          <w:p w:rsidR="005B1AE9" w:rsidRPr="0069383A" w:rsidRDefault="005B1AE9" w:rsidP="00D70022">
            <w:pPr>
              <w:spacing w:before="100" w:beforeAutospacing="1" w:after="100" w:afterAutospacing="1"/>
              <w:rPr>
                <w:rFonts w:ascii="Arial" w:hAnsi="Arial" w:cs="Arial"/>
              </w:rPr>
            </w:pPr>
          </w:p>
        </w:tc>
        <w:tc>
          <w:tcPr>
            <w:tcW w:w="7178" w:type="dxa"/>
          </w:tcPr>
          <w:p w:rsidR="00EA5C9A" w:rsidRPr="0069383A" w:rsidRDefault="005B1AE9" w:rsidP="00D70022">
            <w:pPr>
              <w:spacing w:before="100" w:beforeAutospacing="1" w:after="100" w:afterAutospacing="1"/>
              <w:jc w:val="both"/>
              <w:rPr>
                <w:rFonts w:ascii="Arial" w:hAnsi="Arial" w:cs="Arial"/>
              </w:rPr>
            </w:pPr>
            <w:r w:rsidRPr="0069383A">
              <w:rPr>
                <w:rFonts w:ascii="Arial" w:hAnsi="Arial" w:cs="Arial"/>
              </w:rPr>
              <w:t>Tender prices shall be pounds sterling. Bishop’s Cleeve Parish Council will not be responsible for any banking costs incurred by the Tenderer in receiving currency</w:t>
            </w:r>
            <w:r w:rsidR="00EA5C9A">
              <w:rPr>
                <w:rFonts w:ascii="Arial" w:hAnsi="Arial" w:cs="Arial"/>
              </w:rPr>
              <w:t xml:space="preserve"> after conversion from Sterling.</w:t>
            </w:r>
          </w:p>
        </w:tc>
      </w:tr>
      <w:tr w:rsidR="005B1AE9" w:rsidRPr="0069383A" w:rsidTr="00D70022">
        <w:tc>
          <w:tcPr>
            <w:tcW w:w="1838" w:type="dxa"/>
          </w:tcPr>
          <w:p w:rsidR="005B1AE9" w:rsidRPr="0069383A" w:rsidRDefault="005B1AE9" w:rsidP="00D70022">
            <w:pPr>
              <w:spacing w:before="100" w:beforeAutospacing="1" w:after="100" w:afterAutospacing="1"/>
              <w:rPr>
                <w:rFonts w:ascii="Arial" w:hAnsi="Arial" w:cs="Arial"/>
              </w:rPr>
            </w:pPr>
            <w:r w:rsidRPr="0069383A">
              <w:rPr>
                <w:rFonts w:ascii="Arial" w:hAnsi="Arial" w:cs="Arial"/>
              </w:rPr>
              <w:t>Treatment of Tender</w:t>
            </w:r>
          </w:p>
          <w:p w:rsidR="005B1AE9" w:rsidRPr="0069383A" w:rsidRDefault="005B1AE9" w:rsidP="00D70022">
            <w:pPr>
              <w:spacing w:before="100" w:beforeAutospacing="1" w:after="100" w:afterAutospacing="1"/>
              <w:rPr>
                <w:rFonts w:ascii="Arial" w:hAnsi="Arial" w:cs="Arial"/>
              </w:rPr>
            </w:pPr>
          </w:p>
        </w:tc>
        <w:tc>
          <w:tcPr>
            <w:tcW w:w="717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Bishop’s Cleeve Parish Council does not undertake to accept the lowest tender, or part, or all of any Tender, and the acknowledgeme</w:t>
            </w:r>
            <w:r w:rsidR="000934FA">
              <w:rPr>
                <w:rFonts w:ascii="Arial" w:hAnsi="Arial" w:cs="Arial"/>
              </w:rPr>
              <w:t>nt of receipt of any submitted T</w:t>
            </w:r>
            <w:r w:rsidRPr="0069383A">
              <w:rPr>
                <w:rFonts w:ascii="Arial" w:hAnsi="Arial" w:cs="Arial"/>
              </w:rPr>
              <w:t>ender shall not constitute any actual or implied agreement between the Council and the Tenderer. The Council reserves the right to accept an</w:t>
            </w:r>
            <w:r w:rsidR="000934FA">
              <w:rPr>
                <w:rFonts w:ascii="Arial" w:hAnsi="Arial" w:cs="Arial"/>
              </w:rPr>
              <w:t>y part or all of any Tender or T</w:t>
            </w:r>
            <w:r w:rsidRPr="0069383A">
              <w:rPr>
                <w:rFonts w:ascii="Arial" w:hAnsi="Arial" w:cs="Arial"/>
              </w:rPr>
              <w:t>enders at its sole discretion.</w:t>
            </w:r>
          </w:p>
          <w:p w:rsidR="005B1AE9" w:rsidRPr="0069383A" w:rsidRDefault="000934FA" w:rsidP="00D70022">
            <w:pPr>
              <w:spacing w:before="100" w:beforeAutospacing="1" w:after="100" w:afterAutospacing="1"/>
              <w:jc w:val="both"/>
              <w:rPr>
                <w:rFonts w:ascii="Arial" w:hAnsi="Arial" w:cs="Arial"/>
              </w:rPr>
            </w:pPr>
            <w:r>
              <w:rPr>
                <w:rFonts w:ascii="Arial" w:hAnsi="Arial" w:cs="Arial"/>
              </w:rPr>
              <w:t>No part of the T</w:t>
            </w:r>
            <w:r w:rsidR="005B1AE9" w:rsidRPr="0069383A">
              <w:rPr>
                <w:rFonts w:ascii="Arial" w:hAnsi="Arial" w:cs="Arial"/>
              </w:rPr>
              <w:t>ender sub</w:t>
            </w:r>
            <w:r>
              <w:rPr>
                <w:rFonts w:ascii="Arial" w:hAnsi="Arial" w:cs="Arial"/>
              </w:rPr>
              <w:t>mitted will be returned to the T</w:t>
            </w:r>
            <w:r w:rsidR="005B1AE9" w:rsidRPr="0069383A">
              <w:rPr>
                <w:rFonts w:ascii="Arial" w:hAnsi="Arial" w:cs="Arial"/>
              </w:rPr>
              <w:t>enderer.</w:t>
            </w:r>
          </w:p>
        </w:tc>
      </w:tr>
      <w:tr w:rsidR="005B1AE9" w:rsidTr="00D70022">
        <w:tc>
          <w:tcPr>
            <w:tcW w:w="1838" w:type="dxa"/>
          </w:tcPr>
          <w:p w:rsidR="005B1AE9" w:rsidRPr="00600F4B" w:rsidRDefault="005B1AE9" w:rsidP="00D70022">
            <w:pPr>
              <w:spacing w:before="100" w:beforeAutospacing="1" w:after="100" w:afterAutospacing="1"/>
              <w:jc w:val="both"/>
              <w:rPr>
                <w:rFonts w:ascii="Arial" w:hAnsi="Arial" w:cs="Arial"/>
                <w:b/>
              </w:rPr>
            </w:pPr>
            <w:r w:rsidRPr="00600F4B">
              <w:rPr>
                <w:rFonts w:ascii="Arial" w:hAnsi="Arial" w:cs="Arial"/>
              </w:rPr>
              <w:lastRenderedPageBreak/>
              <w:t>Data Protection, Security, Ownership and Use of Data</w:t>
            </w:r>
          </w:p>
        </w:tc>
        <w:tc>
          <w:tcPr>
            <w:tcW w:w="7178" w:type="dxa"/>
          </w:tcPr>
          <w:p w:rsidR="005B1AE9" w:rsidRPr="00600F4B" w:rsidRDefault="005B1AE9" w:rsidP="00D70022">
            <w:pPr>
              <w:spacing w:before="100" w:beforeAutospacing="1" w:after="100" w:afterAutospacing="1"/>
              <w:jc w:val="both"/>
              <w:rPr>
                <w:rFonts w:ascii="Arial" w:hAnsi="Arial" w:cs="Arial"/>
              </w:rPr>
            </w:pPr>
            <w:r w:rsidRPr="00600F4B">
              <w:rPr>
                <w:rFonts w:ascii="Arial" w:hAnsi="Arial" w:cs="Arial"/>
              </w:rPr>
              <w:t>All Council data must remain in the control of the Council and the services supplied must comply with the Data Protection Act (2008) and maintain confidentiality and security of data.</w:t>
            </w:r>
          </w:p>
          <w:p w:rsidR="005B1AE9" w:rsidRPr="00600F4B" w:rsidRDefault="005B1AE9" w:rsidP="00D70022">
            <w:pPr>
              <w:spacing w:before="100" w:beforeAutospacing="1" w:after="100" w:afterAutospacing="1"/>
              <w:jc w:val="both"/>
              <w:rPr>
                <w:rFonts w:ascii="Arial" w:hAnsi="Arial" w:cs="Arial"/>
              </w:rPr>
            </w:pPr>
            <w:r w:rsidRPr="00600F4B">
              <w:rPr>
                <w:rFonts w:ascii="Arial" w:hAnsi="Arial" w:cs="Arial"/>
              </w:rPr>
              <w:t>Any reports, notes of meetings, outputs, data, information and research findings will be property of the Council, all the rights pertaining thereto.</w:t>
            </w:r>
          </w:p>
          <w:p w:rsidR="005B1AE9" w:rsidRPr="00600F4B" w:rsidRDefault="005B1AE9" w:rsidP="00D70022">
            <w:pPr>
              <w:spacing w:before="100" w:beforeAutospacing="1" w:after="100" w:afterAutospacing="1"/>
              <w:jc w:val="both"/>
              <w:rPr>
                <w:rFonts w:ascii="Arial" w:hAnsi="Arial" w:cs="Arial"/>
                <w:b/>
              </w:rPr>
            </w:pPr>
            <w:r w:rsidRPr="00600F4B">
              <w:rPr>
                <w:rFonts w:ascii="Arial" w:hAnsi="Arial" w:cs="Arial"/>
              </w:rPr>
              <w:t>Potential Suppliers must confirm in writing that they accept t</w:t>
            </w:r>
            <w:r w:rsidR="000934FA">
              <w:rPr>
                <w:rFonts w:ascii="Arial" w:hAnsi="Arial" w:cs="Arial"/>
              </w:rPr>
              <w:t>his ownership as part of their T</w:t>
            </w:r>
            <w:r w:rsidRPr="00600F4B">
              <w:rPr>
                <w:rFonts w:ascii="Arial" w:hAnsi="Arial" w:cs="Arial"/>
              </w:rPr>
              <w:t>ender submission.</w:t>
            </w:r>
          </w:p>
        </w:tc>
      </w:tr>
      <w:tr w:rsidR="005B1AE9" w:rsidTr="00D70022">
        <w:tc>
          <w:tcPr>
            <w:tcW w:w="1838" w:type="dxa"/>
          </w:tcPr>
          <w:p w:rsidR="005B1AE9" w:rsidRPr="00600F4B" w:rsidRDefault="005B1AE9" w:rsidP="00D70022">
            <w:pPr>
              <w:spacing w:before="100" w:beforeAutospacing="1" w:after="100" w:afterAutospacing="1"/>
              <w:jc w:val="both"/>
              <w:rPr>
                <w:rFonts w:ascii="Arial" w:hAnsi="Arial" w:cs="Arial"/>
              </w:rPr>
            </w:pPr>
            <w:r w:rsidRPr="00600F4B">
              <w:rPr>
                <w:rFonts w:ascii="Arial" w:hAnsi="Arial" w:cs="Arial"/>
              </w:rPr>
              <w:t>Combined Liability Insurance</w:t>
            </w:r>
          </w:p>
          <w:p w:rsidR="005B1AE9" w:rsidRPr="00600F4B" w:rsidRDefault="005B1AE9" w:rsidP="00D70022">
            <w:pPr>
              <w:spacing w:before="100" w:beforeAutospacing="1" w:after="100" w:afterAutospacing="1"/>
              <w:jc w:val="both"/>
              <w:rPr>
                <w:rFonts w:ascii="Arial" w:hAnsi="Arial" w:cs="Arial"/>
                <w:b/>
              </w:rPr>
            </w:pPr>
          </w:p>
        </w:tc>
        <w:tc>
          <w:tcPr>
            <w:tcW w:w="7178" w:type="dxa"/>
          </w:tcPr>
          <w:p w:rsidR="005B1AE9" w:rsidRPr="000934FA" w:rsidRDefault="005B1AE9" w:rsidP="00D70022">
            <w:pPr>
              <w:spacing w:before="100" w:beforeAutospacing="1" w:after="100" w:afterAutospacing="1"/>
              <w:jc w:val="both"/>
              <w:rPr>
                <w:rFonts w:ascii="Arial" w:hAnsi="Arial" w:cs="Arial"/>
              </w:rPr>
            </w:pPr>
            <w:r w:rsidRPr="000934FA">
              <w:rPr>
                <w:rFonts w:ascii="Arial" w:hAnsi="Arial" w:cs="Arial"/>
              </w:rPr>
              <w:t>It is a requirement of this Contract that the appointed Tenderer should be insured against Employers Liability, Public Liability and Professional Indemnity in accordance with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3458"/>
            </w:tblGrid>
            <w:tr w:rsidR="000934FA" w:rsidRPr="000934FA" w:rsidTr="00D70022">
              <w:trPr>
                <w:trHeight w:val="423"/>
              </w:trPr>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b/>
                    </w:rPr>
                  </w:pPr>
                  <w:r w:rsidRPr="000934FA">
                    <w:rPr>
                      <w:rFonts w:ascii="Arial" w:hAnsi="Arial" w:cs="Arial"/>
                      <w:b/>
                    </w:rPr>
                    <w:t>Employers Liability</w:t>
                  </w:r>
                  <w:r w:rsidRPr="000934FA">
                    <w:rPr>
                      <w:rFonts w:ascii="Arial" w:hAnsi="Arial" w:cs="Arial"/>
                      <w:b/>
                    </w:rPr>
                    <w:tab/>
                  </w:r>
                </w:p>
              </w:tc>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rPr>
                  </w:pPr>
                  <w:r w:rsidRPr="000934FA">
                    <w:rPr>
                      <w:rFonts w:ascii="Arial" w:hAnsi="Arial" w:cs="Arial"/>
                    </w:rPr>
                    <w:t>Limit of Indemnity - £10,000,000</w:t>
                  </w:r>
                </w:p>
              </w:tc>
            </w:tr>
            <w:tr w:rsidR="000934FA" w:rsidRPr="000934FA" w:rsidTr="00D70022">
              <w:trPr>
                <w:trHeight w:val="414"/>
              </w:trPr>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b/>
                    </w:rPr>
                  </w:pPr>
                  <w:r w:rsidRPr="000934FA">
                    <w:rPr>
                      <w:rFonts w:ascii="Arial" w:hAnsi="Arial" w:cs="Arial"/>
                      <w:b/>
                    </w:rPr>
                    <w:t>Public Liability</w:t>
                  </w:r>
                  <w:r w:rsidRPr="000934FA">
                    <w:rPr>
                      <w:rFonts w:ascii="Arial" w:hAnsi="Arial" w:cs="Arial"/>
                      <w:b/>
                    </w:rPr>
                    <w:tab/>
                  </w:r>
                </w:p>
              </w:tc>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rPr>
                  </w:pPr>
                  <w:r w:rsidRPr="000934FA">
                    <w:rPr>
                      <w:rFonts w:ascii="Arial" w:hAnsi="Arial" w:cs="Arial"/>
                    </w:rPr>
                    <w:t>Limit of Indemnity - £5,000,000</w:t>
                  </w:r>
                </w:p>
              </w:tc>
            </w:tr>
            <w:tr w:rsidR="000934FA" w:rsidRPr="000934FA" w:rsidTr="00D70022">
              <w:trPr>
                <w:trHeight w:val="407"/>
              </w:trPr>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b/>
                    </w:rPr>
                  </w:pPr>
                  <w:r w:rsidRPr="000934FA">
                    <w:rPr>
                      <w:rFonts w:ascii="Arial" w:hAnsi="Arial" w:cs="Arial"/>
                      <w:b/>
                    </w:rPr>
                    <w:t>Professional Indemnity</w:t>
                  </w:r>
                </w:p>
              </w:tc>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rPr>
                  </w:pPr>
                  <w:r w:rsidRPr="000934FA">
                    <w:rPr>
                      <w:rFonts w:ascii="Arial" w:hAnsi="Arial" w:cs="Arial"/>
                    </w:rPr>
                    <w:t>Limit of Indemnity - £2,000,000</w:t>
                  </w:r>
                </w:p>
              </w:tc>
            </w:tr>
          </w:tbl>
          <w:p w:rsidR="005B1AE9" w:rsidRPr="000934FA" w:rsidRDefault="005B1AE9" w:rsidP="00D70022">
            <w:pPr>
              <w:spacing w:before="100" w:beforeAutospacing="1" w:after="100" w:afterAutospacing="1"/>
              <w:jc w:val="both"/>
              <w:rPr>
                <w:rFonts w:ascii="Arial" w:hAnsi="Arial" w:cs="Arial"/>
              </w:rPr>
            </w:pPr>
            <w:r w:rsidRPr="000934FA">
              <w:rPr>
                <w:rFonts w:ascii="Arial" w:hAnsi="Arial" w:cs="Arial"/>
              </w:rPr>
              <w:t>(The Council will only contract with an organisation that holds the required levels of insurance as set out above, or those who are willing to bring these levels into effect for the framework start date)</w:t>
            </w:r>
            <w:r w:rsidR="000934FA">
              <w:rPr>
                <w:rFonts w:ascii="Arial" w:hAnsi="Arial" w:cs="Arial"/>
              </w:rPr>
              <w:t>.</w:t>
            </w:r>
          </w:p>
        </w:tc>
      </w:tr>
    </w:tbl>
    <w:p w:rsidR="00444DAF" w:rsidRDefault="00444DAF">
      <w:bookmarkStart w:id="15" w:name="_Ref480713986"/>
      <w:bookmarkStart w:id="16" w:name="_Toc480718438"/>
      <w:r>
        <w:rPr>
          <w:b/>
          <w:bCs/>
        </w:rPr>
        <w:br w:type="page"/>
      </w:r>
    </w:p>
    <w:p w:rsidR="008B2FC0" w:rsidRPr="00987721" w:rsidRDefault="008B2FC0" w:rsidP="008B2FC0">
      <w:pPr>
        <w:pStyle w:val="Heading1"/>
        <w:numPr>
          <w:ilvl w:val="0"/>
          <w:numId w:val="0"/>
        </w:numPr>
        <w:spacing w:before="100" w:beforeAutospacing="1" w:after="100" w:afterAutospacing="1" w:line="240" w:lineRule="auto"/>
        <w:rPr>
          <w:rFonts w:ascii="Arial" w:hAnsi="Arial" w:cs="Arial"/>
        </w:rPr>
      </w:pPr>
      <w:r w:rsidRPr="00987721">
        <w:rPr>
          <w:rFonts w:ascii="Arial" w:hAnsi="Arial" w:cs="Arial"/>
        </w:rPr>
        <w:lastRenderedPageBreak/>
        <w:t>Part 2 - Specification</w:t>
      </w:r>
      <w:bookmarkEnd w:id="15"/>
      <w:bookmarkEnd w:id="16"/>
    </w:p>
    <w:p w:rsidR="008B2FC0" w:rsidRDefault="008B2FC0" w:rsidP="005B1AE9">
      <w:pPr>
        <w:rPr>
          <w:rFonts w:ascii="Arial" w:hAnsi="Arial" w:cs="Arial"/>
        </w:rPr>
      </w:pPr>
    </w:p>
    <w:p w:rsidR="008B2FC0" w:rsidRPr="00EA5C9A" w:rsidRDefault="00EA5C9A" w:rsidP="00EA5C9A">
      <w:pPr>
        <w:rPr>
          <w:rFonts w:ascii="Arial" w:hAnsi="Arial" w:cs="Arial"/>
          <w:b/>
        </w:rPr>
      </w:pPr>
      <w:r>
        <w:rPr>
          <w:rFonts w:ascii="Arial" w:hAnsi="Arial" w:cs="Arial"/>
          <w:b/>
        </w:rPr>
        <w:t xml:space="preserve">1    </w:t>
      </w:r>
      <w:r w:rsidR="00807C29" w:rsidRPr="00EA5C9A">
        <w:rPr>
          <w:rFonts w:ascii="Arial" w:hAnsi="Arial" w:cs="Arial"/>
          <w:b/>
        </w:rPr>
        <w:t>Community Building</w:t>
      </w:r>
    </w:p>
    <w:tbl>
      <w:tblPr>
        <w:tblStyle w:val="TableGrid"/>
        <w:tblW w:w="9980" w:type="dxa"/>
        <w:tblLook w:val="04A0" w:firstRow="1" w:lastRow="0" w:firstColumn="1" w:lastColumn="0" w:noHBand="0" w:noVBand="1"/>
      </w:tblPr>
      <w:tblGrid>
        <w:gridCol w:w="2547"/>
        <w:gridCol w:w="7433"/>
      </w:tblGrid>
      <w:tr w:rsidR="005D4139" w:rsidTr="00017ED3">
        <w:trPr>
          <w:trHeight w:val="546"/>
        </w:trPr>
        <w:tc>
          <w:tcPr>
            <w:tcW w:w="2547" w:type="dxa"/>
            <w:tcBorders>
              <w:bottom w:val="nil"/>
            </w:tcBorders>
          </w:tcPr>
          <w:p w:rsidR="005D4139" w:rsidRDefault="005D4139" w:rsidP="0062725F">
            <w:pPr>
              <w:rPr>
                <w:rFonts w:ascii="Arial" w:hAnsi="Arial" w:cs="Arial"/>
                <w:b/>
              </w:rPr>
            </w:pPr>
            <w:r>
              <w:rPr>
                <w:rFonts w:ascii="Arial" w:hAnsi="Arial" w:cs="Arial"/>
                <w:b/>
              </w:rPr>
              <w:t>Daily</w:t>
            </w:r>
          </w:p>
        </w:tc>
        <w:tc>
          <w:tcPr>
            <w:tcW w:w="7433" w:type="dxa"/>
          </w:tcPr>
          <w:p w:rsidR="005D4139" w:rsidRPr="0062725F" w:rsidRDefault="005D4139" w:rsidP="0062725F">
            <w:pPr>
              <w:rPr>
                <w:rFonts w:ascii="Arial" w:hAnsi="Arial" w:cs="Arial"/>
              </w:rPr>
            </w:pPr>
            <w:r w:rsidRPr="0062725F">
              <w:rPr>
                <w:rFonts w:ascii="Arial" w:hAnsi="Arial" w:cs="Arial"/>
              </w:rPr>
              <w:t xml:space="preserve">Opening / closing </w:t>
            </w:r>
            <w:r>
              <w:rPr>
                <w:rFonts w:ascii="Arial" w:hAnsi="Arial" w:cs="Arial"/>
              </w:rPr>
              <w:t xml:space="preserve">and setting up of rooms </w:t>
            </w:r>
            <w:r w:rsidRPr="0062725F">
              <w:rPr>
                <w:rFonts w:ascii="Arial" w:hAnsi="Arial" w:cs="Arial"/>
              </w:rPr>
              <w:t>as instructed through weekly calendar or e-mail.</w:t>
            </w:r>
            <w:r>
              <w:rPr>
                <w:rFonts w:ascii="Arial" w:hAnsi="Arial" w:cs="Arial"/>
              </w:rPr>
              <w:t xml:space="preserve">  </w:t>
            </w:r>
            <w:r w:rsidR="003A59A0">
              <w:rPr>
                <w:rFonts w:ascii="Arial" w:hAnsi="Arial" w:cs="Arial"/>
              </w:rPr>
              <w:t xml:space="preserve">Usual </w:t>
            </w:r>
            <w:r w:rsidR="003A59A0" w:rsidRPr="00C76822">
              <w:rPr>
                <w:rFonts w:ascii="Arial" w:hAnsi="Arial" w:cs="Arial"/>
              </w:rPr>
              <w:t>o</w:t>
            </w:r>
            <w:r w:rsidRPr="00C76822">
              <w:rPr>
                <w:rFonts w:ascii="Arial" w:hAnsi="Arial" w:cs="Arial"/>
              </w:rPr>
              <w:t>perational hours are</w:t>
            </w:r>
            <w:r w:rsidR="00C76822">
              <w:rPr>
                <w:rFonts w:ascii="Arial" w:hAnsi="Arial" w:cs="Arial"/>
              </w:rPr>
              <w:t xml:space="preserve"> 0730 – 2200 hours</w:t>
            </w:r>
            <w:r>
              <w:rPr>
                <w:rFonts w:ascii="Arial" w:hAnsi="Arial" w:cs="Arial"/>
              </w:rPr>
              <w:t xml:space="preserve"> </w:t>
            </w:r>
          </w:p>
        </w:tc>
      </w:tr>
      <w:tr w:rsidR="005D4139" w:rsidTr="00017ED3">
        <w:trPr>
          <w:trHeight w:val="837"/>
        </w:trPr>
        <w:tc>
          <w:tcPr>
            <w:tcW w:w="2547" w:type="dxa"/>
            <w:tcBorders>
              <w:top w:val="nil"/>
              <w:bottom w:val="nil"/>
            </w:tcBorders>
          </w:tcPr>
          <w:p w:rsidR="005D4139" w:rsidRDefault="005D4139" w:rsidP="0062725F">
            <w:pPr>
              <w:rPr>
                <w:rFonts w:ascii="Arial" w:hAnsi="Arial" w:cs="Arial"/>
                <w:b/>
              </w:rPr>
            </w:pPr>
          </w:p>
        </w:tc>
        <w:tc>
          <w:tcPr>
            <w:tcW w:w="7433" w:type="dxa"/>
          </w:tcPr>
          <w:p w:rsidR="005D4139" w:rsidRPr="0062725F" w:rsidRDefault="005D4139" w:rsidP="0062725F">
            <w:pPr>
              <w:rPr>
                <w:rFonts w:ascii="Arial" w:hAnsi="Arial" w:cs="Arial"/>
              </w:rPr>
            </w:pPr>
            <w:r w:rsidRPr="0062725F">
              <w:rPr>
                <w:rFonts w:ascii="Arial" w:hAnsi="Arial" w:cs="Arial"/>
              </w:rPr>
              <w:t xml:space="preserve">Cleaning </w:t>
            </w:r>
            <w:r>
              <w:rPr>
                <w:rFonts w:ascii="Arial" w:hAnsi="Arial" w:cs="Arial"/>
              </w:rPr>
              <w:t>– to include vacuuming, dusting</w:t>
            </w:r>
            <w:r w:rsidR="009765BC">
              <w:rPr>
                <w:rFonts w:ascii="Arial" w:hAnsi="Arial" w:cs="Arial"/>
              </w:rPr>
              <w:t xml:space="preserve"> surfaces and skirting boards</w:t>
            </w:r>
            <w:r w:rsidR="00ED357C">
              <w:rPr>
                <w:rFonts w:ascii="Arial" w:hAnsi="Arial" w:cs="Arial"/>
              </w:rPr>
              <w:t xml:space="preserve"> and removing cobwebs</w:t>
            </w:r>
            <w:r>
              <w:rPr>
                <w:rFonts w:ascii="Arial" w:hAnsi="Arial" w:cs="Arial"/>
              </w:rPr>
              <w:t xml:space="preserve">, clean kitchen work surfaces, wash floors, clean toilets and sinks, empty internal bins </w:t>
            </w:r>
            <w:r w:rsidRPr="0062725F">
              <w:rPr>
                <w:rFonts w:ascii="Arial" w:hAnsi="Arial" w:cs="Arial"/>
              </w:rPr>
              <w:t>after sessions as required</w:t>
            </w:r>
            <w:r>
              <w:rPr>
                <w:rFonts w:ascii="Arial" w:hAnsi="Arial" w:cs="Arial"/>
              </w:rPr>
              <w:t xml:space="preserve"> and at least once daily</w:t>
            </w:r>
            <w:r w:rsidRPr="0062725F">
              <w:rPr>
                <w:rFonts w:ascii="Arial" w:hAnsi="Arial" w:cs="Arial"/>
              </w:rPr>
              <w:t>.</w:t>
            </w:r>
          </w:p>
        </w:tc>
      </w:tr>
      <w:tr w:rsidR="005D4139" w:rsidTr="00017ED3">
        <w:trPr>
          <w:trHeight w:val="269"/>
        </w:trPr>
        <w:tc>
          <w:tcPr>
            <w:tcW w:w="2547" w:type="dxa"/>
            <w:tcBorders>
              <w:top w:val="nil"/>
            </w:tcBorders>
          </w:tcPr>
          <w:p w:rsidR="005D4139" w:rsidRDefault="005D4139" w:rsidP="0062725F">
            <w:pPr>
              <w:rPr>
                <w:rFonts w:ascii="Arial" w:hAnsi="Arial" w:cs="Arial"/>
                <w:b/>
              </w:rPr>
            </w:pPr>
          </w:p>
        </w:tc>
        <w:tc>
          <w:tcPr>
            <w:tcW w:w="7433" w:type="dxa"/>
          </w:tcPr>
          <w:p w:rsidR="005D4139" w:rsidRPr="005D4139" w:rsidRDefault="005D4139" w:rsidP="0062725F">
            <w:pPr>
              <w:rPr>
                <w:rFonts w:ascii="Arial" w:hAnsi="Arial" w:cs="Arial"/>
              </w:rPr>
            </w:pPr>
            <w:r w:rsidRPr="005D4139">
              <w:rPr>
                <w:rFonts w:ascii="Arial" w:hAnsi="Arial" w:cs="Arial"/>
              </w:rPr>
              <w:t>Replenish toilet rolls, hand towels, soap etc as necessary.</w:t>
            </w:r>
          </w:p>
        </w:tc>
      </w:tr>
      <w:tr w:rsidR="005D4139" w:rsidTr="005D4139">
        <w:trPr>
          <w:trHeight w:val="247"/>
        </w:trPr>
        <w:tc>
          <w:tcPr>
            <w:tcW w:w="2547" w:type="dxa"/>
            <w:shd w:val="clear" w:color="auto" w:fill="AEAAAA" w:themeFill="background2" w:themeFillShade="BF"/>
          </w:tcPr>
          <w:p w:rsidR="005D4139" w:rsidRDefault="005D4139" w:rsidP="0062725F">
            <w:pPr>
              <w:rPr>
                <w:rFonts w:ascii="Arial" w:hAnsi="Arial" w:cs="Arial"/>
                <w:b/>
              </w:rPr>
            </w:pPr>
          </w:p>
        </w:tc>
        <w:tc>
          <w:tcPr>
            <w:tcW w:w="7433" w:type="dxa"/>
            <w:shd w:val="clear" w:color="auto" w:fill="AEAAAA" w:themeFill="background2" w:themeFillShade="BF"/>
          </w:tcPr>
          <w:p w:rsidR="005D4139" w:rsidRDefault="005D4139" w:rsidP="0062725F">
            <w:pPr>
              <w:rPr>
                <w:rFonts w:ascii="Arial" w:hAnsi="Arial" w:cs="Arial"/>
                <w:b/>
              </w:rPr>
            </w:pPr>
          </w:p>
        </w:tc>
      </w:tr>
      <w:tr w:rsidR="005D4139" w:rsidTr="00017ED3">
        <w:trPr>
          <w:trHeight w:val="291"/>
        </w:trPr>
        <w:tc>
          <w:tcPr>
            <w:tcW w:w="2547" w:type="dxa"/>
            <w:tcBorders>
              <w:bottom w:val="nil"/>
            </w:tcBorders>
          </w:tcPr>
          <w:p w:rsidR="005D4139" w:rsidRDefault="005D4139" w:rsidP="0062725F">
            <w:pPr>
              <w:rPr>
                <w:rFonts w:ascii="Arial" w:hAnsi="Arial" w:cs="Arial"/>
                <w:b/>
              </w:rPr>
            </w:pPr>
            <w:r>
              <w:rPr>
                <w:rFonts w:ascii="Arial" w:hAnsi="Arial" w:cs="Arial"/>
                <w:b/>
              </w:rPr>
              <w:t>Weekly</w:t>
            </w:r>
          </w:p>
        </w:tc>
        <w:tc>
          <w:tcPr>
            <w:tcW w:w="7433" w:type="dxa"/>
          </w:tcPr>
          <w:p w:rsidR="005D4139" w:rsidRPr="0062725F" w:rsidRDefault="005D4139" w:rsidP="0062725F">
            <w:pPr>
              <w:rPr>
                <w:rFonts w:ascii="Arial" w:hAnsi="Arial" w:cs="Arial"/>
              </w:rPr>
            </w:pPr>
            <w:r w:rsidRPr="0062725F">
              <w:rPr>
                <w:rFonts w:ascii="Arial" w:hAnsi="Arial" w:cs="Arial"/>
              </w:rPr>
              <w:t>Put bins out and bring in after collection</w:t>
            </w:r>
            <w:r>
              <w:rPr>
                <w:rFonts w:ascii="Arial" w:hAnsi="Arial" w:cs="Arial"/>
              </w:rPr>
              <w:t>.</w:t>
            </w:r>
          </w:p>
        </w:tc>
      </w:tr>
      <w:tr w:rsidR="005D4139" w:rsidTr="009765BC">
        <w:trPr>
          <w:trHeight w:val="281"/>
        </w:trPr>
        <w:tc>
          <w:tcPr>
            <w:tcW w:w="2547" w:type="dxa"/>
            <w:tcBorders>
              <w:top w:val="nil"/>
              <w:bottom w:val="nil"/>
            </w:tcBorders>
          </w:tcPr>
          <w:p w:rsidR="005D4139" w:rsidRDefault="005D4139" w:rsidP="0062725F">
            <w:pPr>
              <w:rPr>
                <w:rFonts w:ascii="Arial" w:hAnsi="Arial" w:cs="Arial"/>
                <w:b/>
              </w:rPr>
            </w:pPr>
          </w:p>
        </w:tc>
        <w:tc>
          <w:tcPr>
            <w:tcW w:w="7433" w:type="dxa"/>
          </w:tcPr>
          <w:p w:rsidR="005D4139" w:rsidRPr="0062725F" w:rsidRDefault="005D4139" w:rsidP="0062725F">
            <w:pPr>
              <w:rPr>
                <w:rFonts w:ascii="Arial" w:hAnsi="Arial" w:cs="Arial"/>
              </w:rPr>
            </w:pPr>
            <w:r w:rsidRPr="0062725F">
              <w:rPr>
                <w:rFonts w:ascii="Arial" w:hAnsi="Arial" w:cs="Arial"/>
              </w:rPr>
              <w:t xml:space="preserve">Water </w:t>
            </w:r>
            <w:r w:rsidR="00017ED3">
              <w:rPr>
                <w:rFonts w:ascii="Arial" w:hAnsi="Arial" w:cs="Arial"/>
              </w:rPr>
              <w:t>flushing of outlets (all taps)</w:t>
            </w:r>
            <w:r w:rsidR="00ED357C">
              <w:rPr>
                <w:rFonts w:ascii="Arial" w:hAnsi="Arial" w:cs="Arial"/>
              </w:rPr>
              <w:t xml:space="preserve"> – as per instruction given</w:t>
            </w:r>
            <w:r w:rsidR="00017ED3">
              <w:rPr>
                <w:rFonts w:ascii="Arial" w:hAnsi="Arial" w:cs="Arial"/>
              </w:rPr>
              <w:t>.</w:t>
            </w:r>
          </w:p>
        </w:tc>
      </w:tr>
      <w:tr w:rsidR="000A4C37" w:rsidTr="009765BC">
        <w:trPr>
          <w:trHeight w:val="281"/>
        </w:trPr>
        <w:tc>
          <w:tcPr>
            <w:tcW w:w="2547" w:type="dxa"/>
            <w:tcBorders>
              <w:top w:val="nil"/>
              <w:bottom w:val="nil"/>
            </w:tcBorders>
          </w:tcPr>
          <w:p w:rsidR="000A4C37" w:rsidRDefault="000A4C37" w:rsidP="0062725F">
            <w:pPr>
              <w:rPr>
                <w:rFonts w:ascii="Arial" w:hAnsi="Arial" w:cs="Arial"/>
                <w:b/>
              </w:rPr>
            </w:pPr>
          </w:p>
        </w:tc>
        <w:tc>
          <w:tcPr>
            <w:tcW w:w="7433" w:type="dxa"/>
          </w:tcPr>
          <w:p w:rsidR="000A4C37" w:rsidRPr="0062725F" w:rsidRDefault="000A4C37" w:rsidP="0062725F">
            <w:pPr>
              <w:rPr>
                <w:rFonts w:ascii="Arial" w:hAnsi="Arial" w:cs="Arial"/>
              </w:rPr>
            </w:pPr>
            <w:r>
              <w:rPr>
                <w:rFonts w:ascii="Arial" w:hAnsi="Arial" w:cs="Arial"/>
              </w:rPr>
              <w:t>Polish floors.</w:t>
            </w:r>
          </w:p>
        </w:tc>
      </w:tr>
      <w:tr w:rsidR="00017ED3" w:rsidTr="009765BC">
        <w:trPr>
          <w:trHeight w:val="187"/>
        </w:trPr>
        <w:tc>
          <w:tcPr>
            <w:tcW w:w="2547" w:type="dxa"/>
            <w:tcBorders>
              <w:top w:val="nil"/>
              <w:bottom w:val="nil"/>
            </w:tcBorders>
          </w:tcPr>
          <w:p w:rsidR="00017ED3" w:rsidRDefault="00017ED3" w:rsidP="0062725F">
            <w:pPr>
              <w:rPr>
                <w:rFonts w:ascii="Arial" w:hAnsi="Arial" w:cs="Arial"/>
                <w:b/>
              </w:rPr>
            </w:pPr>
          </w:p>
        </w:tc>
        <w:tc>
          <w:tcPr>
            <w:tcW w:w="7433" w:type="dxa"/>
          </w:tcPr>
          <w:p w:rsidR="00017ED3" w:rsidRPr="0062725F" w:rsidRDefault="00017ED3" w:rsidP="0062725F">
            <w:pPr>
              <w:rPr>
                <w:rFonts w:ascii="Arial" w:hAnsi="Arial" w:cs="Arial"/>
              </w:rPr>
            </w:pPr>
            <w:r>
              <w:rPr>
                <w:rFonts w:ascii="Arial" w:hAnsi="Arial" w:cs="Arial"/>
              </w:rPr>
              <w:t>Fire Alarm tests.</w:t>
            </w:r>
          </w:p>
        </w:tc>
      </w:tr>
      <w:tr w:rsidR="009765BC" w:rsidTr="009765BC">
        <w:trPr>
          <w:trHeight w:val="187"/>
        </w:trPr>
        <w:tc>
          <w:tcPr>
            <w:tcW w:w="2547" w:type="dxa"/>
            <w:tcBorders>
              <w:top w:val="nil"/>
            </w:tcBorders>
          </w:tcPr>
          <w:p w:rsidR="009765BC" w:rsidRDefault="009765BC" w:rsidP="0062725F">
            <w:pPr>
              <w:rPr>
                <w:rFonts w:ascii="Arial" w:hAnsi="Arial" w:cs="Arial"/>
                <w:b/>
              </w:rPr>
            </w:pPr>
          </w:p>
        </w:tc>
        <w:tc>
          <w:tcPr>
            <w:tcW w:w="7433" w:type="dxa"/>
          </w:tcPr>
          <w:p w:rsidR="009765BC" w:rsidRDefault="009765BC" w:rsidP="0062725F">
            <w:pPr>
              <w:rPr>
                <w:rFonts w:ascii="Arial" w:hAnsi="Arial" w:cs="Arial"/>
              </w:rPr>
            </w:pPr>
            <w:r>
              <w:rPr>
                <w:rFonts w:ascii="Arial" w:hAnsi="Arial" w:cs="Arial"/>
              </w:rPr>
              <w:t>Litter pick around building.</w:t>
            </w:r>
          </w:p>
        </w:tc>
      </w:tr>
      <w:tr w:rsidR="005D4139" w:rsidTr="00017ED3">
        <w:trPr>
          <w:trHeight w:val="281"/>
        </w:trPr>
        <w:tc>
          <w:tcPr>
            <w:tcW w:w="2547" w:type="dxa"/>
            <w:tcBorders>
              <w:bottom w:val="single" w:sz="4" w:space="0" w:color="auto"/>
            </w:tcBorders>
            <w:shd w:val="clear" w:color="auto" w:fill="AEAAAA" w:themeFill="background2" w:themeFillShade="BF"/>
          </w:tcPr>
          <w:p w:rsidR="005D4139" w:rsidRDefault="005D4139" w:rsidP="0062725F">
            <w:pPr>
              <w:rPr>
                <w:rFonts w:ascii="Arial" w:hAnsi="Arial" w:cs="Arial"/>
                <w:b/>
              </w:rPr>
            </w:pPr>
          </w:p>
        </w:tc>
        <w:tc>
          <w:tcPr>
            <w:tcW w:w="7433" w:type="dxa"/>
            <w:shd w:val="clear" w:color="auto" w:fill="AEAAAA" w:themeFill="background2" w:themeFillShade="BF"/>
          </w:tcPr>
          <w:p w:rsidR="005D4139" w:rsidRPr="0062725F" w:rsidRDefault="005D4139" w:rsidP="0062725F">
            <w:pPr>
              <w:rPr>
                <w:rFonts w:ascii="Arial" w:hAnsi="Arial" w:cs="Arial"/>
              </w:rPr>
            </w:pPr>
          </w:p>
        </w:tc>
      </w:tr>
      <w:tr w:rsidR="005D4139" w:rsidTr="00017ED3">
        <w:trPr>
          <w:trHeight w:val="195"/>
        </w:trPr>
        <w:tc>
          <w:tcPr>
            <w:tcW w:w="2547" w:type="dxa"/>
            <w:tcBorders>
              <w:bottom w:val="nil"/>
            </w:tcBorders>
          </w:tcPr>
          <w:p w:rsidR="005D4139" w:rsidRDefault="005D4139" w:rsidP="0062725F">
            <w:pPr>
              <w:rPr>
                <w:rFonts w:ascii="Arial" w:hAnsi="Arial" w:cs="Arial"/>
                <w:b/>
              </w:rPr>
            </w:pPr>
            <w:r>
              <w:rPr>
                <w:rFonts w:ascii="Arial" w:hAnsi="Arial" w:cs="Arial"/>
                <w:b/>
              </w:rPr>
              <w:t>Monthly</w:t>
            </w:r>
          </w:p>
        </w:tc>
        <w:tc>
          <w:tcPr>
            <w:tcW w:w="7433" w:type="dxa"/>
          </w:tcPr>
          <w:p w:rsidR="005D4139" w:rsidRPr="0062725F" w:rsidRDefault="005D4139" w:rsidP="0062725F">
            <w:pPr>
              <w:rPr>
                <w:rFonts w:ascii="Arial" w:hAnsi="Arial" w:cs="Arial"/>
              </w:rPr>
            </w:pPr>
            <w:r w:rsidRPr="0062725F">
              <w:rPr>
                <w:rFonts w:ascii="Arial" w:hAnsi="Arial" w:cs="Arial"/>
              </w:rPr>
              <w:t>Emergency lighting checks</w:t>
            </w:r>
            <w:r w:rsidR="00ED357C">
              <w:rPr>
                <w:rFonts w:ascii="Arial" w:hAnsi="Arial" w:cs="Arial"/>
              </w:rPr>
              <w:t xml:space="preserve"> as per instructions</w:t>
            </w:r>
            <w:r w:rsidRPr="0062725F">
              <w:rPr>
                <w:rFonts w:ascii="Arial" w:hAnsi="Arial" w:cs="Arial"/>
              </w:rPr>
              <w:t>.</w:t>
            </w:r>
          </w:p>
        </w:tc>
      </w:tr>
      <w:tr w:rsidR="00017ED3" w:rsidTr="00017ED3">
        <w:trPr>
          <w:trHeight w:val="227"/>
        </w:trPr>
        <w:tc>
          <w:tcPr>
            <w:tcW w:w="2547" w:type="dxa"/>
            <w:tcBorders>
              <w:top w:val="nil"/>
              <w:bottom w:val="nil"/>
            </w:tcBorders>
          </w:tcPr>
          <w:p w:rsidR="00017ED3" w:rsidRDefault="00017ED3" w:rsidP="0062725F">
            <w:pPr>
              <w:rPr>
                <w:rFonts w:ascii="Arial" w:hAnsi="Arial" w:cs="Arial"/>
                <w:b/>
              </w:rPr>
            </w:pPr>
          </w:p>
        </w:tc>
        <w:tc>
          <w:tcPr>
            <w:tcW w:w="7433" w:type="dxa"/>
          </w:tcPr>
          <w:p w:rsidR="00017ED3" w:rsidRPr="0062725F" w:rsidRDefault="00017ED3" w:rsidP="0062725F">
            <w:pPr>
              <w:rPr>
                <w:rFonts w:ascii="Arial" w:hAnsi="Arial" w:cs="Arial"/>
              </w:rPr>
            </w:pPr>
            <w:r>
              <w:rPr>
                <w:rFonts w:ascii="Arial" w:hAnsi="Arial" w:cs="Arial"/>
              </w:rPr>
              <w:t>Water temperature checks</w:t>
            </w:r>
            <w:r w:rsidR="00ED357C">
              <w:rPr>
                <w:rFonts w:ascii="Arial" w:hAnsi="Arial" w:cs="Arial"/>
              </w:rPr>
              <w:t xml:space="preserve"> as per instructions</w:t>
            </w:r>
            <w:r>
              <w:rPr>
                <w:rFonts w:ascii="Arial" w:hAnsi="Arial" w:cs="Arial"/>
              </w:rPr>
              <w:t>.</w:t>
            </w:r>
          </w:p>
        </w:tc>
      </w:tr>
      <w:tr w:rsidR="005D4139" w:rsidTr="00017ED3">
        <w:trPr>
          <w:trHeight w:val="245"/>
        </w:trPr>
        <w:tc>
          <w:tcPr>
            <w:tcW w:w="2547" w:type="dxa"/>
            <w:tcBorders>
              <w:top w:val="nil"/>
            </w:tcBorders>
          </w:tcPr>
          <w:p w:rsidR="005D4139" w:rsidRDefault="005D4139" w:rsidP="0062725F">
            <w:pPr>
              <w:rPr>
                <w:rFonts w:ascii="Arial" w:hAnsi="Arial" w:cs="Arial"/>
                <w:b/>
              </w:rPr>
            </w:pPr>
          </w:p>
        </w:tc>
        <w:tc>
          <w:tcPr>
            <w:tcW w:w="7433" w:type="dxa"/>
          </w:tcPr>
          <w:p w:rsidR="005D4139" w:rsidRPr="0062725F" w:rsidRDefault="005D4139" w:rsidP="0062725F">
            <w:pPr>
              <w:rPr>
                <w:rFonts w:ascii="Arial" w:hAnsi="Arial" w:cs="Arial"/>
              </w:rPr>
            </w:pPr>
            <w:r>
              <w:rPr>
                <w:rFonts w:ascii="Arial" w:hAnsi="Arial" w:cs="Arial"/>
              </w:rPr>
              <w:t>Clean internal windows.</w:t>
            </w:r>
          </w:p>
        </w:tc>
      </w:tr>
      <w:tr w:rsidR="005D4139" w:rsidTr="005D4139">
        <w:trPr>
          <w:trHeight w:val="269"/>
        </w:trPr>
        <w:tc>
          <w:tcPr>
            <w:tcW w:w="2547" w:type="dxa"/>
            <w:shd w:val="clear" w:color="auto" w:fill="AEAAAA" w:themeFill="background2" w:themeFillShade="BF"/>
          </w:tcPr>
          <w:p w:rsidR="005D4139" w:rsidRDefault="005D4139" w:rsidP="0062725F">
            <w:pPr>
              <w:rPr>
                <w:rFonts w:ascii="Arial" w:hAnsi="Arial" w:cs="Arial"/>
                <w:b/>
              </w:rPr>
            </w:pPr>
          </w:p>
        </w:tc>
        <w:tc>
          <w:tcPr>
            <w:tcW w:w="7433" w:type="dxa"/>
            <w:shd w:val="clear" w:color="auto" w:fill="AEAAAA" w:themeFill="background2" w:themeFillShade="BF"/>
          </w:tcPr>
          <w:p w:rsidR="005D4139" w:rsidRDefault="005D4139" w:rsidP="0062725F">
            <w:pPr>
              <w:rPr>
                <w:rFonts w:ascii="Arial" w:hAnsi="Arial" w:cs="Arial"/>
              </w:rPr>
            </w:pPr>
          </w:p>
        </w:tc>
      </w:tr>
      <w:tr w:rsidR="005D4139" w:rsidTr="00017ED3">
        <w:trPr>
          <w:trHeight w:val="267"/>
        </w:trPr>
        <w:tc>
          <w:tcPr>
            <w:tcW w:w="2547" w:type="dxa"/>
          </w:tcPr>
          <w:p w:rsidR="005D4139" w:rsidRDefault="005D4139" w:rsidP="0062725F">
            <w:pPr>
              <w:rPr>
                <w:rFonts w:ascii="Arial" w:hAnsi="Arial" w:cs="Arial"/>
                <w:b/>
              </w:rPr>
            </w:pPr>
            <w:r>
              <w:rPr>
                <w:rFonts w:ascii="Arial" w:hAnsi="Arial" w:cs="Arial"/>
                <w:b/>
              </w:rPr>
              <w:t>Annually</w:t>
            </w:r>
          </w:p>
        </w:tc>
        <w:tc>
          <w:tcPr>
            <w:tcW w:w="7433" w:type="dxa"/>
          </w:tcPr>
          <w:p w:rsidR="005D4139" w:rsidRPr="005D4139" w:rsidRDefault="005D4139" w:rsidP="0062725F">
            <w:pPr>
              <w:rPr>
                <w:rFonts w:ascii="Arial" w:hAnsi="Arial" w:cs="Arial"/>
              </w:rPr>
            </w:pPr>
            <w:r w:rsidRPr="005D4139">
              <w:rPr>
                <w:rFonts w:ascii="Arial" w:hAnsi="Arial" w:cs="Arial"/>
              </w:rPr>
              <w:t>Deep clean</w:t>
            </w:r>
            <w:r w:rsidR="00ED357C">
              <w:rPr>
                <w:rFonts w:ascii="Arial" w:hAnsi="Arial" w:cs="Arial"/>
              </w:rPr>
              <w:t xml:space="preserve"> to an agreed schedule</w:t>
            </w:r>
            <w:r w:rsidRPr="005D4139">
              <w:rPr>
                <w:rFonts w:ascii="Arial" w:hAnsi="Arial" w:cs="Arial"/>
              </w:rPr>
              <w:t xml:space="preserve">. </w:t>
            </w:r>
          </w:p>
        </w:tc>
      </w:tr>
    </w:tbl>
    <w:p w:rsidR="00017ED3" w:rsidRDefault="00017ED3" w:rsidP="005D4139">
      <w:pPr>
        <w:rPr>
          <w:rFonts w:ascii="Arial" w:hAnsi="Arial" w:cs="Arial"/>
          <w:b/>
        </w:rPr>
      </w:pPr>
    </w:p>
    <w:p w:rsidR="00017ED3" w:rsidRDefault="00017ED3" w:rsidP="005D4139">
      <w:pPr>
        <w:rPr>
          <w:rFonts w:ascii="Arial" w:hAnsi="Arial" w:cs="Arial"/>
          <w:b/>
        </w:rPr>
      </w:pPr>
    </w:p>
    <w:p w:rsidR="00496F12" w:rsidRDefault="00496F12" w:rsidP="005D4139">
      <w:pPr>
        <w:rPr>
          <w:rFonts w:ascii="Arial" w:hAnsi="Arial" w:cs="Arial"/>
          <w:b/>
        </w:rPr>
      </w:pPr>
    </w:p>
    <w:p w:rsidR="005D4139" w:rsidRPr="00EA5C9A" w:rsidRDefault="00EA5C9A" w:rsidP="00EA5C9A">
      <w:pPr>
        <w:rPr>
          <w:rFonts w:ascii="Arial" w:hAnsi="Arial" w:cs="Arial"/>
          <w:b/>
        </w:rPr>
      </w:pPr>
      <w:r>
        <w:rPr>
          <w:rFonts w:ascii="Arial" w:hAnsi="Arial" w:cs="Arial"/>
          <w:b/>
        </w:rPr>
        <w:t>2</w:t>
      </w:r>
      <w:r w:rsidRPr="00EA5C9A">
        <w:rPr>
          <w:rFonts w:ascii="Arial" w:hAnsi="Arial" w:cs="Arial"/>
          <w:b/>
        </w:rPr>
        <w:t xml:space="preserve">    </w:t>
      </w:r>
      <w:r>
        <w:rPr>
          <w:rFonts w:ascii="Arial" w:hAnsi="Arial" w:cs="Arial"/>
          <w:b/>
        </w:rPr>
        <w:t xml:space="preserve"> </w:t>
      </w:r>
      <w:r w:rsidR="005D4139" w:rsidRPr="00EA5C9A">
        <w:rPr>
          <w:rFonts w:ascii="Arial" w:hAnsi="Arial" w:cs="Arial"/>
          <w:b/>
        </w:rPr>
        <w:t>Parish Office</w:t>
      </w:r>
    </w:p>
    <w:p w:rsidR="00017ED3" w:rsidRDefault="00017ED3" w:rsidP="00017ED3">
      <w:pPr>
        <w:pStyle w:val="ListParagraph"/>
        <w:rPr>
          <w:rFonts w:ascii="Arial" w:hAnsi="Arial" w:cs="Arial"/>
          <w:b/>
        </w:rPr>
      </w:pPr>
    </w:p>
    <w:tbl>
      <w:tblPr>
        <w:tblStyle w:val="TableGrid"/>
        <w:tblW w:w="0" w:type="auto"/>
        <w:tblInd w:w="-5" w:type="dxa"/>
        <w:tblLook w:val="04A0" w:firstRow="1" w:lastRow="0" w:firstColumn="1" w:lastColumn="0" w:noHBand="0" w:noVBand="1"/>
      </w:tblPr>
      <w:tblGrid>
        <w:gridCol w:w="2552"/>
        <w:gridCol w:w="7189"/>
      </w:tblGrid>
      <w:tr w:rsidR="005D4139" w:rsidTr="00017ED3">
        <w:tc>
          <w:tcPr>
            <w:tcW w:w="2552" w:type="dxa"/>
            <w:tcBorders>
              <w:bottom w:val="nil"/>
            </w:tcBorders>
          </w:tcPr>
          <w:p w:rsidR="005D4139" w:rsidRDefault="005D4139" w:rsidP="005D4139">
            <w:pPr>
              <w:pStyle w:val="ListParagraph"/>
              <w:ind w:left="0"/>
              <w:rPr>
                <w:rFonts w:ascii="Arial" w:hAnsi="Arial" w:cs="Arial"/>
                <w:b/>
              </w:rPr>
            </w:pPr>
            <w:r>
              <w:rPr>
                <w:rFonts w:ascii="Arial" w:hAnsi="Arial" w:cs="Arial"/>
                <w:b/>
              </w:rPr>
              <w:t>Daily</w:t>
            </w:r>
          </w:p>
        </w:tc>
        <w:tc>
          <w:tcPr>
            <w:tcW w:w="7189" w:type="dxa"/>
          </w:tcPr>
          <w:p w:rsidR="005D4139" w:rsidRPr="00017ED3" w:rsidRDefault="005D4139" w:rsidP="005D4139">
            <w:pPr>
              <w:pStyle w:val="ListParagraph"/>
              <w:ind w:left="0"/>
              <w:rPr>
                <w:rFonts w:ascii="Arial" w:hAnsi="Arial" w:cs="Arial"/>
              </w:rPr>
            </w:pPr>
            <w:r w:rsidRPr="00017ED3">
              <w:rPr>
                <w:rFonts w:ascii="Arial" w:hAnsi="Arial" w:cs="Arial"/>
              </w:rPr>
              <w:t xml:space="preserve">Open / close </w:t>
            </w:r>
            <w:r w:rsidR="00C76822">
              <w:rPr>
                <w:rFonts w:ascii="Arial" w:hAnsi="Arial" w:cs="Arial"/>
              </w:rPr>
              <w:t xml:space="preserve">and setting up </w:t>
            </w:r>
            <w:r w:rsidRPr="00017ED3">
              <w:rPr>
                <w:rFonts w:ascii="Arial" w:hAnsi="Arial" w:cs="Arial"/>
              </w:rPr>
              <w:t>for any out of hours bookings / meetings as instructed through weekly calendar or by e-mail.</w:t>
            </w:r>
          </w:p>
        </w:tc>
      </w:tr>
      <w:tr w:rsidR="005D4139" w:rsidTr="00017ED3">
        <w:tc>
          <w:tcPr>
            <w:tcW w:w="2552" w:type="dxa"/>
            <w:tcBorders>
              <w:top w:val="nil"/>
              <w:bottom w:val="nil"/>
            </w:tcBorders>
          </w:tcPr>
          <w:p w:rsidR="005D4139" w:rsidRDefault="005D4139" w:rsidP="005D4139">
            <w:pPr>
              <w:pStyle w:val="ListParagraph"/>
              <w:ind w:left="0"/>
              <w:rPr>
                <w:rFonts w:ascii="Arial" w:hAnsi="Arial" w:cs="Arial"/>
                <w:b/>
              </w:rPr>
            </w:pPr>
          </w:p>
        </w:tc>
        <w:tc>
          <w:tcPr>
            <w:tcW w:w="7189" w:type="dxa"/>
          </w:tcPr>
          <w:p w:rsidR="005D4139" w:rsidRPr="00017ED3" w:rsidRDefault="005D4139" w:rsidP="005D4139">
            <w:pPr>
              <w:pStyle w:val="ListParagraph"/>
              <w:ind w:left="0"/>
              <w:rPr>
                <w:rFonts w:ascii="Arial" w:hAnsi="Arial" w:cs="Arial"/>
              </w:rPr>
            </w:pPr>
            <w:r w:rsidRPr="00017ED3">
              <w:rPr>
                <w:rFonts w:ascii="Arial" w:hAnsi="Arial" w:cs="Arial"/>
              </w:rPr>
              <w:t>Cleaning – to include vacuuming, dusting</w:t>
            </w:r>
            <w:r w:rsidR="00C76822">
              <w:rPr>
                <w:rFonts w:ascii="Arial" w:hAnsi="Arial" w:cs="Arial"/>
              </w:rPr>
              <w:t xml:space="preserve"> – surfaces, skirting boards and removing any cobwebs</w:t>
            </w:r>
            <w:r w:rsidRPr="00017ED3">
              <w:rPr>
                <w:rFonts w:ascii="Arial" w:hAnsi="Arial" w:cs="Arial"/>
              </w:rPr>
              <w:t>, clean kitchen work surfaces, wash floors, clean toilets and sinks, empty internal bins.</w:t>
            </w:r>
          </w:p>
        </w:tc>
      </w:tr>
      <w:tr w:rsidR="005D4139" w:rsidTr="00017ED3">
        <w:tc>
          <w:tcPr>
            <w:tcW w:w="2552" w:type="dxa"/>
            <w:tcBorders>
              <w:top w:val="nil"/>
              <w:bottom w:val="single" w:sz="4" w:space="0" w:color="auto"/>
            </w:tcBorders>
          </w:tcPr>
          <w:p w:rsidR="005D4139" w:rsidRDefault="005D4139" w:rsidP="005D4139">
            <w:pPr>
              <w:pStyle w:val="ListParagraph"/>
              <w:ind w:left="0"/>
              <w:rPr>
                <w:rFonts w:ascii="Arial" w:hAnsi="Arial" w:cs="Arial"/>
                <w:b/>
              </w:rPr>
            </w:pPr>
          </w:p>
        </w:tc>
        <w:tc>
          <w:tcPr>
            <w:tcW w:w="7189" w:type="dxa"/>
          </w:tcPr>
          <w:p w:rsidR="005D4139" w:rsidRPr="00017ED3" w:rsidRDefault="005D4139" w:rsidP="005D4139">
            <w:pPr>
              <w:rPr>
                <w:rFonts w:ascii="Arial" w:hAnsi="Arial" w:cs="Arial"/>
              </w:rPr>
            </w:pPr>
            <w:r w:rsidRPr="00017ED3">
              <w:rPr>
                <w:rFonts w:ascii="Arial" w:hAnsi="Arial" w:cs="Arial"/>
              </w:rPr>
              <w:t>Replenish toilet rolls, hand towels, soap etc as necessary.</w:t>
            </w:r>
          </w:p>
        </w:tc>
      </w:tr>
      <w:tr w:rsidR="005D4139" w:rsidTr="009765BC">
        <w:tc>
          <w:tcPr>
            <w:tcW w:w="2552" w:type="dxa"/>
            <w:tcBorders>
              <w:top w:val="single" w:sz="4" w:space="0" w:color="auto"/>
            </w:tcBorders>
            <w:shd w:val="clear" w:color="auto" w:fill="AEAAAA" w:themeFill="background2" w:themeFillShade="BF"/>
          </w:tcPr>
          <w:p w:rsidR="005D4139" w:rsidRDefault="005D4139" w:rsidP="005D4139">
            <w:pPr>
              <w:pStyle w:val="ListParagraph"/>
              <w:ind w:left="0"/>
              <w:rPr>
                <w:rFonts w:ascii="Arial" w:hAnsi="Arial" w:cs="Arial"/>
                <w:b/>
              </w:rPr>
            </w:pPr>
          </w:p>
        </w:tc>
        <w:tc>
          <w:tcPr>
            <w:tcW w:w="7189" w:type="dxa"/>
            <w:tcBorders>
              <w:bottom w:val="single" w:sz="4" w:space="0" w:color="auto"/>
            </w:tcBorders>
            <w:shd w:val="clear" w:color="auto" w:fill="AEAAAA" w:themeFill="background2" w:themeFillShade="BF"/>
          </w:tcPr>
          <w:p w:rsidR="005D4139" w:rsidRPr="00017ED3" w:rsidRDefault="005D4139" w:rsidP="005D4139">
            <w:pPr>
              <w:pStyle w:val="ListParagraph"/>
              <w:ind w:left="0"/>
              <w:rPr>
                <w:rFonts w:ascii="Arial" w:hAnsi="Arial" w:cs="Arial"/>
              </w:rPr>
            </w:pPr>
          </w:p>
        </w:tc>
      </w:tr>
      <w:tr w:rsidR="009765BC" w:rsidTr="009765BC">
        <w:tc>
          <w:tcPr>
            <w:tcW w:w="2552" w:type="dxa"/>
            <w:tcBorders>
              <w:top w:val="single" w:sz="4" w:space="0" w:color="auto"/>
            </w:tcBorders>
            <w:shd w:val="clear" w:color="auto" w:fill="auto"/>
          </w:tcPr>
          <w:p w:rsidR="009765BC" w:rsidRDefault="009765BC" w:rsidP="005D4139">
            <w:pPr>
              <w:pStyle w:val="ListParagraph"/>
              <w:ind w:left="0"/>
              <w:rPr>
                <w:rFonts w:ascii="Arial" w:hAnsi="Arial" w:cs="Arial"/>
                <w:b/>
              </w:rPr>
            </w:pPr>
            <w:r>
              <w:rPr>
                <w:rFonts w:ascii="Arial" w:hAnsi="Arial" w:cs="Arial"/>
                <w:b/>
              </w:rPr>
              <w:t>Weekly</w:t>
            </w:r>
          </w:p>
        </w:tc>
        <w:tc>
          <w:tcPr>
            <w:tcW w:w="7189" w:type="dxa"/>
            <w:tcBorders>
              <w:bottom w:val="nil"/>
            </w:tcBorders>
            <w:shd w:val="clear" w:color="auto" w:fill="auto"/>
          </w:tcPr>
          <w:p w:rsidR="009765BC" w:rsidRPr="00017ED3" w:rsidRDefault="009765BC" w:rsidP="005D4139">
            <w:pPr>
              <w:pStyle w:val="ListParagraph"/>
              <w:ind w:left="0"/>
              <w:rPr>
                <w:rFonts w:ascii="Arial" w:hAnsi="Arial" w:cs="Arial"/>
              </w:rPr>
            </w:pPr>
            <w:r>
              <w:rPr>
                <w:rFonts w:ascii="Arial" w:hAnsi="Arial" w:cs="Arial"/>
              </w:rPr>
              <w:t>Litter pick around Parish Office and in Parish Garden.</w:t>
            </w:r>
          </w:p>
        </w:tc>
      </w:tr>
      <w:tr w:rsidR="009765BC" w:rsidTr="009765BC">
        <w:tc>
          <w:tcPr>
            <w:tcW w:w="2552" w:type="dxa"/>
            <w:tcBorders>
              <w:top w:val="single" w:sz="4" w:space="0" w:color="auto"/>
            </w:tcBorders>
            <w:shd w:val="clear" w:color="auto" w:fill="AEAAAA" w:themeFill="background2" w:themeFillShade="BF"/>
          </w:tcPr>
          <w:p w:rsidR="009765BC" w:rsidRDefault="009765BC" w:rsidP="005D4139">
            <w:pPr>
              <w:pStyle w:val="ListParagraph"/>
              <w:ind w:left="0"/>
              <w:rPr>
                <w:rFonts w:ascii="Arial" w:hAnsi="Arial" w:cs="Arial"/>
                <w:b/>
              </w:rPr>
            </w:pPr>
          </w:p>
        </w:tc>
        <w:tc>
          <w:tcPr>
            <w:tcW w:w="7189" w:type="dxa"/>
            <w:tcBorders>
              <w:top w:val="nil"/>
            </w:tcBorders>
            <w:shd w:val="clear" w:color="auto" w:fill="AEAAAA" w:themeFill="background2" w:themeFillShade="BF"/>
          </w:tcPr>
          <w:p w:rsidR="009765BC" w:rsidRPr="00017ED3" w:rsidRDefault="009765BC" w:rsidP="005D4139">
            <w:pPr>
              <w:pStyle w:val="ListParagraph"/>
              <w:ind w:left="0"/>
              <w:rPr>
                <w:rFonts w:ascii="Arial" w:hAnsi="Arial" w:cs="Arial"/>
              </w:rPr>
            </w:pPr>
          </w:p>
        </w:tc>
      </w:tr>
      <w:tr w:rsidR="005D4139" w:rsidTr="00017ED3">
        <w:tc>
          <w:tcPr>
            <w:tcW w:w="2552" w:type="dxa"/>
          </w:tcPr>
          <w:p w:rsidR="005D4139" w:rsidRDefault="00017ED3" w:rsidP="005D4139">
            <w:pPr>
              <w:pStyle w:val="ListParagraph"/>
              <w:ind w:left="0"/>
              <w:rPr>
                <w:rFonts w:ascii="Arial" w:hAnsi="Arial" w:cs="Arial"/>
                <w:b/>
              </w:rPr>
            </w:pPr>
            <w:r>
              <w:rPr>
                <w:rFonts w:ascii="Arial" w:hAnsi="Arial" w:cs="Arial"/>
                <w:b/>
              </w:rPr>
              <w:t>Annually</w:t>
            </w:r>
          </w:p>
        </w:tc>
        <w:tc>
          <w:tcPr>
            <w:tcW w:w="7189" w:type="dxa"/>
          </w:tcPr>
          <w:p w:rsidR="005D4139" w:rsidRPr="00017ED3" w:rsidRDefault="00017ED3" w:rsidP="005D4139">
            <w:pPr>
              <w:pStyle w:val="ListParagraph"/>
              <w:ind w:left="0"/>
              <w:rPr>
                <w:rFonts w:ascii="Arial" w:hAnsi="Arial" w:cs="Arial"/>
              </w:rPr>
            </w:pPr>
            <w:r w:rsidRPr="00017ED3">
              <w:rPr>
                <w:rFonts w:ascii="Arial" w:hAnsi="Arial" w:cs="Arial"/>
              </w:rPr>
              <w:t>Deep Clean</w:t>
            </w:r>
            <w:r w:rsidR="00ED357C">
              <w:rPr>
                <w:rFonts w:ascii="Arial" w:hAnsi="Arial" w:cs="Arial"/>
              </w:rPr>
              <w:t xml:space="preserve"> to an agreed schedule</w:t>
            </w:r>
            <w:r>
              <w:rPr>
                <w:rFonts w:ascii="Arial" w:hAnsi="Arial" w:cs="Arial"/>
              </w:rPr>
              <w:t>.</w:t>
            </w:r>
          </w:p>
        </w:tc>
      </w:tr>
    </w:tbl>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rPr>
      </w:pPr>
    </w:p>
    <w:p w:rsidR="00C20159" w:rsidRDefault="00C20159" w:rsidP="005B1AE9">
      <w:pPr>
        <w:rPr>
          <w:rFonts w:ascii="Arial" w:hAnsi="Arial" w:cs="Arial"/>
        </w:rPr>
      </w:pPr>
    </w:p>
    <w:p w:rsidR="008B2FC0" w:rsidRPr="00EA5C9A" w:rsidRDefault="00EA5C9A" w:rsidP="00EA5C9A">
      <w:pPr>
        <w:rPr>
          <w:rFonts w:ascii="Arial" w:hAnsi="Arial" w:cs="Arial"/>
          <w:b/>
        </w:rPr>
      </w:pPr>
      <w:r>
        <w:rPr>
          <w:rFonts w:ascii="Arial" w:hAnsi="Arial" w:cs="Arial"/>
          <w:b/>
        </w:rPr>
        <w:lastRenderedPageBreak/>
        <w:t xml:space="preserve">3     </w:t>
      </w:r>
      <w:r w:rsidR="00017ED3" w:rsidRPr="00EA5C9A">
        <w:rPr>
          <w:rFonts w:ascii="Arial" w:hAnsi="Arial" w:cs="Arial"/>
          <w:b/>
        </w:rPr>
        <w:t>Pavilion / Sports Field</w:t>
      </w:r>
    </w:p>
    <w:tbl>
      <w:tblPr>
        <w:tblStyle w:val="TableGrid"/>
        <w:tblW w:w="0" w:type="auto"/>
        <w:tblLook w:val="04A0" w:firstRow="1" w:lastRow="0" w:firstColumn="1" w:lastColumn="0" w:noHBand="0" w:noVBand="1"/>
      </w:tblPr>
      <w:tblGrid>
        <w:gridCol w:w="2547"/>
        <w:gridCol w:w="7189"/>
      </w:tblGrid>
      <w:tr w:rsidR="00017ED3" w:rsidTr="0008132F">
        <w:tc>
          <w:tcPr>
            <w:tcW w:w="2547" w:type="dxa"/>
          </w:tcPr>
          <w:p w:rsidR="00017ED3" w:rsidRPr="00017ED3" w:rsidRDefault="00017ED3" w:rsidP="005B1AE9">
            <w:pPr>
              <w:rPr>
                <w:rFonts w:ascii="Arial" w:hAnsi="Arial" w:cs="Arial"/>
                <w:b/>
              </w:rPr>
            </w:pPr>
            <w:r w:rsidRPr="00017ED3">
              <w:rPr>
                <w:rFonts w:ascii="Arial" w:hAnsi="Arial" w:cs="Arial"/>
                <w:b/>
              </w:rPr>
              <w:t>Daily</w:t>
            </w:r>
          </w:p>
        </w:tc>
        <w:tc>
          <w:tcPr>
            <w:tcW w:w="7189" w:type="dxa"/>
          </w:tcPr>
          <w:p w:rsidR="00017ED3" w:rsidRDefault="00017ED3" w:rsidP="005B1AE9">
            <w:pPr>
              <w:rPr>
                <w:rFonts w:ascii="Arial" w:hAnsi="Arial" w:cs="Arial"/>
              </w:rPr>
            </w:pPr>
            <w:r>
              <w:rPr>
                <w:rFonts w:ascii="Arial" w:hAnsi="Arial" w:cs="Arial"/>
              </w:rPr>
              <w:t>Open / Close gates</w:t>
            </w:r>
            <w:r w:rsidR="009765BC">
              <w:rPr>
                <w:rFonts w:ascii="Arial" w:hAnsi="Arial" w:cs="Arial"/>
              </w:rPr>
              <w:t xml:space="preserve"> as instructed</w:t>
            </w:r>
            <w:r>
              <w:rPr>
                <w:rFonts w:ascii="Arial" w:hAnsi="Arial" w:cs="Arial"/>
              </w:rPr>
              <w:t>.</w:t>
            </w:r>
          </w:p>
        </w:tc>
      </w:tr>
      <w:tr w:rsidR="00017ED3" w:rsidTr="0008132F">
        <w:tc>
          <w:tcPr>
            <w:tcW w:w="2547" w:type="dxa"/>
            <w:tcBorders>
              <w:bottom w:val="single" w:sz="4" w:space="0" w:color="auto"/>
            </w:tcBorders>
            <w:shd w:val="clear" w:color="auto" w:fill="AEAAAA" w:themeFill="background2" w:themeFillShade="BF"/>
          </w:tcPr>
          <w:p w:rsidR="00017ED3" w:rsidRPr="00017ED3" w:rsidRDefault="00017ED3" w:rsidP="005B1AE9">
            <w:pPr>
              <w:rPr>
                <w:rFonts w:ascii="Arial" w:hAnsi="Arial" w:cs="Arial"/>
                <w:b/>
              </w:rPr>
            </w:pPr>
          </w:p>
        </w:tc>
        <w:tc>
          <w:tcPr>
            <w:tcW w:w="7189" w:type="dxa"/>
            <w:shd w:val="clear" w:color="auto" w:fill="AEAAAA" w:themeFill="background2" w:themeFillShade="BF"/>
          </w:tcPr>
          <w:p w:rsidR="00017ED3" w:rsidRDefault="00017ED3" w:rsidP="005B1AE9">
            <w:pPr>
              <w:rPr>
                <w:rFonts w:ascii="Arial" w:hAnsi="Arial" w:cs="Arial"/>
              </w:rPr>
            </w:pPr>
          </w:p>
        </w:tc>
      </w:tr>
      <w:tr w:rsidR="00017ED3" w:rsidTr="0008132F">
        <w:tc>
          <w:tcPr>
            <w:tcW w:w="2547" w:type="dxa"/>
            <w:tcBorders>
              <w:bottom w:val="nil"/>
            </w:tcBorders>
          </w:tcPr>
          <w:p w:rsidR="00017ED3" w:rsidRPr="00017ED3" w:rsidRDefault="00017ED3" w:rsidP="005B1AE9">
            <w:pPr>
              <w:rPr>
                <w:rFonts w:ascii="Arial" w:hAnsi="Arial" w:cs="Arial"/>
                <w:b/>
              </w:rPr>
            </w:pPr>
            <w:r w:rsidRPr="00017ED3">
              <w:rPr>
                <w:rFonts w:ascii="Arial" w:hAnsi="Arial" w:cs="Arial"/>
                <w:b/>
              </w:rPr>
              <w:t>Weekly</w:t>
            </w:r>
          </w:p>
        </w:tc>
        <w:tc>
          <w:tcPr>
            <w:tcW w:w="7189" w:type="dxa"/>
          </w:tcPr>
          <w:p w:rsidR="00017ED3" w:rsidRDefault="00017ED3" w:rsidP="005B1AE9">
            <w:pPr>
              <w:rPr>
                <w:rFonts w:ascii="Arial" w:hAnsi="Arial" w:cs="Arial"/>
              </w:rPr>
            </w:pPr>
            <w:r>
              <w:rPr>
                <w:rFonts w:ascii="Arial" w:hAnsi="Arial" w:cs="Arial"/>
              </w:rPr>
              <w:t>Water flushing of all outlets (all taps and showers)</w:t>
            </w:r>
            <w:r w:rsidR="00ED357C">
              <w:rPr>
                <w:rFonts w:ascii="Arial" w:hAnsi="Arial" w:cs="Arial"/>
              </w:rPr>
              <w:t xml:space="preserve"> as per instructions</w:t>
            </w:r>
            <w:r>
              <w:rPr>
                <w:rFonts w:ascii="Arial" w:hAnsi="Arial" w:cs="Arial"/>
              </w:rPr>
              <w:t>.</w:t>
            </w:r>
          </w:p>
        </w:tc>
      </w:tr>
      <w:tr w:rsidR="00017ED3" w:rsidTr="0008132F">
        <w:tc>
          <w:tcPr>
            <w:tcW w:w="2547" w:type="dxa"/>
            <w:tcBorders>
              <w:top w:val="nil"/>
              <w:bottom w:val="nil"/>
            </w:tcBorders>
          </w:tcPr>
          <w:p w:rsidR="00017ED3" w:rsidRPr="00017ED3" w:rsidRDefault="00017ED3" w:rsidP="005B1AE9">
            <w:pPr>
              <w:rPr>
                <w:rFonts w:ascii="Arial" w:hAnsi="Arial" w:cs="Arial"/>
                <w:b/>
              </w:rPr>
            </w:pPr>
          </w:p>
        </w:tc>
        <w:tc>
          <w:tcPr>
            <w:tcW w:w="7189" w:type="dxa"/>
          </w:tcPr>
          <w:p w:rsidR="00017ED3" w:rsidRDefault="00017ED3" w:rsidP="005B1AE9">
            <w:pPr>
              <w:rPr>
                <w:rFonts w:ascii="Arial" w:hAnsi="Arial" w:cs="Arial"/>
              </w:rPr>
            </w:pPr>
            <w:r>
              <w:rPr>
                <w:rFonts w:ascii="Arial" w:hAnsi="Arial" w:cs="Arial"/>
              </w:rPr>
              <w:t>Fire alarm testing.</w:t>
            </w:r>
          </w:p>
        </w:tc>
      </w:tr>
      <w:tr w:rsidR="009765BC" w:rsidTr="0008132F">
        <w:tc>
          <w:tcPr>
            <w:tcW w:w="2547" w:type="dxa"/>
            <w:tcBorders>
              <w:top w:val="nil"/>
              <w:bottom w:val="nil"/>
            </w:tcBorders>
          </w:tcPr>
          <w:p w:rsidR="009765BC" w:rsidRPr="00017ED3" w:rsidRDefault="009765BC" w:rsidP="005B1AE9">
            <w:pPr>
              <w:rPr>
                <w:rFonts w:ascii="Arial" w:hAnsi="Arial" w:cs="Arial"/>
                <w:b/>
              </w:rPr>
            </w:pPr>
          </w:p>
        </w:tc>
        <w:tc>
          <w:tcPr>
            <w:tcW w:w="7189" w:type="dxa"/>
          </w:tcPr>
          <w:p w:rsidR="009765BC" w:rsidRDefault="009765BC" w:rsidP="005B1AE9">
            <w:pPr>
              <w:rPr>
                <w:rFonts w:ascii="Arial" w:hAnsi="Arial" w:cs="Arial"/>
              </w:rPr>
            </w:pPr>
            <w:r>
              <w:rPr>
                <w:rFonts w:ascii="Arial" w:hAnsi="Arial" w:cs="Arial"/>
              </w:rPr>
              <w:t xml:space="preserve">Empty bins and </w:t>
            </w:r>
            <w:r w:rsidR="00C76822" w:rsidRPr="00C76822">
              <w:rPr>
                <w:rFonts w:ascii="Arial" w:hAnsi="Arial" w:cs="Arial"/>
              </w:rPr>
              <w:t>remove rubbish from site</w:t>
            </w:r>
            <w:r w:rsidR="00C76822">
              <w:rPr>
                <w:rFonts w:ascii="Arial" w:hAnsi="Arial" w:cs="Arial"/>
              </w:rPr>
              <w:t xml:space="preserve"> (to Community Building bin)</w:t>
            </w:r>
            <w:r w:rsidR="00C76822" w:rsidRPr="00C76822">
              <w:rPr>
                <w:rFonts w:ascii="Arial" w:hAnsi="Arial" w:cs="Arial"/>
              </w:rPr>
              <w:t>.</w:t>
            </w:r>
          </w:p>
        </w:tc>
      </w:tr>
      <w:tr w:rsidR="009765BC" w:rsidTr="0008132F">
        <w:tc>
          <w:tcPr>
            <w:tcW w:w="2547" w:type="dxa"/>
            <w:tcBorders>
              <w:top w:val="nil"/>
            </w:tcBorders>
          </w:tcPr>
          <w:p w:rsidR="009765BC" w:rsidRPr="00017ED3" w:rsidRDefault="009765BC" w:rsidP="005B1AE9">
            <w:pPr>
              <w:rPr>
                <w:rFonts w:ascii="Arial" w:hAnsi="Arial" w:cs="Arial"/>
                <w:b/>
              </w:rPr>
            </w:pPr>
          </w:p>
        </w:tc>
        <w:tc>
          <w:tcPr>
            <w:tcW w:w="7189" w:type="dxa"/>
          </w:tcPr>
          <w:p w:rsidR="009765BC" w:rsidRDefault="009765BC" w:rsidP="005B1AE9">
            <w:pPr>
              <w:rPr>
                <w:rFonts w:ascii="Arial" w:hAnsi="Arial" w:cs="Arial"/>
              </w:rPr>
            </w:pPr>
            <w:r>
              <w:rPr>
                <w:rFonts w:ascii="Arial" w:hAnsi="Arial" w:cs="Arial"/>
              </w:rPr>
              <w:t xml:space="preserve">Litter </w:t>
            </w:r>
            <w:r w:rsidR="00C76822">
              <w:rPr>
                <w:rFonts w:ascii="Arial" w:hAnsi="Arial" w:cs="Arial"/>
              </w:rPr>
              <w:t>pick and dog waste check / removal</w:t>
            </w:r>
            <w:r>
              <w:rPr>
                <w:rFonts w:ascii="Arial" w:hAnsi="Arial" w:cs="Arial"/>
              </w:rPr>
              <w:t xml:space="preserve"> Sports Field and car park </w:t>
            </w:r>
            <w:r w:rsidRPr="009765BC">
              <w:rPr>
                <w:rFonts w:ascii="Arial" w:hAnsi="Arial" w:cs="Arial"/>
                <w:b/>
              </w:rPr>
              <w:t>twice weekly</w:t>
            </w:r>
            <w:r>
              <w:rPr>
                <w:rFonts w:ascii="Arial" w:hAnsi="Arial" w:cs="Arial"/>
              </w:rPr>
              <w:t xml:space="preserve"> on Saturdays and Sundays.</w:t>
            </w:r>
          </w:p>
        </w:tc>
      </w:tr>
      <w:tr w:rsidR="009765BC" w:rsidTr="0008132F">
        <w:tc>
          <w:tcPr>
            <w:tcW w:w="2547" w:type="dxa"/>
            <w:shd w:val="clear" w:color="auto" w:fill="AEAAAA" w:themeFill="background2" w:themeFillShade="BF"/>
          </w:tcPr>
          <w:p w:rsidR="009765BC" w:rsidRPr="00017ED3" w:rsidRDefault="009765BC" w:rsidP="005B1AE9">
            <w:pPr>
              <w:rPr>
                <w:rFonts w:ascii="Arial" w:hAnsi="Arial" w:cs="Arial"/>
                <w:b/>
              </w:rPr>
            </w:pPr>
          </w:p>
        </w:tc>
        <w:tc>
          <w:tcPr>
            <w:tcW w:w="7189" w:type="dxa"/>
            <w:shd w:val="clear" w:color="auto" w:fill="AEAAAA" w:themeFill="background2" w:themeFillShade="BF"/>
          </w:tcPr>
          <w:p w:rsidR="009765BC" w:rsidRDefault="009765BC" w:rsidP="005B1AE9">
            <w:pPr>
              <w:rPr>
                <w:rFonts w:ascii="Arial" w:hAnsi="Arial" w:cs="Arial"/>
              </w:rPr>
            </w:pPr>
          </w:p>
        </w:tc>
      </w:tr>
      <w:tr w:rsidR="00017ED3" w:rsidTr="0008132F">
        <w:tc>
          <w:tcPr>
            <w:tcW w:w="2547" w:type="dxa"/>
            <w:tcBorders>
              <w:bottom w:val="nil"/>
            </w:tcBorders>
          </w:tcPr>
          <w:p w:rsidR="00017ED3" w:rsidRPr="00017ED3" w:rsidRDefault="00017ED3" w:rsidP="005B1AE9">
            <w:pPr>
              <w:rPr>
                <w:rFonts w:ascii="Arial" w:hAnsi="Arial" w:cs="Arial"/>
                <w:b/>
              </w:rPr>
            </w:pPr>
            <w:r w:rsidRPr="00017ED3">
              <w:rPr>
                <w:rFonts w:ascii="Arial" w:hAnsi="Arial" w:cs="Arial"/>
                <w:b/>
              </w:rPr>
              <w:t>Monthly</w:t>
            </w:r>
          </w:p>
        </w:tc>
        <w:tc>
          <w:tcPr>
            <w:tcW w:w="7189" w:type="dxa"/>
          </w:tcPr>
          <w:p w:rsidR="00017ED3" w:rsidRDefault="00017ED3" w:rsidP="005B1AE9">
            <w:pPr>
              <w:rPr>
                <w:rFonts w:ascii="Arial" w:hAnsi="Arial" w:cs="Arial"/>
              </w:rPr>
            </w:pPr>
            <w:r>
              <w:rPr>
                <w:rFonts w:ascii="Arial" w:hAnsi="Arial" w:cs="Arial"/>
              </w:rPr>
              <w:t>Emergency lighting testing.</w:t>
            </w:r>
          </w:p>
        </w:tc>
      </w:tr>
      <w:tr w:rsidR="00017ED3" w:rsidTr="0008132F">
        <w:tc>
          <w:tcPr>
            <w:tcW w:w="2547" w:type="dxa"/>
            <w:tcBorders>
              <w:top w:val="nil"/>
            </w:tcBorders>
          </w:tcPr>
          <w:p w:rsidR="00017ED3" w:rsidRDefault="00017ED3" w:rsidP="005B1AE9">
            <w:pPr>
              <w:rPr>
                <w:rFonts w:ascii="Arial" w:hAnsi="Arial" w:cs="Arial"/>
              </w:rPr>
            </w:pPr>
          </w:p>
        </w:tc>
        <w:tc>
          <w:tcPr>
            <w:tcW w:w="7189" w:type="dxa"/>
          </w:tcPr>
          <w:p w:rsidR="00017ED3" w:rsidRDefault="00017ED3" w:rsidP="005B1AE9">
            <w:pPr>
              <w:rPr>
                <w:rFonts w:ascii="Arial" w:hAnsi="Arial" w:cs="Arial"/>
              </w:rPr>
            </w:pPr>
            <w:r>
              <w:rPr>
                <w:rFonts w:ascii="Arial" w:hAnsi="Arial" w:cs="Arial"/>
              </w:rPr>
              <w:t>Water temperature testing.</w:t>
            </w:r>
          </w:p>
        </w:tc>
      </w:tr>
      <w:tr w:rsidR="009765BC" w:rsidTr="0008132F">
        <w:tc>
          <w:tcPr>
            <w:tcW w:w="2547" w:type="dxa"/>
            <w:shd w:val="clear" w:color="auto" w:fill="AEAAAA" w:themeFill="background2" w:themeFillShade="BF"/>
          </w:tcPr>
          <w:p w:rsidR="009765BC" w:rsidRDefault="009765BC" w:rsidP="005B1AE9">
            <w:pPr>
              <w:rPr>
                <w:rFonts w:ascii="Arial" w:hAnsi="Arial" w:cs="Arial"/>
              </w:rPr>
            </w:pPr>
          </w:p>
        </w:tc>
        <w:tc>
          <w:tcPr>
            <w:tcW w:w="7189" w:type="dxa"/>
            <w:shd w:val="clear" w:color="auto" w:fill="AEAAAA" w:themeFill="background2" w:themeFillShade="BF"/>
          </w:tcPr>
          <w:p w:rsidR="009765BC" w:rsidRDefault="009765BC" w:rsidP="005B1AE9">
            <w:pPr>
              <w:rPr>
                <w:rFonts w:ascii="Arial" w:hAnsi="Arial" w:cs="Arial"/>
              </w:rPr>
            </w:pPr>
          </w:p>
        </w:tc>
      </w:tr>
      <w:tr w:rsidR="000A4C37" w:rsidTr="0008132F">
        <w:tc>
          <w:tcPr>
            <w:tcW w:w="2547" w:type="dxa"/>
            <w:shd w:val="clear" w:color="auto" w:fill="auto"/>
          </w:tcPr>
          <w:p w:rsidR="000A4C37" w:rsidRPr="000A4C37" w:rsidRDefault="000A4C37" w:rsidP="005B1AE9">
            <w:pPr>
              <w:rPr>
                <w:rFonts w:ascii="Arial" w:hAnsi="Arial" w:cs="Arial"/>
                <w:b/>
              </w:rPr>
            </w:pPr>
            <w:r w:rsidRPr="000A4C37">
              <w:rPr>
                <w:rFonts w:ascii="Arial" w:hAnsi="Arial" w:cs="Arial"/>
                <w:b/>
              </w:rPr>
              <w:t>Quarterly</w:t>
            </w:r>
          </w:p>
        </w:tc>
        <w:tc>
          <w:tcPr>
            <w:tcW w:w="7189" w:type="dxa"/>
            <w:shd w:val="clear" w:color="auto" w:fill="auto"/>
          </w:tcPr>
          <w:p w:rsidR="000A4C37" w:rsidRDefault="000A4C37" w:rsidP="005B1AE9">
            <w:pPr>
              <w:rPr>
                <w:rFonts w:ascii="Arial" w:hAnsi="Arial" w:cs="Arial"/>
              </w:rPr>
            </w:pPr>
            <w:r>
              <w:rPr>
                <w:rFonts w:ascii="Arial" w:hAnsi="Arial" w:cs="Arial"/>
              </w:rPr>
              <w:t>Clean all shower heads</w:t>
            </w:r>
          </w:p>
        </w:tc>
      </w:tr>
      <w:tr w:rsidR="000A4C37" w:rsidTr="0008132F">
        <w:tc>
          <w:tcPr>
            <w:tcW w:w="2547" w:type="dxa"/>
            <w:shd w:val="clear" w:color="auto" w:fill="AEAAAA" w:themeFill="background2" w:themeFillShade="BF"/>
          </w:tcPr>
          <w:p w:rsidR="000A4C37" w:rsidRDefault="000A4C37" w:rsidP="005B1AE9">
            <w:pPr>
              <w:rPr>
                <w:rFonts w:ascii="Arial" w:hAnsi="Arial" w:cs="Arial"/>
              </w:rPr>
            </w:pPr>
          </w:p>
        </w:tc>
        <w:tc>
          <w:tcPr>
            <w:tcW w:w="7189" w:type="dxa"/>
            <w:shd w:val="clear" w:color="auto" w:fill="AEAAAA" w:themeFill="background2" w:themeFillShade="BF"/>
          </w:tcPr>
          <w:p w:rsidR="000A4C37" w:rsidRDefault="000A4C37" w:rsidP="005B1AE9">
            <w:pPr>
              <w:rPr>
                <w:rFonts w:ascii="Arial" w:hAnsi="Arial" w:cs="Arial"/>
              </w:rPr>
            </w:pPr>
          </w:p>
        </w:tc>
      </w:tr>
      <w:tr w:rsidR="009765BC" w:rsidTr="0008132F">
        <w:tc>
          <w:tcPr>
            <w:tcW w:w="2547" w:type="dxa"/>
          </w:tcPr>
          <w:p w:rsidR="009765BC" w:rsidRPr="009765BC" w:rsidRDefault="009765BC" w:rsidP="005B1AE9">
            <w:pPr>
              <w:rPr>
                <w:rFonts w:ascii="Arial" w:hAnsi="Arial" w:cs="Arial"/>
                <w:b/>
              </w:rPr>
            </w:pPr>
            <w:r w:rsidRPr="009765BC">
              <w:rPr>
                <w:rFonts w:ascii="Arial" w:hAnsi="Arial" w:cs="Arial"/>
                <w:b/>
              </w:rPr>
              <w:t>As required</w:t>
            </w:r>
          </w:p>
        </w:tc>
        <w:tc>
          <w:tcPr>
            <w:tcW w:w="7189" w:type="dxa"/>
          </w:tcPr>
          <w:p w:rsidR="009765BC" w:rsidRDefault="009765BC" w:rsidP="005B1AE9">
            <w:pPr>
              <w:rPr>
                <w:rFonts w:ascii="Arial" w:hAnsi="Arial" w:cs="Arial"/>
              </w:rPr>
            </w:pPr>
            <w:r>
              <w:rPr>
                <w:rFonts w:ascii="Arial" w:hAnsi="Arial" w:cs="Arial"/>
              </w:rPr>
              <w:t>Cleaning of changing rooms and meeting room.</w:t>
            </w:r>
          </w:p>
        </w:tc>
      </w:tr>
      <w:tr w:rsidR="009765BC" w:rsidTr="009368F7">
        <w:tc>
          <w:tcPr>
            <w:tcW w:w="2547" w:type="dxa"/>
            <w:shd w:val="clear" w:color="auto" w:fill="AEAAAA" w:themeFill="background2" w:themeFillShade="BF"/>
          </w:tcPr>
          <w:p w:rsidR="009765BC" w:rsidRPr="009765BC" w:rsidRDefault="009765BC" w:rsidP="005B1AE9">
            <w:pPr>
              <w:rPr>
                <w:rFonts w:ascii="Arial" w:hAnsi="Arial" w:cs="Arial"/>
                <w:b/>
              </w:rPr>
            </w:pPr>
          </w:p>
        </w:tc>
        <w:tc>
          <w:tcPr>
            <w:tcW w:w="7189" w:type="dxa"/>
            <w:shd w:val="clear" w:color="auto" w:fill="AEAAAA" w:themeFill="background2" w:themeFillShade="BF"/>
          </w:tcPr>
          <w:p w:rsidR="009765BC" w:rsidRDefault="009765BC" w:rsidP="005B1AE9">
            <w:pPr>
              <w:rPr>
                <w:rFonts w:ascii="Arial" w:hAnsi="Arial" w:cs="Arial"/>
              </w:rPr>
            </w:pPr>
          </w:p>
        </w:tc>
      </w:tr>
      <w:tr w:rsidR="009765BC" w:rsidTr="0008132F">
        <w:tc>
          <w:tcPr>
            <w:tcW w:w="2547" w:type="dxa"/>
          </w:tcPr>
          <w:p w:rsidR="009765BC" w:rsidRPr="009765BC" w:rsidRDefault="009765BC" w:rsidP="005B1AE9">
            <w:pPr>
              <w:rPr>
                <w:rFonts w:ascii="Arial" w:hAnsi="Arial" w:cs="Arial"/>
                <w:b/>
              </w:rPr>
            </w:pPr>
            <w:r w:rsidRPr="009765BC">
              <w:rPr>
                <w:rFonts w:ascii="Arial" w:hAnsi="Arial" w:cs="Arial"/>
                <w:b/>
              </w:rPr>
              <w:t>Annually</w:t>
            </w:r>
          </w:p>
        </w:tc>
        <w:tc>
          <w:tcPr>
            <w:tcW w:w="7189" w:type="dxa"/>
          </w:tcPr>
          <w:p w:rsidR="009765BC" w:rsidRDefault="009765BC" w:rsidP="005B1AE9">
            <w:pPr>
              <w:rPr>
                <w:rFonts w:ascii="Arial" w:hAnsi="Arial" w:cs="Arial"/>
              </w:rPr>
            </w:pPr>
            <w:r>
              <w:rPr>
                <w:rFonts w:ascii="Arial" w:hAnsi="Arial" w:cs="Arial"/>
              </w:rPr>
              <w:t>Deep Clean</w:t>
            </w:r>
            <w:r w:rsidR="00ED357C">
              <w:rPr>
                <w:rFonts w:ascii="Arial" w:hAnsi="Arial" w:cs="Arial"/>
              </w:rPr>
              <w:t xml:space="preserve"> to an agreed schedule</w:t>
            </w:r>
            <w:r>
              <w:rPr>
                <w:rFonts w:ascii="Arial" w:hAnsi="Arial" w:cs="Arial"/>
              </w:rPr>
              <w:t>.</w:t>
            </w:r>
          </w:p>
        </w:tc>
      </w:tr>
    </w:tbl>
    <w:p w:rsidR="008B2FC0" w:rsidRDefault="008B2FC0" w:rsidP="005B1AE9">
      <w:pPr>
        <w:rPr>
          <w:rFonts w:ascii="Arial" w:hAnsi="Arial" w:cs="Arial"/>
        </w:rPr>
      </w:pPr>
    </w:p>
    <w:p w:rsidR="008B2FC0" w:rsidRDefault="008B2FC0" w:rsidP="005B1AE9">
      <w:pPr>
        <w:rPr>
          <w:rFonts w:ascii="Arial" w:hAnsi="Arial" w:cs="Arial"/>
        </w:rPr>
      </w:pPr>
    </w:p>
    <w:p w:rsidR="008B2FC0" w:rsidRPr="00EA5C9A" w:rsidRDefault="00EA5C9A" w:rsidP="00EA5C9A">
      <w:pPr>
        <w:rPr>
          <w:rFonts w:ascii="Arial" w:hAnsi="Arial" w:cs="Arial"/>
          <w:b/>
        </w:rPr>
      </w:pPr>
      <w:r>
        <w:rPr>
          <w:rFonts w:ascii="Arial" w:hAnsi="Arial" w:cs="Arial"/>
          <w:b/>
        </w:rPr>
        <w:t xml:space="preserve">4     </w:t>
      </w:r>
      <w:r w:rsidR="009765BC" w:rsidRPr="00EA5C9A">
        <w:rPr>
          <w:rFonts w:ascii="Arial" w:hAnsi="Arial" w:cs="Arial"/>
          <w:b/>
        </w:rPr>
        <w:t>Astro</w:t>
      </w:r>
    </w:p>
    <w:tbl>
      <w:tblPr>
        <w:tblStyle w:val="TableGrid"/>
        <w:tblW w:w="0" w:type="auto"/>
        <w:tblLook w:val="04A0" w:firstRow="1" w:lastRow="0" w:firstColumn="1" w:lastColumn="0" w:noHBand="0" w:noVBand="1"/>
      </w:tblPr>
      <w:tblGrid>
        <w:gridCol w:w="2547"/>
        <w:gridCol w:w="7189"/>
      </w:tblGrid>
      <w:tr w:rsidR="009765BC" w:rsidTr="0008132F">
        <w:tc>
          <w:tcPr>
            <w:tcW w:w="2547" w:type="dxa"/>
            <w:tcBorders>
              <w:bottom w:val="nil"/>
            </w:tcBorders>
          </w:tcPr>
          <w:p w:rsidR="009765BC" w:rsidRPr="009765BC" w:rsidRDefault="009765BC" w:rsidP="005B1AE9">
            <w:pPr>
              <w:rPr>
                <w:rFonts w:ascii="Arial" w:hAnsi="Arial" w:cs="Arial"/>
                <w:b/>
              </w:rPr>
            </w:pPr>
            <w:r w:rsidRPr="009765BC">
              <w:rPr>
                <w:rFonts w:ascii="Arial" w:hAnsi="Arial" w:cs="Arial"/>
                <w:b/>
              </w:rPr>
              <w:t>Daily</w:t>
            </w:r>
          </w:p>
        </w:tc>
        <w:tc>
          <w:tcPr>
            <w:tcW w:w="7189" w:type="dxa"/>
          </w:tcPr>
          <w:p w:rsidR="009765BC" w:rsidRDefault="009765BC" w:rsidP="005B1AE9">
            <w:pPr>
              <w:rPr>
                <w:rFonts w:ascii="Arial" w:hAnsi="Arial" w:cs="Arial"/>
              </w:rPr>
            </w:pPr>
            <w:r>
              <w:rPr>
                <w:rFonts w:ascii="Arial" w:hAnsi="Arial" w:cs="Arial"/>
              </w:rPr>
              <w:t>Open / Close the Astro facility, putting lights on prior to booking when instructed by weekly calendar or by e-mail.</w:t>
            </w:r>
          </w:p>
        </w:tc>
      </w:tr>
      <w:tr w:rsidR="009765BC" w:rsidTr="0008132F">
        <w:tc>
          <w:tcPr>
            <w:tcW w:w="2547" w:type="dxa"/>
            <w:tcBorders>
              <w:top w:val="nil"/>
            </w:tcBorders>
          </w:tcPr>
          <w:p w:rsidR="009765BC" w:rsidRDefault="009765BC" w:rsidP="005B1AE9">
            <w:pPr>
              <w:rPr>
                <w:rFonts w:ascii="Arial" w:hAnsi="Arial" w:cs="Arial"/>
              </w:rPr>
            </w:pPr>
          </w:p>
        </w:tc>
        <w:tc>
          <w:tcPr>
            <w:tcW w:w="7189" w:type="dxa"/>
          </w:tcPr>
          <w:p w:rsidR="009765BC" w:rsidRDefault="009765BC" w:rsidP="005B1AE9">
            <w:pPr>
              <w:rPr>
                <w:rFonts w:ascii="Arial" w:hAnsi="Arial" w:cs="Arial"/>
              </w:rPr>
            </w:pPr>
            <w:r>
              <w:rPr>
                <w:rFonts w:ascii="Arial" w:hAnsi="Arial" w:cs="Arial"/>
              </w:rPr>
              <w:t>Empty bin.</w:t>
            </w:r>
          </w:p>
        </w:tc>
      </w:tr>
    </w:tbl>
    <w:p w:rsidR="0008132F" w:rsidRDefault="0008132F" w:rsidP="005B1AE9">
      <w:pPr>
        <w:rPr>
          <w:rFonts w:ascii="Arial" w:hAnsi="Arial" w:cs="Arial"/>
        </w:rPr>
      </w:pPr>
    </w:p>
    <w:p w:rsidR="0008132F" w:rsidRDefault="0008132F" w:rsidP="005B1AE9">
      <w:pPr>
        <w:rPr>
          <w:rFonts w:ascii="Arial" w:hAnsi="Arial" w:cs="Arial"/>
        </w:rPr>
      </w:pPr>
    </w:p>
    <w:p w:rsidR="0008132F" w:rsidRPr="00EA5C9A" w:rsidRDefault="00EA5C9A" w:rsidP="00EA5C9A">
      <w:pPr>
        <w:rPr>
          <w:rFonts w:ascii="Arial" w:hAnsi="Arial" w:cs="Arial"/>
          <w:b/>
        </w:rPr>
      </w:pPr>
      <w:r>
        <w:rPr>
          <w:rFonts w:ascii="Arial" w:hAnsi="Arial" w:cs="Arial"/>
          <w:b/>
        </w:rPr>
        <w:t xml:space="preserve">5      </w:t>
      </w:r>
      <w:r w:rsidR="000A4C37" w:rsidRPr="00EA5C9A">
        <w:rPr>
          <w:rFonts w:ascii="Arial" w:hAnsi="Arial" w:cs="Arial"/>
          <w:b/>
        </w:rPr>
        <w:t>Play Parks</w:t>
      </w:r>
    </w:p>
    <w:tbl>
      <w:tblPr>
        <w:tblStyle w:val="TableGrid"/>
        <w:tblW w:w="0" w:type="auto"/>
        <w:tblLook w:val="04A0" w:firstRow="1" w:lastRow="0" w:firstColumn="1" w:lastColumn="0" w:noHBand="0" w:noVBand="1"/>
      </w:tblPr>
      <w:tblGrid>
        <w:gridCol w:w="2547"/>
        <w:gridCol w:w="7189"/>
      </w:tblGrid>
      <w:tr w:rsidR="0008132F" w:rsidTr="0008132F">
        <w:tc>
          <w:tcPr>
            <w:tcW w:w="2547" w:type="dxa"/>
            <w:tcBorders>
              <w:bottom w:val="single" w:sz="4" w:space="0" w:color="auto"/>
            </w:tcBorders>
          </w:tcPr>
          <w:p w:rsidR="0008132F" w:rsidRPr="0008132F" w:rsidRDefault="0008132F" w:rsidP="00D70022">
            <w:pPr>
              <w:rPr>
                <w:rFonts w:ascii="Arial" w:hAnsi="Arial" w:cs="Arial"/>
                <w:b/>
              </w:rPr>
            </w:pPr>
            <w:r w:rsidRPr="0008132F">
              <w:rPr>
                <w:rFonts w:ascii="Arial" w:hAnsi="Arial" w:cs="Arial"/>
                <w:b/>
              </w:rPr>
              <w:t>Twice Weekly</w:t>
            </w:r>
          </w:p>
        </w:tc>
        <w:tc>
          <w:tcPr>
            <w:tcW w:w="7189" w:type="dxa"/>
            <w:tcBorders>
              <w:bottom w:val="single" w:sz="4" w:space="0" w:color="auto"/>
            </w:tcBorders>
          </w:tcPr>
          <w:p w:rsidR="0008132F" w:rsidRDefault="0008132F" w:rsidP="00D70022">
            <w:pPr>
              <w:rPr>
                <w:rFonts w:ascii="Arial" w:hAnsi="Arial" w:cs="Arial"/>
              </w:rPr>
            </w:pPr>
            <w:r w:rsidRPr="000A4C37">
              <w:rPr>
                <w:rFonts w:ascii="Arial" w:hAnsi="Arial" w:cs="Arial"/>
              </w:rPr>
              <w:t>Litter pick in all play parks on Mondays and Fridays</w:t>
            </w:r>
            <w:r>
              <w:rPr>
                <w:rFonts w:ascii="Arial" w:hAnsi="Arial" w:cs="Arial"/>
              </w:rPr>
              <w:t>.</w:t>
            </w:r>
          </w:p>
        </w:tc>
      </w:tr>
    </w:tbl>
    <w:p w:rsidR="0008132F" w:rsidRDefault="0008132F" w:rsidP="0008132F">
      <w:pPr>
        <w:rPr>
          <w:rFonts w:ascii="Arial" w:hAnsi="Arial" w:cs="Arial"/>
          <w:b/>
        </w:rPr>
      </w:pPr>
    </w:p>
    <w:p w:rsidR="0008132F" w:rsidRPr="0008132F" w:rsidRDefault="0008132F" w:rsidP="0008132F">
      <w:pPr>
        <w:rPr>
          <w:rFonts w:ascii="Arial" w:hAnsi="Arial" w:cs="Arial"/>
          <w:b/>
        </w:rPr>
      </w:pPr>
    </w:p>
    <w:p w:rsidR="0008132F" w:rsidRPr="00EA5C9A" w:rsidRDefault="00EA5C9A" w:rsidP="00EA5C9A">
      <w:pPr>
        <w:rPr>
          <w:rFonts w:ascii="Arial" w:hAnsi="Arial" w:cs="Arial"/>
          <w:b/>
        </w:rPr>
      </w:pPr>
      <w:r>
        <w:rPr>
          <w:rFonts w:ascii="Arial" w:hAnsi="Arial" w:cs="Arial"/>
          <w:b/>
        </w:rPr>
        <w:t xml:space="preserve">6     </w:t>
      </w:r>
      <w:r w:rsidR="0008132F" w:rsidRPr="00EA5C9A">
        <w:rPr>
          <w:rFonts w:ascii="Arial" w:hAnsi="Arial" w:cs="Arial"/>
          <w:b/>
        </w:rPr>
        <w:t>Other</w:t>
      </w:r>
    </w:p>
    <w:tbl>
      <w:tblPr>
        <w:tblStyle w:val="TableGrid"/>
        <w:tblW w:w="0" w:type="auto"/>
        <w:tblLook w:val="04A0" w:firstRow="1" w:lastRow="0" w:firstColumn="1" w:lastColumn="0" w:noHBand="0" w:noVBand="1"/>
      </w:tblPr>
      <w:tblGrid>
        <w:gridCol w:w="2547"/>
        <w:gridCol w:w="7189"/>
      </w:tblGrid>
      <w:tr w:rsidR="009368F7" w:rsidTr="0008132F">
        <w:tc>
          <w:tcPr>
            <w:tcW w:w="2547" w:type="dxa"/>
          </w:tcPr>
          <w:p w:rsidR="009368F7" w:rsidRDefault="009368F7" w:rsidP="0008132F">
            <w:pPr>
              <w:rPr>
                <w:rFonts w:ascii="Arial" w:hAnsi="Arial" w:cs="Arial"/>
                <w:b/>
              </w:rPr>
            </w:pPr>
            <w:r>
              <w:rPr>
                <w:rFonts w:ascii="Arial" w:hAnsi="Arial" w:cs="Arial"/>
                <w:b/>
              </w:rPr>
              <w:t>Fortnightly</w:t>
            </w:r>
          </w:p>
        </w:tc>
        <w:tc>
          <w:tcPr>
            <w:tcW w:w="7189" w:type="dxa"/>
          </w:tcPr>
          <w:p w:rsidR="009368F7" w:rsidRPr="0008132F" w:rsidRDefault="009368F7" w:rsidP="0008132F">
            <w:pPr>
              <w:rPr>
                <w:rFonts w:ascii="Arial" w:hAnsi="Arial" w:cs="Arial"/>
              </w:rPr>
            </w:pPr>
            <w:r>
              <w:rPr>
                <w:rFonts w:ascii="Arial" w:hAnsi="Arial" w:cs="Arial"/>
              </w:rPr>
              <w:t>Move Vehicle Activated Signs to new positions as instructed by the Clerk.</w:t>
            </w:r>
          </w:p>
        </w:tc>
      </w:tr>
      <w:tr w:rsidR="009368F7" w:rsidTr="00EA5C9A">
        <w:tc>
          <w:tcPr>
            <w:tcW w:w="2547" w:type="dxa"/>
            <w:shd w:val="clear" w:color="auto" w:fill="AEAAAA" w:themeFill="background2" w:themeFillShade="BF"/>
          </w:tcPr>
          <w:p w:rsidR="009368F7" w:rsidRDefault="009368F7" w:rsidP="0008132F">
            <w:pPr>
              <w:rPr>
                <w:rFonts w:ascii="Arial" w:hAnsi="Arial" w:cs="Arial"/>
                <w:b/>
              </w:rPr>
            </w:pPr>
          </w:p>
        </w:tc>
        <w:tc>
          <w:tcPr>
            <w:tcW w:w="7189" w:type="dxa"/>
            <w:shd w:val="clear" w:color="auto" w:fill="AEAAAA" w:themeFill="background2" w:themeFillShade="BF"/>
          </w:tcPr>
          <w:p w:rsidR="009368F7" w:rsidRPr="0008132F" w:rsidRDefault="009368F7" w:rsidP="0008132F">
            <w:pPr>
              <w:rPr>
                <w:rFonts w:ascii="Arial" w:hAnsi="Arial" w:cs="Arial"/>
              </w:rPr>
            </w:pPr>
          </w:p>
        </w:tc>
      </w:tr>
      <w:tr w:rsidR="0008132F" w:rsidTr="0008132F">
        <w:tc>
          <w:tcPr>
            <w:tcW w:w="2547" w:type="dxa"/>
          </w:tcPr>
          <w:p w:rsidR="0008132F" w:rsidRDefault="0008132F" w:rsidP="0008132F">
            <w:pPr>
              <w:rPr>
                <w:rFonts w:ascii="Arial" w:hAnsi="Arial" w:cs="Arial"/>
                <w:b/>
              </w:rPr>
            </w:pPr>
            <w:r>
              <w:rPr>
                <w:rFonts w:ascii="Arial" w:hAnsi="Arial" w:cs="Arial"/>
                <w:b/>
              </w:rPr>
              <w:t>As required</w:t>
            </w:r>
          </w:p>
        </w:tc>
        <w:tc>
          <w:tcPr>
            <w:tcW w:w="7189" w:type="dxa"/>
          </w:tcPr>
          <w:p w:rsidR="0008132F" w:rsidRPr="0008132F" w:rsidRDefault="0008132F" w:rsidP="0008132F">
            <w:pPr>
              <w:rPr>
                <w:rFonts w:ascii="Arial" w:hAnsi="Arial" w:cs="Arial"/>
              </w:rPr>
            </w:pPr>
            <w:r w:rsidRPr="0008132F">
              <w:rPr>
                <w:rFonts w:ascii="Arial" w:hAnsi="Arial" w:cs="Arial"/>
              </w:rPr>
              <w:t>Meet contractors on site to allow access to premises</w:t>
            </w:r>
            <w:r>
              <w:rPr>
                <w:rFonts w:ascii="Arial" w:hAnsi="Arial" w:cs="Arial"/>
              </w:rPr>
              <w:t>.</w:t>
            </w:r>
          </w:p>
        </w:tc>
      </w:tr>
      <w:tr w:rsidR="0008132F" w:rsidTr="0008132F">
        <w:tc>
          <w:tcPr>
            <w:tcW w:w="2547" w:type="dxa"/>
          </w:tcPr>
          <w:p w:rsidR="0008132F" w:rsidRDefault="0008132F" w:rsidP="0008132F">
            <w:pPr>
              <w:rPr>
                <w:rFonts w:ascii="Arial" w:hAnsi="Arial" w:cs="Arial"/>
                <w:b/>
              </w:rPr>
            </w:pPr>
          </w:p>
        </w:tc>
        <w:tc>
          <w:tcPr>
            <w:tcW w:w="7189" w:type="dxa"/>
          </w:tcPr>
          <w:p w:rsidR="0008132F" w:rsidRPr="0008132F" w:rsidRDefault="0008132F" w:rsidP="0008132F">
            <w:pPr>
              <w:rPr>
                <w:rFonts w:ascii="Arial" w:hAnsi="Arial" w:cs="Arial"/>
              </w:rPr>
            </w:pPr>
            <w:r>
              <w:rPr>
                <w:rFonts w:ascii="Arial" w:hAnsi="Arial" w:cs="Arial"/>
              </w:rPr>
              <w:t xml:space="preserve">General maintenance as instructed by the Clerk – additional charges </w:t>
            </w:r>
            <w:r w:rsidR="00C76822">
              <w:rPr>
                <w:rFonts w:ascii="Arial" w:hAnsi="Arial" w:cs="Arial"/>
              </w:rPr>
              <w:t>will be payable at an agreed rate.</w:t>
            </w:r>
          </w:p>
        </w:tc>
      </w:tr>
      <w:tr w:rsidR="00843D86" w:rsidTr="0008132F">
        <w:tc>
          <w:tcPr>
            <w:tcW w:w="2547" w:type="dxa"/>
          </w:tcPr>
          <w:p w:rsidR="00843D86" w:rsidRDefault="00843D86" w:rsidP="0008132F">
            <w:pPr>
              <w:rPr>
                <w:rFonts w:ascii="Arial" w:hAnsi="Arial" w:cs="Arial"/>
                <w:b/>
              </w:rPr>
            </w:pPr>
          </w:p>
        </w:tc>
        <w:tc>
          <w:tcPr>
            <w:tcW w:w="7189" w:type="dxa"/>
          </w:tcPr>
          <w:p w:rsidR="00843D86" w:rsidRDefault="009368F7" w:rsidP="0008132F">
            <w:pPr>
              <w:rPr>
                <w:rFonts w:ascii="Arial" w:hAnsi="Arial" w:cs="Arial"/>
              </w:rPr>
            </w:pPr>
            <w:r>
              <w:rPr>
                <w:rFonts w:ascii="Arial" w:hAnsi="Arial" w:cs="Arial"/>
              </w:rPr>
              <w:t>Litter picking around the War Memorial.</w:t>
            </w:r>
          </w:p>
        </w:tc>
      </w:tr>
    </w:tbl>
    <w:p w:rsidR="0008132F" w:rsidRDefault="0008132F" w:rsidP="0008132F">
      <w:pPr>
        <w:rPr>
          <w:rFonts w:ascii="Arial" w:hAnsi="Arial" w:cs="Arial"/>
          <w:b/>
        </w:rPr>
      </w:pPr>
    </w:p>
    <w:p w:rsidR="0008132F" w:rsidRDefault="0008132F" w:rsidP="0008132F">
      <w:pPr>
        <w:rPr>
          <w:rFonts w:ascii="Arial" w:hAnsi="Arial" w:cs="Arial"/>
          <w:b/>
        </w:rPr>
      </w:pPr>
    </w:p>
    <w:p w:rsidR="00C20159" w:rsidRDefault="00C20159" w:rsidP="0008132F">
      <w:pPr>
        <w:rPr>
          <w:rFonts w:ascii="Arial" w:hAnsi="Arial" w:cs="Arial"/>
          <w:b/>
        </w:rPr>
      </w:pPr>
    </w:p>
    <w:p w:rsidR="00C20159" w:rsidRDefault="00C20159" w:rsidP="0008132F">
      <w:pPr>
        <w:rPr>
          <w:rFonts w:ascii="Arial" w:hAnsi="Arial" w:cs="Arial"/>
          <w:b/>
        </w:rPr>
      </w:pPr>
    </w:p>
    <w:p w:rsidR="00C20159" w:rsidRDefault="00C20159" w:rsidP="0008132F">
      <w:pPr>
        <w:rPr>
          <w:rFonts w:ascii="Arial" w:hAnsi="Arial" w:cs="Arial"/>
          <w:b/>
        </w:rPr>
      </w:pPr>
    </w:p>
    <w:p w:rsidR="00444DAF" w:rsidRDefault="00444DAF">
      <w:pPr>
        <w:rPr>
          <w:rFonts w:ascii="Arial" w:hAnsi="Arial" w:cs="Arial"/>
          <w:b/>
        </w:rPr>
      </w:pPr>
      <w:r>
        <w:rPr>
          <w:rFonts w:ascii="Arial" w:hAnsi="Arial" w:cs="Arial"/>
          <w:b/>
        </w:rPr>
        <w:br w:type="page"/>
      </w:r>
    </w:p>
    <w:p w:rsidR="0008132F" w:rsidRPr="0008132F" w:rsidRDefault="0008132F" w:rsidP="0008132F">
      <w:pPr>
        <w:rPr>
          <w:rFonts w:ascii="Arial" w:hAnsi="Arial" w:cs="Arial"/>
          <w:b/>
        </w:rPr>
      </w:pPr>
      <w:r w:rsidRPr="0008132F">
        <w:rPr>
          <w:rFonts w:ascii="Arial" w:hAnsi="Arial" w:cs="Arial"/>
          <w:b/>
        </w:rPr>
        <w:lastRenderedPageBreak/>
        <w:t>Additional Information</w:t>
      </w:r>
    </w:p>
    <w:p w:rsidR="0008132F" w:rsidRPr="000A4C37" w:rsidRDefault="0008132F" w:rsidP="000A4C37">
      <w:pPr>
        <w:pStyle w:val="ListParagraph"/>
        <w:rPr>
          <w:rFonts w:ascii="Arial" w:hAnsi="Arial" w:cs="Arial"/>
        </w:rPr>
      </w:pPr>
    </w:p>
    <w:p w:rsidR="0008132F" w:rsidRDefault="00EA5C9A" w:rsidP="0008132F">
      <w:pPr>
        <w:rPr>
          <w:rFonts w:ascii="Arial" w:hAnsi="Arial" w:cs="Arial"/>
        </w:rPr>
      </w:pPr>
      <w:r>
        <w:rPr>
          <w:rFonts w:ascii="Arial" w:hAnsi="Arial" w:cs="Arial"/>
        </w:rPr>
        <w:t>The Tendering Contractor is</w:t>
      </w:r>
      <w:r w:rsidR="0008132F" w:rsidRPr="0008132F">
        <w:rPr>
          <w:rFonts w:ascii="Arial" w:hAnsi="Arial" w:cs="Arial"/>
        </w:rPr>
        <w:t xml:space="preserve"> to supply all cleaning equipment</w:t>
      </w:r>
      <w:r w:rsidR="00C76822">
        <w:rPr>
          <w:rFonts w:ascii="Arial" w:hAnsi="Arial" w:cs="Arial"/>
        </w:rPr>
        <w:t>, including potable floor washer / drier / polisher</w:t>
      </w:r>
      <w:r w:rsidR="0008132F" w:rsidRPr="0008132F">
        <w:rPr>
          <w:rFonts w:ascii="Arial" w:hAnsi="Arial" w:cs="Arial"/>
        </w:rPr>
        <w:t xml:space="preserve"> and chemicals as required with Site Manuals to be provided for use of chemicals.</w:t>
      </w:r>
    </w:p>
    <w:p w:rsidR="00657746" w:rsidRPr="0008132F" w:rsidRDefault="00657746" w:rsidP="0008132F">
      <w:pPr>
        <w:rPr>
          <w:rFonts w:ascii="Arial" w:hAnsi="Arial" w:cs="Arial"/>
        </w:rPr>
      </w:pPr>
      <w:r>
        <w:rPr>
          <w:rFonts w:ascii="Arial" w:hAnsi="Arial" w:cs="Arial"/>
        </w:rPr>
        <w:t>Toilet rolls and hand soap will be provided by the Council.</w:t>
      </w:r>
    </w:p>
    <w:p w:rsidR="0008132F" w:rsidRPr="0008132F" w:rsidRDefault="008D6391" w:rsidP="0008132F">
      <w:pPr>
        <w:contextualSpacing/>
        <w:rPr>
          <w:rFonts w:ascii="Arial" w:hAnsi="Arial" w:cs="Arial"/>
        </w:rPr>
      </w:pPr>
      <w:r>
        <w:rPr>
          <w:rFonts w:ascii="Arial" w:hAnsi="Arial" w:cs="Arial"/>
        </w:rPr>
        <w:t>Tendering Contractor</w:t>
      </w:r>
      <w:r w:rsidR="0008132F" w:rsidRPr="0008132F">
        <w:rPr>
          <w:rFonts w:ascii="Arial" w:hAnsi="Arial" w:cs="Arial"/>
        </w:rPr>
        <w:t xml:space="preserve"> to confirm that appropriate training is given to all employees and that full Risk Assessments are carried out, with a copy signed and submitted annually and when new employees start.  </w:t>
      </w:r>
      <w:r w:rsidR="00EA5C9A">
        <w:rPr>
          <w:rFonts w:ascii="Arial" w:hAnsi="Arial" w:cs="Arial"/>
        </w:rPr>
        <w:t xml:space="preserve">Tendering </w:t>
      </w:r>
      <w:r w:rsidR="0008132F" w:rsidRPr="0008132F">
        <w:rPr>
          <w:rFonts w:ascii="Arial" w:hAnsi="Arial" w:cs="Arial"/>
        </w:rPr>
        <w:t>Contractor to confirm that employees have undertaken the necessary training to carry out the water testing element of the specification</w:t>
      </w:r>
    </w:p>
    <w:p w:rsidR="0008132F" w:rsidRPr="0008132F" w:rsidRDefault="0008132F" w:rsidP="0008132F">
      <w:pPr>
        <w:ind w:left="720"/>
        <w:contextualSpacing/>
        <w:rPr>
          <w:rFonts w:ascii="Arial" w:hAnsi="Arial" w:cs="Arial"/>
        </w:rPr>
      </w:pPr>
    </w:p>
    <w:p w:rsidR="0008132F" w:rsidRPr="0008132F" w:rsidRDefault="0008132F" w:rsidP="0008132F">
      <w:pPr>
        <w:contextualSpacing/>
        <w:rPr>
          <w:rFonts w:ascii="Arial" w:hAnsi="Arial" w:cs="Arial"/>
        </w:rPr>
      </w:pPr>
      <w:r w:rsidRPr="0008132F">
        <w:rPr>
          <w:rFonts w:ascii="Arial" w:hAnsi="Arial" w:cs="Arial"/>
        </w:rPr>
        <w:t>Successful company to submit training record to Council - COSHH and Risk Assessments, which are signed by the Company and the employees.</w:t>
      </w:r>
    </w:p>
    <w:p w:rsidR="0008132F" w:rsidRDefault="0008132F" w:rsidP="0008132F">
      <w:pPr>
        <w:contextualSpacing/>
        <w:rPr>
          <w:rFonts w:ascii="Arial" w:hAnsi="Arial" w:cs="Arial"/>
        </w:rPr>
      </w:pPr>
    </w:p>
    <w:p w:rsidR="00C76822" w:rsidRDefault="00C76822" w:rsidP="0008132F">
      <w:pPr>
        <w:contextualSpacing/>
        <w:rPr>
          <w:rFonts w:ascii="Arial" w:hAnsi="Arial" w:cs="Arial"/>
        </w:rPr>
      </w:pPr>
      <w:r>
        <w:rPr>
          <w:rFonts w:ascii="Arial" w:hAnsi="Arial" w:cs="Arial"/>
        </w:rPr>
        <w:t xml:space="preserve">Minor maintenance and repairs </w:t>
      </w:r>
      <w:r w:rsidR="00ED357C">
        <w:rPr>
          <w:rFonts w:ascii="Arial" w:hAnsi="Arial" w:cs="Arial"/>
        </w:rPr>
        <w:t xml:space="preserve">to be carried out </w:t>
      </w:r>
      <w:r>
        <w:rPr>
          <w:rFonts w:ascii="Arial" w:hAnsi="Arial" w:cs="Arial"/>
        </w:rPr>
        <w:t>as required (for which additional charges may be made if necessary</w:t>
      </w:r>
      <w:r w:rsidR="008D6391">
        <w:rPr>
          <w:rFonts w:ascii="Arial" w:hAnsi="Arial" w:cs="Arial"/>
        </w:rPr>
        <w:t xml:space="preserve"> payable at the contractor rate</w:t>
      </w:r>
      <w:r>
        <w:rPr>
          <w:rFonts w:ascii="Arial" w:hAnsi="Arial" w:cs="Arial"/>
        </w:rPr>
        <w:t>).</w:t>
      </w:r>
    </w:p>
    <w:p w:rsidR="00C76822" w:rsidRDefault="00C76822" w:rsidP="0008132F">
      <w:pPr>
        <w:contextualSpacing/>
        <w:rPr>
          <w:rFonts w:ascii="Arial" w:hAnsi="Arial" w:cs="Arial"/>
        </w:rPr>
      </w:pPr>
    </w:p>
    <w:p w:rsidR="00C76822" w:rsidRDefault="00C76822" w:rsidP="0008132F">
      <w:pPr>
        <w:contextualSpacing/>
        <w:rPr>
          <w:rFonts w:ascii="Arial" w:hAnsi="Arial" w:cs="Arial"/>
        </w:rPr>
      </w:pPr>
      <w:r>
        <w:rPr>
          <w:rFonts w:ascii="Arial" w:hAnsi="Arial" w:cs="Arial"/>
        </w:rPr>
        <w:t>Daily / weekly schedule is subject to change depending on the requirements elsewhere and seasonal requests and time allocated.  Weekly repo</w:t>
      </w:r>
      <w:r w:rsidR="00ED357C">
        <w:rPr>
          <w:rFonts w:ascii="Arial" w:hAnsi="Arial" w:cs="Arial"/>
        </w:rPr>
        <w:t>rt to be completed by Tendering Contractor Staff</w:t>
      </w:r>
      <w:r>
        <w:rPr>
          <w:rFonts w:ascii="Arial" w:hAnsi="Arial" w:cs="Arial"/>
        </w:rPr>
        <w:t>.</w:t>
      </w:r>
    </w:p>
    <w:p w:rsidR="00C76822" w:rsidRDefault="00C76822" w:rsidP="0008132F">
      <w:pPr>
        <w:contextualSpacing/>
        <w:rPr>
          <w:rFonts w:ascii="Arial" w:hAnsi="Arial" w:cs="Arial"/>
        </w:rPr>
      </w:pPr>
    </w:p>
    <w:p w:rsidR="00C76822" w:rsidRDefault="00C76822" w:rsidP="0008132F">
      <w:pPr>
        <w:contextualSpacing/>
        <w:rPr>
          <w:rFonts w:ascii="Arial" w:hAnsi="Arial" w:cs="Arial"/>
        </w:rPr>
      </w:pPr>
      <w:r>
        <w:rPr>
          <w:rFonts w:ascii="Arial" w:hAnsi="Arial" w:cs="Arial"/>
        </w:rPr>
        <w:t>Tasks organised and timetabled on a weekly basis with the Clerk to the Council</w:t>
      </w:r>
      <w:r w:rsidR="008D6391">
        <w:rPr>
          <w:rFonts w:ascii="Arial" w:hAnsi="Arial" w:cs="Arial"/>
        </w:rPr>
        <w:t xml:space="preserve"> and notified by      e-mailed calendar</w:t>
      </w:r>
      <w:r>
        <w:rPr>
          <w:rFonts w:ascii="Arial" w:hAnsi="Arial" w:cs="Arial"/>
        </w:rPr>
        <w:t xml:space="preserve">.  </w:t>
      </w:r>
      <w:r w:rsidR="008D6391">
        <w:rPr>
          <w:rFonts w:ascii="Arial" w:hAnsi="Arial" w:cs="Arial"/>
        </w:rPr>
        <w:t xml:space="preserve">Additional caretaking tasks will be identified on the submitted calendar and / or discussed as necessary.  </w:t>
      </w:r>
      <w:r>
        <w:rPr>
          <w:rFonts w:ascii="Arial" w:hAnsi="Arial" w:cs="Arial"/>
        </w:rPr>
        <w:t>Schedule to be reviewed monthly by Contractor and Clerk to the Council.</w:t>
      </w:r>
    </w:p>
    <w:p w:rsidR="00307524" w:rsidRDefault="00307524" w:rsidP="0008132F">
      <w:pPr>
        <w:contextualSpacing/>
        <w:rPr>
          <w:rFonts w:ascii="Arial" w:hAnsi="Arial" w:cs="Arial"/>
        </w:rPr>
      </w:pPr>
    </w:p>
    <w:p w:rsidR="00307524" w:rsidRDefault="00307524" w:rsidP="0008132F">
      <w:pPr>
        <w:contextualSpacing/>
        <w:rPr>
          <w:rFonts w:ascii="Arial" w:hAnsi="Arial" w:cs="Arial"/>
        </w:rPr>
      </w:pPr>
      <w:r>
        <w:rPr>
          <w:rFonts w:ascii="Arial" w:hAnsi="Arial" w:cs="Arial"/>
        </w:rPr>
        <w:t xml:space="preserve">The Tender should incorporate provision for annual increases in line with National Minimum Wage </w:t>
      </w:r>
    </w:p>
    <w:p w:rsidR="00307524" w:rsidRPr="0008132F" w:rsidRDefault="00307524" w:rsidP="0008132F">
      <w:pPr>
        <w:contextualSpacing/>
        <w:rPr>
          <w:rFonts w:ascii="Arial" w:hAnsi="Arial" w:cs="Arial"/>
        </w:rPr>
      </w:pPr>
      <w:r>
        <w:rPr>
          <w:rFonts w:ascii="Arial" w:hAnsi="Arial" w:cs="Arial"/>
        </w:rPr>
        <w:t>or National Living Wage if applicable.</w:t>
      </w:r>
    </w:p>
    <w:p w:rsidR="008B2FC0" w:rsidRDefault="008B2FC0" w:rsidP="005B1AE9">
      <w:pPr>
        <w:rPr>
          <w:rFonts w:ascii="Arial" w:hAnsi="Arial" w:cs="Arial"/>
        </w:rPr>
      </w:pPr>
    </w:p>
    <w:p w:rsidR="00307524" w:rsidRDefault="00307524" w:rsidP="005B1AE9">
      <w:pPr>
        <w:rPr>
          <w:rFonts w:ascii="Arial" w:hAnsi="Arial" w:cs="Arial"/>
        </w:rPr>
      </w:pPr>
      <w:r>
        <w:rPr>
          <w:rFonts w:ascii="Arial" w:hAnsi="Arial" w:cs="Arial"/>
        </w:rPr>
        <w:t xml:space="preserve">The successful Tenderer will be key holders for all of the Council’s buildings / facilities and as such will be responsible for the safe keeping of the same.  </w:t>
      </w:r>
    </w:p>
    <w:p w:rsidR="008B2FC0" w:rsidRDefault="008B2FC0" w:rsidP="005B1AE9">
      <w:pPr>
        <w:rPr>
          <w:rFonts w:ascii="Arial" w:hAnsi="Arial" w:cs="Arial"/>
        </w:rPr>
      </w:pPr>
    </w:p>
    <w:p w:rsidR="008B2FC0" w:rsidRDefault="008B2FC0" w:rsidP="005B1AE9">
      <w:pPr>
        <w:rPr>
          <w:rFonts w:ascii="Arial" w:hAnsi="Arial" w:cs="Arial"/>
        </w:rPr>
      </w:pPr>
    </w:p>
    <w:p w:rsidR="008B2FC0" w:rsidRDefault="008B2FC0" w:rsidP="005B1AE9">
      <w:pPr>
        <w:rPr>
          <w:rFonts w:ascii="Arial" w:hAnsi="Arial" w:cs="Arial"/>
        </w:rPr>
      </w:pPr>
    </w:p>
    <w:p w:rsidR="00307524" w:rsidRDefault="00444DAF">
      <w:bookmarkStart w:id="17" w:name="_Ref480710992"/>
      <w:bookmarkStart w:id="18" w:name="_Ref480711520"/>
      <w:bookmarkStart w:id="19" w:name="_Ref480712176"/>
      <w:bookmarkStart w:id="20" w:name="_Toc480718451"/>
      <w:r>
        <w:br w:type="page"/>
      </w:r>
    </w:p>
    <w:p w:rsidR="00307524" w:rsidRPr="00987721" w:rsidRDefault="00307524" w:rsidP="00307524">
      <w:pPr>
        <w:pStyle w:val="Heading1"/>
        <w:numPr>
          <w:ilvl w:val="0"/>
          <w:numId w:val="0"/>
        </w:numPr>
        <w:spacing w:before="100" w:beforeAutospacing="1" w:after="100" w:afterAutospacing="1" w:line="240" w:lineRule="auto"/>
        <w:rPr>
          <w:rFonts w:ascii="Arial" w:hAnsi="Arial" w:cs="Arial"/>
        </w:rPr>
      </w:pPr>
      <w:r>
        <w:rPr>
          <w:rFonts w:ascii="Arial" w:hAnsi="Arial" w:cs="Arial"/>
        </w:rPr>
        <w:lastRenderedPageBreak/>
        <w:t>Part 3</w:t>
      </w:r>
      <w:r w:rsidRPr="00987721">
        <w:rPr>
          <w:rFonts w:ascii="Arial" w:hAnsi="Arial" w:cs="Arial"/>
        </w:rPr>
        <w:t xml:space="preserve"> – Pricing Schedule</w:t>
      </w:r>
    </w:p>
    <w:p w:rsidR="00307524" w:rsidRPr="00EB2EA0" w:rsidRDefault="00307524" w:rsidP="00307524">
      <w:pPr>
        <w:spacing w:before="100" w:beforeAutospacing="1" w:after="100" w:afterAutospacing="1" w:line="240" w:lineRule="auto"/>
      </w:pPr>
    </w:p>
    <w:p w:rsidR="00307524" w:rsidRDefault="00307524" w:rsidP="00307524">
      <w:pPr>
        <w:spacing w:before="100" w:beforeAutospacing="1" w:after="100" w:afterAutospacing="1" w:line="240" w:lineRule="auto"/>
        <w:jc w:val="both"/>
        <w:rPr>
          <w:rFonts w:ascii="Arial" w:eastAsia="Times New Roman" w:hAnsi="Arial" w:cs="Arial"/>
          <w:b/>
          <w:i/>
          <w:lang w:eastAsia="en-GB"/>
        </w:rPr>
      </w:pPr>
      <w:r w:rsidRPr="00E75ACE">
        <w:rPr>
          <w:rFonts w:ascii="Arial" w:eastAsia="Times New Roman" w:hAnsi="Arial" w:cs="Arial"/>
          <w:b/>
          <w:i/>
          <w:lang w:eastAsia="en-GB"/>
        </w:rPr>
        <w:t xml:space="preserve">Please read this section carefully.  </w:t>
      </w:r>
    </w:p>
    <w:p w:rsidR="00307524" w:rsidRDefault="00307524" w:rsidP="00307524">
      <w:pPr>
        <w:spacing w:before="100" w:beforeAutospacing="1" w:after="100" w:afterAutospacing="1" w:line="240" w:lineRule="auto"/>
        <w:jc w:val="both"/>
        <w:rPr>
          <w:rFonts w:ascii="Arial" w:eastAsia="Times New Roman" w:hAnsi="Arial" w:cs="Arial"/>
          <w:lang w:eastAsia="en-GB"/>
        </w:rPr>
      </w:pPr>
      <w:r w:rsidRPr="00E75ACE">
        <w:rPr>
          <w:rFonts w:ascii="Arial" w:eastAsia="Times New Roman" w:hAnsi="Arial" w:cs="Arial"/>
          <w:lang w:eastAsia="en-GB"/>
        </w:rPr>
        <w:t>You</w:t>
      </w:r>
      <w:r>
        <w:rPr>
          <w:rFonts w:ascii="Arial" w:eastAsia="Times New Roman" w:hAnsi="Arial" w:cs="Arial"/>
          <w:lang w:eastAsia="en-GB"/>
        </w:rPr>
        <w:t>r Tender</w:t>
      </w:r>
      <w:r w:rsidRPr="00E75ACE">
        <w:rPr>
          <w:rFonts w:ascii="Arial" w:eastAsia="Times New Roman" w:hAnsi="Arial" w:cs="Arial"/>
          <w:lang w:eastAsia="en-GB"/>
        </w:rPr>
        <w:t xml:space="preserve"> should </w:t>
      </w:r>
      <w:r>
        <w:rPr>
          <w:rFonts w:ascii="Arial" w:eastAsia="Times New Roman" w:hAnsi="Arial" w:cs="Arial"/>
          <w:lang w:eastAsia="en-GB"/>
        </w:rPr>
        <w:t xml:space="preserve">provide a detailed breakdown of costings, and specify an hourly rate for any additional work that may be required beyond that agreed in the Contract.  </w:t>
      </w:r>
    </w:p>
    <w:p w:rsidR="00307524" w:rsidRPr="00E75ACE" w:rsidRDefault="00307524" w:rsidP="00307524">
      <w:pPr>
        <w:spacing w:before="100" w:beforeAutospacing="1" w:after="100" w:afterAutospacing="1" w:line="240" w:lineRule="auto"/>
        <w:jc w:val="both"/>
        <w:rPr>
          <w:rFonts w:ascii="Arial" w:eastAsia="Times New Roman" w:hAnsi="Arial" w:cs="Arial"/>
          <w:lang w:eastAsia="en-GB"/>
        </w:rPr>
      </w:pPr>
      <w:r w:rsidRPr="00E75ACE">
        <w:rPr>
          <w:rFonts w:ascii="Arial" w:eastAsia="Times New Roman" w:hAnsi="Arial" w:cs="Arial"/>
          <w:lang w:eastAsia="en-GB"/>
        </w:rPr>
        <w:t>Please note that costs should cover all consumables, travel and equipment.</w:t>
      </w:r>
    </w:p>
    <w:p w:rsidR="00307524" w:rsidRDefault="00307524" w:rsidP="00307524">
      <w:bookmarkStart w:id="21" w:name="_Ref480710996"/>
      <w:bookmarkStart w:id="22" w:name="_Ref480711386"/>
      <w:bookmarkStart w:id="23" w:name="_Ref480712160"/>
      <w:r>
        <w:t xml:space="preserve">      </w:t>
      </w:r>
    </w:p>
    <w:p w:rsidR="00307524" w:rsidRPr="00987721" w:rsidRDefault="00307524" w:rsidP="00307524">
      <w:pPr>
        <w:pStyle w:val="Heading1"/>
        <w:numPr>
          <w:ilvl w:val="0"/>
          <w:numId w:val="0"/>
        </w:numPr>
        <w:spacing w:before="100" w:beforeAutospacing="1" w:after="100" w:afterAutospacing="1" w:line="240" w:lineRule="auto"/>
        <w:rPr>
          <w:rFonts w:ascii="Arial" w:hAnsi="Arial" w:cs="Arial"/>
        </w:rPr>
      </w:pPr>
      <w:bookmarkStart w:id="24" w:name="_Toc480718453"/>
      <w:r w:rsidRPr="00987721">
        <w:rPr>
          <w:rFonts w:ascii="Arial" w:hAnsi="Arial" w:cs="Arial"/>
        </w:rPr>
        <w:t xml:space="preserve">Part </w:t>
      </w:r>
      <w:bookmarkEnd w:id="21"/>
      <w:bookmarkEnd w:id="22"/>
      <w:r>
        <w:rPr>
          <w:rFonts w:ascii="Arial" w:hAnsi="Arial" w:cs="Arial"/>
        </w:rPr>
        <w:t>4</w:t>
      </w:r>
      <w:r w:rsidRPr="00987721">
        <w:rPr>
          <w:rFonts w:ascii="Arial" w:hAnsi="Arial" w:cs="Arial"/>
        </w:rPr>
        <w:t xml:space="preserve"> – Qualification of the Contract</w:t>
      </w:r>
      <w:bookmarkEnd w:id="23"/>
      <w:bookmarkEnd w:id="24"/>
    </w:p>
    <w:p w:rsidR="00307524" w:rsidRPr="00E75ACE" w:rsidRDefault="00307524" w:rsidP="00307524">
      <w:pPr>
        <w:spacing w:before="100" w:beforeAutospacing="1" w:after="100" w:afterAutospacing="1" w:line="240" w:lineRule="auto"/>
        <w:rPr>
          <w:rFonts w:ascii="Arial" w:hAnsi="Arial" w:cs="Arial"/>
        </w:rPr>
      </w:pPr>
      <w:r w:rsidRPr="00E75ACE">
        <w:rPr>
          <w:rFonts w:ascii="Arial" w:hAnsi="Arial" w:cs="Arial"/>
        </w:rPr>
        <w:t xml:space="preserve">The Tenderer should submit details under this heading only if unable to comply with the contract terms indicated in the Contract documents as </w:t>
      </w:r>
      <w:r w:rsidRPr="00E75ACE">
        <w:rPr>
          <w:rFonts w:ascii="Arial" w:hAnsi="Arial" w:cs="Arial"/>
        </w:rPr>
        <w:fldChar w:fldCharType="begin"/>
      </w:r>
      <w:r w:rsidRPr="00E75ACE">
        <w:rPr>
          <w:rFonts w:ascii="Arial" w:hAnsi="Arial" w:cs="Arial"/>
        </w:rPr>
        <w:instrText xml:space="preserve"> REF _Ref480711140 \h  \* MERGEFORMAT </w:instrText>
      </w:r>
      <w:r w:rsidRPr="00E75ACE">
        <w:rPr>
          <w:rFonts w:ascii="Arial" w:hAnsi="Arial" w:cs="Arial"/>
        </w:rPr>
      </w:r>
      <w:r w:rsidRPr="00E75ACE">
        <w:rPr>
          <w:rFonts w:ascii="Arial" w:hAnsi="Arial" w:cs="Arial"/>
        </w:rPr>
        <w:fldChar w:fldCharType="separate"/>
      </w:r>
      <w:r w:rsidR="000D12E7">
        <w:rPr>
          <w:rFonts w:ascii="Arial" w:hAnsi="Arial" w:cs="Arial"/>
        </w:rPr>
        <w:t>Part 5</w:t>
      </w:r>
      <w:r w:rsidR="000D12E7" w:rsidRPr="00987721">
        <w:rPr>
          <w:rFonts w:ascii="Arial" w:hAnsi="Arial" w:cs="Arial"/>
        </w:rPr>
        <w:t xml:space="preserve"> – Contract Documents</w:t>
      </w:r>
      <w:r w:rsidRPr="00E75ACE">
        <w:rPr>
          <w:rFonts w:ascii="Arial" w:hAnsi="Arial" w:cs="Arial"/>
        </w:rPr>
        <w:fldChar w:fldCharType="end"/>
      </w:r>
      <w:r w:rsidRPr="00E75ACE">
        <w:rPr>
          <w:rFonts w:ascii="Arial" w:hAnsi="Arial" w:cs="Arial"/>
        </w:rPr>
        <w:t xml:space="preserve"> of the Invitation to Tender.</w:t>
      </w:r>
    </w:p>
    <w:p w:rsidR="00307524" w:rsidRDefault="00307524" w:rsidP="00307524">
      <w:pPr>
        <w:spacing w:before="100" w:beforeAutospacing="1" w:after="100" w:afterAutospacing="1" w:line="240" w:lineRule="auto"/>
        <w:rPr>
          <w:rFonts w:asciiTheme="majorHAnsi" w:eastAsiaTheme="majorEastAsia" w:hAnsiTheme="majorHAnsi" w:cstheme="majorBidi"/>
          <w:b/>
          <w:bCs/>
          <w:sz w:val="28"/>
          <w:szCs w:val="28"/>
        </w:rPr>
      </w:pPr>
    </w:p>
    <w:p w:rsidR="00307524" w:rsidRPr="00987721" w:rsidRDefault="00307524" w:rsidP="00307524">
      <w:pPr>
        <w:pStyle w:val="Heading1"/>
        <w:numPr>
          <w:ilvl w:val="0"/>
          <w:numId w:val="0"/>
        </w:numPr>
        <w:spacing w:before="100" w:beforeAutospacing="1" w:after="100" w:afterAutospacing="1" w:line="240" w:lineRule="auto"/>
        <w:rPr>
          <w:rFonts w:ascii="Arial" w:hAnsi="Arial" w:cs="Arial"/>
        </w:rPr>
      </w:pPr>
      <w:bookmarkStart w:id="25" w:name="_Ref480711140"/>
      <w:bookmarkStart w:id="26" w:name="_Toc480718454"/>
      <w:r>
        <w:rPr>
          <w:rFonts w:ascii="Arial" w:hAnsi="Arial" w:cs="Arial"/>
        </w:rPr>
        <w:t>Part 5</w:t>
      </w:r>
      <w:r w:rsidRPr="00987721">
        <w:rPr>
          <w:rFonts w:ascii="Arial" w:hAnsi="Arial" w:cs="Arial"/>
        </w:rPr>
        <w:t xml:space="preserve"> – Contract Documents</w:t>
      </w:r>
      <w:bookmarkEnd w:id="25"/>
      <w:bookmarkEnd w:id="26"/>
    </w:p>
    <w:p w:rsidR="00307524" w:rsidRPr="00E75ACE" w:rsidRDefault="00307524" w:rsidP="00307524">
      <w:pPr>
        <w:tabs>
          <w:tab w:val="left" w:pos="3823"/>
        </w:tabs>
        <w:spacing w:before="100" w:beforeAutospacing="1" w:after="100" w:afterAutospacing="1" w:line="240" w:lineRule="auto"/>
        <w:rPr>
          <w:rFonts w:ascii="Arial" w:hAnsi="Arial" w:cs="Arial"/>
        </w:rPr>
      </w:pPr>
      <w:r w:rsidRPr="00987721">
        <w:rPr>
          <w:rFonts w:ascii="Arial" w:hAnsi="Arial" w:cs="Arial"/>
        </w:rPr>
        <w:t xml:space="preserve">Any Contract which may result from this Invitation to Tender </w:t>
      </w:r>
      <w:r>
        <w:rPr>
          <w:rFonts w:ascii="Arial" w:hAnsi="Arial" w:cs="Arial"/>
        </w:rPr>
        <w:t xml:space="preserve">will contain the following documents, </w:t>
      </w:r>
      <w:r w:rsidRPr="00E75ACE">
        <w:rPr>
          <w:rFonts w:ascii="Arial" w:hAnsi="Arial" w:cs="Arial"/>
        </w:rPr>
        <w:t>changed only in accordance with any agreement reached during the post-tender clarification and negotiation:</w:t>
      </w:r>
    </w:p>
    <w:p w:rsidR="00307524" w:rsidRDefault="00307524" w:rsidP="00307524">
      <w:pPr>
        <w:pStyle w:val="ListParagraph"/>
        <w:numPr>
          <w:ilvl w:val="0"/>
          <w:numId w:val="5"/>
        </w:numPr>
        <w:tabs>
          <w:tab w:val="left" w:pos="3823"/>
        </w:tabs>
        <w:rPr>
          <w:rFonts w:ascii="Arial" w:hAnsi="Arial" w:cs="Arial"/>
        </w:rPr>
      </w:pPr>
      <w:r w:rsidRPr="00444DAF">
        <w:rPr>
          <w:rFonts w:ascii="Arial" w:hAnsi="Arial" w:cs="Arial"/>
        </w:rPr>
        <w:t xml:space="preserve">The specification in the tender at </w:t>
      </w:r>
      <w:r>
        <w:rPr>
          <w:rFonts w:ascii="Arial" w:hAnsi="Arial" w:cs="Arial"/>
        </w:rPr>
        <w:t>Part 2 – Specification.</w:t>
      </w:r>
    </w:p>
    <w:p w:rsidR="00307524" w:rsidRDefault="00307524" w:rsidP="00307524">
      <w:pPr>
        <w:pStyle w:val="ListParagraph"/>
        <w:numPr>
          <w:ilvl w:val="0"/>
          <w:numId w:val="5"/>
        </w:numPr>
        <w:tabs>
          <w:tab w:val="left" w:pos="3823"/>
        </w:tabs>
        <w:rPr>
          <w:rFonts w:ascii="Arial" w:hAnsi="Arial" w:cs="Arial"/>
        </w:rPr>
      </w:pPr>
      <w:r>
        <w:rPr>
          <w:rFonts w:ascii="Arial" w:hAnsi="Arial" w:cs="Arial"/>
        </w:rPr>
        <w:t>The Tender’s Tender offer.</w:t>
      </w:r>
    </w:p>
    <w:p w:rsidR="00307524" w:rsidRDefault="00307524" w:rsidP="00307524">
      <w:pPr>
        <w:pStyle w:val="ListParagraph"/>
        <w:numPr>
          <w:ilvl w:val="0"/>
          <w:numId w:val="5"/>
        </w:numPr>
        <w:tabs>
          <w:tab w:val="left" w:pos="3823"/>
        </w:tabs>
        <w:rPr>
          <w:rFonts w:ascii="Arial" w:hAnsi="Arial" w:cs="Arial"/>
        </w:rPr>
      </w:pPr>
      <w:r>
        <w:rPr>
          <w:rFonts w:ascii="Arial" w:hAnsi="Arial" w:cs="Arial"/>
        </w:rPr>
        <w:t>The prices submitted in the Price Schedule of the Successful Tenderer’s Submission.</w:t>
      </w:r>
    </w:p>
    <w:p w:rsidR="00307524" w:rsidRPr="00307524" w:rsidRDefault="00307524" w:rsidP="00307524">
      <w:pPr>
        <w:pStyle w:val="ListParagraph"/>
        <w:numPr>
          <w:ilvl w:val="0"/>
          <w:numId w:val="5"/>
        </w:numPr>
        <w:tabs>
          <w:tab w:val="left" w:pos="3823"/>
        </w:tabs>
        <w:rPr>
          <w:rFonts w:ascii="Arial" w:hAnsi="Arial" w:cs="Arial"/>
        </w:rPr>
      </w:pPr>
      <w:r w:rsidRPr="00307524">
        <w:rPr>
          <w:rFonts w:ascii="Arial" w:hAnsi="Arial" w:cs="Arial"/>
        </w:rPr>
        <w:t>Any qualifications to the contract accepted by the Council</w:t>
      </w:r>
      <w:r>
        <w:rPr>
          <w:rFonts w:ascii="Arial" w:hAnsi="Arial" w:cs="Arial"/>
        </w:rPr>
        <w:t>.</w:t>
      </w:r>
    </w:p>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486A4C" w:rsidRDefault="00486A4C"/>
    <w:p w:rsidR="00486A4C" w:rsidRDefault="00486A4C"/>
    <w:p w:rsidR="008B2FC0" w:rsidRPr="00987721" w:rsidRDefault="00307524" w:rsidP="008B2FC0">
      <w:pPr>
        <w:pStyle w:val="Heading1"/>
        <w:numPr>
          <w:ilvl w:val="0"/>
          <w:numId w:val="0"/>
        </w:numPr>
        <w:spacing w:before="100" w:beforeAutospacing="1" w:after="100" w:afterAutospacing="1" w:line="240" w:lineRule="auto"/>
        <w:rPr>
          <w:rFonts w:ascii="Arial" w:hAnsi="Arial" w:cs="Arial"/>
        </w:rPr>
      </w:pPr>
      <w:r>
        <w:rPr>
          <w:rFonts w:ascii="Arial" w:hAnsi="Arial" w:cs="Arial"/>
        </w:rPr>
        <w:lastRenderedPageBreak/>
        <w:t>Part 6</w:t>
      </w:r>
      <w:r w:rsidR="008B2FC0" w:rsidRPr="00987721">
        <w:rPr>
          <w:rFonts w:ascii="Arial" w:hAnsi="Arial" w:cs="Arial"/>
        </w:rPr>
        <w:t xml:space="preserve"> –</w:t>
      </w:r>
      <w:r w:rsidR="008B2FC0" w:rsidRPr="00B62538">
        <w:t xml:space="preserve"> </w:t>
      </w:r>
      <w:bookmarkEnd w:id="17"/>
      <w:bookmarkEnd w:id="18"/>
      <w:r w:rsidR="008B2FC0" w:rsidRPr="00987721">
        <w:rPr>
          <w:rFonts w:ascii="Arial" w:hAnsi="Arial" w:cs="Arial"/>
        </w:rPr>
        <w:t>Tender Offer</w:t>
      </w:r>
      <w:bookmarkEnd w:id="19"/>
      <w:bookmarkEnd w:id="20"/>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The following letter should be included in your tender offer.</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BISHOP’S CLEEVE PARISH COUNCIL</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(FOR THE ATTENTION OF: Amanda Winstone, Clerk to the Council)</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Date:</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rPr>
      </w:pPr>
      <w:r w:rsidRPr="00E75ACE">
        <w:rPr>
          <w:rFonts w:ascii="Arial" w:hAnsi="Arial" w:cs="Arial"/>
        </w:rPr>
        <w:t>Dear Sirs</w:t>
      </w:r>
    </w:p>
    <w:p w:rsidR="00ED357C" w:rsidRPr="00ED357C" w:rsidRDefault="008B2FC0" w:rsidP="00ED357C">
      <w:pPr>
        <w:rPr>
          <w:rFonts w:ascii="Arial" w:hAnsi="Arial" w:cs="Arial"/>
          <w:b/>
          <w:sz w:val="44"/>
          <w:szCs w:val="44"/>
        </w:rPr>
      </w:pPr>
      <w:r w:rsidRPr="00E75ACE">
        <w:rPr>
          <w:rFonts w:ascii="Arial" w:hAnsi="Arial" w:cs="Arial"/>
          <w:b/>
        </w:rPr>
        <w:t xml:space="preserve">Contract for:  </w:t>
      </w:r>
      <w:r w:rsidRPr="00E75ACE">
        <w:rPr>
          <w:rFonts w:ascii="Arial" w:hAnsi="Arial" w:cs="Arial"/>
          <w:b/>
          <w:bCs/>
        </w:rPr>
        <w:t xml:space="preserve">Bishop’s Cleeve Parish Council </w:t>
      </w:r>
      <w:r w:rsidR="00ED357C">
        <w:rPr>
          <w:rFonts w:ascii="Arial" w:hAnsi="Arial" w:cs="Arial"/>
          <w:b/>
          <w:bCs/>
        </w:rPr>
        <w:t>Cleaning, Maintenance and Caretaking Contract</w:t>
      </w:r>
    </w:p>
    <w:p w:rsidR="008B2FC0" w:rsidRPr="00E75ACE" w:rsidRDefault="008B2FC0" w:rsidP="00ED357C">
      <w:pPr>
        <w:spacing w:before="100" w:beforeAutospacing="1" w:after="100" w:afterAutospacing="1" w:line="240" w:lineRule="auto"/>
        <w:rPr>
          <w:rFonts w:ascii="Arial" w:hAnsi="Arial" w:cs="Arial"/>
        </w:rPr>
      </w:pPr>
      <w:r w:rsidRPr="00E75ACE">
        <w:rPr>
          <w:rFonts w:ascii="Arial" w:hAnsi="Arial" w:cs="Arial"/>
        </w:rPr>
        <w:t>I / We have read the information provided in your Invitation to Tender and subject to and upon the Terms and Condition contained in Part 5 – Contract Documents, I / we offer to supply the services described in the said Contract documents in such manner as may be required.</w:t>
      </w:r>
    </w:p>
    <w:p w:rsidR="008B2FC0" w:rsidRPr="00E75ACE" w:rsidRDefault="008B2FC0" w:rsidP="008B2FC0">
      <w:pPr>
        <w:pStyle w:val="ListParagraph"/>
        <w:tabs>
          <w:tab w:val="left" w:pos="-720"/>
          <w:tab w:val="left" w:pos="0"/>
        </w:tabs>
        <w:suppressAutoHyphens/>
        <w:spacing w:before="100" w:beforeAutospacing="1" w:after="100" w:afterAutospacing="1" w:line="240" w:lineRule="auto"/>
        <w:ind w:left="851"/>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By submission of this Tender, I/we warrant that:</w:t>
      </w:r>
    </w:p>
    <w:p w:rsidR="008B2FC0" w:rsidRPr="00E75ACE" w:rsidRDefault="008B2FC0" w:rsidP="008B2FC0">
      <w:pPr>
        <w:numPr>
          <w:ilvl w:val="0"/>
          <w:numId w:val="6"/>
        </w:numPr>
        <w:spacing w:before="100" w:beforeAutospacing="1" w:after="100" w:afterAutospacing="1" w:line="240" w:lineRule="auto"/>
        <w:ind w:left="1208" w:hanging="357"/>
        <w:contextualSpacing/>
        <w:jc w:val="both"/>
        <w:rPr>
          <w:rFonts w:ascii="Arial" w:hAnsi="Arial" w:cs="Arial"/>
        </w:rPr>
      </w:pPr>
      <w:r w:rsidRPr="00E75ACE">
        <w:rPr>
          <w:rFonts w:ascii="Arial" w:hAnsi="Arial" w:cs="Arial"/>
        </w:rPr>
        <w:t>The prices in the Tender have been arrived at independently, without consultation, communication, agreement or understanding for the purpose of restricting competition, as to any matter relating to such prices, with any other Tenderer or with any competitor.</w:t>
      </w:r>
    </w:p>
    <w:p w:rsidR="008B2FC0" w:rsidRPr="00E75ACE" w:rsidRDefault="008B2FC0" w:rsidP="008B2FC0">
      <w:pPr>
        <w:numPr>
          <w:ilvl w:val="0"/>
          <w:numId w:val="6"/>
        </w:numPr>
        <w:tabs>
          <w:tab w:val="left" w:pos="-720"/>
          <w:tab w:val="left" w:pos="0"/>
        </w:tabs>
        <w:suppressAutoHyphens/>
        <w:spacing w:before="100" w:beforeAutospacing="1" w:after="100" w:afterAutospacing="1" w:line="240" w:lineRule="auto"/>
        <w:ind w:left="1208" w:hanging="357"/>
        <w:contextualSpacing/>
        <w:jc w:val="both"/>
        <w:rPr>
          <w:rFonts w:ascii="Arial" w:hAnsi="Arial" w:cs="Arial"/>
        </w:rPr>
      </w:pPr>
      <w:r w:rsidRPr="00E75ACE">
        <w:rPr>
          <w:rFonts w:ascii="Arial" w:hAnsi="Arial" w:cs="Arial"/>
        </w:rPr>
        <w:t>Unless otherwise required by law, the prices which have been quoted in the Tender have not knowingly been disclosed by the Tenderer, directly or indirectly, to any other Tenderer or competitor, nor will they be disclosed.</w:t>
      </w:r>
    </w:p>
    <w:p w:rsidR="008B2FC0" w:rsidRPr="00E75ACE" w:rsidRDefault="008B2FC0" w:rsidP="008B2FC0">
      <w:pPr>
        <w:numPr>
          <w:ilvl w:val="0"/>
          <w:numId w:val="6"/>
        </w:numPr>
        <w:tabs>
          <w:tab w:val="left" w:pos="-720"/>
          <w:tab w:val="left" w:pos="0"/>
        </w:tabs>
        <w:suppressAutoHyphens/>
        <w:spacing w:before="100" w:beforeAutospacing="1" w:after="100" w:afterAutospacing="1" w:line="240" w:lineRule="auto"/>
        <w:ind w:left="1208" w:hanging="357"/>
        <w:contextualSpacing/>
        <w:jc w:val="both"/>
        <w:rPr>
          <w:rFonts w:ascii="Arial" w:hAnsi="Arial" w:cs="Arial"/>
        </w:rPr>
      </w:pPr>
      <w:r w:rsidRPr="00E75ACE">
        <w:rPr>
          <w:rFonts w:ascii="Arial" w:hAnsi="Arial" w:cs="Arial"/>
        </w:rPr>
        <w:t>No attempt has been made or will be made by the Tenderer to induce any other person or firm to submit or not to submit a Tender for the purpose of restricting competition.</w:t>
      </w: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b/>
        </w:rPr>
      </w:pPr>
      <w:r w:rsidRPr="00E75ACE">
        <w:rPr>
          <w:rFonts w:ascii="Arial" w:hAnsi="Arial" w:cs="Arial"/>
          <w:b/>
        </w:rPr>
        <w:t xml:space="preserve">Terms and Conditions – </w:t>
      </w:r>
      <w:r w:rsidRPr="00E75ACE">
        <w:rPr>
          <w:rFonts w:ascii="Arial" w:hAnsi="Arial" w:cs="Arial"/>
        </w:rPr>
        <w:t xml:space="preserve">I / We agree that this tender and any Contract that may result therefrom shall be based upon the documents listed below in </w:t>
      </w:r>
      <w:r w:rsidRPr="00E75ACE">
        <w:rPr>
          <w:rFonts w:ascii="Arial" w:hAnsi="Arial" w:cs="Arial"/>
        </w:rPr>
        <w:fldChar w:fldCharType="begin"/>
      </w:r>
      <w:r w:rsidRPr="00E75ACE">
        <w:rPr>
          <w:rFonts w:ascii="Arial" w:hAnsi="Arial" w:cs="Arial"/>
        </w:rPr>
        <w:instrText xml:space="preserve"> REF _Ref480711140 \h  \* MERGEFORMAT </w:instrText>
      </w:r>
      <w:r w:rsidRPr="00E75ACE">
        <w:rPr>
          <w:rFonts w:ascii="Arial" w:hAnsi="Arial" w:cs="Arial"/>
        </w:rPr>
      </w:r>
      <w:r w:rsidRPr="00E75ACE">
        <w:rPr>
          <w:rFonts w:ascii="Arial" w:hAnsi="Arial" w:cs="Arial"/>
        </w:rPr>
        <w:fldChar w:fldCharType="separate"/>
      </w:r>
      <w:r w:rsidR="000D12E7">
        <w:rPr>
          <w:rFonts w:ascii="Arial" w:hAnsi="Arial" w:cs="Arial"/>
        </w:rPr>
        <w:t>Part 5</w:t>
      </w:r>
      <w:r w:rsidR="000D12E7" w:rsidRPr="00987721">
        <w:rPr>
          <w:rFonts w:ascii="Arial" w:hAnsi="Arial" w:cs="Arial"/>
        </w:rPr>
        <w:t xml:space="preserve"> – Contract Documents</w:t>
      </w:r>
      <w:r w:rsidRPr="00E75ACE">
        <w:rPr>
          <w:rFonts w:ascii="Arial" w:hAnsi="Arial" w:cs="Arial"/>
        </w:rPr>
        <w:fldChar w:fldCharType="end"/>
      </w:r>
      <w:r w:rsidRPr="00E75ACE">
        <w:rPr>
          <w:rFonts w:ascii="Arial" w:hAnsi="Arial" w:cs="Arial"/>
        </w:rPr>
        <w:t xml:space="preserve"> of the Invitation to Tender. </w:t>
      </w:r>
    </w:p>
    <w:p w:rsidR="008B2FC0" w:rsidRPr="00E75ACE" w:rsidRDefault="008B2FC0" w:rsidP="008B2FC0">
      <w:pPr>
        <w:pStyle w:val="ListParagraph"/>
        <w:tabs>
          <w:tab w:val="left" w:pos="-720"/>
          <w:tab w:val="left" w:pos="0"/>
        </w:tabs>
        <w:suppressAutoHyphens/>
        <w:spacing w:before="100" w:beforeAutospacing="1" w:after="100" w:afterAutospacing="1" w:line="240" w:lineRule="auto"/>
        <w:ind w:left="851"/>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The prices quoted in this Tender are valid for 90 days and I / we confirm that the Terms of Tender will remain binding upon me / us and may be accepted by you at any time before that date.</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 xml:space="preserve">I / We note that the Contract shall be valid upon acceptance and signatures by both parties of the Contract Documents, and that the date of commencement of the provisions of services under the contract shall be </w:t>
      </w:r>
      <w:r w:rsidR="00B938BE" w:rsidRPr="008D6391">
        <w:rPr>
          <w:rFonts w:ascii="Arial" w:hAnsi="Arial" w:cs="Arial"/>
          <w:b/>
        </w:rPr>
        <w:t>1</w:t>
      </w:r>
      <w:r w:rsidR="00B938BE" w:rsidRPr="008D6391">
        <w:rPr>
          <w:rFonts w:ascii="Arial" w:hAnsi="Arial" w:cs="Arial"/>
          <w:b/>
          <w:vertAlign w:val="superscript"/>
        </w:rPr>
        <w:t>st</w:t>
      </w:r>
      <w:r w:rsidR="00B938BE" w:rsidRPr="008D6391">
        <w:rPr>
          <w:rFonts w:ascii="Arial" w:hAnsi="Arial" w:cs="Arial"/>
          <w:b/>
        </w:rPr>
        <w:t xml:space="preserve"> November </w:t>
      </w:r>
      <w:r w:rsidRPr="008D6391">
        <w:rPr>
          <w:rFonts w:ascii="Arial" w:hAnsi="Arial" w:cs="Arial"/>
          <w:b/>
        </w:rPr>
        <w:t>2017</w:t>
      </w:r>
      <w:r w:rsidRPr="00E75ACE">
        <w:rPr>
          <w:rFonts w:ascii="Arial" w:hAnsi="Arial" w:cs="Arial"/>
          <w:b/>
        </w:rPr>
        <w:t xml:space="preserve"> </w:t>
      </w:r>
      <w:r w:rsidRPr="00E75ACE">
        <w:rPr>
          <w:rFonts w:ascii="Arial" w:hAnsi="Arial" w:cs="Arial"/>
        </w:rPr>
        <w:t>unless an alternative date has been agreed and inserted in the Contract.</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I / We agree that any Contract that may result from this Tender shall be subject to English Law.</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I / We agree to bear all costs incurred by me / us in connection with the preparation and submission of this Tender and to bear any further costs incurred by me / us prior to the award of any Contract.</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D357C" w:rsidRDefault="008B2FC0" w:rsidP="00ED357C">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 xml:space="preserve">I / We agree that any other terms or conditions of Contract or any general reservation which may be printed on any correspondence emanating from me / us in connection with </w:t>
      </w:r>
      <w:r w:rsidRPr="00E75ACE">
        <w:rPr>
          <w:rFonts w:ascii="Arial" w:hAnsi="Arial" w:cs="Arial"/>
        </w:rPr>
        <w:lastRenderedPageBreak/>
        <w:t>this Tender or with any other Contract resulting from this Tender, shall not be applicable to this Tender or to the Contract.</w:t>
      </w:r>
    </w:p>
    <w:tbl>
      <w:tblPr>
        <w:tblW w:w="9020" w:type="dxa"/>
        <w:tblInd w:w="93" w:type="dxa"/>
        <w:tblLook w:val="04A0" w:firstRow="1" w:lastRow="0" w:firstColumn="1" w:lastColumn="0" w:noHBand="0" w:noVBand="1"/>
      </w:tblPr>
      <w:tblGrid>
        <w:gridCol w:w="1900"/>
        <w:gridCol w:w="100"/>
        <w:gridCol w:w="2380"/>
        <w:gridCol w:w="960"/>
        <w:gridCol w:w="2505"/>
        <w:gridCol w:w="1175"/>
      </w:tblGrid>
      <w:tr w:rsidR="008B2FC0" w:rsidRPr="00E75ACE" w:rsidTr="00ED1444">
        <w:trPr>
          <w:trHeight w:val="300"/>
        </w:trPr>
        <w:tc>
          <w:tcPr>
            <w:tcW w:w="2000" w:type="dxa"/>
            <w:gridSpan w:val="2"/>
            <w:tcBorders>
              <w:top w:val="nil"/>
              <w:left w:val="nil"/>
              <w:bottom w:val="nil"/>
              <w:right w:val="nil"/>
            </w:tcBorders>
            <w:shd w:val="clear" w:color="auto" w:fill="auto"/>
            <w:noWrap/>
            <w:vAlign w:val="center"/>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Dated this</w:t>
            </w:r>
          </w:p>
        </w:tc>
        <w:tc>
          <w:tcPr>
            <w:tcW w:w="2380"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day of</w:t>
            </w:r>
          </w:p>
        </w:tc>
        <w:tc>
          <w:tcPr>
            <w:tcW w:w="250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117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20</w:t>
            </w:r>
          </w:p>
        </w:tc>
      </w:tr>
      <w:tr w:rsidR="008B2FC0" w:rsidRPr="00E75ACE" w:rsidTr="00ED1444">
        <w:trPr>
          <w:trHeight w:val="180"/>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38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90"/>
        </w:trPr>
        <w:tc>
          <w:tcPr>
            <w:tcW w:w="2000" w:type="dxa"/>
            <w:gridSpan w:val="2"/>
            <w:tcBorders>
              <w:top w:val="nil"/>
              <w:left w:val="nil"/>
              <w:bottom w:val="nil"/>
              <w:right w:val="nil"/>
            </w:tcBorders>
            <w:shd w:val="clear" w:color="auto" w:fill="auto"/>
            <w:noWrap/>
            <w:vAlign w:val="center"/>
            <w:hideMark/>
          </w:tcPr>
          <w:p w:rsidR="008B2FC0" w:rsidRPr="00E75ACE" w:rsidRDefault="008B2FC0" w:rsidP="00D70022">
            <w:pPr>
              <w:spacing w:before="100" w:beforeAutospacing="1" w:after="100" w:afterAutospacing="1" w:line="240" w:lineRule="auto"/>
              <w:rPr>
                <w:rFonts w:ascii="Arial" w:eastAsia="Times New Roman" w:hAnsi="Arial" w:cs="Arial"/>
                <w:b/>
                <w:bCs/>
                <w:color w:val="000000"/>
                <w:lang w:eastAsia="en-GB"/>
              </w:rPr>
            </w:pPr>
            <w:r w:rsidRPr="00E75ACE">
              <w:rPr>
                <w:rFonts w:ascii="Arial" w:eastAsia="Times New Roman" w:hAnsi="Arial" w:cs="Arial"/>
                <w:b/>
                <w:bCs/>
                <w:color w:val="00000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165"/>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38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165"/>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38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300"/>
        </w:trPr>
        <w:tc>
          <w:tcPr>
            <w:tcW w:w="7845" w:type="dxa"/>
            <w:gridSpan w:val="5"/>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(Please state official position, for example</w:t>
            </w:r>
            <w:r w:rsidR="00ED1444">
              <w:rPr>
                <w:rFonts w:ascii="Arial" w:eastAsia="Times New Roman" w:hAnsi="Arial" w:cs="Arial"/>
                <w:color w:val="000000"/>
                <w:lang w:eastAsia="en-GB"/>
              </w:rPr>
              <w:t>, Director, Manager, Secretary, etc.)</w:t>
            </w: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ED1444">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48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9020" w:type="dxa"/>
            <w:gridSpan w:val="6"/>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being a person duly authorised to sign tenders on behalf of</w:t>
            </w:r>
          </w:p>
        </w:tc>
      </w:tr>
      <w:tr w:rsidR="008B2FC0" w:rsidRPr="00E75ACE" w:rsidTr="00ED1444">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48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165"/>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48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ED1444">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Telephone:</w:t>
            </w:r>
          </w:p>
        </w:tc>
        <w:tc>
          <w:tcPr>
            <w:tcW w:w="2480" w:type="dxa"/>
            <w:gridSpan w:val="2"/>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250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117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r>
    </w:tbl>
    <w:p w:rsidR="008B2FC0" w:rsidRPr="00EB4050" w:rsidRDefault="008B2FC0" w:rsidP="008B2FC0">
      <w:pPr>
        <w:spacing w:before="100" w:beforeAutospacing="1" w:after="100" w:afterAutospacing="1" w:line="240" w:lineRule="auto"/>
        <w:ind w:left="-426"/>
        <w:rPr>
          <w:rFonts w:cs="Tahom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382"/>
      </w:tblGrid>
      <w:tr w:rsidR="008B2FC0" w:rsidRPr="00E75ACE" w:rsidTr="00D70022">
        <w:trPr>
          <w:trHeight w:val="603"/>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Company Name and Address:</w:t>
            </w:r>
          </w:p>
        </w:tc>
      </w:tr>
      <w:tr w:rsidR="008B2FC0" w:rsidRPr="00E75ACE" w:rsidTr="00D70022">
        <w:trPr>
          <w:trHeight w:val="492"/>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633"/>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42"/>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51"/>
        </w:trPr>
        <w:tc>
          <w:tcPr>
            <w:tcW w:w="1209"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Contact Name:</w:t>
            </w:r>
          </w:p>
        </w:tc>
        <w:tc>
          <w:tcPr>
            <w:tcW w:w="3791"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57"/>
        </w:trPr>
        <w:tc>
          <w:tcPr>
            <w:tcW w:w="1209"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Telephone Number:</w:t>
            </w:r>
          </w:p>
        </w:tc>
        <w:tc>
          <w:tcPr>
            <w:tcW w:w="3791"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79"/>
        </w:trPr>
        <w:tc>
          <w:tcPr>
            <w:tcW w:w="1209"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Email Address:</w:t>
            </w:r>
          </w:p>
        </w:tc>
        <w:tc>
          <w:tcPr>
            <w:tcW w:w="3791"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bl>
    <w:p w:rsidR="008B2FC0" w:rsidRPr="00E75ACE" w:rsidRDefault="008B2FC0" w:rsidP="008B2FC0">
      <w:pPr>
        <w:pStyle w:val="BodyText"/>
        <w:tabs>
          <w:tab w:val="left" w:pos="0"/>
        </w:tabs>
        <w:spacing w:before="100" w:beforeAutospacing="1" w:after="100" w:afterAutospacing="1" w:line="240" w:lineRule="auto"/>
        <w:ind w:right="43"/>
        <w:rPr>
          <w:rFonts w:ascii="Arial" w:hAnsi="Arial" w:cs="Arial"/>
          <w:b/>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74"/>
      </w:tblGrid>
      <w:tr w:rsidR="008B2FC0" w:rsidRPr="00E75ACE" w:rsidTr="001E694D">
        <w:trPr>
          <w:trHeight w:val="584"/>
        </w:trPr>
        <w:tc>
          <w:tcPr>
            <w:tcW w:w="2802" w:type="dxa"/>
            <w:vAlign w:val="center"/>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Authorised Personnel:</w:t>
            </w:r>
          </w:p>
        </w:tc>
        <w:tc>
          <w:tcPr>
            <w:tcW w:w="6974" w:type="dxa"/>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p>
        </w:tc>
      </w:tr>
      <w:tr w:rsidR="008B2FC0" w:rsidRPr="00E75ACE" w:rsidTr="001E694D">
        <w:trPr>
          <w:trHeight w:val="550"/>
        </w:trPr>
        <w:tc>
          <w:tcPr>
            <w:tcW w:w="2802" w:type="dxa"/>
            <w:vAlign w:val="center"/>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Position in Company:</w:t>
            </w:r>
          </w:p>
        </w:tc>
        <w:tc>
          <w:tcPr>
            <w:tcW w:w="6974" w:type="dxa"/>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p>
        </w:tc>
      </w:tr>
      <w:tr w:rsidR="008B2FC0" w:rsidRPr="00E75ACE" w:rsidTr="001E694D">
        <w:trPr>
          <w:trHeight w:val="558"/>
        </w:trPr>
        <w:tc>
          <w:tcPr>
            <w:tcW w:w="2802" w:type="dxa"/>
            <w:vAlign w:val="center"/>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Date:</w:t>
            </w:r>
          </w:p>
        </w:tc>
        <w:tc>
          <w:tcPr>
            <w:tcW w:w="6974" w:type="dxa"/>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p>
        </w:tc>
      </w:tr>
    </w:tbl>
    <w:p w:rsidR="00EA06FB" w:rsidRDefault="00EA06FB" w:rsidP="00EA06FB">
      <w:pPr>
        <w:spacing w:before="100" w:beforeAutospacing="1" w:after="100" w:afterAutospacing="1" w:line="240" w:lineRule="auto"/>
        <w:rPr>
          <w:rFonts w:cs="Tahoma"/>
          <w:b/>
        </w:rPr>
      </w:pPr>
    </w:p>
    <w:p w:rsidR="00E51070" w:rsidRPr="00307524" w:rsidRDefault="00E51070" w:rsidP="00307524">
      <w:pPr>
        <w:tabs>
          <w:tab w:val="left" w:pos="3823"/>
        </w:tabs>
        <w:rPr>
          <w:rFonts w:ascii="Arial" w:hAnsi="Arial" w:cs="Arial"/>
        </w:rPr>
      </w:pPr>
    </w:p>
    <w:sectPr w:rsidR="00E51070" w:rsidRPr="00307524" w:rsidSect="00E51070">
      <w:footerReference w:type="default" r:id="rId8"/>
      <w:pgSz w:w="11906" w:h="16838"/>
      <w:pgMar w:top="1440" w:right="1080"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028" w:rsidRDefault="00DE6028" w:rsidP="005B1AE9">
      <w:pPr>
        <w:spacing w:after="0" w:line="240" w:lineRule="auto"/>
      </w:pPr>
      <w:r>
        <w:separator/>
      </w:r>
    </w:p>
  </w:endnote>
  <w:endnote w:type="continuationSeparator" w:id="0">
    <w:p w:rsidR="00DE6028" w:rsidRDefault="00DE6028" w:rsidP="005B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E9" w:rsidRPr="005B1AE9" w:rsidRDefault="005B1AE9">
    <w:pPr>
      <w:pStyle w:val="Footer"/>
      <w:rPr>
        <w:rFonts w:ascii="Arial" w:hAnsi="Arial" w:cs="Arial"/>
        <w:b/>
        <w:sz w:val="20"/>
        <w:szCs w:val="20"/>
      </w:rPr>
    </w:pPr>
    <w:r w:rsidRPr="005B1AE9">
      <w:rPr>
        <w:rFonts w:ascii="Arial" w:hAnsi="Arial" w:cs="Arial"/>
        <w:b/>
        <w:sz w:val="20"/>
        <w:szCs w:val="20"/>
      </w:rPr>
      <w:t>Bishop’s Cleeve Parish Council</w:t>
    </w:r>
  </w:p>
  <w:p w:rsidR="005B1AE9" w:rsidRPr="005B1AE9" w:rsidRDefault="005B1AE9">
    <w:pPr>
      <w:pStyle w:val="Footer"/>
      <w:rPr>
        <w:rFonts w:ascii="Arial" w:hAnsi="Arial" w:cs="Arial"/>
        <w:b/>
        <w:sz w:val="20"/>
        <w:szCs w:val="20"/>
      </w:rPr>
    </w:pPr>
    <w:r w:rsidRPr="005B1AE9">
      <w:rPr>
        <w:rFonts w:ascii="Arial" w:hAnsi="Arial" w:cs="Arial"/>
        <w:b/>
        <w:sz w:val="20"/>
        <w:szCs w:val="20"/>
      </w:rPr>
      <w:t xml:space="preserve">Cleaning and Care Taking Contract – Invitation to </w:t>
    </w:r>
    <w:r>
      <w:rPr>
        <w:rFonts w:ascii="Arial" w:hAnsi="Arial" w:cs="Arial"/>
        <w:b/>
        <w:sz w:val="20"/>
        <w:szCs w:val="20"/>
      </w:rPr>
      <w:t>T</w:t>
    </w:r>
    <w:r w:rsidRPr="005B1AE9">
      <w:rPr>
        <w:rFonts w:ascii="Arial" w:hAnsi="Arial" w:cs="Arial"/>
        <w:b/>
        <w:sz w:val="20"/>
        <w:szCs w:val="20"/>
      </w:rPr>
      <w:t>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028" w:rsidRDefault="00DE6028" w:rsidP="005B1AE9">
      <w:pPr>
        <w:spacing w:after="0" w:line="240" w:lineRule="auto"/>
      </w:pPr>
      <w:r>
        <w:separator/>
      </w:r>
    </w:p>
  </w:footnote>
  <w:footnote w:type="continuationSeparator" w:id="0">
    <w:p w:rsidR="00DE6028" w:rsidRDefault="00DE6028" w:rsidP="005B1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4B5"/>
    <w:multiLevelType w:val="multilevel"/>
    <w:tmpl w:val="0AC6D120"/>
    <w:lvl w:ilvl="0">
      <w:start w:val="1"/>
      <w:numFmt w:val="none"/>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59" w:hanging="576"/>
      </w:pPr>
      <w:rPr>
        <w:rFonts w:hint="default"/>
        <w:sz w:val="26"/>
        <w:szCs w:val="26"/>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lvlText w:val="%1%2.%3.%4.%5"/>
      <w:lvlJc w:val="left"/>
      <w:pPr>
        <w:ind w:left="1292"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8251177"/>
    <w:multiLevelType w:val="hybridMultilevel"/>
    <w:tmpl w:val="4FB43B14"/>
    <w:lvl w:ilvl="0" w:tplc="F3D83C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938E9"/>
    <w:multiLevelType w:val="hybridMultilevel"/>
    <w:tmpl w:val="C3122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90B91"/>
    <w:multiLevelType w:val="hybridMultilevel"/>
    <w:tmpl w:val="C2E6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25DD6"/>
    <w:multiLevelType w:val="hybridMultilevel"/>
    <w:tmpl w:val="26C225F8"/>
    <w:lvl w:ilvl="0" w:tplc="043E205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143535"/>
    <w:multiLevelType w:val="multilevel"/>
    <w:tmpl w:val="EE04B1EE"/>
    <w:lvl w:ilvl="0">
      <w:start w:val="1"/>
      <w:numFmt w:val="bullet"/>
      <w:lvlText w:val=""/>
      <w:lvlJc w:val="left"/>
      <w:pPr>
        <w:ind w:left="1080" w:hanging="360"/>
      </w:pPr>
      <w:rPr>
        <w:rFonts w:ascii="Symbol" w:hAnsi="Symbol" w:hint="default"/>
        <w:b/>
      </w:rPr>
    </w:lvl>
    <w:lvl w:ilvl="1">
      <w:start w:val="1"/>
      <w:numFmt w:val="decimal"/>
      <w:isLgl/>
      <w:lvlText w:val="%1.%2"/>
      <w:lvlJc w:val="left"/>
      <w:pPr>
        <w:ind w:left="1440" w:hanging="360"/>
      </w:pPr>
      <w:rPr>
        <w:rFonts w:hint="default"/>
        <w:b/>
        <w:sz w:val="16"/>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5A31B01"/>
    <w:multiLevelType w:val="multilevel"/>
    <w:tmpl w:val="4C802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sz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BCF5FA8"/>
    <w:multiLevelType w:val="hybridMultilevel"/>
    <w:tmpl w:val="5566B298"/>
    <w:lvl w:ilvl="0" w:tplc="BF5EF0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8175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4F34E6"/>
    <w:multiLevelType w:val="hybridMultilevel"/>
    <w:tmpl w:val="FB185B00"/>
    <w:lvl w:ilvl="0" w:tplc="F3D83C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3D6264"/>
    <w:multiLevelType w:val="hybridMultilevel"/>
    <w:tmpl w:val="CA4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442084"/>
    <w:multiLevelType w:val="hybridMultilevel"/>
    <w:tmpl w:val="21E00648"/>
    <w:lvl w:ilvl="0" w:tplc="EC0079F4">
      <w:start w:val="1"/>
      <w:numFmt w:val="upperLetter"/>
      <w:lvlText w:val="%1)"/>
      <w:lvlJc w:val="left"/>
      <w:pPr>
        <w:ind w:left="644"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6"/>
  </w:num>
  <w:num w:numId="5">
    <w:abstractNumId w:val="11"/>
  </w:num>
  <w:num w:numId="6">
    <w:abstractNumId w:val="5"/>
  </w:num>
  <w:num w:numId="7">
    <w:abstractNumId w:val="2"/>
  </w:num>
  <w:num w:numId="8">
    <w:abstractNumId w:val="10"/>
  </w:num>
  <w:num w:numId="9">
    <w:abstractNumId w:val="4"/>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D5"/>
    <w:rsid w:val="00017ED3"/>
    <w:rsid w:val="0008132F"/>
    <w:rsid w:val="000934FA"/>
    <w:rsid w:val="000A4C37"/>
    <w:rsid w:val="000A67FE"/>
    <w:rsid w:val="000D12E7"/>
    <w:rsid w:val="000F014C"/>
    <w:rsid w:val="00171ABC"/>
    <w:rsid w:val="0017709D"/>
    <w:rsid w:val="001E694D"/>
    <w:rsid w:val="00224E1E"/>
    <w:rsid w:val="002458DA"/>
    <w:rsid w:val="00262E26"/>
    <w:rsid w:val="002A1A23"/>
    <w:rsid w:val="002D194C"/>
    <w:rsid w:val="002F5405"/>
    <w:rsid w:val="00307524"/>
    <w:rsid w:val="003A59A0"/>
    <w:rsid w:val="00444DAF"/>
    <w:rsid w:val="00463A3C"/>
    <w:rsid w:val="00486A4C"/>
    <w:rsid w:val="00496F12"/>
    <w:rsid w:val="004A0EAB"/>
    <w:rsid w:val="004E4631"/>
    <w:rsid w:val="00536218"/>
    <w:rsid w:val="005B1AE9"/>
    <w:rsid w:val="005D4139"/>
    <w:rsid w:val="005D4F0B"/>
    <w:rsid w:val="005D5F99"/>
    <w:rsid w:val="005E0210"/>
    <w:rsid w:val="0062725F"/>
    <w:rsid w:val="0064709E"/>
    <w:rsid w:val="00657746"/>
    <w:rsid w:val="00777ECB"/>
    <w:rsid w:val="00795E55"/>
    <w:rsid w:val="007A3ECF"/>
    <w:rsid w:val="00807C29"/>
    <w:rsid w:val="00843D86"/>
    <w:rsid w:val="00854555"/>
    <w:rsid w:val="008B2FC0"/>
    <w:rsid w:val="008C76D5"/>
    <w:rsid w:val="008D6391"/>
    <w:rsid w:val="008F3010"/>
    <w:rsid w:val="0090752F"/>
    <w:rsid w:val="00926CC6"/>
    <w:rsid w:val="009368F7"/>
    <w:rsid w:val="009765BC"/>
    <w:rsid w:val="009F23E2"/>
    <w:rsid w:val="00A12DF7"/>
    <w:rsid w:val="00AC19BE"/>
    <w:rsid w:val="00B10660"/>
    <w:rsid w:val="00B938BE"/>
    <w:rsid w:val="00BB4C95"/>
    <w:rsid w:val="00BC1F45"/>
    <w:rsid w:val="00C10EB6"/>
    <w:rsid w:val="00C20159"/>
    <w:rsid w:val="00C3461A"/>
    <w:rsid w:val="00C76822"/>
    <w:rsid w:val="00CB6EC3"/>
    <w:rsid w:val="00CB7212"/>
    <w:rsid w:val="00D70022"/>
    <w:rsid w:val="00DE6028"/>
    <w:rsid w:val="00E51070"/>
    <w:rsid w:val="00E62A1F"/>
    <w:rsid w:val="00EA06FB"/>
    <w:rsid w:val="00EA5C9A"/>
    <w:rsid w:val="00ED1444"/>
    <w:rsid w:val="00ED357C"/>
    <w:rsid w:val="00EF6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C243"/>
  <w15:chartTrackingRefBased/>
  <w15:docId w15:val="{687CD6DD-5F1D-4AC1-9508-39CBFFF4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D5"/>
    <w:pPr>
      <w:numPr>
        <w:numId w:val="1"/>
      </w:numPr>
      <w:spacing w:before="480" w:after="0" w:line="276" w:lineRule="auto"/>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C76D5"/>
    <w:pPr>
      <w:numPr>
        <w:ilvl w:val="1"/>
        <w:numId w:val="1"/>
      </w:numPr>
      <w:spacing w:before="100" w:beforeAutospacing="1" w:after="100" w:afterAutospacing="1" w:line="240" w:lineRule="auto"/>
      <w:ind w:left="578" w:hanging="578"/>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C76D5"/>
    <w:pPr>
      <w:numPr>
        <w:ilvl w:val="2"/>
        <w:numId w:val="1"/>
      </w:numPr>
      <w:spacing w:before="100" w:beforeAutospacing="1" w:after="100" w:afterAutospacing="1" w:line="240" w:lineRule="auto"/>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8C76D5"/>
    <w:pPr>
      <w:numPr>
        <w:ilvl w:val="3"/>
        <w:numId w:val="1"/>
      </w:numPr>
      <w:spacing w:before="200" w:after="0" w:line="276" w:lineRule="auto"/>
      <w:outlineLvl w:val="3"/>
    </w:pPr>
    <w:rPr>
      <w:rFonts w:eastAsiaTheme="majorEastAsia" w:cstheme="majorBidi"/>
      <w:b/>
      <w:bCs/>
      <w:iCs/>
      <w:sz w:val="20"/>
    </w:rPr>
  </w:style>
  <w:style w:type="paragraph" w:styleId="Heading6">
    <w:name w:val="heading 6"/>
    <w:basedOn w:val="Normal"/>
    <w:next w:val="Normal"/>
    <w:link w:val="Heading6Char"/>
    <w:uiPriority w:val="9"/>
    <w:unhideWhenUsed/>
    <w:qFormat/>
    <w:rsid w:val="008C76D5"/>
    <w:pPr>
      <w:numPr>
        <w:ilvl w:val="5"/>
        <w:numId w:val="1"/>
      </w:numPr>
      <w:spacing w:after="0" w:line="271" w:lineRule="auto"/>
      <w:outlineLvl w:val="5"/>
    </w:pPr>
    <w:rPr>
      <w:rFonts w:asciiTheme="majorHAnsi" w:eastAsiaTheme="majorEastAsia" w:hAnsiTheme="majorHAnsi" w:cstheme="majorBidi"/>
      <w:b/>
      <w:bCs/>
      <w:i/>
      <w:iCs/>
      <w:color w:val="7F7F7F" w:themeColor="text1" w:themeTint="80"/>
      <w:sz w:val="20"/>
    </w:rPr>
  </w:style>
  <w:style w:type="paragraph" w:styleId="Heading7">
    <w:name w:val="heading 7"/>
    <w:basedOn w:val="Normal"/>
    <w:next w:val="Normal"/>
    <w:link w:val="Heading7Char"/>
    <w:uiPriority w:val="9"/>
    <w:unhideWhenUsed/>
    <w:qFormat/>
    <w:rsid w:val="008C76D5"/>
    <w:pPr>
      <w:numPr>
        <w:ilvl w:val="6"/>
        <w:numId w:val="1"/>
      </w:numPr>
      <w:spacing w:after="0" w:line="276" w:lineRule="auto"/>
      <w:outlineLvl w:val="6"/>
    </w:pPr>
    <w:rPr>
      <w:rFonts w:asciiTheme="majorHAnsi" w:eastAsiaTheme="majorEastAsia" w:hAnsiTheme="majorHAnsi" w:cstheme="majorBidi"/>
      <w:i/>
      <w:iCs/>
      <w:sz w:val="20"/>
    </w:rPr>
  </w:style>
  <w:style w:type="paragraph" w:styleId="Heading8">
    <w:name w:val="heading 8"/>
    <w:basedOn w:val="Normal"/>
    <w:next w:val="Normal"/>
    <w:link w:val="Heading8Char"/>
    <w:uiPriority w:val="9"/>
    <w:semiHidden/>
    <w:unhideWhenUsed/>
    <w:qFormat/>
    <w:rsid w:val="008C76D5"/>
    <w:pPr>
      <w:numPr>
        <w:ilvl w:val="7"/>
        <w:numId w:val="1"/>
      </w:numPr>
      <w:spacing w:after="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C76D5"/>
    <w:pPr>
      <w:numPr>
        <w:ilvl w:val="8"/>
        <w:numId w:val="1"/>
      </w:numPr>
      <w:spacing w:after="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D5"/>
    <w:rPr>
      <w:rFonts w:eastAsiaTheme="majorEastAsia" w:cstheme="majorBidi"/>
      <w:b/>
      <w:bCs/>
      <w:sz w:val="28"/>
      <w:szCs w:val="28"/>
    </w:rPr>
  </w:style>
  <w:style w:type="character" w:customStyle="1" w:styleId="Heading2Char">
    <w:name w:val="Heading 2 Char"/>
    <w:basedOn w:val="DefaultParagraphFont"/>
    <w:link w:val="Heading2"/>
    <w:uiPriority w:val="9"/>
    <w:rsid w:val="008C76D5"/>
    <w:rPr>
      <w:rFonts w:eastAsiaTheme="majorEastAsia" w:cstheme="majorBidi"/>
      <w:b/>
      <w:bCs/>
      <w:sz w:val="26"/>
      <w:szCs w:val="26"/>
    </w:rPr>
  </w:style>
  <w:style w:type="character" w:customStyle="1" w:styleId="Heading3Char">
    <w:name w:val="Heading 3 Char"/>
    <w:basedOn w:val="DefaultParagraphFont"/>
    <w:link w:val="Heading3"/>
    <w:uiPriority w:val="9"/>
    <w:rsid w:val="008C76D5"/>
    <w:rPr>
      <w:rFonts w:eastAsiaTheme="majorEastAsia" w:cstheme="majorBidi"/>
      <w:b/>
      <w:bCs/>
      <w:sz w:val="20"/>
    </w:rPr>
  </w:style>
  <w:style w:type="character" w:customStyle="1" w:styleId="Heading4Char">
    <w:name w:val="Heading 4 Char"/>
    <w:basedOn w:val="DefaultParagraphFont"/>
    <w:link w:val="Heading4"/>
    <w:uiPriority w:val="9"/>
    <w:rsid w:val="008C76D5"/>
    <w:rPr>
      <w:rFonts w:eastAsiaTheme="majorEastAsia" w:cstheme="majorBidi"/>
      <w:b/>
      <w:bCs/>
      <w:iCs/>
      <w:sz w:val="20"/>
    </w:rPr>
  </w:style>
  <w:style w:type="character" w:customStyle="1" w:styleId="Heading6Char">
    <w:name w:val="Heading 6 Char"/>
    <w:basedOn w:val="DefaultParagraphFont"/>
    <w:link w:val="Heading6"/>
    <w:uiPriority w:val="9"/>
    <w:rsid w:val="008C76D5"/>
    <w:rPr>
      <w:rFonts w:asciiTheme="majorHAnsi" w:eastAsiaTheme="majorEastAsia" w:hAnsiTheme="majorHAnsi" w:cstheme="majorBidi"/>
      <w:b/>
      <w:bCs/>
      <w:i/>
      <w:iCs/>
      <w:color w:val="7F7F7F" w:themeColor="text1" w:themeTint="80"/>
      <w:sz w:val="20"/>
    </w:rPr>
  </w:style>
  <w:style w:type="character" w:customStyle="1" w:styleId="Heading7Char">
    <w:name w:val="Heading 7 Char"/>
    <w:basedOn w:val="DefaultParagraphFont"/>
    <w:link w:val="Heading7"/>
    <w:uiPriority w:val="9"/>
    <w:rsid w:val="008C76D5"/>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semiHidden/>
    <w:rsid w:val="008C76D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C76D5"/>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8C76D5"/>
    <w:pPr>
      <w:ind w:left="720"/>
      <w:contextualSpacing/>
    </w:pPr>
  </w:style>
  <w:style w:type="character" w:styleId="Hyperlink">
    <w:name w:val="Hyperlink"/>
    <w:basedOn w:val="DefaultParagraphFont"/>
    <w:uiPriority w:val="99"/>
    <w:unhideWhenUsed/>
    <w:rsid w:val="005B1AE9"/>
    <w:rPr>
      <w:color w:val="0563C1" w:themeColor="hyperlink"/>
      <w:u w:val="single"/>
    </w:rPr>
  </w:style>
  <w:style w:type="character" w:styleId="UnresolvedMention">
    <w:name w:val="Unresolved Mention"/>
    <w:basedOn w:val="DefaultParagraphFont"/>
    <w:uiPriority w:val="99"/>
    <w:semiHidden/>
    <w:unhideWhenUsed/>
    <w:rsid w:val="005B1AE9"/>
    <w:rPr>
      <w:color w:val="808080"/>
      <w:shd w:val="clear" w:color="auto" w:fill="E6E6E6"/>
    </w:rPr>
  </w:style>
  <w:style w:type="table" w:styleId="TableGrid">
    <w:name w:val="Table Grid"/>
    <w:basedOn w:val="TableNormal"/>
    <w:uiPriority w:val="39"/>
    <w:rsid w:val="005B1AE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E9"/>
  </w:style>
  <w:style w:type="paragraph" w:styleId="Footer">
    <w:name w:val="footer"/>
    <w:basedOn w:val="Normal"/>
    <w:link w:val="FooterChar"/>
    <w:uiPriority w:val="99"/>
    <w:unhideWhenUsed/>
    <w:rsid w:val="005B1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E9"/>
  </w:style>
  <w:style w:type="character" w:customStyle="1" w:styleId="ListParagraphChar">
    <w:name w:val="List Paragraph Char"/>
    <w:basedOn w:val="DefaultParagraphFont"/>
    <w:link w:val="ListParagraph"/>
    <w:uiPriority w:val="34"/>
    <w:locked/>
    <w:rsid w:val="008B2FC0"/>
  </w:style>
  <w:style w:type="paragraph" w:styleId="BodyText">
    <w:name w:val="Body Text"/>
    <w:basedOn w:val="Normal"/>
    <w:link w:val="BodyTextChar"/>
    <w:uiPriority w:val="99"/>
    <w:unhideWhenUsed/>
    <w:rsid w:val="008B2FC0"/>
    <w:pPr>
      <w:spacing w:after="120" w:line="276" w:lineRule="auto"/>
    </w:pPr>
    <w:rPr>
      <w:rFonts w:eastAsiaTheme="minorEastAsia"/>
      <w:sz w:val="20"/>
    </w:rPr>
  </w:style>
  <w:style w:type="character" w:customStyle="1" w:styleId="BodyTextChar">
    <w:name w:val="Body Text Char"/>
    <w:basedOn w:val="DefaultParagraphFont"/>
    <w:link w:val="BodyText"/>
    <w:uiPriority w:val="99"/>
    <w:rsid w:val="008B2FC0"/>
    <w:rPr>
      <w:rFonts w:eastAsiaTheme="minorEastAsia"/>
      <w:sz w:val="20"/>
    </w:rPr>
  </w:style>
  <w:style w:type="character" w:styleId="CommentReference">
    <w:name w:val="annotation reference"/>
    <w:basedOn w:val="DefaultParagraphFont"/>
    <w:uiPriority w:val="99"/>
    <w:semiHidden/>
    <w:unhideWhenUsed/>
    <w:rsid w:val="009368F7"/>
    <w:rPr>
      <w:sz w:val="16"/>
      <w:szCs w:val="16"/>
    </w:rPr>
  </w:style>
  <w:style w:type="paragraph" w:styleId="CommentText">
    <w:name w:val="annotation text"/>
    <w:basedOn w:val="Normal"/>
    <w:link w:val="CommentTextChar"/>
    <w:uiPriority w:val="99"/>
    <w:semiHidden/>
    <w:unhideWhenUsed/>
    <w:rsid w:val="009368F7"/>
    <w:pPr>
      <w:spacing w:line="240" w:lineRule="auto"/>
    </w:pPr>
    <w:rPr>
      <w:sz w:val="20"/>
      <w:szCs w:val="20"/>
    </w:rPr>
  </w:style>
  <w:style w:type="character" w:customStyle="1" w:styleId="CommentTextChar">
    <w:name w:val="Comment Text Char"/>
    <w:basedOn w:val="DefaultParagraphFont"/>
    <w:link w:val="CommentText"/>
    <w:uiPriority w:val="99"/>
    <w:semiHidden/>
    <w:rsid w:val="009368F7"/>
    <w:rPr>
      <w:sz w:val="20"/>
      <w:szCs w:val="20"/>
    </w:rPr>
  </w:style>
  <w:style w:type="paragraph" w:styleId="CommentSubject">
    <w:name w:val="annotation subject"/>
    <w:basedOn w:val="CommentText"/>
    <w:next w:val="CommentText"/>
    <w:link w:val="CommentSubjectChar"/>
    <w:uiPriority w:val="99"/>
    <w:semiHidden/>
    <w:unhideWhenUsed/>
    <w:rsid w:val="009368F7"/>
    <w:rPr>
      <w:b/>
      <w:bCs/>
    </w:rPr>
  </w:style>
  <w:style w:type="character" w:customStyle="1" w:styleId="CommentSubjectChar">
    <w:name w:val="Comment Subject Char"/>
    <w:basedOn w:val="CommentTextChar"/>
    <w:link w:val="CommentSubject"/>
    <w:uiPriority w:val="99"/>
    <w:semiHidden/>
    <w:rsid w:val="009368F7"/>
    <w:rPr>
      <w:b/>
      <w:bCs/>
      <w:sz w:val="20"/>
      <w:szCs w:val="20"/>
    </w:rPr>
  </w:style>
  <w:style w:type="paragraph" w:styleId="BalloonText">
    <w:name w:val="Balloon Text"/>
    <w:basedOn w:val="Normal"/>
    <w:link w:val="BalloonTextChar"/>
    <w:uiPriority w:val="99"/>
    <w:semiHidden/>
    <w:unhideWhenUsed/>
    <w:rsid w:val="00936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bishopscleevep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10</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Winstone</dc:creator>
  <cp:keywords/>
  <dc:description/>
  <cp:lastModifiedBy>Amanda Winstone</cp:lastModifiedBy>
  <cp:revision>4</cp:revision>
  <cp:lastPrinted>2017-08-11T09:24:00Z</cp:lastPrinted>
  <dcterms:created xsi:type="dcterms:W3CDTF">2017-08-11T09:19:00Z</dcterms:created>
  <dcterms:modified xsi:type="dcterms:W3CDTF">2017-08-11T12:47:00Z</dcterms:modified>
</cp:coreProperties>
</file>