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7B" w:rsidRPr="009E461D" w:rsidRDefault="002A736F">
      <w:pPr>
        <w:rPr>
          <w:rFonts w:ascii="Arial" w:eastAsia="Arial" w:hAnsi="Arial"/>
          <w:b/>
          <w:sz w:val="36"/>
          <w:szCs w:val="36"/>
        </w:rPr>
      </w:pPr>
      <w:r w:rsidRPr="009E461D"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A74D7B" w:rsidRPr="009E461D" w:rsidRDefault="002A736F">
      <w:pPr>
        <w:rPr>
          <w:rFonts w:ascii="Arial" w:eastAsia="Arial" w:hAnsi="Arial"/>
          <w:sz w:val="24"/>
          <w:szCs w:val="24"/>
        </w:rPr>
      </w:pPr>
      <w:r w:rsidRPr="009E461D"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A74D7B" w:rsidRPr="009E461D">
        <w:tc>
          <w:tcPr>
            <w:tcW w:w="8982" w:type="dxa"/>
            <w:gridSpan w:val="3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A74D7B" w:rsidRPr="009E461D">
        <w:trPr>
          <w:trHeight w:val="1174"/>
        </w:trPr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A74D7B" w:rsidRPr="009E461D" w:rsidRDefault="00814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Cabinet Office</w:t>
            </w:r>
            <w:r w:rsidR="002A736F"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 w:rsidR="002A736F"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“the Buyer"</w:t>
            </w:r>
            <w:r w:rsidR="002A736F"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A74D7B" w:rsidRPr="009E461D" w:rsidTr="00814C05">
        <w:tc>
          <w:tcPr>
            <w:tcW w:w="2938" w:type="dxa"/>
            <w:shd w:val="clear" w:color="auto" w:fill="auto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  <w:shd w:val="clear" w:color="auto" w:fill="auto"/>
          </w:tcPr>
          <w:p w:rsidR="00A74D7B" w:rsidRPr="009E461D" w:rsidRDefault="00814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Government Productivity Challenge</w:t>
            </w:r>
            <w:r w:rsidR="002A736F"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="002A736F"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A74D7B" w:rsidRPr="009E461D" w:rsidTr="00814C05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  <w:shd w:val="clear" w:color="auto" w:fill="auto"/>
          </w:tcPr>
          <w:p w:rsidR="00A74D7B" w:rsidRPr="009E461D" w:rsidRDefault="00814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CCCC21B39</w:t>
            </w:r>
          </w:p>
        </w:tc>
      </w:tr>
      <w:tr w:rsidR="00A74D7B" w:rsidRPr="009E461D">
        <w:tc>
          <w:tcPr>
            <w:tcW w:w="8982" w:type="dxa"/>
            <w:gridSpan w:val="3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A74D7B" w:rsidRPr="009E461D" w:rsidRDefault="002A736F" w:rsidP="009E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Buyer/Supplier]</w:t>
            </w: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A74D7B" w:rsidRPr="009E461D" w:rsidTr="009E461D">
        <w:trPr>
          <w:trHeight w:val="498"/>
        </w:trPr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A74D7B" w:rsidRPr="009E461D">
        <w:trPr>
          <w:trHeight w:val="285"/>
        </w:trPr>
        <w:tc>
          <w:tcPr>
            <w:tcW w:w="8982" w:type="dxa"/>
            <w:gridSpan w:val="3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A74D7B" w:rsidRPr="009E461D">
        <w:trPr>
          <w:trHeight w:val="469"/>
        </w:trPr>
        <w:tc>
          <w:tcPr>
            <w:tcW w:w="8982" w:type="dxa"/>
            <w:gridSpan w:val="3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A74D7B" w:rsidRPr="009E461D">
        <w:tc>
          <w:tcPr>
            <w:tcW w:w="2938" w:type="dxa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A74D7B" w:rsidRPr="009E461D" w:rsidRDefault="002A736F" w:rsidP="009E46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Buyer to insert original Clauses or Paragraphs to be varied and the changed clause]</w:t>
            </w:r>
          </w:p>
        </w:tc>
      </w:tr>
      <w:tr w:rsidR="00A74D7B" w:rsidRPr="009E461D">
        <w:tc>
          <w:tcPr>
            <w:tcW w:w="2938" w:type="dxa"/>
            <w:vMerge w:val="restart"/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A74D7B" w:rsidRPr="009E461D">
        <w:tc>
          <w:tcPr>
            <w:tcW w:w="2938" w:type="dxa"/>
            <w:vMerge/>
          </w:tcPr>
          <w:p w:rsidR="00A74D7B" w:rsidRPr="009E461D" w:rsidRDefault="00A74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Calibri" w:hAnsi="Arial"/>
                <w:color w:val="00000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A74D7B" w:rsidRPr="009E461D">
        <w:tc>
          <w:tcPr>
            <w:tcW w:w="2938" w:type="dxa"/>
            <w:vMerge/>
          </w:tcPr>
          <w:p w:rsidR="00A74D7B" w:rsidRPr="009E461D" w:rsidRDefault="00A74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3022" w:type="dxa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A74D7B" w:rsidRPr="009E461D" w:rsidRDefault="002A73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9E461D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A74D7B" w:rsidRPr="009E461D" w:rsidRDefault="002A736F" w:rsidP="00B0074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 w:rsidRPr="009E461D">
        <w:rPr>
          <w:rFonts w:ascii="Arial" w:eastAsia="Arial" w:hAnsi="Arial"/>
          <w:color w:val="000000"/>
          <w:sz w:val="20"/>
          <w:szCs w:val="20"/>
        </w:rPr>
        <w:t>This Variation must be agreed and signed by both Parties to the Contract and shall only be effective from the date it is signed by Buyer</w:t>
      </w:r>
      <w:proofErr w:type="gramStart"/>
      <w:r w:rsidRPr="009E461D">
        <w:rPr>
          <w:rFonts w:ascii="Arial" w:eastAsia="Arial" w:hAnsi="Arial"/>
          <w:b/>
          <w:color w:val="000000"/>
          <w:sz w:val="20"/>
          <w:szCs w:val="20"/>
        </w:rPr>
        <w:t>]</w:t>
      </w:r>
      <w:r w:rsidRPr="009E461D">
        <w:rPr>
          <w:rFonts w:ascii="Arial" w:eastAsia="Arial" w:hAnsi="Arial"/>
          <w:color w:val="000000"/>
          <w:sz w:val="20"/>
          <w:szCs w:val="20"/>
        </w:rPr>
        <w:t>Words</w:t>
      </w:r>
      <w:proofErr w:type="gramEnd"/>
      <w:r w:rsidRPr="009E461D">
        <w:rPr>
          <w:rFonts w:ascii="Arial" w:eastAsia="Arial" w:hAnsi="Arial"/>
          <w:color w:val="000000"/>
          <w:sz w:val="20"/>
          <w:szCs w:val="20"/>
        </w:rPr>
        <w:t xml:space="preserve"> and expressions in this Variation shall have the meanings given to them in the Contract. </w:t>
      </w:r>
    </w:p>
    <w:p w:rsidR="00A74D7B" w:rsidRPr="009E461D" w:rsidRDefault="002A736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 w:rsidRPr="009E461D"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 w:rsidRPr="009E461D">
        <w:rPr>
          <w:rFonts w:ascii="Arial" w:hAnsi="Arial"/>
        </w:rPr>
        <w:br w:type="page"/>
      </w:r>
    </w:p>
    <w:p w:rsidR="00A74D7B" w:rsidRPr="009E461D" w:rsidRDefault="002A736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 w:rsidRPr="009E461D">
        <w:rPr>
          <w:rFonts w:ascii="Arial" w:eastAsia="Arial" w:hAnsi="Arial"/>
          <w:color w:val="000000"/>
          <w:sz w:val="20"/>
          <w:szCs w:val="20"/>
        </w:rPr>
        <w:lastRenderedPageBreak/>
        <w:t>Signed by an authorised signatory for and on behalf of the Buyer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A74D7B" w:rsidRPr="009E461D">
        <w:tc>
          <w:tcPr>
            <w:tcW w:w="2210" w:type="dxa"/>
            <w:tcBorders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10" w:type="dxa"/>
            <w:tcBorders>
              <w:top w:val="nil"/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10" w:type="dxa"/>
            <w:tcBorders>
              <w:top w:val="nil"/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10" w:type="dxa"/>
            <w:tcBorders>
              <w:top w:val="nil"/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10" w:type="dxa"/>
            <w:tcBorders>
              <w:top w:val="nil"/>
            </w:tcBorders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A74D7B" w:rsidRPr="009E461D" w:rsidRDefault="002A736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 w:rsidRPr="009E461D"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A74D7B" w:rsidRPr="009E461D">
        <w:tc>
          <w:tcPr>
            <w:tcW w:w="2208" w:type="dxa"/>
            <w:tcBorders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08" w:type="dxa"/>
            <w:tcBorders>
              <w:top w:val="nil"/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08" w:type="dxa"/>
            <w:tcBorders>
              <w:top w:val="nil"/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A74D7B" w:rsidRPr="009E461D">
        <w:tc>
          <w:tcPr>
            <w:tcW w:w="2208" w:type="dxa"/>
            <w:tcBorders>
              <w:top w:val="nil"/>
              <w:bottom w:val="nil"/>
            </w:tcBorders>
          </w:tcPr>
          <w:p w:rsidR="00A74D7B" w:rsidRPr="009E461D" w:rsidRDefault="002A7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E461D"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A74D7B" w:rsidRPr="009E461D" w:rsidRDefault="00A7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A74D7B" w:rsidRPr="009E461D" w:rsidRDefault="00A74D7B" w:rsidP="00194AEC">
      <w:pPr>
        <w:rPr>
          <w:rFonts w:ascii="Arial" w:eastAsia="Arial" w:hAnsi="Arial"/>
          <w:sz w:val="20"/>
          <w:szCs w:val="20"/>
        </w:rPr>
      </w:pPr>
      <w:bookmarkStart w:id="1" w:name="_GoBack"/>
      <w:bookmarkEnd w:id="1"/>
    </w:p>
    <w:sectPr w:rsidR="00A74D7B" w:rsidRPr="009E46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66" w:rsidRDefault="00CB2566">
      <w:pPr>
        <w:spacing w:after="0"/>
      </w:pPr>
      <w:r>
        <w:separator/>
      </w:r>
    </w:p>
  </w:endnote>
  <w:endnote w:type="continuationSeparator" w:id="0">
    <w:p w:rsidR="00CB2566" w:rsidRDefault="00CB2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7B" w:rsidRDefault="00A74D7B">
    <w:pPr>
      <w:tabs>
        <w:tab w:val="center" w:pos="4513"/>
        <w:tab w:val="right" w:pos="9026"/>
      </w:tabs>
      <w:spacing w:after="0"/>
      <w:rPr>
        <w:color w:val="BFBFBF"/>
      </w:rPr>
    </w:pPr>
  </w:p>
  <w:p w:rsidR="00A74D7B" w:rsidRPr="00194AEC" w:rsidRDefault="002A736F" w:rsidP="00194A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 w:themeColor="text1"/>
        <w:sz w:val="20"/>
        <w:szCs w:val="20"/>
      </w:rPr>
    </w:pPr>
    <w:r w:rsidRPr="00194AEC">
      <w:rPr>
        <w:rFonts w:ascii="Arial" w:eastAsia="Arial" w:hAnsi="Arial"/>
        <w:color w:val="000000" w:themeColor="text1"/>
        <w:sz w:val="20"/>
        <w:szCs w:val="20"/>
      </w:rPr>
      <w:t>Framework Ref: RM</w:t>
    </w:r>
    <w:r w:rsidR="00194AEC" w:rsidRPr="00194AEC">
      <w:rPr>
        <w:rFonts w:ascii="Arial" w:eastAsia="Arial" w:hAnsi="Arial"/>
        <w:color w:val="000000" w:themeColor="text1"/>
        <w:sz w:val="20"/>
        <w:szCs w:val="20"/>
      </w:rPr>
      <w:t>6187</w:t>
    </w:r>
    <w:r w:rsidR="00194AEC" w:rsidRPr="00194AEC">
      <w:rPr>
        <w:rFonts w:ascii="Arial" w:eastAsia="Arial" w:hAnsi="Arial"/>
        <w:color w:val="000000" w:themeColor="text1"/>
        <w:sz w:val="20"/>
        <w:szCs w:val="20"/>
      </w:rPr>
      <w:tab/>
      <w:t>CCCC21B39 Government Productivity Challenge</w:t>
    </w:r>
    <w:r w:rsidRPr="00194AEC">
      <w:rPr>
        <w:rFonts w:ascii="Arial" w:eastAsia="Arial" w:hAnsi="Arial"/>
        <w:color w:val="000000" w:themeColor="text1"/>
        <w:sz w:val="20"/>
        <w:szCs w:val="20"/>
      </w:rPr>
      <w:tab/>
      <w:t xml:space="preserve">                                           </w:t>
    </w:r>
  </w:p>
  <w:p w:rsidR="00A74D7B" w:rsidRPr="00194AEC" w:rsidRDefault="002A736F" w:rsidP="00194A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 w:themeColor="text1"/>
        <w:sz w:val="20"/>
        <w:szCs w:val="20"/>
      </w:rPr>
    </w:pPr>
    <w:r w:rsidRPr="00194AEC">
      <w:rPr>
        <w:rFonts w:ascii="Arial" w:eastAsia="Arial" w:hAnsi="Arial"/>
        <w:color w:val="000000" w:themeColor="text1"/>
        <w:sz w:val="20"/>
        <w:szCs w:val="20"/>
      </w:rPr>
      <w:t>Project Version: v1.0</w:t>
    </w:r>
    <w:r w:rsidRPr="00194AEC">
      <w:rPr>
        <w:rFonts w:ascii="Arial" w:eastAsia="Arial" w:hAnsi="Arial"/>
        <w:color w:val="000000" w:themeColor="text1"/>
        <w:sz w:val="20"/>
        <w:szCs w:val="20"/>
      </w:rPr>
      <w:tab/>
    </w:r>
    <w:r w:rsidRPr="00194AEC">
      <w:rPr>
        <w:rFonts w:ascii="Arial" w:eastAsia="Arial" w:hAnsi="Arial"/>
        <w:color w:val="000000" w:themeColor="text1"/>
        <w:sz w:val="20"/>
        <w:szCs w:val="20"/>
      </w:rPr>
      <w:tab/>
      <w:t xml:space="preserve"> </w:t>
    </w:r>
    <w:r w:rsidRPr="00194AEC">
      <w:rPr>
        <w:rFonts w:ascii="Arial" w:eastAsia="Arial" w:hAnsi="Arial"/>
        <w:color w:val="000000" w:themeColor="text1"/>
        <w:sz w:val="20"/>
        <w:szCs w:val="20"/>
      </w:rPr>
      <w:fldChar w:fldCharType="begin"/>
    </w:r>
    <w:r w:rsidRPr="00194AEC">
      <w:rPr>
        <w:rFonts w:ascii="Arial" w:eastAsia="Arial" w:hAnsi="Arial"/>
        <w:color w:val="000000" w:themeColor="text1"/>
        <w:sz w:val="20"/>
        <w:szCs w:val="20"/>
      </w:rPr>
      <w:instrText>PAGE</w:instrText>
    </w:r>
    <w:r w:rsidRPr="00194AEC">
      <w:rPr>
        <w:rFonts w:ascii="Arial" w:eastAsia="Arial" w:hAnsi="Arial"/>
        <w:color w:val="000000" w:themeColor="text1"/>
        <w:sz w:val="20"/>
        <w:szCs w:val="20"/>
      </w:rPr>
      <w:fldChar w:fldCharType="separate"/>
    </w:r>
    <w:r w:rsidR="00194AEC">
      <w:rPr>
        <w:rFonts w:ascii="Arial" w:eastAsia="Arial" w:hAnsi="Arial"/>
        <w:noProof/>
        <w:color w:val="000000" w:themeColor="text1"/>
        <w:sz w:val="20"/>
        <w:szCs w:val="20"/>
      </w:rPr>
      <w:t>2</w:t>
    </w:r>
    <w:r w:rsidRPr="00194AEC">
      <w:rPr>
        <w:rFonts w:ascii="Arial" w:eastAsia="Arial" w:hAnsi="Arial"/>
        <w:color w:val="000000" w:themeColor="text1"/>
        <w:sz w:val="20"/>
        <w:szCs w:val="20"/>
      </w:rPr>
      <w:fldChar w:fldCharType="end"/>
    </w:r>
  </w:p>
  <w:p w:rsidR="00A74D7B" w:rsidRDefault="002A736F" w:rsidP="00194A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BFBFBF"/>
        <w:sz w:val="20"/>
        <w:szCs w:val="20"/>
      </w:rPr>
    </w:pPr>
    <w:r w:rsidRPr="00194AEC">
      <w:rPr>
        <w:rFonts w:ascii="Arial" w:eastAsia="Arial" w:hAnsi="Arial"/>
        <w:color w:val="000000" w:themeColor="text1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7B" w:rsidRDefault="002A736F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RM6187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:rsidR="00A74D7B" w:rsidRDefault="002A73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194AEC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A74D7B" w:rsidRDefault="002A736F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66" w:rsidRDefault="00CB2566">
      <w:pPr>
        <w:spacing w:after="0"/>
      </w:pPr>
      <w:r>
        <w:separator/>
      </w:r>
    </w:p>
  </w:footnote>
  <w:footnote w:type="continuationSeparator" w:id="0">
    <w:p w:rsidR="00CB2566" w:rsidRDefault="00CB25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7B" w:rsidRDefault="002A73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A74D7B" w:rsidRDefault="002A73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7B" w:rsidRDefault="002A73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33616">
      <w:rPr>
        <w:rFonts w:ascii="Arial" w:eastAsia="Arial" w:hAnsi="Arial"/>
        <w:color w:val="000000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CA4"/>
    <w:multiLevelType w:val="multilevel"/>
    <w:tmpl w:val="E786C0B0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C613A2"/>
    <w:multiLevelType w:val="multilevel"/>
    <w:tmpl w:val="E07C9D7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7B"/>
    <w:rsid w:val="00194AEC"/>
    <w:rsid w:val="00233616"/>
    <w:rsid w:val="002A736F"/>
    <w:rsid w:val="00814C05"/>
    <w:rsid w:val="008E02F6"/>
    <w:rsid w:val="009E461D"/>
    <w:rsid w:val="00A74D7B"/>
    <w:rsid w:val="00CB2566"/>
    <w:rsid w:val="00E1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8B51A"/>
  <w15:docId w15:val="{E34949AD-45EA-4C1C-896F-2F2EE913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GyOEzeUyv/5oVO6Nvol4ZftdmQ==">AMUW2mXsvNKIJ2Z36W1km8LHLyeMWzrn9mmC7v2K2WkkyKmdoJWrclkUosRqRMmKCSEXjc63t8ZVgFrEhN8dNPxxgh4UJzzMRawDwadzdMRDVRudIGVCQXvW+5nBlxFZjV1COOjYBadf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Ryan</dc:creator>
  <cp:lastModifiedBy>Fiona Ryan</cp:lastModifiedBy>
  <cp:revision>4</cp:revision>
  <dcterms:created xsi:type="dcterms:W3CDTF">2021-12-22T11:52:00Z</dcterms:created>
  <dcterms:modified xsi:type="dcterms:W3CDTF">2021-12-22T11:57:00Z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