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78BDB"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5E1B7E9C" wp14:editId="5FD4FE69">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760220" cy="1463675"/>
                    </a:xfrm>
                    <a:prstGeom prst="rect">
                      <a:avLst/>
                    </a:prstGeom>
                    <a:ln/>
                  </pic:spPr>
                </pic:pic>
              </a:graphicData>
            </a:graphic>
          </wp:inline>
        </w:drawing>
      </w:r>
    </w:p>
    <w:p w14:paraId="47CD1305"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215F8514"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68811712"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3B5F0054"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469C7AD8" w14:textId="77777777" w:rsidR="00C83C85" w:rsidRPr="00C83C85" w:rsidRDefault="005F5018"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Pr>
          <w:rFonts w:ascii="Arial" w:eastAsia="Times New Roman" w:hAnsi="Arial" w:cs="Arial"/>
          <w:b/>
        </w:rPr>
        <w:t>MOJ</w:t>
      </w:r>
      <w:r w:rsidR="00740B67">
        <w:rPr>
          <w:rFonts w:ascii="Arial" w:eastAsia="Times New Roman" w:hAnsi="Arial" w:cs="Arial"/>
          <w:b/>
        </w:rPr>
        <w:t xml:space="preserve"> Discovery Phase Rostering Tool</w:t>
      </w:r>
      <w:r w:rsidR="00C83C85" w:rsidRPr="00C83C85">
        <w:rPr>
          <w:rFonts w:ascii="Arial" w:eastAsia="Times New Roman" w:hAnsi="Arial" w:cs="Arial"/>
          <w:b/>
        </w:rPr>
        <w:t xml:space="preserve"> Call Off Order Form for Management Consultancy Services</w:t>
      </w:r>
    </w:p>
    <w:p w14:paraId="7C21929F"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2F02DC0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1BBF61D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18194D86"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1DBFCE0C"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625056F5" w14:textId="77777777"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14:paraId="46969F20" w14:textId="77777777" w:rsidR="0036679C" w:rsidRPr="0036679C" w:rsidRDefault="0036679C" w:rsidP="0036679C">
      <w:pPr>
        <w:overflowPunct w:val="0"/>
        <w:autoSpaceDE w:val="0"/>
        <w:autoSpaceDN w:val="0"/>
        <w:adjustRightInd w:val="0"/>
        <w:spacing w:before="240" w:after="120" w:line="240" w:lineRule="auto"/>
        <w:ind w:left="567"/>
        <w:jc w:val="both"/>
        <w:textAlignment w:val="baseline"/>
        <w:rPr>
          <w:rFonts w:ascii="Arial" w:eastAsia="Times New Roman" w:hAnsi="Arial" w:cs="Arial"/>
          <w:b/>
          <w:i/>
          <w:highlight w:val="yellow"/>
        </w:rPr>
      </w:pPr>
    </w:p>
    <w:p w14:paraId="1B63688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rPr>
      </w:pPr>
      <w:r w:rsidRPr="0036679C">
        <w:rPr>
          <w:rFonts w:ascii="Arial" w:eastAsia="Times New Roman" w:hAnsi="Arial" w:cs="Arial"/>
          <w:color w:val="FFFFFF"/>
        </w:rPr>
        <w:fldChar w:fldCharType="begin" w:fldLock="1"/>
      </w:r>
      <w:r w:rsidRPr="0036679C">
        <w:rPr>
          <w:rFonts w:ascii="Arial" w:eastAsia="Times New Roman" w:hAnsi="Arial" w:cs="Arial"/>
          <w:color w:val="FFFFFF"/>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4FAF06B9" w14:textId="77777777" w:rsidR="0036679C" w:rsidRPr="0036679C" w:rsidRDefault="0036679C" w:rsidP="0036679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i/>
          <w:caps/>
          <w:color w:val="1F497D"/>
        </w:rPr>
        <w:br w:type="page"/>
      </w:r>
      <w:r w:rsidRPr="0036679C">
        <w:rPr>
          <w:rFonts w:ascii="Arial" w:eastAsia="Times New Roman" w:hAnsi="Arial" w:cs="Arial"/>
          <w:b/>
          <w:caps/>
        </w:rPr>
        <w:lastRenderedPageBreak/>
        <w:t>PART 1 – CALL OFF ORDER FORM</w:t>
      </w:r>
    </w:p>
    <w:p w14:paraId="08A1B9B5"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i/>
          <w:caps/>
        </w:rPr>
      </w:pPr>
    </w:p>
    <w:p w14:paraId="3F5E07B5"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SECTION A</w:t>
      </w:r>
    </w:p>
    <w:p w14:paraId="155A7203" w14:textId="77777777" w:rsidR="0036679C" w:rsidRPr="0036679C" w:rsidRDefault="0036679C" w:rsidP="0036679C">
      <w:pPr>
        <w:spacing w:after="0" w:line="240" w:lineRule="auto"/>
        <w:ind w:right="936"/>
        <w:rPr>
          <w:rFonts w:ascii="Arial" w:eastAsia="Calibri" w:hAnsi="Arial" w:cs="Arial"/>
          <w:b/>
          <w:color w:val="C00000"/>
        </w:rPr>
      </w:pPr>
    </w:p>
    <w:p w14:paraId="49D4ACF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dated</w:t>
      </w:r>
      <w:r w:rsidR="00111DC4">
        <w:rPr>
          <w:rFonts w:ascii="Arial" w:eastAsia="Times New Roman" w:hAnsi="Arial" w:cs="Arial"/>
        </w:rPr>
        <w:t xml:space="preserve"> </w:t>
      </w:r>
      <w:r w:rsidR="0082354C" w:rsidRPr="00111DC4">
        <w:rPr>
          <w:rFonts w:ascii="Arial" w:eastAsia="Times New Roman" w:hAnsi="Arial" w:cs="Arial"/>
          <w:color w:val="000000"/>
        </w:rPr>
        <w:t>4</w:t>
      </w:r>
      <w:r w:rsidR="0082354C" w:rsidRPr="00111DC4">
        <w:rPr>
          <w:rFonts w:ascii="Arial" w:eastAsia="Times New Roman" w:hAnsi="Arial" w:cs="Arial"/>
          <w:color w:val="000000"/>
          <w:vertAlign w:val="superscript"/>
        </w:rPr>
        <w:t>th</w:t>
      </w:r>
      <w:r w:rsidR="0082354C" w:rsidRPr="00111DC4">
        <w:rPr>
          <w:rFonts w:ascii="Arial" w:eastAsia="Times New Roman" w:hAnsi="Arial" w:cs="Arial"/>
          <w:color w:val="000000"/>
        </w:rPr>
        <w:t xml:space="preserve"> September 2017</w:t>
      </w:r>
      <w:r w:rsidRPr="00111DC4">
        <w:rPr>
          <w:rFonts w:ascii="Arial" w:eastAsia="Times New Roman" w:hAnsi="Arial" w:cs="Arial"/>
        </w:rPr>
        <w:t>.</w:t>
      </w:r>
      <w:r w:rsidRPr="0036679C">
        <w:rPr>
          <w:rFonts w:ascii="Arial" w:eastAsia="Times New Roman" w:hAnsi="Arial" w:cs="Arial"/>
        </w:rPr>
        <w:t xml:space="preserve"> </w:t>
      </w:r>
    </w:p>
    <w:p w14:paraId="7EFC4B5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FE2E04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DC3134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2FC784E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44354C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761870F1"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5997"/>
      </w:tblGrid>
      <w:tr w:rsidR="00111DC4" w:rsidRPr="0036679C" w14:paraId="73249B86" w14:textId="77777777" w:rsidTr="00111DC4">
        <w:trPr>
          <w:trHeight w:val="504"/>
        </w:trPr>
        <w:tc>
          <w:tcPr>
            <w:tcW w:w="2888" w:type="dxa"/>
            <w:shd w:val="clear" w:color="auto" w:fill="auto"/>
          </w:tcPr>
          <w:p w14:paraId="22B1CA29" w14:textId="77777777" w:rsidR="00111DC4" w:rsidRPr="0082354C" w:rsidRDefault="00111DC4"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5997" w:type="dxa"/>
            <w:shd w:val="clear" w:color="auto" w:fill="auto"/>
          </w:tcPr>
          <w:p w14:paraId="19A53D12" w14:textId="21C6DD90" w:rsidR="00111DC4" w:rsidRPr="0036679C" w:rsidRDefault="00481436"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Con_18499</w:t>
            </w:r>
          </w:p>
        </w:tc>
      </w:tr>
      <w:tr w:rsidR="00111DC4" w:rsidRPr="0036679C" w14:paraId="5A6A957A" w14:textId="77777777" w:rsidTr="00111DC4">
        <w:trPr>
          <w:trHeight w:val="756"/>
        </w:trPr>
        <w:tc>
          <w:tcPr>
            <w:tcW w:w="2888" w:type="dxa"/>
            <w:shd w:val="clear" w:color="auto" w:fill="auto"/>
          </w:tcPr>
          <w:p w14:paraId="5E6F6887" w14:textId="77777777" w:rsidR="00111DC4" w:rsidRPr="0082354C" w:rsidRDefault="00111DC4"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5997" w:type="dxa"/>
            <w:shd w:val="clear" w:color="auto" w:fill="auto"/>
          </w:tcPr>
          <w:p w14:paraId="238A672D" w14:textId="77777777" w:rsidR="00904FDD" w:rsidRDefault="00111DC4"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Ministry of Justice </w:t>
            </w:r>
          </w:p>
          <w:p w14:paraId="790EF590" w14:textId="77777777" w:rsidR="00904FDD" w:rsidRPr="00904FDD" w:rsidRDefault="00111DC4" w:rsidP="0036679C">
            <w:pPr>
              <w:overflowPunct w:val="0"/>
              <w:autoSpaceDE w:val="0"/>
              <w:autoSpaceDN w:val="0"/>
              <w:adjustRightInd w:val="0"/>
              <w:spacing w:after="0" w:line="240" w:lineRule="auto"/>
              <w:textAlignment w:val="baseline"/>
              <w:rPr>
                <w:rFonts w:ascii="Arial" w:eastAsia="Times New Roman" w:hAnsi="Arial" w:cs="Arial"/>
              </w:rPr>
            </w:pPr>
            <w:r w:rsidRPr="00904FDD">
              <w:rPr>
                <w:rFonts w:ascii="Arial" w:eastAsia="Times New Roman" w:hAnsi="Arial" w:cs="Arial"/>
              </w:rPr>
              <w:t xml:space="preserve">102 Petty France, </w:t>
            </w:r>
          </w:p>
          <w:p w14:paraId="43B550F2" w14:textId="1DEF1BEC" w:rsidR="00904FDD" w:rsidRPr="00904FDD" w:rsidRDefault="00111DC4" w:rsidP="0036679C">
            <w:pPr>
              <w:overflowPunct w:val="0"/>
              <w:autoSpaceDE w:val="0"/>
              <w:autoSpaceDN w:val="0"/>
              <w:adjustRightInd w:val="0"/>
              <w:spacing w:after="0" w:line="240" w:lineRule="auto"/>
              <w:textAlignment w:val="baseline"/>
              <w:rPr>
                <w:rFonts w:ascii="Arial" w:eastAsia="Times New Roman" w:hAnsi="Arial" w:cs="Arial"/>
              </w:rPr>
            </w:pPr>
            <w:r w:rsidRPr="00904FDD">
              <w:rPr>
                <w:rFonts w:ascii="Arial" w:eastAsia="Times New Roman" w:hAnsi="Arial" w:cs="Arial"/>
              </w:rPr>
              <w:t xml:space="preserve">London, </w:t>
            </w:r>
          </w:p>
          <w:p w14:paraId="7309DED4" w14:textId="0FA4E36C" w:rsidR="00111DC4" w:rsidRPr="00904FDD" w:rsidRDefault="00664581" w:rsidP="0036679C">
            <w:pPr>
              <w:overflowPunct w:val="0"/>
              <w:autoSpaceDE w:val="0"/>
              <w:autoSpaceDN w:val="0"/>
              <w:adjustRightInd w:val="0"/>
              <w:spacing w:after="0" w:line="240" w:lineRule="auto"/>
              <w:textAlignment w:val="baseline"/>
              <w:rPr>
                <w:rFonts w:ascii="Arial" w:eastAsia="Times New Roman" w:hAnsi="Arial" w:cs="Arial"/>
              </w:rPr>
            </w:pPr>
            <w:r w:rsidRPr="00904FDD">
              <w:rPr>
                <w:rFonts w:ascii="Arial" w:eastAsia="Times New Roman" w:hAnsi="Arial" w:cs="Arial"/>
              </w:rPr>
              <w:t>SW1H 9AJ</w:t>
            </w:r>
          </w:p>
          <w:p w14:paraId="5CB65869" w14:textId="77777777" w:rsidR="00111DC4" w:rsidRPr="0036679C" w:rsidRDefault="00111DC4"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111DC4" w:rsidRPr="0036679C" w14:paraId="44C6BE55" w14:textId="77777777" w:rsidTr="00111DC4">
        <w:trPr>
          <w:trHeight w:val="504"/>
        </w:trPr>
        <w:tc>
          <w:tcPr>
            <w:tcW w:w="2888" w:type="dxa"/>
            <w:shd w:val="clear" w:color="auto" w:fill="auto"/>
          </w:tcPr>
          <w:p w14:paraId="45F54149" w14:textId="77777777" w:rsidR="00111DC4" w:rsidRPr="0082354C" w:rsidRDefault="00111DC4"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5997" w:type="dxa"/>
            <w:shd w:val="clear" w:color="auto" w:fill="auto"/>
          </w:tcPr>
          <w:p w14:paraId="78B8582F" w14:textId="36BEBA03" w:rsidR="00904FDD" w:rsidRDefault="004B770C"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IBM UNITED KINGDOM LIMITED</w:t>
            </w:r>
            <w:r w:rsidR="00904FDD">
              <w:rPr>
                <w:rFonts w:ascii="Arial" w:eastAsia="Times New Roman" w:hAnsi="Arial" w:cs="Arial"/>
                <w:b/>
              </w:rPr>
              <w:t xml:space="preserve"> </w:t>
            </w:r>
          </w:p>
          <w:p w14:paraId="14A7BB48" w14:textId="77777777" w:rsidR="00904FDD" w:rsidRPr="00904FDD" w:rsidRDefault="00904FDD" w:rsidP="0036679C">
            <w:pPr>
              <w:overflowPunct w:val="0"/>
              <w:autoSpaceDE w:val="0"/>
              <w:autoSpaceDN w:val="0"/>
              <w:adjustRightInd w:val="0"/>
              <w:spacing w:after="0" w:line="240" w:lineRule="auto"/>
              <w:textAlignment w:val="baseline"/>
              <w:rPr>
                <w:rFonts w:ascii="Arial" w:eastAsia="Times New Roman" w:hAnsi="Arial" w:cs="Arial"/>
              </w:rPr>
            </w:pPr>
            <w:r w:rsidRPr="00904FDD">
              <w:rPr>
                <w:rFonts w:ascii="Arial" w:eastAsia="Times New Roman" w:hAnsi="Arial" w:cs="Arial"/>
              </w:rPr>
              <w:t xml:space="preserve">76, Upper Ground Lambeth, </w:t>
            </w:r>
          </w:p>
          <w:p w14:paraId="7FD161F8" w14:textId="77777777" w:rsidR="00904FDD" w:rsidRPr="00904FDD" w:rsidRDefault="00904FDD" w:rsidP="0036679C">
            <w:pPr>
              <w:overflowPunct w:val="0"/>
              <w:autoSpaceDE w:val="0"/>
              <w:autoSpaceDN w:val="0"/>
              <w:adjustRightInd w:val="0"/>
              <w:spacing w:after="0" w:line="240" w:lineRule="auto"/>
              <w:textAlignment w:val="baseline"/>
              <w:rPr>
                <w:rFonts w:ascii="Arial" w:eastAsia="Times New Roman" w:hAnsi="Arial" w:cs="Arial"/>
              </w:rPr>
            </w:pPr>
            <w:r w:rsidRPr="00904FDD">
              <w:rPr>
                <w:rFonts w:ascii="Arial" w:eastAsia="Times New Roman" w:hAnsi="Arial" w:cs="Arial"/>
              </w:rPr>
              <w:t xml:space="preserve">London, </w:t>
            </w:r>
          </w:p>
          <w:p w14:paraId="4935A75F" w14:textId="01C864D8" w:rsidR="00481436" w:rsidRPr="00904FDD" w:rsidRDefault="00904FDD" w:rsidP="0036679C">
            <w:pPr>
              <w:overflowPunct w:val="0"/>
              <w:autoSpaceDE w:val="0"/>
              <w:autoSpaceDN w:val="0"/>
              <w:adjustRightInd w:val="0"/>
              <w:spacing w:after="0" w:line="240" w:lineRule="auto"/>
              <w:textAlignment w:val="baseline"/>
              <w:rPr>
                <w:rFonts w:ascii="Arial" w:eastAsia="Times New Roman" w:hAnsi="Arial" w:cs="Arial"/>
              </w:rPr>
            </w:pPr>
            <w:r w:rsidRPr="00904FDD">
              <w:rPr>
                <w:rFonts w:ascii="Arial" w:eastAsia="Times New Roman" w:hAnsi="Arial" w:cs="Arial"/>
              </w:rPr>
              <w:t>SE1 9PZ</w:t>
            </w:r>
          </w:p>
          <w:p w14:paraId="79B235CC" w14:textId="77777777" w:rsidR="00111DC4" w:rsidRPr="0036679C" w:rsidRDefault="00111DC4"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17809A06"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3BA1952C"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 xml:space="preserve">SECTION B </w:t>
      </w:r>
    </w:p>
    <w:p w14:paraId="40E48D47" w14:textId="77777777" w:rsidR="0036679C" w:rsidRPr="0036679C" w:rsidRDefault="0036679C" w:rsidP="0036679C">
      <w:pPr>
        <w:spacing w:after="0" w:line="240" w:lineRule="auto"/>
        <w:ind w:right="936"/>
        <w:rPr>
          <w:rFonts w:ascii="Arial" w:eastAsia="Calibri" w:hAnsi="Arial" w:cs="Arial"/>
          <w:b/>
          <w:color w:val="C00000"/>
        </w:rPr>
      </w:pPr>
    </w:p>
    <w:p w14:paraId="1B0CC3E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53C3FFA2"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251"/>
      </w:tblGrid>
      <w:tr w:rsidR="00111DC4" w:rsidRPr="0036679C" w14:paraId="1110436D" w14:textId="77777777" w:rsidTr="00111DC4">
        <w:tc>
          <w:tcPr>
            <w:tcW w:w="567" w:type="dxa"/>
          </w:tcPr>
          <w:p w14:paraId="2132C2B8" w14:textId="77777777" w:rsidR="00111DC4" w:rsidRPr="0036679C" w:rsidRDefault="00111DC4"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251" w:type="dxa"/>
            <w:shd w:val="clear" w:color="auto" w:fill="auto"/>
          </w:tcPr>
          <w:p w14:paraId="3364D0A8" w14:textId="77777777" w:rsidR="00111DC4" w:rsidRPr="0036679C" w:rsidRDefault="00111DC4" w:rsidP="0036679C">
            <w:pPr>
              <w:spacing w:after="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Pr>
                <w:rFonts w:ascii="Arial" w:eastAsia="STZhongsong" w:hAnsi="Arial" w:cs="Arial"/>
                <w:lang w:eastAsia="zh-CN"/>
              </w:rPr>
              <w:t>4</w:t>
            </w:r>
            <w:r w:rsidRPr="00740B67">
              <w:rPr>
                <w:rFonts w:ascii="Arial" w:eastAsia="STZhongsong" w:hAnsi="Arial" w:cs="Arial"/>
                <w:vertAlign w:val="superscript"/>
                <w:lang w:eastAsia="zh-CN"/>
              </w:rPr>
              <w:t>th</w:t>
            </w:r>
            <w:r>
              <w:rPr>
                <w:rFonts w:ascii="Arial" w:eastAsia="STZhongsong" w:hAnsi="Arial" w:cs="Arial"/>
                <w:lang w:eastAsia="zh-CN"/>
              </w:rPr>
              <w:t xml:space="preserve"> January 2021</w:t>
            </w:r>
          </w:p>
          <w:p w14:paraId="3DA57F45" w14:textId="77777777" w:rsidR="00111DC4" w:rsidRPr="0036679C" w:rsidRDefault="00111DC4" w:rsidP="0036679C">
            <w:pPr>
              <w:spacing w:after="0" w:line="240" w:lineRule="auto"/>
              <w:ind w:right="936"/>
              <w:rPr>
                <w:rFonts w:ascii="Arial" w:eastAsia="Calibri" w:hAnsi="Arial" w:cs="Arial"/>
                <w:color w:val="C00000"/>
              </w:rPr>
            </w:pPr>
          </w:p>
        </w:tc>
      </w:tr>
      <w:tr w:rsidR="00111DC4" w:rsidRPr="0036679C" w14:paraId="20B9CA16" w14:textId="77777777" w:rsidTr="00111DC4">
        <w:tc>
          <w:tcPr>
            <w:tcW w:w="567" w:type="dxa"/>
          </w:tcPr>
          <w:p w14:paraId="37F75968" w14:textId="77777777" w:rsidR="00111DC4" w:rsidRPr="0036679C" w:rsidRDefault="00111DC4"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272DB616" w14:textId="77777777" w:rsidR="00111DC4" w:rsidRPr="0036679C" w:rsidRDefault="00111DC4" w:rsidP="0036679C">
            <w:pPr>
              <w:adjustRightInd w:val="0"/>
              <w:spacing w:after="0" w:line="240" w:lineRule="auto"/>
              <w:ind w:left="360"/>
              <w:rPr>
                <w:rFonts w:ascii="Arial" w:eastAsia="STZhongsong" w:hAnsi="Arial" w:cs="Arial"/>
                <w:b/>
                <w:lang w:eastAsia="zh-CN"/>
              </w:rPr>
            </w:pPr>
          </w:p>
        </w:tc>
        <w:tc>
          <w:tcPr>
            <w:tcW w:w="8251" w:type="dxa"/>
            <w:shd w:val="clear" w:color="auto" w:fill="auto"/>
          </w:tcPr>
          <w:p w14:paraId="1FAF3286" w14:textId="77777777" w:rsidR="00111DC4" w:rsidRPr="0036679C" w:rsidRDefault="00111DC4"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r>
              <w:rPr>
                <w:rFonts w:ascii="Arial" w:eastAsia="STZhongsong" w:hAnsi="Arial" w:cs="Arial"/>
                <w:lang w:eastAsia="zh-CN"/>
              </w:rPr>
              <w:t xml:space="preserve"> 4</w:t>
            </w:r>
            <w:r w:rsidRPr="00A86A17">
              <w:rPr>
                <w:rFonts w:ascii="Arial" w:eastAsia="STZhongsong" w:hAnsi="Arial" w:cs="Arial"/>
                <w:vertAlign w:val="superscript"/>
                <w:lang w:eastAsia="zh-CN"/>
              </w:rPr>
              <w:t>th</w:t>
            </w:r>
            <w:r>
              <w:rPr>
                <w:rFonts w:ascii="Arial" w:eastAsia="STZhongsong" w:hAnsi="Arial" w:cs="Arial"/>
                <w:lang w:eastAsia="zh-CN"/>
              </w:rPr>
              <w:t xml:space="preserve"> April 2021</w:t>
            </w:r>
          </w:p>
          <w:p w14:paraId="1F3211ED" w14:textId="77777777" w:rsidR="00111DC4" w:rsidRPr="0036679C" w:rsidRDefault="00111DC4" w:rsidP="0036679C">
            <w:pPr>
              <w:numPr>
                <w:ilvl w:val="1"/>
                <w:numId w:val="0"/>
              </w:numPr>
              <w:adjustRightInd w:val="0"/>
              <w:spacing w:after="0" w:line="240" w:lineRule="auto"/>
              <w:rPr>
                <w:rFonts w:ascii="Arial" w:eastAsia="STZhongsong" w:hAnsi="Arial" w:cs="Arial"/>
                <w:lang w:eastAsia="zh-CN"/>
              </w:rPr>
            </w:pPr>
          </w:p>
          <w:p w14:paraId="5EE6835E" w14:textId="77777777" w:rsidR="00111DC4" w:rsidRPr="0036679C" w:rsidRDefault="00111DC4"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 xml:space="preserve">End date of Initial Period </w:t>
            </w:r>
            <w:r>
              <w:rPr>
                <w:rFonts w:ascii="Arial" w:eastAsia="STZhongsong" w:hAnsi="Arial" w:cs="Arial"/>
                <w:b/>
                <w:lang w:eastAsia="zh-CN"/>
              </w:rPr>
              <w:t>4</w:t>
            </w:r>
            <w:r w:rsidRPr="00740B67">
              <w:rPr>
                <w:rFonts w:ascii="Arial" w:eastAsia="STZhongsong" w:hAnsi="Arial" w:cs="Arial"/>
                <w:b/>
                <w:vertAlign w:val="superscript"/>
                <w:lang w:eastAsia="zh-CN"/>
              </w:rPr>
              <w:t>th</w:t>
            </w:r>
            <w:r>
              <w:rPr>
                <w:rFonts w:ascii="Arial" w:eastAsia="STZhongsong" w:hAnsi="Arial" w:cs="Arial"/>
                <w:b/>
                <w:lang w:eastAsia="zh-CN"/>
              </w:rPr>
              <w:t xml:space="preserve"> April 2021</w:t>
            </w:r>
          </w:p>
          <w:p w14:paraId="4C4A97EC" w14:textId="77777777" w:rsidR="00111DC4" w:rsidRPr="0036679C" w:rsidRDefault="00111DC4" w:rsidP="0036679C">
            <w:pPr>
              <w:adjustRightInd w:val="0"/>
              <w:spacing w:after="0" w:line="240" w:lineRule="auto"/>
              <w:rPr>
                <w:rFonts w:ascii="Arial" w:eastAsia="STZhongsong" w:hAnsi="Arial" w:cs="Arial"/>
                <w:lang w:eastAsia="zh-CN"/>
              </w:rPr>
            </w:pPr>
          </w:p>
          <w:p w14:paraId="64B30C5A" w14:textId="77777777" w:rsidR="00111DC4" w:rsidRPr="0036679C" w:rsidRDefault="00111DC4" w:rsidP="0036679C">
            <w:pPr>
              <w:adjustRightInd w:val="0"/>
              <w:spacing w:after="0" w:line="240" w:lineRule="auto"/>
              <w:rPr>
                <w:rFonts w:ascii="Arial" w:eastAsia="STZhongsong" w:hAnsi="Arial" w:cs="Arial"/>
                <w:b/>
                <w:lang w:eastAsia="zh-CN"/>
              </w:rPr>
            </w:pPr>
            <w:r w:rsidRPr="0036679C">
              <w:rPr>
                <w:rFonts w:ascii="Arial" w:eastAsia="STZhongsong" w:hAnsi="Arial" w:cs="Arial"/>
                <w:lang w:eastAsia="zh-CN"/>
              </w:rPr>
              <w:t>End date of Extension Period</w:t>
            </w:r>
            <w:r>
              <w:rPr>
                <w:rFonts w:ascii="Arial" w:eastAsia="STZhongsong" w:hAnsi="Arial" w:cs="Arial"/>
                <w:lang w:eastAsia="zh-CN"/>
              </w:rPr>
              <w:t xml:space="preserve"> 4</w:t>
            </w:r>
            <w:r w:rsidRPr="00740B67">
              <w:rPr>
                <w:rFonts w:ascii="Arial" w:eastAsia="STZhongsong" w:hAnsi="Arial" w:cs="Arial"/>
                <w:vertAlign w:val="superscript"/>
                <w:lang w:eastAsia="zh-CN"/>
              </w:rPr>
              <w:t>th</w:t>
            </w:r>
            <w:r>
              <w:rPr>
                <w:rFonts w:ascii="Arial" w:eastAsia="STZhongsong" w:hAnsi="Arial" w:cs="Arial"/>
                <w:lang w:eastAsia="zh-CN"/>
              </w:rPr>
              <w:t xml:space="preserve"> May 2021</w:t>
            </w:r>
          </w:p>
          <w:p w14:paraId="43EDCDCF" w14:textId="77777777" w:rsidR="00111DC4" w:rsidRPr="0036679C" w:rsidRDefault="00111DC4" w:rsidP="0036679C">
            <w:pPr>
              <w:adjustRightInd w:val="0"/>
              <w:spacing w:after="0" w:line="240" w:lineRule="auto"/>
              <w:rPr>
                <w:rFonts w:ascii="Arial" w:eastAsia="STZhongsong" w:hAnsi="Arial" w:cs="Arial"/>
                <w:b/>
                <w:lang w:eastAsia="zh-CN"/>
              </w:rPr>
            </w:pPr>
          </w:p>
          <w:p w14:paraId="14FD545F" w14:textId="77777777" w:rsidR="00111DC4" w:rsidRPr="0036679C" w:rsidRDefault="00111DC4"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Minimum written notice to Supplier in respect of extension</w:t>
            </w:r>
            <w:r w:rsidRPr="00111DC4">
              <w:rPr>
                <w:rFonts w:ascii="Arial" w:eastAsia="STZhongsong" w:hAnsi="Arial" w:cs="Arial"/>
                <w:lang w:eastAsia="zh-CN"/>
              </w:rPr>
              <w:t xml:space="preserve">: </w:t>
            </w:r>
            <w:r w:rsidRPr="00111DC4">
              <w:rPr>
                <w:rFonts w:ascii="Arial" w:eastAsia="STZhongsong" w:hAnsi="Arial" w:cs="Arial"/>
                <w:b/>
                <w:lang w:eastAsia="zh-CN"/>
              </w:rPr>
              <w:t>2 weeks</w:t>
            </w:r>
          </w:p>
          <w:p w14:paraId="559A6FA4" w14:textId="77777777" w:rsidR="00111DC4" w:rsidRPr="0036679C" w:rsidRDefault="00111DC4" w:rsidP="0036679C">
            <w:pPr>
              <w:adjustRightInd w:val="0"/>
              <w:spacing w:after="0" w:line="240" w:lineRule="auto"/>
              <w:rPr>
                <w:rFonts w:ascii="Arial" w:eastAsia="STZhongsong" w:hAnsi="Arial" w:cs="Arial"/>
                <w:lang w:eastAsia="zh-CN"/>
              </w:rPr>
            </w:pPr>
          </w:p>
        </w:tc>
      </w:tr>
    </w:tbl>
    <w:p w14:paraId="128A69DD" w14:textId="1EA86D72" w:rsidR="0036679C" w:rsidRDefault="0036679C" w:rsidP="0036679C">
      <w:pPr>
        <w:adjustRightInd w:val="0"/>
        <w:spacing w:after="0" w:line="240" w:lineRule="auto"/>
        <w:ind w:left="426" w:hanging="426"/>
        <w:jc w:val="both"/>
        <w:rPr>
          <w:rFonts w:ascii="Arial" w:eastAsia="STZhongsong" w:hAnsi="Arial" w:cs="Arial"/>
          <w:b/>
          <w:caps/>
          <w:lang w:eastAsia="zh-CN"/>
        </w:rPr>
      </w:pPr>
    </w:p>
    <w:p w14:paraId="3E7B6CAE" w14:textId="200526E1"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00B14D26" w14:textId="2CE96241"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106B1AFA" w14:textId="77F6B31C"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4E4229E7" w14:textId="5B4E545D"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67075EA1" w14:textId="20C64771"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71AF84AD" w14:textId="7581DDC0"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1225072A" w14:textId="319085D7"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106B49B2" w14:textId="7EF6FB2A" w:rsidR="00904FDD" w:rsidRDefault="00904FDD" w:rsidP="0036679C">
      <w:pPr>
        <w:adjustRightInd w:val="0"/>
        <w:spacing w:after="0" w:line="240" w:lineRule="auto"/>
        <w:ind w:left="426" w:hanging="426"/>
        <w:jc w:val="both"/>
        <w:rPr>
          <w:rFonts w:ascii="Arial" w:eastAsia="STZhongsong" w:hAnsi="Arial" w:cs="Arial"/>
          <w:b/>
          <w:caps/>
          <w:lang w:eastAsia="zh-CN"/>
        </w:rPr>
      </w:pPr>
    </w:p>
    <w:p w14:paraId="640E81BA" w14:textId="77777777" w:rsidR="00904FDD" w:rsidRPr="0036679C" w:rsidRDefault="00904FDD" w:rsidP="0036679C">
      <w:pPr>
        <w:adjustRightInd w:val="0"/>
        <w:spacing w:after="0" w:line="240" w:lineRule="auto"/>
        <w:ind w:left="426" w:hanging="426"/>
        <w:jc w:val="both"/>
        <w:rPr>
          <w:rFonts w:ascii="Arial" w:eastAsia="STZhongsong" w:hAnsi="Arial" w:cs="Arial"/>
          <w:b/>
          <w:caps/>
          <w:lang w:eastAsia="zh-CN"/>
        </w:rPr>
      </w:pPr>
    </w:p>
    <w:p w14:paraId="630BFBC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lastRenderedPageBreak/>
        <w:t>Services</w:t>
      </w:r>
    </w:p>
    <w:p w14:paraId="5DC6FFD8"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231"/>
      </w:tblGrid>
      <w:tr w:rsidR="00904FDD" w:rsidRPr="00FA4373" w14:paraId="43BC1DF3" w14:textId="77777777" w:rsidTr="00904FDD">
        <w:trPr>
          <w:trHeight w:val="2967"/>
        </w:trPr>
        <w:tc>
          <w:tcPr>
            <w:tcW w:w="553" w:type="dxa"/>
          </w:tcPr>
          <w:p w14:paraId="3651F9A8" w14:textId="77777777" w:rsidR="00904FDD" w:rsidRPr="00FA4373" w:rsidRDefault="00904FDD" w:rsidP="0036679C">
            <w:pPr>
              <w:adjustRightInd w:val="0"/>
              <w:spacing w:after="0" w:line="240" w:lineRule="auto"/>
              <w:ind w:left="360" w:hanging="360"/>
              <w:rPr>
                <w:rFonts w:ascii="Arial" w:eastAsia="STZhongsong" w:hAnsi="Arial" w:cs="Arial"/>
                <w:b/>
                <w:lang w:eastAsia="zh-CN"/>
              </w:rPr>
            </w:pPr>
            <w:r w:rsidRPr="00FA4373">
              <w:rPr>
                <w:rFonts w:ascii="Arial" w:eastAsia="STZhongsong" w:hAnsi="Arial" w:cs="Arial"/>
                <w:b/>
                <w:lang w:eastAsia="zh-CN"/>
              </w:rPr>
              <w:t xml:space="preserve">2.1.  </w:t>
            </w:r>
          </w:p>
        </w:tc>
        <w:tc>
          <w:tcPr>
            <w:tcW w:w="8231" w:type="dxa"/>
            <w:shd w:val="clear" w:color="auto" w:fill="auto"/>
          </w:tcPr>
          <w:p w14:paraId="01E36300"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r w:rsidRPr="00FA4373">
              <w:rPr>
                <w:rFonts w:ascii="Arial" w:eastAsia="STZhongsong" w:hAnsi="Arial" w:cs="Arial"/>
                <w:b/>
                <w:lang w:eastAsia="zh-CN"/>
              </w:rPr>
              <w:t>Services required</w:t>
            </w:r>
            <w:r w:rsidRPr="00FA4373">
              <w:rPr>
                <w:rFonts w:ascii="Arial" w:eastAsia="STZhongsong" w:hAnsi="Arial" w:cs="Arial"/>
                <w:lang w:eastAsia="zh-CN"/>
              </w:rPr>
              <w:t xml:space="preserve">: </w:t>
            </w:r>
          </w:p>
          <w:p w14:paraId="0B5996A0"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p>
          <w:p w14:paraId="0A53F0EC"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r w:rsidRPr="00FA4373">
              <w:rPr>
                <w:rFonts w:ascii="Arial" w:eastAsia="STZhongsong" w:hAnsi="Arial" w:cs="Arial"/>
                <w:lang w:eastAsia="zh-CN"/>
              </w:rPr>
              <w:t>In Call Off Schedule 2 (Services)</w:t>
            </w:r>
          </w:p>
          <w:p w14:paraId="401D5DD4"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p>
          <w:p w14:paraId="028ABCC3"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r w:rsidRPr="00FA4373">
              <w:rPr>
                <w:rFonts w:ascii="Arial" w:eastAsia="STZhongsong" w:hAnsi="Arial" w:cs="Arial"/>
                <w:lang w:eastAsia="zh-CN"/>
              </w:rPr>
              <w:t>As described in the embedded Appendix B – Detailed Requirement</w:t>
            </w:r>
          </w:p>
          <w:p w14:paraId="5EF910EC"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p>
          <w:p w14:paraId="08284D51" w14:textId="77777777" w:rsidR="00904FDD" w:rsidRPr="00FA4373" w:rsidRDefault="00904FDD" w:rsidP="0036679C">
            <w:pPr>
              <w:numPr>
                <w:ilvl w:val="1"/>
                <w:numId w:val="0"/>
              </w:numPr>
              <w:adjustRightInd w:val="0"/>
              <w:spacing w:after="0" w:line="240" w:lineRule="auto"/>
              <w:rPr>
                <w:rFonts w:ascii="Arial" w:eastAsia="STZhongsong" w:hAnsi="Arial" w:cs="Arial"/>
                <w:lang w:eastAsia="zh-CN"/>
              </w:rPr>
            </w:pPr>
          </w:p>
          <w:bookmarkStart w:id="0" w:name="_MON_1669464675"/>
          <w:bookmarkEnd w:id="0"/>
          <w:p w14:paraId="3E425CD2" w14:textId="159E3CB6" w:rsidR="00904FDD" w:rsidRPr="00FA4373" w:rsidRDefault="00E5311A" w:rsidP="0036679C">
            <w:pPr>
              <w:numPr>
                <w:ilvl w:val="1"/>
                <w:numId w:val="0"/>
              </w:numPr>
              <w:adjustRightInd w:val="0"/>
              <w:spacing w:after="0" w:line="240" w:lineRule="auto"/>
              <w:rPr>
                <w:rFonts w:ascii="Arial" w:eastAsia="Times New Roman" w:hAnsi="Arial" w:cs="Arial"/>
                <w:i/>
                <w:noProof/>
              </w:rPr>
            </w:pPr>
            <w:r w:rsidRPr="00FA4373">
              <w:rPr>
                <w:rFonts w:ascii="Arial" w:eastAsia="Times New Roman" w:hAnsi="Arial" w:cs="Arial"/>
                <w:i/>
                <w:noProof/>
              </w:rPr>
              <w:object w:dxaOrig="1518" w:dyaOrig="989" w14:anchorId="59D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35pt;height:49.65pt;mso-width-percent:0;mso-height-percent:0;mso-width-percent:0;mso-height-percent:0" o:ole="">
                  <v:imagedata r:id="rId11" o:title=""/>
                </v:shape>
                <o:OLEObject Type="Embed" ProgID="Word.Document.12" ShapeID="_x0000_i1025" DrawAspect="Icon" ObjectID="_1675843302" r:id="rId12">
                  <o:FieldCodes>\s</o:FieldCodes>
                </o:OLEObject>
              </w:object>
            </w:r>
            <w:r w:rsidR="00571208" w:rsidRPr="00FA4373">
              <w:rPr>
                <w:rFonts w:ascii="Arial" w:eastAsia="Times New Roman" w:hAnsi="Arial" w:cs="Arial"/>
                <w:i/>
                <w:noProof/>
              </w:rPr>
              <w:t xml:space="preserve">   </w:t>
            </w:r>
          </w:p>
          <w:p w14:paraId="0AECBB04" w14:textId="03288D3F" w:rsidR="00571208" w:rsidRPr="00FA4373" w:rsidRDefault="00571208" w:rsidP="0036679C">
            <w:pPr>
              <w:numPr>
                <w:ilvl w:val="1"/>
                <w:numId w:val="0"/>
              </w:numPr>
              <w:adjustRightInd w:val="0"/>
              <w:spacing w:after="0" w:line="240" w:lineRule="auto"/>
              <w:rPr>
                <w:rFonts w:ascii="Arial" w:eastAsia="Times New Roman" w:hAnsi="Arial" w:cs="Arial"/>
                <w:i/>
                <w:noProof/>
              </w:rPr>
            </w:pPr>
          </w:p>
          <w:p w14:paraId="3B8C225F" w14:textId="77777777" w:rsidR="00E63F3D" w:rsidRPr="00E63F3D" w:rsidRDefault="00E63F3D" w:rsidP="00E63F3D">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06F41E45" w14:textId="12EFC0FA" w:rsidR="00904FDD" w:rsidRPr="00FA4373" w:rsidRDefault="00904FDD" w:rsidP="00E63F3D">
            <w:pPr>
              <w:spacing w:after="0" w:line="240" w:lineRule="auto"/>
              <w:jc w:val="both"/>
              <w:rPr>
                <w:rFonts w:ascii="Arial" w:eastAsia="STZhongsong" w:hAnsi="Arial" w:cs="Arial"/>
                <w:b/>
                <w:lang w:eastAsia="zh-CN"/>
              </w:rPr>
            </w:pPr>
          </w:p>
        </w:tc>
      </w:tr>
    </w:tbl>
    <w:p w14:paraId="22D5DDD4" w14:textId="77777777" w:rsidR="0036679C" w:rsidRPr="00FA4373"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1ABCCBC" w14:textId="77777777" w:rsidR="0036679C" w:rsidRPr="00FA4373"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3CD8A67" w14:textId="77777777" w:rsidR="0036679C" w:rsidRPr="00FA4373" w:rsidRDefault="0036679C" w:rsidP="00904FDD">
      <w:pPr>
        <w:adjustRightInd w:val="0"/>
        <w:spacing w:after="0" w:line="240" w:lineRule="auto"/>
        <w:jc w:val="both"/>
        <w:rPr>
          <w:rFonts w:ascii="Arial" w:eastAsia="STZhongsong" w:hAnsi="Arial" w:cs="Arial"/>
          <w:b/>
          <w:caps/>
          <w:lang w:eastAsia="zh-CN"/>
        </w:rPr>
      </w:pPr>
      <w:r w:rsidRPr="00FA4373">
        <w:rPr>
          <w:rFonts w:ascii="Arial" w:eastAsia="STZhongsong" w:hAnsi="Arial" w:cs="Arial"/>
          <w:b/>
          <w:caps/>
          <w:lang w:eastAsia="zh-CN"/>
        </w:rPr>
        <w:t>PROJECT Plan</w:t>
      </w:r>
    </w:p>
    <w:p w14:paraId="5F43887A" w14:textId="77777777" w:rsidR="0036679C" w:rsidRPr="00FA4373" w:rsidRDefault="0036679C" w:rsidP="0036679C">
      <w:pPr>
        <w:adjustRightInd w:val="0"/>
        <w:spacing w:after="0" w:line="240" w:lineRule="auto"/>
        <w:ind w:left="720"/>
        <w:jc w:val="both"/>
        <w:rPr>
          <w:rFonts w:ascii="Arial" w:eastAsia="STZhongsong" w:hAnsi="Arial" w:cs="Arial"/>
          <w:b/>
          <w:caps/>
          <w:lang w:eastAsia="zh-CN"/>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975"/>
      </w:tblGrid>
      <w:tr w:rsidR="00904FDD" w:rsidRPr="0036679C" w14:paraId="1374DDEF" w14:textId="77777777" w:rsidTr="00904FDD">
        <w:trPr>
          <w:trHeight w:val="493"/>
        </w:trPr>
        <w:tc>
          <w:tcPr>
            <w:tcW w:w="843" w:type="dxa"/>
            <w:vMerge w:val="restart"/>
          </w:tcPr>
          <w:p w14:paraId="3CD7A236" w14:textId="77777777" w:rsidR="00904FDD" w:rsidRPr="00FA4373" w:rsidRDefault="00904FDD"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FA4373">
              <w:rPr>
                <w:rFonts w:ascii="Arial" w:eastAsia="Times New Roman" w:hAnsi="Arial" w:cs="Arial"/>
                <w:b/>
              </w:rPr>
              <w:t xml:space="preserve">3.1. </w:t>
            </w:r>
          </w:p>
        </w:tc>
        <w:tc>
          <w:tcPr>
            <w:tcW w:w="7975" w:type="dxa"/>
            <w:vMerge w:val="restart"/>
            <w:shd w:val="clear" w:color="auto" w:fill="auto"/>
          </w:tcPr>
          <w:p w14:paraId="3776CF0E" w14:textId="496B9D2D" w:rsidR="00904FDD" w:rsidRPr="00FA4373" w:rsidRDefault="00904FDD" w:rsidP="0036679C">
            <w:pPr>
              <w:overflowPunct w:val="0"/>
              <w:autoSpaceDE w:val="0"/>
              <w:autoSpaceDN w:val="0"/>
              <w:adjustRightInd w:val="0"/>
              <w:spacing w:after="240" w:line="240" w:lineRule="auto"/>
              <w:jc w:val="both"/>
              <w:textAlignment w:val="baseline"/>
              <w:rPr>
                <w:rFonts w:ascii="Arial" w:eastAsia="Times New Roman" w:hAnsi="Arial" w:cs="Arial"/>
              </w:rPr>
            </w:pPr>
            <w:r w:rsidRPr="00FA4373">
              <w:rPr>
                <w:rFonts w:ascii="Arial" w:eastAsia="Times New Roman" w:hAnsi="Arial" w:cs="Arial"/>
                <w:b/>
              </w:rPr>
              <w:t>Project Plan</w:t>
            </w:r>
            <w:r w:rsidRPr="00FA4373">
              <w:rPr>
                <w:rFonts w:ascii="Arial" w:eastAsia="Times New Roman" w:hAnsi="Arial" w:cs="Arial"/>
              </w:rPr>
              <w:t xml:space="preserve">: </w:t>
            </w:r>
          </w:p>
          <w:p w14:paraId="58CE877D" w14:textId="781B7472" w:rsidR="00A25057" w:rsidRPr="00D67C09" w:rsidRDefault="00D67C09" w:rsidP="00D67C09">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bookmarkStart w:id="1" w:name="_GoBack"/>
            <w:bookmarkEnd w:id="1"/>
          </w:p>
        </w:tc>
      </w:tr>
      <w:tr w:rsidR="00904FDD" w:rsidRPr="0036679C" w14:paraId="78BE529B" w14:textId="77777777" w:rsidTr="00904FDD">
        <w:trPr>
          <w:trHeight w:val="493"/>
        </w:trPr>
        <w:tc>
          <w:tcPr>
            <w:tcW w:w="843" w:type="dxa"/>
            <w:vMerge/>
          </w:tcPr>
          <w:p w14:paraId="0572C7D6" w14:textId="77777777" w:rsidR="00904FDD" w:rsidRPr="0036679C" w:rsidRDefault="00904FDD"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7975" w:type="dxa"/>
            <w:vMerge/>
            <w:shd w:val="clear" w:color="auto" w:fill="auto"/>
          </w:tcPr>
          <w:p w14:paraId="1F68FE16" w14:textId="77777777" w:rsidR="00904FDD" w:rsidRPr="0036679C" w:rsidRDefault="00904FDD"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5FA245C1" w14:textId="7AA0E704" w:rsidR="0036679C" w:rsidRDefault="0036679C" w:rsidP="0036679C">
      <w:pPr>
        <w:adjustRightInd w:val="0"/>
        <w:spacing w:after="0" w:line="240" w:lineRule="auto"/>
        <w:ind w:left="426"/>
        <w:jc w:val="both"/>
        <w:rPr>
          <w:rFonts w:ascii="Arial" w:eastAsia="STZhongsong" w:hAnsi="Arial" w:cs="Arial"/>
          <w:b/>
          <w:caps/>
          <w:lang w:eastAsia="zh-CN"/>
        </w:rPr>
      </w:pPr>
    </w:p>
    <w:p w14:paraId="09CB791F" w14:textId="77777777" w:rsidR="008849E8" w:rsidRPr="0036679C" w:rsidRDefault="008849E8" w:rsidP="0036679C">
      <w:pPr>
        <w:adjustRightInd w:val="0"/>
        <w:spacing w:after="0" w:line="240" w:lineRule="auto"/>
        <w:ind w:left="426"/>
        <w:jc w:val="both"/>
        <w:rPr>
          <w:rFonts w:ascii="Arial" w:eastAsia="STZhongsong" w:hAnsi="Arial" w:cs="Arial"/>
          <w:b/>
          <w:caps/>
          <w:lang w:eastAsia="zh-CN"/>
        </w:rPr>
      </w:pPr>
    </w:p>
    <w:p w14:paraId="6F5AE17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0C878E3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234"/>
      </w:tblGrid>
      <w:tr w:rsidR="00111DC4" w:rsidRPr="0036679C" w14:paraId="56AD5C34" w14:textId="77777777" w:rsidTr="00904FDD">
        <w:tc>
          <w:tcPr>
            <w:tcW w:w="584" w:type="dxa"/>
          </w:tcPr>
          <w:p w14:paraId="47675F4B"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234" w:type="dxa"/>
            <w:shd w:val="clear" w:color="auto" w:fill="auto"/>
          </w:tcPr>
          <w:p w14:paraId="63BFAA7E"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6795CF24" w14:textId="77777777" w:rsidR="00111DC4" w:rsidRDefault="00111DC4" w:rsidP="0036679C">
            <w:pPr>
              <w:numPr>
                <w:ilvl w:val="1"/>
                <w:numId w:val="0"/>
              </w:numPr>
              <w:adjustRightInd w:val="0"/>
              <w:spacing w:after="120" w:line="240" w:lineRule="auto"/>
              <w:rPr>
                <w:rFonts w:ascii="Arial" w:eastAsia="STZhongsong" w:hAnsi="Arial" w:cs="Arial"/>
                <w:bCs/>
                <w:lang w:eastAsia="zh-CN"/>
              </w:rPr>
            </w:pPr>
            <w:r w:rsidRPr="00DF7691">
              <w:rPr>
                <w:rFonts w:ascii="Arial" w:eastAsia="STZhongsong" w:hAnsi="Arial" w:cs="Arial"/>
                <w:bCs/>
                <w:lang w:eastAsia="zh-CN"/>
              </w:rPr>
              <w:t>As per detailed under 2.1 under “Services”</w:t>
            </w:r>
            <w:r w:rsidR="00DF7691">
              <w:rPr>
                <w:rFonts w:ascii="Arial" w:eastAsia="STZhongsong" w:hAnsi="Arial" w:cs="Arial"/>
                <w:bCs/>
                <w:lang w:eastAsia="zh-CN"/>
              </w:rPr>
              <w:t xml:space="preserve">. </w:t>
            </w:r>
          </w:p>
          <w:p w14:paraId="4AFC9357" w14:textId="03A2811C" w:rsidR="00571208" w:rsidRPr="00DF7691" w:rsidRDefault="00571208" w:rsidP="00571208">
            <w:pPr>
              <w:spacing w:after="0" w:line="240" w:lineRule="auto"/>
              <w:ind w:left="426"/>
              <w:jc w:val="both"/>
              <w:rPr>
                <w:rFonts w:ascii="Arial" w:eastAsia="STZhongsong" w:hAnsi="Arial" w:cs="Arial"/>
                <w:bCs/>
                <w:lang w:eastAsia="zh-CN"/>
              </w:rPr>
            </w:pPr>
          </w:p>
        </w:tc>
      </w:tr>
      <w:tr w:rsidR="00111DC4" w:rsidRPr="0036679C" w14:paraId="76E95638" w14:textId="77777777" w:rsidTr="00904FDD">
        <w:tc>
          <w:tcPr>
            <w:tcW w:w="584" w:type="dxa"/>
          </w:tcPr>
          <w:p w14:paraId="53B70A6F"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234" w:type="dxa"/>
            <w:shd w:val="clear" w:color="auto" w:fill="auto"/>
          </w:tcPr>
          <w:p w14:paraId="30183278"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2B54FFE2" w14:textId="77777777" w:rsidR="00111DC4" w:rsidRPr="0036679C" w:rsidRDefault="00111DC4"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111DC4" w:rsidRPr="0036679C" w14:paraId="7364651A" w14:textId="77777777" w:rsidTr="00904FDD">
        <w:tc>
          <w:tcPr>
            <w:tcW w:w="584" w:type="dxa"/>
          </w:tcPr>
          <w:p w14:paraId="709D895E"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234" w:type="dxa"/>
            <w:shd w:val="clear" w:color="auto" w:fill="auto"/>
          </w:tcPr>
          <w:p w14:paraId="66ABD20F"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53C2CDF7" w14:textId="01B0420B" w:rsidR="00111DC4" w:rsidRPr="0036679C" w:rsidRDefault="00111DC4" w:rsidP="00904FDD">
            <w:pPr>
              <w:overflowPunct w:val="0"/>
              <w:autoSpaceDE w:val="0"/>
              <w:autoSpaceDN w:val="0"/>
              <w:adjustRightInd w:val="0"/>
              <w:spacing w:after="240" w:line="240" w:lineRule="auto"/>
              <w:jc w:val="both"/>
              <w:textAlignment w:val="baseline"/>
              <w:rPr>
                <w:rFonts w:ascii="Arial" w:eastAsia="STZhongsong" w:hAnsi="Arial" w:cs="Arial"/>
                <w:lang w:eastAsia="zh-CN"/>
              </w:rPr>
            </w:pPr>
            <w:r w:rsidRPr="0036679C">
              <w:rPr>
                <w:rFonts w:ascii="Arial" w:eastAsia="Times New Roman" w:hAnsi="Arial" w:cs="Arial"/>
              </w:rPr>
              <w:t>Not applied</w:t>
            </w:r>
          </w:p>
        </w:tc>
      </w:tr>
      <w:tr w:rsidR="00111DC4" w:rsidRPr="0036679C" w14:paraId="0539CF5A" w14:textId="77777777" w:rsidTr="00904FDD">
        <w:tc>
          <w:tcPr>
            <w:tcW w:w="584" w:type="dxa"/>
          </w:tcPr>
          <w:p w14:paraId="6D87979F"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234" w:type="dxa"/>
            <w:shd w:val="clear" w:color="auto" w:fill="auto"/>
          </w:tcPr>
          <w:p w14:paraId="05D08E4D"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2CEFC3DD"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r>
      <w:tr w:rsidR="00111DC4" w:rsidRPr="0036679C" w14:paraId="33A082D6" w14:textId="77777777" w:rsidTr="00904FDD">
        <w:tc>
          <w:tcPr>
            <w:tcW w:w="584" w:type="dxa"/>
          </w:tcPr>
          <w:p w14:paraId="15D46FE9" w14:textId="77777777" w:rsidR="00111DC4" w:rsidRPr="0036679C" w:rsidRDefault="00111DC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234" w:type="dxa"/>
            <w:shd w:val="clear" w:color="auto" w:fill="auto"/>
          </w:tcPr>
          <w:p w14:paraId="11D60AAD" w14:textId="77777777" w:rsidR="00111DC4" w:rsidRPr="00111DC4" w:rsidRDefault="00111DC4" w:rsidP="0036679C">
            <w:pPr>
              <w:numPr>
                <w:ilvl w:val="1"/>
                <w:numId w:val="0"/>
              </w:numPr>
              <w:adjustRightInd w:val="0"/>
              <w:spacing w:after="120" w:line="240" w:lineRule="auto"/>
              <w:rPr>
                <w:rFonts w:ascii="Arial" w:eastAsia="STZhongsong" w:hAnsi="Arial" w:cs="Arial"/>
                <w:b/>
                <w:lang w:eastAsia="zh-CN"/>
              </w:rPr>
            </w:pPr>
            <w:r w:rsidRPr="00111DC4">
              <w:rPr>
                <w:rFonts w:ascii="Arial" w:eastAsia="STZhongsong" w:hAnsi="Arial" w:cs="Arial"/>
                <w:b/>
                <w:lang w:eastAsia="zh-CN"/>
              </w:rPr>
              <w:t xml:space="preserve">Period for providing Rectification Plan: </w:t>
            </w:r>
          </w:p>
          <w:p w14:paraId="2EBECDEE" w14:textId="61E2538C" w:rsidR="00111DC4" w:rsidRPr="00111DC4" w:rsidRDefault="00111DC4" w:rsidP="00111DC4">
            <w:pPr>
              <w:numPr>
                <w:ilvl w:val="1"/>
                <w:numId w:val="0"/>
              </w:numPr>
              <w:adjustRightInd w:val="0"/>
              <w:spacing w:after="120" w:line="240" w:lineRule="auto"/>
              <w:rPr>
                <w:rFonts w:ascii="Arial" w:eastAsia="Times New Roman" w:hAnsi="Arial" w:cs="Arial"/>
              </w:rPr>
            </w:pPr>
            <w:r w:rsidRPr="00111DC4">
              <w:rPr>
                <w:rFonts w:ascii="Arial" w:eastAsia="Times New Roman" w:hAnsi="Arial" w:cs="Arial"/>
              </w:rPr>
              <w:t xml:space="preserve">In Clause </w:t>
            </w:r>
            <w:r w:rsidRPr="00111DC4">
              <w:rPr>
                <w:rFonts w:ascii="Arial" w:eastAsia="Times New Roman" w:hAnsi="Arial" w:cs="Arial"/>
              </w:rPr>
              <w:fldChar w:fldCharType="begin" w:fldLock="1"/>
            </w:r>
            <w:r w:rsidRPr="00111DC4">
              <w:rPr>
                <w:rFonts w:ascii="Arial" w:eastAsia="Times New Roman" w:hAnsi="Arial" w:cs="Arial"/>
              </w:rPr>
              <w:instrText xml:space="preserve"> REF _Ref364356451 \r \h  \* MERGEFORMAT </w:instrText>
            </w:r>
            <w:r w:rsidRPr="00111DC4">
              <w:rPr>
                <w:rFonts w:ascii="Arial" w:eastAsia="Times New Roman" w:hAnsi="Arial" w:cs="Arial"/>
              </w:rPr>
            </w:r>
            <w:r w:rsidRPr="00111DC4">
              <w:rPr>
                <w:rFonts w:ascii="Arial" w:eastAsia="Times New Roman" w:hAnsi="Arial" w:cs="Arial"/>
              </w:rPr>
              <w:fldChar w:fldCharType="separate"/>
            </w:r>
            <w:r w:rsidRPr="00111DC4">
              <w:rPr>
                <w:rFonts w:ascii="Arial" w:eastAsia="Times New Roman" w:hAnsi="Arial" w:cs="Arial"/>
              </w:rPr>
              <w:t>39.2.1(a)</w:t>
            </w:r>
            <w:r w:rsidRPr="00111DC4">
              <w:rPr>
                <w:rFonts w:ascii="Arial" w:eastAsia="Times New Roman" w:hAnsi="Arial" w:cs="Arial"/>
              </w:rPr>
              <w:fldChar w:fldCharType="end"/>
            </w:r>
            <w:r w:rsidRPr="00111DC4">
              <w:rPr>
                <w:rFonts w:ascii="Arial" w:eastAsia="Times New Roman" w:hAnsi="Arial" w:cs="Arial"/>
              </w:rPr>
              <w:t xml:space="preserve"> of the Call Off Terms</w:t>
            </w:r>
          </w:p>
          <w:p w14:paraId="68EEFE59" w14:textId="77777777" w:rsidR="00111DC4" w:rsidRPr="00111DC4" w:rsidRDefault="00111DC4" w:rsidP="0036679C">
            <w:pPr>
              <w:numPr>
                <w:ilvl w:val="1"/>
                <w:numId w:val="0"/>
              </w:numPr>
              <w:adjustRightInd w:val="0"/>
              <w:spacing w:after="120" w:line="240" w:lineRule="auto"/>
              <w:rPr>
                <w:rFonts w:ascii="Arial" w:eastAsia="STZhongsong" w:hAnsi="Arial" w:cs="Arial"/>
                <w:b/>
                <w:lang w:eastAsia="zh-CN"/>
              </w:rPr>
            </w:pPr>
            <w:r w:rsidRPr="00111DC4">
              <w:rPr>
                <w:rFonts w:ascii="Arial" w:eastAsia="Times New Roman" w:hAnsi="Arial" w:cs="Arial"/>
              </w:rPr>
              <w:t xml:space="preserve"> </w:t>
            </w:r>
          </w:p>
        </w:tc>
      </w:tr>
    </w:tbl>
    <w:p w14:paraId="2FC811C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1671BF3" w14:textId="20FE5D83" w:rsidR="0031131E" w:rsidRDefault="0031131E" w:rsidP="0036679C">
      <w:pPr>
        <w:adjustRightInd w:val="0"/>
        <w:spacing w:after="0" w:line="240" w:lineRule="auto"/>
        <w:ind w:left="426" w:hanging="426"/>
        <w:jc w:val="both"/>
        <w:rPr>
          <w:rFonts w:ascii="Arial" w:eastAsia="STZhongsong" w:hAnsi="Arial" w:cs="Arial"/>
          <w:b/>
          <w:caps/>
          <w:lang w:eastAsia="zh-CN"/>
        </w:rPr>
      </w:pPr>
    </w:p>
    <w:p w14:paraId="59562DF3" w14:textId="5A2DA86E"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24A3660B" w14:textId="2B8E84EC"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158E0BCF" w14:textId="0567AEEA"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75ADE8A6" w14:textId="2BC31780"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76695241" w14:textId="41856FC4"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371D7843" w14:textId="009B75D0"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67036D60" w14:textId="0987DA4A"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3BCE02BA" w14:textId="694B7C19"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0FE4C5D1" w14:textId="5685AAA2"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60EFDC2C" w14:textId="6CDE5D39"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29AB3A5C" w14:textId="28EAAF91"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4E5E26D7" w14:textId="0D04E5CB"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0FF04E80" w14:textId="11004F5B"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53F11B24" w14:textId="63AB200C"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36F962BF" w14:textId="184E12EE"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0638EA43" w14:textId="507FCFD9"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5255AAEC" w14:textId="77777777" w:rsidR="00571208" w:rsidRDefault="00571208" w:rsidP="0036679C">
      <w:pPr>
        <w:adjustRightInd w:val="0"/>
        <w:spacing w:after="0" w:line="240" w:lineRule="auto"/>
        <w:ind w:left="426" w:hanging="426"/>
        <w:jc w:val="both"/>
        <w:rPr>
          <w:rFonts w:ascii="Arial" w:eastAsia="STZhongsong" w:hAnsi="Arial" w:cs="Arial"/>
          <w:b/>
          <w:caps/>
          <w:lang w:eastAsia="zh-CN"/>
        </w:rPr>
      </w:pPr>
    </w:p>
    <w:p w14:paraId="295FB8F2" w14:textId="3B8AF993" w:rsid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5D954E13" w14:textId="77777777" w:rsidR="00571208" w:rsidRPr="0036679C" w:rsidRDefault="00571208"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904FDD" w:rsidRPr="0036679C" w14:paraId="61DCB73F" w14:textId="77777777" w:rsidTr="00904FDD">
        <w:trPr>
          <w:trHeight w:val="6795"/>
        </w:trPr>
        <w:tc>
          <w:tcPr>
            <w:tcW w:w="565" w:type="dxa"/>
          </w:tcPr>
          <w:p w14:paraId="318EA9FB" w14:textId="77777777" w:rsidR="00904FDD" w:rsidRPr="0036679C" w:rsidRDefault="00904FD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253" w:type="dxa"/>
            <w:shd w:val="clear" w:color="auto" w:fill="auto"/>
          </w:tcPr>
          <w:p w14:paraId="491BD6ED" w14:textId="77777777" w:rsidR="00904FDD" w:rsidRPr="00F92AE9" w:rsidRDefault="00904FDD" w:rsidP="0036679C">
            <w:pPr>
              <w:numPr>
                <w:ilvl w:val="1"/>
                <w:numId w:val="0"/>
              </w:numPr>
              <w:adjustRightInd w:val="0"/>
              <w:spacing w:after="120" w:line="240" w:lineRule="auto"/>
              <w:rPr>
                <w:rFonts w:ascii="Arial" w:eastAsia="STZhongsong" w:hAnsi="Arial" w:cs="Arial"/>
                <w:lang w:eastAsia="zh-CN"/>
              </w:rPr>
            </w:pPr>
            <w:r w:rsidRPr="00F92AE9">
              <w:rPr>
                <w:rFonts w:ascii="Arial" w:eastAsia="STZhongsong" w:hAnsi="Arial" w:cs="Arial"/>
                <w:b/>
                <w:lang w:eastAsia="zh-CN"/>
              </w:rPr>
              <w:t>Key Personnel</w:t>
            </w:r>
            <w:r w:rsidRPr="00F92AE9">
              <w:rPr>
                <w:rFonts w:ascii="Arial" w:eastAsia="STZhongsong" w:hAnsi="Arial" w:cs="Arial"/>
                <w:lang w:eastAsia="zh-CN"/>
              </w:rPr>
              <w:t xml:space="preserve">: </w:t>
            </w:r>
          </w:p>
          <w:p w14:paraId="4C112CA5" w14:textId="04107A71" w:rsidR="00904FDD" w:rsidRDefault="00904FDD" w:rsidP="0036679C">
            <w:pPr>
              <w:numPr>
                <w:ilvl w:val="1"/>
                <w:numId w:val="0"/>
              </w:numPr>
              <w:adjustRightInd w:val="0"/>
              <w:spacing w:after="120" w:line="240" w:lineRule="auto"/>
              <w:rPr>
                <w:rFonts w:ascii="Arial" w:eastAsia="STZhongsong" w:hAnsi="Arial" w:cs="Arial"/>
                <w:b/>
                <w:lang w:eastAsia="zh-CN"/>
              </w:rPr>
            </w:pPr>
            <w:r w:rsidRPr="00F92AE9">
              <w:rPr>
                <w:rFonts w:ascii="Arial" w:eastAsia="STZhongsong" w:hAnsi="Arial" w:cs="Arial"/>
                <w:b/>
                <w:lang w:eastAsia="zh-CN"/>
              </w:rPr>
              <w:t xml:space="preserve"> </w:t>
            </w:r>
            <w:r w:rsidR="004B770C">
              <w:rPr>
                <w:rFonts w:ascii="Arial" w:eastAsia="STZhongsong" w:hAnsi="Arial" w:cs="Arial"/>
                <w:b/>
                <w:lang w:eastAsia="zh-CN"/>
              </w:rPr>
              <w:t>IBM UNITED KINGDOM LIMITED</w:t>
            </w:r>
          </w:p>
          <w:p w14:paraId="0735F175" w14:textId="78F24805" w:rsidR="00842879" w:rsidRPr="00E63F3D" w:rsidRDefault="00842879" w:rsidP="0036679C">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4849E9EE" w14:textId="2427901E" w:rsidR="00904FDD" w:rsidRDefault="00904FDD" w:rsidP="0036679C">
            <w:pPr>
              <w:numPr>
                <w:ilvl w:val="1"/>
                <w:numId w:val="0"/>
              </w:numPr>
              <w:adjustRightInd w:val="0"/>
              <w:spacing w:after="120" w:line="240" w:lineRule="auto"/>
              <w:rPr>
                <w:rFonts w:ascii="Arial" w:eastAsia="STZhongsong" w:hAnsi="Arial" w:cs="Arial"/>
                <w:b/>
                <w:lang w:eastAsia="zh-CN"/>
              </w:rPr>
            </w:pPr>
            <w:r w:rsidRPr="00F92AE9">
              <w:rPr>
                <w:rFonts w:ascii="Arial" w:eastAsia="STZhongsong" w:hAnsi="Arial" w:cs="Arial"/>
                <w:b/>
                <w:lang w:eastAsia="zh-CN"/>
              </w:rPr>
              <w:t xml:space="preserve">Ministry </w:t>
            </w:r>
            <w:proofErr w:type="gramStart"/>
            <w:r w:rsidRPr="00F92AE9">
              <w:rPr>
                <w:rFonts w:ascii="Arial" w:eastAsia="STZhongsong" w:hAnsi="Arial" w:cs="Arial"/>
                <w:b/>
                <w:lang w:eastAsia="zh-CN"/>
              </w:rPr>
              <w:t>Of</w:t>
            </w:r>
            <w:proofErr w:type="gramEnd"/>
            <w:r w:rsidRPr="00F92AE9">
              <w:rPr>
                <w:rFonts w:ascii="Arial" w:eastAsia="STZhongsong" w:hAnsi="Arial" w:cs="Arial"/>
                <w:b/>
                <w:lang w:eastAsia="zh-CN"/>
              </w:rPr>
              <w:t xml:space="preserve"> Justice – People Group</w:t>
            </w:r>
          </w:p>
          <w:p w14:paraId="1CD082E7" w14:textId="0F58AF7D" w:rsidR="00E63F3D" w:rsidRPr="00E63F3D" w:rsidRDefault="00E63F3D" w:rsidP="0036679C">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7AF52520" w14:textId="77777777" w:rsidR="00904FDD" w:rsidRPr="00F92AE9" w:rsidRDefault="00904FDD" w:rsidP="0036679C">
            <w:pPr>
              <w:numPr>
                <w:ilvl w:val="1"/>
                <w:numId w:val="0"/>
              </w:numPr>
              <w:adjustRightInd w:val="0"/>
              <w:spacing w:after="120" w:line="240" w:lineRule="auto"/>
              <w:rPr>
                <w:rFonts w:ascii="Arial" w:eastAsia="STZhongsong" w:hAnsi="Arial" w:cs="Arial"/>
                <w:b/>
                <w:lang w:eastAsia="zh-CN"/>
              </w:rPr>
            </w:pPr>
            <w:r w:rsidRPr="00F92AE9">
              <w:rPr>
                <w:rFonts w:ascii="Arial" w:eastAsia="STZhongsong" w:hAnsi="Arial" w:cs="Arial"/>
                <w:b/>
                <w:lang w:eastAsia="zh-CN"/>
              </w:rPr>
              <w:t xml:space="preserve">Ministry </w:t>
            </w:r>
            <w:proofErr w:type="gramStart"/>
            <w:r w:rsidRPr="00F92AE9">
              <w:rPr>
                <w:rFonts w:ascii="Arial" w:eastAsia="STZhongsong" w:hAnsi="Arial" w:cs="Arial"/>
                <w:b/>
                <w:lang w:eastAsia="zh-CN"/>
              </w:rPr>
              <w:t>Of</w:t>
            </w:r>
            <w:proofErr w:type="gramEnd"/>
            <w:r w:rsidRPr="00F92AE9">
              <w:rPr>
                <w:rFonts w:ascii="Arial" w:eastAsia="STZhongsong" w:hAnsi="Arial" w:cs="Arial"/>
                <w:b/>
                <w:lang w:eastAsia="zh-CN"/>
              </w:rPr>
              <w:t xml:space="preserve"> Justice – Digital</w:t>
            </w:r>
          </w:p>
          <w:p w14:paraId="356942A8" w14:textId="7F8F04B3" w:rsidR="00E63F3D" w:rsidRPr="00E63F3D" w:rsidRDefault="00E63F3D" w:rsidP="0036679C">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4ED976C0" w14:textId="5850F8E5" w:rsidR="00904FDD" w:rsidRPr="00F92AE9" w:rsidRDefault="00904FDD" w:rsidP="0036679C">
            <w:pPr>
              <w:numPr>
                <w:ilvl w:val="1"/>
                <w:numId w:val="0"/>
              </w:numPr>
              <w:adjustRightInd w:val="0"/>
              <w:spacing w:after="120" w:line="240" w:lineRule="auto"/>
              <w:rPr>
                <w:rFonts w:ascii="Arial" w:eastAsia="STZhongsong" w:hAnsi="Arial" w:cs="Arial"/>
                <w:b/>
                <w:lang w:eastAsia="zh-CN"/>
              </w:rPr>
            </w:pPr>
            <w:r w:rsidRPr="00F92AE9">
              <w:rPr>
                <w:rFonts w:ascii="Arial" w:eastAsia="STZhongsong" w:hAnsi="Arial" w:cs="Arial"/>
                <w:b/>
                <w:lang w:eastAsia="zh-CN"/>
              </w:rPr>
              <w:t xml:space="preserve">HMP </w:t>
            </w:r>
          </w:p>
          <w:p w14:paraId="19180B76" w14:textId="2397BD26" w:rsidR="00E63F3D" w:rsidRPr="00E63F3D" w:rsidRDefault="00E63F3D" w:rsidP="0036679C">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267592FE" w14:textId="2CB439BE" w:rsidR="00904FDD" w:rsidRPr="00F92AE9" w:rsidRDefault="00904FDD" w:rsidP="0036679C">
            <w:pPr>
              <w:numPr>
                <w:ilvl w:val="1"/>
                <w:numId w:val="0"/>
              </w:numPr>
              <w:adjustRightInd w:val="0"/>
              <w:spacing w:after="120" w:line="240" w:lineRule="auto"/>
              <w:rPr>
                <w:rFonts w:ascii="Arial" w:eastAsia="STZhongsong" w:hAnsi="Arial" w:cs="Arial"/>
                <w:b/>
                <w:lang w:eastAsia="zh-CN"/>
              </w:rPr>
            </w:pPr>
            <w:r w:rsidRPr="00F92AE9">
              <w:rPr>
                <w:rFonts w:ascii="Arial" w:eastAsia="STZhongsong" w:hAnsi="Arial" w:cs="Arial"/>
                <w:b/>
                <w:lang w:eastAsia="zh-CN"/>
              </w:rPr>
              <w:t>NPS</w:t>
            </w:r>
          </w:p>
          <w:p w14:paraId="0794F038" w14:textId="6D1DB7F2" w:rsidR="00904FDD" w:rsidRPr="00E63F3D" w:rsidRDefault="00E63F3D" w:rsidP="00E63F3D">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77D054EE" w14:textId="77777777" w:rsidR="00904FDD" w:rsidRPr="00F92AE9" w:rsidRDefault="00904FDD" w:rsidP="0036679C">
            <w:pPr>
              <w:numPr>
                <w:ilvl w:val="1"/>
                <w:numId w:val="0"/>
              </w:numPr>
              <w:adjustRightInd w:val="0"/>
              <w:spacing w:after="120" w:line="240" w:lineRule="auto"/>
              <w:rPr>
                <w:rFonts w:ascii="Arial" w:eastAsia="STZhongsong" w:hAnsi="Arial" w:cs="Arial"/>
                <w:b/>
                <w:lang w:eastAsia="zh-CN"/>
              </w:rPr>
            </w:pPr>
            <w:r w:rsidRPr="00F92AE9">
              <w:rPr>
                <w:rFonts w:ascii="Arial" w:eastAsia="STZhongsong" w:hAnsi="Arial" w:cs="Arial"/>
                <w:b/>
                <w:lang w:eastAsia="zh-CN"/>
              </w:rPr>
              <w:t>HMCTS</w:t>
            </w:r>
          </w:p>
          <w:p w14:paraId="620481EB" w14:textId="77777777" w:rsidR="00E63F3D" w:rsidRPr="00E63F3D" w:rsidRDefault="00E63F3D" w:rsidP="00E63F3D">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309E660F" w14:textId="00E46418" w:rsidR="00904FDD" w:rsidRPr="00E63F3D" w:rsidRDefault="00904FDD" w:rsidP="00E63F3D">
            <w:pPr>
              <w:spacing w:after="120"/>
              <w:rPr>
                <w:rFonts w:eastAsia="STZhongsong"/>
                <w:lang w:eastAsia="zh-CN"/>
              </w:rPr>
            </w:pPr>
          </w:p>
        </w:tc>
      </w:tr>
      <w:tr w:rsidR="00904FDD" w:rsidRPr="0036679C" w14:paraId="7CC2CDB2" w14:textId="77777777" w:rsidTr="00904FDD">
        <w:tc>
          <w:tcPr>
            <w:tcW w:w="565" w:type="dxa"/>
            <w:tcBorders>
              <w:top w:val="single" w:sz="4" w:space="0" w:color="auto"/>
              <w:left w:val="single" w:sz="4" w:space="0" w:color="auto"/>
              <w:bottom w:val="single" w:sz="4" w:space="0" w:color="auto"/>
              <w:right w:val="single" w:sz="4" w:space="0" w:color="auto"/>
            </w:tcBorders>
          </w:tcPr>
          <w:p w14:paraId="6B6EDE26" w14:textId="77777777" w:rsidR="00904FDD" w:rsidRPr="0036679C" w:rsidRDefault="00904FD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D38F646" w14:textId="191FF905" w:rsidR="00904FDD" w:rsidRPr="0036679C" w:rsidRDefault="00904FDD"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tc>
      </w:tr>
    </w:tbl>
    <w:p w14:paraId="585A29C3"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160100A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3F83905D"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101A10" w:rsidRPr="0036679C" w14:paraId="73A86DAF" w14:textId="77777777" w:rsidTr="00101A10">
        <w:tc>
          <w:tcPr>
            <w:tcW w:w="565" w:type="dxa"/>
          </w:tcPr>
          <w:p w14:paraId="35461D5F" w14:textId="77777777" w:rsidR="00101A10" w:rsidRPr="0036679C" w:rsidRDefault="00101A10"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253" w:type="dxa"/>
            <w:shd w:val="clear" w:color="auto" w:fill="auto"/>
          </w:tcPr>
          <w:p w14:paraId="5DE19A54" w14:textId="77777777" w:rsidR="00101A10" w:rsidRPr="0036679C" w:rsidRDefault="00101A10"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2248AAC6" w14:textId="77777777" w:rsidR="00101A10" w:rsidRDefault="00101A10"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As per Appendix E submitted by the supplier as the commercial bid response embedded below:</w:t>
            </w:r>
          </w:p>
          <w:p w14:paraId="58CC3F73" w14:textId="58433C92" w:rsidR="00101A10" w:rsidRPr="00E63F3D" w:rsidRDefault="00E63F3D" w:rsidP="0036679C">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101A10" w:rsidRPr="0036679C" w14:paraId="67EB32FF" w14:textId="77777777" w:rsidTr="00101A10">
        <w:tc>
          <w:tcPr>
            <w:tcW w:w="565" w:type="dxa"/>
          </w:tcPr>
          <w:p w14:paraId="1F84C3F1" w14:textId="77777777" w:rsidR="00101A10" w:rsidRPr="0036679C" w:rsidRDefault="00101A10"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6.2</w:t>
            </w:r>
          </w:p>
        </w:tc>
        <w:tc>
          <w:tcPr>
            <w:tcW w:w="8253" w:type="dxa"/>
            <w:shd w:val="clear" w:color="auto" w:fill="auto"/>
          </w:tcPr>
          <w:p w14:paraId="435DC7A5" w14:textId="78B922AF" w:rsidR="00101A10" w:rsidRDefault="00101A10"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r>
              <w:rPr>
                <w:rFonts w:ascii="Arial" w:eastAsia="STZhongsong" w:hAnsi="Arial" w:cs="Arial"/>
                <w:lang w:eastAsia="zh-CN"/>
              </w:rPr>
              <w:t xml:space="preserve"> As per the process outlined in the business requirement embedded in 2.1</w:t>
            </w:r>
            <w:r w:rsidR="00313A89">
              <w:rPr>
                <w:rFonts w:ascii="Arial" w:eastAsia="STZhongsong" w:hAnsi="Arial" w:cs="Arial"/>
                <w:lang w:eastAsia="zh-CN"/>
              </w:rPr>
              <w:t xml:space="preserve">. </w:t>
            </w:r>
          </w:p>
          <w:p w14:paraId="220257B3" w14:textId="580BEC83" w:rsidR="00313A89" w:rsidRPr="00FA4373" w:rsidRDefault="00313A89" w:rsidP="00313A89">
            <w:pPr>
              <w:pStyle w:val="Heading2"/>
              <w:numPr>
                <w:ilvl w:val="1"/>
                <w:numId w:val="0"/>
              </w:numPr>
              <w:spacing w:after="120"/>
              <w:rPr>
                <w:rFonts w:cs="Arial"/>
                <w:bCs/>
                <w:szCs w:val="22"/>
              </w:rPr>
            </w:pPr>
            <w:r w:rsidRPr="00FA4373">
              <w:rPr>
                <w:rFonts w:eastAsia="Arial" w:cs="Arial"/>
                <w:bCs/>
                <w:szCs w:val="22"/>
              </w:rPr>
              <w:t xml:space="preserve">The supplier shall ensure that each invoice contains all appropriate references (e.g. WP001), which as a minimum must include service details and purchase order numbers.  Failure to do so will result in the delay of payment.  Invoices should be submitted within 15 days from the end of each Calendar month.  </w:t>
            </w:r>
          </w:p>
          <w:p w14:paraId="7FC0EFA3" w14:textId="33B61CCB" w:rsidR="00101A10" w:rsidRPr="00313A89" w:rsidRDefault="00313A89" w:rsidP="00313A89">
            <w:pPr>
              <w:pStyle w:val="Heading2"/>
              <w:numPr>
                <w:ilvl w:val="1"/>
                <w:numId w:val="0"/>
              </w:numPr>
              <w:tabs>
                <w:tab w:val="num" w:pos="1560"/>
              </w:tabs>
              <w:overflowPunct w:val="0"/>
              <w:autoSpaceDE w:val="0"/>
              <w:autoSpaceDN w:val="0"/>
              <w:spacing w:after="120"/>
              <w:textAlignment w:val="baseline"/>
              <w:rPr>
                <w:rFonts w:cs="Arial"/>
                <w:bCs/>
                <w:szCs w:val="22"/>
              </w:rPr>
            </w:pPr>
            <w:r w:rsidRPr="00FA4373">
              <w:rPr>
                <w:rFonts w:cs="Arial"/>
                <w:bCs/>
                <w:szCs w:val="22"/>
              </w:rPr>
              <w:t>Payment will only be made following satisfactory delivery of pre-agreed certified deliverables. Before payment can be considered, each invoice must include a detailed elemental breakdown of work completed and the associated costs.</w:t>
            </w:r>
          </w:p>
        </w:tc>
      </w:tr>
      <w:tr w:rsidR="00101A10" w:rsidRPr="0036679C" w14:paraId="129258E0" w14:textId="77777777" w:rsidTr="00101A10">
        <w:tc>
          <w:tcPr>
            <w:tcW w:w="565" w:type="dxa"/>
          </w:tcPr>
          <w:p w14:paraId="45105BE5" w14:textId="77777777" w:rsidR="00101A10" w:rsidRPr="0036679C" w:rsidRDefault="00101A10"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253" w:type="dxa"/>
            <w:shd w:val="clear" w:color="auto" w:fill="auto"/>
          </w:tcPr>
          <w:p w14:paraId="1FA23251" w14:textId="77777777" w:rsidR="00101A10" w:rsidRPr="0036679C" w:rsidRDefault="00101A10"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14:paraId="2C7103E6" w14:textId="77777777" w:rsidR="00101A10" w:rsidRPr="0036679C" w:rsidRDefault="00101A10"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 </w:t>
            </w:r>
            <w:r w:rsidRPr="00740B67">
              <w:rPr>
                <w:rFonts w:ascii="Arial" w:eastAsia="STZhongsong" w:hAnsi="Arial" w:cs="Arial"/>
                <w:lang w:eastAsia="zh-CN"/>
              </w:rPr>
              <w:t>Not permitted</w:t>
            </w:r>
          </w:p>
        </w:tc>
      </w:tr>
      <w:tr w:rsidR="00101A10" w:rsidRPr="0036679C" w14:paraId="0B6F8E48" w14:textId="77777777" w:rsidTr="00101A10">
        <w:tc>
          <w:tcPr>
            <w:tcW w:w="565" w:type="dxa"/>
            <w:shd w:val="clear" w:color="auto" w:fill="auto"/>
          </w:tcPr>
          <w:p w14:paraId="1368403A" w14:textId="77777777" w:rsidR="00101A10" w:rsidRPr="00101A10" w:rsidRDefault="00101A10" w:rsidP="0036679C">
            <w:pPr>
              <w:numPr>
                <w:ilvl w:val="1"/>
                <w:numId w:val="0"/>
              </w:numPr>
              <w:adjustRightInd w:val="0"/>
              <w:spacing w:after="120" w:line="240" w:lineRule="auto"/>
              <w:rPr>
                <w:rFonts w:ascii="Arial" w:eastAsia="STZhongsong" w:hAnsi="Arial" w:cs="Arial"/>
                <w:b/>
                <w:lang w:eastAsia="zh-CN"/>
              </w:rPr>
            </w:pPr>
            <w:r w:rsidRPr="00101A10">
              <w:rPr>
                <w:rFonts w:ascii="Arial" w:eastAsia="STZhongsong" w:hAnsi="Arial" w:cs="Arial"/>
                <w:b/>
                <w:lang w:eastAsia="zh-CN"/>
              </w:rPr>
              <w:t>6.4</w:t>
            </w:r>
          </w:p>
        </w:tc>
        <w:tc>
          <w:tcPr>
            <w:tcW w:w="8253" w:type="dxa"/>
            <w:shd w:val="clear" w:color="auto" w:fill="auto"/>
          </w:tcPr>
          <w:p w14:paraId="2174A30D" w14:textId="77777777" w:rsidR="00101A10" w:rsidRPr="00101A10" w:rsidRDefault="00101A10" w:rsidP="0036679C">
            <w:pPr>
              <w:numPr>
                <w:ilvl w:val="1"/>
                <w:numId w:val="0"/>
              </w:numPr>
              <w:adjustRightInd w:val="0"/>
              <w:spacing w:after="120" w:line="240" w:lineRule="auto"/>
              <w:rPr>
                <w:rFonts w:ascii="Arial" w:eastAsia="STZhongsong" w:hAnsi="Arial" w:cs="Arial"/>
                <w:lang w:eastAsia="zh-CN"/>
              </w:rPr>
            </w:pPr>
            <w:r w:rsidRPr="00101A10">
              <w:rPr>
                <w:rFonts w:ascii="Arial" w:eastAsia="STZhongsong" w:hAnsi="Arial" w:cs="Arial"/>
                <w:b/>
                <w:lang w:eastAsia="zh-CN"/>
              </w:rPr>
              <w:t>Customer billing address</w:t>
            </w:r>
            <w:r w:rsidRPr="00101A10">
              <w:rPr>
                <w:rFonts w:ascii="Arial" w:eastAsia="STZhongsong" w:hAnsi="Arial" w:cs="Arial"/>
                <w:lang w:eastAsia="zh-CN"/>
              </w:rPr>
              <w:t xml:space="preserve"> (</w:t>
            </w:r>
            <w:r w:rsidRPr="00101A10">
              <w:rPr>
                <w:rFonts w:ascii="Arial" w:eastAsia="Times New Roman" w:hAnsi="Arial" w:cs="Arial"/>
              </w:rPr>
              <w:t>paragraph 7.6 of Call Off Schedule 3 (Call Off Contract Charges, Payment and Invoicing))</w:t>
            </w:r>
            <w:r w:rsidRPr="00101A10">
              <w:rPr>
                <w:rFonts w:ascii="Arial" w:eastAsia="STZhongsong" w:hAnsi="Arial" w:cs="Arial"/>
                <w:lang w:eastAsia="zh-CN"/>
              </w:rPr>
              <w:t>:</w:t>
            </w:r>
          </w:p>
          <w:p w14:paraId="129FE31F" w14:textId="29720799" w:rsidR="00101A10" w:rsidRPr="00101A10" w:rsidRDefault="00101A10" w:rsidP="0036679C">
            <w:pPr>
              <w:numPr>
                <w:ilvl w:val="1"/>
                <w:numId w:val="0"/>
              </w:numPr>
              <w:adjustRightInd w:val="0"/>
              <w:spacing w:after="120" w:line="240" w:lineRule="auto"/>
              <w:rPr>
                <w:rFonts w:ascii="Arial" w:eastAsia="STZhongsong" w:hAnsi="Arial" w:cs="Arial"/>
                <w:lang w:eastAsia="zh-CN"/>
              </w:rPr>
            </w:pPr>
            <w:r w:rsidRPr="00313A89">
              <w:rPr>
                <w:rFonts w:ascii="Arial" w:eastAsia="Times New Roman" w:hAnsi="Arial" w:cs="Arial"/>
                <w:bCs/>
              </w:rPr>
              <w:t>All invoices must be sent, quoting a valid purchase order number (PO Number) and Contract reference, to: MOJ, SSCL, PO Box 769, Newport, NP20 9BB. You must be in receipt of a valid PO Number before submitting an invoice</w:t>
            </w:r>
            <w:r w:rsidRPr="00101A10">
              <w:rPr>
                <w:rFonts w:ascii="Arial" w:eastAsia="Times New Roman" w:hAnsi="Arial" w:cs="Arial"/>
                <w:b/>
              </w:rPr>
              <w:t>.</w:t>
            </w:r>
          </w:p>
        </w:tc>
      </w:tr>
      <w:tr w:rsidR="00101A10" w:rsidRPr="0036679C" w14:paraId="24A66C84" w14:textId="77777777" w:rsidTr="00101A10">
        <w:tc>
          <w:tcPr>
            <w:tcW w:w="565" w:type="dxa"/>
          </w:tcPr>
          <w:p w14:paraId="51B2259D" w14:textId="77777777" w:rsidR="00101A10" w:rsidRPr="0036679C" w:rsidRDefault="00101A10"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253" w:type="dxa"/>
            <w:shd w:val="clear" w:color="auto" w:fill="auto"/>
          </w:tcPr>
          <w:p w14:paraId="3A59E07C" w14:textId="77777777" w:rsidR="00101A10" w:rsidRPr="0036679C" w:rsidRDefault="00101A10"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2505D6D5" w14:textId="77777777" w:rsidR="00101A10" w:rsidRPr="00FA4373" w:rsidRDefault="00101A10" w:rsidP="0036679C">
            <w:pPr>
              <w:numPr>
                <w:ilvl w:val="1"/>
                <w:numId w:val="0"/>
              </w:numPr>
              <w:adjustRightInd w:val="0"/>
              <w:spacing w:after="120" w:line="240" w:lineRule="auto"/>
              <w:rPr>
                <w:rFonts w:ascii="Arial" w:eastAsia="STZhongsong" w:hAnsi="Arial" w:cs="Arial"/>
                <w:lang w:eastAsia="zh-CN"/>
              </w:rPr>
            </w:pPr>
            <w:r w:rsidRPr="00FA4373">
              <w:rPr>
                <w:rFonts w:ascii="Arial" w:eastAsia="Times New Roman" w:hAnsi="Arial" w:cs="Arial"/>
              </w:rPr>
              <w:t xml:space="preserve">Fixed for the term of this agreement </w:t>
            </w:r>
          </w:p>
        </w:tc>
      </w:tr>
      <w:tr w:rsidR="00101A10" w:rsidRPr="0036679C" w14:paraId="15E0A43F" w14:textId="77777777" w:rsidTr="00101A10">
        <w:tc>
          <w:tcPr>
            <w:tcW w:w="565" w:type="dxa"/>
          </w:tcPr>
          <w:p w14:paraId="1F9DD39B" w14:textId="77777777" w:rsidR="00101A10" w:rsidRPr="0036679C" w:rsidRDefault="00101A10"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253" w:type="dxa"/>
            <w:shd w:val="clear" w:color="auto" w:fill="auto"/>
          </w:tcPr>
          <w:p w14:paraId="04CB9803" w14:textId="77777777" w:rsidR="00101A10" w:rsidRPr="0036679C" w:rsidRDefault="00101A10"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11934F22" w14:textId="77777777" w:rsidR="00101A10" w:rsidRPr="00FA4373" w:rsidRDefault="00101A10" w:rsidP="0036679C">
            <w:pPr>
              <w:numPr>
                <w:ilvl w:val="1"/>
                <w:numId w:val="0"/>
              </w:numPr>
              <w:tabs>
                <w:tab w:val="left" w:pos="2783"/>
              </w:tabs>
              <w:adjustRightInd w:val="0"/>
              <w:spacing w:after="120" w:line="240" w:lineRule="auto"/>
              <w:rPr>
                <w:rFonts w:ascii="Arial" w:eastAsia="STZhongsong" w:hAnsi="Arial" w:cs="Arial"/>
                <w:lang w:eastAsia="zh-CN"/>
              </w:rPr>
            </w:pPr>
            <w:r w:rsidRPr="00FA4373">
              <w:rPr>
                <w:rFonts w:ascii="Arial" w:eastAsia="Times New Roman" w:hAnsi="Arial" w:cs="Arial"/>
              </w:rPr>
              <w:t xml:space="preserve">Not Permitted </w:t>
            </w:r>
            <w:r w:rsidRPr="00FA4373">
              <w:rPr>
                <w:rFonts w:ascii="Arial" w:eastAsia="Times New Roman" w:hAnsi="Arial" w:cs="Arial"/>
              </w:rPr>
              <w:tab/>
            </w:r>
          </w:p>
        </w:tc>
      </w:tr>
      <w:tr w:rsidR="00101A10" w:rsidRPr="0036679C" w14:paraId="60188824" w14:textId="77777777" w:rsidTr="00101A10">
        <w:tc>
          <w:tcPr>
            <w:tcW w:w="565" w:type="dxa"/>
          </w:tcPr>
          <w:p w14:paraId="6609D2A9" w14:textId="77777777" w:rsidR="00101A10" w:rsidRPr="0036679C" w:rsidRDefault="00101A10"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253" w:type="dxa"/>
            <w:shd w:val="clear" w:color="auto" w:fill="auto"/>
          </w:tcPr>
          <w:p w14:paraId="21E38C11" w14:textId="77777777" w:rsidR="00101A10" w:rsidRPr="0036679C" w:rsidRDefault="00101A10"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p>
          <w:p w14:paraId="31812684" w14:textId="77777777" w:rsidR="00101A10" w:rsidRPr="0036679C" w:rsidRDefault="00101A10" w:rsidP="0036679C">
            <w:pPr>
              <w:numPr>
                <w:ilvl w:val="1"/>
                <w:numId w:val="0"/>
              </w:numPr>
              <w:tabs>
                <w:tab w:val="left" w:pos="2783"/>
              </w:tabs>
              <w:adjustRightInd w:val="0"/>
              <w:spacing w:after="120" w:line="240" w:lineRule="auto"/>
              <w:rPr>
                <w:rFonts w:ascii="Arial" w:eastAsia="STZhongsong" w:hAnsi="Arial" w:cs="Arial"/>
                <w:lang w:eastAsia="zh-CN"/>
              </w:rPr>
            </w:pPr>
            <w:r w:rsidRPr="00664581">
              <w:rPr>
                <w:rFonts w:ascii="Arial" w:eastAsia="STZhongsong" w:hAnsi="Arial" w:cs="Arial"/>
                <w:lang w:eastAsia="zh-CN"/>
              </w:rPr>
              <w:t>Not Permitted</w:t>
            </w:r>
          </w:p>
        </w:tc>
      </w:tr>
    </w:tbl>
    <w:p w14:paraId="282BAB4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E560F8B"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369F180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64581" w:rsidRPr="0036679C" w14:paraId="6E7FCE27" w14:textId="77777777" w:rsidTr="00664581">
        <w:tc>
          <w:tcPr>
            <w:tcW w:w="565" w:type="dxa"/>
          </w:tcPr>
          <w:p w14:paraId="106A41F4" w14:textId="77777777" w:rsidR="00664581" w:rsidRPr="0036679C" w:rsidRDefault="00664581"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394" w:type="dxa"/>
            <w:shd w:val="clear" w:color="auto" w:fill="auto"/>
          </w:tcPr>
          <w:p w14:paraId="5770ECF4" w14:textId="77777777" w:rsidR="00664581" w:rsidRPr="0036679C" w:rsidRDefault="00664581"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223F3924" w14:textId="1D767B38" w:rsidR="00664581" w:rsidRPr="0081242E" w:rsidRDefault="00664581" w:rsidP="0036679C">
            <w:pPr>
              <w:keepNext/>
              <w:keepLines/>
              <w:adjustRightInd w:val="0"/>
              <w:spacing w:before="240" w:after="240" w:line="240" w:lineRule="auto"/>
              <w:jc w:val="both"/>
              <w:rPr>
                <w:rFonts w:ascii="Arial" w:eastAsia="STZhongsong" w:hAnsi="Arial" w:cs="Arial"/>
                <w:bCs/>
                <w:caps/>
                <w:lang w:eastAsia="zh-CN"/>
              </w:rPr>
            </w:pPr>
            <w:r w:rsidRPr="0081242E">
              <w:rPr>
                <w:rFonts w:ascii="Arial" w:eastAsia="Times New Roman" w:hAnsi="Arial" w:cs="Arial"/>
                <w:bCs/>
              </w:rPr>
              <w:t>The sum of £</w:t>
            </w:r>
            <w:r w:rsidR="00101A10" w:rsidRPr="0081242E">
              <w:rPr>
                <w:rFonts w:ascii="Arial" w:eastAsia="Times New Roman" w:hAnsi="Arial" w:cs="Arial"/>
                <w:bCs/>
              </w:rPr>
              <w:t>285,127</w:t>
            </w:r>
            <w:r w:rsidR="00313A89" w:rsidRPr="0081242E">
              <w:rPr>
                <w:rFonts w:ascii="Arial" w:eastAsia="Times New Roman" w:hAnsi="Arial" w:cs="Arial"/>
                <w:bCs/>
              </w:rPr>
              <w:t xml:space="preserve"> (</w:t>
            </w:r>
            <w:proofErr w:type="spellStart"/>
            <w:r w:rsidR="00313A89" w:rsidRPr="0081242E">
              <w:rPr>
                <w:rFonts w:ascii="Arial" w:eastAsia="Times New Roman" w:hAnsi="Arial" w:cs="Arial"/>
                <w:bCs/>
              </w:rPr>
              <w:t>exc</w:t>
            </w:r>
            <w:proofErr w:type="spellEnd"/>
            <w:r w:rsidR="00313A89" w:rsidRPr="0081242E">
              <w:rPr>
                <w:rFonts w:ascii="Arial" w:eastAsia="Times New Roman" w:hAnsi="Arial" w:cs="Arial"/>
                <w:bCs/>
              </w:rPr>
              <w:t xml:space="preserve"> VAT)</w:t>
            </w:r>
            <w:r w:rsidR="0081242E" w:rsidRPr="0081242E">
              <w:rPr>
                <w:rFonts w:ascii="Arial" w:eastAsia="Times New Roman" w:hAnsi="Arial" w:cs="Arial"/>
                <w:bCs/>
              </w:rPr>
              <w:t xml:space="preserve"> for the </w:t>
            </w:r>
            <w:proofErr w:type="gramStart"/>
            <w:r w:rsidR="0081242E" w:rsidRPr="0081242E">
              <w:rPr>
                <w:rFonts w:ascii="Arial" w:eastAsia="Times New Roman" w:hAnsi="Arial" w:cs="Arial"/>
                <w:bCs/>
              </w:rPr>
              <w:t>3 month</w:t>
            </w:r>
            <w:proofErr w:type="gramEnd"/>
            <w:r w:rsidR="0081242E" w:rsidRPr="0081242E">
              <w:rPr>
                <w:rFonts w:ascii="Arial" w:eastAsia="Times New Roman" w:hAnsi="Arial" w:cs="Arial"/>
                <w:bCs/>
              </w:rPr>
              <w:t xml:space="preserve"> project</w:t>
            </w:r>
          </w:p>
        </w:tc>
      </w:tr>
      <w:tr w:rsidR="00664581" w:rsidRPr="0036679C" w14:paraId="12F04120" w14:textId="77777777" w:rsidTr="00664581">
        <w:tc>
          <w:tcPr>
            <w:tcW w:w="565" w:type="dxa"/>
          </w:tcPr>
          <w:p w14:paraId="38149139"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394" w:type="dxa"/>
            <w:shd w:val="clear" w:color="auto" w:fill="auto"/>
          </w:tcPr>
          <w:p w14:paraId="081416A5"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05B570BE" w14:textId="7165787D" w:rsidR="00664581" w:rsidRDefault="00664581" w:rsidP="0036679C">
            <w:pPr>
              <w:numPr>
                <w:ilvl w:val="1"/>
                <w:numId w:val="0"/>
              </w:numPr>
              <w:adjustRightInd w:val="0"/>
              <w:spacing w:after="120" w:line="240" w:lineRule="auto"/>
              <w:jc w:val="both"/>
              <w:rPr>
                <w:rFonts w:ascii="Arial" w:eastAsia="STZhongsong" w:hAnsi="Arial" w:cs="Arial"/>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r w:rsidR="00313A89">
              <w:rPr>
                <w:rFonts w:ascii="Arial" w:eastAsia="STZhongsong" w:hAnsi="Arial" w:cs="Arial"/>
              </w:rPr>
              <w:t>.</w:t>
            </w:r>
          </w:p>
          <w:p w14:paraId="50F6F582" w14:textId="1665F176" w:rsidR="00313A89" w:rsidRDefault="00313A89" w:rsidP="00313A89">
            <w:pPr>
              <w:pStyle w:val="Default"/>
              <w:jc w:val="both"/>
            </w:pPr>
            <w:r>
              <w:rPr>
                <w:sz w:val="22"/>
                <w:szCs w:val="22"/>
              </w:rPr>
              <w:t>The annual total liability for Buyer Data defaults will not e</w:t>
            </w:r>
            <w:r w:rsidRPr="00FA4373">
              <w:rPr>
                <w:sz w:val="22"/>
                <w:szCs w:val="22"/>
              </w:rPr>
              <w:t>xceed 125% of the Charges in 7.1 in default payable by the Buyer to the Supplier during the Call-Off Contract Term. The annual total liability for all other defaults will not exceed 125%</w:t>
            </w:r>
            <w:r>
              <w:rPr>
                <w:sz w:val="22"/>
                <w:szCs w:val="22"/>
              </w:rPr>
              <w:t xml:space="preserve"> of the Charges in 7.1 in default payable by the Buyer to the Supplier during the Call-Off Contract Term. </w:t>
            </w:r>
          </w:p>
          <w:p w14:paraId="1CB2D05D"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p>
        </w:tc>
      </w:tr>
      <w:tr w:rsidR="00664581" w:rsidRPr="0036679C" w14:paraId="5729C0A9" w14:textId="77777777" w:rsidTr="00664581">
        <w:tc>
          <w:tcPr>
            <w:tcW w:w="565" w:type="dxa"/>
          </w:tcPr>
          <w:p w14:paraId="25FF2B17"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394" w:type="dxa"/>
            <w:shd w:val="clear" w:color="auto" w:fill="auto"/>
          </w:tcPr>
          <w:p w14:paraId="4924C940" w14:textId="77777777" w:rsidR="00664581" w:rsidRPr="0036679C" w:rsidRDefault="00664581"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2349896C"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p>
        </w:tc>
      </w:tr>
    </w:tbl>
    <w:p w14:paraId="77D0F7B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26BC565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224A05D4"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64581" w:rsidRPr="0036679C" w14:paraId="7EA83E5F" w14:textId="77777777" w:rsidTr="00664581">
        <w:tc>
          <w:tcPr>
            <w:tcW w:w="565" w:type="dxa"/>
          </w:tcPr>
          <w:p w14:paraId="0CCE59E7"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394" w:type="dxa"/>
            <w:shd w:val="clear" w:color="auto" w:fill="auto"/>
          </w:tcPr>
          <w:p w14:paraId="635BBC1F"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0CC1B778" w14:textId="15754874" w:rsidR="00664581" w:rsidRPr="0036679C" w:rsidRDefault="00664581" w:rsidP="00101A10">
            <w:pPr>
              <w:keepNext/>
              <w:keepLines/>
              <w:adjustRightInd w:val="0"/>
              <w:spacing w:before="240" w:after="240" w:line="240" w:lineRule="auto"/>
              <w:jc w:val="both"/>
              <w:rPr>
                <w:rFonts w:ascii="Arial" w:eastAsia="Times New Roman" w:hAnsi="Arial" w:cs="Arial"/>
                <w:b/>
                <w:highlight w:val="yellow"/>
              </w:rPr>
            </w:pPr>
            <w:r w:rsidRPr="00664581">
              <w:rPr>
                <w:rFonts w:ascii="Arial" w:eastAsia="STZhongsong" w:hAnsi="Arial" w:cs="Arial"/>
                <w:lang w:eastAsia="zh-CN"/>
              </w:rPr>
              <w:t xml:space="preserve">In Clause </w:t>
            </w:r>
            <w:r w:rsidRPr="00664581">
              <w:rPr>
                <w:rFonts w:ascii="Arial" w:eastAsia="Times New Roman" w:hAnsi="Arial" w:cs="Arial"/>
              </w:rPr>
              <w:fldChar w:fldCharType="begin" w:fldLock="1"/>
            </w:r>
            <w:r w:rsidRPr="00664581">
              <w:rPr>
                <w:rFonts w:ascii="Arial" w:eastAsia="STZhongsong" w:hAnsi="Arial" w:cs="Arial"/>
                <w:lang w:eastAsia="zh-CN"/>
              </w:rPr>
              <w:instrText xml:space="preserve"> REF _Ref426110026 \r \h </w:instrText>
            </w:r>
            <w:r w:rsidRPr="00664581">
              <w:rPr>
                <w:rFonts w:ascii="Arial" w:eastAsia="Times New Roman" w:hAnsi="Arial" w:cs="Arial"/>
              </w:rPr>
              <w:instrText xml:space="preserve"> \* MERGEFORMAT </w:instrText>
            </w:r>
            <w:r w:rsidRPr="00664581">
              <w:rPr>
                <w:rFonts w:ascii="Arial" w:eastAsia="Times New Roman" w:hAnsi="Arial" w:cs="Arial"/>
              </w:rPr>
            </w:r>
            <w:r w:rsidRPr="00664581">
              <w:rPr>
                <w:rFonts w:ascii="Arial" w:eastAsia="Times New Roman" w:hAnsi="Arial" w:cs="Arial"/>
              </w:rPr>
              <w:fldChar w:fldCharType="separate"/>
            </w:r>
            <w:r w:rsidRPr="00664581">
              <w:rPr>
                <w:rFonts w:ascii="Arial" w:eastAsia="STZhongsong" w:hAnsi="Arial" w:cs="Arial"/>
                <w:lang w:eastAsia="zh-CN"/>
              </w:rPr>
              <w:t>42.2.1(c)</w:t>
            </w:r>
            <w:r w:rsidRPr="00664581">
              <w:rPr>
                <w:rFonts w:ascii="Arial" w:eastAsia="Times New Roman" w:hAnsi="Arial" w:cs="Arial"/>
              </w:rPr>
              <w:fldChar w:fldCharType="end"/>
            </w:r>
            <w:r w:rsidRPr="00664581">
              <w:rPr>
                <w:rFonts w:ascii="Arial" w:eastAsia="Times New Roman" w:hAnsi="Arial" w:cs="Arial"/>
              </w:rPr>
              <w:t xml:space="preserve"> of the Call Off Terms </w:t>
            </w:r>
          </w:p>
        </w:tc>
      </w:tr>
      <w:tr w:rsidR="00664581" w:rsidRPr="0036679C" w14:paraId="6FB94384" w14:textId="77777777" w:rsidTr="00664581">
        <w:tc>
          <w:tcPr>
            <w:tcW w:w="565" w:type="dxa"/>
          </w:tcPr>
          <w:p w14:paraId="176DC32B"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394" w:type="dxa"/>
            <w:shd w:val="clear" w:color="auto" w:fill="auto"/>
          </w:tcPr>
          <w:p w14:paraId="68E4F773" w14:textId="77777777" w:rsidR="00664581" w:rsidRPr="00664581" w:rsidRDefault="00664581" w:rsidP="0036679C">
            <w:pPr>
              <w:numPr>
                <w:ilvl w:val="1"/>
                <w:numId w:val="0"/>
              </w:numPr>
              <w:adjustRightInd w:val="0"/>
              <w:spacing w:after="120" w:line="240" w:lineRule="auto"/>
              <w:jc w:val="both"/>
              <w:rPr>
                <w:rFonts w:ascii="Arial" w:eastAsia="STZhongsong" w:hAnsi="Arial" w:cs="Arial"/>
                <w:lang w:eastAsia="zh-CN"/>
              </w:rPr>
            </w:pPr>
            <w:r w:rsidRPr="00664581">
              <w:rPr>
                <w:rFonts w:ascii="Arial" w:eastAsia="STZhongsong" w:hAnsi="Arial" w:cs="Arial"/>
                <w:b/>
                <w:lang w:eastAsia="zh-CN"/>
              </w:rPr>
              <w:t>Termination without cause notice period</w:t>
            </w:r>
            <w:r w:rsidRPr="00664581">
              <w:rPr>
                <w:rFonts w:ascii="Arial" w:eastAsia="STZhongsong" w:hAnsi="Arial" w:cs="Arial"/>
                <w:lang w:eastAsia="zh-CN"/>
              </w:rPr>
              <w:t xml:space="preserve"> (Clause </w:t>
            </w:r>
            <w:r w:rsidRPr="00664581">
              <w:rPr>
                <w:rFonts w:ascii="Arial" w:eastAsia="STZhongsong" w:hAnsi="Arial" w:cs="Arial"/>
                <w:lang w:eastAsia="zh-CN"/>
              </w:rPr>
              <w:fldChar w:fldCharType="begin" w:fldLock="1"/>
            </w:r>
            <w:r w:rsidRPr="00664581">
              <w:rPr>
                <w:rFonts w:ascii="Arial" w:eastAsia="STZhongsong" w:hAnsi="Arial" w:cs="Arial"/>
                <w:lang w:eastAsia="zh-CN"/>
              </w:rPr>
              <w:instrText xml:space="preserve"> REF _Ref379468054 \r \h  \* MERGEFORMAT </w:instrText>
            </w:r>
            <w:r w:rsidRPr="00664581">
              <w:rPr>
                <w:rFonts w:ascii="Arial" w:eastAsia="STZhongsong" w:hAnsi="Arial" w:cs="Arial"/>
                <w:lang w:eastAsia="zh-CN"/>
              </w:rPr>
            </w:r>
            <w:r w:rsidRPr="00664581">
              <w:rPr>
                <w:rFonts w:ascii="Arial" w:eastAsia="STZhongsong" w:hAnsi="Arial" w:cs="Arial"/>
                <w:lang w:eastAsia="zh-CN"/>
              </w:rPr>
              <w:fldChar w:fldCharType="separate"/>
            </w:r>
            <w:r w:rsidRPr="00664581">
              <w:rPr>
                <w:rFonts w:ascii="Arial" w:eastAsia="STZhongsong" w:hAnsi="Arial" w:cs="Arial"/>
                <w:lang w:eastAsia="zh-CN"/>
              </w:rPr>
              <w:t>42.7.1</w:t>
            </w:r>
            <w:r w:rsidRPr="00664581">
              <w:rPr>
                <w:rFonts w:ascii="Arial" w:eastAsia="STZhongsong" w:hAnsi="Arial" w:cs="Arial"/>
                <w:lang w:eastAsia="zh-CN"/>
              </w:rPr>
              <w:fldChar w:fldCharType="end"/>
            </w:r>
            <w:r w:rsidRPr="00664581">
              <w:rPr>
                <w:rFonts w:ascii="Arial" w:eastAsia="STZhongsong" w:hAnsi="Arial" w:cs="Arial"/>
                <w:lang w:eastAsia="zh-CN"/>
              </w:rPr>
              <w:t xml:space="preserve"> of the Call Off Terms):</w:t>
            </w:r>
          </w:p>
          <w:p w14:paraId="1E564C49" w14:textId="4F693586" w:rsidR="00664581" w:rsidRPr="00664581" w:rsidRDefault="00664581" w:rsidP="00101A10">
            <w:pPr>
              <w:numPr>
                <w:ilvl w:val="1"/>
                <w:numId w:val="0"/>
              </w:numPr>
              <w:adjustRightInd w:val="0"/>
              <w:spacing w:after="120" w:line="240" w:lineRule="auto"/>
              <w:jc w:val="both"/>
              <w:rPr>
                <w:rFonts w:ascii="Arial" w:eastAsia="STZhongsong" w:hAnsi="Arial" w:cs="Arial"/>
                <w:lang w:eastAsia="zh-CN"/>
              </w:rPr>
            </w:pPr>
            <w:r w:rsidRPr="00664581">
              <w:rPr>
                <w:rFonts w:ascii="Arial" w:eastAsia="Times New Roman" w:hAnsi="Arial" w:cs="Arial"/>
              </w:rPr>
              <w:t xml:space="preserve">In Clause </w:t>
            </w:r>
            <w:r w:rsidRPr="00664581">
              <w:rPr>
                <w:rFonts w:ascii="Arial" w:eastAsia="STZhongsong" w:hAnsi="Arial" w:cs="Arial"/>
                <w:lang w:eastAsia="zh-CN"/>
              </w:rPr>
              <w:fldChar w:fldCharType="begin" w:fldLock="1"/>
            </w:r>
            <w:r w:rsidRPr="00664581">
              <w:rPr>
                <w:rFonts w:ascii="Arial" w:eastAsia="STZhongsong" w:hAnsi="Arial" w:cs="Arial"/>
                <w:lang w:eastAsia="zh-CN"/>
              </w:rPr>
              <w:instrText xml:space="preserve"> REF _Ref379468054 \r \h  \* MERGEFORMAT </w:instrText>
            </w:r>
            <w:r w:rsidRPr="00664581">
              <w:rPr>
                <w:rFonts w:ascii="Arial" w:eastAsia="STZhongsong" w:hAnsi="Arial" w:cs="Arial"/>
                <w:lang w:eastAsia="zh-CN"/>
              </w:rPr>
            </w:r>
            <w:r w:rsidRPr="00664581">
              <w:rPr>
                <w:rFonts w:ascii="Arial" w:eastAsia="STZhongsong" w:hAnsi="Arial" w:cs="Arial"/>
                <w:lang w:eastAsia="zh-CN"/>
              </w:rPr>
              <w:fldChar w:fldCharType="separate"/>
            </w:r>
            <w:r w:rsidRPr="00664581">
              <w:rPr>
                <w:rFonts w:ascii="Arial" w:eastAsia="STZhongsong" w:hAnsi="Arial" w:cs="Arial"/>
                <w:lang w:eastAsia="zh-CN"/>
              </w:rPr>
              <w:t>42.7.1</w:t>
            </w:r>
            <w:r w:rsidRPr="00664581">
              <w:rPr>
                <w:rFonts w:ascii="Arial" w:eastAsia="STZhongsong" w:hAnsi="Arial" w:cs="Arial"/>
                <w:lang w:eastAsia="zh-CN"/>
              </w:rPr>
              <w:fldChar w:fldCharType="end"/>
            </w:r>
            <w:r w:rsidRPr="00664581">
              <w:rPr>
                <w:rFonts w:ascii="Arial" w:eastAsia="STZhongsong" w:hAnsi="Arial" w:cs="Arial"/>
                <w:lang w:eastAsia="zh-CN"/>
              </w:rPr>
              <w:t xml:space="preserve"> of the Call Off Terms</w:t>
            </w:r>
          </w:p>
        </w:tc>
      </w:tr>
      <w:tr w:rsidR="00664581" w:rsidRPr="0036679C" w14:paraId="634010E2" w14:textId="77777777" w:rsidTr="00664581">
        <w:tc>
          <w:tcPr>
            <w:tcW w:w="565" w:type="dxa"/>
          </w:tcPr>
          <w:p w14:paraId="3160053B"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394" w:type="dxa"/>
            <w:shd w:val="clear" w:color="auto" w:fill="auto"/>
          </w:tcPr>
          <w:p w14:paraId="4BB58006"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6C7F1B1D" w14:textId="1237360A" w:rsidR="00664581" w:rsidRPr="0036679C" w:rsidRDefault="00664581" w:rsidP="00101A10">
            <w:pPr>
              <w:keepNext/>
              <w:keepLines/>
              <w:adjustRightInd w:val="0"/>
              <w:spacing w:before="240" w:after="240" w:line="240" w:lineRule="auto"/>
              <w:jc w:val="both"/>
              <w:rPr>
                <w:rFonts w:ascii="Arial" w:eastAsia="STZhongsong" w:hAnsi="Arial" w:cs="Arial"/>
                <w:b/>
                <w:caps/>
                <w:lang w:eastAsia="zh-CN"/>
              </w:rPr>
            </w:pPr>
            <w:r w:rsidRPr="00664581">
              <w:rPr>
                <w:rFonts w:ascii="Arial" w:eastAsia="STZhongsong" w:hAnsi="Arial" w:cs="Arial"/>
                <w:lang w:eastAsia="zh-CN"/>
              </w:rPr>
              <w:t xml:space="preserve">In Clause </w:t>
            </w:r>
            <w:r w:rsidRPr="00664581">
              <w:rPr>
                <w:rFonts w:ascii="Arial" w:eastAsia="Times New Roman" w:hAnsi="Arial" w:cs="Arial"/>
              </w:rPr>
              <w:fldChar w:fldCharType="begin" w:fldLock="1"/>
            </w:r>
            <w:r w:rsidRPr="00664581">
              <w:rPr>
                <w:rFonts w:ascii="Arial" w:eastAsia="Times New Roman" w:hAnsi="Arial" w:cs="Arial"/>
              </w:rPr>
              <w:instrText xml:space="preserve"> REF _Ref363735542 \r \h  \* MERGEFORMAT </w:instrText>
            </w:r>
            <w:r w:rsidRPr="00664581">
              <w:rPr>
                <w:rFonts w:ascii="Arial" w:eastAsia="Times New Roman" w:hAnsi="Arial" w:cs="Arial"/>
              </w:rPr>
            </w:r>
            <w:r w:rsidRPr="00664581">
              <w:rPr>
                <w:rFonts w:ascii="Arial" w:eastAsia="Times New Roman" w:hAnsi="Arial" w:cs="Arial"/>
              </w:rPr>
              <w:fldChar w:fldCharType="separate"/>
            </w:r>
            <w:r w:rsidRPr="00664581">
              <w:rPr>
                <w:rFonts w:ascii="Arial" w:eastAsia="Times New Roman" w:hAnsi="Arial" w:cs="Arial"/>
              </w:rPr>
              <w:t>43.1.1</w:t>
            </w:r>
            <w:r w:rsidRPr="00664581">
              <w:rPr>
                <w:rFonts w:ascii="Arial" w:eastAsia="Times New Roman" w:hAnsi="Arial" w:cs="Arial"/>
              </w:rPr>
              <w:fldChar w:fldCharType="end"/>
            </w:r>
            <w:r w:rsidRPr="00664581">
              <w:rPr>
                <w:rFonts w:ascii="Arial" w:eastAsia="Times New Roman" w:hAnsi="Arial" w:cs="Arial"/>
              </w:rPr>
              <w:t xml:space="preserve"> of the Call Off Terms</w:t>
            </w:r>
          </w:p>
        </w:tc>
      </w:tr>
      <w:tr w:rsidR="00664581" w:rsidRPr="0036679C" w14:paraId="27D18341" w14:textId="77777777" w:rsidTr="00664581">
        <w:tc>
          <w:tcPr>
            <w:tcW w:w="565" w:type="dxa"/>
            <w:tcBorders>
              <w:top w:val="single" w:sz="4" w:space="0" w:color="auto"/>
              <w:left w:val="single" w:sz="4" w:space="0" w:color="auto"/>
              <w:bottom w:val="single" w:sz="4" w:space="0" w:color="auto"/>
              <w:right w:val="single" w:sz="4" w:space="0" w:color="auto"/>
            </w:tcBorders>
          </w:tcPr>
          <w:p w14:paraId="2BD496EE" w14:textId="77777777" w:rsidR="00664581" w:rsidRPr="00664581" w:rsidRDefault="00664581" w:rsidP="0036679C">
            <w:pPr>
              <w:numPr>
                <w:ilvl w:val="1"/>
                <w:numId w:val="0"/>
              </w:numPr>
              <w:adjustRightInd w:val="0"/>
              <w:spacing w:after="120" w:line="240" w:lineRule="auto"/>
              <w:jc w:val="both"/>
              <w:rPr>
                <w:rFonts w:ascii="Arial" w:eastAsia="STZhongsong" w:hAnsi="Arial" w:cs="Arial"/>
                <w:b/>
                <w:lang w:eastAsia="zh-CN"/>
              </w:rPr>
            </w:pPr>
            <w:r w:rsidRPr="00664581">
              <w:rPr>
                <w:rFonts w:ascii="Arial" w:eastAsia="STZhongsong" w:hAnsi="Arial" w:cs="Arial"/>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15AEE05C" w14:textId="77777777" w:rsidR="00664581" w:rsidRPr="00664581" w:rsidRDefault="00664581" w:rsidP="0036679C">
            <w:pPr>
              <w:numPr>
                <w:ilvl w:val="1"/>
                <w:numId w:val="0"/>
              </w:numPr>
              <w:adjustRightInd w:val="0"/>
              <w:spacing w:after="120" w:line="240" w:lineRule="auto"/>
              <w:jc w:val="both"/>
              <w:rPr>
                <w:rFonts w:ascii="Arial" w:eastAsia="STZhongsong" w:hAnsi="Arial" w:cs="Arial"/>
                <w:b/>
                <w:lang w:eastAsia="zh-CN"/>
              </w:rPr>
            </w:pPr>
            <w:r w:rsidRPr="00664581">
              <w:rPr>
                <w:rFonts w:ascii="Arial" w:eastAsia="STZhongsong" w:hAnsi="Arial" w:cs="Arial"/>
                <w:b/>
                <w:lang w:eastAsia="zh-CN"/>
              </w:rPr>
              <w:t xml:space="preserve">Exit Management: </w:t>
            </w:r>
          </w:p>
          <w:p w14:paraId="26C9D3DD" w14:textId="6B20E7BC" w:rsidR="00664581" w:rsidRPr="00664581" w:rsidRDefault="00664581" w:rsidP="00101A10">
            <w:pPr>
              <w:numPr>
                <w:ilvl w:val="1"/>
                <w:numId w:val="0"/>
              </w:numPr>
              <w:adjustRightInd w:val="0"/>
              <w:spacing w:after="120" w:line="240" w:lineRule="auto"/>
              <w:jc w:val="both"/>
              <w:rPr>
                <w:rFonts w:ascii="Arial" w:eastAsia="STZhongsong" w:hAnsi="Arial" w:cs="Arial"/>
                <w:b/>
                <w:lang w:eastAsia="zh-CN"/>
              </w:rPr>
            </w:pPr>
            <w:r w:rsidRPr="00664581">
              <w:rPr>
                <w:rFonts w:ascii="Arial" w:eastAsia="STZhongsong" w:hAnsi="Arial" w:cs="Arial"/>
                <w:lang w:eastAsia="zh-CN"/>
              </w:rPr>
              <w:t>Not applied</w:t>
            </w:r>
          </w:p>
        </w:tc>
      </w:tr>
    </w:tbl>
    <w:p w14:paraId="2BA51068"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7277D1C" w14:textId="77777777" w:rsidR="0031131E" w:rsidRDefault="0031131E" w:rsidP="0036679C">
      <w:pPr>
        <w:adjustRightInd w:val="0"/>
        <w:spacing w:after="0" w:line="240" w:lineRule="auto"/>
        <w:ind w:left="426" w:hanging="426"/>
        <w:jc w:val="both"/>
        <w:rPr>
          <w:rFonts w:ascii="Arial" w:eastAsia="STZhongsong" w:hAnsi="Arial" w:cs="Arial"/>
          <w:b/>
          <w:caps/>
          <w:lang w:eastAsia="zh-CN"/>
        </w:rPr>
      </w:pPr>
    </w:p>
    <w:p w14:paraId="76733DAB" w14:textId="466EE3D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3E11CBC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01A10" w:rsidRPr="00101A10" w14:paraId="2244EAC2" w14:textId="77777777" w:rsidTr="00101A10">
        <w:tc>
          <w:tcPr>
            <w:tcW w:w="565" w:type="dxa"/>
            <w:tcBorders>
              <w:top w:val="single" w:sz="4" w:space="0" w:color="auto"/>
              <w:left w:val="single" w:sz="4" w:space="0" w:color="auto"/>
              <w:bottom w:val="single" w:sz="4" w:space="0" w:color="auto"/>
              <w:right w:val="single" w:sz="4" w:space="0" w:color="auto"/>
            </w:tcBorders>
          </w:tcPr>
          <w:p w14:paraId="4BC4228E" w14:textId="77777777" w:rsidR="00101A10" w:rsidRPr="00101A10" w:rsidRDefault="00101A10" w:rsidP="0036679C">
            <w:pPr>
              <w:numPr>
                <w:ilvl w:val="1"/>
                <w:numId w:val="0"/>
              </w:numPr>
              <w:adjustRightInd w:val="0"/>
              <w:spacing w:after="120" w:line="240" w:lineRule="auto"/>
              <w:rPr>
                <w:rFonts w:ascii="Arial" w:eastAsia="Times New Roman" w:hAnsi="Arial" w:cs="Arial"/>
                <w:b/>
              </w:rPr>
            </w:pPr>
            <w:r w:rsidRPr="00101A10">
              <w:rPr>
                <w:rFonts w:ascii="Arial" w:eastAsia="Times New Roman" w:hAnsi="Arial" w:cs="Arial"/>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6E8C6F" w14:textId="77777777" w:rsidR="00101A10" w:rsidRPr="00101A10" w:rsidRDefault="00101A10" w:rsidP="0036679C">
            <w:pPr>
              <w:numPr>
                <w:ilvl w:val="1"/>
                <w:numId w:val="0"/>
              </w:numPr>
              <w:adjustRightInd w:val="0"/>
              <w:spacing w:after="120" w:line="240" w:lineRule="auto"/>
              <w:rPr>
                <w:rFonts w:ascii="Arial" w:eastAsia="Times New Roman" w:hAnsi="Arial" w:cs="Arial"/>
                <w:b/>
              </w:rPr>
            </w:pPr>
            <w:r w:rsidRPr="00101A10">
              <w:rPr>
                <w:rFonts w:ascii="Arial" w:eastAsia="Times New Roman" w:hAnsi="Arial" w:cs="Arial"/>
                <w:b/>
              </w:rPr>
              <w:t>Supplier's inspection of Sites, Customer Property and Customer Assets:</w:t>
            </w:r>
          </w:p>
          <w:p w14:paraId="320E58EA" w14:textId="38D1141D" w:rsidR="00101A10" w:rsidRPr="00FA4373" w:rsidRDefault="00101A10" w:rsidP="0036679C">
            <w:pPr>
              <w:numPr>
                <w:ilvl w:val="1"/>
                <w:numId w:val="0"/>
              </w:numPr>
              <w:adjustRightInd w:val="0"/>
              <w:spacing w:after="120" w:line="240" w:lineRule="auto"/>
              <w:rPr>
                <w:rFonts w:ascii="Arial" w:eastAsia="STZhongsong" w:hAnsi="Arial" w:cs="Arial"/>
                <w:lang w:eastAsia="zh-CN"/>
              </w:rPr>
            </w:pPr>
            <w:r w:rsidRPr="00FA4373">
              <w:rPr>
                <w:rFonts w:ascii="Arial" w:eastAsia="Times New Roman" w:hAnsi="Arial" w:cs="Arial"/>
              </w:rPr>
              <w:t>Not Applicable</w:t>
            </w:r>
          </w:p>
        </w:tc>
      </w:tr>
      <w:tr w:rsidR="00101A10" w:rsidRPr="00101A10" w14:paraId="268FF774" w14:textId="77777777" w:rsidTr="00101A10">
        <w:tc>
          <w:tcPr>
            <w:tcW w:w="565" w:type="dxa"/>
            <w:tcBorders>
              <w:top w:val="single" w:sz="4" w:space="0" w:color="auto"/>
              <w:left w:val="single" w:sz="4" w:space="0" w:color="auto"/>
              <w:bottom w:val="single" w:sz="4" w:space="0" w:color="auto"/>
              <w:right w:val="single" w:sz="4" w:space="0" w:color="auto"/>
            </w:tcBorders>
          </w:tcPr>
          <w:p w14:paraId="48EEE686" w14:textId="77777777" w:rsidR="00101A10" w:rsidRPr="00101A10" w:rsidRDefault="00101A10" w:rsidP="0036679C">
            <w:pPr>
              <w:numPr>
                <w:ilvl w:val="1"/>
                <w:numId w:val="0"/>
              </w:numPr>
              <w:adjustRightInd w:val="0"/>
              <w:spacing w:after="120" w:line="240" w:lineRule="auto"/>
              <w:rPr>
                <w:rFonts w:ascii="Arial" w:eastAsia="STZhongsong" w:hAnsi="Arial" w:cs="Arial"/>
                <w:b/>
                <w:lang w:eastAsia="zh-CN"/>
              </w:rPr>
            </w:pPr>
            <w:r w:rsidRPr="00101A10">
              <w:rPr>
                <w:rFonts w:ascii="Arial" w:eastAsia="STZhongsong" w:hAnsi="Arial" w:cs="Arial"/>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100E788D" w14:textId="77777777" w:rsidR="00101A10" w:rsidRPr="00101A10" w:rsidRDefault="00101A10" w:rsidP="0036679C">
            <w:pPr>
              <w:numPr>
                <w:ilvl w:val="1"/>
                <w:numId w:val="0"/>
              </w:numPr>
              <w:adjustRightInd w:val="0"/>
              <w:spacing w:after="120" w:line="240" w:lineRule="auto"/>
              <w:rPr>
                <w:rFonts w:ascii="Arial" w:eastAsia="STZhongsong" w:hAnsi="Arial" w:cs="Arial"/>
                <w:lang w:eastAsia="zh-CN"/>
              </w:rPr>
            </w:pPr>
            <w:r w:rsidRPr="00101A10">
              <w:rPr>
                <w:rFonts w:ascii="Arial" w:eastAsia="STZhongsong" w:hAnsi="Arial" w:cs="Arial"/>
                <w:b/>
                <w:lang w:eastAsia="zh-CN"/>
              </w:rPr>
              <w:t>Commercially Sensitive Information</w:t>
            </w:r>
            <w:r w:rsidRPr="00101A10">
              <w:rPr>
                <w:rFonts w:ascii="Arial" w:eastAsia="STZhongsong" w:hAnsi="Arial" w:cs="Arial"/>
                <w:lang w:eastAsia="zh-CN"/>
              </w:rPr>
              <w:t>:</w:t>
            </w:r>
          </w:p>
          <w:p w14:paraId="163372D8" w14:textId="0674AE56" w:rsidR="00101A10" w:rsidRPr="00FA4373" w:rsidRDefault="00101A10" w:rsidP="0036679C">
            <w:pPr>
              <w:numPr>
                <w:ilvl w:val="1"/>
                <w:numId w:val="0"/>
              </w:numPr>
              <w:adjustRightInd w:val="0"/>
              <w:spacing w:after="120" w:line="240" w:lineRule="auto"/>
              <w:rPr>
                <w:rFonts w:ascii="Arial" w:eastAsia="STZhongsong" w:hAnsi="Arial" w:cs="Arial"/>
                <w:lang w:eastAsia="zh-CN"/>
              </w:rPr>
            </w:pPr>
            <w:r w:rsidRPr="00FA4373">
              <w:rPr>
                <w:rFonts w:ascii="Arial" w:eastAsia="STZhongsong" w:hAnsi="Arial" w:cs="Arial"/>
                <w:lang w:eastAsia="zh-CN"/>
              </w:rPr>
              <w:t>Not Applicable</w:t>
            </w:r>
          </w:p>
        </w:tc>
      </w:tr>
    </w:tbl>
    <w:p w14:paraId="7C14E3B8" w14:textId="77777777" w:rsidR="0036679C" w:rsidRPr="00101A10" w:rsidRDefault="0036679C" w:rsidP="0036679C">
      <w:pPr>
        <w:adjustRightInd w:val="0"/>
        <w:spacing w:after="0" w:line="240" w:lineRule="auto"/>
        <w:ind w:left="426"/>
        <w:jc w:val="both"/>
        <w:rPr>
          <w:rFonts w:ascii="Arial" w:eastAsia="STZhongsong" w:hAnsi="Arial" w:cs="Arial"/>
          <w:b/>
          <w:caps/>
          <w:lang w:eastAsia="zh-CN"/>
        </w:rPr>
      </w:pPr>
    </w:p>
    <w:p w14:paraId="48710E18" w14:textId="77777777" w:rsidR="0036679C" w:rsidRPr="00101A10" w:rsidRDefault="0036679C" w:rsidP="0036679C">
      <w:pPr>
        <w:adjustRightInd w:val="0"/>
        <w:spacing w:after="0" w:line="240" w:lineRule="auto"/>
        <w:ind w:left="426" w:hanging="426"/>
        <w:jc w:val="both"/>
        <w:rPr>
          <w:rFonts w:ascii="Arial" w:eastAsia="STZhongsong" w:hAnsi="Arial" w:cs="Arial"/>
          <w:b/>
          <w:caps/>
          <w:lang w:eastAsia="zh-CN"/>
        </w:rPr>
      </w:pPr>
      <w:r w:rsidRPr="00101A10">
        <w:rPr>
          <w:rFonts w:ascii="Arial" w:eastAsia="STZhongsong" w:hAnsi="Arial" w:cs="Arial"/>
          <w:b/>
          <w:caps/>
          <w:lang w:eastAsia="zh-CN"/>
        </w:rPr>
        <w:t>OTHER CALL OFF REQUIREMENTS</w:t>
      </w:r>
    </w:p>
    <w:p w14:paraId="34367920" w14:textId="77777777" w:rsidR="0036679C" w:rsidRPr="00101A10"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664581" w:rsidRPr="0036679C" w14:paraId="1DBE066F" w14:textId="77777777" w:rsidTr="00664581">
        <w:tc>
          <w:tcPr>
            <w:tcW w:w="767" w:type="dxa"/>
          </w:tcPr>
          <w:p w14:paraId="28D18244" w14:textId="77777777" w:rsidR="00664581" w:rsidRPr="00101A10" w:rsidRDefault="00664581" w:rsidP="0036679C">
            <w:pPr>
              <w:numPr>
                <w:ilvl w:val="1"/>
                <w:numId w:val="0"/>
              </w:numPr>
              <w:adjustRightInd w:val="0"/>
              <w:spacing w:after="120" w:line="240" w:lineRule="auto"/>
              <w:jc w:val="both"/>
              <w:rPr>
                <w:rFonts w:ascii="Arial" w:eastAsia="STZhongsong" w:hAnsi="Arial" w:cs="Arial"/>
                <w:b/>
                <w:lang w:eastAsia="zh-CN"/>
              </w:rPr>
            </w:pPr>
            <w:r w:rsidRPr="00101A10">
              <w:rPr>
                <w:rFonts w:ascii="Arial" w:eastAsia="STZhongsong" w:hAnsi="Arial" w:cs="Arial"/>
                <w:b/>
                <w:lang w:eastAsia="zh-CN"/>
              </w:rPr>
              <w:t>10.1</w:t>
            </w:r>
          </w:p>
        </w:tc>
        <w:tc>
          <w:tcPr>
            <w:tcW w:w="8300" w:type="dxa"/>
            <w:shd w:val="clear" w:color="auto" w:fill="auto"/>
          </w:tcPr>
          <w:p w14:paraId="087F22AE" w14:textId="77777777" w:rsidR="00664581" w:rsidRPr="00101A10" w:rsidRDefault="00664581" w:rsidP="0036679C">
            <w:pPr>
              <w:numPr>
                <w:ilvl w:val="1"/>
                <w:numId w:val="0"/>
              </w:numPr>
              <w:adjustRightInd w:val="0"/>
              <w:spacing w:after="120" w:line="240" w:lineRule="auto"/>
              <w:jc w:val="both"/>
              <w:rPr>
                <w:rFonts w:ascii="Arial" w:eastAsia="STZhongsong" w:hAnsi="Arial" w:cs="Arial"/>
                <w:lang w:eastAsia="zh-CN"/>
              </w:rPr>
            </w:pPr>
            <w:r w:rsidRPr="00101A10">
              <w:rPr>
                <w:rFonts w:ascii="Arial" w:eastAsia="STZhongsong" w:hAnsi="Arial" w:cs="Arial"/>
                <w:b/>
                <w:lang w:eastAsia="zh-CN"/>
              </w:rPr>
              <w:t>Recitals</w:t>
            </w:r>
            <w:r w:rsidRPr="00101A10">
              <w:rPr>
                <w:rFonts w:ascii="Arial" w:eastAsia="STZhongsong" w:hAnsi="Arial" w:cs="Arial"/>
                <w:lang w:eastAsia="zh-CN"/>
              </w:rPr>
              <w:t xml:space="preserve"> (in preamble to the Call Off Terms):</w:t>
            </w:r>
          </w:p>
          <w:p w14:paraId="106214A0" w14:textId="4550D064" w:rsidR="00664581" w:rsidRPr="00101A10" w:rsidRDefault="00664581" w:rsidP="0036679C">
            <w:pPr>
              <w:numPr>
                <w:ilvl w:val="1"/>
                <w:numId w:val="0"/>
              </w:numPr>
              <w:adjustRightInd w:val="0"/>
              <w:spacing w:after="120" w:line="240" w:lineRule="auto"/>
              <w:rPr>
                <w:rFonts w:ascii="Arial" w:eastAsia="STZhongsong" w:hAnsi="Arial" w:cs="Arial"/>
                <w:b/>
                <w:lang w:eastAsia="zh-CN"/>
              </w:rPr>
            </w:pPr>
            <w:r w:rsidRPr="00101A10">
              <w:rPr>
                <w:rFonts w:ascii="Arial" w:eastAsia="STZhongsong" w:hAnsi="Arial" w:cs="Arial"/>
                <w:lang w:eastAsia="zh-CN"/>
              </w:rPr>
              <w:t>Recitals B to E</w:t>
            </w:r>
          </w:p>
        </w:tc>
      </w:tr>
      <w:tr w:rsidR="00664581" w:rsidRPr="0036679C" w14:paraId="5360204E" w14:textId="77777777" w:rsidTr="00664581">
        <w:tc>
          <w:tcPr>
            <w:tcW w:w="767" w:type="dxa"/>
          </w:tcPr>
          <w:p w14:paraId="1E098EAB" w14:textId="77777777" w:rsidR="00664581" w:rsidRPr="0036679C" w:rsidRDefault="00664581"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300" w:type="dxa"/>
            <w:shd w:val="clear" w:color="auto" w:fill="auto"/>
          </w:tcPr>
          <w:p w14:paraId="6FB2EE64" w14:textId="77777777" w:rsidR="00664581" w:rsidRPr="00664581" w:rsidRDefault="00664581" w:rsidP="0036679C">
            <w:pPr>
              <w:numPr>
                <w:ilvl w:val="1"/>
                <w:numId w:val="0"/>
              </w:numPr>
              <w:adjustRightInd w:val="0"/>
              <w:spacing w:after="120" w:line="240" w:lineRule="auto"/>
              <w:jc w:val="both"/>
              <w:rPr>
                <w:rFonts w:ascii="Arial" w:eastAsia="Times New Roman" w:hAnsi="Arial" w:cs="Arial"/>
                <w:b/>
              </w:rPr>
            </w:pPr>
            <w:r w:rsidRPr="00664581">
              <w:rPr>
                <w:rFonts w:ascii="Arial" w:eastAsia="Times New Roman" w:hAnsi="Arial" w:cs="Arial"/>
                <w:b/>
              </w:rPr>
              <w:t xml:space="preserve">Call Off Guarantee (Clause </w:t>
            </w:r>
            <w:r w:rsidRPr="00664581">
              <w:rPr>
                <w:rFonts w:ascii="Arial" w:eastAsia="Times New Roman" w:hAnsi="Arial" w:cs="Arial"/>
                <w:b/>
              </w:rPr>
              <w:fldChar w:fldCharType="begin" w:fldLock="1"/>
            </w:r>
            <w:r w:rsidRPr="00664581">
              <w:rPr>
                <w:rFonts w:ascii="Arial" w:eastAsia="Times New Roman" w:hAnsi="Arial" w:cs="Arial"/>
                <w:b/>
              </w:rPr>
              <w:instrText xml:space="preserve"> REF _Ref359400160 \r \h  \* MERGEFORMAT </w:instrText>
            </w:r>
            <w:r w:rsidRPr="00664581">
              <w:rPr>
                <w:rFonts w:ascii="Arial" w:eastAsia="Times New Roman" w:hAnsi="Arial" w:cs="Arial"/>
                <w:b/>
              </w:rPr>
            </w:r>
            <w:r w:rsidRPr="00664581">
              <w:rPr>
                <w:rFonts w:ascii="Arial" w:eastAsia="Times New Roman" w:hAnsi="Arial" w:cs="Arial"/>
                <w:b/>
              </w:rPr>
              <w:fldChar w:fldCharType="separate"/>
            </w:r>
            <w:r w:rsidRPr="00664581">
              <w:rPr>
                <w:rFonts w:ascii="Arial" w:eastAsia="Times New Roman" w:hAnsi="Arial" w:cs="Arial"/>
                <w:b/>
              </w:rPr>
              <w:t>4</w:t>
            </w:r>
            <w:r w:rsidRPr="00664581">
              <w:rPr>
                <w:rFonts w:ascii="Arial" w:eastAsia="Times New Roman" w:hAnsi="Arial" w:cs="Arial"/>
                <w:b/>
              </w:rPr>
              <w:fldChar w:fldCharType="end"/>
            </w:r>
            <w:r w:rsidRPr="00664581">
              <w:rPr>
                <w:rFonts w:ascii="Arial" w:eastAsia="Times New Roman" w:hAnsi="Arial" w:cs="Arial"/>
                <w:b/>
              </w:rPr>
              <w:t xml:space="preserve"> of the Call Off Terms):</w:t>
            </w:r>
          </w:p>
          <w:p w14:paraId="77856427" w14:textId="2ABDD9BC" w:rsidR="00664581" w:rsidRPr="00664581" w:rsidRDefault="00664581" w:rsidP="00101A10">
            <w:pPr>
              <w:numPr>
                <w:ilvl w:val="1"/>
                <w:numId w:val="0"/>
              </w:numPr>
              <w:adjustRightInd w:val="0"/>
              <w:spacing w:after="120" w:line="240" w:lineRule="auto"/>
              <w:jc w:val="both"/>
              <w:rPr>
                <w:rFonts w:ascii="Arial" w:eastAsia="Times New Roman" w:hAnsi="Arial" w:cs="Arial"/>
              </w:rPr>
            </w:pPr>
            <w:r w:rsidRPr="00664581">
              <w:rPr>
                <w:rFonts w:ascii="Arial" w:eastAsia="Times New Roman" w:hAnsi="Arial" w:cs="Arial"/>
              </w:rPr>
              <w:t>Not required</w:t>
            </w:r>
          </w:p>
        </w:tc>
      </w:tr>
      <w:tr w:rsidR="00664581" w:rsidRPr="0036679C" w14:paraId="7A7E67C0" w14:textId="77777777" w:rsidTr="00664581">
        <w:tc>
          <w:tcPr>
            <w:tcW w:w="767" w:type="dxa"/>
          </w:tcPr>
          <w:p w14:paraId="29C43F28"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300" w:type="dxa"/>
            <w:shd w:val="clear" w:color="auto" w:fill="auto"/>
          </w:tcPr>
          <w:p w14:paraId="68B7ADCE" w14:textId="77777777" w:rsidR="00664581" w:rsidRPr="0036679C" w:rsidRDefault="00664581" w:rsidP="0036679C">
            <w:pPr>
              <w:numPr>
                <w:ilvl w:val="1"/>
                <w:numId w:val="0"/>
              </w:numPr>
              <w:adjustRightInd w:val="0"/>
              <w:spacing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6283EF40" w14:textId="3EEC56FD" w:rsidR="00664581" w:rsidRPr="0036679C" w:rsidRDefault="00313A89" w:rsidP="00101A10">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Not applicable. All personnel should have BPSS levels of clearance</w:t>
            </w:r>
          </w:p>
        </w:tc>
      </w:tr>
      <w:tr w:rsidR="00664581" w:rsidRPr="0036679C" w14:paraId="41A0EA2B" w14:textId="77777777" w:rsidTr="00664581">
        <w:tc>
          <w:tcPr>
            <w:tcW w:w="767" w:type="dxa"/>
          </w:tcPr>
          <w:p w14:paraId="5E5F3A77"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300" w:type="dxa"/>
            <w:shd w:val="clear" w:color="auto" w:fill="auto"/>
          </w:tcPr>
          <w:p w14:paraId="0652E20B"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14:paraId="54CC6DE6" w14:textId="2B19ADD1" w:rsidR="00664581" w:rsidRPr="0036679C" w:rsidRDefault="00664581" w:rsidP="00101A10">
            <w:pPr>
              <w:numPr>
                <w:ilvl w:val="1"/>
                <w:numId w:val="0"/>
              </w:numPr>
              <w:adjustRightInd w:val="0"/>
              <w:spacing w:after="120" w:line="240" w:lineRule="auto"/>
              <w:rPr>
                <w:rFonts w:ascii="Arial" w:eastAsia="STZhongsong" w:hAnsi="Arial" w:cs="Arial"/>
                <w:b/>
                <w:lang w:eastAsia="zh-CN"/>
              </w:rPr>
            </w:pPr>
            <w:r w:rsidRPr="00865A03">
              <w:rPr>
                <w:rFonts w:ascii="Arial" w:eastAsia="STZhongsong" w:hAnsi="Arial" w:cs="Arial"/>
                <w:lang w:eastAsia="zh-CN"/>
              </w:rPr>
              <w:t>Not applied</w:t>
            </w:r>
          </w:p>
        </w:tc>
      </w:tr>
      <w:tr w:rsidR="00664581" w:rsidRPr="0036679C" w14:paraId="563FC80C" w14:textId="77777777" w:rsidTr="00664581">
        <w:tc>
          <w:tcPr>
            <w:tcW w:w="767" w:type="dxa"/>
          </w:tcPr>
          <w:p w14:paraId="554456C0" w14:textId="77777777" w:rsidR="00664581" w:rsidRPr="0036679C" w:rsidRDefault="00664581"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14:paraId="39C0E981" w14:textId="77777777" w:rsidR="00664581" w:rsidRPr="0036679C" w:rsidRDefault="00664581"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38CAC6F7"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664581" w:rsidRPr="0036679C" w14:paraId="34605A91" w14:textId="77777777" w:rsidTr="00664581">
        <w:tc>
          <w:tcPr>
            <w:tcW w:w="767" w:type="dxa"/>
          </w:tcPr>
          <w:p w14:paraId="67EA57C9"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300" w:type="dxa"/>
            <w:shd w:val="clear" w:color="auto" w:fill="auto"/>
          </w:tcPr>
          <w:p w14:paraId="2436BBA6" w14:textId="77777777" w:rsidR="00664581" w:rsidRPr="0036679C" w:rsidRDefault="00664581"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14:paraId="6909B48C" w14:textId="132DF39C" w:rsidR="00664581" w:rsidRPr="0036679C" w:rsidRDefault="00664581" w:rsidP="00101A10">
            <w:pPr>
              <w:numPr>
                <w:ilvl w:val="1"/>
                <w:numId w:val="0"/>
              </w:numPr>
              <w:adjustRightInd w:val="0"/>
              <w:spacing w:after="120" w:line="240" w:lineRule="auto"/>
              <w:rPr>
                <w:rFonts w:ascii="Arial" w:eastAsia="STZhongsong" w:hAnsi="Arial" w:cs="Arial"/>
                <w:lang w:eastAsia="zh-CN"/>
              </w:rPr>
            </w:pPr>
            <w:r w:rsidRPr="00865A03">
              <w:rPr>
                <w:rFonts w:ascii="Arial" w:eastAsia="Times New Roman" w:hAnsi="Arial" w:cs="Arial"/>
              </w:rPr>
              <w:t>Not applied</w:t>
            </w:r>
          </w:p>
        </w:tc>
      </w:tr>
      <w:tr w:rsidR="00664581" w:rsidRPr="0036679C" w14:paraId="7AA0CAD1" w14:textId="77777777" w:rsidTr="00664581">
        <w:tc>
          <w:tcPr>
            <w:tcW w:w="767" w:type="dxa"/>
          </w:tcPr>
          <w:p w14:paraId="6F7F423E" w14:textId="77777777" w:rsidR="00664581" w:rsidRPr="0036679C" w:rsidRDefault="00664581"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300" w:type="dxa"/>
            <w:shd w:val="clear" w:color="auto" w:fill="auto"/>
          </w:tcPr>
          <w:p w14:paraId="001D2F00"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USED</w:t>
            </w:r>
          </w:p>
        </w:tc>
      </w:tr>
      <w:tr w:rsidR="00664581" w:rsidRPr="0036679C" w14:paraId="1EF1A4B6" w14:textId="77777777" w:rsidTr="00664581">
        <w:tc>
          <w:tcPr>
            <w:tcW w:w="767" w:type="dxa"/>
            <w:tcBorders>
              <w:top w:val="single" w:sz="4" w:space="0" w:color="auto"/>
              <w:left w:val="single" w:sz="4" w:space="0" w:color="auto"/>
              <w:bottom w:val="single" w:sz="4" w:space="0" w:color="auto"/>
              <w:right w:val="single" w:sz="4" w:space="0" w:color="auto"/>
            </w:tcBorders>
          </w:tcPr>
          <w:p w14:paraId="0591C07F"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9280B5"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6607EE9" w14:textId="77777777" w:rsidR="00664581" w:rsidRPr="0036679C" w:rsidRDefault="00092526" w:rsidP="0036679C">
            <w:pPr>
              <w:numPr>
                <w:ilvl w:val="1"/>
                <w:numId w:val="0"/>
              </w:numPr>
              <w:adjustRightInd w:val="0"/>
              <w:spacing w:after="120" w:line="240" w:lineRule="auto"/>
              <w:jc w:val="both"/>
              <w:rPr>
                <w:rFonts w:ascii="Arial" w:eastAsia="STZhongsong" w:hAnsi="Arial" w:cs="Arial"/>
                <w:lang w:eastAsia="zh-CN"/>
              </w:rPr>
            </w:pPr>
            <w:r w:rsidRPr="00092526">
              <w:rPr>
                <w:rFonts w:ascii="Arial" w:eastAsia="STZhongsong" w:hAnsi="Arial" w:cs="Arial"/>
                <w:b/>
                <w:lang w:eastAsia="zh-CN"/>
              </w:rPr>
              <w:t>Not applicable</w:t>
            </w:r>
            <w:r w:rsidR="00664581" w:rsidRPr="00092526">
              <w:rPr>
                <w:rFonts w:ascii="Arial" w:eastAsia="STZhongsong" w:hAnsi="Arial" w:cs="Arial"/>
                <w:b/>
                <w:lang w:eastAsia="zh-CN"/>
              </w:rPr>
              <w:t xml:space="preserve"> </w:t>
            </w:r>
          </w:p>
        </w:tc>
      </w:tr>
      <w:tr w:rsidR="00664581" w:rsidRPr="0036679C" w14:paraId="2D83D925" w14:textId="77777777" w:rsidTr="00664581">
        <w:tc>
          <w:tcPr>
            <w:tcW w:w="767" w:type="dxa"/>
            <w:tcBorders>
              <w:top w:val="single" w:sz="4" w:space="0" w:color="auto"/>
              <w:left w:val="single" w:sz="4" w:space="0" w:color="auto"/>
              <w:bottom w:val="single" w:sz="4" w:space="0" w:color="auto"/>
              <w:right w:val="single" w:sz="4" w:space="0" w:color="auto"/>
            </w:tcBorders>
          </w:tcPr>
          <w:p w14:paraId="37489B75" w14:textId="77777777" w:rsidR="00664581" w:rsidRPr="0036679C" w:rsidRDefault="00664581"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78099F6"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B9F76FE" w14:textId="26778B60" w:rsidR="00664581" w:rsidRDefault="00664581" w:rsidP="0075446A">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STZhongsong" w:hAnsi="Arial" w:cs="Arial"/>
                <w:lang w:eastAsia="zh-CN"/>
              </w:rPr>
              <w:t xml:space="preserve">Customer’s postal address and email address: </w:t>
            </w:r>
            <w:r w:rsidR="0075446A">
              <w:rPr>
                <w:rFonts w:ascii="Arial" w:eastAsia="Times New Roman" w:hAnsi="Arial" w:cs="Arial"/>
                <w:b/>
              </w:rPr>
              <w:t xml:space="preserve">email address: </w:t>
            </w:r>
          </w:p>
          <w:p w14:paraId="532AAFA6" w14:textId="77777777" w:rsidR="00E63F3D" w:rsidRPr="00E63F3D" w:rsidRDefault="00E63F3D" w:rsidP="00E63F3D">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4FA4B53B" w14:textId="77777777" w:rsidR="0075446A" w:rsidRPr="0075446A" w:rsidRDefault="0075446A" w:rsidP="0075446A">
            <w:pPr>
              <w:overflowPunct w:val="0"/>
              <w:autoSpaceDE w:val="0"/>
              <w:autoSpaceDN w:val="0"/>
              <w:adjustRightInd w:val="0"/>
              <w:spacing w:after="0" w:line="240" w:lineRule="auto"/>
              <w:textAlignment w:val="baseline"/>
              <w:rPr>
                <w:rFonts w:ascii="Arial" w:eastAsia="Times New Roman" w:hAnsi="Arial" w:cs="Arial"/>
                <w:b/>
              </w:rPr>
            </w:pPr>
          </w:p>
          <w:p w14:paraId="7CC972CB" w14:textId="77777777" w:rsidR="00664581" w:rsidRPr="0036679C" w:rsidRDefault="00664581"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Supplier’s postal address and email address: </w:t>
            </w:r>
          </w:p>
          <w:p w14:paraId="23A0C6DC" w14:textId="45CBA7E9" w:rsidR="0031131E" w:rsidRDefault="0031131E" w:rsidP="0036679C">
            <w:pPr>
              <w:numPr>
                <w:ilvl w:val="1"/>
                <w:numId w:val="0"/>
              </w:numPr>
              <w:adjustRightInd w:val="0"/>
              <w:spacing w:after="120" w:line="240" w:lineRule="auto"/>
              <w:jc w:val="both"/>
              <w:rPr>
                <w:rFonts w:ascii="Arial" w:eastAsia="STZhongsong" w:hAnsi="Arial" w:cs="Arial"/>
                <w:b/>
                <w:lang w:eastAsia="zh-CN"/>
              </w:rPr>
            </w:pPr>
            <w:r>
              <w:rPr>
                <w:rFonts w:ascii="Arial" w:eastAsia="STZhongsong" w:hAnsi="Arial" w:cs="Arial"/>
                <w:b/>
                <w:lang w:eastAsia="zh-CN"/>
              </w:rPr>
              <w:t>Email address</w:t>
            </w:r>
          </w:p>
          <w:p w14:paraId="30F57F12" w14:textId="7ACD58DD" w:rsidR="0031131E" w:rsidRPr="00E63F3D" w:rsidRDefault="00E63F3D" w:rsidP="00E63F3D">
            <w:pPr>
              <w:numPr>
                <w:ilvl w:val="1"/>
                <w:numId w:val="0"/>
              </w:numPr>
              <w:adjustRightInd w:val="0"/>
              <w:spacing w:after="120" w:line="240" w:lineRule="auto"/>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p w14:paraId="5745D832" w14:textId="56F5829E" w:rsidR="0031131E" w:rsidRPr="0036679C" w:rsidRDefault="0031131E" w:rsidP="0036679C">
            <w:pPr>
              <w:numPr>
                <w:ilvl w:val="1"/>
                <w:numId w:val="0"/>
              </w:numPr>
              <w:adjustRightInd w:val="0"/>
              <w:spacing w:after="120" w:line="240" w:lineRule="auto"/>
              <w:jc w:val="both"/>
              <w:rPr>
                <w:rFonts w:ascii="Arial" w:eastAsia="STZhongsong" w:hAnsi="Arial" w:cs="Arial"/>
                <w:b/>
                <w:lang w:eastAsia="zh-CN"/>
              </w:rPr>
            </w:pPr>
          </w:p>
        </w:tc>
      </w:tr>
      <w:tr w:rsidR="00664581" w:rsidRPr="00B91478" w14:paraId="12E82989" w14:textId="77777777" w:rsidTr="00664581">
        <w:tc>
          <w:tcPr>
            <w:tcW w:w="767" w:type="dxa"/>
            <w:tcBorders>
              <w:top w:val="single" w:sz="4" w:space="0" w:color="auto"/>
              <w:left w:val="single" w:sz="4" w:space="0" w:color="auto"/>
              <w:bottom w:val="single" w:sz="4" w:space="0" w:color="auto"/>
              <w:right w:val="single" w:sz="4" w:space="0" w:color="auto"/>
            </w:tcBorders>
          </w:tcPr>
          <w:p w14:paraId="362E3842" w14:textId="77777777" w:rsidR="00664581" w:rsidRPr="00AA61A7" w:rsidRDefault="00664581"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6311152" w14:textId="77777777" w:rsidR="00664581" w:rsidRPr="00AA61A7" w:rsidRDefault="00664581"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43724C5B" w14:textId="77777777" w:rsidR="00664581" w:rsidRPr="00AA61A7" w:rsidRDefault="00664581"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664581" w:rsidRPr="0036679C" w14:paraId="5112D042" w14:textId="77777777" w:rsidTr="00664581">
        <w:tc>
          <w:tcPr>
            <w:tcW w:w="767" w:type="dxa"/>
            <w:tcBorders>
              <w:top w:val="single" w:sz="4" w:space="0" w:color="auto"/>
              <w:left w:val="single" w:sz="4" w:space="0" w:color="auto"/>
              <w:bottom w:val="single" w:sz="4" w:space="0" w:color="auto"/>
              <w:right w:val="single" w:sz="4" w:space="0" w:color="auto"/>
            </w:tcBorders>
          </w:tcPr>
          <w:p w14:paraId="6F8E2483"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B1BBB30" w14:textId="77777777" w:rsidR="00664581" w:rsidRPr="007C69BA" w:rsidRDefault="00664581" w:rsidP="0036679C">
            <w:pPr>
              <w:numPr>
                <w:ilvl w:val="1"/>
                <w:numId w:val="0"/>
              </w:numPr>
              <w:adjustRightInd w:val="0"/>
              <w:spacing w:after="120" w:line="240" w:lineRule="auto"/>
              <w:rPr>
                <w:rFonts w:ascii="Arial" w:eastAsia="STZhongsong" w:hAnsi="Arial" w:cs="Arial"/>
                <w:b/>
                <w:lang w:eastAsia="zh-CN"/>
              </w:rPr>
            </w:pPr>
            <w:r w:rsidRPr="007C69BA">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31E8F52F" w14:textId="77777777" w:rsidR="00664581" w:rsidRPr="00FA4373" w:rsidRDefault="007C69BA" w:rsidP="0036679C">
            <w:pPr>
              <w:numPr>
                <w:ilvl w:val="1"/>
                <w:numId w:val="0"/>
              </w:numPr>
              <w:adjustRightInd w:val="0"/>
              <w:spacing w:after="120" w:line="240" w:lineRule="auto"/>
              <w:rPr>
                <w:rFonts w:ascii="Arial" w:eastAsia="STZhongsong" w:hAnsi="Arial" w:cs="Arial"/>
                <w:lang w:eastAsia="zh-CN"/>
              </w:rPr>
            </w:pPr>
            <w:r w:rsidRPr="00FA4373">
              <w:rPr>
                <w:rFonts w:ascii="Arial" w:eastAsia="STZhongsong" w:hAnsi="Arial" w:cs="Arial"/>
                <w:lang w:eastAsia="zh-CN"/>
              </w:rPr>
              <w:t xml:space="preserve">No alternative of additional services </w:t>
            </w:r>
            <w:proofErr w:type="gramStart"/>
            <w:r w:rsidRPr="00FA4373">
              <w:rPr>
                <w:rFonts w:ascii="Arial" w:eastAsia="STZhongsong" w:hAnsi="Arial" w:cs="Arial"/>
                <w:lang w:eastAsia="zh-CN"/>
              </w:rPr>
              <w:t>are</w:t>
            </w:r>
            <w:proofErr w:type="gramEnd"/>
            <w:r w:rsidRPr="00FA4373">
              <w:rPr>
                <w:rFonts w:ascii="Arial" w:eastAsia="STZhongsong" w:hAnsi="Arial" w:cs="Arial"/>
                <w:lang w:eastAsia="zh-CN"/>
              </w:rPr>
              <w:t xml:space="preserve"> required</w:t>
            </w:r>
            <w:r w:rsidR="00664581" w:rsidRPr="00FA4373">
              <w:rPr>
                <w:rFonts w:ascii="Arial" w:eastAsia="STZhongsong" w:hAnsi="Arial" w:cs="Arial"/>
                <w:lang w:eastAsia="zh-CN"/>
              </w:rPr>
              <w:t xml:space="preserve"> </w:t>
            </w:r>
          </w:p>
        </w:tc>
      </w:tr>
      <w:tr w:rsidR="00664581" w:rsidRPr="0036679C" w14:paraId="404D1ED4" w14:textId="77777777" w:rsidTr="00664581">
        <w:tc>
          <w:tcPr>
            <w:tcW w:w="767" w:type="dxa"/>
            <w:tcBorders>
              <w:top w:val="single" w:sz="4" w:space="0" w:color="auto"/>
              <w:left w:val="single" w:sz="4" w:space="0" w:color="auto"/>
              <w:bottom w:val="single" w:sz="4" w:space="0" w:color="auto"/>
              <w:right w:val="single" w:sz="4" w:space="0" w:color="auto"/>
            </w:tcBorders>
          </w:tcPr>
          <w:p w14:paraId="59CC590E"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814934" w14:textId="77777777" w:rsidR="00664581" w:rsidRPr="0036679C" w:rsidRDefault="00664581"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11F0071A" w14:textId="64E7627D" w:rsidR="00664581" w:rsidRPr="0036679C" w:rsidRDefault="00664581" w:rsidP="00101A10">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In Call Off Schedule 16</w:t>
            </w:r>
            <w:r w:rsidRPr="0036679C">
              <w:rPr>
                <w:rFonts w:ascii="Arial" w:eastAsia="STZhongsong" w:hAnsi="Arial" w:cs="Arial"/>
                <w:lang w:eastAsia="zh-CN"/>
              </w:rPr>
              <w:t xml:space="preserve"> </w:t>
            </w:r>
          </w:p>
        </w:tc>
      </w:tr>
      <w:tr w:rsidR="00664581" w:rsidRPr="0036679C" w14:paraId="79896146" w14:textId="77777777" w:rsidTr="00664581">
        <w:tc>
          <w:tcPr>
            <w:tcW w:w="767" w:type="dxa"/>
            <w:tcBorders>
              <w:top w:val="single" w:sz="4" w:space="0" w:color="auto"/>
              <w:left w:val="single" w:sz="4" w:space="0" w:color="auto"/>
              <w:bottom w:val="single" w:sz="4" w:space="0" w:color="auto"/>
              <w:right w:val="single" w:sz="4" w:space="0" w:color="auto"/>
            </w:tcBorders>
            <w:shd w:val="clear" w:color="auto" w:fill="FFFFFF"/>
          </w:tcPr>
          <w:p w14:paraId="69A46F33"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14:paraId="644ADC9B" w14:textId="77777777" w:rsidR="00664581" w:rsidRPr="0036679C" w:rsidRDefault="006645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26FE016C" w14:textId="77777777" w:rsidR="00664581" w:rsidRPr="00FA4373" w:rsidRDefault="007C69BA" w:rsidP="0036679C">
            <w:pPr>
              <w:numPr>
                <w:ilvl w:val="1"/>
                <w:numId w:val="0"/>
              </w:numPr>
              <w:adjustRightInd w:val="0"/>
              <w:spacing w:after="120" w:line="240" w:lineRule="auto"/>
              <w:rPr>
                <w:rFonts w:ascii="Arial" w:eastAsia="STZhongsong" w:hAnsi="Arial" w:cs="Arial"/>
                <w:lang w:eastAsia="zh-CN"/>
              </w:rPr>
            </w:pPr>
            <w:r w:rsidRPr="00FA4373">
              <w:rPr>
                <w:rFonts w:ascii="Arial" w:eastAsia="STZhongsong" w:hAnsi="Arial" w:cs="Arial"/>
                <w:lang w:eastAsia="zh-CN"/>
              </w:rPr>
              <w:t>In clause 36</w:t>
            </w:r>
            <w:r w:rsidR="00664581" w:rsidRPr="00FA4373">
              <w:rPr>
                <w:rFonts w:ascii="Arial" w:eastAsia="STZhongsong" w:hAnsi="Arial" w:cs="Arial"/>
                <w:lang w:eastAsia="zh-CN"/>
              </w:rPr>
              <w:t xml:space="preserve">  </w:t>
            </w:r>
          </w:p>
        </w:tc>
      </w:tr>
      <w:tr w:rsidR="00664581" w:rsidRPr="0036679C" w14:paraId="69C9455F" w14:textId="77777777" w:rsidTr="0066458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65C0DA" w14:textId="77777777" w:rsidR="00664581" w:rsidRPr="00AA61A7" w:rsidRDefault="00664581"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8A43FF1" w14:textId="77777777" w:rsidR="00664581" w:rsidRPr="00AA61A7" w:rsidRDefault="00664581"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4035C4BC" w14:textId="10488F55" w:rsidR="00664581" w:rsidRPr="00AA61A7" w:rsidRDefault="00664581"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r w:rsidR="00313A89">
              <w:rPr>
                <w:rFonts w:ascii="Arial" w:eastAsia="STZhongsong" w:hAnsi="Arial" w:cs="Arial"/>
                <w:lang w:eastAsia="zh-CN"/>
              </w:rPr>
              <w:t xml:space="preserve"> TUPE will not apply to this contract</w:t>
            </w:r>
          </w:p>
        </w:tc>
      </w:tr>
      <w:tr w:rsidR="00664581" w:rsidRPr="0036679C" w14:paraId="741F0B9E" w14:textId="77777777" w:rsidTr="0066458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74EFC" w14:textId="77777777" w:rsidR="00664581" w:rsidRPr="00F244BC" w:rsidRDefault="00664581"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11E14F5" w14:textId="77777777" w:rsidR="00664581" w:rsidRPr="00F244BC" w:rsidRDefault="00664581"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1A16B4B4" w14:textId="77777777" w:rsidR="00664581" w:rsidRPr="00F244BC" w:rsidRDefault="00664581" w:rsidP="00F244BC">
            <w:pPr>
              <w:numPr>
                <w:ilvl w:val="1"/>
                <w:numId w:val="0"/>
              </w:numPr>
              <w:spacing w:after="120"/>
              <w:rPr>
                <w:rFonts w:ascii="Arial" w:eastAsia="STZhongsong" w:hAnsi="Arial" w:cs="Arial"/>
                <w:lang w:eastAsia="zh-CN"/>
              </w:rPr>
            </w:pPr>
            <w:r w:rsidRPr="00F244BC">
              <w:rPr>
                <w:rFonts w:ascii="Arial" w:eastAsia="STZhongsong" w:hAnsi="Arial" w:cs="Arial"/>
                <w:lang w:eastAsia="zh-CN"/>
              </w:rPr>
              <w:t>Call Off Schedule 17</w:t>
            </w:r>
          </w:p>
        </w:tc>
      </w:tr>
    </w:tbl>
    <w:p w14:paraId="481211BE"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br w:type="page"/>
      </w:r>
      <w:r w:rsidRPr="0036679C">
        <w:rPr>
          <w:rFonts w:ascii="Arial" w:eastAsia="Times New Roman" w:hAnsi="Arial" w:cs="Arial"/>
          <w:b/>
        </w:rPr>
        <w:lastRenderedPageBreak/>
        <w:t>FORMATION OF CALL OFF CONTRACT</w:t>
      </w:r>
    </w:p>
    <w:p w14:paraId="783F821B" w14:textId="7F74DC03" w:rsid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0E264AB0" w14:textId="71F1BD28" w:rsidR="00101A10" w:rsidRDefault="00101A10"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r>
        <w:rPr>
          <w:rFonts w:ascii="Arial" w:eastAsia="Times New Roman" w:hAnsi="Arial" w:cs="Arial"/>
          <w:b/>
        </w:rPr>
        <w:t xml:space="preserve"> </w:t>
      </w: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Style w:val="TableGrid"/>
        <w:tblW w:w="0" w:type="auto"/>
        <w:tblLayout w:type="fixed"/>
        <w:tblCellMar>
          <w:bottom w:w="85" w:type="dxa"/>
        </w:tblCellMar>
        <w:tblLook w:val="04A0" w:firstRow="1" w:lastRow="0" w:firstColumn="1" w:lastColumn="0" w:noHBand="0" w:noVBand="1"/>
      </w:tblPr>
      <w:tblGrid>
        <w:gridCol w:w="2263"/>
        <w:gridCol w:w="6753"/>
      </w:tblGrid>
      <w:tr w:rsidR="00101A10" w14:paraId="17A7433E" w14:textId="77777777" w:rsidTr="00101A10">
        <w:tc>
          <w:tcPr>
            <w:tcW w:w="9016" w:type="dxa"/>
            <w:gridSpan w:val="2"/>
            <w:shd w:val="clear" w:color="auto" w:fill="D0CECE" w:themeFill="background2" w:themeFillShade="E6"/>
            <w:vAlign w:val="center"/>
          </w:tcPr>
          <w:p w14:paraId="6F9A9085" w14:textId="616762A3" w:rsidR="00101A10" w:rsidRPr="00101A10" w:rsidRDefault="00101A10" w:rsidP="00101A10">
            <w:pPr>
              <w:keepNext/>
              <w:adjustRightInd w:val="0"/>
              <w:spacing w:before="240" w:after="120"/>
              <w:ind w:left="142"/>
              <w:rPr>
                <w:rFonts w:ascii="Arial" w:eastAsia="STZhongsong" w:hAnsi="Arial" w:cs="Arial"/>
                <w:b/>
                <w:lang w:eastAsia="zh-CN"/>
              </w:rPr>
            </w:pPr>
            <w:r w:rsidRPr="0036679C">
              <w:rPr>
                <w:rFonts w:ascii="Arial" w:eastAsia="STZhongsong" w:hAnsi="Arial" w:cs="Arial"/>
                <w:b/>
                <w:lang w:eastAsia="zh-CN"/>
              </w:rPr>
              <w:t>For and on behalf of the Supplier:</w:t>
            </w:r>
          </w:p>
        </w:tc>
      </w:tr>
      <w:tr w:rsidR="00101A10" w14:paraId="653CECC0" w14:textId="77777777" w:rsidTr="00FA4373">
        <w:trPr>
          <w:trHeight w:val="567"/>
        </w:trPr>
        <w:tc>
          <w:tcPr>
            <w:tcW w:w="2263" w:type="dxa"/>
            <w:vAlign w:val="center"/>
          </w:tcPr>
          <w:p w14:paraId="06CB5DFF" w14:textId="771A3C57" w:rsidR="00101A10" w:rsidRDefault="00101A10" w:rsidP="00FA4373">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Name:</w:t>
            </w:r>
          </w:p>
        </w:tc>
        <w:tc>
          <w:tcPr>
            <w:tcW w:w="6753" w:type="dxa"/>
          </w:tcPr>
          <w:p w14:paraId="42E1A327" w14:textId="014A025E" w:rsidR="00101A10"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101A10" w14:paraId="2FF502DB" w14:textId="77777777" w:rsidTr="00FA4373">
        <w:trPr>
          <w:trHeight w:val="567"/>
        </w:trPr>
        <w:tc>
          <w:tcPr>
            <w:tcW w:w="2263" w:type="dxa"/>
            <w:vAlign w:val="center"/>
          </w:tcPr>
          <w:p w14:paraId="6D537CEE" w14:textId="0B257863" w:rsidR="00101A10" w:rsidRDefault="00101A10" w:rsidP="00FA4373">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Title:</w:t>
            </w:r>
          </w:p>
        </w:tc>
        <w:tc>
          <w:tcPr>
            <w:tcW w:w="6753" w:type="dxa"/>
          </w:tcPr>
          <w:p w14:paraId="36ECA7FA" w14:textId="11850BBA" w:rsidR="00101A10"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101A10" w14:paraId="3F7B415E" w14:textId="77777777" w:rsidTr="00FA4373">
        <w:trPr>
          <w:trHeight w:val="567"/>
        </w:trPr>
        <w:tc>
          <w:tcPr>
            <w:tcW w:w="2263" w:type="dxa"/>
            <w:vAlign w:val="center"/>
          </w:tcPr>
          <w:p w14:paraId="657B47A6" w14:textId="511C39C1" w:rsidR="00101A10" w:rsidRDefault="00101A10" w:rsidP="00FA4373">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Signature:</w:t>
            </w:r>
          </w:p>
        </w:tc>
        <w:tc>
          <w:tcPr>
            <w:tcW w:w="6753" w:type="dxa"/>
          </w:tcPr>
          <w:p w14:paraId="45789F12" w14:textId="2C796BE2" w:rsidR="00101A10"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101A10" w14:paraId="79CDFAB9" w14:textId="77777777" w:rsidTr="00FA4373">
        <w:trPr>
          <w:trHeight w:val="567"/>
        </w:trPr>
        <w:tc>
          <w:tcPr>
            <w:tcW w:w="2263" w:type="dxa"/>
            <w:vAlign w:val="center"/>
          </w:tcPr>
          <w:p w14:paraId="76878617" w14:textId="4DE0EFD9" w:rsidR="00101A10" w:rsidRDefault="00101A10" w:rsidP="00FA4373">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Date:</w:t>
            </w:r>
          </w:p>
        </w:tc>
        <w:tc>
          <w:tcPr>
            <w:tcW w:w="6753" w:type="dxa"/>
          </w:tcPr>
          <w:p w14:paraId="4830237B" w14:textId="4E87CEA5" w:rsidR="00101A10"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bl>
    <w:p w14:paraId="363BFF62" w14:textId="278BF0AE" w:rsidR="00101A10" w:rsidRDefault="00101A10" w:rsidP="0036679C">
      <w:pPr>
        <w:overflowPunct w:val="0"/>
        <w:autoSpaceDE w:val="0"/>
        <w:autoSpaceDN w:val="0"/>
        <w:adjustRightInd w:val="0"/>
        <w:spacing w:after="240" w:line="240" w:lineRule="auto"/>
        <w:jc w:val="both"/>
        <w:textAlignment w:val="baseline"/>
        <w:rPr>
          <w:rFonts w:ascii="Arial" w:eastAsia="Times New Roman" w:hAnsi="Arial" w:cs="Arial"/>
          <w:b/>
        </w:rPr>
      </w:pPr>
    </w:p>
    <w:tbl>
      <w:tblPr>
        <w:tblStyle w:val="TableGrid"/>
        <w:tblW w:w="0" w:type="auto"/>
        <w:tblLayout w:type="fixed"/>
        <w:tblCellMar>
          <w:bottom w:w="85" w:type="dxa"/>
        </w:tblCellMar>
        <w:tblLook w:val="04A0" w:firstRow="1" w:lastRow="0" w:firstColumn="1" w:lastColumn="0" w:noHBand="0" w:noVBand="1"/>
      </w:tblPr>
      <w:tblGrid>
        <w:gridCol w:w="2263"/>
        <w:gridCol w:w="6753"/>
      </w:tblGrid>
      <w:tr w:rsidR="002525D8" w14:paraId="0F2678A0" w14:textId="77777777" w:rsidTr="00C02896">
        <w:tc>
          <w:tcPr>
            <w:tcW w:w="9016" w:type="dxa"/>
            <w:gridSpan w:val="2"/>
            <w:shd w:val="clear" w:color="auto" w:fill="D0CECE" w:themeFill="background2" w:themeFillShade="E6"/>
            <w:vAlign w:val="center"/>
          </w:tcPr>
          <w:p w14:paraId="2A3A06E0" w14:textId="1F5DAD6A" w:rsidR="002525D8" w:rsidRPr="00101A10" w:rsidRDefault="002525D8" w:rsidP="00C02896">
            <w:pPr>
              <w:keepNext/>
              <w:adjustRightInd w:val="0"/>
              <w:spacing w:before="240" w:after="120"/>
              <w:ind w:left="142"/>
              <w:rPr>
                <w:rFonts w:ascii="Arial" w:eastAsia="STZhongsong" w:hAnsi="Arial" w:cs="Arial"/>
                <w:b/>
                <w:lang w:eastAsia="zh-CN"/>
              </w:rPr>
            </w:pPr>
            <w:r w:rsidRPr="0036679C">
              <w:rPr>
                <w:rFonts w:ascii="Arial" w:eastAsia="STZhongsong" w:hAnsi="Arial" w:cs="Arial"/>
                <w:b/>
                <w:lang w:eastAsia="zh-CN"/>
              </w:rPr>
              <w:t xml:space="preserve">For and on behalf of the </w:t>
            </w:r>
            <w:r>
              <w:rPr>
                <w:rFonts w:ascii="Arial" w:eastAsia="STZhongsong" w:hAnsi="Arial" w:cs="Arial"/>
                <w:b/>
                <w:lang w:eastAsia="zh-CN"/>
              </w:rPr>
              <w:t>Customer</w:t>
            </w:r>
            <w:r w:rsidRPr="0036679C">
              <w:rPr>
                <w:rFonts w:ascii="Arial" w:eastAsia="STZhongsong" w:hAnsi="Arial" w:cs="Arial"/>
                <w:b/>
                <w:lang w:eastAsia="zh-CN"/>
              </w:rPr>
              <w:t>:</w:t>
            </w:r>
          </w:p>
        </w:tc>
      </w:tr>
      <w:tr w:rsidR="002525D8" w14:paraId="0B49E979" w14:textId="77777777" w:rsidTr="00C02896">
        <w:trPr>
          <w:trHeight w:val="567"/>
        </w:trPr>
        <w:tc>
          <w:tcPr>
            <w:tcW w:w="2263" w:type="dxa"/>
            <w:vAlign w:val="center"/>
          </w:tcPr>
          <w:p w14:paraId="51EE3CE9" w14:textId="77777777" w:rsidR="002525D8" w:rsidRDefault="002525D8" w:rsidP="00C02896">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Name:</w:t>
            </w:r>
          </w:p>
        </w:tc>
        <w:tc>
          <w:tcPr>
            <w:tcW w:w="6753" w:type="dxa"/>
          </w:tcPr>
          <w:p w14:paraId="3BA3859F" w14:textId="2A540414" w:rsidR="002525D8"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2525D8" w14:paraId="4C652B6D" w14:textId="77777777" w:rsidTr="00C02896">
        <w:trPr>
          <w:trHeight w:val="567"/>
        </w:trPr>
        <w:tc>
          <w:tcPr>
            <w:tcW w:w="2263" w:type="dxa"/>
            <w:vAlign w:val="center"/>
          </w:tcPr>
          <w:p w14:paraId="2D8E9017" w14:textId="77777777" w:rsidR="002525D8" w:rsidRDefault="002525D8" w:rsidP="00C02896">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Title:</w:t>
            </w:r>
          </w:p>
        </w:tc>
        <w:tc>
          <w:tcPr>
            <w:tcW w:w="6753" w:type="dxa"/>
          </w:tcPr>
          <w:p w14:paraId="513A809F" w14:textId="75035FE4" w:rsidR="002525D8"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2525D8" w14:paraId="4E1059BA" w14:textId="77777777" w:rsidTr="00C02896">
        <w:trPr>
          <w:trHeight w:val="567"/>
        </w:trPr>
        <w:tc>
          <w:tcPr>
            <w:tcW w:w="2263" w:type="dxa"/>
            <w:vAlign w:val="center"/>
          </w:tcPr>
          <w:p w14:paraId="603FE25E" w14:textId="77777777" w:rsidR="002525D8" w:rsidRDefault="002525D8" w:rsidP="00C02896">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Signature:</w:t>
            </w:r>
          </w:p>
        </w:tc>
        <w:tc>
          <w:tcPr>
            <w:tcW w:w="6753" w:type="dxa"/>
          </w:tcPr>
          <w:p w14:paraId="0DDC0DF6" w14:textId="4B6AE57D" w:rsidR="002525D8"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r w:rsidR="002525D8" w14:paraId="4E69D7CE" w14:textId="77777777" w:rsidTr="00C02896">
        <w:trPr>
          <w:trHeight w:val="567"/>
        </w:trPr>
        <w:tc>
          <w:tcPr>
            <w:tcW w:w="2263" w:type="dxa"/>
            <w:vAlign w:val="center"/>
          </w:tcPr>
          <w:p w14:paraId="644F19B9" w14:textId="77777777" w:rsidR="002525D8" w:rsidRDefault="002525D8" w:rsidP="00C02896">
            <w:pPr>
              <w:overflowPunct w:val="0"/>
              <w:autoSpaceDE w:val="0"/>
              <w:autoSpaceDN w:val="0"/>
              <w:adjustRightInd w:val="0"/>
              <w:spacing w:after="240"/>
              <w:textAlignment w:val="baseline"/>
              <w:rPr>
                <w:rFonts w:ascii="Arial" w:eastAsia="Times New Roman" w:hAnsi="Arial" w:cs="Arial"/>
                <w:b/>
              </w:rPr>
            </w:pPr>
            <w:r>
              <w:rPr>
                <w:rFonts w:ascii="Arial" w:eastAsia="Times New Roman" w:hAnsi="Arial" w:cs="Arial"/>
                <w:b/>
              </w:rPr>
              <w:t>Date:</w:t>
            </w:r>
          </w:p>
        </w:tc>
        <w:tc>
          <w:tcPr>
            <w:tcW w:w="6753" w:type="dxa"/>
          </w:tcPr>
          <w:p w14:paraId="499AB04A" w14:textId="708E4506" w:rsidR="002525D8" w:rsidRPr="00E63F3D" w:rsidRDefault="00E63F3D" w:rsidP="00E63F3D">
            <w:pPr>
              <w:numPr>
                <w:ilvl w:val="1"/>
                <w:numId w:val="0"/>
              </w:numPr>
              <w:adjustRightInd w:val="0"/>
              <w:spacing w:after="120"/>
              <w:rPr>
                <w:rFonts w:ascii="Arial" w:eastAsia="STZhongsong" w:hAnsi="Arial" w:cs="Arial"/>
                <w:b/>
                <w:color w:val="FFFFFF" w:themeColor="background1"/>
                <w:lang w:eastAsia="zh-CN"/>
              </w:rPr>
            </w:pPr>
            <w:r w:rsidRPr="00E63F3D">
              <w:rPr>
                <w:rFonts w:ascii="Arial" w:eastAsia="STZhongsong" w:hAnsi="Arial" w:cs="Arial"/>
                <w:b/>
                <w:color w:val="FFFFFF" w:themeColor="background1"/>
                <w:highlight w:val="black"/>
                <w:lang w:eastAsia="zh-CN"/>
              </w:rPr>
              <w:t>REDACTED</w:t>
            </w:r>
          </w:p>
        </w:tc>
      </w:tr>
    </w:tbl>
    <w:p w14:paraId="3E9D0E4A" w14:textId="77777777" w:rsidR="002525D8" w:rsidRDefault="002525D8"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21ABFD27" w14:textId="77777777" w:rsidR="00BA2888" w:rsidRDefault="00BA2888"/>
    <w:sectPr w:rsidR="00BA288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28567" w14:textId="77777777" w:rsidR="00E5311A" w:rsidRDefault="00E5311A" w:rsidP="00873C87">
      <w:pPr>
        <w:spacing w:after="0" w:line="240" w:lineRule="auto"/>
      </w:pPr>
      <w:r>
        <w:separator/>
      </w:r>
    </w:p>
  </w:endnote>
  <w:endnote w:type="continuationSeparator" w:id="0">
    <w:p w14:paraId="6F45F961" w14:textId="77777777" w:rsidR="00E5311A" w:rsidRDefault="00E5311A"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C58C" w14:textId="77777777" w:rsidR="00111DC4" w:rsidRPr="00873C87" w:rsidRDefault="00111DC4"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1C84853F" w14:textId="77777777" w:rsidR="00111DC4" w:rsidRPr="00873C87" w:rsidRDefault="00111DC4"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Pr="00873C87">
      <w:rPr>
        <w:rFonts w:ascii="Arial" w:eastAsia="Times New Roman" w:hAnsi="Arial" w:cs="Arial"/>
        <w:sz w:val="16"/>
        <w:szCs w:val="16"/>
      </w:rPr>
      <w:t xml:space="preserve"> – Template Call Off Order Form </w:t>
    </w:r>
  </w:p>
  <w:p w14:paraId="22F87F41" w14:textId="77777777" w:rsidR="00111DC4" w:rsidRPr="00873C87" w:rsidRDefault="00111DC4"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3236B163" w14:textId="77777777" w:rsidR="00111DC4" w:rsidRDefault="00111DC4">
    <w:pPr>
      <w:pStyle w:val="Footer"/>
    </w:pPr>
  </w:p>
  <w:p w14:paraId="773FF575" w14:textId="77777777" w:rsidR="00111DC4" w:rsidRDefault="0011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799B" w14:textId="77777777" w:rsidR="00E5311A" w:rsidRDefault="00E5311A" w:rsidP="00873C87">
      <w:pPr>
        <w:spacing w:after="0" w:line="240" w:lineRule="auto"/>
      </w:pPr>
      <w:r>
        <w:separator/>
      </w:r>
    </w:p>
  </w:footnote>
  <w:footnote w:type="continuationSeparator" w:id="0">
    <w:p w14:paraId="640E5680" w14:textId="77777777" w:rsidR="00E5311A" w:rsidRDefault="00E5311A"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8D0F4A"/>
    <w:multiLevelType w:val="hybridMultilevel"/>
    <w:tmpl w:val="53F07BCE"/>
    <w:lvl w:ilvl="0" w:tplc="ED6E3240">
      <w:start w:val="1"/>
      <w:numFmt w:val="bullet"/>
      <w:lvlText w:val="•"/>
      <w:lvlJc w:val="left"/>
      <w:pPr>
        <w:tabs>
          <w:tab w:val="num" w:pos="720"/>
        </w:tabs>
        <w:ind w:left="720" w:hanging="360"/>
      </w:pPr>
      <w:rPr>
        <w:rFonts w:ascii="Arial" w:hAnsi="Arial" w:hint="default"/>
      </w:rPr>
    </w:lvl>
    <w:lvl w:ilvl="1" w:tplc="3CD05C08" w:tentative="1">
      <w:start w:val="1"/>
      <w:numFmt w:val="bullet"/>
      <w:lvlText w:val="•"/>
      <w:lvlJc w:val="left"/>
      <w:pPr>
        <w:tabs>
          <w:tab w:val="num" w:pos="1440"/>
        </w:tabs>
        <w:ind w:left="1440" w:hanging="360"/>
      </w:pPr>
      <w:rPr>
        <w:rFonts w:ascii="Arial" w:hAnsi="Arial" w:hint="default"/>
      </w:rPr>
    </w:lvl>
    <w:lvl w:ilvl="2" w:tplc="0E32D73C" w:tentative="1">
      <w:start w:val="1"/>
      <w:numFmt w:val="bullet"/>
      <w:lvlText w:val="•"/>
      <w:lvlJc w:val="left"/>
      <w:pPr>
        <w:tabs>
          <w:tab w:val="num" w:pos="2160"/>
        </w:tabs>
        <w:ind w:left="2160" w:hanging="360"/>
      </w:pPr>
      <w:rPr>
        <w:rFonts w:ascii="Arial" w:hAnsi="Arial" w:hint="default"/>
      </w:rPr>
    </w:lvl>
    <w:lvl w:ilvl="3" w:tplc="D7DA82E8" w:tentative="1">
      <w:start w:val="1"/>
      <w:numFmt w:val="bullet"/>
      <w:lvlText w:val="•"/>
      <w:lvlJc w:val="left"/>
      <w:pPr>
        <w:tabs>
          <w:tab w:val="num" w:pos="2880"/>
        </w:tabs>
        <w:ind w:left="2880" w:hanging="360"/>
      </w:pPr>
      <w:rPr>
        <w:rFonts w:ascii="Arial" w:hAnsi="Arial" w:hint="default"/>
      </w:rPr>
    </w:lvl>
    <w:lvl w:ilvl="4" w:tplc="9ECA46C2" w:tentative="1">
      <w:start w:val="1"/>
      <w:numFmt w:val="bullet"/>
      <w:lvlText w:val="•"/>
      <w:lvlJc w:val="left"/>
      <w:pPr>
        <w:tabs>
          <w:tab w:val="num" w:pos="3600"/>
        </w:tabs>
        <w:ind w:left="3600" w:hanging="360"/>
      </w:pPr>
      <w:rPr>
        <w:rFonts w:ascii="Arial" w:hAnsi="Arial" w:hint="default"/>
      </w:rPr>
    </w:lvl>
    <w:lvl w:ilvl="5" w:tplc="F24A9C0A" w:tentative="1">
      <w:start w:val="1"/>
      <w:numFmt w:val="bullet"/>
      <w:lvlText w:val="•"/>
      <w:lvlJc w:val="left"/>
      <w:pPr>
        <w:tabs>
          <w:tab w:val="num" w:pos="4320"/>
        </w:tabs>
        <w:ind w:left="4320" w:hanging="360"/>
      </w:pPr>
      <w:rPr>
        <w:rFonts w:ascii="Arial" w:hAnsi="Arial" w:hint="default"/>
      </w:rPr>
    </w:lvl>
    <w:lvl w:ilvl="6" w:tplc="9FAADA0E" w:tentative="1">
      <w:start w:val="1"/>
      <w:numFmt w:val="bullet"/>
      <w:lvlText w:val="•"/>
      <w:lvlJc w:val="left"/>
      <w:pPr>
        <w:tabs>
          <w:tab w:val="num" w:pos="5040"/>
        </w:tabs>
        <w:ind w:left="5040" w:hanging="360"/>
      </w:pPr>
      <w:rPr>
        <w:rFonts w:ascii="Arial" w:hAnsi="Arial" w:hint="default"/>
      </w:rPr>
    </w:lvl>
    <w:lvl w:ilvl="7" w:tplc="E6F269F2" w:tentative="1">
      <w:start w:val="1"/>
      <w:numFmt w:val="bullet"/>
      <w:lvlText w:val="•"/>
      <w:lvlJc w:val="left"/>
      <w:pPr>
        <w:tabs>
          <w:tab w:val="num" w:pos="5760"/>
        </w:tabs>
        <w:ind w:left="5760" w:hanging="360"/>
      </w:pPr>
      <w:rPr>
        <w:rFonts w:ascii="Arial" w:hAnsi="Arial" w:hint="default"/>
      </w:rPr>
    </w:lvl>
    <w:lvl w:ilvl="8" w:tplc="F12E27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755CB"/>
    <w:multiLevelType w:val="hybridMultilevel"/>
    <w:tmpl w:val="49AE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00365"/>
    <w:multiLevelType w:val="multilevel"/>
    <w:tmpl w:val="696255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 w15:restartNumberingAfterBreak="0">
    <w:nsid w:val="524A1D72"/>
    <w:multiLevelType w:val="hybridMultilevel"/>
    <w:tmpl w:val="411AE662"/>
    <w:lvl w:ilvl="0" w:tplc="A79A5F66">
      <w:numFmt w:val="bullet"/>
      <w:lvlText w:val="-"/>
      <w:lvlJc w:val="left"/>
      <w:pPr>
        <w:ind w:left="420" w:hanging="360"/>
      </w:pPr>
      <w:rPr>
        <w:rFonts w:ascii="Arial" w:eastAsia="STZhongsong"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39720FC"/>
    <w:multiLevelType w:val="hybridMultilevel"/>
    <w:tmpl w:val="1F427FE8"/>
    <w:lvl w:ilvl="0" w:tplc="5622C3FE">
      <w:start w:val="1"/>
      <w:numFmt w:val="bullet"/>
      <w:lvlText w:val="•"/>
      <w:lvlJc w:val="left"/>
      <w:pPr>
        <w:tabs>
          <w:tab w:val="num" w:pos="720"/>
        </w:tabs>
        <w:ind w:left="720" w:hanging="360"/>
      </w:pPr>
      <w:rPr>
        <w:rFonts w:ascii="Arial" w:hAnsi="Arial" w:hint="default"/>
      </w:rPr>
    </w:lvl>
    <w:lvl w:ilvl="1" w:tplc="A25AE4B0" w:tentative="1">
      <w:start w:val="1"/>
      <w:numFmt w:val="bullet"/>
      <w:lvlText w:val="•"/>
      <w:lvlJc w:val="left"/>
      <w:pPr>
        <w:tabs>
          <w:tab w:val="num" w:pos="1440"/>
        </w:tabs>
        <w:ind w:left="1440" w:hanging="360"/>
      </w:pPr>
      <w:rPr>
        <w:rFonts w:ascii="Arial" w:hAnsi="Arial" w:hint="default"/>
      </w:rPr>
    </w:lvl>
    <w:lvl w:ilvl="2" w:tplc="C7941D0E" w:tentative="1">
      <w:start w:val="1"/>
      <w:numFmt w:val="bullet"/>
      <w:lvlText w:val="•"/>
      <w:lvlJc w:val="left"/>
      <w:pPr>
        <w:tabs>
          <w:tab w:val="num" w:pos="2160"/>
        </w:tabs>
        <w:ind w:left="2160" w:hanging="360"/>
      </w:pPr>
      <w:rPr>
        <w:rFonts w:ascii="Arial" w:hAnsi="Arial" w:hint="default"/>
      </w:rPr>
    </w:lvl>
    <w:lvl w:ilvl="3" w:tplc="EE9ED9A2" w:tentative="1">
      <w:start w:val="1"/>
      <w:numFmt w:val="bullet"/>
      <w:lvlText w:val="•"/>
      <w:lvlJc w:val="left"/>
      <w:pPr>
        <w:tabs>
          <w:tab w:val="num" w:pos="2880"/>
        </w:tabs>
        <w:ind w:left="2880" w:hanging="360"/>
      </w:pPr>
      <w:rPr>
        <w:rFonts w:ascii="Arial" w:hAnsi="Arial" w:hint="default"/>
      </w:rPr>
    </w:lvl>
    <w:lvl w:ilvl="4" w:tplc="A06AAF6E" w:tentative="1">
      <w:start w:val="1"/>
      <w:numFmt w:val="bullet"/>
      <w:lvlText w:val="•"/>
      <w:lvlJc w:val="left"/>
      <w:pPr>
        <w:tabs>
          <w:tab w:val="num" w:pos="3600"/>
        </w:tabs>
        <w:ind w:left="3600" w:hanging="360"/>
      </w:pPr>
      <w:rPr>
        <w:rFonts w:ascii="Arial" w:hAnsi="Arial" w:hint="default"/>
      </w:rPr>
    </w:lvl>
    <w:lvl w:ilvl="5" w:tplc="93407C8E" w:tentative="1">
      <w:start w:val="1"/>
      <w:numFmt w:val="bullet"/>
      <w:lvlText w:val="•"/>
      <w:lvlJc w:val="left"/>
      <w:pPr>
        <w:tabs>
          <w:tab w:val="num" w:pos="4320"/>
        </w:tabs>
        <w:ind w:left="4320" w:hanging="360"/>
      </w:pPr>
      <w:rPr>
        <w:rFonts w:ascii="Arial" w:hAnsi="Arial" w:hint="default"/>
      </w:rPr>
    </w:lvl>
    <w:lvl w:ilvl="6" w:tplc="B7E695F0" w:tentative="1">
      <w:start w:val="1"/>
      <w:numFmt w:val="bullet"/>
      <w:lvlText w:val="•"/>
      <w:lvlJc w:val="left"/>
      <w:pPr>
        <w:tabs>
          <w:tab w:val="num" w:pos="5040"/>
        </w:tabs>
        <w:ind w:left="5040" w:hanging="360"/>
      </w:pPr>
      <w:rPr>
        <w:rFonts w:ascii="Arial" w:hAnsi="Arial" w:hint="default"/>
      </w:rPr>
    </w:lvl>
    <w:lvl w:ilvl="7" w:tplc="9C526FC8" w:tentative="1">
      <w:start w:val="1"/>
      <w:numFmt w:val="bullet"/>
      <w:lvlText w:val="•"/>
      <w:lvlJc w:val="left"/>
      <w:pPr>
        <w:tabs>
          <w:tab w:val="num" w:pos="5760"/>
        </w:tabs>
        <w:ind w:left="5760" w:hanging="360"/>
      </w:pPr>
      <w:rPr>
        <w:rFonts w:ascii="Arial" w:hAnsi="Arial" w:hint="default"/>
      </w:rPr>
    </w:lvl>
    <w:lvl w:ilvl="8" w:tplc="B8F076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E36538"/>
    <w:multiLevelType w:val="hybridMultilevel"/>
    <w:tmpl w:val="96D03E5A"/>
    <w:lvl w:ilvl="0" w:tplc="60BEB98A">
      <w:numFmt w:val="bullet"/>
      <w:lvlText w:val="-"/>
      <w:lvlJc w:val="left"/>
      <w:pPr>
        <w:ind w:left="420" w:hanging="360"/>
      </w:pPr>
      <w:rPr>
        <w:rFonts w:ascii="Arial" w:eastAsia="STZhongsong"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43B0D"/>
    <w:multiLevelType w:val="hybridMultilevel"/>
    <w:tmpl w:val="1F22B740"/>
    <w:lvl w:ilvl="0" w:tplc="8B688394">
      <w:start w:val="1"/>
      <w:numFmt w:val="bullet"/>
      <w:lvlText w:val="•"/>
      <w:lvlJc w:val="left"/>
      <w:pPr>
        <w:tabs>
          <w:tab w:val="num" w:pos="720"/>
        </w:tabs>
        <w:ind w:left="720" w:hanging="360"/>
      </w:pPr>
      <w:rPr>
        <w:rFonts w:ascii="Arial" w:hAnsi="Arial" w:hint="default"/>
      </w:rPr>
    </w:lvl>
    <w:lvl w:ilvl="1" w:tplc="33FEF602" w:tentative="1">
      <w:start w:val="1"/>
      <w:numFmt w:val="bullet"/>
      <w:lvlText w:val="•"/>
      <w:lvlJc w:val="left"/>
      <w:pPr>
        <w:tabs>
          <w:tab w:val="num" w:pos="1440"/>
        </w:tabs>
        <w:ind w:left="1440" w:hanging="360"/>
      </w:pPr>
      <w:rPr>
        <w:rFonts w:ascii="Arial" w:hAnsi="Arial" w:hint="default"/>
      </w:rPr>
    </w:lvl>
    <w:lvl w:ilvl="2" w:tplc="5B4498DA" w:tentative="1">
      <w:start w:val="1"/>
      <w:numFmt w:val="bullet"/>
      <w:lvlText w:val="•"/>
      <w:lvlJc w:val="left"/>
      <w:pPr>
        <w:tabs>
          <w:tab w:val="num" w:pos="2160"/>
        </w:tabs>
        <w:ind w:left="2160" w:hanging="360"/>
      </w:pPr>
      <w:rPr>
        <w:rFonts w:ascii="Arial" w:hAnsi="Arial" w:hint="default"/>
      </w:rPr>
    </w:lvl>
    <w:lvl w:ilvl="3" w:tplc="71A07B6E" w:tentative="1">
      <w:start w:val="1"/>
      <w:numFmt w:val="bullet"/>
      <w:lvlText w:val="•"/>
      <w:lvlJc w:val="left"/>
      <w:pPr>
        <w:tabs>
          <w:tab w:val="num" w:pos="2880"/>
        </w:tabs>
        <w:ind w:left="2880" w:hanging="360"/>
      </w:pPr>
      <w:rPr>
        <w:rFonts w:ascii="Arial" w:hAnsi="Arial" w:hint="default"/>
      </w:rPr>
    </w:lvl>
    <w:lvl w:ilvl="4" w:tplc="997C974C" w:tentative="1">
      <w:start w:val="1"/>
      <w:numFmt w:val="bullet"/>
      <w:lvlText w:val="•"/>
      <w:lvlJc w:val="left"/>
      <w:pPr>
        <w:tabs>
          <w:tab w:val="num" w:pos="3600"/>
        </w:tabs>
        <w:ind w:left="3600" w:hanging="360"/>
      </w:pPr>
      <w:rPr>
        <w:rFonts w:ascii="Arial" w:hAnsi="Arial" w:hint="default"/>
      </w:rPr>
    </w:lvl>
    <w:lvl w:ilvl="5" w:tplc="A36E49CA" w:tentative="1">
      <w:start w:val="1"/>
      <w:numFmt w:val="bullet"/>
      <w:lvlText w:val="•"/>
      <w:lvlJc w:val="left"/>
      <w:pPr>
        <w:tabs>
          <w:tab w:val="num" w:pos="4320"/>
        </w:tabs>
        <w:ind w:left="4320" w:hanging="360"/>
      </w:pPr>
      <w:rPr>
        <w:rFonts w:ascii="Arial" w:hAnsi="Arial" w:hint="default"/>
      </w:rPr>
    </w:lvl>
    <w:lvl w:ilvl="6" w:tplc="55A27C96" w:tentative="1">
      <w:start w:val="1"/>
      <w:numFmt w:val="bullet"/>
      <w:lvlText w:val="•"/>
      <w:lvlJc w:val="left"/>
      <w:pPr>
        <w:tabs>
          <w:tab w:val="num" w:pos="5040"/>
        </w:tabs>
        <w:ind w:left="5040" w:hanging="360"/>
      </w:pPr>
      <w:rPr>
        <w:rFonts w:ascii="Arial" w:hAnsi="Arial" w:hint="default"/>
      </w:rPr>
    </w:lvl>
    <w:lvl w:ilvl="7" w:tplc="16CAC2D6" w:tentative="1">
      <w:start w:val="1"/>
      <w:numFmt w:val="bullet"/>
      <w:lvlText w:val="•"/>
      <w:lvlJc w:val="left"/>
      <w:pPr>
        <w:tabs>
          <w:tab w:val="num" w:pos="5760"/>
        </w:tabs>
        <w:ind w:left="5760" w:hanging="360"/>
      </w:pPr>
      <w:rPr>
        <w:rFonts w:ascii="Arial" w:hAnsi="Arial" w:hint="default"/>
      </w:rPr>
    </w:lvl>
    <w:lvl w:ilvl="8" w:tplc="0C66F3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540FB6"/>
    <w:multiLevelType w:val="hybridMultilevel"/>
    <w:tmpl w:val="D52C7BB0"/>
    <w:lvl w:ilvl="0" w:tplc="771854D4">
      <w:start w:val="1"/>
      <w:numFmt w:val="bullet"/>
      <w:lvlText w:val="•"/>
      <w:lvlJc w:val="left"/>
      <w:pPr>
        <w:tabs>
          <w:tab w:val="num" w:pos="720"/>
        </w:tabs>
        <w:ind w:left="720" w:hanging="360"/>
      </w:pPr>
      <w:rPr>
        <w:rFonts w:ascii="Arial" w:hAnsi="Arial" w:hint="default"/>
      </w:rPr>
    </w:lvl>
    <w:lvl w:ilvl="1" w:tplc="A3708D38" w:tentative="1">
      <w:start w:val="1"/>
      <w:numFmt w:val="bullet"/>
      <w:lvlText w:val="•"/>
      <w:lvlJc w:val="left"/>
      <w:pPr>
        <w:tabs>
          <w:tab w:val="num" w:pos="1440"/>
        </w:tabs>
        <w:ind w:left="1440" w:hanging="360"/>
      </w:pPr>
      <w:rPr>
        <w:rFonts w:ascii="Arial" w:hAnsi="Arial" w:hint="default"/>
      </w:rPr>
    </w:lvl>
    <w:lvl w:ilvl="2" w:tplc="32DEB636" w:tentative="1">
      <w:start w:val="1"/>
      <w:numFmt w:val="bullet"/>
      <w:lvlText w:val="•"/>
      <w:lvlJc w:val="left"/>
      <w:pPr>
        <w:tabs>
          <w:tab w:val="num" w:pos="2160"/>
        </w:tabs>
        <w:ind w:left="2160" w:hanging="360"/>
      </w:pPr>
      <w:rPr>
        <w:rFonts w:ascii="Arial" w:hAnsi="Arial" w:hint="default"/>
      </w:rPr>
    </w:lvl>
    <w:lvl w:ilvl="3" w:tplc="D820FC1C" w:tentative="1">
      <w:start w:val="1"/>
      <w:numFmt w:val="bullet"/>
      <w:lvlText w:val="•"/>
      <w:lvlJc w:val="left"/>
      <w:pPr>
        <w:tabs>
          <w:tab w:val="num" w:pos="2880"/>
        </w:tabs>
        <w:ind w:left="2880" w:hanging="360"/>
      </w:pPr>
      <w:rPr>
        <w:rFonts w:ascii="Arial" w:hAnsi="Arial" w:hint="default"/>
      </w:rPr>
    </w:lvl>
    <w:lvl w:ilvl="4" w:tplc="426ED99C" w:tentative="1">
      <w:start w:val="1"/>
      <w:numFmt w:val="bullet"/>
      <w:lvlText w:val="•"/>
      <w:lvlJc w:val="left"/>
      <w:pPr>
        <w:tabs>
          <w:tab w:val="num" w:pos="3600"/>
        </w:tabs>
        <w:ind w:left="3600" w:hanging="360"/>
      </w:pPr>
      <w:rPr>
        <w:rFonts w:ascii="Arial" w:hAnsi="Arial" w:hint="default"/>
      </w:rPr>
    </w:lvl>
    <w:lvl w:ilvl="5" w:tplc="F0965938" w:tentative="1">
      <w:start w:val="1"/>
      <w:numFmt w:val="bullet"/>
      <w:lvlText w:val="•"/>
      <w:lvlJc w:val="left"/>
      <w:pPr>
        <w:tabs>
          <w:tab w:val="num" w:pos="4320"/>
        </w:tabs>
        <w:ind w:left="4320" w:hanging="360"/>
      </w:pPr>
      <w:rPr>
        <w:rFonts w:ascii="Arial" w:hAnsi="Arial" w:hint="default"/>
      </w:rPr>
    </w:lvl>
    <w:lvl w:ilvl="6" w:tplc="442EE8D6" w:tentative="1">
      <w:start w:val="1"/>
      <w:numFmt w:val="bullet"/>
      <w:lvlText w:val="•"/>
      <w:lvlJc w:val="left"/>
      <w:pPr>
        <w:tabs>
          <w:tab w:val="num" w:pos="5040"/>
        </w:tabs>
        <w:ind w:left="5040" w:hanging="360"/>
      </w:pPr>
      <w:rPr>
        <w:rFonts w:ascii="Arial" w:hAnsi="Arial" w:hint="default"/>
      </w:rPr>
    </w:lvl>
    <w:lvl w:ilvl="7" w:tplc="F9E08DF6" w:tentative="1">
      <w:start w:val="1"/>
      <w:numFmt w:val="bullet"/>
      <w:lvlText w:val="•"/>
      <w:lvlJc w:val="left"/>
      <w:pPr>
        <w:tabs>
          <w:tab w:val="num" w:pos="5760"/>
        </w:tabs>
        <w:ind w:left="5760" w:hanging="360"/>
      </w:pPr>
      <w:rPr>
        <w:rFonts w:ascii="Arial" w:hAnsi="Arial" w:hint="default"/>
      </w:rPr>
    </w:lvl>
    <w:lvl w:ilvl="8" w:tplc="8B8022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7"/>
  </w:num>
  <w:num w:numId="4">
    <w:abstractNumId w:val="4"/>
  </w:num>
  <w:num w:numId="5">
    <w:abstractNumId w:val="6"/>
  </w:num>
  <w:num w:numId="6">
    <w:abstractNumId w:val="2"/>
  </w:num>
  <w:num w:numId="7">
    <w:abstractNumId w:val="1"/>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9C"/>
    <w:rsid w:val="00085FB9"/>
    <w:rsid w:val="00092526"/>
    <w:rsid w:val="000B5242"/>
    <w:rsid w:val="00101A10"/>
    <w:rsid w:val="00111DC4"/>
    <w:rsid w:val="001E1574"/>
    <w:rsid w:val="002525D8"/>
    <w:rsid w:val="00255B42"/>
    <w:rsid w:val="00256214"/>
    <w:rsid w:val="002D072A"/>
    <w:rsid w:val="0031131E"/>
    <w:rsid w:val="00313A89"/>
    <w:rsid w:val="0036679C"/>
    <w:rsid w:val="003C25F4"/>
    <w:rsid w:val="003D1C3A"/>
    <w:rsid w:val="00442722"/>
    <w:rsid w:val="0046275B"/>
    <w:rsid w:val="00481436"/>
    <w:rsid w:val="004873C7"/>
    <w:rsid w:val="004B770C"/>
    <w:rsid w:val="004F15C0"/>
    <w:rsid w:val="00544E3D"/>
    <w:rsid w:val="00571208"/>
    <w:rsid w:val="005C094A"/>
    <w:rsid w:val="005F5018"/>
    <w:rsid w:val="00664581"/>
    <w:rsid w:val="0068501B"/>
    <w:rsid w:val="00692E30"/>
    <w:rsid w:val="006F5B80"/>
    <w:rsid w:val="00725EC3"/>
    <w:rsid w:val="00740B67"/>
    <w:rsid w:val="0075446A"/>
    <w:rsid w:val="00796FA7"/>
    <w:rsid w:val="007B3A75"/>
    <w:rsid w:val="007C69BA"/>
    <w:rsid w:val="0081242E"/>
    <w:rsid w:val="0082354C"/>
    <w:rsid w:val="00842879"/>
    <w:rsid w:val="00865A03"/>
    <w:rsid w:val="00873C87"/>
    <w:rsid w:val="008849E8"/>
    <w:rsid w:val="00890188"/>
    <w:rsid w:val="008E3150"/>
    <w:rsid w:val="008E40FA"/>
    <w:rsid w:val="00904FDD"/>
    <w:rsid w:val="009371DD"/>
    <w:rsid w:val="009C4890"/>
    <w:rsid w:val="009D528D"/>
    <w:rsid w:val="009D583D"/>
    <w:rsid w:val="00A25057"/>
    <w:rsid w:val="00A814A2"/>
    <w:rsid w:val="00A86A17"/>
    <w:rsid w:val="00AA61A7"/>
    <w:rsid w:val="00B04D3D"/>
    <w:rsid w:val="00B060A6"/>
    <w:rsid w:val="00BA2888"/>
    <w:rsid w:val="00BD1E2D"/>
    <w:rsid w:val="00C04D7D"/>
    <w:rsid w:val="00C37389"/>
    <w:rsid w:val="00C83C85"/>
    <w:rsid w:val="00CF17AD"/>
    <w:rsid w:val="00D07E84"/>
    <w:rsid w:val="00D15BCD"/>
    <w:rsid w:val="00D30EFB"/>
    <w:rsid w:val="00D613EA"/>
    <w:rsid w:val="00D67C09"/>
    <w:rsid w:val="00D71410"/>
    <w:rsid w:val="00DF7691"/>
    <w:rsid w:val="00E5311A"/>
    <w:rsid w:val="00E63F3D"/>
    <w:rsid w:val="00EE7090"/>
    <w:rsid w:val="00F244BC"/>
    <w:rsid w:val="00F4275A"/>
    <w:rsid w:val="00F46BCB"/>
    <w:rsid w:val="00F625E7"/>
    <w:rsid w:val="00F92AE9"/>
    <w:rsid w:val="00F95010"/>
    <w:rsid w:val="00FA4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790297"/>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5D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313A89"/>
    <w:pPr>
      <w:keepNext/>
      <w:numPr>
        <w:numId w:val="1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313A89"/>
    <w:pPr>
      <w:numPr>
        <w:ilvl w:val="1"/>
        <w:numId w:val="11"/>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313A89"/>
    <w:pPr>
      <w:numPr>
        <w:ilvl w:val="2"/>
        <w:numId w:val="1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313A89"/>
    <w:pPr>
      <w:numPr>
        <w:ilvl w:val="3"/>
        <w:numId w:val="1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313A89"/>
    <w:pPr>
      <w:numPr>
        <w:ilvl w:val="4"/>
        <w:numId w:val="1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313A89"/>
    <w:pPr>
      <w:numPr>
        <w:ilvl w:val="5"/>
        <w:numId w:val="1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313A89"/>
    <w:pPr>
      <w:numPr>
        <w:ilvl w:val="6"/>
        <w:numId w:val="1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313A89"/>
    <w:pPr>
      <w:numPr>
        <w:ilvl w:val="7"/>
        <w:numId w:val="1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313A89"/>
    <w:pPr>
      <w:numPr>
        <w:ilvl w:val="8"/>
        <w:numId w:val="1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character" w:styleId="Hyperlink">
    <w:name w:val="Hyperlink"/>
    <w:basedOn w:val="DefaultParagraphFont"/>
    <w:uiPriority w:val="99"/>
    <w:unhideWhenUsed/>
    <w:rsid w:val="0075446A"/>
    <w:rPr>
      <w:color w:val="0563C1" w:themeColor="hyperlink"/>
      <w:u w:val="single"/>
    </w:rPr>
  </w:style>
  <w:style w:type="character" w:styleId="UnresolvedMention">
    <w:name w:val="Unresolved Mention"/>
    <w:basedOn w:val="DefaultParagraphFont"/>
    <w:uiPriority w:val="99"/>
    <w:semiHidden/>
    <w:unhideWhenUsed/>
    <w:rsid w:val="0075446A"/>
    <w:rPr>
      <w:color w:val="605E5C"/>
      <w:shd w:val="clear" w:color="auto" w:fill="E1DFDD"/>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313A89"/>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13A8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313A8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313A8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13A8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313A8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313A8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13A8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13A89"/>
    <w:rPr>
      <w:rFonts w:ascii="Arial" w:eastAsia="STZhongsong" w:hAnsi="Arial" w:cs="Times New Roman"/>
      <w:szCs w:val="20"/>
      <w:lang w:eastAsia="zh-CN"/>
    </w:rPr>
  </w:style>
  <w:style w:type="paragraph" w:customStyle="1" w:styleId="Default">
    <w:name w:val="Default"/>
    <w:rsid w:val="00313A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6382">
      <w:bodyDiv w:val="1"/>
      <w:marLeft w:val="0"/>
      <w:marRight w:val="0"/>
      <w:marTop w:val="0"/>
      <w:marBottom w:val="0"/>
      <w:divBdr>
        <w:top w:val="none" w:sz="0" w:space="0" w:color="auto"/>
        <w:left w:val="none" w:sz="0" w:space="0" w:color="auto"/>
        <w:bottom w:val="none" w:sz="0" w:space="0" w:color="auto"/>
        <w:right w:val="none" w:sz="0" w:space="0" w:color="auto"/>
      </w:divBdr>
    </w:div>
    <w:div w:id="1466435959">
      <w:bodyDiv w:val="1"/>
      <w:marLeft w:val="0"/>
      <w:marRight w:val="0"/>
      <w:marTop w:val="0"/>
      <w:marBottom w:val="0"/>
      <w:divBdr>
        <w:top w:val="none" w:sz="0" w:space="0" w:color="auto"/>
        <w:left w:val="none" w:sz="0" w:space="0" w:color="auto"/>
        <w:bottom w:val="none" w:sz="0" w:space="0" w:color="auto"/>
        <w:right w:val="none" w:sz="0" w:space="0" w:color="auto"/>
      </w:divBdr>
    </w:div>
    <w:div w:id="1506554537">
      <w:bodyDiv w:val="1"/>
      <w:marLeft w:val="0"/>
      <w:marRight w:val="0"/>
      <w:marTop w:val="0"/>
      <w:marBottom w:val="0"/>
      <w:divBdr>
        <w:top w:val="none" w:sz="0" w:space="0" w:color="auto"/>
        <w:left w:val="none" w:sz="0" w:space="0" w:color="auto"/>
        <w:bottom w:val="none" w:sz="0" w:space="0" w:color="auto"/>
        <w:right w:val="none" w:sz="0" w:space="0" w:color="auto"/>
      </w:divBdr>
    </w:div>
    <w:div w:id="19798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43F33F799D564A80B9705B2F926800" ma:contentTypeVersion="7" ma:contentTypeDescription="Create a new document." ma:contentTypeScope="" ma:versionID="69c38d5fdf1441e77ccc3855e2b49158">
  <xsd:schema xmlns:xsd="http://www.w3.org/2001/XMLSchema" xmlns:xs="http://www.w3.org/2001/XMLSchema" xmlns:p="http://schemas.microsoft.com/office/2006/metadata/properties" xmlns:ns3="9c7301ab-a5e7-4965-acf7-82e9dc1088ea" xmlns:ns4="bb6d58e3-374e-4332-bf1c-de335bc241cf" targetNamespace="http://schemas.microsoft.com/office/2006/metadata/properties" ma:root="true" ma:fieldsID="9689026e793607291468dc69b856a419" ns3:_="" ns4:_="">
    <xsd:import namespace="9c7301ab-a5e7-4965-acf7-82e9dc1088ea"/>
    <xsd:import namespace="bb6d58e3-374e-4332-bf1c-de335bc24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301ab-a5e7-4965-acf7-82e9dc108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d58e3-374e-4332-bf1c-de335bc241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5874E-4BDC-4E2E-B8B9-B3791B28B90B}">
  <ds:schemaRefs>
    <ds:schemaRef ds:uri="http://schemas.microsoft.com/sharepoint/v3/contenttype/forms"/>
  </ds:schemaRefs>
</ds:datastoreItem>
</file>

<file path=customXml/itemProps2.xml><?xml version="1.0" encoding="utf-8"?>
<ds:datastoreItem xmlns:ds="http://schemas.openxmlformats.org/officeDocument/2006/customXml" ds:itemID="{014FD474-10CC-4D91-9317-440A0982B0D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bb6d58e3-374e-4332-bf1c-de335bc241cf"/>
    <ds:schemaRef ds:uri="http://purl.org/dc/terms/"/>
    <ds:schemaRef ds:uri="http://schemas.openxmlformats.org/package/2006/metadata/core-properties"/>
    <ds:schemaRef ds:uri="http://purl.org/dc/dcmitype/"/>
    <ds:schemaRef ds:uri="9c7301ab-a5e7-4965-acf7-82e9dc1088ea"/>
    <ds:schemaRef ds:uri="http://www.w3.org/XML/1998/namespace"/>
  </ds:schemaRefs>
</ds:datastoreItem>
</file>

<file path=customXml/itemProps3.xml><?xml version="1.0" encoding="utf-8"?>
<ds:datastoreItem xmlns:ds="http://schemas.openxmlformats.org/officeDocument/2006/customXml" ds:itemID="{5F3B8903-6D51-4925-A67D-3976E222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301ab-a5e7-4965-acf7-82e9dc1088ea"/>
    <ds:schemaRef ds:uri="bb6d58e3-374e-4332-bf1c-de335bc24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Salam, Zeinah</cp:lastModifiedBy>
  <cp:revision>3</cp:revision>
  <cp:lastPrinted>2019-06-25T15:05:00Z</cp:lastPrinted>
  <dcterms:created xsi:type="dcterms:W3CDTF">2021-01-06T11:46:00Z</dcterms:created>
  <dcterms:modified xsi:type="dcterms:W3CDTF">2021-02-26T11:15:00Z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0x010100D943F33F799D564A80B9705B2F926800</vt:lpwstr>
  </property>
</Properties>
</file>