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A562" w14:textId="77777777" w:rsidR="00DF1B23" w:rsidRDefault="00DF1B23" w:rsidP="00917CDA">
      <w:pPr>
        <w:rPr>
          <w:rFonts w:ascii="Arial" w:hAnsi="Arial" w:cs="Arial"/>
          <w:b/>
          <w:sz w:val="24"/>
          <w:szCs w:val="24"/>
        </w:rPr>
      </w:pPr>
    </w:p>
    <w:p w14:paraId="40B87978" w14:textId="34FB9003" w:rsidR="003B3C5C" w:rsidRDefault="005479A1" w:rsidP="00917CDA">
      <w:pPr>
        <w:rPr>
          <w:rFonts w:ascii="Arial" w:hAnsi="Arial" w:cs="Arial"/>
          <w:b/>
          <w:sz w:val="24"/>
          <w:szCs w:val="24"/>
          <w:u w:val="single"/>
        </w:rPr>
      </w:pPr>
      <w:r w:rsidRPr="00DF1B23">
        <w:rPr>
          <w:rFonts w:ascii="Arial" w:hAnsi="Arial" w:cs="Arial"/>
          <w:b/>
          <w:sz w:val="24"/>
          <w:szCs w:val="24"/>
          <w:u w:val="single"/>
        </w:rPr>
        <w:t xml:space="preserve">London Borough of </w:t>
      </w:r>
      <w:r w:rsidR="00377E0C">
        <w:rPr>
          <w:rFonts w:ascii="Arial" w:hAnsi="Arial" w:cs="Arial"/>
          <w:b/>
          <w:sz w:val="24"/>
          <w:szCs w:val="24"/>
          <w:u w:val="single"/>
        </w:rPr>
        <w:t>N</w:t>
      </w:r>
      <w:r w:rsidR="00684B5C">
        <w:rPr>
          <w:rFonts w:ascii="Arial" w:hAnsi="Arial" w:cs="Arial"/>
          <w:b/>
          <w:sz w:val="24"/>
          <w:szCs w:val="24"/>
          <w:u w:val="single"/>
        </w:rPr>
        <w:t>ewham</w:t>
      </w:r>
    </w:p>
    <w:p w14:paraId="0018B468" w14:textId="77A71114" w:rsidR="00377E0C" w:rsidRPr="00DF1B23" w:rsidRDefault="00377E0C" w:rsidP="70DE7DBD">
      <w:pPr>
        <w:tabs>
          <w:tab w:val="left" w:pos="2268"/>
        </w:tabs>
        <w:ind w:left="2268" w:hanging="2268"/>
        <w:rPr>
          <w:rFonts w:ascii="Arial" w:hAnsi="Arial" w:cs="Arial"/>
          <w:b/>
          <w:bCs/>
          <w:sz w:val="24"/>
          <w:szCs w:val="24"/>
          <w:u w:val="single"/>
        </w:rPr>
      </w:pPr>
      <w:r w:rsidRPr="27C75259">
        <w:rPr>
          <w:rFonts w:ascii="Arial" w:hAnsi="Arial" w:cs="Arial"/>
          <w:b/>
          <w:bCs/>
          <w:sz w:val="24"/>
          <w:szCs w:val="24"/>
          <w:u w:val="single"/>
        </w:rPr>
        <w:t>Procurement Title:</w:t>
      </w:r>
      <w:r w:rsidRPr="27C75259">
        <w:rPr>
          <w:rFonts w:ascii="Arial" w:hAnsi="Arial" w:cs="Arial"/>
          <w:sz w:val="24"/>
          <w:szCs w:val="24"/>
        </w:rPr>
        <w:t xml:space="preserve"> </w:t>
      </w:r>
      <w:r>
        <w:tab/>
      </w:r>
      <w:r w:rsidR="00684B5C" w:rsidRPr="27C75259">
        <w:rPr>
          <w:rFonts w:ascii="Arial" w:hAnsi="Arial" w:cs="Arial"/>
          <w:sz w:val="24"/>
          <w:szCs w:val="24"/>
        </w:rPr>
        <w:t xml:space="preserve">Provision of </w:t>
      </w:r>
      <w:r w:rsidR="0B982CDD" w:rsidRPr="27C75259">
        <w:rPr>
          <w:rFonts w:ascii="Arial" w:hAnsi="Arial" w:cs="Arial"/>
          <w:sz w:val="24"/>
          <w:szCs w:val="24"/>
        </w:rPr>
        <w:t>high-quality</w:t>
      </w:r>
      <w:r w:rsidR="00684B5C" w:rsidRPr="27C75259">
        <w:rPr>
          <w:rFonts w:ascii="Arial" w:hAnsi="Arial" w:cs="Arial"/>
          <w:sz w:val="24"/>
          <w:szCs w:val="24"/>
        </w:rPr>
        <w:t xml:space="preserve"> immigration advice and services to</w:t>
      </w:r>
      <w:r w:rsidR="6DC52F5C" w:rsidRPr="27C75259">
        <w:rPr>
          <w:rFonts w:ascii="Arial" w:hAnsi="Arial" w:cs="Arial"/>
          <w:sz w:val="24"/>
          <w:szCs w:val="24"/>
        </w:rPr>
        <w:t xml:space="preserve"> </w:t>
      </w:r>
      <w:r w:rsidR="00684B5C" w:rsidRPr="27C75259">
        <w:rPr>
          <w:rFonts w:ascii="Arial" w:hAnsi="Arial" w:cs="Arial"/>
          <w:sz w:val="24"/>
          <w:szCs w:val="24"/>
        </w:rPr>
        <w:t>families with No Recourse to Public Funds</w:t>
      </w:r>
    </w:p>
    <w:p w14:paraId="2E96D98F" w14:textId="11DF4D94" w:rsidR="00684B5C" w:rsidRPr="0043636D" w:rsidRDefault="00684B5C" w:rsidP="00684B5C">
      <w:pPr>
        <w:rPr>
          <w:rFonts w:ascii="Arial" w:hAnsi="Arial" w:cs="Arial"/>
          <w:sz w:val="24"/>
          <w:szCs w:val="24"/>
        </w:rPr>
      </w:pPr>
      <w:r w:rsidRPr="70DE7DBD">
        <w:rPr>
          <w:rFonts w:ascii="Arial" w:hAnsi="Arial" w:cs="Arial"/>
          <w:sz w:val="24"/>
          <w:szCs w:val="24"/>
        </w:rPr>
        <w:t xml:space="preserve">Organisations are invited to respond to this questionnaire for the provision of </w:t>
      </w:r>
      <w:r w:rsidR="2C652DE3" w:rsidRPr="70DE7DBD">
        <w:rPr>
          <w:rFonts w:ascii="Arial" w:hAnsi="Arial" w:cs="Arial"/>
          <w:sz w:val="24"/>
          <w:szCs w:val="24"/>
        </w:rPr>
        <w:t>high-quality</w:t>
      </w:r>
      <w:r w:rsidRPr="70DE7DBD">
        <w:rPr>
          <w:rFonts w:ascii="Arial" w:hAnsi="Arial" w:cs="Arial"/>
          <w:sz w:val="24"/>
          <w:szCs w:val="24"/>
        </w:rPr>
        <w:t xml:space="preserve"> immigration support to NRPF families who are destitute or at risk of being destitute. London Borough of Newham is reviewing requirements for the provision of such advice and would like to engage the market to determine the availability of suitable providers to seek quotes from. This is not an invitation to tender.  </w:t>
      </w:r>
    </w:p>
    <w:p w14:paraId="6C25148B" w14:textId="1821D3FF" w:rsidR="00684B5C" w:rsidRDefault="00684B5C" w:rsidP="00684B5C">
      <w:pPr>
        <w:spacing w:line="240" w:lineRule="auto"/>
        <w:jc w:val="both"/>
        <w:rPr>
          <w:rFonts w:ascii="Arial" w:hAnsi="Arial" w:cs="Arial"/>
          <w:sz w:val="24"/>
          <w:szCs w:val="24"/>
        </w:rPr>
      </w:pPr>
      <w:r w:rsidRPr="70DE7DBD">
        <w:rPr>
          <w:rFonts w:ascii="Arial" w:hAnsi="Arial" w:cs="Arial"/>
          <w:sz w:val="24"/>
          <w:szCs w:val="24"/>
        </w:rPr>
        <w:t>LBN are seeking a provider for up to 2 years (</w:t>
      </w:r>
      <w:r w:rsidR="29FC47B3" w:rsidRPr="70DE7DBD">
        <w:rPr>
          <w:rFonts w:ascii="Arial" w:hAnsi="Arial" w:cs="Arial"/>
          <w:sz w:val="24"/>
          <w:szCs w:val="24"/>
        </w:rPr>
        <w:t>12-month</w:t>
      </w:r>
      <w:r w:rsidRPr="70DE7DBD">
        <w:rPr>
          <w:rFonts w:ascii="Arial" w:hAnsi="Arial" w:cs="Arial"/>
          <w:sz w:val="24"/>
          <w:szCs w:val="24"/>
        </w:rPr>
        <w:t xml:space="preserve"> contract with possible </w:t>
      </w:r>
      <w:r w:rsidR="730670A2" w:rsidRPr="70DE7DBD">
        <w:rPr>
          <w:rFonts w:ascii="Arial" w:hAnsi="Arial" w:cs="Arial"/>
          <w:sz w:val="24"/>
          <w:szCs w:val="24"/>
        </w:rPr>
        <w:t>12-month</w:t>
      </w:r>
      <w:r w:rsidRPr="70DE7DBD">
        <w:rPr>
          <w:rFonts w:ascii="Arial" w:hAnsi="Arial" w:cs="Arial"/>
          <w:sz w:val="24"/>
          <w:szCs w:val="24"/>
        </w:rPr>
        <w:t xml:space="preserve"> extension). A suitable provider would be required to enable non-UK nationals referred to MASH (Multi-Agency Safeguarding Hub) to access free and impartial OISC registered immigration advice and services (as specified in Section 82 of the Immigration and Asylum Act, 1999) up to OISC level 3.</w:t>
      </w:r>
    </w:p>
    <w:p w14:paraId="65921147" w14:textId="77777777" w:rsidR="00684B5C" w:rsidRDefault="00684B5C" w:rsidP="00684B5C">
      <w:pPr>
        <w:spacing w:line="240" w:lineRule="auto"/>
        <w:jc w:val="both"/>
        <w:rPr>
          <w:rFonts w:ascii="Arial" w:hAnsi="Arial" w:cs="Arial"/>
          <w:sz w:val="24"/>
          <w:szCs w:val="24"/>
        </w:rPr>
      </w:pPr>
      <w:r>
        <w:rPr>
          <w:rFonts w:ascii="Arial" w:hAnsi="Arial" w:cs="Arial"/>
          <w:sz w:val="24"/>
          <w:szCs w:val="24"/>
        </w:rPr>
        <w:t>The requirements of the service would be to:</w:t>
      </w:r>
    </w:p>
    <w:p w14:paraId="2FADC981" w14:textId="3211CC5E" w:rsidR="00684B5C" w:rsidRDefault="00684B5C" w:rsidP="00684B5C">
      <w:pPr>
        <w:pStyle w:val="ListParagraph"/>
        <w:numPr>
          <w:ilvl w:val="0"/>
          <w:numId w:val="6"/>
        </w:numPr>
        <w:spacing w:line="240" w:lineRule="auto"/>
        <w:jc w:val="both"/>
        <w:rPr>
          <w:rFonts w:ascii="Arial" w:hAnsi="Arial" w:cs="Arial"/>
          <w:sz w:val="24"/>
          <w:szCs w:val="24"/>
        </w:rPr>
      </w:pPr>
      <w:r w:rsidRPr="0086505D">
        <w:rPr>
          <w:rFonts w:ascii="Arial" w:hAnsi="Arial" w:cs="Arial"/>
          <w:sz w:val="24"/>
          <w:szCs w:val="24"/>
        </w:rPr>
        <w:t xml:space="preserve">Provide 1FTE per week of registered immigration advice and services </w:t>
      </w:r>
      <w:r>
        <w:rPr>
          <w:rFonts w:ascii="Arial" w:hAnsi="Arial" w:cs="Arial"/>
          <w:sz w:val="24"/>
          <w:szCs w:val="24"/>
        </w:rPr>
        <w:t>up to and including OISC level 3 (</w:t>
      </w:r>
      <w:r w:rsidRPr="0086505D">
        <w:rPr>
          <w:rFonts w:ascii="Arial" w:hAnsi="Arial" w:cs="Arial"/>
          <w:sz w:val="24"/>
          <w:szCs w:val="24"/>
        </w:rPr>
        <w:t>inclusive of annual leave and sickness</w:t>
      </w:r>
      <w:r>
        <w:rPr>
          <w:rFonts w:ascii="Arial" w:hAnsi="Arial" w:cs="Arial"/>
          <w:sz w:val="24"/>
          <w:szCs w:val="24"/>
        </w:rPr>
        <w:t>)</w:t>
      </w:r>
      <w:r w:rsidRPr="0086505D">
        <w:rPr>
          <w:rFonts w:ascii="Arial" w:hAnsi="Arial" w:cs="Arial"/>
          <w:sz w:val="24"/>
          <w:szCs w:val="24"/>
        </w:rPr>
        <w:t>.</w:t>
      </w:r>
    </w:p>
    <w:p w14:paraId="3918253E" w14:textId="56AB131C" w:rsidR="00684B5C" w:rsidRPr="0086505D" w:rsidRDefault="00684B5C" w:rsidP="00684B5C">
      <w:pPr>
        <w:pStyle w:val="ListParagraph"/>
        <w:numPr>
          <w:ilvl w:val="0"/>
          <w:numId w:val="6"/>
        </w:numPr>
        <w:spacing w:line="240" w:lineRule="auto"/>
        <w:jc w:val="both"/>
        <w:rPr>
          <w:rFonts w:ascii="Arial" w:hAnsi="Arial" w:cs="Arial"/>
          <w:sz w:val="24"/>
          <w:szCs w:val="24"/>
        </w:rPr>
      </w:pPr>
      <w:r>
        <w:rPr>
          <w:rFonts w:ascii="Arial" w:hAnsi="Arial" w:cs="Arial"/>
          <w:sz w:val="24"/>
          <w:szCs w:val="24"/>
        </w:rPr>
        <w:t>Maintain an expected caseload of between 30-38 families at any one time, supporting approximately 70-90 families over 12 months. Families will be supported to resolve their immigration status and gain recourse to public funds.</w:t>
      </w:r>
    </w:p>
    <w:p w14:paraId="6E598B05" w14:textId="77777777" w:rsidR="00684B5C" w:rsidRPr="0086505D" w:rsidRDefault="00684B5C" w:rsidP="00684B5C">
      <w:pPr>
        <w:pStyle w:val="ListParagraph"/>
        <w:numPr>
          <w:ilvl w:val="0"/>
          <w:numId w:val="6"/>
        </w:numPr>
        <w:spacing w:line="240" w:lineRule="auto"/>
        <w:jc w:val="both"/>
        <w:rPr>
          <w:rFonts w:ascii="Arial" w:hAnsi="Arial" w:cs="Arial"/>
          <w:sz w:val="24"/>
          <w:szCs w:val="24"/>
        </w:rPr>
      </w:pPr>
      <w:r>
        <w:rPr>
          <w:rFonts w:ascii="Arial" w:hAnsi="Arial" w:cs="Arial"/>
          <w:sz w:val="24"/>
          <w:szCs w:val="24"/>
        </w:rPr>
        <w:t xml:space="preserve">Ensure </w:t>
      </w:r>
      <w:r w:rsidRPr="0086505D">
        <w:rPr>
          <w:rFonts w:ascii="Arial" w:hAnsi="Arial" w:cs="Arial"/>
          <w:sz w:val="24"/>
          <w:szCs w:val="24"/>
        </w:rPr>
        <w:t xml:space="preserve">the advisers providing the immigration advice and support are and remain registered with the OISC to a minimum of OISC level 2 for the duration of the contract </w:t>
      </w:r>
    </w:p>
    <w:p w14:paraId="7C37344D" w14:textId="77777777" w:rsidR="00684B5C" w:rsidRDefault="00684B5C" w:rsidP="00684B5C">
      <w:pPr>
        <w:pStyle w:val="ListParagraph"/>
        <w:numPr>
          <w:ilvl w:val="0"/>
          <w:numId w:val="6"/>
        </w:numPr>
        <w:spacing w:line="240" w:lineRule="auto"/>
        <w:jc w:val="both"/>
        <w:rPr>
          <w:rFonts w:ascii="Arial" w:hAnsi="Arial" w:cs="Arial"/>
          <w:sz w:val="24"/>
          <w:szCs w:val="24"/>
        </w:rPr>
      </w:pPr>
      <w:r w:rsidRPr="0086505D">
        <w:rPr>
          <w:rFonts w:ascii="Arial" w:hAnsi="Arial" w:cs="Arial"/>
          <w:sz w:val="24"/>
          <w:szCs w:val="24"/>
        </w:rPr>
        <w:t>Provide ongoing supervision and casework support for the immigration adviser providing the immigration advice and support to comply with the Commissioner's Code of Standards 2016, as</w:t>
      </w:r>
      <w:r>
        <w:rPr>
          <w:rFonts w:ascii="Arial" w:hAnsi="Arial" w:cs="Arial"/>
          <w:sz w:val="24"/>
          <w:szCs w:val="24"/>
        </w:rPr>
        <w:t xml:space="preserve"> published by the OISC</w:t>
      </w:r>
      <w:r w:rsidRPr="0086505D">
        <w:rPr>
          <w:rFonts w:ascii="Arial" w:hAnsi="Arial" w:cs="Arial"/>
          <w:sz w:val="24"/>
          <w:szCs w:val="24"/>
        </w:rPr>
        <w:t xml:space="preserve">. </w:t>
      </w:r>
    </w:p>
    <w:p w14:paraId="6CDE66FB" w14:textId="77777777" w:rsidR="00684B5C" w:rsidRPr="0086505D" w:rsidRDefault="00684B5C" w:rsidP="00684B5C">
      <w:pPr>
        <w:pStyle w:val="ListParagraph"/>
        <w:numPr>
          <w:ilvl w:val="0"/>
          <w:numId w:val="6"/>
        </w:numPr>
        <w:spacing w:line="240" w:lineRule="auto"/>
        <w:jc w:val="both"/>
        <w:rPr>
          <w:rFonts w:ascii="Arial" w:hAnsi="Arial" w:cs="Arial"/>
          <w:sz w:val="24"/>
          <w:szCs w:val="24"/>
        </w:rPr>
      </w:pPr>
      <w:r>
        <w:rPr>
          <w:rFonts w:ascii="Arial" w:hAnsi="Arial" w:cs="Arial"/>
          <w:sz w:val="24"/>
          <w:szCs w:val="24"/>
        </w:rPr>
        <w:t>Work with families to understand the importance of and seek consent to provide regular case updates to Newham’s allocated case worker.</w:t>
      </w:r>
    </w:p>
    <w:p w14:paraId="2B219283" w14:textId="77777777" w:rsidR="00684B5C" w:rsidRDefault="00684B5C" w:rsidP="00684B5C">
      <w:pPr>
        <w:pStyle w:val="ListParagraph"/>
        <w:numPr>
          <w:ilvl w:val="0"/>
          <w:numId w:val="6"/>
        </w:numPr>
        <w:spacing w:line="240" w:lineRule="auto"/>
        <w:jc w:val="both"/>
        <w:rPr>
          <w:rFonts w:ascii="Arial" w:hAnsi="Arial" w:cs="Arial"/>
          <w:sz w:val="24"/>
          <w:szCs w:val="24"/>
        </w:rPr>
      </w:pPr>
      <w:r w:rsidRPr="0086505D">
        <w:rPr>
          <w:rFonts w:ascii="Arial" w:hAnsi="Arial" w:cs="Arial"/>
          <w:sz w:val="24"/>
          <w:szCs w:val="24"/>
        </w:rPr>
        <w:t>Collect and provide agreed contract monitoring data.</w:t>
      </w:r>
    </w:p>
    <w:p w14:paraId="41FE71A6" w14:textId="39EE05AE" w:rsidR="00684B5C" w:rsidRPr="000C436C" w:rsidRDefault="00684B5C" w:rsidP="00684B5C">
      <w:pPr>
        <w:rPr>
          <w:rFonts w:ascii="Arial" w:hAnsi="Arial" w:cs="Arial"/>
          <w:sz w:val="24"/>
          <w:szCs w:val="24"/>
        </w:rPr>
      </w:pPr>
      <w:r>
        <w:rPr>
          <w:rFonts w:ascii="Arial" w:hAnsi="Arial" w:cs="Arial"/>
          <w:sz w:val="24"/>
          <w:szCs w:val="24"/>
        </w:rPr>
        <w:t xml:space="preserve">The </w:t>
      </w:r>
      <w:r w:rsidRPr="0043636D">
        <w:rPr>
          <w:rFonts w:ascii="Arial" w:hAnsi="Arial" w:cs="Arial"/>
          <w:sz w:val="24"/>
          <w:szCs w:val="24"/>
        </w:rPr>
        <w:t xml:space="preserve">value </w:t>
      </w:r>
      <w:r>
        <w:rPr>
          <w:rFonts w:ascii="Arial" w:hAnsi="Arial" w:cs="Arial"/>
          <w:sz w:val="24"/>
          <w:szCs w:val="24"/>
        </w:rPr>
        <w:t xml:space="preserve">for </w:t>
      </w:r>
      <w:r w:rsidR="00391905">
        <w:rPr>
          <w:rFonts w:ascii="Arial" w:hAnsi="Arial" w:cs="Arial"/>
          <w:sz w:val="24"/>
          <w:szCs w:val="24"/>
        </w:rPr>
        <w:t>the contract is up to £1</w:t>
      </w:r>
      <w:bookmarkStart w:id="0" w:name="_GoBack"/>
      <w:bookmarkEnd w:id="0"/>
      <w:r w:rsidRPr="000C436C">
        <w:rPr>
          <w:rFonts w:ascii="Arial" w:hAnsi="Arial" w:cs="Arial"/>
          <w:sz w:val="24"/>
          <w:szCs w:val="24"/>
        </w:rPr>
        <w:t>00,000 per annum.</w:t>
      </w:r>
    </w:p>
    <w:p w14:paraId="45B2D52C" w14:textId="3AFC07A7" w:rsidR="00C56C4A" w:rsidRPr="000C436C" w:rsidRDefault="00DF1B23" w:rsidP="70DE7DBD">
      <w:pPr>
        <w:rPr>
          <w:rFonts w:ascii="Arial" w:hAnsi="Arial" w:cs="Arial"/>
          <w:sz w:val="24"/>
          <w:szCs w:val="24"/>
        </w:rPr>
      </w:pPr>
      <w:r w:rsidRPr="27C75259">
        <w:rPr>
          <w:rFonts w:ascii="Arial" w:hAnsi="Arial" w:cs="Arial"/>
          <w:sz w:val="24"/>
          <w:szCs w:val="24"/>
        </w:rPr>
        <w:t xml:space="preserve">We would like to hear from potential providers interested in delivering these services. by </w:t>
      </w:r>
      <w:r w:rsidR="009D4532" w:rsidRPr="27C75259">
        <w:rPr>
          <w:rFonts w:ascii="Arial" w:hAnsi="Arial" w:cs="Arial"/>
          <w:sz w:val="24"/>
          <w:szCs w:val="24"/>
        </w:rPr>
        <w:t xml:space="preserve">completing the form below by </w:t>
      </w:r>
      <w:r w:rsidRPr="27C75259">
        <w:rPr>
          <w:rFonts w:ascii="Arial" w:hAnsi="Arial" w:cs="Arial"/>
          <w:sz w:val="24"/>
          <w:szCs w:val="24"/>
        </w:rPr>
        <w:t xml:space="preserve">midday on </w:t>
      </w:r>
      <w:r w:rsidR="00391905">
        <w:rPr>
          <w:rFonts w:ascii="Arial" w:hAnsi="Arial" w:cs="Arial"/>
          <w:b/>
          <w:bCs/>
          <w:sz w:val="24"/>
          <w:szCs w:val="24"/>
        </w:rPr>
        <w:t>26</w:t>
      </w:r>
      <w:r w:rsidR="797A838C" w:rsidRPr="27C75259">
        <w:rPr>
          <w:rFonts w:ascii="Arial" w:hAnsi="Arial" w:cs="Arial"/>
          <w:b/>
          <w:bCs/>
          <w:sz w:val="24"/>
          <w:szCs w:val="24"/>
        </w:rPr>
        <w:t>/04/2023</w:t>
      </w:r>
      <w:r w:rsidR="00377E0C" w:rsidRPr="27C75259">
        <w:rPr>
          <w:rFonts w:ascii="Arial" w:hAnsi="Arial" w:cs="Arial"/>
          <w:b/>
          <w:bCs/>
          <w:sz w:val="24"/>
          <w:szCs w:val="24"/>
        </w:rPr>
        <w:t xml:space="preserve">. </w:t>
      </w:r>
      <w:r w:rsidR="0044777D" w:rsidRPr="27C75259">
        <w:rPr>
          <w:rFonts w:ascii="Arial" w:hAnsi="Arial" w:cs="Arial"/>
          <w:sz w:val="24"/>
          <w:szCs w:val="24"/>
        </w:rPr>
        <w:t>The Council wishes to undertake a soft market test to understand if there are providers who are suitability qualified with relevant experience to provide the</w:t>
      </w:r>
      <w:r w:rsidR="00C56C4A" w:rsidRPr="27C75259">
        <w:rPr>
          <w:rFonts w:ascii="Arial" w:hAnsi="Arial" w:cs="Arial"/>
          <w:sz w:val="24"/>
          <w:szCs w:val="24"/>
        </w:rPr>
        <w:t xml:space="preserve"> service outlined in the P</w:t>
      </w:r>
      <w:r w:rsidR="0044777D" w:rsidRPr="27C75259">
        <w:rPr>
          <w:rFonts w:ascii="Arial" w:hAnsi="Arial" w:cs="Arial"/>
          <w:sz w:val="24"/>
          <w:szCs w:val="24"/>
        </w:rPr>
        <w:t>rior Information Notice</w:t>
      </w:r>
      <w:r w:rsidR="00944D46" w:rsidRPr="27C75259">
        <w:rPr>
          <w:rFonts w:ascii="Arial" w:hAnsi="Arial" w:cs="Arial"/>
          <w:sz w:val="24"/>
          <w:szCs w:val="24"/>
        </w:rPr>
        <w:t>.</w:t>
      </w:r>
      <w:r w:rsidR="0044777D" w:rsidRPr="27C75259">
        <w:rPr>
          <w:rFonts w:ascii="Arial" w:hAnsi="Arial" w:cs="Arial"/>
          <w:sz w:val="24"/>
          <w:szCs w:val="24"/>
        </w:rPr>
        <w:t xml:space="preserve"> The Council welcomes a response to the </w:t>
      </w:r>
      <w:r w:rsidR="00C56C4A" w:rsidRPr="27C75259">
        <w:rPr>
          <w:rFonts w:ascii="Arial" w:hAnsi="Arial" w:cs="Arial"/>
          <w:sz w:val="24"/>
          <w:szCs w:val="24"/>
        </w:rPr>
        <w:t>questions outlined</w:t>
      </w:r>
      <w:r w:rsidR="0044777D" w:rsidRPr="27C75259">
        <w:rPr>
          <w:rFonts w:ascii="Arial" w:hAnsi="Arial" w:cs="Arial"/>
          <w:sz w:val="24"/>
          <w:szCs w:val="24"/>
        </w:rPr>
        <w:t xml:space="preserve"> in thi</w:t>
      </w:r>
      <w:r w:rsidR="00C56C4A" w:rsidRPr="27C75259">
        <w:rPr>
          <w:rFonts w:ascii="Arial" w:hAnsi="Arial" w:cs="Arial"/>
          <w:sz w:val="24"/>
          <w:szCs w:val="24"/>
        </w:rPr>
        <w:t>s Form.</w:t>
      </w:r>
    </w:p>
    <w:p w14:paraId="78A8D9CA" w14:textId="77777777" w:rsidR="0044777D" w:rsidRPr="000C436C" w:rsidRDefault="00DF1B23" w:rsidP="00917CDA">
      <w:pPr>
        <w:rPr>
          <w:rFonts w:ascii="Arial" w:hAnsi="Arial" w:cs="Arial"/>
          <w:sz w:val="24"/>
          <w:szCs w:val="24"/>
        </w:rPr>
      </w:pPr>
      <w:r w:rsidRPr="000C436C">
        <w:rPr>
          <w:rFonts w:ascii="Arial" w:hAnsi="Arial" w:cs="Arial"/>
          <w:sz w:val="24"/>
          <w:szCs w:val="24"/>
        </w:rPr>
        <w:t>Market engagement meetings or events may be held subsequent to this deadline.</w:t>
      </w:r>
      <w:r w:rsidR="0044777D" w:rsidRPr="000C436C">
        <w:rPr>
          <w:rFonts w:ascii="Arial" w:hAnsi="Arial" w:cs="Arial"/>
          <w:sz w:val="24"/>
          <w:szCs w:val="24"/>
        </w:rPr>
        <w:t xml:space="preserve"> </w:t>
      </w:r>
    </w:p>
    <w:p w14:paraId="00B80E4D" w14:textId="77777777" w:rsidR="005479A1" w:rsidRPr="000C436C" w:rsidRDefault="0044777D" w:rsidP="00917CDA">
      <w:pPr>
        <w:rPr>
          <w:rFonts w:ascii="Arial" w:hAnsi="Arial" w:cs="Arial"/>
          <w:sz w:val="24"/>
          <w:szCs w:val="24"/>
        </w:rPr>
      </w:pPr>
      <w:r w:rsidRPr="000C436C">
        <w:rPr>
          <w:rFonts w:ascii="Arial" w:hAnsi="Arial" w:cs="Arial"/>
          <w:sz w:val="24"/>
          <w:szCs w:val="24"/>
        </w:rPr>
        <w:t xml:space="preserve">This is not an invitation to tender and the responses received on this form will not be evaluated. </w:t>
      </w:r>
      <w:r w:rsidR="00C56C4A" w:rsidRPr="000C436C">
        <w:rPr>
          <w:rFonts w:ascii="Arial" w:hAnsi="Arial" w:cs="Arial"/>
          <w:sz w:val="24"/>
          <w:szCs w:val="24"/>
        </w:rPr>
        <w:t xml:space="preserve">Any response provided will not be treated as commercially confidential. </w:t>
      </w:r>
    </w:p>
    <w:p w14:paraId="30095373" w14:textId="03749E7B" w:rsidR="009D4532" w:rsidRDefault="00C81DB8" w:rsidP="70DE7DBD">
      <w:pPr>
        <w:rPr>
          <w:rFonts w:ascii="Arial" w:hAnsi="Arial" w:cs="Arial"/>
          <w:b/>
          <w:bCs/>
          <w:sz w:val="24"/>
          <w:szCs w:val="24"/>
        </w:rPr>
      </w:pPr>
      <w:r w:rsidRPr="27C75259">
        <w:rPr>
          <w:rFonts w:ascii="Arial" w:hAnsi="Arial" w:cs="Arial"/>
          <w:sz w:val="24"/>
          <w:szCs w:val="24"/>
        </w:rPr>
        <w:t>P</w:t>
      </w:r>
      <w:r w:rsidR="00917CDA" w:rsidRPr="27C75259">
        <w:rPr>
          <w:rFonts w:ascii="Arial" w:hAnsi="Arial" w:cs="Arial"/>
          <w:sz w:val="24"/>
          <w:szCs w:val="24"/>
        </w:rPr>
        <w:t xml:space="preserve">lease </w:t>
      </w:r>
      <w:r w:rsidR="003B3C5C" w:rsidRPr="27C75259">
        <w:rPr>
          <w:rFonts w:ascii="Arial" w:hAnsi="Arial" w:cs="Arial"/>
          <w:sz w:val="24"/>
          <w:szCs w:val="24"/>
        </w:rPr>
        <w:t>complete and return this form to</w:t>
      </w:r>
      <w:r w:rsidR="00C73DB5" w:rsidRPr="27C75259">
        <w:rPr>
          <w:rFonts w:ascii="Arial" w:hAnsi="Arial" w:cs="Arial"/>
          <w:sz w:val="24"/>
          <w:szCs w:val="24"/>
        </w:rPr>
        <w:t xml:space="preserve"> </w:t>
      </w:r>
      <w:r w:rsidR="00684B5C" w:rsidRPr="27C75259">
        <w:rPr>
          <w:rFonts w:ascii="Arial" w:hAnsi="Arial" w:cs="Arial"/>
          <w:b/>
          <w:bCs/>
          <w:sz w:val="24"/>
          <w:szCs w:val="24"/>
        </w:rPr>
        <w:t>Jason.Eustice@newham.gov.uk</w:t>
      </w:r>
      <w:r w:rsidR="00377E0C" w:rsidRPr="27C75259">
        <w:rPr>
          <w:rFonts w:ascii="Arial" w:hAnsi="Arial" w:cs="Arial"/>
          <w:sz w:val="24"/>
          <w:szCs w:val="24"/>
        </w:rPr>
        <w:t xml:space="preserve"> </w:t>
      </w:r>
      <w:r w:rsidR="00917CDA" w:rsidRPr="27C75259">
        <w:rPr>
          <w:rFonts w:ascii="Arial" w:hAnsi="Arial" w:cs="Arial"/>
          <w:sz w:val="24"/>
          <w:szCs w:val="24"/>
        </w:rPr>
        <w:t>by</w:t>
      </w:r>
      <w:r w:rsidR="00917CDA" w:rsidRPr="27C75259">
        <w:rPr>
          <w:rFonts w:ascii="Arial" w:hAnsi="Arial" w:cs="Arial"/>
          <w:b/>
          <w:bCs/>
          <w:sz w:val="24"/>
          <w:szCs w:val="24"/>
        </w:rPr>
        <w:t xml:space="preserve"> </w:t>
      </w:r>
      <w:r w:rsidR="00391905">
        <w:rPr>
          <w:rFonts w:ascii="Arial" w:hAnsi="Arial" w:cs="Arial"/>
          <w:b/>
          <w:bCs/>
          <w:sz w:val="24"/>
          <w:szCs w:val="24"/>
        </w:rPr>
        <w:t>26</w:t>
      </w:r>
      <w:r w:rsidR="00B67855" w:rsidRPr="27C75259">
        <w:rPr>
          <w:rFonts w:ascii="Arial" w:hAnsi="Arial" w:cs="Arial"/>
          <w:b/>
          <w:bCs/>
          <w:sz w:val="24"/>
          <w:szCs w:val="24"/>
        </w:rPr>
        <w:t>/04/2023</w:t>
      </w:r>
      <w:r w:rsidR="005479A1" w:rsidRPr="27C75259">
        <w:rPr>
          <w:rFonts w:ascii="Arial" w:hAnsi="Arial" w:cs="Arial"/>
          <w:b/>
          <w:bCs/>
          <w:sz w:val="24"/>
          <w:szCs w:val="24"/>
        </w:rPr>
        <w:t>.</w:t>
      </w:r>
    </w:p>
    <w:p w14:paraId="373B87DC" w14:textId="77777777" w:rsidR="00684B5C" w:rsidRDefault="00684B5C" w:rsidP="003B3C5C">
      <w:pPr>
        <w:rPr>
          <w:rFonts w:ascii="Arial" w:hAnsi="Arial" w:cs="Arial"/>
          <w:b/>
          <w:sz w:val="24"/>
          <w:szCs w:val="24"/>
        </w:rPr>
      </w:pPr>
    </w:p>
    <w:p w14:paraId="70D33473" w14:textId="77777777" w:rsidR="00DF1B23" w:rsidRPr="00C81DB8" w:rsidRDefault="00DF1B23" w:rsidP="003B3C5C">
      <w:pPr>
        <w:rPr>
          <w:rFonts w:ascii="Arial" w:hAnsi="Arial" w:cs="Arial"/>
          <w:b/>
          <w:sz w:val="24"/>
          <w:szCs w:val="24"/>
        </w:rPr>
      </w:pPr>
    </w:p>
    <w:tbl>
      <w:tblPr>
        <w:tblStyle w:val="TableGrid"/>
        <w:tblW w:w="9776" w:type="dxa"/>
        <w:tblLook w:val="04A0" w:firstRow="1" w:lastRow="0" w:firstColumn="1" w:lastColumn="0" w:noHBand="0" w:noVBand="1"/>
      </w:tblPr>
      <w:tblGrid>
        <w:gridCol w:w="4673"/>
        <w:gridCol w:w="5103"/>
      </w:tblGrid>
      <w:tr w:rsidR="00917CDA" w:rsidRPr="00C81DB8" w14:paraId="7A1F404C" w14:textId="77777777" w:rsidTr="009D4532">
        <w:tc>
          <w:tcPr>
            <w:tcW w:w="4673" w:type="dxa"/>
          </w:tcPr>
          <w:p w14:paraId="719004AA" w14:textId="77777777" w:rsidR="00917CDA" w:rsidRDefault="00917CDA" w:rsidP="00917CDA">
            <w:pPr>
              <w:rPr>
                <w:rFonts w:ascii="Arial" w:hAnsi="Arial" w:cs="Arial"/>
              </w:rPr>
            </w:pPr>
            <w:r w:rsidRPr="009D4532">
              <w:rPr>
                <w:rFonts w:ascii="Arial" w:hAnsi="Arial" w:cs="Arial"/>
              </w:rPr>
              <w:t>Name of your Organisation</w:t>
            </w:r>
          </w:p>
          <w:p w14:paraId="3D0FF11C" w14:textId="77777777" w:rsidR="009D4532" w:rsidRPr="009D4532" w:rsidRDefault="009D4532" w:rsidP="00917CDA">
            <w:pPr>
              <w:rPr>
                <w:rFonts w:ascii="Arial" w:hAnsi="Arial" w:cs="Arial"/>
              </w:rPr>
            </w:pPr>
          </w:p>
        </w:tc>
        <w:tc>
          <w:tcPr>
            <w:tcW w:w="5103" w:type="dxa"/>
          </w:tcPr>
          <w:p w14:paraId="27A182AF" w14:textId="77777777" w:rsidR="00917CDA" w:rsidRPr="009D4532" w:rsidRDefault="00917CDA" w:rsidP="00917CDA">
            <w:pPr>
              <w:rPr>
                <w:rFonts w:ascii="Arial" w:hAnsi="Arial" w:cs="Arial"/>
              </w:rPr>
            </w:pPr>
          </w:p>
        </w:tc>
      </w:tr>
      <w:tr w:rsidR="00917CDA" w:rsidRPr="00C81DB8" w14:paraId="76A10BB6" w14:textId="77777777" w:rsidTr="009D4532">
        <w:tc>
          <w:tcPr>
            <w:tcW w:w="4673" w:type="dxa"/>
          </w:tcPr>
          <w:p w14:paraId="1BF2A3D0" w14:textId="77777777" w:rsidR="00917CDA" w:rsidRPr="009D4532" w:rsidRDefault="00917CDA" w:rsidP="00917CDA">
            <w:pPr>
              <w:rPr>
                <w:rFonts w:ascii="Arial" w:hAnsi="Arial" w:cs="Arial"/>
              </w:rPr>
            </w:pPr>
            <w:r w:rsidRPr="009D4532">
              <w:rPr>
                <w:rFonts w:ascii="Arial" w:hAnsi="Arial" w:cs="Arial"/>
              </w:rPr>
              <w:t>Address</w:t>
            </w:r>
          </w:p>
          <w:p w14:paraId="4683344F" w14:textId="77777777" w:rsidR="00917CDA" w:rsidRPr="009D4532" w:rsidRDefault="00917CDA" w:rsidP="00917CDA">
            <w:pPr>
              <w:rPr>
                <w:rFonts w:ascii="Arial" w:hAnsi="Arial" w:cs="Arial"/>
              </w:rPr>
            </w:pPr>
          </w:p>
          <w:p w14:paraId="327A9B0F" w14:textId="77777777" w:rsidR="00DF1B23" w:rsidRPr="009D4532" w:rsidRDefault="00DF1B23" w:rsidP="00917CDA">
            <w:pPr>
              <w:rPr>
                <w:rFonts w:ascii="Arial" w:hAnsi="Arial" w:cs="Arial"/>
              </w:rPr>
            </w:pPr>
          </w:p>
        </w:tc>
        <w:tc>
          <w:tcPr>
            <w:tcW w:w="5103" w:type="dxa"/>
          </w:tcPr>
          <w:p w14:paraId="249B588E" w14:textId="77777777" w:rsidR="00917CDA" w:rsidRPr="009D4532" w:rsidRDefault="00917CDA" w:rsidP="00917CDA">
            <w:pPr>
              <w:rPr>
                <w:rFonts w:ascii="Arial" w:hAnsi="Arial" w:cs="Arial"/>
              </w:rPr>
            </w:pPr>
          </w:p>
        </w:tc>
      </w:tr>
      <w:tr w:rsidR="00917CDA" w:rsidRPr="00C81DB8" w14:paraId="1881610E" w14:textId="77777777" w:rsidTr="009D4532">
        <w:tc>
          <w:tcPr>
            <w:tcW w:w="4673" w:type="dxa"/>
          </w:tcPr>
          <w:p w14:paraId="1B4B33F0" w14:textId="77777777" w:rsidR="00917CDA" w:rsidRDefault="00917CDA" w:rsidP="00917CDA">
            <w:pPr>
              <w:rPr>
                <w:rFonts w:ascii="Arial" w:hAnsi="Arial" w:cs="Arial"/>
              </w:rPr>
            </w:pPr>
            <w:r w:rsidRPr="009D4532">
              <w:rPr>
                <w:rFonts w:ascii="Arial" w:hAnsi="Arial" w:cs="Arial"/>
              </w:rPr>
              <w:t>Name of Key Contact</w:t>
            </w:r>
          </w:p>
          <w:p w14:paraId="2F144A8A" w14:textId="77777777" w:rsidR="009D4532" w:rsidRPr="009D4532" w:rsidRDefault="009D4532" w:rsidP="00917CDA">
            <w:pPr>
              <w:rPr>
                <w:rFonts w:ascii="Arial" w:hAnsi="Arial" w:cs="Arial"/>
              </w:rPr>
            </w:pPr>
          </w:p>
        </w:tc>
        <w:tc>
          <w:tcPr>
            <w:tcW w:w="5103" w:type="dxa"/>
          </w:tcPr>
          <w:p w14:paraId="387C6D7F" w14:textId="77777777" w:rsidR="00917CDA" w:rsidRPr="009D4532" w:rsidRDefault="00917CDA" w:rsidP="00917CDA">
            <w:pPr>
              <w:rPr>
                <w:rFonts w:ascii="Arial" w:hAnsi="Arial" w:cs="Arial"/>
              </w:rPr>
            </w:pPr>
          </w:p>
        </w:tc>
      </w:tr>
      <w:tr w:rsidR="00917CDA" w:rsidRPr="00C81DB8" w14:paraId="11613521" w14:textId="77777777" w:rsidTr="009D4532">
        <w:tc>
          <w:tcPr>
            <w:tcW w:w="4673" w:type="dxa"/>
          </w:tcPr>
          <w:p w14:paraId="3675073D" w14:textId="77777777" w:rsidR="00917CDA" w:rsidRDefault="00917CDA" w:rsidP="00917CDA">
            <w:pPr>
              <w:rPr>
                <w:rFonts w:ascii="Arial" w:hAnsi="Arial" w:cs="Arial"/>
              </w:rPr>
            </w:pPr>
            <w:r w:rsidRPr="009D4532">
              <w:rPr>
                <w:rFonts w:ascii="Arial" w:hAnsi="Arial" w:cs="Arial"/>
              </w:rPr>
              <w:t>Position</w:t>
            </w:r>
          </w:p>
          <w:p w14:paraId="42A38EFE" w14:textId="77777777" w:rsidR="009D4532" w:rsidRPr="009D4532" w:rsidRDefault="009D4532" w:rsidP="00917CDA">
            <w:pPr>
              <w:rPr>
                <w:rFonts w:ascii="Arial" w:hAnsi="Arial" w:cs="Arial"/>
              </w:rPr>
            </w:pPr>
          </w:p>
        </w:tc>
        <w:tc>
          <w:tcPr>
            <w:tcW w:w="5103" w:type="dxa"/>
          </w:tcPr>
          <w:p w14:paraId="17B18C54" w14:textId="77777777" w:rsidR="00917CDA" w:rsidRPr="009D4532" w:rsidRDefault="00917CDA" w:rsidP="00917CDA">
            <w:pPr>
              <w:rPr>
                <w:rFonts w:ascii="Arial" w:hAnsi="Arial" w:cs="Arial"/>
              </w:rPr>
            </w:pPr>
          </w:p>
        </w:tc>
      </w:tr>
      <w:tr w:rsidR="00917CDA" w:rsidRPr="00C81DB8" w14:paraId="3097759A" w14:textId="77777777" w:rsidTr="009D4532">
        <w:tc>
          <w:tcPr>
            <w:tcW w:w="4673" w:type="dxa"/>
          </w:tcPr>
          <w:p w14:paraId="593FF8D2" w14:textId="77777777" w:rsidR="00917CDA" w:rsidRDefault="00917CDA" w:rsidP="00917CDA">
            <w:pPr>
              <w:rPr>
                <w:rFonts w:ascii="Arial" w:hAnsi="Arial" w:cs="Arial"/>
              </w:rPr>
            </w:pPr>
            <w:r w:rsidRPr="009D4532">
              <w:rPr>
                <w:rFonts w:ascii="Arial" w:hAnsi="Arial" w:cs="Arial"/>
              </w:rPr>
              <w:t>Email</w:t>
            </w:r>
          </w:p>
          <w:p w14:paraId="06397539" w14:textId="77777777" w:rsidR="009D4532" w:rsidRPr="009D4532" w:rsidRDefault="009D4532" w:rsidP="00917CDA">
            <w:pPr>
              <w:rPr>
                <w:rFonts w:ascii="Arial" w:hAnsi="Arial" w:cs="Arial"/>
              </w:rPr>
            </w:pPr>
          </w:p>
        </w:tc>
        <w:tc>
          <w:tcPr>
            <w:tcW w:w="5103" w:type="dxa"/>
          </w:tcPr>
          <w:p w14:paraId="6552B285" w14:textId="77777777" w:rsidR="00917CDA" w:rsidRPr="009D4532" w:rsidRDefault="00917CDA" w:rsidP="00917CDA">
            <w:pPr>
              <w:rPr>
                <w:rFonts w:ascii="Arial" w:hAnsi="Arial" w:cs="Arial"/>
              </w:rPr>
            </w:pPr>
          </w:p>
        </w:tc>
      </w:tr>
      <w:tr w:rsidR="00917CDA" w:rsidRPr="00C81DB8" w14:paraId="04CD4C55" w14:textId="77777777" w:rsidTr="009D4532">
        <w:tc>
          <w:tcPr>
            <w:tcW w:w="4673" w:type="dxa"/>
          </w:tcPr>
          <w:p w14:paraId="3D877441" w14:textId="77777777" w:rsidR="00917CDA" w:rsidRDefault="00917CDA" w:rsidP="00917CDA">
            <w:pPr>
              <w:rPr>
                <w:rFonts w:ascii="Arial" w:hAnsi="Arial" w:cs="Arial"/>
              </w:rPr>
            </w:pPr>
            <w:r w:rsidRPr="009D4532">
              <w:rPr>
                <w:rFonts w:ascii="Arial" w:hAnsi="Arial" w:cs="Arial"/>
              </w:rPr>
              <w:t>Phone Number</w:t>
            </w:r>
          </w:p>
          <w:p w14:paraId="1083BD41" w14:textId="77777777" w:rsidR="009D4532" w:rsidRPr="009D4532" w:rsidRDefault="009D4532" w:rsidP="00917CDA">
            <w:pPr>
              <w:rPr>
                <w:rFonts w:ascii="Arial" w:hAnsi="Arial" w:cs="Arial"/>
              </w:rPr>
            </w:pPr>
          </w:p>
        </w:tc>
        <w:tc>
          <w:tcPr>
            <w:tcW w:w="5103" w:type="dxa"/>
          </w:tcPr>
          <w:p w14:paraId="29001FB6" w14:textId="77777777" w:rsidR="00917CDA" w:rsidRPr="009D4532" w:rsidRDefault="00917CDA" w:rsidP="00917CDA">
            <w:pPr>
              <w:rPr>
                <w:rFonts w:ascii="Arial" w:hAnsi="Arial" w:cs="Arial"/>
              </w:rPr>
            </w:pPr>
          </w:p>
        </w:tc>
      </w:tr>
      <w:tr w:rsidR="00917CDA" w:rsidRPr="00C81DB8" w14:paraId="312AA679" w14:textId="77777777" w:rsidTr="009D4532">
        <w:tc>
          <w:tcPr>
            <w:tcW w:w="4673" w:type="dxa"/>
          </w:tcPr>
          <w:p w14:paraId="52F609BB" w14:textId="77777777" w:rsidR="00917CDA" w:rsidRPr="009D4532" w:rsidRDefault="00917CDA" w:rsidP="00917CDA">
            <w:pPr>
              <w:rPr>
                <w:rFonts w:ascii="Arial" w:hAnsi="Arial" w:cs="Arial"/>
              </w:rPr>
            </w:pPr>
            <w:r w:rsidRPr="009D4532">
              <w:rPr>
                <w:rFonts w:ascii="Arial" w:hAnsi="Arial" w:cs="Arial"/>
              </w:rPr>
              <w:t>Is your organisation a:</w:t>
            </w:r>
          </w:p>
          <w:p w14:paraId="43E03542" w14:textId="77777777" w:rsidR="00917CDA" w:rsidRPr="009D4532" w:rsidRDefault="00917CDA" w:rsidP="003B3C5C">
            <w:pPr>
              <w:rPr>
                <w:rFonts w:ascii="Arial" w:hAnsi="Arial" w:cs="Arial"/>
              </w:rPr>
            </w:pPr>
          </w:p>
        </w:tc>
        <w:tc>
          <w:tcPr>
            <w:tcW w:w="5103" w:type="dxa"/>
          </w:tcPr>
          <w:p w14:paraId="0B67F527" w14:textId="77777777" w:rsidR="003B3C5C" w:rsidRPr="009D4532" w:rsidRDefault="003B3C5C" w:rsidP="003B3C5C">
            <w:pPr>
              <w:pStyle w:val="ListParagraph"/>
              <w:numPr>
                <w:ilvl w:val="0"/>
                <w:numId w:val="3"/>
              </w:numPr>
              <w:contextualSpacing w:val="0"/>
              <w:rPr>
                <w:rFonts w:ascii="Arial" w:hAnsi="Arial" w:cs="Arial"/>
              </w:rPr>
            </w:pPr>
            <w:r w:rsidRPr="009D4532">
              <w:rPr>
                <w:rFonts w:ascii="Arial" w:hAnsi="Arial" w:cs="Arial"/>
              </w:rPr>
              <w:t xml:space="preserve">Private Sector </w:t>
            </w:r>
          </w:p>
          <w:p w14:paraId="2E349A48" w14:textId="77777777" w:rsidR="003B3C5C" w:rsidRPr="009D4532" w:rsidRDefault="003B3C5C" w:rsidP="003B3C5C">
            <w:pPr>
              <w:pStyle w:val="ListParagraph"/>
              <w:numPr>
                <w:ilvl w:val="0"/>
                <w:numId w:val="3"/>
              </w:numPr>
              <w:contextualSpacing w:val="0"/>
              <w:rPr>
                <w:rFonts w:ascii="Arial" w:hAnsi="Arial" w:cs="Arial"/>
              </w:rPr>
            </w:pPr>
            <w:r w:rsidRPr="009D4532">
              <w:rPr>
                <w:rFonts w:ascii="Arial" w:hAnsi="Arial" w:cs="Arial"/>
              </w:rPr>
              <w:t>Local authority</w:t>
            </w:r>
          </w:p>
          <w:p w14:paraId="330F9014" w14:textId="77777777" w:rsidR="003B3C5C" w:rsidRPr="009D4532" w:rsidRDefault="003B3C5C" w:rsidP="003B3C5C">
            <w:pPr>
              <w:pStyle w:val="ListParagraph"/>
              <w:numPr>
                <w:ilvl w:val="0"/>
                <w:numId w:val="3"/>
              </w:numPr>
              <w:contextualSpacing w:val="0"/>
              <w:rPr>
                <w:rFonts w:ascii="Arial" w:hAnsi="Arial" w:cs="Arial"/>
              </w:rPr>
            </w:pPr>
            <w:r w:rsidRPr="009D4532">
              <w:rPr>
                <w:rFonts w:ascii="Arial" w:hAnsi="Arial" w:cs="Arial"/>
              </w:rPr>
              <w:t xml:space="preserve">Social Enterprise </w:t>
            </w:r>
          </w:p>
          <w:p w14:paraId="77171386" w14:textId="77777777" w:rsidR="003B3C5C" w:rsidRPr="009D4532" w:rsidRDefault="003B3C5C" w:rsidP="003B3C5C">
            <w:pPr>
              <w:pStyle w:val="ListParagraph"/>
              <w:numPr>
                <w:ilvl w:val="0"/>
                <w:numId w:val="3"/>
              </w:numPr>
              <w:contextualSpacing w:val="0"/>
              <w:rPr>
                <w:rFonts w:ascii="Arial" w:hAnsi="Arial" w:cs="Arial"/>
              </w:rPr>
            </w:pPr>
            <w:r w:rsidRPr="009D4532">
              <w:rPr>
                <w:rFonts w:ascii="Arial" w:hAnsi="Arial" w:cs="Arial"/>
              </w:rPr>
              <w:t xml:space="preserve">Charity </w:t>
            </w:r>
          </w:p>
          <w:p w14:paraId="4B54E7BA" w14:textId="77777777" w:rsidR="003B3C5C" w:rsidRPr="009D4532" w:rsidRDefault="003B3C5C" w:rsidP="003B3C5C">
            <w:pPr>
              <w:pStyle w:val="ListParagraph"/>
              <w:numPr>
                <w:ilvl w:val="0"/>
                <w:numId w:val="3"/>
              </w:numPr>
              <w:contextualSpacing w:val="0"/>
              <w:rPr>
                <w:rFonts w:ascii="Arial" w:hAnsi="Arial" w:cs="Arial"/>
              </w:rPr>
            </w:pPr>
            <w:r w:rsidRPr="009D4532">
              <w:rPr>
                <w:rFonts w:ascii="Arial" w:hAnsi="Arial" w:cs="Arial"/>
              </w:rPr>
              <w:t>Voluntary Community Sector/Third Sector</w:t>
            </w:r>
          </w:p>
          <w:p w14:paraId="134AA1B7" w14:textId="77777777" w:rsidR="00917CDA" w:rsidRPr="009D4532" w:rsidRDefault="003B3C5C" w:rsidP="003B3C5C">
            <w:pPr>
              <w:pStyle w:val="ListParagraph"/>
              <w:numPr>
                <w:ilvl w:val="0"/>
                <w:numId w:val="3"/>
              </w:numPr>
              <w:contextualSpacing w:val="0"/>
              <w:rPr>
                <w:rFonts w:ascii="Arial" w:hAnsi="Arial" w:cs="Arial"/>
              </w:rPr>
            </w:pPr>
            <w:r w:rsidRPr="009D4532">
              <w:rPr>
                <w:rFonts w:ascii="Arial" w:hAnsi="Arial" w:cs="Arial"/>
              </w:rPr>
              <w:t>Other           </w:t>
            </w:r>
          </w:p>
        </w:tc>
      </w:tr>
      <w:tr w:rsidR="003B3C5C" w:rsidRPr="00C81DB8" w14:paraId="272CEA12" w14:textId="77777777" w:rsidTr="009D4532">
        <w:tc>
          <w:tcPr>
            <w:tcW w:w="4673" w:type="dxa"/>
          </w:tcPr>
          <w:p w14:paraId="53F7A4D5" w14:textId="34E8E699" w:rsidR="00684B5C" w:rsidRPr="008773D1" w:rsidRDefault="00684B5C" w:rsidP="00684B5C">
            <w:pPr>
              <w:rPr>
                <w:rFonts w:ascii="Arial" w:hAnsi="Arial" w:cs="Arial"/>
                <w:sz w:val="24"/>
                <w:szCs w:val="24"/>
              </w:rPr>
            </w:pPr>
            <w:r>
              <w:rPr>
                <w:rFonts w:ascii="Arial" w:hAnsi="Arial" w:cs="Arial"/>
                <w:sz w:val="24"/>
                <w:szCs w:val="24"/>
              </w:rPr>
              <w:t>Do</w:t>
            </w:r>
            <w:r w:rsidRPr="008773D1">
              <w:rPr>
                <w:rFonts w:ascii="Arial" w:hAnsi="Arial" w:cs="Arial"/>
                <w:sz w:val="24"/>
                <w:szCs w:val="24"/>
              </w:rPr>
              <w:t xml:space="preserve"> </w:t>
            </w:r>
            <w:r>
              <w:rPr>
                <w:rFonts w:ascii="Arial" w:hAnsi="Arial" w:cs="Arial"/>
                <w:sz w:val="24"/>
                <w:szCs w:val="24"/>
              </w:rPr>
              <w:t>you have at least 12 months’ experience of providing</w:t>
            </w:r>
            <w:r w:rsidRPr="008773D1">
              <w:rPr>
                <w:rFonts w:ascii="Arial" w:hAnsi="Arial" w:cs="Arial"/>
                <w:sz w:val="24"/>
                <w:szCs w:val="24"/>
              </w:rPr>
              <w:t xml:space="preserve"> </w:t>
            </w:r>
            <w:r>
              <w:rPr>
                <w:rFonts w:ascii="Arial" w:hAnsi="Arial" w:cs="Arial"/>
                <w:sz w:val="24"/>
                <w:szCs w:val="24"/>
              </w:rPr>
              <w:t xml:space="preserve">impartial </w:t>
            </w:r>
            <w:r w:rsidRPr="008773D1">
              <w:rPr>
                <w:rFonts w:ascii="Arial" w:hAnsi="Arial" w:cs="Arial"/>
                <w:sz w:val="24"/>
                <w:szCs w:val="24"/>
              </w:rPr>
              <w:t>immigration advice and casework support</w:t>
            </w:r>
            <w:r>
              <w:rPr>
                <w:rFonts w:ascii="Arial" w:hAnsi="Arial" w:cs="Arial"/>
                <w:sz w:val="24"/>
                <w:szCs w:val="24"/>
              </w:rPr>
              <w:t xml:space="preserve"> to NRPF families who are destitute or at risk of destitution?  Please provide us with some information on how you currently do this. </w:t>
            </w:r>
          </w:p>
          <w:p w14:paraId="7EE43259" w14:textId="77777777" w:rsidR="003B3C5C" w:rsidRDefault="003B3C5C" w:rsidP="00917CDA">
            <w:pPr>
              <w:rPr>
                <w:rFonts w:ascii="Arial" w:hAnsi="Arial" w:cs="Arial"/>
              </w:rPr>
            </w:pPr>
          </w:p>
          <w:p w14:paraId="136C7E24" w14:textId="77777777" w:rsidR="009D4532" w:rsidRDefault="009D4532" w:rsidP="00917CDA">
            <w:pPr>
              <w:rPr>
                <w:rFonts w:ascii="Arial" w:hAnsi="Arial" w:cs="Arial"/>
              </w:rPr>
            </w:pPr>
          </w:p>
          <w:p w14:paraId="442FDDA8" w14:textId="77777777" w:rsidR="009D4532" w:rsidRDefault="009D4532" w:rsidP="00917CDA">
            <w:pPr>
              <w:rPr>
                <w:rFonts w:ascii="Arial" w:hAnsi="Arial" w:cs="Arial"/>
              </w:rPr>
            </w:pPr>
          </w:p>
          <w:p w14:paraId="7B5740CE" w14:textId="77777777" w:rsidR="009D4532" w:rsidRPr="009D4532" w:rsidRDefault="009D4532" w:rsidP="00917CDA">
            <w:pPr>
              <w:rPr>
                <w:rFonts w:ascii="Arial" w:hAnsi="Arial" w:cs="Arial"/>
              </w:rPr>
            </w:pPr>
          </w:p>
          <w:p w14:paraId="5D5E29AD" w14:textId="77777777" w:rsidR="003B3C5C" w:rsidRPr="009D4532" w:rsidRDefault="003B3C5C" w:rsidP="00917CDA">
            <w:pPr>
              <w:rPr>
                <w:rFonts w:ascii="Arial" w:hAnsi="Arial" w:cs="Arial"/>
              </w:rPr>
            </w:pPr>
          </w:p>
        </w:tc>
        <w:tc>
          <w:tcPr>
            <w:tcW w:w="5103" w:type="dxa"/>
          </w:tcPr>
          <w:p w14:paraId="0071C205" w14:textId="77777777" w:rsidR="003B3C5C" w:rsidRPr="009D4532" w:rsidRDefault="003B3C5C" w:rsidP="003B3C5C">
            <w:pPr>
              <w:rPr>
                <w:rFonts w:ascii="Arial" w:hAnsi="Arial" w:cs="Arial"/>
              </w:rPr>
            </w:pPr>
          </w:p>
        </w:tc>
      </w:tr>
      <w:tr w:rsidR="00917CDA" w:rsidRPr="00C81DB8" w14:paraId="06FECDBD" w14:textId="77777777" w:rsidTr="009D4532">
        <w:tc>
          <w:tcPr>
            <w:tcW w:w="4673" w:type="dxa"/>
          </w:tcPr>
          <w:p w14:paraId="5A17E705" w14:textId="77777777" w:rsidR="00684B5C" w:rsidRPr="0055146E" w:rsidRDefault="00684B5C" w:rsidP="00684B5C">
            <w:pPr>
              <w:rPr>
                <w:rFonts w:ascii="Arial" w:hAnsi="Arial" w:cs="Arial"/>
                <w:sz w:val="24"/>
                <w:szCs w:val="24"/>
              </w:rPr>
            </w:pPr>
            <w:r w:rsidRPr="0055146E">
              <w:rPr>
                <w:rFonts w:ascii="Arial" w:hAnsi="Arial" w:cs="Arial"/>
                <w:sz w:val="24"/>
                <w:szCs w:val="24"/>
              </w:rPr>
              <w:t>Do you have capacity to support the estimated required caseload as outlined above (30-38 families at any one-time, 70-90 families over 12 months)?</w:t>
            </w:r>
          </w:p>
          <w:p w14:paraId="3F6C7DF7" w14:textId="77777777" w:rsidR="009D4532" w:rsidRDefault="009D4532" w:rsidP="003B3C5C">
            <w:pPr>
              <w:rPr>
                <w:rFonts w:ascii="Arial" w:hAnsi="Arial" w:cs="Arial"/>
              </w:rPr>
            </w:pPr>
          </w:p>
          <w:p w14:paraId="4029397F" w14:textId="77777777" w:rsidR="009D4532" w:rsidRPr="009D4532" w:rsidRDefault="009D4532" w:rsidP="003B3C5C">
            <w:pPr>
              <w:rPr>
                <w:rFonts w:ascii="Arial" w:hAnsi="Arial" w:cs="Arial"/>
              </w:rPr>
            </w:pPr>
          </w:p>
        </w:tc>
        <w:tc>
          <w:tcPr>
            <w:tcW w:w="5103" w:type="dxa"/>
          </w:tcPr>
          <w:p w14:paraId="088F92C9" w14:textId="77777777" w:rsidR="003B3C5C" w:rsidRPr="009D4532" w:rsidRDefault="0044777D" w:rsidP="00990275">
            <w:pPr>
              <w:rPr>
                <w:rFonts w:ascii="Arial" w:hAnsi="Arial" w:cs="Arial"/>
              </w:rPr>
            </w:pPr>
            <w:r>
              <w:rPr>
                <w:rFonts w:ascii="Arial" w:hAnsi="Arial" w:cs="Arial"/>
              </w:rPr>
              <w:t>Yes/No</w:t>
            </w:r>
          </w:p>
        </w:tc>
      </w:tr>
      <w:tr w:rsidR="003B3C5C" w:rsidRPr="00C81DB8" w14:paraId="3C5E0A23" w14:textId="77777777" w:rsidTr="009D4532">
        <w:tc>
          <w:tcPr>
            <w:tcW w:w="4673" w:type="dxa"/>
          </w:tcPr>
          <w:p w14:paraId="78277F48" w14:textId="745057D6" w:rsidR="009D4532" w:rsidRPr="009D4532" w:rsidRDefault="00684B5C" w:rsidP="003B3C5C">
            <w:pPr>
              <w:rPr>
                <w:rFonts w:ascii="Arial" w:hAnsi="Arial" w:cs="Arial"/>
              </w:rPr>
            </w:pPr>
            <w:r w:rsidRPr="00D4226A">
              <w:rPr>
                <w:rFonts w:ascii="Arial" w:hAnsi="Arial" w:cs="Arial"/>
                <w:sz w:val="24"/>
                <w:szCs w:val="24"/>
              </w:rPr>
              <w:t>Would your organisation be interested in providing a quote for the above service?</w:t>
            </w:r>
          </w:p>
        </w:tc>
        <w:tc>
          <w:tcPr>
            <w:tcW w:w="5103" w:type="dxa"/>
          </w:tcPr>
          <w:p w14:paraId="1E4AF321" w14:textId="77777777" w:rsidR="003B3C5C" w:rsidRPr="009D4532" w:rsidRDefault="0044777D" w:rsidP="00917CDA">
            <w:pPr>
              <w:rPr>
                <w:rFonts w:ascii="Arial" w:hAnsi="Arial" w:cs="Arial"/>
              </w:rPr>
            </w:pPr>
            <w:r>
              <w:rPr>
                <w:rFonts w:ascii="Arial" w:hAnsi="Arial" w:cs="Arial"/>
              </w:rPr>
              <w:t>Yes/No</w:t>
            </w:r>
          </w:p>
        </w:tc>
      </w:tr>
      <w:tr w:rsidR="003B3C5C" w:rsidRPr="00C81DB8" w14:paraId="78E0E24B" w14:textId="77777777" w:rsidTr="009D4532">
        <w:tc>
          <w:tcPr>
            <w:tcW w:w="4673" w:type="dxa"/>
          </w:tcPr>
          <w:p w14:paraId="7EB7AFB0" w14:textId="77777777" w:rsidR="009D4532" w:rsidRPr="009D4532" w:rsidRDefault="009D4532" w:rsidP="009D4532">
            <w:pPr>
              <w:rPr>
                <w:rFonts w:ascii="Arial" w:hAnsi="Arial" w:cs="Arial"/>
              </w:rPr>
            </w:pPr>
          </w:p>
        </w:tc>
        <w:tc>
          <w:tcPr>
            <w:tcW w:w="5103" w:type="dxa"/>
          </w:tcPr>
          <w:p w14:paraId="67DBDE02" w14:textId="1BFB9566" w:rsidR="003B3C5C" w:rsidRPr="009D4532" w:rsidRDefault="003B3C5C" w:rsidP="009D4532">
            <w:pPr>
              <w:rPr>
                <w:rFonts w:ascii="Arial" w:hAnsi="Arial" w:cs="Arial"/>
              </w:rPr>
            </w:pPr>
          </w:p>
        </w:tc>
      </w:tr>
    </w:tbl>
    <w:p w14:paraId="665642D7" w14:textId="77777777" w:rsidR="00412632" w:rsidRPr="00C81DB8" w:rsidRDefault="00412632" w:rsidP="00917CDA">
      <w:pPr>
        <w:spacing w:after="0" w:line="240" w:lineRule="auto"/>
        <w:rPr>
          <w:rFonts w:ascii="Arial" w:hAnsi="Arial" w:cs="Arial"/>
          <w:b/>
          <w:sz w:val="24"/>
          <w:szCs w:val="24"/>
        </w:rPr>
      </w:pPr>
    </w:p>
    <w:p w14:paraId="164F2C04" w14:textId="77777777" w:rsidR="00265791" w:rsidRPr="00C81DB8" w:rsidRDefault="00265791" w:rsidP="00917CDA">
      <w:pPr>
        <w:spacing w:after="0" w:line="240" w:lineRule="auto"/>
        <w:rPr>
          <w:rFonts w:ascii="Arial" w:hAnsi="Arial" w:cs="Arial"/>
          <w:b/>
          <w:sz w:val="24"/>
          <w:szCs w:val="24"/>
        </w:rPr>
      </w:pPr>
    </w:p>
    <w:sectPr w:rsidR="00265791" w:rsidRPr="00C81DB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B45C1" w14:textId="77777777" w:rsidR="008D6185" w:rsidRDefault="008D6185" w:rsidP="003B3C5C">
      <w:pPr>
        <w:spacing w:after="0" w:line="240" w:lineRule="auto"/>
      </w:pPr>
      <w:r>
        <w:separator/>
      </w:r>
    </w:p>
  </w:endnote>
  <w:endnote w:type="continuationSeparator" w:id="0">
    <w:p w14:paraId="53EA4FF6" w14:textId="77777777" w:rsidR="008D6185" w:rsidRDefault="008D6185"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130E4" w14:textId="77777777" w:rsidR="008D6185" w:rsidRDefault="008D6185" w:rsidP="003B3C5C">
      <w:pPr>
        <w:spacing w:after="0" w:line="240" w:lineRule="auto"/>
      </w:pPr>
      <w:r>
        <w:separator/>
      </w:r>
    </w:p>
  </w:footnote>
  <w:footnote w:type="continuationSeparator" w:id="0">
    <w:p w14:paraId="0E3F980E" w14:textId="77777777" w:rsidR="008D6185" w:rsidRDefault="008D6185"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B92F" w14:textId="77777777" w:rsidR="003B3C5C" w:rsidRPr="00731DC0" w:rsidRDefault="005479A1" w:rsidP="003B3C5C">
    <w:pPr>
      <w:pStyle w:val="Header"/>
      <w:jc w:val="center"/>
      <w:rPr>
        <w:b/>
        <w:sz w:val="32"/>
        <w:szCs w:val="32"/>
        <w:u w:val="single"/>
      </w:rPr>
    </w:pPr>
    <w:r>
      <w:rPr>
        <w:b/>
        <w:sz w:val="32"/>
        <w:szCs w:val="32"/>
        <w:u w:val="single"/>
      </w:rPr>
      <w:t>MARKET TEST</w:t>
    </w:r>
    <w:r w:rsidR="003B3C5C" w:rsidRPr="00731DC0">
      <w:rPr>
        <w:b/>
        <w:sz w:val="32"/>
        <w:szCs w:val="32"/>
        <w:u w:val="single"/>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1B7785"/>
    <w:multiLevelType w:val="hybridMultilevel"/>
    <w:tmpl w:val="35CE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73A6"/>
    <w:rsid w:val="0007473B"/>
    <w:rsid w:val="000B24A2"/>
    <w:rsid w:val="000B5F3C"/>
    <w:rsid w:val="000C2C40"/>
    <w:rsid w:val="000C436C"/>
    <w:rsid w:val="000C470F"/>
    <w:rsid w:val="00196C5B"/>
    <w:rsid w:val="00265791"/>
    <w:rsid w:val="003255C8"/>
    <w:rsid w:val="00365349"/>
    <w:rsid w:val="00365B34"/>
    <w:rsid w:val="00377E0C"/>
    <w:rsid w:val="00391905"/>
    <w:rsid w:val="003B3C5C"/>
    <w:rsid w:val="003C3A3F"/>
    <w:rsid w:val="003C64A2"/>
    <w:rsid w:val="0040416D"/>
    <w:rsid w:val="00412632"/>
    <w:rsid w:val="00442681"/>
    <w:rsid w:val="0044777D"/>
    <w:rsid w:val="005479A1"/>
    <w:rsid w:val="00563BA3"/>
    <w:rsid w:val="005A7B39"/>
    <w:rsid w:val="00684B5C"/>
    <w:rsid w:val="007166E6"/>
    <w:rsid w:val="00731DC0"/>
    <w:rsid w:val="0073615E"/>
    <w:rsid w:val="00772B38"/>
    <w:rsid w:val="00831935"/>
    <w:rsid w:val="008D5B92"/>
    <w:rsid w:val="008D6185"/>
    <w:rsid w:val="008E6213"/>
    <w:rsid w:val="00917CDA"/>
    <w:rsid w:val="00944D46"/>
    <w:rsid w:val="00990275"/>
    <w:rsid w:val="009D0C63"/>
    <w:rsid w:val="009D4532"/>
    <w:rsid w:val="00A87FBF"/>
    <w:rsid w:val="00A9542F"/>
    <w:rsid w:val="00B67855"/>
    <w:rsid w:val="00B819A9"/>
    <w:rsid w:val="00BA6760"/>
    <w:rsid w:val="00BB370A"/>
    <w:rsid w:val="00BF5622"/>
    <w:rsid w:val="00C56C4A"/>
    <w:rsid w:val="00C73DB5"/>
    <w:rsid w:val="00C81DB8"/>
    <w:rsid w:val="00D40B09"/>
    <w:rsid w:val="00DB743A"/>
    <w:rsid w:val="00DF1B23"/>
    <w:rsid w:val="00E51B87"/>
    <w:rsid w:val="00FA0C67"/>
    <w:rsid w:val="087BDE7F"/>
    <w:rsid w:val="0B982CDD"/>
    <w:rsid w:val="19D3F935"/>
    <w:rsid w:val="24F93FAB"/>
    <w:rsid w:val="25207EF2"/>
    <w:rsid w:val="27C75259"/>
    <w:rsid w:val="29FC47B3"/>
    <w:rsid w:val="2C652DE3"/>
    <w:rsid w:val="6DC52F5C"/>
    <w:rsid w:val="709117FD"/>
    <w:rsid w:val="70DE7DBD"/>
    <w:rsid w:val="730670A2"/>
    <w:rsid w:val="797A8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0D1A"/>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 w:type="character" w:styleId="Hyperlink">
    <w:name w:val="Hyperlink"/>
    <w:basedOn w:val="DefaultParagraphFont"/>
    <w:uiPriority w:val="99"/>
    <w:unhideWhenUsed/>
    <w:rsid w:val="005479A1"/>
    <w:rPr>
      <w:color w:val="0563C1" w:themeColor="hyperlink"/>
      <w:u w:val="single"/>
    </w:rPr>
  </w:style>
  <w:style w:type="paragraph" w:styleId="Revision">
    <w:name w:val="Revision"/>
    <w:hidden/>
    <w:uiPriority w:val="99"/>
    <w:semiHidden/>
    <w:rsid w:val="0007473B"/>
    <w:pPr>
      <w:spacing w:after="0" w:line="240" w:lineRule="auto"/>
    </w:p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locked/>
    <w:rsid w:val="0068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377730F39284E8245B67425C55569" ma:contentTypeVersion="2" ma:contentTypeDescription="Create a new document." ma:contentTypeScope="" ma:versionID="d70012ce4df3aafd48d17a49d423961f">
  <xsd:schema xmlns:xsd="http://www.w3.org/2001/XMLSchema" xmlns:xs="http://www.w3.org/2001/XMLSchema" xmlns:p="http://schemas.microsoft.com/office/2006/metadata/properties" xmlns:ns2="40379eff-0884-4acb-8759-e569ca95c6b1" targetNamespace="http://schemas.microsoft.com/office/2006/metadata/properties" ma:root="true" ma:fieldsID="b0b937ce1b10539d75cb986ddb328f15" ns2:_="">
    <xsd:import namespace="40379eff-0884-4acb-8759-e569ca95c6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79eff-0884-4acb-8759-e569ca95c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2C488-CDB2-48DC-BEB1-5E8B7A7B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79eff-0884-4acb-8759-e569ca95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00E3A-5059-4E73-A7F8-0F07E1383B0A}">
  <ds:schemaRefs>
    <ds:schemaRef ds:uri="http://schemas.microsoft.com/sharepoint/v3/contenttype/forms"/>
  </ds:schemaRefs>
</ds:datastoreItem>
</file>

<file path=customXml/itemProps3.xml><?xml version="1.0" encoding="utf-8"?>
<ds:datastoreItem xmlns:ds="http://schemas.openxmlformats.org/officeDocument/2006/customXml" ds:itemID="{7D3BC0A7-C42E-4203-85E8-80F1601AC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Company>oneSource</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Ade Rasaki</cp:lastModifiedBy>
  <cp:revision>11</cp:revision>
  <dcterms:created xsi:type="dcterms:W3CDTF">2023-03-23T09:54:00Z</dcterms:created>
  <dcterms:modified xsi:type="dcterms:W3CDTF">2023-04-19T13:46:00Z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0x01010045C377730F39284E8245B67425C55569</vt:lpwstr>
  </property>
</Properties>
</file>