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E3FFE" w14:textId="77777777" w:rsidR="009E3A69" w:rsidRDefault="009E3A69" w:rsidP="009E3A69">
      <w:pPr>
        <w:spacing w:after="0" w:line="240" w:lineRule="auto"/>
        <w:jc w:val="center"/>
        <w:rPr>
          <w:rFonts w:cs="Arial"/>
          <w:sz w:val="48"/>
          <w:szCs w:val="48"/>
        </w:rPr>
      </w:pPr>
      <w:r>
        <w:rPr>
          <w:rFonts w:ascii="Verdana" w:hAnsi="Verdana"/>
          <w:b/>
          <w:noProof/>
          <w:sz w:val="32"/>
        </w:rPr>
        <w:drawing>
          <wp:inline distT="0" distB="0" distL="0" distR="0" wp14:anchorId="6DC80152" wp14:editId="2CE79E9A">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7369CD8F" w14:textId="77777777" w:rsidR="009E3A69" w:rsidRDefault="009E3A69" w:rsidP="009E3A69">
      <w:pPr>
        <w:spacing w:after="0" w:line="240" w:lineRule="auto"/>
        <w:rPr>
          <w:rFonts w:cs="Arial"/>
          <w:sz w:val="48"/>
          <w:szCs w:val="48"/>
        </w:rPr>
      </w:pPr>
    </w:p>
    <w:p w14:paraId="3CFFE26E" w14:textId="77777777" w:rsidR="009E3A69" w:rsidRDefault="009E3A69" w:rsidP="009E3A69">
      <w:pPr>
        <w:spacing w:after="0" w:line="240" w:lineRule="auto"/>
        <w:rPr>
          <w:rFonts w:cs="Arial"/>
          <w:sz w:val="48"/>
          <w:szCs w:val="48"/>
        </w:rPr>
      </w:pPr>
    </w:p>
    <w:p w14:paraId="3F9E7CFD" w14:textId="77777777" w:rsidR="009E3A69" w:rsidRDefault="009E3A69" w:rsidP="009E3A69">
      <w:pPr>
        <w:spacing w:after="0" w:line="240" w:lineRule="auto"/>
        <w:rPr>
          <w:rFonts w:cs="Arial"/>
          <w:sz w:val="48"/>
          <w:szCs w:val="48"/>
        </w:rPr>
      </w:pPr>
    </w:p>
    <w:p w14:paraId="3E2DC662" w14:textId="77777777" w:rsidR="009E3A69" w:rsidRPr="009E3A69" w:rsidRDefault="698DADD3" w:rsidP="698DADD3">
      <w:pPr>
        <w:spacing w:after="0" w:line="240" w:lineRule="auto"/>
        <w:ind w:left="599"/>
        <w:jc w:val="center"/>
        <w:rPr>
          <w:rFonts w:cs="Arial"/>
          <w:b/>
          <w:bCs/>
          <w:sz w:val="32"/>
          <w:szCs w:val="32"/>
        </w:rPr>
      </w:pPr>
      <w:r w:rsidRPr="698DADD3">
        <w:rPr>
          <w:rFonts w:cs="Arial"/>
          <w:b/>
          <w:bCs/>
          <w:sz w:val="32"/>
          <w:szCs w:val="32"/>
        </w:rPr>
        <w:t>Contract for:</w:t>
      </w:r>
    </w:p>
    <w:p w14:paraId="7D207A96" w14:textId="77777777" w:rsidR="009E3A69" w:rsidRPr="009E3A69" w:rsidRDefault="009E3A69" w:rsidP="698DADD3">
      <w:pPr>
        <w:spacing w:after="0" w:line="240" w:lineRule="auto"/>
        <w:ind w:left="599"/>
        <w:jc w:val="center"/>
        <w:rPr>
          <w:rFonts w:cs="Arial"/>
          <w:b/>
          <w:bCs/>
          <w:sz w:val="32"/>
          <w:szCs w:val="32"/>
        </w:rPr>
      </w:pPr>
    </w:p>
    <w:p w14:paraId="620BB64A" w14:textId="77777777" w:rsidR="009E3A69" w:rsidRPr="009E3A69" w:rsidRDefault="698DADD3" w:rsidP="698DADD3">
      <w:pPr>
        <w:spacing w:after="0" w:line="240" w:lineRule="auto"/>
        <w:ind w:left="599"/>
        <w:jc w:val="center"/>
        <w:rPr>
          <w:rFonts w:cs="Arial"/>
          <w:b/>
          <w:bCs/>
          <w:sz w:val="32"/>
          <w:szCs w:val="32"/>
        </w:rPr>
      </w:pPr>
      <w:r w:rsidRPr="698DADD3">
        <w:rPr>
          <w:rFonts w:cs="Arial"/>
          <w:b/>
          <w:bCs/>
          <w:sz w:val="32"/>
          <w:szCs w:val="32"/>
        </w:rPr>
        <w:t>Enabling and building stabilisation works at</w:t>
      </w:r>
    </w:p>
    <w:p w14:paraId="765D2100" w14:textId="77777777" w:rsidR="009E3A69" w:rsidRPr="00D870B0" w:rsidRDefault="698DADD3" w:rsidP="009E3A69">
      <w:pPr>
        <w:spacing w:after="0" w:line="240" w:lineRule="auto"/>
        <w:ind w:left="599"/>
        <w:jc w:val="center"/>
        <w:rPr>
          <w:rFonts w:cs="Arial"/>
          <w:b/>
          <w:bCs/>
          <w:sz w:val="32"/>
          <w:szCs w:val="32"/>
        </w:rPr>
      </w:pPr>
      <w:r w:rsidRPr="698DADD3">
        <w:rPr>
          <w:rFonts w:cs="Arial"/>
          <w:b/>
          <w:bCs/>
          <w:sz w:val="32"/>
          <w:szCs w:val="32"/>
        </w:rPr>
        <w:t xml:space="preserve"> Bassett Centre Refurbishment, Camborne</w:t>
      </w:r>
    </w:p>
    <w:p w14:paraId="56064DEE" w14:textId="32785217" w:rsidR="00830D81" w:rsidRDefault="00830D81" w:rsidP="00830D81">
      <w:pPr>
        <w:spacing w:after="0" w:line="240" w:lineRule="auto"/>
        <w:jc w:val="center"/>
        <w:rPr>
          <w:rFonts w:cs="Arial"/>
          <w:sz w:val="48"/>
          <w:szCs w:val="48"/>
        </w:rPr>
      </w:pPr>
      <w:r>
        <w:rPr>
          <w:rFonts w:cs="Arial"/>
          <w:sz w:val="48"/>
          <w:szCs w:val="48"/>
        </w:rPr>
        <w:t xml:space="preserve"> </w:t>
      </w:r>
    </w:p>
    <w:p w14:paraId="4AE87701" w14:textId="77777777" w:rsidR="00830D81" w:rsidRDefault="00830D81" w:rsidP="00830D81">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830D81" w:rsidRPr="00BB442C" w14:paraId="68648D26" w14:textId="77777777" w:rsidTr="00523D8F">
        <w:trPr>
          <w:trHeight w:hRule="exact" w:val="2039"/>
        </w:trPr>
        <w:tc>
          <w:tcPr>
            <w:tcW w:w="9748" w:type="dxa"/>
            <w:shd w:val="clear" w:color="auto" w:fill="C00000"/>
            <w:vAlign w:val="center"/>
          </w:tcPr>
          <w:p w14:paraId="532A4F82" w14:textId="77777777" w:rsidR="00830D81" w:rsidRPr="00686848" w:rsidRDefault="00830D81" w:rsidP="007C5CE0">
            <w:pPr>
              <w:spacing w:before="120" w:after="120" w:line="240" w:lineRule="auto"/>
              <w:jc w:val="center"/>
              <w:rPr>
                <w:sz w:val="40"/>
                <w:szCs w:val="40"/>
              </w:rPr>
            </w:pPr>
            <w:r w:rsidRPr="00686848">
              <w:rPr>
                <w:rFonts w:cs="Arial"/>
                <w:color w:val="FFFFFF" w:themeColor="background1"/>
                <w:sz w:val="40"/>
                <w:szCs w:val="40"/>
              </w:rPr>
              <w:t>Volume 2 Applicant’s Offer</w:t>
            </w:r>
            <w:r w:rsidRPr="00686848">
              <w:rPr>
                <w:sz w:val="40"/>
                <w:szCs w:val="40"/>
              </w:rPr>
              <w:t xml:space="preserve"> </w:t>
            </w:r>
          </w:p>
          <w:p w14:paraId="19390885" w14:textId="77777777" w:rsidR="00830D81" w:rsidRPr="00686848" w:rsidRDefault="00830D81" w:rsidP="007C5CE0">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Invitation to Tender</w:t>
            </w:r>
          </w:p>
          <w:p w14:paraId="3C088512" w14:textId="77777777" w:rsidR="00830D81" w:rsidRPr="00686848" w:rsidRDefault="00830D81" w:rsidP="007C5CE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2DE5EA91" w14:textId="77777777" w:rsidR="00830D81" w:rsidRPr="00BB442C" w:rsidRDefault="00830D81" w:rsidP="007C5CE0">
            <w:pPr>
              <w:spacing w:after="0" w:line="240" w:lineRule="auto"/>
              <w:rPr>
                <w:rFonts w:cs="Arial"/>
                <w:color w:val="FFFFFF" w:themeColor="background1"/>
                <w:sz w:val="48"/>
                <w:szCs w:val="48"/>
              </w:rPr>
            </w:pPr>
          </w:p>
        </w:tc>
      </w:tr>
    </w:tbl>
    <w:p w14:paraId="7487C7CA" w14:textId="77777777" w:rsidR="00830D81" w:rsidRDefault="00830D81" w:rsidP="00830D81">
      <w:pPr>
        <w:spacing w:after="0" w:line="240" w:lineRule="auto"/>
        <w:jc w:val="center"/>
        <w:rPr>
          <w:rFonts w:cs="Arial"/>
          <w:sz w:val="36"/>
          <w:szCs w:val="36"/>
        </w:rPr>
      </w:pPr>
    </w:p>
    <w:p w14:paraId="03C9B29E" w14:textId="77777777" w:rsidR="00830D81" w:rsidRDefault="00830D81" w:rsidP="00D01F29">
      <w:pPr>
        <w:spacing w:before="120" w:after="120" w:line="240" w:lineRule="auto"/>
        <w:jc w:val="center"/>
        <w:rPr>
          <w:rFonts w:cs="Arial"/>
          <w:sz w:val="28"/>
          <w:szCs w:val="28"/>
        </w:rPr>
      </w:pPr>
    </w:p>
    <w:p w14:paraId="0D100930" w14:textId="77777777" w:rsidR="00830D81" w:rsidRDefault="00830D81" w:rsidP="00D01F29">
      <w:pPr>
        <w:spacing w:before="120" w:after="120" w:line="240" w:lineRule="auto"/>
        <w:jc w:val="center"/>
        <w:rPr>
          <w:rFonts w:cs="Arial"/>
          <w:sz w:val="28"/>
          <w:szCs w:val="28"/>
        </w:rPr>
      </w:pPr>
    </w:p>
    <w:p w14:paraId="36F62B3B" w14:textId="77777777" w:rsidR="00830D81" w:rsidRDefault="00830D81" w:rsidP="00D01F29">
      <w:pPr>
        <w:spacing w:before="120" w:after="120" w:line="240" w:lineRule="auto"/>
        <w:jc w:val="center"/>
        <w:rPr>
          <w:rFonts w:cs="Arial"/>
          <w:sz w:val="28"/>
          <w:szCs w:val="28"/>
        </w:rPr>
      </w:pPr>
    </w:p>
    <w:p w14:paraId="551C5412" w14:textId="760E1376" w:rsidR="00BA59DC" w:rsidRDefault="0096687D" w:rsidP="00D01F29">
      <w:pPr>
        <w:spacing w:before="120" w:after="120" w:line="240" w:lineRule="auto"/>
        <w:jc w:val="center"/>
        <w:rPr>
          <w:rFonts w:cs="Arial"/>
          <w:b/>
          <w:sz w:val="28"/>
          <w:szCs w:val="28"/>
        </w:rPr>
      </w:pPr>
      <w:r w:rsidRPr="00887410">
        <w:rPr>
          <w:rFonts w:cs="Arial"/>
          <w:sz w:val="28"/>
          <w:szCs w:val="28"/>
        </w:rPr>
        <w:t xml:space="preserve">Closing </w:t>
      </w:r>
      <w:r w:rsidR="007E6BE3" w:rsidRPr="00887410">
        <w:rPr>
          <w:rFonts w:cs="Arial"/>
          <w:sz w:val="28"/>
          <w:szCs w:val="28"/>
        </w:rPr>
        <w:t>time</w:t>
      </w:r>
      <w:r w:rsidR="000D06C0" w:rsidRPr="00887410">
        <w:rPr>
          <w:rFonts w:cs="Arial"/>
          <w:sz w:val="28"/>
          <w:szCs w:val="28"/>
        </w:rPr>
        <w:t>/</w:t>
      </w:r>
      <w:r w:rsidRPr="00887410">
        <w:rPr>
          <w:rFonts w:cs="Arial"/>
          <w:sz w:val="28"/>
          <w:szCs w:val="28"/>
        </w:rPr>
        <w:t>date for return of submission:</w:t>
      </w:r>
      <w:r w:rsidR="000D06C0" w:rsidRPr="00887410">
        <w:rPr>
          <w:rFonts w:cs="Arial"/>
          <w:sz w:val="28"/>
          <w:szCs w:val="28"/>
        </w:rPr>
        <w:t xml:space="preserve"> </w:t>
      </w:r>
      <w:r w:rsidR="00843207" w:rsidRPr="00887410">
        <w:rPr>
          <w:rFonts w:cs="Arial"/>
          <w:b/>
          <w:sz w:val="28"/>
          <w:szCs w:val="28"/>
        </w:rPr>
        <w:t xml:space="preserve">12:00 (Noon) </w:t>
      </w:r>
      <w:r w:rsidR="00BA6611">
        <w:rPr>
          <w:rFonts w:cs="Arial"/>
          <w:b/>
          <w:sz w:val="28"/>
          <w:szCs w:val="28"/>
        </w:rPr>
        <w:t>25</w:t>
      </w:r>
      <w:r w:rsidR="00523D8F" w:rsidRPr="00887410">
        <w:rPr>
          <w:rFonts w:cs="Arial"/>
          <w:b/>
          <w:sz w:val="28"/>
          <w:szCs w:val="28"/>
        </w:rPr>
        <w:t>/10/2024</w:t>
      </w:r>
    </w:p>
    <w:p w14:paraId="3EB11A0E" w14:textId="77777777" w:rsidR="00830D81" w:rsidRPr="0030387C" w:rsidRDefault="00830D81" w:rsidP="00D01F29">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2090C9C8" w14:textId="77777777" w:rsidR="00830D81" w:rsidRDefault="00830D81" w:rsidP="00D01F29">
      <w:pPr>
        <w:spacing w:after="0" w:line="240" w:lineRule="auto"/>
        <w:rPr>
          <w:rFonts w:cs="Arial"/>
          <w:sz w:val="32"/>
          <w:szCs w:val="32"/>
        </w:rPr>
      </w:pPr>
    </w:p>
    <w:p w14:paraId="612C1A97" w14:textId="7B130D29" w:rsidR="00830D81" w:rsidRDefault="009F3AFC" w:rsidP="00D01F29">
      <w:pPr>
        <w:spacing w:after="0" w:line="240" w:lineRule="auto"/>
        <w:rPr>
          <w:rStyle w:val="Hyperlink"/>
          <w:b/>
          <w:bCs/>
          <w:sz w:val="24"/>
          <w:szCs w:val="24"/>
          <w:highlight w:val="yellow"/>
          <w:u w:val="single"/>
        </w:rPr>
      </w:pPr>
      <w:r w:rsidRPr="00D01F29">
        <w:rPr>
          <w:rFonts w:cs="Arial"/>
          <w:sz w:val="32"/>
          <w:szCs w:val="32"/>
        </w:rPr>
        <w:t>Please return electronically to:</w:t>
      </w:r>
      <w:r w:rsidR="00D01F29">
        <w:rPr>
          <w:rFonts w:cs="Arial"/>
          <w:sz w:val="32"/>
          <w:szCs w:val="32"/>
        </w:rPr>
        <w:t xml:space="preserve"> </w:t>
      </w:r>
      <w:hyperlink r:id="rId9" w:history="1">
        <w:r w:rsidR="000A2249" w:rsidRPr="00957F0A">
          <w:rPr>
            <w:rStyle w:val="Hyperlink"/>
            <w:u w:val="single"/>
          </w:rPr>
          <w:t>tenders@camborne-tc.gov.uk</w:t>
        </w:r>
      </w:hyperlink>
    </w:p>
    <w:p w14:paraId="550049C4" w14:textId="77777777" w:rsidR="00830D81" w:rsidRDefault="00830D81">
      <w:pPr>
        <w:spacing w:after="0" w:line="240" w:lineRule="auto"/>
        <w:rPr>
          <w:rStyle w:val="Hyperlink"/>
          <w:b/>
          <w:bCs/>
          <w:sz w:val="24"/>
          <w:szCs w:val="24"/>
          <w:highlight w:val="yellow"/>
          <w:u w:val="single"/>
        </w:rPr>
      </w:pPr>
      <w:r>
        <w:rPr>
          <w:rStyle w:val="Hyperlink"/>
          <w:b/>
          <w:bCs/>
          <w:sz w:val="24"/>
          <w:szCs w:val="24"/>
          <w:highlight w:val="yellow"/>
          <w:u w:val="single"/>
        </w:rPr>
        <w:br w:type="page"/>
      </w:r>
    </w:p>
    <w:tbl>
      <w:tblPr>
        <w:tblW w:w="0" w:type="auto"/>
        <w:jc w:val="center"/>
        <w:shd w:val="clear" w:color="auto" w:fill="808080" w:themeFill="background1" w:themeFillShade="80"/>
        <w:tblLook w:val="01E0" w:firstRow="1" w:lastRow="1" w:firstColumn="1" w:lastColumn="1" w:noHBand="0" w:noVBand="0"/>
      </w:tblPr>
      <w:tblGrid>
        <w:gridCol w:w="9639"/>
      </w:tblGrid>
      <w:tr w:rsidR="004B3731" w14:paraId="551C541C" w14:textId="77777777" w:rsidTr="009E3A69">
        <w:trPr>
          <w:trHeight w:hRule="exact" w:val="567"/>
          <w:jc w:val="center"/>
        </w:trPr>
        <w:tc>
          <w:tcPr>
            <w:tcW w:w="9641"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47FF2283" w14:textId="7C34ABAD" w:rsidR="0037114C"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76602051" w:history="1">
        <w:r w:rsidR="0037114C" w:rsidRPr="00005088">
          <w:rPr>
            <w:rStyle w:val="Hyperlink"/>
            <w:noProof/>
          </w:rPr>
          <w:t>Section 1 – General Notes</w:t>
        </w:r>
        <w:r w:rsidR="0037114C">
          <w:rPr>
            <w:noProof/>
            <w:webHidden/>
          </w:rPr>
          <w:tab/>
        </w:r>
        <w:r w:rsidR="0037114C">
          <w:rPr>
            <w:noProof/>
            <w:webHidden/>
          </w:rPr>
          <w:fldChar w:fldCharType="begin"/>
        </w:r>
        <w:r w:rsidR="0037114C">
          <w:rPr>
            <w:noProof/>
            <w:webHidden/>
          </w:rPr>
          <w:instrText xml:space="preserve"> PAGEREF _Toc176602051 \h </w:instrText>
        </w:r>
        <w:r w:rsidR="0037114C">
          <w:rPr>
            <w:noProof/>
            <w:webHidden/>
          </w:rPr>
        </w:r>
        <w:r w:rsidR="0037114C">
          <w:rPr>
            <w:noProof/>
            <w:webHidden/>
          </w:rPr>
          <w:fldChar w:fldCharType="separate"/>
        </w:r>
        <w:r w:rsidR="0037114C">
          <w:rPr>
            <w:noProof/>
            <w:webHidden/>
          </w:rPr>
          <w:t>3</w:t>
        </w:r>
        <w:r w:rsidR="0037114C">
          <w:rPr>
            <w:noProof/>
            <w:webHidden/>
          </w:rPr>
          <w:fldChar w:fldCharType="end"/>
        </w:r>
      </w:hyperlink>
    </w:p>
    <w:p w14:paraId="21DBCA91" w14:textId="73E3C8BC" w:rsidR="0037114C" w:rsidRDefault="0037114C">
      <w:pPr>
        <w:pStyle w:val="TOC1"/>
        <w:rPr>
          <w:rFonts w:asciiTheme="minorHAnsi" w:eastAsiaTheme="minorEastAsia" w:hAnsiTheme="minorHAnsi" w:cstheme="minorBidi"/>
          <w:noProof/>
          <w:kern w:val="2"/>
          <w:sz w:val="24"/>
          <w:szCs w:val="24"/>
          <w:lang w:eastAsia="en-GB"/>
          <w14:ligatures w14:val="standardContextual"/>
        </w:rPr>
      </w:pPr>
      <w:hyperlink w:anchor="_Toc176602052" w:history="1">
        <w:r w:rsidRPr="00005088">
          <w:rPr>
            <w:rStyle w:val="Hyperlink"/>
            <w:noProof/>
          </w:rPr>
          <w:t>Section 2 - Selection Questionnaire.</w:t>
        </w:r>
        <w:r>
          <w:rPr>
            <w:noProof/>
            <w:webHidden/>
          </w:rPr>
          <w:tab/>
        </w:r>
        <w:r>
          <w:rPr>
            <w:noProof/>
            <w:webHidden/>
          </w:rPr>
          <w:fldChar w:fldCharType="begin"/>
        </w:r>
        <w:r>
          <w:rPr>
            <w:noProof/>
            <w:webHidden/>
          </w:rPr>
          <w:instrText xml:space="preserve"> PAGEREF _Toc176602052 \h </w:instrText>
        </w:r>
        <w:r>
          <w:rPr>
            <w:noProof/>
            <w:webHidden/>
          </w:rPr>
        </w:r>
        <w:r>
          <w:rPr>
            <w:noProof/>
            <w:webHidden/>
          </w:rPr>
          <w:fldChar w:fldCharType="separate"/>
        </w:r>
        <w:r>
          <w:rPr>
            <w:noProof/>
            <w:webHidden/>
          </w:rPr>
          <w:t>6</w:t>
        </w:r>
        <w:r>
          <w:rPr>
            <w:noProof/>
            <w:webHidden/>
          </w:rPr>
          <w:fldChar w:fldCharType="end"/>
        </w:r>
      </w:hyperlink>
    </w:p>
    <w:p w14:paraId="07F6E164" w14:textId="7666A01A" w:rsidR="0037114C" w:rsidRDefault="0037114C">
      <w:pPr>
        <w:pStyle w:val="TOC1"/>
        <w:rPr>
          <w:rFonts w:asciiTheme="minorHAnsi" w:eastAsiaTheme="minorEastAsia" w:hAnsiTheme="minorHAnsi" w:cstheme="minorBidi"/>
          <w:noProof/>
          <w:kern w:val="2"/>
          <w:sz w:val="24"/>
          <w:szCs w:val="24"/>
          <w:lang w:eastAsia="en-GB"/>
          <w14:ligatures w14:val="standardContextual"/>
        </w:rPr>
      </w:pPr>
      <w:hyperlink w:anchor="_Toc176602053" w:history="1">
        <w:r w:rsidRPr="00005088">
          <w:rPr>
            <w:rStyle w:val="Hyperlink"/>
            <w:noProof/>
          </w:rPr>
          <w:t>Section 3 - Price Schedule</w:t>
        </w:r>
        <w:r>
          <w:rPr>
            <w:noProof/>
            <w:webHidden/>
          </w:rPr>
          <w:tab/>
        </w:r>
        <w:r>
          <w:rPr>
            <w:noProof/>
            <w:webHidden/>
          </w:rPr>
          <w:fldChar w:fldCharType="begin"/>
        </w:r>
        <w:r>
          <w:rPr>
            <w:noProof/>
            <w:webHidden/>
          </w:rPr>
          <w:instrText xml:space="preserve"> PAGEREF _Toc176602053 \h </w:instrText>
        </w:r>
        <w:r>
          <w:rPr>
            <w:noProof/>
            <w:webHidden/>
          </w:rPr>
        </w:r>
        <w:r>
          <w:rPr>
            <w:noProof/>
            <w:webHidden/>
          </w:rPr>
          <w:fldChar w:fldCharType="separate"/>
        </w:r>
        <w:r>
          <w:rPr>
            <w:noProof/>
            <w:webHidden/>
          </w:rPr>
          <w:t>19</w:t>
        </w:r>
        <w:r>
          <w:rPr>
            <w:noProof/>
            <w:webHidden/>
          </w:rPr>
          <w:fldChar w:fldCharType="end"/>
        </w:r>
      </w:hyperlink>
    </w:p>
    <w:p w14:paraId="25315C19" w14:textId="5080C733"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54" w:history="1">
        <w:r w:rsidRPr="00005088">
          <w:rPr>
            <w:rStyle w:val="Hyperlink"/>
            <w:b/>
            <w:noProof/>
          </w:rPr>
          <w:t>Price Validity Period</w:t>
        </w:r>
        <w:r>
          <w:rPr>
            <w:noProof/>
            <w:webHidden/>
          </w:rPr>
          <w:tab/>
        </w:r>
        <w:r>
          <w:rPr>
            <w:noProof/>
            <w:webHidden/>
          </w:rPr>
          <w:fldChar w:fldCharType="begin"/>
        </w:r>
        <w:r>
          <w:rPr>
            <w:noProof/>
            <w:webHidden/>
          </w:rPr>
          <w:instrText xml:space="preserve"> PAGEREF _Toc176602054 \h </w:instrText>
        </w:r>
        <w:r>
          <w:rPr>
            <w:noProof/>
            <w:webHidden/>
          </w:rPr>
        </w:r>
        <w:r>
          <w:rPr>
            <w:noProof/>
            <w:webHidden/>
          </w:rPr>
          <w:fldChar w:fldCharType="separate"/>
        </w:r>
        <w:r>
          <w:rPr>
            <w:noProof/>
            <w:webHidden/>
          </w:rPr>
          <w:t>19</w:t>
        </w:r>
        <w:r>
          <w:rPr>
            <w:noProof/>
            <w:webHidden/>
          </w:rPr>
          <w:fldChar w:fldCharType="end"/>
        </w:r>
      </w:hyperlink>
    </w:p>
    <w:p w14:paraId="71A6E958" w14:textId="3A319248"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55" w:history="1">
        <w:r w:rsidRPr="00005088">
          <w:rPr>
            <w:rStyle w:val="Hyperlink"/>
            <w:b/>
            <w:noProof/>
          </w:rPr>
          <w:t>Price Review Proposals</w:t>
        </w:r>
        <w:r>
          <w:rPr>
            <w:noProof/>
            <w:webHidden/>
          </w:rPr>
          <w:tab/>
        </w:r>
        <w:r>
          <w:rPr>
            <w:noProof/>
            <w:webHidden/>
          </w:rPr>
          <w:fldChar w:fldCharType="begin"/>
        </w:r>
        <w:r>
          <w:rPr>
            <w:noProof/>
            <w:webHidden/>
          </w:rPr>
          <w:instrText xml:space="preserve"> PAGEREF _Toc176602055 \h </w:instrText>
        </w:r>
        <w:r>
          <w:rPr>
            <w:noProof/>
            <w:webHidden/>
          </w:rPr>
        </w:r>
        <w:r>
          <w:rPr>
            <w:noProof/>
            <w:webHidden/>
          </w:rPr>
          <w:fldChar w:fldCharType="separate"/>
        </w:r>
        <w:r>
          <w:rPr>
            <w:noProof/>
            <w:webHidden/>
          </w:rPr>
          <w:t>19</w:t>
        </w:r>
        <w:r>
          <w:rPr>
            <w:noProof/>
            <w:webHidden/>
          </w:rPr>
          <w:fldChar w:fldCharType="end"/>
        </w:r>
      </w:hyperlink>
    </w:p>
    <w:p w14:paraId="2B52D300" w14:textId="24C55702"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56" w:history="1">
        <w:r w:rsidRPr="00005088">
          <w:rPr>
            <w:rStyle w:val="Hyperlink"/>
            <w:b/>
            <w:noProof/>
          </w:rPr>
          <w:t>Contract Renewal</w:t>
        </w:r>
        <w:r>
          <w:rPr>
            <w:noProof/>
            <w:webHidden/>
          </w:rPr>
          <w:tab/>
        </w:r>
        <w:r>
          <w:rPr>
            <w:noProof/>
            <w:webHidden/>
          </w:rPr>
          <w:fldChar w:fldCharType="begin"/>
        </w:r>
        <w:r>
          <w:rPr>
            <w:noProof/>
            <w:webHidden/>
          </w:rPr>
          <w:instrText xml:space="preserve"> PAGEREF _Toc176602056 \h </w:instrText>
        </w:r>
        <w:r>
          <w:rPr>
            <w:noProof/>
            <w:webHidden/>
          </w:rPr>
        </w:r>
        <w:r>
          <w:rPr>
            <w:noProof/>
            <w:webHidden/>
          </w:rPr>
          <w:fldChar w:fldCharType="separate"/>
        </w:r>
        <w:r>
          <w:rPr>
            <w:noProof/>
            <w:webHidden/>
          </w:rPr>
          <w:t>19</w:t>
        </w:r>
        <w:r>
          <w:rPr>
            <w:noProof/>
            <w:webHidden/>
          </w:rPr>
          <w:fldChar w:fldCharType="end"/>
        </w:r>
      </w:hyperlink>
    </w:p>
    <w:p w14:paraId="23756E8F" w14:textId="00ECD148" w:rsidR="0037114C" w:rsidRDefault="0037114C">
      <w:pPr>
        <w:pStyle w:val="TOC1"/>
        <w:rPr>
          <w:rFonts w:asciiTheme="minorHAnsi" w:eastAsiaTheme="minorEastAsia" w:hAnsiTheme="minorHAnsi" w:cstheme="minorBidi"/>
          <w:noProof/>
          <w:kern w:val="2"/>
          <w:sz w:val="24"/>
          <w:szCs w:val="24"/>
          <w:lang w:eastAsia="en-GB"/>
          <w14:ligatures w14:val="standardContextual"/>
        </w:rPr>
      </w:pPr>
      <w:hyperlink w:anchor="_Toc176602057" w:history="1">
        <w:r w:rsidRPr="00005088">
          <w:rPr>
            <w:rStyle w:val="Hyperlink"/>
            <w:noProof/>
          </w:rPr>
          <w:t>Section 4 - Certificates and Declarations</w:t>
        </w:r>
        <w:r>
          <w:rPr>
            <w:noProof/>
            <w:webHidden/>
          </w:rPr>
          <w:tab/>
        </w:r>
        <w:r>
          <w:rPr>
            <w:noProof/>
            <w:webHidden/>
          </w:rPr>
          <w:fldChar w:fldCharType="begin"/>
        </w:r>
        <w:r>
          <w:rPr>
            <w:noProof/>
            <w:webHidden/>
          </w:rPr>
          <w:instrText xml:space="preserve"> PAGEREF _Toc176602057 \h </w:instrText>
        </w:r>
        <w:r>
          <w:rPr>
            <w:noProof/>
            <w:webHidden/>
          </w:rPr>
        </w:r>
        <w:r>
          <w:rPr>
            <w:noProof/>
            <w:webHidden/>
          </w:rPr>
          <w:fldChar w:fldCharType="separate"/>
        </w:r>
        <w:r>
          <w:rPr>
            <w:noProof/>
            <w:webHidden/>
          </w:rPr>
          <w:t>20</w:t>
        </w:r>
        <w:r>
          <w:rPr>
            <w:noProof/>
            <w:webHidden/>
          </w:rPr>
          <w:fldChar w:fldCharType="end"/>
        </w:r>
      </w:hyperlink>
    </w:p>
    <w:p w14:paraId="6B1F2955" w14:textId="0E458D56"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58" w:history="1">
        <w:r w:rsidRPr="00005088">
          <w:rPr>
            <w:rStyle w:val="Hyperlink"/>
            <w:b/>
            <w:noProof/>
          </w:rPr>
          <w:t>Conditions of Tender</w:t>
        </w:r>
        <w:r>
          <w:rPr>
            <w:noProof/>
            <w:webHidden/>
          </w:rPr>
          <w:tab/>
        </w:r>
        <w:r>
          <w:rPr>
            <w:noProof/>
            <w:webHidden/>
          </w:rPr>
          <w:fldChar w:fldCharType="begin"/>
        </w:r>
        <w:r>
          <w:rPr>
            <w:noProof/>
            <w:webHidden/>
          </w:rPr>
          <w:instrText xml:space="preserve"> PAGEREF _Toc176602058 \h </w:instrText>
        </w:r>
        <w:r>
          <w:rPr>
            <w:noProof/>
            <w:webHidden/>
          </w:rPr>
        </w:r>
        <w:r>
          <w:rPr>
            <w:noProof/>
            <w:webHidden/>
          </w:rPr>
          <w:fldChar w:fldCharType="separate"/>
        </w:r>
        <w:r>
          <w:rPr>
            <w:noProof/>
            <w:webHidden/>
          </w:rPr>
          <w:t>20</w:t>
        </w:r>
        <w:r>
          <w:rPr>
            <w:noProof/>
            <w:webHidden/>
          </w:rPr>
          <w:fldChar w:fldCharType="end"/>
        </w:r>
      </w:hyperlink>
    </w:p>
    <w:p w14:paraId="2581835D" w14:textId="2B7362B2"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59" w:history="1">
        <w:r w:rsidRPr="00005088">
          <w:rPr>
            <w:rStyle w:val="Hyperlink"/>
            <w:b/>
            <w:noProof/>
          </w:rPr>
          <w:t>Pricing Schedule Declaration</w:t>
        </w:r>
        <w:r>
          <w:rPr>
            <w:noProof/>
            <w:webHidden/>
          </w:rPr>
          <w:tab/>
        </w:r>
        <w:r>
          <w:rPr>
            <w:noProof/>
            <w:webHidden/>
          </w:rPr>
          <w:fldChar w:fldCharType="begin"/>
        </w:r>
        <w:r>
          <w:rPr>
            <w:noProof/>
            <w:webHidden/>
          </w:rPr>
          <w:instrText xml:space="preserve"> PAGEREF _Toc176602059 \h </w:instrText>
        </w:r>
        <w:r>
          <w:rPr>
            <w:noProof/>
            <w:webHidden/>
          </w:rPr>
        </w:r>
        <w:r>
          <w:rPr>
            <w:noProof/>
            <w:webHidden/>
          </w:rPr>
          <w:fldChar w:fldCharType="separate"/>
        </w:r>
        <w:r>
          <w:rPr>
            <w:noProof/>
            <w:webHidden/>
          </w:rPr>
          <w:t>20</w:t>
        </w:r>
        <w:r>
          <w:rPr>
            <w:noProof/>
            <w:webHidden/>
          </w:rPr>
          <w:fldChar w:fldCharType="end"/>
        </w:r>
      </w:hyperlink>
    </w:p>
    <w:p w14:paraId="74994665" w14:textId="12B09A20"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60" w:history="1">
        <w:r w:rsidRPr="00005088">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_Toc176602060 \h </w:instrText>
        </w:r>
        <w:r>
          <w:rPr>
            <w:noProof/>
            <w:webHidden/>
          </w:rPr>
        </w:r>
        <w:r>
          <w:rPr>
            <w:noProof/>
            <w:webHidden/>
          </w:rPr>
          <w:fldChar w:fldCharType="separate"/>
        </w:r>
        <w:r>
          <w:rPr>
            <w:noProof/>
            <w:webHidden/>
          </w:rPr>
          <w:t>21</w:t>
        </w:r>
        <w:r>
          <w:rPr>
            <w:noProof/>
            <w:webHidden/>
          </w:rPr>
          <w:fldChar w:fldCharType="end"/>
        </w:r>
      </w:hyperlink>
    </w:p>
    <w:p w14:paraId="372E9910" w14:textId="1BAFA966"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61" w:history="1">
        <w:r w:rsidRPr="00005088">
          <w:rPr>
            <w:rStyle w:val="Hyperlink"/>
            <w:b/>
            <w:noProof/>
          </w:rPr>
          <w:t>Certificate of Confidentiality</w:t>
        </w:r>
        <w:r>
          <w:rPr>
            <w:noProof/>
            <w:webHidden/>
          </w:rPr>
          <w:tab/>
        </w:r>
        <w:r>
          <w:rPr>
            <w:noProof/>
            <w:webHidden/>
          </w:rPr>
          <w:fldChar w:fldCharType="begin"/>
        </w:r>
        <w:r>
          <w:rPr>
            <w:noProof/>
            <w:webHidden/>
          </w:rPr>
          <w:instrText xml:space="preserve"> PAGEREF _Toc176602061 \h </w:instrText>
        </w:r>
        <w:r>
          <w:rPr>
            <w:noProof/>
            <w:webHidden/>
          </w:rPr>
        </w:r>
        <w:r>
          <w:rPr>
            <w:noProof/>
            <w:webHidden/>
          </w:rPr>
          <w:fldChar w:fldCharType="separate"/>
        </w:r>
        <w:r>
          <w:rPr>
            <w:noProof/>
            <w:webHidden/>
          </w:rPr>
          <w:t>22</w:t>
        </w:r>
        <w:r>
          <w:rPr>
            <w:noProof/>
            <w:webHidden/>
          </w:rPr>
          <w:fldChar w:fldCharType="end"/>
        </w:r>
      </w:hyperlink>
    </w:p>
    <w:p w14:paraId="11B2C4C5" w14:textId="33F9C528"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62" w:history="1">
        <w:r w:rsidRPr="00005088">
          <w:rPr>
            <w:rStyle w:val="Hyperlink"/>
            <w:b/>
            <w:noProof/>
          </w:rPr>
          <w:t>Commercially Sensitive Information</w:t>
        </w:r>
        <w:r>
          <w:rPr>
            <w:noProof/>
            <w:webHidden/>
          </w:rPr>
          <w:tab/>
        </w:r>
        <w:r>
          <w:rPr>
            <w:noProof/>
            <w:webHidden/>
          </w:rPr>
          <w:fldChar w:fldCharType="begin"/>
        </w:r>
        <w:r>
          <w:rPr>
            <w:noProof/>
            <w:webHidden/>
          </w:rPr>
          <w:instrText xml:space="preserve"> PAGEREF _Toc176602062 \h </w:instrText>
        </w:r>
        <w:r>
          <w:rPr>
            <w:noProof/>
            <w:webHidden/>
          </w:rPr>
        </w:r>
        <w:r>
          <w:rPr>
            <w:noProof/>
            <w:webHidden/>
          </w:rPr>
          <w:fldChar w:fldCharType="separate"/>
        </w:r>
        <w:r>
          <w:rPr>
            <w:noProof/>
            <w:webHidden/>
          </w:rPr>
          <w:t>22</w:t>
        </w:r>
        <w:r>
          <w:rPr>
            <w:noProof/>
            <w:webHidden/>
          </w:rPr>
          <w:fldChar w:fldCharType="end"/>
        </w:r>
      </w:hyperlink>
    </w:p>
    <w:p w14:paraId="123377C3" w14:textId="77687CEA"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63" w:history="1">
        <w:r w:rsidRPr="00005088">
          <w:rPr>
            <w:rStyle w:val="Hyperlink"/>
            <w:b/>
            <w:noProof/>
          </w:rPr>
          <w:t>Conflict of Interest</w:t>
        </w:r>
        <w:r>
          <w:rPr>
            <w:noProof/>
            <w:webHidden/>
          </w:rPr>
          <w:tab/>
        </w:r>
        <w:r>
          <w:rPr>
            <w:noProof/>
            <w:webHidden/>
          </w:rPr>
          <w:fldChar w:fldCharType="begin"/>
        </w:r>
        <w:r>
          <w:rPr>
            <w:noProof/>
            <w:webHidden/>
          </w:rPr>
          <w:instrText xml:space="preserve"> PAGEREF _Toc176602063 \h </w:instrText>
        </w:r>
        <w:r>
          <w:rPr>
            <w:noProof/>
            <w:webHidden/>
          </w:rPr>
        </w:r>
        <w:r>
          <w:rPr>
            <w:noProof/>
            <w:webHidden/>
          </w:rPr>
          <w:fldChar w:fldCharType="separate"/>
        </w:r>
        <w:r>
          <w:rPr>
            <w:noProof/>
            <w:webHidden/>
          </w:rPr>
          <w:t>22</w:t>
        </w:r>
        <w:r>
          <w:rPr>
            <w:noProof/>
            <w:webHidden/>
          </w:rPr>
          <w:fldChar w:fldCharType="end"/>
        </w:r>
      </w:hyperlink>
    </w:p>
    <w:p w14:paraId="5B861E2C" w14:textId="17494837" w:rsidR="0037114C" w:rsidRDefault="0037114C">
      <w:pPr>
        <w:pStyle w:val="TOC2"/>
        <w:rPr>
          <w:rFonts w:asciiTheme="minorHAnsi" w:eastAsiaTheme="minorEastAsia" w:hAnsiTheme="minorHAnsi" w:cstheme="minorBidi"/>
          <w:noProof/>
          <w:kern w:val="2"/>
          <w:sz w:val="24"/>
          <w:szCs w:val="24"/>
          <w:lang w:eastAsia="en-GB"/>
          <w14:ligatures w14:val="standardContextual"/>
        </w:rPr>
      </w:pPr>
      <w:hyperlink w:anchor="_Toc176602064" w:history="1">
        <w:r w:rsidRPr="00005088">
          <w:rPr>
            <w:rStyle w:val="Hyperlink"/>
            <w:b/>
            <w:noProof/>
          </w:rPr>
          <w:t xml:space="preserve">Annex D - Exclusion Grounds: Public Procurement </w:t>
        </w:r>
        <w:r w:rsidRPr="00005088">
          <w:rPr>
            <w:rStyle w:val="Hyperlink"/>
            <w:bCs/>
            <w:noProof/>
          </w:rPr>
          <w:t>(for information only)</w:t>
        </w:r>
        <w:r>
          <w:rPr>
            <w:noProof/>
            <w:webHidden/>
          </w:rPr>
          <w:tab/>
        </w:r>
        <w:r>
          <w:rPr>
            <w:noProof/>
            <w:webHidden/>
          </w:rPr>
          <w:fldChar w:fldCharType="begin"/>
        </w:r>
        <w:r>
          <w:rPr>
            <w:noProof/>
            <w:webHidden/>
          </w:rPr>
          <w:instrText xml:space="preserve"> PAGEREF _Toc176602064 \h </w:instrText>
        </w:r>
        <w:r>
          <w:rPr>
            <w:noProof/>
            <w:webHidden/>
          </w:rPr>
        </w:r>
        <w:r>
          <w:rPr>
            <w:noProof/>
            <w:webHidden/>
          </w:rPr>
          <w:fldChar w:fldCharType="separate"/>
        </w:r>
        <w:r>
          <w:rPr>
            <w:noProof/>
            <w:webHidden/>
          </w:rPr>
          <w:t>23</w:t>
        </w:r>
        <w:r>
          <w:rPr>
            <w:noProof/>
            <w:webHidden/>
          </w:rPr>
          <w:fldChar w:fldCharType="end"/>
        </w:r>
      </w:hyperlink>
    </w:p>
    <w:p w14:paraId="560DA6AE" w14:textId="43406FE0"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B656E2">
      <w:pPr>
        <w:pStyle w:val="Heading1"/>
        <w:numPr>
          <w:ilvl w:val="0"/>
          <w:numId w:val="0"/>
        </w:numPr>
        <w:spacing w:after="120"/>
      </w:pPr>
      <w:bookmarkStart w:id="2" w:name="_Toc527706622"/>
      <w:bookmarkStart w:id="3" w:name="_Toc176602051"/>
      <w:r w:rsidRPr="00FF4C47">
        <w:lastRenderedPageBreak/>
        <w:t xml:space="preserve">Section 1 – </w:t>
      </w:r>
      <w:bookmarkEnd w:id="2"/>
      <w:r w:rsidRPr="00FF4C47">
        <w:t>General Notes</w:t>
      </w:r>
      <w:bookmarkEnd w:id="3"/>
    </w:p>
    <w:p w14:paraId="77ED7E52" w14:textId="77777777" w:rsidR="00E61DA8" w:rsidRPr="00E61DA8" w:rsidRDefault="007B0BBB" w:rsidP="00B656E2">
      <w:pPr>
        <w:widowControl w:val="0"/>
        <w:spacing w:after="120"/>
        <w:jc w:val="both"/>
        <w:rPr>
          <w:b/>
          <w:bCs/>
          <w:color w:val="000000"/>
        </w:rPr>
      </w:pPr>
      <w:r w:rsidRPr="00E61DA8">
        <w:rPr>
          <w:b/>
          <w:bCs/>
        </w:rPr>
        <w:t xml:space="preserve">Potential Supplier Information and Exclusion Grounds: Part 1 and Part 2. </w:t>
      </w:r>
    </w:p>
    <w:p w14:paraId="40001D15" w14:textId="7947449C" w:rsidR="00E22B5A" w:rsidRPr="00E22B5A" w:rsidRDefault="007B0BBB" w:rsidP="00B656E2">
      <w:pPr>
        <w:pStyle w:val="ListParagraph"/>
        <w:widowControl w:val="0"/>
        <w:numPr>
          <w:ilvl w:val="0"/>
          <w:numId w:val="10"/>
        </w:numPr>
        <w:spacing w:after="120"/>
        <w:ind w:hanging="720"/>
        <w:contextualSpacing w:val="0"/>
        <w:jc w:val="both"/>
        <w:rPr>
          <w:color w:val="000000"/>
        </w:rPr>
      </w:pPr>
      <w:r>
        <w:t xml:space="preserve">The </w:t>
      </w:r>
      <w:r w:rsidR="00E61DA8">
        <w:t>Supplier Questionnaire (</w:t>
      </w:r>
      <w:r>
        <w:t>SQ</w:t>
      </w:r>
      <w:r w:rsidR="00E61DA8">
        <w:t>)</w:t>
      </w:r>
      <w:r>
        <w:t xml:space="preserve"> template includes a self-declaration, made by you (the potential supplier), that none of the grounds for exclusion apply. If any of the grounds for exclusion do apply, there is an opportunity to explain any measures you have taken to demonstrate your reliability notwithstanding the existence of a ground for exclusion (we call this self-cleaning). </w:t>
      </w:r>
    </w:p>
    <w:p w14:paraId="367E9D9A" w14:textId="77777777" w:rsidR="00E22B5A" w:rsidRPr="00E22B5A" w:rsidRDefault="007B0BBB" w:rsidP="00B656E2">
      <w:pPr>
        <w:pStyle w:val="ListParagraph"/>
        <w:widowControl w:val="0"/>
        <w:numPr>
          <w:ilvl w:val="0"/>
          <w:numId w:val="10"/>
        </w:numPr>
        <w:spacing w:after="120"/>
        <w:ind w:hanging="720"/>
        <w:contextualSpacing w:val="0"/>
        <w:jc w:val="both"/>
        <w:rPr>
          <w:color w:val="000000"/>
        </w:rPr>
      </w:pPr>
      <w:r>
        <w:t>We require all the organisations that form part of your bidding group</w:t>
      </w:r>
      <w:r w:rsidR="00E22B5A">
        <w:t xml:space="preserve"> </w:t>
      </w:r>
      <w:r>
        <w:t>/</w:t>
      </w:r>
      <w:r w:rsidR="00E22B5A">
        <w:t xml:space="preserve"> </w:t>
      </w:r>
      <w:r>
        <w:t xml:space="preserve">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When completed, this form is to be sent back to the contact point given in the procurement documents along with the selection information requested in the procurement documentation. </w:t>
      </w:r>
    </w:p>
    <w:p w14:paraId="48AE287E" w14:textId="77777777" w:rsidR="009C2378" w:rsidRPr="009C2378" w:rsidRDefault="007B0BBB" w:rsidP="00B656E2">
      <w:pPr>
        <w:widowControl w:val="0"/>
        <w:spacing w:after="120"/>
        <w:jc w:val="both"/>
        <w:rPr>
          <w:b/>
          <w:bCs/>
        </w:rPr>
      </w:pPr>
      <w:r w:rsidRPr="009C2378">
        <w:rPr>
          <w:b/>
          <w:bCs/>
        </w:rPr>
        <w:t xml:space="preserve">Supplier Selection Questions: Part 3 </w:t>
      </w:r>
    </w:p>
    <w:p w14:paraId="50F6CB70"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The procurement documents will provide instructions on the selection questions you need to respond to and how to submit those responses. If you are bidding on behalf of a group/consortium or </w:t>
      </w:r>
      <w:proofErr w:type="gramStart"/>
      <w:r>
        <w:t>you intend</w:t>
      </w:r>
      <w:proofErr w:type="gramEnd"/>
      <w:r>
        <w:t xml:space="preserve"> to use subcontractors, you should complete all of the selection questions on behalf of the group/consortium and</w:t>
      </w:r>
      <w:r w:rsidR="009C2378">
        <w:t xml:space="preserve"> </w:t>
      </w:r>
      <w:r>
        <w:t>/</w:t>
      </w:r>
      <w:r w:rsidR="009C2378">
        <w:t xml:space="preserve"> </w:t>
      </w:r>
      <w:r>
        <w:t xml:space="preserve">or any subcontractors. </w:t>
      </w:r>
    </w:p>
    <w:p w14:paraId="15A3A912"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 </w:t>
      </w:r>
    </w:p>
    <w:p w14:paraId="0E21BBE0" w14:textId="77777777" w:rsidR="008B0E88" w:rsidRPr="008B0E88" w:rsidRDefault="007B0BBB" w:rsidP="00B656E2">
      <w:pPr>
        <w:widowControl w:val="0"/>
        <w:spacing w:after="120"/>
        <w:jc w:val="both"/>
        <w:rPr>
          <w:b/>
          <w:bCs/>
          <w:color w:val="000000"/>
        </w:rPr>
      </w:pPr>
      <w:r w:rsidRPr="008B0E88">
        <w:rPr>
          <w:b/>
          <w:bCs/>
        </w:rPr>
        <w:t xml:space="preserve">Consequences of misrepresentation </w:t>
      </w:r>
    </w:p>
    <w:p w14:paraId="1A4DF83C" w14:textId="77777777" w:rsidR="008B0E88" w:rsidRPr="008B0E88" w:rsidRDefault="007B0BBB" w:rsidP="00B656E2">
      <w:pPr>
        <w:pStyle w:val="ListParagraph"/>
        <w:widowControl w:val="0"/>
        <w:numPr>
          <w:ilvl w:val="0"/>
          <w:numId w:val="10"/>
        </w:numPr>
        <w:spacing w:after="120"/>
        <w:ind w:hanging="720"/>
        <w:contextualSpacing w:val="0"/>
        <w:jc w:val="both"/>
        <w:rPr>
          <w:color w:val="000000"/>
        </w:rPr>
      </w:pPr>
      <w:r>
        <w:t xml:space="preserve">If you seriously misrepresent any </w:t>
      </w:r>
      <w:proofErr w:type="gramStart"/>
      <w:r>
        <w:t>factual</w:t>
      </w:r>
      <w:r w:rsidR="008B0E88">
        <w:t xml:space="preserve"> </w:t>
      </w:r>
      <w:r>
        <w:t>information</w:t>
      </w:r>
      <w:proofErr w:type="gramEnd"/>
      <w:r>
        <w:t xml:space="preserve"> in filling in the Selection Questionnaire, and so induce an authority to enter into a contract, there may be significant consequences. You may be excluded from the procurement procedure, and from bidding for other contracts for three years. </w:t>
      </w:r>
    </w:p>
    <w:p w14:paraId="73780615" w14:textId="77777777" w:rsidR="00C630D3" w:rsidRPr="00C630D3" w:rsidRDefault="007B0BBB" w:rsidP="00B656E2">
      <w:pPr>
        <w:pStyle w:val="ListParagraph"/>
        <w:widowControl w:val="0"/>
        <w:numPr>
          <w:ilvl w:val="0"/>
          <w:numId w:val="10"/>
        </w:numPr>
        <w:spacing w:after="120"/>
        <w:ind w:hanging="720"/>
        <w:contextualSpacing w:val="0"/>
        <w:jc w:val="both"/>
        <w:rPr>
          <w:color w:val="000000"/>
        </w:rPr>
      </w:pPr>
      <w:r>
        <w:t xml:space="preserve">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13ABF5B8" w14:textId="77777777" w:rsidR="00C630D3" w:rsidRDefault="00C630D3" w:rsidP="00B656E2">
      <w:pPr>
        <w:pStyle w:val="ListParagraph"/>
        <w:widowControl w:val="0"/>
        <w:spacing w:after="120"/>
        <w:contextualSpacing w:val="0"/>
        <w:jc w:val="both"/>
        <w:rPr>
          <w:color w:val="000000"/>
        </w:rPr>
      </w:pPr>
    </w:p>
    <w:p w14:paraId="4D57A046" w14:textId="77777777" w:rsidR="00C630D3" w:rsidRPr="00C630D3" w:rsidRDefault="00C630D3" w:rsidP="00B656E2">
      <w:pPr>
        <w:pStyle w:val="ListParagraph"/>
        <w:widowControl w:val="0"/>
        <w:spacing w:after="120"/>
        <w:contextualSpacing w:val="0"/>
        <w:jc w:val="both"/>
        <w:rPr>
          <w:color w:val="000000"/>
        </w:rPr>
      </w:pPr>
    </w:p>
    <w:p w14:paraId="5F2516B4" w14:textId="77777777" w:rsidR="00B656E2" w:rsidRDefault="00B656E2" w:rsidP="00B656E2">
      <w:pPr>
        <w:widowControl w:val="0"/>
        <w:spacing w:after="120" w:line="240" w:lineRule="auto"/>
        <w:rPr>
          <w:b/>
          <w:bCs/>
        </w:rPr>
      </w:pPr>
      <w:r>
        <w:rPr>
          <w:b/>
          <w:bCs/>
        </w:rPr>
        <w:br w:type="page"/>
      </w:r>
    </w:p>
    <w:p w14:paraId="0CC3494B" w14:textId="4DCA261D" w:rsidR="00C630D3" w:rsidRPr="00C630D3" w:rsidRDefault="007B0BBB" w:rsidP="00B656E2">
      <w:pPr>
        <w:widowControl w:val="0"/>
        <w:spacing w:after="120"/>
        <w:jc w:val="both"/>
        <w:rPr>
          <w:b/>
          <w:bCs/>
        </w:rPr>
      </w:pPr>
      <w:r w:rsidRPr="00C630D3">
        <w:rPr>
          <w:b/>
          <w:bCs/>
        </w:rPr>
        <w:lastRenderedPageBreak/>
        <w:t xml:space="preserve">Notes for completion 1. </w:t>
      </w:r>
    </w:p>
    <w:p w14:paraId="7B72557B"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The “authority” means the contracting authority, or anyone acting on behalf of the contracting authority, that is seeking to invite suitable candidates to participate in this procurement process. </w:t>
      </w:r>
    </w:p>
    <w:p w14:paraId="2F26F6FE"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“You” / “</w:t>
      </w:r>
      <w:proofErr w:type="gramStart"/>
      <w:r>
        <w:t>Your</w:t>
      </w:r>
      <w:proofErr w:type="gramEnd"/>
      <w: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10F54612"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52B86EBC"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The authority recognises that arrangements set out in section 1.2 of the standard Selection Questionnaire, in relation to a group of economic operators (for example, a consortium) and</w:t>
      </w:r>
      <w:r w:rsidR="00A6354D">
        <w:t xml:space="preserve"> </w:t>
      </w:r>
      <w:r>
        <w:t>/</w:t>
      </w:r>
      <w:r w:rsidR="00A6354D">
        <w:t xml:space="preserve"> </w:t>
      </w:r>
      <w:r>
        <w:t xml:space="preserve">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2B95E2CF"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rsidRPr="001B4203">
        <w:rPr>
          <w:b/>
          <w:bCs/>
        </w:rPr>
        <w:t>Note for Contracting Authorities: The following paragraph should be included for Contracting Authorities in scope of PPN 01/22</w:t>
      </w:r>
      <w:r w:rsidR="001B4203">
        <w:t xml:space="preserve">. </w:t>
      </w:r>
      <w:r>
        <w:t xml:space="preserve"> 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 </w:t>
      </w:r>
    </w:p>
    <w:p w14:paraId="0A77F905" w14:textId="77777777" w:rsidR="001B4203" w:rsidRDefault="007B0BBB" w:rsidP="00B656E2">
      <w:pPr>
        <w:pStyle w:val="ListParagraph"/>
        <w:widowControl w:val="0"/>
        <w:spacing w:after="120"/>
        <w:contextualSpacing w:val="0"/>
        <w:jc w:val="both"/>
      </w:pPr>
      <w:r>
        <w:t>● is registered in the UK or in a country the UK has a relevant international agreement with reciprocal rights of access to public procurement; and</w:t>
      </w:r>
      <w:r w:rsidR="001B4203">
        <w:t xml:space="preserve"> </w:t>
      </w:r>
      <w:r>
        <w:t>/</w:t>
      </w:r>
      <w:r w:rsidR="001B4203">
        <w:t xml:space="preserve"> </w:t>
      </w:r>
      <w:r>
        <w:t xml:space="preserve">or </w:t>
      </w:r>
    </w:p>
    <w:p w14:paraId="02D4973D" w14:textId="77777777" w:rsidR="001B4203" w:rsidRDefault="007B0BBB" w:rsidP="00B656E2">
      <w:pPr>
        <w:pStyle w:val="ListParagraph"/>
        <w:widowControl w:val="0"/>
        <w:spacing w:after="120"/>
        <w:contextualSpacing w:val="0"/>
        <w:jc w:val="both"/>
      </w:pPr>
      <w:r>
        <w:t xml:space="preserve">● has significant business operations in the UK or in a country the UK has a relevant international agreement with reciprocal rights of access to public procurement. </w:t>
      </w:r>
    </w:p>
    <w:p w14:paraId="12109647"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part 1 and part 2 every member of your bidding group/consortium, and any subcontractor that is being relied on to meet the selection criteria, must complete and submit the self-declaration. </w:t>
      </w:r>
    </w:p>
    <w:p w14:paraId="40B86FD1"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the mandatory exclusion grounds only (Q2.1(a)), you must complete the declaration for all relevant persons and entities. There are two categories of persons and entities: </w:t>
      </w:r>
    </w:p>
    <w:p w14:paraId="5490946B" w14:textId="77777777" w:rsidR="001B4203" w:rsidRDefault="007B0BBB" w:rsidP="00B656E2">
      <w:pPr>
        <w:pStyle w:val="ListParagraph"/>
        <w:widowControl w:val="0"/>
        <w:spacing w:after="120"/>
        <w:contextualSpacing w:val="0"/>
        <w:jc w:val="both"/>
      </w:pPr>
      <w:r>
        <w:t xml:space="preserve">● members of your administrative, management or supervisory </w:t>
      </w:r>
      <w:proofErr w:type="gramStart"/>
      <w:r>
        <w:t>board;</w:t>
      </w:r>
      <w:proofErr w:type="gramEnd"/>
      <w:r>
        <w:t xml:space="preserve"> </w:t>
      </w:r>
    </w:p>
    <w:p w14:paraId="087921C5" w14:textId="77777777" w:rsidR="00E65F89" w:rsidRDefault="007B0BBB" w:rsidP="00B656E2">
      <w:pPr>
        <w:pStyle w:val="ListParagraph"/>
        <w:widowControl w:val="0"/>
        <w:spacing w:after="120"/>
        <w:contextualSpacing w:val="0"/>
        <w:jc w:val="both"/>
      </w:pPr>
      <w:r>
        <w:t xml:space="preserve">● entities and persons who have powers of representation, decision or control. </w:t>
      </w:r>
    </w:p>
    <w:p w14:paraId="2B8406C5" w14:textId="77777777" w:rsidR="00E65F89" w:rsidRDefault="007B0BBB" w:rsidP="00B656E2">
      <w:pPr>
        <w:pStyle w:val="ListParagraph"/>
        <w:widowControl w:val="0"/>
        <w:spacing w:after="120"/>
        <w:contextualSpacing w:val="0"/>
        <w:jc w:val="both"/>
      </w:pPr>
      <w:r>
        <w:t xml:space="preserve">You must decide, depending on the nature and structure of the entity or person who is bidding, which entities and persons this applies to in your </w:t>
      </w:r>
      <w:proofErr w:type="gramStart"/>
      <w:r>
        <w:t>particular circumstances</w:t>
      </w:r>
      <w:proofErr w:type="gramEnd"/>
      <w:r>
        <w:t xml:space="preserve">. Clearly, members of your administrative, management or supervisory board should be easily </w:t>
      </w:r>
      <w:r>
        <w:lastRenderedPageBreak/>
        <w:t>identifiable and will cover company directors (or equivalent for other types of corporate entities) and members of an executive board.</w:t>
      </w:r>
    </w:p>
    <w:p w14:paraId="2BED1E31" w14:textId="77777777" w:rsidR="001553BE" w:rsidRDefault="007B0BBB" w:rsidP="00B656E2">
      <w:pPr>
        <w:pStyle w:val="ListParagraph"/>
        <w:widowControl w:val="0"/>
        <w:spacing w:after="120"/>
        <w:contextualSpacing w:val="0"/>
        <w:jc w:val="both"/>
      </w:pPr>
      <w: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t>particular rights</w:t>
      </w:r>
      <w:proofErr w:type="gramEnd"/>
      <w:r>
        <w:t xml:space="preserve">. Similarly, your ultimate parent company (or equivalent for other types of corporate entities) is likely to have powers of representation, decision or control. </w:t>
      </w:r>
    </w:p>
    <w:p w14:paraId="61191BCC" w14:textId="6812950E" w:rsidR="00E65F89" w:rsidRDefault="007B0BBB" w:rsidP="00B656E2">
      <w:pPr>
        <w:pStyle w:val="ListParagraph"/>
        <w:widowControl w:val="0"/>
        <w:spacing w:after="120"/>
        <w:contextualSpacing w:val="0"/>
        <w:jc w:val="both"/>
      </w:pPr>
      <w:r>
        <w:t xml:space="preserve">Depending on your </w:t>
      </w:r>
      <w:proofErr w:type="gramStart"/>
      <w:r>
        <w:t>particular structure</w:t>
      </w:r>
      <w:proofErr w:type="gramEnd"/>
      <w: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 </w:t>
      </w:r>
    </w:p>
    <w:p w14:paraId="102FA095" w14:textId="2C849EE2" w:rsidR="0096450B" w:rsidRDefault="007B0BBB" w:rsidP="00B656E2">
      <w:pPr>
        <w:pStyle w:val="ListParagraph"/>
        <w:widowControl w:val="0"/>
        <w:spacing w:after="120"/>
        <w:contextualSpacing w:val="0"/>
        <w:jc w:val="both"/>
      </w:pPr>
      <w:r w:rsidRPr="00430CE2">
        <w:t xml:space="preserve">For answers to part 3 – If you are bidding on behalf of a group, for example, a consortium, or you intend to use subcontractors, you should complete </w:t>
      </w:r>
      <w:proofErr w:type="gramStart"/>
      <w:r w:rsidRPr="00430CE2">
        <w:t>all of</w:t>
      </w:r>
      <w:proofErr w:type="gramEnd"/>
      <w:r w:rsidRPr="00430CE2">
        <w:t xml:space="preserve"> the questions on behalf of the consortium and/ or any subcontractors, providing one composite response and declaration.</w:t>
      </w:r>
      <w:r>
        <w:t xml:space="preserve"> </w:t>
      </w:r>
    </w:p>
    <w:p w14:paraId="4BE60CED" w14:textId="2768EADA" w:rsidR="00461A94" w:rsidRDefault="007B0BBB" w:rsidP="00B656E2">
      <w:pPr>
        <w:pStyle w:val="ListParagraph"/>
        <w:widowControl w:val="0"/>
        <w:numPr>
          <w:ilvl w:val="0"/>
          <w:numId w:val="10"/>
        </w:numPr>
        <w:spacing w:after="120"/>
        <w:ind w:hanging="720"/>
        <w:contextualSpacing w:val="0"/>
        <w:jc w:val="both"/>
      </w:pPr>
      <w:r>
        <w:t>The authority confirms that it will keep confidential and will not disclose to any third parties any information obtained from a named customer contact, other than to the Cabinet Office and</w:t>
      </w:r>
      <w:r w:rsidR="0013213F">
        <w:t xml:space="preserve"> </w:t>
      </w:r>
      <w:r>
        <w:t>/</w:t>
      </w:r>
      <w:r w:rsidR="0013213F">
        <w:t xml:space="preserve"> </w:t>
      </w:r>
      <w:r>
        <w:t xml:space="preserve">or contracting authorities defined by the regulations, or pursuant to an order of the court or demand made by any competent authority or body where the authority is under a legal or regulatory obligation to make such a disclosure. </w:t>
      </w:r>
    </w:p>
    <w:p w14:paraId="55385A8D" w14:textId="691838FA" w:rsidR="005E7FA0" w:rsidRPr="005E7FA0" w:rsidRDefault="007B0BBB" w:rsidP="00B656E2">
      <w:pPr>
        <w:pStyle w:val="ListParagraph"/>
        <w:widowControl w:val="0"/>
        <w:numPr>
          <w:ilvl w:val="0"/>
          <w:numId w:val="10"/>
        </w:numPr>
        <w:spacing w:after="120"/>
        <w:ind w:hanging="720"/>
        <w:contextualSpacing w:val="0"/>
        <w:jc w:val="both"/>
        <w:rPr>
          <w:color w:val="000000"/>
        </w:rPr>
      </w:pPr>
      <w: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Schedule 1 of the Public Contracts Regulations 2015. To use the Public Procurement Review Service, read the terms and email </w:t>
      </w:r>
      <w:hyperlink r:id="rId10" w:history="1">
        <w:r w:rsidR="0095357A" w:rsidRPr="0095357A">
          <w:rPr>
            <w:rStyle w:val="Hyperlink"/>
            <w:u w:val="single"/>
          </w:rPr>
          <w:t>publicprocurementreview@cabinetoffice.gov.uk</w:t>
        </w:r>
      </w:hyperlink>
      <w:r w:rsidR="0095357A">
        <w:t xml:space="preserve"> </w:t>
      </w:r>
      <w:r>
        <w:t xml:space="preserve">or phone 0345 010 3503. </w:t>
      </w:r>
    </w:p>
    <w:p w14:paraId="519FEFBB" w14:textId="77777777" w:rsidR="00AC5B70" w:rsidRDefault="00AC5B70">
      <w:pPr>
        <w:spacing w:after="0" w:line="240" w:lineRule="auto"/>
        <w:rPr>
          <w:b/>
          <w:color w:val="000000"/>
          <w:sz w:val="36"/>
        </w:rPr>
      </w:pPr>
      <w:r>
        <w:rPr>
          <w:color w:val="000000"/>
        </w:rPr>
        <w:br w:type="page"/>
      </w:r>
    </w:p>
    <w:p w14:paraId="5F9A6A66" w14:textId="5563C3BA" w:rsidR="007B0BBB" w:rsidRPr="001B4203" w:rsidRDefault="00AC5B70" w:rsidP="00AC5B70">
      <w:pPr>
        <w:pStyle w:val="Heading1"/>
        <w:numPr>
          <w:ilvl w:val="0"/>
          <w:numId w:val="0"/>
        </w:numPr>
        <w:spacing w:after="120"/>
        <w:rPr>
          <w:color w:val="000000"/>
        </w:rPr>
      </w:pPr>
      <w:bookmarkStart w:id="4" w:name="_Toc176602052"/>
      <w:r>
        <w:rPr>
          <w:color w:val="000000"/>
        </w:rPr>
        <w:lastRenderedPageBreak/>
        <w:t>Section 2 - Selection Questionnaire.</w:t>
      </w:r>
      <w:bookmarkEnd w:id="4"/>
    </w:p>
    <w:tbl>
      <w:tblPr>
        <w:tblStyle w:val="TableGrid"/>
        <w:tblW w:w="9640" w:type="dxa"/>
        <w:tblInd w:w="-147" w:type="dxa"/>
        <w:tblLook w:val="04A0" w:firstRow="1" w:lastRow="0" w:firstColumn="1" w:lastColumn="0" w:noHBand="0" w:noVBand="1"/>
      </w:tblPr>
      <w:tblGrid>
        <w:gridCol w:w="9640"/>
      </w:tblGrid>
      <w:tr w:rsidR="0013213F" w14:paraId="0BE802BE" w14:textId="77777777" w:rsidTr="0071584A">
        <w:tc>
          <w:tcPr>
            <w:tcW w:w="9640" w:type="dxa"/>
          </w:tcPr>
          <w:p w14:paraId="0E130D0A" w14:textId="69C178DE" w:rsidR="0013213F" w:rsidRPr="0013213F" w:rsidRDefault="0013213F" w:rsidP="0013213F">
            <w:pPr>
              <w:pStyle w:val="ListParagraph"/>
              <w:spacing w:before="120" w:after="120"/>
              <w:ind w:left="0"/>
              <w:contextualSpacing w:val="0"/>
              <w:jc w:val="both"/>
              <w:rPr>
                <w:b/>
                <w:bCs/>
                <w:color w:val="000000"/>
              </w:rPr>
            </w:pPr>
            <w:r w:rsidRPr="0013213F">
              <w:rPr>
                <w:b/>
                <w:bCs/>
                <w:color w:val="000000"/>
              </w:rPr>
              <w:t>Part 1: Your information and the bidding model.</w:t>
            </w:r>
          </w:p>
        </w:tc>
      </w:tr>
      <w:tr w:rsidR="0013213F" w14:paraId="343285D7" w14:textId="77777777" w:rsidTr="0071584A">
        <w:tc>
          <w:tcPr>
            <w:tcW w:w="9640" w:type="dxa"/>
          </w:tcPr>
          <w:p w14:paraId="5EBDD8C9" w14:textId="793CFB76" w:rsidR="0013213F" w:rsidRDefault="0013213F" w:rsidP="0013213F">
            <w:pPr>
              <w:pStyle w:val="ListParagraph"/>
              <w:spacing w:before="120" w:after="120"/>
              <w:ind w:left="0"/>
              <w:contextualSpacing w:val="0"/>
              <w:jc w:val="both"/>
              <w:rPr>
                <w:color w:val="000000"/>
              </w:rPr>
            </w:pPr>
            <w:r w:rsidRPr="0013213F">
              <w:rPr>
                <w:color w:val="000000"/>
              </w:rPr>
              <w:t>You must answer all questions in parts 1 and 2, and you must answer all questions in part 3 as well.</w:t>
            </w:r>
          </w:p>
        </w:tc>
      </w:tr>
      <w:tr w:rsidR="0013213F" w14:paraId="2BE966FF" w14:textId="77777777" w:rsidTr="0071584A">
        <w:tc>
          <w:tcPr>
            <w:tcW w:w="9640" w:type="dxa"/>
          </w:tcPr>
          <w:p w14:paraId="11455563" w14:textId="7C254BB7" w:rsidR="0013213F" w:rsidRDefault="0013213F" w:rsidP="0071584A">
            <w:pPr>
              <w:pStyle w:val="ListParagraph"/>
              <w:spacing w:before="120" w:after="120"/>
              <w:ind w:left="0"/>
              <w:contextualSpacing w:val="0"/>
              <w:jc w:val="both"/>
              <w:rPr>
                <w:color w:val="000000"/>
              </w:rPr>
            </w:pPr>
            <w:r w:rsidRPr="00430CE2">
              <w:rPr>
                <w:color w:val="000000"/>
              </w:rPr>
              <w:t>Contracting Authorities to change this instruction if all members of the group or required to submit a completed part 3</w:t>
            </w:r>
            <w:r w:rsidR="00430CE2" w:rsidRPr="00430CE2">
              <w:rPr>
                <w:color w:val="000000"/>
              </w:rPr>
              <w:t>.</w:t>
            </w:r>
            <w:r w:rsidRPr="00430CE2">
              <w:rPr>
                <w:color w:val="000000"/>
              </w:rPr>
              <w:t xml:space="preserve"> Bidders must ensure that every organisation on which they will rely to meet the selection criteria completes</w:t>
            </w:r>
            <w:r w:rsidRPr="0013213F">
              <w:rPr>
                <w:color w:val="000000"/>
              </w:rPr>
              <w:t xml:space="preserve"> and submits their own answers and declaration for part 1 and 2.</w:t>
            </w:r>
          </w:p>
        </w:tc>
      </w:tr>
    </w:tbl>
    <w:p w14:paraId="39E03866" w14:textId="77777777" w:rsidR="0071584A" w:rsidRDefault="0071584A" w:rsidP="00D21610">
      <w:pPr>
        <w:pStyle w:val="ListParagraph"/>
        <w:widowControl w:val="0"/>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560"/>
        <w:gridCol w:w="6237"/>
        <w:gridCol w:w="1843"/>
      </w:tblGrid>
      <w:tr w:rsidR="004F4606" w14:paraId="631EEF01" w14:textId="77777777" w:rsidTr="00A01172">
        <w:tc>
          <w:tcPr>
            <w:tcW w:w="1560" w:type="dxa"/>
            <w:shd w:val="clear" w:color="auto" w:fill="BFBFBF" w:themeFill="background1" w:themeFillShade="BF"/>
          </w:tcPr>
          <w:p w14:paraId="3A945C39" w14:textId="4CB980D2"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Section 1</w:t>
            </w:r>
          </w:p>
        </w:tc>
        <w:tc>
          <w:tcPr>
            <w:tcW w:w="6237" w:type="dxa"/>
            <w:shd w:val="clear" w:color="auto" w:fill="BFBFBF" w:themeFill="background1" w:themeFillShade="BF"/>
          </w:tcPr>
          <w:p w14:paraId="68A2BD36" w14:textId="08AE68C0"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Your Information</w:t>
            </w:r>
          </w:p>
        </w:tc>
        <w:tc>
          <w:tcPr>
            <w:tcW w:w="1843" w:type="dxa"/>
            <w:shd w:val="clear" w:color="auto" w:fill="BFBFBF" w:themeFill="background1" w:themeFillShade="BF"/>
          </w:tcPr>
          <w:p w14:paraId="4641BDE6" w14:textId="77777777" w:rsidR="004F4606" w:rsidRPr="00140F32" w:rsidRDefault="004F4606" w:rsidP="004672A6">
            <w:pPr>
              <w:pStyle w:val="ListParagraph"/>
              <w:spacing w:after="120" w:line="240" w:lineRule="auto"/>
              <w:ind w:left="0"/>
              <w:contextualSpacing w:val="0"/>
              <w:jc w:val="both"/>
              <w:rPr>
                <w:b/>
                <w:bCs/>
                <w:color w:val="000000"/>
              </w:rPr>
            </w:pPr>
          </w:p>
        </w:tc>
      </w:tr>
      <w:tr w:rsidR="004F4606" w14:paraId="0AFD7E12" w14:textId="77777777" w:rsidTr="00A01172">
        <w:tc>
          <w:tcPr>
            <w:tcW w:w="1560" w:type="dxa"/>
            <w:shd w:val="clear" w:color="auto" w:fill="BFBFBF" w:themeFill="background1" w:themeFillShade="BF"/>
          </w:tcPr>
          <w:p w14:paraId="34C3DA06" w14:textId="0E198725"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 xml:space="preserve">Question </w:t>
            </w:r>
            <w:r w:rsidR="002B0442" w:rsidRPr="00140F32">
              <w:rPr>
                <w:b/>
                <w:bCs/>
                <w:color w:val="000000"/>
              </w:rPr>
              <w:t>n</w:t>
            </w:r>
            <w:r w:rsidR="00FB7DE7">
              <w:rPr>
                <w:b/>
                <w:bCs/>
                <w:color w:val="000000"/>
              </w:rPr>
              <w:t>o:</w:t>
            </w:r>
          </w:p>
        </w:tc>
        <w:tc>
          <w:tcPr>
            <w:tcW w:w="6237" w:type="dxa"/>
            <w:shd w:val="clear" w:color="auto" w:fill="BFBFBF" w:themeFill="background1" w:themeFillShade="BF"/>
          </w:tcPr>
          <w:p w14:paraId="588FD7CB" w14:textId="19AA7A10"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Question</w:t>
            </w:r>
          </w:p>
        </w:tc>
        <w:tc>
          <w:tcPr>
            <w:tcW w:w="1843" w:type="dxa"/>
            <w:shd w:val="clear" w:color="auto" w:fill="BFBFBF" w:themeFill="background1" w:themeFillShade="BF"/>
          </w:tcPr>
          <w:p w14:paraId="215668C1" w14:textId="49D356A1"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Response</w:t>
            </w:r>
          </w:p>
        </w:tc>
      </w:tr>
      <w:tr w:rsidR="004F4606" w14:paraId="38C004AD" w14:textId="77777777" w:rsidTr="00A01172">
        <w:tc>
          <w:tcPr>
            <w:tcW w:w="1560" w:type="dxa"/>
          </w:tcPr>
          <w:p w14:paraId="39DA36BB" w14:textId="54CF21F3" w:rsidR="004F4606" w:rsidRDefault="002B0442" w:rsidP="004672A6">
            <w:pPr>
              <w:pStyle w:val="ListParagraph"/>
              <w:spacing w:after="120" w:line="240" w:lineRule="auto"/>
              <w:ind w:left="0"/>
              <w:contextualSpacing w:val="0"/>
              <w:jc w:val="both"/>
              <w:rPr>
                <w:color w:val="000000"/>
              </w:rPr>
            </w:pPr>
            <w:r>
              <w:t xml:space="preserve">1.1(a) </w:t>
            </w:r>
          </w:p>
        </w:tc>
        <w:tc>
          <w:tcPr>
            <w:tcW w:w="6237" w:type="dxa"/>
          </w:tcPr>
          <w:p w14:paraId="037274A3" w14:textId="7928E6DF" w:rsidR="004F4606" w:rsidRDefault="002B0442" w:rsidP="004672A6">
            <w:pPr>
              <w:pStyle w:val="ListParagraph"/>
              <w:spacing w:after="120" w:line="240" w:lineRule="auto"/>
              <w:ind w:left="0"/>
              <w:contextualSpacing w:val="0"/>
              <w:jc w:val="both"/>
              <w:rPr>
                <w:color w:val="000000"/>
              </w:rPr>
            </w:pPr>
            <w:r>
              <w:t>Name (if registered, please give the registered name)</w:t>
            </w:r>
          </w:p>
        </w:tc>
        <w:tc>
          <w:tcPr>
            <w:tcW w:w="1843" w:type="dxa"/>
          </w:tcPr>
          <w:p w14:paraId="58F13661" w14:textId="77777777" w:rsidR="004F4606" w:rsidRDefault="004F4606" w:rsidP="004672A6">
            <w:pPr>
              <w:pStyle w:val="ListParagraph"/>
              <w:spacing w:after="120" w:line="240" w:lineRule="auto"/>
              <w:ind w:left="0"/>
              <w:contextualSpacing w:val="0"/>
              <w:jc w:val="both"/>
              <w:rPr>
                <w:color w:val="000000"/>
              </w:rPr>
            </w:pPr>
          </w:p>
        </w:tc>
      </w:tr>
      <w:tr w:rsidR="004F4606" w14:paraId="002C9DBE" w14:textId="77777777" w:rsidTr="00A01172">
        <w:tc>
          <w:tcPr>
            <w:tcW w:w="1560" w:type="dxa"/>
          </w:tcPr>
          <w:p w14:paraId="398027BB" w14:textId="2990FD1D" w:rsidR="004F4606" w:rsidRDefault="002B0442" w:rsidP="004672A6">
            <w:pPr>
              <w:pStyle w:val="ListParagraph"/>
              <w:spacing w:after="120" w:line="240" w:lineRule="auto"/>
              <w:ind w:left="0"/>
              <w:contextualSpacing w:val="0"/>
              <w:jc w:val="both"/>
              <w:rPr>
                <w:color w:val="000000"/>
              </w:rPr>
            </w:pPr>
            <w:r>
              <w:t>1.1(b) – (</w:t>
            </w:r>
            <w:proofErr w:type="spellStart"/>
            <w:r>
              <w:t>i</w:t>
            </w:r>
            <w:proofErr w:type="spellEnd"/>
            <w:r>
              <w:t>)</w:t>
            </w:r>
          </w:p>
        </w:tc>
        <w:tc>
          <w:tcPr>
            <w:tcW w:w="6237" w:type="dxa"/>
          </w:tcPr>
          <w:p w14:paraId="04810455" w14:textId="7650A516" w:rsidR="004F4606" w:rsidRDefault="002B0442" w:rsidP="004672A6">
            <w:pPr>
              <w:pStyle w:val="ListParagraph"/>
              <w:spacing w:after="120" w:line="240" w:lineRule="auto"/>
              <w:ind w:left="0"/>
              <w:contextualSpacing w:val="0"/>
              <w:jc w:val="both"/>
              <w:rPr>
                <w:color w:val="000000"/>
              </w:rPr>
            </w:pPr>
            <w:r w:rsidRPr="002B0442">
              <w:rPr>
                <w:color w:val="000000"/>
              </w:rPr>
              <w:t>Registered address (if applicable) or head office address</w:t>
            </w:r>
          </w:p>
        </w:tc>
        <w:tc>
          <w:tcPr>
            <w:tcW w:w="1843" w:type="dxa"/>
          </w:tcPr>
          <w:p w14:paraId="648FEAB9" w14:textId="77777777" w:rsidR="004F4606" w:rsidRDefault="004F4606" w:rsidP="004672A6">
            <w:pPr>
              <w:pStyle w:val="ListParagraph"/>
              <w:spacing w:after="120" w:line="240" w:lineRule="auto"/>
              <w:ind w:left="0"/>
              <w:contextualSpacing w:val="0"/>
              <w:jc w:val="both"/>
              <w:rPr>
                <w:color w:val="000000"/>
              </w:rPr>
            </w:pPr>
          </w:p>
        </w:tc>
      </w:tr>
      <w:tr w:rsidR="004F4606" w14:paraId="7F3B4F77" w14:textId="77777777" w:rsidTr="00A01172">
        <w:tc>
          <w:tcPr>
            <w:tcW w:w="1560" w:type="dxa"/>
          </w:tcPr>
          <w:p w14:paraId="4AAC3007" w14:textId="672787A5" w:rsidR="004F4606" w:rsidRDefault="001B1289" w:rsidP="004672A6">
            <w:pPr>
              <w:pStyle w:val="ListParagraph"/>
              <w:spacing w:after="120" w:line="240" w:lineRule="auto"/>
              <w:ind w:left="0"/>
              <w:contextualSpacing w:val="0"/>
              <w:jc w:val="both"/>
              <w:rPr>
                <w:color w:val="000000"/>
              </w:rPr>
            </w:pPr>
            <w:r w:rsidRPr="001B1289">
              <w:rPr>
                <w:color w:val="000000"/>
              </w:rPr>
              <w:t>1.1(b) – (ii)</w:t>
            </w:r>
          </w:p>
        </w:tc>
        <w:tc>
          <w:tcPr>
            <w:tcW w:w="6237" w:type="dxa"/>
          </w:tcPr>
          <w:p w14:paraId="4ABB6A9D" w14:textId="5199FD4F" w:rsidR="004F4606" w:rsidRDefault="001B1289" w:rsidP="001B1289">
            <w:pPr>
              <w:spacing w:after="120" w:line="240" w:lineRule="auto"/>
              <w:jc w:val="both"/>
              <w:rPr>
                <w:color w:val="000000"/>
              </w:rPr>
            </w:pPr>
            <w:r w:rsidRPr="001B1289">
              <w:rPr>
                <w:color w:val="000000"/>
              </w:rPr>
              <w:t>Registered website address (if</w:t>
            </w:r>
            <w:r>
              <w:rPr>
                <w:color w:val="000000"/>
              </w:rPr>
              <w:t xml:space="preserve"> </w:t>
            </w:r>
            <w:r w:rsidRPr="001B1289">
              <w:rPr>
                <w:color w:val="000000"/>
              </w:rPr>
              <w:t>applicable)</w:t>
            </w:r>
          </w:p>
        </w:tc>
        <w:tc>
          <w:tcPr>
            <w:tcW w:w="1843" w:type="dxa"/>
          </w:tcPr>
          <w:p w14:paraId="12F5EABF" w14:textId="77777777" w:rsidR="004F4606" w:rsidRDefault="004F4606" w:rsidP="004672A6">
            <w:pPr>
              <w:pStyle w:val="ListParagraph"/>
              <w:spacing w:after="120" w:line="240" w:lineRule="auto"/>
              <w:ind w:left="0"/>
              <w:contextualSpacing w:val="0"/>
              <w:jc w:val="both"/>
              <w:rPr>
                <w:color w:val="000000"/>
              </w:rPr>
            </w:pPr>
          </w:p>
        </w:tc>
      </w:tr>
      <w:tr w:rsidR="001B1289" w14:paraId="01A8B6D9" w14:textId="77777777" w:rsidTr="00A01172">
        <w:tc>
          <w:tcPr>
            <w:tcW w:w="1560" w:type="dxa"/>
          </w:tcPr>
          <w:p w14:paraId="3CD18A60" w14:textId="27CC6C16" w:rsidR="001B1289" w:rsidRPr="001B1289" w:rsidRDefault="00924FC0" w:rsidP="004672A6">
            <w:pPr>
              <w:pStyle w:val="ListParagraph"/>
              <w:spacing w:after="120" w:line="240" w:lineRule="auto"/>
              <w:ind w:left="0"/>
              <w:contextualSpacing w:val="0"/>
              <w:jc w:val="both"/>
              <w:rPr>
                <w:color w:val="000000"/>
              </w:rPr>
            </w:pPr>
            <w:r w:rsidRPr="00924FC0">
              <w:rPr>
                <w:color w:val="000000"/>
              </w:rPr>
              <w:t>1.1(c)</w:t>
            </w:r>
          </w:p>
        </w:tc>
        <w:tc>
          <w:tcPr>
            <w:tcW w:w="6237" w:type="dxa"/>
          </w:tcPr>
          <w:p w14:paraId="742F2229" w14:textId="77777777" w:rsidR="00924FC0" w:rsidRPr="00924FC0" w:rsidRDefault="00924FC0" w:rsidP="00924FC0">
            <w:pPr>
              <w:spacing w:after="120" w:line="240" w:lineRule="auto"/>
              <w:jc w:val="both"/>
              <w:rPr>
                <w:color w:val="000000"/>
              </w:rPr>
            </w:pPr>
            <w:r w:rsidRPr="00924FC0">
              <w:rPr>
                <w:color w:val="000000"/>
              </w:rPr>
              <w:t>Trading status</w:t>
            </w:r>
          </w:p>
          <w:p w14:paraId="4F3E70C9" w14:textId="77777777" w:rsidR="00924FC0" w:rsidRPr="00924FC0" w:rsidRDefault="00924FC0" w:rsidP="00924FC0">
            <w:pPr>
              <w:spacing w:after="120" w:line="240" w:lineRule="auto"/>
              <w:jc w:val="both"/>
              <w:rPr>
                <w:color w:val="000000"/>
              </w:rPr>
            </w:pPr>
            <w:r w:rsidRPr="00924FC0">
              <w:rPr>
                <w:color w:val="000000"/>
              </w:rPr>
              <w:t>a) - public limited company</w:t>
            </w:r>
          </w:p>
          <w:p w14:paraId="2979AC75" w14:textId="77777777" w:rsidR="00924FC0" w:rsidRPr="00924FC0" w:rsidRDefault="00924FC0" w:rsidP="00924FC0">
            <w:pPr>
              <w:spacing w:after="120" w:line="240" w:lineRule="auto"/>
              <w:jc w:val="both"/>
              <w:rPr>
                <w:color w:val="000000"/>
              </w:rPr>
            </w:pPr>
            <w:r w:rsidRPr="00924FC0">
              <w:rPr>
                <w:color w:val="000000"/>
              </w:rPr>
              <w:t>b) - private limited company</w:t>
            </w:r>
          </w:p>
          <w:p w14:paraId="3BD9CB63" w14:textId="77777777" w:rsidR="00924FC0" w:rsidRPr="00924FC0" w:rsidRDefault="00924FC0" w:rsidP="00924FC0">
            <w:pPr>
              <w:spacing w:after="120" w:line="240" w:lineRule="auto"/>
              <w:jc w:val="both"/>
              <w:rPr>
                <w:color w:val="000000"/>
              </w:rPr>
            </w:pPr>
            <w:r w:rsidRPr="00924FC0">
              <w:rPr>
                <w:color w:val="000000"/>
              </w:rPr>
              <w:t>c) - limited liability partnership</w:t>
            </w:r>
          </w:p>
          <w:p w14:paraId="2D5C685D" w14:textId="77777777" w:rsidR="00924FC0" w:rsidRPr="00924FC0" w:rsidRDefault="00924FC0" w:rsidP="00924FC0">
            <w:pPr>
              <w:spacing w:after="120" w:line="240" w:lineRule="auto"/>
              <w:jc w:val="both"/>
              <w:rPr>
                <w:color w:val="000000"/>
              </w:rPr>
            </w:pPr>
            <w:r w:rsidRPr="00924FC0">
              <w:rPr>
                <w:color w:val="000000"/>
              </w:rPr>
              <w:t>d) - other partnership</w:t>
            </w:r>
          </w:p>
          <w:p w14:paraId="4D1C71A1" w14:textId="77777777" w:rsidR="00924FC0" w:rsidRPr="00924FC0" w:rsidRDefault="00924FC0" w:rsidP="00924FC0">
            <w:pPr>
              <w:spacing w:after="120" w:line="240" w:lineRule="auto"/>
              <w:jc w:val="both"/>
              <w:rPr>
                <w:color w:val="000000"/>
              </w:rPr>
            </w:pPr>
            <w:r w:rsidRPr="00924FC0">
              <w:rPr>
                <w:color w:val="000000"/>
              </w:rPr>
              <w:t>e) - sole trader</w:t>
            </w:r>
          </w:p>
          <w:p w14:paraId="57401005" w14:textId="77777777" w:rsidR="00924FC0" w:rsidRPr="00924FC0" w:rsidRDefault="00924FC0" w:rsidP="00924FC0">
            <w:pPr>
              <w:spacing w:after="120" w:line="240" w:lineRule="auto"/>
              <w:jc w:val="both"/>
              <w:rPr>
                <w:color w:val="000000"/>
              </w:rPr>
            </w:pPr>
            <w:r w:rsidRPr="00924FC0">
              <w:rPr>
                <w:color w:val="000000"/>
              </w:rPr>
              <w:t>f) - third sector</w:t>
            </w:r>
          </w:p>
          <w:p w14:paraId="4DB667A2" w14:textId="341FC6CC" w:rsidR="001B1289" w:rsidRPr="001B1289" w:rsidRDefault="00924FC0" w:rsidP="00924FC0">
            <w:pPr>
              <w:spacing w:after="120" w:line="240" w:lineRule="auto"/>
              <w:jc w:val="both"/>
              <w:rPr>
                <w:color w:val="000000"/>
              </w:rPr>
            </w:pPr>
            <w:r w:rsidRPr="00924FC0">
              <w:rPr>
                <w:color w:val="000000"/>
              </w:rPr>
              <w:t>g) - other (please specify your trading</w:t>
            </w:r>
            <w:r>
              <w:rPr>
                <w:color w:val="000000"/>
              </w:rPr>
              <w:t xml:space="preserve"> </w:t>
            </w:r>
            <w:r w:rsidRPr="00924FC0">
              <w:rPr>
                <w:color w:val="000000"/>
              </w:rPr>
              <w:t>status)</w:t>
            </w:r>
          </w:p>
        </w:tc>
        <w:tc>
          <w:tcPr>
            <w:tcW w:w="1843" w:type="dxa"/>
          </w:tcPr>
          <w:p w14:paraId="69B28BC3" w14:textId="77777777" w:rsidR="001B1289" w:rsidRDefault="001B1289" w:rsidP="004672A6">
            <w:pPr>
              <w:pStyle w:val="ListParagraph"/>
              <w:spacing w:after="120" w:line="240" w:lineRule="auto"/>
              <w:ind w:left="0"/>
              <w:contextualSpacing w:val="0"/>
              <w:jc w:val="both"/>
              <w:rPr>
                <w:color w:val="000000"/>
              </w:rPr>
            </w:pPr>
          </w:p>
        </w:tc>
      </w:tr>
      <w:tr w:rsidR="001B1289" w14:paraId="4C7B2152" w14:textId="77777777" w:rsidTr="00A01172">
        <w:tc>
          <w:tcPr>
            <w:tcW w:w="1560" w:type="dxa"/>
          </w:tcPr>
          <w:p w14:paraId="4D1C24A9" w14:textId="5AFF0B9F" w:rsidR="001B1289" w:rsidRPr="001B1289" w:rsidRDefault="00924FC0" w:rsidP="004672A6">
            <w:pPr>
              <w:pStyle w:val="ListParagraph"/>
              <w:spacing w:after="120" w:line="240" w:lineRule="auto"/>
              <w:ind w:left="0"/>
              <w:contextualSpacing w:val="0"/>
              <w:jc w:val="both"/>
              <w:rPr>
                <w:color w:val="000000"/>
              </w:rPr>
            </w:pPr>
            <w:r w:rsidRPr="00924FC0">
              <w:rPr>
                <w:color w:val="000000"/>
              </w:rPr>
              <w:t>1.1(d)</w:t>
            </w:r>
          </w:p>
        </w:tc>
        <w:tc>
          <w:tcPr>
            <w:tcW w:w="6237" w:type="dxa"/>
          </w:tcPr>
          <w:p w14:paraId="4BB7334C" w14:textId="2319A5B1" w:rsidR="001B1289" w:rsidRPr="001B1289" w:rsidRDefault="00A130D6" w:rsidP="00A130D6">
            <w:pPr>
              <w:spacing w:after="120" w:line="240" w:lineRule="auto"/>
              <w:jc w:val="both"/>
              <w:rPr>
                <w:color w:val="000000"/>
              </w:rPr>
            </w:pPr>
            <w:r w:rsidRPr="00A130D6">
              <w:rPr>
                <w:color w:val="000000"/>
              </w:rPr>
              <w:t>Date of registration (if applicable) or</w:t>
            </w:r>
            <w:r>
              <w:rPr>
                <w:color w:val="000000"/>
              </w:rPr>
              <w:t xml:space="preserve"> </w:t>
            </w:r>
            <w:r w:rsidRPr="00A130D6">
              <w:rPr>
                <w:color w:val="000000"/>
              </w:rPr>
              <w:t>date of formation</w:t>
            </w:r>
          </w:p>
        </w:tc>
        <w:tc>
          <w:tcPr>
            <w:tcW w:w="1843" w:type="dxa"/>
          </w:tcPr>
          <w:p w14:paraId="4E37C486" w14:textId="77777777" w:rsidR="001B1289" w:rsidRDefault="001B1289" w:rsidP="004672A6">
            <w:pPr>
              <w:pStyle w:val="ListParagraph"/>
              <w:spacing w:after="120" w:line="240" w:lineRule="auto"/>
              <w:ind w:left="0"/>
              <w:contextualSpacing w:val="0"/>
              <w:jc w:val="both"/>
              <w:rPr>
                <w:color w:val="000000"/>
              </w:rPr>
            </w:pPr>
          </w:p>
        </w:tc>
      </w:tr>
      <w:tr w:rsidR="001B1289" w14:paraId="5854486D" w14:textId="77777777" w:rsidTr="00A01172">
        <w:tc>
          <w:tcPr>
            <w:tcW w:w="1560" w:type="dxa"/>
          </w:tcPr>
          <w:p w14:paraId="64B28DE5" w14:textId="03F0F059" w:rsidR="001B1289" w:rsidRPr="001B1289" w:rsidRDefault="00A130D6" w:rsidP="004672A6">
            <w:pPr>
              <w:pStyle w:val="ListParagraph"/>
              <w:spacing w:after="120" w:line="240" w:lineRule="auto"/>
              <w:ind w:left="0"/>
              <w:contextualSpacing w:val="0"/>
              <w:jc w:val="both"/>
              <w:rPr>
                <w:color w:val="000000"/>
              </w:rPr>
            </w:pPr>
            <w:r w:rsidRPr="00A130D6">
              <w:rPr>
                <w:color w:val="000000"/>
              </w:rPr>
              <w:t>1.1(e)</w:t>
            </w:r>
          </w:p>
        </w:tc>
        <w:tc>
          <w:tcPr>
            <w:tcW w:w="6237" w:type="dxa"/>
          </w:tcPr>
          <w:p w14:paraId="30FA6F7F" w14:textId="3518333E" w:rsidR="001B1289" w:rsidRPr="001B1289" w:rsidRDefault="00F35038" w:rsidP="00F35038">
            <w:pPr>
              <w:spacing w:after="120" w:line="240" w:lineRule="auto"/>
              <w:jc w:val="both"/>
              <w:rPr>
                <w:color w:val="000000"/>
              </w:rPr>
            </w:pPr>
            <w:r w:rsidRPr="00F35038">
              <w:rPr>
                <w:color w:val="000000"/>
              </w:rPr>
              <w:t>Registration number (company,</w:t>
            </w:r>
            <w:r>
              <w:rPr>
                <w:color w:val="000000"/>
              </w:rPr>
              <w:t xml:space="preserve"> </w:t>
            </w:r>
            <w:r w:rsidRPr="00F35038">
              <w:rPr>
                <w:color w:val="000000"/>
              </w:rPr>
              <w:t>partnership, charity, etc if applicable)</w:t>
            </w:r>
          </w:p>
        </w:tc>
        <w:tc>
          <w:tcPr>
            <w:tcW w:w="1843" w:type="dxa"/>
          </w:tcPr>
          <w:p w14:paraId="129424CB" w14:textId="77777777" w:rsidR="001B1289" w:rsidRDefault="001B1289" w:rsidP="004672A6">
            <w:pPr>
              <w:pStyle w:val="ListParagraph"/>
              <w:spacing w:after="120" w:line="240" w:lineRule="auto"/>
              <w:ind w:left="0"/>
              <w:contextualSpacing w:val="0"/>
              <w:jc w:val="both"/>
              <w:rPr>
                <w:color w:val="000000"/>
              </w:rPr>
            </w:pPr>
          </w:p>
        </w:tc>
      </w:tr>
      <w:tr w:rsidR="001B1289" w14:paraId="76202A3B" w14:textId="77777777" w:rsidTr="00A01172">
        <w:tc>
          <w:tcPr>
            <w:tcW w:w="1560" w:type="dxa"/>
          </w:tcPr>
          <w:p w14:paraId="38A98CBD" w14:textId="3AE2A349" w:rsidR="001B1289" w:rsidRPr="001B1289" w:rsidRDefault="00F35038" w:rsidP="004672A6">
            <w:pPr>
              <w:pStyle w:val="ListParagraph"/>
              <w:spacing w:after="120" w:line="240" w:lineRule="auto"/>
              <w:ind w:left="0"/>
              <w:contextualSpacing w:val="0"/>
              <w:jc w:val="both"/>
              <w:rPr>
                <w:color w:val="000000"/>
              </w:rPr>
            </w:pPr>
            <w:r w:rsidRPr="00F35038">
              <w:rPr>
                <w:color w:val="000000"/>
              </w:rPr>
              <w:t>1.1(f)</w:t>
            </w:r>
          </w:p>
        </w:tc>
        <w:tc>
          <w:tcPr>
            <w:tcW w:w="6237" w:type="dxa"/>
          </w:tcPr>
          <w:p w14:paraId="5B890C05" w14:textId="04074E4F" w:rsidR="001B1289" w:rsidRPr="001B1289" w:rsidRDefault="00F35038" w:rsidP="001B1289">
            <w:pPr>
              <w:spacing w:after="120" w:line="240" w:lineRule="auto"/>
              <w:jc w:val="both"/>
              <w:rPr>
                <w:color w:val="000000"/>
              </w:rPr>
            </w:pPr>
            <w:r>
              <w:t>Registered VAT number.</w:t>
            </w:r>
          </w:p>
        </w:tc>
        <w:tc>
          <w:tcPr>
            <w:tcW w:w="1843" w:type="dxa"/>
          </w:tcPr>
          <w:p w14:paraId="339F0218" w14:textId="77777777" w:rsidR="001B1289" w:rsidRDefault="001B1289" w:rsidP="004672A6">
            <w:pPr>
              <w:pStyle w:val="ListParagraph"/>
              <w:spacing w:after="120" w:line="240" w:lineRule="auto"/>
              <w:ind w:left="0"/>
              <w:contextualSpacing w:val="0"/>
              <w:jc w:val="both"/>
              <w:rPr>
                <w:color w:val="000000"/>
              </w:rPr>
            </w:pPr>
          </w:p>
        </w:tc>
      </w:tr>
      <w:tr w:rsidR="001B1289" w14:paraId="3B9769D2" w14:textId="77777777" w:rsidTr="00A01172">
        <w:tc>
          <w:tcPr>
            <w:tcW w:w="1560" w:type="dxa"/>
          </w:tcPr>
          <w:p w14:paraId="0B2B0F64" w14:textId="26EBDC1D" w:rsidR="001B1289" w:rsidRPr="001B1289" w:rsidRDefault="00C472CE" w:rsidP="004672A6">
            <w:pPr>
              <w:pStyle w:val="ListParagraph"/>
              <w:spacing w:after="120" w:line="240" w:lineRule="auto"/>
              <w:ind w:left="0"/>
              <w:contextualSpacing w:val="0"/>
              <w:jc w:val="both"/>
              <w:rPr>
                <w:color w:val="000000"/>
              </w:rPr>
            </w:pPr>
            <w:r>
              <w:t>1.1(g) - (</w:t>
            </w:r>
            <w:proofErr w:type="spellStart"/>
            <w:r>
              <w:t>i</w:t>
            </w:r>
            <w:proofErr w:type="spellEnd"/>
            <w:r>
              <w:t>)</w:t>
            </w:r>
          </w:p>
        </w:tc>
        <w:tc>
          <w:tcPr>
            <w:tcW w:w="6237" w:type="dxa"/>
          </w:tcPr>
          <w:p w14:paraId="0DFA21FC" w14:textId="6452A305" w:rsidR="001B1289" w:rsidRPr="001B1289" w:rsidRDefault="00C472CE" w:rsidP="001B1289">
            <w:pPr>
              <w:spacing w:after="120" w:line="240" w:lineRule="auto"/>
              <w:jc w:val="both"/>
              <w:rPr>
                <w:color w:val="000000"/>
              </w:rPr>
            </w:pPr>
            <w:r>
              <w:t>Are you registered with the appropriate professional or trade register(s) specified for this procurement in the country where your organisation is established?</w:t>
            </w:r>
          </w:p>
        </w:tc>
        <w:tc>
          <w:tcPr>
            <w:tcW w:w="1843" w:type="dxa"/>
          </w:tcPr>
          <w:p w14:paraId="07C67F36" w14:textId="2C973995" w:rsidR="00FB7DE7" w:rsidRPr="00CB447C" w:rsidRDefault="00FB7DE7" w:rsidP="00FB7DE7">
            <w:pPr>
              <w:pStyle w:val="ListParagraph"/>
              <w:spacing w:after="120" w:line="240" w:lineRule="auto"/>
              <w:jc w:val="both"/>
              <w:rPr>
                <w:color w:val="000000"/>
              </w:rPr>
            </w:pPr>
            <w:r w:rsidRPr="00CB447C">
              <w:rPr>
                <w:color w:val="000000"/>
              </w:rPr>
              <w:t xml:space="preserve">Yes </w:t>
            </w:r>
            <w:r w:rsidR="00CB447C" w:rsidRPr="00CB447C">
              <w:rPr>
                <w:color w:val="000000"/>
              </w:rPr>
              <w:tab/>
            </w:r>
            <w:r w:rsidRPr="00CB447C">
              <w:rPr>
                <w:rFonts w:ascii="Cambria Math" w:hAnsi="Cambria Math" w:cs="Cambria Math"/>
                <w:color w:val="000000"/>
              </w:rPr>
              <w:t>▢</w:t>
            </w:r>
          </w:p>
          <w:p w14:paraId="3C09129E" w14:textId="4A013D3D" w:rsidR="005437B4" w:rsidRPr="00CB447C" w:rsidRDefault="00FB7DE7" w:rsidP="00FB7DE7">
            <w:pPr>
              <w:spacing w:after="120" w:line="240" w:lineRule="auto"/>
              <w:jc w:val="both"/>
              <w:rPr>
                <w:rFonts w:ascii="Cambria Math" w:hAnsi="Cambria Math" w:cs="Cambria Math"/>
                <w:color w:val="000000"/>
              </w:rPr>
            </w:pPr>
            <w:r w:rsidRPr="00CB447C">
              <w:rPr>
                <w:color w:val="000000"/>
              </w:rPr>
              <w:tab/>
              <w:t xml:space="preserve">No </w:t>
            </w:r>
            <w:r w:rsidR="00CB447C" w:rsidRPr="00CB447C">
              <w:rPr>
                <w:color w:val="000000"/>
              </w:rPr>
              <w:tab/>
            </w:r>
            <w:r w:rsidRPr="00CB447C">
              <w:rPr>
                <w:rFonts w:ascii="Cambria Math" w:hAnsi="Cambria Math" w:cs="Cambria Math"/>
                <w:color w:val="000000"/>
              </w:rPr>
              <w:t>▢</w:t>
            </w:r>
          </w:p>
          <w:p w14:paraId="4FF66BEE" w14:textId="488CD76A" w:rsidR="00FB7DE7" w:rsidRPr="00140F32" w:rsidRDefault="00CB447C" w:rsidP="00FB7DE7">
            <w:pPr>
              <w:spacing w:after="120" w:line="240" w:lineRule="auto"/>
              <w:jc w:val="both"/>
              <w:rPr>
                <w:i/>
                <w:iCs/>
                <w:color w:val="000000"/>
              </w:rPr>
            </w:pPr>
            <w:r w:rsidRPr="00CB447C">
              <w:rPr>
                <w:color w:val="000000"/>
              </w:rPr>
              <w:tab/>
              <w:t>N/A</w:t>
            </w:r>
            <w:r w:rsidRPr="00CB447C">
              <w:rPr>
                <w:color w:val="000000"/>
              </w:rPr>
              <w:tab/>
            </w:r>
            <w:r w:rsidRPr="00CB447C">
              <w:rPr>
                <w:rFonts w:ascii="Cambria Math" w:hAnsi="Cambria Math" w:cs="Cambria Math"/>
                <w:color w:val="000000"/>
              </w:rPr>
              <w:t>▢</w:t>
            </w:r>
          </w:p>
        </w:tc>
      </w:tr>
      <w:tr w:rsidR="001B1289" w14:paraId="177AB248" w14:textId="77777777" w:rsidTr="00A01172">
        <w:tc>
          <w:tcPr>
            <w:tcW w:w="1560" w:type="dxa"/>
          </w:tcPr>
          <w:p w14:paraId="10FC89C9" w14:textId="0B9EA409" w:rsidR="001B1289" w:rsidRPr="001B1289" w:rsidRDefault="00BF4595" w:rsidP="004672A6">
            <w:pPr>
              <w:pStyle w:val="ListParagraph"/>
              <w:spacing w:after="120" w:line="240" w:lineRule="auto"/>
              <w:ind w:left="0"/>
              <w:contextualSpacing w:val="0"/>
              <w:jc w:val="both"/>
              <w:rPr>
                <w:color w:val="000000"/>
              </w:rPr>
            </w:pPr>
            <w:r w:rsidRPr="00BF4595">
              <w:rPr>
                <w:color w:val="000000"/>
              </w:rPr>
              <w:t>1.1(g) - (ii)</w:t>
            </w:r>
          </w:p>
        </w:tc>
        <w:tc>
          <w:tcPr>
            <w:tcW w:w="6237" w:type="dxa"/>
          </w:tcPr>
          <w:p w14:paraId="63DA2E1C" w14:textId="7BED9BA6" w:rsidR="00BF4595" w:rsidRPr="00BF4595" w:rsidRDefault="00BF4595" w:rsidP="00CB447C">
            <w:pPr>
              <w:widowControl w:val="0"/>
              <w:spacing w:after="120" w:line="240" w:lineRule="auto"/>
              <w:jc w:val="both"/>
              <w:rPr>
                <w:color w:val="000000"/>
              </w:rPr>
            </w:pPr>
            <w:r w:rsidRPr="00BF4595">
              <w:rPr>
                <w:color w:val="000000"/>
              </w:rPr>
              <w:t>If you responded yes to 1.1(g) - (</w:t>
            </w:r>
            <w:proofErr w:type="spellStart"/>
            <w:r w:rsidRPr="00BF4595">
              <w:rPr>
                <w:color w:val="000000"/>
              </w:rPr>
              <w:t>i</w:t>
            </w:r>
            <w:proofErr w:type="spellEnd"/>
            <w:r w:rsidRPr="00BF4595">
              <w:rPr>
                <w:color w:val="000000"/>
              </w:rPr>
              <w:t>),</w:t>
            </w:r>
            <w:r>
              <w:rPr>
                <w:color w:val="000000"/>
              </w:rPr>
              <w:t xml:space="preserve"> </w:t>
            </w:r>
            <w:r w:rsidRPr="00BF4595">
              <w:rPr>
                <w:color w:val="000000"/>
              </w:rPr>
              <w:t>please provide the relevant details,</w:t>
            </w:r>
            <w:r>
              <w:rPr>
                <w:color w:val="000000"/>
              </w:rPr>
              <w:t xml:space="preserve"> </w:t>
            </w:r>
            <w:r w:rsidRPr="00BF4595">
              <w:rPr>
                <w:color w:val="000000"/>
              </w:rPr>
              <w:t>including the name of the register and</w:t>
            </w:r>
            <w:r>
              <w:rPr>
                <w:color w:val="000000"/>
              </w:rPr>
              <w:t xml:space="preserve"> </w:t>
            </w:r>
            <w:r w:rsidRPr="00BF4595">
              <w:rPr>
                <w:color w:val="000000"/>
              </w:rPr>
              <w:t>registration number(s), and if</w:t>
            </w:r>
            <w:r>
              <w:rPr>
                <w:color w:val="000000"/>
              </w:rPr>
              <w:t xml:space="preserve"> </w:t>
            </w:r>
            <w:r w:rsidRPr="00BF4595">
              <w:rPr>
                <w:color w:val="000000"/>
              </w:rPr>
              <w:t>evidence of registration is available</w:t>
            </w:r>
            <w:r>
              <w:rPr>
                <w:color w:val="000000"/>
              </w:rPr>
              <w:t xml:space="preserve"> </w:t>
            </w:r>
            <w:r w:rsidRPr="00BF4595">
              <w:rPr>
                <w:color w:val="000000"/>
              </w:rPr>
              <w:t>electronically, please provide</w:t>
            </w:r>
          </w:p>
          <w:p w14:paraId="4427D831" w14:textId="77777777" w:rsidR="00BF4595" w:rsidRPr="00BF4595" w:rsidRDefault="00BF4595" w:rsidP="00CB447C">
            <w:pPr>
              <w:widowControl w:val="0"/>
              <w:spacing w:after="120" w:line="240" w:lineRule="auto"/>
              <w:jc w:val="both"/>
              <w:rPr>
                <w:color w:val="000000"/>
              </w:rPr>
            </w:pPr>
            <w:r w:rsidRPr="00BF4595">
              <w:rPr>
                <w:color w:val="000000"/>
              </w:rPr>
              <w:t>- the website address,</w:t>
            </w:r>
          </w:p>
          <w:p w14:paraId="479D987B" w14:textId="77777777" w:rsidR="00BF4595" w:rsidRPr="00BF4595" w:rsidRDefault="00BF4595" w:rsidP="00CB447C">
            <w:pPr>
              <w:widowControl w:val="0"/>
              <w:spacing w:after="120" w:line="240" w:lineRule="auto"/>
              <w:ind w:right="317"/>
              <w:jc w:val="both"/>
              <w:rPr>
                <w:color w:val="000000"/>
              </w:rPr>
            </w:pPr>
            <w:r w:rsidRPr="00BF4595">
              <w:rPr>
                <w:color w:val="000000"/>
              </w:rPr>
              <w:t>- issuing body</w:t>
            </w:r>
          </w:p>
          <w:p w14:paraId="433E9D31" w14:textId="6579235E" w:rsidR="001B1289" w:rsidRPr="001B1289" w:rsidRDefault="00BF4595" w:rsidP="00CB447C">
            <w:pPr>
              <w:widowControl w:val="0"/>
              <w:spacing w:after="120" w:line="240" w:lineRule="auto"/>
              <w:jc w:val="both"/>
              <w:rPr>
                <w:color w:val="000000"/>
              </w:rPr>
            </w:pPr>
            <w:r w:rsidRPr="00BF4595">
              <w:rPr>
                <w:color w:val="000000"/>
              </w:rPr>
              <w:t>- reference number.</w:t>
            </w:r>
          </w:p>
        </w:tc>
        <w:tc>
          <w:tcPr>
            <w:tcW w:w="1843" w:type="dxa"/>
          </w:tcPr>
          <w:p w14:paraId="54212AFB" w14:textId="77777777" w:rsidR="001B1289" w:rsidRDefault="001B1289" w:rsidP="004672A6">
            <w:pPr>
              <w:pStyle w:val="ListParagraph"/>
              <w:spacing w:after="120" w:line="240" w:lineRule="auto"/>
              <w:ind w:left="0"/>
              <w:contextualSpacing w:val="0"/>
              <w:jc w:val="both"/>
              <w:rPr>
                <w:color w:val="000000"/>
              </w:rPr>
            </w:pPr>
          </w:p>
        </w:tc>
      </w:tr>
      <w:tr w:rsidR="001B1289" w14:paraId="17C49773" w14:textId="77777777" w:rsidTr="00A01172">
        <w:tc>
          <w:tcPr>
            <w:tcW w:w="1560" w:type="dxa"/>
          </w:tcPr>
          <w:p w14:paraId="056AE494" w14:textId="793394EA" w:rsidR="001B1289" w:rsidRPr="001B1289" w:rsidRDefault="00F22C7E" w:rsidP="004672A6">
            <w:pPr>
              <w:pStyle w:val="ListParagraph"/>
              <w:spacing w:after="120" w:line="240" w:lineRule="auto"/>
              <w:ind w:left="0"/>
              <w:contextualSpacing w:val="0"/>
              <w:jc w:val="both"/>
              <w:rPr>
                <w:color w:val="000000"/>
              </w:rPr>
            </w:pPr>
            <w:r w:rsidRPr="00F22C7E">
              <w:rPr>
                <w:color w:val="000000"/>
              </w:rPr>
              <w:lastRenderedPageBreak/>
              <w:t>1.1(h) - (</w:t>
            </w:r>
            <w:proofErr w:type="spellStart"/>
            <w:r w:rsidRPr="00F22C7E">
              <w:rPr>
                <w:color w:val="000000"/>
              </w:rPr>
              <w:t>i</w:t>
            </w:r>
            <w:proofErr w:type="spellEnd"/>
            <w:r w:rsidRPr="00F22C7E">
              <w:rPr>
                <w:color w:val="000000"/>
              </w:rPr>
              <w:t>)</w:t>
            </w:r>
          </w:p>
        </w:tc>
        <w:tc>
          <w:tcPr>
            <w:tcW w:w="6237" w:type="dxa"/>
          </w:tcPr>
          <w:p w14:paraId="77977628" w14:textId="02F4E9C3" w:rsidR="00597B83" w:rsidRPr="00597B83" w:rsidRDefault="00597B83" w:rsidP="00CB447C">
            <w:pPr>
              <w:widowControl w:val="0"/>
              <w:spacing w:after="120" w:line="240" w:lineRule="auto"/>
              <w:jc w:val="both"/>
              <w:rPr>
                <w:color w:val="000000"/>
              </w:rPr>
            </w:pPr>
            <w:r w:rsidRPr="00597B83">
              <w:rPr>
                <w:color w:val="000000"/>
              </w:rPr>
              <w:t>For procurements for services only, is</w:t>
            </w:r>
            <w:r w:rsidR="00D552C7">
              <w:rPr>
                <w:color w:val="000000"/>
              </w:rPr>
              <w:t xml:space="preserve"> </w:t>
            </w:r>
            <w:r w:rsidRPr="00597B83">
              <w:rPr>
                <w:color w:val="000000"/>
              </w:rPr>
              <w:t>it a legal requirement in the country</w:t>
            </w:r>
            <w:r w:rsidR="00D552C7">
              <w:rPr>
                <w:color w:val="000000"/>
              </w:rPr>
              <w:t xml:space="preserve"> </w:t>
            </w:r>
            <w:r w:rsidRPr="00597B83">
              <w:rPr>
                <w:color w:val="000000"/>
              </w:rPr>
              <w:t>where you are established for you to:</w:t>
            </w:r>
          </w:p>
          <w:p w14:paraId="0611BB5C" w14:textId="5F55E2F4" w:rsidR="00597B83" w:rsidRPr="00597B83" w:rsidRDefault="00597B83" w:rsidP="00CB447C">
            <w:pPr>
              <w:widowControl w:val="0"/>
              <w:spacing w:after="120" w:line="240" w:lineRule="auto"/>
              <w:jc w:val="both"/>
              <w:rPr>
                <w:color w:val="000000"/>
              </w:rPr>
            </w:pPr>
            <w:r w:rsidRPr="00597B83">
              <w:rPr>
                <w:color w:val="000000"/>
              </w:rPr>
              <w:t>a) possess a particular authorisation,</w:t>
            </w:r>
            <w:r w:rsidR="00D21610">
              <w:rPr>
                <w:color w:val="000000"/>
              </w:rPr>
              <w:t xml:space="preserve"> </w:t>
            </w:r>
            <w:r w:rsidRPr="00597B83">
              <w:rPr>
                <w:color w:val="000000"/>
              </w:rPr>
              <w:t>or</w:t>
            </w:r>
          </w:p>
          <w:p w14:paraId="70CFA5A7" w14:textId="21368D82" w:rsidR="001B1289" w:rsidRPr="001B1289" w:rsidRDefault="00597B83" w:rsidP="00CB447C">
            <w:pPr>
              <w:widowControl w:val="0"/>
              <w:spacing w:after="120" w:line="240" w:lineRule="auto"/>
              <w:jc w:val="both"/>
              <w:rPr>
                <w:color w:val="000000"/>
              </w:rPr>
            </w:pPr>
            <w:r w:rsidRPr="00597B83">
              <w:rPr>
                <w:color w:val="000000"/>
              </w:rPr>
              <w:t>b) be a member of a particular</w:t>
            </w:r>
            <w:r w:rsidR="00D552C7">
              <w:rPr>
                <w:color w:val="000000"/>
              </w:rPr>
              <w:t xml:space="preserve"> </w:t>
            </w:r>
            <w:r w:rsidRPr="00597B83">
              <w:rPr>
                <w:color w:val="000000"/>
              </w:rPr>
              <w:t>organisation,</w:t>
            </w:r>
            <w:r w:rsidR="00D552C7">
              <w:rPr>
                <w:color w:val="000000"/>
              </w:rPr>
              <w:t xml:space="preserve"> </w:t>
            </w:r>
            <w:r w:rsidRPr="00597B83">
              <w:rPr>
                <w:color w:val="000000"/>
              </w:rPr>
              <w:t>to provide the requirements specified</w:t>
            </w:r>
            <w:r w:rsidR="00D552C7">
              <w:rPr>
                <w:color w:val="000000"/>
              </w:rPr>
              <w:t xml:space="preserve"> </w:t>
            </w:r>
            <w:r w:rsidRPr="00597B83">
              <w:rPr>
                <w:color w:val="000000"/>
              </w:rPr>
              <w:t>in this procurement?</w:t>
            </w:r>
          </w:p>
        </w:tc>
        <w:tc>
          <w:tcPr>
            <w:tcW w:w="1843" w:type="dxa"/>
          </w:tcPr>
          <w:p w14:paraId="1EA57FA4" w14:textId="34E8B3E5" w:rsidR="00597B83" w:rsidRPr="00597B83" w:rsidRDefault="00597B83" w:rsidP="00597B83">
            <w:pPr>
              <w:pStyle w:val="ListParagraph"/>
              <w:spacing w:after="120" w:line="240" w:lineRule="auto"/>
              <w:jc w:val="both"/>
              <w:rPr>
                <w:color w:val="000000"/>
              </w:rPr>
            </w:pPr>
            <w:r w:rsidRPr="00597B83">
              <w:rPr>
                <w:color w:val="000000"/>
              </w:rPr>
              <w:t xml:space="preserve">Yes </w:t>
            </w:r>
            <w:r w:rsidR="00D21610">
              <w:rPr>
                <w:color w:val="000000"/>
              </w:rPr>
              <w:tab/>
            </w:r>
            <w:r w:rsidRPr="00597B83">
              <w:rPr>
                <w:rFonts w:ascii="Cambria Math" w:hAnsi="Cambria Math" w:cs="Cambria Math"/>
                <w:color w:val="000000"/>
              </w:rPr>
              <w:t>▢</w:t>
            </w:r>
          </w:p>
          <w:p w14:paraId="6912F818" w14:textId="7CF09749" w:rsidR="001B1289" w:rsidRDefault="00D552C7" w:rsidP="00597B83">
            <w:pPr>
              <w:pStyle w:val="ListParagraph"/>
              <w:spacing w:after="120" w:line="240" w:lineRule="auto"/>
              <w:ind w:left="0"/>
              <w:contextualSpacing w:val="0"/>
              <w:jc w:val="both"/>
              <w:rPr>
                <w:color w:val="000000"/>
              </w:rPr>
            </w:pPr>
            <w:r>
              <w:rPr>
                <w:color w:val="000000"/>
              </w:rPr>
              <w:tab/>
            </w:r>
            <w:r w:rsidR="00597B83" w:rsidRPr="00597B83">
              <w:rPr>
                <w:color w:val="000000"/>
              </w:rPr>
              <w:t xml:space="preserve">No </w:t>
            </w:r>
            <w:r w:rsidR="00D21610">
              <w:rPr>
                <w:color w:val="000000"/>
              </w:rPr>
              <w:tab/>
            </w:r>
            <w:r w:rsidR="00597B83" w:rsidRPr="00597B83">
              <w:rPr>
                <w:rFonts w:ascii="Cambria Math" w:hAnsi="Cambria Math" w:cs="Cambria Math"/>
                <w:color w:val="000000"/>
              </w:rPr>
              <w:t>▢</w:t>
            </w:r>
          </w:p>
        </w:tc>
      </w:tr>
      <w:tr w:rsidR="001B1289" w14:paraId="07D1E66A" w14:textId="77777777" w:rsidTr="00A01172">
        <w:tc>
          <w:tcPr>
            <w:tcW w:w="1560" w:type="dxa"/>
          </w:tcPr>
          <w:p w14:paraId="34A5B38A" w14:textId="7B919114" w:rsidR="001B1289" w:rsidRPr="001B1289" w:rsidRDefault="00ED4E01" w:rsidP="004672A6">
            <w:pPr>
              <w:pStyle w:val="ListParagraph"/>
              <w:spacing w:after="120" w:line="240" w:lineRule="auto"/>
              <w:ind w:left="0"/>
              <w:contextualSpacing w:val="0"/>
              <w:jc w:val="both"/>
              <w:rPr>
                <w:color w:val="000000"/>
              </w:rPr>
            </w:pPr>
            <w:r w:rsidRPr="00ED4E01">
              <w:rPr>
                <w:color w:val="000000"/>
              </w:rPr>
              <w:t>1.1(h) - (ii)</w:t>
            </w:r>
          </w:p>
        </w:tc>
        <w:tc>
          <w:tcPr>
            <w:tcW w:w="6237" w:type="dxa"/>
          </w:tcPr>
          <w:p w14:paraId="53E574EF" w14:textId="0BF6257F" w:rsidR="001B1289" w:rsidRPr="001B1289" w:rsidRDefault="00ED4E01" w:rsidP="001B1289">
            <w:pPr>
              <w:spacing w:after="120" w:line="240" w:lineRule="auto"/>
              <w:jc w:val="both"/>
              <w:rPr>
                <w:color w:val="000000"/>
              </w:rPr>
            </w:pPr>
            <w:r>
              <w:t>If you responded yes to 1.1(h) - (</w:t>
            </w:r>
            <w:proofErr w:type="spellStart"/>
            <w:r>
              <w:t>i</w:t>
            </w:r>
            <w:proofErr w:type="spellEnd"/>
            <w:r>
              <w:t>), please provide additional details of what is required, confirmation that you have complied with this and, if evidence of compliance is available electronically, please give the website address, issuing body and reference number.</w:t>
            </w:r>
          </w:p>
        </w:tc>
        <w:tc>
          <w:tcPr>
            <w:tcW w:w="1843" w:type="dxa"/>
          </w:tcPr>
          <w:p w14:paraId="24C3D512" w14:textId="77777777" w:rsidR="001B1289" w:rsidRDefault="001B1289" w:rsidP="004672A6">
            <w:pPr>
              <w:pStyle w:val="ListParagraph"/>
              <w:spacing w:after="120" w:line="240" w:lineRule="auto"/>
              <w:ind w:left="0"/>
              <w:contextualSpacing w:val="0"/>
              <w:jc w:val="both"/>
              <w:rPr>
                <w:color w:val="000000"/>
              </w:rPr>
            </w:pPr>
          </w:p>
        </w:tc>
      </w:tr>
      <w:tr w:rsidR="001B1289" w14:paraId="48264EE1" w14:textId="77777777" w:rsidTr="00A01172">
        <w:tc>
          <w:tcPr>
            <w:tcW w:w="1560" w:type="dxa"/>
          </w:tcPr>
          <w:p w14:paraId="2E568004" w14:textId="6E6DFD40" w:rsidR="001B1289" w:rsidRPr="001B1289" w:rsidRDefault="001803CB" w:rsidP="004672A6">
            <w:pPr>
              <w:pStyle w:val="ListParagraph"/>
              <w:spacing w:after="120" w:line="240" w:lineRule="auto"/>
              <w:ind w:left="0"/>
              <w:contextualSpacing w:val="0"/>
              <w:jc w:val="both"/>
              <w:rPr>
                <w:color w:val="000000"/>
              </w:rPr>
            </w:pPr>
            <w:r>
              <w:t>1.1(</w:t>
            </w:r>
            <w:proofErr w:type="spellStart"/>
            <w:r>
              <w:t>i</w:t>
            </w:r>
            <w:proofErr w:type="spellEnd"/>
            <w:r>
              <w:t>)</w:t>
            </w:r>
          </w:p>
        </w:tc>
        <w:tc>
          <w:tcPr>
            <w:tcW w:w="6237" w:type="dxa"/>
          </w:tcPr>
          <w:p w14:paraId="17454E6E" w14:textId="02C0C564" w:rsidR="00ED4E01" w:rsidRPr="00ED4E01" w:rsidRDefault="00ED4E01" w:rsidP="00ED4E01">
            <w:pPr>
              <w:spacing w:after="120" w:line="240" w:lineRule="auto"/>
              <w:jc w:val="both"/>
              <w:rPr>
                <w:color w:val="000000"/>
              </w:rPr>
            </w:pPr>
            <w:r w:rsidRPr="00ED4E01">
              <w:rPr>
                <w:color w:val="000000"/>
              </w:rPr>
              <w:t>Relevant classifications (state</w:t>
            </w:r>
            <w:r>
              <w:rPr>
                <w:color w:val="000000"/>
              </w:rPr>
              <w:t xml:space="preserve"> </w:t>
            </w:r>
            <w:r w:rsidRPr="00ED4E01">
              <w:rPr>
                <w:color w:val="000000"/>
              </w:rPr>
              <w:t>whether you fall within one of these,</w:t>
            </w:r>
            <w:r>
              <w:rPr>
                <w:color w:val="000000"/>
              </w:rPr>
              <w:t xml:space="preserve"> </w:t>
            </w:r>
            <w:r w:rsidRPr="00ED4E01">
              <w:rPr>
                <w:color w:val="000000"/>
              </w:rPr>
              <w:t>and if so which one)</w:t>
            </w:r>
          </w:p>
          <w:p w14:paraId="58DE8489" w14:textId="77777777" w:rsidR="00ED4E01" w:rsidRPr="00ED4E01" w:rsidRDefault="00ED4E01" w:rsidP="00AC5B70">
            <w:pPr>
              <w:spacing w:after="0" w:line="240" w:lineRule="auto"/>
              <w:ind w:left="720"/>
              <w:jc w:val="both"/>
              <w:rPr>
                <w:color w:val="000000"/>
              </w:rPr>
            </w:pPr>
            <w:r w:rsidRPr="00ED4E01">
              <w:rPr>
                <w:color w:val="000000"/>
              </w:rPr>
              <w:t>a) Voluntary Community Social</w:t>
            </w:r>
          </w:p>
          <w:p w14:paraId="6B8F6CE9" w14:textId="77777777" w:rsidR="00ED4E01" w:rsidRPr="00ED4E01" w:rsidRDefault="00ED4E01" w:rsidP="00AC5B70">
            <w:pPr>
              <w:spacing w:after="0" w:line="240" w:lineRule="auto"/>
              <w:ind w:left="720"/>
              <w:jc w:val="both"/>
              <w:rPr>
                <w:color w:val="000000"/>
              </w:rPr>
            </w:pPr>
            <w:r w:rsidRPr="00ED4E01">
              <w:rPr>
                <w:color w:val="000000"/>
              </w:rPr>
              <w:t>Enterprise (VCSE).</w:t>
            </w:r>
          </w:p>
          <w:p w14:paraId="78520B1F" w14:textId="77777777" w:rsidR="00ED4E01" w:rsidRPr="00ED4E01" w:rsidRDefault="00ED4E01" w:rsidP="00AC5B70">
            <w:pPr>
              <w:spacing w:after="0" w:line="240" w:lineRule="auto"/>
              <w:ind w:left="720"/>
              <w:jc w:val="both"/>
              <w:rPr>
                <w:color w:val="000000"/>
              </w:rPr>
            </w:pPr>
            <w:r w:rsidRPr="00ED4E01">
              <w:rPr>
                <w:color w:val="000000"/>
              </w:rPr>
              <w:t>b) Sheltered Workshop.</w:t>
            </w:r>
          </w:p>
          <w:p w14:paraId="4779EA4D" w14:textId="7E81946D" w:rsidR="001B1289" w:rsidRPr="001B1289" w:rsidRDefault="00ED4E01" w:rsidP="00AC5B70">
            <w:pPr>
              <w:spacing w:after="0" w:line="240" w:lineRule="auto"/>
              <w:ind w:left="720"/>
              <w:jc w:val="both"/>
              <w:rPr>
                <w:color w:val="000000"/>
              </w:rPr>
            </w:pPr>
            <w:r w:rsidRPr="00ED4E01">
              <w:rPr>
                <w:color w:val="000000"/>
              </w:rPr>
              <w:t xml:space="preserve">c) </w:t>
            </w:r>
            <w:proofErr w:type="gramStart"/>
            <w:r w:rsidRPr="00ED4E01">
              <w:rPr>
                <w:color w:val="000000"/>
              </w:rPr>
              <w:t>Public</w:t>
            </w:r>
            <w:proofErr w:type="gramEnd"/>
            <w:r w:rsidRPr="00ED4E01">
              <w:rPr>
                <w:color w:val="000000"/>
              </w:rPr>
              <w:t xml:space="preserve"> service mutual.</w:t>
            </w:r>
          </w:p>
        </w:tc>
        <w:tc>
          <w:tcPr>
            <w:tcW w:w="1843" w:type="dxa"/>
          </w:tcPr>
          <w:p w14:paraId="2B1E6570" w14:textId="77777777" w:rsidR="001B1289" w:rsidRDefault="001B1289" w:rsidP="004672A6">
            <w:pPr>
              <w:pStyle w:val="ListParagraph"/>
              <w:spacing w:after="120" w:line="240" w:lineRule="auto"/>
              <w:ind w:left="0"/>
              <w:contextualSpacing w:val="0"/>
              <w:jc w:val="both"/>
              <w:rPr>
                <w:color w:val="000000"/>
              </w:rPr>
            </w:pPr>
          </w:p>
        </w:tc>
      </w:tr>
      <w:tr w:rsidR="001803CB" w14:paraId="7FB539B7" w14:textId="77777777" w:rsidTr="00A01172">
        <w:tc>
          <w:tcPr>
            <w:tcW w:w="1560" w:type="dxa"/>
          </w:tcPr>
          <w:p w14:paraId="5DAE81AE" w14:textId="6687CD3B" w:rsidR="001803CB" w:rsidRDefault="00B20FEE" w:rsidP="004672A6">
            <w:pPr>
              <w:pStyle w:val="ListParagraph"/>
              <w:spacing w:after="120" w:line="240" w:lineRule="auto"/>
              <w:ind w:left="0"/>
              <w:contextualSpacing w:val="0"/>
              <w:jc w:val="both"/>
            </w:pPr>
            <w:r w:rsidRPr="00B20FEE">
              <w:t>1.1(j)</w:t>
            </w:r>
          </w:p>
        </w:tc>
        <w:tc>
          <w:tcPr>
            <w:tcW w:w="6237" w:type="dxa"/>
          </w:tcPr>
          <w:p w14:paraId="0AB1E03B" w14:textId="25627467" w:rsidR="001803CB" w:rsidRPr="00ED4E01" w:rsidRDefault="00B20FEE" w:rsidP="00B20FEE">
            <w:pPr>
              <w:spacing w:after="120" w:line="240" w:lineRule="auto"/>
              <w:jc w:val="both"/>
              <w:rPr>
                <w:color w:val="000000"/>
              </w:rPr>
            </w:pPr>
            <w:r w:rsidRPr="00B20FEE">
              <w:rPr>
                <w:color w:val="000000"/>
              </w:rPr>
              <w:t>Are you a Small, Medium or Micro</w:t>
            </w:r>
            <w:r>
              <w:rPr>
                <w:color w:val="000000"/>
              </w:rPr>
              <w:t xml:space="preserve"> </w:t>
            </w:r>
            <w:r w:rsidRPr="00B20FEE">
              <w:rPr>
                <w:color w:val="000000"/>
              </w:rPr>
              <w:t>Enterprise (SME)</w:t>
            </w:r>
            <w:r w:rsidR="00A41C9C" w:rsidRPr="00A41C9C">
              <w:rPr>
                <w:color w:val="000000"/>
                <w:vertAlign w:val="superscript"/>
              </w:rPr>
              <w:t>24</w:t>
            </w:r>
            <w:r w:rsidRPr="00B20FEE">
              <w:rPr>
                <w:color w:val="000000"/>
              </w:rPr>
              <w:t>?</w:t>
            </w:r>
          </w:p>
        </w:tc>
        <w:tc>
          <w:tcPr>
            <w:tcW w:w="1843" w:type="dxa"/>
          </w:tcPr>
          <w:p w14:paraId="772B5A2D" w14:textId="5E4A3314" w:rsidR="00AC4F40" w:rsidRPr="00AC4F40" w:rsidRDefault="00AC4F40" w:rsidP="00AC4F40">
            <w:pPr>
              <w:pStyle w:val="ListParagraph"/>
              <w:spacing w:after="120" w:line="240" w:lineRule="auto"/>
              <w:jc w:val="both"/>
              <w:rPr>
                <w:color w:val="000000"/>
              </w:rPr>
            </w:pPr>
            <w:r w:rsidRPr="00AC4F40">
              <w:rPr>
                <w:color w:val="000000"/>
              </w:rPr>
              <w:t xml:space="preserve">Yes </w:t>
            </w:r>
            <w:r w:rsidR="00D21610">
              <w:rPr>
                <w:color w:val="000000"/>
              </w:rPr>
              <w:tab/>
            </w:r>
            <w:r w:rsidRPr="00AC4F40">
              <w:rPr>
                <w:rFonts w:ascii="Cambria Math" w:hAnsi="Cambria Math" w:cs="Cambria Math"/>
                <w:color w:val="000000"/>
              </w:rPr>
              <w:t>▢</w:t>
            </w:r>
          </w:p>
          <w:p w14:paraId="64F4001D" w14:textId="5F966CC4" w:rsidR="001803CB" w:rsidRDefault="00AC4F40" w:rsidP="00AC4F40">
            <w:pPr>
              <w:pStyle w:val="ListParagraph"/>
              <w:spacing w:after="120" w:line="240" w:lineRule="auto"/>
              <w:ind w:left="0"/>
              <w:contextualSpacing w:val="0"/>
              <w:jc w:val="both"/>
              <w:rPr>
                <w:color w:val="000000"/>
              </w:rPr>
            </w:pPr>
            <w:r>
              <w:rPr>
                <w:color w:val="000000"/>
              </w:rPr>
              <w:tab/>
            </w:r>
            <w:r w:rsidRPr="00AC4F40">
              <w:rPr>
                <w:color w:val="000000"/>
              </w:rPr>
              <w:t xml:space="preserve">No </w:t>
            </w:r>
            <w:r w:rsidR="00D21610">
              <w:rPr>
                <w:color w:val="000000"/>
              </w:rPr>
              <w:tab/>
            </w:r>
            <w:r w:rsidRPr="00AC4F40">
              <w:rPr>
                <w:rFonts w:ascii="Cambria Math" w:hAnsi="Cambria Math" w:cs="Cambria Math"/>
                <w:color w:val="000000"/>
              </w:rPr>
              <w:t>▢</w:t>
            </w:r>
          </w:p>
        </w:tc>
      </w:tr>
      <w:tr w:rsidR="001803CB" w14:paraId="159BE869" w14:textId="77777777" w:rsidTr="00A01172">
        <w:tc>
          <w:tcPr>
            <w:tcW w:w="1560" w:type="dxa"/>
            <w:tcBorders>
              <w:bottom w:val="single" w:sz="4" w:space="0" w:color="auto"/>
            </w:tcBorders>
          </w:tcPr>
          <w:p w14:paraId="29A215F7" w14:textId="307CF8AF" w:rsidR="001803CB" w:rsidRDefault="00A41C9C" w:rsidP="004672A6">
            <w:pPr>
              <w:pStyle w:val="ListParagraph"/>
              <w:spacing w:after="120" w:line="240" w:lineRule="auto"/>
              <w:ind w:left="0"/>
              <w:contextualSpacing w:val="0"/>
              <w:jc w:val="both"/>
            </w:pPr>
            <w:r w:rsidRPr="00A41C9C">
              <w:t>1.1 (k)</w:t>
            </w:r>
          </w:p>
        </w:tc>
        <w:tc>
          <w:tcPr>
            <w:tcW w:w="6237" w:type="dxa"/>
            <w:tcBorders>
              <w:bottom w:val="single" w:sz="4" w:space="0" w:color="auto"/>
            </w:tcBorders>
          </w:tcPr>
          <w:p w14:paraId="496B11A4" w14:textId="77777777" w:rsidR="0068687E" w:rsidRDefault="00A41C9C" w:rsidP="00ED4E01">
            <w:pPr>
              <w:spacing w:after="120" w:line="240" w:lineRule="auto"/>
              <w:jc w:val="both"/>
            </w:pPr>
            <w:r>
              <w:t xml:space="preserve">Details of Persons with Significant Control (PSC) </w:t>
            </w:r>
            <w:r w:rsidRPr="00A41C9C">
              <w:rPr>
                <w:vertAlign w:val="superscript"/>
              </w:rPr>
              <w:t xml:space="preserve">25 </w:t>
            </w:r>
            <w:proofErr w:type="gramStart"/>
            <w:r w:rsidRPr="00A41C9C">
              <w:rPr>
                <w:vertAlign w:val="superscript"/>
              </w:rPr>
              <w:t>26</w:t>
            </w:r>
            <w:r>
              <w:t xml:space="preserve"> ,</w:t>
            </w:r>
            <w:proofErr w:type="gramEnd"/>
            <w:r>
              <w:t xml:space="preserve"> where appropriate 27 : </w:t>
            </w:r>
          </w:p>
          <w:p w14:paraId="6E7518E8" w14:textId="5DF44BB9" w:rsidR="00A41C9C" w:rsidRDefault="00A41C9C" w:rsidP="00ED4E01">
            <w:pPr>
              <w:spacing w:after="120" w:line="240" w:lineRule="auto"/>
              <w:jc w:val="both"/>
            </w:pPr>
            <w:r>
              <w:t xml:space="preserve">Name </w:t>
            </w:r>
          </w:p>
          <w:p w14:paraId="61F4481D" w14:textId="0FD6A5A9" w:rsidR="00A41C9C" w:rsidRDefault="00A41C9C" w:rsidP="00ED4E01">
            <w:pPr>
              <w:spacing w:after="120" w:line="240" w:lineRule="auto"/>
              <w:jc w:val="both"/>
            </w:pPr>
            <w:r>
              <w:t>Date of birth</w:t>
            </w:r>
          </w:p>
          <w:p w14:paraId="2E3F604A" w14:textId="3A470A2E" w:rsidR="00A41C9C" w:rsidRDefault="00A41C9C" w:rsidP="00ED4E01">
            <w:pPr>
              <w:spacing w:after="120" w:line="240" w:lineRule="auto"/>
              <w:jc w:val="both"/>
            </w:pPr>
            <w:r>
              <w:t>Nationality</w:t>
            </w:r>
          </w:p>
          <w:p w14:paraId="290F1C07" w14:textId="0AE144EE" w:rsidR="00A41C9C" w:rsidRDefault="00A41C9C" w:rsidP="00ED4E01">
            <w:pPr>
              <w:spacing w:after="120" w:line="240" w:lineRule="auto"/>
              <w:jc w:val="both"/>
            </w:pPr>
            <w:r>
              <w:t xml:space="preserve">Country, state or part of the UK where the PSC usually lives </w:t>
            </w:r>
          </w:p>
          <w:p w14:paraId="577F16B2" w14:textId="77777777" w:rsidR="0068687E" w:rsidRDefault="00A41C9C" w:rsidP="00ED4E01">
            <w:pPr>
              <w:spacing w:after="120" w:line="240" w:lineRule="auto"/>
              <w:jc w:val="both"/>
            </w:pPr>
            <w:r>
              <w:t>Service address</w:t>
            </w:r>
          </w:p>
          <w:p w14:paraId="051074DF" w14:textId="77777777" w:rsidR="0068687E" w:rsidRDefault="00A41C9C" w:rsidP="00ED4E01">
            <w:pPr>
              <w:spacing w:after="120" w:line="240" w:lineRule="auto"/>
              <w:jc w:val="both"/>
            </w:pPr>
            <w:r>
              <w:t xml:space="preserve">The date he or she became a PSC in relation to the company </w:t>
            </w:r>
          </w:p>
          <w:p w14:paraId="13364D7E" w14:textId="77777777" w:rsidR="0068687E" w:rsidRDefault="00A41C9C" w:rsidP="00ED4E01">
            <w:pPr>
              <w:spacing w:after="120" w:line="240" w:lineRule="auto"/>
              <w:jc w:val="both"/>
            </w:pPr>
            <w:r>
              <w:t xml:space="preserve">Which conditions for being a PSC are met: </w:t>
            </w:r>
          </w:p>
          <w:p w14:paraId="257BB053" w14:textId="77777777" w:rsidR="005E7FB3" w:rsidRDefault="00A41C9C" w:rsidP="005E7FB3">
            <w:pPr>
              <w:spacing w:after="120" w:line="240" w:lineRule="auto"/>
              <w:ind w:left="454"/>
              <w:jc w:val="both"/>
            </w:pPr>
            <w:r>
              <w:t xml:space="preserve">Over 25% up to (and including) 50% </w:t>
            </w:r>
          </w:p>
          <w:p w14:paraId="751EE832" w14:textId="77777777" w:rsidR="005E7FB3" w:rsidRDefault="00A41C9C" w:rsidP="005E7FB3">
            <w:pPr>
              <w:spacing w:after="120" w:line="240" w:lineRule="auto"/>
              <w:ind w:left="454"/>
              <w:jc w:val="both"/>
            </w:pPr>
            <w:r>
              <w:t xml:space="preserve">More than 50% and less than 75% </w:t>
            </w:r>
          </w:p>
          <w:p w14:paraId="1336453F" w14:textId="77777777" w:rsidR="005E7FB3" w:rsidRDefault="00A41C9C" w:rsidP="005E7FB3">
            <w:pPr>
              <w:spacing w:after="120" w:line="240" w:lineRule="auto"/>
              <w:ind w:left="454"/>
              <w:jc w:val="both"/>
            </w:pPr>
            <w:r>
              <w:t xml:space="preserve">75% or more </w:t>
            </w:r>
          </w:p>
          <w:p w14:paraId="4A3175BA" w14:textId="04BE4A55" w:rsidR="001803CB" w:rsidRDefault="00A41C9C" w:rsidP="005E7FB3">
            <w:pPr>
              <w:spacing w:after="120" w:line="240" w:lineRule="auto"/>
              <w:jc w:val="both"/>
              <w:rPr>
                <w:color w:val="000000"/>
              </w:rPr>
            </w:pPr>
            <w:r>
              <w:t>(Please enter N/A if not applicable)</w:t>
            </w:r>
          </w:p>
        </w:tc>
        <w:tc>
          <w:tcPr>
            <w:tcW w:w="1843" w:type="dxa"/>
            <w:tcBorders>
              <w:bottom w:val="single" w:sz="4" w:space="0" w:color="auto"/>
            </w:tcBorders>
          </w:tcPr>
          <w:p w14:paraId="667E47F8" w14:textId="77777777" w:rsidR="001803CB" w:rsidRDefault="001803CB" w:rsidP="004672A6">
            <w:pPr>
              <w:pStyle w:val="ListParagraph"/>
              <w:spacing w:after="120" w:line="240" w:lineRule="auto"/>
              <w:ind w:left="0"/>
              <w:contextualSpacing w:val="0"/>
              <w:jc w:val="both"/>
              <w:rPr>
                <w:color w:val="000000"/>
              </w:rPr>
            </w:pPr>
          </w:p>
        </w:tc>
      </w:tr>
      <w:tr w:rsidR="005E7FB3" w14:paraId="635D9723" w14:textId="77777777" w:rsidTr="00D21610">
        <w:tc>
          <w:tcPr>
            <w:tcW w:w="9640" w:type="dxa"/>
            <w:gridSpan w:val="3"/>
            <w:tcBorders>
              <w:left w:val="nil"/>
              <w:right w:val="nil"/>
            </w:tcBorders>
          </w:tcPr>
          <w:p w14:paraId="50951921" w14:textId="77777777" w:rsidR="00762F0F" w:rsidRDefault="00762F0F" w:rsidP="004672A6">
            <w:pPr>
              <w:pStyle w:val="ListParagraph"/>
              <w:spacing w:after="120" w:line="240" w:lineRule="auto"/>
              <w:ind w:left="0"/>
              <w:contextualSpacing w:val="0"/>
              <w:jc w:val="both"/>
              <w:rPr>
                <w:color w:val="000000"/>
                <w:sz w:val="18"/>
                <w:szCs w:val="18"/>
                <w:vertAlign w:val="superscript"/>
              </w:rPr>
            </w:pPr>
          </w:p>
          <w:p w14:paraId="0A5D2D29" w14:textId="7248092E" w:rsidR="005E7FB3" w:rsidRPr="00762F0F" w:rsidRDefault="002E4FB7" w:rsidP="004672A6">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24</w:t>
            </w:r>
            <w:r w:rsidRPr="00762F0F">
              <w:rPr>
                <w:color w:val="000000"/>
                <w:sz w:val="18"/>
                <w:szCs w:val="18"/>
              </w:rPr>
              <w:t xml:space="preserve"> See definition of SME </w:t>
            </w:r>
            <w:hyperlink r:id="rId11" w:history="1">
              <w:r w:rsidRPr="00762F0F">
                <w:rPr>
                  <w:rStyle w:val="Hyperlink"/>
                  <w:sz w:val="18"/>
                  <w:szCs w:val="18"/>
                  <w:u w:val="single"/>
                </w:rPr>
                <w:t>https://ec.europa.eu/growth/smes/business-friendly-environment/sme-definition_en</w:t>
              </w:r>
            </w:hyperlink>
            <w:r w:rsidR="00762F0F">
              <w:rPr>
                <w:color w:val="000000"/>
                <w:sz w:val="18"/>
                <w:szCs w:val="18"/>
              </w:rPr>
              <w:t xml:space="preserve"> </w:t>
            </w:r>
          </w:p>
          <w:p w14:paraId="274DF620" w14:textId="5F5F7478" w:rsidR="002E4FB7" w:rsidRPr="00762F0F" w:rsidRDefault="00AB2B23" w:rsidP="00AB2B23">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25</w:t>
            </w:r>
            <w:r w:rsidRPr="00762F0F">
              <w:rPr>
                <w:color w:val="000000"/>
                <w:sz w:val="18"/>
                <w:szCs w:val="18"/>
              </w:rPr>
              <w:t xml:space="preserve"> UK companies, </w:t>
            </w:r>
            <w:proofErr w:type="spellStart"/>
            <w:r w:rsidRPr="00762F0F">
              <w:rPr>
                <w:color w:val="000000"/>
                <w:sz w:val="18"/>
                <w:szCs w:val="18"/>
              </w:rPr>
              <w:t>Societates</w:t>
            </w:r>
            <w:proofErr w:type="spellEnd"/>
            <w:r w:rsidRPr="00762F0F">
              <w:rPr>
                <w:color w:val="000000"/>
                <w:sz w:val="18"/>
                <w:szCs w:val="18"/>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PSC guidance. Overseas bidders are required to provide equivalent information</w:t>
            </w:r>
            <w:r w:rsidR="00762F0F">
              <w:rPr>
                <w:color w:val="000000"/>
                <w:sz w:val="18"/>
                <w:szCs w:val="18"/>
              </w:rPr>
              <w:t>.</w:t>
            </w:r>
          </w:p>
          <w:p w14:paraId="0F934402"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26</w:t>
            </w:r>
            <w:r w:rsidRPr="00762F0F">
              <w:rPr>
                <w:color w:val="000000"/>
                <w:sz w:val="18"/>
                <w:szCs w:val="18"/>
              </w:rPr>
              <w:t xml:space="preserve"> It is possible to decline to consider bids from Russian or Belarusian suppliers in certain circumstances. For suppliers</w:t>
            </w:r>
          </w:p>
          <w:p w14:paraId="1FA4B255"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who are constituted or organised under the law of Russia or Belarus or their ‘Persons of Significant Control’ information</w:t>
            </w:r>
          </w:p>
          <w:p w14:paraId="7EDA9773" w14:textId="6C040BDD"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states Russia or Belarus as the place of residency, the supplier’s bid can be discounted. See PPN 01/22 for further guidance</w:t>
            </w:r>
            <w:r w:rsidR="00762F0F">
              <w:rPr>
                <w:color w:val="000000"/>
                <w:sz w:val="18"/>
                <w:szCs w:val="18"/>
              </w:rPr>
              <w:t>.</w:t>
            </w:r>
          </w:p>
          <w:p w14:paraId="002F9F2B" w14:textId="1805814E"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lastRenderedPageBreak/>
              <w:t xml:space="preserve">27 </w:t>
            </w:r>
            <w:r w:rsidRPr="00762F0F">
              <w:rPr>
                <w:color w:val="000000"/>
                <w:sz w:val="18"/>
                <w:szCs w:val="18"/>
              </w:rPr>
              <w:t>Only information that relates to the persons with powers of representation, decision or control within the meaning of</w:t>
            </w:r>
            <w:r w:rsidR="00762F0F" w:rsidRPr="00762F0F">
              <w:rPr>
                <w:color w:val="000000"/>
                <w:sz w:val="18"/>
                <w:szCs w:val="18"/>
              </w:rPr>
              <w:t xml:space="preserve"> </w:t>
            </w:r>
            <w:r w:rsidRPr="00762F0F">
              <w:rPr>
                <w:color w:val="000000"/>
                <w:sz w:val="18"/>
                <w:szCs w:val="18"/>
              </w:rPr>
              <w:t>regulation 57(2) can be considered in relation to the mandatory exclusion grounds and other details are requested for</w:t>
            </w:r>
            <w:r w:rsidR="00762F0F" w:rsidRPr="00762F0F">
              <w:rPr>
                <w:color w:val="000000"/>
                <w:sz w:val="18"/>
                <w:szCs w:val="18"/>
              </w:rPr>
              <w:t xml:space="preserve"> </w:t>
            </w:r>
            <w:r w:rsidRPr="00762F0F">
              <w:rPr>
                <w:color w:val="000000"/>
                <w:sz w:val="18"/>
                <w:szCs w:val="18"/>
              </w:rPr>
              <w:t>information only.</w:t>
            </w:r>
          </w:p>
          <w:p w14:paraId="6ED458BF" w14:textId="6F7CE59B" w:rsidR="00AB2B23" w:rsidRDefault="00AB2B23" w:rsidP="00AB2B23">
            <w:pPr>
              <w:pStyle w:val="ListParagraph"/>
              <w:spacing w:after="120" w:line="240" w:lineRule="auto"/>
              <w:ind w:left="0"/>
              <w:contextualSpacing w:val="0"/>
              <w:jc w:val="both"/>
              <w:rPr>
                <w:color w:val="000000"/>
              </w:rPr>
            </w:pPr>
          </w:p>
        </w:tc>
      </w:tr>
      <w:tr w:rsidR="001803CB" w14:paraId="2802D7AE" w14:textId="77777777" w:rsidTr="00A01172">
        <w:tc>
          <w:tcPr>
            <w:tcW w:w="1560" w:type="dxa"/>
          </w:tcPr>
          <w:p w14:paraId="16A23FF6" w14:textId="2A580226" w:rsidR="001803CB" w:rsidRDefault="0060197E" w:rsidP="004672A6">
            <w:pPr>
              <w:pStyle w:val="ListParagraph"/>
              <w:spacing w:after="120" w:line="240" w:lineRule="auto"/>
              <w:ind w:left="0"/>
              <w:contextualSpacing w:val="0"/>
              <w:jc w:val="both"/>
            </w:pPr>
            <w:r w:rsidRPr="0060197E">
              <w:lastRenderedPageBreak/>
              <w:t>1.1(l)</w:t>
            </w:r>
          </w:p>
        </w:tc>
        <w:tc>
          <w:tcPr>
            <w:tcW w:w="6237" w:type="dxa"/>
          </w:tcPr>
          <w:p w14:paraId="6A1A1A29" w14:textId="77777777" w:rsidR="0060197E" w:rsidRPr="0060197E" w:rsidRDefault="0060197E" w:rsidP="0060197E">
            <w:pPr>
              <w:spacing w:after="120" w:line="240" w:lineRule="auto"/>
              <w:jc w:val="both"/>
              <w:rPr>
                <w:color w:val="000000"/>
              </w:rPr>
            </w:pPr>
            <w:r w:rsidRPr="0060197E">
              <w:rPr>
                <w:color w:val="000000"/>
              </w:rPr>
              <w:t>Details of your immediate parent</w:t>
            </w:r>
          </w:p>
          <w:p w14:paraId="066A826C" w14:textId="77777777" w:rsidR="0060197E" w:rsidRPr="0060197E" w:rsidRDefault="0060197E" w:rsidP="0060197E">
            <w:pPr>
              <w:spacing w:after="120" w:line="240" w:lineRule="auto"/>
              <w:jc w:val="both"/>
              <w:rPr>
                <w:color w:val="000000"/>
              </w:rPr>
            </w:pPr>
            <w:r w:rsidRPr="0060197E">
              <w:rPr>
                <w:color w:val="000000"/>
              </w:rPr>
              <w:t>company:</w:t>
            </w:r>
          </w:p>
          <w:p w14:paraId="65CF7AAD" w14:textId="7BF114ED" w:rsidR="0060197E" w:rsidRPr="0060197E" w:rsidRDefault="0060197E" w:rsidP="0060197E">
            <w:pPr>
              <w:spacing w:after="120" w:line="240" w:lineRule="auto"/>
              <w:jc w:val="both"/>
              <w:rPr>
                <w:color w:val="000000"/>
              </w:rPr>
            </w:pPr>
            <w:r w:rsidRPr="0060197E">
              <w:rPr>
                <w:color w:val="000000"/>
              </w:rPr>
              <w:t>- Full name of immediate parent</w:t>
            </w:r>
            <w:r>
              <w:rPr>
                <w:color w:val="000000"/>
              </w:rPr>
              <w:t xml:space="preserve"> </w:t>
            </w:r>
            <w:r w:rsidRPr="0060197E">
              <w:rPr>
                <w:color w:val="000000"/>
              </w:rPr>
              <w:t>company,</w:t>
            </w:r>
          </w:p>
          <w:p w14:paraId="63A23F1F" w14:textId="77777777" w:rsidR="0060197E" w:rsidRPr="0060197E" w:rsidRDefault="0060197E" w:rsidP="0060197E">
            <w:pPr>
              <w:spacing w:after="120" w:line="240" w:lineRule="auto"/>
              <w:jc w:val="both"/>
              <w:rPr>
                <w:color w:val="000000"/>
              </w:rPr>
            </w:pPr>
            <w:r w:rsidRPr="0060197E">
              <w:rPr>
                <w:color w:val="000000"/>
              </w:rPr>
              <w:t>- Registered or head office address,</w:t>
            </w:r>
          </w:p>
          <w:p w14:paraId="625C8743" w14:textId="77777777" w:rsidR="0060197E" w:rsidRPr="0060197E" w:rsidRDefault="0060197E" w:rsidP="0060197E">
            <w:pPr>
              <w:spacing w:after="120" w:line="240" w:lineRule="auto"/>
              <w:jc w:val="both"/>
              <w:rPr>
                <w:color w:val="000000"/>
              </w:rPr>
            </w:pPr>
            <w:r w:rsidRPr="0060197E">
              <w:rPr>
                <w:color w:val="000000"/>
              </w:rPr>
              <w:t>- Registration number (if applicable),</w:t>
            </w:r>
          </w:p>
          <w:p w14:paraId="12BE10FA" w14:textId="77777777" w:rsidR="0060197E" w:rsidRPr="0060197E" w:rsidRDefault="0060197E" w:rsidP="0060197E">
            <w:pPr>
              <w:spacing w:after="120" w:line="240" w:lineRule="auto"/>
              <w:jc w:val="both"/>
              <w:rPr>
                <w:color w:val="000000"/>
              </w:rPr>
            </w:pPr>
            <w:r w:rsidRPr="0060197E">
              <w:rPr>
                <w:color w:val="000000"/>
              </w:rPr>
              <w:t>- VAT number (if applicable),</w:t>
            </w:r>
          </w:p>
          <w:p w14:paraId="697C8167" w14:textId="209DEF0F" w:rsidR="001803CB" w:rsidRDefault="0060197E" w:rsidP="0060197E">
            <w:pPr>
              <w:spacing w:after="120" w:line="240" w:lineRule="auto"/>
              <w:jc w:val="both"/>
              <w:rPr>
                <w:color w:val="000000"/>
              </w:rPr>
            </w:pPr>
            <w:r w:rsidRPr="0060197E">
              <w:rPr>
                <w:color w:val="000000"/>
              </w:rPr>
              <w:t>Please enter N/A if not applicable)</w:t>
            </w:r>
          </w:p>
        </w:tc>
        <w:tc>
          <w:tcPr>
            <w:tcW w:w="1843" w:type="dxa"/>
          </w:tcPr>
          <w:p w14:paraId="687D3FBB" w14:textId="77777777" w:rsidR="001803CB" w:rsidRDefault="001803CB" w:rsidP="004672A6">
            <w:pPr>
              <w:pStyle w:val="ListParagraph"/>
              <w:spacing w:after="120" w:line="240" w:lineRule="auto"/>
              <w:ind w:left="0"/>
              <w:contextualSpacing w:val="0"/>
              <w:jc w:val="both"/>
              <w:rPr>
                <w:color w:val="000000"/>
              </w:rPr>
            </w:pPr>
          </w:p>
        </w:tc>
      </w:tr>
      <w:tr w:rsidR="001803CB" w14:paraId="03C06EAD" w14:textId="77777777" w:rsidTr="00A01172">
        <w:tc>
          <w:tcPr>
            <w:tcW w:w="1560" w:type="dxa"/>
          </w:tcPr>
          <w:p w14:paraId="610D9FA9" w14:textId="798FB3A2" w:rsidR="001803CB" w:rsidRDefault="0060197E" w:rsidP="004672A6">
            <w:pPr>
              <w:pStyle w:val="ListParagraph"/>
              <w:spacing w:after="120" w:line="240" w:lineRule="auto"/>
              <w:ind w:left="0"/>
              <w:contextualSpacing w:val="0"/>
              <w:jc w:val="both"/>
            </w:pPr>
            <w:r w:rsidRPr="0060197E">
              <w:t>1.1(m)</w:t>
            </w:r>
          </w:p>
        </w:tc>
        <w:tc>
          <w:tcPr>
            <w:tcW w:w="6237" w:type="dxa"/>
          </w:tcPr>
          <w:p w14:paraId="325AC87A" w14:textId="77777777" w:rsidR="00B40A5C" w:rsidRPr="00B40A5C" w:rsidRDefault="00B40A5C" w:rsidP="00B40A5C">
            <w:pPr>
              <w:spacing w:after="120" w:line="240" w:lineRule="auto"/>
              <w:jc w:val="both"/>
              <w:rPr>
                <w:color w:val="000000"/>
              </w:rPr>
            </w:pPr>
            <w:r w:rsidRPr="00B40A5C">
              <w:rPr>
                <w:color w:val="000000"/>
              </w:rPr>
              <w:t>Details of ultimate parent company:</w:t>
            </w:r>
          </w:p>
          <w:p w14:paraId="5FC9B63A" w14:textId="77777777" w:rsidR="00B40A5C" w:rsidRPr="00B40A5C" w:rsidRDefault="00B40A5C" w:rsidP="00B40A5C">
            <w:pPr>
              <w:spacing w:after="120" w:line="240" w:lineRule="auto"/>
              <w:jc w:val="both"/>
              <w:rPr>
                <w:color w:val="000000"/>
              </w:rPr>
            </w:pPr>
            <w:r w:rsidRPr="00B40A5C">
              <w:rPr>
                <w:color w:val="000000"/>
              </w:rPr>
              <w:t>- Full name of ultimate parent</w:t>
            </w:r>
          </w:p>
          <w:p w14:paraId="5860BAF7" w14:textId="77777777" w:rsidR="00B40A5C" w:rsidRPr="00B40A5C" w:rsidRDefault="00B40A5C" w:rsidP="00B40A5C">
            <w:pPr>
              <w:spacing w:after="120" w:line="240" w:lineRule="auto"/>
              <w:jc w:val="both"/>
              <w:rPr>
                <w:color w:val="000000"/>
              </w:rPr>
            </w:pPr>
            <w:r w:rsidRPr="00B40A5C">
              <w:rPr>
                <w:color w:val="000000"/>
              </w:rPr>
              <w:t>company,</w:t>
            </w:r>
          </w:p>
          <w:p w14:paraId="11F18527" w14:textId="77777777" w:rsidR="00B40A5C" w:rsidRPr="00B40A5C" w:rsidRDefault="00B40A5C" w:rsidP="00B40A5C">
            <w:pPr>
              <w:spacing w:after="120" w:line="240" w:lineRule="auto"/>
              <w:jc w:val="both"/>
              <w:rPr>
                <w:color w:val="000000"/>
              </w:rPr>
            </w:pPr>
            <w:r w:rsidRPr="00B40A5C">
              <w:rPr>
                <w:color w:val="000000"/>
              </w:rPr>
              <w:t>- Registered or head office address,</w:t>
            </w:r>
          </w:p>
          <w:p w14:paraId="798DE076" w14:textId="77777777" w:rsidR="00B40A5C" w:rsidRPr="00B40A5C" w:rsidRDefault="00B40A5C" w:rsidP="00B40A5C">
            <w:pPr>
              <w:spacing w:after="120" w:line="240" w:lineRule="auto"/>
              <w:jc w:val="both"/>
              <w:rPr>
                <w:color w:val="000000"/>
              </w:rPr>
            </w:pPr>
            <w:r w:rsidRPr="00B40A5C">
              <w:rPr>
                <w:color w:val="000000"/>
              </w:rPr>
              <w:t>- Registration number (if applicable),</w:t>
            </w:r>
          </w:p>
          <w:p w14:paraId="52E91104" w14:textId="77777777" w:rsidR="00B40A5C" w:rsidRPr="00B40A5C" w:rsidRDefault="00B40A5C" w:rsidP="00B40A5C">
            <w:pPr>
              <w:spacing w:after="120" w:line="240" w:lineRule="auto"/>
              <w:jc w:val="both"/>
              <w:rPr>
                <w:color w:val="000000"/>
              </w:rPr>
            </w:pPr>
            <w:r w:rsidRPr="00B40A5C">
              <w:rPr>
                <w:color w:val="000000"/>
              </w:rPr>
              <w:t>- VAT number (if applicable),</w:t>
            </w:r>
          </w:p>
          <w:p w14:paraId="62B2F122" w14:textId="523EB3EC" w:rsidR="001803CB" w:rsidRDefault="00B40A5C" w:rsidP="00B40A5C">
            <w:pPr>
              <w:spacing w:after="120" w:line="240" w:lineRule="auto"/>
              <w:jc w:val="both"/>
              <w:rPr>
                <w:color w:val="000000"/>
              </w:rPr>
            </w:pPr>
            <w:r w:rsidRPr="00B40A5C">
              <w:rPr>
                <w:color w:val="000000"/>
              </w:rPr>
              <w:t>(Please enter N/A if not applicable)</w:t>
            </w:r>
          </w:p>
        </w:tc>
        <w:tc>
          <w:tcPr>
            <w:tcW w:w="1843" w:type="dxa"/>
          </w:tcPr>
          <w:p w14:paraId="05D97DEC" w14:textId="77777777" w:rsidR="001803CB" w:rsidRDefault="001803CB" w:rsidP="004672A6">
            <w:pPr>
              <w:pStyle w:val="ListParagraph"/>
              <w:spacing w:after="120" w:line="240" w:lineRule="auto"/>
              <w:ind w:left="0"/>
              <w:contextualSpacing w:val="0"/>
              <w:jc w:val="both"/>
              <w:rPr>
                <w:color w:val="000000"/>
              </w:rPr>
            </w:pPr>
          </w:p>
        </w:tc>
      </w:tr>
      <w:tr w:rsidR="00B40A5C" w14:paraId="6413FD95" w14:textId="77777777" w:rsidTr="00D21610">
        <w:tc>
          <w:tcPr>
            <w:tcW w:w="9640" w:type="dxa"/>
            <w:gridSpan w:val="3"/>
          </w:tcPr>
          <w:p w14:paraId="0E83745E" w14:textId="050FD5D1" w:rsidR="00B40A5C" w:rsidRPr="00B40A5C" w:rsidRDefault="00B40A5C" w:rsidP="00B40A5C">
            <w:pPr>
              <w:spacing w:after="120" w:line="240" w:lineRule="auto"/>
              <w:jc w:val="both"/>
              <w:rPr>
                <w:b/>
                <w:bCs/>
                <w:i/>
                <w:iCs/>
                <w:color w:val="000000"/>
                <w:sz w:val="20"/>
                <w:szCs w:val="20"/>
              </w:rPr>
            </w:pPr>
            <w:r w:rsidRPr="00B40A5C">
              <w:rPr>
                <w:b/>
                <w:bCs/>
                <w:i/>
                <w:iCs/>
                <w:sz w:val="20"/>
                <w:szCs w:val="20"/>
              </w:rPr>
              <w:t>Please note: A criminal record check for relevant convictions may be undertaken for the preferred supplier and all relevant persons and entities (as described above).</w:t>
            </w:r>
          </w:p>
        </w:tc>
      </w:tr>
    </w:tbl>
    <w:p w14:paraId="6586B9FE" w14:textId="77777777" w:rsidR="009B5990" w:rsidRDefault="009B5990" w:rsidP="000C697B">
      <w:pPr>
        <w:pStyle w:val="ListParagraph"/>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702"/>
        <w:gridCol w:w="6095"/>
        <w:gridCol w:w="1843"/>
      </w:tblGrid>
      <w:tr w:rsidR="00F56B42" w14:paraId="3ACEAE6B" w14:textId="77777777" w:rsidTr="00D21610">
        <w:tc>
          <w:tcPr>
            <w:tcW w:w="9640" w:type="dxa"/>
            <w:gridSpan w:val="3"/>
            <w:shd w:val="clear" w:color="auto" w:fill="BFBFBF" w:themeFill="background1" w:themeFillShade="BF"/>
          </w:tcPr>
          <w:p w14:paraId="491B63C1" w14:textId="7D52CB18" w:rsidR="00F56B42" w:rsidRPr="002B5E48" w:rsidRDefault="002B5E48" w:rsidP="007C5CE0">
            <w:pPr>
              <w:pStyle w:val="ListParagraph"/>
              <w:spacing w:after="120" w:line="240" w:lineRule="auto"/>
              <w:ind w:left="0"/>
              <w:contextualSpacing w:val="0"/>
              <w:jc w:val="both"/>
              <w:rPr>
                <w:b/>
                <w:bCs/>
                <w:color w:val="000000"/>
              </w:rPr>
            </w:pPr>
            <w:r w:rsidRPr="002B5E48">
              <w:rPr>
                <w:b/>
                <w:bCs/>
                <w:color w:val="000000"/>
              </w:rPr>
              <w:t>Please provide the following information about your approach to this procurement:</w:t>
            </w:r>
          </w:p>
        </w:tc>
      </w:tr>
      <w:tr w:rsidR="002B5E48" w14:paraId="43BF8851" w14:textId="77777777" w:rsidTr="00D21610">
        <w:tc>
          <w:tcPr>
            <w:tcW w:w="9640" w:type="dxa"/>
            <w:gridSpan w:val="3"/>
            <w:shd w:val="clear" w:color="auto" w:fill="BFBFBF" w:themeFill="background1" w:themeFillShade="BF"/>
          </w:tcPr>
          <w:p w14:paraId="2D1CC508" w14:textId="26C3DE12" w:rsidR="002B5E48" w:rsidRPr="00F405B9" w:rsidRDefault="002B5E48" w:rsidP="007C5CE0">
            <w:pPr>
              <w:pStyle w:val="ListParagraph"/>
              <w:spacing w:after="120" w:line="240" w:lineRule="auto"/>
              <w:ind w:left="0"/>
              <w:contextualSpacing w:val="0"/>
              <w:jc w:val="both"/>
              <w:rPr>
                <w:b/>
                <w:bCs/>
                <w:color w:val="000000"/>
              </w:rPr>
            </w:pPr>
            <w:r w:rsidRPr="002B5E48">
              <w:rPr>
                <w:b/>
                <w:bCs/>
                <w:color w:val="000000"/>
              </w:rPr>
              <w:t>Bidding Model</w:t>
            </w:r>
          </w:p>
        </w:tc>
      </w:tr>
      <w:tr w:rsidR="00F405B9" w14:paraId="1FEB551A" w14:textId="77777777" w:rsidTr="00A01172">
        <w:tc>
          <w:tcPr>
            <w:tcW w:w="1702" w:type="dxa"/>
            <w:tcBorders>
              <w:bottom w:val="single" w:sz="4" w:space="0" w:color="auto"/>
            </w:tcBorders>
            <w:shd w:val="clear" w:color="auto" w:fill="BFBFBF" w:themeFill="background1" w:themeFillShade="BF"/>
          </w:tcPr>
          <w:p w14:paraId="25DD5F0C" w14:textId="3C737E0A" w:rsidR="00F405B9" w:rsidRDefault="00F405B9" w:rsidP="00F405B9">
            <w:pPr>
              <w:pStyle w:val="ListParagraph"/>
              <w:spacing w:after="120" w:line="240" w:lineRule="auto"/>
              <w:ind w:left="0"/>
              <w:contextualSpacing w:val="0"/>
              <w:jc w:val="both"/>
            </w:pPr>
            <w:r w:rsidRPr="00140F32">
              <w:rPr>
                <w:b/>
                <w:bCs/>
                <w:color w:val="000000"/>
              </w:rPr>
              <w:t>Question n</w:t>
            </w:r>
            <w:r w:rsidR="00FB7DE7">
              <w:rPr>
                <w:b/>
                <w:bCs/>
                <w:color w:val="000000"/>
              </w:rPr>
              <w:t>o:</w:t>
            </w:r>
          </w:p>
        </w:tc>
        <w:tc>
          <w:tcPr>
            <w:tcW w:w="6095" w:type="dxa"/>
            <w:tcBorders>
              <w:bottom w:val="single" w:sz="4" w:space="0" w:color="auto"/>
            </w:tcBorders>
            <w:shd w:val="clear" w:color="auto" w:fill="BFBFBF" w:themeFill="background1" w:themeFillShade="BF"/>
          </w:tcPr>
          <w:p w14:paraId="38941E1C" w14:textId="42277781" w:rsidR="00F405B9" w:rsidRDefault="00F405B9" w:rsidP="00F405B9">
            <w:pPr>
              <w:spacing w:after="120" w:line="240" w:lineRule="auto"/>
              <w:jc w:val="both"/>
              <w:rPr>
                <w:color w:val="000000"/>
              </w:rPr>
            </w:pPr>
            <w:r w:rsidRPr="00140F32">
              <w:rPr>
                <w:b/>
                <w:bCs/>
                <w:color w:val="000000"/>
              </w:rPr>
              <w:t>Question</w:t>
            </w:r>
          </w:p>
        </w:tc>
        <w:tc>
          <w:tcPr>
            <w:tcW w:w="1843" w:type="dxa"/>
            <w:tcBorders>
              <w:bottom w:val="single" w:sz="4" w:space="0" w:color="auto"/>
            </w:tcBorders>
            <w:shd w:val="clear" w:color="auto" w:fill="BFBFBF" w:themeFill="background1" w:themeFillShade="BF"/>
          </w:tcPr>
          <w:p w14:paraId="2553EE57" w14:textId="7F205C10" w:rsidR="00F405B9" w:rsidRDefault="00F405B9" w:rsidP="00F405B9">
            <w:pPr>
              <w:pStyle w:val="ListParagraph"/>
              <w:spacing w:after="120" w:line="240" w:lineRule="auto"/>
              <w:ind w:left="0"/>
              <w:contextualSpacing w:val="0"/>
              <w:jc w:val="both"/>
              <w:rPr>
                <w:color w:val="000000"/>
              </w:rPr>
            </w:pPr>
            <w:r w:rsidRPr="00140F32">
              <w:rPr>
                <w:b/>
                <w:bCs/>
                <w:color w:val="000000"/>
              </w:rPr>
              <w:t>Response</w:t>
            </w:r>
          </w:p>
        </w:tc>
      </w:tr>
      <w:tr w:rsidR="00F405B9" w14:paraId="7684670F" w14:textId="77777777" w:rsidTr="00A01172">
        <w:tc>
          <w:tcPr>
            <w:tcW w:w="1702" w:type="dxa"/>
            <w:shd w:val="clear" w:color="auto" w:fill="auto"/>
          </w:tcPr>
          <w:p w14:paraId="378DFFA0" w14:textId="748C0B5A" w:rsidR="00F405B9" w:rsidRPr="009B5990" w:rsidRDefault="009B5990" w:rsidP="00F405B9">
            <w:pPr>
              <w:pStyle w:val="ListParagraph"/>
              <w:spacing w:after="120" w:line="240" w:lineRule="auto"/>
              <w:ind w:left="0"/>
              <w:contextualSpacing w:val="0"/>
              <w:jc w:val="both"/>
              <w:rPr>
                <w:color w:val="000000"/>
              </w:rPr>
            </w:pPr>
            <w:r w:rsidRPr="009B5990">
              <w:rPr>
                <w:color w:val="000000"/>
              </w:rPr>
              <w:t>1.2</w:t>
            </w:r>
          </w:p>
        </w:tc>
        <w:tc>
          <w:tcPr>
            <w:tcW w:w="6095" w:type="dxa"/>
            <w:shd w:val="clear" w:color="auto" w:fill="auto"/>
          </w:tcPr>
          <w:p w14:paraId="124C5190" w14:textId="0C98867D" w:rsidR="006C0AA0" w:rsidRPr="006C0AA0" w:rsidRDefault="006C0AA0" w:rsidP="006C0AA0">
            <w:pPr>
              <w:spacing w:after="120" w:line="240" w:lineRule="auto"/>
              <w:jc w:val="both"/>
              <w:rPr>
                <w:color w:val="000000"/>
              </w:rPr>
            </w:pPr>
            <w:r w:rsidRPr="006C0AA0">
              <w:rPr>
                <w:color w:val="000000"/>
              </w:rPr>
              <w:t>Please indicate if you are bidding as a</w:t>
            </w:r>
            <w:r>
              <w:rPr>
                <w:color w:val="000000"/>
              </w:rPr>
              <w:t xml:space="preserve"> </w:t>
            </w:r>
            <w:r w:rsidRPr="006C0AA0">
              <w:rPr>
                <w:color w:val="000000"/>
              </w:rPr>
              <w:t>single supplier or as part of a group or</w:t>
            </w:r>
            <w:r>
              <w:rPr>
                <w:color w:val="000000"/>
              </w:rPr>
              <w:t xml:space="preserve"> </w:t>
            </w:r>
            <w:r w:rsidRPr="006C0AA0">
              <w:rPr>
                <w:color w:val="000000"/>
              </w:rPr>
              <w:t>consortium?</w:t>
            </w:r>
          </w:p>
          <w:p w14:paraId="305D6C84" w14:textId="0593C6DC" w:rsidR="006C0AA0" w:rsidRPr="006C0AA0" w:rsidRDefault="006C0AA0" w:rsidP="006C0AA0">
            <w:pPr>
              <w:spacing w:after="120" w:line="240" w:lineRule="auto"/>
              <w:jc w:val="both"/>
              <w:rPr>
                <w:color w:val="000000"/>
              </w:rPr>
            </w:pPr>
            <w:r w:rsidRPr="006C0AA0">
              <w:rPr>
                <w:color w:val="000000"/>
              </w:rPr>
              <w:t>If you are bidding as a single supplier,</w:t>
            </w:r>
            <w:r>
              <w:rPr>
                <w:color w:val="000000"/>
              </w:rPr>
              <w:t xml:space="preserve"> </w:t>
            </w:r>
            <w:r w:rsidRPr="006C0AA0">
              <w:rPr>
                <w:color w:val="000000"/>
              </w:rPr>
              <w:t>please go to Q 1.3.</w:t>
            </w:r>
          </w:p>
          <w:p w14:paraId="15C27B33" w14:textId="15C32746" w:rsidR="006C0AA0" w:rsidRPr="006C0AA0" w:rsidRDefault="006C0AA0" w:rsidP="006C0AA0">
            <w:pPr>
              <w:spacing w:after="120" w:line="240" w:lineRule="auto"/>
              <w:jc w:val="both"/>
              <w:rPr>
                <w:color w:val="000000"/>
              </w:rPr>
            </w:pPr>
            <w:r w:rsidRPr="006C0AA0">
              <w:rPr>
                <w:color w:val="000000"/>
              </w:rPr>
              <w:t>If you are bidding as part of a group or</w:t>
            </w:r>
            <w:r>
              <w:rPr>
                <w:color w:val="000000"/>
              </w:rPr>
              <w:t xml:space="preserve"> </w:t>
            </w:r>
            <w:r w:rsidRPr="006C0AA0">
              <w:rPr>
                <w:color w:val="000000"/>
              </w:rPr>
              <w:t>consortium (including where you</w:t>
            </w:r>
            <w:r>
              <w:rPr>
                <w:color w:val="000000"/>
              </w:rPr>
              <w:t xml:space="preserve"> </w:t>
            </w:r>
            <w:r w:rsidRPr="006C0AA0">
              <w:rPr>
                <w:color w:val="000000"/>
              </w:rPr>
              <w:t>intend to establish a legal entity to</w:t>
            </w:r>
            <w:r>
              <w:rPr>
                <w:color w:val="000000"/>
              </w:rPr>
              <w:t xml:space="preserve"> </w:t>
            </w:r>
            <w:r w:rsidRPr="006C0AA0">
              <w:rPr>
                <w:color w:val="000000"/>
              </w:rPr>
              <w:t>deliver the contract, or you are a</w:t>
            </w:r>
            <w:r>
              <w:rPr>
                <w:color w:val="000000"/>
              </w:rPr>
              <w:t xml:space="preserve"> </w:t>
            </w:r>
            <w:r w:rsidRPr="006C0AA0">
              <w:rPr>
                <w:color w:val="000000"/>
              </w:rPr>
              <w:t>subcontractor), please tell us:</w:t>
            </w:r>
          </w:p>
          <w:p w14:paraId="660E0284" w14:textId="50D3E88C" w:rsidR="006C0AA0" w:rsidRPr="006C0AA0" w:rsidRDefault="006C0AA0" w:rsidP="006C0AA0">
            <w:pPr>
              <w:spacing w:after="120" w:line="240" w:lineRule="auto"/>
              <w:jc w:val="both"/>
              <w:rPr>
                <w:color w:val="000000"/>
              </w:rPr>
            </w:pPr>
            <w:r w:rsidRPr="006C0AA0">
              <w:rPr>
                <w:color w:val="000000"/>
              </w:rPr>
              <w:t>a) The name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w:t>
            </w:r>
          </w:p>
          <w:p w14:paraId="2FDBCAFE" w14:textId="561EE982" w:rsidR="006C0AA0" w:rsidRPr="006C0AA0" w:rsidRDefault="006C0AA0" w:rsidP="006C0AA0">
            <w:pPr>
              <w:spacing w:after="120" w:line="240" w:lineRule="auto"/>
              <w:jc w:val="both"/>
              <w:rPr>
                <w:color w:val="000000"/>
              </w:rPr>
            </w:pPr>
            <w:r w:rsidRPr="006C0AA0">
              <w:rPr>
                <w:color w:val="000000"/>
              </w:rPr>
              <w:t>b) The proposed structure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including the legal</w:t>
            </w:r>
            <w:r>
              <w:rPr>
                <w:color w:val="000000"/>
              </w:rPr>
              <w:t xml:space="preserve"> </w:t>
            </w:r>
            <w:r w:rsidRPr="006C0AA0">
              <w:rPr>
                <w:color w:val="000000"/>
              </w:rPr>
              <w:t>structure where applicable.</w:t>
            </w:r>
          </w:p>
          <w:p w14:paraId="161187F7" w14:textId="4A864339" w:rsidR="006C0AA0" w:rsidRPr="006C0AA0" w:rsidRDefault="006C0AA0" w:rsidP="006C0AA0">
            <w:pPr>
              <w:spacing w:after="120" w:line="240" w:lineRule="auto"/>
              <w:jc w:val="both"/>
              <w:rPr>
                <w:color w:val="000000"/>
              </w:rPr>
            </w:pPr>
            <w:r w:rsidRPr="006C0AA0">
              <w:rPr>
                <w:color w:val="000000"/>
              </w:rPr>
              <w:t>c) The name of the lead member</w:t>
            </w:r>
            <w:r>
              <w:rPr>
                <w:color w:val="000000"/>
              </w:rPr>
              <w:t xml:space="preserve"> </w:t>
            </w:r>
            <w:r w:rsidRPr="006C0AA0">
              <w:rPr>
                <w:color w:val="000000"/>
              </w:rPr>
              <w:t>in the group</w:t>
            </w:r>
            <w:r>
              <w:rPr>
                <w:color w:val="000000"/>
              </w:rPr>
              <w:t xml:space="preserve"> </w:t>
            </w:r>
            <w:r w:rsidRPr="006C0AA0">
              <w:rPr>
                <w:color w:val="000000"/>
              </w:rPr>
              <w:t>/</w:t>
            </w:r>
            <w:r>
              <w:rPr>
                <w:color w:val="000000"/>
              </w:rPr>
              <w:t xml:space="preserve"> </w:t>
            </w:r>
            <w:r w:rsidRPr="006C0AA0">
              <w:rPr>
                <w:color w:val="000000"/>
              </w:rPr>
              <w:t>consortium.</w:t>
            </w:r>
          </w:p>
          <w:p w14:paraId="1C0D8A11" w14:textId="39EA551E" w:rsidR="006C0AA0" w:rsidRPr="006C0AA0" w:rsidRDefault="006C0AA0" w:rsidP="006C0AA0">
            <w:pPr>
              <w:spacing w:after="120" w:line="240" w:lineRule="auto"/>
              <w:jc w:val="both"/>
              <w:rPr>
                <w:color w:val="000000"/>
              </w:rPr>
            </w:pPr>
            <w:r w:rsidRPr="006C0AA0">
              <w:rPr>
                <w:color w:val="000000"/>
              </w:rPr>
              <w:t>d) Your role in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(e.g. lead member,</w:t>
            </w:r>
            <w:r>
              <w:rPr>
                <w:color w:val="000000"/>
              </w:rPr>
              <w:t xml:space="preserve"> </w:t>
            </w:r>
            <w:r w:rsidRPr="006C0AA0">
              <w:rPr>
                <w:color w:val="000000"/>
              </w:rPr>
              <w:t>consortium member, subcontractor).</w:t>
            </w:r>
          </w:p>
          <w:p w14:paraId="1B38D16F" w14:textId="26B047AD" w:rsidR="006C0AA0" w:rsidRPr="006C0AA0" w:rsidRDefault="006C0AA0" w:rsidP="006C0AA0">
            <w:pPr>
              <w:spacing w:after="120" w:line="240" w:lineRule="auto"/>
              <w:jc w:val="both"/>
              <w:rPr>
                <w:color w:val="000000"/>
              </w:rPr>
            </w:pPr>
            <w:r w:rsidRPr="006C0AA0">
              <w:rPr>
                <w:color w:val="000000"/>
              </w:rPr>
              <w:t>e) If you are the lead member in</w:t>
            </w:r>
            <w:r>
              <w:rPr>
                <w:color w:val="000000"/>
              </w:rPr>
              <w:t xml:space="preserve"> </w:t>
            </w:r>
            <w:r w:rsidRPr="006C0AA0">
              <w:rPr>
                <w:color w:val="000000"/>
              </w:rPr>
              <w:t>the group</w:t>
            </w:r>
            <w:r>
              <w:rPr>
                <w:color w:val="000000"/>
              </w:rPr>
              <w:t xml:space="preserve"> </w:t>
            </w:r>
            <w:r w:rsidRPr="006C0AA0">
              <w:rPr>
                <w:color w:val="000000"/>
              </w:rPr>
              <w:t>/</w:t>
            </w:r>
            <w:r>
              <w:rPr>
                <w:color w:val="000000"/>
              </w:rPr>
              <w:t xml:space="preserve"> </w:t>
            </w:r>
            <w:r w:rsidRPr="006C0AA0">
              <w:rPr>
                <w:color w:val="000000"/>
              </w:rPr>
              <w:t>consortium, whether you</w:t>
            </w:r>
            <w:r>
              <w:rPr>
                <w:color w:val="000000"/>
              </w:rPr>
              <w:t xml:space="preserve"> </w:t>
            </w:r>
            <w:r w:rsidRPr="006C0AA0">
              <w:rPr>
                <w:color w:val="000000"/>
              </w:rPr>
              <w:t>are relying on other consortium</w:t>
            </w:r>
            <w:r>
              <w:rPr>
                <w:color w:val="000000"/>
              </w:rPr>
              <w:t xml:space="preserve"> </w:t>
            </w:r>
            <w:r w:rsidRPr="006C0AA0">
              <w:rPr>
                <w:color w:val="000000"/>
              </w:rPr>
              <w:t>members to meet the selection criteria</w:t>
            </w:r>
          </w:p>
          <w:p w14:paraId="5D947CF5" w14:textId="5CEDAACF" w:rsidR="00F405B9" w:rsidRPr="009B5990" w:rsidRDefault="006C0AA0" w:rsidP="00660817">
            <w:pPr>
              <w:spacing w:after="120" w:line="240" w:lineRule="auto"/>
              <w:jc w:val="both"/>
              <w:rPr>
                <w:color w:val="000000"/>
              </w:rPr>
            </w:pPr>
            <w:r w:rsidRPr="006C0AA0">
              <w:rPr>
                <w:color w:val="000000"/>
              </w:rPr>
              <w:lastRenderedPageBreak/>
              <w:t>(i.e. are you relying on other</w:t>
            </w:r>
            <w:r>
              <w:rPr>
                <w:color w:val="000000"/>
              </w:rPr>
              <w:t xml:space="preserve"> </w:t>
            </w:r>
            <w:r w:rsidRPr="006C0AA0">
              <w:rPr>
                <w:color w:val="000000"/>
              </w:rPr>
              <w:t>consortium members for economic</w:t>
            </w:r>
            <w:r w:rsidR="00660817">
              <w:rPr>
                <w:color w:val="000000"/>
              </w:rPr>
              <w:t xml:space="preserve"> </w:t>
            </w:r>
            <w:r w:rsidRPr="006C0AA0">
              <w:rPr>
                <w:color w:val="000000"/>
              </w:rPr>
              <w:t>and technical standing and</w:t>
            </w:r>
            <w:r w:rsidR="00660817">
              <w:rPr>
                <w:color w:val="000000"/>
              </w:rPr>
              <w:t xml:space="preserve"> </w:t>
            </w:r>
            <w:r w:rsidRPr="006C0AA0">
              <w:rPr>
                <w:color w:val="000000"/>
              </w:rPr>
              <w:t>/</w:t>
            </w:r>
            <w:r w:rsidR="00660817">
              <w:rPr>
                <w:color w:val="000000"/>
              </w:rPr>
              <w:t xml:space="preserve"> </w:t>
            </w:r>
            <w:r w:rsidRPr="006C0AA0">
              <w:rPr>
                <w:color w:val="000000"/>
              </w:rPr>
              <w:t>or</w:t>
            </w:r>
            <w:r w:rsidR="00660817">
              <w:rPr>
                <w:color w:val="000000"/>
              </w:rPr>
              <w:t xml:space="preserve"> </w:t>
            </w:r>
            <w:r w:rsidR="00660817" w:rsidRPr="00660817">
              <w:rPr>
                <w:color w:val="000000"/>
              </w:rPr>
              <w:t>technical and professional ability?)</w:t>
            </w:r>
            <w:r w:rsidR="00660817">
              <w:rPr>
                <w:color w:val="000000"/>
              </w:rPr>
              <w:t xml:space="preserve"> </w:t>
            </w:r>
            <w:r w:rsidR="00660817" w:rsidRPr="00660817">
              <w:rPr>
                <w:color w:val="000000"/>
              </w:rPr>
              <w:t>and, if so, which criteria you are</w:t>
            </w:r>
            <w:r w:rsidR="00660817">
              <w:rPr>
                <w:color w:val="000000"/>
              </w:rPr>
              <w:t xml:space="preserve"> </w:t>
            </w:r>
            <w:r w:rsidR="00660817" w:rsidRPr="00660817">
              <w:rPr>
                <w:color w:val="000000"/>
              </w:rPr>
              <w:t>relying on them for</w:t>
            </w:r>
          </w:p>
        </w:tc>
        <w:tc>
          <w:tcPr>
            <w:tcW w:w="1843" w:type="dxa"/>
            <w:shd w:val="clear" w:color="auto" w:fill="auto"/>
          </w:tcPr>
          <w:p w14:paraId="248AA90F" w14:textId="77777777" w:rsidR="00F405B9" w:rsidRPr="009B5990" w:rsidRDefault="00F405B9" w:rsidP="00F405B9">
            <w:pPr>
              <w:pStyle w:val="ListParagraph"/>
              <w:spacing w:after="120" w:line="240" w:lineRule="auto"/>
              <w:ind w:left="0"/>
              <w:contextualSpacing w:val="0"/>
              <w:jc w:val="both"/>
              <w:rPr>
                <w:color w:val="000000"/>
              </w:rPr>
            </w:pPr>
          </w:p>
        </w:tc>
      </w:tr>
      <w:tr w:rsidR="009B5990" w14:paraId="706CE5A6" w14:textId="77777777" w:rsidTr="00A01172">
        <w:tc>
          <w:tcPr>
            <w:tcW w:w="1702" w:type="dxa"/>
            <w:shd w:val="clear" w:color="auto" w:fill="auto"/>
          </w:tcPr>
          <w:p w14:paraId="3F55E835" w14:textId="581E8294" w:rsidR="009B5990" w:rsidRPr="009B5990" w:rsidRDefault="00660817" w:rsidP="00F405B9">
            <w:pPr>
              <w:pStyle w:val="ListParagraph"/>
              <w:spacing w:after="120" w:line="240" w:lineRule="auto"/>
              <w:ind w:left="0"/>
              <w:contextualSpacing w:val="0"/>
              <w:jc w:val="both"/>
              <w:rPr>
                <w:color w:val="000000"/>
              </w:rPr>
            </w:pPr>
            <w:r>
              <w:rPr>
                <w:color w:val="000000"/>
              </w:rPr>
              <w:t>1.3</w:t>
            </w:r>
          </w:p>
        </w:tc>
        <w:tc>
          <w:tcPr>
            <w:tcW w:w="6095" w:type="dxa"/>
            <w:shd w:val="clear" w:color="auto" w:fill="auto"/>
          </w:tcPr>
          <w:p w14:paraId="769DDD9A" w14:textId="0D419A33" w:rsidR="001929AC" w:rsidRPr="001929AC" w:rsidRDefault="001929AC" w:rsidP="001929AC">
            <w:pPr>
              <w:spacing w:after="120" w:line="240" w:lineRule="auto"/>
              <w:jc w:val="both"/>
              <w:rPr>
                <w:color w:val="000000"/>
              </w:rPr>
            </w:pPr>
            <w:r w:rsidRPr="001929AC">
              <w:rPr>
                <w:color w:val="000000"/>
              </w:rPr>
              <w:t>If you are proposing to use</w:t>
            </w:r>
            <w:r>
              <w:rPr>
                <w:color w:val="000000"/>
              </w:rPr>
              <w:t xml:space="preserve"> </w:t>
            </w:r>
            <w:r w:rsidRPr="001929AC">
              <w:rPr>
                <w:color w:val="000000"/>
              </w:rPr>
              <w:t>subcontractors</w:t>
            </w:r>
            <w:r>
              <w:rPr>
                <w:color w:val="000000"/>
              </w:rPr>
              <w:t xml:space="preserve"> </w:t>
            </w:r>
            <w:r w:rsidRPr="001929AC">
              <w:rPr>
                <w:color w:val="000000"/>
              </w:rPr>
              <w:t>/</w:t>
            </w:r>
            <w:r>
              <w:rPr>
                <w:color w:val="000000"/>
              </w:rPr>
              <w:t xml:space="preserve"> </w:t>
            </w:r>
            <w:r w:rsidRPr="001929AC">
              <w:rPr>
                <w:color w:val="000000"/>
              </w:rPr>
              <w:t>a supply chain, please</w:t>
            </w:r>
            <w:r>
              <w:rPr>
                <w:color w:val="000000"/>
              </w:rPr>
              <w:t xml:space="preserve"> </w:t>
            </w:r>
            <w:r w:rsidRPr="001929AC">
              <w:rPr>
                <w:color w:val="000000"/>
              </w:rPr>
              <w:t>provide the details for each one</w:t>
            </w:r>
            <w:r>
              <w:rPr>
                <w:color w:val="000000"/>
              </w:rPr>
              <w:t xml:space="preserve"> </w:t>
            </w:r>
            <w:r w:rsidRPr="001929AC">
              <w:rPr>
                <w:color w:val="000000"/>
                <w:vertAlign w:val="superscript"/>
              </w:rPr>
              <w:t>28</w:t>
            </w:r>
          </w:p>
          <w:p w14:paraId="214B5DAD" w14:textId="77777777" w:rsidR="001929AC" w:rsidRPr="001929AC" w:rsidRDefault="001929AC" w:rsidP="001929AC">
            <w:pPr>
              <w:spacing w:after="120" w:line="240" w:lineRule="auto"/>
              <w:jc w:val="both"/>
              <w:rPr>
                <w:color w:val="000000"/>
              </w:rPr>
            </w:pPr>
            <w:r w:rsidRPr="001929AC">
              <w:rPr>
                <w:color w:val="000000"/>
              </w:rPr>
              <w:t>- Name</w:t>
            </w:r>
          </w:p>
          <w:p w14:paraId="63556BB8" w14:textId="77777777" w:rsidR="001929AC" w:rsidRPr="001929AC" w:rsidRDefault="001929AC" w:rsidP="001929AC">
            <w:pPr>
              <w:spacing w:after="120" w:line="240" w:lineRule="auto"/>
              <w:jc w:val="both"/>
              <w:rPr>
                <w:color w:val="000000"/>
              </w:rPr>
            </w:pPr>
            <w:r w:rsidRPr="001929AC">
              <w:rPr>
                <w:color w:val="000000"/>
              </w:rPr>
              <w:t>- Registration number</w:t>
            </w:r>
          </w:p>
          <w:p w14:paraId="5F1262AF" w14:textId="77777777" w:rsidR="001929AC" w:rsidRPr="001929AC" w:rsidRDefault="001929AC" w:rsidP="001929AC">
            <w:pPr>
              <w:spacing w:after="120" w:line="240" w:lineRule="auto"/>
              <w:jc w:val="both"/>
              <w:rPr>
                <w:color w:val="000000"/>
              </w:rPr>
            </w:pPr>
            <w:r w:rsidRPr="001929AC">
              <w:rPr>
                <w:color w:val="000000"/>
              </w:rPr>
              <w:t>- Registered or head office address,</w:t>
            </w:r>
          </w:p>
          <w:p w14:paraId="5F60C28B" w14:textId="77777777" w:rsidR="001929AC" w:rsidRPr="001929AC" w:rsidRDefault="001929AC" w:rsidP="001929AC">
            <w:pPr>
              <w:spacing w:after="120" w:line="240" w:lineRule="auto"/>
              <w:jc w:val="both"/>
              <w:rPr>
                <w:color w:val="000000"/>
              </w:rPr>
            </w:pPr>
            <w:r w:rsidRPr="001929AC">
              <w:rPr>
                <w:color w:val="000000"/>
              </w:rPr>
              <w:t>- Trading status</w:t>
            </w:r>
          </w:p>
          <w:p w14:paraId="1E1428B6" w14:textId="77777777" w:rsidR="001929AC" w:rsidRPr="001929AC" w:rsidRDefault="001929AC" w:rsidP="001929AC">
            <w:pPr>
              <w:spacing w:after="120" w:line="240" w:lineRule="auto"/>
              <w:ind w:left="720"/>
              <w:jc w:val="both"/>
              <w:rPr>
                <w:color w:val="000000"/>
              </w:rPr>
            </w:pPr>
            <w:r w:rsidRPr="001929AC">
              <w:rPr>
                <w:color w:val="000000"/>
              </w:rPr>
              <w:t>a. Public limited company</w:t>
            </w:r>
          </w:p>
          <w:p w14:paraId="066A9C45" w14:textId="77777777" w:rsidR="001929AC" w:rsidRPr="001929AC" w:rsidRDefault="001929AC" w:rsidP="001929AC">
            <w:pPr>
              <w:spacing w:after="120" w:line="240" w:lineRule="auto"/>
              <w:ind w:left="720"/>
              <w:jc w:val="both"/>
              <w:rPr>
                <w:color w:val="000000"/>
              </w:rPr>
            </w:pPr>
            <w:r w:rsidRPr="001929AC">
              <w:rPr>
                <w:color w:val="000000"/>
              </w:rPr>
              <w:t>b. Private limited company</w:t>
            </w:r>
          </w:p>
          <w:p w14:paraId="42F9C7DA" w14:textId="77777777" w:rsidR="001929AC" w:rsidRPr="001929AC" w:rsidRDefault="001929AC" w:rsidP="001929AC">
            <w:pPr>
              <w:spacing w:after="120" w:line="240" w:lineRule="auto"/>
              <w:ind w:left="720"/>
              <w:jc w:val="both"/>
              <w:rPr>
                <w:color w:val="000000"/>
              </w:rPr>
            </w:pPr>
            <w:r w:rsidRPr="001929AC">
              <w:rPr>
                <w:color w:val="000000"/>
              </w:rPr>
              <w:t>c. Limited liability partnership</w:t>
            </w:r>
          </w:p>
          <w:p w14:paraId="0374C64C" w14:textId="77777777" w:rsidR="001929AC" w:rsidRPr="001929AC" w:rsidRDefault="001929AC" w:rsidP="001929AC">
            <w:pPr>
              <w:spacing w:after="120" w:line="240" w:lineRule="auto"/>
              <w:ind w:left="720"/>
              <w:jc w:val="both"/>
              <w:rPr>
                <w:color w:val="000000"/>
              </w:rPr>
            </w:pPr>
            <w:r w:rsidRPr="001929AC">
              <w:rPr>
                <w:color w:val="000000"/>
              </w:rPr>
              <w:t xml:space="preserve">d. </w:t>
            </w:r>
            <w:proofErr w:type="gramStart"/>
            <w:r w:rsidRPr="001929AC">
              <w:rPr>
                <w:color w:val="000000"/>
              </w:rPr>
              <w:t>Other</w:t>
            </w:r>
            <w:proofErr w:type="gramEnd"/>
            <w:r w:rsidRPr="001929AC">
              <w:rPr>
                <w:color w:val="000000"/>
              </w:rPr>
              <w:t xml:space="preserve"> partnership</w:t>
            </w:r>
          </w:p>
          <w:p w14:paraId="31E80BC1" w14:textId="77777777" w:rsidR="001929AC" w:rsidRPr="001929AC" w:rsidRDefault="001929AC" w:rsidP="001929AC">
            <w:pPr>
              <w:spacing w:after="120" w:line="240" w:lineRule="auto"/>
              <w:ind w:left="720"/>
              <w:jc w:val="both"/>
              <w:rPr>
                <w:color w:val="000000"/>
              </w:rPr>
            </w:pPr>
            <w:r w:rsidRPr="001929AC">
              <w:rPr>
                <w:color w:val="000000"/>
              </w:rPr>
              <w:t>e. Sole trader</w:t>
            </w:r>
          </w:p>
          <w:p w14:paraId="2E17C328" w14:textId="77777777" w:rsidR="001929AC" w:rsidRPr="001929AC" w:rsidRDefault="001929AC" w:rsidP="001929AC">
            <w:pPr>
              <w:spacing w:after="120" w:line="240" w:lineRule="auto"/>
              <w:ind w:left="720"/>
              <w:jc w:val="both"/>
              <w:rPr>
                <w:color w:val="000000"/>
              </w:rPr>
            </w:pPr>
            <w:r w:rsidRPr="001929AC">
              <w:rPr>
                <w:color w:val="000000"/>
              </w:rPr>
              <w:t>f. Third sector</w:t>
            </w:r>
          </w:p>
          <w:p w14:paraId="72586713" w14:textId="77D958B1" w:rsidR="001929AC" w:rsidRPr="001929AC" w:rsidRDefault="001929AC" w:rsidP="001929AC">
            <w:pPr>
              <w:spacing w:after="120" w:line="240" w:lineRule="auto"/>
              <w:ind w:left="720"/>
              <w:jc w:val="both"/>
              <w:rPr>
                <w:color w:val="000000"/>
              </w:rPr>
            </w:pPr>
            <w:r w:rsidRPr="001929AC">
              <w:rPr>
                <w:color w:val="000000"/>
              </w:rPr>
              <w:t>g. Other (please specify your</w:t>
            </w:r>
            <w:r>
              <w:rPr>
                <w:color w:val="000000"/>
              </w:rPr>
              <w:t xml:space="preserve"> </w:t>
            </w:r>
            <w:r w:rsidRPr="001929AC">
              <w:rPr>
                <w:color w:val="000000"/>
              </w:rPr>
              <w:t>trading status)</w:t>
            </w:r>
          </w:p>
          <w:p w14:paraId="44772F80" w14:textId="77777777" w:rsidR="001929AC" w:rsidRPr="001929AC" w:rsidRDefault="001929AC" w:rsidP="001929AC">
            <w:pPr>
              <w:spacing w:after="120" w:line="240" w:lineRule="auto"/>
              <w:jc w:val="both"/>
              <w:rPr>
                <w:color w:val="000000"/>
              </w:rPr>
            </w:pPr>
            <w:r w:rsidRPr="001929AC">
              <w:rPr>
                <w:color w:val="000000"/>
              </w:rPr>
              <w:t>- Registered VAT number</w:t>
            </w:r>
          </w:p>
          <w:p w14:paraId="2B66150C" w14:textId="0B5A6AEE" w:rsidR="001929AC" w:rsidRPr="001929AC" w:rsidRDefault="001929AC" w:rsidP="001929AC">
            <w:pPr>
              <w:spacing w:after="120" w:line="240" w:lineRule="auto"/>
              <w:jc w:val="both"/>
              <w:rPr>
                <w:color w:val="000000"/>
              </w:rPr>
            </w:pPr>
            <w:r w:rsidRPr="001929AC">
              <w:rPr>
                <w:color w:val="000000"/>
              </w:rPr>
              <w:t>- SME (Yes</w:t>
            </w:r>
            <w:r>
              <w:rPr>
                <w:color w:val="000000"/>
              </w:rPr>
              <w:t xml:space="preserve"> </w:t>
            </w:r>
            <w:r w:rsidRPr="001929AC">
              <w:rPr>
                <w:color w:val="000000"/>
              </w:rPr>
              <w:t>/</w:t>
            </w:r>
            <w:r>
              <w:rPr>
                <w:color w:val="000000"/>
              </w:rPr>
              <w:t xml:space="preserve"> </w:t>
            </w:r>
            <w:r w:rsidRPr="001929AC">
              <w:rPr>
                <w:color w:val="000000"/>
              </w:rPr>
              <w:t>No)</w:t>
            </w:r>
          </w:p>
          <w:p w14:paraId="3549F6BB" w14:textId="7C9D8A91" w:rsidR="001929AC" w:rsidRPr="001929AC" w:rsidRDefault="001929AC" w:rsidP="001929AC">
            <w:pPr>
              <w:spacing w:after="120" w:line="240" w:lineRule="auto"/>
              <w:jc w:val="both"/>
              <w:rPr>
                <w:color w:val="000000"/>
              </w:rPr>
            </w:pPr>
            <w:r w:rsidRPr="001929AC">
              <w:rPr>
                <w:color w:val="000000"/>
              </w:rPr>
              <w:t>- The role each subcontractor will take</w:t>
            </w:r>
            <w:r>
              <w:rPr>
                <w:color w:val="000000"/>
              </w:rPr>
              <w:t xml:space="preserve"> </w:t>
            </w:r>
            <w:r w:rsidRPr="001929AC">
              <w:rPr>
                <w:color w:val="000000"/>
              </w:rPr>
              <w:t>in providing the works and /</w:t>
            </w:r>
            <w:r>
              <w:rPr>
                <w:color w:val="000000"/>
              </w:rPr>
              <w:t xml:space="preserve"> </w:t>
            </w:r>
            <w:r w:rsidRPr="001929AC">
              <w:rPr>
                <w:color w:val="000000"/>
              </w:rPr>
              <w:t>or</w:t>
            </w:r>
            <w:r>
              <w:rPr>
                <w:color w:val="000000"/>
              </w:rPr>
              <w:t xml:space="preserve"> </w:t>
            </w:r>
            <w:r w:rsidRPr="001929AC">
              <w:rPr>
                <w:color w:val="000000"/>
              </w:rPr>
              <w:t xml:space="preserve">supplies e.g. key deliverables </w:t>
            </w:r>
            <w:r>
              <w:rPr>
                <w:color w:val="000000"/>
              </w:rPr>
              <w:t>–</w:t>
            </w:r>
            <w:r w:rsidRPr="001929AC">
              <w:rPr>
                <w:color w:val="000000"/>
              </w:rPr>
              <w:t xml:space="preserve"> if</w:t>
            </w:r>
            <w:r>
              <w:rPr>
                <w:color w:val="000000"/>
              </w:rPr>
              <w:t xml:space="preserve"> </w:t>
            </w:r>
            <w:r w:rsidRPr="001929AC">
              <w:rPr>
                <w:color w:val="000000"/>
              </w:rPr>
              <w:t>known</w:t>
            </w:r>
          </w:p>
          <w:p w14:paraId="5361F10B" w14:textId="6DE3D380" w:rsidR="001929AC" w:rsidRPr="001929AC" w:rsidRDefault="001929AC" w:rsidP="001929AC">
            <w:pPr>
              <w:spacing w:after="120" w:line="240" w:lineRule="auto"/>
              <w:jc w:val="both"/>
              <w:rPr>
                <w:color w:val="000000"/>
              </w:rPr>
            </w:pPr>
            <w:r w:rsidRPr="001929AC">
              <w:rPr>
                <w:color w:val="000000"/>
              </w:rPr>
              <w:t>- The approximate % of contractual</w:t>
            </w:r>
            <w:r>
              <w:rPr>
                <w:color w:val="000000"/>
              </w:rPr>
              <w:t xml:space="preserve"> </w:t>
            </w:r>
            <w:r w:rsidRPr="001929AC">
              <w:rPr>
                <w:color w:val="000000"/>
              </w:rPr>
              <w:t>obligations assigned to each</w:t>
            </w:r>
            <w:r>
              <w:rPr>
                <w:color w:val="000000"/>
              </w:rPr>
              <w:t xml:space="preserve"> </w:t>
            </w:r>
            <w:r w:rsidRPr="001929AC">
              <w:rPr>
                <w:color w:val="000000"/>
              </w:rPr>
              <w:t>subcontractor, if known</w:t>
            </w:r>
          </w:p>
          <w:p w14:paraId="5DBA0B99" w14:textId="101BDCF7" w:rsidR="009B5990" w:rsidRPr="009B5990" w:rsidRDefault="001929AC" w:rsidP="001929AC">
            <w:pPr>
              <w:spacing w:after="120" w:line="240" w:lineRule="auto"/>
              <w:jc w:val="both"/>
              <w:rPr>
                <w:color w:val="000000"/>
              </w:rPr>
            </w:pPr>
            <w:r w:rsidRPr="001929AC">
              <w:rPr>
                <w:color w:val="000000"/>
              </w:rPr>
              <w:t>- Is the subcontractor being relied</w:t>
            </w:r>
            <w:r>
              <w:rPr>
                <w:color w:val="000000"/>
              </w:rPr>
              <w:t xml:space="preserve"> </w:t>
            </w:r>
            <w:r w:rsidRPr="001929AC">
              <w:rPr>
                <w:color w:val="000000"/>
              </w:rPr>
              <w:t>upon to meet the selection criteria (i.e.</w:t>
            </w:r>
            <w:r>
              <w:rPr>
                <w:color w:val="000000"/>
              </w:rPr>
              <w:t xml:space="preserve"> </w:t>
            </w:r>
            <w:r w:rsidRPr="001929AC">
              <w:rPr>
                <w:color w:val="000000"/>
              </w:rPr>
              <w:t>are you relying on the subcontractor</w:t>
            </w:r>
            <w:r>
              <w:rPr>
                <w:color w:val="000000"/>
              </w:rPr>
              <w:t xml:space="preserve"> </w:t>
            </w:r>
            <w:r w:rsidRPr="001929AC">
              <w:rPr>
                <w:color w:val="000000"/>
              </w:rPr>
              <w:t>for economic and technical standing</w:t>
            </w:r>
            <w:r>
              <w:rPr>
                <w:color w:val="000000"/>
              </w:rPr>
              <w:t xml:space="preserve"> </w:t>
            </w:r>
            <w:r w:rsidRPr="001929AC">
              <w:rPr>
                <w:color w:val="000000"/>
              </w:rPr>
              <w:t>and</w:t>
            </w:r>
            <w:r>
              <w:rPr>
                <w:color w:val="000000"/>
              </w:rPr>
              <w:t xml:space="preserve"> </w:t>
            </w:r>
            <w:r w:rsidRPr="001929AC">
              <w:rPr>
                <w:color w:val="000000"/>
              </w:rPr>
              <w:t>/</w:t>
            </w:r>
            <w:r>
              <w:rPr>
                <w:color w:val="000000"/>
              </w:rPr>
              <w:t xml:space="preserve"> </w:t>
            </w:r>
            <w:r w:rsidRPr="001929AC">
              <w:rPr>
                <w:color w:val="000000"/>
              </w:rPr>
              <w:t>or technical and professional</w:t>
            </w:r>
            <w:r>
              <w:rPr>
                <w:color w:val="000000"/>
              </w:rPr>
              <w:t xml:space="preserve"> </w:t>
            </w:r>
            <w:r w:rsidRPr="001929AC">
              <w:rPr>
                <w:color w:val="000000"/>
              </w:rPr>
              <w:t>ability?) and, if so, which criteria are</w:t>
            </w:r>
            <w:r>
              <w:rPr>
                <w:color w:val="000000"/>
              </w:rPr>
              <w:t xml:space="preserve"> </w:t>
            </w:r>
            <w:r w:rsidRPr="001929AC">
              <w:rPr>
                <w:color w:val="000000"/>
              </w:rPr>
              <w:t>you relying on them for?</w:t>
            </w:r>
          </w:p>
        </w:tc>
        <w:tc>
          <w:tcPr>
            <w:tcW w:w="1843" w:type="dxa"/>
            <w:shd w:val="clear" w:color="auto" w:fill="auto"/>
          </w:tcPr>
          <w:p w14:paraId="455BDE53" w14:textId="77777777" w:rsidR="009B5990" w:rsidRPr="009B5990" w:rsidRDefault="009B5990" w:rsidP="00F405B9">
            <w:pPr>
              <w:pStyle w:val="ListParagraph"/>
              <w:spacing w:after="120" w:line="240" w:lineRule="auto"/>
              <w:ind w:left="0"/>
              <w:contextualSpacing w:val="0"/>
              <w:jc w:val="both"/>
              <w:rPr>
                <w:color w:val="000000"/>
              </w:rPr>
            </w:pPr>
          </w:p>
        </w:tc>
      </w:tr>
      <w:tr w:rsidR="00E4417C" w14:paraId="026AF3FF" w14:textId="77777777" w:rsidTr="00D21610">
        <w:tc>
          <w:tcPr>
            <w:tcW w:w="9640" w:type="dxa"/>
            <w:gridSpan w:val="3"/>
            <w:tcBorders>
              <w:left w:val="nil"/>
              <w:bottom w:val="nil"/>
              <w:right w:val="nil"/>
            </w:tcBorders>
            <w:shd w:val="clear" w:color="auto" w:fill="auto"/>
          </w:tcPr>
          <w:p w14:paraId="220DB1CE" w14:textId="1DC38901" w:rsidR="00E4417C" w:rsidRPr="00E4417C" w:rsidRDefault="00E4417C" w:rsidP="00E4417C">
            <w:pPr>
              <w:pStyle w:val="ListParagraph"/>
              <w:tabs>
                <w:tab w:val="left" w:pos="3780"/>
              </w:tabs>
              <w:spacing w:after="120" w:line="240" w:lineRule="auto"/>
              <w:ind w:left="0"/>
              <w:contextualSpacing w:val="0"/>
              <w:jc w:val="both"/>
              <w:rPr>
                <w:color w:val="000000"/>
                <w:sz w:val="18"/>
                <w:szCs w:val="18"/>
              </w:rPr>
            </w:pPr>
            <w:r w:rsidRPr="00E4417C">
              <w:rPr>
                <w:sz w:val="18"/>
                <w:szCs w:val="18"/>
                <w:vertAlign w:val="superscript"/>
              </w:rPr>
              <w:t xml:space="preserve">28 </w:t>
            </w:r>
            <w:r w:rsidRPr="00E4417C">
              <w:rPr>
                <w:sz w:val="18"/>
                <w:szCs w:val="18"/>
              </w:rPr>
              <w:t>This applies to all supply chain members and</w:t>
            </w:r>
            <w:r w:rsidR="00B64C77">
              <w:rPr>
                <w:sz w:val="18"/>
                <w:szCs w:val="18"/>
              </w:rPr>
              <w:t xml:space="preserve"> </w:t>
            </w:r>
            <w:r w:rsidRPr="00E4417C">
              <w:rPr>
                <w:sz w:val="18"/>
                <w:szCs w:val="18"/>
              </w:rPr>
              <w:t>/</w:t>
            </w:r>
            <w:r w:rsidR="00B64C77">
              <w:rPr>
                <w:sz w:val="18"/>
                <w:szCs w:val="18"/>
              </w:rPr>
              <w:t xml:space="preserve"> </w:t>
            </w:r>
            <w:r w:rsidRPr="00E4417C">
              <w:rPr>
                <w:sz w:val="18"/>
                <w:szCs w:val="18"/>
              </w:rPr>
              <w:t xml:space="preserve">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sidRPr="00E4417C">
              <w:rPr>
                <w:sz w:val="18"/>
                <w:szCs w:val="18"/>
              </w:rPr>
              <w:t>entered into</w:t>
            </w:r>
            <w:proofErr w:type="gramEnd"/>
            <w:r w:rsidRPr="00E4417C">
              <w:rPr>
                <w:sz w:val="18"/>
                <w:szCs w:val="18"/>
              </w:rPr>
              <w:t xml:space="preserve"> with that subcontractor for that part of the works, services or supplies identified in response to that question will not be subject to the requirement for contracts to advertise the subcontracting opportunity, as set out in PPN 01/18.</w:t>
            </w:r>
            <w:r w:rsidRPr="00E4417C">
              <w:rPr>
                <w:color w:val="000000"/>
                <w:sz w:val="18"/>
                <w:szCs w:val="18"/>
              </w:rPr>
              <w:tab/>
            </w:r>
          </w:p>
        </w:tc>
      </w:tr>
    </w:tbl>
    <w:p w14:paraId="57EA3467" w14:textId="77777777" w:rsidR="00F56B42" w:rsidRDefault="00F56B42" w:rsidP="0071584A">
      <w:pPr>
        <w:pStyle w:val="ListParagraph"/>
        <w:spacing w:before="240"/>
        <w:contextualSpacing w:val="0"/>
        <w:jc w:val="both"/>
        <w:rPr>
          <w:color w:val="000000"/>
        </w:rPr>
      </w:pPr>
    </w:p>
    <w:p w14:paraId="3201988D" w14:textId="5A27D29E" w:rsidR="00F56B42" w:rsidRDefault="000C697B" w:rsidP="000C697B">
      <w:pPr>
        <w:spacing w:after="0" w:line="240" w:lineRule="auto"/>
        <w:rPr>
          <w:color w:val="000000"/>
        </w:rPr>
      </w:pPr>
      <w:r>
        <w:rPr>
          <w:color w:val="000000"/>
        </w:rPr>
        <w:br w:type="page"/>
      </w:r>
    </w:p>
    <w:tbl>
      <w:tblPr>
        <w:tblStyle w:val="TableGrid"/>
        <w:tblW w:w="10065" w:type="dxa"/>
        <w:tblInd w:w="-5" w:type="dxa"/>
        <w:tblLook w:val="04A0" w:firstRow="1" w:lastRow="0" w:firstColumn="1" w:lastColumn="0" w:noHBand="0" w:noVBand="1"/>
      </w:tblPr>
      <w:tblGrid>
        <w:gridCol w:w="1243"/>
        <w:gridCol w:w="317"/>
        <w:gridCol w:w="6662"/>
        <w:gridCol w:w="19"/>
        <w:gridCol w:w="1824"/>
      </w:tblGrid>
      <w:tr w:rsidR="007C0FA1" w:rsidRPr="002B5E48" w14:paraId="58CC1895" w14:textId="77777777" w:rsidTr="00740D0E">
        <w:tc>
          <w:tcPr>
            <w:tcW w:w="10065" w:type="dxa"/>
            <w:gridSpan w:val="5"/>
            <w:tcBorders>
              <w:bottom w:val="single" w:sz="4" w:space="0" w:color="auto"/>
            </w:tcBorders>
            <w:shd w:val="clear" w:color="auto" w:fill="BFBFBF" w:themeFill="background1" w:themeFillShade="BF"/>
          </w:tcPr>
          <w:p w14:paraId="149CA755" w14:textId="4938BDED" w:rsidR="007C0FA1" w:rsidRPr="00C61174" w:rsidRDefault="00C61174" w:rsidP="007C5CE0">
            <w:pPr>
              <w:pStyle w:val="ListParagraph"/>
              <w:spacing w:after="120" w:line="240" w:lineRule="auto"/>
              <w:ind w:left="0"/>
              <w:contextualSpacing w:val="0"/>
              <w:jc w:val="both"/>
              <w:rPr>
                <w:b/>
                <w:bCs/>
                <w:color w:val="000000"/>
              </w:rPr>
            </w:pPr>
            <w:r w:rsidRPr="00C61174">
              <w:rPr>
                <w:b/>
                <w:bCs/>
              </w:rPr>
              <w:lastRenderedPageBreak/>
              <w:t>Part 2: Exclusion Grounds</w:t>
            </w:r>
          </w:p>
        </w:tc>
      </w:tr>
      <w:tr w:rsidR="007C0FA1" w:rsidRPr="00F405B9" w14:paraId="7FB9248D" w14:textId="77777777" w:rsidTr="00740D0E">
        <w:tc>
          <w:tcPr>
            <w:tcW w:w="10065" w:type="dxa"/>
            <w:gridSpan w:val="5"/>
            <w:shd w:val="clear" w:color="auto" w:fill="FFFFFF" w:themeFill="background1"/>
          </w:tcPr>
          <w:p w14:paraId="28D7F405" w14:textId="2BDE147D" w:rsidR="007C0FA1" w:rsidRPr="00F405B9" w:rsidRDefault="00E36581" w:rsidP="007C5CE0">
            <w:pPr>
              <w:pStyle w:val="ListParagraph"/>
              <w:spacing w:after="120" w:line="240" w:lineRule="auto"/>
              <w:ind w:left="0"/>
              <w:contextualSpacing w:val="0"/>
              <w:jc w:val="both"/>
              <w:rPr>
                <w:b/>
                <w:bCs/>
                <w:color w:val="000000"/>
              </w:rPr>
            </w:pPr>
            <w: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t>part</w:t>
            </w:r>
            <w:proofErr w:type="spellEnd"/>
            <w:r>
              <w:t xml:space="preserve"> 1 and the declarations in part 2.</w:t>
            </w:r>
          </w:p>
        </w:tc>
      </w:tr>
      <w:tr w:rsidR="003A2C15" w14:paraId="792DB200" w14:textId="77777777" w:rsidTr="00740D0E">
        <w:tc>
          <w:tcPr>
            <w:tcW w:w="1243" w:type="dxa"/>
            <w:tcBorders>
              <w:bottom w:val="single" w:sz="4" w:space="0" w:color="auto"/>
            </w:tcBorders>
            <w:shd w:val="clear" w:color="auto" w:fill="BFBFBF" w:themeFill="background1" w:themeFillShade="BF"/>
          </w:tcPr>
          <w:p w14:paraId="7CBC3306" w14:textId="07F0AB9E"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Section 2</w:t>
            </w:r>
          </w:p>
        </w:tc>
        <w:tc>
          <w:tcPr>
            <w:tcW w:w="8822" w:type="dxa"/>
            <w:gridSpan w:val="4"/>
            <w:tcBorders>
              <w:bottom w:val="single" w:sz="4" w:space="0" w:color="auto"/>
            </w:tcBorders>
            <w:shd w:val="clear" w:color="auto" w:fill="BFBFBF" w:themeFill="background1" w:themeFillShade="BF"/>
          </w:tcPr>
          <w:p w14:paraId="6D949BE6" w14:textId="72129C56"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Grounds for mandatory exclusion</w:t>
            </w:r>
          </w:p>
        </w:tc>
      </w:tr>
      <w:tr w:rsidR="00E36581" w14:paraId="3BF3CECD" w14:textId="77777777" w:rsidTr="00740D0E">
        <w:tc>
          <w:tcPr>
            <w:tcW w:w="1243" w:type="dxa"/>
            <w:tcBorders>
              <w:bottom w:val="single" w:sz="4" w:space="0" w:color="auto"/>
            </w:tcBorders>
            <w:shd w:val="clear" w:color="auto" w:fill="BFBFBF" w:themeFill="background1" w:themeFillShade="BF"/>
          </w:tcPr>
          <w:p w14:paraId="4175BC68" w14:textId="61DB96B0"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Question</w:t>
            </w:r>
            <w:r>
              <w:rPr>
                <w:b/>
                <w:bCs/>
                <w:color w:val="000000"/>
              </w:rPr>
              <w:t>:</w:t>
            </w:r>
          </w:p>
        </w:tc>
        <w:tc>
          <w:tcPr>
            <w:tcW w:w="6998" w:type="dxa"/>
            <w:gridSpan w:val="3"/>
            <w:tcBorders>
              <w:bottom w:val="single" w:sz="4" w:space="0" w:color="auto"/>
            </w:tcBorders>
            <w:shd w:val="clear" w:color="auto" w:fill="BFBFBF" w:themeFill="background1" w:themeFillShade="BF"/>
          </w:tcPr>
          <w:p w14:paraId="5CC9C895" w14:textId="10596A2A" w:rsidR="00E36581" w:rsidRPr="00140F32" w:rsidRDefault="00E36581" w:rsidP="00E36581">
            <w:pPr>
              <w:spacing w:after="120" w:line="240" w:lineRule="auto"/>
              <w:jc w:val="both"/>
              <w:rPr>
                <w:b/>
                <w:bCs/>
                <w:color w:val="000000"/>
              </w:rPr>
            </w:pPr>
            <w:r w:rsidRPr="00140F32">
              <w:rPr>
                <w:b/>
                <w:bCs/>
                <w:color w:val="000000"/>
              </w:rPr>
              <w:t>Question</w:t>
            </w:r>
          </w:p>
        </w:tc>
        <w:tc>
          <w:tcPr>
            <w:tcW w:w="1824" w:type="dxa"/>
            <w:tcBorders>
              <w:bottom w:val="single" w:sz="4" w:space="0" w:color="auto"/>
            </w:tcBorders>
            <w:shd w:val="clear" w:color="auto" w:fill="BFBFBF" w:themeFill="background1" w:themeFillShade="BF"/>
          </w:tcPr>
          <w:p w14:paraId="4420DE0F" w14:textId="514A7C3D"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Response</w:t>
            </w:r>
          </w:p>
        </w:tc>
      </w:tr>
      <w:tr w:rsidR="00E36581" w:rsidRPr="009B5990" w14:paraId="73D4EF94" w14:textId="77777777" w:rsidTr="00740D0E">
        <w:tc>
          <w:tcPr>
            <w:tcW w:w="1243" w:type="dxa"/>
            <w:shd w:val="clear" w:color="auto" w:fill="auto"/>
          </w:tcPr>
          <w:p w14:paraId="6912961F" w14:textId="67D7A916" w:rsidR="00E36581" w:rsidRPr="009B5990" w:rsidRDefault="000C154C" w:rsidP="00E36581">
            <w:pPr>
              <w:pStyle w:val="ListParagraph"/>
              <w:spacing w:after="120" w:line="240" w:lineRule="auto"/>
              <w:ind w:left="0"/>
              <w:contextualSpacing w:val="0"/>
              <w:jc w:val="both"/>
              <w:rPr>
                <w:color w:val="000000"/>
              </w:rPr>
            </w:pPr>
            <w:r>
              <w:rPr>
                <w:color w:val="000000"/>
              </w:rPr>
              <w:t>2.1(a)</w:t>
            </w:r>
          </w:p>
        </w:tc>
        <w:tc>
          <w:tcPr>
            <w:tcW w:w="6998" w:type="dxa"/>
            <w:gridSpan w:val="3"/>
            <w:shd w:val="clear" w:color="auto" w:fill="auto"/>
          </w:tcPr>
          <w:p w14:paraId="0385570B" w14:textId="7E911885" w:rsidR="000C154C" w:rsidRPr="000C154C" w:rsidRDefault="000C154C" w:rsidP="000C154C">
            <w:pPr>
              <w:spacing w:after="120" w:line="240" w:lineRule="auto"/>
              <w:jc w:val="both"/>
              <w:rPr>
                <w:color w:val="000000"/>
              </w:rPr>
            </w:pPr>
            <w:r w:rsidRPr="000C154C">
              <w:rPr>
                <w:color w:val="000000"/>
              </w:rPr>
              <w:t>Within the past five years, anywhere in</w:t>
            </w:r>
            <w:r>
              <w:rPr>
                <w:color w:val="000000"/>
              </w:rPr>
              <w:t xml:space="preserve"> </w:t>
            </w:r>
            <w:r w:rsidRPr="000C154C">
              <w:rPr>
                <w:color w:val="000000"/>
              </w:rPr>
              <w:t>the world, have you or any person</w:t>
            </w:r>
            <w:r>
              <w:rPr>
                <w:color w:val="000000"/>
              </w:rPr>
              <w:t xml:space="preserve"> </w:t>
            </w:r>
            <w:r w:rsidRPr="000C154C">
              <w:rPr>
                <w:color w:val="000000"/>
              </w:rPr>
              <w:t>who:</w:t>
            </w:r>
          </w:p>
          <w:p w14:paraId="71D03FE2" w14:textId="197C5D86" w:rsidR="000C154C" w:rsidRPr="000C154C" w:rsidRDefault="000C154C" w:rsidP="005F23E1">
            <w:pPr>
              <w:widowControl w:val="0"/>
              <w:spacing w:after="0" w:line="240" w:lineRule="auto"/>
              <w:jc w:val="both"/>
              <w:rPr>
                <w:color w:val="000000"/>
              </w:rPr>
            </w:pPr>
            <w:r w:rsidRPr="000C154C">
              <w:rPr>
                <w:color w:val="000000"/>
              </w:rPr>
              <w:t>● is a member of the supplier’s</w:t>
            </w:r>
            <w:r>
              <w:rPr>
                <w:color w:val="000000"/>
              </w:rPr>
              <w:t xml:space="preserve"> </w:t>
            </w:r>
            <w:r w:rsidRPr="000C154C">
              <w:rPr>
                <w:color w:val="000000"/>
              </w:rPr>
              <w:t>administrative, management or</w:t>
            </w:r>
            <w:r>
              <w:rPr>
                <w:color w:val="000000"/>
              </w:rPr>
              <w:t xml:space="preserve"> </w:t>
            </w:r>
            <w:r w:rsidRPr="000C154C">
              <w:rPr>
                <w:color w:val="000000"/>
              </w:rPr>
              <w:t>supervisory body or</w:t>
            </w:r>
          </w:p>
          <w:p w14:paraId="5D2FB0E5" w14:textId="77777777" w:rsidR="000C154C" w:rsidRPr="000C154C" w:rsidRDefault="000C154C" w:rsidP="005F23E1">
            <w:pPr>
              <w:widowControl w:val="0"/>
              <w:spacing w:after="0" w:line="240" w:lineRule="auto"/>
              <w:jc w:val="both"/>
              <w:rPr>
                <w:color w:val="000000"/>
              </w:rPr>
            </w:pPr>
            <w:r w:rsidRPr="000C154C">
              <w:rPr>
                <w:color w:val="000000"/>
              </w:rPr>
              <w:t>● has powers of representation,</w:t>
            </w:r>
          </w:p>
          <w:p w14:paraId="2AFF5310" w14:textId="0CA683BD" w:rsidR="000C154C" w:rsidRPr="000C154C" w:rsidRDefault="000C154C" w:rsidP="005F23E1">
            <w:pPr>
              <w:widowControl w:val="0"/>
              <w:spacing w:after="0" w:line="240" w:lineRule="auto"/>
              <w:jc w:val="both"/>
              <w:rPr>
                <w:color w:val="000000"/>
              </w:rPr>
            </w:pPr>
            <w:r w:rsidRPr="000C154C">
              <w:rPr>
                <w:color w:val="000000"/>
              </w:rPr>
              <w:t>decision or control in the supplier</w:t>
            </w:r>
            <w:r>
              <w:rPr>
                <w:color w:val="000000"/>
              </w:rPr>
              <w:t xml:space="preserve"> </w:t>
            </w:r>
            <w:r w:rsidRPr="000C154C">
              <w:rPr>
                <w:color w:val="000000"/>
                <w:vertAlign w:val="superscript"/>
              </w:rPr>
              <w:t>29</w:t>
            </w:r>
          </w:p>
          <w:p w14:paraId="0755FA3D" w14:textId="65AA10D8" w:rsidR="00E36581" w:rsidRPr="009B5990" w:rsidRDefault="000C154C" w:rsidP="005F23E1">
            <w:pPr>
              <w:widowControl w:val="0"/>
              <w:spacing w:after="0" w:line="240" w:lineRule="auto"/>
              <w:jc w:val="both"/>
              <w:rPr>
                <w:color w:val="000000"/>
              </w:rPr>
            </w:pPr>
            <w:r w:rsidRPr="000C154C">
              <w:rPr>
                <w:color w:val="000000"/>
              </w:rPr>
              <w:t>● been convicted of any of the</w:t>
            </w:r>
            <w:r>
              <w:rPr>
                <w:color w:val="000000"/>
              </w:rPr>
              <w:t xml:space="preserve"> </w:t>
            </w:r>
            <w:r w:rsidRPr="000C154C">
              <w:rPr>
                <w:color w:val="000000"/>
              </w:rPr>
              <w:t>offences within the summary below</w:t>
            </w:r>
            <w:r>
              <w:rPr>
                <w:color w:val="000000"/>
              </w:rPr>
              <w:t xml:space="preserve"> </w:t>
            </w:r>
            <w:r w:rsidRPr="000C154C">
              <w:rPr>
                <w:color w:val="000000"/>
              </w:rPr>
              <w:t>and listed in full in Annex D?</w:t>
            </w:r>
          </w:p>
        </w:tc>
        <w:tc>
          <w:tcPr>
            <w:tcW w:w="1824" w:type="dxa"/>
            <w:shd w:val="clear" w:color="auto" w:fill="auto"/>
          </w:tcPr>
          <w:p w14:paraId="086DB567" w14:textId="77777777" w:rsidR="00E36581" w:rsidRPr="009B5990" w:rsidRDefault="00E36581" w:rsidP="00E36581">
            <w:pPr>
              <w:pStyle w:val="ListParagraph"/>
              <w:spacing w:after="120" w:line="240" w:lineRule="auto"/>
              <w:ind w:left="0"/>
              <w:contextualSpacing w:val="0"/>
              <w:jc w:val="both"/>
              <w:rPr>
                <w:color w:val="000000"/>
              </w:rPr>
            </w:pPr>
          </w:p>
        </w:tc>
      </w:tr>
      <w:tr w:rsidR="003A2C15" w:rsidRPr="009B5990" w14:paraId="0FDCE98F" w14:textId="77777777" w:rsidTr="00740D0E">
        <w:tc>
          <w:tcPr>
            <w:tcW w:w="1243" w:type="dxa"/>
            <w:shd w:val="clear" w:color="auto" w:fill="auto"/>
          </w:tcPr>
          <w:p w14:paraId="6B6EC5ED" w14:textId="77777777" w:rsidR="003A2C15" w:rsidRPr="009B5990" w:rsidRDefault="003A2C15"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13AC123B" w14:textId="40D534D6" w:rsidR="003A2C15" w:rsidRPr="009B5990" w:rsidRDefault="009147EF" w:rsidP="00E36581">
            <w:pPr>
              <w:spacing w:after="120" w:line="240" w:lineRule="auto"/>
              <w:jc w:val="both"/>
              <w:rPr>
                <w:color w:val="000000"/>
              </w:rPr>
            </w:pPr>
            <w:r w:rsidRPr="009147EF">
              <w:rPr>
                <w:color w:val="000000"/>
              </w:rPr>
              <w:t>Participation in a criminal organisation</w:t>
            </w:r>
            <w:r>
              <w:rPr>
                <w:color w:val="000000"/>
              </w:rPr>
              <w:t>.</w:t>
            </w:r>
          </w:p>
        </w:tc>
        <w:tc>
          <w:tcPr>
            <w:tcW w:w="1824" w:type="dxa"/>
            <w:shd w:val="clear" w:color="auto" w:fill="auto"/>
          </w:tcPr>
          <w:p w14:paraId="735583F9" w14:textId="59796252"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B442219" w14:textId="5887AF6F" w:rsidR="003A2C15"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6FB15B95" w14:textId="77777777" w:rsidTr="00740D0E">
        <w:tc>
          <w:tcPr>
            <w:tcW w:w="1243" w:type="dxa"/>
            <w:shd w:val="clear" w:color="auto" w:fill="auto"/>
          </w:tcPr>
          <w:p w14:paraId="2CC80513"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10776699" w14:textId="02B75C99" w:rsidR="00CE5FB0" w:rsidRPr="009B5990" w:rsidRDefault="009147EF" w:rsidP="00E36581">
            <w:pPr>
              <w:spacing w:after="120" w:line="240" w:lineRule="auto"/>
              <w:jc w:val="both"/>
              <w:rPr>
                <w:color w:val="000000"/>
              </w:rPr>
            </w:pPr>
            <w:r>
              <w:t>Corruption.</w:t>
            </w:r>
          </w:p>
        </w:tc>
        <w:tc>
          <w:tcPr>
            <w:tcW w:w="1824" w:type="dxa"/>
            <w:shd w:val="clear" w:color="auto" w:fill="auto"/>
          </w:tcPr>
          <w:p w14:paraId="198B6403" w14:textId="20BDC92B"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FA7B401" w14:textId="68620E90"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0DA4D525" w14:textId="77777777" w:rsidTr="00740D0E">
        <w:tc>
          <w:tcPr>
            <w:tcW w:w="1243" w:type="dxa"/>
            <w:shd w:val="clear" w:color="auto" w:fill="auto"/>
          </w:tcPr>
          <w:p w14:paraId="05CF1585"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74795200" w14:textId="04A586FD" w:rsidR="00CE5FB0" w:rsidRPr="009B5990" w:rsidRDefault="009147EF" w:rsidP="00E36581">
            <w:pPr>
              <w:spacing w:after="120" w:line="240" w:lineRule="auto"/>
              <w:jc w:val="both"/>
              <w:rPr>
                <w:color w:val="000000"/>
              </w:rPr>
            </w:pPr>
            <w:r>
              <w:t>Terrorist offences or offences linked to terrorist activities.</w:t>
            </w:r>
          </w:p>
        </w:tc>
        <w:tc>
          <w:tcPr>
            <w:tcW w:w="1824" w:type="dxa"/>
            <w:shd w:val="clear" w:color="auto" w:fill="auto"/>
          </w:tcPr>
          <w:p w14:paraId="73C73852" w14:textId="16490073"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6D4BBD2A" w14:textId="14D590F8"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15A42A83" w14:textId="77777777" w:rsidTr="00740D0E">
        <w:tc>
          <w:tcPr>
            <w:tcW w:w="1243" w:type="dxa"/>
            <w:shd w:val="clear" w:color="auto" w:fill="auto"/>
          </w:tcPr>
          <w:p w14:paraId="7795CE1D"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49112226" w14:textId="5126E187" w:rsidR="00CE5FB0" w:rsidRPr="009B5990" w:rsidRDefault="00B44BB5" w:rsidP="00B44BB5">
            <w:pPr>
              <w:spacing w:after="120" w:line="240" w:lineRule="auto"/>
              <w:jc w:val="both"/>
              <w:rPr>
                <w:color w:val="000000"/>
              </w:rPr>
            </w:pPr>
            <w:r w:rsidRPr="00B44BB5">
              <w:rPr>
                <w:color w:val="000000"/>
              </w:rPr>
              <w:t>Money laundering or terrorist</w:t>
            </w:r>
            <w:r>
              <w:rPr>
                <w:color w:val="000000"/>
              </w:rPr>
              <w:t xml:space="preserve"> </w:t>
            </w:r>
            <w:r w:rsidRPr="00B44BB5">
              <w:rPr>
                <w:color w:val="000000"/>
              </w:rPr>
              <w:t>financing.</w:t>
            </w:r>
          </w:p>
        </w:tc>
        <w:tc>
          <w:tcPr>
            <w:tcW w:w="1824" w:type="dxa"/>
            <w:shd w:val="clear" w:color="auto" w:fill="auto"/>
          </w:tcPr>
          <w:p w14:paraId="4D07BFD6" w14:textId="4BE974F7"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157F023" w14:textId="602727B9"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0AA3DAAE" w14:textId="77777777" w:rsidTr="00740D0E">
        <w:tc>
          <w:tcPr>
            <w:tcW w:w="1243" w:type="dxa"/>
            <w:shd w:val="clear" w:color="auto" w:fill="auto"/>
          </w:tcPr>
          <w:p w14:paraId="628D6D90"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66B11829" w14:textId="178CE77A" w:rsidR="00CE5FB0" w:rsidRPr="009B5990" w:rsidRDefault="00B44BB5" w:rsidP="00B44BB5">
            <w:pPr>
              <w:spacing w:after="120" w:line="240" w:lineRule="auto"/>
              <w:jc w:val="both"/>
              <w:rPr>
                <w:color w:val="000000"/>
              </w:rPr>
            </w:pPr>
            <w:r w:rsidRPr="00B44BB5">
              <w:rPr>
                <w:color w:val="000000"/>
              </w:rPr>
              <w:t>Child labour and other forms of</w:t>
            </w:r>
            <w:r>
              <w:rPr>
                <w:color w:val="000000"/>
              </w:rPr>
              <w:t xml:space="preserve"> </w:t>
            </w:r>
            <w:r w:rsidRPr="00B44BB5">
              <w:rPr>
                <w:color w:val="000000"/>
              </w:rPr>
              <w:t>trafficking in human beings.</w:t>
            </w:r>
          </w:p>
        </w:tc>
        <w:tc>
          <w:tcPr>
            <w:tcW w:w="1824" w:type="dxa"/>
            <w:shd w:val="clear" w:color="auto" w:fill="auto"/>
          </w:tcPr>
          <w:p w14:paraId="2502669A" w14:textId="638DF4C1"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2F8B77C" w14:textId="592BD5CC"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181A80A3" w14:textId="77777777" w:rsidTr="00740D0E">
        <w:tc>
          <w:tcPr>
            <w:tcW w:w="1243" w:type="dxa"/>
            <w:shd w:val="clear" w:color="auto" w:fill="auto"/>
          </w:tcPr>
          <w:p w14:paraId="3F3BB4E9"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709829AE" w14:textId="27DCF481"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as</w:t>
            </w:r>
            <w:r>
              <w:rPr>
                <w:color w:val="000000"/>
              </w:rPr>
              <w:t xml:space="preserve"> </w:t>
            </w:r>
            <w:r w:rsidRPr="00B902B7">
              <w:rPr>
                <w:color w:val="000000"/>
              </w:rPr>
              <w:t>defined by the law of any jurisdiction</w:t>
            </w:r>
            <w:r>
              <w:rPr>
                <w:color w:val="000000"/>
              </w:rPr>
              <w:t xml:space="preserve"> </w:t>
            </w:r>
            <w:r w:rsidRPr="00B902B7">
              <w:rPr>
                <w:color w:val="000000"/>
              </w:rPr>
              <w:t>outside England, Wales or Northern</w:t>
            </w:r>
            <w:r>
              <w:rPr>
                <w:color w:val="000000"/>
              </w:rPr>
              <w:t xml:space="preserve"> </w:t>
            </w:r>
            <w:r w:rsidRPr="00B902B7">
              <w:rPr>
                <w:color w:val="000000"/>
              </w:rPr>
              <w:t>Ireland.</w:t>
            </w:r>
          </w:p>
        </w:tc>
        <w:tc>
          <w:tcPr>
            <w:tcW w:w="1824" w:type="dxa"/>
            <w:shd w:val="clear" w:color="auto" w:fill="auto"/>
          </w:tcPr>
          <w:p w14:paraId="5769069D" w14:textId="313A1B8C"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1883ECA7" w14:textId="01B5DB0A"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247A8CDC" w14:textId="77777777" w:rsidTr="00740D0E">
        <w:tc>
          <w:tcPr>
            <w:tcW w:w="1243" w:type="dxa"/>
            <w:shd w:val="clear" w:color="auto" w:fill="auto"/>
          </w:tcPr>
          <w:p w14:paraId="35DD4771"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050A928C" w14:textId="412CCFDC"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created</w:t>
            </w:r>
            <w:r>
              <w:rPr>
                <w:color w:val="000000"/>
              </w:rPr>
              <w:t xml:space="preserve"> </w:t>
            </w:r>
            <w:r w:rsidRPr="00B902B7">
              <w:rPr>
                <w:color w:val="000000"/>
              </w:rPr>
              <w:t>after 26th February 2015 in England,</w:t>
            </w:r>
            <w:r>
              <w:rPr>
                <w:color w:val="000000"/>
              </w:rPr>
              <w:t xml:space="preserve"> </w:t>
            </w:r>
            <w:r w:rsidRPr="00B902B7">
              <w:rPr>
                <w:color w:val="000000"/>
              </w:rPr>
              <w:t>Wales or Northern Ireland.</w:t>
            </w:r>
          </w:p>
        </w:tc>
        <w:tc>
          <w:tcPr>
            <w:tcW w:w="1824" w:type="dxa"/>
            <w:shd w:val="clear" w:color="auto" w:fill="auto"/>
          </w:tcPr>
          <w:p w14:paraId="1BAF1C48" w14:textId="77777777" w:rsidR="0077696A" w:rsidRPr="007841E3" w:rsidRDefault="0077696A" w:rsidP="00A01172">
            <w:pPr>
              <w:pStyle w:val="ListParagraph"/>
              <w:spacing w:after="120" w:line="240" w:lineRule="auto"/>
              <w:ind w:left="178" w:right="601"/>
              <w:jc w:val="both"/>
              <w:rPr>
                <w:color w:val="000000"/>
              </w:rPr>
            </w:pPr>
            <w:r w:rsidRPr="007841E3">
              <w:rPr>
                <w:color w:val="000000"/>
              </w:rPr>
              <w:t xml:space="preserve">Yes </w:t>
            </w:r>
            <w:r>
              <w:rPr>
                <w:color w:val="000000"/>
              </w:rPr>
              <w:tab/>
            </w:r>
            <w:r w:rsidRPr="007841E3">
              <w:rPr>
                <w:rFonts w:ascii="Cambria Math" w:hAnsi="Cambria Math" w:cs="Cambria Math"/>
                <w:color w:val="000000"/>
              </w:rPr>
              <w:t>▢</w:t>
            </w:r>
          </w:p>
          <w:p w14:paraId="01A4A5D5" w14:textId="38A0BFA3" w:rsidR="00CE5FB0" w:rsidRPr="009B5990" w:rsidRDefault="0077696A" w:rsidP="00A01172">
            <w:pPr>
              <w:pStyle w:val="ListParagraph"/>
              <w:spacing w:after="120" w:line="240" w:lineRule="auto"/>
              <w:ind w:left="178" w:right="601"/>
              <w:contextualSpacing w:val="0"/>
              <w:jc w:val="both"/>
              <w:rPr>
                <w:color w:val="000000"/>
              </w:rPr>
            </w:pPr>
            <w:r w:rsidRPr="007841E3">
              <w:rPr>
                <w:color w:val="000000"/>
              </w:rPr>
              <w:t xml:space="preserve">No </w:t>
            </w:r>
            <w:r>
              <w:rPr>
                <w:color w:val="000000"/>
              </w:rPr>
              <w:tab/>
            </w:r>
            <w:r w:rsidRPr="007841E3">
              <w:rPr>
                <w:rFonts w:ascii="Cambria Math" w:hAnsi="Cambria Math" w:cs="Cambria Math"/>
                <w:color w:val="000000"/>
              </w:rPr>
              <w:t>▢</w:t>
            </w:r>
          </w:p>
        </w:tc>
      </w:tr>
      <w:tr w:rsidR="00CE5FB0" w:rsidRPr="009B5990" w14:paraId="7FE0540B" w14:textId="77777777" w:rsidTr="00740D0E">
        <w:tc>
          <w:tcPr>
            <w:tcW w:w="1243" w:type="dxa"/>
            <w:shd w:val="clear" w:color="auto" w:fill="auto"/>
          </w:tcPr>
          <w:p w14:paraId="14837473" w14:textId="47AAD4DA" w:rsidR="00CE5FB0" w:rsidRPr="009B5990" w:rsidRDefault="00627DA5" w:rsidP="00E36581">
            <w:pPr>
              <w:pStyle w:val="ListParagraph"/>
              <w:spacing w:after="120" w:line="240" w:lineRule="auto"/>
              <w:ind w:left="0"/>
              <w:contextualSpacing w:val="0"/>
              <w:jc w:val="both"/>
              <w:rPr>
                <w:color w:val="000000"/>
              </w:rPr>
            </w:pPr>
            <w:r>
              <w:t xml:space="preserve">2.1 </w:t>
            </w:r>
            <w:proofErr w:type="gramStart"/>
            <w:r>
              <w:t>( b</w:t>
            </w:r>
            <w:proofErr w:type="gramEnd"/>
            <w:r>
              <w:t xml:space="preserve"> )</w:t>
            </w:r>
          </w:p>
        </w:tc>
        <w:tc>
          <w:tcPr>
            <w:tcW w:w="6998" w:type="dxa"/>
            <w:gridSpan w:val="3"/>
            <w:shd w:val="clear" w:color="auto" w:fill="auto"/>
          </w:tcPr>
          <w:p w14:paraId="7F30E0B1" w14:textId="77777777" w:rsidR="00CE5FB0" w:rsidRDefault="00A95399" w:rsidP="005F23E1">
            <w:pPr>
              <w:widowControl w:val="0"/>
              <w:spacing w:after="120" w:line="240" w:lineRule="auto"/>
              <w:jc w:val="both"/>
              <w:rPr>
                <w:color w:val="000000"/>
              </w:rPr>
            </w:pPr>
            <w:r>
              <w:rPr>
                <w:color w:val="000000"/>
              </w:rPr>
              <w:t>If you have answered yes to any part of questions 2.1(a), please provide further details, including:</w:t>
            </w:r>
          </w:p>
          <w:p w14:paraId="6F26A003" w14:textId="77777777" w:rsidR="00703E67" w:rsidRDefault="00703E67" w:rsidP="004E6233">
            <w:pPr>
              <w:widowControl w:val="0"/>
              <w:spacing w:after="0" w:line="240" w:lineRule="auto"/>
              <w:jc w:val="both"/>
              <w:rPr>
                <w:color w:val="000000"/>
              </w:rPr>
            </w:pPr>
            <w:r w:rsidRPr="00703E67">
              <w:rPr>
                <w:color w:val="000000"/>
              </w:rPr>
              <w:t xml:space="preserve">● date of conviction and the jurisdiction, </w:t>
            </w:r>
          </w:p>
          <w:p w14:paraId="12BDACD5" w14:textId="77777777" w:rsidR="00703E67" w:rsidRDefault="00703E67" w:rsidP="004E6233">
            <w:pPr>
              <w:widowControl w:val="0"/>
              <w:spacing w:after="0" w:line="240" w:lineRule="auto"/>
              <w:jc w:val="both"/>
              <w:rPr>
                <w:color w:val="000000"/>
              </w:rPr>
            </w:pPr>
            <w:r w:rsidRPr="00703E67">
              <w:rPr>
                <w:color w:val="000000"/>
              </w:rPr>
              <w:t xml:space="preserve">● which of the grounds listed the conviction was for, </w:t>
            </w:r>
          </w:p>
          <w:p w14:paraId="2B1E47FC" w14:textId="77777777" w:rsidR="00703E67" w:rsidRDefault="00703E67" w:rsidP="004E6233">
            <w:pPr>
              <w:widowControl w:val="0"/>
              <w:spacing w:after="0" w:line="240" w:lineRule="auto"/>
              <w:jc w:val="both"/>
              <w:rPr>
                <w:color w:val="000000"/>
              </w:rPr>
            </w:pPr>
            <w:r w:rsidRPr="00703E67">
              <w:rPr>
                <w:color w:val="000000"/>
              </w:rPr>
              <w:t xml:space="preserve">● the reasons for conviction, </w:t>
            </w:r>
          </w:p>
          <w:p w14:paraId="3676889F" w14:textId="77777777" w:rsidR="00703E67" w:rsidRDefault="00703E67" w:rsidP="004E6233">
            <w:pPr>
              <w:widowControl w:val="0"/>
              <w:spacing w:after="0" w:line="240" w:lineRule="auto"/>
              <w:jc w:val="both"/>
              <w:rPr>
                <w:color w:val="000000"/>
              </w:rPr>
            </w:pPr>
            <w:r w:rsidRPr="00703E67">
              <w:rPr>
                <w:color w:val="000000"/>
              </w:rPr>
              <w:t xml:space="preserve">● the identity of who has been convicted. </w:t>
            </w:r>
          </w:p>
          <w:p w14:paraId="2B7C6C7A" w14:textId="4665478B" w:rsidR="00703E67" w:rsidRDefault="00703E67" w:rsidP="005F23E1">
            <w:pPr>
              <w:widowControl w:val="0"/>
              <w:spacing w:after="120" w:line="240" w:lineRule="auto"/>
              <w:jc w:val="both"/>
              <w:rPr>
                <w:color w:val="000000"/>
              </w:rPr>
            </w:pPr>
            <w:r w:rsidRPr="00703E67">
              <w:rPr>
                <w:color w:val="000000"/>
              </w:rPr>
              <w:t xml:space="preserve">If the relevant documentation is available electronically, please provide: </w:t>
            </w:r>
          </w:p>
          <w:p w14:paraId="2887C052" w14:textId="77777777" w:rsidR="00703E67" w:rsidRDefault="00703E67" w:rsidP="004E6233">
            <w:pPr>
              <w:widowControl w:val="0"/>
              <w:spacing w:after="0" w:line="240" w:lineRule="auto"/>
              <w:jc w:val="both"/>
              <w:rPr>
                <w:color w:val="000000"/>
              </w:rPr>
            </w:pPr>
            <w:r w:rsidRPr="00703E67">
              <w:rPr>
                <w:color w:val="000000"/>
              </w:rPr>
              <w:t xml:space="preserve">● the web address, </w:t>
            </w:r>
          </w:p>
          <w:p w14:paraId="74A70485" w14:textId="77777777" w:rsidR="00703E67" w:rsidRDefault="00703E67" w:rsidP="004E6233">
            <w:pPr>
              <w:widowControl w:val="0"/>
              <w:spacing w:after="0" w:line="240" w:lineRule="auto"/>
              <w:jc w:val="both"/>
              <w:rPr>
                <w:color w:val="000000"/>
              </w:rPr>
            </w:pPr>
            <w:r w:rsidRPr="00703E67">
              <w:rPr>
                <w:color w:val="000000"/>
              </w:rPr>
              <w:t xml:space="preserve">● issuing authority, </w:t>
            </w:r>
          </w:p>
          <w:p w14:paraId="12172BD5" w14:textId="33B1FD1A" w:rsidR="00A95399" w:rsidRPr="009B5990" w:rsidRDefault="00703E67" w:rsidP="004E6233">
            <w:pPr>
              <w:widowControl w:val="0"/>
              <w:spacing w:after="0" w:line="240" w:lineRule="auto"/>
              <w:jc w:val="both"/>
              <w:rPr>
                <w:color w:val="000000"/>
              </w:rPr>
            </w:pPr>
            <w:r w:rsidRPr="00703E67">
              <w:rPr>
                <w:color w:val="000000"/>
              </w:rPr>
              <w:t>● precise reference of the documents</w:t>
            </w:r>
          </w:p>
        </w:tc>
        <w:tc>
          <w:tcPr>
            <w:tcW w:w="1824" w:type="dxa"/>
            <w:shd w:val="clear" w:color="auto" w:fill="auto"/>
          </w:tcPr>
          <w:p w14:paraId="1DF94BDE" w14:textId="77777777" w:rsidR="00CE5FB0" w:rsidRPr="009B5990" w:rsidRDefault="00CE5FB0" w:rsidP="00E36581">
            <w:pPr>
              <w:pStyle w:val="ListParagraph"/>
              <w:spacing w:after="120" w:line="240" w:lineRule="auto"/>
              <w:ind w:left="0"/>
              <w:contextualSpacing w:val="0"/>
              <w:jc w:val="both"/>
              <w:rPr>
                <w:color w:val="000000"/>
              </w:rPr>
            </w:pPr>
          </w:p>
        </w:tc>
      </w:tr>
      <w:tr w:rsidR="00CE5FB0" w:rsidRPr="009B5990" w14:paraId="45B87B68" w14:textId="77777777" w:rsidTr="00740D0E">
        <w:tc>
          <w:tcPr>
            <w:tcW w:w="1243" w:type="dxa"/>
            <w:shd w:val="clear" w:color="auto" w:fill="auto"/>
          </w:tcPr>
          <w:p w14:paraId="0FDB2390" w14:textId="3CFF1D59" w:rsidR="00CE5FB0" w:rsidRPr="009B5990" w:rsidRDefault="00627DA5" w:rsidP="00E36581">
            <w:pPr>
              <w:pStyle w:val="ListParagraph"/>
              <w:spacing w:after="120" w:line="240" w:lineRule="auto"/>
              <w:ind w:left="0"/>
              <w:contextualSpacing w:val="0"/>
              <w:jc w:val="both"/>
              <w:rPr>
                <w:color w:val="000000"/>
              </w:rPr>
            </w:pPr>
            <w:r>
              <w:t>2.1(c)</w:t>
            </w:r>
          </w:p>
        </w:tc>
        <w:tc>
          <w:tcPr>
            <w:tcW w:w="6998" w:type="dxa"/>
            <w:gridSpan w:val="3"/>
            <w:shd w:val="clear" w:color="auto" w:fill="auto"/>
          </w:tcPr>
          <w:p w14:paraId="64F01364" w14:textId="4006179A" w:rsidR="00CE5FB0" w:rsidRPr="009B5990" w:rsidRDefault="00981073" w:rsidP="005F23E1">
            <w:pPr>
              <w:widowControl w:val="0"/>
              <w:spacing w:after="120" w:line="240" w:lineRule="auto"/>
              <w:jc w:val="both"/>
              <w:rPr>
                <w:color w:val="000000"/>
              </w:rPr>
            </w:pPr>
            <w:r w:rsidRPr="00981073">
              <w:rPr>
                <w:color w:val="000000"/>
              </w:rPr>
              <w:t>If answered yes to any part of the question above, please explain what measures have been taken to demonstrate your reliability despite the existence of relevant grounds for exclusion. (Self-cleaning).</w:t>
            </w:r>
          </w:p>
        </w:tc>
        <w:tc>
          <w:tcPr>
            <w:tcW w:w="1824" w:type="dxa"/>
            <w:shd w:val="clear" w:color="auto" w:fill="auto"/>
          </w:tcPr>
          <w:p w14:paraId="6924D97D" w14:textId="77777777" w:rsidR="00CE5FB0" w:rsidRPr="009B5990" w:rsidRDefault="00CE5FB0" w:rsidP="00E36581">
            <w:pPr>
              <w:pStyle w:val="ListParagraph"/>
              <w:spacing w:after="120" w:line="240" w:lineRule="auto"/>
              <w:ind w:left="0"/>
              <w:contextualSpacing w:val="0"/>
              <w:jc w:val="both"/>
              <w:rPr>
                <w:color w:val="000000"/>
              </w:rPr>
            </w:pPr>
          </w:p>
        </w:tc>
      </w:tr>
      <w:tr w:rsidR="00981073" w:rsidRPr="003A2C15" w14:paraId="7FC2BEF9" w14:textId="77777777" w:rsidTr="00740D0E">
        <w:tc>
          <w:tcPr>
            <w:tcW w:w="1560" w:type="dxa"/>
            <w:gridSpan w:val="2"/>
            <w:tcBorders>
              <w:bottom w:val="single" w:sz="4" w:space="0" w:color="auto"/>
            </w:tcBorders>
            <w:shd w:val="clear" w:color="auto" w:fill="BFBFBF" w:themeFill="background1" w:themeFillShade="BF"/>
          </w:tcPr>
          <w:p w14:paraId="03A28B5E" w14:textId="0A5EADCE" w:rsidR="00981073" w:rsidRPr="003A2C15" w:rsidRDefault="005F23E1" w:rsidP="007C5CE0">
            <w:pPr>
              <w:pStyle w:val="ListParagraph"/>
              <w:spacing w:after="120" w:line="240" w:lineRule="auto"/>
              <w:ind w:left="0"/>
              <w:contextualSpacing w:val="0"/>
              <w:jc w:val="both"/>
              <w:rPr>
                <w:b/>
                <w:bCs/>
                <w:color w:val="000000"/>
              </w:rPr>
            </w:pPr>
            <w:r>
              <w:rPr>
                <w:color w:val="000000"/>
              </w:rPr>
              <w:lastRenderedPageBreak/>
              <w:br w:type="page"/>
            </w:r>
            <w:r w:rsidR="00981073" w:rsidRPr="003A2C15">
              <w:rPr>
                <w:b/>
                <w:bCs/>
                <w:color w:val="000000"/>
              </w:rPr>
              <w:t xml:space="preserve">Section </w:t>
            </w:r>
            <w:r w:rsidR="00981073">
              <w:rPr>
                <w:b/>
                <w:bCs/>
                <w:color w:val="000000"/>
              </w:rPr>
              <w:t>3</w:t>
            </w:r>
          </w:p>
        </w:tc>
        <w:tc>
          <w:tcPr>
            <w:tcW w:w="8505" w:type="dxa"/>
            <w:gridSpan w:val="3"/>
            <w:tcBorders>
              <w:bottom w:val="single" w:sz="4" w:space="0" w:color="auto"/>
            </w:tcBorders>
            <w:shd w:val="clear" w:color="auto" w:fill="BFBFBF" w:themeFill="background1" w:themeFillShade="BF"/>
          </w:tcPr>
          <w:p w14:paraId="0DC954B1" w14:textId="00904EB8" w:rsidR="00981073" w:rsidRPr="003A2C15" w:rsidRDefault="009E7846" w:rsidP="009E7846">
            <w:pPr>
              <w:spacing w:after="120" w:line="240" w:lineRule="auto"/>
              <w:jc w:val="both"/>
              <w:rPr>
                <w:b/>
                <w:bCs/>
                <w:color w:val="000000"/>
              </w:rPr>
            </w:pPr>
            <w:r w:rsidRPr="009E7846">
              <w:rPr>
                <w:b/>
                <w:bCs/>
                <w:color w:val="000000"/>
              </w:rPr>
              <w:t>Mandatory and discretionary grounds relating to the payment of taxes</w:t>
            </w:r>
            <w:r>
              <w:rPr>
                <w:b/>
                <w:bCs/>
                <w:color w:val="000000"/>
              </w:rPr>
              <w:t xml:space="preserve"> </w:t>
            </w:r>
            <w:r w:rsidRPr="009E7846">
              <w:rPr>
                <w:b/>
                <w:bCs/>
                <w:color w:val="000000"/>
              </w:rPr>
              <w:t>and social security contributions</w:t>
            </w:r>
          </w:p>
        </w:tc>
      </w:tr>
      <w:tr w:rsidR="009E7846" w:rsidRPr="00140F32" w14:paraId="53A978B8" w14:textId="77777777" w:rsidTr="00740D0E">
        <w:tc>
          <w:tcPr>
            <w:tcW w:w="10065" w:type="dxa"/>
            <w:gridSpan w:val="5"/>
            <w:tcBorders>
              <w:bottom w:val="single" w:sz="4" w:space="0" w:color="auto"/>
            </w:tcBorders>
            <w:shd w:val="clear" w:color="auto" w:fill="FFFFFF" w:themeFill="background1"/>
          </w:tcPr>
          <w:p w14:paraId="6D0E2B8C" w14:textId="11585FCA" w:rsidR="009E7846" w:rsidRPr="00140F32" w:rsidRDefault="0044559D" w:rsidP="007C5CE0">
            <w:pPr>
              <w:pStyle w:val="ListParagraph"/>
              <w:spacing w:after="120" w:line="240" w:lineRule="auto"/>
              <w:ind w:left="0"/>
              <w:contextualSpacing w:val="0"/>
              <w:jc w:val="both"/>
              <w:rPr>
                <w:b/>
                <w:bCs/>
                <w:color w:val="000000"/>
              </w:rPr>
            </w:pPr>
            <w:r>
              <w:t>The detailed grounds for mandatory and discretionary exclusion of a supplier for non-payment of taxes and social security contributions, are set out in Annex D, and should be referred to before completing these questions.</w:t>
            </w:r>
          </w:p>
        </w:tc>
      </w:tr>
      <w:tr w:rsidR="009E7846" w:rsidRPr="009B5990" w14:paraId="502C7830" w14:textId="77777777" w:rsidTr="00740D0E">
        <w:tc>
          <w:tcPr>
            <w:tcW w:w="1560" w:type="dxa"/>
            <w:gridSpan w:val="2"/>
            <w:tcBorders>
              <w:bottom w:val="single" w:sz="4" w:space="0" w:color="auto"/>
            </w:tcBorders>
            <w:shd w:val="clear" w:color="auto" w:fill="BFBFBF" w:themeFill="background1" w:themeFillShade="BF"/>
          </w:tcPr>
          <w:p w14:paraId="27890330" w14:textId="287E31B3"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6662" w:type="dxa"/>
            <w:tcBorders>
              <w:bottom w:val="single" w:sz="4" w:space="0" w:color="auto"/>
            </w:tcBorders>
            <w:shd w:val="clear" w:color="auto" w:fill="BFBFBF" w:themeFill="background1" w:themeFillShade="BF"/>
          </w:tcPr>
          <w:p w14:paraId="0C9A94F7" w14:textId="0C456D5B" w:rsidR="009E7846" w:rsidRPr="009B5990" w:rsidRDefault="009E7846" w:rsidP="009E7846">
            <w:pPr>
              <w:spacing w:after="120" w:line="240" w:lineRule="auto"/>
              <w:jc w:val="both"/>
              <w:rPr>
                <w:color w:val="000000"/>
              </w:rPr>
            </w:pPr>
            <w:r w:rsidRPr="00140F32">
              <w:rPr>
                <w:b/>
                <w:bCs/>
                <w:color w:val="000000"/>
              </w:rPr>
              <w:t>Question</w:t>
            </w:r>
          </w:p>
        </w:tc>
        <w:tc>
          <w:tcPr>
            <w:tcW w:w="1843" w:type="dxa"/>
            <w:gridSpan w:val="2"/>
            <w:tcBorders>
              <w:bottom w:val="single" w:sz="4" w:space="0" w:color="auto"/>
            </w:tcBorders>
            <w:shd w:val="clear" w:color="auto" w:fill="BFBFBF" w:themeFill="background1" w:themeFillShade="BF"/>
          </w:tcPr>
          <w:p w14:paraId="21518A1E" w14:textId="5E8100EB"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Response</w:t>
            </w:r>
          </w:p>
        </w:tc>
      </w:tr>
      <w:tr w:rsidR="009E7846" w:rsidRPr="009B5990" w14:paraId="2C19CDEF" w14:textId="77777777" w:rsidTr="00740D0E">
        <w:tc>
          <w:tcPr>
            <w:tcW w:w="1560" w:type="dxa"/>
            <w:gridSpan w:val="2"/>
            <w:shd w:val="clear" w:color="auto" w:fill="auto"/>
          </w:tcPr>
          <w:p w14:paraId="185DF8D4" w14:textId="21A9D6FD" w:rsidR="009E7846" w:rsidRDefault="009E7846" w:rsidP="009E7846">
            <w:pPr>
              <w:pStyle w:val="ListParagraph"/>
              <w:spacing w:after="120" w:line="240" w:lineRule="auto"/>
              <w:ind w:left="0"/>
              <w:contextualSpacing w:val="0"/>
              <w:jc w:val="both"/>
              <w:rPr>
                <w:color w:val="000000"/>
              </w:rPr>
            </w:pPr>
            <w:r>
              <w:rPr>
                <w:color w:val="000000"/>
              </w:rPr>
              <w:t>3.1(a)</w:t>
            </w:r>
          </w:p>
        </w:tc>
        <w:tc>
          <w:tcPr>
            <w:tcW w:w="6662" w:type="dxa"/>
            <w:shd w:val="clear" w:color="auto" w:fill="auto"/>
          </w:tcPr>
          <w:p w14:paraId="2C5D3E03" w14:textId="77777777" w:rsidR="0044559D" w:rsidRDefault="0044559D" w:rsidP="009E7846">
            <w:pPr>
              <w:spacing w:after="120" w:line="240" w:lineRule="auto"/>
              <w:jc w:val="both"/>
            </w:pPr>
            <w:r>
              <w:t xml:space="preserve">Please confirm that you have met all your obligations relating to the payment of taxes and social security contributions, both in the country in which you are established and in the UK. If documentation is available electronically, please provide: </w:t>
            </w:r>
          </w:p>
          <w:p w14:paraId="528BA833" w14:textId="77777777" w:rsidR="0044559D" w:rsidRDefault="0044559D" w:rsidP="009E7846">
            <w:pPr>
              <w:spacing w:after="120" w:line="240" w:lineRule="auto"/>
              <w:jc w:val="both"/>
            </w:pPr>
            <w:r>
              <w:t xml:space="preserve">● the web address, </w:t>
            </w:r>
          </w:p>
          <w:p w14:paraId="41F1F329" w14:textId="77777777" w:rsidR="0044559D" w:rsidRDefault="0044559D" w:rsidP="009E7846">
            <w:pPr>
              <w:spacing w:after="120" w:line="240" w:lineRule="auto"/>
              <w:jc w:val="both"/>
            </w:pPr>
            <w:r>
              <w:t xml:space="preserve">● issuing authority, </w:t>
            </w:r>
          </w:p>
          <w:p w14:paraId="681F95E2" w14:textId="52C09A72" w:rsidR="009E7846" w:rsidRPr="000C154C" w:rsidRDefault="0044559D" w:rsidP="009E7846">
            <w:pPr>
              <w:spacing w:after="120" w:line="240" w:lineRule="auto"/>
              <w:jc w:val="both"/>
              <w:rPr>
                <w:color w:val="000000"/>
              </w:rPr>
            </w:pPr>
            <w:r>
              <w:t>● precise reference of the documents</w:t>
            </w:r>
          </w:p>
        </w:tc>
        <w:tc>
          <w:tcPr>
            <w:tcW w:w="1843" w:type="dxa"/>
            <w:gridSpan w:val="2"/>
            <w:shd w:val="clear" w:color="auto" w:fill="auto"/>
          </w:tcPr>
          <w:p w14:paraId="047279AB" w14:textId="77777777" w:rsidR="00C26C8B" w:rsidRPr="00C26C8B" w:rsidRDefault="00C26C8B" w:rsidP="00C26C8B">
            <w:pPr>
              <w:pStyle w:val="ListParagraph"/>
              <w:spacing w:after="120" w:line="240" w:lineRule="auto"/>
              <w:jc w:val="both"/>
              <w:rPr>
                <w:color w:val="000000"/>
              </w:rPr>
            </w:pPr>
            <w:r w:rsidRPr="00C26C8B">
              <w:rPr>
                <w:color w:val="000000"/>
              </w:rPr>
              <w:t xml:space="preserve">Yes </w:t>
            </w:r>
            <w:r w:rsidRPr="00C26C8B">
              <w:rPr>
                <w:color w:val="000000"/>
              </w:rPr>
              <w:tab/>
            </w:r>
            <w:r w:rsidRPr="00C26C8B">
              <w:rPr>
                <w:rFonts w:ascii="Cambria Math" w:hAnsi="Cambria Math" w:cs="Cambria Math"/>
                <w:color w:val="000000"/>
              </w:rPr>
              <w:t>▢</w:t>
            </w:r>
          </w:p>
          <w:p w14:paraId="1EC5FA23" w14:textId="36B24D05" w:rsidR="009E7846" w:rsidRPr="009B5990" w:rsidRDefault="00C26C8B" w:rsidP="00C26C8B">
            <w:pPr>
              <w:pStyle w:val="ListParagraph"/>
              <w:spacing w:after="120" w:line="240" w:lineRule="auto"/>
              <w:ind w:left="0"/>
              <w:contextualSpacing w:val="0"/>
              <w:jc w:val="both"/>
              <w:rPr>
                <w:color w:val="000000"/>
              </w:rPr>
            </w:pPr>
            <w:r w:rsidRPr="00C26C8B">
              <w:rPr>
                <w:color w:val="000000"/>
              </w:rPr>
              <w:tab/>
              <w:t xml:space="preserve">No </w:t>
            </w:r>
            <w:r w:rsidRPr="00C26C8B">
              <w:rPr>
                <w:color w:val="000000"/>
              </w:rPr>
              <w:tab/>
            </w:r>
            <w:r w:rsidRPr="00C26C8B">
              <w:rPr>
                <w:rFonts w:ascii="Cambria Math" w:hAnsi="Cambria Math" w:cs="Cambria Math"/>
                <w:color w:val="000000"/>
              </w:rPr>
              <w:t>▢</w:t>
            </w:r>
          </w:p>
        </w:tc>
      </w:tr>
      <w:tr w:rsidR="0044559D" w:rsidRPr="009B5990" w14:paraId="59E96DF7" w14:textId="77777777" w:rsidTr="00740D0E">
        <w:tc>
          <w:tcPr>
            <w:tcW w:w="1560" w:type="dxa"/>
            <w:gridSpan w:val="2"/>
            <w:shd w:val="clear" w:color="auto" w:fill="auto"/>
          </w:tcPr>
          <w:p w14:paraId="7A5CD6B4" w14:textId="629488F0" w:rsidR="0044559D" w:rsidRDefault="00511259" w:rsidP="009E7846">
            <w:pPr>
              <w:pStyle w:val="ListParagraph"/>
              <w:spacing w:after="120" w:line="240" w:lineRule="auto"/>
              <w:ind w:left="0"/>
              <w:contextualSpacing w:val="0"/>
              <w:jc w:val="both"/>
              <w:rPr>
                <w:color w:val="000000"/>
              </w:rPr>
            </w:pPr>
            <w:r>
              <w:rPr>
                <w:color w:val="000000"/>
              </w:rPr>
              <w:t>3.1(b)</w:t>
            </w:r>
          </w:p>
        </w:tc>
        <w:tc>
          <w:tcPr>
            <w:tcW w:w="6662" w:type="dxa"/>
            <w:shd w:val="clear" w:color="auto" w:fill="auto"/>
          </w:tcPr>
          <w:p w14:paraId="72B55E40" w14:textId="77777777" w:rsidR="00511259" w:rsidRDefault="00511259" w:rsidP="00511259">
            <w:pPr>
              <w:spacing w:after="120" w:line="240" w:lineRule="auto"/>
              <w:jc w:val="both"/>
            </w:pPr>
            <w:r>
              <w:t>If you have answered no to 3.1(a), please</w:t>
            </w:r>
          </w:p>
          <w:p w14:paraId="32EDAF71" w14:textId="77777777" w:rsidR="00511259" w:rsidRDefault="00511259" w:rsidP="00511259">
            <w:pPr>
              <w:spacing w:after="120" w:line="240" w:lineRule="auto"/>
              <w:jc w:val="both"/>
            </w:pPr>
            <w:r>
              <w:t>provide further details including the</w:t>
            </w:r>
          </w:p>
          <w:p w14:paraId="637054FF" w14:textId="77777777" w:rsidR="00511259" w:rsidRDefault="00511259" w:rsidP="00511259">
            <w:pPr>
              <w:spacing w:after="120" w:line="240" w:lineRule="auto"/>
              <w:jc w:val="both"/>
            </w:pPr>
            <w:r>
              <w:t>following:</w:t>
            </w:r>
          </w:p>
          <w:p w14:paraId="67799765" w14:textId="77777777" w:rsidR="00511259" w:rsidRDefault="00511259" w:rsidP="00511259">
            <w:pPr>
              <w:spacing w:after="120" w:line="240" w:lineRule="auto"/>
              <w:jc w:val="both"/>
            </w:pPr>
            <w:r>
              <w:t>● country concerned</w:t>
            </w:r>
          </w:p>
          <w:p w14:paraId="3EB1F8F3" w14:textId="77777777" w:rsidR="00511259" w:rsidRDefault="00511259" w:rsidP="00511259">
            <w:pPr>
              <w:spacing w:after="120" w:line="240" w:lineRule="auto"/>
              <w:jc w:val="both"/>
            </w:pPr>
            <w:r>
              <w:t>● what is the amount concerned</w:t>
            </w:r>
          </w:p>
          <w:p w14:paraId="44146BB1" w14:textId="2FAB437E" w:rsidR="00511259" w:rsidRDefault="00511259" w:rsidP="00511259">
            <w:pPr>
              <w:spacing w:after="120" w:line="240" w:lineRule="auto"/>
              <w:jc w:val="both"/>
            </w:pPr>
            <w:r>
              <w:t>● how the breach was established, i.e. through a judicial or administrative decision or by other means</w:t>
            </w:r>
          </w:p>
          <w:p w14:paraId="37F1B7AC" w14:textId="79168C58" w:rsidR="00511259" w:rsidRDefault="00511259" w:rsidP="00511259">
            <w:pPr>
              <w:spacing w:after="120" w:line="240" w:lineRule="auto"/>
              <w:jc w:val="both"/>
            </w:pPr>
            <w:r>
              <w:t>● if the breach has been established through a judicial or administrative decision, please provide the date of the decision</w:t>
            </w:r>
          </w:p>
          <w:p w14:paraId="56A5C095" w14:textId="0DFA3921" w:rsidR="0044559D" w:rsidRDefault="00511259" w:rsidP="00511259">
            <w:pPr>
              <w:spacing w:after="120" w:line="240" w:lineRule="auto"/>
              <w:jc w:val="both"/>
            </w:pPr>
            <w:r>
              <w:t>● if the breach has been established by other means please specify the means</w:t>
            </w:r>
          </w:p>
        </w:tc>
        <w:tc>
          <w:tcPr>
            <w:tcW w:w="1843" w:type="dxa"/>
            <w:gridSpan w:val="2"/>
            <w:shd w:val="clear" w:color="auto" w:fill="auto"/>
          </w:tcPr>
          <w:p w14:paraId="2FDA0473" w14:textId="77777777" w:rsidR="0044559D" w:rsidRPr="009B5990" w:rsidRDefault="0044559D" w:rsidP="009E7846">
            <w:pPr>
              <w:pStyle w:val="ListParagraph"/>
              <w:spacing w:after="120" w:line="240" w:lineRule="auto"/>
              <w:ind w:left="0"/>
              <w:contextualSpacing w:val="0"/>
              <w:jc w:val="both"/>
              <w:rPr>
                <w:color w:val="000000"/>
              </w:rPr>
            </w:pPr>
          </w:p>
        </w:tc>
      </w:tr>
      <w:tr w:rsidR="0044559D" w:rsidRPr="009B5990" w14:paraId="4DCB243F" w14:textId="77777777" w:rsidTr="00740D0E">
        <w:tc>
          <w:tcPr>
            <w:tcW w:w="1560" w:type="dxa"/>
            <w:gridSpan w:val="2"/>
            <w:shd w:val="clear" w:color="auto" w:fill="auto"/>
          </w:tcPr>
          <w:p w14:paraId="6C242D3E" w14:textId="2081C429" w:rsidR="0044559D" w:rsidRDefault="00982581" w:rsidP="009E7846">
            <w:pPr>
              <w:pStyle w:val="ListParagraph"/>
              <w:spacing w:after="120" w:line="240" w:lineRule="auto"/>
              <w:ind w:left="0"/>
              <w:contextualSpacing w:val="0"/>
              <w:jc w:val="both"/>
              <w:rPr>
                <w:color w:val="000000"/>
              </w:rPr>
            </w:pPr>
            <w:r>
              <w:rPr>
                <w:color w:val="000000"/>
              </w:rPr>
              <w:t>3.2</w:t>
            </w:r>
          </w:p>
        </w:tc>
        <w:tc>
          <w:tcPr>
            <w:tcW w:w="6662" w:type="dxa"/>
            <w:shd w:val="clear" w:color="auto" w:fill="auto"/>
          </w:tcPr>
          <w:p w14:paraId="42E89B2F" w14:textId="0AA50C6E" w:rsidR="0044559D" w:rsidRDefault="00945A92" w:rsidP="00945A92">
            <w:pPr>
              <w:spacing w:after="120" w:line="240" w:lineRule="auto"/>
              <w:jc w:val="both"/>
            </w:pPr>
            <w:r>
              <w:t>Please also confirm whether you have paid, or have entered into a binding arrangement with a view to paying, the outstanding sum including, where applicable, any accrued interest and</w:t>
            </w:r>
            <w:proofErr w:type="gramStart"/>
            <w:r>
              <w:t>/  or</w:t>
            </w:r>
            <w:proofErr w:type="gramEnd"/>
            <w:r>
              <w:t xml:space="preserve"> fines.</w:t>
            </w:r>
          </w:p>
        </w:tc>
        <w:tc>
          <w:tcPr>
            <w:tcW w:w="1843" w:type="dxa"/>
            <w:gridSpan w:val="2"/>
            <w:shd w:val="clear" w:color="auto" w:fill="auto"/>
          </w:tcPr>
          <w:p w14:paraId="6CF3487C" w14:textId="77777777" w:rsidR="00945A92" w:rsidRPr="00945A92" w:rsidRDefault="00945A92" w:rsidP="00945A92">
            <w:pPr>
              <w:pStyle w:val="ListParagraph"/>
              <w:spacing w:after="120" w:line="240" w:lineRule="auto"/>
              <w:jc w:val="both"/>
              <w:rPr>
                <w:color w:val="000000"/>
              </w:rPr>
            </w:pPr>
            <w:r w:rsidRPr="00945A92">
              <w:rPr>
                <w:color w:val="000000"/>
              </w:rPr>
              <w:t xml:space="preserve">Yes </w:t>
            </w:r>
            <w:r w:rsidRPr="00945A92">
              <w:rPr>
                <w:color w:val="000000"/>
              </w:rPr>
              <w:tab/>
            </w:r>
            <w:r w:rsidRPr="00945A92">
              <w:rPr>
                <w:rFonts w:ascii="Cambria Math" w:hAnsi="Cambria Math" w:cs="Cambria Math"/>
                <w:color w:val="000000"/>
              </w:rPr>
              <w:t>▢</w:t>
            </w:r>
          </w:p>
          <w:p w14:paraId="7096370F" w14:textId="4C30A127" w:rsidR="0044559D" w:rsidRPr="009B5990" w:rsidRDefault="00945A92" w:rsidP="00945A92">
            <w:pPr>
              <w:pStyle w:val="ListParagraph"/>
              <w:spacing w:after="120" w:line="240" w:lineRule="auto"/>
              <w:ind w:left="0"/>
              <w:contextualSpacing w:val="0"/>
              <w:jc w:val="both"/>
              <w:rPr>
                <w:color w:val="000000"/>
              </w:rPr>
            </w:pPr>
            <w:r w:rsidRPr="00945A92">
              <w:rPr>
                <w:color w:val="000000"/>
              </w:rPr>
              <w:tab/>
              <w:t xml:space="preserve">No </w:t>
            </w:r>
            <w:r w:rsidRPr="00945A92">
              <w:rPr>
                <w:color w:val="000000"/>
              </w:rPr>
              <w:tab/>
            </w:r>
            <w:r w:rsidRPr="00945A92">
              <w:rPr>
                <w:rFonts w:ascii="Cambria Math" w:hAnsi="Cambria Math" w:cs="Cambria Math"/>
                <w:color w:val="000000"/>
              </w:rPr>
              <w:t>▢</w:t>
            </w:r>
          </w:p>
        </w:tc>
      </w:tr>
      <w:tr w:rsidR="00982581" w:rsidRPr="009B5990" w14:paraId="77D167F6" w14:textId="77777777" w:rsidTr="00740D0E">
        <w:tc>
          <w:tcPr>
            <w:tcW w:w="10065" w:type="dxa"/>
            <w:gridSpan w:val="5"/>
            <w:shd w:val="clear" w:color="auto" w:fill="auto"/>
          </w:tcPr>
          <w:p w14:paraId="79561E32" w14:textId="65F352FA" w:rsidR="00982581" w:rsidRPr="009B5990" w:rsidRDefault="00982581" w:rsidP="00982581">
            <w:pPr>
              <w:spacing w:after="120" w:line="240" w:lineRule="auto"/>
              <w:jc w:val="both"/>
              <w:rPr>
                <w:color w:val="000000"/>
              </w:rPr>
            </w:pPr>
            <w:r w:rsidRPr="00982581">
              <w:rPr>
                <w:color w:val="000000"/>
              </w:rPr>
              <w:t>Please Note: We reserve our right to use our discretion to exclude your bid where we can</w:t>
            </w:r>
            <w:r>
              <w:rPr>
                <w:color w:val="000000"/>
              </w:rPr>
              <w:t xml:space="preserve"> </w:t>
            </w:r>
            <w:r w:rsidRPr="00982581">
              <w:rPr>
                <w:color w:val="000000"/>
              </w:rPr>
              <w:t>demonstrate by any appropriate means that you are in breach of your obligations relating to the</w:t>
            </w:r>
            <w:r>
              <w:rPr>
                <w:color w:val="000000"/>
              </w:rPr>
              <w:t xml:space="preserve"> </w:t>
            </w:r>
            <w:r w:rsidRPr="00982581">
              <w:rPr>
                <w:color w:val="000000"/>
              </w:rPr>
              <w:t>payment of taxes or social security contributions</w:t>
            </w:r>
          </w:p>
        </w:tc>
      </w:tr>
    </w:tbl>
    <w:p w14:paraId="270D4E0F" w14:textId="12CE79CF" w:rsidR="00981073" w:rsidRDefault="004E6233" w:rsidP="004E6233">
      <w:pPr>
        <w:spacing w:after="0" w:line="240" w:lineRule="auto"/>
        <w:rPr>
          <w:color w:val="000000"/>
        </w:rPr>
      </w:pPr>
      <w:r>
        <w:rPr>
          <w:color w:val="000000"/>
        </w:rPr>
        <w:br w:type="page"/>
      </w:r>
    </w:p>
    <w:tbl>
      <w:tblPr>
        <w:tblStyle w:val="TableGrid"/>
        <w:tblW w:w="9923" w:type="dxa"/>
        <w:tblInd w:w="-5" w:type="dxa"/>
        <w:tblLook w:val="04A0" w:firstRow="1" w:lastRow="0" w:firstColumn="1" w:lastColumn="0" w:noHBand="0" w:noVBand="1"/>
      </w:tblPr>
      <w:tblGrid>
        <w:gridCol w:w="1560"/>
        <w:gridCol w:w="6378"/>
        <w:gridCol w:w="1985"/>
      </w:tblGrid>
      <w:tr w:rsidR="00B13E97" w:rsidRPr="003A2C15" w14:paraId="48A27149" w14:textId="77777777" w:rsidTr="00740D0E">
        <w:tc>
          <w:tcPr>
            <w:tcW w:w="1560" w:type="dxa"/>
            <w:tcBorders>
              <w:bottom w:val="single" w:sz="4" w:space="0" w:color="auto"/>
            </w:tcBorders>
            <w:shd w:val="clear" w:color="auto" w:fill="BFBFBF" w:themeFill="background1" w:themeFillShade="BF"/>
          </w:tcPr>
          <w:p w14:paraId="5AC35E3A" w14:textId="4264003E" w:rsidR="00B13E97" w:rsidRPr="003A2C15" w:rsidRDefault="00B13E97"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4</w:t>
            </w:r>
          </w:p>
        </w:tc>
        <w:tc>
          <w:tcPr>
            <w:tcW w:w="8363" w:type="dxa"/>
            <w:gridSpan w:val="2"/>
            <w:tcBorders>
              <w:bottom w:val="single" w:sz="4" w:space="0" w:color="auto"/>
            </w:tcBorders>
            <w:shd w:val="clear" w:color="auto" w:fill="BFBFBF" w:themeFill="background1" w:themeFillShade="BF"/>
          </w:tcPr>
          <w:p w14:paraId="1402C093" w14:textId="16C52116" w:rsidR="00B13E97" w:rsidRPr="00696CFF" w:rsidRDefault="00696CFF" w:rsidP="007C5CE0">
            <w:pPr>
              <w:spacing w:after="120" w:line="240" w:lineRule="auto"/>
              <w:jc w:val="both"/>
              <w:rPr>
                <w:b/>
                <w:bCs/>
                <w:color w:val="000000"/>
              </w:rPr>
            </w:pPr>
            <w:r w:rsidRPr="00696CFF">
              <w:rPr>
                <w:b/>
                <w:bCs/>
              </w:rPr>
              <w:t>Grounds for Discretionary Exclusion</w:t>
            </w:r>
          </w:p>
        </w:tc>
      </w:tr>
      <w:tr w:rsidR="00B13E97" w:rsidRPr="00140F32" w14:paraId="41C93288" w14:textId="77777777" w:rsidTr="00740D0E">
        <w:tc>
          <w:tcPr>
            <w:tcW w:w="9923" w:type="dxa"/>
            <w:gridSpan w:val="3"/>
            <w:tcBorders>
              <w:bottom w:val="single" w:sz="4" w:space="0" w:color="auto"/>
            </w:tcBorders>
            <w:shd w:val="clear" w:color="auto" w:fill="FFFFFF" w:themeFill="background1"/>
          </w:tcPr>
          <w:p w14:paraId="1AE0EBF7" w14:textId="21BCD94C" w:rsidR="00B13E97" w:rsidRPr="00140F32" w:rsidRDefault="00696CFF" w:rsidP="007C5CE0">
            <w:pPr>
              <w:pStyle w:val="ListParagraph"/>
              <w:spacing w:after="120" w:line="240" w:lineRule="auto"/>
              <w:ind w:left="0"/>
              <w:contextualSpacing w:val="0"/>
              <w:jc w:val="both"/>
              <w:rPr>
                <w:b/>
                <w:bCs/>
                <w:color w:val="000000"/>
              </w:rPr>
            </w:pPr>
            <w:r>
              <w:t xml:space="preserve">The detailed grounds for discretionary exclusion of an organisation are set out in Annex </w:t>
            </w:r>
            <w:proofErr w:type="gramStart"/>
            <w:r>
              <w:t>D, and</w:t>
            </w:r>
            <w:proofErr w:type="gramEnd"/>
            <w:r>
              <w:t xml:space="preserve"> should be referred to before completing these questions.</w:t>
            </w:r>
          </w:p>
        </w:tc>
      </w:tr>
      <w:tr w:rsidR="00696CFF" w:rsidRPr="009B5990" w14:paraId="16101AB6" w14:textId="77777777" w:rsidTr="00740D0E">
        <w:tc>
          <w:tcPr>
            <w:tcW w:w="1560" w:type="dxa"/>
            <w:tcBorders>
              <w:bottom w:val="single" w:sz="4" w:space="0" w:color="auto"/>
            </w:tcBorders>
            <w:shd w:val="clear" w:color="auto" w:fill="BFBFBF" w:themeFill="background1" w:themeFillShade="BF"/>
          </w:tcPr>
          <w:p w14:paraId="6A9A9364" w14:textId="22B4E347" w:rsidR="00696CFF" w:rsidRDefault="00696CFF" w:rsidP="00696CFF">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6378" w:type="dxa"/>
            <w:tcBorders>
              <w:bottom w:val="single" w:sz="4" w:space="0" w:color="auto"/>
            </w:tcBorders>
            <w:shd w:val="clear" w:color="auto" w:fill="BFBFBF" w:themeFill="background1" w:themeFillShade="BF"/>
          </w:tcPr>
          <w:p w14:paraId="4715530C" w14:textId="107FE799" w:rsidR="00696CFF" w:rsidRDefault="00696CFF" w:rsidP="00696CFF">
            <w:pPr>
              <w:spacing w:after="120" w:line="240" w:lineRule="auto"/>
              <w:jc w:val="both"/>
            </w:pPr>
            <w:r w:rsidRPr="00140F32">
              <w:rPr>
                <w:b/>
                <w:bCs/>
                <w:color w:val="000000"/>
              </w:rPr>
              <w:t>Question</w:t>
            </w:r>
          </w:p>
        </w:tc>
        <w:tc>
          <w:tcPr>
            <w:tcW w:w="1985" w:type="dxa"/>
            <w:tcBorders>
              <w:bottom w:val="single" w:sz="4" w:space="0" w:color="auto"/>
            </w:tcBorders>
            <w:shd w:val="clear" w:color="auto" w:fill="BFBFBF" w:themeFill="background1" w:themeFillShade="BF"/>
          </w:tcPr>
          <w:p w14:paraId="181FC688" w14:textId="15E49307" w:rsidR="00696CFF" w:rsidRPr="009B5990" w:rsidRDefault="00696CFF" w:rsidP="00696CFF">
            <w:pPr>
              <w:pStyle w:val="ListParagraph"/>
              <w:spacing w:after="120" w:line="240" w:lineRule="auto"/>
              <w:ind w:left="0"/>
              <w:contextualSpacing w:val="0"/>
              <w:jc w:val="both"/>
              <w:rPr>
                <w:color w:val="000000"/>
              </w:rPr>
            </w:pPr>
            <w:r w:rsidRPr="00140F32">
              <w:rPr>
                <w:b/>
                <w:bCs/>
                <w:color w:val="000000"/>
              </w:rPr>
              <w:t>Response</w:t>
            </w:r>
          </w:p>
        </w:tc>
      </w:tr>
      <w:tr w:rsidR="00696CFF" w:rsidRPr="009B5990" w14:paraId="4D9B358A" w14:textId="77777777" w:rsidTr="00740D0E">
        <w:tc>
          <w:tcPr>
            <w:tcW w:w="1560" w:type="dxa"/>
            <w:shd w:val="clear" w:color="auto" w:fill="auto"/>
          </w:tcPr>
          <w:p w14:paraId="02DD80A7" w14:textId="0CD1B6EA" w:rsidR="00696CFF" w:rsidRDefault="00CD0677" w:rsidP="00696CFF">
            <w:pPr>
              <w:pStyle w:val="ListParagraph"/>
              <w:spacing w:after="120" w:line="240" w:lineRule="auto"/>
              <w:ind w:left="0"/>
              <w:contextualSpacing w:val="0"/>
              <w:jc w:val="both"/>
              <w:rPr>
                <w:color w:val="000000"/>
              </w:rPr>
            </w:pPr>
            <w:r>
              <w:rPr>
                <w:color w:val="000000"/>
              </w:rPr>
              <w:t>4.1</w:t>
            </w:r>
          </w:p>
        </w:tc>
        <w:tc>
          <w:tcPr>
            <w:tcW w:w="6378" w:type="dxa"/>
            <w:shd w:val="clear" w:color="auto" w:fill="auto"/>
          </w:tcPr>
          <w:p w14:paraId="069D338E" w14:textId="4AD3E530" w:rsidR="00696CFF" w:rsidRDefault="00CD0677" w:rsidP="00CD0677">
            <w:pPr>
              <w:spacing w:after="120" w:line="240" w:lineRule="auto"/>
              <w:jc w:val="both"/>
            </w:pPr>
            <w:r>
              <w:t>Within the past three years, anywhere in the world, have any of the situations summarised below and listed in full in Annex D applied to you?</w:t>
            </w:r>
          </w:p>
        </w:tc>
        <w:tc>
          <w:tcPr>
            <w:tcW w:w="1985" w:type="dxa"/>
            <w:shd w:val="clear" w:color="auto" w:fill="auto"/>
          </w:tcPr>
          <w:p w14:paraId="57CF7A7F" w14:textId="77777777" w:rsidR="00696CFF" w:rsidRPr="009B5990" w:rsidRDefault="00696CFF" w:rsidP="00696CFF">
            <w:pPr>
              <w:pStyle w:val="ListParagraph"/>
              <w:spacing w:after="120" w:line="240" w:lineRule="auto"/>
              <w:ind w:left="0"/>
              <w:contextualSpacing w:val="0"/>
              <w:jc w:val="both"/>
              <w:rPr>
                <w:color w:val="000000"/>
              </w:rPr>
            </w:pPr>
          </w:p>
        </w:tc>
      </w:tr>
      <w:tr w:rsidR="00696CFF" w:rsidRPr="009B5990" w14:paraId="1354458E" w14:textId="77777777" w:rsidTr="00740D0E">
        <w:tc>
          <w:tcPr>
            <w:tcW w:w="1560" w:type="dxa"/>
            <w:shd w:val="clear" w:color="auto" w:fill="auto"/>
          </w:tcPr>
          <w:p w14:paraId="5661D0C3" w14:textId="49D21445" w:rsidR="00696CFF" w:rsidRDefault="00CD0677" w:rsidP="00696CFF">
            <w:pPr>
              <w:pStyle w:val="ListParagraph"/>
              <w:spacing w:after="120" w:line="240" w:lineRule="auto"/>
              <w:ind w:left="0"/>
              <w:contextualSpacing w:val="0"/>
              <w:jc w:val="both"/>
              <w:rPr>
                <w:color w:val="000000"/>
              </w:rPr>
            </w:pPr>
            <w:r>
              <w:rPr>
                <w:color w:val="000000"/>
              </w:rPr>
              <w:t>4.1(a)</w:t>
            </w:r>
          </w:p>
        </w:tc>
        <w:tc>
          <w:tcPr>
            <w:tcW w:w="6378" w:type="dxa"/>
            <w:shd w:val="clear" w:color="auto" w:fill="auto"/>
          </w:tcPr>
          <w:p w14:paraId="675187AC" w14:textId="77777777" w:rsidR="007D03AB" w:rsidRDefault="007D03AB" w:rsidP="007D03AB">
            <w:pPr>
              <w:spacing w:after="120" w:line="240" w:lineRule="auto"/>
              <w:jc w:val="both"/>
            </w:pPr>
            <w:r>
              <w:t>Breach of environmental obligations?</w:t>
            </w:r>
          </w:p>
          <w:p w14:paraId="0192BCAF" w14:textId="459C4634" w:rsidR="00696CFF" w:rsidRDefault="007D03AB" w:rsidP="007D03AB">
            <w:pPr>
              <w:spacing w:after="120" w:line="240" w:lineRule="auto"/>
              <w:jc w:val="both"/>
            </w:pPr>
            <w:r>
              <w:t>To note that environmental law obligations include Health and Safety obligations. See Annex D.</w:t>
            </w:r>
          </w:p>
        </w:tc>
        <w:tc>
          <w:tcPr>
            <w:tcW w:w="1985" w:type="dxa"/>
            <w:shd w:val="clear" w:color="auto" w:fill="auto"/>
          </w:tcPr>
          <w:p w14:paraId="49990160" w14:textId="77777777" w:rsidR="007D03AB" w:rsidRPr="007D03AB" w:rsidRDefault="007D03AB" w:rsidP="007D03AB">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755D3201" w14:textId="0DD69F1D" w:rsidR="00696CFF" w:rsidRPr="009B5990" w:rsidRDefault="007D03AB" w:rsidP="007D03AB">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63D14362" w14:textId="77777777" w:rsidTr="00740D0E">
        <w:tc>
          <w:tcPr>
            <w:tcW w:w="1560" w:type="dxa"/>
            <w:shd w:val="clear" w:color="auto" w:fill="auto"/>
          </w:tcPr>
          <w:p w14:paraId="2B2C2AD3" w14:textId="0E0D838B" w:rsidR="00696CFF" w:rsidRDefault="00741D02" w:rsidP="00696CFF">
            <w:pPr>
              <w:pStyle w:val="ListParagraph"/>
              <w:spacing w:after="120" w:line="240" w:lineRule="auto"/>
              <w:ind w:left="0"/>
              <w:contextualSpacing w:val="0"/>
              <w:jc w:val="both"/>
              <w:rPr>
                <w:color w:val="000000"/>
              </w:rPr>
            </w:pPr>
            <w:r>
              <w:rPr>
                <w:color w:val="000000"/>
              </w:rPr>
              <w:t>4.1(b)</w:t>
            </w:r>
          </w:p>
        </w:tc>
        <w:tc>
          <w:tcPr>
            <w:tcW w:w="6378" w:type="dxa"/>
            <w:shd w:val="clear" w:color="auto" w:fill="auto"/>
          </w:tcPr>
          <w:p w14:paraId="58739F5E" w14:textId="3CF730A7" w:rsidR="00696CFF" w:rsidRDefault="00741D02" w:rsidP="00696CFF">
            <w:pPr>
              <w:spacing w:after="120" w:line="240" w:lineRule="auto"/>
              <w:jc w:val="both"/>
            </w:pPr>
            <w:r w:rsidRPr="00741D02">
              <w:t>Breach of social law obligations?</w:t>
            </w:r>
          </w:p>
        </w:tc>
        <w:tc>
          <w:tcPr>
            <w:tcW w:w="1985" w:type="dxa"/>
            <w:shd w:val="clear" w:color="auto" w:fill="auto"/>
          </w:tcPr>
          <w:p w14:paraId="4D3BC74A" w14:textId="77777777" w:rsidR="00B568DF" w:rsidRPr="007D03AB" w:rsidRDefault="00B568DF" w:rsidP="00B568DF">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66B5B442" w14:textId="09593B6D" w:rsidR="00696CFF" w:rsidRPr="009B5990" w:rsidRDefault="00B568DF" w:rsidP="00B568DF">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24BAC934" w14:textId="77777777" w:rsidTr="00740D0E">
        <w:tc>
          <w:tcPr>
            <w:tcW w:w="1560" w:type="dxa"/>
            <w:shd w:val="clear" w:color="auto" w:fill="auto"/>
          </w:tcPr>
          <w:p w14:paraId="09173F79" w14:textId="1056AA6E" w:rsidR="00696CFF" w:rsidRDefault="00741D02" w:rsidP="00696CFF">
            <w:pPr>
              <w:pStyle w:val="ListParagraph"/>
              <w:spacing w:after="120" w:line="240" w:lineRule="auto"/>
              <w:ind w:left="0"/>
              <w:contextualSpacing w:val="0"/>
              <w:jc w:val="both"/>
              <w:rPr>
                <w:color w:val="000000"/>
              </w:rPr>
            </w:pPr>
            <w:r>
              <w:rPr>
                <w:color w:val="000000"/>
              </w:rPr>
              <w:t>4.1(</w:t>
            </w:r>
            <w:r w:rsidR="0069488F">
              <w:rPr>
                <w:color w:val="000000"/>
              </w:rPr>
              <w:t>c)</w:t>
            </w:r>
          </w:p>
        </w:tc>
        <w:tc>
          <w:tcPr>
            <w:tcW w:w="6378" w:type="dxa"/>
            <w:shd w:val="clear" w:color="auto" w:fill="auto"/>
          </w:tcPr>
          <w:p w14:paraId="5BEABB0E" w14:textId="67BE5DF5" w:rsidR="00696CFF" w:rsidRDefault="00741D02" w:rsidP="00696CFF">
            <w:pPr>
              <w:spacing w:after="120" w:line="240" w:lineRule="auto"/>
              <w:jc w:val="both"/>
            </w:pPr>
            <w:r>
              <w:t>Breach of labour law obligations?</w:t>
            </w:r>
          </w:p>
        </w:tc>
        <w:tc>
          <w:tcPr>
            <w:tcW w:w="1985" w:type="dxa"/>
            <w:shd w:val="clear" w:color="auto" w:fill="auto"/>
          </w:tcPr>
          <w:p w14:paraId="73D37B8B"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5716E778" w14:textId="13377EA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751A807D" w14:textId="77777777" w:rsidTr="00740D0E">
        <w:tc>
          <w:tcPr>
            <w:tcW w:w="1560" w:type="dxa"/>
            <w:shd w:val="clear" w:color="auto" w:fill="auto"/>
          </w:tcPr>
          <w:p w14:paraId="2CC584DE" w14:textId="59C520DD" w:rsidR="00696CFF" w:rsidRDefault="0069488F" w:rsidP="00696CFF">
            <w:pPr>
              <w:pStyle w:val="ListParagraph"/>
              <w:spacing w:after="120" w:line="240" w:lineRule="auto"/>
              <w:ind w:left="0"/>
              <w:contextualSpacing w:val="0"/>
              <w:jc w:val="both"/>
              <w:rPr>
                <w:color w:val="000000"/>
              </w:rPr>
            </w:pPr>
            <w:r>
              <w:rPr>
                <w:color w:val="000000"/>
              </w:rPr>
              <w:t>4.1(d)</w:t>
            </w:r>
          </w:p>
        </w:tc>
        <w:tc>
          <w:tcPr>
            <w:tcW w:w="6378" w:type="dxa"/>
            <w:shd w:val="clear" w:color="auto" w:fill="auto"/>
          </w:tcPr>
          <w:p w14:paraId="3086FC3C" w14:textId="61046B62" w:rsidR="00696CFF" w:rsidRDefault="0069488F" w:rsidP="0069488F">
            <w:pPr>
              <w:tabs>
                <w:tab w:val="left" w:pos="2750"/>
              </w:tabs>
              <w:spacing w:after="120" w:line="240" w:lineRule="auto"/>
              <w:jc w:val="both"/>
            </w:pPr>
            <w:r>
              <w:t>Bankruptcy or subject of insolvency?</w:t>
            </w:r>
            <w:r>
              <w:tab/>
            </w:r>
          </w:p>
        </w:tc>
        <w:tc>
          <w:tcPr>
            <w:tcW w:w="1985" w:type="dxa"/>
            <w:shd w:val="clear" w:color="auto" w:fill="auto"/>
          </w:tcPr>
          <w:p w14:paraId="28B6A883"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5875D7E" w14:textId="026B7B1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022DE279" w14:textId="77777777" w:rsidTr="00740D0E">
        <w:tc>
          <w:tcPr>
            <w:tcW w:w="1560" w:type="dxa"/>
            <w:shd w:val="clear" w:color="auto" w:fill="auto"/>
          </w:tcPr>
          <w:p w14:paraId="14C033D3" w14:textId="3CA71CDD" w:rsidR="00696CFF" w:rsidRDefault="0069488F" w:rsidP="00696CFF">
            <w:pPr>
              <w:pStyle w:val="ListParagraph"/>
              <w:spacing w:after="120" w:line="240" w:lineRule="auto"/>
              <w:ind w:left="0"/>
              <w:contextualSpacing w:val="0"/>
              <w:jc w:val="both"/>
              <w:rPr>
                <w:color w:val="000000"/>
              </w:rPr>
            </w:pPr>
            <w:r>
              <w:rPr>
                <w:color w:val="000000"/>
              </w:rPr>
              <w:t>4.1(e)</w:t>
            </w:r>
          </w:p>
        </w:tc>
        <w:tc>
          <w:tcPr>
            <w:tcW w:w="6378" w:type="dxa"/>
            <w:shd w:val="clear" w:color="auto" w:fill="auto"/>
          </w:tcPr>
          <w:p w14:paraId="2C90D53C" w14:textId="4D53A480" w:rsidR="00696CFF" w:rsidRDefault="00354E43" w:rsidP="00696CFF">
            <w:pPr>
              <w:spacing w:after="120" w:line="240" w:lineRule="auto"/>
              <w:jc w:val="both"/>
            </w:pPr>
            <w:r>
              <w:t>Guilty of grave professional misconduct?</w:t>
            </w:r>
          </w:p>
        </w:tc>
        <w:tc>
          <w:tcPr>
            <w:tcW w:w="1985" w:type="dxa"/>
            <w:shd w:val="clear" w:color="auto" w:fill="auto"/>
          </w:tcPr>
          <w:p w14:paraId="6E880D51"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B511F62" w14:textId="7473D3B6"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53C37CBC" w14:textId="77777777" w:rsidTr="00740D0E">
        <w:tc>
          <w:tcPr>
            <w:tcW w:w="1560" w:type="dxa"/>
            <w:shd w:val="clear" w:color="auto" w:fill="auto"/>
          </w:tcPr>
          <w:p w14:paraId="3555F6B4" w14:textId="4817D103" w:rsidR="00696CFF" w:rsidRDefault="0069488F" w:rsidP="00696CFF">
            <w:pPr>
              <w:pStyle w:val="ListParagraph"/>
              <w:spacing w:after="120" w:line="240" w:lineRule="auto"/>
              <w:ind w:left="0"/>
              <w:contextualSpacing w:val="0"/>
              <w:jc w:val="both"/>
              <w:rPr>
                <w:color w:val="000000"/>
              </w:rPr>
            </w:pPr>
            <w:r>
              <w:rPr>
                <w:color w:val="000000"/>
              </w:rPr>
              <w:t>4.1(f)</w:t>
            </w:r>
          </w:p>
        </w:tc>
        <w:tc>
          <w:tcPr>
            <w:tcW w:w="6378" w:type="dxa"/>
            <w:shd w:val="clear" w:color="auto" w:fill="auto"/>
          </w:tcPr>
          <w:p w14:paraId="3DE61A74" w14:textId="649E5BC9" w:rsidR="00696CFF" w:rsidRDefault="0096504D" w:rsidP="00696CFF">
            <w:pPr>
              <w:spacing w:after="120" w:line="240" w:lineRule="auto"/>
              <w:jc w:val="both"/>
            </w:pPr>
            <w:r>
              <w:t>Distor</w:t>
            </w:r>
            <w:r w:rsidR="00A44C88">
              <w:t>tion of competition?</w:t>
            </w:r>
          </w:p>
        </w:tc>
        <w:tc>
          <w:tcPr>
            <w:tcW w:w="1985" w:type="dxa"/>
            <w:shd w:val="clear" w:color="auto" w:fill="auto"/>
          </w:tcPr>
          <w:p w14:paraId="53669DA6"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3F91B46D" w14:textId="22BAC159"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96504D" w:rsidRPr="009B5990" w14:paraId="00F2D455" w14:textId="77777777" w:rsidTr="00740D0E">
        <w:tc>
          <w:tcPr>
            <w:tcW w:w="1560" w:type="dxa"/>
            <w:shd w:val="clear" w:color="auto" w:fill="auto"/>
          </w:tcPr>
          <w:p w14:paraId="0D95088C" w14:textId="6BF3BCCB" w:rsidR="0096504D" w:rsidRDefault="00A44C88" w:rsidP="0096504D">
            <w:pPr>
              <w:pStyle w:val="ListParagraph"/>
              <w:spacing w:after="120" w:line="240" w:lineRule="auto"/>
              <w:ind w:left="0"/>
              <w:contextualSpacing w:val="0"/>
              <w:jc w:val="both"/>
              <w:rPr>
                <w:color w:val="000000"/>
              </w:rPr>
            </w:pPr>
            <w:r>
              <w:rPr>
                <w:color w:val="000000"/>
              </w:rPr>
              <w:t>4.1(g)</w:t>
            </w:r>
          </w:p>
        </w:tc>
        <w:tc>
          <w:tcPr>
            <w:tcW w:w="6378" w:type="dxa"/>
            <w:shd w:val="clear" w:color="auto" w:fill="auto"/>
          </w:tcPr>
          <w:p w14:paraId="2975AAF1" w14:textId="0236BF66" w:rsidR="0096504D" w:rsidRDefault="0096504D" w:rsidP="0096504D">
            <w:pPr>
              <w:spacing w:after="120" w:line="240" w:lineRule="auto"/>
              <w:jc w:val="both"/>
            </w:pPr>
            <w:r w:rsidRPr="00354E43">
              <w:t>Conflict of interest?</w:t>
            </w:r>
          </w:p>
        </w:tc>
        <w:tc>
          <w:tcPr>
            <w:tcW w:w="1985" w:type="dxa"/>
            <w:shd w:val="clear" w:color="auto" w:fill="auto"/>
          </w:tcPr>
          <w:p w14:paraId="27DEC532" w14:textId="77777777" w:rsidR="0096504D" w:rsidRPr="00354E43" w:rsidRDefault="0096504D" w:rsidP="0096504D">
            <w:pPr>
              <w:pStyle w:val="ListParagraph"/>
              <w:spacing w:after="120" w:line="240" w:lineRule="auto"/>
              <w:jc w:val="both"/>
              <w:rPr>
                <w:color w:val="000000"/>
              </w:rPr>
            </w:pPr>
            <w:r w:rsidRPr="00354E43">
              <w:rPr>
                <w:color w:val="000000"/>
              </w:rPr>
              <w:t xml:space="preserve">Yes </w:t>
            </w:r>
            <w:r w:rsidRPr="00354E43">
              <w:rPr>
                <w:color w:val="000000"/>
              </w:rPr>
              <w:tab/>
            </w:r>
            <w:r w:rsidRPr="00354E43">
              <w:rPr>
                <w:rFonts w:ascii="Cambria Math" w:hAnsi="Cambria Math" w:cs="Cambria Math"/>
                <w:color w:val="000000"/>
              </w:rPr>
              <w:t>▢</w:t>
            </w:r>
          </w:p>
          <w:p w14:paraId="222BAF5A" w14:textId="283FC4BD" w:rsidR="0096504D" w:rsidRPr="009B5990" w:rsidRDefault="0096504D" w:rsidP="0096504D">
            <w:pPr>
              <w:pStyle w:val="ListParagraph"/>
              <w:spacing w:after="120" w:line="240" w:lineRule="auto"/>
              <w:ind w:left="0"/>
              <w:contextualSpacing w:val="0"/>
              <w:jc w:val="both"/>
              <w:rPr>
                <w:color w:val="000000"/>
              </w:rPr>
            </w:pPr>
            <w:r w:rsidRPr="00354E43">
              <w:rPr>
                <w:color w:val="000000"/>
              </w:rPr>
              <w:tab/>
              <w:t xml:space="preserve">No </w:t>
            </w:r>
            <w:r w:rsidRPr="00354E43">
              <w:rPr>
                <w:color w:val="000000"/>
              </w:rPr>
              <w:tab/>
            </w:r>
            <w:r w:rsidRPr="00354E43">
              <w:rPr>
                <w:rFonts w:ascii="Cambria Math" w:hAnsi="Cambria Math" w:cs="Cambria Math"/>
                <w:color w:val="000000"/>
              </w:rPr>
              <w:t>▢</w:t>
            </w:r>
          </w:p>
        </w:tc>
      </w:tr>
      <w:tr w:rsidR="0096504D" w:rsidRPr="009B5990" w14:paraId="7BB66407" w14:textId="77777777" w:rsidTr="00740D0E">
        <w:tc>
          <w:tcPr>
            <w:tcW w:w="1560" w:type="dxa"/>
            <w:shd w:val="clear" w:color="auto" w:fill="auto"/>
          </w:tcPr>
          <w:p w14:paraId="7EC88309" w14:textId="75DD442B" w:rsidR="0096504D" w:rsidRDefault="00A44C88" w:rsidP="0096504D">
            <w:pPr>
              <w:pStyle w:val="ListParagraph"/>
              <w:spacing w:after="120" w:line="240" w:lineRule="auto"/>
              <w:ind w:left="0"/>
              <w:contextualSpacing w:val="0"/>
              <w:jc w:val="both"/>
              <w:rPr>
                <w:color w:val="000000"/>
              </w:rPr>
            </w:pPr>
            <w:r>
              <w:rPr>
                <w:color w:val="000000"/>
              </w:rPr>
              <w:t>4.1(h)</w:t>
            </w:r>
          </w:p>
        </w:tc>
        <w:tc>
          <w:tcPr>
            <w:tcW w:w="6378" w:type="dxa"/>
            <w:shd w:val="clear" w:color="auto" w:fill="auto"/>
          </w:tcPr>
          <w:p w14:paraId="63ED356E" w14:textId="15AFFB08" w:rsidR="0096504D" w:rsidRDefault="00006393" w:rsidP="00006393">
            <w:pPr>
              <w:spacing w:after="120" w:line="240" w:lineRule="auto"/>
              <w:jc w:val="both"/>
            </w:pPr>
            <w:r>
              <w:t>Been involved in the preparation of the procurement procedure?</w:t>
            </w:r>
          </w:p>
        </w:tc>
        <w:tc>
          <w:tcPr>
            <w:tcW w:w="1985" w:type="dxa"/>
            <w:shd w:val="clear" w:color="auto" w:fill="auto"/>
          </w:tcPr>
          <w:p w14:paraId="543E9AEE" w14:textId="77777777" w:rsidR="00006393" w:rsidRPr="00006393" w:rsidRDefault="00006393" w:rsidP="00006393">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732F6158" w14:textId="1B34DD82" w:rsidR="0096504D" w:rsidRPr="009B5990" w:rsidRDefault="00006393" w:rsidP="00006393">
            <w:pPr>
              <w:pStyle w:val="ListParagraph"/>
              <w:spacing w:after="120" w:line="240" w:lineRule="auto"/>
              <w:ind w:left="0"/>
              <w:contextualSpacing w:val="0"/>
              <w:jc w:val="both"/>
              <w:rPr>
                <w:color w:val="000000"/>
              </w:rPr>
            </w:pPr>
            <w:r w:rsidRPr="00006393">
              <w:rPr>
                <w:color w:val="000000"/>
              </w:rPr>
              <w:tab/>
              <w:t xml:space="preserve">No </w:t>
            </w:r>
            <w:r w:rsidRPr="00006393">
              <w:rPr>
                <w:color w:val="000000"/>
              </w:rPr>
              <w:tab/>
            </w:r>
            <w:r w:rsidRPr="00006393">
              <w:rPr>
                <w:rFonts w:ascii="Cambria Math" w:hAnsi="Cambria Math" w:cs="Cambria Math"/>
                <w:color w:val="000000"/>
              </w:rPr>
              <w:t>▢</w:t>
            </w:r>
          </w:p>
        </w:tc>
      </w:tr>
      <w:tr w:rsidR="0088047B" w:rsidRPr="009B5990" w14:paraId="0881A874" w14:textId="77777777" w:rsidTr="00740D0E">
        <w:tc>
          <w:tcPr>
            <w:tcW w:w="1560" w:type="dxa"/>
            <w:shd w:val="clear" w:color="auto" w:fill="auto"/>
          </w:tcPr>
          <w:p w14:paraId="2A4A8FF0" w14:textId="0C59B7A0" w:rsidR="0088047B" w:rsidRDefault="0088047B" w:rsidP="0096504D">
            <w:pPr>
              <w:pStyle w:val="ListParagraph"/>
              <w:spacing w:after="120" w:line="240" w:lineRule="auto"/>
              <w:ind w:left="0"/>
              <w:contextualSpacing w:val="0"/>
              <w:jc w:val="both"/>
              <w:rPr>
                <w:color w:val="000000"/>
              </w:rPr>
            </w:pPr>
            <w:r>
              <w:rPr>
                <w:color w:val="000000"/>
              </w:rPr>
              <w:t>4.1(</w:t>
            </w:r>
            <w:proofErr w:type="spellStart"/>
            <w:r>
              <w:rPr>
                <w:color w:val="000000"/>
              </w:rPr>
              <w:t>i</w:t>
            </w:r>
            <w:proofErr w:type="spellEnd"/>
            <w:r>
              <w:rPr>
                <w:color w:val="000000"/>
              </w:rPr>
              <w:t>)</w:t>
            </w:r>
          </w:p>
        </w:tc>
        <w:tc>
          <w:tcPr>
            <w:tcW w:w="6378" w:type="dxa"/>
            <w:shd w:val="clear" w:color="auto" w:fill="auto"/>
          </w:tcPr>
          <w:p w14:paraId="0980A682" w14:textId="6C87C723" w:rsidR="0088047B" w:rsidRDefault="0088047B" w:rsidP="00006393">
            <w:pPr>
              <w:spacing w:after="120" w:line="240" w:lineRule="auto"/>
              <w:jc w:val="both"/>
            </w:pPr>
            <w:r w:rsidRPr="0088047B">
              <w:t>Prior performance issues?</w:t>
            </w:r>
          </w:p>
        </w:tc>
        <w:tc>
          <w:tcPr>
            <w:tcW w:w="1985" w:type="dxa"/>
            <w:shd w:val="clear" w:color="auto" w:fill="auto"/>
          </w:tcPr>
          <w:p w14:paraId="37E60750"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780852C" w14:textId="7BFEF962"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3E93EF08" w14:textId="77777777" w:rsidTr="00740D0E">
        <w:tc>
          <w:tcPr>
            <w:tcW w:w="1560" w:type="dxa"/>
            <w:shd w:val="clear" w:color="auto" w:fill="auto"/>
          </w:tcPr>
          <w:p w14:paraId="7C10DD88" w14:textId="7397D2F7" w:rsidR="0088047B" w:rsidRDefault="00525552" w:rsidP="0096504D">
            <w:pPr>
              <w:pStyle w:val="ListParagraph"/>
              <w:spacing w:after="120" w:line="240" w:lineRule="auto"/>
              <w:ind w:left="0"/>
              <w:contextualSpacing w:val="0"/>
              <w:jc w:val="both"/>
              <w:rPr>
                <w:color w:val="000000"/>
              </w:rPr>
            </w:pPr>
            <w:r>
              <w:rPr>
                <w:color w:val="000000"/>
              </w:rPr>
              <w:t>4.1(j)</w:t>
            </w:r>
          </w:p>
        </w:tc>
        <w:tc>
          <w:tcPr>
            <w:tcW w:w="6378" w:type="dxa"/>
            <w:shd w:val="clear" w:color="auto" w:fill="auto"/>
          </w:tcPr>
          <w:p w14:paraId="30717540" w14:textId="77777777" w:rsidR="005B6DCA" w:rsidRDefault="005B6DCA" w:rsidP="00006393">
            <w:pPr>
              <w:spacing w:after="120" w:line="240" w:lineRule="auto"/>
              <w:jc w:val="both"/>
            </w:pPr>
            <w:r>
              <w:t xml:space="preserve">Do any of the following statements apply to you? </w:t>
            </w:r>
          </w:p>
          <w:p w14:paraId="2E0F98ED" w14:textId="25FDB6C0" w:rsidR="0088047B" w:rsidRDefault="0088047B" w:rsidP="00C071DE">
            <w:pPr>
              <w:spacing w:after="120" w:line="240" w:lineRule="auto"/>
              <w:jc w:val="both"/>
            </w:pPr>
          </w:p>
        </w:tc>
        <w:tc>
          <w:tcPr>
            <w:tcW w:w="1985" w:type="dxa"/>
            <w:shd w:val="clear" w:color="auto" w:fill="auto"/>
          </w:tcPr>
          <w:p w14:paraId="276A92F1" w14:textId="3AFFC53B" w:rsidR="0088047B" w:rsidRPr="00006393" w:rsidRDefault="0088047B" w:rsidP="0088047B">
            <w:pPr>
              <w:pStyle w:val="ListParagraph"/>
              <w:spacing w:after="120" w:line="240" w:lineRule="auto"/>
              <w:jc w:val="both"/>
              <w:rPr>
                <w:color w:val="000000"/>
              </w:rPr>
            </w:pPr>
          </w:p>
        </w:tc>
      </w:tr>
      <w:tr w:rsidR="0088047B" w:rsidRPr="009B5990" w14:paraId="1D313860" w14:textId="77777777" w:rsidTr="00740D0E">
        <w:tc>
          <w:tcPr>
            <w:tcW w:w="1560" w:type="dxa"/>
            <w:shd w:val="clear" w:color="auto" w:fill="auto"/>
          </w:tcPr>
          <w:p w14:paraId="32181BF8" w14:textId="5F8C97CA" w:rsidR="0088047B" w:rsidRDefault="005B02F5" w:rsidP="0096504D">
            <w:pPr>
              <w:pStyle w:val="ListParagraph"/>
              <w:spacing w:after="120" w:line="240" w:lineRule="auto"/>
              <w:ind w:left="0"/>
              <w:contextualSpacing w:val="0"/>
              <w:jc w:val="both"/>
              <w:rPr>
                <w:color w:val="000000"/>
              </w:rPr>
            </w:pPr>
            <w:r w:rsidRPr="005B02F5">
              <w:rPr>
                <w:color w:val="000000"/>
              </w:rPr>
              <w:t>4.1(j) - (</w:t>
            </w:r>
            <w:proofErr w:type="spellStart"/>
            <w:r w:rsidRPr="005B02F5">
              <w:rPr>
                <w:color w:val="000000"/>
              </w:rPr>
              <w:t>i</w:t>
            </w:r>
            <w:proofErr w:type="spellEnd"/>
            <w:r w:rsidRPr="005B02F5">
              <w:rPr>
                <w:color w:val="000000"/>
              </w:rPr>
              <w:t>)</w:t>
            </w:r>
          </w:p>
        </w:tc>
        <w:tc>
          <w:tcPr>
            <w:tcW w:w="6378" w:type="dxa"/>
            <w:shd w:val="clear" w:color="auto" w:fill="auto"/>
          </w:tcPr>
          <w:p w14:paraId="61F5B9AE" w14:textId="1E9A3E61" w:rsidR="0088047B" w:rsidRDefault="00C071DE" w:rsidP="00006393">
            <w:pPr>
              <w:spacing w:after="120" w:line="240" w:lineRule="auto"/>
              <w:jc w:val="both"/>
            </w:pPr>
            <w:r>
              <w:t xml:space="preserve">You have been guilty of serious misrepresentation in supplying the information required for the verification of the absence of grounds for exclusion or the fulfilment of the selection criteria. </w:t>
            </w:r>
          </w:p>
        </w:tc>
        <w:tc>
          <w:tcPr>
            <w:tcW w:w="1985" w:type="dxa"/>
            <w:shd w:val="clear" w:color="auto" w:fill="auto"/>
          </w:tcPr>
          <w:p w14:paraId="2F3E9AF5"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AE13815" w14:textId="04515867"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7BE8F066" w14:textId="77777777" w:rsidTr="00740D0E">
        <w:tc>
          <w:tcPr>
            <w:tcW w:w="1560" w:type="dxa"/>
            <w:shd w:val="clear" w:color="auto" w:fill="auto"/>
          </w:tcPr>
          <w:p w14:paraId="75BE4AB2" w14:textId="677AE77E" w:rsidR="0088047B"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w:t>
            </w:r>
            <w:r w:rsidRPr="005B02F5">
              <w:rPr>
                <w:color w:val="000000"/>
              </w:rPr>
              <w:t>)</w:t>
            </w:r>
          </w:p>
        </w:tc>
        <w:tc>
          <w:tcPr>
            <w:tcW w:w="6378" w:type="dxa"/>
            <w:shd w:val="clear" w:color="auto" w:fill="auto"/>
          </w:tcPr>
          <w:p w14:paraId="20448700" w14:textId="5A2F8F40" w:rsidR="0088047B" w:rsidRDefault="00C071DE" w:rsidP="00006393">
            <w:pPr>
              <w:spacing w:after="120" w:line="240" w:lineRule="auto"/>
              <w:jc w:val="both"/>
            </w:pPr>
            <w:r>
              <w:t xml:space="preserve">You have withheld such information. </w:t>
            </w:r>
          </w:p>
        </w:tc>
        <w:tc>
          <w:tcPr>
            <w:tcW w:w="1985" w:type="dxa"/>
            <w:shd w:val="clear" w:color="auto" w:fill="auto"/>
          </w:tcPr>
          <w:p w14:paraId="7B350007"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7FFBDA0C" w14:textId="3B4EF717"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B56A0C" w:rsidRPr="009B5990" w14:paraId="425DD35A" w14:textId="77777777" w:rsidTr="00740D0E">
        <w:tc>
          <w:tcPr>
            <w:tcW w:w="1560" w:type="dxa"/>
            <w:shd w:val="clear" w:color="auto" w:fill="auto"/>
          </w:tcPr>
          <w:p w14:paraId="38EEC255" w14:textId="027D4E35" w:rsidR="00B56A0C"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ii</w:t>
            </w:r>
            <w:r w:rsidRPr="005B02F5">
              <w:rPr>
                <w:color w:val="000000"/>
              </w:rPr>
              <w:t>)</w:t>
            </w:r>
          </w:p>
        </w:tc>
        <w:tc>
          <w:tcPr>
            <w:tcW w:w="6378" w:type="dxa"/>
            <w:shd w:val="clear" w:color="auto" w:fill="auto"/>
          </w:tcPr>
          <w:p w14:paraId="3AA20302" w14:textId="7EF48D03" w:rsidR="00B56A0C" w:rsidRDefault="00B56A0C" w:rsidP="00006393">
            <w:pPr>
              <w:spacing w:after="120" w:line="240" w:lineRule="auto"/>
              <w:jc w:val="both"/>
            </w:pPr>
            <w:r>
              <w:t>You are not able, without delay, to submit documents if</w:t>
            </w:r>
            <w:r w:rsidR="00EB1593">
              <w:t xml:space="preserve"> </w:t>
            </w:r>
            <w:r>
              <w:t>/</w:t>
            </w:r>
            <w:r w:rsidR="00EB1593">
              <w:t xml:space="preserve"> </w:t>
            </w:r>
            <w:r>
              <w:t>when required under Regulation 59.</w:t>
            </w:r>
          </w:p>
        </w:tc>
        <w:tc>
          <w:tcPr>
            <w:tcW w:w="1985" w:type="dxa"/>
            <w:shd w:val="clear" w:color="auto" w:fill="auto"/>
          </w:tcPr>
          <w:p w14:paraId="4CF29A4C" w14:textId="77777777" w:rsidR="00B56A0C" w:rsidRPr="00B56A0C" w:rsidRDefault="00B56A0C" w:rsidP="00B56A0C">
            <w:pPr>
              <w:pStyle w:val="ListParagraph"/>
              <w:spacing w:after="120" w:line="240" w:lineRule="auto"/>
              <w:jc w:val="both"/>
              <w:rPr>
                <w:color w:val="000000"/>
              </w:rPr>
            </w:pPr>
            <w:r w:rsidRPr="00B56A0C">
              <w:rPr>
                <w:color w:val="000000"/>
              </w:rPr>
              <w:t xml:space="preserve">Yes </w:t>
            </w:r>
            <w:r w:rsidRPr="00B56A0C">
              <w:rPr>
                <w:color w:val="000000"/>
              </w:rPr>
              <w:tab/>
            </w:r>
            <w:r w:rsidRPr="00B56A0C">
              <w:rPr>
                <w:rFonts w:ascii="Cambria Math" w:hAnsi="Cambria Math" w:cs="Cambria Math"/>
                <w:color w:val="000000"/>
              </w:rPr>
              <w:t>▢</w:t>
            </w:r>
          </w:p>
          <w:p w14:paraId="745A2C2E" w14:textId="121629FB" w:rsidR="00B56A0C" w:rsidRPr="00C071DE" w:rsidRDefault="00B56A0C" w:rsidP="00B56A0C">
            <w:pPr>
              <w:pStyle w:val="ListParagraph"/>
              <w:spacing w:after="120" w:line="240" w:lineRule="auto"/>
              <w:jc w:val="both"/>
              <w:rPr>
                <w:color w:val="000000"/>
              </w:rPr>
            </w:pPr>
            <w:r w:rsidRPr="00B56A0C">
              <w:rPr>
                <w:color w:val="000000"/>
              </w:rPr>
              <w:t xml:space="preserve">No </w:t>
            </w:r>
            <w:r w:rsidRPr="00B56A0C">
              <w:rPr>
                <w:color w:val="000000"/>
              </w:rPr>
              <w:tab/>
            </w:r>
            <w:r w:rsidRPr="00B56A0C">
              <w:rPr>
                <w:rFonts w:ascii="Cambria Math" w:hAnsi="Cambria Math" w:cs="Cambria Math"/>
                <w:color w:val="000000"/>
              </w:rPr>
              <w:t>▢</w:t>
            </w:r>
          </w:p>
        </w:tc>
      </w:tr>
      <w:tr w:rsidR="0088047B" w:rsidRPr="009B5990" w14:paraId="403F9FCD" w14:textId="77777777" w:rsidTr="00740D0E">
        <w:tc>
          <w:tcPr>
            <w:tcW w:w="1560" w:type="dxa"/>
            <w:shd w:val="clear" w:color="auto" w:fill="auto"/>
          </w:tcPr>
          <w:p w14:paraId="7491519F" w14:textId="3AE334D0" w:rsidR="0088047B" w:rsidRDefault="00EB1593" w:rsidP="0096504D">
            <w:pPr>
              <w:pStyle w:val="ListParagraph"/>
              <w:spacing w:after="120" w:line="240" w:lineRule="auto"/>
              <w:ind w:left="0"/>
              <w:contextualSpacing w:val="0"/>
              <w:jc w:val="both"/>
              <w:rPr>
                <w:color w:val="000000"/>
              </w:rPr>
            </w:pPr>
            <w:r w:rsidRPr="00EB1593">
              <w:rPr>
                <w:color w:val="000000"/>
              </w:rPr>
              <w:t>4.1(j) - (i</w:t>
            </w:r>
            <w:r>
              <w:rPr>
                <w:color w:val="000000"/>
              </w:rPr>
              <w:t>v</w:t>
            </w:r>
            <w:r w:rsidRPr="00EB1593">
              <w:rPr>
                <w:color w:val="000000"/>
              </w:rPr>
              <w:t>)</w:t>
            </w:r>
          </w:p>
        </w:tc>
        <w:tc>
          <w:tcPr>
            <w:tcW w:w="6378" w:type="dxa"/>
            <w:shd w:val="clear" w:color="auto" w:fill="auto"/>
          </w:tcPr>
          <w:p w14:paraId="05F53CC6" w14:textId="1158AED5" w:rsidR="0088047B" w:rsidRDefault="00C071DE" w:rsidP="00006393">
            <w:pPr>
              <w:spacing w:after="120" w:line="240" w:lineRule="auto"/>
              <w:jc w:val="both"/>
            </w:pPr>
            <w:r>
              <w:t xml:space="preserve">You have undertaken to unduly influence the decision </w:t>
            </w:r>
            <w:proofErr w:type="gramStart"/>
            <w:r>
              <w:t>making-process</w:t>
            </w:r>
            <w:proofErr w:type="gramEnd"/>
            <w:r>
              <w:t xml:space="preserve"> of the contracting authority to obtain confidential information that may confer upon you undue advantages in the procurement procedure, or to the negligently provide misleading information that may have a material influence on decisions concerning exclusion, selection or award.</w:t>
            </w:r>
          </w:p>
        </w:tc>
        <w:tc>
          <w:tcPr>
            <w:tcW w:w="1985" w:type="dxa"/>
            <w:shd w:val="clear" w:color="auto" w:fill="auto"/>
          </w:tcPr>
          <w:p w14:paraId="3CFF6188"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2C291CB9" w14:textId="2C4D76AC"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525552" w:rsidRPr="009B5990" w14:paraId="3FA60A94" w14:textId="77777777" w:rsidTr="00740D0E">
        <w:tc>
          <w:tcPr>
            <w:tcW w:w="1560" w:type="dxa"/>
            <w:shd w:val="clear" w:color="auto" w:fill="auto"/>
          </w:tcPr>
          <w:p w14:paraId="3F3482F7" w14:textId="055A59F2" w:rsidR="00525552" w:rsidRDefault="003C1200" w:rsidP="0096504D">
            <w:pPr>
              <w:pStyle w:val="ListParagraph"/>
              <w:spacing w:after="120" w:line="240" w:lineRule="auto"/>
              <w:ind w:left="0"/>
              <w:contextualSpacing w:val="0"/>
              <w:jc w:val="both"/>
              <w:rPr>
                <w:color w:val="000000"/>
              </w:rPr>
            </w:pPr>
            <w:r>
              <w:rPr>
                <w:color w:val="000000"/>
              </w:rPr>
              <w:t>4.2</w:t>
            </w:r>
          </w:p>
        </w:tc>
        <w:tc>
          <w:tcPr>
            <w:tcW w:w="6378" w:type="dxa"/>
            <w:shd w:val="clear" w:color="auto" w:fill="auto"/>
          </w:tcPr>
          <w:p w14:paraId="63823F95" w14:textId="77777777" w:rsidR="003C1200" w:rsidRDefault="003C1200" w:rsidP="00006393">
            <w:pPr>
              <w:spacing w:after="120" w:line="240" w:lineRule="auto"/>
              <w:jc w:val="both"/>
            </w:pPr>
            <w:r>
              <w:t xml:space="preserve">You are a relevant commercial organisation subject to Section 54 of the Modern Slavery Act 2015 if you carry on your business, </w:t>
            </w:r>
            <w:r>
              <w:lastRenderedPageBreak/>
              <w:t xml:space="preserve">or part of your business in the UK, supplying goods or services and you have an annual turnover of at least £36 million. If you are a relevant commercial organisation, please </w:t>
            </w:r>
          </w:p>
          <w:p w14:paraId="7AEC4612" w14:textId="77777777" w:rsidR="003C1200" w:rsidRDefault="003C1200" w:rsidP="00006393">
            <w:pPr>
              <w:spacing w:after="120" w:line="240" w:lineRule="auto"/>
              <w:jc w:val="both"/>
            </w:pPr>
            <w:r>
              <w:t xml:space="preserve">● confirm that you have published a statement as required by Section 54 of the Modern Slavery Act. </w:t>
            </w:r>
          </w:p>
          <w:p w14:paraId="5C910C8E" w14:textId="16CE1445" w:rsidR="00525552" w:rsidRDefault="003C1200" w:rsidP="00006393">
            <w:pPr>
              <w:spacing w:after="120" w:line="240" w:lineRule="auto"/>
              <w:jc w:val="both"/>
            </w:pPr>
            <w:r>
              <w:t>● confirm that the statement complies with the requirements of Section 54</w:t>
            </w:r>
          </w:p>
        </w:tc>
        <w:tc>
          <w:tcPr>
            <w:tcW w:w="1985" w:type="dxa"/>
            <w:shd w:val="clear" w:color="auto" w:fill="auto"/>
          </w:tcPr>
          <w:p w14:paraId="06944693" w14:textId="77777777" w:rsidR="00EE55D6" w:rsidRDefault="00EE55D6" w:rsidP="003C1200">
            <w:pPr>
              <w:pStyle w:val="ListParagraph"/>
              <w:spacing w:after="120" w:line="240" w:lineRule="auto"/>
              <w:jc w:val="both"/>
              <w:rPr>
                <w:color w:val="000000"/>
              </w:rPr>
            </w:pPr>
          </w:p>
          <w:p w14:paraId="796D1DD2" w14:textId="77777777" w:rsidR="00EE55D6" w:rsidRDefault="00EE55D6" w:rsidP="003C1200">
            <w:pPr>
              <w:pStyle w:val="ListParagraph"/>
              <w:spacing w:after="120" w:line="240" w:lineRule="auto"/>
              <w:jc w:val="both"/>
              <w:rPr>
                <w:color w:val="000000"/>
              </w:rPr>
            </w:pPr>
          </w:p>
          <w:p w14:paraId="1DE6C825" w14:textId="77777777" w:rsidR="00EE55D6" w:rsidRDefault="00EE55D6" w:rsidP="003C1200">
            <w:pPr>
              <w:pStyle w:val="ListParagraph"/>
              <w:spacing w:after="120" w:line="240" w:lineRule="auto"/>
              <w:jc w:val="both"/>
              <w:rPr>
                <w:color w:val="000000"/>
              </w:rPr>
            </w:pPr>
          </w:p>
          <w:p w14:paraId="3D520F57" w14:textId="77777777" w:rsidR="00EE55D6" w:rsidRDefault="00EE55D6" w:rsidP="003C1200">
            <w:pPr>
              <w:pStyle w:val="ListParagraph"/>
              <w:spacing w:after="120" w:line="240" w:lineRule="auto"/>
              <w:jc w:val="both"/>
              <w:rPr>
                <w:color w:val="000000"/>
              </w:rPr>
            </w:pPr>
          </w:p>
          <w:p w14:paraId="2F01B460" w14:textId="3998FDEC" w:rsidR="003C1200" w:rsidRPr="00C071DE" w:rsidRDefault="003C1200" w:rsidP="003C1200">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5D59F4B0" w14:textId="77777777" w:rsidR="00525552" w:rsidRDefault="003C1200" w:rsidP="003C1200">
            <w:pPr>
              <w:pStyle w:val="ListParagraph"/>
              <w:spacing w:after="120" w:line="240" w:lineRule="auto"/>
              <w:jc w:val="both"/>
              <w:rPr>
                <w:rFonts w:ascii="Cambria Math" w:hAnsi="Cambria Math" w:cs="Cambria Math"/>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p w14:paraId="65305A78" w14:textId="77777777" w:rsidR="00EE55D6" w:rsidRDefault="00EE55D6" w:rsidP="00EE55D6">
            <w:pPr>
              <w:pStyle w:val="ListParagraph"/>
              <w:spacing w:after="120" w:line="240" w:lineRule="auto"/>
              <w:jc w:val="both"/>
              <w:rPr>
                <w:color w:val="000000"/>
              </w:rPr>
            </w:pPr>
          </w:p>
          <w:p w14:paraId="3A0E8BCE" w14:textId="31640569" w:rsidR="00EE55D6" w:rsidRPr="00EE55D6" w:rsidRDefault="00EE55D6" w:rsidP="00EE55D6">
            <w:pPr>
              <w:pStyle w:val="ListParagraph"/>
              <w:spacing w:after="120" w:line="240" w:lineRule="auto"/>
              <w:jc w:val="both"/>
              <w:rPr>
                <w:color w:val="000000"/>
              </w:rPr>
            </w:pPr>
            <w:r w:rsidRPr="00EE55D6">
              <w:rPr>
                <w:color w:val="000000"/>
              </w:rPr>
              <w:t xml:space="preserve">Yes </w:t>
            </w:r>
            <w:r w:rsidRPr="00EE55D6">
              <w:rPr>
                <w:color w:val="000000"/>
              </w:rPr>
              <w:tab/>
            </w:r>
            <w:r w:rsidRPr="00EE55D6">
              <w:rPr>
                <w:rFonts w:ascii="Cambria Math" w:hAnsi="Cambria Math" w:cs="Cambria Math"/>
                <w:color w:val="000000"/>
              </w:rPr>
              <w:t>▢</w:t>
            </w:r>
          </w:p>
          <w:p w14:paraId="439B80B9" w14:textId="5B163BDF" w:rsidR="00EE55D6" w:rsidRPr="00C071DE" w:rsidRDefault="00EE55D6" w:rsidP="00EE55D6">
            <w:pPr>
              <w:pStyle w:val="ListParagraph"/>
              <w:spacing w:after="120" w:line="240" w:lineRule="auto"/>
              <w:jc w:val="both"/>
              <w:rPr>
                <w:color w:val="000000"/>
              </w:rPr>
            </w:pPr>
            <w:r w:rsidRPr="00EE55D6">
              <w:rPr>
                <w:color w:val="000000"/>
              </w:rPr>
              <w:t xml:space="preserve">No </w:t>
            </w:r>
            <w:r w:rsidRPr="00EE55D6">
              <w:rPr>
                <w:color w:val="000000"/>
              </w:rPr>
              <w:tab/>
            </w:r>
            <w:r w:rsidRPr="00EE55D6">
              <w:rPr>
                <w:rFonts w:ascii="Cambria Math" w:hAnsi="Cambria Math" w:cs="Cambria Math"/>
                <w:color w:val="000000"/>
              </w:rPr>
              <w:t>▢</w:t>
            </w:r>
          </w:p>
        </w:tc>
      </w:tr>
      <w:tr w:rsidR="0088047B" w:rsidRPr="009B5990" w14:paraId="3F4C7DE9" w14:textId="77777777" w:rsidTr="00740D0E">
        <w:tc>
          <w:tcPr>
            <w:tcW w:w="1560" w:type="dxa"/>
            <w:shd w:val="clear" w:color="auto" w:fill="auto"/>
          </w:tcPr>
          <w:p w14:paraId="194663FA" w14:textId="77777777" w:rsidR="0088047B" w:rsidRDefault="0088047B" w:rsidP="0096504D">
            <w:pPr>
              <w:pStyle w:val="ListParagraph"/>
              <w:spacing w:after="120" w:line="240" w:lineRule="auto"/>
              <w:ind w:left="0"/>
              <w:contextualSpacing w:val="0"/>
              <w:jc w:val="both"/>
              <w:rPr>
                <w:color w:val="000000"/>
              </w:rPr>
            </w:pPr>
          </w:p>
        </w:tc>
        <w:tc>
          <w:tcPr>
            <w:tcW w:w="6378" w:type="dxa"/>
            <w:shd w:val="clear" w:color="auto" w:fill="auto"/>
          </w:tcPr>
          <w:p w14:paraId="3C76275E" w14:textId="4B20D824" w:rsidR="0088047B" w:rsidRDefault="00AD41CF" w:rsidP="00006393">
            <w:pPr>
              <w:spacing w:after="120" w:line="240" w:lineRule="auto"/>
              <w:jc w:val="both"/>
            </w:pPr>
            <w:r>
              <w:t>If you have answered YES to any of the questions in 4.1, or NO to questions i</w:t>
            </w:r>
            <w:r w:rsidR="00DC3724">
              <w:t>n 4.2, please explain what measures have been taken to demonstrate your reliability despite the exist</w:t>
            </w:r>
            <w:r w:rsidR="00EE55D6">
              <w:t>ence of a relevant ground for exclusion. (Self-cleaning)</w:t>
            </w:r>
          </w:p>
        </w:tc>
        <w:tc>
          <w:tcPr>
            <w:tcW w:w="1985" w:type="dxa"/>
            <w:shd w:val="clear" w:color="auto" w:fill="auto"/>
          </w:tcPr>
          <w:p w14:paraId="1BD1162D" w14:textId="77777777" w:rsidR="0088047B" w:rsidRPr="00006393" w:rsidRDefault="0088047B" w:rsidP="00006393">
            <w:pPr>
              <w:pStyle w:val="ListParagraph"/>
              <w:spacing w:after="120" w:line="240" w:lineRule="auto"/>
              <w:jc w:val="both"/>
              <w:rPr>
                <w:color w:val="000000"/>
              </w:rPr>
            </w:pPr>
          </w:p>
        </w:tc>
      </w:tr>
    </w:tbl>
    <w:p w14:paraId="517A53F5" w14:textId="77777777" w:rsidR="00313F28" w:rsidRDefault="00313F28">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FA7735" w:rsidRPr="00886DED" w14:paraId="01D67CD5" w14:textId="77777777" w:rsidTr="007C5CE0">
        <w:tc>
          <w:tcPr>
            <w:tcW w:w="9498" w:type="dxa"/>
            <w:gridSpan w:val="3"/>
            <w:tcBorders>
              <w:bottom w:val="single" w:sz="4" w:space="0" w:color="auto"/>
            </w:tcBorders>
            <w:shd w:val="clear" w:color="auto" w:fill="BFBFBF" w:themeFill="background1" w:themeFillShade="BF"/>
          </w:tcPr>
          <w:p w14:paraId="7D034762" w14:textId="2A89E518" w:rsidR="00FA7735" w:rsidRPr="00886DED" w:rsidRDefault="00FA7735" w:rsidP="007C5CE0">
            <w:pPr>
              <w:pStyle w:val="ListParagraph"/>
              <w:spacing w:after="120" w:line="240" w:lineRule="auto"/>
              <w:ind w:left="0"/>
              <w:contextualSpacing w:val="0"/>
              <w:jc w:val="both"/>
              <w:rPr>
                <w:b/>
                <w:bCs/>
                <w:color w:val="000000"/>
              </w:rPr>
            </w:pPr>
            <w:bookmarkStart w:id="5" w:name="_Hlk166327853"/>
            <w:r w:rsidRPr="00886DED">
              <w:rPr>
                <w:b/>
                <w:bCs/>
              </w:rPr>
              <w:lastRenderedPageBreak/>
              <w:t>Part 3: Selection Questions</w:t>
            </w:r>
          </w:p>
        </w:tc>
      </w:tr>
      <w:tr w:rsidR="00FA7735" w:rsidRPr="00886DED" w14:paraId="479AA75C" w14:textId="77777777" w:rsidTr="007C5CE0">
        <w:tc>
          <w:tcPr>
            <w:tcW w:w="1560" w:type="dxa"/>
            <w:tcBorders>
              <w:bottom w:val="single" w:sz="4" w:space="0" w:color="auto"/>
            </w:tcBorders>
            <w:shd w:val="clear" w:color="auto" w:fill="BFBFBF" w:themeFill="background1" w:themeFillShade="BF"/>
          </w:tcPr>
          <w:p w14:paraId="04B1F1E3" w14:textId="36CDC0BD" w:rsidR="00FA7735" w:rsidRPr="00886DED" w:rsidRDefault="00FA7735" w:rsidP="007C5CE0">
            <w:pPr>
              <w:pStyle w:val="ListParagraph"/>
              <w:spacing w:after="120" w:line="240" w:lineRule="auto"/>
              <w:ind w:left="0"/>
              <w:contextualSpacing w:val="0"/>
              <w:jc w:val="both"/>
              <w:rPr>
                <w:b/>
                <w:bCs/>
                <w:strike/>
                <w:color w:val="000000"/>
              </w:rPr>
            </w:pPr>
            <w:bookmarkStart w:id="6" w:name="_Hlk166311376"/>
            <w:r w:rsidRPr="00886DED">
              <w:rPr>
                <w:b/>
                <w:bCs/>
                <w:strike/>
                <w:color w:val="000000"/>
              </w:rPr>
              <w:t>Section 5</w:t>
            </w:r>
          </w:p>
        </w:tc>
        <w:tc>
          <w:tcPr>
            <w:tcW w:w="7938" w:type="dxa"/>
            <w:gridSpan w:val="2"/>
            <w:tcBorders>
              <w:bottom w:val="single" w:sz="4" w:space="0" w:color="auto"/>
            </w:tcBorders>
            <w:shd w:val="clear" w:color="auto" w:fill="BFBFBF" w:themeFill="background1" w:themeFillShade="BF"/>
          </w:tcPr>
          <w:p w14:paraId="3999428B" w14:textId="0CAAFF09" w:rsidR="00FA7735" w:rsidRPr="00886DED" w:rsidRDefault="00FA7735" w:rsidP="007C5CE0">
            <w:pPr>
              <w:pStyle w:val="ListParagraph"/>
              <w:spacing w:after="120" w:line="240" w:lineRule="auto"/>
              <w:ind w:left="0"/>
              <w:contextualSpacing w:val="0"/>
              <w:jc w:val="both"/>
              <w:rPr>
                <w:b/>
                <w:bCs/>
                <w:strike/>
                <w:color w:val="000000"/>
              </w:rPr>
            </w:pPr>
            <w:r w:rsidRPr="00886DED">
              <w:rPr>
                <w:b/>
                <w:bCs/>
                <w:strike/>
                <w:color w:val="000000"/>
              </w:rPr>
              <w:t>Economic and Financial Standing</w:t>
            </w:r>
          </w:p>
        </w:tc>
      </w:tr>
      <w:tr w:rsidR="00FA7735" w:rsidRPr="00886DED" w14:paraId="3EE7671D" w14:textId="77777777" w:rsidTr="00880B41">
        <w:tc>
          <w:tcPr>
            <w:tcW w:w="1560" w:type="dxa"/>
            <w:tcBorders>
              <w:bottom w:val="single" w:sz="4" w:space="0" w:color="auto"/>
            </w:tcBorders>
            <w:shd w:val="clear" w:color="auto" w:fill="BFBFBF" w:themeFill="background1" w:themeFillShade="BF"/>
          </w:tcPr>
          <w:p w14:paraId="13135E99" w14:textId="77777777" w:rsidR="00FA7735" w:rsidRPr="00886DED" w:rsidRDefault="00FA7735" w:rsidP="007C5CE0">
            <w:pPr>
              <w:pStyle w:val="ListParagraph"/>
              <w:spacing w:after="120" w:line="240" w:lineRule="auto"/>
              <w:ind w:left="0"/>
              <w:contextualSpacing w:val="0"/>
              <w:jc w:val="both"/>
              <w:rPr>
                <w:b/>
                <w:bCs/>
                <w:strike/>
                <w:color w:val="000000"/>
              </w:rPr>
            </w:pPr>
            <w:r w:rsidRPr="00886DED">
              <w:rPr>
                <w:b/>
                <w:bCs/>
                <w:strike/>
                <w:color w:val="000000"/>
              </w:rPr>
              <w:t>Question no:</w:t>
            </w:r>
          </w:p>
        </w:tc>
        <w:tc>
          <w:tcPr>
            <w:tcW w:w="5528" w:type="dxa"/>
            <w:tcBorders>
              <w:bottom w:val="single" w:sz="4" w:space="0" w:color="auto"/>
            </w:tcBorders>
            <w:shd w:val="clear" w:color="auto" w:fill="BFBFBF" w:themeFill="background1" w:themeFillShade="BF"/>
          </w:tcPr>
          <w:p w14:paraId="6920D5D1" w14:textId="77777777" w:rsidR="00FA7735" w:rsidRPr="00886DED" w:rsidRDefault="00FA7735" w:rsidP="007C5CE0">
            <w:pPr>
              <w:spacing w:after="120" w:line="240" w:lineRule="auto"/>
              <w:jc w:val="both"/>
              <w:rPr>
                <w:b/>
                <w:bCs/>
                <w:strike/>
                <w:color w:val="000000"/>
              </w:rPr>
            </w:pPr>
            <w:r w:rsidRPr="00886DED">
              <w:rPr>
                <w:b/>
                <w:bCs/>
                <w:strike/>
                <w:color w:val="000000"/>
              </w:rPr>
              <w:t>Question</w:t>
            </w:r>
          </w:p>
        </w:tc>
        <w:tc>
          <w:tcPr>
            <w:tcW w:w="2410" w:type="dxa"/>
            <w:tcBorders>
              <w:bottom w:val="single" w:sz="4" w:space="0" w:color="auto"/>
            </w:tcBorders>
            <w:shd w:val="clear" w:color="auto" w:fill="BFBFBF" w:themeFill="background1" w:themeFillShade="BF"/>
          </w:tcPr>
          <w:p w14:paraId="2BB7A2A5" w14:textId="77777777" w:rsidR="00FA7735" w:rsidRPr="00886DED" w:rsidRDefault="00FA7735" w:rsidP="007C5CE0">
            <w:pPr>
              <w:pStyle w:val="ListParagraph"/>
              <w:spacing w:after="120" w:line="240" w:lineRule="auto"/>
              <w:ind w:left="0"/>
              <w:contextualSpacing w:val="0"/>
              <w:jc w:val="both"/>
              <w:rPr>
                <w:b/>
                <w:bCs/>
                <w:strike/>
                <w:color w:val="000000"/>
              </w:rPr>
            </w:pPr>
            <w:r w:rsidRPr="00886DED">
              <w:rPr>
                <w:b/>
                <w:bCs/>
                <w:strike/>
                <w:color w:val="000000"/>
              </w:rPr>
              <w:t>Response</w:t>
            </w:r>
          </w:p>
        </w:tc>
      </w:tr>
      <w:bookmarkEnd w:id="6"/>
      <w:tr w:rsidR="00FA7735" w:rsidRPr="00886DED" w14:paraId="07DED71D" w14:textId="77777777" w:rsidTr="00880B41">
        <w:tc>
          <w:tcPr>
            <w:tcW w:w="1560" w:type="dxa"/>
            <w:shd w:val="clear" w:color="auto" w:fill="auto"/>
          </w:tcPr>
          <w:p w14:paraId="7CD65F8D" w14:textId="7CE44FC2" w:rsidR="00FA7735" w:rsidRPr="00886DED" w:rsidRDefault="00880B41" w:rsidP="007C5CE0">
            <w:pPr>
              <w:pStyle w:val="ListParagraph"/>
              <w:spacing w:after="120" w:line="240" w:lineRule="auto"/>
              <w:ind w:left="0"/>
              <w:contextualSpacing w:val="0"/>
              <w:jc w:val="both"/>
              <w:rPr>
                <w:strike/>
                <w:color w:val="000000"/>
              </w:rPr>
            </w:pPr>
            <w:r w:rsidRPr="00886DED">
              <w:rPr>
                <w:strike/>
                <w:color w:val="000000"/>
              </w:rPr>
              <w:t>5.1</w:t>
            </w:r>
          </w:p>
        </w:tc>
        <w:tc>
          <w:tcPr>
            <w:tcW w:w="5528" w:type="dxa"/>
            <w:shd w:val="clear" w:color="auto" w:fill="auto"/>
          </w:tcPr>
          <w:p w14:paraId="33899AFD" w14:textId="210FC16E" w:rsidR="00AD0F87" w:rsidRPr="00886DED" w:rsidRDefault="00AD0F87" w:rsidP="00AD0F87">
            <w:pPr>
              <w:spacing w:after="120" w:line="240" w:lineRule="auto"/>
              <w:jc w:val="both"/>
              <w:rPr>
                <w:strike/>
                <w:color w:val="000000"/>
              </w:rPr>
            </w:pPr>
            <w:r w:rsidRPr="00886DED">
              <w:rPr>
                <w:strike/>
                <w:color w:val="000000"/>
              </w:rPr>
              <w:t>If documentary evidence of economic and financial standing is available electronically (e.g. financial statements filed with Companies House), please provide:</w:t>
            </w:r>
          </w:p>
          <w:p w14:paraId="410BB72C" w14:textId="77777777" w:rsidR="00AD0F87" w:rsidRPr="00886DED" w:rsidRDefault="00AD0F87" w:rsidP="00AD0F87">
            <w:pPr>
              <w:spacing w:after="120" w:line="240" w:lineRule="auto"/>
              <w:jc w:val="both"/>
              <w:rPr>
                <w:strike/>
                <w:color w:val="000000"/>
              </w:rPr>
            </w:pPr>
            <w:r w:rsidRPr="00886DED">
              <w:rPr>
                <w:strike/>
                <w:color w:val="000000"/>
              </w:rPr>
              <w:t>● the web address</w:t>
            </w:r>
          </w:p>
          <w:p w14:paraId="797EF5F6" w14:textId="77777777" w:rsidR="00AD0F87" w:rsidRPr="00886DED" w:rsidRDefault="00AD0F87" w:rsidP="00AD0F87">
            <w:pPr>
              <w:spacing w:after="120" w:line="240" w:lineRule="auto"/>
              <w:jc w:val="both"/>
              <w:rPr>
                <w:strike/>
                <w:color w:val="000000"/>
              </w:rPr>
            </w:pPr>
            <w:r w:rsidRPr="00886DED">
              <w:rPr>
                <w:strike/>
                <w:color w:val="000000"/>
              </w:rPr>
              <w:t>● issuing authority</w:t>
            </w:r>
          </w:p>
          <w:p w14:paraId="471C92AB" w14:textId="16AEDC8D" w:rsidR="00FA7735" w:rsidRPr="00886DED" w:rsidRDefault="00AD0F87" w:rsidP="00AD0F87">
            <w:pPr>
              <w:spacing w:after="120" w:line="240" w:lineRule="auto"/>
              <w:jc w:val="both"/>
              <w:rPr>
                <w:strike/>
                <w:color w:val="000000"/>
              </w:rPr>
            </w:pPr>
            <w:r w:rsidRPr="00886DED">
              <w:rPr>
                <w:strike/>
                <w:color w:val="000000"/>
              </w:rPr>
              <w:t>● precise reference of the documents</w:t>
            </w:r>
          </w:p>
        </w:tc>
        <w:tc>
          <w:tcPr>
            <w:tcW w:w="2410" w:type="dxa"/>
            <w:shd w:val="clear" w:color="auto" w:fill="auto"/>
          </w:tcPr>
          <w:p w14:paraId="2E337A12" w14:textId="77777777" w:rsidR="00FA7735" w:rsidRPr="00886DED" w:rsidRDefault="00FA7735" w:rsidP="007C5CE0">
            <w:pPr>
              <w:pStyle w:val="ListParagraph"/>
              <w:spacing w:after="120" w:line="240" w:lineRule="auto"/>
              <w:ind w:left="0"/>
              <w:contextualSpacing w:val="0"/>
              <w:jc w:val="both"/>
              <w:rPr>
                <w:strike/>
                <w:color w:val="000000"/>
              </w:rPr>
            </w:pPr>
          </w:p>
        </w:tc>
      </w:tr>
      <w:bookmarkEnd w:id="5"/>
      <w:tr w:rsidR="00FA7735" w:rsidRPr="00886DED" w14:paraId="1D621AD1" w14:textId="77777777" w:rsidTr="00880B41">
        <w:tc>
          <w:tcPr>
            <w:tcW w:w="1560" w:type="dxa"/>
            <w:shd w:val="clear" w:color="auto" w:fill="auto"/>
          </w:tcPr>
          <w:p w14:paraId="53EAD4E8" w14:textId="334A7CCA" w:rsidR="00FA7735" w:rsidRPr="00886DED" w:rsidRDefault="00880B41" w:rsidP="007C5CE0">
            <w:pPr>
              <w:pStyle w:val="ListParagraph"/>
              <w:spacing w:after="120" w:line="240" w:lineRule="auto"/>
              <w:ind w:left="0"/>
              <w:contextualSpacing w:val="0"/>
              <w:jc w:val="both"/>
              <w:rPr>
                <w:strike/>
                <w:color w:val="000000"/>
              </w:rPr>
            </w:pPr>
            <w:r w:rsidRPr="00886DED">
              <w:rPr>
                <w:strike/>
                <w:color w:val="000000"/>
              </w:rPr>
              <w:t>5.2</w:t>
            </w:r>
          </w:p>
        </w:tc>
        <w:tc>
          <w:tcPr>
            <w:tcW w:w="5528" w:type="dxa"/>
            <w:shd w:val="clear" w:color="auto" w:fill="auto"/>
          </w:tcPr>
          <w:p w14:paraId="03658E37" w14:textId="77777777" w:rsidR="00880B41" w:rsidRPr="00886DED" w:rsidRDefault="00880B41" w:rsidP="007C5CE0">
            <w:pPr>
              <w:spacing w:after="120" w:line="240" w:lineRule="auto"/>
              <w:jc w:val="both"/>
              <w:rPr>
                <w:strike/>
              </w:rPr>
            </w:pPr>
            <w:r w:rsidRPr="00886DED">
              <w:rPr>
                <w:strike/>
              </w:rPr>
              <w:t xml:space="preserve">If documentary evidence of economic and financial standing is not available electronically, please provide a copy of your detailed accounts for the last two years (audited if required by law). </w:t>
            </w:r>
          </w:p>
          <w:p w14:paraId="72F6B393" w14:textId="5773753D" w:rsidR="00FA7735" w:rsidRPr="00886DED" w:rsidRDefault="00880B41" w:rsidP="007C5CE0">
            <w:pPr>
              <w:spacing w:after="120" w:line="240" w:lineRule="auto"/>
              <w:jc w:val="both"/>
              <w:rPr>
                <w:strike/>
                <w:color w:val="000000"/>
              </w:rPr>
            </w:pPr>
            <w:r w:rsidRPr="00886DED">
              <w:rPr>
                <w:strike/>
              </w:rPr>
              <w:t xml:space="preserve">Also, for any other person or entity on whom you are </w:t>
            </w:r>
            <w:proofErr w:type="gramStart"/>
            <w:r w:rsidRPr="00886DED">
              <w:rPr>
                <w:strike/>
              </w:rPr>
              <w:t>relying</w:t>
            </w:r>
            <w:proofErr w:type="gramEnd"/>
            <w:r w:rsidRPr="00886DED">
              <w:rPr>
                <w:strike/>
              </w:rPr>
              <w:t xml:space="preserve"> to meet the selection criteria relating to economic and financial standing, please provide a copy of their detailed accounts for the last two years (audited if required by law).</w:t>
            </w:r>
          </w:p>
        </w:tc>
        <w:tc>
          <w:tcPr>
            <w:tcW w:w="2410" w:type="dxa"/>
            <w:shd w:val="clear" w:color="auto" w:fill="auto"/>
          </w:tcPr>
          <w:p w14:paraId="7D5412CC" w14:textId="77777777" w:rsidR="00FA7735" w:rsidRPr="00886DED" w:rsidRDefault="00FA7735" w:rsidP="007C5CE0">
            <w:pPr>
              <w:pStyle w:val="ListParagraph"/>
              <w:spacing w:after="120" w:line="240" w:lineRule="auto"/>
              <w:ind w:left="0"/>
              <w:contextualSpacing w:val="0"/>
              <w:jc w:val="both"/>
              <w:rPr>
                <w:strike/>
                <w:color w:val="000000"/>
              </w:rPr>
            </w:pPr>
          </w:p>
        </w:tc>
      </w:tr>
      <w:tr w:rsidR="00FA7735" w:rsidRPr="00886DED" w14:paraId="71B92A6D" w14:textId="77777777" w:rsidTr="00880B41">
        <w:tc>
          <w:tcPr>
            <w:tcW w:w="1560" w:type="dxa"/>
            <w:shd w:val="clear" w:color="auto" w:fill="auto"/>
          </w:tcPr>
          <w:p w14:paraId="4E4F6899" w14:textId="77777777" w:rsidR="00242B88" w:rsidRPr="00886DED" w:rsidRDefault="00242B88" w:rsidP="00242B88">
            <w:pPr>
              <w:spacing w:after="120" w:line="240" w:lineRule="auto"/>
              <w:jc w:val="both"/>
              <w:rPr>
                <w:strike/>
                <w:color w:val="000000"/>
              </w:rPr>
            </w:pPr>
            <w:r w:rsidRPr="00886DED">
              <w:rPr>
                <w:strike/>
                <w:color w:val="000000"/>
              </w:rPr>
              <w:t>5.3</w:t>
            </w:r>
          </w:p>
          <w:p w14:paraId="17E44C79" w14:textId="77777777" w:rsidR="00242B88" w:rsidRPr="00886DED" w:rsidRDefault="00242B88" w:rsidP="00242B88">
            <w:pPr>
              <w:spacing w:after="120" w:line="240" w:lineRule="auto"/>
              <w:jc w:val="both"/>
              <w:rPr>
                <w:strike/>
                <w:color w:val="000000"/>
              </w:rPr>
            </w:pPr>
          </w:p>
          <w:p w14:paraId="0C69F411" w14:textId="77777777" w:rsidR="00242B88" w:rsidRPr="00886DED" w:rsidRDefault="00242B88" w:rsidP="00242B88">
            <w:pPr>
              <w:spacing w:after="120" w:line="240" w:lineRule="auto"/>
              <w:jc w:val="both"/>
              <w:rPr>
                <w:strike/>
                <w:color w:val="000000"/>
              </w:rPr>
            </w:pPr>
          </w:p>
          <w:p w14:paraId="576C9C88" w14:textId="2C5678ED" w:rsidR="00242B88" w:rsidRPr="00886DED" w:rsidRDefault="00242B88" w:rsidP="00242B88">
            <w:pPr>
              <w:spacing w:after="120" w:line="240" w:lineRule="auto"/>
              <w:jc w:val="both"/>
              <w:rPr>
                <w:strike/>
                <w:color w:val="000000"/>
              </w:rPr>
            </w:pPr>
            <w:r w:rsidRPr="00886DED">
              <w:rPr>
                <w:strike/>
                <w:color w:val="000000"/>
              </w:rPr>
              <w:t>5.3(a)</w:t>
            </w:r>
          </w:p>
          <w:p w14:paraId="38C87F0C" w14:textId="77777777" w:rsidR="00242B88" w:rsidRPr="00886DED" w:rsidRDefault="00242B88" w:rsidP="00242B88">
            <w:pPr>
              <w:pStyle w:val="ListParagraph"/>
              <w:spacing w:after="120" w:line="240" w:lineRule="auto"/>
              <w:ind w:left="0"/>
              <w:contextualSpacing w:val="0"/>
              <w:jc w:val="both"/>
              <w:rPr>
                <w:strike/>
                <w:color w:val="000000"/>
              </w:rPr>
            </w:pPr>
          </w:p>
          <w:p w14:paraId="75149F68" w14:textId="77777777" w:rsidR="00242B88" w:rsidRPr="00886DED" w:rsidRDefault="00242B88" w:rsidP="00242B88">
            <w:pPr>
              <w:pStyle w:val="ListParagraph"/>
              <w:spacing w:after="120" w:line="240" w:lineRule="auto"/>
              <w:ind w:left="0"/>
              <w:contextualSpacing w:val="0"/>
              <w:jc w:val="both"/>
              <w:rPr>
                <w:strike/>
                <w:color w:val="000000"/>
              </w:rPr>
            </w:pPr>
          </w:p>
          <w:p w14:paraId="7AAE08A2" w14:textId="77777777" w:rsidR="00242B88" w:rsidRPr="00886DED" w:rsidRDefault="00242B88" w:rsidP="00242B88">
            <w:pPr>
              <w:pStyle w:val="ListParagraph"/>
              <w:spacing w:after="120" w:line="240" w:lineRule="auto"/>
              <w:ind w:left="0"/>
              <w:contextualSpacing w:val="0"/>
              <w:jc w:val="both"/>
              <w:rPr>
                <w:strike/>
                <w:color w:val="000000"/>
              </w:rPr>
            </w:pPr>
          </w:p>
          <w:p w14:paraId="5E14F766" w14:textId="018E3AAC" w:rsidR="00FA7735" w:rsidRPr="00886DED" w:rsidRDefault="00242B88" w:rsidP="00242B88">
            <w:pPr>
              <w:pStyle w:val="ListParagraph"/>
              <w:spacing w:after="120" w:line="240" w:lineRule="auto"/>
              <w:ind w:left="0"/>
              <w:contextualSpacing w:val="0"/>
              <w:jc w:val="both"/>
              <w:rPr>
                <w:strike/>
                <w:color w:val="000000"/>
              </w:rPr>
            </w:pPr>
            <w:r w:rsidRPr="00886DED">
              <w:rPr>
                <w:strike/>
                <w:color w:val="000000"/>
              </w:rPr>
              <w:t>5.3(b)</w:t>
            </w:r>
          </w:p>
        </w:tc>
        <w:tc>
          <w:tcPr>
            <w:tcW w:w="5528" w:type="dxa"/>
            <w:shd w:val="clear" w:color="auto" w:fill="auto"/>
          </w:tcPr>
          <w:p w14:paraId="5DF9A33D" w14:textId="712A8DC7" w:rsidR="0038217F" w:rsidRPr="00886DED" w:rsidRDefault="0038217F" w:rsidP="0038217F">
            <w:pPr>
              <w:spacing w:after="120" w:line="240" w:lineRule="auto"/>
              <w:jc w:val="both"/>
              <w:rPr>
                <w:strike/>
                <w:color w:val="000000"/>
              </w:rPr>
            </w:pPr>
            <w:r w:rsidRPr="00886DED">
              <w:rPr>
                <w:strike/>
                <w:color w:val="000000"/>
              </w:rPr>
              <w:t>If you are not able to provide a response to questions 5.1 or 5.2, please provide any of the following alternatives.</w:t>
            </w:r>
          </w:p>
          <w:p w14:paraId="6ADC2355" w14:textId="7C2EE1E2" w:rsidR="0038217F" w:rsidRPr="00886DED" w:rsidRDefault="0038217F" w:rsidP="0038217F">
            <w:pPr>
              <w:spacing w:after="120" w:line="240" w:lineRule="auto"/>
              <w:jc w:val="both"/>
              <w:rPr>
                <w:strike/>
                <w:color w:val="000000"/>
              </w:rPr>
            </w:pPr>
            <w:r w:rsidRPr="00886DED">
              <w:rPr>
                <w:strike/>
                <w:color w:val="000000"/>
              </w:rPr>
              <w:t>A statement of your annual turnover, Profit and Loss Account / Income statement, Balance Sheet / statement of Financial Position and Statement of Cash Flow for the most recent year(s) of trading and a bank letter outlining the current cash and credit facility position.</w:t>
            </w:r>
          </w:p>
          <w:p w14:paraId="6563E649" w14:textId="2C175F4C" w:rsidR="00FA7735" w:rsidRPr="00886DED" w:rsidRDefault="0038217F" w:rsidP="0038217F">
            <w:pPr>
              <w:spacing w:after="120" w:line="240" w:lineRule="auto"/>
              <w:jc w:val="both"/>
              <w:rPr>
                <w:strike/>
                <w:color w:val="000000"/>
              </w:rPr>
            </w:pPr>
            <w:r w:rsidRPr="00886DED">
              <w:rPr>
                <w:strike/>
                <w:color w:val="000000"/>
              </w:rPr>
              <w:t>Alternative information to evidence economic and financial standing (e.g. forecast financial statements and a statement of funding provided by the owners and / or the bank, charity accruals accounts or an alternative means of demonstrating financial status).</w:t>
            </w:r>
          </w:p>
        </w:tc>
        <w:tc>
          <w:tcPr>
            <w:tcW w:w="2410" w:type="dxa"/>
            <w:shd w:val="clear" w:color="auto" w:fill="auto"/>
          </w:tcPr>
          <w:p w14:paraId="44865D61" w14:textId="77777777" w:rsidR="00FA7735" w:rsidRPr="00886DED" w:rsidRDefault="00FA7735" w:rsidP="007C5CE0">
            <w:pPr>
              <w:pStyle w:val="ListParagraph"/>
              <w:spacing w:after="120" w:line="240" w:lineRule="auto"/>
              <w:ind w:left="0"/>
              <w:contextualSpacing w:val="0"/>
              <w:jc w:val="both"/>
              <w:rPr>
                <w:strike/>
                <w:color w:val="000000"/>
              </w:rPr>
            </w:pPr>
          </w:p>
        </w:tc>
      </w:tr>
      <w:tr w:rsidR="00FA7735" w:rsidRPr="00886DED" w14:paraId="557059DB" w14:textId="77777777" w:rsidTr="00880B41">
        <w:tc>
          <w:tcPr>
            <w:tcW w:w="1560" w:type="dxa"/>
            <w:shd w:val="clear" w:color="auto" w:fill="auto"/>
          </w:tcPr>
          <w:p w14:paraId="61F2C557" w14:textId="259DE8E6" w:rsidR="00FA7735" w:rsidRPr="00886DED" w:rsidRDefault="006C7C88" w:rsidP="007C5CE0">
            <w:pPr>
              <w:pStyle w:val="ListParagraph"/>
              <w:spacing w:after="120" w:line="240" w:lineRule="auto"/>
              <w:ind w:left="0"/>
              <w:contextualSpacing w:val="0"/>
              <w:jc w:val="both"/>
              <w:rPr>
                <w:strike/>
                <w:color w:val="000000"/>
              </w:rPr>
            </w:pPr>
            <w:r w:rsidRPr="00886DED">
              <w:rPr>
                <w:strike/>
                <w:color w:val="000000"/>
              </w:rPr>
              <w:t>5.4</w:t>
            </w:r>
          </w:p>
        </w:tc>
        <w:tc>
          <w:tcPr>
            <w:tcW w:w="5528" w:type="dxa"/>
            <w:shd w:val="clear" w:color="auto" w:fill="auto"/>
          </w:tcPr>
          <w:p w14:paraId="398983E1" w14:textId="1E1792D2" w:rsidR="00FA7735" w:rsidRPr="00886DED" w:rsidRDefault="007A3CC0" w:rsidP="007C5CE0">
            <w:pPr>
              <w:spacing w:after="120" w:line="240" w:lineRule="auto"/>
              <w:jc w:val="both"/>
              <w:rPr>
                <w:strike/>
                <w:color w:val="000000"/>
              </w:rPr>
            </w:pPr>
            <w:r w:rsidRPr="00886DED">
              <w:rPr>
                <w:strike/>
              </w:rPr>
              <w:t>Where we have specified a minimum level of economic and financial standing and / or a minimum financial threshold within the evaluation criteria for this procurement, please self-certify by answering ‘Yes’ or ‘No’ that you meet the requirements set out.</w:t>
            </w:r>
          </w:p>
        </w:tc>
        <w:tc>
          <w:tcPr>
            <w:tcW w:w="2410" w:type="dxa"/>
            <w:shd w:val="clear" w:color="auto" w:fill="auto"/>
          </w:tcPr>
          <w:p w14:paraId="2DBF6400" w14:textId="77777777" w:rsidR="007A3CC0" w:rsidRPr="00886DED" w:rsidRDefault="007A3CC0" w:rsidP="007A3CC0">
            <w:pPr>
              <w:pStyle w:val="ListParagraph"/>
              <w:spacing w:after="120" w:line="240" w:lineRule="auto"/>
              <w:jc w:val="both"/>
              <w:rPr>
                <w:strike/>
                <w:color w:val="000000"/>
              </w:rPr>
            </w:pPr>
            <w:r w:rsidRPr="00886DED">
              <w:rPr>
                <w:strike/>
                <w:color w:val="000000"/>
              </w:rPr>
              <w:t xml:space="preserve">Yes </w:t>
            </w:r>
            <w:r w:rsidRPr="00886DED">
              <w:rPr>
                <w:strike/>
                <w:color w:val="000000"/>
              </w:rPr>
              <w:tab/>
            </w:r>
            <w:r w:rsidRPr="00886DED">
              <w:rPr>
                <w:rFonts w:ascii="Cambria Math" w:hAnsi="Cambria Math" w:cs="Cambria Math"/>
                <w:strike/>
                <w:color w:val="000000"/>
              </w:rPr>
              <w:t>▢</w:t>
            </w:r>
          </w:p>
          <w:p w14:paraId="6B953071" w14:textId="4009FD55" w:rsidR="00FA7735" w:rsidRPr="00886DED" w:rsidRDefault="006C7C88" w:rsidP="007A3CC0">
            <w:pPr>
              <w:pStyle w:val="ListParagraph"/>
              <w:spacing w:after="120" w:line="240" w:lineRule="auto"/>
              <w:ind w:left="0"/>
              <w:contextualSpacing w:val="0"/>
              <w:jc w:val="both"/>
              <w:rPr>
                <w:strike/>
                <w:color w:val="000000"/>
              </w:rPr>
            </w:pPr>
            <w:r w:rsidRPr="00886DED">
              <w:rPr>
                <w:strike/>
                <w:color w:val="000000"/>
              </w:rPr>
              <w:tab/>
            </w:r>
            <w:r w:rsidR="007A3CC0" w:rsidRPr="00886DED">
              <w:rPr>
                <w:strike/>
                <w:color w:val="000000"/>
              </w:rPr>
              <w:t xml:space="preserve">No </w:t>
            </w:r>
            <w:r w:rsidR="007A3CC0" w:rsidRPr="00886DED">
              <w:rPr>
                <w:strike/>
                <w:color w:val="000000"/>
              </w:rPr>
              <w:tab/>
            </w:r>
            <w:r w:rsidR="007A3CC0" w:rsidRPr="00886DED">
              <w:rPr>
                <w:rFonts w:ascii="Cambria Math" w:hAnsi="Cambria Math" w:cs="Cambria Math"/>
                <w:strike/>
                <w:color w:val="000000"/>
              </w:rPr>
              <w:t>▢</w:t>
            </w:r>
          </w:p>
        </w:tc>
      </w:tr>
      <w:tr w:rsidR="00FA7735" w:rsidRPr="00886DED" w14:paraId="08A1FF5B" w14:textId="77777777" w:rsidTr="00880B41">
        <w:tc>
          <w:tcPr>
            <w:tcW w:w="1560" w:type="dxa"/>
            <w:shd w:val="clear" w:color="auto" w:fill="auto"/>
          </w:tcPr>
          <w:p w14:paraId="2E54E420" w14:textId="4F65C717" w:rsidR="00FA7735" w:rsidRPr="00886DED" w:rsidRDefault="006C7C88" w:rsidP="007C5CE0">
            <w:pPr>
              <w:pStyle w:val="ListParagraph"/>
              <w:spacing w:after="120" w:line="240" w:lineRule="auto"/>
              <w:ind w:left="0"/>
              <w:contextualSpacing w:val="0"/>
              <w:jc w:val="both"/>
              <w:rPr>
                <w:strike/>
                <w:color w:val="000000"/>
              </w:rPr>
            </w:pPr>
            <w:r w:rsidRPr="00886DED">
              <w:rPr>
                <w:strike/>
                <w:color w:val="000000"/>
              </w:rPr>
              <w:t>5.5</w:t>
            </w:r>
          </w:p>
        </w:tc>
        <w:tc>
          <w:tcPr>
            <w:tcW w:w="5528" w:type="dxa"/>
            <w:shd w:val="clear" w:color="auto" w:fill="auto"/>
          </w:tcPr>
          <w:p w14:paraId="09C071E6" w14:textId="2C259527" w:rsidR="00FA7735" w:rsidRPr="00886DED" w:rsidRDefault="006C7C88" w:rsidP="007C5CE0">
            <w:pPr>
              <w:spacing w:after="120" w:line="240" w:lineRule="auto"/>
              <w:jc w:val="both"/>
              <w:rPr>
                <w:strike/>
                <w:color w:val="000000"/>
              </w:rPr>
            </w:pPr>
            <w:r w:rsidRPr="00886DED">
              <w:rPr>
                <w:strike/>
              </w:rPr>
              <w:t xml:space="preserve">Where you are relying on another member of your bidding group/consortium or any subcontractors or other security </w:t>
            </w:r>
            <w:proofErr w:type="gramStart"/>
            <w:r w:rsidRPr="00886DED">
              <w:rPr>
                <w:strike/>
              </w:rPr>
              <w:t>in order to</w:t>
            </w:r>
            <w:proofErr w:type="gramEnd"/>
            <w:r w:rsidRPr="00886DED">
              <w:rPr>
                <w:strike/>
              </w:rPr>
              <w:t xml:space="preserve"> meet the selection criteria relating to economic and financial standing, please confirm that the relevant person or entity is willing to provide a guarantee or other security if required</w:t>
            </w:r>
          </w:p>
        </w:tc>
        <w:tc>
          <w:tcPr>
            <w:tcW w:w="2410" w:type="dxa"/>
            <w:shd w:val="clear" w:color="auto" w:fill="auto"/>
          </w:tcPr>
          <w:p w14:paraId="36DE48F7" w14:textId="77777777" w:rsidR="00FA7735" w:rsidRPr="00886DED" w:rsidRDefault="00FA7735" w:rsidP="007C5CE0">
            <w:pPr>
              <w:pStyle w:val="ListParagraph"/>
              <w:spacing w:after="120" w:line="240" w:lineRule="auto"/>
              <w:ind w:left="0"/>
              <w:contextualSpacing w:val="0"/>
              <w:jc w:val="both"/>
              <w:rPr>
                <w:strike/>
                <w:color w:val="000000"/>
              </w:rPr>
            </w:pPr>
          </w:p>
        </w:tc>
      </w:tr>
    </w:tbl>
    <w:p w14:paraId="00AD54D9" w14:textId="77777777" w:rsidR="007C0FA1" w:rsidRPr="00886DED" w:rsidRDefault="007C0FA1" w:rsidP="007C0FA1">
      <w:pPr>
        <w:spacing w:before="240"/>
        <w:jc w:val="both"/>
        <w:rPr>
          <w:color w:val="000000"/>
        </w:rPr>
      </w:pPr>
    </w:p>
    <w:tbl>
      <w:tblPr>
        <w:tblStyle w:val="TableGrid"/>
        <w:tblW w:w="9498" w:type="dxa"/>
        <w:tblInd w:w="-5" w:type="dxa"/>
        <w:tblLook w:val="04A0" w:firstRow="1" w:lastRow="0" w:firstColumn="1" w:lastColumn="0" w:noHBand="0" w:noVBand="1"/>
      </w:tblPr>
      <w:tblGrid>
        <w:gridCol w:w="1560"/>
        <w:gridCol w:w="7938"/>
      </w:tblGrid>
      <w:tr w:rsidR="006C7C88" w:rsidRPr="00886DED" w14:paraId="71A6C7E6" w14:textId="77777777" w:rsidTr="006C7C88">
        <w:tc>
          <w:tcPr>
            <w:tcW w:w="1560" w:type="dxa"/>
            <w:tcBorders>
              <w:bottom w:val="single" w:sz="4" w:space="0" w:color="auto"/>
            </w:tcBorders>
            <w:shd w:val="clear" w:color="auto" w:fill="BFBFBF" w:themeFill="background1" w:themeFillShade="BF"/>
          </w:tcPr>
          <w:p w14:paraId="73C58F49" w14:textId="0903C476" w:rsidR="006C7C88" w:rsidRPr="00886DED" w:rsidRDefault="006C7C88" w:rsidP="007C5CE0">
            <w:pPr>
              <w:pStyle w:val="ListParagraph"/>
              <w:spacing w:after="120" w:line="240" w:lineRule="auto"/>
              <w:ind w:left="0"/>
              <w:contextualSpacing w:val="0"/>
              <w:jc w:val="both"/>
              <w:rPr>
                <w:b/>
                <w:bCs/>
                <w:color w:val="000000"/>
              </w:rPr>
            </w:pPr>
            <w:r w:rsidRPr="00886DED">
              <w:rPr>
                <w:b/>
                <w:bCs/>
                <w:color w:val="000000"/>
              </w:rPr>
              <w:lastRenderedPageBreak/>
              <w:t>Section 6</w:t>
            </w:r>
          </w:p>
        </w:tc>
        <w:tc>
          <w:tcPr>
            <w:tcW w:w="7938" w:type="dxa"/>
            <w:tcBorders>
              <w:bottom w:val="single" w:sz="4" w:space="0" w:color="auto"/>
            </w:tcBorders>
            <w:shd w:val="clear" w:color="auto" w:fill="BFBFBF" w:themeFill="background1" w:themeFillShade="BF"/>
          </w:tcPr>
          <w:p w14:paraId="7D16E046" w14:textId="5F8F3C64" w:rsidR="006C7C88" w:rsidRPr="00886DED" w:rsidRDefault="00116528" w:rsidP="007C5CE0">
            <w:pPr>
              <w:pStyle w:val="ListParagraph"/>
              <w:spacing w:after="120" w:line="240" w:lineRule="auto"/>
              <w:ind w:left="0"/>
              <w:contextualSpacing w:val="0"/>
              <w:jc w:val="both"/>
              <w:rPr>
                <w:b/>
                <w:bCs/>
                <w:color w:val="000000"/>
              </w:rPr>
            </w:pPr>
            <w:r w:rsidRPr="00886DED">
              <w:rPr>
                <w:b/>
                <w:bCs/>
                <w:color w:val="000000"/>
              </w:rPr>
              <w:t>Technical and Professional Ability</w:t>
            </w:r>
          </w:p>
        </w:tc>
      </w:tr>
      <w:tr w:rsidR="00DA68A7" w:rsidRPr="00886DED" w14:paraId="315A2F0B" w14:textId="77777777" w:rsidTr="00C559AB">
        <w:tc>
          <w:tcPr>
            <w:tcW w:w="1560" w:type="dxa"/>
            <w:tcBorders>
              <w:bottom w:val="single" w:sz="4" w:space="0" w:color="auto"/>
            </w:tcBorders>
            <w:shd w:val="clear" w:color="auto" w:fill="BFBFBF" w:themeFill="background1" w:themeFillShade="BF"/>
          </w:tcPr>
          <w:p w14:paraId="264FC71B" w14:textId="77777777" w:rsidR="00DA68A7" w:rsidRPr="00886DED" w:rsidRDefault="00DA68A7" w:rsidP="007C5CE0">
            <w:pPr>
              <w:pStyle w:val="ListParagraph"/>
              <w:spacing w:after="120" w:line="240" w:lineRule="auto"/>
              <w:ind w:left="0"/>
              <w:contextualSpacing w:val="0"/>
              <w:jc w:val="both"/>
              <w:rPr>
                <w:b/>
                <w:bCs/>
                <w:color w:val="000000"/>
              </w:rPr>
            </w:pPr>
            <w:r w:rsidRPr="00886DED">
              <w:rPr>
                <w:b/>
                <w:bCs/>
                <w:color w:val="000000"/>
              </w:rPr>
              <w:t>Question no:</w:t>
            </w:r>
          </w:p>
        </w:tc>
        <w:tc>
          <w:tcPr>
            <w:tcW w:w="7938" w:type="dxa"/>
            <w:tcBorders>
              <w:bottom w:val="single" w:sz="4" w:space="0" w:color="auto"/>
            </w:tcBorders>
            <w:shd w:val="clear" w:color="auto" w:fill="BFBFBF" w:themeFill="background1" w:themeFillShade="BF"/>
          </w:tcPr>
          <w:p w14:paraId="61F28EB9" w14:textId="215FCBC8" w:rsidR="00DA68A7" w:rsidRPr="00886DED" w:rsidRDefault="00DA68A7" w:rsidP="007C5CE0">
            <w:pPr>
              <w:pStyle w:val="ListParagraph"/>
              <w:spacing w:after="120" w:line="240" w:lineRule="auto"/>
              <w:ind w:left="0"/>
              <w:contextualSpacing w:val="0"/>
              <w:jc w:val="both"/>
              <w:rPr>
                <w:b/>
                <w:bCs/>
                <w:color w:val="000000"/>
              </w:rPr>
            </w:pPr>
            <w:r w:rsidRPr="00886DED">
              <w:rPr>
                <w:b/>
                <w:bCs/>
                <w:color w:val="000000"/>
              </w:rPr>
              <w:t>Question</w:t>
            </w:r>
          </w:p>
        </w:tc>
      </w:tr>
      <w:tr w:rsidR="00DA68A7" w:rsidRPr="00FA7735" w14:paraId="0876FD8B" w14:textId="77777777" w:rsidTr="003407ED">
        <w:tc>
          <w:tcPr>
            <w:tcW w:w="1560" w:type="dxa"/>
            <w:shd w:val="clear" w:color="auto" w:fill="auto"/>
          </w:tcPr>
          <w:p w14:paraId="003268A2" w14:textId="25002BE4" w:rsidR="00DA68A7" w:rsidRPr="00886DED" w:rsidRDefault="00DA68A7" w:rsidP="007C5CE0">
            <w:pPr>
              <w:pStyle w:val="ListParagraph"/>
              <w:spacing w:after="120" w:line="240" w:lineRule="auto"/>
              <w:ind w:left="0"/>
              <w:contextualSpacing w:val="0"/>
              <w:jc w:val="both"/>
              <w:rPr>
                <w:color w:val="000000"/>
              </w:rPr>
            </w:pPr>
            <w:r w:rsidRPr="00886DED">
              <w:rPr>
                <w:color w:val="000000"/>
              </w:rPr>
              <w:t>6.1</w:t>
            </w:r>
          </w:p>
        </w:tc>
        <w:tc>
          <w:tcPr>
            <w:tcW w:w="7938" w:type="dxa"/>
            <w:shd w:val="clear" w:color="auto" w:fill="auto"/>
          </w:tcPr>
          <w:p w14:paraId="33D42E03" w14:textId="77777777" w:rsidR="00DA68A7" w:rsidRPr="00886DED" w:rsidRDefault="00DA68A7" w:rsidP="00116528">
            <w:pPr>
              <w:spacing w:after="120" w:line="240" w:lineRule="auto"/>
              <w:jc w:val="both"/>
              <w:rPr>
                <w:b/>
                <w:bCs/>
                <w:color w:val="000000"/>
              </w:rPr>
            </w:pPr>
            <w:r w:rsidRPr="00886DED">
              <w:rPr>
                <w:b/>
                <w:bCs/>
                <w:color w:val="000000"/>
              </w:rPr>
              <w:t>Relevant experience and contract examples</w:t>
            </w:r>
          </w:p>
          <w:p w14:paraId="19767D59" w14:textId="79258E1D" w:rsidR="000259B8" w:rsidRPr="00886DED" w:rsidRDefault="000259B8" w:rsidP="000259B8">
            <w:pPr>
              <w:pStyle w:val="BodyText"/>
              <w:spacing w:line="240" w:lineRule="auto"/>
              <w:rPr>
                <w:rFonts w:cs="Arial"/>
              </w:rPr>
            </w:pPr>
            <w:r w:rsidRPr="00886DED">
              <w:rPr>
                <w:rFonts w:cs="Arial"/>
              </w:rPr>
              <w:t>Please provide examples where their company, and specifically the Project team proposed, have demonstrated the successful delivery of similar Projects during the past 5 years (ideally using a Single Stage Traditional procurement route, but examples of other relevant Projects including other Single Stage Projects, or other traditionally procured Projects would be acceptable). 3 examples should be provided. Limited to one side of A4 for each example excluding images, the following Project information should include but not be limited to:</w:t>
            </w:r>
          </w:p>
          <w:p w14:paraId="71B38EC1" w14:textId="77777777" w:rsidR="000259B8" w:rsidRPr="00886DED" w:rsidRDefault="000259B8" w:rsidP="000259B8">
            <w:pPr>
              <w:pStyle w:val="ListBullet"/>
              <w:spacing w:line="240" w:lineRule="auto"/>
              <w:ind w:left="1514"/>
              <w:rPr>
                <w:rFonts w:cs="Arial"/>
              </w:rPr>
            </w:pPr>
            <w:r w:rsidRPr="00886DED">
              <w:rPr>
                <w:rFonts w:cs="Arial"/>
              </w:rPr>
              <w:t>Project location and Client</w:t>
            </w:r>
          </w:p>
          <w:p w14:paraId="107870A3" w14:textId="77777777" w:rsidR="000259B8" w:rsidRPr="00886DED" w:rsidRDefault="000259B8" w:rsidP="000259B8">
            <w:pPr>
              <w:pStyle w:val="ListBullet"/>
              <w:spacing w:line="240" w:lineRule="auto"/>
              <w:ind w:left="1514"/>
              <w:rPr>
                <w:rFonts w:cs="Arial"/>
              </w:rPr>
            </w:pPr>
            <w:r w:rsidRPr="00886DED">
              <w:rPr>
                <w:rFonts w:cs="Arial"/>
              </w:rPr>
              <w:t>Project description, Form of Contract and GIA</w:t>
            </w:r>
          </w:p>
          <w:p w14:paraId="7785CDB1" w14:textId="77777777" w:rsidR="000259B8" w:rsidRPr="00886DED" w:rsidRDefault="000259B8" w:rsidP="000259B8">
            <w:pPr>
              <w:pStyle w:val="ListBullet"/>
              <w:spacing w:line="240" w:lineRule="auto"/>
              <w:ind w:left="1514"/>
              <w:rPr>
                <w:rFonts w:cs="Arial"/>
              </w:rPr>
            </w:pPr>
            <w:r w:rsidRPr="00886DED">
              <w:rPr>
                <w:rFonts w:cs="Arial"/>
              </w:rPr>
              <w:t>Project budget</w:t>
            </w:r>
          </w:p>
          <w:p w14:paraId="6330ED25" w14:textId="77777777" w:rsidR="000259B8" w:rsidRPr="00886DED" w:rsidRDefault="000259B8" w:rsidP="000259B8">
            <w:pPr>
              <w:pStyle w:val="ListBullet"/>
              <w:spacing w:line="240" w:lineRule="auto"/>
              <w:ind w:left="1514"/>
              <w:rPr>
                <w:rFonts w:cs="Arial"/>
              </w:rPr>
            </w:pPr>
            <w:r w:rsidRPr="00886DED">
              <w:rPr>
                <w:rFonts w:cs="Arial"/>
              </w:rPr>
              <w:t>Project outturn cost (construction cost)</w:t>
            </w:r>
          </w:p>
          <w:p w14:paraId="6706895E" w14:textId="77777777" w:rsidR="000259B8" w:rsidRPr="00886DED" w:rsidRDefault="000259B8" w:rsidP="000259B8">
            <w:pPr>
              <w:pStyle w:val="ListBullet"/>
              <w:spacing w:line="240" w:lineRule="auto"/>
              <w:ind w:left="1514"/>
              <w:rPr>
                <w:rFonts w:cs="Arial"/>
              </w:rPr>
            </w:pPr>
            <w:r w:rsidRPr="00886DED">
              <w:rPr>
                <w:rFonts w:cs="Arial"/>
              </w:rPr>
              <w:t>Construction programme (weeks) and completion date</w:t>
            </w:r>
          </w:p>
          <w:p w14:paraId="00D0CEB1" w14:textId="77777777" w:rsidR="000259B8" w:rsidRPr="00886DED" w:rsidRDefault="000259B8" w:rsidP="000259B8">
            <w:pPr>
              <w:pStyle w:val="ListBullet"/>
              <w:spacing w:line="240" w:lineRule="auto"/>
              <w:ind w:left="1514"/>
              <w:rPr>
                <w:rFonts w:cs="Arial"/>
              </w:rPr>
            </w:pPr>
            <w:r w:rsidRPr="00886DED">
              <w:rPr>
                <w:rFonts w:cs="Arial"/>
              </w:rPr>
              <w:t>Which individuals from the proposed team for this Project were involved in these past Projects and their specific roles</w:t>
            </w:r>
          </w:p>
          <w:p w14:paraId="65961339" w14:textId="77777777" w:rsidR="000259B8" w:rsidRPr="00886DED" w:rsidRDefault="000259B8" w:rsidP="000259B8">
            <w:pPr>
              <w:pStyle w:val="ListBullet"/>
              <w:spacing w:line="240" w:lineRule="auto"/>
              <w:ind w:left="1514"/>
              <w:rPr>
                <w:rFonts w:cs="Arial"/>
              </w:rPr>
            </w:pPr>
            <w:r w:rsidRPr="00886DED">
              <w:rPr>
                <w:rFonts w:cs="Arial"/>
              </w:rPr>
              <w:t>2 Project images</w:t>
            </w:r>
          </w:p>
          <w:p w14:paraId="496C5104" w14:textId="1CDD7F09" w:rsidR="000259B8" w:rsidRPr="00886DED" w:rsidRDefault="000259B8" w:rsidP="000259B8">
            <w:pPr>
              <w:pStyle w:val="ListBullet"/>
              <w:spacing w:line="240" w:lineRule="auto"/>
              <w:ind w:left="1514"/>
              <w:rPr>
                <w:rFonts w:cs="Arial"/>
              </w:rPr>
            </w:pPr>
            <w:r w:rsidRPr="00886DED">
              <w:rPr>
                <w:rFonts w:cs="Arial"/>
              </w:rPr>
              <w:t xml:space="preserve">Demonstrable experience of providing sustainability &amp; social value within </w:t>
            </w:r>
            <w:r w:rsidR="004B0575" w:rsidRPr="00886DED">
              <w:rPr>
                <w:rFonts w:cs="Arial"/>
              </w:rPr>
              <w:t>similar projects and settings</w:t>
            </w:r>
          </w:p>
          <w:p w14:paraId="587C14E7" w14:textId="77777777" w:rsidR="00DA68A7" w:rsidRPr="00886DED" w:rsidRDefault="00DA68A7" w:rsidP="00116528">
            <w:pPr>
              <w:spacing w:after="120" w:line="240" w:lineRule="auto"/>
              <w:jc w:val="both"/>
              <w:rPr>
                <w:color w:val="000000"/>
              </w:rPr>
            </w:pPr>
            <w:r w:rsidRPr="00886DED">
              <w:rPr>
                <w:color w:val="000000"/>
              </w:rPr>
              <w:t xml:space="preserve">For consortium bids, or where you have indicated that you are relying on a subcontractor </w:t>
            </w:r>
            <w:proofErr w:type="gramStart"/>
            <w:r w:rsidRPr="00886DED">
              <w:rPr>
                <w:color w:val="000000"/>
              </w:rPr>
              <w:t>in order to</w:t>
            </w:r>
            <w:proofErr w:type="gramEnd"/>
            <w:r w:rsidRPr="00886DED">
              <w:rPr>
                <w:color w:val="000000"/>
              </w:rPr>
              <w:t xml:space="preserve"> meet the technical and professional ability, you should provide relevant examples of where the consortium / particular Member / subcontractors have delivered similar requirements. If this is not possible (e.g. the consortium is newly </w:t>
            </w:r>
            <w:proofErr w:type="gramStart"/>
            <w:r w:rsidRPr="00886DED">
              <w:rPr>
                <w:color w:val="000000"/>
              </w:rPr>
              <w:t>formed</w:t>
            </w:r>
            <w:proofErr w:type="gramEnd"/>
            <w:r w:rsidRPr="00886DED">
              <w:rPr>
                <w:color w:val="00000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B3ABCCF" w14:textId="77777777" w:rsidR="00DA68A7" w:rsidRPr="00886DED" w:rsidRDefault="00DA68A7" w:rsidP="00783F31">
            <w:pPr>
              <w:spacing w:after="120" w:line="240" w:lineRule="auto"/>
              <w:jc w:val="both"/>
              <w:rPr>
                <w:color w:val="000000"/>
              </w:rPr>
            </w:pPr>
            <w:r w:rsidRPr="00886DED">
              <w:rPr>
                <w:color w:val="00000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76A1157" w14:textId="77777777" w:rsidR="00DA68A7" w:rsidRPr="00886DED" w:rsidRDefault="00DA68A7" w:rsidP="0075445A">
            <w:pPr>
              <w:spacing w:after="120" w:line="240" w:lineRule="auto"/>
              <w:jc w:val="both"/>
              <w:rPr>
                <w:b/>
                <w:bCs/>
                <w:color w:val="000000"/>
              </w:rPr>
            </w:pPr>
            <w:r w:rsidRPr="00886DED">
              <w:rPr>
                <w:b/>
                <w:bCs/>
                <w:color w:val="000000"/>
              </w:rPr>
              <w:t>For each contract, please provide the following information</w:t>
            </w:r>
          </w:p>
          <w:p w14:paraId="16990C3B" w14:textId="1F5399B5" w:rsidR="00DA68A7" w:rsidRPr="00FA7735" w:rsidRDefault="00DA68A7" w:rsidP="00A00349">
            <w:pPr>
              <w:spacing w:after="120" w:line="240" w:lineRule="auto"/>
              <w:jc w:val="both"/>
              <w:rPr>
                <w:color w:val="000000"/>
              </w:rPr>
            </w:pPr>
            <w:r w:rsidRPr="00886DED">
              <w:rPr>
                <w:color w:val="000000"/>
              </w:rPr>
              <w:t xml:space="preserve">If you cannot provide </w:t>
            </w:r>
            <w:proofErr w:type="gramStart"/>
            <w:r w:rsidRPr="00886DED">
              <w:rPr>
                <w:color w:val="000000"/>
              </w:rPr>
              <w:t>examples</w:t>
            </w:r>
            <w:proofErr w:type="gramEnd"/>
            <w:r w:rsidRPr="00886DED">
              <w:rPr>
                <w:color w:val="000000"/>
              </w:rPr>
              <w:t xml:space="preserve"> see question 6.2</w:t>
            </w:r>
          </w:p>
        </w:tc>
      </w:tr>
    </w:tbl>
    <w:p w14:paraId="3D3010BF" w14:textId="77777777" w:rsidR="006C7C88" w:rsidRDefault="006C7C88" w:rsidP="00313F28">
      <w:pPr>
        <w:spacing w:after="120"/>
        <w:jc w:val="both"/>
        <w:rPr>
          <w:color w:val="000000"/>
        </w:rPr>
      </w:pPr>
    </w:p>
    <w:tbl>
      <w:tblPr>
        <w:tblStyle w:val="TableGrid"/>
        <w:tblW w:w="9493" w:type="dxa"/>
        <w:tblLook w:val="04A0" w:firstRow="1" w:lastRow="0" w:firstColumn="1" w:lastColumn="0" w:noHBand="0" w:noVBand="1"/>
      </w:tblPr>
      <w:tblGrid>
        <w:gridCol w:w="3256"/>
        <w:gridCol w:w="1984"/>
        <w:gridCol w:w="2126"/>
        <w:gridCol w:w="2127"/>
      </w:tblGrid>
      <w:tr w:rsidR="00DA68A7" w14:paraId="7C88100D" w14:textId="77777777" w:rsidTr="006749F4">
        <w:tc>
          <w:tcPr>
            <w:tcW w:w="3256" w:type="dxa"/>
          </w:tcPr>
          <w:p w14:paraId="67058392" w14:textId="77777777" w:rsidR="00DA68A7" w:rsidRDefault="00DA68A7" w:rsidP="00DA68A7">
            <w:pPr>
              <w:spacing w:after="120"/>
              <w:jc w:val="both"/>
              <w:rPr>
                <w:color w:val="000000"/>
              </w:rPr>
            </w:pPr>
          </w:p>
        </w:tc>
        <w:tc>
          <w:tcPr>
            <w:tcW w:w="1984" w:type="dxa"/>
          </w:tcPr>
          <w:p w14:paraId="599558EC" w14:textId="0A11A977" w:rsidR="00DA68A7" w:rsidRDefault="00DA68A7" w:rsidP="00DA68A7">
            <w:pPr>
              <w:spacing w:after="120"/>
              <w:jc w:val="both"/>
              <w:rPr>
                <w:color w:val="000000"/>
              </w:rPr>
            </w:pPr>
            <w:r>
              <w:rPr>
                <w:color w:val="000000"/>
              </w:rPr>
              <w:t>Contract 1</w:t>
            </w:r>
          </w:p>
        </w:tc>
        <w:tc>
          <w:tcPr>
            <w:tcW w:w="2126" w:type="dxa"/>
          </w:tcPr>
          <w:p w14:paraId="51812A41" w14:textId="49A3113D" w:rsidR="00DA68A7" w:rsidRDefault="00DA68A7" w:rsidP="00DA68A7">
            <w:pPr>
              <w:spacing w:after="120"/>
              <w:jc w:val="both"/>
              <w:rPr>
                <w:color w:val="000000"/>
              </w:rPr>
            </w:pPr>
            <w:r>
              <w:rPr>
                <w:color w:val="000000"/>
              </w:rPr>
              <w:t>Contract 2</w:t>
            </w:r>
          </w:p>
        </w:tc>
        <w:tc>
          <w:tcPr>
            <w:tcW w:w="2127" w:type="dxa"/>
          </w:tcPr>
          <w:p w14:paraId="633ED541" w14:textId="68C0CDA6" w:rsidR="00DA68A7" w:rsidRDefault="00DA68A7" w:rsidP="00DA68A7">
            <w:pPr>
              <w:spacing w:after="120"/>
              <w:jc w:val="both"/>
              <w:rPr>
                <w:color w:val="000000"/>
              </w:rPr>
            </w:pPr>
            <w:r>
              <w:rPr>
                <w:color w:val="000000"/>
              </w:rPr>
              <w:t>Contract 3</w:t>
            </w:r>
          </w:p>
        </w:tc>
      </w:tr>
      <w:tr w:rsidR="00DA68A7" w14:paraId="6DAACC20" w14:textId="77777777" w:rsidTr="006749F4">
        <w:tc>
          <w:tcPr>
            <w:tcW w:w="3256" w:type="dxa"/>
          </w:tcPr>
          <w:p w14:paraId="0ADCC314" w14:textId="7D9CB1FC" w:rsidR="00DA68A7" w:rsidRDefault="00ED0076" w:rsidP="00DE671E">
            <w:pPr>
              <w:widowControl w:val="0"/>
              <w:spacing w:after="120" w:line="240" w:lineRule="auto"/>
              <w:jc w:val="both"/>
              <w:rPr>
                <w:color w:val="000000"/>
              </w:rPr>
            </w:pPr>
            <w:r>
              <w:rPr>
                <w:color w:val="000000"/>
              </w:rPr>
              <w:t>Na</w:t>
            </w:r>
            <w:r w:rsidRPr="00ED0076">
              <w:rPr>
                <w:color w:val="000000"/>
              </w:rPr>
              <w:t>me of customer</w:t>
            </w:r>
            <w:r>
              <w:rPr>
                <w:color w:val="000000"/>
              </w:rPr>
              <w:t xml:space="preserve"> </w:t>
            </w:r>
            <w:r w:rsidRPr="00ED0076">
              <w:rPr>
                <w:color w:val="000000"/>
              </w:rPr>
              <w:t>organisation who</w:t>
            </w:r>
            <w:r>
              <w:rPr>
                <w:color w:val="000000"/>
              </w:rPr>
              <w:t xml:space="preserve"> </w:t>
            </w:r>
            <w:r w:rsidRPr="00ED0076">
              <w:rPr>
                <w:color w:val="000000"/>
              </w:rPr>
              <w:t>signed the contract</w:t>
            </w:r>
          </w:p>
        </w:tc>
        <w:tc>
          <w:tcPr>
            <w:tcW w:w="1984" w:type="dxa"/>
          </w:tcPr>
          <w:p w14:paraId="52348F96" w14:textId="77777777" w:rsidR="00DA68A7" w:rsidRDefault="00DA68A7" w:rsidP="00DA68A7">
            <w:pPr>
              <w:spacing w:after="120"/>
              <w:jc w:val="both"/>
              <w:rPr>
                <w:color w:val="000000"/>
              </w:rPr>
            </w:pPr>
          </w:p>
        </w:tc>
        <w:tc>
          <w:tcPr>
            <w:tcW w:w="2126" w:type="dxa"/>
          </w:tcPr>
          <w:p w14:paraId="4575459C" w14:textId="77777777" w:rsidR="00DA68A7" w:rsidRDefault="00DA68A7" w:rsidP="00DA68A7">
            <w:pPr>
              <w:spacing w:after="120"/>
              <w:jc w:val="both"/>
              <w:rPr>
                <w:color w:val="000000"/>
              </w:rPr>
            </w:pPr>
          </w:p>
        </w:tc>
        <w:tc>
          <w:tcPr>
            <w:tcW w:w="2127" w:type="dxa"/>
          </w:tcPr>
          <w:p w14:paraId="3EFC3C87" w14:textId="77777777" w:rsidR="00DA68A7" w:rsidRDefault="00DA68A7" w:rsidP="00DA68A7">
            <w:pPr>
              <w:spacing w:after="120"/>
              <w:jc w:val="both"/>
              <w:rPr>
                <w:color w:val="000000"/>
              </w:rPr>
            </w:pPr>
          </w:p>
        </w:tc>
      </w:tr>
      <w:tr w:rsidR="00DA68A7" w14:paraId="49F60959" w14:textId="77777777" w:rsidTr="006749F4">
        <w:tc>
          <w:tcPr>
            <w:tcW w:w="3256" w:type="dxa"/>
          </w:tcPr>
          <w:p w14:paraId="4C65D399" w14:textId="76DF2C5E" w:rsidR="00DA68A7" w:rsidRDefault="00ED0076" w:rsidP="00DE671E">
            <w:pPr>
              <w:widowControl w:val="0"/>
              <w:spacing w:after="120" w:line="240" w:lineRule="auto"/>
              <w:jc w:val="both"/>
              <w:rPr>
                <w:color w:val="000000"/>
              </w:rPr>
            </w:pPr>
            <w:r w:rsidRPr="00ED0076">
              <w:rPr>
                <w:color w:val="000000"/>
              </w:rPr>
              <w:t>Name of supplier</w:t>
            </w:r>
            <w:r>
              <w:rPr>
                <w:color w:val="000000"/>
              </w:rPr>
              <w:t xml:space="preserve"> </w:t>
            </w:r>
            <w:r w:rsidRPr="00ED0076">
              <w:rPr>
                <w:color w:val="000000"/>
              </w:rPr>
              <w:t>who signed the</w:t>
            </w:r>
            <w:r>
              <w:rPr>
                <w:color w:val="000000"/>
              </w:rPr>
              <w:t xml:space="preserve"> </w:t>
            </w:r>
            <w:r w:rsidRPr="00ED0076">
              <w:rPr>
                <w:color w:val="000000"/>
              </w:rPr>
              <w:t>contract</w:t>
            </w:r>
          </w:p>
        </w:tc>
        <w:tc>
          <w:tcPr>
            <w:tcW w:w="1984" w:type="dxa"/>
          </w:tcPr>
          <w:p w14:paraId="797364AD" w14:textId="77777777" w:rsidR="00DA68A7" w:rsidRDefault="00DA68A7" w:rsidP="00DA68A7">
            <w:pPr>
              <w:spacing w:after="120"/>
              <w:jc w:val="both"/>
              <w:rPr>
                <w:color w:val="000000"/>
              </w:rPr>
            </w:pPr>
          </w:p>
        </w:tc>
        <w:tc>
          <w:tcPr>
            <w:tcW w:w="2126" w:type="dxa"/>
          </w:tcPr>
          <w:p w14:paraId="5AEA47B8" w14:textId="77777777" w:rsidR="00DA68A7" w:rsidRDefault="00DA68A7" w:rsidP="00DA68A7">
            <w:pPr>
              <w:spacing w:after="120"/>
              <w:jc w:val="both"/>
              <w:rPr>
                <w:color w:val="000000"/>
              </w:rPr>
            </w:pPr>
          </w:p>
        </w:tc>
        <w:tc>
          <w:tcPr>
            <w:tcW w:w="2127" w:type="dxa"/>
          </w:tcPr>
          <w:p w14:paraId="68CE35E2" w14:textId="77777777" w:rsidR="00DA68A7" w:rsidRDefault="00DA68A7" w:rsidP="00DA68A7">
            <w:pPr>
              <w:spacing w:after="120"/>
              <w:jc w:val="both"/>
              <w:rPr>
                <w:color w:val="000000"/>
              </w:rPr>
            </w:pPr>
          </w:p>
        </w:tc>
      </w:tr>
      <w:tr w:rsidR="00DA68A7" w14:paraId="4D2DA4A1" w14:textId="77777777" w:rsidTr="006749F4">
        <w:tc>
          <w:tcPr>
            <w:tcW w:w="3256" w:type="dxa"/>
          </w:tcPr>
          <w:p w14:paraId="7ED18AE6" w14:textId="5B09AE09" w:rsidR="00DA68A7" w:rsidRDefault="00C80446" w:rsidP="00DE671E">
            <w:pPr>
              <w:widowControl w:val="0"/>
              <w:spacing w:after="120" w:line="240" w:lineRule="auto"/>
              <w:jc w:val="both"/>
              <w:rPr>
                <w:color w:val="000000"/>
              </w:rPr>
            </w:pPr>
            <w:r w:rsidRPr="00ED0076">
              <w:rPr>
                <w:color w:val="000000"/>
              </w:rPr>
              <w:lastRenderedPageBreak/>
              <w:t>Point of contact in</w:t>
            </w:r>
            <w:r>
              <w:rPr>
                <w:color w:val="000000"/>
              </w:rPr>
              <w:t xml:space="preserve"> </w:t>
            </w:r>
            <w:r w:rsidRPr="00ED0076">
              <w:rPr>
                <w:color w:val="000000"/>
              </w:rPr>
              <w:t>the customer’s</w:t>
            </w:r>
            <w:r>
              <w:rPr>
                <w:color w:val="000000"/>
              </w:rPr>
              <w:t xml:space="preserve"> </w:t>
            </w:r>
            <w:r w:rsidRPr="00ED0076">
              <w:rPr>
                <w:color w:val="000000"/>
              </w:rPr>
              <w:t>organisation.</w:t>
            </w:r>
          </w:p>
        </w:tc>
        <w:tc>
          <w:tcPr>
            <w:tcW w:w="1984" w:type="dxa"/>
          </w:tcPr>
          <w:p w14:paraId="47CA8527" w14:textId="77777777" w:rsidR="00DA68A7" w:rsidRDefault="00DA68A7" w:rsidP="00DA68A7">
            <w:pPr>
              <w:spacing w:after="120"/>
              <w:jc w:val="both"/>
              <w:rPr>
                <w:color w:val="000000"/>
              </w:rPr>
            </w:pPr>
          </w:p>
        </w:tc>
        <w:tc>
          <w:tcPr>
            <w:tcW w:w="2126" w:type="dxa"/>
          </w:tcPr>
          <w:p w14:paraId="3F62FCB7" w14:textId="77777777" w:rsidR="00DA68A7" w:rsidRDefault="00DA68A7" w:rsidP="00DA68A7">
            <w:pPr>
              <w:spacing w:after="120"/>
              <w:jc w:val="both"/>
              <w:rPr>
                <w:color w:val="000000"/>
              </w:rPr>
            </w:pPr>
          </w:p>
        </w:tc>
        <w:tc>
          <w:tcPr>
            <w:tcW w:w="2127" w:type="dxa"/>
          </w:tcPr>
          <w:p w14:paraId="5385C043" w14:textId="77777777" w:rsidR="00DA68A7" w:rsidRDefault="00DA68A7" w:rsidP="00DA68A7">
            <w:pPr>
              <w:spacing w:after="120"/>
              <w:jc w:val="both"/>
              <w:rPr>
                <w:color w:val="000000"/>
              </w:rPr>
            </w:pPr>
          </w:p>
        </w:tc>
      </w:tr>
      <w:tr w:rsidR="00C80446" w14:paraId="0D90BC45" w14:textId="77777777" w:rsidTr="006749F4">
        <w:tc>
          <w:tcPr>
            <w:tcW w:w="3256" w:type="dxa"/>
          </w:tcPr>
          <w:p w14:paraId="5267B36E" w14:textId="3E75753B" w:rsidR="00C80446" w:rsidRDefault="00CB59D6" w:rsidP="00DE671E">
            <w:pPr>
              <w:widowControl w:val="0"/>
              <w:spacing w:after="120" w:line="240" w:lineRule="auto"/>
              <w:jc w:val="both"/>
              <w:rPr>
                <w:color w:val="000000"/>
              </w:rPr>
            </w:pPr>
            <w:r w:rsidRPr="00ED0076">
              <w:rPr>
                <w:color w:val="000000"/>
              </w:rPr>
              <w:t>Position in the</w:t>
            </w:r>
            <w:r>
              <w:rPr>
                <w:color w:val="000000"/>
              </w:rPr>
              <w:t xml:space="preserve"> </w:t>
            </w:r>
            <w:r w:rsidRPr="00ED0076">
              <w:rPr>
                <w:color w:val="000000"/>
              </w:rPr>
              <w:t>customer’s</w:t>
            </w:r>
            <w:r>
              <w:rPr>
                <w:color w:val="000000"/>
              </w:rPr>
              <w:t xml:space="preserve"> </w:t>
            </w:r>
            <w:r w:rsidRPr="00ED0076">
              <w:rPr>
                <w:color w:val="000000"/>
              </w:rPr>
              <w:t>organisation</w:t>
            </w:r>
          </w:p>
        </w:tc>
        <w:tc>
          <w:tcPr>
            <w:tcW w:w="1984" w:type="dxa"/>
          </w:tcPr>
          <w:p w14:paraId="6F5B6018" w14:textId="77777777" w:rsidR="00C80446" w:rsidRDefault="00C80446" w:rsidP="00DA68A7">
            <w:pPr>
              <w:spacing w:after="120"/>
              <w:jc w:val="both"/>
              <w:rPr>
                <w:color w:val="000000"/>
              </w:rPr>
            </w:pPr>
          </w:p>
        </w:tc>
        <w:tc>
          <w:tcPr>
            <w:tcW w:w="2126" w:type="dxa"/>
          </w:tcPr>
          <w:p w14:paraId="1F827075" w14:textId="77777777" w:rsidR="00C80446" w:rsidRDefault="00C80446" w:rsidP="00DA68A7">
            <w:pPr>
              <w:spacing w:after="120"/>
              <w:jc w:val="both"/>
              <w:rPr>
                <w:color w:val="000000"/>
              </w:rPr>
            </w:pPr>
          </w:p>
        </w:tc>
        <w:tc>
          <w:tcPr>
            <w:tcW w:w="2127" w:type="dxa"/>
          </w:tcPr>
          <w:p w14:paraId="6A20F62B" w14:textId="77777777" w:rsidR="00C80446" w:rsidRDefault="00C80446" w:rsidP="00DA68A7">
            <w:pPr>
              <w:spacing w:after="120"/>
              <w:jc w:val="both"/>
              <w:rPr>
                <w:color w:val="000000"/>
              </w:rPr>
            </w:pPr>
          </w:p>
        </w:tc>
      </w:tr>
      <w:tr w:rsidR="00C80446" w14:paraId="352ADC99" w14:textId="77777777" w:rsidTr="006749F4">
        <w:tc>
          <w:tcPr>
            <w:tcW w:w="3256" w:type="dxa"/>
          </w:tcPr>
          <w:p w14:paraId="394EEB6B" w14:textId="40C4067C" w:rsidR="00C80446" w:rsidRDefault="00CB59D6" w:rsidP="00DE671E">
            <w:pPr>
              <w:widowControl w:val="0"/>
              <w:spacing w:after="120" w:line="240" w:lineRule="auto"/>
              <w:jc w:val="both"/>
              <w:rPr>
                <w:color w:val="000000"/>
              </w:rPr>
            </w:pPr>
            <w:r w:rsidRPr="00CB59D6">
              <w:rPr>
                <w:color w:val="000000"/>
              </w:rPr>
              <w:t>E-mail address</w:t>
            </w:r>
          </w:p>
        </w:tc>
        <w:tc>
          <w:tcPr>
            <w:tcW w:w="1984" w:type="dxa"/>
          </w:tcPr>
          <w:p w14:paraId="23AA2D2F" w14:textId="77777777" w:rsidR="00C80446" w:rsidRDefault="00C80446" w:rsidP="00DA68A7">
            <w:pPr>
              <w:spacing w:after="120"/>
              <w:jc w:val="both"/>
              <w:rPr>
                <w:color w:val="000000"/>
              </w:rPr>
            </w:pPr>
          </w:p>
        </w:tc>
        <w:tc>
          <w:tcPr>
            <w:tcW w:w="2126" w:type="dxa"/>
          </w:tcPr>
          <w:p w14:paraId="52941839" w14:textId="77777777" w:rsidR="00C80446" w:rsidRDefault="00C80446" w:rsidP="00DA68A7">
            <w:pPr>
              <w:spacing w:after="120"/>
              <w:jc w:val="both"/>
              <w:rPr>
                <w:color w:val="000000"/>
              </w:rPr>
            </w:pPr>
          </w:p>
        </w:tc>
        <w:tc>
          <w:tcPr>
            <w:tcW w:w="2127" w:type="dxa"/>
          </w:tcPr>
          <w:p w14:paraId="16722CBC" w14:textId="77777777" w:rsidR="00C80446" w:rsidRDefault="00C80446" w:rsidP="00DA68A7">
            <w:pPr>
              <w:spacing w:after="120"/>
              <w:jc w:val="both"/>
              <w:rPr>
                <w:color w:val="000000"/>
              </w:rPr>
            </w:pPr>
          </w:p>
        </w:tc>
      </w:tr>
      <w:tr w:rsidR="00C80446" w14:paraId="017DA7A2" w14:textId="77777777" w:rsidTr="006749F4">
        <w:tc>
          <w:tcPr>
            <w:tcW w:w="3256" w:type="dxa"/>
          </w:tcPr>
          <w:p w14:paraId="4DD6503C" w14:textId="3F848C56" w:rsidR="00C80446" w:rsidRDefault="00CB59D6" w:rsidP="00DE671E">
            <w:pPr>
              <w:widowControl w:val="0"/>
              <w:spacing w:after="120" w:line="240" w:lineRule="auto"/>
              <w:jc w:val="both"/>
              <w:rPr>
                <w:color w:val="000000"/>
              </w:rPr>
            </w:pPr>
            <w:r w:rsidRPr="00ED0076">
              <w:rPr>
                <w:color w:val="000000"/>
              </w:rPr>
              <w:t>Description of</w:t>
            </w:r>
            <w:r>
              <w:rPr>
                <w:color w:val="000000"/>
              </w:rPr>
              <w:t xml:space="preserve"> </w:t>
            </w:r>
            <w:r w:rsidRPr="00ED0076">
              <w:rPr>
                <w:color w:val="000000"/>
              </w:rPr>
              <w:t>contract.</w:t>
            </w:r>
          </w:p>
        </w:tc>
        <w:tc>
          <w:tcPr>
            <w:tcW w:w="1984" w:type="dxa"/>
          </w:tcPr>
          <w:p w14:paraId="31D0FE7D" w14:textId="77777777" w:rsidR="00C80446" w:rsidRDefault="00C80446" w:rsidP="00DA68A7">
            <w:pPr>
              <w:spacing w:after="120"/>
              <w:jc w:val="both"/>
              <w:rPr>
                <w:color w:val="000000"/>
              </w:rPr>
            </w:pPr>
          </w:p>
        </w:tc>
        <w:tc>
          <w:tcPr>
            <w:tcW w:w="2126" w:type="dxa"/>
          </w:tcPr>
          <w:p w14:paraId="39BFE271" w14:textId="77777777" w:rsidR="00C80446" w:rsidRDefault="00C80446" w:rsidP="00DA68A7">
            <w:pPr>
              <w:spacing w:after="120"/>
              <w:jc w:val="both"/>
              <w:rPr>
                <w:color w:val="000000"/>
              </w:rPr>
            </w:pPr>
          </w:p>
        </w:tc>
        <w:tc>
          <w:tcPr>
            <w:tcW w:w="2127" w:type="dxa"/>
          </w:tcPr>
          <w:p w14:paraId="115EEB82" w14:textId="77777777" w:rsidR="00C80446" w:rsidRDefault="00C80446" w:rsidP="00DA68A7">
            <w:pPr>
              <w:spacing w:after="120"/>
              <w:jc w:val="both"/>
              <w:rPr>
                <w:color w:val="000000"/>
              </w:rPr>
            </w:pPr>
          </w:p>
        </w:tc>
      </w:tr>
      <w:tr w:rsidR="00C80446" w14:paraId="3DEBA3A5" w14:textId="77777777" w:rsidTr="006749F4">
        <w:tc>
          <w:tcPr>
            <w:tcW w:w="3256" w:type="dxa"/>
          </w:tcPr>
          <w:p w14:paraId="73E0ABA2" w14:textId="1BE9E629" w:rsidR="00C80446" w:rsidRDefault="00CB59D6" w:rsidP="00DE671E">
            <w:pPr>
              <w:widowControl w:val="0"/>
              <w:spacing w:after="120" w:line="240" w:lineRule="auto"/>
              <w:jc w:val="both"/>
              <w:rPr>
                <w:color w:val="000000"/>
              </w:rPr>
            </w:pPr>
            <w:r w:rsidRPr="00CB59D6">
              <w:rPr>
                <w:color w:val="000000"/>
              </w:rPr>
              <w:t>Contract Start date.</w:t>
            </w:r>
          </w:p>
        </w:tc>
        <w:tc>
          <w:tcPr>
            <w:tcW w:w="1984" w:type="dxa"/>
          </w:tcPr>
          <w:p w14:paraId="0D254AB5" w14:textId="77777777" w:rsidR="00C80446" w:rsidRDefault="00C80446" w:rsidP="00DA68A7">
            <w:pPr>
              <w:spacing w:after="120"/>
              <w:jc w:val="both"/>
              <w:rPr>
                <w:color w:val="000000"/>
              </w:rPr>
            </w:pPr>
          </w:p>
        </w:tc>
        <w:tc>
          <w:tcPr>
            <w:tcW w:w="2126" w:type="dxa"/>
          </w:tcPr>
          <w:p w14:paraId="6AAFC81C" w14:textId="77777777" w:rsidR="00C80446" w:rsidRDefault="00C80446" w:rsidP="00DA68A7">
            <w:pPr>
              <w:spacing w:after="120"/>
              <w:jc w:val="both"/>
              <w:rPr>
                <w:color w:val="000000"/>
              </w:rPr>
            </w:pPr>
          </w:p>
        </w:tc>
        <w:tc>
          <w:tcPr>
            <w:tcW w:w="2127" w:type="dxa"/>
          </w:tcPr>
          <w:p w14:paraId="749CC983" w14:textId="77777777" w:rsidR="00C80446" w:rsidRDefault="00C80446" w:rsidP="00DA68A7">
            <w:pPr>
              <w:spacing w:after="120"/>
              <w:jc w:val="both"/>
              <w:rPr>
                <w:color w:val="000000"/>
              </w:rPr>
            </w:pPr>
          </w:p>
        </w:tc>
      </w:tr>
      <w:tr w:rsidR="00CB59D6" w14:paraId="00517700" w14:textId="77777777" w:rsidTr="006749F4">
        <w:tc>
          <w:tcPr>
            <w:tcW w:w="3256" w:type="dxa"/>
          </w:tcPr>
          <w:p w14:paraId="653671AD" w14:textId="46DD4F3B" w:rsidR="00CB59D6" w:rsidRPr="00CB59D6" w:rsidRDefault="00CB59D6" w:rsidP="00DE671E">
            <w:pPr>
              <w:widowControl w:val="0"/>
              <w:spacing w:after="120" w:line="240" w:lineRule="auto"/>
              <w:jc w:val="both"/>
              <w:rPr>
                <w:color w:val="000000"/>
              </w:rPr>
            </w:pPr>
            <w:r w:rsidRPr="00CB59D6">
              <w:rPr>
                <w:color w:val="000000"/>
              </w:rPr>
              <w:t>Contract completion</w:t>
            </w:r>
            <w:r>
              <w:rPr>
                <w:color w:val="000000"/>
              </w:rPr>
              <w:t xml:space="preserve"> </w:t>
            </w:r>
            <w:r w:rsidRPr="00CB59D6">
              <w:rPr>
                <w:color w:val="000000"/>
              </w:rPr>
              <w:t>date.</w:t>
            </w:r>
          </w:p>
        </w:tc>
        <w:tc>
          <w:tcPr>
            <w:tcW w:w="1984" w:type="dxa"/>
          </w:tcPr>
          <w:p w14:paraId="74B3F4A7" w14:textId="77777777" w:rsidR="00CB59D6" w:rsidRDefault="00CB59D6" w:rsidP="00DA68A7">
            <w:pPr>
              <w:spacing w:after="120"/>
              <w:jc w:val="both"/>
              <w:rPr>
                <w:color w:val="000000"/>
              </w:rPr>
            </w:pPr>
          </w:p>
        </w:tc>
        <w:tc>
          <w:tcPr>
            <w:tcW w:w="2126" w:type="dxa"/>
          </w:tcPr>
          <w:p w14:paraId="36BD9FB5" w14:textId="77777777" w:rsidR="00CB59D6" w:rsidRDefault="00CB59D6" w:rsidP="00DA68A7">
            <w:pPr>
              <w:spacing w:after="120"/>
              <w:jc w:val="both"/>
              <w:rPr>
                <w:color w:val="000000"/>
              </w:rPr>
            </w:pPr>
          </w:p>
        </w:tc>
        <w:tc>
          <w:tcPr>
            <w:tcW w:w="2127" w:type="dxa"/>
          </w:tcPr>
          <w:p w14:paraId="23A4B21B" w14:textId="77777777" w:rsidR="00CB59D6" w:rsidRDefault="00CB59D6" w:rsidP="00DA68A7">
            <w:pPr>
              <w:spacing w:after="120"/>
              <w:jc w:val="both"/>
              <w:rPr>
                <w:color w:val="000000"/>
              </w:rPr>
            </w:pPr>
          </w:p>
        </w:tc>
      </w:tr>
      <w:tr w:rsidR="00ED0076" w14:paraId="4ED8B84E" w14:textId="77777777" w:rsidTr="006749F4">
        <w:tc>
          <w:tcPr>
            <w:tcW w:w="3256" w:type="dxa"/>
          </w:tcPr>
          <w:p w14:paraId="2EFBBAF5" w14:textId="4129A492" w:rsidR="00ED0076" w:rsidRDefault="00CB59D6" w:rsidP="00DE671E">
            <w:pPr>
              <w:widowControl w:val="0"/>
              <w:spacing w:after="120" w:line="240" w:lineRule="auto"/>
              <w:jc w:val="both"/>
              <w:rPr>
                <w:color w:val="000000"/>
              </w:rPr>
            </w:pPr>
            <w:r w:rsidRPr="00CB59D6">
              <w:rPr>
                <w:color w:val="000000"/>
              </w:rPr>
              <w:t>Estimated contract</w:t>
            </w:r>
            <w:r>
              <w:rPr>
                <w:color w:val="000000"/>
              </w:rPr>
              <w:t xml:space="preserve"> </w:t>
            </w:r>
            <w:r w:rsidRPr="00CB59D6">
              <w:rPr>
                <w:color w:val="000000"/>
              </w:rPr>
              <w:t>value</w:t>
            </w:r>
          </w:p>
        </w:tc>
        <w:tc>
          <w:tcPr>
            <w:tcW w:w="1984" w:type="dxa"/>
          </w:tcPr>
          <w:p w14:paraId="0A4004BA" w14:textId="77777777" w:rsidR="00ED0076" w:rsidRDefault="00ED0076" w:rsidP="00DE671E">
            <w:pPr>
              <w:widowControl w:val="0"/>
              <w:spacing w:after="120" w:line="240" w:lineRule="auto"/>
              <w:jc w:val="both"/>
              <w:rPr>
                <w:color w:val="000000"/>
              </w:rPr>
            </w:pPr>
          </w:p>
        </w:tc>
        <w:tc>
          <w:tcPr>
            <w:tcW w:w="2126" w:type="dxa"/>
          </w:tcPr>
          <w:p w14:paraId="5501FE21" w14:textId="77777777" w:rsidR="00ED0076" w:rsidRDefault="00ED0076" w:rsidP="00DA68A7">
            <w:pPr>
              <w:spacing w:after="120"/>
              <w:jc w:val="both"/>
              <w:rPr>
                <w:color w:val="000000"/>
              </w:rPr>
            </w:pPr>
          </w:p>
        </w:tc>
        <w:tc>
          <w:tcPr>
            <w:tcW w:w="2127" w:type="dxa"/>
          </w:tcPr>
          <w:p w14:paraId="487F186C" w14:textId="77777777" w:rsidR="00ED0076" w:rsidRDefault="00ED0076" w:rsidP="00DA68A7">
            <w:pPr>
              <w:spacing w:after="120"/>
              <w:jc w:val="both"/>
              <w:rPr>
                <w:color w:val="000000"/>
              </w:rPr>
            </w:pPr>
          </w:p>
        </w:tc>
      </w:tr>
    </w:tbl>
    <w:p w14:paraId="5C09BA4E" w14:textId="77777777" w:rsidR="00DA68A7" w:rsidRDefault="00DA68A7" w:rsidP="007C0FA1">
      <w:pPr>
        <w:spacing w:before="240"/>
        <w:jc w:val="both"/>
        <w:rPr>
          <w:color w:val="000000"/>
        </w:rPr>
      </w:pPr>
    </w:p>
    <w:tbl>
      <w:tblPr>
        <w:tblStyle w:val="TableGrid"/>
        <w:tblW w:w="9498" w:type="dxa"/>
        <w:tblInd w:w="-5" w:type="dxa"/>
        <w:tblLook w:val="04A0" w:firstRow="1" w:lastRow="0" w:firstColumn="1" w:lastColumn="0" w:noHBand="0" w:noVBand="1"/>
      </w:tblPr>
      <w:tblGrid>
        <w:gridCol w:w="1560"/>
        <w:gridCol w:w="7938"/>
      </w:tblGrid>
      <w:tr w:rsidR="00595744" w:rsidRPr="00FA7735" w14:paraId="49129E4A" w14:textId="77777777" w:rsidTr="007C5CE0">
        <w:tc>
          <w:tcPr>
            <w:tcW w:w="1560" w:type="dxa"/>
            <w:shd w:val="clear" w:color="auto" w:fill="auto"/>
          </w:tcPr>
          <w:p w14:paraId="65B6C343" w14:textId="62F60A4D" w:rsidR="00595744" w:rsidRPr="00FA7735" w:rsidRDefault="00595744" w:rsidP="007C5CE0">
            <w:pPr>
              <w:pStyle w:val="ListParagraph"/>
              <w:spacing w:after="120" w:line="240" w:lineRule="auto"/>
              <w:ind w:left="0"/>
              <w:contextualSpacing w:val="0"/>
              <w:jc w:val="both"/>
              <w:rPr>
                <w:color w:val="000000"/>
              </w:rPr>
            </w:pPr>
            <w:r>
              <w:rPr>
                <w:color w:val="000000"/>
              </w:rPr>
              <w:t>6.2</w:t>
            </w:r>
          </w:p>
        </w:tc>
        <w:tc>
          <w:tcPr>
            <w:tcW w:w="7938" w:type="dxa"/>
            <w:shd w:val="clear" w:color="auto" w:fill="auto"/>
          </w:tcPr>
          <w:p w14:paraId="3A14BFE6" w14:textId="0A4569D9" w:rsidR="00595744" w:rsidRPr="00FA7735" w:rsidRDefault="00595744" w:rsidP="00595744">
            <w:pPr>
              <w:spacing w:after="120" w:line="240" w:lineRule="auto"/>
              <w:jc w:val="both"/>
              <w:rPr>
                <w:color w:val="000000"/>
              </w:rPr>
            </w:pPr>
            <w:r w:rsidRPr="00595744">
              <w:rPr>
                <w:color w:val="000000"/>
              </w:rPr>
              <w:t>If you cannot provide at least one example for questions 6.1, in no more</w:t>
            </w:r>
            <w:r>
              <w:rPr>
                <w:color w:val="000000"/>
              </w:rPr>
              <w:t xml:space="preserve"> </w:t>
            </w:r>
            <w:r w:rsidRPr="00595744">
              <w:rPr>
                <w:color w:val="000000"/>
              </w:rPr>
              <w:t>than [500] words please provide an explanation for this and how you meet</w:t>
            </w:r>
            <w:r>
              <w:rPr>
                <w:color w:val="000000"/>
              </w:rPr>
              <w:t xml:space="preserve"> </w:t>
            </w:r>
            <w:r w:rsidRPr="00595744">
              <w:rPr>
                <w:color w:val="000000"/>
              </w:rPr>
              <w:t>the selection criteria relating to technical and professional ability e.g. your</w:t>
            </w:r>
            <w:r>
              <w:rPr>
                <w:color w:val="000000"/>
              </w:rPr>
              <w:t xml:space="preserve"> </w:t>
            </w:r>
            <w:r w:rsidRPr="00595744">
              <w:rPr>
                <w:color w:val="000000"/>
              </w:rPr>
              <w:t xml:space="preserve">organisation is a new </w:t>
            </w:r>
            <w:proofErr w:type="gramStart"/>
            <w:r w:rsidRPr="00595744">
              <w:rPr>
                <w:color w:val="000000"/>
              </w:rPr>
              <w:t>start-up</w:t>
            </w:r>
            <w:proofErr w:type="gramEnd"/>
            <w:r w:rsidRPr="00595744">
              <w:rPr>
                <w:color w:val="000000"/>
              </w:rPr>
              <w:t xml:space="preserve"> or you have provided services in the past but</w:t>
            </w:r>
            <w:r>
              <w:rPr>
                <w:color w:val="000000"/>
              </w:rPr>
              <w:t xml:space="preserve"> </w:t>
            </w:r>
            <w:r w:rsidRPr="00595744">
              <w:rPr>
                <w:color w:val="000000"/>
              </w:rPr>
              <w:t>not under a contract.</w:t>
            </w:r>
          </w:p>
        </w:tc>
      </w:tr>
      <w:tr w:rsidR="00595744" w:rsidRPr="00FA7735" w14:paraId="61338A7D" w14:textId="77777777" w:rsidTr="007C5CE0">
        <w:tc>
          <w:tcPr>
            <w:tcW w:w="1560" w:type="dxa"/>
            <w:shd w:val="clear" w:color="auto" w:fill="auto"/>
          </w:tcPr>
          <w:p w14:paraId="465CE2E3" w14:textId="5AADDD06" w:rsidR="00595744" w:rsidRDefault="00EB3EAC" w:rsidP="007C5CE0">
            <w:pPr>
              <w:pStyle w:val="ListParagraph"/>
              <w:spacing w:after="120" w:line="240" w:lineRule="auto"/>
              <w:ind w:left="0"/>
              <w:contextualSpacing w:val="0"/>
              <w:jc w:val="both"/>
              <w:rPr>
                <w:color w:val="000000"/>
              </w:rPr>
            </w:pPr>
            <w:r>
              <w:rPr>
                <w:color w:val="000000"/>
              </w:rPr>
              <w:t>6.3</w:t>
            </w:r>
          </w:p>
        </w:tc>
        <w:tc>
          <w:tcPr>
            <w:tcW w:w="7938" w:type="dxa"/>
            <w:shd w:val="clear" w:color="auto" w:fill="auto"/>
          </w:tcPr>
          <w:p w14:paraId="7FAF9E8F" w14:textId="4C08C261" w:rsidR="00EB3EAC" w:rsidRPr="00EB3EAC" w:rsidRDefault="00EB3EAC" w:rsidP="00EB3EAC">
            <w:pPr>
              <w:spacing w:after="120" w:line="240" w:lineRule="auto"/>
              <w:jc w:val="both"/>
              <w:rPr>
                <w:color w:val="000000"/>
              </w:rPr>
            </w:pPr>
            <w:r w:rsidRPr="00EB3EAC">
              <w:rPr>
                <w:color w:val="000000"/>
              </w:rPr>
              <w:t>Where you intend to subcontract a proportion of the contract, please</w:t>
            </w:r>
            <w:r>
              <w:rPr>
                <w:color w:val="000000"/>
              </w:rPr>
              <w:t xml:space="preserve"> </w:t>
            </w:r>
            <w:r w:rsidRPr="00EB3EAC">
              <w:rPr>
                <w:color w:val="000000"/>
              </w:rPr>
              <w:t>demonstrate how you have previously maintained healthy supply chains</w:t>
            </w:r>
            <w:r>
              <w:rPr>
                <w:color w:val="000000"/>
              </w:rPr>
              <w:t xml:space="preserve"> </w:t>
            </w:r>
            <w:r w:rsidRPr="00EB3EAC">
              <w:rPr>
                <w:color w:val="000000"/>
              </w:rPr>
              <w:t>with your subcontractor(s).</w:t>
            </w:r>
          </w:p>
          <w:p w14:paraId="7479014B" w14:textId="79EDF1EC" w:rsidR="00595744" w:rsidRPr="00595744" w:rsidRDefault="00EB3EAC" w:rsidP="00EB3EAC">
            <w:pPr>
              <w:spacing w:after="120" w:line="240" w:lineRule="auto"/>
              <w:jc w:val="both"/>
              <w:rPr>
                <w:color w:val="000000"/>
              </w:rPr>
            </w:pPr>
            <w:r w:rsidRPr="00EB3EAC">
              <w:rPr>
                <w:color w:val="000000"/>
              </w:rPr>
              <w:t>The description should include, but is not limited to, details of your supply</w:t>
            </w:r>
            <w:r>
              <w:rPr>
                <w:color w:val="000000"/>
              </w:rPr>
              <w:t xml:space="preserve"> </w:t>
            </w:r>
            <w:r w:rsidRPr="00EB3EAC">
              <w:rPr>
                <w:color w:val="000000"/>
              </w:rPr>
              <w:t>chain management tracking systems to ensure performance of the contract</w:t>
            </w:r>
            <w:r>
              <w:rPr>
                <w:color w:val="000000"/>
              </w:rPr>
              <w:t xml:space="preserve"> </w:t>
            </w:r>
            <w:r w:rsidRPr="00EB3EAC">
              <w:rPr>
                <w:color w:val="000000"/>
              </w:rPr>
              <w:t>and including prompt payment and whether you are a signatory of the UK</w:t>
            </w:r>
            <w:r>
              <w:rPr>
                <w:color w:val="000000"/>
              </w:rPr>
              <w:t xml:space="preserve"> </w:t>
            </w:r>
            <w:r w:rsidRPr="00EB3EAC">
              <w:rPr>
                <w:color w:val="000000"/>
              </w:rPr>
              <w:t>Prompt Payment Code (or have given commitments under other equivalent</w:t>
            </w:r>
            <w:r>
              <w:rPr>
                <w:color w:val="000000"/>
              </w:rPr>
              <w:t xml:space="preserve"> </w:t>
            </w:r>
            <w:r w:rsidRPr="00EB3EAC">
              <w:rPr>
                <w:color w:val="000000"/>
              </w:rPr>
              <w:t>schemes).</w:t>
            </w:r>
          </w:p>
        </w:tc>
      </w:tr>
    </w:tbl>
    <w:p w14:paraId="6CED93D6" w14:textId="77777777" w:rsidR="00DE671E" w:rsidRDefault="00DE671E">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6749F4" w:rsidRPr="003A2C15" w14:paraId="6FC510A8" w14:textId="77777777" w:rsidTr="698DADD3">
        <w:tc>
          <w:tcPr>
            <w:tcW w:w="1560" w:type="dxa"/>
            <w:tcBorders>
              <w:bottom w:val="single" w:sz="4" w:space="0" w:color="auto"/>
            </w:tcBorders>
            <w:shd w:val="clear" w:color="auto" w:fill="BFBFBF" w:themeFill="background1" w:themeFillShade="BF"/>
          </w:tcPr>
          <w:p w14:paraId="426AD23F" w14:textId="5CCF0B3D" w:rsidR="006749F4" w:rsidRPr="003A2C15" w:rsidRDefault="006749F4"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7</w:t>
            </w:r>
          </w:p>
        </w:tc>
        <w:tc>
          <w:tcPr>
            <w:tcW w:w="7938" w:type="dxa"/>
            <w:gridSpan w:val="2"/>
            <w:tcBorders>
              <w:bottom w:val="single" w:sz="4" w:space="0" w:color="auto"/>
            </w:tcBorders>
            <w:shd w:val="clear" w:color="auto" w:fill="BFBFBF" w:themeFill="background1" w:themeFillShade="BF"/>
          </w:tcPr>
          <w:p w14:paraId="171084D8" w14:textId="7CC3E9B5" w:rsidR="006749F4" w:rsidRPr="00527855" w:rsidRDefault="00527855" w:rsidP="007C5CE0">
            <w:pPr>
              <w:pStyle w:val="ListParagraph"/>
              <w:spacing w:after="120" w:line="240" w:lineRule="auto"/>
              <w:ind w:left="0"/>
              <w:contextualSpacing w:val="0"/>
              <w:jc w:val="both"/>
              <w:rPr>
                <w:b/>
                <w:bCs/>
                <w:color w:val="000000"/>
              </w:rPr>
            </w:pPr>
            <w:r w:rsidRPr="00527855">
              <w:rPr>
                <w:b/>
                <w:bCs/>
              </w:rPr>
              <w:t>Additional Questions including Project Specific Questions</w:t>
            </w:r>
          </w:p>
        </w:tc>
      </w:tr>
      <w:tr w:rsidR="006749F4" w:rsidRPr="00140F32" w14:paraId="2EF41ECC" w14:textId="77777777" w:rsidTr="698DADD3">
        <w:tc>
          <w:tcPr>
            <w:tcW w:w="1560" w:type="dxa"/>
            <w:tcBorders>
              <w:bottom w:val="single" w:sz="4" w:space="0" w:color="auto"/>
            </w:tcBorders>
            <w:shd w:val="clear" w:color="auto" w:fill="BFBFBF" w:themeFill="background1" w:themeFillShade="BF"/>
          </w:tcPr>
          <w:p w14:paraId="761CF417"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4FCD0852" w14:textId="77777777" w:rsidR="006749F4" w:rsidRPr="00140F32" w:rsidRDefault="006749F4" w:rsidP="007C5CE0">
            <w:pPr>
              <w:spacing w:after="120" w:line="240" w:lineRule="auto"/>
              <w:jc w:val="both"/>
              <w:rPr>
                <w:b/>
                <w:bCs/>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07C51646"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Response</w:t>
            </w:r>
          </w:p>
        </w:tc>
      </w:tr>
      <w:tr w:rsidR="006749F4" w:rsidRPr="00FA7735" w14:paraId="204763F9" w14:textId="77777777" w:rsidTr="698DADD3">
        <w:tc>
          <w:tcPr>
            <w:tcW w:w="1560" w:type="dxa"/>
            <w:shd w:val="clear" w:color="auto" w:fill="auto"/>
          </w:tcPr>
          <w:p w14:paraId="664E47C2" w14:textId="68FE57E7" w:rsidR="006749F4" w:rsidRPr="00FA7735" w:rsidRDefault="002167F6" w:rsidP="007C5CE0">
            <w:pPr>
              <w:pStyle w:val="ListParagraph"/>
              <w:spacing w:after="120" w:line="240" w:lineRule="auto"/>
              <w:ind w:left="0"/>
              <w:contextualSpacing w:val="0"/>
              <w:jc w:val="both"/>
              <w:rPr>
                <w:color w:val="000000"/>
              </w:rPr>
            </w:pPr>
            <w:r>
              <w:rPr>
                <w:color w:val="000000"/>
              </w:rPr>
              <w:t>7</w:t>
            </w:r>
            <w:r w:rsidR="006749F4">
              <w:rPr>
                <w:color w:val="000000"/>
              </w:rPr>
              <w:t>.1</w:t>
            </w:r>
          </w:p>
        </w:tc>
        <w:tc>
          <w:tcPr>
            <w:tcW w:w="5528" w:type="dxa"/>
            <w:shd w:val="clear" w:color="auto" w:fill="auto"/>
          </w:tcPr>
          <w:p w14:paraId="4EA89E29" w14:textId="77777777" w:rsidR="006749F4" w:rsidRDefault="002167F6" w:rsidP="007C5CE0">
            <w:pPr>
              <w:spacing w:after="120" w:line="240" w:lineRule="auto"/>
              <w:jc w:val="both"/>
            </w:pPr>
            <w:proofErr w:type="gramStart"/>
            <w:r>
              <w:t>Insurance</w:t>
            </w:r>
            <w:proofErr w:type="gramEnd"/>
            <w:r>
              <w:t xml:space="preserve"> Please confirm whether you already have, or can commit to obtain, prior to the commencement of the contract, the levels of insurance cover indicated below:</w:t>
            </w:r>
          </w:p>
          <w:p w14:paraId="1B87E2AE" w14:textId="198DFFDB" w:rsidR="002167F6" w:rsidRPr="00F831D4" w:rsidRDefault="698DADD3" w:rsidP="698DADD3">
            <w:pPr>
              <w:tabs>
                <w:tab w:val="left" w:pos="4426"/>
              </w:tabs>
              <w:spacing w:after="120" w:line="240" w:lineRule="auto"/>
              <w:jc w:val="both"/>
            </w:pPr>
            <w:r>
              <w:t>Employer’s (</w:t>
            </w:r>
            <w:r w:rsidRPr="00F831D4">
              <w:t xml:space="preserve">Compulsory) Liability Insurance </w:t>
            </w:r>
            <w:r w:rsidR="002167F6" w:rsidRPr="00F831D4">
              <w:tab/>
            </w:r>
            <w:r w:rsidRPr="00F831D4">
              <w:t xml:space="preserve">= £5m </w:t>
            </w:r>
          </w:p>
          <w:p w14:paraId="4FA4B14D" w14:textId="57DBA003" w:rsidR="00A00349" w:rsidRPr="00F831D4" w:rsidRDefault="00A00349" w:rsidP="698DADD3">
            <w:pPr>
              <w:tabs>
                <w:tab w:val="left" w:pos="930"/>
              </w:tabs>
              <w:spacing w:after="120" w:line="240" w:lineRule="auto"/>
              <w:jc w:val="both"/>
              <w:rPr>
                <w:sz w:val="16"/>
                <w:szCs w:val="16"/>
              </w:rPr>
            </w:pPr>
            <w:r w:rsidRPr="00F831D4">
              <w:tab/>
            </w:r>
          </w:p>
          <w:p w14:paraId="497BB6F8" w14:textId="0B60BCD7" w:rsidR="002167F6" w:rsidRPr="00F831D4" w:rsidRDefault="698DADD3" w:rsidP="698DADD3">
            <w:pPr>
              <w:tabs>
                <w:tab w:val="left" w:pos="4426"/>
              </w:tabs>
              <w:spacing w:after="120" w:line="240" w:lineRule="auto"/>
              <w:jc w:val="both"/>
            </w:pPr>
            <w:r w:rsidRPr="00F831D4">
              <w:t>Public</w:t>
            </w:r>
            <w:r w:rsidR="00F831D4">
              <w:t xml:space="preserve"> and Product</w:t>
            </w:r>
            <w:r w:rsidRPr="00F831D4">
              <w:t xml:space="preserve"> Liability Insurance </w:t>
            </w:r>
            <w:r w:rsidR="002167F6" w:rsidRPr="00F831D4">
              <w:tab/>
            </w:r>
            <w:r w:rsidRPr="00F831D4">
              <w:t xml:space="preserve">= £10m </w:t>
            </w:r>
          </w:p>
          <w:p w14:paraId="5E271CE5" w14:textId="77777777" w:rsidR="00A00349" w:rsidRPr="00F831D4" w:rsidRDefault="00A00349" w:rsidP="698DADD3">
            <w:pPr>
              <w:tabs>
                <w:tab w:val="left" w:pos="4426"/>
              </w:tabs>
              <w:spacing w:after="120" w:line="240" w:lineRule="auto"/>
              <w:jc w:val="both"/>
              <w:rPr>
                <w:sz w:val="16"/>
                <w:szCs w:val="16"/>
              </w:rPr>
            </w:pPr>
          </w:p>
          <w:p w14:paraId="397EA8CF" w14:textId="7F3994F5" w:rsidR="002167F6" w:rsidRDefault="698DADD3" w:rsidP="698DADD3">
            <w:pPr>
              <w:tabs>
                <w:tab w:val="left" w:pos="4426"/>
              </w:tabs>
              <w:spacing w:after="120" w:line="240" w:lineRule="auto"/>
              <w:jc w:val="both"/>
            </w:pPr>
            <w:r w:rsidRPr="00F831D4">
              <w:t xml:space="preserve">Professional Indemnity Insurance </w:t>
            </w:r>
            <w:r w:rsidR="002167F6" w:rsidRPr="00F831D4">
              <w:tab/>
            </w:r>
            <w:r w:rsidRPr="00F831D4">
              <w:t>= £2m</w:t>
            </w:r>
          </w:p>
          <w:p w14:paraId="23AB90E7" w14:textId="5AAB5E32" w:rsidR="002167F6" w:rsidRPr="00B251F0" w:rsidRDefault="002167F6" w:rsidP="00E07789">
            <w:pPr>
              <w:tabs>
                <w:tab w:val="left" w:pos="4426"/>
              </w:tabs>
              <w:spacing w:after="120" w:line="240" w:lineRule="auto"/>
              <w:jc w:val="both"/>
            </w:pPr>
            <w:r>
              <w:t>*There is a legal requirement for certain employers to hold Employer’s (Compulsory) Liability Insurance of £5 million as a minimum. See the Health and Safety Executive website for more information: http://www.hse.gov.uk/pubns/hse39.pdf</w:t>
            </w:r>
          </w:p>
        </w:tc>
        <w:tc>
          <w:tcPr>
            <w:tcW w:w="2410" w:type="dxa"/>
            <w:shd w:val="clear" w:color="auto" w:fill="auto"/>
          </w:tcPr>
          <w:p w14:paraId="7A132D83" w14:textId="77777777" w:rsidR="00A00349" w:rsidRDefault="00A00349" w:rsidP="00A00349">
            <w:pPr>
              <w:pStyle w:val="ListParagraph"/>
              <w:spacing w:after="120" w:line="240" w:lineRule="auto"/>
              <w:jc w:val="both"/>
              <w:rPr>
                <w:color w:val="000000"/>
              </w:rPr>
            </w:pPr>
          </w:p>
          <w:p w14:paraId="61D713A1" w14:textId="77777777" w:rsidR="00A00349" w:rsidRDefault="00A00349" w:rsidP="00A00349">
            <w:pPr>
              <w:pStyle w:val="ListParagraph"/>
              <w:spacing w:after="120" w:line="240" w:lineRule="auto"/>
              <w:jc w:val="both"/>
              <w:rPr>
                <w:color w:val="000000"/>
              </w:rPr>
            </w:pPr>
          </w:p>
          <w:p w14:paraId="40071CF8" w14:textId="77777777" w:rsidR="00A00349" w:rsidRDefault="00A00349" w:rsidP="00A00349">
            <w:pPr>
              <w:pStyle w:val="ListParagraph"/>
              <w:spacing w:after="120" w:line="240" w:lineRule="auto"/>
              <w:jc w:val="both"/>
              <w:rPr>
                <w:color w:val="000000"/>
              </w:rPr>
            </w:pPr>
          </w:p>
          <w:p w14:paraId="7839B107" w14:textId="1318F8A2"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4034678B" w14:textId="77777777" w:rsidR="006749F4"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35752387" w14:textId="77777777"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30B0A901" w14:textId="77777777" w:rsidR="00A00349"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04505805" w14:textId="77777777"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3E5FAC37" w14:textId="77777777" w:rsidR="00A00349"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07E2BBB3" w14:textId="20FEE252" w:rsidR="00A00349" w:rsidRPr="00FA7735" w:rsidRDefault="00A00349" w:rsidP="00A00349">
            <w:pPr>
              <w:pStyle w:val="ListParagraph"/>
              <w:spacing w:after="120" w:line="240" w:lineRule="auto"/>
              <w:ind w:left="0"/>
              <w:contextualSpacing w:val="0"/>
              <w:jc w:val="both"/>
              <w:rPr>
                <w:color w:val="000000"/>
              </w:rPr>
            </w:pPr>
          </w:p>
        </w:tc>
      </w:tr>
      <w:tr w:rsidR="005665A6" w:rsidRPr="00FA7735" w14:paraId="52657114" w14:textId="77777777" w:rsidTr="698DADD3">
        <w:tc>
          <w:tcPr>
            <w:tcW w:w="1560" w:type="dxa"/>
            <w:shd w:val="clear" w:color="auto" w:fill="auto"/>
          </w:tcPr>
          <w:p w14:paraId="1499B78F" w14:textId="06C76C67" w:rsidR="005665A6" w:rsidRDefault="005665A6" w:rsidP="007C5CE0">
            <w:pPr>
              <w:pStyle w:val="ListParagraph"/>
              <w:spacing w:after="120" w:line="240" w:lineRule="auto"/>
              <w:ind w:left="0"/>
              <w:contextualSpacing w:val="0"/>
              <w:jc w:val="both"/>
              <w:rPr>
                <w:color w:val="000000"/>
              </w:rPr>
            </w:pPr>
            <w:r>
              <w:rPr>
                <w:color w:val="000000"/>
              </w:rPr>
              <w:t>7.2</w:t>
            </w:r>
          </w:p>
        </w:tc>
        <w:tc>
          <w:tcPr>
            <w:tcW w:w="5528" w:type="dxa"/>
            <w:shd w:val="clear" w:color="auto" w:fill="auto"/>
          </w:tcPr>
          <w:p w14:paraId="682395D4" w14:textId="2C4CF24C" w:rsidR="005665A6" w:rsidRPr="00E53068" w:rsidRDefault="00E53068" w:rsidP="007C5CE0">
            <w:pPr>
              <w:spacing w:after="120" w:line="240" w:lineRule="auto"/>
              <w:jc w:val="both"/>
              <w:rPr>
                <w:b/>
                <w:bCs/>
              </w:rPr>
            </w:pPr>
            <w:r w:rsidRPr="00E53068">
              <w:rPr>
                <w:b/>
                <w:bCs/>
              </w:rPr>
              <w:t>Data protection</w:t>
            </w:r>
            <w:r w:rsidR="004448C0">
              <w:rPr>
                <w:b/>
                <w:bCs/>
              </w:rPr>
              <w:t xml:space="preserve"> – NOT USED</w:t>
            </w:r>
          </w:p>
        </w:tc>
        <w:tc>
          <w:tcPr>
            <w:tcW w:w="2410" w:type="dxa"/>
            <w:shd w:val="clear" w:color="auto" w:fill="auto"/>
          </w:tcPr>
          <w:p w14:paraId="3837DEA7" w14:textId="77777777" w:rsidR="005665A6" w:rsidRPr="00FA7735" w:rsidRDefault="005665A6" w:rsidP="007C5CE0">
            <w:pPr>
              <w:pStyle w:val="ListParagraph"/>
              <w:spacing w:after="120" w:line="240" w:lineRule="auto"/>
              <w:ind w:left="0"/>
              <w:contextualSpacing w:val="0"/>
              <w:jc w:val="both"/>
              <w:rPr>
                <w:color w:val="000000"/>
              </w:rPr>
            </w:pPr>
          </w:p>
        </w:tc>
      </w:tr>
      <w:tr w:rsidR="007E1AF6" w:rsidRPr="00FA7735" w14:paraId="48E4D996" w14:textId="77777777" w:rsidTr="698DADD3">
        <w:tc>
          <w:tcPr>
            <w:tcW w:w="1560" w:type="dxa"/>
            <w:shd w:val="clear" w:color="auto" w:fill="auto"/>
          </w:tcPr>
          <w:p w14:paraId="543CB191" w14:textId="409FA4B9" w:rsidR="007E1AF6" w:rsidRDefault="007E1AF6" w:rsidP="007C5CE0">
            <w:pPr>
              <w:pStyle w:val="ListParagraph"/>
              <w:spacing w:after="120" w:line="240" w:lineRule="auto"/>
              <w:ind w:left="0"/>
              <w:contextualSpacing w:val="0"/>
              <w:jc w:val="both"/>
              <w:rPr>
                <w:color w:val="000000"/>
              </w:rPr>
            </w:pPr>
            <w:r>
              <w:rPr>
                <w:color w:val="000000"/>
              </w:rPr>
              <w:t>7.3</w:t>
            </w:r>
          </w:p>
        </w:tc>
        <w:tc>
          <w:tcPr>
            <w:tcW w:w="7938" w:type="dxa"/>
            <w:gridSpan w:val="2"/>
            <w:shd w:val="clear" w:color="auto" w:fill="auto"/>
          </w:tcPr>
          <w:p w14:paraId="1D43B0DD" w14:textId="5AD8396A" w:rsidR="007E1AF6" w:rsidRPr="006E6FF5" w:rsidRDefault="007E1AF6" w:rsidP="006E6FF5">
            <w:pPr>
              <w:spacing w:after="120" w:line="240" w:lineRule="auto"/>
              <w:jc w:val="both"/>
              <w:rPr>
                <w:color w:val="000000"/>
              </w:rPr>
            </w:pPr>
            <w:r w:rsidRPr="006E6FF5">
              <w:rPr>
                <w:b/>
                <w:bCs/>
              </w:rPr>
              <w:t xml:space="preserve">Health and Safety </w:t>
            </w:r>
          </w:p>
        </w:tc>
      </w:tr>
      <w:tr w:rsidR="00C33AD0" w:rsidRPr="00FA7735" w14:paraId="3C7B837E" w14:textId="77777777" w:rsidTr="698DADD3">
        <w:tc>
          <w:tcPr>
            <w:tcW w:w="1560" w:type="dxa"/>
            <w:shd w:val="clear" w:color="auto" w:fill="auto"/>
          </w:tcPr>
          <w:p w14:paraId="5DC4D05C" w14:textId="2967F837" w:rsidR="00C33AD0" w:rsidRDefault="00C33AD0" w:rsidP="007C5CE0">
            <w:pPr>
              <w:pStyle w:val="ListParagraph"/>
              <w:spacing w:after="120" w:line="240" w:lineRule="auto"/>
              <w:ind w:left="0"/>
              <w:contextualSpacing w:val="0"/>
              <w:jc w:val="both"/>
              <w:rPr>
                <w:color w:val="000000"/>
              </w:rPr>
            </w:pPr>
            <w:r>
              <w:rPr>
                <w:color w:val="000000"/>
              </w:rPr>
              <w:t>7.3(a)</w:t>
            </w:r>
          </w:p>
        </w:tc>
        <w:tc>
          <w:tcPr>
            <w:tcW w:w="7938" w:type="dxa"/>
            <w:gridSpan w:val="2"/>
            <w:shd w:val="clear" w:color="auto" w:fill="auto"/>
          </w:tcPr>
          <w:p w14:paraId="046F4A21" w14:textId="77751CC9" w:rsidR="00C33AD0" w:rsidRPr="00C33AD0" w:rsidRDefault="698DADD3" w:rsidP="698DADD3">
            <w:pPr>
              <w:spacing w:after="120" w:line="240" w:lineRule="auto"/>
              <w:jc w:val="both"/>
              <w:rPr>
                <w:color w:val="000000"/>
              </w:rPr>
            </w:pPr>
            <w:r>
              <w:t>Please describe the arrangements you have in place to manage health and safety effectively and control significant risks relevant to the requirement (including risks from the use of contractors, where relevant). Please use no more than [500] words.</w:t>
            </w:r>
          </w:p>
        </w:tc>
      </w:tr>
      <w:tr w:rsidR="004130A6" w:rsidRPr="00FA7735" w14:paraId="5FAB7637" w14:textId="77777777" w:rsidTr="698DADD3">
        <w:tc>
          <w:tcPr>
            <w:tcW w:w="1560" w:type="dxa"/>
            <w:shd w:val="clear" w:color="auto" w:fill="auto"/>
          </w:tcPr>
          <w:p w14:paraId="56055F35" w14:textId="4EDCB5CA" w:rsidR="004130A6" w:rsidRDefault="004130A6" w:rsidP="007C5CE0">
            <w:pPr>
              <w:pStyle w:val="ListParagraph"/>
              <w:spacing w:after="120" w:line="240" w:lineRule="auto"/>
              <w:ind w:left="0"/>
              <w:contextualSpacing w:val="0"/>
              <w:jc w:val="both"/>
              <w:rPr>
                <w:color w:val="000000"/>
              </w:rPr>
            </w:pPr>
            <w:r>
              <w:rPr>
                <w:color w:val="000000"/>
              </w:rPr>
              <w:t>7.3(b)</w:t>
            </w:r>
          </w:p>
        </w:tc>
        <w:tc>
          <w:tcPr>
            <w:tcW w:w="7938" w:type="dxa"/>
            <w:gridSpan w:val="2"/>
            <w:shd w:val="clear" w:color="auto" w:fill="auto"/>
          </w:tcPr>
          <w:p w14:paraId="53D2B4C3" w14:textId="77777777" w:rsidR="004130A6" w:rsidRDefault="004130A6" w:rsidP="004130A6">
            <w:pPr>
              <w:spacing w:after="120" w:line="240" w:lineRule="auto"/>
              <w:jc w:val="both"/>
            </w:pPr>
          </w:p>
          <w:p w14:paraId="6665A0BD" w14:textId="77777777" w:rsidR="002046E4" w:rsidRDefault="002046E4" w:rsidP="004130A6">
            <w:pPr>
              <w:spacing w:after="120" w:line="240" w:lineRule="auto"/>
              <w:jc w:val="both"/>
              <w:rPr>
                <w:color w:val="000000"/>
              </w:rPr>
            </w:pPr>
          </w:p>
          <w:p w14:paraId="66253287" w14:textId="77777777" w:rsidR="002046E4" w:rsidRDefault="002046E4" w:rsidP="004130A6">
            <w:pPr>
              <w:spacing w:after="120" w:line="240" w:lineRule="auto"/>
              <w:jc w:val="both"/>
              <w:rPr>
                <w:color w:val="000000"/>
              </w:rPr>
            </w:pPr>
          </w:p>
          <w:p w14:paraId="58939B64" w14:textId="77777777" w:rsidR="002046E4" w:rsidRDefault="002046E4" w:rsidP="004130A6">
            <w:pPr>
              <w:spacing w:after="120" w:line="240" w:lineRule="auto"/>
              <w:jc w:val="both"/>
              <w:rPr>
                <w:color w:val="000000"/>
              </w:rPr>
            </w:pPr>
          </w:p>
          <w:p w14:paraId="6DF4B408" w14:textId="691001C3" w:rsidR="002046E4" w:rsidRPr="004130A6" w:rsidRDefault="002046E4" w:rsidP="004130A6">
            <w:pPr>
              <w:spacing w:after="120" w:line="240" w:lineRule="auto"/>
              <w:jc w:val="both"/>
              <w:rPr>
                <w:color w:val="000000"/>
              </w:rPr>
            </w:pPr>
          </w:p>
        </w:tc>
      </w:tr>
      <w:tr w:rsidR="00113F78" w:rsidRPr="00FA7735" w14:paraId="2A3C0F15" w14:textId="77777777" w:rsidTr="698DADD3">
        <w:tc>
          <w:tcPr>
            <w:tcW w:w="1560" w:type="dxa"/>
            <w:shd w:val="clear" w:color="auto" w:fill="auto"/>
          </w:tcPr>
          <w:p w14:paraId="612D0318" w14:textId="424FB1D6" w:rsidR="00113F78" w:rsidRDefault="00113F78" w:rsidP="007C5CE0">
            <w:pPr>
              <w:pStyle w:val="ListParagraph"/>
              <w:spacing w:after="120" w:line="240" w:lineRule="auto"/>
              <w:ind w:left="0"/>
              <w:contextualSpacing w:val="0"/>
              <w:jc w:val="both"/>
              <w:rPr>
                <w:color w:val="000000"/>
              </w:rPr>
            </w:pPr>
            <w:r>
              <w:rPr>
                <w:color w:val="000000"/>
              </w:rPr>
              <w:t>7.4(a), (b), (c)</w:t>
            </w:r>
          </w:p>
        </w:tc>
        <w:tc>
          <w:tcPr>
            <w:tcW w:w="7938" w:type="dxa"/>
            <w:gridSpan w:val="2"/>
            <w:shd w:val="clear" w:color="auto" w:fill="auto"/>
          </w:tcPr>
          <w:p w14:paraId="16DCA895" w14:textId="1179DA35" w:rsidR="00113F78" w:rsidRDefault="00113F78" w:rsidP="004130A6">
            <w:pPr>
              <w:spacing w:after="120" w:line="240" w:lineRule="auto"/>
              <w:jc w:val="both"/>
            </w:pPr>
            <w:r>
              <w:t>NOT USED</w:t>
            </w:r>
          </w:p>
        </w:tc>
      </w:tr>
      <w:tr w:rsidR="000727D7" w:rsidRPr="00FA7735" w14:paraId="3AC4FA15" w14:textId="77777777" w:rsidTr="698DADD3">
        <w:tc>
          <w:tcPr>
            <w:tcW w:w="9498" w:type="dxa"/>
            <w:gridSpan w:val="3"/>
            <w:shd w:val="clear" w:color="auto" w:fill="auto"/>
          </w:tcPr>
          <w:p w14:paraId="6B33BC20" w14:textId="270A3F6B" w:rsidR="000727D7" w:rsidRPr="000727D7" w:rsidRDefault="000727D7" w:rsidP="000727D7">
            <w:pPr>
              <w:spacing w:after="120" w:line="240" w:lineRule="auto"/>
              <w:jc w:val="both"/>
              <w:rPr>
                <w:b/>
                <w:bCs/>
                <w:color w:val="000000"/>
              </w:rPr>
            </w:pPr>
            <w:r w:rsidRPr="000727D7">
              <w:rPr>
                <w:b/>
                <w:bCs/>
              </w:rPr>
              <w:t>PUBLIC SECTOR CONTRACTS ONLY – Requirement under the Public Contracts Regulations 2015 (Regulation 113)</w:t>
            </w:r>
          </w:p>
        </w:tc>
      </w:tr>
      <w:tr w:rsidR="00E8599F" w:rsidRPr="00FA7735" w14:paraId="62EBD5F6" w14:textId="77777777" w:rsidTr="698DADD3">
        <w:tc>
          <w:tcPr>
            <w:tcW w:w="1560" w:type="dxa"/>
            <w:shd w:val="clear" w:color="auto" w:fill="auto"/>
          </w:tcPr>
          <w:p w14:paraId="5DBC0D42" w14:textId="34868C4B" w:rsidR="00E8599F" w:rsidRDefault="00113F78" w:rsidP="007C5CE0">
            <w:pPr>
              <w:pStyle w:val="ListParagraph"/>
              <w:spacing w:after="120" w:line="240" w:lineRule="auto"/>
              <w:ind w:left="0"/>
              <w:contextualSpacing w:val="0"/>
              <w:jc w:val="both"/>
              <w:rPr>
                <w:color w:val="000000"/>
              </w:rPr>
            </w:pPr>
            <w:r>
              <w:rPr>
                <w:color w:val="000000"/>
              </w:rPr>
              <w:t>7.5</w:t>
            </w:r>
          </w:p>
        </w:tc>
        <w:tc>
          <w:tcPr>
            <w:tcW w:w="5528" w:type="dxa"/>
            <w:shd w:val="clear" w:color="auto" w:fill="auto"/>
          </w:tcPr>
          <w:p w14:paraId="12558488" w14:textId="617FE699" w:rsidR="00E8599F" w:rsidRDefault="0036320B" w:rsidP="0036320B">
            <w:pPr>
              <w:spacing w:after="120" w:line="240" w:lineRule="auto"/>
              <w:jc w:val="both"/>
            </w:pPr>
            <w:r>
              <w:t xml:space="preserve">Please confirm that for public sector contracts awarded under the Public Contract Regulations 2015 you have systems in place to include (as a minimum) 30-day payment terms in </w:t>
            </w:r>
            <w:proofErr w:type="gramStart"/>
            <w:r>
              <w:t>all of</w:t>
            </w:r>
            <w:proofErr w:type="gramEnd"/>
            <w:r>
              <w:t xml:space="preserve"> your supply chain contracts and require that such terms are passed down through your supply chain.</w:t>
            </w:r>
          </w:p>
        </w:tc>
        <w:tc>
          <w:tcPr>
            <w:tcW w:w="2410" w:type="dxa"/>
            <w:shd w:val="clear" w:color="auto" w:fill="auto"/>
          </w:tcPr>
          <w:p w14:paraId="4B9C71FD" w14:textId="77777777" w:rsidR="00572A63" w:rsidRPr="00945EFB" w:rsidRDefault="00572A63" w:rsidP="00945EFB">
            <w:pPr>
              <w:spacing w:after="120" w:line="240" w:lineRule="auto"/>
              <w:jc w:val="both"/>
              <w:rPr>
                <w:color w:val="000000"/>
              </w:rPr>
            </w:pPr>
          </w:p>
          <w:p w14:paraId="031311DD" w14:textId="7800A3E5" w:rsidR="00572A63" w:rsidRPr="00572A63" w:rsidRDefault="00572A63" w:rsidP="00572A63">
            <w:pPr>
              <w:pStyle w:val="ListParagraph"/>
              <w:spacing w:after="120" w:line="240" w:lineRule="auto"/>
              <w:jc w:val="both"/>
              <w:rPr>
                <w:color w:val="000000"/>
              </w:rPr>
            </w:pPr>
            <w:r w:rsidRPr="00572A63">
              <w:rPr>
                <w:color w:val="000000"/>
              </w:rPr>
              <w:t xml:space="preserve">Yes </w:t>
            </w:r>
            <w:r w:rsidRPr="00572A63">
              <w:rPr>
                <w:color w:val="000000"/>
              </w:rPr>
              <w:tab/>
            </w:r>
            <w:r w:rsidRPr="00572A63">
              <w:rPr>
                <w:rFonts w:ascii="Cambria Math" w:hAnsi="Cambria Math" w:cs="Cambria Math"/>
                <w:color w:val="000000"/>
              </w:rPr>
              <w:t>▢</w:t>
            </w:r>
          </w:p>
          <w:p w14:paraId="348B87DE" w14:textId="77777777" w:rsidR="00E8599F" w:rsidRDefault="00572A63" w:rsidP="00572A63">
            <w:pPr>
              <w:pStyle w:val="ListParagraph"/>
              <w:spacing w:after="120" w:line="240" w:lineRule="auto"/>
              <w:jc w:val="both"/>
              <w:rPr>
                <w:rFonts w:ascii="Cambria Math" w:hAnsi="Cambria Math" w:cs="Cambria Math"/>
                <w:color w:val="000000"/>
              </w:rPr>
            </w:pPr>
            <w:r w:rsidRPr="00572A63">
              <w:rPr>
                <w:color w:val="000000"/>
              </w:rPr>
              <w:t xml:space="preserve">No </w:t>
            </w:r>
            <w:r w:rsidRPr="00572A63">
              <w:rPr>
                <w:color w:val="000000"/>
              </w:rPr>
              <w:tab/>
            </w:r>
            <w:r w:rsidRPr="00572A63">
              <w:rPr>
                <w:rFonts w:ascii="Cambria Math" w:hAnsi="Cambria Math" w:cs="Cambria Math"/>
                <w:color w:val="000000"/>
              </w:rPr>
              <w:t>▢</w:t>
            </w:r>
          </w:p>
          <w:p w14:paraId="0A1B275E" w14:textId="77777777" w:rsidR="00945EFB" w:rsidRDefault="00945EFB" w:rsidP="00572A63">
            <w:pPr>
              <w:pStyle w:val="ListParagraph"/>
              <w:spacing w:after="120" w:line="240" w:lineRule="auto"/>
              <w:jc w:val="both"/>
              <w:rPr>
                <w:rFonts w:ascii="Cambria Math" w:hAnsi="Cambria Math" w:cs="Cambria Math"/>
                <w:color w:val="000000"/>
              </w:rPr>
            </w:pPr>
          </w:p>
          <w:p w14:paraId="75CA09EE" w14:textId="7851C940" w:rsidR="00572A63" w:rsidRPr="007A3CC0" w:rsidRDefault="00572A63" w:rsidP="00572A63">
            <w:pPr>
              <w:pStyle w:val="ListParagraph"/>
              <w:spacing w:after="120" w:line="240" w:lineRule="auto"/>
              <w:jc w:val="both"/>
              <w:rPr>
                <w:color w:val="000000"/>
              </w:rPr>
            </w:pPr>
            <w:r w:rsidRPr="00945EFB">
              <w:rPr>
                <w:color w:val="000000"/>
              </w:rPr>
              <w:t>PASS / FAIL</w:t>
            </w:r>
          </w:p>
        </w:tc>
      </w:tr>
      <w:tr w:rsidR="00653DCA" w:rsidRPr="00FA7735" w14:paraId="45CEF5D4" w14:textId="77777777" w:rsidTr="698DADD3">
        <w:tc>
          <w:tcPr>
            <w:tcW w:w="1560" w:type="dxa"/>
            <w:shd w:val="clear" w:color="auto" w:fill="auto"/>
          </w:tcPr>
          <w:p w14:paraId="34F4C0A6" w14:textId="6B473E5F" w:rsidR="00653DCA" w:rsidRDefault="00653DCA" w:rsidP="00653DCA">
            <w:pPr>
              <w:pStyle w:val="ListParagraph"/>
              <w:spacing w:after="120" w:line="240" w:lineRule="auto"/>
              <w:ind w:left="0"/>
              <w:contextualSpacing w:val="0"/>
              <w:jc w:val="both"/>
              <w:rPr>
                <w:color w:val="000000"/>
              </w:rPr>
            </w:pPr>
            <w:r>
              <w:rPr>
                <w:color w:val="000000"/>
              </w:rPr>
              <w:t>7.6</w:t>
            </w:r>
          </w:p>
        </w:tc>
        <w:tc>
          <w:tcPr>
            <w:tcW w:w="5528" w:type="dxa"/>
            <w:shd w:val="clear" w:color="auto" w:fill="auto"/>
          </w:tcPr>
          <w:p w14:paraId="2C8F714E" w14:textId="5E4B9CBA" w:rsidR="00653DCA" w:rsidRDefault="00653DCA" w:rsidP="00653DCA">
            <w:pPr>
              <w:spacing w:after="120" w:line="240" w:lineRule="auto"/>
              <w:jc w:val="both"/>
            </w:pPr>
            <w:r>
              <w:t>NOT USED</w:t>
            </w:r>
          </w:p>
        </w:tc>
        <w:tc>
          <w:tcPr>
            <w:tcW w:w="2410" w:type="dxa"/>
            <w:shd w:val="clear" w:color="auto" w:fill="auto"/>
          </w:tcPr>
          <w:p w14:paraId="15FA7E60" w14:textId="77777777" w:rsidR="00653DCA" w:rsidRDefault="00653DCA" w:rsidP="00653DCA">
            <w:pPr>
              <w:pStyle w:val="ListParagraph"/>
              <w:spacing w:after="120" w:line="240" w:lineRule="auto"/>
              <w:ind w:left="171"/>
              <w:jc w:val="both"/>
            </w:pPr>
          </w:p>
        </w:tc>
      </w:tr>
      <w:tr w:rsidR="00653DCA" w:rsidRPr="00FA7735" w14:paraId="6CFB985F" w14:textId="77777777" w:rsidTr="698DADD3">
        <w:tc>
          <w:tcPr>
            <w:tcW w:w="1560" w:type="dxa"/>
            <w:shd w:val="clear" w:color="auto" w:fill="auto"/>
          </w:tcPr>
          <w:p w14:paraId="53A03BA4" w14:textId="2A96A414" w:rsidR="00653DCA" w:rsidRDefault="00653DCA" w:rsidP="00653DCA">
            <w:pPr>
              <w:pStyle w:val="ListParagraph"/>
              <w:spacing w:after="120" w:line="240" w:lineRule="auto"/>
              <w:ind w:left="0"/>
              <w:contextualSpacing w:val="0"/>
              <w:jc w:val="both"/>
              <w:rPr>
                <w:color w:val="000000"/>
              </w:rPr>
            </w:pPr>
            <w:r>
              <w:rPr>
                <w:color w:val="000000"/>
              </w:rPr>
              <w:t>7.7</w:t>
            </w:r>
          </w:p>
        </w:tc>
        <w:tc>
          <w:tcPr>
            <w:tcW w:w="5528" w:type="dxa"/>
            <w:shd w:val="clear" w:color="auto" w:fill="auto"/>
          </w:tcPr>
          <w:p w14:paraId="451CE2F0" w14:textId="1DE8CA97" w:rsidR="00653DCA" w:rsidRDefault="00653DCA" w:rsidP="00653DCA">
            <w:pPr>
              <w:spacing w:after="120" w:line="240" w:lineRule="auto"/>
              <w:jc w:val="both"/>
            </w:pPr>
            <w:r>
              <w:t>NOT USED</w:t>
            </w:r>
          </w:p>
        </w:tc>
        <w:tc>
          <w:tcPr>
            <w:tcW w:w="2410" w:type="dxa"/>
            <w:shd w:val="clear" w:color="auto" w:fill="auto"/>
          </w:tcPr>
          <w:p w14:paraId="003ADB4C" w14:textId="77777777" w:rsidR="00653DCA" w:rsidRDefault="00653DCA" w:rsidP="00653DCA">
            <w:pPr>
              <w:pStyle w:val="ListParagraph"/>
              <w:spacing w:after="120" w:line="240" w:lineRule="auto"/>
              <w:ind w:left="171"/>
              <w:jc w:val="both"/>
            </w:pPr>
          </w:p>
        </w:tc>
      </w:tr>
      <w:tr w:rsidR="00653DCA" w:rsidRPr="00FA7735" w14:paraId="6179B69E" w14:textId="77777777" w:rsidTr="698DADD3">
        <w:tc>
          <w:tcPr>
            <w:tcW w:w="1560" w:type="dxa"/>
            <w:shd w:val="clear" w:color="auto" w:fill="auto"/>
          </w:tcPr>
          <w:p w14:paraId="77472042" w14:textId="6A9795EB" w:rsidR="00653DCA" w:rsidRDefault="00653DCA" w:rsidP="00653DCA">
            <w:pPr>
              <w:pStyle w:val="ListParagraph"/>
              <w:spacing w:after="120" w:line="240" w:lineRule="auto"/>
              <w:ind w:left="0"/>
              <w:contextualSpacing w:val="0"/>
              <w:jc w:val="both"/>
              <w:rPr>
                <w:color w:val="000000"/>
              </w:rPr>
            </w:pPr>
            <w:r>
              <w:rPr>
                <w:color w:val="000000"/>
              </w:rPr>
              <w:t>7.8</w:t>
            </w:r>
          </w:p>
        </w:tc>
        <w:tc>
          <w:tcPr>
            <w:tcW w:w="5528" w:type="dxa"/>
            <w:shd w:val="clear" w:color="auto" w:fill="auto"/>
          </w:tcPr>
          <w:p w14:paraId="7EAD76B0" w14:textId="7CE5DDB2" w:rsidR="00653DCA" w:rsidRDefault="00653DCA" w:rsidP="00653DCA">
            <w:pPr>
              <w:spacing w:after="120" w:line="240" w:lineRule="auto"/>
              <w:jc w:val="both"/>
            </w:pPr>
            <w:r>
              <w:t>NOT USED</w:t>
            </w:r>
          </w:p>
        </w:tc>
        <w:tc>
          <w:tcPr>
            <w:tcW w:w="2410" w:type="dxa"/>
            <w:shd w:val="clear" w:color="auto" w:fill="auto"/>
          </w:tcPr>
          <w:p w14:paraId="5FAF41BC" w14:textId="77777777" w:rsidR="00653DCA" w:rsidRDefault="00653DCA" w:rsidP="00653DCA">
            <w:pPr>
              <w:pStyle w:val="ListParagraph"/>
              <w:spacing w:after="120" w:line="240" w:lineRule="auto"/>
              <w:ind w:left="171"/>
              <w:jc w:val="both"/>
            </w:pPr>
          </w:p>
        </w:tc>
      </w:tr>
      <w:tr w:rsidR="00653DCA" w:rsidRPr="00FA7735" w14:paraId="67AE3BCF" w14:textId="77777777" w:rsidTr="698DADD3">
        <w:tc>
          <w:tcPr>
            <w:tcW w:w="1560" w:type="dxa"/>
            <w:shd w:val="clear" w:color="auto" w:fill="auto"/>
          </w:tcPr>
          <w:p w14:paraId="5D8C9F25" w14:textId="47D27D65" w:rsidR="00653DCA" w:rsidRDefault="00653DCA" w:rsidP="00653DCA">
            <w:pPr>
              <w:pStyle w:val="ListParagraph"/>
              <w:spacing w:after="120" w:line="240" w:lineRule="auto"/>
              <w:ind w:left="0"/>
              <w:contextualSpacing w:val="0"/>
              <w:jc w:val="both"/>
              <w:rPr>
                <w:color w:val="000000"/>
              </w:rPr>
            </w:pPr>
            <w:r>
              <w:rPr>
                <w:color w:val="000000"/>
              </w:rPr>
              <w:t>7.9</w:t>
            </w:r>
          </w:p>
        </w:tc>
        <w:tc>
          <w:tcPr>
            <w:tcW w:w="5528" w:type="dxa"/>
            <w:shd w:val="clear" w:color="auto" w:fill="auto"/>
          </w:tcPr>
          <w:p w14:paraId="76C226A1" w14:textId="7806A756" w:rsidR="00653DCA" w:rsidRDefault="00653DCA" w:rsidP="00653DCA">
            <w:pPr>
              <w:spacing w:after="120" w:line="240" w:lineRule="auto"/>
              <w:jc w:val="both"/>
            </w:pPr>
            <w:r>
              <w:t>NOT USED</w:t>
            </w:r>
          </w:p>
        </w:tc>
        <w:tc>
          <w:tcPr>
            <w:tcW w:w="2410" w:type="dxa"/>
            <w:shd w:val="clear" w:color="auto" w:fill="auto"/>
          </w:tcPr>
          <w:p w14:paraId="1150E6AD" w14:textId="77777777" w:rsidR="00653DCA" w:rsidRDefault="00653DCA" w:rsidP="00653DCA">
            <w:pPr>
              <w:pStyle w:val="ListParagraph"/>
              <w:spacing w:after="120" w:line="240" w:lineRule="auto"/>
              <w:ind w:left="171"/>
              <w:jc w:val="both"/>
            </w:pPr>
          </w:p>
        </w:tc>
      </w:tr>
      <w:tr w:rsidR="00653DCA" w:rsidRPr="00FA7735" w14:paraId="7527421A" w14:textId="77777777" w:rsidTr="698DADD3">
        <w:tc>
          <w:tcPr>
            <w:tcW w:w="1560" w:type="dxa"/>
            <w:shd w:val="clear" w:color="auto" w:fill="auto"/>
          </w:tcPr>
          <w:p w14:paraId="09AAFBD5" w14:textId="522F6FB9" w:rsidR="00653DCA" w:rsidRDefault="00653DCA" w:rsidP="00653DCA">
            <w:pPr>
              <w:pStyle w:val="ListParagraph"/>
              <w:spacing w:after="120" w:line="240" w:lineRule="auto"/>
              <w:ind w:left="0"/>
              <w:contextualSpacing w:val="0"/>
              <w:jc w:val="both"/>
              <w:rPr>
                <w:color w:val="000000"/>
              </w:rPr>
            </w:pPr>
            <w:r>
              <w:rPr>
                <w:color w:val="000000"/>
              </w:rPr>
              <w:t>7.10</w:t>
            </w:r>
          </w:p>
        </w:tc>
        <w:tc>
          <w:tcPr>
            <w:tcW w:w="5528" w:type="dxa"/>
            <w:shd w:val="clear" w:color="auto" w:fill="auto"/>
          </w:tcPr>
          <w:p w14:paraId="7F8BD69E" w14:textId="25098CC7" w:rsidR="00653DCA" w:rsidRDefault="00653DCA" w:rsidP="00653DCA">
            <w:pPr>
              <w:spacing w:after="120" w:line="240" w:lineRule="auto"/>
              <w:jc w:val="both"/>
            </w:pPr>
            <w:r>
              <w:t>NOT USED</w:t>
            </w:r>
          </w:p>
        </w:tc>
        <w:tc>
          <w:tcPr>
            <w:tcW w:w="2410" w:type="dxa"/>
            <w:shd w:val="clear" w:color="auto" w:fill="auto"/>
          </w:tcPr>
          <w:p w14:paraId="32B56D1A" w14:textId="77777777" w:rsidR="00653DCA" w:rsidRDefault="00653DCA" w:rsidP="00653DCA">
            <w:pPr>
              <w:pStyle w:val="ListParagraph"/>
              <w:spacing w:after="120" w:line="240" w:lineRule="auto"/>
              <w:ind w:left="171"/>
              <w:jc w:val="both"/>
            </w:pPr>
          </w:p>
        </w:tc>
      </w:tr>
      <w:tr w:rsidR="00653DCA" w:rsidRPr="00FA7735" w14:paraId="00A4873E" w14:textId="77777777" w:rsidTr="698DADD3">
        <w:tc>
          <w:tcPr>
            <w:tcW w:w="1560" w:type="dxa"/>
            <w:shd w:val="clear" w:color="auto" w:fill="auto"/>
          </w:tcPr>
          <w:p w14:paraId="5BF34BFB" w14:textId="7C4E7409" w:rsidR="00653DCA" w:rsidRDefault="00653DCA" w:rsidP="00653DCA">
            <w:pPr>
              <w:pStyle w:val="ListParagraph"/>
              <w:spacing w:after="120" w:line="240" w:lineRule="auto"/>
              <w:ind w:left="0"/>
              <w:contextualSpacing w:val="0"/>
              <w:jc w:val="both"/>
              <w:rPr>
                <w:color w:val="000000"/>
              </w:rPr>
            </w:pPr>
            <w:r>
              <w:rPr>
                <w:color w:val="000000"/>
              </w:rPr>
              <w:t>7.11</w:t>
            </w:r>
          </w:p>
        </w:tc>
        <w:tc>
          <w:tcPr>
            <w:tcW w:w="5528" w:type="dxa"/>
            <w:shd w:val="clear" w:color="auto" w:fill="auto"/>
          </w:tcPr>
          <w:p w14:paraId="1FB6D1AC" w14:textId="751EA7EF" w:rsidR="00653DCA" w:rsidRDefault="00653DCA" w:rsidP="00653DCA">
            <w:pPr>
              <w:spacing w:after="120" w:line="240" w:lineRule="auto"/>
              <w:jc w:val="both"/>
            </w:pPr>
            <w:r>
              <w:t>NOT USED</w:t>
            </w:r>
          </w:p>
        </w:tc>
        <w:tc>
          <w:tcPr>
            <w:tcW w:w="2410" w:type="dxa"/>
            <w:shd w:val="clear" w:color="auto" w:fill="auto"/>
          </w:tcPr>
          <w:p w14:paraId="43968621" w14:textId="77777777" w:rsidR="00653DCA" w:rsidRDefault="00653DCA" w:rsidP="00653DCA">
            <w:pPr>
              <w:pStyle w:val="ListParagraph"/>
              <w:spacing w:after="120" w:line="240" w:lineRule="auto"/>
              <w:ind w:left="171"/>
              <w:jc w:val="both"/>
            </w:pPr>
          </w:p>
        </w:tc>
      </w:tr>
    </w:tbl>
    <w:p w14:paraId="2BAF9403" w14:textId="3EEBC1D5" w:rsidR="00AF4C76" w:rsidRDefault="00AF4C76" w:rsidP="00653DCA">
      <w:pPr>
        <w:spacing w:after="0" w:line="240" w:lineRule="auto"/>
        <w:rPr>
          <w:b/>
          <w:bCs/>
        </w:rPr>
      </w:pPr>
      <w:r w:rsidRPr="00AF4C76">
        <w:rPr>
          <w:b/>
          <w:bCs/>
        </w:rPr>
        <w:lastRenderedPageBreak/>
        <w:t xml:space="preserve">Contact details and declaration </w:t>
      </w:r>
    </w:p>
    <w:p w14:paraId="12623933" w14:textId="77777777" w:rsidR="00653DCA" w:rsidRPr="00AF4C76" w:rsidRDefault="00653DCA" w:rsidP="00653DCA">
      <w:pPr>
        <w:spacing w:after="0" w:line="240" w:lineRule="auto"/>
        <w:rPr>
          <w:b/>
          <w:bCs/>
        </w:rPr>
      </w:pPr>
    </w:p>
    <w:p w14:paraId="6176017E" w14:textId="77777777" w:rsidR="000E5F5B" w:rsidRDefault="00AF4C76" w:rsidP="007C0FA1">
      <w:pPr>
        <w:spacing w:before="240"/>
        <w:jc w:val="both"/>
      </w:pPr>
      <w:r>
        <w:t xml:space="preserve">I declare that to the best of my knowledge the answers </w:t>
      </w:r>
      <w:proofErr w:type="gramStart"/>
      <w:r>
        <w:t>submitted</w:t>
      </w:r>
      <w:proofErr w:type="gramEnd"/>
      <w:r>
        <w:t xml:space="preserve"> and information contained in this complete document are correct and accurate, including parts 1, 2 and part 3.</w:t>
      </w:r>
    </w:p>
    <w:p w14:paraId="754ABFC6" w14:textId="303CACA6" w:rsidR="000E5F5B" w:rsidRDefault="00AF4C76" w:rsidP="007C0FA1">
      <w:pPr>
        <w:spacing w:before="240"/>
        <w:jc w:val="both"/>
      </w:pPr>
      <w:r>
        <w:t>I declare that, upon request and without delay, I will provide the certificates and/</w:t>
      </w:r>
      <w:proofErr w:type="gramStart"/>
      <w:r>
        <w:t xml:space="preserve">or </w:t>
      </w:r>
      <w:r w:rsidR="000E5F5B">
        <w:t xml:space="preserve"> d</w:t>
      </w:r>
      <w:r>
        <w:t>ocumentary</w:t>
      </w:r>
      <w:proofErr w:type="gramEnd"/>
      <w:r>
        <w:t xml:space="preserve"> evidence referred to in this document except where this documentation can be accessed by the contracting authority via a national database free of charge or the contracting authority already possesses the documentation. </w:t>
      </w:r>
    </w:p>
    <w:p w14:paraId="0D335B73" w14:textId="77777777" w:rsidR="000E5F5B" w:rsidRDefault="00AF4C76" w:rsidP="007C0FA1">
      <w:pPr>
        <w:spacing w:before="240"/>
        <w:jc w:val="both"/>
      </w:pPr>
      <w:r>
        <w:t xml:space="preserve">I understand that the information will be used in the selection process to assess my suitability to participate further in this procurement. </w:t>
      </w:r>
    </w:p>
    <w:p w14:paraId="120BDFA2" w14:textId="77777777" w:rsidR="000E5F5B" w:rsidRDefault="00AF4C76" w:rsidP="007C0FA1">
      <w:pPr>
        <w:spacing w:before="240"/>
        <w:jc w:val="both"/>
      </w:pPr>
      <w:r>
        <w:t xml:space="preserve">I understand that the authority may reject this submission in its entirety if there is a failure to answer all the relevant questions fully, or if false/misleading information or content is provided in any section. </w:t>
      </w:r>
    </w:p>
    <w:p w14:paraId="3D2B54C6" w14:textId="77777777" w:rsidR="007B6D6F" w:rsidRDefault="00AF4C76" w:rsidP="007C0FA1">
      <w:pPr>
        <w:spacing w:before="240"/>
        <w:jc w:val="both"/>
      </w:pPr>
      <w:r>
        <w:t xml:space="preserve">I am aware of the consequences of serious misrepresentation. </w:t>
      </w:r>
    </w:p>
    <w:p w14:paraId="79273EF3" w14:textId="77777777" w:rsidR="007B6D6F" w:rsidRDefault="00AF4C76" w:rsidP="007C0FA1">
      <w:pPr>
        <w:spacing w:before="240"/>
        <w:jc w:val="both"/>
      </w:pPr>
      <w:r>
        <w:t xml:space="preserve">Signature (electronic is acceptable) </w:t>
      </w:r>
    </w:p>
    <w:p w14:paraId="47F1EAA6" w14:textId="42600832" w:rsidR="000E5F5B" w:rsidRDefault="00AF4C76" w:rsidP="007C0FA1">
      <w:pPr>
        <w:spacing w:before="240"/>
        <w:jc w:val="both"/>
      </w:pPr>
      <w:r>
        <w:t xml:space="preserve">Date </w:t>
      </w:r>
    </w:p>
    <w:p w14:paraId="58FF8FDA" w14:textId="6C8F13A7" w:rsidR="00DA68A7" w:rsidRPr="007B6D6F" w:rsidRDefault="00AF4C76" w:rsidP="007C0FA1">
      <w:pPr>
        <w:spacing w:before="240"/>
        <w:jc w:val="both"/>
        <w:rPr>
          <w:b/>
          <w:bCs/>
          <w:color w:val="000000"/>
        </w:rPr>
      </w:pPr>
      <w:r w:rsidRPr="007B6D6F">
        <w:rPr>
          <w:b/>
          <w:bCs/>
        </w:rPr>
        <w:t>Contact details of those making the declaration</w:t>
      </w:r>
    </w:p>
    <w:tbl>
      <w:tblPr>
        <w:tblStyle w:val="TableGrid"/>
        <w:tblW w:w="0" w:type="auto"/>
        <w:tblLook w:val="04A0" w:firstRow="1" w:lastRow="0" w:firstColumn="1" w:lastColumn="0" w:noHBand="0" w:noVBand="1"/>
      </w:tblPr>
      <w:tblGrid>
        <w:gridCol w:w="3114"/>
        <w:gridCol w:w="6095"/>
      </w:tblGrid>
      <w:tr w:rsidR="007B6D6F" w14:paraId="506271BB" w14:textId="77777777" w:rsidTr="005E0AC6">
        <w:tc>
          <w:tcPr>
            <w:tcW w:w="3114" w:type="dxa"/>
          </w:tcPr>
          <w:p w14:paraId="2BCEC32A" w14:textId="77777777" w:rsidR="007B6D6F" w:rsidRDefault="007B6D6F" w:rsidP="007B6D6F">
            <w:pPr>
              <w:spacing w:after="120"/>
              <w:jc w:val="both"/>
              <w:rPr>
                <w:color w:val="000000"/>
              </w:rPr>
            </w:pPr>
          </w:p>
        </w:tc>
        <w:tc>
          <w:tcPr>
            <w:tcW w:w="6095" w:type="dxa"/>
          </w:tcPr>
          <w:p w14:paraId="3621F937" w14:textId="540C97A9" w:rsidR="007B6D6F" w:rsidRDefault="007B6D6F" w:rsidP="007B6D6F">
            <w:pPr>
              <w:spacing w:after="120"/>
              <w:jc w:val="both"/>
              <w:rPr>
                <w:color w:val="000000"/>
              </w:rPr>
            </w:pPr>
            <w:r>
              <w:rPr>
                <w:color w:val="000000"/>
              </w:rPr>
              <w:t>Response</w:t>
            </w:r>
          </w:p>
        </w:tc>
      </w:tr>
      <w:tr w:rsidR="007B6D6F" w14:paraId="2FCD9588" w14:textId="77777777" w:rsidTr="005E0AC6">
        <w:trPr>
          <w:trHeight w:val="647"/>
        </w:trPr>
        <w:tc>
          <w:tcPr>
            <w:tcW w:w="3114" w:type="dxa"/>
          </w:tcPr>
          <w:p w14:paraId="6BB204AC" w14:textId="3C401EBC" w:rsidR="00F8151D" w:rsidRDefault="00F8151D" w:rsidP="007B6D6F">
            <w:pPr>
              <w:spacing w:after="120"/>
              <w:jc w:val="both"/>
              <w:rPr>
                <w:color w:val="000000"/>
              </w:rPr>
            </w:pPr>
            <w:r>
              <w:rPr>
                <w:color w:val="000000"/>
              </w:rPr>
              <w:t xml:space="preserve">Contact name                    </w:t>
            </w:r>
          </w:p>
        </w:tc>
        <w:tc>
          <w:tcPr>
            <w:tcW w:w="6095" w:type="dxa"/>
          </w:tcPr>
          <w:p w14:paraId="276A3059" w14:textId="77777777" w:rsidR="007B6D6F" w:rsidRDefault="007B6D6F" w:rsidP="007B6D6F">
            <w:pPr>
              <w:spacing w:after="120"/>
              <w:jc w:val="both"/>
              <w:rPr>
                <w:color w:val="000000"/>
              </w:rPr>
            </w:pPr>
          </w:p>
        </w:tc>
      </w:tr>
      <w:tr w:rsidR="007B6D6F" w14:paraId="2A433FBE" w14:textId="77777777" w:rsidTr="005E0AC6">
        <w:tc>
          <w:tcPr>
            <w:tcW w:w="3114" w:type="dxa"/>
          </w:tcPr>
          <w:p w14:paraId="7CEE5C04" w14:textId="1016B6D4" w:rsidR="007B6D6F" w:rsidRDefault="00F8151D" w:rsidP="007B6D6F">
            <w:pPr>
              <w:spacing w:after="120"/>
              <w:jc w:val="both"/>
              <w:rPr>
                <w:color w:val="000000"/>
              </w:rPr>
            </w:pPr>
            <w:r>
              <w:rPr>
                <w:color w:val="000000"/>
              </w:rPr>
              <w:t>Name of organisation</w:t>
            </w:r>
          </w:p>
        </w:tc>
        <w:tc>
          <w:tcPr>
            <w:tcW w:w="6095" w:type="dxa"/>
          </w:tcPr>
          <w:p w14:paraId="5F4D0EF2" w14:textId="77777777" w:rsidR="007B6D6F" w:rsidRDefault="007B6D6F" w:rsidP="007B6D6F">
            <w:pPr>
              <w:spacing w:after="120"/>
              <w:jc w:val="both"/>
              <w:rPr>
                <w:color w:val="000000"/>
              </w:rPr>
            </w:pPr>
          </w:p>
        </w:tc>
      </w:tr>
      <w:tr w:rsidR="00904BA9" w14:paraId="74C7B9A0" w14:textId="77777777" w:rsidTr="005E0AC6">
        <w:tc>
          <w:tcPr>
            <w:tcW w:w="3114" w:type="dxa"/>
          </w:tcPr>
          <w:p w14:paraId="3D2111E0" w14:textId="216B6E17" w:rsidR="00904BA9" w:rsidRDefault="00904BA9" w:rsidP="007B6D6F">
            <w:pPr>
              <w:spacing w:after="120"/>
              <w:jc w:val="both"/>
              <w:rPr>
                <w:color w:val="000000"/>
              </w:rPr>
            </w:pPr>
            <w:r>
              <w:rPr>
                <w:color w:val="000000"/>
              </w:rPr>
              <w:t>Role in organisation</w:t>
            </w:r>
          </w:p>
        </w:tc>
        <w:tc>
          <w:tcPr>
            <w:tcW w:w="6095" w:type="dxa"/>
          </w:tcPr>
          <w:p w14:paraId="38B78DCD" w14:textId="77777777" w:rsidR="00904BA9" w:rsidRDefault="00904BA9" w:rsidP="007B6D6F">
            <w:pPr>
              <w:spacing w:after="120"/>
              <w:jc w:val="both"/>
              <w:rPr>
                <w:color w:val="000000"/>
              </w:rPr>
            </w:pPr>
          </w:p>
        </w:tc>
      </w:tr>
      <w:tr w:rsidR="007B6D6F" w14:paraId="6DB126E3" w14:textId="77777777" w:rsidTr="005E0AC6">
        <w:trPr>
          <w:trHeight w:val="681"/>
        </w:trPr>
        <w:tc>
          <w:tcPr>
            <w:tcW w:w="3114" w:type="dxa"/>
          </w:tcPr>
          <w:p w14:paraId="70F13017" w14:textId="5450A906" w:rsidR="007B6D6F" w:rsidRDefault="00F8151D" w:rsidP="007B6D6F">
            <w:pPr>
              <w:spacing w:after="120"/>
              <w:jc w:val="both"/>
              <w:rPr>
                <w:color w:val="000000"/>
              </w:rPr>
            </w:pPr>
            <w:r>
              <w:rPr>
                <w:color w:val="000000"/>
              </w:rPr>
              <w:t xml:space="preserve">Phone number </w:t>
            </w:r>
          </w:p>
        </w:tc>
        <w:tc>
          <w:tcPr>
            <w:tcW w:w="6095" w:type="dxa"/>
          </w:tcPr>
          <w:p w14:paraId="6FCEDAEA" w14:textId="77777777" w:rsidR="007B6D6F" w:rsidRDefault="007B6D6F" w:rsidP="007B6D6F">
            <w:pPr>
              <w:spacing w:after="120"/>
              <w:jc w:val="both"/>
              <w:rPr>
                <w:color w:val="000000"/>
              </w:rPr>
            </w:pPr>
          </w:p>
        </w:tc>
      </w:tr>
      <w:tr w:rsidR="007B6D6F" w14:paraId="744298C5" w14:textId="77777777" w:rsidTr="005E0AC6">
        <w:trPr>
          <w:trHeight w:val="673"/>
        </w:trPr>
        <w:tc>
          <w:tcPr>
            <w:tcW w:w="3114" w:type="dxa"/>
          </w:tcPr>
          <w:p w14:paraId="402DB140" w14:textId="45F5D260" w:rsidR="007B6D6F" w:rsidRDefault="00904BA9" w:rsidP="007B6D6F">
            <w:pPr>
              <w:spacing w:after="120"/>
              <w:jc w:val="both"/>
              <w:rPr>
                <w:color w:val="000000"/>
              </w:rPr>
            </w:pPr>
            <w:r>
              <w:rPr>
                <w:color w:val="000000"/>
              </w:rPr>
              <w:t>E-mail address</w:t>
            </w:r>
          </w:p>
        </w:tc>
        <w:tc>
          <w:tcPr>
            <w:tcW w:w="6095" w:type="dxa"/>
          </w:tcPr>
          <w:p w14:paraId="33F5B58C" w14:textId="77777777" w:rsidR="007B6D6F" w:rsidRDefault="007B6D6F" w:rsidP="007B6D6F">
            <w:pPr>
              <w:spacing w:after="120"/>
              <w:jc w:val="both"/>
              <w:rPr>
                <w:color w:val="000000"/>
              </w:rPr>
            </w:pPr>
          </w:p>
        </w:tc>
      </w:tr>
      <w:tr w:rsidR="007B6D6F" w14:paraId="6E32B847" w14:textId="77777777" w:rsidTr="005E0AC6">
        <w:trPr>
          <w:trHeight w:val="697"/>
        </w:trPr>
        <w:tc>
          <w:tcPr>
            <w:tcW w:w="3114" w:type="dxa"/>
          </w:tcPr>
          <w:p w14:paraId="39EBA066" w14:textId="3BF2B8D9" w:rsidR="007B6D6F" w:rsidRDefault="00904BA9" w:rsidP="007B6D6F">
            <w:pPr>
              <w:spacing w:after="120"/>
              <w:jc w:val="both"/>
              <w:rPr>
                <w:color w:val="000000"/>
              </w:rPr>
            </w:pPr>
            <w:r>
              <w:rPr>
                <w:color w:val="000000"/>
              </w:rPr>
              <w:t>Postal address</w:t>
            </w:r>
          </w:p>
        </w:tc>
        <w:tc>
          <w:tcPr>
            <w:tcW w:w="6095" w:type="dxa"/>
          </w:tcPr>
          <w:p w14:paraId="1F753303" w14:textId="77777777" w:rsidR="007B6D6F" w:rsidRDefault="007B6D6F" w:rsidP="007B6D6F">
            <w:pPr>
              <w:spacing w:after="120"/>
              <w:jc w:val="both"/>
              <w:rPr>
                <w:color w:val="000000"/>
              </w:rPr>
            </w:pPr>
          </w:p>
        </w:tc>
      </w:tr>
    </w:tbl>
    <w:p w14:paraId="444BEF2A" w14:textId="77777777" w:rsidR="007B0BBB" w:rsidRPr="00B656E2" w:rsidRDefault="007B0BBB" w:rsidP="00B656E2">
      <w:pPr>
        <w:pStyle w:val="ListParagraph"/>
        <w:spacing w:before="240"/>
        <w:contextualSpacing w:val="0"/>
        <w:jc w:val="both"/>
        <w:rPr>
          <w:color w:val="000000"/>
        </w:rPr>
      </w:pPr>
    </w:p>
    <w:p w14:paraId="3F9F144D" w14:textId="77777777" w:rsidR="001446B9" w:rsidRDefault="001446B9">
      <w:pPr>
        <w:spacing w:after="0" w:line="240" w:lineRule="auto"/>
        <w:rPr>
          <w:b/>
          <w:sz w:val="36"/>
        </w:rPr>
      </w:pPr>
      <w:bookmarkStart w:id="7" w:name="_Toc529102475"/>
      <w:bookmarkStart w:id="8" w:name="_Toc64972539"/>
      <w:r>
        <w:br w:type="page"/>
      </w:r>
    </w:p>
    <w:p w14:paraId="2BF834E0" w14:textId="4C3C47E6" w:rsidR="00024A1A" w:rsidRPr="00024A1A" w:rsidRDefault="00024A1A" w:rsidP="002C4183">
      <w:pPr>
        <w:pStyle w:val="Heading1"/>
        <w:keepNext w:val="0"/>
        <w:widowControl w:val="0"/>
        <w:numPr>
          <w:ilvl w:val="0"/>
          <w:numId w:val="0"/>
        </w:numPr>
      </w:pPr>
      <w:bookmarkStart w:id="9" w:name="_Toc176602053"/>
      <w:r>
        <w:lastRenderedPageBreak/>
        <w:t xml:space="preserve">Section </w:t>
      </w:r>
      <w:r w:rsidR="001328B0">
        <w:t>3</w:t>
      </w:r>
      <w:r>
        <w:t xml:space="preserve"> - </w:t>
      </w:r>
      <w:r w:rsidRPr="00024A1A">
        <w:t>Price</w:t>
      </w:r>
      <w:r w:rsidRPr="00024A1A">
        <w:rPr>
          <w:sz w:val="28"/>
        </w:rPr>
        <w:t xml:space="preserve"> </w:t>
      </w:r>
      <w:r w:rsidRPr="00024A1A">
        <w:t>Schedule</w:t>
      </w:r>
      <w:bookmarkEnd w:id="7"/>
      <w:bookmarkEnd w:id="8"/>
      <w:bookmarkEnd w:id="9"/>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0" w:name="_Toc529102477"/>
      <w:bookmarkStart w:id="11" w:name="_Toc64972541"/>
      <w:bookmarkStart w:id="12" w:name="_Toc176602054"/>
      <w:r w:rsidRPr="00024A1A">
        <w:rPr>
          <w:b/>
          <w:sz w:val="28"/>
        </w:rPr>
        <w:t>Price Validity Period</w:t>
      </w:r>
      <w:bookmarkEnd w:id="10"/>
      <w:bookmarkEnd w:id="11"/>
      <w:bookmarkEnd w:id="12"/>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3" w:name="_Toc529102478"/>
      <w:bookmarkStart w:id="14" w:name="_Toc64972542"/>
      <w:bookmarkStart w:id="15" w:name="_Toc176602055"/>
      <w:r w:rsidRPr="00024A1A">
        <w:rPr>
          <w:b/>
          <w:sz w:val="28"/>
        </w:rPr>
        <w:t>Price Review Proposals</w:t>
      </w:r>
      <w:bookmarkEnd w:id="13"/>
      <w:bookmarkEnd w:id="14"/>
      <w:bookmarkEnd w:id="15"/>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6" w:name="_Toc447029753"/>
      <w:bookmarkStart w:id="17" w:name="_Toc529090629"/>
      <w:bookmarkStart w:id="18"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9" w:name="_Toc64972543"/>
      <w:bookmarkStart w:id="20" w:name="_Toc176602056"/>
      <w:r w:rsidRPr="00024A1A">
        <w:rPr>
          <w:b/>
          <w:sz w:val="28"/>
        </w:rPr>
        <w:t>Contract Renewal</w:t>
      </w:r>
      <w:bookmarkEnd w:id="16"/>
      <w:bookmarkEnd w:id="17"/>
      <w:bookmarkEnd w:id="18"/>
      <w:bookmarkEnd w:id="19"/>
      <w:bookmarkEnd w:id="20"/>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1" w:name="_Toc529102483"/>
      <w:bookmarkStart w:id="22" w:name="_Toc64972544"/>
      <w:bookmarkStart w:id="23" w:name="_Toc176602057"/>
      <w:bookmarkStart w:id="24" w:name="_Toc447029758"/>
      <w:r w:rsidRPr="00024A1A">
        <w:lastRenderedPageBreak/>
        <w:t xml:space="preserve">Section </w:t>
      </w:r>
      <w:r w:rsidR="001328B0">
        <w:t>4</w:t>
      </w:r>
      <w:r w:rsidRPr="00024A1A">
        <w:t xml:space="preserve"> - Certificates</w:t>
      </w:r>
      <w:bookmarkEnd w:id="21"/>
      <w:r w:rsidRPr="00024A1A">
        <w:t xml:space="preserve"> and Declarations</w:t>
      </w:r>
      <w:bookmarkEnd w:id="22"/>
      <w:bookmarkEnd w:id="23"/>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5" w:name="_Toc529090634"/>
      <w:bookmarkStart w:id="26" w:name="_Toc529102484"/>
      <w:bookmarkStart w:id="27" w:name="_Toc64972545"/>
      <w:bookmarkStart w:id="28" w:name="_Toc176602058"/>
      <w:r w:rsidRPr="00024A1A">
        <w:rPr>
          <w:b/>
          <w:sz w:val="28"/>
        </w:rPr>
        <w:t>Conditions of Tender</w:t>
      </w:r>
      <w:bookmarkEnd w:id="24"/>
      <w:bookmarkEnd w:id="25"/>
      <w:bookmarkEnd w:id="26"/>
      <w:bookmarkEnd w:id="27"/>
      <w:bookmarkEnd w:id="28"/>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698DADD3">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698DADD3">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r w:rsidR="001328B0">
              <w:rPr>
                <w:rFonts w:cs="Arial"/>
                <w:sz w:val="20"/>
                <w:szCs w:val="20"/>
              </w:rPr>
              <w:t>document</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76602059"/>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76602060"/>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76602061"/>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76602062"/>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76602063"/>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60D71B4F" w14:textId="43F0BB27" w:rsidR="00B656E2" w:rsidRPr="006C15DE" w:rsidRDefault="00B656E2" w:rsidP="00AC5B70">
      <w:pPr>
        <w:keepNext/>
        <w:tabs>
          <w:tab w:val="num" w:pos="709"/>
        </w:tabs>
        <w:spacing w:before="120" w:after="60"/>
        <w:ind w:left="709" w:hanging="709"/>
        <w:jc w:val="both"/>
        <w:outlineLvl w:val="1"/>
        <w:rPr>
          <w:bCs/>
          <w:sz w:val="28"/>
        </w:rPr>
      </w:pPr>
      <w:bookmarkStart w:id="53" w:name="_Toc176602064"/>
      <w:r w:rsidRPr="00AC5B70">
        <w:rPr>
          <w:b/>
          <w:sz w:val="28"/>
        </w:rPr>
        <w:lastRenderedPageBreak/>
        <w:t xml:space="preserve">Annex D - Exclusion Grounds: Public Procurement </w:t>
      </w:r>
      <w:r w:rsidR="006C15DE" w:rsidRPr="006C15DE">
        <w:rPr>
          <w:bCs/>
          <w:sz w:val="28"/>
        </w:rPr>
        <w:t>(for information only)</w:t>
      </w:r>
      <w:bookmarkEnd w:id="53"/>
    </w:p>
    <w:p w14:paraId="373F9498"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Mandatory Exclusion Grounds </w:t>
      </w:r>
    </w:p>
    <w:p w14:paraId="1D345E77"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R57(1), (2) and (3) and the Public Contract Directives 2014/24/EU Article 57(1). </w:t>
      </w:r>
    </w:p>
    <w:p w14:paraId="7D18CD80" w14:textId="77777777" w:rsidR="00B656E2" w:rsidRPr="00B656E2" w:rsidRDefault="00B656E2" w:rsidP="00B656E2">
      <w:pPr>
        <w:widowControl w:val="0"/>
        <w:spacing w:after="120"/>
        <w:jc w:val="both"/>
        <w:rPr>
          <w:sz w:val="20"/>
          <w:szCs w:val="20"/>
        </w:rPr>
      </w:pPr>
      <w:r w:rsidRPr="00B656E2">
        <w:rPr>
          <w:sz w:val="20"/>
          <w:szCs w:val="20"/>
        </w:rPr>
        <w:t xml:space="preserve">Participation in a criminal organisation </w:t>
      </w:r>
    </w:p>
    <w:p w14:paraId="3B90924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Participation offence as defined by section 45 of the Serious Crime Act 2015 </w:t>
      </w:r>
    </w:p>
    <w:p w14:paraId="34485B20"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Conspiracy within the meaning of: </w:t>
      </w:r>
    </w:p>
    <w:p w14:paraId="56DCB058" w14:textId="77777777" w:rsidR="00B656E2" w:rsidRPr="00B656E2" w:rsidRDefault="00B656E2" w:rsidP="00B656E2">
      <w:pPr>
        <w:widowControl w:val="0"/>
        <w:spacing w:after="120"/>
        <w:jc w:val="both"/>
        <w:rPr>
          <w:sz w:val="20"/>
          <w:szCs w:val="20"/>
        </w:rPr>
      </w:pPr>
      <w:r w:rsidRPr="00B656E2">
        <w:rPr>
          <w:sz w:val="20"/>
          <w:szCs w:val="20"/>
        </w:rPr>
        <w:t xml:space="preserve">● section 1 or 1A of the Criminal Law Act 1977; or </w:t>
      </w:r>
    </w:p>
    <w:p w14:paraId="6B65F203" w14:textId="77777777" w:rsidR="00B656E2" w:rsidRPr="00B656E2" w:rsidRDefault="00B656E2" w:rsidP="00B656E2">
      <w:pPr>
        <w:widowControl w:val="0"/>
        <w:spacing w:after="120"/>
        <w:jc w:val="both"/>
        <w:rPr>
          <w:sz w:val="20"/>
          <w:szCs w:val="20"/>
        </w:rPr>
      </w:pPr>
      <w:r w:rsidRPr="00B656E2">
        <w:rPr>
          <w:sz w:val="20"/>
          <w:szCs w:val="20"/>
        </w:rPr>
        <w:t xml:space="preserve">● article 9 or 9A of the Criminal Attempts and Conspiracy (Northern Ireland) Order 1983, </w:t>
      </w:r>
    </w:p>
    <w:p w14:paraId="41025952" w14:textId="77777777" w:rsidR="00B656E2" w:rsidRPr="00B656E2" w:rsidRDefault="00B656E2" w:rsidP="00B656E2">
      <w:pPr>
        <w:widowControl w:val="0"/>
        <w:spacing w:after="120"/>
        <w:jc w:val="both"/>
        <w:rPr>
          <w:sz w:val="20"/>
          <w:szCs w:val="20"/>
        </w:rPr>
      </w:pPr>
      <w:r w:rsidRPr="00B656E2">
        <w:rPr>
          <w:sz w:val="20"/>
          <w:szCs w:val="20"/>
        </w:rPr>
        <w:t xml:space="preserve">where that conspiracy relates to participation in a criminal organisation as defined in Article 2 of Council Framework Decision 2008/841/JHA on the fight against organised crime. </w:t>
      </w:r>
    </w:p>
    <w:p w14:paraId="12297EED" w14:textId="77777777" w:rsidR="00B656E2" w:rsidRPr="00B656E2" w:rsidRDefault="00B656E2" w:rsidP="00B656E2">
      <w:pPr>
        <w:widowControl w:val="0"/>
        <w:spacing w:after="120"/>
        <w:jc w:val="both"/>
        <w:rPr>
          <w:b/>
          <w:bCs/>
          <w:sz w:val="20"/>
          <w:szCs w:val="20"/>
        </w:rPr>
      </w:pPr>
      <w:r w:rsidRPr="00B656E2">
        <w:rPr>
          <w:b/>
          <w:bCs/>
          <w:sz w:val="20"/>
          <w:szCs w:val="20"/>
        </w:rPr>
        <w:t xml:space="preserve">Corruption </w:t>
      </w:r>
    </w:p>
    <w:p w14:paraId="5CF6FF4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Corruption within the meaning of section 1(2) of the Public Bodies Corrupt Practices Act 1889 or section 1 of the Prevention of Corruption Act 1906; </w:t>
      </w:r>
    </w:p>
    <w:p w14:paraId="0AACDF1A"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The common law offence of bribery; </w:t>
      </w:r>
    </w:p>
    <w:p w14:paraId="24F7AFC7"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Bribery within the meaning of sections 1, 2 or 6 of the Bribery Act 2010, or section 113 of the Representation of the People Act 1983. </w:t>
      </w:r>
    </w:p>
    <w:p w14:paraId="4D1F3C22" w14:textId="77777777" w:rsidR="00B656E2" w:rsidRPr="00B656E2" w:rsidRDefault="00B656E2" w:rsidP="00B656E2">
      <w:pPr>
        <w:widowControl w:val="0"/>
        <w:spacing w:after="120"/>
        <w:jc w:val="both"/>
        <w:rPr>
          <w:b/>
          <w:bCs/>
          <w:sz w:val="20"/>
          <w:szCs w:val="20"/>
        </w:rPr>
      </w:pPr>
      <w:r w:rsidRPr="00B656E2">
        <w:rPr>
          <w:b/>
          <w:bCs/>
          <w:sz w:val="20"/>
          <w:szCs w:val="20"/>
        </w:rPr>
        <w:t xml:space="preserve">Terrorist offences or offences linked to terrorist activities </w:t>
      </w:r>
    </w:p>
    <w:p w14:paraId="4252D232"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offence: </w:t>
      </w:r>
    </w:p>
    <w:p w14:paraId="7E56ACF0" w14:textId="77777777" w:rsidR="00B656E2" w:rsidRPr="00B656E2" w:rsidRDefault="00B656E2" w:rsidP="00B656E2">
      <w:pPr>
        <w:widowControl w:val="0"/>
        <w:spacing w:after="120"/>
        <w:jc w:val="both"/>
        <w:rPr>
          <w:sz w:val="20"/>
          <w:szCs w:val="20"/>
        </w:rPr>
      </w:pPr>
      <w:r w:rsidRPr="00B656E2">
        <w:rPr>
          <w:sz w:val="20"/>
          <w:szCs w:val="20"/>
        </w:rPr>
        <w:t xml:space="preserve">● listed in section 41 of the Counter Terrorism Act 2008; </w:t>
      </w:r>
    </w:p>
    <w:p w14:paraId="5E357F27" w14:textId="77777777" w:rsidR="00B656E2" w:rsidRPr="00B656E2" w:rsidRDefault="00B656E2" w:rsidP="00B656E2">
      <w:pPr>
        <w:widowControl w:val="0"/>
        <w:spacing w:after="120"/>
        <w:jc w:val="both"/>
        <w:rPr>
          <w:sz w:val="20"/>
          <w:szCs w:val="20"/>
        </w:rPr>
      </w:pPr>
      <w:r w:rsidRPr="00B656E2">
        <w:rPr>
          <w:sz w:val="20"/>
          <w:szCs w:val="20"/>
        </w:rPr>
        <w:t xml:space="preserve">● listed in schedule 2 to that Act where the court has determined that there is a terrorist connection; </w:t>
      </w:r>
    </w:p>
    <w:p w14:paraId="455BE0B2" w14:textId="77777777" w:rsidR="00B656E2" w:rsidRPr="00B656E2" w:rsidRDefault="00B656E2" w:rsidP="00B656E2">
      <w:pPr>
        <w:widowControl w:val="0"/>
        <w:spacing w:after="120"/>
        <w:jc w:val="both"/>
        <w:rPr>
          <w:sz w:val="20"/>
          <w:szCs w:val="20"/>
        </w:rPr>
      </w:pPr>
      <w:r w:rsidRPr="00B656E2">
        <w:rPr>
          <w:sz w:val="20"/>
          <w:szCs w:val="20"/>
        </w:rPr>
        <w:t xml:space="preserve">● under sections 44 to 46 of the Serious Crime Act 2007 which relates to an offence covered by the previous two points. </w:t>
      </w:r>
    </w:p>
    <w:p w14:paraId="70C7EB39" w14:textId="77777777" w:rsidR="00B656E2" w:rsidRPr="00B656E2" w:rsidRDefault="00B656E2" w:rsidP="00B656E2">
      <w:pPr>
        <w:widowControl w:val="0"/>
        <w:spacing w:after="120"/>
        <w:jc w:val="both"/>
        <w:rPr>
          <w:b/>
          <w:bCs/>
          <w:sz w:val="20"/>
          <w:szCs w:val="20"/>
        </w:rPr>
      </w:pPr>
      <w:r w:rsidRPr="00B656E2">
        <w:rPr>
          <w:b/>
          <w:bCs/>
          <w:sz w:val="20"/>
          <w:szCs w:val="20"/>
        </w:rPr>
        <w:t xml:space="preserve">Money laundering or terrorist financing </w:t>
      </w:r>
    </w:p>
    <w:p w14:paraId="4097CC63"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Money laundering within the meaning of sections 340(11) and 415 of the Proceeds of Crime Act 2002 </w:t>
      </w:r>
    </w:p>
    <w:p w14:paraId="1A88D459"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criminal conduct within the meaning of section 93A, 93B or 93C of the Criminal Justice Act 1988 or article 45, 46 or 47 of the Proceeds of Crime (Northern Ireland) Order 1996. </w:t>
      </w:r>
    </w:p>
    <w:p w14:paraId="0E4720C5" w14:textId="77777777" w:rsidR="00B656E2" w:rsidRPr="00B656E2" w:rsidRDefault="00B656E2" w:rsidP="00B656E2">
      <w:pPr>
        <w:widowControl w:val="0"/>
        <w:spacing w:after="120"/>
        <w:jc w:val="both"/>
        <w:rPr>
          <w:b/>
          <w:bCs/>
          <w:sz w:val="20"/>
          <w:szCs w:val="20"/>
        </w:rPr>
      </w:pPr>
      <w:r w:rsidRPr="00B656E2">
        <w:rPr>
          <w:b/>
          <w:bCs/>
          <w:sz w:val="20"/>
          <w:szCs w:val="20"/>
        </w:rPr>
        <w:t xml:space="preserve">Child labour and other forms of trafficking human beings </w:t>
      </w:r>
    </w:p>
    <w:p w14:paraId="59C0CF2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4 of the Asylum and Immigration (Treatment of Claimants etc.) Act 2004; </w:t>
      </w:r>
    </w:p>
    <w:p w14:paraId="54D7DDBD"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59A of the Sexual Offences Act 2003 </w:t>
      </w:r>
      <w:r w:rsidRPr="00B656E2">
        <w:rPr>
          <w:rFonts w:ascii="Segoe UI Symbol" w:hAnsi="Segoe UI Symbol" w:cs="Segoe UI Symbol"/>
          <w:sz w:val="20"/>
          <w:szCs w:val="20"/>
        </w:rPr>
        <w:t>❖</w:t>
      </w:r>
      <w:r w:rsidRPr="00B656E2">
        <w:rPr>
          <w:sz w:val="20"/>
          <w:szCs w:val="20"/>
        </w:rPr>
        <w:t xml:space="preserve"> An offence under section 71 of the Coroners and Justice Act 2009; </w:t>
      </w:r>
    </w:p>
    <w:p w14:paraId="78627BF1"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drug trafficking within the meaning of section 49, 50 or 51 of the Drug Trafficking Act 1994 </w:t>
      </w:r>
    </w:p>
    <w:p w14:paraId="7539B60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1, 2 or section 4 of the Modern Slavery Act 2015. </w:t>
      </w:r>
    </w:p>
    <w:p w14:paraId="4209E0F9" w14:textId="77777777" w:rsidR="00B656E2" w:rsidRPr="00B656E2" w:rsidRDefault="00B656E2" w:rsidP="00B656E2">
      <w:pPr>
        <w:widowControl w:val="0"/>
        <w:spacing w:after="120"/>
        <w:jc w:val="both"/>
        <w:rPr>
          <w:b/>
          <w:bCs/>
          <w:sz w:val="20"/>
          <w:szCs w:val="20"/>
        </w:rPr>
      </w:pPr>
      <w:r w:rsidRPr="00B656E2">
        <w:rPr>
          <w:b/>
          <w:bCs/>
          <w:sz w:val="20"/>
          <w:szCs w:val="20"/>
        </w:rPr>
        <w:lastRenderedPageBreak/>
        <w:t xml:space="preserve">Non-payment of tax and social security contributions </w:t>
      </w:r>
    </w:p>
    <w:p w14:paraId="1008789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Breach of obligations relating to the payment of taxes or social security contributions that has been established by a judicial or administrative decision. </w:t>
      </w:r>
    </w:p>
    <w:p w14:paraId="3007F5C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Where any tax returns submitted on or after 1 October 2012 have been found to be incorrect as a result of: </w:t>
      </w:r>
    </w:p>
    <w:p w14:paraId="3C6DA05A" w14:textId="77777777" w:rsidR="00B656E2" w:rsidRPr="00B656E2" w:rsidRDefault="00B656E2" w:rsidP="00B656E2">
      <w:pPr>
        <w:widowControl w:val="0"/>
        <w:spacing w:after="120"/>
        <w:jc w:val="both"/>
        <w:rPr>
          <w:sz w:val="20"/>
          <w:szCs w:val="20"/>
        </w:rPr>
      </w:pPr>
      <w:r w:rsidRPr="00B656E2">
        <w:rPr>
          <w:sz w:val="20"/>
          <w:szCs w:val="20"/>
        </w:rPr>
        <w:t xml:space="preserve">● HMRC successfully challenging the potential supplier under the General Anti – Abuse Rule (GAAR) or the “Halifax” abuse principle; or </w:t>
      </w:r>
    </w:p>
    <w:p w14:paraId="54AD5F3B" w14:textId="77777777" w:rsidR="00B656E2" w:rsidRPr="00B656E2" w:rsidRDefault="00B656E2" w:rsidP="00B656E2">
      <w:pPr>
        <w:widowControl w:val="0"/>
        <w:spacing w:after="120"/>
        <w:jc w:val="both"/>
        <w:rPr>
          <w:sz w:val="20"/>
          <w:szCs w:val="20"/>
        </w:rPr>
      </w:pPr>
      <w:r w:rsidRPr="00B656E2">
        <w:rPr>
          <w:sz w:val="20"/>
          <w:szCs w:val="20"/>
        </w:rPr>
        <w:t xml:space="preserve">● a tax authority in a jurisdiction in which the potential supplier is established successfully challenging it under any tax rules or legislation that have an effect equivalent or similar to the GAAR or “Halifax” abuse principle; </w:t>
      </w:r>
    </w:p>
    <w:p w14:paraId="1A2B3FAA" w14:textId="77777777" w:rsidR="00B656E2" w:rsidRPr="00B656E2" w:rsidRDefault="00B656E2" w:rsidP="00B656E2">
      <w:pPr>
        <w:widowControl w:val="0"/>
        <w:spacing w:after="120"/>
        <w:jc w:val="both"/>
        <w:rPr>
          <w:sz w:val="20"/>
          <w:szCs w:val="20"/>
        </w:rPr>
      </w:pPr>
      <w:r w:rsidRPr="00B656E2">
        <w:rPr>
          <w:sz w:val="20"/>
          <w:szCs w:val="20"/>
        </w:rPr>
        <w:t xml:space="preserve">● a failure to notify, or failure of an avoidance scheme which the supplier is or was involved in, under the Disclosure of Tax Avoidance Scheme rules (DOTAS) or any equivalent or similar regime in a jurisdiction in which the supplier is established. </w:t>
      </w:r>
    </w:p>
    <w:p w14:paraId="08361F73" w14:textId="77777777" w:rsidR="00B656E2" w:rsidRPr="00B656E2" w:rsidRDefault="00B656E2" w:rsidP="00B656E2">
      <w:pPr>
        <w:widowControl w:val="0"/>
        <w:spacing w:after="120"/>
        <w:jc w:val="both"/>
        <w:rPr>
          <w:b/>
          <w:bCs/>
          <w:sz w:val="20"/>
          <w:szCs w:val="20"/>
        </w:rPr>
      </w:pPr>
      <w:r w:rsidRPr="00B656E2">
        <w:rPr>
          <w:b/>
          <w:bCs/>
          <w:sz w:val="20"/>
          <w:szCs w:val="20"/>
        </w:rPr>
        <w:t xml:space="preserve">Other offences </w:t>
      </w:r>
    </w:p>
    <w:p w14:paraId="1F612538"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as defined by the law of any jurisdiction outside England, Wales and Northern Ireland. </w:t>
      </w:r>
    </w:p>
    <w:p w14:paraId="6CDD8FC9" w14:textId="77777777" w:rsidR="00B656E2" w:rsidRPr="00B656E2" w:rsidRDefault="00B656E2" w:rsidP="00B656E2">
      <w:pPr>
        <w:widowControl w:val="0"/>
        <w:spacing w:after="120"/>
        <w:jc w:val="both"/>
        <w:rPr>
          <w:color w:val="000000"/>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created after 26 </w:t>
      </w:r>
      <w:proofErr w:type="spellStart"/>
      <w:r w:rsidRPr="00B656E2">
        <w:rPr>
          <w:sz w:val="20"/>
          <w:szCs w:val="20"/>
        </w:rPr>
        <w:t>th</w:t>
      </w:r>
      <w:proofErr w:type="spellEnd"/>
      <w:r w:rsidRPr="00B656E2">
        <w:rPr>
          <w:sz w:val="20"/>
          <w:szCs w:val="20"/>
        </w:rPr>
        <w:t xml:space="preserve"> February 2015 in England, Wales or Northern Ireland.</w:t>
      </w:r>
    </w:p>
    <w:p w14:paraId="0AE205F0"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Discretionary Exclusions Grounds </w:t>
      </w:r>
    </w:p>
    <w:p w14:paraId="1C0A7BAA"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R57(8) and the Public Contract Directives 2014/24/EU Article 57(4). </w:t>
      </w:r>
    </w:p>
    <w:p w14:paraId="5936FA6E" w14:textId="77777777" w:rsidR="00B656E2" w:rsidRPr="00B656E2" w:rsidRDefault="00B656E2" w:rsidP="00B656E2">
      <w:pPr>
        <w:widowControl w:val="0"/>
        <w:spacing w:after="120"/>
        <w:jc w:val="both"/>
        <w:rPr>
          <w:b/>
          <w:bCs/>
          <w:sz w:val="20"/>
          <w:szCs w:val="20"/>
        </w:rPr>
      </w:pPr>
      <w:r w:rsidRPr="00B656E2">
        <w:rPr>
          <w:b/>
          <w:bCs/>
          <w:sz w:val="20"/>
          <w:szCs w:val="20"/>
        </w:rPr>
        <w:t xml:space="preserve">Obligations in the field of environment, social and labour law. </w:t>
      </w:r>
    </w:p>
    <w:p w14:paraId="2D32275A" w14:textId="77777777" w:rsidR="00B656E2" w:rsidRPr="00B656E2" w:rsidRDefault="00B656E2" w:rsidP="00B656E2">
      <w:pPr>
        <w:widowControl w:val="0"/>
        <w:spacing w:after="120"/>
        <w:jc w:val="both"/>
        <w:rPr>
          <w:sz w:val="20"/>
          <w:szCs w:val="20"/>
        </w:rPr>
      </w:pPr>
      <w:r w:rsidRPr="00B656E2">
        <w:rPr>
          <w:sz w:val="20"/>
          <w:szCs w:val="20"/>
        </w:rPr>
        <w:t xml:space="preserve">■ 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but not limited to, the following:- </w:t>
      </w:r>
    </w:p>
    <w:p w14:paraId="781C75EB" w14:textId="77777777" w:rsidR="00B656E2" w:rsidRPr="00B656E2" w:rsidRDefault="00B656E2" w:rsidP="00B656E2">
      <w:pPr>
        <w:widowControl w:val="0"/>
        <w:spacing w:after="120"/>
        <w:jc w:val="both"/>
        <w:rPr>
          <w:sz w:val="20"/>
          <w:szCs w:val="20"/>
        </w:rPr>
      </w:pPr>
      <w:r w:rsidRPr="00B656E2">
        <w:rPr>
          <w:sz w:val="20"/>
          <w:szCs w:val="20"/>
        </w:rPr>
        <w:t xml:space="preserve">● In the last 3 years, where the organisation or any of its Directors or Executive Officers has been in receipt of enforcement/remedial orders in relation to the Health and Safety Executive (or equivalent body). </w:t>
      </w:r>
    </w:p>
    <w:p w14:paraId="76E4AA7C"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14:paraId="3D6D4976"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been convicted of a breach of the Health and Safety legislation. </w:t>
      </w:r>
    </w:p>
    <w:p w14:paraId="24A81BCB"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any finding of unlawful discrimination has been made against the organisation by an Employment Tribunal, an Employment Appeal Tribunal or any other court (or incomparable proceedings in any jurisdiction other than the UK). ● Where the organisation has been in breach of section 15 of the Immigration, Asylum, and Nationality Act 2006; </w:t>
      </w:r>
    </w:p>
    <w:p w14:paraId="603F121C"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a conviction under section 21 of the Immigration, Asylum, and Nationality Act 2006; </w:t>
      </w:r>
    </w:p>
    <w:p w14:paraId="6EA6B46E"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been in breach of the National Minimum Wage Act 1998. </w:t>
      </w:r>
    </w:p>
    <w:p w14:paraId="0C64CE42" w14:textId="77777777" w:rsidR="00B656E2" w:rsidRPr="00B656E2" w:rsidRDefault="00B656E2" w:rsidP="00B656E2">
      <w:pPr>
        <w:widowControl w:val="0"/>
        <w:spacing w:after="120"/>
        <w:jc w:val="both"/>
        <w:rPr>
          <w:b/>
          <w:bCs/>
          <w:sz w:val="20"/>
          <w:szCs w:val="20"/>
        </w:rPr>
      </w:pPr>
      <w:r w:rsidRPr="00B656E2">
        <w:rPr>
          <w:b/>
          <w:bCs/>
          <w:sz w:val="20"/>
          <w:szCs w:val="20"/>
        </w:rPr>
        <w:lastRenderedPageBreak/>
        <w:t xml:space="preserve">Bankruptcy, insolvency </w:t>
      </w:r>
    </w:p>
    <w:p w14:paraId="12497BD7" w14:textId="77777777" w:rsidR="00B656E2" w:rsidRPr="00B656E2" w:rsidRDefault="00B656E2" w:rsidP="00B656E2">
      <w:pPr>
        <w:widowControl w:val="0"/>
        <w:spacing w:after="120"/>
        <w:jc w:val="both"/>
        <w:rPr>
          <w:sz w:val="20"/>
          <w:szCs w:val="20"/>
        </w:rPr>
      </w:pPr>
      <w:r w:rsidRPr="00B656E2">
        <w:rPr>
          <w:sz w:val="20"/>
          <w:szCs w:val="20"/>
        </w:rPr>
        <w:t xml:space="preserve">■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p w14:paraId="2820B3FC" w14:textId="77777777" w:rsidR="00B656E2" w:rsidRPr="00B656E2" w:rsidRDefault="00B656E2" w:rsidP="00B656E2">
      <w:pPr>
        <w:widowControl w:val="0"/>
        <w:spacing w:after="120"/>
        <w:jc w:val="both"/>
        <w:rPr>
          <w:b/>
          <w:bCs/>
          <w:sz w:val="20"/>
          <w:szCs w:val="20"/>
        </w:rPr>
      </w:pPr>
      <w:r w:rsidRPr="00B656E2">
        <w:rPr>
          <w:b/>
          <w:bCs/>
          <w:sz w:val="20"/>
          <w:szCs w:val="20"/>
        </w:rPr>
        <w:t xml:space="preserve">Grave professional misconduct </w:t>
      </w:r>
    </w:p>
    <w:p w14:paraId="09A58BF7" w14:textId="77777777" w:rsidR="00B656E2" w:rsidRPr="00B656E2" w:rsidRDefault="00B656E2" w:rsidP="00B656E2">
      <w:pPr>
        <w:widowControl w:val="0"/>
        <w:spacing w:after="120"/>
        <w:jc w:val="both"/>
        <w:rPr>
          <w:sz w:val="20"/>
          <w:szCs w:val="20"/>
        </w:rPr>
      </w:pPr>
      <w:r w:rsidRPr="00B656E2">
        <w:rPr>
          <w:sz w:val="20"/>
          <w:szCs w:val="20"/>
        </w:rPr>
        <w:t xml:space="preserve">■ Guilty of grave professional misconduct </w:t>
      </w:r>
    </w:p>
    <w:p w14:paraId="2EF725CC" w14:textId="77777777" w:rsidR="00B656E2" w:rsidRPr="00B656E2" w:rsidRDefault="00B656E2" w:rsidP="00B656E2">
      <w:pPr>
        <w:widowControl w:val="0"/>
        <w:spacing w:after="120"/>
        <w:jc w:val="both"/>
        <w:rPr>
          <w:b/>
          <w:bCs/>
          <w:sz w:val="20"/>
          <w:szCs w:val="20"/>
        </w:rPr>
      </w:pPr>
      <w:r w:rsidRPr="00B656E2">
        <w:rPr>
          <w:b/>
          <w:bCs/>
          <w:sz w:val="20"/>
          <w:szCs w:val="20"/>
        </w:rPr>
        <w:t xml:space="preserve">Distortion of competition </w:t>
      </w:r>
    </w:p>
    <w:p w14:paraId="5A71DD3F" w14:textId="77777777" w:rsidR="00B656E2" w:rsidRPr="00B656E2" w:rsidRDefault="00B656E2" w:rsidP="00B656E2">
      <w:pPr>
        <w:widowControl w:val="0"/>
        <w:spacing w:after="120"/>
        <w:jc w:val="both"/>
        <w:rPr>
          <w:sz w:val="20"/>
          <w:szCs w:val="20"/>
        </w:rPr>
      </w:pPr>
      <w:r w:rsidRPr="00B656E2">
        <w:rPr>
          <w:sz w:val="20"/>
          <w:szCs w:val="20"/>
        </w:rPr>
        <w:t xml:space="preserve">■ Entered into agreements with other economic operators aimed at distorting competition. </w:t>
      </w:r>
    </w:p>
    <w:p w14:paraId="5D41A76E" w14:textId="77777777" w:rsidR="00B656E2" w:rsidRPr="00B656E2" w:rsidRDefault="00B656E2" w:rsidP="00B656E2">
      <w:pPr>
        <w:widowControl w:val="0"/>
        <w:spacing w:after="120"/>
        <w:jc w:val="both"/>
        <w:rPr>
          <w:b/>
          <w:bCs/>
          <w:sz w:val="20"/>
          <w:szCs w:val="20"/>
        </w:rPr>
      </w:pPr>
      <w:r w:rsidRPr="00B656E2">
        <w:rPr>
          <w:b/>
          <w:bCs/>
          <w:sz w:val="20"/>
          <w:szCs w:val="20"/>
        </w:rPr>
        <w:t xml:space="preserve">Conflict of interest </w:t>
      </w:r>
    </w:p>
    <w:p w14:paraId="3AC1163B" w14:textId="77777777" w:rsidR="00B656E2" w:rsidRPr="00B656E2" w:rsidRDefault="00B656E2" w:rsidP="00B656E2">
      <w:pPr>
        <w:widowControl w:val="0"/>
        <w:spacing w:after="120"/>
        <w:jc w:val="both"/>
        <w:rPr>
          <w:sz w:val="20"/>
          <w:szCs w:val="20"/>
        </w:rPr>
      </w:pPr>
      <w:r w:rsidRPr="00B656E2">
        <w:rPr>
          <w:sz w:val="20"/>
          <w:szCs w:val="20"/>
        </w:rPr>
        <w:t xml:space="preserve">■ Aware of any conflict of interest within the meaning of regulation 24 due to the participation in the procurement procedure </w:t>
      </w:r>
    </w:p>
    <w:p w14:paraId="1C7EA529" w14:textId="77777777" w:rsidR="00B656E2" w:rsidRPr="00B656E2" w:rsidRDefault="00B656E2" w:rsidP="00B656E2">
      <w:pPr>
        <w:widowControl w:val="0"/>
        <w:spacing w:after="120"/>
        <w:jc w:val="both"/>
        <w:rPr>
          <w:b/>
          <w:bCs/>
          <w:sz w:val="20"/>
          <w:szCs w:val="20"/>
        </w:rPr>
      </w:pPr>
      <w:r w:rsidRPr="00B656E2">
        <w:rPr>
          <w:b/>
          <w:bCs/>
          <w:sz w:val="20"/>
          <w:szCs w:val="20"/>
        </w:rPr>
        <w:t xml:space="preserve">Been involved in the preparation of the procurement procedure. </w:t>
      </w:r>
    </w:p>
    <w:p w14:paraId="4192D390" w14:textId="77777777" w:rsidR="00B656E2" w:rsidRPr="00B656E2" w:rsidRDefault="00B656E2" w:rsidP="00B656E2">
      <w:pPr>
        <w:widowControl w:val="0"/>
        <w:spacing w:after="120"/>
        <w:jc w:val="both"/>
        <w:rPr>
          <w:sz w:val="20"/>
          <w:szCs w:val="20"/>
        </w:rPr>
      </w:pPr>
      <w:r w:rsidRPr="00B656E2">
        <w:rPr>
          <w:sz w:val="20"/>
          <w:szCs w:val="20"/>
        </w:rPr>
        <w:t xml:space="preserve">■ Advised the contracting authority or contracting entity or otherwise been involved in the preparation of the procurement procedure. </w:t>
      </w:r>
    </w:p>
    <w:p w14:paraId="38CB0199" w14:textId="77777777" w:rsidR="00B656E2" w:rsidRPr="00B656E2" w:rsidRDefault="00B656E2" w:rsidP="00B656E2">
      <w:pPr>
        <w:widowControl w:val="0"/>
        <w:spacing w:after="120"/>
        <w:jc w:val="both"/>
        <w:rPr>
          <w:b/>
          <w:bCs/>
          <w:sz w:val="20"/>
          <w:szCs w:val="20"/>
        </w:rPr>
      </w:pPr>
      <w:r w:rsidRPr="00B656E2">
        <w:rPr>
          <w:b/>
          <w:bCs/>
          <w:sz w:val="20"/>
          <w:szCs w:val="20"/>
        </w:rPr>
        <w:t xml:space="preserve">Prior performance issues </w:t>
      </w:r>
    </w:p>
    <w:p w14:paraId="5F090C98" w14:textId="77777777" w:rsidR="00B656E2" w:rsidRPr="00B656E2" w:rsidRDefault="00B656E2" w:rsidP="00B656E2">
      <w:pPr>
        <w:widowControl w:val="0"/>
        <w:spacing w:after="120"/>
        <w:jc w:val="both"/>
        <w:rPr>
          <w:sz w:val="20"/>
          <w:szCs w:val="20"/>
        </w:rPr>
      </w:pPr>
      <w:r w:rsidRPr="00B656E2">
        <w:rPr>
          <w:sz w:val="20"/>
          <w:szCs w:val="20"/>
        </w:rPr>
        <w:t xml:space="preserve">■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7934FE07" w14:textId="77777777" w:rsidR="00B656E2" w:rsidRPr="00B656E2" w:rsidRDefault="00B656E2" w:rsidP="00B656E2">
      <w:pPr>
        <w:widowControl w:val="0"/>
        <w:spacing w:after="120"/>
        <w:jc w:val="both"/>
        <w:rPr>
          <w:b/>
          <w:bCs/>
          <w:sz w:val="20"/>
          <w:szCs w:val="20"/>
        </w:rPr>
      </w:pPr>
      <w:r w:rsidRPr="00B656E2">
        <w:rPr>
          <w:b/>
          <w:bCs/>
          <w:sz w:val="20"/>
          <w:szCs w:val="20"/>
        </w:rPr>
        <w:t xml:space="preserve">Misrepresentation and undue influence </w:t>
      </w:r>
    </w:p>
    <w:p w14:paraId="01025872" w14:textId="77777777" w:rsidR="00B656E2" w:rsidRPr="00B656E2" w:rsidRDefault="00B656E2" w:rsidP="00B656E2">
      <w:pPr>
        <w:widowControl w:val="0"/>
        <w:spacing w:after="120"/>
        <w:jc w:val="both"/>
        <w:rPr>
          <w:sz w:val="20"/>
          <w:szCs w:val="20"/>
        </w:rPr>
      </w:pPr>
      <w:r w:rsidRPr="00B656E2">
        <w:rPr>
          <w:sz w:val="20"/>
          <w:szCs w:val="20"/>
        </w:rPr>
        <w:t xml:space="preserve">■ 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withheld such information or is not able to submit supporting documents required under regulation 59. </w:t>
      </w:r>
    </w:p>
    <w:p w14:paraId="5207B14E" w14:textId="77777777" w:rsidR="00B656E2" w:rsidRPr="00B656E2" w:rsidRDefault="00B656E2" w:rsidP="00B656E2">
      <w:pPr>
        <w:widowControl w:val="0"/>
        <w:spacing w:after="120"/>
        <w:jc w:val="both"/>
        <w:rPr>
          <w:b/>
          <w:bCs/>
          <w:sz w:val="20"/>
          <w:szCs w:val="20"/>
        </w:rPr>
      </w:pPr>
      <w:r w:rsidRPr="00B656E2">
        <w:rPr>
          <w:b/>
          <w:bCs/>
          <w:sz w:val="20"/>
          <w:szCs w:val="20"/>
        </w:rPr>
        <w:t xml:space="preserve">Breach of obligations relating to the payment of taxes or social security contributions. </w:t>
      </w:r>
    </w:p>
    <w:p w14:paraId="0C29D768" w14:textId="77777777" w:rsidR="00B656E2" w:rsidRPr="00B656E2" w:rsidRDefault="00B656E2" w:rsidP="00B656E2">
      <w:pPr>
        <w:widowControl w:val="0"/>
        <w:spacing w:after="120"/>
        <w:jc w:val="both"/>
        <w:rPr>
          <w:sz w:val="20"/>
          <w:szCs w:val="20"/>
        </w:rPr>
      </w:pPr>
      <w:r w:rsidRPr="00B656E2">
        <w:rPr>
          <w:sz w:val="20"/>
          <w:szCs w:val="20"/>
        </w:rPr>
        <w:t xml:space="preserve">■ 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3C395619" w14:textId="77777777" w:rsidR="00B656E2" w:rsidRPr="00B656E2" w:rsidRDefault="00B656E2" w:rsidP="00B656E2">
      <w:pPr>
        <w:widowControl w:val="0"/>
        <w:spacing w:after="120"/>
        <w:jc w:val="both"/>
        <w:rPr>
          <w:b/>
          <w:bCs/>
          <w:sz w:val="20"/>
          <w:szCs w:val="20"/>
        </w:rPr>
      </w:pPr>
      <w:r w:rsidRPr="00B656E2">
        <w:rPr>
          <w:b/>
          <w:bCs/>
          <w:sz w:val="20"/>
          <w:szCs w:val="20"/>
        </w:rPr>
        <w:t xml:space="preserve">Additional grounds </w:t>
      </w:r>
    </w:p>
    <w:p w14:paraId="7EA8C216" w14:textId="77777777" w:rsidR="00B656E2" w:rsidRPr="00B656E2" w:rsidRDefault="00B656E2" w:rsidP="00B656E2">
      <w:pPr>
        <w:widowControl w:val="0"/>
        <w:spacing w:after="120"/>
        <w:jc w:val="both"/>
        <w:rPr>
          <w:sz w:val="20"/>
          <w:szCs w:val="20"/>
        </w:rPr>
      </w:pPr>
      <w:r w:rsidRPr="00B656E2">
        <w:rPr>
          <w:sz w:val="20"/>
          <w:szCs w:val="20"/>
        </w:rPr>
        <w:t xml:space="preserve">ANNEX X Extract from Public Procurement Directive 2014/24/EU LIST OF INTERNATIONAL SOCIAL AND ENVIRONMENTAL CONVENTIONS REFERRED TO IN ARTICLE 18(2) — </w:t>
      </w:r>
    </w:p>
    <w:p w14:paraId="2B2AD15C" w14:textId="77777777" w:rsidR="00B656E2" w:rsidRPr="00B656E2" w:rsidRDefault="00B656E2" w:rsidP="00B656E2">
      <w:pPr>
        <w:widowControl w:val="0"/>
        <w:spacing w:after="120"/>
        <w:jc w:val="both"/>
        <w:rPr>
          <w:sz w:val="20"/>
          <w:szCs w:val="20"/>
        </w:rPr>
      </w:pPr>
      <w:r w:rsidRPr="00B656E2">
        <w:rPr>
          <w:sz w:val="20"/>
          <w:szCs w:val="20"/>
        </w:rPr>
        <w:t xml:space="preserve">● ILO Convention 87 on Freedom of Association and the Protection of the Right to Organise; ● ILO Convention 98 on the Right to Organise and Collective Bargaining; </w:t>
      </w:r>
    </w:p>
    <w:p w14:paraId="24AE8A91" w14:textId="77777777" w:rsidR="00B656E2" w:rsidRPr="00B656E2" w:rsidRDefault="00B656E2" w:rsidP="00B656E2">
      <w:pPr>
        <w:widowControl w:val="0"/>
        <w:spacing w:after="120"/>
        <w:jc w:val="both"/>
        <w:rPr>
          <w:sz w:val="20"/>
          <w:szCs w:val="20"/>
        </w:rPr>
      </w:pPr>
      <w:r w:rsidRPr="00B656E2">
        <w:rPr>
          <w:sz w:val="20"/>
          <w:szCs w:val="20"/>
        </w:rPr>
        <w:t xml:space="preserve">● ILO Convention 29 on Forced Labour; </w:t>
      </w:r>
    </w:p>
    <w:p w14:paraId="5706B5D7" w14:textId="77777777" w:rsidR="00B656E2" w:rsidRPr="00B656E2" w:rsidRDefault="00B656E2" w:rsidP="00B656E2">
      <w:pPr>
        <w:widowControl w:val="0"/>
        <w:spacing w:after="120"/>
        <w:jc w:val="both"/>
        <w:rPr>
          <w:sz w:val="20"/>
          <w:szCs w:val="20"/>
        </w:rPr>
      </w:pPr>
      <w:r w:rsidRPr="00B656E2">
        <w:rPr>
          <w:sz w:val="20"/>
          <w:szCs w:val="20"/>
        </w:rPr>
        <w:t xml:space="preserve">● ILO Convention 105 on the Abolition of Forced Labour; </w:t>
      </w:r>
    </w:p>
    <w:p w14:paraId="377AD8CA" w14:textId="77777777" w:rsidR="00B656E2" w:rsidRPr="00B656E2" w:rsidRDefault="00B656E2" w:rsidP="00B656E2">
      <w:pPr>
        <w:widowControl w:val="0"/>
        <w:spacing w:after="120"/>
        <w:jc w:val="both"/>
        <w:rPr>
          <w:sz w:val="20"/>
          <w:szCs w:val="20"/>
        </w:rPr>
      </w:pPr>
      <w:r w:rsidRPr="00B656E2">
        <w:rPr>
          <w:sz w:val="20"/>
          <w:szCs w:val="20"/>
        </w:rPr>
        <w:lastRenderedPageBreak/>
        <w:t xml:space="preserve">● ILO Convention 138 on Minimum Age; </w:t>
      </w:r>
    </w:p>
    <w:p w14:paraId="7EDB957F" w14:textId="77777777" w:rsidR="00B656E2" w:rsidRPr="00B656E2" w:rsidRDefault="00B656E2" w:rsidP="00B656E2">
      <w:pPr>
        <w:widowControl w:val="0"/>
        <w:spacing w:after="120"/>
        <w:jc w:val="both"/>
        <w:rPr>
          <w:sz w:val="20"/>
          <w:szCs w:val="20"/>
        </w:rPr>
      </w:pPr>
      <w:r w:rsidRPr="00B656E2">
        <w:rPr>
          <w:sz w:val="20"/>
          <w:szCs w:val="20"/>
        </w:rPr>
        <w:t xml:space="preserve">● ILO Convention 111 on Discrimination (Employment and Occupation); </w:t>
      </w:r>
    </w:p>
    <w:p w14:paraId="49031A5A" w14:textId="77777777" w:rsidR="00B656E2" w:rsidRPr="00B656E2" w:rsidRDefault="00B656E2" w:rsidP="00B656E2">
      <w:pPr>
        <w:widowControl w:val="0"/>
        <w:spacing w:after="120"/>
        <w:jc w:val="both"/>
        <w:rPr>
          <w:sz w:val="20"/>
          <w:szCs w:val="20"/>
        </w:rPr>
      </w:pPr>
      <w:r w:rsidRPr="00B656E2">
        <w:rPr>
          <w:sz w:val="20"/>
          <w:szCs w:val="20"/>
        </w:rPr>
        <w:t xml:space="preserve">● ILO Convention 100 on Equal Remuneration; </w:t>
      </w:r>
    </w:p>
    <w:p w14:paraId="1716DA38" w14:textId="77777777" w:rsidR="00B656E2" w:rsidRPr="00B656E2" w:rsidRDefault="00B656E2" w:rsidP="00B656E2">
      <w:pPr>
        <w:widowControl w:val="0"/>
        <w:spacing w:after="120"/>
        <w:jc w:val="both"/>
        <w:rPr>
          <w:sz w:val="20"/>
          <w:szCs w:val="20"/>
        </w:rPr>
      </w:pPr>
      <w:r w:rsidRPr="00B656E2">
        <w:rPr>
          <w:sz w:val="20"/>
          <w:szCs w:val="20"/>
        </w:rPr>
        <w:t xml:space="preserve">● ILO Convention 182 on Worst Forms of Child Labour; </w:t>
      </w:r>
    </w:p>
    <w:p w14:paraId="62BE62EB" w14:textId="77777777" w:rsidR="00B656E2" w:rsidRPr="00B656E2" w:rsidRDefault="00B656E2" w:rsidP="00B656E2">
      <w:pPr>
        <w:widowControl w:val="0"/>
        <w:spacing w:after="120"/>
        <w:jc w:val="both"/>
        <w:rPr>
          <w:sz w:val="20"/>
          <w:szCs w:val="20"/>
        </w:rPr>
      </w:pPr>
      <w:r w:rsidRPr="00B656E2">
        <w:rPr>
          <w:sz w:val="20"/>
          <w:szCs w:val="20"/>
        </w:rPr>
        <w:t xml:space="preserve">● Vienna Convention for the protection of the Ozone Layer and its Montreal Protocol on substances that deplete the Ozone Layer; </w:t>
      </w:r>
    </w:p>
    <w:p w14:paraId="3CE5C3A3" w14:textId="77777777" w:rsidR="00B656E2" w:rsidRPr="00B656E2" w:rsidRDefault="00B656E2" w:rsidP="00B656E2">
      <w:pPr>
        <w:widowControl w:val="0"/>
        <w:spacing w:after="120"/>
        <w:jc w:val="both"/>
        <w:rPr>
          <w:sz w:val="20"/>
          <w:szCs w:val="20"/>
        </w:rPr>
      </w:pPr>
      <w:r w:rsidRPr="00B656E2">
        <w:rPr>
          <w:sz w:val="20"/>
          <w:szCs w:val="20"/>
        </w:rPr>
        <w:t xml:space="preserve">● Basel Convention on the Control of Transboundary Movements of Hazardous Wastes and their Disposal (Basel Convention); </w:t>
      </w:r>
    </w:p>
    <w:p w14:paraId="558F1E21" w14:textId="77777777" w:rsidR="00B656E2" w:rsidRPr="00B656E2" w:rsidRDefault="00B656E2" w:rsidP="00B656E2">
      <w:pPr>
        <w:widowControl w:val="0"/>
        <w:spacing w:after="120"/>
        <w:jc w:val="both"/>
        <w:rPr>
          <w:sz w:val="20"/>
          <w:szCs w:val="20"/>
        </w:rPr>
      </w:pPr>
      <w:r w:rsidRPr="00B656E2">
        <w:rPr>
          <w:sz w:val="20"/>
          <w:szCs w:val="20"/>
        </w:rPr>
        <w:t xml:space="preserve">● Stockholm Convention on Persistent Organic Pollutants (Stockholm POPs Convention) </w:t>
      </w:r>
    </w:p>
    <w:p w14:paraId="6E83B0A0" w14:textId="77777777" w:rsidR="00B656E2" w:rsidRPr="00B656E2" w:rsidRDefault="00B656E2" w:rsidP="00B656E2">
      <w:pPr>
        <w:widowControl w:val="0"/>
        <w:spacing w:after="120"/>
        <w:jc w:val="both"/>
        <w:rPr>
          <w:color w:val="000000"/>
          <w:sz w:val="20"/>
          <w:szCs w:val="20"/>
        </w:rPr>
      </w:pPr>
      <w:r w:rsidRPr="00B656E2">
        <w:rPr>
          <w:sz w:val="20"/>
          <w:szCs w:val="20"/>
        </w:rPr>
        <w:t>● Convention on the Prior Informed Consent Procedure for Certain Hazardous Chemicals and Pesticides in International Trade (UNEP/FAO) (The PIC Convention) Rotterdam, 10 September 1998, and its 3 regional Protocols.</w:t>
      </w:r>
    </w:p>
    <w:p w14:paraId="4D1BE5C2" w14:textId="77777777" w:rsidR="00B656E2" w:rsidRPr="00B656E2" w:rsidRDefault="00B656E2" w:rsidP="00B656E2">
      <w:pPr>
        <w:widowControl w:val="0"/>
        <w:spacing w:after="120"/>
        <w:jc w:val="both"/>
        <w:rPr>
          <w:b/>
          <w:bCs/>
          <w:color w:val="000000"/>
          <w:sz w:val="20"/>
          <w:szCs w:val="20"/>
        </w:rPr>
      </w:pPr>
      <w:r w:rsidRPr="00B656E2">
        <w:rPr>
          <w:b/>
          <w:bCs/>
          <w:color w:val="000000"/>
          <w:sz w:val="20"/>
          <w:szCs w:val="20"/>
        </w:rPr>
        <w:t>Consequences of misrepresentation</w:t>
      </w:r>
    </w:p>
    <w:p w14:paraId="424A123A" w14:textId="77777777" w:rsidR="00B656E2" w:rsidRPr="00B656E2" w:rsidRDefault="00B656E2" w:rsidP="00B656E2">
      <w:pPr>
        <w:widowControl w:val="0"/>
        <w:spacing w:after="120"/>
        <w:jc w:val="both"/>
        <w:rPr>
          <w:color w:val="000000"/>
          <w:sz w:val="20"/>
          <w:szCs w:val="20"/>
        </w:rPr>
      </w:pPr>
      <w:r w:rsidRPr="00B656E2">
        <w:rPr>
          <w:color w:val="000000"/>
          <w:sz w:val="20"/>
          <w:szCs w:val="20"/>
        </w:rPr>
        <w:t>A serious misrepresentation which induces a contracting authority to enter into a contract may have the following consequences for the signatory that made the misrepresentation:-</w:t>
      </w:r>
    </w:p>
    <w:p w14:paraId="2EAA113D"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potential supplier may be excluded from bidding for contracts for three years, under regulation 57(8)(h)(</w:t>
      </w:r>
      <w:proofErr w:type="spellStart"/>
      <w:r w:rsidRPr="00B656E2">
        <w:rPr>
          <w:color w:val="000000"/>
          <w:sz w:val="20"/>
          <w:szCs w:val="20"/>
        </w:rPr>
        <w:t>i</w:t>
      </w:r>
      <w:proofErr w:type="spellEnd"/>
      <w:r w:rsidRPr="00B656E2">
        <w:rPr>
          <w:color w:val="000000"/>
          <w:sz w:val="20"/>
          <w:szCs w:val="20"/>
        </w:rPr>
        <w:t>) of the PCR 2015;</w:t>
      </w:r>
    </w:p>
    <w:p w14:paraId="4D6426A7"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contracting authority may sue the supplier for damages and may rescind the contract under the Misrepresentation Act 1967.</w:t>
      </w:r>
    </w:p>
    <w:p w14:paraId="162BB82D"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26455238"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there is a conviction, then the company must be excluded from procurement for five years under reg. 57(1) of the PCR (subject to self-cleaning).</w:t>
      </w:r>
    </w:p>
    <w:p w14:paraId="69724BE9" w14:textId="77777777" w:rsidR="00B656E2" w:rsidRPr="00B656E2" w:rsidRDefault="00B656E2" w:rsidP="00B656E2">
      <w:pPr>
        <w:widowControl w:val="0"/>
        <w:spacing w:after="120"/>
        <w:outlineLvl w:val="1"/>
        <w:rPr>
          <w:rFonts w:cs="Arial"/>
          <w:b/>
          <w:color w:val="212121"/>
          <w:sz w:val="20"/>
          <w:szCs w:val="20"/>
          <w:lang w:eastAsia="en-GB"/>
        </w:rPr>
      </w:pPr>
    </w:p>
    <w:p w14:paraId="293534AD" w14:textId="77777777" w:rsidR="00B656E2" w:rsidRPr="00B656E2" w:rsidRDefault="00B656E2" w:rsidP="00B656E2">
      <w:pPr>
        <w:widowControl w:val="0"/>
        <w:spacing w:after="120"/>
        <w:outlineLvl w:val="1"/>
        <w:rPr>
          <w:rFonts w:cs="Arial"/>
          <w:b/>
          <w:color w:val="212121"/>
          <w:sz w:val="20"/>
          <w:szCs w:val="20"/>
          <w:lang w:eastAsia="en-GB"/>
        </w:rPr>
      </w:pPr>
    </w:p>
    <w:p w14:paraId="2785F6B7" w14:textId="77777777" w:rsidR="00B656E2" w:rsidRPr="00B656E2" w:rsidRDefault="00B656E2" w:rsidP="00B656E2">
      <w:pPr>
        <w:widowControl w:val="0"/>
        <w:spacing w:after="120"/>
        <w:outlineLvl w:val="1"/>
        <w:rPr>
          <w:rFonts w:cs="Arial"/>
          <w:b/>
          <w:color w:val="212121"/>
          <w:sz w:val="20"/>
          <w:szCs w:val="20"/>
          <w:lang w:eastAsia="en-GB"/>
        </w:rPr>
      </w:pPr>
    </w:p>
    <w:sectPr w:rsidR="00B656E2" w:rsidRPr="00B656E2" w:rsidSect="006C15DE">
      <w:headerReference w:type="default" r:id="rId12"/>
      <w:footerReference w:type="default" r:id="rId13"/>
      <w:headerReference w:type="first" r:id="rId14"/>
      <w:footerReference w:type="first" r:id="rId15"/>
      <w:pgSz w:w="11907" w:h="16840" w:code="9"/>
      <w:pgMar w:top="1134" w:right="1134" w:bottom="1134" w:left="1134" w:header="992" w:footer="5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7F96A" w14:textId="77777777" w:rsidR="00EA2951" w:rsidRDefault="00EA2951">
      <w:r>
        <w:separator/>
      </w:r>
    </w:p>
  </w:endnote>
  <w:endnote w:type="continuationSeparator" w:id="0">
    <w:p w14:paraId="5D0DBD14" w14:textId="77777777" w:rsidR="00EA2951" w:rsidRDefault="00EA2951">
      <w:r>
        <w:continuationSeparator/>
      </w:r>
    </w:p>
  </w:endnote>
  <w:endnote w:type="continuationNotice" w:id="1">
    <w:p w14:paraId="0204C6DB" w14:textId="77777777" w:rsidR="00EA2951" w:rsidRDefault="00EA2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1B50" w14:textId="3A045ADE" w:rsidR="00B656E2" w:rsidRDefault="00B656E2" w:rsidP="00B656E2">
    <w:pPr>
      <w:pStyle w:val="Footer"/>
      <w:jc w:val="right"/>
    </w:pPr>
    <w:r>
      <w:t xml:space="preserve">Page </w:t>
    </w:r>
    <w:sdt>
      <w:sdtPr>
        <w:id w:val="20224979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357209" w14:textId="1BB94A9D" w:rsidR="00B656E2" w:rsidRPr="00B656E2" w:rsidRDefault="00B656E2" w:rsidP="00B656E2">
    <w:pPr>
      <w:pStyle w:val="Footer"/>
      <w:pBdr>
        <w:top w:val="none" w:sz="0" w:space="0"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5A5F" w14:textId="41763F12" w:rsidR="00417DE8" w:rsidRDefault="00417DE8">
    <w:pPr>
      <w:pStyle w:val="Footer"/>
      <w:jc w:val="right"/>
    </w:pPr>
  </w:p>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C69F8" w14:textId="77777777" w:rsidR="00EA2951" w:rsidRDefault="00EA2951">
      <w:r>
        <w:separator/>
      </w:r>
    </w:p>
  </w:footnote>
  <w:footnote w:type="continuationSeparator" w:id="0">
    <w:p w14:paraId="4737F9B3" w14:textId="77777777" w:rsidR="00EA2951" w:rsidRDefault="00EA2951">
      <w:r>
        <w:continuationSeparator/>
      </w:r>
    </w:p>
  </w:footnote>
  <w:footnote w:type="continuationNotice" w:id="1">
    <w:p w14:paraId="62096642" w14:textId="77777777" w:rsidR="00EA2951" w:rsidRDefault="00EA2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98DADD3" w14:paraId="17483EEC" w14:textId="77777777" w:rsidTr="698DADD3">
      <w:trPr>
        <w:trHeight w:val="300"/>
      </w:trPr>
      <w:tc>
        <w:tcPr>
          <w:tcW w:w="3210" w:type="dxa"/>
        </w:tcPr>
        <w:p w14:paraId="214D2E2D" w14:textId="1E024750" w:rsidR="698DADD3" w:rsidRDefault="698DADD3" w:rsidP="698DADD3">
          <w:pPr>
            <w:pStyle w:val="Header"/>
            <w:ind w:left="-115"/>
          </w:pPr>
        </w:p>
      </w:tc>
      <w:tc>
        <w:tcPr>
          <w:tcW w:w="3210" w:type="dxa"/>
        </w:tcPr>
        <w:p w14:paraId="1EA65F5A" w14:textId="10CAF645" w:rsidR="698DADD3" w:rsidRDefault="698DADD3" w:rsidP="698DADD3">
          <w:pPr>
            <w:pStyle w:val="Header"/>
            <w:jc w:val="center"/>
          </w:pPr>
        </w:p>
      </w:tc>
      <w:tc>
        <w:tcPr>
          <w:tcW w:w="3210" w:type="dxa"/>
        </w:tcPr>
        <w:p w14:paraId="481685FE" w14:textId="61A1651F" w:rsidR="698DADD3" w:rsidRDefault="698DADD3" w:rsidP="698DADD3">
          <w:pPr>
            <w:pStyle w:val="Header"/>
            <w:ind w:right="-115"/>
            <w:jc w:val="right"/>
          </w:pPr>
        </w:p>
      </w:tc>
    </w:tr>
  </w:tbl>
  <w:p w14:paraId="4BD511FA" w14:textId="0724F038" w:rsidR="698DADD3" w:rsidRDefault="698DADD3" w:rsidP="698DA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6E0E" w14:textId="5573D3DF" w:rsidR="698DADD3" w:rsidRDefault="698DADD3" w:rsidP="698DADD3">
    <w:pPr>
      <w:pStyle w:val="Header"/>
      <w:spacing w:after="120"/>
      <w:jc w:val="center"/>
    </w:pPr>
    <w:r>
      <w:rPr>
        <w:noProof/>
      </w:rPr>
      <w:drawing>
        <wp:inline distT="0" distB="0" distL="0" distR="0" wp14:anchorId="126844E7" wp14:editId="067C1A59">
          <wp:extent cx="4572000" cy="990600"/>
          <wp:effectExtent l="0" t="0" r="0" b="0"/>
          <wp:docPr id="1914826138" name="Picture 191482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61784"/>
    <w:multiLevelType w:val="hybridMultilevel"/>
    <w:tmpl w:val="DC10ED98"/>
    <w:lvl w:ilvl="0" w:tplc="AC68840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6"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7"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9"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8"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1"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9"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num w:numId="1" w16cid:durableId="1925147764">
    <w:abstractNumId w:val="2"/>
  </w:num>
  <w:num w:numId="2" w16cid:durableId="290093552">
    <w:abstractNumId w:val="0"/>
  </w:num>
  <w:num w:numId="3" w16cid:durableId="1733231853">
    <w:abstractNumId w:val="1"/>
  </w:num>
  <w:num w:numId="4" w16cid:durableId="1708487175">
    <w:abstractNumId w:val="61"/>
  </w:num>
  <w:num w:numId="5" w16cid:durableId="1114206404">
    <w:abstractNumId w:val="7"/>
  </w:num>
  <w:num w:numId="6" w16cid:durableId="1240018853">
    <w:abstractNumId w:val="47"/>
  </w:num>
  <w:num w:numId="7" w16cid:durableId="2059431531">
    <w:abstractNumId w:val="37"/>
  </w:num>
  <w:num w:numId="8" w16cid:durableId="957251565">
    <w:abstractNumId w:val="46"/>
  </w:num>
  <w:num w:numId="9" w16cid:durableId="1357579621">
    <w:abstractNumId w:val="55"/>
  </w:num>
  <w:num w:numId="10" w16cid:durableId="886143417">
    <w:abstractNumId w:val="34"/>
  </w:num>
  <w:num w:numId="11" w16cid:durableId="650982564">
    <w:abstractNumId w:val="9"/>
  </w:num>
  <w:num w:numId="12" w16cid:durableId="4021689">
    <w:abstractNumId w:val="6"/>
  </w:num>
  <w:num w:numId="13" w16cid:durableId="1815640079">
    <w:abstractNumId w:val="4"/>
  </w:num>
  <w:num w:numId="14" w16cid:durableId="1797217496">
    <w:abstractNumId w:val="24"/>
  </w:num>
  <w:num w:numId="15" w16cid:durableId="43799664">
    <w:abstractNumId w:val="44"/>
  </w:num>
  <w:num w:numId="16" w16cid:durableId="393360713">
    <w:abstractNumId w:val="31"/>
  </w:num>
  <w:num w:numId="17" w16cid:durableId="1600210040">
    <w:abstractNumId w:val="5"/>
  </w:num>
  <w:num w:numId="18" w16cid:durableId="1739787687">
    <w:abstractNumId w:val="26"/>
  </w:num>
  <w:num w:numId="19" w16cid:durableId="1630936005">
    <w:abstractNumId w:val="60"/>
  </w:num>
  <w:num w:numId="20" w16cid:durableId="143088397">
    <w:abstractNumId w:val="62"/>
  </w:num>
  <w:num w:numId="21" w16cid:durableId="1134559672">
    <w:abstractNumId w:val="20"/>
  </w:num>
  <w:num w:numId="22" w16cid:durableId="195125139">
    <w:abstractNumId w:val="18"/>
  </w:num>
  <w:num w:numId="23" w16cid:durableId="1487089603">
    <w:abstractNumId w:val="49"/>
  </w:num>
  <w:num w:numId="24" w16cid:durableId="2144346815">
    <w:abstractNumId w:val="57"/>
  </w:num>
  <w:num w:numId="25" w16cid:durableId="788358796">
    <w:abstractNumId w:val="22"/>
  </w:num>
  <w:num w:numId="26" w16cid:durableId="1285692075">
    <w:abstractNumId w:val="54"/>
  </w:num>
  <w:num w:numId="27" w16cid:durableId="1123035679">
    <w:abstractNumId w:val="19"/>
  </w:num>
  <w:num w:numId="28" w16cid:durableId="375012104">
    <w:abstractNumId w:val="58"/>
  </w:num>
  <w:num w:numId="29" w16cid:durableId="1556356393">
    <w:abstractNumId w:val="41"/>
  </w:num>
  <w:num w:numId="30" w16cid:durableId="1457213901">
    <w:abstractNumId w:val="51"/>
  </w:num>
  <w:num w:numId="31" w16cid:durableId="1938520799">
    <w:abstractNumId w:val="8"/>
  </w:num>
  <w:num w:numId="32" w16cid:durableId="497313427">
    <w:abstractNumId w:val="11"/>
  </w:num>
  <w:num w:numId="33" w16cid:durableId="1503009410">
    <w:abstractNumId w:val="38"/>
  </w:num>
  <w:num w:numId="34" w16cid:durableId="685329009">
    <w:abstractNumId w:val="30"/>
  </w:num>
  <w:num w:numId="35" w16cid:durableId="42026418">
    <w:abstractNumId w:val="56"/>
  </w:num>
  <w:num w:numId="36" w16cid:durableId="244922354">
    <w:abstractNumId w:val="21"/>
  </w:num>
  <w:num w:numId="37" w16cid:durableId="1869369350">
    <w:abstractNumId w:val="10"/>
  </w:num>
  <w:num w:numId="38" w16cid:durableId="731729516">
    <w:abstractNumId w:val="43"/>
  </w:num>
  <w:num w:numId="39" w16cid:durableId="953824427">
    <w:abstractNumId w:val="15"/>
  </w:num>
  <w:num w:numId="40" w16cid:durableId="889459681">
    <w:abstractNumId w:val="48"/>
  </w:num>
  <w:num w:numId="41" w16cid:durableId="1600412629">
    <w:abstractNumId w:val="42"/>
  </w:num>
  <w:num w:numId="42" w16cid:durableId="1316493447">
    <w:abstractNumId w:val="39"/>
  </w:num>
  <w:num w:numId="43" w16cid:durableId="657854112">
    <w:abstractNumId w:val="13"/>
  </w:num>
  <w:num w:numId="44" w16cid:durableId="1374502846">
    <w:abstractNumId w:val="59"/>
  </w:num>
  <w:num w:numId="45" w16cid:durableId="441068515">
    <w:abstractNumId w:val="45"/>
  </w:num>
  <w:num w:numId="46" w16cid:durableId="1471749717">
    <w:abstractNumId w:val="64"/>
  </w:num>
  <w:num w:numId="47" w16cid:durableId="1455442680">
    <w:abstractNumId w:val="63"/>
  </w:num>
  <w:num w:numId="48" w16cid:durableId="1558584065">
    <w:abstractNumId w:val="50"/>
  </w:num>
  <w:num w:numId="49" w16cid:durableId="541525674">
    <w:abstractNumId w:val="23"/>
  </w:num>
  <w:num w:numId="50" w16cid:durableId="1638414102">
    <w:abstractNumId w:val="17"/>
  </w:num>
  <w:num w:numId="51" w16cid:durableId="255525330">
    <w:abstractNumId w:val="32"/>
  </w:num>
  <w:num w:numId="52" w16cid:durableId="235476257">
    <w:abstractNumId w:val="14"/>
  </w:num>
  <w:num w:numId="53" w16cid:durableId="1165049696">
    <w:abstractNumId w:val="36"/>
  </w:num>
  <w:num w:numId="54" w16cid:durableId="391121180">
    <w:abstractNumId w:val="33"/>
  </w:num>
  <w:num w:numId="55" w16cid:durableId="444351759">
    <w:abstractNumId w:val="35"/>
  </w:num>
  <w:num w:numId="56" w16cid:durableId="257642851">
    <w:abstractNumId w:val="25"/>
  </w:num>
  <w:num w:numId="57" w16cid:durableId="314455233">
    <w:abstractNumId w:val="28"/>
  </w:num>
  <w:num w:numId="58" w16cid:durableId="282811096">
    <w:abstractNumId w:val="27"/>
  </w:num>
  <w:num w:numId="59" w16cid:durableId="1211959415">
    <w:abstractNumId w:val="40"/>
  </w:num>
  <w:num w:numId="60" w16cid:durableId="1130977731">
    <w:abstractNumId w:val="51"/>
    <w:lvlOverride w:ilvl="0">
      <w:startOverride w:val="1"/>
    </w:lvlOverride>
  </w:num>
  <w:num w:numId="61" w16cid:durableId="1171288309">
    <w:abstractNumId w:val="21"/>
  </w:num>
  <w:num w:numId="62" w16cid:durableId="1130585282">
    <w:abstractNumId w:val="49"/>
    <w:lvlOverride w:ilvl="0">
      <w:startOverride w:val="1"/>
    </w:lvlOverride>
  </w:num>
  <w:num w:numId="63" w16cid:durableId="1495341639">
    <w:abstractNumId w:val="45"/>
    <w:lvlOverride w:ilvl="0">
      <w:startOverride w:val="1"/>
    </w:lvlOverride>
  </w:num>
  <w:num w:numId="64" w16cid:durableId="1335457799">
    <w:abstractNumId w:val="20"/>
  </w:num>
  <w:num w:numId="65" w16cid:durableId="227880433">
    <w:abstractNumId w:val="29"/>
  </w:num>
  <w:num w:numId="66" w16cid:durableId="1523010298">
    <w:abstractNumId w:val="16"/>
  </w:num>
  <w:num w:numId="67" w16cid:durableId="1172993896">
    <w:abstractNumId w:val="12"/>
  </w:num>
  <w:num w:numId="68" w16cid:durableId="1960530391">
    <w:abstractNumId w:val="53"/>
  </w:num>
  <w:num w:numId="69" w16cid:durableId="588927984">
    <w:abstractNumId w:val="52"/>
  </w:num>
  <w:num w:numId="70" w16cid:durableId="1204714312">
    <w:abstractNumId w:val="3"/>
  </w:num>
  <w:num w:numId="71" w16cid:durableId="1370833457">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393"/>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9B8"/>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05D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643A"/>
    <w:rsid w:val="00067F2D"/>
    <w:rsid w:val="00067F59"/>
    <w:rsid w:val="00070A05"/>
    <w:rsid w:val="00071884"/>
    <w:rsid w:val="00071A02"/>
    <w:rsid w:val="00071CE9"/>
    <w:rsid w:val="000727D7"/>
    <w:rsid w:val="00073FF8"/>
    <w:rsid w:val="00075357"/>
    <w:rsid w:val="000755F8"/>
    <w:rsid w:val="00076937"/>
    <w:rsid w:val="000772AD"/>
    <w:rsid w:val="00077C72"/>
    <w:rsid w:val="00080553"/>
    <w:rsid w:val="00080A5C"/>
    <w:rsid w:val="00081860"/>
    <w:rsid w:val="00083B9E"/>
    <w:rsid w:val="00083C2B"/>
    <w:rsid w:val="00083C40"/>
    <w:rsid w:val="00083E58"/>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2249"/>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53D"/>
    <w:rsid w:val="000B6C5C"/>
    <w:rsid w:val="000C075B"/>
    <w:rsid w:val="000C154C"/>
    <w:rsid w:val="000C4A8A"/>
    <w:rsid w:val="000C54C6"/>
    <w:rsid w:val="000C5AD9"/>
    <w:rsid w:val="000C5EDD"/>
    <w:rsid w:val="000C68AE"/>
    <w:rsid w:val="000C697B"/>
    <w:rsid w:val="000D015F"/>
    <w:rsid w:val="000D0368"/>
    <w:rsid w:val="000D06C0"/>
    <w:rsid w:val="000D06C1"/>
    <w:rsid w:val="000D3476"/>
    <w:rsid w:val="000D3508"/>
    <w:rsid w:val="000D3D1E"/>
    <w:rsid w:val="000D4507"/>
    <w:rsid w:val="000D522C"/>
    <w:rsid w:val="000D5A4B"/>
    <w:rsid w:val="000D757E"/>
    <w:rsid w:val="000E0526"/>
    <w:rsid w:val="000E393D"/>
    <w:rsid w:val="000E4210"/>
    <w:rsid w:val="000E49DB"/>
    <w:rsid w:val="000E5F5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3F78"/>
    <w:rsid w:val="001156E5"/>
    <w:rsid w:val="00116528"/>
    <w:rsid w:val="00117734"/>
    <w:rsid w:val="00120291"/>
    <w:rsid w:val="0012032E"/>
    <w:rsid w:val="00123609"/>
    <w:rsid w:val="00124158"/>
    <w:rsid w:val="0012528F"/>
    <w:rsid w:val="00127A16"/>
    <w:rsid w:val="00130E40"/>
    <w:rsid w:val="00130FA2"/>
    <w:rsid w:val="0013213F"/>
    <w:rsid w:val="00132860"/>
    <w:rsid w:val="001328B0"/>
    <w:rsid w:val="001339F1"/>
    <w:rsid w:val="00133C6B"/>
    <w:rsid w:val="00133F32"/>
    <w:rsid w:val="00134571"/>
    <w:rsid w:val="0013511E"/>
    <w:rsid w:val="00135ABD"/>
    <w:rsid w:val="001364EF"/>
    <w:rsid w:val="00136C92"/>
    <w:rsid w:val="0013721D"/>
    <w:rsid w:val="00140357"/>
    <w:rsid w:val="00140F32"/>
    <w:rsid w:val="00141619"/>
    <w:rsid w:val="001437C1"/>
    <w:rsid w:val="001446B9"/>
    <w:rsid w:val="00144886"/>
    <w:rsid w:val="00145C87"/>
    <w:rsid w:val="00146F95"/>
    <w:rsid w:val="0014737D"/>
    <w:rsid w:val="0014779D"/>
    <w:rsid w:val="00147984"/>
    <w:rsid w:val="00151992"/>
    <w:rsid w:val="00151EB7"/>
    <w:rsid w:val="0015234A"/>
    <w:rsid w:val="001523C3"/>
    <w:rsid w:val="00152633"/>
    <w:rsid w:val="0015327D"/>
    <w:rsid w:val="00153516"/>
    <w:rsid w:val="00154252"/>
    <w:rsid w:val="00155296"/>
    <w:rsid w:val="001553BE"/>
    <w:rsid w:val="00156CB1"/>
    <w:rsid w:val="001578B9"/>
    <w:rsid w:val="0016068B"/>
    <w:rsid w:val="001635B8"/>
    <w:rsid w:val="001642A9"/>
    <w:rsid w:val="001652DB"/>
    <w:rsid w:val="00165596"/>
    <w:rsid w:val="00165B52"/>
    <w:rsid w:val="00167321"/>
    <w:rsid w:val="0016735E"/>
    <w:rsid w:val="001677EA"/>
    <w:rsid w:val="00167FA0"/>
    <w:rsid w:val="001709C0"/>
    <w:rsid w:val="0017150C"/>
    <w:rsid w:val="0017229F"/>
    <w:rsid w:val="001745C3"/>
    <w:rsid w:val="00174E2F"/>
    <w:rsid w:val="00175DAF"/>
    <w:rsid w:val="001767E9"/>
    <w:rsid w:val="001803CB"/>
    <w:rsid w:val="0018066C"/>
    <w:rsid w:val="00180940"/>
    <w:rsid w:val="00181478"/>
    <w:rsid w:val="0018246B"/>
    <w:rsid w:val="00183498"/>
    <w:rsid w:val="0018397F"/>
    <w:rsid w:val="001852A3"/>
    <w:rsid w:val="001864E8"/>
    <w:rsid w:val="00186583"/>
    <w:rsid w:val="00186C8A"/>
    <w:rsid w:val="001901D5"/>
    <w:rsid w:val="00190795"/>
    <w:rsid w:val="00191241"/>
    <w:rsid w:val="00191981"/>
    <w:rsid w:val="00192093"/>
    <w:rsid w:val="001929AC"/>
    <w:rsid w:val="00195239"/>
    <w:rsid w:val="0019564F"/>
    <w:rsid w:val="00197725"/>
    <w:rsid w:val="0019780A"/>
    <w:rsid w:val="00197A48"/>
    <w:rsid w:val="001A1978"/>
    <w:rsid w:val="001A30DD"/>
    <w:rsid w:val="001A3489"/>
    <w:rsid w:val="001A3673"/>
    <w:rsid w:val="001A3847"/>
    <w:rsid w:val="001A3901"/>
    <w:rsid w:val="001A5BDF"/>
    <w:rsid w:val="001A70BA"/>
    <w:rsid w:val="001B0138"/>
    <w:rsid w:val="001B0787"/>
    <w:rsid w:val="001B112B"/>
    <w:rsid w:val="001B1289"/>
    <w:rsid w:val="001B32F5"/>
    <w:rsid w:val="001B4203"/>
    <w:rsid w:val="001B4F99"/>
    <w:rsid w:val="001B6C44"/>
    <w:rsid w:val="001B7C39"/>
    <w:rsid w:val="001C04DA"/>
    <w:rsid w:val="001C1F9B"/>
    <w:rsid w:val="001C22E4"/>
    <w:rsid w:val="001C250D"/>
    <w:rsid w:val="001C3A58"/>
    <w:rsid w:val="001C456E"/>
    <w:rsid w:val="001C5C5D"/>
    <w:rsid w:val="001C67F0"/>
    <w:rsid w:val="001C69A7"/>
    <w:rsid w:val="001D010F"/>
    <w:rsid w:val="001D159B"/>
    <w:rsid w:val="001D1A6C"/>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46E4"/>
    <w:rsid w:val="0020627D"/>
    <w:rsid w:val="002073BC"/>
    <w:rsid w:val="00210182"/>
    <w:rsid w:val="00213751"/>
    <w:rsid w:val="0021492E"/>
    <w:rsid w:val="0021590F"/>
    <w:rsid w:val="00216062"/>
    <w:rsid w:val="002167F6"/>
    <w:rsid w:val="00216B67"/>
    <w:rsid w:val="0021726D"/>
    <w:rsid w:val="002174E5"/>
    <w:rsid w:val="002214D2"/>
    <w:rsid w:val="002223A3"/>
    <w:rsid w:val="002226FE"/>
    <w:rsid w:val="002238C0"/>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2B88"/>
    <w:rsid w:val="00243F63"/>
    <w:rsid w:val="002444D5"/>
    <w:rsid w:val="0024469D"/>
    <w:rsid w:val="002460C6"/>
    <w:rsid w:val="00246160"/>
    <w:rsid w:val="0024668A"/>
    <w:rsid w:val="00246706"/>
    <w:rsid w:val="00246C3E"/>
    <w:rsid w:val="00247000"/>
    <w:rsid w:val="00247501"/>
    <w:rsid w:val="002500B8"/>
    <w:rsid w:val="00251709"/>
    <w:rsid w:val="00251AAA"/>
    <w:rsid w:val="00253362"/>
    <w:rsid w:val="00253C98"/>
    <w:rsid w:val="00255486"/>
    <w:rsid w:val="00260D61"/>
    <w:rsid w:val="0026144C"/>
    <w:rsid w:val="0026209A"/>
    <w:rsid w:val="0026360D"/>
    <w:rsid w:val="00265768"/>
    <w:rsid w:val="00266143"/>
    <w:rsid w:val="00270731"/>
    <w:rsid w:val="00271CD1"/>
    <w:rsid w:val="002726BB"/>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442"/>
    <w:rsid w:val="002B0FCA"/>
    <w:rsid w:val="002B13B4"/>
    <w:rsid w:val="002B1525"/>
    <w:rsid w:val="002B5C5B"/>
    <w:rsid w:val="002B5E48"/>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4FB7"/>
    <w:rsid w:val="002E5805"/>
    <w:rsid w:val="002E6579"/>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3F28"/>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4E43"/>
    <w:rsid w:val="00355B0D"/>
    <w:rsid w:val="00355CB9"/>
    <w:rsid w:val="00356D22"/>
    <w:rsid w:val="00357CC7"/>
    <w:rsid w:val="0036253B"/>
    <w:rsid w:val="0036320B"/>
    <w:rsid w:val="00363937"/>
    <w:rsid w:val="00367571"/>
    <w:rsid w:val="00367F1F"/>
    <w:rsid w:val="0037114C"/>
    <w:rsid w:val="003715DB"/>
    <w:rsid w:val="003748AF"/>
    <w:rsid w:val="00376009"/>
    <w:rsid w:val="0037685C"/>
    <w:rsid w:val="00376F64"/>
    <w:rsid w:val="0037759F"/>
    <w:rsid w:val="00381764"/>
    <w:rsid w:val="0038217F"/>
    <w:rsid w:val="0038367D"/>
    <w:rsid w:val="00383A72"/>
    <w:rsid w:val="0038680F"/>
    <w:rsid w:val="003870E7"/>
    <w:rsid w:val="00387FDA"/>
    <w:rsid w:val="0039032B"/>
    <w:rsid w:val="0039049B"/>
    <w:rsid w:val="003912EE"/>
    <w:rsid w:val="00392AF5"/>
    <w:rsid w:val="00393C9A"/>
    <w:rsid w:val="0039403B"/>
    <w:rsid w:val="00394751"/>
    <w:rsid w:val="00396258"/>
    <w:rsid w:val="003964AB"/>
    <w:rsid w:val="003972B5"/>
    <w:rsid w:val="003A0782"/>
    <w:rsid w:val="003A226D"/>
    <w:rsid w:val="003A2C15"/>
    <w:rsid w:val="003A5113"/>
    <w:rsid w:val="003B155F"/>
    <w:rsid w:val="003B1C3D"/>
    <w:rsid w:val="003B3C5E"/>
    <w:rsid w:val="003B6281"/>
    <w:rsid w:val="003B638F"/>
    <w:rsid w:val="003C1200"/>
    <w:rsid w:val="003C15B5"/>
    <w:rsid w:val="003C3369"/>
    <w:rsid w:val="003C4F81"/>
    <w:rsid w:val="003C62BC"/>
    <w:rsid w:val="003C6723"/>
    <w:rsid w:val="003C7064"/>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30A6"/>
    <w:rsid w:val="004154EF"/>
    <w:rsid w:val="00416AE8"/>
    <w:rsid w:val="00417DE8"/>
    <w:rsid w:val="0042104A"/>
    <w:rsid w:val="00423FF7"/>
    <w:rsid w:val="00424246"/>
    <w:rsid w:val="00424835"/>
    <w:rsid w:val="00426C9C"/>
    <w:rsid w:val="00430906"/>
    <w:rsid w:val="00430CE2"/>
    <w:rsid w:val="0043149E"/>
    <w:rsid w:val="00432366"/>
    <w:rsid w:val="00435262"/>
    <w:rsid w:val="00435B9B"/>
    <w:rsid w:val="00435E65"/>
    <w:rsid w:val="00436C76"/>
    <w:rsid w:val="00440044"/>
    <w:rsid w:val="0044069C"/>
    <w:rsid w:val="0044167B"/>
    <w:rsid w:val="004424E0"/>
    <w:rsid w:val="00442BD3"/>
    <w:rsid w:val="00443C02"/>
    <w:rsid w:val="004441B5"/>
    <w:rsid w:val="004448C0"/>
    <w:rsid w:val="0044559D"/>
    <w:rsid w:val="00451E14"/>
    <w:rsid w:val="0045393A"/>
    <w:rsid w:val="004541E7"/>
    <w:rsid w:val="00454FD7"/>
    <w:rsid w:val="00455A82"/>
    <w:rsid w:val="00455CB6"/>
    <w:rsid w:val="00455FFA"/>
    <w:rsid w:val="00456342"/>
    <w:rsid w:val="004565FE"/>
    <w:rsid w:val="004575DB"/>
    <w:rsid w:val="0046084C"/>
    <w:rsid w:val="00461A94"/>
    <w:rsid w:val="004620D8"/>
    <w:rsid w:val="00462B1A"/>
    <w:rsid w:val="00463476"/>
    <w:rsid w:val="00463A91"/>
    <w:rsid w:val="004645B0"/>
    <w:rsid w:val="0046617A"/>
    <w:rsid w:val="004666D1"/>
    <w:rsid w:val="004672A6"/>
    <w:rsid w:val="0047172B"/>
    <w:rsid w:val="004726D7"/>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2222"/>
    <w:rsid w:val="004A3494"/>
    <w:rsid w:val="004A44D5"/>
    <w:rsid w:val="004A49AA"/>
    <w:rsid w:val="004A4EC6"/>
    <w:rsid w:val="004A5AD9"/>
    <w:rsid w:val="004A5D2F"/>
    <w:rsid w:val="004A694C"/>
    <w:rsid w:val="004A7690"/>
    <w:rsid w:val="004A7A08"/>
    <w:rsid w:val="004A7E6F"/>
    <w:rsid w:val="004B0575"/>
    <w:rsid w:val="004B06DB"/>
    <w:rsid w:val="004B0A68"/>
    <w:rsid w:val="004B0D13"/>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3C3F"/>
    <w:rsid w:val="004C4687"/>
    <w:rsid w:val="004C4CFC"/>
    <w:rsid w:val="004C55F2"/>
    <w:rsid w:val="004C5687"/>
    <w:rsid w:val="004C76C2"/>
    <w:rsid w:val="004D0666"/>
    <w:rsid w:val="004D08B8"/>
    <w:rsid w:val="004D0ADA"/>
    <w:rsid w:val="004D198A"/>
    <w:rsid w:val="004D1AF6"/>
    <w:rsid w:val="004D208E"/>
    <w:rsid w:val="004D4F7B"/>
    <w:rsid w:val="004D63AB"/>
    <w:rsid w:val="004D73C1"/>
    <w:rsid w:val="004E20D4"/>
    <w:rsid w:val="004E2A68"/>
    <w:rsid w:val="004E4118"/>
    <w:rsid w:val="004E6233"/>
    <w:rsid w:val="004F080F"/>
    <w:rsid w:val="004F394E"/>
    <w:rsid w:val="004F4606"/>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259"/>
    <w:rsid w:val="005117B6"/>
    <w:rsid w:val="00511FF4"/>
    <w:rsid w:val="0051638F"/>
    <w:rsid w:val="005220B0"/>
    <w:rsid w:val="00522E12"/>
    <w:rsid w:val="00523315"/>
    <w:rsid w:val="00523D8F"/>
    <w:rsid w:val="00524FD1"/>
    <w:rsid w:val="00525552"/>
    <w:rsid w:val="005258F2"/>
    <w:rsid w:val="00526333"/>
    <w:rsid w:val="005269F6"/>
    <w:rsid w:val="00527855"/>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41F"/>
    <w:rsid w:val="005437B4"/>
    <w:rsid w:val="0054386F"/>
    <w:rsid w:val="005438A5"/>
    <w:rsid w:val="00543DCB"/>
    <w:rsid w:val="00544B41"/>
    <w:rsid w:val="00545069"/>
    <w:rsid w:val="005460BD"/>
    <w:rsid w:val="005468F1"/>
    <w:rsid w:val="005473E4"/>
    <w:rsid w:val="00547F1B"/>
    <w:rsid w:val="00550208"/>
    <w:rsid w:val="005522DC"/>
    <w:rsid w:val="00552E18"/>
    <w:rsid w:val="0055385D"/>
    <w:rsid w:val="00557909"/>
    <w:rsid w:val="00560ED4"/>
    <w:rsid w:val="00561DD5"/>
    <w:rsid w:val="00563BF0"/>
    <w:rsid w:val="00563E64"/>
    <w:rsid w:val="00564CC8"/>
    <w:rsid w:val="005665A6"/>
    <w:rsid w:val="00567D91"/>
    <w:rsid w:val="00570E1C"/>
    <w:rsid w:val="00571E0B"/>
    <w:rsid w:val="00572711"/>
    <w:rsid w:val="00572A63"/>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5744"/>
    <w:rsid w:val="00596333"/>
    <w:rsid w:val="00596AAE"/>
    <w:rsid w:val="00597B83"/>
    <w:rsid w:val="005A0DEE"/>
    <w:rsid w:val="005A33AE"/>
    <w:rsid w:val="005A433F"/>
    <w:rsid w:val="005A4456"/>
    <w:rsid w:val="005A50D4"/>
    <w:rsid w:val="005A5C31"/>
    <w:rsid w:val="005A5CD1"/>
    <w:rsid w:val="005A66DE"/>
    <w:rsid w:val="005A6A75"/>
    <w:rsid w:val="005A6F4F"/>
    <w:rsid w:val="005A7858"/>
    <w:rsid w:val="005B02F5"/>
    <w:rsid w:val="005B06F5"/>
    <w:rsid w:val="005B0ABC"/>
    <w:rsid w:val="005B0BB4"/>
    <w:rsid w:val="005B1463"/>
    <w:rsid w:val="005B3B94"/>
    <w:rsid w:val="005B4A03"/>
    <w:rsid w:val="005B5655"/>
    <w:rsid w:val="005B6DCA"/>
    <w:rsid w:val="005B6E75"/>
    <w:rsid w:val="005C2931"/>
    <w:rsid w:val="005C4ECB"/>
    <w:rsid w:val="005C533F"/>
    <w:rsid w:val="005C5D73"/>
    <w:rsid w:val="005C6BD8"/>
    <w:rsid w:val="005C6E24"/>
    <w:rsid w:val="005C76BD"/>
    <w:rsid w:val="005D13DC"/>
    <w:rsid w:val="005D173C"/>
    <w:rsid w:val="005D18D8"/>
    <w:rsid w:val="005D2417"/>
    <w:rsid w:val="005D2A9C"/>
    <w:rsid w:val="005D3582"/>
    <w:rsid w:val="005D3908"/>
    <w:rsid w:val="005D4231"/>
    <w:rsid w:val="005D4DB6"/>
    <w:rsid w:val="005D529B"/>
    <w:rsid w:val="005D594B"/>
    <w:rsid w:val="005D5BA3"/>
    <w:rsid w:val="005D5C04"/>
    <w:rsid w:val="005D66CE"/>
    <w:rsid w:val="005D6D4A"/>
    <w:rsid w:val="005D7DE3"/>
    <w:rsid w:val="005E0AC6"/>
    <w:rsid w:val="005E1F39"/>
    <w:rsid w:val="005E26EA"/>
    <w:rsid w:val="005E2E33"/>
    <w:rsid w:val="005E3448"/>
    <w:rsid w:val="005E3F44"/>
    <w:rsid w:val="005E4CB3"/>
    <w:rsid w:val="005E7CB2"/>
    <w:rsid w:val="005E7FA0"/>
    <w:rsid w:val="005E7FB3"/>
    <w:rsid w:val="005F1050"/>
    <w:rsid w:val="005F23E1"/>
    <w:rsid w:val="005F26E5"/>
    <w:rsid w:val="005F6137"/>
    <w:rsid w:val="005F6217"/>
    <w:rsid w:val="005F74E6"/>
    <w:rsid w:val="005F7CF9"/>
    <w:rsid w:val="0060197E"/>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27DA5"/>
    <w:rsid w:val="00630136"/>
    <w:rsid w:val="006301F0"/>
    <w:rsid w:val="00631D04"/>
    <w:rsid w:val="00631F4E"/>
    <w:rsid w:val="00632997"/>
    <w:rsid w:val="00633445"/>
    <w:rsid w:val="00634264"/>
    <w:rsid w:val="00634E63"/>
    <w:rsid w:val="006353AA"/>
    <w:rsid w:val="006356E8"/>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3DCA"/>
    <w:rsid w:val="00655AFE"/>
    <w:rsid w:val="00655BB1"/>
    <w:rsid w:val="00655E68"/>
    <w:rsid w:val="00656C6B"/>
    <w:rsid w:val="0066030B"/>
    <w:rsid w:val="00660817"/>
    <w:rsid w:val="00660BAA"/>
    <w:rsid w:val="0066132B"/>
    <w:rsid w:val="006625BF"/>
    <w:rsid w:val="006628A5"/>
    <w:rsid w:val="00663946"/>
    <w:rsid w:val="00664101"/>
    <w:rsid w:val="00664929"/>
    <w:rsid w:val="00667DDC"/>
    <w:rsid w:val="00671325"/>
    <w:rsid w:val="006714AB"/>
    <w:rsid w:val="006723D6"/>
    <w:rsid w:val="00672480"/>
    <w:rsid w:val="006740AE"/>
    <w:rsid w:val="006749F4"/>
    <w:rsid w:val="006770EB"/>
    <w:rsid w:val="006808E6"/>
    <w:rsid w:val="006823E0"/>
    <w:rsid w:val="00682734"/>
    <w:rsid w:val="00682920"/>
    <w:rsid w:val="006829A7"/>
    <w:rsid w:val="006835F9"/>
    <w:rsid w:val="00683A4E"/>
    <w:rsid w:val="0068484D"/>
    <w:rsid w:val="0068518D"/>
    <w:rsid w:val="0068687E"/>
    <w:rsid w:val="00686D45"/>
    <w:rsid w:val="00687253"/>
    <w:rsid w:val="00687DDF"/>
    <w:rsid w:val="00687FFA"/>
    <w:rsid w:val="0069084B"/>
    <w:rsid w:val="00690F78"/>
    <w:rsid w:val="0069149E"/>
    <w:rsid w:val="00691E35"/>
    <w:rsid w:val="006926D8"/>
    <w:rsid w:val="00692A66"/>
    <w:rsid w:val="00693AB4"/>
    <w:rsid w:val="00694557"/>
    <w:rsid w:val="0069488F"/>
    <w:rsid w:val="0069577C"/>
    <w:rsid w:val="006959B5"/>
    <w:rsid w:val="006968FE"/>
    <w:rsid w:val="00696CFF"/>
    <w:rsid w:val="00696F7B"/>
    <w:rsid w:val="00697B45"/>
    <w:rsid w:val="006A02E1"/>
    <w:rsid w:val="006A0C01"/>
    <w:rsid w:val="006A0F2E"/>
    <w:rsid w:val="006A171C"/>
    <w:rsid w:val="006A2296"/>
    <w:rsid w:val="006A5083"/>
    <w:rsid w:val="006A57DC"/>
    <w:rsid w:val="006A5850"/>
    <w:rsid w:val="006A667F"/>
    <w:rsid w:val="006A7247"/>
    <w:rsid w:val="006A7F62"/>
    <w:rsid w:val="006B01E1"/>
    <w:rsid w:val="006B053C"/>
    <w:rsid w:val="006B1769"/>
    <w:rsid w:val="006B1BFA"/>
    <w:rsid w:val="006B1CCB"/>
    <w:rsid w:val="006B5A9F"/>
    <w:rsid w:val="006B5E67"/>
    <w:rsid w:val="006C012E"/>
    <w:rsid w:val="006C0AA0"/>
    <w:rsid w:val="006C15DE"/>
    <w:rsid w:val="006C41EE"/>
    <w:rsid w:val="006C4915"/>
    <w:rsid w:val="006C63F7"/>
    <w:rsid w:val="006C7A1F"/>
    <w:rsid w:val="006C7C88"/>
    <w:rsid w:val="006D1985"/>
    <w:rsid w:val="006D2867"/>
    <w:rsid w:val="006D29FC"/>
    <w:rsid w:val="006D32E5"/>
    <w:rsid w:val="006D36F5"/>
    <w:rsid w:val="006D38C2"/>
    <w:rsid w:val="006D3B53"/>
    <w:rsid w:val="006D5AE3"/>
    <w:rsid w:val="006D5B56"/>
    <w:rsid w:val="006D5E71"/>
    <w:rsid w:val="006D60CF"/>
    <w:rsid w:val="006D65F3"/>
    <w:rsid w:val="006D6B18"/>
    <w:rsid w:val="006D6FC1"/>
    <w:rsid w:val="006D7F41"/>
    <w:rsid w:val="006E012C"/>
    <w:rsid w:val="006E0BBC"/>
    <w:rsid w:val="006E1B5F"/>
    <w:rsid w:val="006E1C2F"/>
    <w:rsid w:val="006E3491"/>
    <w:rsid w:val="006E3FD8"/>
    <w:rsid w:val="006E4AED"/>
    <w:rsid w:val="006E6FF5"/>
    <w:rsid w:val="006E71D8"/>
    <w:rsid w:val="006E794B"/>
    <w:rsid w:val="006E7E59"/>
    <w:rsid w:val="006F0A6B"/>
    <w:rsid w:val="006F1D4C"/>
    <w:rsid w:val="006F437A"/>
    <w:rsid w:val="006F522F"/>
    <w:rsid w:val="006F5C1B"/>
    <w:rsid w:val="006F5FCA"/>
    <w:rsid w:val="006F6D35"/>
    <w:rsid w:val="006F75C4"/>
    <w:rsid w:val="007000C9"/>
    <w:rsid w:val="00700157"/>
    <w:rsid w:val="00703E67"/>
    <w:rsid w:val="0070425D"/>
    <w:rsid w:val="00705175"/>
    <w:rsid w:val="00705685"/>
    <w:rsid w:val="00710AD5"/>
    <w:rsid w:val="00712290"/>
    <w:rsid w:val="00712F98"/>
    <w:rsid w:val="007134A5"/>
    <w:rsid w:val="0071584A"/>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0D0E"/>
    <w:rsid w:val="0074136A"/>
    <w:rsid w:val="00741D02"/>
    <w:rsid w:val="007424D1"/>
    <w:rsid w:val="00743826"/>
    <w:rsid w:val="00744668"/>
    <w:rsid w:val="007461FD"/>
    <w:rsid w:val="007470B1"/>
    <w:rsid w:val="00751E64"/>
    <w:rsid w:val="00752217"/>
    <w:rsid w:val="00752576"/>
    <w:rsid w:val="007532C9"/>
    <w:rsid w:val="0075445A"/>
    <w:rsid w:val="007546CE"/>
    <w:rsid w:val="007553E7"/>
    <w:rsid w:val="00755F87"/>
    <w:rsid w:val="00757EB4"/>
    <w:rsid w:val="007603EC"/>
    <w:rsid w:val="0076195D"/>
    <w:rsid w:val="00761AAF"/>
    <w:rsid w:val="00762DAF"/>
    <w:rsid w:val="00762F0F"/>
    <w:rsid w:val="00763086"/>
    <w:rsid w:val="00764EDB"/>
    <w:rsid w:val="0076543F"/>
    <w:rsid w:val="00767131"/>
    <w:rsid w:val="00770083"/>
    <w:rsid w:val="00771AA6"/>
    <w:rsid w:val="00772609"/>
    <w:rsid w:val="00772B5B"/>
    <w:rsid w:val="007736FC"/>
    <w:rsid w:val="00773796"/>
    <w:rsid w:val="007739E9"/>
    <w:rsid w:val="007744AE"/>
    <w:rsid w:val="007763C0"/>
    <w:rsid w:val="0077696A"/>
    <w:rsid w:val="00777AC7"/>
    <w:rsid w:val="00780324"/>
    <w:rsid w:val="007804A2"/>
    <w:rsid w:val="0078116B"/>
    <w:rsid w:val="00781794"/>
    <w:rsid w:val="00783294"/>
    <w:rsid w:val="00783F31"/>
    <w:rsid w:val="007841E3"/>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D36"/>
    <w:rsid w:val="007A0FF1"/>
    <w:rsid w:val="007A178E"/>
    <w:rsid w:val="007A220E"/>
    <w:rsid w:val="007A2468"/>
    <w:rsid w:val="007A38AD"/>
    <w:rsid w:val="007A3CC0"/>
    <w:rsid w:val="007A5CA8"/>
    <w:rsid w:val="007A6C00"/>
    <w:rsid w:val="007A788E"/>
    <w:rsid w:val="007A7F5D"/>
    <w:rsid w:val="007B0BBB"/>
    <w:rsid w:val="007B3124"/>
    <w:rsid w:val="007B363A"/>
    <w:rsid w:val="007B60DD"/>
    <w:rsid w:val="007B65EB"/>
    <w:rsid w:val="007B6D6F"/>
    <w:rsid w:val="007B70D2"/>
    <w:rsid w:val="007C05A4"/>
    <w:rsid w:val="007C0FA1"/>
    <w:rsid w:val="007C179D"/>
    <w:rsid w:val="007C3CCA"/>
    <w:rsid w:val="007C5A24"/>
    <w:rsid w:val="007C65CC"/>
    <w:rsid w:val="007C7BD6"/>
    <w:rsid w:val="007D0038"/>
    <w:rsid w:val="007D0332"/>
    <w:rsid w:val="007D03AB"/>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1AF6"/>
    <w:rsid w:val="007E2810"/>
    <w:rsid w:val="007E4813"/>
    <w:rsid w:val="007E5482"/>
    <w:rsid w:val="007E59E7"/>
    <w:rsid w:val="007E5CBF"/>
    <w:rsid w:val="007E5E1E"/>
    <w:rsid w:val="007E6BE3"/>
    <w:rsid w:val="007F046C"/>
    <w:rsid w:val="007F132A"/>
    <w:rsid w:val="007F2DFA"/>
    <w:rsid w:val="007F4E9E"/>
    <w:rsid w:val="007F522D"/>
    <w:rsid w:val="007F69A0"/>
    <w:rsid w:val="00800204"/>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0D8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47B"/>
    <w:rsid w:val="00880753"/>
    <w:rsid w:val="00880816"/>
    <w:rsid w:val="00880B41"/>
    <w:rsid w:val="0088247F"/>
    <w:rsid w:val="00882A54"/>
    <w:rsid w:val="00886DED"/>
    <w:rsid w:val="00887410"/>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0E88"/>
    <w:rsid w:val="008B1BB4"/>
    <w:rsid w:val="008B2008"/>
    <w:rsid w:val="008B20CC"/>
    <w:rsid w:val="008B2A65"/>
    <w:rsid w:val="008B34DA"/>
    <w:rsid w:val="008B3848"/>
    <w:rsid w:val="008B5546"/>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0"/>
    <w:rsid w:val="008E3821"/>
    <w:rsid w:val="008E3A8B"/>
    <w:rsid w:val="008E5D5B"/>
    <w:rsid w:val="008E65CA"/>
    <w:rsid w:val="008E671F"/>
    <w:rsid w:val="008F139C"/>
    <w:rsid w:val="008F4996"/>
    <w:rsid w:val="008F518B"/>
    <w:rsid w:val="008F652A"/>
    <w:rsid w:val="00900086"/>
    <w:rsid w:val="009003B0"/>
    <w:rsid w:val="0090112D"/>
    <w:rsid w:val="00902969"/>
    <w:rsid w:val="00904BA9"/>
    <w:rsid w:val="0090679E"/>
    <w:rsid w:val="009077EF"/>
    <w:rsid w:val="009105BB"/>
    <w:rsid w:val="00910CCC"/>
    <w:rsid w:val="009124AF"/>
    <w:rsid w:val="0091350C"/>
    <w:rsid w:val="00913874"/>
    <w:rsid w:val="009147EF"/>
    <w:rsid w:val="009149AA"/>
    <w:rsid w:val="00915DA9"/>
    <w:rsid w:val="00915EE6"/>
    <w:rsid w:val="00924BF3"/>
    <w:rsid w:val="00924FC0"/>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92"/>
    <w:rsid w:val="00945AE7"/>
    <w:rsid w:val="00945EFB"/>
    <w:rsid w:val="00947238"/>
    <w:rsid w:val="00947954"/>
    <w:rsid w:val="00951E26"/>
    <w:rsid w:val="00952EC6"/>
    <w:rsid w:val="009530E4"/>
    <w:rsid w:val="0095333C"/>
    <w:rsid w:val="0095357A"/>
    <w:rsid w:val="00953885"/>
    <w:rsid w:val="009545A1"/>
    <w:rsid w:val="009551FA"/>
    <w:rsid w:val="00955D6E"/>
    <w:rsid w:val="0095657A"/>
    <w:rsid w:val="00956740"/>
    <w:rsid w:val="0095676F"/>
    <w:rsid w:val="00956F22"/>
    <w:rsid w:val="00962B30"/>
    <w:rsid w:val="00962D54"/>
    <w:rsid w:val="00963238"/>
    <w:rsid w:val="0096450B"/>
    <w:rsid w:val="0096485D"/>
    <w:rsid w:val="00964BEF"/>
    <w:rsid w:val="0096504D"/>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73"/>
    <w:rsid w:val="00982581"/>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5990"/>
    <w:rsid w:val="009B612E"/>
    <w:rsid w:val="009B7E65"/>
    <w:rsid w:val="009C0414"/>
    <w:rsid w:val="009C0BCE"/>
    <w:rsid w:val="009C19C9"/>
    <w:rsid w:val="009C2378"/>
    <w:rsid w:val="009C2389"/>
    <w:rsid w:val="009C3228"/>
    <w:rsid w:val="009C44B2"/>
    <w:rsid w:val="009C4B7E"/>
    <w:rsid w:val="009C4E35"/>
    <w:rsid w:val="009C682C"/>
    <w:rsid w:val="009C6DB6"/>
    <w:rsid w:val="009D05E1"/>
    <w:rsid w:val="009D395F"/>
    <w:rsid w:val="009D3F52"/>
    <w:rsid w:val="009D495E"/>
    <w:rsid w:val="009E2A8D"/>
    <w:rsid w:val="009E3A69"/>
    <w:rsid w:val="009E5C8A"/>
    <w:rsid w:val="009E60EC"/>
    <w:rsid w:val="009E683A"/>
    <w:rsid w:val="009E7846"/>
    <w:rsid w:val="009E7C1F"/>
    <w:rsid w:val="009F0F0D"/>
    <w:rsid w:val="009F19F8"/>
    <w:rsid w:val="009F1E23"/>
    <w:rsid w:val="009F209A"/>
    <w:rsid w:val="009F3AFC"/>
    <w:rsid w:val="009F4A9E"/>
    <w:rsid w:val="009F4C7B"/>
    <w:rsid w:val="009F53B3"/>
    <w:rsid w:val="009F7CA7"/>
    <w:rsid w:val="00A00349"/>
    <w:rsid w:val="00A00BD4"/>
    <w:rsid w:val="00A00D54"/>
    <w:rsid w:val="00A01172"/>
    <w:rsid w:val="00A0123E"/>
    <w:rsid w:val="00A01D41"/>
    <w:rsid w:val="00A0219C"/>
    <w:rsid w:val="00A022AA"/>
    <w:rsid w:val="00A02B13"/>
    <w:rsid w:val="00A03E80"/>
    <w:rsid w:val="00A04C62"/>
    <w:rsid w:val="00A06771"/>
    <w:rsid w:val="00A07A61"/>
    <w:rsid w:val="00A10655"/>
    <w:rsid w:val="00A1094A"/>
    <w:rsid w:val="00A129C0"/>
    <w:rsid w:val="00A130D6"/>
    <w:rsid w:val="00A1336F"/>
    <w:rsid w:val="00A1366E"/>
    <w:rsid w:val="00A151D9"/>
    <w:rsid w:val="00A15443"/>
    <w:rsid w:val="00A1575E"/>
    <w:rsid w:val="00A16D33"/>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1C9C"/>
    <w:rsid w:val="00A42386"/>
    <w:rsid w:val="00A442DF"/>
    <w:rsid w:val="00A44C88"/>
    <w:rsid w:val="00A467AA"/>
    <w:rsid w:val="00A46809"/>
    <w:rsid w:val="00A536C1"/>
    <w:rsid w:val="00A537B6"/>
    <w:rsid w:val="00A53D7F"/>
    <w:rsid w:val="00A5771E"/>
    <w:rsid w:val="00A60051"/>
    <w:rsid w:val="00A608FC"/>
    <w:rsid w:val="00A60E65"/>
    <w:rsid w:val="00A613BC"/>
    <w:rsid w:val="00A61D85"/>
    <w:rsid w:val="00A63449"/>
    <w:rsid w:val="00A6354D"/>
    <w:rsid w:val="00A63DAC"/>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5399"/>
    <w:rsid w:val="00A96A95"/>
    <w:rsid w:val="00A96B5B"/>
    <w:rsid w:val="00A974DD"/>
    <w:rsid w:val="00AA0483"/>
    <w:rsid w:val="00AA1FE5"/>
    <w:rsid w:val="00AA20A8"/>
    <w:rsid w:val="00AA2163"/>
    <w:rsid w:val="00AA2B79"/>
    <w:rsid w:val="00AA3026"/>
    <w:rsid w:val="00AA31F1"/>
    <w:rsid w:val="00AA33C7"/>
    <w:rsid w:val="00AA340A"/>
    <w:rsid w:val="00AA3C03"/>
    <w:rsid w:val="00AA7A71"/>
    <w:rsid w:val="00AB10A7"/>
    <w:rsid w:val="00AB1BBF"/>
    <w:rsid w:val="00AB2B23"/>
    <w:rsid w:val="00AB3CBF"/>
    <w:rsid w:val="00AB4EA1"/>
    <w:rsid w:val="00AB72C0"/>
    <w:rsid w:val="00AC03A2"/>
    <w:rsid w:val="00AC10D4"/>
    <w:rsid w:val="00AC16AE"/>
    <w:rsid w:val="00AC1A90"/>
    <w:rsid w:val="00AC2D1E"/>
    <w:rsid w:val="00AC32F7"/>
    <w:rsid w:val="00AC442C"/>
    <w:rsid w:val="00AC4E56"/>
    <w:rsid w:val="00AC4F40"/>
    <w:rsid w:val="00AC5B70"/>
    <w:rsid w:val="00AC5CA9"/>
    <w:rsid w:val="00AC75D5"/>
    <w:rsid w:val="00AC7844"/>
    <w:rsid w:val="00AD0F09"/>
    <w:rsid w:val="00AD0F87"/>
    <w:rsid w:val="00AD1B7C"/>
    <w:rsid w:val="00AD1FB5"/>
    <w:rsid w:val="00AD2797"/>
    <w:rsid w:val="00AD41CF"/>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4C76"/>
    <w:rsid w:val="00AF5711"/>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AF2"/>
    <w:rsid w:val="00B11C58"/>
    <w:rsid w:val="00B12633"/>
    <w:rsid w:val="00B13E97"/>
    <w:rsid w:val="00B14B89"/>
    <w:rsid w:val="00B157FA"/>
    <w:rsid w:val="00B1606E"/>
    <w:rsid w:val="00B169AE"/>
    <w:rsid w:val="00B20FEE"/>
    <w:rsid w:val="00B213D2"/>
    <w:rsid w:val="00B22895"/>
    <w:rsid w:val="00B22AC9"/>
    <w:rsid w:val="00B2406D"/>
    <w:rsid w:val="00B24334"/>
    <w:rsid w:val="00B24EBD"/>
    <w:rsid w:val="00B251F0"/>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843"/>
    <w:rsid w:val="00B36A87"/>
    <w:rsid w:val="00B403B0"/>
    <w:rsid w:val="00B40A5C"/>
    <w:rsid w:val="00B42F34"/>
    <w:rsid w:val="00B432DF"/>
    <w:rsid w:val="00B44BB5"/>
    <w:rsid w:val="00B45AF5"/>
    <w:rsid w:val="00B464C1"/>
    <w:rsid w:val="00B5019B"/>
    <w:rsid w:val="00B51D88"/>
    <w:rsid w:val="00B530DE"/>
    <w:rsid w:val="00B5314F"/>
    <w:rsid w:val="00B54F35"/>
    <w:rsid w:val="00B568DF"/>
    <w:rsid w:val="00B56A0C"/>
    <w:rsid w:val="00B57685"/>
    <w:rsid w:val="00B60374"/>
    <w:rsid w:val="00B612AC"/>
    <w:rsid w:val="00B62A3F"/>
    <w:rsid w:val="00B63BFA"/>
    <w:rsid w:val="00B6404A"/>
    <w:rsid w:val="00B64C77"/>
    <w:rsid w:val="00B6516A"/>
    <w:rsid w:val="00B656E2"/>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2B7"/>
    <w:rsid w:val="00B90471"/>
    <w:rsid w:val="00B96BDD"/>
    <w:rsid w:val="00BA031B"/>
    <w:rsid w:val="00BA09C7"/>
    <w:rsid w:val="00BA12E0"/>
    <w:rsid w:val="00BA1415"/>
    <w:rsid w:val="00BA148F"/>
    <w:rsid w:val="00BA1BA9"/>
    <w:rsid w:val="00BA222E"/>
    <w:rsid w:val="00BA4EE8"/>
    <w:rsid w:val="00BA59DC"/>
    <w:rsid w:val="00BA6611"/>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4595"/>
    <w:rsid w:val="00BF5022"/>
    <w:rsid w:val="00BF5AF3"/>
    <w:rsid w:val="00BF5FCF"/>
    <w:rsid w:val="00C00EF6"/>
    <w:rsid w:val="00C0219A"/>
    <w:rsid w:val="00C021CD"/>
    <w:rsid w:val="00C04114"/>
    <w:rsid w:val="00C04788"/>
    <w:rsid w:val="00C0588F"/>
    <w:rsid w:val="00C06DA9"/>
    <w:rsid w:val="00C07155"/>
    <w:rsid w:val="00C071DE"/>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6C8B"/>
    <w:rsid w:val="00C27DD6"/>
    <w:rsid w:val="00C301C3"/>
    <w:rsid w:val="00C31098"/>
    <w:rsid w:val="00C31496"/>
    <w:rsid w:val="00C31708"/>
    <w:rsid w:val="00C32767"/>
    <w:rsid w:val="00C33A6C"/>
    <w:rsid w:val="00C33AD0"/>
    <w:rsid w:val="00C33F9E"/>
    <w:rsid w:val="00C344F1"/>
    <w:rsid w:val="00C36015"/>
    <w:rsid w:val="00C366E7"/>
    <w:rsid w:val="00C36898"/>
    <w:rsid w:val="00C4186F"/>
    <w:rsid w:val="00C419DD"/>
    <w:rsid w:val="00C455BD"/>
    <w:rsid w:val="00C456F0"/>
    <w:rsid w:val="00C46A57"/>
    <w:rsid w:val="00C472CE"/>
    <w:rsid w:val="00C474D4"/>
    <w:rsid w:val="00C47BA0"/>
    <w:rsid w:val="00C50E8F"/>
    <w:rsid w:val="00C52592"/>
    <w:rsid w:val="00C52EA7"/>
    <w:rsid w:val="00C55604"/>
    <w:rsid w:val="00C55BA0"/>
    <w:rsid w:val="00C566C8"/>
    <w:rsid w:val="00C56DA1"/>
    <w:rsid w:val="00C57087"/>
    <w:rsid w:val="00C578EE"/>
    <w:rsid w:val="00C57D4F"/>
    <w:rsid w:val="00C60C85"/>
    <w:rsid w:val="00C61174"/>
    <w:rsid w:val="00C624A8"/>
    <w:rsid w:val="00C62B56"/>
    <w:rsid w:val="00C630D3"/>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446"/>
    <w:rsid w:val="00C80A22"/>
    <w:rsid w:val="00C80AE3"/>
    <w:rsid w:val="00C83B9D"/>
    <w:rsid w:val="00C84451"/>
    <w:rsid w:val="00C85212"/>
    <w:rsid w:val="00C85DE8"/>
    <w:rsid w:val="00C86CF0"/>
    <w:rsid w:val="00C86D2A"/>
    <w:rsid w:val="00C8722A"/>
    <w:rsid w:val="00C872C2"/>
    <w:rsid w:val="00C87C3E"/>
    <w:rsid w:val="00C9166E"/>
    <w:rsid w:val="00C91690"/>
    <w:rsid w:val="00C91D0F"/>
    <w:rsid w:val="00C93AB2"/>
    <w:rsid w:val="00C9416A"/>
    <w:rsid w:val="00C94279"/>
    <w:rsid w:val="00C96006"/>
    <w:rsid w:val="00CA03FB"/>
    <w:rsid w:val="00CA0720"/>
    <w:rsid w:val="00CA25E3"/>
    <w:rsid w:val="00CA2B18"/>
    <w:rsid w:val="00CA410F"/>
    <w:rsid w:val="00CA520D"/>
    <w:rsid w:val="00CA5A13"/>
    <w:rsid w:val="00CA6B18"/>
    <w:rsid w:val="00CA6DDE"/>
    <w:rsid w:val="00CA7859"/>
    <w:rsid w:val="00CA7DDF"/>
    <w:rsid w:val="00CB0D92"/>
    <w:rsid w:val="00CB1E01"/>
    <w:rsid w:val="00CB2BE8"/>
    <w:rsid w:val="00CB33BE"/>
    <w:rsid w:val="00CB37F9"/>
    <w:rsid w:val="00CB3E35"/>
    <w:rsid w:val="00CB447C"/>
    <w:rsid w:val="00CB4780"/>
    <w:rsid w:val="00CB51B0"/>
    <w:rsid w:val="00CB59D6"/>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677"/>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B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4933"/>
    <w:rsid w:val="00D05BFB"/>
    <w:rsid w:val="00D05EBC"/>
    <w:rsid w:val="00D06DA3"/>
    <w:rsid w:val="00D07120"/>
    <w:rsid w:val="00D07C2B"/>
    <w:rsid w:val="00D11863"/>
    <w:rsid w:val="00D1222A"/>
    <w:rsid w:val="00D1360E"/>
    <w:rsid w:val="00D13A84"/>
    <w:rsid w:val="00D144A8"/>
    <w:rsid w:val="00D21610"/>
    <w:rsid w:val="00D2210D"/>
    <w:rsid w:val="00D22F35"/>
    <w:rsid w:val="00D24FEF"/>
    <w:rsid w:val="00D274FC"/>
    <w:rsid w:val="00D277B3"/>
    <w:rsid w:val="00D308E7"/>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2C7"/>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8714C"/>
    <w:rsid w:val="00D87BAD"/>
    <w:rsid w:val="00D91C06"/>
    <w:rsid w:val="00D9288D"/>
    <w:rsid w:val="00D9325B"/>
    <w:rsid w:val="00D93641"/>
    <w:rsid w:val="00D94DDF"/>
    <w:rsid w:val="00D9607A"/>
    <w:rsid w:val="00D96102"/>
    <w:rsid w:val="00D97AF8"/>
    <w:rsid w:val="00DA026B"/>
    <w:rsid w:val="00DA1001"/>
    <w:rsid w:val="00DA1B90"/>
    <w:rsid w:val="00DA1FDB"/>
    <w:rsid w:val="00DA3CFF"/>
    <w:rsid w:val="00DA4887"/>
    <w:rsid w:val="00DA58F7"/>
    <w:rsid w:val="00DA68A7"/>
    <w:rsid w:val="00DA7B68"/>
    <w:rsid w:val="00DB07E3"/>
    <w:rsid w:val="00DB244D"/>
    <w:rsid w:val="00DB45E9"/>
    <w:rsid w:val="00DB7A93"/>
    <w:rsid w:val="00DC2460"/>
    <w:rsid w:val="00DC2C34"/>
    <w:rsid w:val="00DC372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26BF"/>
    <w:rsid w:val="00DE3697"/>
    <w:rsid w:val="00DE50DF"/>
    <w:rsid w:val="00DE5EC3"/>
    <w:rsid w:val="00DE6645"/>
    <w:rsid w:val="00DE671E"/>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2E5F"/>
    <w:rsid w:val="00E03687"/>
    <w:rsid w:val="00E037E1"/>
    <w:rsid w:val="00E05C0E"/>
    <w:rsid w:val="00E07789"/>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2B5A"/>
    <w:rsid w:val="00E23FC1"/>
    <w:rsid w:val="00E24B38"/>
    <w:rsid w:val="00E252C1"/>
    <w:rsid w:val="00E25C68"/>
    <w:rsid w:val="00E2704C"/>
    <w:rsid w:val="00E27D4E"/>
    <w:rsid w:val="00E331DE"/>
    <w:rsid w:val="00E3460F"/>
    <w:rsid w:val="00E36581"/>
    <w:rsid w:val="00E37ECA"/>
    <w:rsid w:val="00E4417C"/>
    <w:rsid w:val="00E444F3"/>
    <w:rsid w:val="00E459C3"/>
    <w:rsid w:val="00E47747"/>
    <w:rsid w:val="00E47D80"/>
    <w:rsid w:val="00E501CF"/>
    <w:rsid w:val="00E5080E"/>
    <w:rsid w:val="00E50C02"/>
    <w:rsid w:val="00E51751"/>
    <w:rsid w:val="00E52097"/>
    <w:rsid w:val="00E523BF"/>
    <w:rsid w:val="00E52AA5"/>
    <w:rsid w:val="00E53068"/>
    <w:rsid w:val="00E5316B"/>
    <w:rsid w:val="00E53405"/>
    <w:rsid w:val="00E536CA"/>
    <w:rsid w:val="00E53B9C"/>
    <w:rsid w:val="00E5490E"/>
    <w:rsid w:val="00E54FD0"/>
    <w:rsid w:val="00E563E9"/>
    <w:rsid w:val="00E56922"/>
    <w:rsid w:val="00E57D8A"/>
    <w:rsid w:val="00E617B8"/>
    <w:rsid w:val="00E61DA8"/>
    <w:rsid w:val="00E64788"/>
    <w:rsid w:val="00E64F3F"/>
    <w:rsid w:val="00E65BD5"/>
    <w:rsid w:val="00E65F89"/>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99F"/>
    <w:rsid w:val="00E85BF9"/>
    <w:rsid w:val="00E86118"/>
    <w:rsid w:val="00E865DA"/>
    <w:rsid w:val="00E91676"/>
    <w:rsid w:val="00E93C2B"/>
    <w:rsid w:val="00E93D48"/>
    <w:rsid w:val="00E94965"/>
    <w:rsid w:val="00E94D72"/>
    <w:rsid w:val="00E94F59"/>
    <w:rsid w:val="00E96E6B"/>
    <w:rsid w:val="00E974ED"/>
    <w:rsid w:val="00E97C9A"/>
    <w:rsid w:val="00EA030B"/>
    <w:rsid w:val="00EA0C15"/>
    <w:rsid w:val="00EA2951"/>
    <w:rsid w:val="00EA2DB8"/>
    <w:rsid w:val="00EA2ECE"/>
    <w:rsid w:val="00EA30AD"/>
    <w:rsid w:val="00EA35C5"/>
    <w:rsid w:val="00EA3DD7"/>
    <w:rsid w:val="00EA4183"/>
    <w:rsid w:val="00EA6776"/>
    <w:rsid w:val="00EA7053"/>
    <w:rsid w:val="00EA7A76"/>
    <w:rsid w:val="00EB1593"/>
    <w:rsid w:val="00EB250E"/>
    <w:rsid w:val="00EB2C80"/>
    <w:rsid w:val="00EB2F99"/>
    <w:rsid w:val="00EB3CE3"/>
    <w:rsid w:val="00EB3EAC"/>
    <w:rsid w:val="00EB446F"/>
    <w:rsid w:val="00EB4FB4"/>
    <w:rsid w:val="00EB6474"/>
    <w:rsid w:val="00EB65A4"/>
    <w:rsid w:val="00EC23D7"/>
    <w:rsid w:val="00EC2C93"/>
    <w:rsid w:val="00EC36B4"/>
    <w:rsid w:val="00EC5CB7"/>
    <w:rsid w:val="00EC68B4"/>
    <w:rsid w:val="00EC6BF5"/>
    <w:rsid w:val="00ED0076"/>
    <w:rsid w:val="00ED1043"/>
    <w:rsid w:val="00ED1317"/>
    <w:rsid w:val="00ED1A57"/>
    <w:rsid w:val="00ED4E01"/>
    <w:rsid w:val="00ED4E46"/>
    <w:rsid w:val="00ED6702"/>
    <w:rsid w:val="00ED72C0"/>
    <w:rsid w:val="00EE0122"/>
    <w:rsid w:val="00EE1845"/>
    <w:rsid w:val="00EE1AE6"/>
    <w:rsid w:val="00EE2ED9"/>
    <w:rsid w:val="00EE4657"/>
    <w:rsid w:val="00EE4C56"/>
    <w:rsid w:val="00EE55D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040"/>
    <w:rsid w:val="00F14309"/>
    <w:rsid w:val="00F2067C"/>
    <w:rsid w:val="00F20CB2"/>
    <w:rsid w:val="00F21793"/>
    <w:rsid w:val="00F2265F"/>
    <w:rsid w:val="00F22C7E"/>
    <w:rsid w:val="00F23B0F"/>
    <w:rsid w:val="00F24040"/>
    <w:rsid w:val="00F25343"/>
    <w:rsid w:val="00F25B9C"/>
    <w:rsid w:val="00F2617D"/>
    <w:rsid w:val="00F304C8"/>
    <w:rsid w:val="00F30B2E"/>
    <w:rsid w:val="00F31024"/>
    <w:rsid w:val="00F33A3A"/>
    <w:rsid w:val="00F35038"/>
    <w:rsid w:val="00F35601"/>
    <w:rsid w:val="00F3778A"/>
    <w:rsid w:val="00F37D9D"/>
    <w:rsid w:val="00F402DA"/>
    <w:rsid w:val="00F405B9"/>
    <w:rsid w:val="00F44E53"/>
    <w:rsid w:val="00F4588A"/>
    <w:rsid w:val="00F46AF5"/>
    <w:rsid w:val="00F472A9"/>
    <w:rsid w:val="00F47EFC"/>
    <w:rsid w:val="00F47F6D"/>
    <w:rsid w:val="00F502FC"/>
    <w:rsid w:val="00F504C8"/>
    <w:rsid w:val="00F518A9"/>
    <w:rsid w:val="00F5268A"/>
    <w:rsid w:val="00F52808"/>
    <w:rsid w:val="00F533D4"/>
    <w:rsid w:val="00F53507"/>
    <w:rsid w:val="00F55768"/>
    <w:rsid w:val="00F55C93"/>
    <w:rsid w:val="00F56B42"/>
    <w:rsid w:val="00F579B0"/>
    <w:rsid w:val="00F57DAE"/>
    <w:rsid w:val="00F603D6"/>
    <w:rsid w:val="00F6180C"/>
    <w:rsid w:val="00F657FF"/>
    <w:rsid w:val="00F6607A"/>
    <w:rsid w:val="00F66B33"/>
    <w:rsid w:val="00F70043"/>
    <w:rsid w:val="00F70FAB"/>
    <w:rsid w:val="00F71C44"/>
    <w:rsid w:val="00F71D75"/>
    <w:rsid w:val="00F73381"/>
    <w:rsid w:val="00F7509D"/>
    <w:rsid w:val="00F7542B"/>
    <w:rsid w:val="00F764A3"/>
    <w:rsid w:val="00F76DE6"/>
    <w:rsid w:val="00F8151D"/>
    <w:rsid w:val="00F831D4"/>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5AD8"/>
    <w:rsid w:val="00F96E0A"/>
    <w:rsid w:val="00F97BAB"/>
    <w:rsid w:val="00FA23C7"/>
    <w:rsid w:val="00FA4578"/>
    <w:rsid w:val="00FA4F2E"/>
    <w:rsid w:val="00FA52BC"/>
    <w:rsid w:val="00FA59B4"/>
    <w:rsid w:val="00FA6BEC"/>
    <w:rsid w:val="00FA72ED"/>
    <w:rsid w:val="00FA7735"/>
    <w:rsid w:val="00FB351E"/>
    <w:rsid w:val="00FB3774"/>
    <w:rsid w:val="00FB4875"/>
    <w:rsid w:val="00FB51D5"/>
    <w:rsid w:val="00FB55A7"/>
    <w:rsid w:val="00FB6328"/>
    <w:rsid w:val="00FB6DE7"/>
    <w:rsid w:val="00FB766B"/>
    <w:rsid w:val="00FB7DE7"/>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698DA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6749F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2"/>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3"/>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4"/>
      </w:numPr>
    </w:pPr>
  </w:style>
  <w:style w:type="numbering" w:customStyle="1" w:styleId="WWNum1">
    <w:name w:val="WWNum1"/>
    <w:basedOn w:val="NoList"/>
    <w:rsid w:val="008A3B00"/>
    <w:pPr>
      <w:numPr>
        <w:numId w:val="15"/>
      </w:numPr>
    </w:pPr>
  </w:style>
  <w:style w:type="numbering" w:customStyle="1" w:styleId="WWNum2">
    <w:name w:val="WWNum2"/>
    <w:basedOn w:val="NoList"/>
    <w:rsid w:val="008A3B00"/>
    <w:pPr>
      <w:numPr>
        <w:numId w:val="16"/>
      </w:numPr>
    </w:pPr>
  </w:style>
  <w:style w:type="numbering" w:customStyle="1" w:styleId="WWNum3">
    <w:name w:val="WWNum3"/>
    <w:basedOn w:val="NoList"/>
    <w:rsid w:val="008A3B00"/>
    <w:pPr>
      <w:numPr>
        <w:numId w:val="17"/>
      </w:numPr>
    </w:pPr>
  </w:style>
  <w:style w:type="numbering" w:customStyle="1" w:styleId="WWNum4">
    <w:name w:val="WWNum4"/>
    <w:basedOn w:val="NoList"/>
    <w:rsid w:val="008A3B00"/>
    <w:pPr>
      <w:numPr>
        <w:numId w:val="18"/>
      </w:numPr>
    </w:pPr>
  </w:style>
  <w:style w:type="numbering" w:customStyle="1" w:styleId="WWNum5">
    <w:name w:val="WWNum5"/>
    <w:basedOn w:val="NoList"/>
    <w:rsid w:val="008A3B00"/>
    <w:pPr>
      <w:numPr>
        <w:numId w:val="19"/>
      </w:numPr>
    </w:pPr>
  </w:style>
  <w:style w:type="numbering" w:customStyle="1" w:styleId="WWNum6">
    <w:name w:val="WWNum6"/>
    <w:basedOn w:val="NoList"/>
    <w:rsid w:val="008A3B00"/>
    <w:pPr>
      <w:numPr>
        <w:numId w:val="20"/>
      </w:numPr>
    </w:pPr>
  </w:style>
  <w:style w:type="numbering" w:customStyle="1" w:styleId="WWNum7">
    <w:name w:val="WWNum7"/>
    <w:basedOn w:val="NoList"/>
    <w:rsid w:val="008A3B00"/>
    <w:pPr>
      <w:numPr>
        <w:numId w:val="21"/>
      </w:numPr>
    </w:pPr>
  </w:style>
  <w:style w:type="numbering" w:customStyle="1" w:styleId="WWNum8">
    <w:name w:val="WWNum8"/>
    <w:basedOn w:val="NoList"/>
    <w:rsid w:val="008A3B00"/>
    <w:pPr>
      <w:numPr>
        <w:numId w:val="22"/>
      </w:numPr>
    </w:pPr>
  </w:style>
  <w:style w:type="numbering" w:customStyle="1" w:styleId="WWNum9">
    <w:name w:val="WWNum9"/>
    <w:basedOn w:val="NoList"/>
    <w:rsid w:val="008A3B00"/>
    <w:pPr>
      <w:numPr>
        <w:numId w:val="23"/>
      </w:numPr>
    </w:pPr>
  </w:style>
  <w:style w:type="numbering" w:customStyle="1" w:styleId="WWNum10">
    <w:name w:val="WWNum10"/>
    <w:basedOn w:val="NoList"/>
    <w:rsid w:val="008A3B00"/>
    <w:pPr>
      <w:numPr>
        <w:numId w:val="24"/>
      </w:numPr>
    </w:pPr>
  </w:style>
  <w:style w:type="numbering" w:customStyle="1" w:styleId="WWNum11">
    <w:name w:val="WWNum11"/>
    <w:basedOn w:val="NoList"/>
    <w:rsid w:val="008A3B00"/>
    <w:pPr>
      <w:numPr>
        <w:numId w:val="25"/>
      </w:numPr>
    </w:pPr>
  </w:style>
  <w:style w:type="numbering" w:customStyle="1" w:styleId="WWNum12">
    <w:name w:val="WWNum12"/>
    <w:basedOn w:val="NoList"/>
    <w:rsid w:val="008A3B00"/>
    <w:pPr>
      <w:numPr>
        <w:numId w:val="26"/>
      </w:numPr>
    </w:pPr>
  </w:style>
  <w:style w:type="numbering" w:customStyle="1" w:styleId="WWNum13">
    <w:name w:val="WWNum13"/>
    <w:basedOn w:val="NoList"/>
    <w:rsid w:val="008A3B00"/>
    <w:pPr>
      <w:numPr>
        <w:numId w:val="27"/>
      </w:numPr>
    </w:pPr>
  </w:style>
  <w:style w:type="numbering" w:customStyle="1" w:styleId="WWNum14">
    <w:name w:val="WWNum14"/>
    <w:basedOn w:val="NoList"/>
    <w:rsid w:val="008A3B00"/>
    <w:pPr>
      <w:numPr>
        <w:numId w:val="28"/>
      </w:numPr>
    </w:pPr>
  </w:style>
  <w:style w:type="numbering" w:customStyle="1" w:styleId="WWNum15">
    <w:name w:val="WWNum15"/>
    <w:basedOn w:val="NoList"/>
    <w:rsid w:val="008A3B00"/>
    <w:pPr>
      <w:numPr>
        <w:numId w:val="29"/>
      </w:numPr>
    </w:pPr>
  </w:style>
  <w:style w:type="numbering" w:customStyle="1" w:styleId="WWNum16">
    <w:name w:val="WWNum16"/>
    <w:basedOn w:val="NoList"/>
    <w:rsid w:val="008A3B00"/>
    <w:pPr>
      <w:numPr>
        <w:numId w:val="30"/>
      </w:numPr>
    </w:pPr>
  </w:style>
  <w:style w:type="numbering" w:customStyle="1" w:styleId="WWNum17">
    <w:name w:val="WWNum17"/>
    <w:basedOn w:val="NoList"/>
    <w:rsid w:val="008A3B00"/>
    <w:pPr>
      <w:numPr>
        <w:numId w:val="31"/>
      </w:numPr>
    </w:pPr>
  </w:style>
  <w:style w:type="numbering" w:customStyle="1" w:styleId="WWNum18">
    <w:name w:val="WWNum18"/>
    <w:basedOn w:val="NoList"/>
    <w:rsid w:val="008A3B00"/>
    <w:pPr>
      <w:numPr>
        <w:numId w:val="32"/>
      </w:numPr>
    </w:pPr>
  </w:style>
  <w:style w:type="numbering" w:customStyle="1" w:styleId="WWNum19">
    <w:name w:val="WWNum19"/>
    <w:basedOn w:val="NoList"/>
    <w:rsid w:val="008A3B00"/>
    <w:pPr>
      <w:numPr>
        <w:numId w:val="33"/>
      </w:numPr>
    </w:pPr>
  </w:style>
  <w:style w:type="numbering" w:customStyle="1" w:styleId="WWNum20">
    <w:name w:val="WWNum20"/>
    <w:basedOn w:val="NoList"/>
    <w:rsid w:val="008A3B00"/>
    <w:pPr>
      <w:numPr>
        <w:numId w:val="34"/>
      </w:numPr>
    </w:pPr>
  </w:style>
  <w:style w:type="numbering" w:customStyle="1" w:styleId="WWNum21">
    <w:name w:val="WWNum21"/>
    <w:basedOn w:val="NoList"/>
    <w:rsid w:val="008A3B00"/>
    <w:pPr>
      <w:numPr>
        <w:numId w:val="35"/>
      </w:numPr>
    </w:pPr>
  </w:style>
  <w:style w:type="numbering" w:customStyle="1" w:styleId="WWNum22">
    <w:name w:val="WWNum22"/>
    <w:basedOn w:val="NoList"/>
    <w:rsid w:val="008A3B00"/>
    <w:pPr>
      <w:numPr>
        <w:numId w:val="36"/>
      </w:numPr>
    </w:pPr>
  </w:style>
  <w:style w:type="numbering" w:customStyle="1" w:styleId="WWNum23">
    <w:name w:val="WWNum23"/>
    <w:basedOn w:val="NoList"/>
    <w:rsid w:val="008A3B00"/>
    <w:pPr>
      <w:numPr>
        <w:numId w:val="37"/>
      </w:numPr>
    </w:pPr>
  </w:style>
  <w:style w:type="numbering" w:customStyle="1" w:styleId="WWNum24">
    <w:name w:val="WWNum24"/>
    <w:basedOn w:val="NoList"/>
    <w:rsid w:val="008A3B00"/>
    <w:pPr>
      <w:numPr>
        <w:numId w:val="38"/>
      </w:numPr>
    </w:pPr>
  </w:style>
  <w:style w:type="numbering" w:customStyle="1" w:styleId="WWNum25">
    <w:name w:val="WWNum25"/>
    <w:basedOn w:val="NoList"/>
    <w:rsid w:val="008A3B00"/>
    <w:pPr>
      <w:numPr>
        <w:numId w:val="39"/>
      </w:numPr>
    </w:pPr>
  </w:style>
  <w:style w:type="numbering" w:customStyle="1" w:styleId="WWNum26">
    <w:name w:val="WWNum26"/>
    <w:basedOn w:val="NoList"/>
    <w:rsid w:val="008A3B00"/>
    <w:pPr>
      <w:numPr>
        <w:numId w:val="40"/>
      </w:numPr>
    </w:pPr>
  </w:style>
  <w:style w:type="numbering" w:customStyle="1" w:styleId="WWNum27">
    <w:name w:val="WWNum27"/>
    <w:basedOn w:val="NoList"/>
    <w:rsid w:val="008A3B00"/>
    <w:pPr>
      <w:numPr>
        <w:numId w:val="41"/>
      </w:numPr>
    </w:pPr>
  </w:style>
  <w:style w:type="numbering" w:customStyle="1" w:styleId="WWNum28">
    <w:name w:val="WWNum28"/>
    <w:basedOn w:val="NoList"/>
    <w:rsid w:val="008A3B00"/>
    <w:pPr>
      <w:numPr>
        <w:numId w:val="42"/>
      </w:numPr>
    </w:pPr>
  </w:style>
  <w:style w:type="numbering" w:customStyle="1" w:styleId="WWNum29">
    <w:name w:val="WWNum29"/>
    <w:basedOn w:val="NoList"/>
    <w:rsid w:val="008A3B00"/>
    <w:pPr>
      <w:numPr>
        <w:numId w:val="43"/>
      </w:numPr>
    </w:pPr>
  </w:style>
  <w:style w:type="numbering" w:customStyle="1" w:styleId="WWNum30">
    <w:name w:val="WWNum30"/>
    <w:basedOn w:val="NoList"/>
    <w:rsid w:val="008A3B00"/>
    <w:pPr>
      <w:numPr>
        <w:numId w:val="44"/>
      </w:numPr>
    </w:pPr>
  </w:style>
  <w:style w:type="numbering" w:customStyle="1" w:styleId="WWNum31">
    <w:name w:val="WWNum31"/>
    <w:basedOn w:val="NoList"/>
    <w:rsid w:val="008A3B00"/>
    <w:pPr>
      <w:numPr>
        <w:numId w:val="45"/>
      </w:numPr>
    </w:pPr>
  </w:style>
  <w:style w:type="numbering" w:customStyle="1" w:styleId="WWNum32">
    <w:name w:val="WWNum32"/>
    <w:basedOn w:val="NoList"/>
    <w:rsid w:val="008A3B00"/>
    <w:pPr>
      <w:numPr>
        <w:numId w:val="46"/>
      </w:numPr>
    </w:pPr>
  </w:style>
  <w:style w:type="numbering" w:customStyle="1" w:styleId="WWNum33">
    <w:name w:val="WWNum33"/>
    <w:basedOn w:val="NoList"/>
    <w:rsid w:val="008A3B00"/>
    <w:pPr>
      <w:numPr>
        <w:numId w:val="47"/>
      </w:numPr>
    </w:pPr>
  </w:style>
  <w:style w:type="numbering" w:customStyle="1" w:styleId="WWNum34">
    <w:name w:val="WWNum34"/>
    <w:basedOn w:val="NoList"/>
    <w:rsid w:val="008A3B00"/>
    <w:pPr>
      <w:numPr>
        <w:numId w:val="48"/>
      </w:numPr>
    </w:pPr>
  </w:style>
  <w:style w:type="numbering" w:customStyle="1" w:styleId="WWNum35">
    <w:name w:val="WWNum35"/>
    <w:basedOn w:val="NoList"/>
    <w:rsid w:val="008A3B00"/>
    <w:pPr>
      <w:numPr>
        <w:numId w:val="49"/>
      </w:numPr>
    </w:pPr>
  </w:style>
  <w:style w:type="numbering" w:customStyle="1" w:styleId="WWNum36">
    <w:name w:val="WWNum36"/>
    <w:basedOn w:val="NoList"/>
    <w:rsid w:val="008A3B00"/>
    <w:pPr>
      <w:numPr>
        <w:numId w:val="50"/>
      </w:numPr>
    </w:pPr>
  </w:style>
  <w:style w:type="numbering" w:customStyle="1" w:styleId="WWNum37">
    <w:name w:val="WWNum37"/>
    <w:basedOn w:val="NoList"/>
    <w:rsid w:val="008A3B00"/>
    <w:pPr>
      <w:numPr>
        <w:numId w:val="51"/>
      </w:numPr>
    </w:pPr>
  </w:style>
  <w:style w:type="numbering" w:customStyle="1" w:styleId="WWNum38">
    <w:name w:val="WWNum38"/>
    <w:basedOn w:val="NoList"/>
    <w:rsid w:val="008A3B00"/>
    <w:pPr>
      <w:numPr>
        <w:numId w:val="52"/>
      </w:numPr>
    </w:pPr>
  </w:style>
  <w:style w:type="numbering" w:customStyle="1" w:styleId="WWNum39">
    <w:name w:val="WWNum39"/>
    <w:basedOn w:val="NoList"/>
    <w:rsid w:val="008A3B00"/>
    <w:pPr>
      <w:numPr>
        <w:numId w:val="53"/>
      </w:numPr>
    </w:pPr>
  </w:style>
  <w:style w:type="numbering" w:customStyle="1" w:styleId="WWNum40">
    <w:name w:val="WWNum40"/>
    <w:basedOn w:val="NoList"/>
    <w:rsid w:val="008A3B00"/>
    <w:pPr>
      <w:numPr>
        <w:numId w:val="54"/>
      </w:numPr>
    </w:pPr>
  </w:style>
  <w:style w:type="numbering" w:customStyle="1" w:styleId="WWNum41">
    <w:name w:val="WWNum41"/>
    <w:basedOn w:val="NoList"/>
    <w:rsid w:val="008A3B00"/>
    <w:pPr>
      <w:numPr>
        <w:numId w:val="55"/>
      </w:numPr>
    </w:pPr>
  </w:style>
  <w:style w:type="numbering" w:customStyle="1" w:styleId="WWNum42">
    <w:name w:val="WWNum42"/>
    <w:basedOn w:val="NoList"/>
    <w:rsid w:val="008A3B00"/>
    <w:pPr>
      <w:numPr>
        <w:numId w:val="56"/>
      </w:numPr>
    </w:pPr>
  </w:style>
  <w:style w:type="numbering" w:customStyle="1" w:styleId="WWNum43">
    <w:name w:val="WWNum43"/>
    <w:basedOn w:val="NoList"/>
    <w:rsid w:val="008A3B00"/>
    <w:pPr>
      <w:numPr>
        <w:numId w:val="57"/>
      </w:numPr>
    </w:pPr>
  </w:style>
  <w:style w:type="numbering" w:customStyle="1" w:styleId="WWNum44">
    <w:name w:val="WWNum44"/>
    <w:basedOn w:val="NoList"/>
    <w:rsid w:val="008A3B00"/>
    <w:pPr>
      <w:numPr>
        <w:numId w:val="58"/>
      </w:numPr>
    </w:pPr>
  </w:style>
  <w:style w:type="numbering" w:customStyle="1" w:styleId="WWNum45">
    <w:name w:val="WWNum45"/>
    <w:basedOn w:val="NoList"/>
    <w:rsid w:val="008A3B0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smes/business-friendly-environment/sme-definition_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ublicprocurementreview@cabinetoffice.gov.uk" TargetMode="Externa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7825</Words>
  <Characters>42626</Characters>
  <Application>Microsoft Office Word</Application>
  <DocSecurity>0</DocSecurity>
  <Lines>355</Lines>
  <Paragraphs>100</Paragraphs>
  <ScaleCrop>false</ScaleCrop>
  <Company>Gateway</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2024-10-08T16:58:00Z</dcterms:created>
  <dcterms:modified xsi:type="dcterms:W3CDTF">2024-10-08T16:58:00Z</dcterms:modified>
</cp:coreProperties>
</file>