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424" w:rsidRDefault="00491424">
      <w:pPr>
        <w:widowControl w:val="0"/>
        <w:pBdr>
          <w:top w:val="nil"/>
          <w:left w:val="nil"/>
          <w:bottom w:val="nil"/>
          <w:right w:val="nil"/>
          <w:between w:val="nil"/>
        </w:pBdr>
        <w:spacing w:before="0" w:after="0"/>
      </w:pPr>
    </w:p>
    <w:p w:rsidR="00491424" w:rsidRDefault="00287941">
      <w:pPr>
        <w:rPr>
          <w:sz w:val="22"/>
          <w:szCs w:val="22"/>
        </w:rPr>
      </w:pPr>
      <w:r>
        <w:rPr>
          <w:noProof/>
        </w:rPr>
        <w:drawing>
          <wp:anchor distT="0" distB="0" distL="0" distR="0" simplePos="0" relativeHeight="251658240" behindDoc="1" locked="0" layoutInCell="1" hidden="0" allowOverlap="1">
            <wp:simplePos x="0" y="0"/>
            <wp:positionH relativeFrom="column">
              <wp:posOffset>-914399</wp:posOffset>
            </wp:positionH>
            <wp:positionV relativeFrom="paragraph">
              <wp:posOffset>-815974</wp:posOffset>
            </wp:positionV>
            <wp:extent cx="7552055" cy="10737215"/>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rot="10800000">
                      <a:off x="0" y="0"/>
                      <a:ext cx="7552055" cy="10737215"/>
                    </a:xfrm>
                    <a:prstGeom prst="rect">
                      <a:avLst/>
                    </a:prstGeom>
                    <a:ln/>
                  </pic:spPr>
                </pic:pic>
              </a:graphicData>
            </a:graphic>
          </wp:anchor>
        </w:drawing>
      </w:r>
    </w:p>
    <w:p w:rsidR="00491424" w:rsidRDefault="00491424">
      <w:pPr>
        <w:rPr>
          <w:sz w:val="22"/>
          <w:szCs w:val="22"/>
        </w:rPr>
      </w:pPr>
    </w:p>
    <w:p w:rsidR="00491424" w:rsidRDefault="00491424">
      <w:pPr>
        <w:rPr>
          <w:sz w:val="22"/>
          <w:szCs w:val="22"/>
        </w:rPr>
      </w:pPr>
    </w:p>
    <w:p w:rsidR="00491424" w:rsidRDefault="00491424">
      <w:pPr>
        <w:rPr>
          <w:sz w:val="22"/>
          <w:szCs w:val="22"/>
        </w:rPr>
      </w:pPr>
    </w:p>
    <w:p w:rsidR="00491424" w:rsidRDefault="00491424">
      <w:pPr>
        <w:rPr>
          <w:sz w:val="22"/>
          <w:szCs w:val="22"/>
        </w:rPr>
      </w:pPr>
    </w:p>
    <w:p w:rsidR="00491424" w:rsidRDefault="00491424">
      <w:pPr>
        <w:rPr>
          <w:sz w:val="22"/>
          <w:szCs w:val="22"/>
        </w:rPr>
      </w:pPr>
    </w:p>
    <w:p w:rsidR="00491424" w:rsidRDefault="00491424">
      <w:pPr>
        <w:rPr>
          <w:sz w:val="22"/>
          <w:szCs w:val="22"/>
        </w:rPr>
      </w:pPr>
    </w:p>
    <w:p w:rsidR="00491424" w:rsidRDefault="00491424">
      <w:pPr>
        <w:rPr>
          <w:sz w:val="22"/>
          <w:szCs w:val="22"/>
        </w:rPr>
      </w:pPr>
    </w:p>
    <w:p w:rsidR="00491424" w:rsidRDefault="00491424">
      <w:pPr>
        <w:rPr>
          <w:sz w:val="22"/>
          <w:szCs w:val="22"/>
        </w:rPr>
      </w:pPr>
    </w:p>
    <w:p w:rsidR="00491424" w:rsidRDefault="00491424">
      <w:pPr>
        <w:rPr>
          <w:sz w:val="22"/>
          <w:szCs w:val="22"/>
        </w:rPr>
      </w:pPr>
    </w:p>
    <w:p w:rsidR="00491424" w:rsidRDefault="00491424">
      <w:pPr>
        <w:rPr>
          <w:sz w:val="22"/>
          <w:szCs w:val="22"/>
        </w:rPr>
      </w:pPr>
    </w:p>
    <w:p w:rsidR="00491424" w:rsidRDefault="00491424">
      <w:pPr>
        <w:rPr>
          <w:sz w:val="22"/>
          <w:szCs w:val="22"/>
        </w:rPr>
      </w:pPr>
    </w:p>
    <w:p w:rsidR="00491424" w:rsidRDefault="00491424">
      <w:pPr>
        <w:rPr>
          <w:sz w:val="22"/>
          <w:szCs w:val="22"/>
        </w:rPr>
      </w:pPr>
    </w:p>
    <w:p w:rsidR="00491424" w:rsidRDefault="00491424">
      <w:pPr>
        <w:rPr>
          <w:sz w:val="22"/>
          <w:szCs w:val="22"/>
        </w:rPr>
      </w:pPr>
    </w:p>
    <w:p w:rsidR="00491424" w:rsidRDefault="00491424">
      <w:pPr>
        <w:rPr>
          <w:sz w:val="22"/>
          <w:szCs w:val="22"/>
        </w:rPr>
      </w:pPr>
    </w:p>
    <w:p w:rsidR="00491424" w:rsidRDefault="00491424">
      <w:pPr>
        <w:rPr>
          <w:sz w:val="22"/>
          <w:szCs w:val="22"/>
        </w:rPr>
      </w:pPr>
    </w:p>
    <w:p w:rsidR="00491424" w:rsidRDefault="00491424">
      <w:pPr>
        <w:rPr>
          <w:sz w:val="22"/>
          <w:szCs w:val="22"/>
        </w:rPr>
      </w:pPr>
    </w:p>
    <w:p w:rsidR="00491424" w:rsidRDefault="00491424">
      <w:pPr>
        <w:rPr>
          <w:sz w:val="22"/>
          <w:szCs w:val="22"/>
        </w:rPr>
      </w:pPr>
    </w:p>
    <w:p w:rsidR="00491424" w:rsidRDefault="00287941">
      <w:r>
        <w:rPr>
          <w:noProof/>
        </w:rPr>
        <mc:AlternateContent>
          <mc:Choice Requires="wps">
            <w:drawing>
              <wp:anchor distT="0" distB="0" distL="114300" distR="114300" simplePos="0" relativeHeight="251659264" behindDoc="0" locked="0" layoutInCell="1" hidden="0" allowOverlap="1">
                <wp:simplePos x="0" y="0"/>
                <wp:positionH relativeFrom="column">
                  <wp:posOffset>3448050</wp:posOffset>
                </wp:positionH>
                <wp:positionV relativeFrom="paragraph">
                  <wp:posOffset>261857</wp:posOffset>
                </wp:positionV>
                <wp:extent cx="2371725" cy="2096605"/>
                <wp:effectExtent l="0" t="0" r="0" b="0"/>
                <wp:wrapSquare wrapText="bothSides" distT="0" distB="0" distL="114300" distR="114300"/>
                <wp:docPr id="3" name=""/>
                <wp:cNvGraphicFramePr/>
                <a:graphic xmlns:a="http://schemas.openxmlformats.org/drawingml/2006/main">
                  <a:graphicData uri="http://schemas.microsoft.com/office/word/2010/wordprocessingShape">
                    <wps:wsp>
                      <wps:cNvSpPr/>
                      <wps:spPr>
                        <a:xfrm>
                          <a:off x="4164900" y="2946577"/>
                          <a:ext cx="2362200" cy="1997100"/>
                        </a:xfrm>
                        <a:prstGeom prst="rect">
                          <a:avLst/>
                        </a:prstGeom>
                        <a:noFill/>
                        <a:ln>
                          <a:noFill/>
                        </a:ln>
                      </wps:spPr>
                      <wps:txbx>
                        <w:txbxContent>
                          <w:p w:rsidR="00491424" w:rsidRDefault="00287941">
                            <w:pPr>
                              <w:spacing w:line="275" w:lineRule="auto"/>
                              <w:textDirection w:val="btLr"/>
                            </w:pPr>
                            <w:r>
                              <w:rPr>
                                <w:b/>
                                <w:color w:val="FFFFFF"/>
                                <w:sz w:val="32"/>
                              </w:rPr>
                              <w:t>Request for Quotation</w:t>
                            </w:r>
                          </w:p>
                          <w:p w:rsidR="00491424" w:rsidRDefault="00287941">
                            <w:pPr>
                              <w:spacing w:line="275" w:lineRule="auto"/>
                              <w:textDirection w:val="btLr"/>
                            </w:pPr>
                            <w:r>
                              <w:rPr>
                                <w:b/>
                                <w:color w:val="FFFFFF"/>
                                <w:sz w:val="32"/>
                              </w:rPr>
                              <w:t>RFQ 201</w:t>
                            </w:r>
                          </w:p>
                          <w:p w:rsidR="00491424" w:rsidRDefault="00287941">
                            <w:pPr>
                              <w:spacing w:line="275" w:lineRule="auto"/>
                              <w:textDirection w:val="btLr"/>
                            </w:pPr>
                            <w:r>
                              <w:rPr>
                                <w:b/>
                                <w:color w:val="FFFFFF"/>
                                <w:sz w:val="32"/>
                              </w:rPr>
                              <w:t xml:space="preserve">Asbestos survey and </w:t>
                            </w:r>
                            <w:r w:rsidR="00EA20F4">
                              <w:rPr>
                                <w:b/>
                                <w:color w:val="FFFFFF"/>
                                <w:sz w:val="32"/>
                              </w:rPr>
                              <w:t xml:space="preserve">ongoing </w:t>
                            </w:r>
                            <w:r>
                              <w:rPr>
                                <w:b/>
                                <w:color w:val="FFFFFF"/>
                                <w:sz w:val="32"/>
                              </w:rPr>
                              <w:t>management</w:t>
                            </w:r>
                          </w:p>
                          <w:p w:rsidR="00491424" w:rsidRDefault="0065259A">
                            <w:pPr>
                              <w:spacing w:line="275" w:lineRule="auto"/>
                              <w:textDirection w:val="btLr"/>
                            </w:pPr>
                            <w:r>
                              <w:rPr>
                                <w:b/>
                                <w:color w:val="FFFFFF"/>
                                <w:sz w:val="32"/>
                              </w:rPr>
                              <w:t>Issued 03</w:t>
                            </w:r>
                            <w:r w:rsidR="00287941">
                              <w:rPr>
                                <w:b/>
                                <w:color w:val="FFFFFF"/>
                                <w:sz w:val="32"/>
                              </w:rPr>
                              <w:t>/0</w:t>
                            </w:r>
                            <w:r>
                              <w:rPr>
                                <w:b/>
                                <w:color w:val="FFFFFF"/>
                                <w:sz w:val="32"/>
                              </w:rPr>
                              <w:t>5</w:t>
                            </w:r>
                            <w:r w:rsidR="00287941">
                              <w:rPr>
                                <w:b/>
                                <w:color w:val="FFFFFF"/>
                                <w:sz w:val="32"/>
                              </w:rPr>
                              <w:t>/2023</w:t>
                            </w:r>
                          </w:p>
                        </w:txbxContent>
                      </wps:txbx>
                      <wps:bodyPr spcFirstLastPara="1" wrap="square" lIns="91425" tIns="45700" rIns="91425" bIns="45700" anchor="t" anchorCtr="0">
                        <a:noAutofit/>
                      </wps:bodyPr>
                    </wps:wsp>
                  </a:graphicData>
                </a:graphic>
              </wp:anchor>
            </w:drawing>
          </mc:Choice>
          <mc:Fallback>
            <w:pict>
              <v:rect id="_x0000_s1026" style="position:absolute;margin-left:271.5pt;margin-top:20.6pt;width:186.75pt;height:165.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" filled="f" stroked="f">
                <v:textbox inset="2.53958mm,1.2694mm,2.53958mm,1.2694mm">
                  <w:txbxContent>
                    <w:p w:rsidR="00491424" w:rsidRDefault="00287941">
                      <w:pPr>
                        <w:spacing w:line="275" w:lineRule="auto"/>
                        <w:textDirection w:val="btLr"/>
                      </w:pPr>
                      <w:r>
                        <w:rPr>
                          <w:b/>
                          <w:color w:val="FFFFFF"/>
                          <w:sz w:val="32"/>
                        </w:rPr>
                        <w:t>Request for Quotation</w:t>
                      </w:r>
                    </w:p>
                    <w:p w:rsidR="00491424" w:rsidRDefault="00287941">
                      <w:pPr>
                        <w:spacing w:line="275" w:lineRule="auto"/>
                        <w:textDirection w:val="btLr"/>
                      </w:pPr>
                      <w:r>
                        <w:rPr>
                          <w:b/>
                          <w:color w:val="FFFFFF"/>
                          <w:sz w:val="32"/>
                        </w:rPr>
                        <w:t>RFQ 201</w:t>
                      </w:r>
                    </w:p>
                    <w:p w:rsidR="00491424" w:rsidRDefault="00287941">
                      <w:pPr>
                        <w:spacing w:line="275" w:lineRule="auto"/>
                        <w:textDirection w:val="btLr"/>
                      </w:pPr>
                      <w:r>
                        <w:rPr>
                          <w:b/>
                          <w:color w:val="FFFFFF"/>
                          <w:sz w:val="32"/>
                        </w:rPr>
                        <w:t xml:space="preserve">Asbestos survey and </w:t>
                      </w:r>
                      <w:r w:rsidR="00EA20F4">
                        <w:rPr>
                          <w:b/>
                          <w:color w:val="FFFFFF"/>
                          <w:sz w:val="32"/>
                        </w:rPr>
                        <w:t xml:space="preserve">ongoing </w:t>
                      </w:r>
                      <w:r>
                        <w:rPr>
                          <w:b/>
                          <w:color w:val="FFFFFF"/>
                          <w:sz w:val="32"/>
                        </w:rPr>
                        <w:t>management</w:t>
                      </w:r>
                    </w:p>
                    <w:p w:rsidR="00491424" w:rsidRDefault="0065259A">
                      <w:pPr>
                        <w:spacing w:line="275" w:lineRule="auto"/>
                        <w:textDirection w:val="btLr"/>
                      </w:pPr>
                      <w:r>
                        <w:rPr>
                          <w:b/>
                          <w:color w:val="FFFFFF"/>
                          <w:sz w:val="32"/>
                        </w:rPr>
                        <w:t>Issued 03</w:t>
                      </w:r>
                      <w:r w:rsidR="00287941">
                        <w:rPr>
                          <w:b/>
                          <w:color w:val="FFFFFF"/>
                          <w:sz w:val="32"/>
                        </w:rPr>
                        <w:t>/0</w:t>
                      </w:r>
                      <w:r>
                        <w:rPr>
                          <w:b/>
                          <w:color w:val="FFFFFF"/>
                          <w:sz w:val="32"/>
                        </w:rPr>
                        <w:t>5</w:t>
                      </w:r>
                      <w:r w:rsidR="00287941">
                        <w:rPr>
                          <w:b/>
                          <w:color w:val="FFFFFF"/>
                          <w:sz w:val="32"/>
                        </w:rPr>
                        <w:t>/2023</w:t>
                      </w:r>
                    </w:p>
                  </w:txbxContent>
                </v:textbox>
                <w10:wrap type="square"/>
              </v:rect>
            </w:pict>
          </mc:Fallback>
        </mc:AlternateContent>
      </w:r>
    </w:p>
    <w:p w:rsidR="00491424" w:rsidRDefault="00491424">
      <w:pPr>
        <w:widowControl w:val="0"/>
        <w:pBdr>
          <w:top w:val="nil"/>
          <w:left w:val="nil"/>
          <w:bottom w:val="nil"/>
          <w:right w:val="nil"/>
          <w:between w:val="nil"/>
        </w:pBdr>
        <w:spacing w:line="288" w:lineRule="auto"/>
        <w:ind w:firstLine="720"/>
        <w:rPr>
          <w:color w:val="000000"/>
          <w:sz w:val="44"/>
          <w:szCs w:val="44"/>
        </w:rPr>
      </w:pPr>
    </w:p>
    <w:p w:rsidR="00491424" w:rsidRDefault="00287941">
      <w:pPr>
        <w:rPr>
          <w:color w:val="000000"/>
          <w:sz w:val="44"/>
          <w:szCs w:val="44"/>
        </w:rPr>
      </w:pPr>
      <w:r>
        <w:br w:type="page"/>
      </w:r>
    </w:p>
    <w:p w:rsidR="00491424" w:rsidRDefault="00287941">
      <w:pPr>
        <w:pStyle w:val="Heading1"/>
      </w:pPr>
      <w:bookmarkStart w:id="0" w:name="_heading=h.gjdgxs" w:colFirst="0" w:colLast="0"/>
      <w:bookmarkEnd w:id="0"/>
      <w:r>
        <w:lastRenderedPageBreak/>
        <w:t>Table of Contents</w:t>
      </w:r>
    </w:p>
    <w:p w:rsidR="00491424" w:rsidRDefault="00491424">
      <w:pPr>
        <w:pBdr>
          <w:top w:val="nil"/>
          <w:left w:val="nil"/>
          <w:bottom w:val="nil"/>
          <w:right w:val="nil"/>
          <w:between w:val="nil"/>
        </w:pBdr>
        <w:tabs>
          <w:tab w:val="right" w:leader="dot" w:pos="9010"/>
        </w:tabs>
        <w:spacing w:after="100"/>
        <w:rPr>
          <w:color w:val="000000"/>
          <w:szCs w:val="24"/>
        </w:rPr>
      </w:pPr>
    </w:p>
    <w:sdt>
      <w:sdtPr>
        <w:id w:val="-980992647"/>
        <w:docPartObj>
          <w:docPartGallery w:val="Table of Contents"/>
          <w:docPartUnique/>
        </w:docPartObj>
      </w:sdtPr>
      <w:sdtEndPr/>
      <w:sdtContent>
        <w:p w:rsidR="00491424" w:rsidRDefault="00287941">
          <w:pPr>
            <w:widowControl w:val="0"/>
            <w:tabs>
              <w:tab w:val="right" w:leader="dot" w:pos="12000"/>
            </w:tabs>
            <w:spacing w:before="60" w:after="0" w:line="240" w:lineRule="auto"/>
            <w:rPr>
              <w:b/>
              <w:color w:val="000000"/>
              <w:sz w:val="22"/>
              <w:szCs w:val="22"/>
            </w:rPr>
          </w:pPr>
          <w:r>
            <w:fldChar w:fldCharType="begin"/>
          </w:r>
          <w:r>
            <w:instrText xml:space="preserve"> TOC \h \u \z \t "Heading 1,1,Heading 2,2,Heading 3,3,"</w:instrText>
          </w:r>
          <w:r>
            <w:fldChar w:fldCharType="separate"/>
          </w:r>
          <w:hyperlink w:anchor="_heading=h.gjdgxs">
            <w:r>
              <w:rPr>
                <w:color w:val="000000"/>
                <w:szCs w:val="24"/>
              </w:rPr>
              <w:t>Table of Contents</w:t>
            </w:r>
            <w:r>
              <w:rPr>
                <w:color w:val="000000"/>
                <w:szCs w:val="24"/>
              </w:rPr>
              <w:tab/>
              <w:t>2</w:t>
            </w:r>
          </w:hyperlink>
        </w:p>
        <w:p w:rsidR="00491424" w:rsidRDefault="00EA20F4">
          <w:pPr>
            <w:widowControl w:val="0"/>
            <w:tabs>
              <w:tab w:val="right" w:leader="dot" w:pos="12000"/>
            </w:tabs>
            <w:spacing w:before="60" w:after="0" w:line="240" w:lineRule="auto"/>
            <w:rPr>
              <w:b/>
              <w:color w:val="000000"/>
              <w:sz w:val="22"/>
              <w:szCs w:val="22"/>
            </w:rPr>
          </w:pPr>
          <w:hyperlink w:anchor="_heading=h.30j0zll">
            <w:r w:rsidR="00287941">
              <w:rPr>
                <w:color w:val="000000"/>
                <w:szCs w:val="24"/>
              </w:rPr>
              <w:t>Confidentiality Statement</w:t>
            </w:r>
            <w:r w:rsidR="00287941">
              <w:rPr>
                <w:color w:val="000000"/>
                <w:szCs w:val="24"/>
              </w:rPr>
              <w:tab/>
              <w:t>2</w:t>
            </w:r>
          </w:hyperlink>
        </w:p>
        <w:p w:rsidR="00491424" w:rsidRDefault="00EA20F4">
          <w:pPr>
            <w:widowControl w:val="0"/>
            <w:tabs>
              <w:tab w:val="right" w:leader="dot" w:pos="12000"/>
            </w:tabs>
            <w:spacing w:before="60" w:after="0" w:line="240" w:lineRule="auto"/>
            <w:rPr>
              <w:b/>
              <w:color w:val="000000"/>
              <w:sz w:val="22"/>
              <w:szCs w:val="22"/>
            </w:rPr>
          </w:pPr>
          <w:hyperlink w:anchor="_heading=h.3znysh7">
            <w:r w:rsidR="00287941">
              <w:rPr>
                <w:color w:val="000000"/>
                <w:szCs w:val="24"/>
              </w:rPr>
              <w:t>Open Procedure</w:t>
            </w:r>
            <w:r w:rsidR="00287941">
              <w:rPr>
                <w:color w:val="000000"/>
                <w:szCs w:val="24"/>
              </w:rPr>
              <w:tab/>
              <w:t>4</w:t>
            </w:r>
          </w:hyperlink>
        </w:p>
        <w:p w:rsidR="00491424" w:rsidRDefault="00EA20F4">
          <w:pPr>
            <w:widowControl w:val="0"/>
            <w:tabs>
              <w:tab w:val="right" w:leader="dot" w:pos="12000"/>
            </w:tabs>
            <w:spacing w:before="60" w:after="0" w:line="240" w:lineRule="auto"/>
            <w:rPr>
              <w:b/>
              <w:color w:val="000000"/>
              <w:sz w:val="22"/>
              <w:szCs w:val="22"/>
            </w:rPr>
          </w:pPr>
          <w:hyperlink w:anchor="_heading=h.2et92p0">
            <w:r w:rsidR="00287941">
              <w:rPr>
                <w:color w:val="000000"/>
                <w:szCs w:val="24"/>
              </w:rPr>
              <w:t>Submission Details</w:t>
            </w:r>
            <w:r w:rsidR="00287941">
              <w:rPr>
                <w:color w:val="000000"/>
                <w:szCs w:val="24"/>
              </w:rPr>
              <w:tab/>
              <w:t>4</w:t>
            </w:r>
          </w:hyperlink>
        </w:p>
        <w:p w:rsidR="00491424" w:rsidRDefault="00EA20F4">
          <w:pPr>
            <w:widowControl w:val="0"/>
            <w:tabs>
              <w:tab w:val="right" w:leader="dot" w:pos="12000"/>
            </w:tabs>
            <w:spacing w:before="60" w:after="0" w:line="240" w:lineRule="auto"/>
            <w:ind w:left="360"/>
            <w:rPr>
              <w:color w:val="000000"/>
              <w:sz w:val="22"/>
              <w:szCs w:val="22"/>
            </w:rPr>
          </w:pPr>
          <w:hyperlink w:anchor="_heading=h.tyjcwt">
            <w:r w:rsidR="00287941">
              <w:rPr>
                <w:color w:val="000000"/>
                <w:szCs w:val="24"/>
              </w:rPr>
              <w:t>Submission Deadlines</w:t>
            </w:r>
            <w:r w:rsidR="00287941">
              <w:rPr>
                <w:color w:val="000000"/>
                <w:szCs w:val="24"/>
              </w:rPr>
              <w:tab/>
              <w:t>4</w:t>
            </w:r>
          </w:hyperlink>
        </w:p>
        <w:p w:rsidR="00491424" w:rsidRDefault="00EA20F4">
          <w:pPr>
            <w:widowControl w:val="0"/>
            <w:tabs>
              <w:tab w:val="right" w:leader="dot" w:pos="12000"/>
            </w:tabs>
            <w:spacing w:before="60" w:after="0" w:line="240" w:lineRule="auto"/>
            <w:ind w:left="360"/>
            <w:rPr>
              <w:color w:val="000000"/>
              <w:sz w:val="22"/>
              <w:szCs w:val="22"/>
            </w:rPr>
          </w:pPr>
          <w:hyperlink w:anchor="_heading=h.3dy6vkm">
            <w:r w:rsidR="00287941">
              <w:rPr>
                <w:color w:val="000000"/>
                <w:szCs w:val="24"/>
              </w:rPr>
              <w:t>Submission Questions and Clarifications</w:t>
            </w:r>
            <w:r w:rsidR="00287941">
              <w:rPr>
                <w:color w:val="000000"/>
                <w:szCs w:val="24"/>
              </w:rPr>
              <w:tab/>
              <w:t>4</w:t>
            </w:r>
          </w:hyperlink>
        </w:p>
        <w:p w:rsidR="00491424" w:rsidRDefault="00EA20F4">
          <w:pPr>
            <w:widowControl w:val="0"/>
            <w:tabs>
              <w:tab w:val="right" w:leader="dot" w:pos="12000"/>
            </w:tabs>
            <w:spacing w:before="60" w:after="0" w:line="240" w:lineRule="auto"/>
            <w:ind w:left="360"/>
            <w:rPr>
              <w:color w:val="000000"/>
              <w:sz w:val="22"/>
              <w:szCs w:val="22"/>
            </w:rPr>
          </w:pPr>
          <w:hyperlink w:anchor="_heading=h.4d34og8">
            <w:r w:rsidR="00287941">
              <w:rPr>
                <w:color w:val="000000"/>
                <w:szCs w:val="24"/>
              </w:rPr>
              <w:t>Electronic Submissions</w:t>
            </w:r>
            <w:r w:rsidR="00287941">
              <w:rPr>
                <w:color w:val="000000"/>
                <w:szCs w:val="24"/>
              </w:rPr>
              <w:tab/>
              <w:t>5</w:t>
            </w:r>
          </w:hyperlink>
        </w:p>
        <w:p w:rsidR="00491424" w:rsidRDefault="00EA20F4">
          <w:pPr>
            <w:widowControl w:val="0"/>
            <w:tabs>
              <w:tab w:val="right" w:leader="dot" w:pos="12000"/>
            </w:tabs>
            <w:spacing w:before="60" w:after="0" w:line="240" w:lineRule="auto"/>
            <w:rPr>
              <w:b/>
              <w:color w:val="000000"/>
              <w:sz w:val="22"/>
              <w:szCs w:val="22"/>
            </w:rPr>
          </w:pPr>
          <w:hyperlink w:anchor="_heading=h.2s8eyo1">
            <w:r w:rsidR="00287941">
              <w:rPr>
                <w:color w:val="000000"/>
                <w:szCs w:val="24"/>
              </w:rPr>
              <w:t>Introduction and Executive Summary</w:t>
            </w:r>
            <w:r w:rsidR="00287941">
              <w:rPr>
                <w:color w:val="000000"/>
                <w:szCs w:val="24"/>
              </w:rPr>
              <w:tab/>
              <w:t>5</w:t>
            </w:r>
          </w:hyperlink>
        </w:p>
        <w:p w:rsidR="00491424" w:rsidRDefault="00EA20F4">
          <w:pPr>
            <w:widowControl w:val="0"/>
            <w:tabs>
              <w:tab w:val="right" w:leader="dot" w:pos="12000"/>
            </w:tabs>
            <w:spacing w:before="60" w:after="0" w:line="240" w:lineRule="auto"/>
            <w:rPr>
              <w:b/>
              <w:color w:val="000000"/>
              <w:sz w:val="22"/>
              <w:szCs w:val="22"/>
            </w:rPr>
          </w:pPr>
          <w:hyperlink w:anchor="_heading=h.3rdcrjn">
            <w:r w:rsidR="00287941">
              <w:rPr>
                <w:color w:val="000000"/>
                <w:szCs w:val="24"/>
              </w:rPr>
              <w:t>Business Overview &amp; Background</w:t>
            </w:r>
            <w:r w:rsidR="00287941">
              <w:rPr>
                <w:color w:val="000000"/>
                <w:szCs w:val="24"/>
              </w:rPr>
              <w:tab/>
              <w:t>6</w:t>
            </w:r>
          </w:hyperlink>
        </w:p>
        <w:p w:rsidR="00491424" w:rsidRDefault="00EA20F4">
          <w:pPr>
            <w:widowControl w:val="0"/>
            <w:tabs>
              <w:tab w:val="right" w:leader="dot" w:pos="12000"/>
            </w:tabs>
            <w:spacing w:before="60" w:after="0" w:line="240" w:lineRule="auto"/>
            <w:ind w:left="360"/>
            <w:rPr>
              <w:color w:val="000000"/>
              <w:sz w:val="22"/>
              <w:szCs w:val="22"/>
            </w:rPr>
          </w:pPr>
          <w:hyperlink w:anchor="_heading=h.lnxbz9">
            <w:r w:rsidR="00287941">
              <w:rPr>
                <w:color w:val="000000"/>
                <w:szCs w:val="24"/>
              </w:rPr>
              <w:t>Our Guiding principle</w:t>
            </w:r>
            <w:r w:rsidR="00287941">
              <w:rPr>
                <w:color w:val="000000"/>
                <w:szCs w:val="24"/>
              </w:rPr>
              <w:tab/>
              <w:t>6</w:t>
            </w:r>
          </w:hyperlink>
        </w:p>
        <w:p w:rsidR="00491424" w:rsidRDefault="00EA20F4">
          <w:pPr>
            <w:widowControl w:val="0"/>
            <w:tabs>
              <w:tab w:val="right" w:leader="dot" w:pos="12000"/>
            </w:tabs>
            <w:spacing w:before="60" w:after="0" w:line="240" w:lineRule="auto"/>
            <w:ind w:left="360"/>
            <w:rPr>
              <w:color w:val="000000"/>
              <w:sz w:val="22"/>
              <w:szCs w:val="22"/>
            </w:rPr>
          </w:pPr>
          <w:hyperlink w:anchor="_heading=h.35nkun2">
            <w:r w:rsidR="00287941">
              <w:rPr>
                <w:color w:val="000000"/>
                <w:szCs w:val="24"/>
              </w:rPr>
              <w:t>Our Vision</w:t>
            </w:r>
            <w:r w:rsidR="00287941">
              <w:rPr>
                <w:color w:val="000000"/>
                <w:szCs w:val="24"/>
              </w:rPr>
              <w:tab/>
              <w:t>6</w:t>
            </w:r>
          </w:hyperlink>
        </w:p>
        <w:p w:rsidR="00491424" w:rsidRDefault="00EA20F4">
          <w:pPr>
            <w:widowControl w:val="0"/>
            <w:tabs>
              <w:tab w:val="right" w:leader="dot" w:pos="12000"/>
            </w:tabs>
            <w:spacing w:before="60" w:after="0" w:line="240" w:lineRule="auto"/>
            <w:ind w:left="360"/>
            <w:rPr>
              <w:color w:val="000000"/>
              <w:sz w:val="22"/>
              <w:szCs w:val="22"/>
            </w:rPr>
          </w:pPr>
          <w:hyperlink w:anchor="_heading=h.1ksv4uv">
            <w:r w:rsidR="00287941">
              <w:rPr>
                <w:color w:val="000000"/>
                <w:szCs w:val="24"/>
              </w:rPr>
              <w:t>Our CORE VALUES</w:t>
            </w:r>
            <w:r w:rsidR="00287941">
              <w:rPr>
                <w:color w:val="000000"/>
                <w:szCs w:val="24"/>
              </w:rPr>
              <w:tab/>
              <w:t>6</w:t>
            </w:r>
          </w:hyperlink>
        </w:p>
        <w:p w:rsidR="00491424" w:rsidRDefault="00EA20F4">
          <w:pPr>
            <w:widowControl w:val="0"/>
            <w:tabs>
              <w:tab w:val="right" w:leader="dot" w:pos="12000"/>
            </w:tabs>
            <w:spacing w:before="60" w:after="0" w:line="240" w:lineRule="auto"/>
            <w:ind w:left="360"/>
            <w:rPr>
              <w:color w:val="000000"/>
              <w:sz w:val="22"/>
              <w:szCs w:val="22"/>
            </w:rPr>
          </w:pPr>
          <w:hyperlink w:anchor="_heading=h.44sinio">
            <w:r w:rsidR="00287941">
              <w:rPr>
                <w:color w:val="000000"/>
                <w:szCs w:val="24"/>
              </w:rPr>
              <w:t>Our CULTURE</w:t>
            </w:r>
            <w:r w:rsidR="00287941">
              <w:rPr>
                <w:color w:val="000000"/>
                <w:szCs w:val="24"/>
              </w:rPr>
              <w:tab/>
              <w:t>7</w:t>
            </w:r>
          </w:hyperlink>
        </w:p>
        <w:p w:rsidR="00491424" w:rsidRDefault="00EA20F4">
          <w:pPr>
            <w:widowControl w:val="0"/>
            <w:tabs>
              <w:tab w:val="right" w:leader="dot" w:pos="12000"/>
            </w:tabs>
            <w:spacing w:before="60" w:after="0" w:line="240" w:lineRule="auto"/>
            <w:ind w:left="360"/>
            <w:rPr>
              <w:color w:val="000000"/>
              <w:sz w:val="22"/>
              <w:szCs w:val="22"/>
            </w:rPr>
          </w:pPr>
          <w:hyperlink w:anchor="_heading=h.2jxsxqh">
            <w:r w:rsidR="00287941">
              <w:rPr>
                <w:color w:val="000000"/>
                <w:szCs w:val="24"/>
              </w:rPr>
              <w:t>The Way Forward - our Priorities</w:t>
            </w:r>
            <w:r w:rsidR="00287941">
              <w:rPr>
                <w:color w:val="000000"/>
                <w:szCs w:val="24"/>
              </w:rPr>
              <w:tab/>
              <w:t>7</w:t>
            </w:r>
          </w:hyperlink>
        </w:p>
        <w:p w:rsidR="00491424" w:rsidRDefault="00EA20F4">
          <w:pPr>
            <w:widowControl w:val="0"/>
            <w:tabs>
              <w:tab w:val="right" w:leader="dot" w:pos="12000"/>
            </w:tabs>
            <w:spacing w:before="60" w:after="0" w:line="240" w:lineRule="auto"/>
            <w:rPr>
              <w:b/>
              <w:color w:val="000000"/>
              <w:sz w:val="22"/>
              <w:szCs w:val="22"/>
            </w:rPr>
          </w:pPr>
          <w:hyperlink w:anchor="_heading=h.z337ya">
            <w:r w:rsidR="00287941">
              <w:rPr>
                <w:color w:val="000000"/>
                <w:szCs w:val="24"/>
              </w:rPr>
              <w:t>Detailed Requirement</w:t>
            </w:r>
            <w:r w:rsidR="00287941">
              <w:rPr>
                <w:color w:val="000000"/>
                <w:szCs w:val="24"/>
              </w:rPr>
              <w:tab/>
              <w:t>7</w:t>
            </w:r>
          </w:hyperlink>
        </w:p>
        <w:p w:rsidR="00491424" w:rsidRDefault="00EA20F4">
          <w:pPr>
            <w:widowControl w:val="0"/>
            <w:tabs>
              <w:tab w:val="right" w:leader="dot" w:pos="12000"/>
            </w:tabs>
            <w:spacing w:before="60" w:after="0" w:line="240" w:lineRule="auto"/>
            <w:ind w:left="360"/>
            <w:rPr>
              <w:color w:val="000000"/>
              <w:sz w:val="22"/>
              <w:szCs w:val="22"/>
            </w:rPr>
          </w:pPr>
          <w:hyperlink w:anchor="_heading=h.mfs06it2k6o">
            <w:r w:rsidR="00287941">
              <w:rPr>
                <w:color w:val="000000"/>
                <w:sz w:val="22"/>
                <w:szCs w:val="22"/>
              </w:rPr>
              <w:t>Sites within Scope</w:t>
            </w:r>
            <w:r w:rsidR="00287941">
              <w:rPr>
                <w:color w:val="000000"/>
                <w:sz w:val="22"/>
                <w:szCs w:val="22"/>
              </w:rPr>
              <w:tab/>
              <w:t>8</w:t>
            </w:r>
          </w:hyperlink>
        </w:p>
        <w:p w:rsidR="00491424" w:rsidRDefault="00EA20F4">
          <w:pPr>
            <w:widowControl w:val="0"/>
            <w:tabs>
              <w:tab w:val="right" w:leader="dot" w:pos="12000"/>
            </w:tabs>
            <w:spacing w:before="60" w:after="0" w:line="240" w:lineRule="auto"/>
            <w:ind w:left="360"/>
            <w:rPr>
              <w:color w:val="000000"/>
              <w:sz w:val="22"/>
              <w:szCs w:val="22"/>
            </w:rPr>
          </w:pPr>
          <w:hyperlink w:anchor="_heading=h.1ci93xb">
            <w:r w:rsidR="00287941">
              <w:rPr>
                <w:color w:val="000000"/>
                <w:szCs w:val="24"/>
              </w:rPr>
              <w:t>Timescales</w:t>
            </w:r>
            <w:r w:rsidR="00287941">
              <w:rPr>
                <w:color w:val="000000"/>
                <w:szCs w:val="24"/>
              </w:rPr>
              <w:tab/>
              <w:t>8</w:t>
            </w:r>
          </w:hyperlink>
        </w:p>
        <w:p w:rsidR="00491424" w:rsidRDefault="00EA20F4">
          <w:pPr>
            <w:widowControl w:val="0"/>
            <w:tabs>
              <w:tab w:val="right" w:leader="dot" w:pos="12000"/>
            </w:tabs>
            <w:spacing w:before="60" w:after="0" w:line="240" w:lineRule="auto"/>
            <w:ind w:left="360"/>
            <w:rPr>
              <w:color w:val="000000"/>
              <w:sz w:val="22"/>
              <w:szCs w:val="22"/>
            </w:rPr>
          </w:pPr>
          <w:hyperlink w:anchor="_heading=h.d42ulvo7bu59">
            <w:r w:rsidR="00287941">
              <w:rPr>
                <w:color w:val="000000"/>
                <w:sz w:val="22"/>
                <w:szCs w:val="22"/>
              </w:rPr>
              <w:t>Site Visit</w:t>
            </w:r>
            <w:r w:rsidR="00287941">
              <w:rPr>
                <w:color w:val="000000"/>
                <w:sz w:val="22"/>
                <w:szCs w:val="22"/>
              </w:rPr>
              <w:tab/>
              <w:t>8</w:t>
            </w:r>
          </w:hyperlink>
        </w:p>
        <w:p w:rsidR="00491424" w:rsidRDefault="00EA20F4">
          <w:pPr>
            <w:widowControl w:val="0"/>
            <w:tabs>
              <w:tab w:val="right" w:leader="dot" w:pos="12000"/>
            </w:tabs>
            <w:spacing w:before="60" w:after="0" w:line="240" w:lineRule="auto"/>
            <w:ind w:left="360"/>
            <w:rPr>
              <w:color w:val="000000"/>
              <w:sz w:val="22"/>
              <w:szCs w:val="22"/>
            </w:rPr>
          </w:pPr>
          <w:hyperlink w:anchor="_heading=h.3whwml4">
            <w:r w:rsidR="00287941">
              <w:rPr>
                <w:color w:val="000000"/>
                <w:szCs w:val="24"/>
              </w:rPr>
              <w:t>Written Submission</w:t>
            </w:r>
            <w:r w:rsidR="00287941">
              <w:rPr>
                <w:color w:val="000000"/>
                <w:szCs w:val="24"/>
              </w:rPr>
              <w:tab/>
              <w:t>9</w:t>
            </w:r>
          </w:hyperlink>
        </w:p>
        <w:p w:rsidR="00491424" w:rsidRDefault="00EA20F4">
          <w:pPr>
            <w:widowControl w:val="0"/>
            <w:tabs>
              <w:tab w:val="right" w:leader="dot" w:pos="12000"/>
            </w:tabs>
            <w:spacing w:before="60" w:after="0" w:line="240" w:lineRule="auto"/>
            <w:ind w:left="360"/>
            <w:rPr>
              <w:color w:val="000000"/>
              <w:sz w:val="22"/>
              <w:szCs w:val="22"/>
            </w:rPr>
          </w:pPr>
          <w:hyperlink w:anchor="_heading=h.qsh70q">
            <w:r w:rsidR="00287941">
              <w:rPr>
                <w:color w:val="000000"/>
                <w:szCs w:val="24"/>
              </w:rPr>
              <w:t>Required Affiliations</w:t>
            </w:r>
            <w:r w:rsidR="00287941">
              <w:rPr>
                <w:color w:val="000000"/>
                <w:szCs w:val="24"/>
              </w:rPr>
              <w:tab/>
              <w:t>9</w:t>
            </w:r>
          </w:hyperlink>
        </w:p>
        <w:p w:rsidR="00491424" w:rsidRDefault="00EA20F4">
          <w:pPr>
            <w:widowControl w:val="0"/>
            <w:tabs>
              <w:tab w:val="right" w:leader="dot" w:pos="12000"/>
            </w:tabs>
            <w:spacing w:before="60" w:after="0" w:line="240" w:lineRule="auto"/>
            <w:ind w:left="360"/>
            <w:rPr>
              <w:color w:val="000000"/>
              <w:sz w:val="22"/>
              <w:szCs w:val="22"/>
            </w:rPr>
          </w:pPr>
          <w:hyperlink w:anchor="_heading=h.3as4poj">
            <w:r w:rsidR="00287941">
              <w:rPr>
                <w:color w:val="000000"/>
                <w:szCs w:val="24"/>
              </w:rPr>
              <w:t>Safeguarding</w:t>
            </w:r>
            <w:r w:rsidR="00287941">
              <w:rPr>
                <w:color w:val="000000"/>
                <w:szCs w:val="24"/>
              </w:rPr>
              <w:tab/>
              <w:t>9</w:t>
            </w:r>
          </w:hyperlink>
        </w:p>
        <w:p w:rsidR="00491424" w:rsidRDefault="00EA20F4">
          <w:pPr>
            <w:widowControl w:val="0"/>
            <w:tabs>
              <w:tab w:val="right" w:leader="dot" w:pos="12000"/>
            </w:tabs>
            <w:spacing w:before="60" w:after="0" w:line="240" w:lineRule="auto"/>
            <w:rPr>
              <w:b/>
              <w:color w:val="000000"/>
              <w:sz w:val="22"/>
              <w:szCs w:val="22"/>
            </w:rPr>
          </w:pPr>
          <w:hyperlink w:anchor="_heading=h.1pxezwc">
            <w:r w:rsidR="00287941">
              <w:rPr>
                <w:color w:val="000000"/>
                <w:szCs w:val="24"/>
              </w:rPr>
              <w:t>Pricing</w:t>
            </w:r>
            <w:r w:rsidR="00287941">
              <w:rPr>
                <w:color w:val="000000"/>
                <w:szCs w:val="24"/>
              </w:rPr>
              <w:tab/>
              <w:t>9</w:t>
            </w:r>
          </w:hyperlink>
        </w:p>
        <w:p w:rsidR="00491424" w:rsidRDefault="00EA20F4">
          <w:pPr>
            <w:widowControl w:val="0"/>
            <w:tabs>
              <w:tab w:val="right" w:leader="dot" w:pos="12000"/>
            </w:tabs>
            <w:spacing w:before="60" w:after="0" w:line="240" w:lineRule="auto"/>
            <w:rPr>
              <w:b/>
              <w:color w:val="000000"/>
              <w:sz w:val="22"/>
              <w:szCs w:val="22"/>
            </w:rPr>
          </w:pPr>
          <w:hyperlink w:anchor="_heading=h.2p2csry">
            <w:r w:rsidR="00287941">
              <w:rPr>
                <w:color w:val="000000"/>
                <w:szCs w:val="24"/>
              </w:rPr>
              <w:t>Terms and Conditions</w:t>
            </w:r>
            <w:r w:rsidR="00287941">
              <w:rPr>
                <w:color w:val="000000"/>
                <w:szCs w:val="24"/>
              </w:rPr>
              <w:tab/>
              <w:t>10</w:t>
            </w:r>
          </w:hyperlink>
        </w:p>
        <w:p w:rsidR="00491424" w:rsidRDefault="00EA20F4">
          <w:pPr>
            <w:widowControl w:val="0"/>
            <w:tabs>
              <w:tab w:val="right" w:leader="dot" w:pos="12000"/>
            </w:tabs>
            <w:spacing w:before="60" w:after="0" w:line="240" w:lineRule="auto"/>
            <w:rPr>
              <w:b/>
              <w:color w:val="000000"/>
              <w:sz w:val="22"/>
              <w:szCs w:val="22"/>
            </w:rPr>
          </w:pPr>
          <w:hyperlink w:anchor="_heading=h.147n2zr">
            <w:r w:rsidR="00287941">
              <w:rPr>
                <w:color w:val="000000"/>
                <w:szCs w:val="24"/>
              </w:rPr>
              <w:t>Validity</w:t>
            </w:r>
            <w:r w:rsidR="00287941">
              <w:rPr>
                <w:color w:val="000000"/>
                <w:szCs w:val="24"/>
              </w:rPr>
              <w:tab/>
              <w:t>10</w:t>
            </w:r>
          </w:hyperlink>
        </w:p>
        <w:p w:rsidR="00491424" w:rsidRDefault="00EA20F4">
          <w:pPr>
            <w:widowControl w:val="0"/>
            <w:tabs>
              <w:tab w:val="right" w:leader="dot" w:pos="12000"/>
            </w:tabs>
            <w:spacing w:before="60" w:after="0" w:line="240" w:lineRule="auto"/>
            <w:rPr>
              <w:b/>
              <w:color w:val="000000"/>
              <w:sz w:val="22"/>
              <w:szCs w:val="22"/>
            </w:rPr>
          </w:pPr>
          <w:hyperlink w:anchor="_heading=h.3o7alnk">
            <w:r w:rsidR="00287941">
              <w:rPr>
                <w:color w:val="000000"/>
                <w:szCs w:val="24"/>
              </w:rPr>
              <w:t>Selection Criteria</w:t>
            </w:r>
            <w:r w:rsidR="00287941">
              <w:rPr>
                <w:color w:val="000000"/>
                <w:szCs w:val="24"/>
              </w:rPr>
              <w:tab/>
              <w:t>10</w:t>
            </w:r>
          </w:hyperlink>
        </w:p>
        <w:p w:rsidR="00491424" w:rsidRDefault="00EA20F4">
          <w:pPr>
            <w:widowControl w:val="0"/>
            <w:tabs>
              <w:tab w:val="right" w:leader="dot" w:pos="12000"/>
            </w:tabs>
            <w:spacing w:before="60" w:after="0" w:line="240" w:lineRule="auto"/>
            <w:ind w:left="360"/>
            <w:rPr>
              <w:color w:val="000000"/>
              <w:sz w:val="22"/>
              <w:szCs w:val="22"/>
            </w:rPr>
          </w:pPr>
          <w:hyperlink w:anchor="_heading=h.23ckvvd">
            <w:r w:rsidR="00287941">
              <w:rPr>
                <w:color w:val="000000"/>
                <w:szCs w:val="24"/>
              </w:rPr>
              <w:t>Award Price</w:t>
            </w:r>
            <w:r w:rsidR="00287941">
              <w:rPr>
                <w:color w:val="000000"/>
                <w:szCs w:val="24"/>
              </w:rPr>
              <w:tab/>
              <w:t>11</w:t>
            </w:r>
          </w:hyperlink>
        </w:p>
        <w:p w:rsidR="00491424" w:rsidRDefault="00EA20F4">
          <w:pPr>
            <w:widowControl w:val="0"/>
            <w:tabs>
              <w:tab w:val="right" w:leader="dot" w:pos="12000"/>
            </w:tabs>
            <w:spacing w:before="60" w:after="0" w:line="240" w:lineRule="auto"/>
            <w:ind w:left="360"/>
            <w:rPr>
              <w:color w:val="000000"/>
              <w:sz w:val="22"/>
              <w:szCs w:val="22"/>
            </w:rPr>
          </w:pPr>
          <w:hyperlink w:anchor="_heading=h.ihv636">
            <w:r w:rsidR="00287941">
              <w:rPr>
                <w:color w:val="000000"/>
                <w:szCs w:val="24"/>
              </w:rPr>
              <w:t>Written submission</w:t>
            </w:r>
            <w:r w:rsidR="00287941">
              <w:rPr>
                <w:color w:val="000000"/>
                <w:szCs w:val="24"/>
              </w:rPr>
              <w:tab/>
              <w:t>11</w:t>
            </w:r>
          </w:hyperlink>
        </w:p>
        <w:p w:rsidR="00491424" w:rsidRDefault="00EA20F4">
          <w:pPr>
            <w:widowControl w:val="0"/>
            <w:tabs>
              <w:tab w:val="right" w:leader="dot" w:pos="12000"/>
            </w:tabs>
            <w:spacing w:before="60" w:after="0" w:line="240" w:lineRule="auto"/>
            <w:rPr>
              <w:b/>
              <w:color w:val="000000"/>
              <w:sz w:val="22"/>
              <w:szCs w:val="22"/>
            </w:rPr>
          </w:pPr>
          <w:hyperlink w:anchor="_heading=h.32hioqz">
            <w:r w:rsidR="00287941">
              <w:rPr>
                <w:color w:val="000000"/>
                <w:szCs w:val="24"/>
              </w:rPr>
              <w:t>Assessment of Quotations</w:t>
            </w:r>
            <w:r w:rsidR="00287941">
              <w:rPr>
                <w:color w:val="000000"/>
                <w:szCs w:val="24"/>
              </w:rPr>
              <w:tab/>
              <w:t>12</w:t>
            </w:r>
          </w:hyperlink>
        </w:p>
        <w:p w:rsidR="00491424" w:rsidRDefault="00EA20F4">
          <w:pPr>
            <w:widowControl w:val="0"/>
            <w:tabs>
              <w:tab w:val="right" w:leader="dot" w:pos="12000"/>
            </w:tabs>
            <w:spacing w:before="60" w:after="0" w:line="240" w:lineRule="auto"/>
            <w:rPr>
              <w:b/>
              <w:color w:val="000000"/>
              <w:sz w:val="22"/>
              <w:szCs w:val="22"/>
            </w:rPr>
          </w:pPr>
          <w:hyperlink w:anchor="_heading=h.1hmsyys">
            <w:r w:rsidR="00287941">
              <w:rPr>
                <w:color w:val="000000"/>
                <w:szCs w:val="24"/>
              </w:rPr>
              <w:t>Freedom of Information Act 2000</w:t>
            </w:r>
            <w:r w:rsidR="00287941">
              <w:rPr>
                <w:color w:val="000000"/>
                <w:szCs w:val="24"/>
              </w:rPr>
              <w:tab/>
              <w:t>12</w:t>
            </w:r>
          </w:hyperlink>
        </w:p>
        <w:p w:rsidR="00491424" w:rsidRDefault="00EA20F4">
          <w:pPr>
            <w:widowControl w:val="0"/>
            <w:tabs>
              <w:tab w:val="right" w:leader="dot" w:pos="12000"/>
            </w:tabs>
            <w:spacing w:before="60" w:after="0" w:line="240" w:lineRule="auto"/>
            <w:rPr>
              <w:b/>
              <w:color w:val="000000"/>
              <w:sz w:val="22"/>
              <w:szCs w:val="22"/>
            </w:rPr>
          </w:pPr>
          <w:hyperlink w:anchor="_heading=h.41mghml">
            <w:r w:rsidR="00287941">
              <w:rPr>
                <w:color w:val="000000"/>
                <w:szCs w:val="24"/>
              </w:rPr>
              <w:t>General Data Protection Regulation (GDPR) 2018</w:t>
            </w:r>
            <w:r w:rsidR="00287941">
              <w:rPr>
                <w:color w:val="000000"/>
                <w:szCs w:val="24"/>
              </w:rPr>
              <w:tab/>
              <w:t>12</w:t>
            </w:r>
          </w:hyperlink>
        </w:p>
        <w:p w:rsidR="00491424" w:rsidRDefault="00EA20F4">
          <w:pPr>
            <w:widowControl w:val="0"/>
            <w:tabs>
              <w:tab w:val="right" w:leader="dot" w:pos="12000"/>
            </w:tabs>
            <w:spacing w:before="60" w:after="0" w:line="240" w:lineRule="auto"/>
            <w:rPr>
              <w:b/>
              <w:color w:val="000000"/>
              <w:sz w:val="22"/>
              <w:szCs w:val="22"/>
            </w:rPr>
          </w:pPr>
          <w:hyperlink w:anchor="_heading=h.2grqrue">
            <w:r w:rsidR="00287941">
              <w:rPr>
                <w:color w:val="000000"/>
                <w:szCs w:val="24"/>
              </w:rPr>
              <w:t>Agreement Conditions Acceptance and Declaration</w:t>
            </w:r>
            <w:r w:rsidR="00287941">
              <w:rPr>
                <w:color w:val="000000"/>
                <w:szCs w:val="24"/>
              </w:rPr>
              <w:tab/>
              <w:t>12</w:t>
            </w:r>
          </w:hyperlink>
        </w:p>
        <w:p w:rsidR="00491424" w:rsidRDefault="00EA20F4">
          <w:pPr>
            <w:widowControl w:val="0"/>
            <w:tabs>
              <w:tab w:val="right" w:leader="dot" w:pos="12000"/>
            </w:tabs>
            <w:spacing w:before="60" w:after="0" w:line="240" w:lineRule="auto"/>
            <w:rPr>
              <w:b/>
              <w:color w:val="000000"/>
              <w:sz w:val="22"/>
              <w:szCs w:val="22"/>
            </w:rPr>
          </w:pPr>
          <w:hyperlink w:anchor="_heading=h.vx1227">
            <w:r w:rsidR="00287941">
              <w:rPr>
                <w:color w:val="000000"/>
                <w:szCs w:val="24"/>
              </w:rPr>
              <w:t>Supporting Documentation</w:t>
            </w:r>
            <w:r w:rsidR="00287941">
              <w:rPr>
                <w:color w:val="000000"/>
                <w:szCs w:val="24"/>
              </w:rPr>
              <w:tab/>
              <w:t>12</w:t>
            </w:r>
          </w:hyperlink>
          <w:r w:rsidR="00287941">
            <w:fldChar w:fldCharType="end"/>
          </w:r>
        </w:p>
      </w:sdtContent>
    </w:sdt>
    <w:p w:rsidR="00491424" w:rsidRDefault="00491424">
      <w:pPr>
        <w:rPr>
          <w:b/>
          <w:smallCaps/>
        </w:rPr>
      </w:pPr>
    </w:p>
    <w:p w:rsidR="00491424" w:rsidRDefault="00491424">
      <w:pPr>
        <w:rPr>
          <w:b/>
          <w:smallCaps/>
        </w:rPr>
      </w:pPr>
    </w:p>
    <w:p w:rsidR="00491424" w:rsidRDefault="00491424">
      <w:pPr>
        <w:rPr>
          <w:b/>
          <w:smallCaps/>
        </w:rPr>
      </w:pPr>
    </w:p>
    <w:p w:rsidR="00491424" w:rsidRDefault="00491424">
      <w:pPr>
        <w:rPr>
          <w:b/>
          <w:smallCaps/>
        </w:rPr>
      </w:pPr>
    </w:p>
    <w:p w:rsidR="00491424" w:rsidRDefault="00287941">
      <w:pPr>
        <w:pStyle w:val="Heading1"/>
        <w:spacing w:before="120"/>
      </w:pPr>
      <w:bookmarkStart w:id="1" w:name="_heading=h.30j0zll" w:colFirst="0" w:colLast="0"/>
      <w:bookmarkEnd w:id="1"/>
      <w:r>
        <w:lastRenderedPageBreak/>
        <w:t>Confidentiality Statement</w:t>
      </w:r>
    </w:p>
    <w:p w:rsidR="00491424" w:rsidRDefault="00287941">
      <w:pPr>
        <w:jc w:val="both"/>
      </w:pPr>
      <w: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rsidR="00491424" w:rsidRDefault="00287941">
      <w:pPr>
        <w:jc w:val="both"/>
      </w:pPr>
      <w:r>
        <w:t>Thank you for your consideration, City College Plymouth.</w:t>
      </w:r>
    </w:p>
    <w:p w:rsidR="00491424" w:rsidRDefault="00287941">
      <w:pPr>
        <w:jc w:val="both"/>
      </w:pPr>
      <w:bookmarkStart w:id="2" w:name="_heading=h.1fob9te" w:colFirst="0" w:colLast="0"/>
      <w:bookmarkEnd w:id="2"/>
      <w:r>
        <w:t>Where no notice is given, all information contained herein is Copyright 2022 City College Plymouth.</w:t>
      </w:r>
      <w:r>
        <w:br w:type="page"/>
      </w:r>
    </w:p>
    <w:p w:rsidR="00491424" w:rsidRDefault="00287941">
      <w:pPr>
        <w:pStyle w:val="Heading1"/>
      </w:pPr>
      <w:bookmarkStart w:id="3" w:name="_heading=h.3znysh7" w:colFirst="0" w:colLast="0"/>
      <w:bookmarkEnd w:id="3"/>
      <w:r>
        <w:lastRenderedPageBreak/>
        <w:t>Open Procedure</w:t>
      </w:r>
    </w:p>
    <w:p w:rsidR="00491424" w:rsidRDefault="00287941">
      <w:pPr>
        <w:jc w:val="both"/>
      </w:pPr>
      <w:r>
        <w:t>The College fully adheres to the requirements of the Public Contracts Regulations 2015, including for opportunities which are under threshold amounts.</w:t>
      </w:r>
    </w:p>
    <w:p w:rsidR="00491424" w:rsidRDefault="00287941">
      <w:pPr>
        <w:jc w:val="both"/>
        <w:rPr>
          <w:color w:val="000000"/>
        </w:rPr>
      </w:pPr>
      <w:r>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rsidR="00491424" w:rsidRDefault="00287941">
      <w:pPr>
        <w:pStyle w:val="Heading1"/>
      </w:pPr>
      <w:bookmarkStart w:id="4" w:name="_heading=h.2et92p0" w:colFirst="0" w:colLast="0"/>
      <w:bookmarkEnd w:id="4"/>
      <w:r>
        <w:t>Submission Details</w:t>
      </w:r>
    </w:p>
    <w:p w:rsidR="00491424" w:rsidRDefault="00287941">
      <w:pPr>
        <w:pStyle w:val="Heading2"/>
        <w:tabs>
          <w:tab w:val="right" w:pos="9020"/>
        </w:tabs>
        <w:rPr>
          <w:sz w:val="24"/>
          <w:szCs w:val="24"/>
        </w:rPr>
      </w:pPr>
      <w:bookmarkStart w:id="5" w:name="_heading=h.tyjcwt" w:colFirst="0" w:colLast="0"/>
      <w:bookmarkEnd w:id="5"/>
      <w:r>
        <w:rPr>
          <w:sz w:val="24"/>
          <w:szCs w:val="24"/>
        </w:rPr>
        <w:t>Submission Deadlines</w:t>
      </w:r>
      <w:r>
        <w:rPr>
          <w:sz w:val="24"/>
          <w:szCs w:val="24"/>
        </w:rPr>
        <w:tab/>
      </w:r>
    </w:p>
    <w:p w:rsidR="00491424" w:rsidRDefault="00287941">
      <w:pPr>
        <w:pBdr>
          <w:top w:val="nil"/>
          <w:left w:val="nil"/>
          <w:bottom w:val="nil"/>
          <w:right w:val="nil"/>
          <w:between w:val="nil"/>
        </w:pBdr>
        <w:rPr>
          <w:color w:val="000000"/>
          <w:szCs w:val="24"/>
        </w:rPr>
      </w:pPr>
      <w:r>
        <w:rPr>
          <w:color w:val="000000"/>
          <w:szCs w:val="24"/>
        </w:rPr>
        <w:t>All submissions for responding to this Request for Quote must be submitted electronically as stated below, no later than:</w:t>
      </w:r>
    </w:p>
    <w:p w:rsidR="00491424" w:rsidRDefault="0065259A">
      <w:pPr>
        <w:pBdr>
          <w:top w:val="nil"/>
          <w:left w:val="nil"/>
          <w:bottom w:val="nil"/>
          <w:right w:val="nil"/>
          <w:between w:val="nil"/>
        </w:pBdr>
        <w:jc w:val="center"/>
        <w:rPr>
          <w:b/>
          <w:color w:val="000000"/>
          <w:szCs w:val="24"/>
        </w:rPr>
      </w:pPr>
      <w:r>
        <w:rPr>
          <w:b/>
        </w:rPr>
        <w:t>24</w:t>
      </w:r>
      <w:r w:rsidR="00287941">
        <w:rPr>
          <w:b/>
        </w:rPr>
        <w:t>th May 2023</w:t>
      </w:r>
    </w:p>
    <w:p w:rsidR="00491424" w:rsidRDefault="00287941">
      <w:pPr>
        <w:pBdr>
          <w:top w:val="nil"/>
          <w:left w:val="nil"/>
          <w:bottom w:val="nil"/>
          <w:right w:val="nil"/>
          <w:between w:val="nil"/>
        </w:pBdr>
        <w:jc w:val="center"/>
        <w:rPr>
          <w:b/>
          <w:color w:val="000000"/>
          <w:szCs w:val="24"/>
        </w:rPr>
      </w:pPr>
      <w:r>
        <w:rPr>
          <w:b/>
          <w:color w:val="000000"/>
          <w:szCs w:val="24"/>
        </w:rPr>
        <w:t>12:00 Noon</w:t>
      </w:r>
    </w:p>
    <w:p w:rsidR="00491424" w:rsidRDefault="00287941">
      <w:pPr>
        <w:pBdr>
          <w:top w:val="nil"/>
          <w:left w:val="nil"/>
          <w:bottom w:val="nil"/>
          <w:right w:val="nil"/>
          <w:between w:val="nil"/>
        </w:pBdr>
        <w:rPr>
          <w:color w:val="000000"/>
          <w:szCs w:val="24"/>
        </w:rPr>
      </w:pPr>
      <w:r>
        <w:rPr>
          <w:color w:val="000000"/>
          <w:szCs w:val="24"/>
        </w:rPr>
        <w:br/>
        <w:t>Any submissions received after this date will not be considered.</w:t>
      </w:r>
    </w:p>
    <w:p w:rsidR="00491424" w:rsidRDefault="00287941">
      <w:pPr>
        <w:pStyle w:val="Heading2"/>
        <w:rPr>
          <w:sz w:val="24"/>
          <w:szCs w:val="24"/>
        </w:rPr>
      </w:pPr>
      <w:bookmarkStart w:id="6" w:name="_heading=h.3dy6vkm" w:colFirst="0" w:colLast="0"/>
      <w:bookmarkEnd w:id="6"/>
      <w:r>
        <w:rPr>
          <w:sz w:val="24"/>
          <w:szCs w:val="24"/>
        </w:rPr>
        <w:t>Submission Questions and Clarifications</w:t>
      </w:r>
    </w:p>
    <w:p w:rsidR="00491424" w:rsidRDefault="00287941">
      <w:pPr>
        <w:jc w:val="both"/>
      </w:pPr>
      <w:r>
        <w:t>You may contact the following person if you have any questions or require clarification on any topics covered i</w:t>
      </w:r>
      <w:r w:rsidR="0065259A">
        <w:t>n this Request for Quotation: 19</w:t>
      </w:r>
      <w:r>
        <w:t>th May 2023.</w:t>
      </w:r>
    </w:p>
    <w:p w:rsidR="00491424" w:rsidRDefault="00287941">
      <w:pPr>
        <w:keepNext/>
        <w:keepLines/>
        <w:pBdr>
          <w:top w:val="nil"/>
          <w:left w:val="nil"/>
          <w:bottom w:val="nil"/>
          <w:right w:val="nil"/>
          <w:between w:val="nil"/>
        </w:pBdr>
        <w:jc w:val="both"/>
        <w:rPr>
          <w:b/>
          <w:color w:val="000000"/>
          <w:szCs w:val="24"/>
        </w:rPr>
      </w:pPr>
      <w:r>
        <w:rPr>
          <w:b/>
          <w:color w:val="000000"/>
          <w:szCs w:val="24"/>
        </w:rPr>
        <w:t>Adam Baker</w:t>
      </w:r>
    </w:p>
    <w:p w:rsidR="00491424" w:rsidRDefault="00287941">
      <w:pPr>
        <w:keepNext/>
        <w:keepLines/>
        <w:pBdr>
          <w:top w:val="nil"/>
          <w:left w:val="nil"/>
          <w:bottom w:val="nil"/>
          <w:right w:val="nil"/>
          <w:between w:val="nil"/>
        </w:pBdr>
        <w:jc w:val="both"/>
        <w:rPr>
          <w:color w:val="000000"/>
          <w:szCs w:val="24"/>
        </w:rPr>
      </w:pPr>
      <w:r>
        <w:rPr>
          <w:color w:val="000000"/>
          <w:szCs w:val="24"/>
        </w:rPr>
        <w:t>Procurement Officer</w:t>
      </w:r>
    </w:p>
    <w:p w:rsidR="00491424" w:rsidRDefault="00287941">
      <w:pPr>
        <w:keepNext/>
        <w:keepLines/>
        <w:pBdr>
          <w:top w:val="nil"/>
          <w:left w:val="nil"/>
          <w:bottom w:val="nil"/>
          <w:right w:val="nil"/>
          <w:between w:val="nil"/>
        </w:pBdr>
        <w:jc w:val="both"/>
        <w:rPr>
          <w:color w:val="000000"/>
          <w:szCs w:val="24"/>
        </w:rPr>
      </w:pPr>
      <w:r>
        <w:rPr>
          <w:color w:val="000000"/>
          <w:szCs w:val="24"/>
        </w:rPr>
        <w:t>Phone: 01752 505313</w:t>
      </w:r>
    </w:p>
    <w:p w:rsidR="00491424" w:rsidRDefault="00287941">
      <w:pPr>
        <w:pBdr>
          <w:top w:val="nil"/>
          <w:left w:val="nil"/>
          <w:bottom w:val="nil"/>
          <w:right w:val="nil"/>
          <w:between w:val="nil"/>
        </w:pBdr>
        <w:jc w:val="both"/>
        <w:rPr>
          <w:color w:val="000000"/>
          <w:szCs w:val="24"/>
        </w:rPr>
      </w:pPr>
      <w:r>
        <w:rPr>
          <w:color w:val="000000"/>
          <w:szCs w:val="24"/>
        </w:rPr>
        <w:t>Email:</w:t>
      </w:r>
      <w:r>
        <w:rPr>
          <w:color w:val="000000"/>
          <w:szCs w:val="24"/>
        </w:rPr>
        <w:tab/>
        <w:t>tenders@cityplym.ac.uk</w:t>
      </w:r>
    </w:p>
    <w:p w:rsidR="00491424" w:rsidRDefault="00287941">
      <w:pPr>
        <w:pBdr>
          <w:top w:val="nil"/>
          <w:left w:val="nil"/>
          <w:bottom w:val="nil"/>
          <w:right w:val="nil"/>
          <w:between w:val="nil"/>
        </w:pBdr>
        <w:jc w:val="both"/>
        <w:rPr>
          <w:color w:val="000000"/>
          <w:szCs w:val="24"/>
        </w:rPr>
      </w:pPr>
      <w:r>
        <w:rPr>
          <w:color w:val="000000"/>
          <w:szCs w:val="24"/>
        </w:rPr>
        <w:t xml:space="preserve">All correspondence during the Tender should be </w:t>
      </w:r>
      <w:r>
        <w:t>channelled</w:t>
      </w:r>
      <w:r>
        <w:rPr>
          <w:color w:val="000000"/>
          <w:szCs w:val="24"/>
        </w:rPr>
        <w:t xml:space="preserve"> via the Procurement Officer using the above details only. Bidders found to have gained an unfair advantage shall be disqualified from the current opportunity and future opportunities with the College for a minimum of four (4) years. </w:t>
      </w:r>
    </w:p>
    <w:p w:rsidR="00491424" w:rsidRDefault="00287941">
      <w:pPr>
        <w:rPr>
          <w:smallCaps/>
        </w:rPr>
      </w:pPr>
      <w:bookmarkStart w:id="7" w:name="_heading=h.1t3h5sf" w:colFirst="0" w:colLast="0"/>
      <w:bookmarkEnd w:id="7"/>
      <w:r>
        <w:br w:type="page"/>
      </w:r>
    </w:p>
    <w:p w:rsidR="00491424" w:rsidRDefault="00287941">
      <w:pPr>
        <w:pStyle w:val="Heading2"/>
        <w:rPr>
          <w:sz w:val="24"/>
          <w:szCs w:val="24"/>
        </w:rPr>
      </w:pPr>
      <w:bookmarkStart w:id="8" w:name="_heading=h.4d34og8" w:colFirst="0" w:colLast="0"/>
      <w:bookmarkEnd w:id="8"/>
      <w:r>
        <w:rPr>
          <w:sz w:val="24"/>
          <w:szCs w:val="24"/>
        </w:rPr>
        <w:lastRenderedPageBreak/>
        <w:t>Electronic Submissions</w:t>
      </w:r>
    </w:p>
    <w:p w:rsidR="00491424" w:rsidRDefault="00287941">
      <w:pPr>
        <w:jc w:val="both"/>
      </w:pPr>
      <w:r>
        <w:t>Electronic submissions in response to this Request for Quotation are required and must meet the following criteria:</w:t>
      </w:r>
    </w:p>
    <w:p w:rsidR="00491424" w:rsidRDefault="00287941">
      <w:pPr>
        <w:pBdr>
          <w:top w:val="nil"/>
          <w:left w:val="nil"/>
          <w:bottom w:val="nil"/>
          <w:right w:val="nil"/>
          <w:between w:val="nil"/>
        </w:pBdr>
        <w:jc w:val="both"/>
        <w:rPr>
          <w:color w:val="000000"/>
          <w:szCs w:val="24"/>
        </w:rPr>
      </w:pPr>
      <w:r>
        <w:rPr>
          <w:color w:val="000000"/>
          <w:szCs w:val="24"/>
        </w:rPr>
        <w:t>Sent via email to:</w:t>
      </w:r>
      <w:r>
        <w:rPr>
          <w:color w:val="000000"/>
          <w:szCs w:val="24"/>
        </w:rPr>
        <w:tab/>
      </w:r>
      <w:hyperlink r:id="rId9">
        <w:r>
          <w:rPr>
            <w:color w:val="0000FF"/>
            <w:szCs w:val="24"/>
            <w:u w:val="single"/>
          </w:rPr>
          <w:t>tenders@cityplym.ac.uk</w:t>
        </w:r>
      </w:hyperlink>
    </w:p>
    <w:p w:rsidR="00491424" w:rsidRDefault="00287941">
      <w:pPr>
        <w:spacing w:before="240"/>
        <w:ind w:left="360"/>
        <w:jc w:val="both"/>
      </w:pPr>
      <w:r>
        <w:t>Document standards:</w:t>
      </w:r>
    </w:p>
    <w:p w:rsidR="00491424" w:rsidRDefault="00287941">
      <w:pPr>
        <w:numPr>
          <w:ilvl w:val="0"/>
          <w:numId w:val="2"/>
        </w:numPr>
        <w:pBdr>
          <w:top w:val="nil"/>
          <w:left w:val="nil"/>
          <w:bottom w:val="nil"/>
          <w:right w:val="nil"/>
          <w:between w:val="nil"/>
        </w:pBdr>
        <w:spacing w:after="0"/>
        <w:jc w:val="both"/>
        <w:rPr>
          <w:color w:val="000000"/>
          <w:szCs w:val="24"/>
        </w:rPr>
      </w:pPr>
      <w:r>
        <w:rPr>
          <w:color w:val="000000"/>
          <w:szCs w:val="24"/>
        </w:rPr>
        <w:t>Text must be in Microsoft Word format;</w:t>
      </w:r>
    </w:p>
    <w:p w:rsidR="00491424" w:rsidRDefault="00287941">
      <w:pPr>
        <w:numPr>
          <w:ilvl w:val="0"/>
          <w:numId w:val="2"/>
        </w:numPr>
        <w:pBdr>
          <w:top w:val="nil"/>
          <w:left w:val="nil"/>
          <w:bottom w:val="nil"/>
          <w:right w:val="nil"/>
          <w:between w:val="nil"/>
        </w:pBdr>
        <w:spacing w:before="0" w:after="0"/>
        <w:jc w:val="both"/>
        <w:rPr>
          <w:color w:val="000000"/>
          <w:szCs w:val="24"/>
        </w:rPr>
      </w:pPr>
      <w:r>
        <w:rPr>
          <w:color w:val="000000"/>
          <w:szCs w:val="24"/>
        </w:rPr>
        <w:t>Price tables must be in Microsoft Excel format (using pricing schedule in Appendix A);</w:t>
      </w:r>
    </w:p>
    <w:p w:rsidR="00491424" w:rsidRDefault="00287941">
      <w:pPr>
        <w:numPr>
          <w:ilvl w:val="0"/>
          <w:numId w:val="2"/>
        </w:numPr>
        <w:pBdr>
          <w:top w:val="nil"/>
          <w:left w:val="nil"/>
          <w:bottom w:val="nil"/>
          <w:right w:val="nil"/>
          <w:between w:val="nil"/>
        </w:pBdr>
        <w:spacing w:before="0" w:after="0"/>
        <w:jc w:val="both"/>
        <w:rPr>
          <w:color w:val="000000"/>
          <w:szCs w:val="24"/>
        </w:rPr>
      </w:pPr>
      <w:r>
        <w:rPr>
          <w:color w:val="000000"/>
          <w:szCs w:val="24"/>
        </w:rPr>
        <w:t>Supportive evidence may additionally be submitted in PDF format;</w:t>
      </w:r>
    </w:p>
    <w:p w:rsidR="00491424" w:rsidRDefault="00287941">
      <w:pPr>
        <w:numPr>
          <w:ilvl w:val="0"/>
          <w:numId w:val="2"/>
        </w:numPr>
        <w:pBdr>
          <w:top w:val="nil"/>
          <w:left w:val="nil"/>
          <w:bottom w:val="nil"/>
          <w:right w:val="nil"/>
          <w:between w:val="nil"/>
        </w:pBdr>
        <w:spacing w:before="0" w:after="0"/>
        <w:jc w:val="both"/>
        <w:rPr>
          <w:color w:val="000000"/>
          <w:szCs w:val="24"/>
        </w:rPr>
      </w:pPr>
      <w:r>
        <w:rPr>
          <w:color w:val="000000"/>
          <w:szCs w:val="24"/>
        </w:rPr>
        <w:t>Images, Designs, and other supporting evidence may be in either JPEG or PDF format</w:t>
      </w:r>
    </w:p>
    <w:p w:rsidR="00491424" w:rsidRDefault="00287941">
      <w:pPr>
        <w:numPr>
          <w:ilvl w:val="0"/>
          <w:numId w:val="2"/>
        </w:numPr>
        <w:pBdr>
          <w:top w:val="nil"/>
          <w:left w:val="nil"/>
          <w:bottom w:val="nil"/>
          <w:right w:val="nil"/>
          <w:between w:val="nil"/>
        </w:pBdr>
        <w:spacing w:before="0" w:after="0"/>
        <w:rPr>
          <w:i/>
          <w:color w:val="000000"/>
          <w:szCs w:val="24"/>
        </w:rPr>
      </w:pPr>
      <w:r>
        <w:rPr>
          <w:color w:val="000000"/>
          <w:szCs w:val="24"/>
        </w:rPr>
        <w:t xml:space="preserve">Completed Appendix C Suitability Assessment &amp; Selection Questionnaire (Including Mandatory &amp; Discretionary Exclusions) Parts 1, 2 and 3. - </w:t>
      </w:r>
      <w:r>
        <w:rPr>
          <w:i/>
          <w:color w:val="000000"/>
          <w:szCs w:val="24"/>
        </w:rPr>
        <w:t>Please note this suitability assessment will not be viewed unless you are the winning tenderer. Failure at this stage may prevent the contract from being awarded.</w:t>
      </w:r>
    </w:p>
    <w:p w:rsidR="00491424" w:rsidRDefault="00287941">
      <w:pPr>
        <w:numPr>
          <w:ilvl w:val="0"/>
          <w:numId w:val="2"/>
        </w:numPr>
        <w:pBdr>
          <w:top w:val="nil"/>
          <w:left w:val="nil"/>
          <w:bottom w:val="nil"/>
          <w:right w:val="nil"/>
          <w:between w:val="nil"/>
        </w:pBdr>
        <w:spacing w:before="0" w:after="0"/>
        <w:jc w:val="both"/>
        <w:rPr>
          <w:color w:val="000000"/>
          <w:szCs w:val="24"/>
        </w:rPr>
      </w:pPr>
      <w:r>
        <w:rPr>
          <w:color w:val="000000"/>
          <w:szCs w:val="24"/>
        </w:rPr>
        <w:t>Signed Agreement Acceptance and Declaration.</w:t>
      </w:r>
    </w:p>
    <w:p w:rsidR="00491424" w:rsidRDefault="00491424">
      <w:pPr>
        <w:pBdr>
          <w:top w:val="nil"/>
          <w:left w:val="nil"/>
          <w:bottom w:val="nil"/>
          <w:right w:val="nil"/>
          <w:between w:val="nil"/>
        </w:pBdr>
        <w:spacing w:before="0" w:after="0"/>
        <w:ind w:left="720" w:hanging="360"/>
        <w:jc w:val="both"/>
        <w:rPr>
          <w:color w:val="000000"/>
          <w:szCs w:val="24"/>
        </w:rPr>
      </w:pPr>
    </w:p>
    <w:p w:rsidR="00491424" w:rsidRDefault="00287941">
      <w:pPr>
        <w:pBdr>
          <w:top w:val="nil"/>
          <w:left w:val="nil"/>
          <w:bottom w:val="nil"/>
          <w:right w:val="nil"/>
          <w:between w:val="nil"/>
        </w:pBdr>
        <w:spacing w:before="0" w:after="0"/>
        <w:ind w:left="720" w:hanging="360"/>
        <w:jc w:val="both"/>
        <w:rPr>
          <w:i/>
          <w:color w:val="000000"/>
          <w:szCs w:val="24"/>
        </w:rPr>
      </w:pPr>
      <w:r>
        <w:rPr>
          <w:i/>
          <w:color w:val="000000"/>
          <w:szCs w:val="24"/>
        </w:rPr>
        <w:t xml:space="preserve">Please note that the College is able to accept submissions sent in a compressed or “.zip” file format, so long as the files contained meet the standards described above. </w:t>
      </w:r>
    </w:p>
    <w:p w:rsidR="00491424" w:rsidRDefault="00491424">
      <w:pPr>
        <w:pBdr>
          <w:top w:val="nil"/>
          <w:left w:val="nil"/>
          <w:bottom w:val="nil"/>
          <w:right w:val="nil"/>
          <w:between w:val="nil"/>
        </w:pBdr>
        <w:spacing w:before="0" w:after="0"/>
        <w:ind w:left="720" w:hanging="360"/>
        <w:jc w:val="both"/>
        <w:rPr>
          <w:i/>
          <w:color w:val="000000"/>
          <w:szCs w:val="24"/>
        </w:rPr>
      </w:pPr>
    </w:p>
    <w:p w:rsidR="00491424" w:rsidRDefault="00287941">
      <w:pPr>
        <w:pBdr>
          <w:top w:val="nil"/>
          <w:left w:val="nil"/>
          <w:bottom w:val="nil"/>
          <w:right w:val="nil"/>
          <w:between w:val="nil"/>
        </w:pBdr>
        <w:spacing w:before="0" w:after="0"/>
        <w:ind w:left="720" w:hanging="360"/>
        <w:jc w:val="both"/>
        <w:rPr>
          <w:color w:val="000000"/>
          <w:szCs w:val="24"/>
        </w:rPr>
      </w:pPr>
      <w:r>
        <w:rPr>
          <w:b/>
          <w:color w:val="000000"/>
          <w:szCs w:val="24"/>
        </w:rPr>
        <w:t>WARRANTY</w:t>
      </w:r>
      <w:r>
        <w:rPr>
          <w:color w:val="000000"/>
          <w:szCs w:val="24"/>
        </w:rPr>
        <w:t>:</w:t>
      </w:r>
    </w:p>
    <w:p w:rsidR="00491424" w:rsidRDefault="00287941">
      <w:pPr>
        <w:pBdr>
          <w:top w:val="nil"/>
          <w:left w:val="nil"/>
          <w:bottom w:val="nil"/>
          <w:right w:val="nil"/>
          <w:between w:val="nil"/>
        </w:pBdr>
        <w:spacing w:before="0" w:after="0"/>
        <w:ind w:left="720" w:hanging="360"/>
        <w:jc w:val="both"/>
        <w:rPr>
          <w:color w:val="000000"/>
          <w:szCs w:val="24"/>
        </w:rPr>
      </w:pPr>
      <w:r>
        <w:rPr>
          <w:color w:val="000000"/>
          <w:szCs w:val="24"/>
        </w:rPr>
        <w:t>By submitting your tender bid, you are warrantying to the College that you have not breached our canvassing or soliciting clause.</w:t>
      </w:r>
    </w:p>
    <w:p w:rsidR="00491424" w:rsidRDefault="00491424">
      <w:pPr>
        <w:pBdr>
          <w:top w:val="nil"/>
          <w:left w:val="nil"/>
          <w:bottom w:val="nil"/>
          <w:right w:val="nil"/>
          <w:between w:val="nil"/>
        </w:pBdr>
        <w:spacing w:before="0" w:after="0"/>
        <w:ind w:left="720" w:hanging="360"/>
        <w:jc w:val="both"/>
        <w:rPr>
          <w:color w:val="000000"/>
          <w:szCs w:val="24"/>
        </w:rPr>
      </w:pPr>
    </w:p>
    <w:p w:rsidR="00491424" w:rsidRDefault="00287941">
      <w:pPr>
        <w:pBdr>
          <w:top w:val="nil"/>
          <w:left w:val="nil"/>
          <w:bottom w:val="nil"/>
          <w:right w:val="nil"/>
          <w:between w:val="nil"/>
        </w:pBdr>
        <w:spacing w:before="0"/>
        <w:ind w:left="720" w:hanging="360"/>
        <w:jc w:val="both"/>
        <w:rPr>
          <w:color w:val="000000"/>
          <w:szCs w:val="24"/>
        </w:rPr>
      </w:pPr>
      <w:r>
        <w:rPr>
          <w:color w:val="000000"/>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rsidR="00491424" w:rsidRDefault="00287941">
      <w:pPr>
        <w:pStyle w:val="Heading1"/>
        <w:spacing w:before="0"/>
      </w:pPr>
      <w:bookmarkStart w:id="9" w:name="_heading=h.2s8eyo1" w:colFirst="0" w:colLast="0"/>
      <w:bookmarkEnd w:id="9"/>
      <w:r>
        <w:t>Introduction and Executive Summary</w:t>
      </w:r>
    </w:p>
    <w:p w:rsidR="00491424" w:rsidRDefault="00287941">
      <w:pPr>
        <w:jc w:val="both"/>
      </w:pPr>
      <w:bookmarkStart w:id="10" w:name="_heading=h.17dp8vu" w:colFirst="0" w:colLast="0"/>
      <w:bookmarkStart w:id="11" w:name="_GoBack"/>
      <w:bookmarkEnd w:id="10"/>
      <w:r>
        <w:t xml:space="preserve">The College is looking to appoint a company to carry out a full asbestos management survey, assist in the production of a new asbestos management plan and to carry out subsequent annual reviews including putting together a removal strategy if appropriate. </w:t>
      </w:r>
    </w:p>
    <w:bookmarkEnd w:id="11"/>
    <w:p w:rsidR="00491424" w:rsidRDefault="00491424">
      <w:pPr>
        <w:jc w:val="both"/>
      </w:pPr>
    </w:p>
    <w:p w:rsidR="00491424" w:rsidRDefault="00287941">
      <w:pPr>
        <w:jc w:val="both"/>
      </w:pPr>
      <w:r>
        <w:lastRenderedPageBreak/>
        <w:t xml:space="preserve">The anticipated value of the supply contract will exceed £25,000. Therefore, as per the Public contracts Regulations 2015 the opportunity will be advertised on the government portal ‘Contracts Finder’. </w:t>
      </w:r>
    </w:p>
    <w:p w:rsidR="00491424" w:rsidRDefault="00491424">
      <w:pPr>
        <w:jc w:val="both"/>
      </w:pPr>
    </w:p>
    <w:p w:rsidR="00491424" w:rsidRDefault="00287941">
      <w:pPr>
        <w:pStyle w:val="Heading1"/>
      </w:pPr>
      <w:bookmarkStart w:id="12" w:name="_heading=h.3rdcrjn" w:colFirst="0" w:colLast="0"/>
      <w:bookmarkEnd w:id="12"/>
      <w:r>
        <w:t>Business Overview &amp; Background</w:t>
      </w:r>
    </w:p>
    <w:p w:rsidR="00491424" w:rsidRDefault="00287941">
      <w:pPr>
        <w:jc w:val="both"/>
      </w:pPr>
      <w:bookmarkStart w:id="13" w:name="_heading=h.26in1rg" w:colFirst="0" w:colLast="0"/>
      <w:bookmarkEnd w:id="13"/>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rsidR="00491424" w:rsidRDefault="00287941">
      <w:pPr>
        <w:jc w:val="both"/>
      </w:pPr>
      <w:r>
        <w:t>The College was awarded the Teaching Excellence Framework (TEF) Gold award for its university-level provision and its most recent Ofsted inspection confirmed that the College continues to be ‘Good’ with many outstanding features.</w:t>
      </w:r>
    </w:p>
    <w:p w:rsidR="00491424" w:rsidRDefault="00287941">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rsidR="00491424" w:rsidRDefault="00287941">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rsidR="00491424" w:rsidRDefault="00287941">
      <w:pPr>
        <w:pBdr>
          <w:top w:val="nil"/>
          <w:left w:val="nil"/>
          <w:bottom w:val="nil"/>
          <w:right w:val="nil"/>
          <w:between w:val="nil"/>
        </w:pBdr>
        <w:tabs>
          <w:tab w:val="center" w:pos="4320"/>
          <w:tab w:val="right" w:pos="8640"/>
        </w:tabs>
        <w:jc w:val="both"/>
        <w:rPr>
          <w:color w:val="000000"/>
          <w:szCs w:val="24"/>
        </w:rPr>
      </w:pPr>
      <w:r>
        <w:rPr>
          <w:color w:val="000000"/>
          <w:szCs w:val="24"/>
        </w:rPr>
        <w:t>The College operates on two main sites within the city, serving 12,500 students and employing over 600 staff. The College operates year round, with opening times from 0800-2100 on some days.</w:t>
      </w:r>
    </w:p>
    <w:p w:rsidR="00491424" w:rsidRDefault="00491424">
      <w:pPr>
        <w:pBdr>
          <w:top w:val="nil"/>
          <w:left w:val="nil"/>
          <w:bottom w:val="nil"/>
          <w:right w:val="nil"/>
          <w:between w:val="nil"/>
        </w:pBdr>
        <w:tabs>
          <w:tab w:val="center" w:pos="4320"/>
          <w:tab w:val="right" w:pos="8640"/>
        </w:tabs>
        <w:jc w:val="both"/>
        <w:rPr>
          <w:color w:val="000000"/>
          <w:szCs w:val="24"/>
        </w:rPr>
      </w:pPr>
    </w:p>
    <w:p w:rsidR="00491424" w:rsidRDefault="00287941">
      <w:pPr>
        <w:pStyle w:val="Heading2"/>
      </w:pPr>
      <w:bookmarkStart w:id="14" w:name="_heading=h.lnxbz9" w:colFirst="0" w:colLast="0"/>
      <w:bookmarkEnd w:id="14"/>
      <w:r>
        <w:t>Our Guiding principle</w:t>
      </w:r>
    </w:p>
    <w:p w:rsidR="00491424" w:rsidRDefault="00287941">
      <w:pPr>
        <w:jc w:val="both"/>
      </w:pPr>
      <w:r>
        <w:t>City College Plymouth has a learning environment and organisational culture that impacts positively on the health, wellbeing and sustainability of our community and enables all of our students and staff to achieve their full potential.</w:t>
      </w:r>
    </w:p>
    <w:p w:rsidR="00491424" w:rsidRDefault="00287941">
      <w:pPr>
        <w:pStyle w:val="Heading2"/>
      </w:pPr>
      <w:bookmarkStart w:id="15" w:name="_heading=h.35nkun2" w:colFirst="0" w:colLast="0"/>
      <w:bookmarkEnd w:id="15"/>
      <w:r>
        <w:t xml:space="preserve">Our Vision </w:t>
      </w:r>
    </w:p>
    <w:p w:rsidR="00491424" w:rsidRDefault="00287941">
      <w:pPr>
        <w:jc w:val="both"/>
      </w:pPr>
      <w:r>
        <w:t>To be the learning destination of choice</w:t>
      </w:r>
    </w:p>
    <w:p w:rsidR="00491424" w:rsidRDefault="00287941">
      <w:pPr>
        <w:pStyle w:val="Heading2"/>
      </w:pPr>
      <w:bookmarkStart w:id="16" w:name="_heading=h.1ksv4uv" w:colFirst="0" w:colLast="0"/>
      <w:bookmarkEnd w:id="16"/>
      <w:r>
        <w:t>Our CORE VALUES</w:t>
      </w:r>
    </w:p>
    <w:p w:rsidR="00491424" w:rsidRDefault="00287941">
      <w:pPr>
        <w:jc w:val="both"/>
      </w:pPr>
      <w:r>
        <w:t>Respect, ownership, integrity.</w:t>
      </w:r>
    </w:p>
    <w:p w:rsidR="00491424" w:rsidRDefault="00287941">
      <w:pPr>
        <w:pStyle w:val="Heading2"/>
      </w:pPr>
      <w:bookmarkStart w:id="17" w:name="_heading=h.44sinio" w:colFirst="0" w:colLast="0"/>
      <w:bookmarkEnd w:id="17"/>
      <w:r>
        <w:lastRenderedPageBreak/>
        <w:t>Our CULTURE</w:t>
      </w:r>
    </w:p>
    <w:p w:rsidR="00491424" w:rsidRDefault="00287941">
      <w:pPr>
        <w:jc w:val="both"/>
      </w:pPr>
      <w:r>
        <w:t>Nurturing a passion for teaching and learning</w:t>
      </w:r>
    </w:p>
    <w:p w:rsidR="00491424" w:rsidRDefault="00287941">
      <w:pPr>
        <w:jc w:val="both"/>
      </w:pPr>
      <w:r>
        <w:t>Enriching our community through knowledge, experience and skills</w:t>
      </w:r>
    </w:p>
    <w:p w:rsidR="00491424" w:rsidRDefault="00287941">
      <w:pPr>
        <w:jc w:val="both"/>
      </w:pPr>
      <w:r>
        <w:t>Enabling every student to be the best that they can be</w:t>
      </w:r>
    </w:p>
    <w:p w:rsidR="00491424" w:rsidRDefault="00287941">
      <w:pPr>
        <w:pStyle w:val="Heading2"/>
      </w:pPr>
      <w:bookmarkStart w:id="18" w:name="_heading=h.2jxsxqh" w:colFirst="0" w:colLast="0"/>
      <w:bookmarkEnd w:id="18"/>
      <w:r>
        <w:t>The Way Forward - our Priorities</w:t>
      </w:r>
    </w:p>
    <w:p w:rsidR="00491424" w:rsidRDefault="00287941">
      <w:r>
        <w:t xml:space="preserve">• Staff - our most important investment </w:t>
      </w:r>
    </w:p>
    <w:p w:rsidR="00491424" w:rsidRDefault="00287941">
      <w:r>
        <w:t>• Students - our purpose</w:t>
      </w:r>
    </w:p>
    <w:p w:rsidR="00491424" w:rsidRDefault="00287941">
      <w:r>
        <w:t xml:space="preserve"> • Community - making a difference </w:t>
      </w:r>
    </w:p>
    <w:p w:rsidR="00491424" w:rsidRDefault="00287941">
      <w:r>
        <w:t xml:space="preserve">• Achievement - reputation for success </w:t>
      </w:r>
    </w:p>
    <w:p w:rsidR="00491424" w:rsidRDefault="00287941">
      <w:r>
        <w:t>• Wellbeing - infusing health into every day</w:t>
      </w:r>
    </w:p>
    <w:p w:rsidR="00491424" w:rsidRDefault="00491424">
      <w:pPr>
        <w:jc w:val="both"/>
      </w:pPr>
    </w:p>
    <w:p w:rsidR="00491424" w:rsidRDefault="00287941">
      <w:pPr>
        <w:pStyle w:val="Heading1"/>
      </w:pPr>
      <w:bookmarkStart w:id="19" w:name="_heading=h.z337ya" w:colFirst="0" w:colLast="0"/>
      <w:bookmarkEnd w:id="19"/>
      <w:r>
        <w:t>Detailed Requirement</w:t>
      </w:r>
    </w:p>
    <w:p w:rsidR="00491424" w:rsidRDefault="00287941">
      <w:pPr>
        <w:jc w:val="both"/>
      </w:pPr>
      <w:r>
        <w:t>Following a change in the premises team and the systems used City College Plymouth would like to work in partnership with an asbestos company for 3 years with a view to extend for a further two for the following;</w:t>
      </w:r>
    </w:p>
    <w:p w:rsidR="00491424" w:rsidRDefault="00287941">
      <w:pPr>
        <w:numPr>
          <w:ilvl w:val="0"/>
          <w:numId w:val="1"/>
        </w:numPr>
        <w:spacing w:after="0"/>
        <w:jc w:val="both"/>
      </w:pPr>
      <w:r>
        <w:t xml:space="preserve">To carry out a new full management survey across its different sites. </w:t>
      </w:r>
    </w:p>
    <w:p w:rsidR="00491424" w:rsidRDefault="00287941">
      <w:pPr>
        <w:numPr>
          <w:ilvl w:val="0"/>
          <w:numId w:val="1"/>
        </w:numPr>
        <w:spacing w:before="0" w:after="0"/>
        <w:jc w:val="both"/>
      </w:pPr>
      <w:r>
        <w:t>To work with the college to create an updated Asbestos management plan to the required HSE guidelines.</w:t>
      </w:r>
    </w:p>
    <w:p w:rsidR="00491424" w:rsidRDefault="00287941">
      <w:pPr>
        <w:numPr>
          <w:ilvl w:val="0"/>
          <w:numId w:val="1"/>
        </w:numPr>
        <w:spacing w:before="0" w:after="0"/>
        <w:jc w:val="both"/>
      </w:pPr>
      <w:r>
        <w:t>To carry out the annual re-inspection of all ACMs for the duration of the contract</w:t>
      </w:r>
    </w:p>
    <w:p w:rsidR="00491424" w:rsidRDefault="00287941">
      <w:pPr>
        <w:numPr>
          <w:ilvl w:val="0"/>
          <w:numId w:val="1"/>
        </w:numPr>
        <w:spacing w:before="0" w:after="0"/>
        <w:jc w:val="both"/>
      </w:pPr>
      <w:r>
        <w:t>To produce an Asbestos removal plan for any ACMs if deemed necessary and work alongside the college to project manage these removals</w:t>
      </w:r>
      <w:r w:rsidR="00953AB2">
        <w:t xml:space="preserve"> and any others arising</w:t>
      </w:r>
    </w:p>
    <w:p w:rsidR="00491424" w:rsidRDefault="00287941">
      <w:pPr>
        <w:numPr>
          <w:ilvl w:val="0"/>
          <w:numId w:val="1"/>
        </w:numPr>
        <w:spacing w:before="0"/>
        <w:jc w:val="both"/>
      </w:pPr>
      <w:r>
        <w:t xml:space="preserve">To provide or with the college on a method of making the asbestos data readily available for any contractor or project management team </w:t>
      </w:r>
    </w:p>
    <w:p w:rsidR="0065259A" w:rsidRDefault="0065259A" w:rsidP="0065259A">
      <w:pPr>
        <w:numPr>
          <w:ilvl w:val="0"/>
          <w:numId w:val="1"/>
        </w:numPr>
        <w:spacing w:before="0"/>
      </w:pPr>
      <w:r>
        <w:t>Throughout the partnership to undertake additional sampling and R</w:t>
      </w:r>
      <w:r w:rsidRPr="0065259A">
        <w:t>efurbishment/Demolition Survey</w:t>
      </w:r>
      <w:r>
        <w:t xml:space="preserve"> as required – to be quoted </w:t>
      </w:r>
      <w:r w:rsidR="00953AB2">
        <w:t xml:space="preserve">and agreed as required. </w:t>
      </w:r>
    </w:p>
    <w:p w:rsidR="00491424" w:rsidRDefault="00491424">
      <w:pPr>
        <w:ind w:left="720"/>
        <w:jc w:val="both"/>
      </w:pPr>
    </w:p>
    <w:p w:rsidR="00491424" w:rsidRDefault="00287941">
      <w:pPr>
        <w:jc w:val="both"/>
      </w:pPr>
      <w:r>
        <w:t>An original management survey was carried out in approximately 2004</w:t>
      </w:r>
      <w:proofErr w:type="gramStart"/>
      <w:r>
        <w:t>,to</w:t>
      </w:r>
      <w:proofErr w:type="gramEnd"/>
      <w:r>
        <w:t xml:space="preserve"> aid your bid appendix </w:t>
      </w:r>
      <w:r w:rsidR="0065259A">
        <w:t xml:space="preserve">E </w:t>
      </w:r>
      <w:r>
        <w:t>shows the existing detail and the last re</w:t>
      </w:r>
      <w:r w:rsidR="0065259A">
        <w:t>-</w:t>
      </w:r>
      <w:r>
        <w:t xml:space="preserve">inspection data - this is only intended as a guide. We believe currently we have 236 </w:t>
      </w:r>
      <w:proofErr w:type="spellStart"/>
      <w:r>
        <w:t>acms</w:t>
      </w:r>
      <w:proofErr w:type="spellEnd"/>
      <w:r>
        <w:t xml:space="preserve"> across out sites - please use this </w:t>
      </w:r>
    </w:p>
    <w:p w:rsidR="00491424" w:rsidRDefault="00287941">
      <w:pPr>
        <w:pStyle w:val="Heading2"/>
      </w:pPr>
      <w:bookmarkStart w:id="20" w:name="_heading=h.mfs06it2k6o" w:colFirst="0" w:colLast="0"/>
      <w:bookmarkEnd w:id="20"/>
      <w:r>
        <w:lastRenderedPageBreak/>
        <w:t>Sites within Scope</w:t>
      </w:r>
    </w:p>
    <w:p w:rsidR="00491424" w:rsidRDefault="00287941">
      <w:pPr>
        <w:jc w:val="both"/>
        <w:rPr>
          <w:b/>
        </w:rPr>
      </w:pPr>
      <w:r>
        <w:rPr>
          <w:b/>
        </w:rPr>
        <w:t>Main Campus</w:t>
      </w:r>
    </w:p>
    <w:p w:rsidR="00491424" w:rsidRDefault="00287941">
      <w:pPr>
        <w:keepLines/>
        <w:spacing w:before="0" w:after="0" w:line="240" w:lineRule="auto"/>
        <w:jc w:val="both"/>
      </w:pPr>
      <w:r>
        <w:t>Kings Road</w:t>
      </w:r>
    </w:p>
    <w:p w:rsidR="00491424" w:rsidRDefault="00287941">
      <w:pPr>
        <w:keepLines/>
        <w:spacing w:before="0" w:after="0" w:line="240" w:lineRule="auto"/>
        <w:jc w:val="both"/>
      </w:pPr>
      <w:r>
        <w:t>Devonport</w:t>
      </w:r>
    </w:p>
    <w:p w:rsidR="00491424" w:rsidRDefault="00287941">
      <w:pPr>
        <w:keepLines/>
        <w:spacing w:before="0" w:after="0" w:line="240" w:lineRule="auto"/>
        <w:jc w:val="both"/>
      </w:pPr>
      <w:r>
        <w:t>Plymouth</w:t>
      </w:r>
    </w:p>
    <w:p w:rsidR="00491424" w:rsidRDefault="00287941">
      <w:pPr>
        <w:keepLines/>
        <w:spacing w:before="0" w:after="0" w:line="240" w:lineRule="auto"/>
        <w:jc w:val="both"/>
      </w:pPr>
      <w:r>
        <w:t>PL1 5QG</w:t>
      </w:r>
    </w:p>
    <w:p w:rsidR="00491424" w:rsidRDefault="00491424">
      <w:pPr>
        <w:keepLines/>
        <w:spacing w:before="0" w:after="0" w:line="240" w:lineRule="auto"/>
        <w:jc w:val="both"/>
      </w:pPr>
    </w:p>
    <w:p w:rsidR="00491424" w:rsidRDefault="00287941">
      <w:pPr>
        <w:keepLines/>
        <w:spacing w:before="0" w:after="0" w:line="240" w:lineRule="auto"/>
        <w:jc w:val="both"/>
        <w:rPr>
          <w:b/>
        </w:rPr>
      </w:pPr>
      <w:r>
        <w:rPr>
          <w:b/>
        </w:rPr>
        <w:t>Pinpoint</w:t>
      </w:r>
    </w:p>
    <w:p w:rsidR="00491424" w:rsidRDefault="00491424">
      <w:pPr>
        <w:keepLines/>
        <w:spacing w:before="0" w:after="0" w:line="240" w:lineRule="auto"/>
        <w:jc w:val="both"/>
      </w:pPr>
    </w:p>
    <w:p w:rsidR="00491424" w:rsidRDefault="00287941">
      <w:pPr>
        <w:keepLines/>
        <w:spacing w:before="0" w:after="0" w:line="240" w:lineRule="auto"/>
        <w:jc w:val="both"/>
      </w:pPr>
      <w:r>
        <w:t>11 Union Street</w:t>
      </w:r>
    </w:p>
    <w:p w:rsidR="00491424" w:rsidRDefault="00287941">
      <w:pPr>
        <w:keepLines/>
        <w:spacing w:before="0" w:after="0" w:line="240" w:lineRule="auto"/>
        <w:jc w:val="both"/>
      </w:pPr>
      <w:r>
        <w:t>Plymouth</w:t>
      </w:r>
    </w:p>
    <w:p w:rsidR="00491424" w:rsidRDefault="00287941">
      <w:pPr>
        <w:keepLines/>
        <w:spacing w:before="0" w:after="0" w:line="240" w:lineRule="auto"/>
        <w:jc w:val="both"/>
      </w:pPr>
      <w:r>
        <w:t>Pl1 2SR</w:t>
      </w:r>
    </w:p>
    <w:p w:rsidR="00491424" w:rsidRDefault="00491424">
      <w:pPr>
        <w:keepLines/>
        <w:spacing w:before="0" w:after="0" w:line="240" w:lineRule="auto"/>
        <w:jc w:val="both"/>
      </w:pPr>
    </w:p>
    <w:p w:rsidR="00491424" w:rsidRDefault="00287941">
      <w:pPr>
        <w:keepLines/>
        <w:spacing w:before="0" w:after="0" w:line="240" w:lineRule="auto"/>
        <w:jc w:val="both"/>
        <w:rPr>
          <w:b/>
        </w:rPr>
      </w:pPr>
      <w:proofErr w:type="spellStart"/>
      <w:r>
        <w:rPr>
          <w:b/>
        </w:rPr>
        <w:t>Picquet</w:t>
      </w:r>
      <w:proofErr w:type="spellEnd"/>
      <w:r>
        <w:rPr>
          <w:b/>
        </w:rPr>
        <w:t xml:space="preserve"> Barracks</w:t>
      </w:r>
    </w:p>
    <w:p w:rsidR="00491424" w:rsidRDefault="00491424">
      <w:pPr>
        <w:keepLines/>
        <w:spacing w:before="0" w:after="0" w:line="240" w:lineRule="auto"/>
        <w:jc w:val="both"/>
      </w:pPr>
    </w:p>
    <w:p w:rsidR="00491424" w:rsidRDefault="00287941">
      <w:pPr>
        <w:keepLines/>
        <w:spacing w:before="0" w:after="0" w:line="240" w:lineRule="auto"/>
        <w:jc w:val="both"/>
      </w:pPr>
      <w:r>
        <w:t>Cumberland Road</w:t>
      </w:r>
    </w:p>
    <w:p w:rsidR="00491424" w:rsidRDefault="00287941">
      <w:pPr>
        <w:keepLines/>
        <w:spacing w:before="0" w:after="0" w:line="240" w:lineRule="auto"/>
        <w:jc w:val="both"/>
      </w:pPr>
      <w:r>
        <w:t>Plymouth</w:t>
      </w:r>
    </w:p>
    <w:p w:rsidR="00491424" w:rsidRDefault="00287941">
      <w:pPr>
        <w:keepLines/>
        <w:spacing w:before="0" w:after="0" w:line="240" w:lineRule="auto"/>
        <w:jc w:val="both"/>
      </w:pPr>
      <w:r>
        <w:t>PL1 4HX</w:t>
      </w:r>
    </w:p>
    <w:p w:rsidR="00491424" w:rsidRDefault="00287941">
      <w:pPr>
        <w:jc w:val="both"/>
      </w:pPr>
      <w:r>
        <w:t xml:space="preserve">The college leases an additional site but this was built within the past 5 years. </w:t>
      </w:r>
    </w:p>
    <w:p w:rsidR="00491424" w:rsidRDefault="00491424">
      <w:pPr>
        <w:jc w:val="both"/>
      </w:pPr>
    </w:p>
    <w:p w:rsidR="00491424" w:rsidRDefault="00287941">
      <w:pPr>
        <w:pStyle w:val="Heading2"/>
      </w:pPr>
      <w:bookmarkStart w:id="21" w:name="_heading=h.1ci93xb" w:colFirst="0" w:colLast="0"/>
      <w:bookmarkEnd w:id="21"/>
      <w:r>
        <w:t>Timescales</w:t>
      </w:r>
    </w:p>
    <w:p w:rsidR="00491424" w:rsidRDefault="00491424">
      <w:pPr>
        <w:jc w:val="both"/>
      </w:pPr>
    </w:p>
    <w:tbl>
      <w:tblPr>
        <w:tblStyle w:val="a"/>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491424">
        <w:trPr>
          <w:trHeight w:val="618"/>
        </w:trPr>
        <w:tc>
          <w:tcPr>
            <w:tcW w:w="4505" w:type="dxa"/>
            <w:tcBorders>
              <w:top w:val="single" w:sz="4" w:space="0" w:color="000000"/>
              <w:left w:val="single" w:sz="4" w:space="0" w:color="000000"/>
              <w:bottom w:val="single" w:sz="4" w:space="0" w:color="000000"/>
              <w:right w:val="single" w:sz="4" w:space="0" w:color="000000"/>
            </w:tcBorders>
            <w:shd w:val="clear" w:color="auto" w:fill="C3DCFE"/>
          </w:tcPr>
          <w:p w:rsidR="00491424" w:rsidRDefault="00287941">
            <w:pPr>
              <w:jc w:val="center"/>
              <w:rPr>
                <w:b/>
              </w:rPr>
            </w:pPr>
            <w:r>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E"/>
          </w:tcPr>
          <w:p w:rsidR="00491424" w:rsidRDefault="00287941">
            <w:pPr>
              <w:jc w:val="center"/>
              <w:rPr>
                <w:b/>
              </w:rPr>
            </w:pPr>
            <w:r>
              <w:rPr>
                <w:b/>
              </w:rPr>
              <w:t>Date</w:t>
            </w:r>
          </w:p>
        </w:tc>
      </w:tr>
      <w:tr w:rsidR="00491424">
        <w:trPr>
          <w:trHeight w:val="618"/>
        </w:trPr>
        <w:tc>
          <w:tcPr>
            <w:tcW w:w="4505" w:type="dxa"/>
            <w:tcBorders>
              <w:top w:val="single" w:sz="4" w:space="0" w:color="000000"/>
              <w:left w:val="single" w:sz="4" w:space="0" w:color="000000"/>
              <w:bottom w:val="single" w:sz="4" w:space="0" w:color="000000"/>
              <w:right w:val="single" w:sz="4" w:space="0" w:color="000000"/>
            </w:tcBorders>
          </w:tcPr>
          <w:p w:rsidR="00491424" w:rsidRDefault="00287941">
            <w:pPr>
              <w:jc w:val="both"/>
            </w:pPr>
            <w:r>
              <w:t>Tender Issued</w:t>
            </w:r>
          </w:p>
        </w:tc>
        <w:tc>
          <w:tcPr>
            <w:tcW w:w="4505" w:type="dxa"/>
            <w:tcBorders>
              <w:top w:val="single" w:sz="4" w:space="0" w:color="000000"/>
              <w:left w:val="single" w:sz="4" w:space="0" w:color="000000"/>
              <w:bottom w:val="single" w:sz="4" w:space="0" w:color="000000"/>
              <w:right w:val="single" w:sz="4" w:space="0" w:color="000000"/>
            </w:tcBorders>
          </w:tcPr>
          <w:p w:rsidR="00491424" w:rsidRDefault="0065259A" w:rsidP="0065259A">
            <w:pPr>
              <w:jc w:val="both"/>
            </w:pPr>
            <w:r>
              <w:t>03</w:t>
            </w:r>
            <w:r w:rsidR="00287941">
              <w:t>/0</w:t>
            </w:r>
            <w:r>
              <w:t>5</w:t>
            </w:r>
            <w:r w:rsidR="00287941">
              <w:t>/2023</w:t>
            </w:r>
          </w:p>
        </w:tc>
      </w:tr>
      <w:tr w:rsidR="00491424">
        <w:trPr>
          <w:trHeight w:val="618"/>
        </w:trPr>
        <w:tc>
          <w:tcPr>
            <w:tcW w:w="4505" w:type="dxa"/>
            <w:tcBorders>
              <w:top w:val="single" w:sz="4" w:space="0" w:color="000000"/>
              <w:left w:val="single" w:sz="4" w:space="0" w:color="000000"/>
              <w:bottom w:val="single" w:sz="4" w:space="0" w:color="000000"/>
              <w:right w:val="single" w:sz="4" w:space="0" w:color="000000"/>
            </w:tcBorders>
          </w:tcPr>
          <w:p w:rsidR="00491424" w:rsidRDefault="00287941">
            <w:pPr>
              <w:jc w:val="both"/>
            </w:pPr>
            <w:r>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rsidR="00491424" w:rsidRDefault="00287941" w:rsidP="0065259A">
            <w:pPr>
              <w:jc w:val="both"/>
            </w:pPr>
            <w:r>
              <w:t>1</w:t>
            </w:r>
            <w:r w:rsidR="0065259A">
              <w:t>9</w:t>
            </w:r>
            <w:r>
              <w:t>/05/2023</w:t>
            </w:r>
          </w:p>
        </w:tc>
      </w:tr>
      <w:tr w:rsidR="00491424">
        <w:trPr>
          <w:trHeight w:val="618"/>
        </w:trPr>
        <w:tc>
          <w:tcPr>
            <w:tcW w:w="4505" w:type="dxa"/>
            <w:tcBorders>
              <w:top w:val="single" w:sz="4" w:space="0" w:color="000000"/>
              <w:left w:val="single" w:sz="4" w:space="0" w:color="000000"/>
              <w:bottom w:val="single" w:sz="4" w:space="0" w:color="000000"/>
              <w:right w:val="single" w:sz="4" w:space="0" w:color="000000"/>
            </w:tcBorders>
          </w:tcPr>
          <w:p w:rsidR="00491424" w:rsidRDefault="00287941">
            <w:pPr>
              <w:jc w:val="both"/>
            </w:pPr>
            <w:r>
              <w:t>Site visits</w:t>
            </w:r>
          </w:p>
        </w:tc>
        <w:tc>
          <w:tcPr>
            <w:tcW w:w="4505" w:type="dxa"/>
            <w:tcBorders>
              <w:top w:val="single" w:sz="4" w:space="0" w:color="000000"/>
              <w:left w:val="single" w:sz="4" w:space="0" w:color="000000"/>
              <w:bottom w:val="single" w:sz="4" w:space="0" w:color="000000"/>
              <w:right w:val="single" w:sz="4" w:space="0" w:color="000000"/>
            </w:tcBorders>
          </w:tcPr>
          <w:p w:rsidR="00491424" w:rsidRDefault="00287941">
            <w:pPr>
              <w:jc w:val="both"/>
            </w:pPr>
            <w:r>
              <w:t>By request</w:t>
            </w:r>
          </w:p>
        </w:tc>
      </w:tr>
      <w:tr w:rsidR="00491424">
        <w:trPr>
          <w:trHeight w:val="618"/>
        </w:trPr>
        <w:tc>
          <w:tcPr>
            <w:tcW w:w="4505" w:type="dxa"/>
            <w:tcBorders>
              <w:top w:val="single" w:sz="4" w:space="0" w:color="000000"/>
              <w:left w:val="single" w:sz="4" w:space="0" w:color="000000"/>
              <w:bottom w:val="single" w:sz="4" w:space="0" w:color="000000"/>
              <w:right w:val="single" w:sz="4" w:space="0" w:color="000000"/>
            </w:tcBorders>
          </w:tcPr>
          <w:p w:rsidR="00491424" w:rsidRDefault="00287941">
            <w:pPr>
              <w:jc w:val="both"/>
            </w:pPr>
            <w:r>
              <w:t>Tender Response Date</w:t>
            </w:r>
          </w:p>
        </w:tc>
        <w:tc>
          <w:tcPr>
            <w:tcW w:w="4505" w:type="dxa"/>
            <w:tcBorders>
              <w:top w:val="single" w:sz="4" w:space="0" w:color="000000"/>
              <w:left w:val="single" w:sz="4" w:space="0" w:color="000000"/>
              <w:bottom w:val="single" w:sz="4" w:space="0" w:color="000000"/>
              <w:right w:val="single" w:sz="4" w:space="0" w:color="000000"/>
            </w:tcBorders>
          </w:tcPr>
          <w:p w:rsidR="00491424" w:rsidRDefault="0065259A">
            <w:pPr>
              <w:jc w:val="both"/>
            </w:pPr>
            <w:r>
              <w:t>24</w:t>
            </w:r>
            <w:r w:rsidR="00287941">
              <w:t>/05/2023</w:t>
            </w:r>
          </w:p>
        </w:tc>
      </w:tr>
      <w:tr w:rsidR="00491424">
        <w:trPr>
          <w:trHeight w:val="618"/>
        </w:trPr>
        <w:tc>
          <w:tcPr>
            <w:tcW w:w="4505" w:type="dxa"/>
            <w:tcBorders>
              <w:top w:val="single" w:sz="4" w:space="0" w:color="000000"/>
              <w:left w:val="single" w:sz="4" w:space="0" w:color="000000"/>
              <w:bottom w:val="single" w:sz="4" w:space="0" w:color="000000"/>
              <w:right w:val="single" w:sz="4" w:space="0" w:color="000000"/>
            </w:tcBorders>
          </w:tcPr>
          <w:p w:rsidR="00491424" w:rsidRDefault="00287941">
            <w:pPr>
              <w:jc w:val="both"/>
            </w:pPr>
            <w:r>
              <w:t>Award Date</w:t>
            </w:r>
          </w:p>
        </w:tc>
        <w:tc>
          <w:tcPr>
            <w:tcW w:w="4505" w:type="dxa"/>
            <w:tcBorders>
              <w:top w:val="single" w:sz="4" w:space="0" w:color="000000"/>
              <w:left w:val="single" w:sz="4" w:space="0" w:color="000000"/>
              <w:bottom w:val="single" w:sz="4" w:space="0" w:color="000000"/>
              <w:right w:val="single" w:sz="4" w:space="0" w:color="000000"/>
            </w:tcBorders>
          </w:tcPr>
          <w:p w:rsidR="00491424" w:rsidRDefault="00287941" w:rsidP="0065259A">
            <w:pPr>
              <w:jc w:val="both"/>
            </w:pPr>
            <w:r>
              <w:t>0</w:t>
            </w:r>
            <w:r w:rsidR="0065259A">
              <w:t>9</w:t>
            </w:r>
            <w:r>
              <w:t>/06/2023</w:t>
            </w:r>
          </w:p>
        </w:tc>
      </w:tr>
      <w:tr w:rsidR="0065259A">
        <w:trPr>
          <w:trHeight w:val="618"/>
        </w:trPr>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65259A" w:rsidRDefault="0065259A">
            <w:pPr>
              <w:jc w:val="both"/>
            </w:pPr>
            <w:r>
              <w:t>Contract start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65259A" w:rsidRDefault="0065259A">
            <w:pPr>
              <w:jc w:val="both"/>
            </w:pPr>
            <w:r>
              <w:t>01/08/2023</w:t>
            </w:r>
          </w:p>
        </w:tc>
      </w:tr>
      <w:tr w:rsidR="00491424">
        <w:trPr>
          <w:trHeight w:val="618"/>
        </w:trPr>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491424" w:rsidRDefault="00287941">
            <w:pPr>
              <w:jc w:val="both"/>
            </w:pPr>
            <w:r>
              <w:t>Management survey</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491424" w:rsidRDefault="00287941">
            <w:pPr>
              <w:jc w:val="both"/>
            </w:pPr>
            <w:r>
              <w:t>August 2023</w:t>
            </w:r>
          </w:p>
        </w:tc>
      </w:tr>
    </w:tbl>
    <w:p w:rsidR="00491424" w:rsidRDefault="00287941">
      <w:pPr>
        <w:pStyle w:val="Heading2"/>
      </w:pPr>
      <w:bookmarkStart w:id="22" w:name="_heading=h.d42ulvo7bu59" w:colFirst="0" w:colLast="0"/>
      <w:bookmarkEnd w:id="22"/>
      <w:r>
        <w:lastRenderedPageBreak/>
        <w:t>Site Visit</w:t>
      </w:r>
    </w:p>
    <w:p w:rsidR="00491424" w:rsidRDefault="00287941">
      <w:r>
        <w:t xml:space="preserve">To arrange a site or to request site plans please email the premises manager Dom Jennings: </w:t>
      </w:r>
      <w:hyperlink r:id="rId10">
        <w:r>
          <w:rPr>
            <w:color w:val="1155CC"/>
            <w:u w:val="single"/>
          </w:rPr>
          <w:t>djennings@cityplym.ac.uk</w:t>
        </w:r>
      </w:hyperlink>
      <w:r>
        <w:t xml:space="preserve"> </w:t>
      </w:r>
    </w:p>
    <w:p w:rsidR="00491424" w:rsidRDefault="00287941">
      <w:pPr>
        <w:pStyle w:val="Heading2"/>
      </w:pPr>
      <w:bookmarkStart w:id="23" w:name="_heading=h.3whwml4" w:colFirst="0" w:colLast="0"/>
      <w:bookmarkEnd w:id="23"/>
      <w:r>
        <w:t>Written Submission</w:t>
      </w:r>
    </w:p>
    <w:p w:rsidR="00491424" w:rsidRDefault="00287941">
      <w:pPr>
        <w:jc w:val="both"/>
      </w:pPr>
      <w:r>
        <w:t xml:space="preserve">We also require a written document which details your company offer with particular interest to the following areas.  This submitted document will be scored as per the table on page 6. </w:t>
      </w:r>
    </w:p>
    <w:p w:rsidR="00491424" w:rsidRDefault="00287941">
      <w:pPr>
        <w:numPr>
          <w:ilvl w:val="0"/>
          <w:numId w:val="3"/>
        </w:numPr>
        <w:spacing w:line="240" w:lineRule="auto"/>
        <w:ind w:left="714" w:hanging="357"/>
        <w:jc w:val="both"/>
      </w:pPr>
      <w:r>
        <w:t>Experience of carrying out similar projects/partnerships for other organisations particular within the FE sector,</w:t>
      </w:r>
    </w:p>
    <w:p w:rsidR="00491424" w:rsidRDefault="00287941">
      <w:pPr>
        <w:numPr>
          <w:ilvl w:val="0"/>
          <w:numId w:val="3"/>
        </w:numPr>
        <w:spacing w:line="240" w:lineRule="auto"/>
        <w:ind w:left="714" w:hanging="357"/>
        <w:jc w:val="both"/>
      </w:pPr>
      <w:r>
        <w:t xml:space="preserve">Proposals on how you will carry out the project including meeting the regulations, processes </w:t>
      </w:r>
      <w:proofErr w:type="spellStart"/>
      <w:r>
        <w:t>etc</w:t>
      </w:r>
      <w:proofErr w:type="spellEnd"/>
    </w:p>
    <w:p w:rsidR="00491424" w:rsidRDefault="00287941">
      <w:pPr>
        <w:numPr>
          <w:ilvl w:val="0"/>
          <w:numId w:val="3"/>
        </w:numPr>
        <w:spacing w:line="240" w:lineRule="auto"/>
        <w:ind w:left="714" w:hanging="357"/>
        <w:jc w:val="both"/>
      </w:pPr>
      <w:r>
        <w:t>Project/Contract management throughout the partnership, how you will keep the Estates team informed, who will be our point of contact</w:t>
      </w:r>
    </w:p>
    <w:p w:rsidR="00491424" w:rsidRDefault="00287941">
      <w:pPr>
        <w:numPr>
          <w:ilvl w:val="0"/>
          <w:numId w:val="3"/>
        </w:numPr>
        <w:spacing w:line="240" w:lineRule="auto"/>
        <w:ind w:left="714" w:hanging="357"/>
        <w:jc w:val="both"/>
      </w:pPr>
      <w:r>
        <w:t xml:space="preserve">Suggestions and costs for a method of making the asbestos data readily available for contractors </w:t>
      </w:r>
      <w:proofErr w:type="spellStart"/>
      <w:r>
        <w:t>ie</w:t>
      </w:r>
      <w:proofErr w:type="spellEnd"/>
      <w:r>
        <w:t xml:space="preserve"> via a portal? </w:t>
      </w:r>
    </w:p>
    <w:p w:rsidR="00491424" w:rsidRDefault="00287941">
      <w:pPr>
        <w:numPr>
          <w:ilvl w:val="0"/>
          <w:numId w:val="3"/>
        </w:numPr>
        <w:spacing w:line="240" w:lineRule="auto"/>
        <w:ind w:left="714" w:hanging="357"/>
        <w:jc w:val="both"/>
      </w:pPr>
      <w:r>
        <w:t>Sustainability, the Environment and Corporate Social Responsibility including Modern Slavery</w:t>
      </w:r>
    </w:p>
    <w:p w:rsidR="00491424" w:rsidRDefault="00491424">
      <w:pPr>
        <w:spacing w:line="240" w:lineRule="auto"/>
        <w:ind w:left="720"/>
        <w:jc w:val="both"/>
      </w:pPr>
    </w:p>
    <w:p w:rsidR="00491424" w:rsidRDefault="00491424">
      <w:pPr>
        <w:rPr>
          <w:highlight w:val="yellow"/>
        </w:rPr>
      </w:pPr>
    </w:p>
    <w:p w:rsidR="00491424" w:rsidRDefault="00491424"/>
    <w:p w:rsidR="00491424" w:rsidRDefault="00287941">
      <w:pPr>
        <w:pStyle w:val="Heading2"/>
      </w:pPr>
      <w:bookmarkStart w:id="24" w:name="_heading=h.qsh70q" w:colFirst="0" w:colLast="0"/>
      <w:bookmarkEnd w:id="24"/>
      <w:r>
        <w:t xml:space="preserve">Required Affiliations </w:t>
      </w:r>
    </w:p>
    <w:p w:rsidR="00491424" w:rsidRDefault="00287941">
      <w:pPr>
        <w:jc w:val="both"/>
      </w:pPr>
      <w:r>
        <w:t xml:space="preserve">Please can you confirm if you have UKAS </w:t>
      </w:r>
      <w:proofErr w:type="gramStart"/>
      <w:r>
        <w:t>affiliation</w:t>
      </w:r>
      <w:proofErr w:type="gramEnd"/>
      <w:r>
        <w:t xml:space="preserve"> </w:t>
      </w:r>
    </w:p>
    <w:p w:rsidR="00491424" w:rsidRDefault="00491424">
      <w:pPr>
        <w:jc w:val="both"/>
      </w:pPr>
    </w:p>
    <w:p w:rsidR="00491424" w:rsidRDefault="00287941">
      <w:pPr>
        <w:pStyle w:val="Heading2"/>
      </w:pPr>
      <w:bookmarkStart w:id="25" w:name="_heading=h.3as4poj" w:colFirst="0" w:colLast="0"/>
      <w:bookmarkEnd w:id="25"/>
      <w:r>
        <w:t>Safeguarding</w:t>
      </w:r>
    </w:p>
    <w:p w:rsidR="00491424" w:rsidRDefault="00491424">
      <w:pPr>
        <w:pBdr>
          <w:top w:val="nil"/>
          <w:left w:val="nil"/>
          <w:bottom w:val="nil"/>
          <w:right w:val="nil"/>
          <w:between w:val="nil"/>
        </w:pBdr>
        <w:spacing w:before="0" w:after="0" w:line="240" w:lineRule="auto"/>
        <w:rPr>
          <w:color w:val="000000"/>
          <w:sz w:val="23"/>
          <w:szCs w:val="23"/>
        </w:rPr>
      </w:pPr>
    </w:p>
    <w:p w:rsidR="00491424" w:rsidRDefault="00287941">
      <w:pPr>
        <w:jc w:val="both"/>
      </w:pPr>
      <w:r>
        <w:t xml:space="preserve">The College requires that all contractors, prior to undertaking work on the College site, will have been subject to a (DBS) English Disclosure Barring and Services check. You will be required to provide evidence of compliance before commencing work. This requirement may be suspended where works are undertaken during the college holiday breaks or outside of the main school week, providing the College is satisfied any risk to students who may be on site for revision or taster sessions is adequately managed. </w:t>
      </w:r>
    </w:p>
    <w:p w:rsidR="00491424" w:rsidRDefault="00287941">
      <w:pPr>
        <w:spacing w:line="240" w:lineRule="auto"/>
        <w:jc w:val="both"/>
      </w:pPr>
      <w:r>
        <w:lastRenderedPageBreak/>
        <w:t xml:space="preserve">All staff on site will be required to comply with health and safety requirements at all times and to wear appropriate identification. </w:t>
      </w:r>
    </w:p>
    <w:p w:rsidR="00491424" w:rsidRDefault="00287941">
      <w:pPr>
        <w:jc w:val="both"/>
      </w:pPr>
      <w:r>
        <w:t>All staff will be required to sign in and sign out when on College premises.</w:t>
      </w:r>
    </w:p>
    <w:p w:rsidR="00491424" w:rsidRDefault="00287941">
      <w:pPr>
        <w:pStyle w:val="Heading1"/>
        <w:tabs>
          <w:tab w:val="center" w:pos="4680"/>
        </w:tabs>
      </w:pPr>
      <w:bookmarkStart w:id="26" w:name="_heading=h.1pxezwc" w:colFirst="0" w:colLast="0"/>
      <w:bookmarkEnd w:id="26"/>
      <w:r>
        <w:t>Pricing</w:t>
      </w:r>
      <w:r>
        <w:tab/>
      </w:r>
    </w:p>
    <w:p w:rsidR="00491424" w:rsidRDefault="00287941">
      <w:pPr>
        <w:jc w:val="both"/>
      </w:pPr>
      <w:bookmarkStart w:id="27" w:name="_heading=h.49x2ik5" w:colFirst="0" w:colLast="0"/>
      <w:bookmarkEnd w:id="27"/>
      <w:r>
        <w:t xml:space="preserve">Bidders should provide their pricing for each of the items in Appendix A. Please can you provide separate pricing for the Management survey, ongoing annual </w:t>
      </w:r>
      <w:proofErr w:type="spellStart"/>
      <w:r>
        <w:t>reinspections</w:t>
      </w:r>
      <w:proofErr w:type="spellEnd"/>
      <w:r>
        <w:t xml:space="preserve">, production and updates to management plan any other additional charges.  </w:t>
      </w:r>
    </w:p>
    <w:p w:rsidR="00491424" w:rsidRDefault="00287941">
      <w:pPr>
        <w:jc w:val="both"/>
      </w:pPr>
      <w:bookmarkStart w:id="28" w:name="_heading=h.6gxxnym8bfl3" w:colFirst="0" w:colLast="0"/>
      <w:bookmarkEnd w:id="28"/>
      <w:r>
        <w:t xml:space="preserve">Pricing for </w:t>
      </w:r>
      <w:proofErr w:type="spellStart"/>
      <w:r>
        <w:t>reinspection</w:t>
      </w:r>
      <w:proofErr w:type="spellEnd"/>
      <w:r>
        <w:t xml:space="preserve"> should be based on the current 236 </w:t>
      </w:r>
      <w:proofErr w:type="spellStart"/>
      <w:r>
        <w:t>Acm’s</w:t>
      </w:r>
      <w:proofErr w:type="spellEnd"/>
      <w:r>
        <w:t xml:space="preserve"> but subject to change dependent on completion of the management survey. </w:t>
      </w:r>
    </w:p>
    <w:p w:rsidR="00491424" w:rsidRDefault="00287941">
      <w:pPr>
        <w:jc w:val="both"/>
      </w:pPr>
      <w:r>
        <w:t>Prices should be firm and valid for at least the initial contract period (12 months) and not subject to increase or escalation of any kind throughout the contract.</w:t>
      </w:r>
    </w:p>
    <w:p w:rsidR="00491424" w:rsidRDefault="00491424">
      <w:pPr>
        <w:jc w:val="both"/>
      </w:pPr>
    </w:p>
    <w:p w:rsidR="00491424" w:rsidRDefault="00287941">
      <w:pPr>
        <w:pStyle w:val="Heading1"/>
        <w:tabs>
          <w:tab w:val="center" w:pos="4680"/>
        </w:tabs>
      </w:pPr>
      <w:bookmarkStart w:id="29" w:name="_heading=h.2p2csry" w:colFirst="0" w:colLast="0"/>
      <w:bookmarkEnd w:id="29"/>
      <w:r>
        <w:t>Terms and Conditions</w:t>
      </w:r>
      <w:r>
        <w:tab/>
      </w:r>
    </w:p>
    <w:p w:rsidR="00491424" w:rsidRDefault="00287941">
      <w: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Purchase of Goods/Services – see Appendix B.</w:t>
      </w:r>
    </w:p>
    <w:p w:rsidR="00491424" w:rsidRDefault="00287941">
      <w:pPr>
        <w:pStyle w:val="Heading1"/>
        <w:tabs>
          <w:tab w:val="center" w:pos="4680"/>
        </w:tabs>
      </w:pPr>
      <w:bookmarkStart w:id="30" w:name="_heading=h.147n2zr" w:colFirst="0" w:colLast="0"/>
      <w:bookmarkEnd w:id="30"/>
      <w:r>
        <w:t>Validity</w:t>
      </w:r>
      <w:r>
        <w:tab/>
      </w:r>
    </w:p>
    <w:p w:rsidR="00491424" w:rsidRDefault="00287941">
      <w:pPr>
        <w:jc w:val="both"/>
      </w:pPr>
      <w:r>
        <w:t>Bidder’s offers should be open and valid for acceptance for a period of no less than ninety [90] days from the date of submission.</w:t>
      </w:r>
    </w:p>
    <w:p w:rsidR="00491424" w:rsidRDefault="00287941">
      <w:pPr>
        <w:pStyle w:val="Heading1"/>
      </w:pPr>
      <w:bookmarkStart w:id="31" w:name="_heading=h.3o7alnk" w:colFirst="0" w:colLast="0"/>
      <w:bookmarkEnd w:id="31"/>
      <w:r>
        <w:t>Selection Criteria</w:t>
      </w:r>
    </w:p>
    <w:p w:rsidR="00491424" w:rsidRDefault="00287941">
      <w:pPr>
        <w:jc w:val="both"/>
      </w:pPr>
      <w:r>
        <w:t>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90 days from the date of submission. The date of contract award will be provided within that email.</w:t>
      </w:r>
    </w:p>
    <w:p w:rsidR="00491424" w:rsidRDefault="00287941">
      <w:pPr>
        <w:jc w:val="both"/>
      </w:pPr>
      <w:r>
        <w:t>The marking criteria follows:</w:t>
      </w:r>
    </w:p>
    <w:p w:rsidR="007E23AF" w:rsidRDefault="007E23AF">
      <w:pPr>
        <w:jc w:val="both"/>
      </w:pPr>
    </w:p>
    <w:p w:rsidR="007E23AF" w:rsidRDefault="007E23AF">
      <w:pPr>
        <w:jc w:val="both"/>
      </w:pPr>
    </w:p>
    <w:tbl>
      <w:tblPr>
        <w:tblStyle w:val="a0"/>
        <w:tblW w:w="80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0"/>
        <w:gridCol w:w="1593"/>
      </w:tblGrid>
      <w:tr w:rsidR="00491424">
        <w:trPr>
          <w:jc w:val="center"/>
        </w:trPr>
        <w:tc>
          <w:tcPr>
            <w:tcW w:w="6470" w:type="dxa"/>
            <w:shd w:val="clear" w:color="auto" w:fill="87BAFF"/>
          </w:tcPr>
          <w:p w:rsidR="00491424" w:rsidRDefault="00287941">
            <w:r>
              <w:lastRenderedPageBreak/>
              <w:t>Category</w:t>
            </w:r>
          </w:p>
        </w:tc>
        <w:tc>
          <w:tcPr>
            <w:tcW w:w="1593" w:type="dxa"/>
            <w:shd w:val="clear" w:color="auto" w:fill="87BAFF"/>
          </w:tcPr>
          <w:p w:rsidR="00491424" w:rsidRDefault="00287941">
            <w:r>
              <w:t>Weight</w:t>
            </w:r>
          </w:p>
        </w:tc>
      </w:tr>
      <w:tr w:rsidR="00491424">
        <w:trPr>
          <w:jc w:val="center"/>
        </w:trPr>
        <w:tc>
          <w:tcPr>
            <w:tcW w:w="6470" w:type="dxa"/>
          </w:tcPr>
          <w:p w:rsidR="00491424" w:rsidRDefault="00287941">
            <w:pPr>
              <w:jc w:val="both"/>
            </w:pPr>
            <w:r>
              <w:t>Price</w:t>
            </w:r>
          </w:p>
        </w:tc>
        <w:tc>
          <w:tcPr>
            <w:tcW w:w="1593" w:type="dxa"/>
          </w:tcPr>
          <w:p w:rsidR="00491424" w:rsidRDefault="00287941">
            <w:pPr>
              <w:jc w:val="center"/>
            </w:pPr>
            <w:r>
              <w:t>60%</w:t>
            </w:r>
          </w:p>
        </w:tc>
      </w:tr>
      <w:tr w:rsidR="00491424">
        <w:trPr>
          <w:jc w:val="center"/>
        </w:trPr>
        <w:tc>
          <w:tcPr>
            <w:tcW w:w="6470" w:type="dxa"/>
          </w:tcPr>
          <w:p w:rsidR="00491424" w:rsidRDefault="00287941">
            <w:pPr>
              <w:jc w:val="both"/>
            </w:pPr>
            <w:r>
              <w:t>Ability to demonstrate previous success particularly in Further education sector</w:t>
            </w:r>
          </w:p>
        </w:tc>
        <w:tc>
          <w:tcPr>
            <w:tcW w:w="1593" w:type="dxa"/>
          </w:tcPr>
          <w:p w:rsidR="00491424" w:rsidRDefault="00287941">
            <w:pPr>
              <w:jc w:val="center"/>
            </w:pPr>
            <w:r>
              <w:t>10%</w:t>
            </w:r>
          </w:p>
        </w:tc>
      </w:tr>
      <w:tr w:rsidR="00491424">
        <w:trPr>
          <w:jc w:val="center"/>
        </w:trPr>
        <w:tc>
          <w:tcPr>
            <w:tcW w:w="6470" w:type="dxa"/>
          </w:tcPr>
          <w:p w:rsidR="00491424" w:rsidRDefault="00287941">
            <w:pPr>
              <w:jc w:val="both"/>
            </w:pPr>
            <w:r>
              <w:t>Proposals on how you will undertake the project</w:t>
            </w:r>
          </w:p>
        </w:tc>
        <w:tc>
          <w:tcPr>
            <w:tcW w:w="1593" w:type="dxa"/>
          </w:tcPr>
          <w:p w:rsidR="00491424" w:rsidRDefault="00287941">
            <w:pPr>
              <w:jc w:val="center"/>
            </w:pPr>
            <w:r>
              <w:t>10%</w:t>
            </w:r>
          </w:p>
        </w:tc>
      </w:tr>
      <w:tr w:rsidR="00491424">
        <w:trPr>
          <w:jc w:val="center"/>
        </w:trPr>
        <w:tc>
          <w:tcPr>
            <w:tcW w:w="6470" w:type="dxa"/>
          </w:tcPr>
          <w:p w:rsidR="00491424" w:rsidRDefault="00287941">
            <w:pPr>
              <w:jc w:val="both"/>
            </w:pPr>
            <w:r>
              <w:t>Project and contract management arrangements</w:t>
            </w:r>
          </w:p>
        </w:tc>
        <w:tc>
          <w:tcPr>
            <w:tcW w:w="1593" w:type="dxa"/>
          </w:tcPr>
          <w:p w:rsidR="00491424" w:rsidRDefault="00287941">
            <w:pPr>
              <w:jc w:val="center"/>
            </w:pPr>
            <w:r>
              <w:t>10%</w:t>
            </w:r>
          </w:p>
        </w:tc>
      </w:tr>
      <w:tr w:rsidR="00491424">
        <w:trPr>
          <w:jc w:val="center"/>
        </w:trPr>
        <w:tc>
          <w:tcPr>
            <w:tcW w:w="6470" w:type="dxa"/>
          </w:tcPr>
          <w:p w:rsidR="00491424" w:rsidRDefault="00287941">
            <w:pPr>
              <w:jc w:val="both"/>
            </w:pPr>
            <w:r>
              <w:t>Suggestions for a portal or similar for allowing tractor access to data</w:t>
            </w:r>
          </w:p>
        </w:tc>
        <w:tc>
          <w:tcPr>
            <w:tcW w:w="1593" w:type="dxa"/>
          </w:tcPr>
          <w:p w:rsidR="00491424" w:rsidRDefault="00287941">
            <w:pPr>
              <w:jc w:val="center"/>
            </w:pPr>
            <w:r>
              <w:t>5%</w:t>
            </w:r>
          </w:p>
        </w:tc>
      </w:tr>
      <w:tr w:rsidR="00491424">
        <w:trPr>
          <w:jc w:val="center"/>
        </w:trPr>
        <w:tc>
          <w:tcPr>
            <w:tcW w:w="6470" w:type="dxa"/>
          </w:tcPr>
          <w:p w:rsidR="00491424" w:rsidRDefault="00287941">
            <w:pPr>
              <w:jc w:val="both"/>
            </w:pPr>
            <w:r>
              <w:t>Sustainability, the Environment and Social Responsibility</w:t>
            </w:r>
          </w:p>
        </w:tc>
        <w:tc>
          <w:tcPr>
            <w:tcW w:w="1593" w:type="dxa"/>
          </w:tcPr>
          <w:p w:rsidR="00491424" w:rsidRDefault="00287941">
            <w:pPr>
              <w:jc w:val="center"/>
            </w:pPr>
            <w:r>
              <w:t>5%</w:t>
            </w:r>
          </w:p>
        </w:tc>
      </w:tr>
    </w:tbl>
    <w:p w:rsidR="00491424" w:rsidRDefault="00491424">
      <w:pPr>
        <w:jc w:val="both"/>
      </w:pPr>
    </w:p>
    <w:p w:rsidR="00491424" w:rsidRDefault="00287941">
      <w:pPr>
        <w:jc w:val="both"/>
      </w:pPr>
      <w:r>
        <w:t>Please see table below for more details on the scoring method.</w:t>
      </w:r>
    </w:p>
    <w:p w:rsidR="00491424" w:rsidRDefault="00287941">
      <w:pPr>
        <w:pStyle w:val="Heading2"/>
      </w:pPr>
      <w:bookmarkStart w:id="32" w:name="_heading=h.23ckvvd" w:colFirst="0" w:colLast="0"/>
      <w:bookmarkEnd w:id="32"/>
      <w:r>
        <w:t>Award Price</w:t>
      </w:r>
    </w:p>
    <w:p w:rsidR="00491424" w:rsidRDefault="00287941">
      <w:r>
        <w:t>Lowest quote price divided by quote price multiplied by 100</w:t>
      </w:r>
    </w:p>
    <w:p w:rsidR="00491424" w:rsidRDefault="00491424">
      <w:pPr>
        <w:rPr>
          <w:smallCaps/>
          <w:sz w:val="22"/>
          <w:szCs w:val="22"/>
        </w:rPr>
      </w:pPr>
    </w:p>
    <w:p w:rsidR="00491424" w:rsidRDefault="00287941">
      <w:pPr>
        <w:pStyle w:val="Heading2"/>
      </w:pPr>
      <w:bookmarkStart w:id="33" w:name="_heading=h.ihv636" w:colFirst="0" w:colLast="0"/>
      <w:bookmarkEnd w:id="33"/>
      <w:r>
        <w:t>Written submission</w:t>
      </w:r>
    </w:p>
    <w:tbl>
      <w:tblPr>
        <w:tblStyle w:val="a1"/>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930"/>
        <w:gridCol w:w="6195"/>
      </w:tblGrid>
      <w:tr w:rsidR="00491424">
        <w:tc>
          <w:tcPr>
            <w:tcW w:w="1890" w:type="dxa"/>
          </w:tcPr>
          <w:p w:rsidR="00491424" w:rsidRDefault="00287941">
            <w:pPr>
              <w:spacing w:after="120"/>
              <w:jc w:val="both"/>
              <w:rPr>
                <w:b/>
              </w:rPr>
            </w:pPr>
            <w:r>
              <w:rPr>
                <w:b/>
              </w:rPr>
              <w:t>Assessment</w:t>
            </w:r>
          </w:p>
        </w:tc>
        <w:tc>
          <w:tcPr>
            <w:tcW w:w="930" w:type="dxa"/>
          </w:tcPr>
          <w:p w:rsidR="00491424" w:rsidRDefault="00287941">
            <w:pPr>
              <w:spacing w:after="120"/>
              <w:jc w:val="both"/>
              <w:rPr>
                <w:b/>
              </w:rPr>
            </w:pPr>
            <w:r>
              <w:rPr>
                <w:b/>
              </w:rPr>
              <w:t>Score</w:t>
            </w:r>
          </w:p>
        </w:tc>
        <w:tc>
          <w:tcPr>
            <w:tcW w:w="6195" w:type="dxa"/>
          </w:tcPr>
          <w:p w:rsidR="00491424" w:rsidRDefault="00287941">
            <w:pPr>
              <w:spacing w:after="120"/>
              <w:jc w:val="both"/>
              <w:rPr>
                <w:b/>
              </w:rPr>
            </w:pPr>
            <w:r>
              <w:rPr>
                <w:b/>
              </w:rPr>
              <w:t>Interpretation</w:t>
            </w:r>
          </w:p>
        </w:tc>
      </w:tr>
      <w:tr w:rsidR="00491424">
        <w:trPr>
          <w:trHeight w:val="1151"/>
        </w:trPr>
        <w:tc>
          <w:tcPr>
            <w:tcW w:w="1890" w:type="dxa"/>
          </w:tcPr>
          <w:p w:rsidR="00491424" w:rsidRDefault="00287941">
            <w:pPr>
              <w:spacing w:after="120"/>
              <w:jc w:val="both"/>
              <w:rPr>
                <w:b/>
              </w:rPr>
            </w:pPr>
            <w:r>
              <w:rPr>
                <w:b/>
              </w:rPr>
              <w:t>Excellent</w:t>
            </w:r>
          </w:p>
        </w:tc>
        <w:tc>
          <w:tcPr>
            <w:tcW w:w="930" w:type="dxa"/>
          </w:tcPr>
          <w:p w:rsidR="00491424" w:rsidRDefault="00287941">
            <w:pPr>
              <w:spacing w:after="120"/>
              <w:jc w:val="both"/>
            </w:pPr>
            <w:r>
              <w:t>4</w:t>
            </w:r>
          </w:p>
        </w:tc>
        <w:tc>
          <w:tcPr>
            <w:tcW w:w="6195" w:type="dxa"/>
          </w:tcPr>
          <w:p w:rsidR="00491424" w:rsidRDefault="00287941">
            <w:pPr>
              <w:jc w:val="both"/>
              <w:rPr>
                <w:i/>
              </w:rPr>
            </w:pPr>
            <w:r>
              <w:rPr>
                <w:i/>
              </w:rPr>
              <w:t xml:space="preserve">Comprehensive response supported by examples </w:t>
            </w:r>
          </w:p>
          <w:p w:rsidR="00491424" w:rsidRDefault="00287941">
            <w:pPr>
              <w:jc w:val="both"/>
              <w:rPr>
                <w:i/>
              </w:rPr>
            </w:pPr>
            <w:r>
              <w:rPr>
                <w:i/>
              </w:rPr>
              <w:t>Description fully supported by details that demonstrate the applicant’s ability to provide the required services.</w:t>
            </w:r>
          </w:p>
        </w:tc>
      </w:tr>
      <w:tr w:rsidR="00491424">
        <w:trPr>
          <w:trHeight w:val="620"/>
        </w:trPr>
        <w:tc>
          <w:tcPr>
            <w:tcW w:w="1890" w:type="dxa"/>
          </w:tcPr>
          <w:p w:rsidR="00491424" w:rsidRDefault="00287941">
            <w:pPr>
              <w:spacing w:after="120"/>
              <w:jc w:val="both"/>
              <w:rPr>
                <w:b/>
              </w:rPr>
            </w:pPr>
            <w:r>
              <w:rPr>
                <w:b/>
              </w:rPr>
              <w:t>Good</w:t>
            </w:r>
          </w:p>
        </w:tc>
        <w:tc>
          <w:tcPr>
            <w:tcW w:w="930" w:type="dxa"/>
          </w:tcPr>
          <w:p w:rsidR="00491424" w:rsidRDefault="00287941">
            <w:pPr>
              <w:spacing w:after="120"/>
              <w:jc w:val="both"/>
            </w:pPr>
            <w:r>
              <w:t>3</w:t>
            </w:r>
          </w:p>
        </w:tc>
        <w:tc>
          <w:tcPr>
            <w:tcW w:w="6195" w:type="dxa"/>
          </w:tcPr>
          <w:p w:rsidR="00491424" w:rsidRDefault="00287941">
            <w:pPr>
              <w:jc w:val="both"/>
              <w:rPr>
                <w:i/>
              </w:rPr>
            </w:pPr>
            <w:r>
              <w:rPr>
                <w:i/>
              </w:rPr>
              <w:t>Broad response supported by relevant examples.</w:t>
            </w:r>
          </w:p>
          <w:p w:rsidR="00491424" w:rsidRDefault="00287941">
            <w:pPr>
              <w:jc w:val="both"/>
              <w:rPr>
                <w:i/>
              </w:rPr>
            </w:pPr>
            <w:r>
              <w:rPr>
                <w:i/>
              </w:rPr>
              <w:t>Description well supported by details that demonstrate the applicant’s ability to provide the required services.</w:t>
            </w:r>
          </w:p>
        </w:tc>
      </w:tr>
      <w:tr w:rsidR="00491424">
        <w:tc>
          <w:tcPr>
            <w:tcW w:w="1890" w:type="dxa"/>
          </w:tcPr>
          <w:p w:rsidR="00491424" w:rsidRDefault="00287941">
            <w:pPr>
              <w:spacing w:after="120"/>
              <w:jc w:val="both"/>
              <w:rPr>
                <w:b/>
              </w:rPr>
            </w:pPr>
            <w:r>
              <w:rPr>
                <w:b/>
              </w:rPr>
              <w:t>Satisfactory</w:t>
            </w:r>
          </w:p>
        </w:tc>
        <w:tc>
          <w:tcPr>
            <w:tcW w:w="930" w:type="dxa"/>
          </w:tcPr>
          <w:p w:rsidR="00491424" w:rsidRDefault="00287941">
            <w:pPr>
              <w:spacing w:after="120"/>
              <w:jc w:val="both"/>
            </w:pPr>
            <w:r>
              <w:t>2</w:t>
            </w:r>
          </w:p>
        </w:tc>
        <w:tc>
          <w:tcPr>
            <w:tcW w:w="6195" w:type="dxa"/>
          </w:tcPr>
          <w:p w:rsidR="00491424" w:rsidRDefault="00287941">
            <w:pPr>
              <w:jc w:val="both"/>
              <w:rPr>
                <w:i/>
              </w:rPr>
            </w:pPr>
            <w:r>
              <w:rPr>
                <w:i/>
              </w:rPr>
              <w:t>Reasonable response supported by some evidence.</w:t>
            </w:r>
          </w:p>
          <w:p w:rsidR="00491424" w:rsidRDefault="00287941">
            <w:pPr>
              <w:jc w:val="both"/>
              <w:rPr>
                <w:i/>
              </w:rPr>
            </w:pPr>
            <w:r>
              <w:rPr>
                <w:i/>
              </w:rPr>
              <w:lastRenderedPageBreak/>
              <w:t>Description adequately supported by details that demonstrate the applicant’s ability to provide the required services.</w:t>
            </w:r>
          </w:p>
        </w:tc>
      </w:tr>
      <w:tr w:rsidR="00491424">
        <w:tc>
          <w:tcPr>
            <w:tcW w:w="1890" w:type="dxa"/>
          </w:tcPr>
          <w:p w:rsidR="00491424" w:rsidRDefault="00287941">
            <w:pPr>
              <w:spacing w:after="120"/>
              <w:jc w:val="both"/>
              <w:rPr>
                <w:b/>
              </w:rPr>
            </w:pPr>
            <w:r>
              <w:rPr>
                <w:b/>
              </w:rPr>
              <w:lastRenderedPageBreak/>
              <w:t>Poor</w:t>
            </w:r>
          </w:p>
        </w:tc>
        <w:tc>
          <w:tcPr>
            <w:tcW w:w="930" w:type="dxa"/>
          </w:tcPr>
          <w:p w:rsidR="00491424" w:rsidRDefault="00287941">
            <w:pPr>
              <w:spacing w:after="120"/>
              <w:jc w:val="both"/>
            </w:pPr>
            <w:r>
              <w:t>1</w:t>
            </w:r>
          </w:p>
        </w:tc>
        <w:tc>
          <w:tcPr>
            <w:tcW w:w="6195" w:type="dxa"/>
          </w:tcPr>
          <w:p w:rsidR="00491424" w:rsidRDefault="00287941">
            <w:pPr>
              <w:jc w:val="both"/>
              <w:rPr>
                <w:i/>
              </w:rPr>
            </w:pPr>
            <w:r>
              <w:rPr>
                <w:i/>
              </w:rPr>
              <w:t>Limited response not well supported by evidence.</w:t>
            </w:r>
          </w:p>
          <w:p w:rsidR="00491424" w:rsidRDefault="00287941">
            <w:pPr>
              <w:jc w:val="both"/>
              <w:rPr>
                <w:i/>
              </w:rPr>
            </w:pPr>
            <w:r>
              <w:rPr>
                <w:i/>
              </w:rPr>
              <w:t>Description inadequately supported by details that demonstrate the applicant’s ability to provide the required services.</w:t>
            </w:r>
          </w:p>
        </w:tc>
      </w:tr>
      <w:tr w:rsidR="00491424">
        <w:trPr>
          <w:trHeight w:val="504"/>
        </w:trPr>
        <w:tc>
          <w:tcPr>
            <w:tcW w:w="1890" w:type="dxa"/>
          </w:tcPr>
          <w:p w:rsidR="00491424" w:rsidRDefault="00287941">
            <w:pPr>
              <w:spacing w:after="120"/>
              <w:jc w:val="both"/>
              <w:rPr>
                <w:b/>
              </w:rPr>
            </w:pPr>
            <w:r>
              <w:rPr>
                <w:b/>
              </w:rPr>
              <w:t>Unacceptable</w:t>
            </w:r>
          </w:p>
        </w:tc>
        <w:tc>
          <w:tcPr>
            <w:tcW w:w="930" w:type="dxa"/>
          </w:tcPr>
          <w:p w:rsidR="00491424" w:rsidRDefault="00287941">
            <w:pPr>
              <w:spacing w:after="120"/>
              <w:jc w:val="both"/>
            </w:pPr>
            <w:r>
              <w:t>0</w:t>
            </w:r>
          </w:p>
        </w:tc>
        <w:tc>
          <w:tcPr>
            <w:tcW w:w="6195" w:type="dxa"/>
          </w:tcPr>
          <w:p w:rsidR="00491424" w:rsidRDefault="00287941">
            <w:pPr>
              <w:jc w:val="both"/>
              <w:rPr>
                <w:i/>
              </w:rPr>
            </w:pPr>
            <w:r>
              <w:rPr>
                <w:i/>
              </w:rPr>
              <w:t>No response or insufficient information provided.</w:t>
            </w:r>
          </w:p>
        </w:tc>
      </w:tr>
    </w:tbl>
    <w:p w:rsidR="00491424" w:rsidRDefault="00491424">
      <w:pPr>
        <w:pBdr>
          <w:top w:val="nil"/>
          <w:left w:val="nil"/>
          <w:bottom w:val="nil"/>
          <w:right w:val="nil"/>
          <w:between w:val="nil"/>
        </w:pBdr>
        <w:spacing w:before="0" w:after="0" w:line="240" w:lineRule="auto"/>
        <w:rPr>
          <w:color w:val="000000"/>
          <w:szCs w:val="24"/>
        </w:rPr>
      </w:pPr>
    </w:p>
    <w:p w:rsidR="00491424" w:rsidRDefault="00287941">
      <w:pPr>
        <w:pStyle w:val="Heading1"/>
        <w:tabs>
          <w:tab w:val="center" w:pos="4680"/>
        </w:tabs>
      </w:pPr>
      <w:bookmarkStart w:id="34" w:name="_heading=h.32hioqz" w:colFirst="0" w:colLast="0"/>
      <w:bookmarkEnd w:id="34"/>
      <w:r>
        <w:t>Assessment of Quotations</w:t>
      </w:r>
      <w:r>
        <w:tab/>
      </w:r>
    </w:p>
    <w:p w:rsidR="00491424" w:rsidRDefault="00287941">
      <w:pPr>
        <w:tabs>
          <w:tab w:val="left" w:pos="0"/>
          <w:tab w:val="left" w:pos="770"/>
        </w:tabs>
        <w:jc w:val="both"/>
      </w:pPr>
      <w: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rsidR="00491424" w:rsidRDefault="00287941">
      <w:pPr>
        <w:tabs>
          <w:tab w:val="left" w:pos="0"/>
          <w:tab w:val="left" w:pos="770"/>
        </w:tabs>
        <w:jc w:val="both"/>
      </w:pPr>
      <w:r>
        <w:t xml:space="preserve">The College reserves the right to seek clarification with bidders upon receipt of quotations. </w:t>
      </w:r>
    </w:p>
    <w:p w:rsidR="00491424" w:rsidRDefault="00491424">
      <w:pPr>
        <w:jc w:val="both"/>
      </w:pPr>
    </w:p>
    <w:p w:rsidR="00491424" w:rsidRDefault="00287941">
      <w:pPr>
        <w:pStyle w:val="Heading1"/>
        <w:tabs>
          <w:tab w:val="center" w:pos="4680"/>
        </w:tabs>
      </w:pPr>
      <w:bookmarkStart w:id="35" w:name="_heading=h.1hmsyys" w:colFirst="0" w:colLast="0"/>
      <w:bookmarkEnd w:id="35"/>
      <w:r>
        <w:t xml:space="preserve">Freedom of Information Act 2000 </w:t>
      </w:r>
      <w:r>
        <w:tab/>
      </w:r>
    </w:p>
    <w:p w:rsidR="00491424" w:rsidRDefault="00287941">
      <w:pPr>
        <w:jc w:val="both"/>
      </w:pPr>
      <w: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rsidR="00491424" w:rsidRDefault="00287941">
      <w:pPr>
        <w:pStyle w:val="Heading1"/>
        <w:tabs>
          <w:tab w:val="center" w:pos="4680"/>
        </w:tabs>
      </w:pPr>
      <w:bookmarkStart w:id="36" w:name="_heading=h.41mghml" w:colFirst="0" w:colLast="0"/>
      <w:bookmarkEnd w:id="36"/>
      <w:r>
        <w:t xml:space="preserve">General Data Protection Regulation (GDPR) 2018 </w:t>
      </w:r>
      <w:r>
        <w:tab/>
      </w:r>
    </w:p>
    <w:p w:rsidR="00491424" w:rsidRDefault="00287941">
      <w:pPr>
        <w:tabs>
          <w:tab w:val="left" w:pos="0"/>
          <w:tab w:val="left" w:pos="770"/>
        </w:tabs>
        <w:jc w:val="both"/>
      </w:pPr>
      <w: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rsidR="00491424" w:rsidRDefault="00287941">
      <w:pPr>
        <w:jc w:val="both"/>
      </w:pPr>
      <w:r>
        <w:t>The College reserves the right to request a copy of your privacy statement if you are the successful bidder.</w:t>
      </w:r>
    </w:p>
    <w:p w:rsidR="00491424" w:rsidRDefault="00491424">
      <w:pPr>
        <w:jc w:val="both"/>
      </w:pPr>
    </w:p>
    <w:p w:rsidR="00491424" w:rsidRDefault="00287941">
      <w:pPr>
        <w:pStyle w:val="Heading1"/>
        <w:tabs>
          <w:tab w:val="center" w:pos="4680"/>
        </w:tabs>
      </w:pPr>
      <w:bookmarkStart w:id="37" w:name="_heading=h.2grqrue" w:colFirst="0" w:colLast="0"/>
      <w:bookmarkEnd w:id="37"/>
      <w:r>
        <w:lastRenderedPageBreak/>
        <w:t>Agreement Conditions Acceptance and Declaration</w:t>
      </w:r>
    </w:p>
    <w:p w:rsidR="00491424" w:rsidRDefault="00287941">
      <w:pPr>
        <w:tabs>
          <w:tab w:val="left" w:pos="0"/>
          <w:tab w:val="left" w:pos="770"/>
        </w:tabs>
        <w:jc w:val="both"/>
      </w:pPr>
      <w:r>
        <w:t>Bidders are required to sign and return the attached Agreement Conditions Acceptance and Declaration. Appendix D</w:t>
      </w:r>
    </w:p>
    <w:p w:rsidR="00491424" w:rsidRDefault="00491424">
      <w:pPr>
        <w:jc w:val="both"/>
      </w:pPr>
    </w:p>
    <w:p w:rsidR="00491424" w:rsidRDefault="00287941">
      <w:pPr>
        <w:pStyle w:val="Heading1"/>
      </w:pPr>
      <w:bookmarkStart w:id="38" w:name="_heading=h.vx1227" w:colFirst="0" w:colLast="0"/>
      <w:bookmarkEnd w:id="38"/>
      <w:r>
        <w:t>Supporting Documentation</w:t>
      </w:r>
    </w:p>
    <w:p w:rsidR="00491424" w:rsidRDefault="00287941">
      <w:r>
        <w:t>Appendix A: Pricing Schedule</w:t>
      </w:r>
    </w:p>
    <w:p w:rsidR="00491424" w:rsidRDefault="00287941">
      <w:r>
        <w:t>Appendix B: City College Plymouth Standard Terms &amp; Conditions</w:t>
      </w:r>
    </w:p>
    <w:p w:rsidR="00491424" w:rsidRDefault="00287941">
      <w:r>
        <w:t xml:space="preserve">Appendix C: Suitability Assessment &amp; Selection Questionnaire </w:t>
      </w:r>
    </w:p>
    <w:p w:rsidR="00491424" w:rsidRDefault="00287941">
      <w:r>
        <w:t>Appendix D: Agreement Conditions Acceptance and Declaration</w:t>
      </w:r>
    </w:p>
    <w:p w:rsidR="0065259A" w:rsidRDefault="0065259A">
      <w:r>
        <w:t>Appendix E: Existing reports</w:t>
      </w:r>
    </w:p>
    <w:p w:rsidR="00491424" w:rsidRDefault="00491424"/>
    <w:p w:rsidR="00491424" w:rsidRDefault="00491424">
      <w:pPr>
        <w:rPr>
          <w:b/>
          <w:smallCaps/>
        </w:rPr>
      </w:pPr>
    </w:p>
    <w:sectPr w:rsidR="00491424">
      <w:headerReference w:type="even" r:id="rId11"/>
      <w:headerReference w:type="default" r:id="rId12"/>
      <w:footerReference w:type="default" r:id="rId13"/>
      <w:pgSz w:w="11900" w:h="16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05A4" w:rsidRDefault="00287941">
      <w:pPr>
        <w:spacing w:before="0" w:after="0" w:line="240" w:lineRule="auto"/>
      </w:pPr>
      <w:r>
        <w:separator/>
      </w:r>
    </w:p>
  </w:endnote>
  <w:endnote w:type="continuationSeparator" w:id="0">
    <w:p w:rsidR="007E05A4" w:rsidRDefault="0028794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Pro-Regular">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424" w:rsidRDefault="00287941">
    <w:pPr>
      <w:pBdr>
        <w:top w:val="nil"/>
        <w:left w:val="nil"/>
        <w:bottom w:val="nil"/>
        <w:right w:val="nil"/>
        <w:between w:val="nil"/>
      </w:pBdr>
      <w:tabs>
        <w:tab w:val="center" w:pos="4320"/>
        <w:tab w:val="right" w:pos="8640"/>
      </w:tabs>
      <w:spacing w:before="0" w:after="0" w:line="240" w:lineRule="auto"/>
      <w:rPr>
        <w:color w:val="A6A6A6"/>
        <w:szCs w:val="24"/>
      </w:rPr>
    </w:pPr>
    <w:r>
      <w:rPr>
        <w:color w:val="A6A6A6"/>
        <w:szCs w:val="24"/>
      </w:rPr>
      <w:t>City College Plymouth</w:t>
    </w:r>
  </w:p>
  <w:p w:rsidR="00491424" w:rsidRDefault="00287941">
    <w:pPr>
      <w:pBdr>
        <w:top w:val="nil"/>
        <w:left w:val="nil"/>
        <w:bottom w:val="nil"/>
        <w:right w:val="nil"/>
        <w:between w:val="nil"/>
      </w:pBdr>
      <w:tabs>
        <w:tab w:val="center" w:pos="4320"/>
        <w:tab w:val="right" w:pos="8640"/>
      </w:tabs>
      <w:spacing w:before="0" w:after="0" w:line="240" w:lineRule="auto"/>
      <w:rPr>
        <w:color w:val="A6A6A6"/>
        <w:szCs w:val="24"/>
      </w:rPr>
    </w:pPr>
    <w:r>
      <w:rPr>
        <w:color w:val="A6A6A6"/>
        <w:szCs w:val="24"/>
      </w:rPr>
      <w:t xml:space="preserve">Issue date </w:t>
    </w:r>
    <w:r w:rsidR="0065259A">
      <w:rPr>
        <w:color w:val="A6A6A6"/>
        <w:szCs w:val="24"/>
      </w:rPr>
      <w:t>03/05</w:t>
    </w:r>
    <w:r>
      <w:rPr>
        <w:color w:val="A6A6A6"/>
        <w:szCs w:val="24"/>
      </w:rPr>
      <w:t>/2023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05A4" w:rsidRDefault="00287941">
      <w:pPr>
        <w:spacing w:before="0" w:after="0" w:line="240" w:lineRule="auto"/>
      </w:pPr>
      <w:r>
        <w:separator/>
      </w:r>
    </w:p>
  </w:footnote>
  <w:footnote w:type="continuationSeparator" w:id="0">
    <w:p w:rsidR="007E05A4" w:rsidRDefault="0028794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424" w:rsidRDefault="00EA20F4">
    <w:pPr>
      <w:pBdr>
        <w:top w:val="nil"/>
        <w:left w:val="nil"/>
        <w:bottom w:val="nil"/>
        <w:right w:val="nil"/>
        <w:between w:val="nil"/>
      </w:pBdr>
      <w:tabs>
        <w:tab w:val="center" w:pos="4320"/>
        <w:tab w:val="right" w:pos="8640"/>
      </w:tabs>
      <w:rPr>
        <w:color w:val="000000"/>
        <w:szCs w:val="24"/>
      </w:rPr>
    </w:pPr>
    <w:r>
      <w:rPr>
        <w:color w:val="00000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95.3pt;height:841.9pt;z-index:-251658752;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424" w:rsidRDefault="00287941">
    <w:pPr>
      <w:pBdr>
        <w:top w:val="nil"/>
        <w:left w:val="nil"/>
        <w:bottom w:val="single" w:sz="4" w:space="1" w:color="D9D9D9"/>
        <w:right w:val="nil"/>
        <w:between w:val="nil"/>
      </w:pBdr>
      <w:tabs>
        <w:tab w:val="center" w:pos="4320"/>
        <w:tab w:val="right" w:pos="8640"/>
      </w:tabs>
      <w:spacing w:before="0" w:after="0" w:line="240" w:lineRule="auto"/>
      <w:jc w:val="both"/>
      <w:rPr>
        <w:b/>
        <w:color w:val="A6A6A6"/>
        <w:szCs w:val="24"/>
      </w:rPr>
    </w:pPr>
    <w:r>
      <w:rPr>
        <w:b/>
        <w:color w:val="A6A6A6"/>
        <w:szCs w:val="24"/>
      </w:rPr>
      <w:t xml:space="preserve">Request for Quotation </w:t>
    </w:r>
    <w:r>
      <w:rPr>
        <w:b/>
        <w:color w:val="A6A6A6"/>
        <w:szCs w:val="24"/>
      </w:rPr>
      <w:tab/>
    </w:r>
    <w:r>
      <w:rPr>
        <w:b/>
        <w:color w:val="A6A6A6"/>
        <w:szCs w:val="24"/>
      </w:rPr>
      <w:tab/>
      <w:t xml:space="preserve">Page | </w:t>
    </w:r>
    <w:r>
      <w:rPr>
        <w:b/>
        <w:color w:val="A6A6A6"/>
        <w:szCs w:val="24"/>
      </w:rPr>
      <w:fldChar w:fldCharType="begin"/>
    </w:r>
    <w:r>
      <w:rPr>
        <w:b/>
        <w:color w:val="A6A6A6"/>
        <w:szCs w:val="24"/>
      </w:rPr>
      <w:instrText>PAGE</w:instrText>
    </w:r>
    <w:r>
      <w:rPr>
        <w:b/>
        <w:color w:val="A6A6A6"/>
        <w:szCs w:val="24"/>
      </w:rPr>
      <w:fldChar w:fldCharType="separate"/>
    </w:r>
    <w:r w:rsidR="00EA20F4">
      <w:rPr>
        <w:b/>
        <w:noProof/>
        <w:color w:val="A6A6A6"/>
        <w:szCs w:val="24"/>
      </w:rPr>
      <w:t>13</w:t>
    </w:r>
    <w:r>
      <w:rPr>
        <w:b/>
        <w:color w:val="A6A6A6"/>
        <w:szCs w:val="24"/>
      </w:rPr>
      <w:fldChar w:fldCharType="end"/>
    </w:r>
    <w:r>
      <w:rPr>
        <w:b/>
        <w:color w:val="A6A6A6"/>
        <w:szCs w:val="24"/>
      </w:rPr>
      <w:t xml:space="preserve"> of </w:t>
    </w:r>
    <w:r>
      <w:rPr>
        <w:b/>
        <w:color w:val="A6A6A6"/>
      </w:rPr>
      <w:t>13</w:t>
    </w:r>
  </w:p>
  <w:p w:rsidR="00491424" w:rsidRDefault="00287941">
    <w:pPr>
      <w:pBdr>
        <w:top w:val="nil"/>
        <w:left w:val="nil"/>
        <w:bottom w:val="single" w:sz="4" w:space="1" w:color="D9D9D9"/>
        <w:right w:val="nil"/>
        <w:between w:val="nil"/>
      </w:pBdr>
      <w:tabs>
        <w:tab w:val="center" w:pos="4320"/>
        <w:tab w:val="right" w:pos="8640"/>
      </w:tabs>
      <w:spacing w:before="0" w:after="0" w:line="240" w:lineRule="auto"/>
      <w:rPr>
        <w:b/>
        <w:color w:val="A6A6A6"/>
        <w:szCs w:val="24"/>
      </w:rPr>
    </w:pPr>
    <w:r>
      <w:rPr>
        <w:color w:val="A6A6A6"/>
        <w:szCs w:val="24"/>
      </w:rPr>
      <w:t>RFQ</w:t>
    </w:r>
    <w:r>
      <w:rPr>
        <w:color w:val="A6A6A6"/>
      </w:rPr>
      <w:t>201 Asbestos Survey and management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55423"/>
    <w:multiLevelType w:val="multilevel"/>
    <w:tmpl w:val="2A346E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A95A91"/>
    <w:multiLevelType w:val="multilevel"/>
    <w:tmpl w:val="4A4E0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397101C"/>
    <w:multiLevelType w:val="multilevel"/>
    <w:tmpl w:val="617059EE"/>
    <w:lvl w:ilvl="0">
      <w:start w:val="1"/>
      <w:numFmt w:val="bullet"/>
      <w:pStyle w:val="ColorfulList-Accent1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424"/>
    <w:rsid w:val="00287941"/>
    <w:rsid w:val="00491424"/>
    <w:rsid w:val="0065259A"/>
    <w:rsid w:val="007E05A4"/>
    <w:rsid w:val="007E23AF"/>
    <w:rsid w:val="00953AB2"/>
    <w:rsid w:val="00A17542"/>
    <w:rsid w:val="00EA20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FBD7B0D"/>
  <w15:docId w15:val="{3AD27CA5-7F90-4631-92E5-E8AD0D0B5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GB"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pPr>
      <w:spacing w:after="1000" w:line="240" w:lineRule="auto"/>
    </w:pPr>
    <w:rPr>
      <w:smallCaps/>
      <w:color w:val="595959"/>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color w:val="000000"/>
    </w:rPr>
  </w:style>
  <w:style w:type="table" w:customStyle="1" w:styleId="a">
    <w:basedOn w:val="TableNormal"/>
    <w:rPr>
      <w:rFonts w:ascii="Calibri" w:eastAsia="Calibri" w:hAnsi="Calibri" w:cs="Calibri"/>
      <w:sz w:val="20"/>
      <w:szCs w:val="20"/>
    </w:rPr>
    <w:tblPr>
      <w:tblStyleRowBandSize w:val="1"/>
      <w:tblStyleColBandSize w:val="1"/>
    </w:tblPr>
  </w:style>
  <w:style w:type="table" w:customStyle="1" w:styleId="a0">
    <w:basedOn w:val="TableNormal"/>
    <w:rPr>
      <w:rFonts w:ascii="Calibri" w:eastAsia="Calibri" w:hAnsi="Calibri" w:cs="Calibri"/>
      <w:sz w:val="20"/>
      <w:szCs w:val="20"/>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jennings@cityplym.ac.uk" TargetMode="Externa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ddgMaZGueXjFzZvP0wdlw6HARDQ==">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13</Pages>
  <Words>2571</Words>
  <Characters>14659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6</cp:revision>
  <dcterms:created xsi:type="dcterms:W3CDTF">2023-05-02T14:03:00Z</dcterms:created>
  <dcterms:modified xsi:type="dcterms:W3CDTF">2023-05-03T12:38:00Z</dcterms:modified>
</cp:coreProperties>
</file>