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65524" w14:textId="2CCD6911" w:rsidR="003A5C9A" w:rsidRPr="008B10BE" w:rsidRDefault="004E3880" w:rsidP="008B10BE">
      <w:pPr>
        <w:pStyle w:val="Title"/>
        <w:rPr>
          <w:rFonts w:ascii="Arial" w:hAnsi="Arial" w:cs="Arial"/>
          <w:b/>
          <w:bCs/>
          <w:sz w:val="36"/>
          <w:szCs w:val="36"/>
        </w:rPr>
      </w:pPr>
      <w:r>
        <w:rPr>
          <w:rFonts w:ascii="Arial" w:hAnsi="Arial" w:cs="Arial"/>
          <w:b/>
          <w:bCs/>
          <w:sz w:val="36"/>
          <w:szCs w:val="36"/>
        </w:rPr>
        <w:t>T</w:t>
      </w:r>
      <w:r w:rsidR="0047393E" w:rsidRPr="008B10BE">
        <w:rPr>
          <w:rFonts w:ascii="Arial" w:hAnsi="Arial" w:cs="Arial"/>
          <w:b/>
          <w:bCs/>
          <w:sz w:val="36"/>
          <w:szCs w:val="36"/>
        </w:rPr>
        <w:t>ender instructions</w:t>
      </w:r>
    </w:p>
    <w:p w14:paraId="638D6667" w14:textId="429E6F62" w:rsidR="0047393E" w:rsidRPr="008B10BE" w:rsidRDefault="0047393E" w:rsidP="008B10BE">
      <w:pPr>
        <w:rPr>
          <w:rFonts w:ascii="Arial" w:hAnsi="Arial" w:cs="Arial"/>
        </w:rPr>
      </w:pPr>
    </w:p>
    <w:p w14:paraId="1771B05B" w14:textId="1ED80A87" w:rsidR="0047393E" w:rsidRPr="008B10BE" w:rsidRDefault="0047393E" w:rsidP="008B10BE">
      <w:pPr>
        <w:pStyle w:val="Heading1"/>
        <w:spacing w:before="0"/>
        <w:rPr>
          <w:rFonts w:ascii="Arial" w:eastAsia="Times New Roman" w:hAnsi="Arial" w:cs="Arial"/>
          <w:b/>
          <w:bCs/>
          <w:color w:val="auto"/>
          <w:sz w:val="18"/>
          <w:szCs w:val="18"/>
          <w:lang w:eastAsia="en-GB"/>
        </w:rPr>
      </w:pPr>
      <w:r w:rsidRPr="008B10BE">
        <w:rPr>
          <w:rFonts w:ascii="Arial" w:eastAsia="Times New Roman" w:hAnsi="Arial" w:cs="Arial"/>
          <w:b/>
          <w:bCs/>
          <w:color w:val="auto"/>
          <w:lang w:eastAsia="en-GB"/>
        </w:rPr>
        <w:t>TENDER TIMETABLE</w:t>
      </w:r>
    </w:p>
    <w:tbl>
      <w:tblPr>
        <w:tblStyle w:val="ListTable3-Accent1"/>
        <w:tblW w:w="8488" w:type="dxa"/>
        <w:tblLook w:val="04A0" w:firstRow="1" w:lastRow="0" w:firstColumn="1" w:lastColumn="0" w:noHBand="0" w:noVBand="1"/>
      </w:tblPr>
      <w:tblGrid>
        <w:gridCol w:w="6232"/>
        <w:gridCol w:w="2256"/>
      </w:tblGrid>
      <w:tr w:rsidR="0047393E" w:rsidRPr="008B10BE" w14:paraId="27AF5B04" w14:textId="77777777" w:rsidTr="004739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000000" w:themeFill="text1"/>
          </w:tcPr>
          <w:p w14:paraId="692B56E2" w14:textId="17EA5514" w:rsidR="0047393E" w:rsidRPr="008B10BE" w:rsidRDefault="0047393E" w:rsidP="008B10BE">
            <w:pPr>
              <w:textAlignment w:val="baseline"/>
              <w:rPr>
                <w:rFonts w:ascii="Arial" w:eastAsia="Times New Roman" w:hAnsi="Arial" w:cs="Arial"/>
                <w:sz w:val="24"/>
                <w:szCs w:val="24"/>
                <w:lang w:eastAsia="en-GB"/>
              </w:rPr>
            </w:pPr>
            <w:r w:rsidRPr="0047393E">
              <w:rPr>
                <w:rFonts w:ascii="Arial" w:eastAsia="Times New Roman" w:hAnsi="Arial" w:cs="Arial"/>
                <w:color w:val="auto"/>
                <w:lang w:eastAsia="en-GB"/>
              </w:rPr>
              <w:t> </w:t>
            </w:r>
            <w:r w:rsidRPr="008B10BE">
              <w:rPr>
                <w:rFonts w:ascii="Arial" w:eastAsia="Times New Roman" w:hAnsi="Arial" w:cs="Arial"/>
                <w:sz w:val="24"/>
                <w:szCs w:val="24"/>
                <w:lang w:eastAsia="en-GB"/>
              </w:rPr>
              <w:t>ACTION</w:t>
            </w:r>
          </w:p>
        </w:tc>
        <w:tc>
          <w:tcPr>
            <w:tcW w:w="2256" w:type="dxa"/>
            <w:shd w:val="clear" w:color="auto" w:fill="000000" w:themeFill="text1"/>
          </w:tcPr>
          <w:p w14:paraId="3EB1023B" w14:textId="096AC3B2" w:rsidR="0047393E" w:rsidRPr="008B10BE" w:rsidRDefault="0047393E" w:rsidP="008B10BE">
            <w:pPr>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8B10BE">
              <w:rPr>
                <w:rFonts w:ascii="Arial" w:eastAsia="Times New Roman" w:hAnsi="Arial" w:cs="Arial"/>
                <w:sz w:val="24"/>
                <w:szCs w:val="24"/>
                <w:lang w:eastAsia="en-GB"/>
              </w:rPr>
              <w:t>TIMETABLE</w:t>
            </w:r>
          </w:p>
        </w:tc>
      </w:tr>
      <w:tr w:rsidR="0047393E" w:rsidRPr="008B10BE" w14:paraId="09595275" w14:textId="77777777" w:rsidTr="00B3332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0926217B" w14:textId="0DC4CFFA" w:rsidR="0047393E" w:rsidRPr="0047393E" w:rsidRDefault="0047393E" w:rsidP="00A55900">
            <w:pPr>
              <w:textAlignment w:val="baseline"/>
              <w:rPr>
                <w:rFonts w:ascii="Arial" w:eastAsia="Times New Roman" w:hAnsi="Arial" w:cs="Arial"/>
                <w:sz w:val="24"/>
                <w:szCs w:val="24"/>
                <w:lang w:eastAsia="en-GB"/>
              </w:rPr>
            </w:pPr>
            <w:r w:rsidRPr="008B10BE">
              <w:rPr>
                <w:rFonts w:ascii="Arial" w:eastAsia="Times New Roman" w:hAnsi="Arial" w:cs="Arial"/>
                <w:sz w:val="24"/>
                <w:szCs w:val="24"/>
                <w:lang w:eastAsia="en-GB"/>
              </w:rPr>
              <w:t>Tender publication</w:t>
            </w:r>
          </w:p>
        </w:tc>
        <w:tc>
          <w:tcPr>
            <w:tcW w:w="2256" w:type="dxa"/>
          </w:tcPr>
          <w:p w14:paraId="16DF2349" w14:textId="4C57C603" w:rsidR="0047393E" w:rsidRPr="0047393E" w:rsidRDefault="00B3332E" w:rsidP="00A55900">
            <w:pPr>
              <w:jc w:val="right"/>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9</w:t>
            </w:r>
            <w:r>
              <w:rPr>
                <w:rFonts w:ascii="Arial" w:eastAsia="Times New Roman" w:hAnsi="Arial"/>
                <w:sz w:val="24"/>
                <w:szCs w:val="24"/>
                <w:lang w:eastAsia="en-GB"/>
              </w:rPr>
              <w:t>/2/2024</w:t>
            </w:r>
          </w:p>
        </w:tc>
      </w:tr>
      <w:tr w:rsidR="0047393E" w:rsidRPr="008B10BE" w14:paraId="09A449D2" w14:textId="77777777" w:rsidTr="00B3332E">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69111A8D" w14:textId="7A013422"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 xml:space="preserve">Closing date for submission </w:t>
            </w:r>
            <w:r w:rsidRPr="008B10BE">
              <w:rPr>
                <w:rFonts w:ascii="Arial" w:eastAsia="Times New Roman" w:hAnsi="Arial" w:cs="Arial"/>
                <w:sz w:val="24"/>
                <w:szCs w:val="24"/>
                <w:lang w:eastAsia="en-GB"/>
              </w:rPr>
              <w:t>of tenders</w:t>
            </w:r>
            <w:r w:rsidRPr="0047393E">
              <w:rPr>
                <w:rFonts w:ascii="Arial" w:eastAsia="Times New Roman" w:hAnsi="Arial" w:cs="Arial"/>
                <w:sz w:val="24"/>
                <w:szCs w:val="24"/>
                <w:lang w:eastAsia="en-GB"/>
              </w:rPr>
              <w:t>  </w:t>
            </w:r>
          </w:p>
        </w:tc>
        <w:tc>
          <w:tcPr>
            <w:tcW w:w="2256" w:type="dxa"/>
          </w:tcPr>
          <w:p w14:paraId="50348377" w14:textId="7576D043" w:rsidR="0047393E" w:rsidRPr="0047393E" w:rsidRDefault="00B3332E" w:rsidP="00A55900">
            <w:pPr>
              <w:jc w:val="right"/>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w:t>
            </w:r>
            <w:r>
              <w:rPr>
                <w:rFonts w:ascii="Arial" w:eastAsia="Times New Roman" w:hAnsi="Arial"/>
                <w:sz w:val="24"/>
                <w:szCs w:val="24"/>
                <w:lang w:eastAsia="en-GB"/>
              </w:rPr>
              <w:t>3/2/2024</w:t>
            </w:r>
          </w:p>
        </w:tc>
      </w:tr>
      <w:tr w:rsidR="0047393E" w:rsidRPr="008B10BE" w14:paraId="5E4FB1B6" w14:textId="77777777" w:rsidTr="00B3332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5AB9898A" w14:textId="1B6C7BD2"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Shortlisting of tenders  </w:t>
            </w:r>
          </w:p>
        </w:tc>
        <w:tc>
          <w:tcPr>
            <w:tcW w:w="2256" w:type="dxa"/>
          </w:tcPr>
          <w:p w14:paraId="1ADE542B" w14:textId="4FBAB225" w:rsidR="0047393E" w:rsidRPr="0047393E" w:rsidRDefault="00B3332E" w:rsidP="00A55900">
            <w:pPr>
              <w:jc w:val="right"/>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26/2/2024</w:t>
            </w:r>
          </w:p>
        </w:tc>
      </w:tr>
      <w:tr w:rsidR="0047393E" w:rsidRPr="008B10BE" w14:paraId="6FD3C7EE" w14:textId="77777777" w:rsidTr="00B3332E">
        <w:trPr>
          <w:trHeight w:val="283"/>
        </w:trPr>
        <w:tc>
          <w:tcPr>
            <w:cnfStyle w:val="001000000000" w:firstRow="0" w:lastRow="0" w:firstColumn="1" w:lastColumn="0" w:oddVBand="0" w:evenVBand="0" w:oddHBand="0" w:evenHBand="0" w:firstRowFirstColumn="0" w:firstRowLastColumn="0" w:lastRowFirstColumn="0" w:lastRowLastColumn="0"/>
            <w:tcW w:w="6232" w:type="dxa"/>
            <w:hideMark/>
          </w:tcPr>
          <w:p w14:paraId="171B170E" w14:textId="7AAC0E1B" w:rsidR="0047393E" w:rsidRPr="0047393E" w:rsidRDefault="0047393E" w:rsidP="00A55900">
            <w:pPr>
              <w:textAlignment w:val="baseline"/>
              <w:rPr>
                <w:rFonts w:ascii="Arial" w:eastAsia="Times New Roman" w:hAnsi="Arial" w:cs="Arial"/>
                <w:sz w:val="24"/>
                <w:szCs w:val="24"/>
                <w:lang w:eastAsia="en-GB"/>
              </w:rPr>
            </w:pPr>
            <w:r w:rsidRPr="0047393E">
              <w:rPr>
                <w:rFonts w:ascii="Arial" w:eastAsia="Times New Roman" w:hAnsi="Arial" w:cs="Arial"/>
                <w:sz w:val="24"/>
                <w:szCs w:val="24"/>
                <w:lang w:eastAsia="en-GB"/>
              </w:rPr>
              <w:t xml:space="preserve">Contract </w:t>
            </w:r>
            <w:r w:rsidRPr="008B10BE">
              <w:rPr>
                <w:rFonts w:ascii="Arial" w:eastAsia="Times New Roman" w:hAnsi="Arial" w:cs="Arial"/>
                <w:sz w:val="24"/>
                <w:szCs w:val="24"/>
                <w:lang w:eastAsia="en-GB"/>
              </w:rPr>
              <w:t>award</w:t>
            </w:r>
            <w:r w:rsidRPr="0047393E">
              <w:rPr>
                <w:rFonts w:ascii="Arial" w:eastAsia="Times New Roman" w:hAnsi="Arial" w:cs="Arial"/>
                <w:sz w:val="24"/>
                <w:szCs w:val="24"/>
                <w:lang w:eastAsia="en-GB"/>
              </w:rPr>
              <w:t> </w:t>
            </w:r>
            <w:r w:rsidR="004E3880">
              <w:rPr>
                <w:rFonts w:ascii="Arial" w:eastAsia="Times New Roman" w:hAnsi="Arial" w:cs="Arial"/>
                <w:sz w:val="24"/>
                <w:szCs w:val="24"/>
                <w:lang w:eastAsia="en-GB"/>
              </w:rPr>
              <w:t>(Council meeting)</w:t>
            </w:r>
          </w:p>
        </w:tc>
        <w:tc>
          <w:tcPr>
            <w:tcW w:w="2256" w:type="dxa"/>
          </w:tcPr>
          <w:p w14:paraId="05502CD0" w14:textId="0054F161" w:rsidR="0047393E" w:rsidRPr="0047393E" w:rsidRDefault="004E3880" w:rsidP="00A55900">
            <w:pPr>
              <w:jc w:val="right"/>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Pr>
                <w:rFonts w:ascii="Arial" w:eastAsia="Times New Roman" w:hAnsi="Arial" w:cs="Arial"/>
                <w:sz w:val="24"/>
                <w:szCs w:val="24"/>
                <w:lang w:eastAsia="en-GB"/>
              </w:rPr>
              <w:t>4</w:t>
            </w:r>
            <w:r w:rsidR="00661E58">
              <w:rPr>
                <w:rFonts w:ascii="Arial" w:eastAsia="Times New Roman" w:hAnsi="Arial" w:cs="Arial"/>
                <w:sz w:val="24"/>
                <w:szCs w:val="24"/>
                <w:lang w:eastAsia="en-GB"/>
              </w:rPr>
              <w:t>/3/2024</w:t>
            </w:r>
          </w:p>
        </w:tc>
      </w:tr>
    </w:tbl>
    <w:p w14:paraId="2AA9E149" w14:textId="77777777" w:rsidR="0047393E" w:rsidRPr="0047393E" w:rsidRDefault="0047393E" w:rsidP="008B10BE">
      <w:pPr>
        <w:textAlignment w:val="baseline"/>
        <w:rPr>
          <w:rFonts w:ascii="Arial" w:eastAsia="Times New Roman" w:hAnsi="Arial" w:cs="Arial"/>
          <w:sz w:val="18"/>
          <w:szCs w:val="18"/>
          <w:lang w:eastAsia="en-GB"/>
        </w:rPr>
      </w:pPr>
      <w:r w:rsidRPr="0047393E">
        <w:rPr>
          <w:rFonts w:ascii="Arial" w:eastAsia="Times New Roman" w:hAnsi="Arial" w:cs="Arial"/>
          <w:lang w:eastAsia="en-GB"/>
        </w:rPr>
        <w:t> </w:t>
      </w:r>
    </w:p>
    <w:p w14:paraId="6810F548" w14:textId="259EFEA7"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 xml:space="preserve">QUESTIONS ABOUT THE </w:t>
      </w:r>
      <w:r w:rsidR="004E3880">
        <w:rPr>
          <w:rFonts w:ascii="Arial" w:eastAsia="Times New Roman" w:hAnsi="Arial" w:cs="Arial"/>
          <w:b/>
          <w:bCs/>
          <w:color w:val="auto"/>
          <w:lang w:eastAsia="en-GB"/>
        </w:rPr>
        <w:t>TENDER</w:t>
      </w:r>
    </w:p>
    <w:p w14:paraId="7061E011" w14:textId="18563C85" w:rsidR="00A60F97" w:rsidRDefault="0047393E" w:rsidP="008B10BE">
      <w:pPr>
        <w:rPr>
          <w:rFonts w:ascii="Arial" w:hAnsi="Arial" w:cs="Arial"/>
          <w:sz w:val="24"/>
          <w:szCs w:val="24"/>
          <w:lang w:eastAsia="en-GB"/>
        </w:rPr>
      </w:pPr>
      <w:r w:rsidRPr="008B10BE">
        <w:rPr>
          <w:rFonts w:ascii="Arial" w:hAnsi="Arial" w:cs="Arial"/>
          <w:sz w:val="24"/>
          <w:szCs w:val="24"/>
          <w:lang w:eastAsia="en-GB"/>
        </w:rPr>
        <w:t xml:space="preserve">Given the likely interest in this tender it will not be possible to accommodate informal discussions about the </w:t>
      </w:r>
      <w:r w:rsidR="004E3880">
        <w:rPr>
          <w:rFonts w:ascii="Arial" w:hAnsi="Arial" w:cs="Arial"/>
          <w:sz w:val="24"/>
          <w:szCs w:val="24"/>
          <w:lang w:eastAsia="en-GB"/>
        </w:rPr>
        <w:t>tender</w:t>
      </w:r>
      <w:r w:rsidRPr="008B10BE">
        <w:rPr>
          <w:rFonts w:ascii="Arial" w:hAnsi="Arial" w:cs="Arial"/>
          <w:sz w:val="24"/>
          <w:szCs w:val="24"/>
          <w:lang w:eastAsia="en-GB"/>
        </w:rPr>
        <w:t xml:space="preserve">. </w:t>
      </w:r>
    </w:p>
    <w:p w14:paraId="5CDC2154" w14:textId="77777777" w:rsidR="00A60F97" w:rsidRDefault="00A60F97" w:rsidP="008B10BE">
      <w:pPr>
        <w:rPr>
          <w:rFonts w:ascii="Arial" w:hAnsi="Arial" w:cs="Arial"/>
          <w:sz w:val="24"/>
          <w:szCs w:val="24"/>
          <w:lang w:eastAsia="en-GB"/>
        </w:rPr>
      </w:pPr>
    </w:p>
    <w:p w14:paraId="15453EE7" w14:textId="11DC1F8F" w:rsidR="001C748B" w:rsidRDefault="0047393E" w:rsidP="008B10BE">
      <w:pPr>
        <w:rPr>
          <w:rFonts w:ascii="Arial" w:hAnsi="Arial" w:cs="Arial"/>
          <w:sz w:val="24"/>
          <w:szCs w:val="24"/>
          <w:lang w:eastAsia="en-GB"/>
        </w:rPr>
      </w:pPr>
      <w:r w:rsidRPr="008B10BE">
        <w:rPr>
          <w:rFonts w:ascii="Arial" w:hAnsi="Arial" w:cs="Arial"/>
          <w:sz w:val="24"/>
          <w:szCs w:val="24"/>
          <w:lang w:eastAsia="en-GB"/>
        </w:rPr>
        <w:t xml:space="preserve">Potential bidders may </w:t>
      </w:r>
      <w:r w:rsidR="008B10BE">
        <w:rPr>
          <w:rFonts w:ascii="Arial" w:hAnsi="Arial" w:cs="Arial"/>
          <w:sz w:val="24"/>
          <w:szCs w:val="24"/>
          <w:lang w:eastAsia="en-GB"/>
        </w:rPr>
        <w:t xml:space="preserve">however </w:t>
      </w:r>
      <w:r w:rsidRPr="008B10BE">
        <w:rPr>
          <w:rFonts w:ascii="Arial" w:hAnsi="Arial" w:cs="Arial"/>
          <w:sz w:val="24"/>
          <w:szCs w:val="24"/>
          <w:lang w:eastAsia="en-GB"/>
        </w:rPr>
        <w:t>submit questions to the Town Clerk by email</w:t>
      </w:r>
      <w:r w:rsidR="008B10BE">
        <w:rPr>
          <w:rFonts w:ascii="Arial" w:hAnsi="Arial" w:cs="Arial"/>
          <w:sz w:val="24"/>
          <w:szCs w:val="24"/>
          <w:lang w:eastAsia="en-GB"/>
        </w:rPr>
        <w:t xml:space="preserve"> to </w:t>
      </w:r>
      <w:hyperlink r:id="rId7" w:history="1">
        <w:r w:rsidR="00FD3BFB" w:rsidRPr="00EC542A">
          <w:rPr>
            <w:rStyle w:val="Hyperlink"/>
            <w:rFonts w:ascii="Arial" w:hAnsi="Arial" w:cs="Arial"/>
            <w:sz w:val="24"/>
            <w:szCs w:val="24"/>
            <w:lang w:eastAsia="en-GB"/>
          </w:rPr>
          <w:t>clerk@stroudtown.gov.uk</w:t>
        </w:r>
      </w:hyperlink>
      <w:r w:rsidRPr="008B10BE">
        <w:rPr>
          <w:rFonts w:ascii="Arial" w:hAnsi="Arial" w:cs="Arial"/>
          <w:sz w:val="24"/>
          <w:szCs w:val="24"/>
          <w:lang w:eastAsia="en-GB"/>
        </w:rPr>
        <w:t xml:space="preserve">. </w:t>
      </w:r>
    </w:p>
    <w:p w14:paraId="18AF0A40" w14:textId="77777777" w:rsidR="001C748B" w:rsidRDefault="001C748B" w:rsidP="008B10BE">
      <w:pPr>
        <w:rPr>
          <w:rFonts w:ascii="Arial" w:hAnsi="Arial" w:cs="Arial"/>
          <w:sz w:val="24"/>
          <w:szCs w:val="24"/>
          <w:lang w:eastAsia="en-GB"/>
        </w:rPr>
      </w:pPr>
    </w:p>
    <w:p w14:paraId="77A7DE99" w14:textId="1C8AECE7" w:rsidR="0047393E" w:rsidRPr="008B10BE" w:rsidRDefault="00A55900" w:rsidP="008B10BE">
      <w:pPr>
        <w:rPr>
          <w:rFonts w:ascii="Arial" w:hAnsi="Arial" w:cs="Arial"/>
          <w:sz w:val="24"/>
          <w:szCs w:val="24"/>
          <w:lang w:eastAsia="en-GB"/>
        </w:rPr>
      </w:pPr>
      <w:r>
        <w:rPr>
          <w:rFonts w:ascii="Arial" w:hAnsi="Arial" w:cs="Arial"/>
          <w:sz w:val="24"/>
          <w:szCs w:val="24"/>
          <w:lang w:eastAsia="en-GB"/>
        </w:rPr>
        <w:t>To ensure all bidders have access to the same information r</w:t>
      </w:r>
      <w:r w:rsidR="0047393E" w:rsidRPr="008B10BE">
        <w:rPr>
          <w:rFonts w:ascii="Arial" w:hAnsi="Arial" w:cs="Arial"/>
          <w:sz w:val="24"/>
          <w:szCs w:val="24"/>
          <w:lang w:eastAsia="en-GB"/>
        </w:rPr>
        <w:t xml:space="preserve">esponses to questions will be shared anonymously on the Contracts Finder website. </w:t>
      </w:r>
    </w:p>
    <w:p w14:paraId="4891E396" w14:textId="1FD4D4A0" w:rsidR="008B10BE" w:rsidRPr="008B10BE" w:rsidRDefault="008B10BE" w:rsidP="008B10BE">
      <w:pPr>
        <w:rPr>
          <w:rFonts w:ascii="Arial" w:hAnsi="Arial" w:cs="Arial"/>
          <w:sz w:val="24"/>
          <w:szCs w:val="24"/>
          <w:lang w:eastAsia="en-GB"/>
        </w:rPr>
      </w:pPr>
    </w:p>
    <w:p w14:paraId="42EDBD84" w14:textId="2D18A2B5" w:rsidR="008B10BE" w:rsidRDefault="008B10BE" w:rsidP="008B10BE">
      <w:pPr>
        <w:rPr>
          <w:rFonts w:ascii="Arial" w:hAnsi="Arial" w:cs="Arial"/>
          <w:sz w:val="24"/>
          <w:szCs w:val="24"/>
          <w:lang w:eastAsia="en-GB"/>
        </w:rPr>
      </w:pPr>
      <w:r w:rsidRPr="008B10BE">
        <w:rPr>
          <w:rFonts w:ascii="Arial" w:hAnsi="Arial" w:cs="Arial"/>
          <w:sz w:val="24"/>
          <w:szCs w:val="24"/>
          <w:lang w:eastAsia="en-GB"/>
        </w:rPr>
        <w:t xml:space="preserve">Potential bidders are advised to explore the links to the supporting documents before submitting questions. </w:t>
      </w:r>
    </w:p>
    <w:p w14:paraId="2526C283" w14:textId="77777777" w:rsidR="008B10BE" w:rsidRPr="008B10BE" w:rsidRDefault="008B10BE" w:rsidP="008B10BE">
      <w:pPr>
        <w:rPr>
          <w:rFonts w:ascii="Arial" w:hAnsi="Arial" w:cs="Arial"/>
          <w:sz w:val="24"/>
          <w:szCs w:val="24"/>
          <w:lang w:eastAsia="en-GB"/>
        </w:rPr>
      </w:pPr>
    </w:p>
    <w:p w14:paraId="1D7519E4" w14:textId="5B550796"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EVALUATION</w:t>
      </w:r>
    </w:p>
    <w:p w14:paraId="06AAD928" w14:textId="2A4D45DD" w:rsidR="0047393E" w:rsidRPr="008B10BE" w:rsidRDefault="0047393E" w:rsidP="008B10BE">
      <w:pPr>
        <w:rPr>
          <w:rFonts w:ascii="Arial" w:hAnsi="Arial" w:cs="Arial"/>
          <w:sz w:val="24"/>
          <w:szCs w:val="24"/>
          <w:lang w:eastAsia="en-GB"/>
        </w:rPr>
      </w:pPr>
      <w:r w:rsidRPr="008B10BE">
        <w:rPr>
          <w:rFonts w:ascii="Arial" w:hAnsi="Arial" w:cs="Arial"/>
          <w:sz w:val="24"/>
          <w:szCs w:val="24"/>
          <w:lang w:eastAsia="en-GB"/>
        </w:rPr>
        <w:t xml:space="preserve">Proposals will be evaluated and scored against a matrix set out in the quotation brief. </w:t>
      </w:r>
    </w:p>
    <w:p w14:paraId="7E0FF8B6" w14:textId="77777777" w:rsidR="0047393E" w:rsidRPr="008B10BE" w:rsidRDefault="0047393E" w:rsidP="008B10BE">
      <w:pPr>
        <w:rPr>
          <w:rFonts w:ascii="Arial" w:hAnsi="Arial" w:cs="Arial"/>
          <w:sz w:val="18"/>
          <w:szCs w:val="18"/>
          <w:shd w:val="clear" w:color="auto" w:fill="FAF9F8"/>
        </w:rPr>
      </w:pPr>
    </w:p>
    <w:p w14:paraId="4080D8F2" w14:textId="3E88C9A9" w:rsidR="0047393E" w:rsidRPr="008B10BE" w:rsidRDefault="0047393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PROCUREMENT PROCESS</w:t>
      </w:r>
    </w:p>
    <w:p w14:paraId="5323E701" w14:textId="192D0FB0" w:rsidR="0047393E" w:rsidRPr="008B10BE" w:rsidRDefault="0047393E" w:rsidP="008B10BE">
      <w:pPr>
        <w:rPr>
          <w:rFonts w:ascii="Arial" w:hAnsi="Arial" w:cs="Arial"/>
          <w:sz w:val="24"/>
          <w:szCs w:val="24"/>
          <w:lang w:eastAsia="en-GB"/>
        </w:rPr>
      </w:pPr>
      <w:r w:rsidRPr="008B10BE">
        <w:rPr>
          <w:rFonts w:ascii="Arial" w:hAnsi="Arial" w:cs="Arial"/>
          <w:sz w:val="24"/>
          <w:szCs w:val="24"/>
          <w:lang w:eastAsia="en-GB"/>
        </w:rPr>
        <w:t>All procurement must comply with S</w:t>
      </w:r>
      <w:r w:rsidR="00870F2B">
        <w:rPr>
          <w:rFonts w:ascii="Arial" w:hAnsi="Arial" w:cs="Arial"/>
          <w:sz w:val="24"/>
          <w:szCs w:val="24"/>
          <w:lang w:eastAsia="en-GB"/>
        </w:rPr>
        <w:t>troud Town Council</w:t>
      </w:r>
      <w:r w:rsidRPr="008B10BE">
        <w:rPr>
          <w:rFonts w:ascii="Arial" w:hAnsi="Arial" w:cs="Arial"/>
          <w:sz w:val="24"/>
          <w:szCs w:val="24"/>
          <w:lang w:eastAsia="en-GB"/>
        </w:rPr>
        <w:t xml:space="preserve">’s Standing Orders, Financial Regulations and Procurement Policy which are all available in the council’s website </w:t>
      </w:r>
      <w:hyperlink r:id="rId8" w:history="1">
        <w:r w:rsidR="00A55900" w:rsidRPr="00997816">
          <w:rPr>
            <w:rStyle w:val="Hyperlink"/>
            <w:rFonts w:ascii="Arial" w:hAnsi="Arial" w:cs="Arial"/>
            <w:sz w:val="24"/>
            <w:szCs w:val="24"/>
            <w:lang w:eastAsia="en-GB"/>
          </w:rPr>
          <w:t>www.stroudtown.gov.uk</w:t>
        </w:r>
      </w:hyperlink>
      <w:r w:rsidRPr="008B10BE">
        <w:rPr>
          <w:rFonts w:ascii="Arial" w:hAnsi="Arial" w:cs="Arial"/>
          <w:sz w:val="24"/>
          <w:szCs w:val="24"/>
          <w:lang w:eastAsia="en-GB"/>
        </w:rPr>
        <w:t xml:space="preserve">. </w:t>
      </w:r>
      <w:r w:rsidRPr="008B10BE">
        <w:rPr>
          <w:rFonts w:ascii="Arial" w:hAnsi="Arial" w:cs="Arial"/>
          <w:sz w:val="24"/>
          <w:szCs w:val="24"/>
          <w:lang w:eastAsia="en-GB"/>
        </w:rPr>
        <w:br/>
      </w:r>
      <w:r w:rsidRPr="008B10BE">
        <w:rPr>
          <w:rFonts w:ascii="Arial" w:hAnsi="Arial" w:cs="Arial"/>
          <w:sz w:val="24"/>
          <w:szCs w:val="24"/>
          <w:lang w:eastAsia="en-GB"/>
        </w:rPr>
        <w:br/>
        <w:t>Please note that tenderers are prohibited from contacting Councillors or Staff to encourage or support their tender outside of the prescribed process and should be aware that the Bribery Act 2010 applies to this tender.</w:t>
      </w:r>
    </w:p>
    <w:p w14:paraId="14CAB6EF" w14:textId="3FD8AC31" w:rsidR="008B10BE" w:rsidRPr="008B10BE" w:rsidRDefault="008B10BE" w:rsidP="008B10BE">
      <w:pPr>
        <w:rPr>
          <w:rFonts w:ascii="Arial" w:hAnsi="Arial" w:cs="Arial"/>
          <w:sz w:val="24"/>
          <w:szCs w:val="24"/>
          <w:lang w:eastAsia="en-GB"/>
        </w:rPr>
      </w:pPr>
    </w:p>
    <w:p w14:paraId="7652A492" w14:textId="58F8E426" w:rsidR="008B10BE" w:rsidRPr="008B10BE" w:rsidRDefault="008B10BE" w:rsidP="008B10BE">
      <w:pPr>
        <w:pStyle w:val="Heading1"/>
        <w:spacing w:before="0"/>
        <w:rPr>
          <w:rFonts w:ascii="Arial" w:eastAsia="Times New Roman" w:hAnsi="Arial" w:cs="Arial"/>
          <w:b/>
          <w:bCs/>
          <w:color w:val="auto"/>
          <w:lang w:eastAsia="en-GB"/>
        </w:rPr>
      </w:pPr>
      <w:r w:rsidRPr="008B10BE">
        <w:rPr>
          <w:rFonts w:ascii="Arial" w:eastAsia="Times New Roman" w:hAnsi="Arial" w:cs="Arial"/>
          <w:b/>
          <w:bCs/>
          <w:color w:val="auto"/>
          <w:lang w:eastAsia="en-GB"/>
        </w:rPr>
        <w:t xml:space="preserve">FEEDBACK </w:t>
      </w:r>
    </w:p>
    <w:p w14:paraId="5F5560D7" w14:textId="206CD614" w:rsidR="008B10BE" w:rsidRPr="008B10BE" w:rsidRDefault="008B10BE" w:rsidP="008B10BE">
      <w:pPr>
        <w:rPr>
          <w:rFonts w:ascii="Arial" w:hAnsi="Arial" w:cs="Arial"/>
          <w:sz w:val="24"/>
          <w:szCs w:val="24"/>
          <w:lang w:eastAsia="en-GB"/>
        </w:rPr>
      </w:pPr>
      <w:r w:rsidRPr="008B10BE">
        <w:rPr>
          <w:rFonts w:ascii="Arial" w:hAnsi="Arial" w:cs="Arial"/>
          <w:sz w:val="24"/>
          <w:szCs w:val="24"/>
          <w:lang w:eastAsia="en-GB"/>
        </w:rPr>
        <w:t xml:space="preserve">Unsuccessful bidders will be </w:t>
      </w:r>
      <w:r w:rsidR="00A55900">
        <w:rPr>
          <w:rFonts w:ascii="Arial" w:hAnsi="Arial" w:cs="Arial"/>
          <w:sz w:val="24"/>
          <w:szCs w:val="24"/>
          <w:lang w:eastAsia="en-GB"/>
        </w:rPr>
        <w:t>provided with</w:t>
      </w:r>
      <w:r w:rsidRPr="008B10BE">
        <w:rPr>
          <w:rFonts w:ascii="Arial" w:hAnsi="Arial" w:cs="Arial"/>
          <w:sz w:val="24"/>
          <w:szCs w:val="24"/>
          <w:lang w:eastAsia="en-GB"/>
        </w:rPr>
        <w:t xml:space="preserve"> feedback on their submission</w:t>
      </w:r>
      <w:r w:rsidR="00A55900">
        <w:rPr>
          <w:rFonts w:ascii="Arial" w:hAnsi="Arial" w:cs="Arial"/>
          <w:sz w:val="24"/>
          <w:szCs w:val="24"/>
          <w:lang w:eastAsia="en-GB"/>
        </w:rPr>
        <w:t xml:space="preserve"> on request after the contract has been awarded. Feedback </w:t>
      </w:r>
      <w:r w:rsidRPr="008B10BE">
        <w:rPr>
          <w:rFonts w:ascii="Arial" w:hAnsi="Arial" w:cs="Arial"/>
          <w:sz w:val="24"/>
          <w:szCs w:val="24"/>
          <w:lang w:eastAsia="en-GB"/>
        </w:rPr>
        <w:t xml:space="preserve">will be limited to </w:t>
      </w:r>
      <w:r w:rsidR="00A55900">
        <w:rPr>
          <w:rFonts w:ascii="Arial" w:hAnsi="Arial" w:cs="Arial"/>
          <w:sz w:val="24"/>
          <w:szCs w:val="24"/>
          <w:lang w:eastAsia="en-GB"/>
        </w:rPr>
        <w:t>bidders’</w:t>
      </w:r>
      <w:r w:rsidRPr="008B10BE">
        <w:rPr>
          <w:rFonts w:ascii="Arial" w:hAnsi="Arial" w:cs="Arial"/>
          <w:sz w:val="24"/>
          <w:szCs w:val="24"/>
          <w:lang w:eastAsia="en-GB"/>
        </w:rPr>
        <w:t xml:space="preserve"> individual scores and their position in the ranking order of other bids. </w:t>
      </w:r>
    </w:p>
    <w:p w14:paraId="798DE230" w14:textId="532B4259" w:rsidR="008B10BE" w:rsidRPr="008B10BE" w:rsidRDefault="008B10BE" w:rsidP="008B10BE">
      <w:pPr>
        <w:rPr>
          <w:rFonts w:ascii="Arial" w:hAnsi="Arial" w:cs="Arial"/>
          <w:sz w:val="24"/>
          <w:szCs w:val="24"/>
          <w:lang w:eastAsia="en-GB"/>
        </w:rPr>
      </w:pPr>
    </w:p>
    <w:p w14:paraId="3D9D345D" w14:textId="592913D2" w:rsidR="008B10BE" w:rsidRPr="008B10BE" w:rsidRDefault="008B10BE" w:rsidP="008B10BE">
      <w:pPr>
        <w:rPr>
          <w:rFonts w:ascii="Arial" w:hAnsi="Arial" w:cs="Arial"/>
          <w:sz w:val="24"/>
          <w:szCs w:val="24"/>
          <w:lang w:eastAsia="en-GB"/>
        </w:rPr>
      </w:pPr>
      <w:r w:rsidRPr="008B10BE">
        <w:rPr>
          <w:rFonts w:ascii="Arial" w:hAnsi="Arial" w:cs="Arial"/>
          <w:sz w:val="24"/>
          <w:szCs w:val="24"/>
          <w:lang w:eastAsia="en-GB"/>
        </w:rPr>
        <w:t>Details of the successful bid</w:t>
      </w:r>
      <w:r w:rsidR="00A55900">
        <w:rPr>
          <w:rFonts w:ascii="Arial" w:hAnsi="Arial" w:cs="Arial"/>
          <w:sz w:val="24"/>
          <w:szCs w:val="24"/>
          <w:lang w:eastAsia="en-GB"/>
        </w:rPr>
        <w:t>, including the contact value,</w:t>
      </w:r>
      <w:r w:rsidRPr="008B10BE">
        <w:rPr>
          <w:rFonts w:ascii="Arial" w:hAnsi="Arial" w:cs="Arial"/>
          <w:sz w:val="24"/>
          <w:szCs w:val="24"/>
          <w:lang w:eastAsia="en-GB"/>
        </w:rPr>
        <w:t xml:space="preserve"> will be shared on Contracts Finder once the contract has been awarded. </w:t>
      </w:r>
    </w:p>
    <w:sectPr w:rsidR="008B10BE" w:rsidRPr="008B10BE"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E"/>
    <w:rsid w:val="001C748B"/>
    <w:rsid w:val="003A5C9A"/>
    <w:rsid w:val="0047393E"/>
    <w:rsid w:val="004D43C0"/>
    <w:rsid w:val="004E3880"/>
    <w:rsid w:val="00661E58"/>
    <w:rsid w:val="00742978"/>
    <w:rsid w:val="00773393"/>
    <w:rsid w:val="007771B3"/>
    <w:rsid w:val="00870F2B"/>
    <w:rsid w:val="008B10BE"/>
    <w:rsid w:val="008D5357"/>
    <w:rsid w:val="00A55900"/>
    <w:rsid w:val="00A60F97"/>
    <w:rsid w:val="00B3332E"/>
    <w:rsid w:val="00C4158C"/>
    <w:rsid w:val="00D510D6"/>
    <w:rsid w:val="00E33881"/>
    <w:rsid w:val="00E91868"/>
    <w:rsid w:val="00F13CDB"/>
    <w:rsid w:val="00FD3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2AD3"/>
  <w15:chartTrackingRefBased/>
  <w15:docId w15:val="{28600F6E-08EA-4B1D-A7F3-EDB80A6C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93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393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7393E"/>
  </w:style>
  <w:style w:type="character" w:customStyle="1" w:styleId="eop">
    <w:name w:val="eop"/>
    <w:basedOn w:val="DefaultParagraphFont"/>
    <w:rsid w:val="0047393E"/>
  </w:style>
  <w:style w:type="character" w:customStyle="1" w:styleId="Heading1Char">
    <w:name w:val="Heading 1 Char"/>
    <w:basedOn w:val="DefaultParagraphFont"/>
    <w:link w:val="Heading1"/>
    <w:uiPriority w:val="9"/>
    <w:rsid w:val="004739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47393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93E"/>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47393E"/>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DefaultParagraphFont"/>
    <w:uiPriority w:val="99"/>
    <w:unhideWhenUsed/>
    <w:rsid w:val="008B10BE"/>
    <w:rPr>
      <w:color w:val="0563C1" w:themeColor="hyperlink"/>
      <w:u w:val="single"/>
    </w:rPr>
  </w:style>
  <w:style w:type="character" w:styleId="UnresolvedMention">
    <w:name w:val="Unresolved Mention"/>
    <w:basedOn w:val="DefaultParagraphFont"/>
    <w:uiPriority w:val="99"/>
    <w:semiHidden/>
    <w:unhideWhenUsed/>
    <w:rsid w:val="008B1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569423">
      <w:bodyDiv w:val="1"/>
      <w:marLeft w:val="0"/>
      <w:marRight w:val="0"/>
      <w:marTop w:val="0"/>
      <w:marBottom w:val="0"/>
      <w:divBdr>
        <w:top w:val="none" w:sz="0" w:space="0" w:color="auto"/>
        <w:left w:val="none" w:sz="0" w:space="0" w:color="auto"/>
        <w:bottom w:val="none" w:sz="0" w:space="0" w:color="auto"/>
        <w:right w:val="none" w:sz="0" w:space="0" w:color="auto"/>
      </w:divBdr>
      <w:divsChild>
        <w:div w:id="1212380035">
          <w:marLeft w:val="0"/>
          <w:marRight w:val="0"/>
          <w:marTop w:val="0"/>
          <w:marBottom w:val="0"/>
          <w:divBdr>
            <w:top w:val="none" w:sz="0" w:space="0" w:color="auto"/>
            <w:left w:val="none" w:sz="0" w:space="0" w:color="auto"/>
            <w:bottom w:val="none" w:sz="0" w:space="0" w:color="auto"/>
            <w:right w:val="none" w:sz="0" w:space="0" w:color="auto"/>
          </w:divBdr>
        </w:div>
        <w:div w:id="294800458">
          <w:marLeft w:val="0"/>
          <w:marRight w:val="0"/>
          <w:marTop w:val="0"/>
          <w:marBottom w:val="0"/>
          <w:divBdr>
            <w:top w:val="none" w:sz="0" w:space="0" w:color="auto"/>
            <w:left w:val="none" w:sz="0" w:space="0" w:color="auto"/>
            <w:bottom w:val="none" w:sz="0" w:space="0" w:color="auto"/>
            <w:right w:val="none" w:sz="0" w:space="0" w:color="auto"/>
          </w:divBdr>
        </w:div>
        <w:div w:id="1631934918">
          <w:marLeft w:val="0"/>
          <w:marRight w:val="0"/>
          <w:marTop w:val="0"/>
          <w:marBottom w:val="0"/>
          <w:divBdr>
            <w:top w:val="none" w:sz="0" w:space="0" w:color="auto"/>
            <w:left w:val="none" w:sz="0" w:space="0" w:color="auto"/>
            <w:bottom w:val="none" w:sz="0" w:space="0" w:color="auto"/>
            <w:right w:val="none" w:sz="0" w:space="0" w:color="auto"/>
          </w:divBdr>
          <w:divsChild>
            <w:div w:id="1501236090">
              <w:marLeft w:val="-75"/>
              <w:marRight w:val="0"/>
              <w:marTop w:val="30"/>
              <w:marBottom w:val="30"/>
              <w:divBdr>
                <w:top w:val="none" w:sz="0" w:space="0" w:color="auto"/>
                <w:left w:val="none" w:sz="0" w:space="0" w:color="auto"/>
                <w:bottom w:val="none" w:sz="0" w:space="0" w:color="auto"/>
                <w:right w:val="none" w:sz="0" w:space="0" w:color="auto"/>
              </w:divBdr>
              <w:divsChild>
                <w:div w:id="1900044665">
                  <w:marLeft w:val="0"/>
                  <w:marRight w:val="0"/>
                  <w:marTop w:val="0"/>
                  <w:marBottom w:val="0"/>
                  <w:divBdr>
                    <w:top w:val="none" w:sz="0" w:space="0" w:color="auto"/>
                    <w:left w:val="none" w:sz="0" w:space="0" w:color="auto"/>
                    <w:bottom w:val="none" w:sz="0" w:space="0" w:color="auto"/>
                    <w:right w:val="none" w:sz="0" w:space="0" w:color="auto"/>
                  </w:divBdr>
                  <w:divsChild>
                    <w:div w:id="1310666663">
                      <w:marLeft w:val="0"/>
                      <w:marRight w:val="0"/>
                      <w:marTop w:val="0"/>
                      <w:marBottom w:val="0"/>
                      <w:divBdr>
                        <w:top w:val="none" w:sz="0" w:space="0" w:color="auto"/>
                        <w:left w:val="none" w:sz="0" w:space="0" w:color="auto"/>
                        <w:bottom w:val="none" w:sz="0" w:space="0" w:color="auto"/>
                        <w:right w:val="none" w:sz="0" w:space="0" w:color="auto"/>
                      </w:divBdr>
                    </w:div>
                    <w:div w:id="1045301014">
                      <w:marLeft w:val="0"/>
                      <w:marRight w:val="0"/>
                      <w:marTop w:val="0"/>
                      <w:marBottom w:val="0"/>
                      <w:divBdr>
                        <w:top w:val="none" w:sz="0" w:space="0" w:color="auto"/>
                        <w:left w:val="none" w:sz="0" w:space="0" w:color="auto"/>
                        <w:bottom w:val="none" w:sz="0" w:space="0" w:color="auto"/>
                        <w:right w:val="none" w:sz="0" w:space="0" w:color="auto"/>
                      </w:divBdr>
                    </w:div>
                  </w:divsChild>
                </w:div>
                <w:div w:id="390470328">
                  <w:marLeft w:val="0"/>
                  <w:marRight w:val="0"/>
                  <w:marTop w:val="0"/>
                  <w:marBottom w:val="0"/>
                  <w:divBdr>
                    <w:top w:val="none" w:sz="0" w:space="0" w:color="auto"/>
                    <w:left w:val="none" w:sz="0" w:space="0" w:color="auto"/>
                    <w:bottom w:val="none" w:sz="0" w:space="0" w:color="auto"/>
                    <w:right w:val="none" w:sz="0" w:space="0" w:color="auto"/>
                  </w:divBdr>
                  <w:divsChild>
                    <w:div w:id="271059599">
                      <w:marLeft w:val="0"/>
                      <w:marRight w:val="0"/>
                      <w:marTop w:val="0"/>
                      <w:marBottom w:val="0"/>
                      <w:divBdr>
                        <w:top w:val="none" w:sz="0" w:space="0" w:color="auto"/>
                        <w:left w:val="none" w:sz="0" w:space="0" w:color="auto"/>
                        <w:bottom w:val="none" w:sz="0" w:space="0" w:color="auto"/>
                        <w:right w:val="none" w:sz="0" w:space="0" w:color="auto"/>
                      </w:divBdr>
                    </w:div>
                  </w:divsChild>
                </w:div>
                <w:div w:id="678308914">
                  <w:marLeft w:val="0"/>
                  <w:marRight w:val="0"/>
                  <w:marTop w:val="0"/>
                  <w:marBottom w:val="0"/>
                  <w:divBdr>
                    <w:top w:val="none" w:sz="0" w:space="0" w:color="auto"/>
                    <w:left w:val="none" w:sz="0" w:space="0" w:color="auto"/>
                    <w:bottom w:val="none" w:sz="0" w:space="0" w:color="auto"/>
                    <w:right w:val="none" w:sz="0" w:space="0" w:color="auto"/>
                  </w:divBdr>
                  <w:divsChild>
                    <w:div w:id="293026455">
                      <w:marLeft w:val="0"/>
                      <w:marRight w:val="0"/>
                      <w:marTop w:val="0"/>
                      <w:marBottom w:val="0"/>
                      <w:divBdr>
                        <w:top w:val="none" w:sz="0" w:space="0" w:color="auto"/>
                        <w:left w:val="none" w:sz="0" w:space="0" w:color="auto"/>
                        <w:bottom w:val="none" w:sz="0" w:space="0" w:color="auto"/>
                        <w:right w:val="none" w:sz="0" w:space="0" w:color="auto"/>
                      </w:divBdr>
                    </w:div>
                    <w:div w:id="1545681521">
                      <w:marLeft w:val="0"/>
                      <w:marRight w:val="0"/>
                      <w:marTop w:val="0"/>
                      <w:marBottom w:val="0"/>
                      <w:divBdr>
                        <w:top w:val="none" w:sz="0" w:space="0" w:color="auto"/>
                        <w:left w:val="none" w:sz="0" w:space="0" w:color="auto"/>
                        <w:bottom w:val="none" w:sz="0" w:space="0" w:color="auto"/>
                        <w:right w:val="none" w:sz="0" w:space="0" w:color="auto"/>
                      </w:divBdr>
                    </w:div>
                  </w:divsChild>
                </w:div>
                <w:div w:id="459686208">
                  <w:marLeft w:val="0"/>
                  <w:marRight w:val="0"/>
                  <w:marTop w:val="0"/>
                  <w:marBottom w:val="0"/>
                  <w:divBdr>
                    <w:top w:val="none" w:sz="0" w:space="0" w:color="auto"/>
                    <w:left w:val="none" w:sz="0" w:space="0" w:color="auto"/>
                    <w:bottom w:val="none" w:sz="0" w:space="0" w:color="auto"/>
                    <w:right w:val="none" w:sz="0" w:space="0" w:color="auto"/>
                  </w:divBdr>
                  <w:divsChild>
                    <w:div w:id="52509134">
                      <w:marLeft w:val="0"/>
                      <w:marRight w:val="0"/>
                      <w:marTop w:val="0"/>
                      <w:marBottom w:val="0"/>
                      <w:divBdr>
                        <w:top w:val="none" w:sz="0" w:space="0" w:color="auto"/>
                        <w:left w:val="none" w:sz="0" w:space="0" w:color="auto"/>
                        <w:bottom w:val="none" w:sz="0" w:space="0" w:color="auto"/>
                        <w:right w:val="none" w:sz="0" w:space="0" w:color="auto"/>
                      </w:divBdr>
                    </w:div>
                  </w:divsChild>
                </w:div>
                <w:div w:id="711535478">
                  <w:marLeft w:val="0"/>
                  <w:marRight w:val="0"/>
                  <w:marTop w:val="0"/>
                  <w:marBottom w:val="0"/>
                  <w:divBdr>
                    <w:top w:val="none" w:sz="0" w:space="0" w:color="auto"/>
                    <w:left w:val="none" w:sz="0" w:space="0" w:color="auto"/>
                    <w:bottom w:val="none" w:sz="0" w:space="0" w:color="auto"/>
                    <w:right w:val="none" w:sz="0" w:space="0" w:color="auto"/>
                  </w:divBdr>
                  <w:divsChild>
                    <w:div w:id="1527980002">
                      <w:marLeft w:val="0"/>
                      <w:marRight w:val="0"/>
                      <w:marTop w:val="0"/>
                      <w:marBottom w:val="0"/>
                      <w:divBdr>
                        <w:top w:val="none" w:sz="0" w:space="0" w:color="auto"/>
                        <w:left w:val="none" w:sz="0" w:space="0" w:color="auto"/>
                        <w:bottom w:val="none" w:sz="0" w:space="0" w:color="auto"/>
                        <w:right w:val="none" w:sz="0" w:space="0" w:color="auto"/>
                      </w:divBdr>
                    </w:div>
                    <w:div w:id="549995012">
                      <w:marLeft w:val="0"/>
                      <w:marRight w:val="0"/>
                      <w:marTop w:val="0"/>
                      <w:marBottom w:val="0"/>
                      <w:divBdr>
                        <w:top w:val="none" w:sz="0" w:space="0" w:color="auto"/>
                        <w:left w:val="none" w:sz="0" w:space="0" w:color="auto"/>
                        <w:bottom w:val="none" w:sz="0" w:space="0" w:color="auto"/>
                        <w:right w:val="none" w:sz="0" w:space="0" w:color="auto"/>
                      </w:divBdr>
                    </w:div>
                  </w:divsChild>
                </w:div>
                <w:div w:id="631325548">
                  <w:marLeft w:val="0"/>
                  <w:marRight w:val="0"/>
                  <w:marTop w:val="0"/>
                  <w:marBottom w:val="0"/>
                  <w:divBdr>
                    <w:top w:val="none" w:sz="0" w:space="0" w:color="auto"/>
                    <w:left w:val="none" w:sz="0" w:space="0" w:color="auto"/>
                    <w:bottom w:val="none" w:sz="0" w:space="0" w:color="auto"/>
                    <w:right w:val="none" w:sz="0" w:space="0" w:color="auto"/>
                  </w:divBdr>
                  <w:divsChild>
                    <w:div w:id="1926955820">
                      <w:marLeft w:val="0"/>
                      <w:marRight w:val="0"/>
                      <w:marTop w:val="0"/>
                      <w:marBottom w:val="0"/>
                      <w:divBdr>
                        <w:top w:val="none" w:sz="0" w:space="0" w:color="auto"/>
                        <w:left w:val="none" w:sz="0" w:space="0" w:color="auto"/>
                        <w:bottom w:val="none" w:sz="0" w:space="0" w:color="auto"/>
                        <w:right w:val="none" w:sz="0" w:space="0" w:color="auto"/>
                      </w:divBdr>
                    </w:div>
                  </w:divsChild>
                </w:div>
                <w:div w:id="1297763533">
                  <w:marLeft w:val="0"/>
                  <w:marRight w:val="0"/>
                  <w:marTop w:val="0"/>
                  <w:marBottom w:val="0"/>
                  <w:divBdr>
                    <w:top w:val="none" w:sz="0" w:space="0" w:color="auto"/>
                    <w:left w:val="none" w:sz="0" w:space="0" w:color="auto"/>
                    <w:bottom w:val="none" w:sz="0" w:space="0" w:color="auto"/>
                    <w:right w:val="none" w:sz="0" w:space="0" w:color="auto"/>
                  </w:divBdr>
                  <w:divsChild>
                    <w:div w:id="468132457">
                      <w:marLeft w:val="0"/>
                      <w:marRight w:val="0"/>
                      <w:marTop w:val="0"/>
                      <w:marBottom w:val="0"/>
                      <w:divBdr>
                        <w:top w:val="none" w:sz="0" w:space="0" w:color="auto"/>
                        <w:left w:val="none" w:sz="0" w:space="0" w:color="auto"/>
                        <w:bottom w:val="none" w:sz="0" w:space="0" w:color="auto"/>
                        <w:right w:val="none" w:sz="0" w:space="0" w:color="auto"/>
                      </w:divBdr>
                    </w:div>
                    <w:div w:id="966810689">
                      <w:marLeft w:val="0"/>
                      <w:marRight w:val="0"/>
                      <w:marTop w:val="0"/>
                      <w:marBottom w:val="0"/>
                      <w:divBdr>
                        <w:top w:val="none" w:sz="0" w:space="0" w:color="auto"/>
                        <w:left w:val="none" w:sz="0" w:space="0" w:color="auto"/>
                        <w:bottom w:val="none" w:sz="0" w:space="0" w:color="auto"/>
                        <w:right w:val="none" w:sz="0" w:space="0" w:color="auto"/>
                      </w:divBdr>
                    </w:div>
                  </w:divsChild>
                </w:div>
                <w:div w:id="1739397653">
                  <w:marLeft w:val="0"/>
                  <w:marRight w:val="0"/>
                  <w:marTop w:val="0"/>
                  <w:marBottom w:val="0"/>
                  <w:divBdr>
                    <w:top w:val="none" w:sz="0" w:space="0" w:color="auto"/>
                    <w:left w:val="none" w:sz="0" w:space="0" w:color="auto"/>
                    <w:bottom w:val="none" w:sz="0" w:space="0" w:color="auto"/>
                    <w:right w:val="none" w:sz="0" w:space="0" w:color="auto"/>
                  </w:divBdr>
                  <w:divsChild>
                    <w:div w:id="1981887110">
                      <w:marLeft w:val="0"/>
                      <w:marRight w:val="0"/>
                      <w:marTop w:val="0"/>
                      <w:marBottom w:val="0"/>
                      <w:divBdr>
                        <w:top w:val="none" w:sz="0" w:space="0" w:color="auto"/>
                        <w:left w:val="none" w:sz="0" w:space="0" w:color="auto"/>
                        <w:bottom w:val="none" w:sz="0" w:space="0" w:color="auto"/>
                        <w:right w:val="none" w:sz="0" w:space="0" w:color="auto"/>
                      </w:divBdr>
                    </w:div>
                  </w:divsChild>
                </w:div>
                <w:div w:id="553781805">
                  <w:marLeft w:val="0"/>
                  <w:marRight w:val="0"/>
                  <w:marTop w:val="0"/>
                  <w:marBottom w:val="0"/>
                  <w:divBdr>
                    <w:top w:val="none" w:sz="0" w:space="0" w:color="auto"/>
                    <w:left w:val="none" w:sz="0" w:space="0" w:color="auto"/>
                    <w:bottom w:val="none" w:sz="0" w:space="0" w:color="auto"/>
                    <w:right w:val="none" w:sz="0" w:space="0" w:color="auto"/>
                  </w:divBdr>
                  <w:divsChild>
                    <w:div w:id="397703358">
                      <w:marLeft w:val="0"/>
                      <w:marRight w:val="0"/>
                      <w:marTop w:val="0"/>
                      <w:marBottom w:val="0"/>
                      <w:divBdr>
                        <w:top w:val="none" w:sz="0" w:space="0" w:color="auto"/>
                        <w:left w:val="none" w:sz="0" w:space="0" w:color="auto"/>
                        <w:bottom w:val="none" w:sz="0" w:space="0" w:color="auto"/>
                        <w:right w:val="none" w:sz="0" w:space="0" w:color="auto"/>
                      </w:divBdr>
                    </w:div>
                    <w:div w:id="1330210607">
                      <w:marLeft w:val="0"/>
                      <w:marRight w:val="0"/>
                      <w:marTop w:val="0"/>
                      <w:marBottom w:val="0"/>
                      <w:divBdr>
                        <w:top w:val="none" w:sz="0" w:space="0" w:color="auto"/>
                        <w:left w:val="none" w:sz="0" w:space="0" w:color="auto"/>
                        <w:bottom w:val="none" w:sz="0" w:space="0" w:color="auto"/>
                        <w:right w:val="none" w:sz="0" w:space="0" w:color="auto"/>
                      </w:divBdr>
                    </w:div>
                  </w:divsChild>
                </w:div>
                <w:div w:id="354384893">
                  <w:marLeft w:val="0"/>
                  <w:marRight w:val="0"/>
                  <w:marTop w:val="0"/>
                  <w:marBottom w:val="0"/>
                  <w:divBdr>
                    <w:top w:val="none" w:sz="0" w:space="0" w:color="auto"/>
                    <w:left w:val="none" w:sz="0" w:space="0" w:color="auto"/>
                    <w:bottom w:val="none" w:sz="0" w:space="0" w:color="auto"/>
                    <w:right w:val="none" w:sz="0" w:space="0" w:color="auto"/>
                  </w:divBdr>
                  <w:divsChild>
                    <w:div w:id="2011248558">
                      <w:marLeft w:val="0"/>
                      <w:marRight w:val="0"/>
                      <w:marTop w:val="0"/>
                      <w:marBottom w:val="0"/>
                      <w:divBdr>
                        <w:top w:val="none" w:sz="0" w:space="0" w:color="auto"/>
                        <w:left w:val="none" w:sz="0" w:space="0" w:color="auto"/>
                        <w:bottom w:val="none" w:sz="0" w:space="0" w:color="auto"/>
                        <w:right w:val="none" w:sz="0" w:space="0" w:color="auto"/>
                      </w:divBdr>
                    </w:div>
                  </w:divsChild>
                </w:div>
                <w:div w:id="805780727">
                  <w:marLeft w:val="0"/>
                  <w:marRight w:val="0"/>
                  <w:marTop w:val="0"/>
                  <w:marBottom w:val="0"/>
                  <w:divBdr>
                    <w:top w:val="none" w:sz="0" w:space="0" w:color="auto"/>
                    <w:left w:val="none" w:sz="0" w:space="0" w:color="auto"/>
                    <w:bottom w:val="none" w:sz="0" w:space="0" w:color="auto"/>
                    <w:right w:val="none" w:sz="0" w:space="0" w:color="auto"/>
                  </w:divBdr>
                  <w:divsChild>
                    <w:div w:id="1447385898">
                      <w:marLeft w:val="0"/>
                      <w:marRight w:val="0"/>
                      <w:marTop w:val="0"/>
                      <w:marBottom w:val="0"/>
                      <w:divBdr>
                        <w:top w:val="none" w:sz="0" w:space="0" w:color="auto"/>
                        <w:left w:val="none" w:sz="0" w:space="0" w:color="auto"/>
                        <w:bottom w:val="none" w:sz="0" w:space="0" w:color="auto"/>
                        <w:right w:val="none" w:sz="0" w:space="0" w:color="auto"/>
                      </w:divBdr>
                    </w:div>
                    <w:div w:id="2135127626">
                      <w:marLeft w:val="0"/>
                      <w:marRight w:val="0"/>
                      <w:marTop w:val="0"/>
                      <w:marBottom w:val="0"/>
                      <w:divBdr>
                        <w:top w:val="none" w:sz="0" w:space="0" w:color="auto"/>
                        <w:left w:val="none" w:sz="0" w:space="0" w:color="auto"/>
                        <w:bottom w:val="none" w:sz="0" w:space="0" w:color="auto"/>
                        <w:right w:val="none" w:sz="0" w:space="0" w:color="auto"/>
                      </w:divBdr>
                    </w:div>
                  </w:divsChild>
                </w:div>
                <w:div w:id="263420088">
                  <w:marLeft w:val="0"/>
                  <w:marRight w:val="0"/>
                  <w:marTop w:val="0"/>
                  <w:marBottom w:val="0"/>
                  <w:divBdr>
                    <w:top w:val="none" w:sz="0" w:space="0" w:color="auto"/>
                    <w:left w:val="none" w:sz="0" w:space="0" w:color="auto"/>
                    <w:bottom w:val="none" w:sz="0" w:space="0" w:color="auto"/>
                    <w:right w:val="none" w:sz="0" w:space="0" w:color="auto"/>
                  </w:divBdr>
                  <w:divsChild>
                    <w:div w:id="1729841344">
                      <w:marLeft w:val="0"/>
                      <w:marRight w:val="0"/>
                      <w:marTop w:val="0"/>
                      <w:marBottom w:val="0"/>
                      <w:divBdr>
                        <w:top w:val="none" w:sz="0" w:space="0" w:color="auto"/>
                        <w:left w:val="none" w:sz="0" w:space="0" w:color="auto"/>
                        <w:bottom w:val="none" w:sz="0" w:space="0" w:color="auto"/>
                        <w:right w:val="none" w:sz="0" w:space="0" w:color="auto"/>
                      </w:divBdr>
                    </w:div>
                  </w:divsChild>
                </w:div>
                <w:div w:id="699477180">
                  <w:marLeft w:val="0"/>
                  <w:marRight w:val="0"/>
                  <w:marTop w:val="0"/>
                  <w:marBottom w:val="0"/>
                  <w:divBdr>
                    <w:top w:val="none" w:sz="0" w:space="0" w:color="auto"/>
                    <w:left w:val="none" w:sz="0" w:space="0" w:color="auto"/>
                    <w:bottom w:val="none" w:sz="0" w:space="0" w:color="auto"/>
                    <w:right w:val="none" w:sz="0" w:space="0" w:color="auto"/>
                  </w:divBdr>
                  <w:divsChild>
                    <w:div w:id="1215392917">
                      <w:marLeft w:val="0"/>
                      <w:marRight w:val="0"/>
                      <w:marTop w:val="0"/>
                      <w:marBottom w:val="0"/>
                      <w:divBdr>
                        <w:top w:val="none" w:sz="0" w:space="0" w:color="auto"/>
                        <w:left w:val="none" w:sz="0" w:space="0" w:color="auto"/>
                        <w:bottom w:val="none" w:sz="0" w:space="0" w:color="auto"/>
                        <w:right w:val="none" w:sz="0" w:space="0" w:color="auto"/>
                      </w:divBdr>
                    </w:div>
                    <w:div w:id="729428303">
                      <w:marLeft w:val="0"/>
                      <w:marRight w:val="0"/>
                      <w:marTop w:val="0"/>
                      <w:marBottom w:val="0"/>
                      <w:divBdr>
                        <w:top w:val="none" w:sz="0" w:space="0" w:color="auto"/>
                        <w:left w:val="none" w:sz="0" w:space="0" w:color="auto"/>
                        <w:bottom w:val="none" w:sz="0" w:space="0" w:color="auto"/>
                        <w:right w:val="none" w:sz="0" w:space="0" w:color="auto"/>
                      </w:divBdr>
                    </w:div>
                  </w:divsChild>
                </w:div>
                <w:div w:id="1313680235">
                  <w:marLeft w:val="0"/>
                  <w:marRight w:val="0"/>
                  <w:marTop w:val="0"/>
                  <w:marBottom w:val="0"/>
                  <w:divBdr>
                    <w:top w:val="none" w:sz="0" w:space="0" w:color="auto"/>
                    <w:left w:val="none" w:sz="0" w:space="0" w:color="auto"/>
                    <w:bottom w:val="none" w:sz="0" w:space="0" w:color="auto"/>
                    <w:right w:val="none" w:sz="0" w:space="0" w:color="auto"/>
                  </w:divBdr>
                  <w:divsChild>
                    <w:div w:id="712731751">
                      <w:marLeft w:val="0"/>
                      <w:marRight w:val="0"/>
                      <w:marTop w:val="0"/>
                      <w:marBottom w:val="0"/>
                      <w:divBdr>
                        <w:top w:val="none" w:sz="0" w:space="0" w:color="auto"/>
                        <w:left w:val="none" w:sz="0" w:space="0" w:color="auto"/>
                        <w:bottom w:val="none" w:sz="0" w:space="0" w:color="auto"/>
                        <w:right w:val="none" w:sz="0" w:space="0" w:color="auto"/>
                      </w:divBdr>
                    </w:div>
                  </w:divsChild>
                </w:div>
                <w:div w:id="1265110452">
                  <w:marLeft w:val="0"/>
                  <w:marRight w:val="0"/>
                  <w:marTop w:val="0"/>
                  <w:marBottom w:val="0"/>
                  <w:divBdr>
                    <w:top w:val="none" w:sz="0" w:space="0" w:color="auto"/>
                    <w:left w:val="none" w:sz="0" w:space="0" w:color="auto"/>
                    <w:bottom w:val="none" w:sz="0" w:space="0" w:color="auto"/>
                    <w:right w:val="none" w:sz="0" w:space="0" w:color="auto"/>
                  </w:divBdr>
                  <w:divsChild>
                    <w:div w:id="1084456043">
                      <w:marLeft w:val="0"/>
                      <w:marRight w:val="0"/>
                      <w:marTop w:val="0"/>
                      <w:marBottom w:val="0"/>
                      <w:divBdr>
                        <w:top w:val="none" w:sz="0" w:space="0" w:color="auto"/>
                        <w:left w:val="none" w:sz="0" w:space="0" w:color="auto"/>
                        <w:bottom w:val="none" w:sz="0" w:space="0" w:color="auto"/>
                        <w:right w:val="none" w:sz="0" w:space="0" w:color="auto"/>
                      </w:divBdr>
                    </w:div>
                    <w:div w:id="1189290812">
                      <w:marLeft w:val="0"/>
                      <w:marRight w:val="0"/>
                      <w:marTop w:val="0"/>
                      <w:marBottom w:val="0"/>
                      <w:divBdr>
                        <w:top w:val="none" w:sz="0" w:space="0" w:color="auto"/>
                        <w:left w:val="none" w:sz="0" w:space="0" w:color="auto"/>
                        <w:bottom w:val="none" w:sz="0" w:space="0" w:color="auto"/>
                        <w:right w:val="none" w:sz="0" w:space="0" w:color="auto"/>
                      </w:divBdr>
                    </w:div>
                  </w:divsChild>
                </w:div>
                <w:div w:id="1880507495">
                  <w:marLeft w:val="0"/>
                  <w:marRight w:val="0"/>
                  <w:marTop w:val="0"/>
                  <w:marBottom w:val="0"/>
                  <w:divBdr>
                    <w:top w:val="none" w:sz="0" w:space="0" w:color="auto"/>
                    <w:left w:val="none" w:sz="0" w:space="0" w:color="auto"/>
                    <w:bottom w:val="none" w:sz="0" w:space="0" w:color="auto"/>
                    <w:right w:val="none" w:sz="0" w:space="0" w:color="auto"/>
                  </w:divBdr>
                  <w:divsChild>
                    <w:div w:id="120305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7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oudtown.gov.uk" TargetMode="External"/><Relationship Id="rId3" Type="http://schemas.openxmlformats.org/officeDocument/2006/relationships/customXml" Target="../customXml/item3.xml"/><Relationship Id="rId7" Type="http://schemas.openxmlformats.org/officeDocument/2006/relationships/hyperlink" Target="mailto:clerk@stroudtow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0a999d-d36c-4fba-9951-b704cb699b6b" xsi:nil="true"/>
    <lcf76f155ced4ddcb4097134ff3c332f xmlns="0f0de0f5-61ae-4850-8354-2fee425e62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8" ma:contentTypeDescription="Create a new document." ma:contentTypeScope="" ma:versionID="d52a4ba0768de71c1798a9af94724aca">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1254a2b9f03678a8d8f0b37d610b693b"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fde96-35f6-4520-a04f-6c74d367ba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764f21-40a4-472f-b013-0fb9f3674ce3}" ma:internalName="TaxCatchAll" ma:showField="CatchAllData" ma:web="cb0a999d-d36c-4fba-9951-b704cb69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A3605-E2B3-4469-BE49-8A3517FC5293}">
  <ds:schemaRefs>
    <ds:schemaRef ds:uri="http://schemas.microsoft.com/office/2006/metadata/properties"/>
    <ds:schemaRef ds:uri="http://schemas.microsoft.com/office/infopath/2007/PartnerControls"/>
    <ds:schemaRef ds:uri="cb0a999d-d36c-4fba-9951-b704cb699b6b"/>
    <ds:schemaRef ds:uri="0f0de0f5-61ae-4850-8354-2fee425e62e9"/>
  </ds:schemaRefs>
</ds:datastoreItem>
</file>

<file path=customXml/itemProps2.xml><?xml version="1.0" encoding="utf-8"?>
<ds:datastoreItem xmlns:ds="http://schemas.openxmlformats.org/officeDocument/2006/customXml" ds:itemID="{660D8D9E-52A2-456F-86E4-028FC98921BF}">
  <ds:schemaRefs>
    <ds:schemaRef ds:uri="http://schemas.microsoft.com/sharepoint/v3/contenttype/forms"/>
  </ds:schemaRefs>
</ds:datastoreItem>
</file>

<file path=customXml/itemProps3.xml><?xml version="1.0" encoding="utf-8"?>
<ds:datastoreItem xmlns:ds="http://schemas.openxmlformats.org/officeDocument/2006/customXml" ds:itemID="{5383D021-4271-4ED1-9AF2-2A305ACB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de0f5-61ae-4850-8354-2fee425e62e9"/>
    <ds:schemaRef ds:uri="cb0a999d-d36c-4fba-9951-b704cb699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6</cp:revision>
  <cp:lastPrinted>2021-01-22T12:17:00Z</cp:lastPrinted>
  <dcterms:created xsi:type="dcterms:W3CDTF">2024-02-08T16:01:00Z</dcterms:created>
  <dcterms:modified xsi:type="dcterms:W3CDTF">2024-02-08T16:04:00Z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y fmtid="{D5CDD505-2E9C-101B-9397-08002B2CF9AE}" pid="3" name="MediaServiceImageTags">
    <vt:lpwstr/>
  </property>
</Properties>
</file>