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A0905" w14:textId="288BE333" w:rsidR="003860DF" w:rsidRPr="003860DF" w:rsidRDefault="00B97393" w:rsidP="07038351">
      <w:pPr>
        <w:spacing w:before="120" w:after="120"/>
        <w:ind w:left="-110"/>
        <w:rPr>
          <w:sz w:val="20"/>
          <w:szCs w:val="20"/>
          <w:lang w:eastAsia="en-US"/>
        </w:rPr>
      </w:pPr>
      <w:r w:rsidRPr="07038351">
        <w:rPr>
          <w:sz w:val="20"/>
          <w:szCs w:val="20"/>
        </w:rPr>
        <w:t xml:space="preserve"> </w:t>
      </w:r>
      <w:r w:rsidR="00720F46">
        <w:rPr>
          <w:noProof/>
        </w:rPr>
        <w:drawing>
          <wp:inline distT="0" distB="0" distL="0" distR="0" wp14:anchorId="7E36794A" wp14:editId="36100DAD">
            <wp:extent cx="3382104" cy="617517"/>
            <wp:effectExtent l="0" t="0" r="0" b="0"/>
            <wp:docPr id="3" name="Picture 3" descr="Machine generated alternative text:&#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382104" cy="617517"/>
                    </a:xfrm>
                    <a:prstGeom prst="rect">
                      <a:avLst/>
                    </a:prstGeom>
                  </pic:spPr>
                </pic:pic>
              </a:graphicData>
            </a:graphic>
          </wp:inline>
        </w:drawing>
      </w:r>
    </w:p>
    <w:p w14:paraId="5DB8EEFD" w14:textId="77777777" w:rsidR="003860DF" w:rsidRPr="003860DF" w:rsidRDefault="003860DF" w:rsidP="07038351">
      <w:pPr>
        <w:spacing w:before="120" w:after="120"/>
        <w:jc w:val="both"/>
        <w:rPr>
          <w:sz w:val="20"/>
          <w:szCs w:val="20"/>
          <w:lang w:eastAsia="en-US"/>
        </w:rPr>
      </w:pPr>
    </w:p>
    <w:p w14:paraId="1AB54883" w14:textId="77777777" w:rsidR="003860DF" w:rsidRPr="003860DF" w:rsidRDefault="003860DF" w:rsidP="07038351">
      <w:pPr>
        <w:spacing w:before="120" w:after="120"/>
        <w:jc w:val="both"/>
        <w:rPr>
          <w:sz w:val="20"/>
          <w:szCs w:val="20"/>
          <w:lang w:eastAsia="en-US"/>
        </w:rPr>
      </w:pPr>
    </w:p>
    <w:p w14:paraId="37AB92F2" w14:textId="77777777" w:rsidR="003860DF" w:rsidRPr="003860DF" w:rsidRDefault="003860DF" w:rsidP="07038351">
      <w:pPr>
        <w:spacing w:before="120" w:after="120"/>
        <w:jc w:val="both"/>
        <w:rPr>
          <w:sz w:val="20"/>
          <w:szCs w:val="20"/>
          <w:lang w:eastAsia="en-US"/>
        </w:rPr>
      </w:pPr>
    </w:p>
    <w:p w14:paraId="4C312116" w14:textId="77777777" w:rsidR="003860DF" w:rsidRPr="003860DF" w:rsidRDefault="003860DF" w:rsidP="07038351">
      <w:pPr>
        <w:spacing w:before="120" w:after="120"/>
        <w:jc w:val="both"/>
        <w:rPr>
          <w:sz w:val="20"/>
          <w:szCs w:val="20"/>
          <w:lang w:eastAsia="en-US"/>
        </w:rPr>
      </w:pPr>
    </w:p>
    <w:p w14:paraId="13CF144C" w14:textId="77777777" w:rsidR="003860DF" w:rsidRPr="003860DF" w:rsidRDefault="003860DF" w:rsidP="07038351">
      <w:pPr>
        <w:spacing w:before="120" w:after="120"/>
        <w:jc w:val="both"/>
        <w:rPr>
          <w:sz w:val="20"/>
          <w:szCs w:val="20"/>
          <w:lang w:eastAsia="en-US"/>
        </w:rPr>
      </w:pPr>
    </w:p>
    <w:p w14:paraId="455C253C" w14:textId="646A5852" w:rsidR="00801120" w:rsidRPr="00801120" w:rsidRDefault="003860DF" w:rsidP="07038351">
      <w:pPr>
        <w:spacing w:before="120" w:after="120"/>
        <w:jc w:val="center"/>
        <w:rPr>
          <w:b/>
          <w:bCs/>
          <w:sz w:val="40"/>
          <w:szCs w:val="40"/>
          <w:lang w:val="en-US" w:eastAsia="en-US"/>
        </w:rPr>
      </w:pPr>
      <w:r w:rsidRPr="07038351">
        <w:rPr>
          <w:b/>
          <w:bCs/>
          <w:sz w:val="40"/>
          <w:szCs w:val="40"/>
        </w:rPr>
        <w:t xml:space="preserve"> </w:t>
      </w:r>
    </w:p>
    <w:p w14:paraId="0A43D2DC" w14:textId="5A5772AC" w:rsidR="008E704D" w:rsidRPr="00E030D3" w:rsidRDefault="006A6CC9" w:rsidP="07038351">
      <w:pPr>
        <w:spacing w:before="120" w:after="120"/>
        <w:jc w:val="center"/>
        <w:rPr>
          <w:b/>
          <w:bCs/>
          <w:sz w:val="40"/>
          <w:szCs w:val="40"/>
          <w:lang w:val="en-US" w:eastAsia="en-US"/>
        </w:rPr>
      </w:pPr>
      <w:r w:rsidRPr="07038351">
        <w:rPr>
          <w:b/>
          <w:bCs/>
          <w:sz w:val="40"/>
          <w:szCs w:val="40"/>
        </w:rPr>
        <w:t xml:space="preserve">Programme </w:t>
      </w:r>
      <w:r w:rsidR="00993786" w:rsidRPr="07038351">
        <w:rPr>
          <w:b/>
          <w:bCs/>
          <w:sz w:val="40"/>
          <w:szCs w:val="40"/>
        </w:rPr>
        <w:t>CORTISONE</w:t>
      </w:r>
    </w:p>
    <w:p w14:paraId="77F470AA" w14:textId="77777777" w:rsidR="00347984" w:rsidRDefault="00347984" w:rsidP="07038351">
      <w:pPr>
        <w:spacing w:before="120" w:after="120"/>
        <w:jc w:val="center"/>
        <w:rPr>
          <w:b/>
          <w:bCs/>
          <w:sz w:val="28"/>
          <w:szCs w:val="28"/>
          <w:lang w:val="en-US" w:eastAsia="en-US"/>
        </w:rPr>
      </w:pPr>
    </w:p>
    <w:p w14:paraId="7B0D3E98" w14:textId="0EDE3585" w:rsidR="00801120" w:rsidRPr="0092713C" w:rsidRDefault="0048256E" w:rsidP="07038351">
      <w:pPr>
        <w:spacing w:before="120" w:after="120"/>
        <w:jc w:val="center"/>
        <w:rPr>
          <w:b/>
          <w:bCs/>
          <w:sz w:val="28"/>
          <w:szCs w:val="28"/>
          <w:lang w:val="fr-FR" w:eastAsia="en-US"/>
        </w:rPr>
      </w:pPr>
      <w:r w:rsidRPr="00877361">
        <w:rPr>
          <w:b/>
          <w:sz w:val="40"/>
          <w:szCs w:val="40"/>
        </w:rPr>
        <w:t>Primary Dental Care</w:t>
      </w:r>
      <w:r w:rsidRPr="07038351">
        <w:rPr>
          <w:b/>
          <w:bCs/>
          <w:sz w:val="40"/>
          <w:szCs w:val="40"/>
        </w:rPr>
        <w:t xml:space="preserve"> (PDC)</w:t>
      </w:r>
    </w:p>
    <w:p w14:paraId="6462ED39" w14:textId="77777777" w:rsidR="00DC02EE" w:rsidRDefault="00DC02EE" w:rsidP="07038351">
      <w:pPr>
        <w:spacing w:before="120" w:after="120"/>
        <w:jc w:val="center"/>
        <w:rPr>
          <w:b/>
          <w:bCs/>
          <w:sz w:val="28"/>
          <w:szCs w:val="28"/>
          <w:lang w:val="fr-FR" w:eastAsia="en-US"/>
        </w:rPr>
      </w:pPr>
    </w:p>
    <w:p w14:paraId="46273837" w14:textId="0396D1E1" w:rsidR="00801120" w:rsidRPr="00CA34B5" w:rsidRDefault="00801120" w:rsidP="07038351">
      <w:pPr>
        <w:spacing w:before="120" w:after="120"/>
        <w:jc w:val="center"/>
        <w:rPr>
          <w:b/>
          <w:bCs/>
          <w:sz w:val="40"/>
          <w:szCs w:val="40"/>
          <w:lang w:val="fr-FR" w:eastAsia="en-US"/>
        </w:rPr>
      </w:pPr>
      <w:r w:rsidRPr="07038351">
        <w:rPr>
          <w:b/>
          <w:bCs/>
          <w:sz w:val="40"/>
          <w:szCs w:val="40"/>
        </w:rPr>
        <w:t>Request for Information Questionnaire</w:t>
      </w:r>
    </w:p>
    <w:p w14:paraId="69A47E81" w14:textId="77777777" w:rsidR="00801120" w:rsidRPr="00C21456" w:rsidRDefault="00801120" w:rsidP="07038351">
      <w:pPr>
        <w:spacing w:before="120" w:after="120"/>
        <w:jc w:val="center"/>
        <w:rPr>
          <w:sz w:val="20"/>
          <w:szCs w:val="20"/>
          <w:lang w:val="fr-FR" w:eastAsia="en-US"/>
        </w:rPr>
      </w:pPr>
    </w:p>
    <w:p w14:paraId="6696039C" w14:textId="77777777" w:rsidR="00801120" w:rsidRPr="00C21456" w:rsidRDefault="00801120" w:rsidP="07038351">
      <w:pPr>
        <w:spacing w:before="120" w:after="120"/>
        <w:jc w:val="center"/>
        <w:rPr>
          <w:sz w:val="20"/>
          <w:szCs w:val="20"/>
          <w:lang w:val="fr-FR" w:eastAsia="en-US"/>
        </w:rPr>
      </w:pPr>
    </w:p>
    <w:p w14:paraId="24157554" w14:textId="77777777" w:rsidR="00801120" w:rsidRPr="00C21456" w:rsidRDefault="00801120" w:rsidP="07038351">
      <w:pPr>
        <w:spacing w:before="120" w:after="120"/>
        <w:jc w:val="center"/>
        <w:rPr>
          <w:sz w:val="20"/>
          <w:szCs w:val="20"/>
          <w:lang w:val="fr-FR" w:eastAsia="en-US"/>
        </w:rPr>
      </w:pPr>
    </w:p>
    <w:p w14:paraId="6642E271" w14:textId="416D5596" w:rsidR="00801120" w:rsidRPr="00544701" w:rsidRDefault="00801120" w:rsidP="00801120">
      <w:pPr>
        <w:tabs>
          <w:tab w:val="left" w:pos="3060"/>
          <w:tab w:val="left" w:pos="5400"/>
        </w:tabs>
        <w:spacing w:before="120" w:after="120"/>
        <w:jc w:val="center"/>
        <w:rPr>
          <w:lang w:eastAsia="en-US"/>
        </w:rPr>
      </w:pPr>
      <w:r>
        <w:t>Version</w:t>
      </w:r>
      <w:r w:rsidR="00DC0CB7">
        <w:t>:</w:t>
      </w:r>
      <w:r>
        <w:t xml:space="preserve"> </w:t>
      </w:r>
      <w:r w:rsidR="0005085B">
        <w:t>1.0</w:t>
      </w:r>
    </w:p>
    <w:p w14:paraId="2EF5FB78" w14:textId="215E79BB" w:rsidR="00801120" w:rsidRPr="005B0D13" w:rsidRDefault="00801120" w:rsidP="00801120">
      <w:pPr>
        <w:tabs>
          <w:tab w:val="left" w:pos="3060"/>
          <w:tab w:val="left" w:pos="5400"/>
        </w:tabs>
        <w:spacing w:before="120" w:after="120"/>
        <w:jc w:val="center"/>
        <w:rPr>
          <w:lang w:eastAsia="en-US"/>
        </w:rPr>
      </w:pPr>
      <w:r>
        <w:t>Date:</w:t>
      </w:r>
      <w:r w:rsidR="006A686B">
        <w:t xml:space="preserve"> </w:t>
      </w:r>
      <w:r w:rsidR="0005085B">
        <w:t>10</w:t>
      </w:r>
      <w:r w:rsidR="00357BC8">
        <w:t xml:space="preserve"> </w:t>
      </w:r>
      <w:r w:rsidR="0005085B">
        <w:t xml:space="preserve">March </w:t>
      </w:r>
      <w:r>
        <w:t>202</w:t>
      </w:r>
      <w:r w:rsidR="00993786">
        <w:t>3</w:t>
      </w:r>
    </w:p>
    <w:p w14:paraId="710D706B" w14:textId="2DBCEC15" w:rsidR="003860DF" w:rsidRPr="003860DF" w:rsidRDefault="003860DF" w:rsidP="07038351">
      <w:pPr>
        <w:spacing w:before="120" w:after="120"/>
        <w:jc w:val="center"/>
        <w:rPr>
          <w:sz w:val="20"/>
          <w:szCs w:val="20"/>
          <w:lang w:eastAsia="en-US"/>
        </w:rPr>
      </w:pPr>
    </w:p>
    <w:p w14:paraId="4267A963" w14:textId="77777777" w:rsidR="003860DF" w:rsidRPr="003860DF" w:rsidRDefault="003860DF" w:rsidP="07038351">
      <w:pPr>
        <w:spacing w:before="120" w:after="120"/>
        <w:jc w:val="both"/>
        <w:rPr>
          <w:sz w:val="20"/>
          <w:szCs w:val="20"/>
          <w:lang w:eastAsia="en-US"/>
        </w:rPr>
      </w:pPr>
    </w:p>
    <w:p w14:paraId="71B283C9" w14:textId="77777777" w:rsidR="003860DF" w:rsidRDefault="003860DF" w:rsidP="001434D7">
      <w:pPr>
        <w:pStyle w:val="JSP101Title"/>
        <w:sectPr w:rsidR="003860DF" w:rsidSect="0012029C">
          <w:headerReference w:type="default" r:id="rId15"/>
          <w:footerReference w:type="even" r:id="rId16"/>
          <w:footerReference w:type="default" r:id="rId17"/>
          <w:headerReference w:type="first" r:id="rId18"/>
          <w:footerReference w:type="first" r:id="rId19"/>
          <w:pgSz w:w="11906" w:h="16838"/>
          <w:pgMar w:top="1440" w:right="1800" w:bottom="1440" w:left="1800" w:header="708" w:footer="708" w:gutter="0"/>
          <w:cols w:space="708"/>
          <w:docGrid w:linePitch="360"/>
        </w:sectPr>
      </w:pPr>
    </w:p>
    <w:p w14:paraId="2C8D35E8" w14:textId="41F7C9C1" w:rsidR="003B1FC6" w:rsidRPr="00937510" w:rsidRDefault="00AB26C1" w:rsidP="00937510">
      <w:pPr>
        <w:pStyle w:val="Paragraph1"/>
      </w:pPr>
      <w:r w:rsidRPr="00937510">
        <w:lastRenderedPageBreak/>
        <w:t xml:space="preserve">Thank you for your interest in supporting early market engagement with the </w:t>
      </w:r>
      <w:r w:rsidR="00571597" w:rsidRPr="00937510">
        <w:t>Defence Medical Services</w:t>
      </w:r>
      <w:r w:rsidR="0072614E" w:rsidRPr="00937510">
        <w:t>’</w:t>
      </w:r>
      <w:r w:rsidR="00571597" w:rsidRPr="00937510">
        <w:t xml:space="preserve"> </w:t>
      </w:r>
      <w:r w:rsidR="006B5AA2" w:rsidRPr="00937510">
        <w:t xml:space="preserve">(DMS) </w:t>
      </w:r>
      <w:r w:rsidR="007F2F6F">
        <w:t xml:space="preserve">Programme </w:t>
      </w:r>
      <w:r w:rsidR="00993786" w:rsidRPr="00937510">
        <w:t>CORTISONE</w:t>
      </w:r>
      <w:r w:rsidRPr="00937510">
        <w:t>.</w:t>
      </w:r>
      <w:r w:rsidR="003B1FC6" w:rsidRPr="00937510">
        <w:t xml:space="preserve"> </w:t>
      </w:r>
      <w:r w:rsidR="00FA310A">
        <w:t xml:space="preserve"> </w:t>
      </w:r>
      <w:r w:rsidR="003B1FC6" w:rsidRPr="00937510">
        <w:t>The objectives of this Request for Information (RFI) are for the Authority to:</w:t>
      </w:r>
    </w:p>
    <w:p w14:paraId="4059D455" w14:textId="6C3316D9" w:rsidR="003B1FC6" w:rsidRPr="003B1FC6" w:rsidRDefault="003B1FC6" w:rsidP="003B1FC6">
      <w:pPr>
        <w:pStyle w:val="ListParagraph"/>
        <w:numPr>
          <w:ilvl w:val="1"/>
          <w:numId w:val="44"/>
        </w:numPr>
        <w:ind w:left="1080"/>
        <w:jc w:val="both"/>
        <w:rPr>
          <w:rFonts w:cs="Arial"/>
          <w:sz w:val="22"/>
          <w:szCs w:val="22"/>
        </w:rPr>
      </w:pPr>
      <w:r w:rsidRPr="07038351">
        <w:rPr>
          <w:rFonts w:cs="Arial"/>
          <w:sz w:val="22"/>
          <w:szCs w:val="22"/>
        </w:rPr>
        <w:t>better understand relevant products that may provide the capability required</w:t>
      </w:r>
    </w:p>
    <w:p w14:paraId="51338C8E" w14:textId="7F00789E" w:rsidR="003B1FC6" w:rsidRPr="003B1FC6" w:rsidRDefault="003B1FC6" w:rsidP="003B1FC6">
      <w:pPr>
        <w:pStyle w:val="ListParagraph"/>
        <w:numPr>
          <w:ilvl w:val="1"/>
          <w:numId w:val="44"/>
        </w:numPr>
        <w:ind w:left="1080"/>
        <w:jc w:val="both"/>
        <w:rPr>
          <w:rFonts w:cs="Arial"/>
          <w:sz w:val="22"/>
          <w:szCs w:val="22"/>
        </w:rPr>
      </w:pPr>
      <w:r w:rsidRPr="07038351">
        <w:rPr>
          <w:rFonts w:cs="Arial"/>
          <w:sz w:val="22"/>
          <w:szCs w:val="22"/>
        </w:rPr>
        <w:t>confirm that the market can provide the services required</w:t>
      </w:r>
    </w:p>
    <w:p w14:paraId="645C4CAA" w14:textId="77777777" w:rsidR="00232616" w:rsidRDefault="003B1FC6" w:rsidP="003B1FC6">
      <w:pPr>
        <w:pStyle w:val="ListParagraph"/>
        <w:numPr>
          <w:ilvl w:val="1"/>
          <w:numId w:val="44"/>
        </w:numPr>
        <w:ind w:left="1080"/>
        <w:jc w:val="both"/>
        <w:rPr>
          <w:rFonts w:cs="Arial"/>
          <w:sz w:val="22"/>
          <w:szCs w:val="22"/>
        </w:rPr>
      </w:pPr>
      <w:r w:rsidRPr="07038351">
        <w:rPr>
          <w:rFonts w:cs="Arial"/>
          <w:sz w:val="22"/>
          <w:szCs w:val="22"/>
        </w:rPr>
        <w:t>better understand the routes to market which could provide access to relevant products and services</w:t>
      </w:r>
    </w:p>
    <w:p w14:paraId="41A40EF5" w14:textId="132A8E96" w:rsidR="003B1FC6" w:rsidRPr="003B1FC6" w:rsidRDefault="0009692B" w:rsidP="003B1FC6">
      <w:pPr>
        <w:pStyle w:val="ListParagraph"/>
        <w:numPr>
          <w:ilvl w:val="1"/>
          <w:numId w:val="44"/>
        </w:numPr>
        <w:ind w:left="1080"/>
        <w:jc w:val="both"/>
        <w:rPr>
          <w:rFonts w:cs="Arial"/>
          <w:sz w:val="22"/>
          <w:szCs w:val="22"/>
        </w:rPr>
      </w:pPr>
      <w:r>
        <w:rPr>
          <w:rFonts w:cs="Arial"/>
          <w:sz w:val="22"/>
          <w:szCs w:val="22"/>
        </w:rPr>
        <w:t>be informed of other aspects of acquisitions and capabilities not covered herein.</w:t>
      </w:r>
      <w:r w:rsidRPr="003B1FC6">
        <w:rPr>
          <w:rFonts w:cs="Arial"/>
          <w:sz w:val="22"/>
          <w:szCs w:val="22"/>
        </w:rPr>
        <w:t xml:space="preserve"> </w:t>
      </w:r>
    </w:p>
    <w:p w14:paraId="4DDEB202" w14:textId="45162C4D" w:rsidR="003B1FC6" w:rsidRPr="003B1FC6" w:rsidRDefault="003B1FC6" w:rsidP="003B1FC6">
      <w:pPr>
        <w:pStyle w:val="ListParagraph"/>
        <w:ind w:left="1080"/>
        <w:jc w:val="both"/>
        <w:rPr>
          <w:rFonts w:cs="Arial"/>
          <w:sz w:val="22"/>
          <w:szCs w:val="22"/>
        </w:rPr>
      </w:pPr>
    </w:p>
    <w:p w14:paraId="0859A909" w14:textId="67C653B9" w:rsidR="00130B24" w:rsidRPr="00065E94" w:rsidRDefault="00130B24" w:rsidP="00130B24">
      <w:pPr>
        <w:pStyle w:val="Paragraph1"/>
        <w:rPr>
          <w:lang w:val="en-US"/>
        </w:rPr>
      </w:pPr>
      <w:r w:rsidRPr="00937510">
        <w:t xml:space="preserve">The vision of </w:t>
      </w:r>
      <w:r w:rsidR="00D265EE">
        <w:t>Programme</w:t>
      </w:r>
      <w:r w:rsidRPr="00937510">
        <w:t xml:space="preserve"> CORTISONE is ‘a sustainable, integrated, cohesive</w:t>
      </w:r>
      <w:r>
        <w:t xml:space="preserve"> and enduring information capability that will fully and effectively support the delivery of evidence-based medical and dental health and healthcare outputs, </w:t>
      </w:r>
      <w:proofErr w:type="gramStart"/>
      <w:r>
        <w:t>in order to</w:t>
      </w:r>
      <w:proofErr w:type="gramEnd"/>
      <w:r>
        <w:t xml:space="preserve"> achieve the </w:t>
      </w:r>
      <w:r w:rsidR="002268C4">
        <w:t>a</w:t>
      </w:r>
      <w:r>
        <w:t>im of the Defence Medical Services’.</w:t>
      </w:r>
    </w:p>
    <w:p w14:paraId="2FD6E67F" w14:textId="41C54C89" w:rsidR="00CF2FB7" w:rsidRPr="00D270C8" w:rsidRDefault="00D265EE" w:rsidP="00F6240C">
      <w:pPr>
        <w:pStyle w:val="Paragraph1"/>
        <w:rPr>
          <w:rFonts w:cs="Times New Roman"/>
        </w:rPr>
      </w:pPr>
      <w:r>
        <w:t>Programme</w:t>
      </w:r>
      <w:r w:rsidR="00275EF9" w:rsidRPr="00B71B0D">
        <w:t xml:space="preserve"> </w:t>
      </w:r>
      <w:r w:rsidR="00993786" w:rsidRPr="00B71B0D">
        <w:t xml:space="preserve">CORTISONE </w:t>
      </w:r>
      <w:r w:rsidR="003B1FC6" w:rsidRPr="00B71B0D">
        <w:t xml:space="preserve">is seeking to integrate </w:t>
      </w:r>
      <w:r w:rsidR="5552E56C" w:rsidRPr="00B71B0D">
        <w:t>several</w:t>
      </w:r>
      <w:r w:rsidR="003B1FC6" w:rsidRPr="00B71B0D">
        <w:t xml:space="preserve"> Commercial</w:t>
      </w:r>
      <w:r w:rsidR="5DE23E57" w:rsidRPr="00B71B0D">
        <w:t>-</w:t>
      </w:r>
      <w:r w:rsidR="003B1FC6" w:rsidRPr="00B71B0D">
        <w:t>Off</w:t>
      </w:r>
      <w:r w:rsidR="5DE23E57" w:rsidRPr="00B71B0D">
        <w:t>-</w:t>
      </w:r>
      <w:r w:rsidR="003B1FC6" w:rsidRPr="00B71B0D">
        <w:t>The</w:t>
      </w:r>
      <w:r w:rsidR="5DE23E57" w:rsidRPr="00B71B0D">
        <w:t>-</w:t>
      </w:r>
      <w:r w:rsidR="003B1FC6" w:rsidRPr="00B71B0D">
        <w:t xml:space="preserve">Shelf (COTS) products and services to provide an ecosystem of sub-systems that will </w:t>
      </w:r>
      <w:r w:rsidR="006A6CC9" w:rsidRPr="00B71B0D">
        <w:t>constitute the future Medical Information Services (Med IS)</w:t>
      </w:r>
      <w:r w:rsidR="003B1FC6" w:rsidRPr="00B71B0D">
        <w:t xml:space="preserve">. </w:t>
      </w:r>
      <w:r w:rsidR="00FA310A">
        <w:t xml:space="preserve"> </w:t>
      </w:r>
      <w:r w:rsidR="00150C69">
        <w:t xml:space="preserve">One of those subsystems is </w:t>
      </w:r>
      <w:r w:rsidR="00246369">
        <w:t>Primary Dental Care (</w:t>
      </w:r>
      <w:r w:rsidR="00CF2FB7">
        <w:t>PDC</w:t>
      </w:r>
      <w:r w:rsidR="00246369">
        <w:t>)</w:t>
      </w:r>
      <w:r w:rsidR="00CF2FB7">
        <w:t>, the focus of this RFI.  The PDC subsystem will deliver capability into the Defence Primary Healthcare</w:t>
      </w:r>
      <w:r w:rsidR="009C3055">
        <w:t xml:space="preserve"> (Dental) (DPHC(D)) organisation</w:t>
      </w:r>
      <w:r w:rsidR="003C2426">
        <w:t xml:space="preserve"> (see Section 2 below</w:t>
      </w:r>
      <w:r w:rsidR="007D6037">
        <w:t xml:space="preserve"> for </w:t>
      </w:r>
      <w:r w:rsidR="00F34283">
        <w:t>DPHC(D) organisational metrics</w:t>
      </w:r>
      <w:r w:rsidR="003C2426">
        <w:t>).</w:t>
      </w:r>
    </w:p>
    <w:p w14:paraId="2625791D" w14:textId="1C880ABF" w:rsidR="00D270C8" w:rsidRPr="00CF2FB7" w:rsidRDefault="00D270C8" w:rsidP="00F6240C">
      <w:pPr>
        <w:pStyle w:val="Paragraph1"/>
        <w:rPr>
          <w:rFonts w:cs="Times New Roman"/>
        </w:rPr>
      </w:pPr>
      <w:r>
        <w:t xml:space="preserve">The scope of capability </w:t>
      </w:r>
      <w:r w:rsidR="0000543C">
        <w:t xml:space="preserve">required of PDC is described at a high level in the accompanying </w:t>
      </w:r>
      <w:r w:rsidR="00A927A5">
        <w:t xml:space="preserve">draft </w:t>
      </w:r>
      <w:r w:rsidR="0000543C">
        <w:t>Statement of Requirement (SoR) document.</w:t>
      </w:r>
    </w:p>
    <w:p w14:paraId="3BC17054" w14:textId="4DDDCFAA" w:rsidR="57AC194D" w:rsidRPr="00F6240C" w:rsidRDefault="5DE23E57" w:rsidP="00F6240C">
      <w:pPr>
        <w:pStyle w:val="Paragraph1"/>
        <w:rPr>
          <w:rFonts w:cs="Times New Roman"/>
        </w:rPr>
      </w:pPr>
      <w:r w:rsidRPr="00B71B0D">
        <w:t xml:space="preserve">The </w:t>
      </w:r>
      <w:r w:rsidR="00305413">
        <w:t>Programme</w:t>
      </w:r>
      <w:r w:rsidRPr="00B71B0D">
        <w:t xml:space="preserve"> </w:t>
      </w:r>
      <w:r w:rsidR="007762B6">
        <w:t xml:space="preserve">CORTISONE </w:t>
      </w:r>
      <w:r w:rsidRPr="00B71B0D">
        <w:t xml:space="preserve">Dental workstream is currently in a market engagement phase with a view to releasing a formal invitation to tender </w:t>
      </w:r>
      <w:r w:rsidR="00E848CB">
        <w:t xml:space="preserve">later </w:t>
      </w:r>
      <w:r w:rsidRPr="00B71B0D">
        <w:t>in 2023.</w:t>
      </w:r>
    </w:p>
    <w:p w14:paraId="59E9C290" w14:textId="278FBBD1" w:rsidR="00955D4D" w:rsidRDefault="7CCC90ED" w:rsidP="00955D4D">
      <w:pPr>
        <w:pStyle w:val="Heading3"/>
      </w:pPr>
      <w:r>
        <w:t>THE CORTISONE RFI PROCESS</w:t>
      </w:r>
    </w:p>
    <w:p w14:paraId="5A83788F" w14:textId="77777777" w:rsidR="00955D4D" w:rsidRDefault="00955D4D" w:rsidP="00955D4D">
      <w:pPr>
        <w:pStyle w:val="ListParagraph"/>
        <w:ind w:left="1080"/>
        <w:jc w:val="both"/>
        <w:rPr>
          <w:rFonts w:cs="Arial"/>
          <w:sz w:val="22"/>
          <w:szCs w:val="22"/>
        </w:rPr>
      </w:pPr>
    </w:p>
    <w:p w14:paraId="65DA1DBB" w14:textId="06C1D908" w:rsidR="0097401A" w:rsidRPr="00332780" w:rsidRDefault="006A3202" w:rsidP="00937510">
      <w:pPr>
        <w:pStyle w:val="Paragraph1"/>
        <w:rPr>
          <w:lang w:val="en-US"/>
        </w:rPr>
      </w:pPr>
      <w:r>
        <w:t xml:space="preserve">Responding </w:t>
      </w:r>
      <w:r w:rsidR="0097401A">
        <w:t xml:space="preserve">to this </w:t>
      </w:r>
      <w:r w:rsidR="00B80B8E">
        <w:t xml:space="preserve">RFI </w:t>
      </w:r>
      <w:r w:rsidR="0097401A">
        <w:t xml:space="preserve">is voluntary and does not start the official procurement process for the </w:t>
      </w:r>
      <w:r w:rsidR="009729AE">
        <w:t xml:space="preserve">CORTISONE </w:t>
      </w:r>
      <w:r w:rsidR="0048256E">
        <w:t xml:space="preserve">PDC </w:t>
      </w:r>
      <w:r w:rsidR="0097401A">
        <w:t xml:space="preserve">requirement. </w:t>
      </w:r>
      <w:r w:rsidR="008919EE">
        <w:t xml:space="preserve"> </w:t>
      </w:r>
      <w:r w:rsidR="0097401A">
        <w:t xml:space="preserve">It should be noted that all information released in relation to this RFI is released </w:t>
      </w:r>
      <w:r w:rsidR="00375CB0">
        <w:t>subject to contract</w:t>
      </w:r>
      <w:r w:rsidR="0097401A">
        <w:t xml:space="preserve"> </w:t>
      </w:r>
      <w:r w:rsidR="001F5ECC">
        <w:t>(</w:t>
      </w:r>
      <w:r w:rsidR="0097401A">
        <w:t>without commitment</w:t>
      </w:r>
      <w:r w:rsidR="001F5ECC">
        <w:t>)</w:t>
      </w:r>
      <w:r w:rsidR="0097401A">
        <w:t xml:space="preserve">, is subject to change and </w:t>
      </w:r>
      <w:r w:rsidR="008C3FB1">
        <w:t xml:space="preserve">may not form part of </w:t>
      </w:r>
      <w:r w:rsidR="0062635A">
        <w:t>any future</w:t>
      </w:r>
      <w:r w:rsidR="0097401A">
        <w:t xml:space="preserve"> procurement process. </w:t>
      </w:r>
      <w:r w:rsidR="008919EE">
        <w:t xml:space="preserve"> </w:t>
      </w:r>
      <w:r w:rsidR="0097401A">
        <w:t xml:space="preserve">The </w:t>
      </w:r>
      <w:r w:rsidR="009729AE">
        <w:t xml:space="preserve">CORTISONE </w:t>
      </w:r>
      <w:r w:rsidR="0097401A">
        <w:t>team intends to provide further details of any procurement later in 202</w:t>
      </w:r>
      <w:r w:rsidR="009729AE">
        <w:t>3</w:t>
      </w:r>
      <w:r w:rsidR="0097401A">
        <w:t xml:space="preserve">. </w:t>
      </w:r>
      <w:r w:rsidR="008919EE">
        <w:t xml:space="preserve"> </w:t>
      </w:r>
      <w:r w:rsidR="0097401A">
        <w:t>The programme team will be seeking to procure these services through a framework, where possible.</w:t>
      </w:r>
    </w:p>
    <w:p w14:paraId="47F6D104" w14:textId="4668B075" w:rsidR="003B1FC6" w:rsidRPr="00DD0FC4" w:rsidRDefault="00AB26C1" w:rsidP="00937510">
      <w:pPr>
        <w:pStyle w:val="Paragraph1"/>
      </w:pPr>
      <w:bookmarkStart w:id="0" w:name="_Hlk89161253"/>
      <w:r>
        <w:t xml:space="preserve">This document should be read in conjunction with the </w:t>
      </w:r>
      <w:r w:rsidR="00134B06">
        <w:t>Contracts Finder Early Engagement Notice</w:t>
      </w:r>
      <w:r>
        <w:t xml:space="preserve"> relating to this RFI</w:t>
      </w:r>
      <w:r w:rsidR="00790B19">
        <w:t xml:space="preserve">, </w:t>
      </w:r>
      <w:r>
        <w:t xml:space="preserve">as well as the supplementary draft </w:t>
      </w:r>
      <w:r w:rsidR="00A927A5">
        <w:t xml:space="preserve">SoR </w:t>
      </w:r>
      <w:r>
        <w:t xml:space="preserve">document that </w:t>
      </w:r>
      <w:r w:rsidR="00AE4046">
        <w:t>accompanies this RFI</w:t>
      </w:r>
      <w:r>
        <w:t>.</w:t>
      </w:r>
    </w:p>
    <w:bookmarkEnd w:id="0"/>
    <w:p w14:paraId="3201A84D" w14:textId="49831AA4" w:rsidR="00AB26C1" w:rsidRPr="00DD0FC4" w:rsidRDefault="00AB26C1" w:rsidP="00937510">
      <w:pPr>
        <w:pStyle w:val="Paragraph1"/>
      </w:pPr>
      <w:r>
        <w:t xml:space="preserve">Your response to this RFI should consist of a completed soft copy Questionnaire in Adobe PDF or MS Word format. </w:t>
      </w:r>
      <w:r w:rsidR="006A6CC9">
        <w:t xml:space="preserve"> </w:t>
      </w:r>
      <w:r w:rsidR="00585FE7">
        <w:t>To</w:t>
      </w:r>
      <w:r>
        <w:t xml:space="preserve"> keep the response size manageable, and unless the question states otherwise, you are requested to limit your response to no more than </w:t>
      </w:r>
      <w:r w:rsidRPr="00245C43">
        <w:t>two pages</w:t>
      </w:r>
      <w:r>
        <w:t xml:space="preserve"> per question; you may wish to add extra pages for diagrams, tables, etc. to support your response. </w:t>
      </w:r>
      <w:r w:rsidR="006A6CC9">
        <w:t xml:space="preserve"> </w:t>
      </w:r>
      <w:r>
        <w:t>Additionally, you are welcome to provide supporting information (brochure material, presentation packs</w:t>
      </w:r>
      <w:r w:rsidR="005A58CB">
        <w:t>,</w:t>
      </w:r>
      <w:r>
        <w:t xml:space="preserve"> etc.) outside the main body of the questionnaire.</w:t>
      </w:r>
    </w:p>
    <w:p w14:paraId="5A0FF29A" w14:textId="4FF12494" w:rsidR="00B2395F" w:rsidRPr="002042B8" w:rsidRDefault="002F30C2" w:rsidP="00937510">
      <w:pPr>
        <w:pStyle w:val="Paragraph1"/>
      </w:pPr>
      <w:r>
        <w:lastRenderedPageBreak/>
        <w:t xml:space="preserve">Programme </w:t>
      </w:r>
      <w:r w:rsidR="009729AE">
        <w:t>CORTISONE</w:t>
      </w:r>
      <w:r w:rsidR="003B1FC6">
        <w:t xml:space="preserve"> has issued this RFI to gain information about the market. </w:t>
      </w:r>
      <w:r w:rsidR="00E01887">
        <w:t xml:space="preserve"> </w:t>
      </w:r>
      <w:r w:rsidR="003B1FC6">
        <w:t xml:space="preserve">The </w:t>
      </w:r>
      <w:r w:rsidR="006A6CC9">
        <w:t>P</w:t>
      </w:r>
      <w:r w:rsidR="003B1FC6">
        <w:t>rogramme team would be grateful for any information you are able to provide, even where you do not provide every component listed or are unable to answer every question in detail</w:t>
      </w:r>
      <w:r w:rsidR="003B1FC6" w:rsidRPr="07038351">
        <w:rPr>
          <w:sz w:val="24"/>
          <w:szCs w:val="24"/>
        </w:rPr>
        <w:t>.</w:t>
      </w:r>
    </w:p>
    <w:p w14:paraId="3D9C3C38" w14:textId="43F8062F" w:rsidR="001F47CB" w:rsidRDefault="00AB26C1" w:rsidP="00B436BF">
      <w:pPr>
        <w:pStyle w:val="Paragraph1"/>
      </w:pPr>
      <w:r>
        <w:t>Responses should be sent to</w:t>
      </w:r>
      <w:r w:rsidR="00852DA2">
        <w:t>:</w:t>
      </w:r>
      <w:r>
        <w:t xml:space="preserve"> </w:t>
      </w:r>
    </w:p>
    <w:p w14:paraId="2E2C0255" w14:textId="4070C93C" w:rsidR="001F47CB" w:rsidRDefault="004936AD" w:rsidP="00852DA2">
      <w:pPr>
        <w:ind w:left="426"/>
      </w:pPr>
      <w:hyperlink r:id="rId20">
        <w:r w:rsidR="00315B02" w:rsidRPr="00B436BF">
          <w:rPr>
            <w:rStyle w:val="Hyperlink"/>
          </w:rPr>
          <w:t>UKStratComDD-CIS-ASD-MISEngage@mod.gov.uk</w:t>
        </w:r>
      </w:hyperlink>
      <w:r w:rsidR="00AB26C1">
        <w:t xml:space="preserve"> </w:t>
      </w:r>
    </w:p>
    <w:p w14:paraId="17EBBD62" w14:textId="77777777" w:rsidR="00852DA2" w:rsidRDefault="00852DA2" w:rsidP="00852DA2">
      <w:pPr>
        <w:ind w:left="426"/>
      </w:pPr>
    </w:p>
    <w:p w14:paraId="05FFAFEA" w14:textId="3F491B45" w:rsidR="000912CA" w:rsidRPr="004875BE" w:rsidRDefault="00AB26C1" w:rsidP="00852DA2">
      <w:pPr>
        <w:ind w:left="426"/>
      </w:pPr>
      <w:r>
        <w:t xml:space="preserve">no later than </w:t>
      </w:r>
      <w:r w:rsidR="0096272C" w:rsidRPr="07038351">
        <w:rPr>
          <w:b/>
          <w:bCs/>
          <w:highlight w:val="yellow"/>
        </w:rPr>
        <w:t>12</w:t>
      </w:r>
      <w:r w:rsidR="00302922" w:rsidRPr="07038351">
        <w:rPr>
          <w:b/>
          <w:bCs/>
          <w:highlight w:val="yellow"/>
        </w:rPr>
        <w:t>:</w:t>
      </w:r>
      <w:r w:rsidR="0096272C" w:rsidRPr="07038351">
        <w:rPr>
          <w:b/>
          <w:bCs/>
          <w:highlight w:val="yellow"/>
        </w:rPr>
        <w:t>00</w:t>
      </w:r>
      <w:r w:rsidRPr="07038351">
        <w:rPr>
          <w:highlight w:val="yellow"/>
        </w:rPr>
        <w:t xml:space="preserve"> GMT on </w:t>
      </w:r>
      <w:r w:rsidR="00DD2E8E">
        <w:rPr>
          <w:b/>
          <w:bCs/>
          <w:highlight w:val="yellow"/>
        </w:rPr>
        <w:t>31 March 2023</w:t>
      </w:r>
      <w:r w:rsidR="00E50F20">
        <w:t>.</w:t>
      </w:r>
    </w:p>
    <w:p w14:paraId="3D0C66C5" w14:textId="08297317" w:rsidR="000912CA" w:rsidRPr="000912CA" w:rsidRDefault="00993786" w:rsidP="07038351">
      <w:pPr>
        <w:keepNext/>
        <w:pageBreakBefore/>
        <w:framePr w:w="8951" w:h="936" w:hRule="exact" w:hSpace="340" w:vSpace="113" w:wrap="around" w:vAnchor="text" w:hAnchor="text" w:y="1"/>
        <w:pBdr>
          <w:bottom w:val="single" w:sz="4" w:space="1" w:color="2E74B5" w:themeColor="accent1" w:themeShade="BF"/>
        </w:pBdr>
        <w:tabs>
          <w:tab w:val="left" w:pos="993"/>
        </w:tabs>
        <w:spacing w:before="100" w:after="240" w:line="204" w:lineRule="auto"/>
        <w:outlineLvl w:val="0"/>
        <w:rPr>
          <w:b/>
          <w:bCs/>
          <w:i/>
          <w:iCs/>
          <w:color w:val="333399"/>
          <w:kern w:val="32"/>
          <w:sz w:val="32"/>
          <w:szCs w:val="32"/>
          <w:lang w:val="fr-FR"/>
        </w:rPr>
      </w:pPr>
      <w:r>
        <w:rPr>
          <w:b/>
          <w:bCs/>
          <w:color w:val="333399"/>
          <w:kern w:val="32"/>
          <w:sz w:val="32"/>
          <w:szCs w:val="32"/>
          <w:lang w:val="fr-FR"/>
        </w:rPr>
        <w:lastRenderedPageBreak/>
        <w:t>CORTISONE</w:t>
      </w:r>
      <w:r w:rsidR="000912CA" w:rsidRPr="000912CA">
        <w:rPr>
          <w:b/>
          <w:bCs/>
          <w:color w:val="333399"/>
          <w:kern w:val="32"/>
          <w:sz w:val="32"/>
          <w:szCs w:val="32"/>
          <w:lang w:val="fr-FR"/>
        </w:rPr>
        <w:t xml:space="preserve"> </w:t>
      </w:r>
      <w:r w:rsidR="006A6CC9" w:rsidRPr="00E040F1">
        <w:rPr>
          <w:b/>
          <w:bCs/>
          <w:color w:val="333399"/>
          <w:kern w:val="32"/>
          <w:sz w:val="32"/>
          <w:szCs w:val="32"/>
        </w:rPr>
        <w:t>Primary</w:t>
      </w:r>
      <w:r w:rsidR="006A6CC9">
        <w:rPr>
          <w:b/>
          <w:bCs/>
          <w:color w:val="333399"/>
          <w:kern w:val="32"/>
          <w:sz w:val="32"/>
          <w:szCs w:val="32"/>
          <w:lang w:val="fr-FR"/>
        </w:rPr>
        <w:t xml:space="preserve"> Dental Care </w:t>
      </w:r>
      <w:r w:rsidR="00346E37">
        <w:rPr>
          <w:b/>
          <w:bCs/>
          <w:color w:val="333399"/>
          <w:kern w:val="32"/>
          <w:sz w:val="32"/>
          <w:szCs w:val="32"/>
          <w:lang w:val="fr-FR"/>
        </w:rPr>
        <w:t xml:space="preserve">RFI </w:t>
      </w:r>
      <w:r w:rsidR="006A6CC9">
        <w:rPr>
          <w:b/>
          <w:bCs/>
          <w:color w:val="333399"/>
          <w:kern w:val="32"/>
          <w:sz w:val="32"/>
          <w:szCs w:val="32"/>
          <w:lang w:val="fr-FR"/>
        </w:rPr>
        <w:t>Questionnaire</w:t>
      </w:r>
    </w:p>
    <w:p w14:paraId="1FCF6757" w14:textId="0A19087C" w:rsidR="00E52C96" w:rsidRPr="00C62DE7" w:rsidRDefault="00E52C96" w:rsidP="07038351">
      <w:pPr>
        <w:numPr>
          <w:ilvl w:val="0"/>
          <w:numId w:val="33"/>
        </w:numPr>
        <w:rPr>
          <w:rFonts w:cs="Arial"/>
          <w:b/>
          <w:bCs/>
          <w:color w:val="000080"/>
          <w:sz w:val="28"/>
          <w:szCs w:val="28"/>
        </w:rPr>
      </w:pPr>
      <w:r w:rsidRPr="07038351">
        <w:rPr>
          <w:rFonts w:cs="Arial"/>
          <w:b/>
          <w:bCs/>
          <w:color w:val="000080"/>
          <w:sz w:val="28"/>
          <w:szCs w:val="28"/>
        </w:rPr>
        <w:t xml:space="preserve">Requirements </w:t>
      </w:r>
      <w:r w:rsidR="00BE7342" w:rsidRPr="07038351">
        <w:rPr>
          <w:rFonts w:cs="Arial"/>
          <w:b/>
          <w:bCs/>
          <w:color w:val="000080"/>
          <w:sz w:val="28"/>
          <w:szCs w:val="28"/>
        </w:rPr>
        <w:t>–</w:t>
      </w:r>
      <w:r w:rsidR="007E3EC3" w:rsidRPr="07038351">
        <w:rPr>
          <w:rFonts w:cs="Arial"/>
          <w:b/>
          <w:bCs/>
          <w:color w:val="000080"/>
          <w:sz w:val="28"/>
          <w:szCs w:val="28"/>
        </w:rPr>
        <w:t xml:space="preserve"> </w:t>
      </w:r>
      <w:r w:rsidR="00BE7342" w:rsidRPr="07038351">
        <w:rPr>
          <w:rFonts w:cs="Arial"/>
          <w:b/>
          <w:bCs/>
          <w:color w:val="000080"/>
          <w:sz w:val="28"/>
          <w:szCs w:val="28"/>
        </w:rPr>
        <w:t>Specific to procurement</w:t>
      </w:r>
    </w:p>
    <w:p w14:paraId="72BC2AED" w14:textId="77777777" w:rsidR="00E52C96" w:rsidRDefault="00E52C96" w:rsidP="07038351">
      <w:pPr>
        <w:ind w:left="360"/>
        <w:rPr>
          <w:rFonts w:cs="Arial"/>
          <w:b/>
          <w:bCs/>
          <w:color w:val="000080"/>
          <w:sz w:val="28"/>
          <w:szCs w:val="28"/>
        </w:rPr>
      </w:pPr>
    </w:p>
    <w:tbl>
      <w:tblPr>
        <w:tblpPr w:leftFromText="180" w:rightFromText="180" w:vertAnchor="text" w:horzAnchor="margin" w:tblpY="1"/>
        <w:tblW w:w="5116" w:type="pct"/>
        <w:tblBorders>
          <w:bottom w:val="single" w:sz="4" w:space="0" w:color="D6E3F3"/>
          <w:insideH w:val="single" w:sz="4" w:space="0" w:color="D6E3F3"/>
        </w:tblBorders>
        <w:tblLook w:val="00A0" w:firstRow="1" w:lastRow="0" w:firstColumn="1" w:lastColumn="0" w:noHBand="0" w:noVBand="0"/>
      </w:tblPr>
      <w:tblGrid>
        <w:gridCol w:w="8505"/>
      </w:tblGrid>
      <w:tr w:rsidR="00E52C96" w:rsidRPr="000912CA" w14:paraId="267391AF" w14:textId="77777777" w:rsidTr="07038351">
        <w:trPr>
          <w:trHeight w:val="463"/>
        </w:trPr>
        <w:tc>
          <w:tcPr>
            <w:tcW w:w="5000" w:type="pct"/>
            <w:shd w:val="clear" w:color="auto" w:fill="D6E3F3"/>
          </w:tcPr>
          <w:p w14:paraId="37C7BA63" w14:textId="77777777" w:rsidR="00E52C96" w:rsidRPr="000912CA" w:rsidRDefault="00E52C96" w:rsidP="0021330A"/>
          <w:p w14:paraId="6B07FC96" w14:textId="6A3B3229" w:rsidR="009011A9" w:rsidRPr="009011A9" w:rsidRDefault="009011A9" w:rsidP="009011A9">
            <w:pPr>
              <w:jc w:val="both"/>
              <w:rPr>
                <w:b/>
                <w:bCs/>
              </w:rPr>
            </w:pPr>
            <w:r w:rsidRPr="009011A9">
              <w:rPr>
                <w:b/>
                <w:bCs/>
              </w:rPr>
              <w:t>The attached draft Dental Functional Statement of Requirement (SoR) has been included with this RFI to signpost the main areas of functionality required by the Authority, as well as the Authority’s current list of ‘</w:t>
            </w:r>
            <w:r w:rsidR="000722EC">
              <w:rPr>
                <w:b/>
                <w:bCs/>
              </w:rPr>
              <w:t>M</w:t>
            </w:r>
            <w:r w:rsidRPr="009011A9">
              <w:rPr>
                <w:b/>
                <w:bCs/>
              </w:rPr>
              <w:t xml:space="preserve">ust-have’ requirements (based on </w:t>
            </w:r>
            <w:proofErr w:type="spellStart"/>
            <w:r w:rsidRPr="009011A9">
              <w:rPr>
                <w:b/>
                <w:bCs/>
              </w:rPr>
              <w:t>MoSCoW</w:t>
            </w:r>
            <w:proofErr w:type="spellEnd"/>
            <w:r w:rsidRPr="009011A9">
              <w:rPr>
                <w:b/>
                <w:bCs/>
              </w:rPr>
              <w:t xml:space="preserve"> </w:t>
            </w:r>
            <w:r w:rsidR="001346F4">
              <w:rPr>
                <w:b/>
                <w:bCs/>
              </w:rPr>
              <w:t>prioritisation</w:t>
            </w:r>
            <w:r w:rsidRPr="009011A9">
              <w:rPr>
                <w:b/>
                <w:bCs/>
              </w:rPr>
              <w:t>).  Please note that prior to any future procurement, the SoR will be expanded to contain additional requirements that will be mainly ‘</w:t>
            </w:r>
            <w:r w:rsidR="000722EC">
              <w:rPr>
                <w:b/>
                <w:bCs/>
              </w:rPr>
              <w:t>S</w:t>
            </w:r>
            <w:r w:rsidRPr="009011A9">
              <w:rPr>
                <w:b/>
                <w:bCs/>
              </w:rPr>
              <w:t>hould-have’ in nature.</w:t>
            </w:r>
          </w:p>
          <w:p w14:paraId="2C71E50E" w14:textId="77777777" w:rsidR="009011A9" w:rsidRPr="009011A9" w:rsidRDefault="009011A9" w:rsidP="009011A9">
            <w:pPr>
              <w:jc w:val="both"/>
              <w:rPr>
                <w:b/>
                <w:bCs/>
              </w:rPr>
            </w:pPr>
          </w:p>
          <w:p w14:paraId="04463E36" w14:textId="02EAF889" w:rsidR="00E52C96" w:rsidRPr="00190267" w:rsidRDefault="009011A9" w:rsidP="00E815B5">
            <w:pPr>
              <w:jc w:val="both"/>
            </w:pPr>
            <w:r w:rsidRPr="009011A9">
              <w:rPr>
                <w:b/>
                <w:bCs/>
              </w:rPr>
              <w:t>Having reviewed the attached draft Dental SoR, please outline any additional areas of functionality you believe the Authority should also consider or highlight any requirements which you believe are unclear, ambiguous or for which you cannot see justification.</w:t>
            </w:r>
          </w:p>
          <w:p w14:paraId="3367682D" w14:textId="77777777" w:rsidR="002F3ACD" w:rsidRPr="00190267" w:rsidRDefault="002F3ACD" w:rsidP="07038351">
            <w:pPr>
              <w:pStyle w:val="ListParagraph"/>
              <w:rPr>
                <w:b/>
                <w:bCs/>
              </w:rPr>
            </w:pPr>
          </w:p>
          <w:p w14:paraId="534A3740" w14:textId="77777777" w:rsidR="0063129C" w:rsidRPr="009138B5" w:rsidRDefault="0063129C" w:rsidP="07038351">
            <w:pPr>
              <w:ind w:left="360"/>
              <w:rPr>
                <w:b/>
                <w:bCs/>
              </w:rPr>
            </w:pPr>
          </w:p>
          <w:p w14:paraId="613667E4" w14:textId="77777777" w:rsidR="00E52C96" w:rsidRPr="000912CA" w:rsidRDefault="00E52C96" w:rsidP="0021330A">
            <w:r>
              <w:t>Additional Notes for consideration:</w:t>
            </w:r>
          </w:p>
          <w:p w14:paraId="7F3C8744" w14:textId="77777777" w:rsidR="00E52C96" w:rsidRPr="000912CA" w:rsidRDefault="00E52C96" w:rsidP="0021330A"/>
          <w:p w14:paraId="501E3C0E" w14:textId="35EC5928" w:rsidR="00E52C96" w:rsidRDefault="00E52C96" w:rsidP="00046CA1">
            <w:pPr>
              <w:jc w:val="both"/>
            </w:pPr>
            <w:r>
              <w:t xml:space="preserve">The objective of this question is to give industry the opportunity to add any requirements that may have been overlooked by </w:t>
            </w:r>
            <w:r w:rsidR="00313CBF">
              <w:t xml:space="preserve">Programme </w:t>
            </w:r>
            <w:r w:rsidR="006A6CC9">
              <w:t xml:space="preserve">CORTISONE </w:t>
            </w:r>
            <w:r w:rsidR="4B0680A1">
              <w:t>and for the Authority</w:t>
            </w:r>
            <w:r w:rsidR="589F94BF">
              <w:t xml:space="preserve"> to </w:t>
            </w:r>
            <w:r w:rsidR="025B9750">
              <w:t xml:space="preserve">confirm that </w:t>
            </w:r>
            <w:r w:rsidR="589F94BF">
              <w:t xml:space="preserve">the market can provide the </w:t>
            </w:r>
            <w:r w:rsidR="025B9750">
              <w:t>services required.</w:t>
            </w:r>
          </w:p>
          <w:p w14:paraId="32F2C4C5" w14:textId="77777777" w:rsidR="00E52C96" w:rsidRPr="000912CA" w:rsidRDefault="00E52C96" w:rsidP="07038351">
            <w:pPr>
              <w:rPr>
                <w:rFonts w:ascii="Times New Roman" w:hAnsi="Times New Roman"/>
                <w:b/>
                <w:bCs/>
                <w:color w:val="000000"/>
                <w:sz w:val="18"/>
                <w:szCs w:val="18"/>
              </w:rPr>
            </w:pPr>
          </w:p>
        </w:tc>
      </w:tr>
    </w:tbl>
    <w:p w14:paraId="27CCF5D7" w14:textId="77777777" w:rsidR="00660AE6" w:rsidRDefault="00660AE6" w:rsidP="00660AE6">
      <w:pPr>
        <w:rPr>
          <w:rFonts w:ascii="Times New Roman" w:hAnsi="Times New Roman"/>
          <w:color w:val="000000"/>
          <w:sz w:val="18"/>
          <w:szCs w:val="18"/>
        </w:rPr>
      </w:pPr>
    </w:p>
    <w:p w14:paraId="41C163B2" w14:textId="0D2E9D59" w:rsidR="00660AE6" w:rsidRPr="00046CA1" w:rsidRDefault="00660AE6" w:rsidP="00660AE6">
      <w:pPr>
        <w:rPr>
          <w:rFonts w:cs="Arial"/>
          <w:color w:val="000000"/>
          <w:sz w:val="18"/>
          <w:szCs w:val="18"/>
        </w:rPr>
      </w:pPr>
      <w:r w:rsidRPr="07038351">
        <w:rPr>
          <w:rFonts w:cs="Arial"/>
          <w:color w:val="000000" w:themeColor="text1"/>
          <w:sz w:val="18"/>
          <w:szCs w:val="18"/>
        </w:rPr>
        <w:t>Your Answer:</w:t>
      </w:r>
      <w:r w:rsidR="00EF7D84">
        <w:rPr>
          <w:rFonts w:cs="Arial"/>
          <w:color w:val="000000" w:themeColor="text1"/>
          <w:sz w:val="18"/>
          <w:szCs w:val="18"/>
        </w:rPr>
        <w:t xml:space="preserve"> </w:t>
      </w:r>
    </w:p>
    <w:p w14:paraId="1005B67F" w14:textId="77777777" w:rsidR="00660AE6" w:rsidRDefault="00660AE6" w:rsidP="07038351">
      <w:pPr>
        <w:rPr>
          <w:rFonts w:cs="Arial"/>
          <w:b/>
          <w:bCs/>
          <w:color w:val="000000"/>
        </w:rPr>
      </w:pPr>
    </w:p>
    <w:p w14:paraId="521ED650" w14:textId="77777777" w:rsidR="00C62DE7" w:rsidRDefault="00C62DE7" w:rsidP="07038351">
      <w:pPr>
        <w:rPr>
          <w:rFonts w:cs="Arial"/>
          <w:b/>
          <w:bCs/>
          <w:color w:val="000000"/>
        </w:rPr>
      </w:pPr>
    </w:p>
    <w:p w14:paraId="40FE1BE2" w14:textId="77777777" w:rsidR="00F544B2" w:rsidRDefault="00F544B2" w:rsidP="07038351">
      <w:pPr>
        <w:rPr>
          <w:rFonts w:cs="Arial"/>
          <w:b/>
          <w:bCs/>
          <w:color w:val="000000"/>
        </w:rPr>
      </w:pPr>
    </w:p>
    <w:tbl>
      <w:tblPr>
        <w:tblpPr w:leftFromText="180" w:rightFromText="180" w:vertAnchor="text" w:horzAnchor="margin" w:tblpY="1"/>
        <w:tblW w:w="5116" w:type="pct"/>
        <w:tblBorders>
          <w:bottom w:val="single" w:sz="4" w:space="0" w:color="D6E3F3"/>
          <w:insideH w:val="single" w:sz="4" w:space="0" w:color="D6E3F3"/>
        </w:tblBorders>
        <w:tblLook w:val="00A0" w:firstRow="1" w:lastRow="0" w:firstColumn="1" w:lastColumn="0" w:noHBand="0" w:noVBand="0"/>
      </w:tblPr>
      <w:tblGrid>
        <w:gridCol w:w="8505"/>
      </w:tblGrid>
      <w:tr w:rsidR="000033CF" w:rsidRPr="00A56676" w14:paraId="45484C06" w14:textId="77777777" w:rsidTr="07038351">
        <w:trPr>
          <w:trHeight w:val="67"/>
        </w:trPr>
        <w:tc>
          <w:tcPr>
            <w:tcW w:w="5000" w:type="pct"/>
            <w:shd w:val="clear" w:color="auto" w:fill="D6E3F3"/>
          </w:tcPr>
          <w:p w14:paraId="70ABC931" w14:textId="77777777" w:rsidR="000033CF" w:rsidRPr="00A56676" w:rsidRDefault="000033CF" w:rsidP="00C95178">
            <w:pPr>
              <w:rPr>
                <w:rFonts w:cs="Arial"/>
              </w:rPr>
            </w:pPr>
          </w:p>
          <w:p w14:paraId="09524255" w14:textId="20C672F6" w:rsidR="000033CF" w:rsidRPr="00A56676" w:rsidRDefault="000033CF" w:rsidP="00C95178">
            <w:pPr>
              <w:ind w:left="567" w:hanging="567"/>
              <w:rPr>
                <w:rFonts w:cs="Arial"/>
                <w:color w:val="000000"/>
              </w:rPr>
            </w:pPr>
            <w:r w:rsidRPr="07038351">
              <w:rPr>
                <w:rFonts w:cs="Arial"/>
                <w:b/>
                <w:bCs/>
                <w:color w:val="000000" w:themeColor="text1"/>
              </w:rPr>
              <w:t>1.1</w:t>
            </w:r>
            <w:r>
              <w:tab/>
            </w:r>
            <w:r w:rsidR="001635AB" w:rsidRPr="07038351">
              <w:rPr>
                <w:rFonts w:cs="Arial"/>
                <w:b/>
                <w:bCs/>
                <w:color w:val="000000" w:themeColor="text1"/>
              </w:rPr>
              <w:t>System Configuration</w:t>
            </w:r>
            <w:r w:rsidRPr="07038351">
              <w:rPr>
                <w:rFonts w:cs="Arial"/>
                <w:b/>
                <w:bCs/>
                <w:color w:val="000000" w:themeColor="text1"/>
              </w:rPr>
              <w:t xml:space="preserve"> </w:t>
            </w:r>
          </w:p>
          <w:p w14:paraId="33C76F27" w14:textId="77777777" w:rsidR="000033CF" w:rsidRPr="00A56676" w:rsidRDefault="000033CF" w:rsidP="00C95178">
            <w:pPr>
              <w:rPr>
                <w:rFonts w:cs="Arial"/>
                <w:color w:val="000000"/>
              </w:rPr>
            </w:pPr>
          </w:p>
          <w:p w14:paraId="04FFEE75" w14:textId="0A88F827" w:rsidR="000033CF" w:rsidRPr="005B0D13" w:rsidRDefault="000033CF" w:rsidP="00C95178">
            <w:pPr>
              <w:rPr>
                <w:rFonts w:cs="Arial"/>
                <w:color w:val="000000"/>
              </w:rPr>
            </w:pPr>
            <w:r w:rsidRPr="07038351">
              <w:rPr>
                <w:rFonts w:cs="Arial"/>
                <w:b/>
                <w:bCs/>
                <w:color w:val="000000" w:themeColor="text1"/>
              </w:rPr>
              <w:t>A</w:t>
            </w:r>
            <w:r w:rsidRPr="07038351">
              <w:rPr>
                <w:rFonts w:cs="Arial"/>
                <w:color w:val="000000" w:themeColor="text1"/>
              </w:rPr>
              <w:t xml:space="preserve">:   </w:t>
            </w:r>
            <w:r w:rsidR="009864CE">
              <w:rPr>
                <w:rFonts w:cs="Arial"/>
                <w:b/>
                <w:bCs/>
                <w:color w:val="000000" w:themeColor="text1"/>
              </w:rPr>
              <w:t xml:space="preserve">Is </w:t>
            </w:r>
            <w:r w:rsidRPr="07038351">
              <w:rPr>
                <w:rFonts w:cs="Arial"/>
                <w:b/>
                <w:bCs/>
                <w:color w:val="000000" w:themeColor="text1"/>
              </w:rPr>
              <w:t xml:space="preserve">your product </w:t>
            </w:r>
            <w:r w:rsidR="009864CE">
              <w:rPr>
                <w:rFonts w:cs="Arial"/>
                <w:b/>
                <w:bCs/>
                <w:color w:val="000000" w:themeColor="text1"/>
              </w:rPr>
              <w:t xml:space="preserve">configurable to support extra </w:t>
            </w:r>
            <w:r w:rsidR="00150525">
              <w:rPr>
                <w:rFonts w:cs="Arial"/>
                <w:b/>
                <w:bCs/>
                <w:color w:val="000000" w:themeColor="text1"/>
              </w:rPr>
              <w:t>patient codes</w:t>
            </w:r>
            <w:r w:rsidR="00E67189">
              <w:rPr>
                <w:rFonts w:cs="Arial"/>
                <w:b/>
                <w:bCs/>
                <w:color w:val="000000" w:themeColor="text1"/>
              </w:rPr>
              <w:t xml:space="preserve"> </w:t>
            </w:r>
            <w:r w:rsidR="00150525">
              <w:rPr>
                <w:rFonts w:cs="Arial"/>
                <w:b/>
                <w:bCs/>
                <w:color w:val="000000" w:themeColor="text1"/>
              </w:rPr>
              <w:t>/</w:t>
            </w:r>
            <w:r w:rsidR="00E67189">
              <w:rPr>
                <w:rFonts w:cs="Arial"/>
                <w:b/>
                <w:bCs/>
                <w:color w:val="000000" w:themeColor="text1"/>
              </w:rPr>
              <w:t xml:space="preserve"> </w:t>
            </w:r>
            <w:r w:rsidR="00150525">
              <w:rPr>
                <w:rFonts w:cs="Arial"/>
                <w:b/>
                <w:bCs/>
                <w:color w:val="000000" w:themeColor="text1"/>
              </w:rPr>
              <w:t>customer-defined data fields</w:t>
            </w:r>
            <w:r w:rsidR="00E67189">
              <w:rPr>
                <w:rFonts w:cs="Arial"/>
                <w:b/>
                <w:bCs/>
                <w:color w:val="000000" w:themeColor="text1"/>
              </w:rPr>
              <w:t>?</w:t>
            </w:r>
          </w:p>
          <w:p w14:paraId="696BB653" w14:textId="77777777" w:rsidR="000033CF" w:rsidRDefault="000033CF" w:rsidP="00C95178">
            <w:pPr>
              <w:rPr>
                <w:rFonts w:cs="Arial"/>
                <w:color w:val="000000"/>
              </w:rPr>
            </w:pPr>
          </w:p>
          <w:p w14:paraId="643E745A" w14:textId="77777777" w:rsidR="000033CF" w:rsidRPr="00A56676" w:rsidRDefault="000033CF" w:rsidP="00C95178">
            <w:pPr>
              <w:rPr>
                <w:rFonts w:cs="Arial"/>
                <w:color w:val="000000"/>
              </w:rPr>
            </w:pPr>
            <w:r w:rsidRPr="07038351">
              <w:rPr>
                <w:rFonts w:cs="Arial"/>
                <w:color w:val="000000" w:themeColor="text1"/>
              </w:rPr>
              <w:t>Yes/No</w:t>
            </w:r>
          </w:p>
          <w:p w14:paraId="4B02979B" w14:textId="77777777" w:rsidR="000033CF" w:rsidRPr="00A56676" w:rsidRDefault="000033CF" w:rsidP="00C95178">
            <w:pPr>
              <w:rPr>
                <w:rFonts w:cs="Arial"/>
                <w:color w:val="000000"/>
              </w:rPr>
            </w:pPr>
          </w:p>
          <w:p w14:paraId="4A58F810" w14:textId="77777777" w:rsidR="00946099" w:rsidRDefault="238B495B" w:rsidP="31C853C4">
            <w:pPr>
              <w:jc w:val="both"/>
              <w:rPr>
                <w:rFonts w:cs="Arial"/>
                <w:b/>
                <w:bCs/>
                <w:color w:val="000000" w:themeColor="text1"/>
              </w:rPr>
            </w:pPr>
            <w:r w:rsidRPr="07038351">
              <w:rPr>
                <w:rFonts w:cs="Arial"/>
                <w:b/>
                <w:bCs/>
                <w:color w:val="000000" w:themeColor="text1"/>
              </w:rPr>
              <w:t>B:</w:t>
            </w:r>
            <w:r w:rsidRPr="07038351">
              <w:rPr>
                <w:rFonts w:cs="Arial"/>
                <w:color w:val="000000" w:themeColor="text1"/>
              </w:rPr>
              <w:t xml:space="preserve">   </w:t>
            </w:r>
            <w:r w:rsidR="21FBF745" w:rsidRPr="07038351">
              <w:rPr>
                <w:rFonts w:cs="Arial"/>
                <w:b/>
                <w:bCs/>
                <w:color w:val="000000" w:themeColor="text1"/>
              </w:rPr>
              <w:t xml:space="preserve">Please describe </w:t>
            </w:r>
            <w:r w:rsidR="00BD47C6">
              <w:rPr>
                <w:rFonts w:cs="Arial"/>
                <w:b/>
                <w:bCs/>
                <w:color w:val="000000" w:themeColor="text1"/>
              </w:rPr>
              <w:t>how</w:t>
            </w:r>
            <w:r w:rsidR="49B6775C" w:rsidRPr="07038351">
              <w:rPr>
                <w:rFonts w:cs="Arial"/>
                <w:b/>
                <w:bCs/>
                <w:color w:val="000000" w:themeColor="text1"/>
              </w:rPr>
              <w:t xml:space="preserve"> your product</w:t>
            </w:r>
            <w:r w:rsidR="00BD47C6">
              <w:rPr>
                <w:rFonts w:cs="Arial"/>
                <w:b/>
                <w:bCs/>
                <w:color w:val="000000" w:themeColor="text1"/>
              </w:rPr>
              <w:t xml:space="preserve"> </w:t>
            </w:r>
            <w:r w:rsidR="00E67189">
              <w:rPr>
                <w:rFonts w:cs="Arial"/>
                <w:b/>
                <w:bCs/>
                <w:color w:val="000000" w:themeColor="text1"/>
              </w:rPr>
              <w:t>is configurable</w:t>
            </w:r>
            <w:r w:rsidR="007A4E95">
              <w:rPr>
                <w:rFonts w:cs="Arial"/>
                <w:b/>
                <w:bCs/>
                <w:color w:val="000000" w:themeColor="text1"/>
              </w:rPr>
              <w:t xml:space="preserve"> and</w:t>
            </w:r>
            <w:r w:rsidR="004D5BC4">
              <w:rPr>
                <w:rFonts w:cs="Arial"/>
                <w:b/>
                <w:bCs/>
                <w:color w:val="000000" w:themeColor="text1"/>
              </w:rPr>
              <w:t xml:space="preserve"> whether </w:t>
            </w:r>
            <w:r w:rsidR="00A91B9A">
              <w:rPr>
                <w:rFonts w:cs="Arial"/>
                <w:b/>
                <w:bCs/>
                <w:color w:val="000000" w:themeColor="text1"/>
              </w:rPr>
              <w:t xml:space="preserve">it </w:t>
            </w:r>
            <w:r w:rsidR="006E2C74">
              <w:rPr>
                <w:rFonts w:cs="Arial"/>
                <w:b/>
                <w:bCs/>
                <w:color w:val="000000" w:themeColor="text1"/>
              </w:rPr>
              <w:t xml:space="preserve">can be </w:t>
            </w:r>
            <w:r w:rsidR="00A91B9A">
              <w:rPr>
                <w:rFonts w:cs="Arial"/>
                <w:b/>
                <w:bCs/>
                <w:color w:val="000000" w:themeColor="text1"/>
              </w:rPr>
              <w:t>configur</w:t>
            </w:r>
            <w:r w:rsidR="006E2C74">
              <w:rPr>
                <w:rFonts w:cs="Arial"/>
                <w:b/>
                <w:bCs/>
                <w:color w:val="000000" w:themeColor="text1"/>
              </w:rPr>
              <w:t>ed</w:t>
            </w:r>
            <w:r w:rsidR="007A4E95">
              <w:rPr>
                <w:rFonts w:cs="Arial"/>
                <w:b/>
                <w:bCs/>
                <w:color w:val="000000" w:themeColor="text1"/>
              </w:rPr>
              <w:t xml:space="preserve"> by the customer or </w:t>
            </w:r>
            <w:r w:rsidR="006E2C74">
              <w:rPr>
                <w:rFonts w:cs="Arial"/>
                <w:b/>
                <w:bCs/>
                <w:color w:val="000000" w:themeColor="text1"/>
              </w:rPr>
              <w:t xml:space="preserve">the </w:t>
            </w:r>
            <w:r w:rsidR="007A4E95">
              <w:rPr>
                <w:rFonts w:cs="Arial"/>
                <w:b/>
                <w:bCs/>
                <w:color w:val="000000" w:themeColor="text1"/>
              </w:rPr>
              <w:t>supplier.</w:t>
            </w:r>
            <w:r w:rsidR="006E2C74">
              <w:rPr>
                <w:rFonts w:cs="Arial"/>
                <w:b/>
                <w:bCs/>
                <w:color w:val="000000" w:themeColor="text1"/>
              </w:rPr>
              <w:t xml:space="preserve"> </w:t>
            </w:r>
            <w:r w:rsidR="003E7276">
              <w:rPr>
                <w:rFonts w:cs="Arial"/>
                <w:b/>
                <w:bCs/>
                <w:color w:val="000000" w:themeColor="text1"/>
              </w:rPr>
              <w:t xml:space="preserve"> </w:t>
            </w:r>
            <w:r w:rsidR="002C57B5">
              <w:rPr>
                <w:rFonts w:cs="Arial"/>
                <w:b/>
                <w:bCs/>
                <w:color w:val="000000" w:themeColor="text1"/>
              </w:rPr>
              <w:t xml:space="preserve">Additionally, </w:t>
            </w:r>
            <w:r w:rsidR="003E7276">
              <w:rPr>
                <w:rFonts w:cs="Arial"/>
                <w:b/>
                <w:bCs/>
                <w:color w:val="000000" w:themeColor="text1"/>
              </w:rPr>
              <w:t xml:space="preserve">does </w:t>
            </w:r>
            <w:r w:rsidR="002C57B5">
              <w:rPr>
                <w:rFonts w:cs="Arial"/>
                <w:b/>
                <w:bCs/>
                <w:color w:val="000000" w:themeColor="text1"/>
              </w:rPr>
              <w:t>your product support SNOMED coding?</w:t>
            </w:r>
          </w:p>
          <w:p w14:paraId="4AEDE87A" w14:textId="77777777" w:rsidR="00946099" w:rsidRDefault="00946099" w:rsidP="31C853C4">
            <w:pPr>
              <w:jc w:val="both"/>
              <w:rPr>
                <w:rFonts w:cs="Arial"/>
                <w:b/>
                <w:bCs/>
                <w:color w:val="000000" w:themeColor="text1"/>
              </w:rPr>
            </w:pPr>
          </w:p>
          <w:p w14:paraId="138A56DA" w14:textId="77777777" w:rsidR="00946099" w:rsidRPr="00946099" w:rsidRDefault="00946099" w:rsidP="31C853C4">
            <w:pPr>
              <w:jc w:val="both"/>
              <w:rPr>
                <w:rFonts w:cs="Arial"/>
                <w:color w:val="000000" w:themeColor="text1"/>
              </w:rPr>
            </w:pPr>
            <w:r w:rsidRPr="00946099">
              <w:rPr>
                <w:rFonts w:cs="Arial"/>
                <w:color w:val="000000" w:themeColor="text1"/>
              </w:rPr>
              <w:t>Additional Notes for consideration:</w:t>
            </w:r>
          </w:p>
          <w:p w14:paraId="532C72B9" w14:textId="77777777" w:rsidR="00B0788E" w:rsidRDefault="00B0788E" w:rsidP="31C853C4">
            <w:pPr>
              <w:jc w:val="both"/>
              <w:rPr>
                <w:rFonts w:cs="Arial"/>
                <w:color w:val="000000" w:themeColor="text1"/>
              </w:rPr>
            </w:pPr>
          </w:p>
          <w:p w14:paraId="0E71F81E" w14:textId="7CE0B27D" w:rsidR="000033CF" w:rsidRPr="00A56676" w:rsidRDefault="5DBA1276" w:rsidP="31C853C4">
            <w:pPr>
              <w:jc w:val="both"/>
              <w:rPr>
                <w:rFonts w:cs="Arial"/>
                <w:color w:val="000000"/>
              </w:rPr>
            </w:pPr>
            <w:r w:rsidRPr="00946099">
              <w:rPr>
                <w:rFonts w:cs="Arial"/>
                <w:color w:val="000000" w:themeColor="text1"/>
              </w:rPr>
              <w:t xml:space="preserve">Please </w:t>
            </w:r>
            <w:r w:rsidR="00E21BAE">
              <w:rPr>
                <w:rFonts w:cs="Arial"/>
                <w:color w:val="000000" w:themeColor="text1"/>
              </w:rPr>
              <w:t xml:space="preserve">refer to </w:t>
            </w:r>
            <w:r w:rsidR="00FD5021" w:rsidRPr="00946099">
              <w:rPr>
                <w:rFonts w:cs="Arial"/>
                <w:color w:val="000000" w:themeColor="text1"/>
              </w:rPr>
              <w:t xml:space="preserve">the </w:t>
            </w:r>
            <w:r w:rsidR="002C57B5" w:rsidRPr="00946099">
              <w:rPr>
                <w:rFonts w:cs="Arial"/>
                <w:color w:val="000000" w:themeColor="text1"/>
              </w:rPr>
              <w:t xml:space="preserve">System Configuration and Patient Registration sections of </w:t>
            </w:r>
            <w:r w:rsidR="599D5BE4" w:rsidRPr="00946099">
              <w:rPr>
                <w:rFonts w:cs="Arial"/>
                <w:color w:val="000000" w:themeColor="text1"/>
              </w:rPr>
              <w:t xml:space="preserve">the </w:t>
            </w:r>
            <w:r w:rsidR="2CE2D580" w:rsidRPr="00946099">
              <w:rPr>
                <w:rFonts w:cs="Arial"/>
                <w:color w:val="000000" w:themeColor="text1"/>
              </w:rPr>
              <w:t>draft</w:t>
            </w:r>
            <w:r w:rsidR="599D5BE4" w:rsidRPr="00946099">
              <w:rPr>
                <w:rFonts w:cs="Arial"/>
                <w:color w:val="000000" w:themeColor="text1"/>
              </w:rPr>
              <w:t xml:space="preserve"> </w:t>
            </w:r>
            <w:r w:rsidR="00935693">
              <w:rPr>
                <w:rFonts w:cs="Arial"/>
                <w:color w:val="000000" w:themeColor="text1"/>
              </w:rPr>
              <w:t>SoR</w:t>
            </w:r>
            <w:r w:rsidR="76E84313" w:rsidRPr="00946099">
              <w:rPr>
                <w:rFonts w:cs="Arial"/>
                <w:color w:val="000000" w:themeColor="text1"/>
              </w:rPr>
              <w:t>.</w:t>
            </w:r>
            <w:r w:rsidR="76E84313" w:rsidRPr="07038351">
              <w:rPr>
                <w:rFonts w:cs="Arial"/>
                <w:color w:val="000000" w:themeColor="text1"/>
              </w:rPr>
              <w:t xml:space="preserve"> </w:t>
            </w:r>
          </w:p>
        </w:tc>
      </w:tr>
    </w:tbl>
    <w:p w14:paraId="341275A8" w14:textId="77777777" w:rsidR="00F544B2" w:rsidRDefault="00F544B2" w:rsidP="07038351">
      <w:pPr>
        <w:rPr>
          <w:rFonts w:cs="Arial"/>
          <w:b/>
          <w:bCs/>
          <w:color w:val="000000"/>
        </w:rPr>
      </w:pPr>
    </w:p>
    <w:p w14:paraId="433871EB" w14:textId="77777777" w:rsidR="00AD286D" w:rsidRPr="00046CA1" w:rsidRDefault="00AD286D" w:rsidP="00AD286D">
      <w:pPr>
        <w:rPr>
          <w:rFonts w:cs="Arial"/>
          <w:color w:val="000000"/>
          <w:sz w:val="18"/>
          <w:szCs w:val="18"/>
        </w:rPr>
      </w:pPr>
      <w:r w:rsidRPr="07038351">
        <w:rPr>
          <w:rFonts w:cs="Arial"/>
          <w:color w:val="000000" w:themeColor="text1"/>
          <w:sz w:val="18"/>
          <w:szCs w:val="18"/>
        </w:rPr>
        <w:t>Your Answer:</w:t>
      </w:r>
    </w:p>
    <w:p w14:paraId="06761358" w14:textId="77777777" w:rsidR="00AD286D" w:rsidRDefault="00AD286D" w:rsidP="07038351">
      <w:pPr>
        <w:rPr>
          <w:rFonts w:cs="Arial"/>
          <w:b/>
          <w:bCs/>
          <w:color w:val="000000"/>
        </w:rPr>
      </w:pPr>
    </w:p>
    <w:p w14:paraId="761F528C" w14:textId="77777777" w:rsidR="007D7E2E" w:rsidRDefault="007D7E2E" w:rsidP="07038351">
      <w:pPr>
        <w:rPr>
          <w:rFonts w:cs="Arial"/>
          <w:b/>
          <w:bCs/>
          <w:color w:val="000000"/>
        </w:rPr>
      </w:pPr>
    </w:p>
    <w:tbl>
      <w:tblPr>
        <w:tblpPr w:leftFromText="180" w:rightFromText="180" w:vertAnchor="text" w:horzAnchor="margin" w:tblpY="1"/>
        <w:tblW w:w="5116" w:type="pct"/>
        <w:tblBorders>
          <w:bottom w:val="single" w:sz="4" w:space="0" w:color="D6E3F3"/>
          <w:insideH w:val="single" w:sz="4" w:space="0" w:color="D6E3F3"/>
        </w:tblBorders>
        <w:tblLook w:val="00A0" w:firstRow="1" w:lastRow="0" w:firstColumn="1" w:lastColumn="0" w:noHBand="0" w:noVBand="0"/>
      </w:tblPr>
      <w:tblGrid>
        <w:gridCol w:w="8505"/>
      </w:tblGrid>
      <w:tr w:rsidR="00A10747" w:rsidRPr="00A56676" w14:paraId="0F80BEBB" w14:textId="77777777" w:rsidTr="07038351">
        <w:trPr>
          <w:trHeight w:val="67"/>
        </w:trPr>
        <w:tc>
          <w:tcPr>
            <w:tcW w:w="5000" w:type="pct"/>
            <w:shd w:val="clear" w:color="auto" w:fill="D6E3F3"/>
          </w:tcPr>
          <w:p w14:paraId="7C736FBC" w14:textId="77777777" w:rsidR="00A10747" w:rsidRPr="00A56676" w:rsidRDefault="00A10747" w:rsidP="00C95178">
            <w:pPr>
              <w:rPr>
                <w:rFonts w:cs="Arial"/>
              </w:rPr>
            </w:pPr>
          </w:p>
          <w:p w14:paraId="73926EF0" w14:textId="6485A9AF" w:rsidR="00A10747" w:rsidRPr="00A56676" w:rsidRDefault="00A10747" w:rsidP="00C95178">
            <w:pPr>
              <w:ind w:left="567" w:hanging="567"/>
              <w:rPr>
                <w:rFonts w:cs="Arial"/>
                <w:color w:val="000000"/>
              </w:rPr>
            </w:pPr>
            <w:r w:rsidRPr="07038351">
              <w:rPr>
                <w:rFonts w:cs="Arial"/>
                <w:b/>
                <w:bCs/>
                <w:color w:val="000000" w:themeColor="text1"/>
              </w:rPr>
              <w:t>1.</w:t>
            </w:r>
            <w:r w:rsidR="000D5718" w:rsidRPr="07038351">
              <w:rPr>
                <w:rFonts w:cs="Arial"/>
                <w:b/>
                <w:bCs/>
                <w:color w:val="000000" w:themeColor="text1"/>
              </w:rPr>
              <w:t>2</w:t>
            </w:r>
            <w:r>
              <w:tab/>
            </w:r>
            <w:r w:rsidR="00193C0F" w:rsidRPr="07038351">
              <w:rPr>
                <w:rFonts w:cs="Arial"/>
                <w:b/>
                <w:bCs/>
                <w:color w:val="000000" w:themeColor="text1"/>
              </w:rPr>
              <w:t xml:space="preserve">Patient </w:t>
            </w:r>
            <w:r w:rsidR="001635AB" w:rsidRPr="07038351">
              <w:rPr>
                <w:rFonts w:cs="Arial"/>
                <w:b/>
                <w:bCs/>
                <w:color w:val="000000" w:themeColor="text1"/>
              </w:rPr>
              <w:t>Dental Record Management</w:t>
            </w:r>
          </w:p>
          <w:p w14:paraId="53B6DFE7" w14:textId="77777777" w:rsidR="00A10747" w:rsidRPr="00A56676" w:rsidRDefault="00A10747" w:rsidP="00C95178">
            <w:pPr>
              <w:rPr>
                <w:rFonts w:cs="Arial"/>
                <w:color w:val="000000"/>
              </w:rPr>
            </w:pPr>
          </w:p>
          <w:p w14:paraId="29B87E5B" w14:textId="55FD19CE" w:rsidR="00A10747" w:rsidRPr="005B0D13" w:rsidRDefault="00A10747" w:rsidP="00C95178">
            <w:pPr>
              <w:rPr>
                <w:rFonts w:cs="Arial"/>
                <w:color w:val="000000"/>
              </w:rPr>
            </w:pPr>
            <w:r w:rsidRPr="07038351">
              <w:rPr>
                <w:rFonts w:cs="Arial"/>
                <w:b/>
                <w:bCs/>
                <w:color w:val="000000" w:themeColor="text1"/>
              </w:rPr>
              <w:t>A:</w:t>
            </w:r>
            <w:r w:rsidRPr="07038351">
              <w:rPr>
                <w:rFonts w:cs="Arial"/>
                <w:color w:val="000000" w:themeColor="text1"/>
              </w:rPr>
              <w:t xml:space="preserve">   </w:t>
            </w:r>
            <w:r w:rsidRPr="07038351">
              <w:rPr>
                <w:rFonts w:cs="Arial"/>
                <w:b/>
                <w:bCs/>
                <w:color w:val="000000" w:themeColor="text1"/>
              </w:rPr>
              <w:t>Does your product provid</w:t>
            </w:r>
            <w:r w:rsidR="000D5718" w:rsidRPr="07038351">
              <w:rPr>
                <w:rFonts w:cs="Arial"/>
                <w:b/>
                <w:bCs/>
                <w:color w:val="000000" w:themeColor="text1"/>
              </w:rPr>
              <w:t xml:space="preserve">e </w:t>
            </w:r>
            <w:r w:rsidR="001128B1" w:rsidRPr="07038351">
              <w:rPr>
                <w:rFonts w:cs="Arial"/>
                <w:b/>
                <w:bCs/>
                <w:color w:val="000000" w:themeColor="text1"/>
              </w:rPr>
              <w:t xml:space="preserve">Patient </w:t>
            </w:r>
            <w:r w:rsidR="001635AB" w:rsidRPr="07038351">
              <w:rPr>
                <w:rFonts w:cs="Arial"/>
                <w:b/>
                <w:bCs/>
                <w:color w:val="000000" w:themeColor="text1"/>
              </w:rPr>
              <w:t xml:space="preserve">Dental Record Management </w:t>
            </w:r>
            <w:r w:rsidRPr="07038351">
              <w:rPr>
                <w:rFonts w:cs="Arial"/>
                <w:b/>
                <w:bCs/>
                <w:color w:val="000000" w:themeColor="text1"/>
              </w:rPr>
              <w:t>capability?</w:t>
            </w:r>
          </w:p>
          <w:p w14:paraId="25D42FF1" w14:textId="77777777" w:rsidR="00A10747" w:rsidRDefault="00A10747" w:rsidP="00C95178">
            <w:pPr>
              <w:rPr>
                <w:rFonts w:cs="Arial"/>
                <w:color w:val="000000"/>
              </w:rPr>
            </w:pPr>
          </w:p>
          <w:p w14:paraId="584003F2" w14:textId="77777777" w:rsidR="00A10747" w:rsidRPr="00A56676" w:rsidRDefault="00A10747" w:rsidP="00C95178">
            <w:pPr>
              <w:rPr>
                <w:rFonts w:cs="Arial"/>
                <w:color w:val="000000"/>
              </w:rPr>
            </w:pPr>
            <w:r w:rsidRPr="07038351">
              <w:rPr>
                <w:rFonts w:cs="Arial"/>
                <w:color w:val="000000" w:themeColor="text1"/>
              </w:rPr>
              <w:t>Yes/No</w:t>
            </w:r>
          </w:p>
          <w:p w14:paraId="2AE43B20" w14:textId="77777777" w:rsidR="00A10747" w:rsidRPr="00A56676" w:rsidRDefault="00A10747" w:rsidP="00C95178">
            <w:pPr>
              <w:rPr>
                <w:rFonts w:cs="Arial"/>
                <w:color w:val="000000"/>
              </w:rPr>
            </w:pPr>
          </w:p>
          <w:p w14:paraId="4C379B98" w14:textId="77777777" w:rsidR="00E21BAE" w:rsidRDefault="36286C37" w:rsidP="31C853C4">
            <w:pPr>
              <w:jc w:val="both"/>
              <w:rPr>
                <w:rFonts w:cs="Arial"/>
                <w:b/>
                <w:bCs/>
                <w:color w:val="000000" w:themeColor="text1"/>
              </w:rPr>
            </w:pPr>
            <w:r w:rsidRPr="07038351">
              <w:rPr>
                <w:rFonts w:cs="Arial"/>
                <w:b/>
                <w:bCs/>
                <w:color w:val="000000" w:themeColor="text1"/>
              </w:rPr>
              <w:t>B:</w:t>
            </w:r>
            <w:r w:rsidRPr="07038351">
              <w:rPr>
                <w:rFonts w:cs="Arial"/>
                <w:color w:val="000000" w:themeColor="text1"/>
              </w:rPr>
              <w:t xml:space="preserve">   </w:t>
            </w:r>
            <w:r w:rsidRPr="07038351">
              <w:rPr>
                <w:rFonts w:cs="Arial"/>
                <w:b/>
                <w:bCs/>
                <w:color w:val="000000" w:themeColor="text1"/>
              </w:rPr>
              <w:t xml:space="preserve">Please describe the </w:t>
            </w:r>
            <w:r w:rsidR="06747E2F" w:rsidRPr="07038351">
              <w:rPr>
                <w:rFonts w:cs="Arial"/>
                <w:b/>
                <w:bCs/>
                <w:color w:val="000000" w:themeColor="text1"/>
              </w:rPr>
              <w:t xml:space="preserve">Patient </w:t>
            </w:r>
            <w:r w:rsidR="001635AB" w:rsidRPr="07038351">
              <w:rPr>
                <w:rFonts w:cs="Arial"/>
                <w:b/>
                <w:bCs/>
                <w:color w:val="000000" w:themeColor="text1"/>
              </w:rPr>
              <w:t xml:space="preserve">Dental Record Management </w:t>
            </w:r>
            <w:r w:rsidRPr="07038351">
              <w:rPr>
                <w:rFonts w:cs="Arial"/>
                <w:b/>
                <w:bCs/>
                <w:color w:val="000000" w:themeColor="text1"/>
              </w:rPr>
              <w:t>capability provided by your product.</w:t>
            </w:r>
          </w:p>
          <w:p w14:paraId="4CF82A5C" w14:textId="77777777" w:rsidR="00E21BAE" w:rsidRDefault="00E21BAE" w:rsidP="31C853C4">
            <w:pPr>
              <w:jc w:val="both"/>
              <w:rPr>
                <w:rFonts w:cs="Arial"/>
                <w:b/>
                <w:bCs/>
                <w:color w:val="000000" w:themeColor="text1"/>
              </w:rPr>
            </w:pPr>
          </w:p>
          <w:p w14:paraId="35D1A6E7" w14:textId="77777777" w:rsidR="00E21BAE" w:rsidRPr="00935693" w:rsidRDefault="00E21BAE" w:rsidP="31C853C4">
            <w:pPr>
              <w:jc w:val="both"/>
              <w:rPr>
                <w:rFonts w:cs="Arial"/>
                <w:color w:val="000000" w:themeColor="text1"/>
              </w:rPr>
            </w:pPr>
            <w:r w:rsidRPr="00935693">
              <w:rPr>
                <w:rFonts w:cs="Arial"/>
                <w:color w:val="000000" w:themeColor="text1"/>
              </w:rPr>
              <w:t>Additional Notes for consideration:</w:t>
            </w:r>
          </w:p>
          <w:p w14:paraId="2E0060C1" w14:textId="77777777" w:rsidR="00B0788E" w:rsidRDefault="00B0788E" w:rsidP="31C853C4">
            <w:pPr>
              <w:jc w:val="both"/>
              <w:rPr>
                <w:rFonts w:cs="Arial"/>
                <w:color w:val="000000" w:themeColor="text1"/>
              </w:rPr>
            </w:pPr>
          </w:p>
          <w:p w14:paraId="39E489A1" w14:textId="6B3A1339" w:rsidR="00A10747" w:rsidRPr="00AF35F1" w:rsidRDefault="599D5BE4" w:rsidP="31C853C4">
            <w:pPr>
              <w:jc w:val="both"/>
              <w:rPr>
                <w:rFonts w:cs="Arial"/>
                <w:b/>
                <w:bCs/>
                <w:color w:val="000000" w:themeColor="text1"/>
              </w:rPr>
            </w:pPr>
            <w:r w:rsidRPr="00935693">
              <w:rPr>
                <w:rFonts w:cs="Arial"/>
                <w:color w:val="000000" w:themeColor="text1"/>
              </w:rPr>
              <w:t xml:space="preserve">Please </w:t>
            </w:r>
            <w:r w:rsidR="00E21BAE" w:rsidRPr="00935693">
              <w:rPr>
                <w:rFonts w:cs="Arial"/>
                <w:color w:val="000000" w:themeColor="text1"/>
              </w:rPr>
              <w:t xml:space="preserve">refer to </w:t>
            </w:r>
            <w:r w:rsidR="0049077E" w:rsidRPr="00935693">
              <w:rPr>
                <w:rFonts w:cs="Arial"/>
                <w:color w:val="000000" w:themeColor="text1"/>
              </w:rPr>
              <w:t xml:space="preserve">the </w:t>
            </w:r>
            <w:r w:rsidR="007F0512" w:rsidRPr="00935693">
              <w:rPr>
                <w:rFonts w:cs="Arial"/>
                <w:color w:val="000000" w:themeColor="text1"/>
              </w:rPr>
              <w:t xml:space="preserve">Patient Dental Record Management section </w:t>
            </w:r>
            <w:r w:rsidRPr="00935693">
              <w:rPr>
                <w:rFonts w:cs="Arial"/>
                <w:color w:val="000000" w:themeColor="text1"/>
              </w:rPr>
              <w:t xml:space="preserve">of the </w:t>
            </w:r>
            <w:r w:rsidR="2CE2D580" w:rsidRPr="00935693">
              <w:rPr>
                <w:rFonts w:cs="Arial"/>
                <w:color w:val="000000" w:themeColor="text1"/>
              </w:rPr>
              <w:t>draft</w:t>
            </w:r>
            <w:r w:rsidRPr="00935693">
              <w:rPr>
                <w:rFonts w:cs="Arial"/>
                <w:color w:val="000000" w:themeColor="text1"/>
              </w:rPr>
              <w:t xml:space="preserve"> </w:t>
            </w:r>
            <w:r w:rsidR="00935693">
              <w:rPr>
                <w:rFonts w:cs="Arial"/>
                <w:color w:val="000000" w:themeColor="text1"/>
              </w:rPr>
              <w:t>SoR</w:t>
            </w:r>
            <w:r w:rsidR="76E84313" w:rsidRPr="00935693">
              <w:rPr>
                <w:rFonts w:cs="Arial"/>
                <w:color w:val="000000" w:themeColor="text1"/>
              </w:rPr>
              <w:t>.</w:t>
            </w:r>
            <w:r w:rsidR="76E84313" w:rsidRPr="07038351">
              <w:rPr>
                <w:rFonts w:cs="Arial"/>
                <w:color w:val="000000" w:themeColor="text1"/>
              </w:rPr>
              <w:t xml:space="preserve"> </w:t>
            </w:r>
          </w:p>
        </w:tc>
      </w:tr>
    </w:tbl>
    <w:p w14:paraId="14394234" w14:textId="77777777" w:rsidR="00C879A5" w:rsidRDefault="00C879A5" w:rsidP="07038351">
      <w:pPr>
        <w:rPr>
          <w:rFonts w:cs="Arial"/>
          <w:b/>
          <w:bCs/>
          <w:color w:val="000000"/>
        </w:rPr>
      </w:pPr>
    </w:p>
    <w:p w14:paraId="73AD7631" w14:textId="77777777" w:rsidR="00C879A5" w:rsidRPr="00046CA1" w:rsidRDefault="00C879A5" w:rsidP="00C879A5">
      <w:pPr>
        <w:rPr>
          <w:rFonts w:cs="Arial"/>
          <w:color w:val="000000"/>
          <w:sz w:val="18"/>
          <w:szCs w:val="18"/>
        </w:rPr>
      </w:pPr>
      <w:r w:rsidRPr="07038351">
        <w:rPr>
          <w:rFonts w:cs="Arial"/>
          <w:color w:val="000000" w:themeColor="text1"/>
          <w:sz w:val="18"/>
          <w:szCs w:val="18"/>
        </w:rPr>
        <w:t>Your Answer:</w:t>
      </w:r>
    </w:p>
    <w:p w14:paraId="28111AEE" w14:textId="77777777" w:rsidR="00C879A5" w:rsidRDefault="00C879A5" w:rsidP="07038351">
      <w:pPr>
        <w:rPr>
          <w:rFonts w:cs="Arial"/>
          <w:b/>
          <w:bCs/>
          <w:color w:val="000000"/>
        </w:rPr>
      </w:pPr>
    </w:p>
    <w:p w14:paraId="48BF0966" w14:textId="77777777" w:rsidR="0065774A" w:rsidRDefault="0065774A" w:rsidP="07038351">
      <w:pPr>
        <w:rPr>
          <w:rFonts w:cs="Arial"/>
          <w:b/>
          <w:bCs/>
          <w:color w:val="000000"/>
        </w:rPr>
      </w:pPr>
    </w:p>
    <w:p w14:paraId="7E53422A" w14:textId="77777777" w:rsidR="0065774A" w:rsidRDefault="0065774A" w:rsidP="07038351">
      <w:pPr>
        <w:rPr>
          <w:rFonts w:cs="Arial"/>
          <w:b/>
          <w:bCs/>
          <w:color w:val="000000"/>
        </w:rPr>
      </w:pPr>
    </w:p>
    <w:tbl>
      <w:tblPr>
        <w:tblpPr w:leftFromText="180" w:rightFromText="180" w:vertAnchor="text" w:horzAnchor="margin" w:tblpY="1"/>
        <w:tblW w:w="5116" w:type="pct"/>
        <w:tblBorders>
          <w:bottom w:val="single" w:sz="4" w:space="0" w:color="D6E3F3"/>
          <w:insideH w:val="single" w:sz="4" w:space="0" w:color="D6E3F3"/>
        </w:tblBorders>
        <w:tblLook w:val="00A0" w:firstRow="1" w:lastRow="0" w:firstColumn="1" w:lastColumn="0" w:noHBand="0" w:noVBand="0"/>
      </w:tblPr>
      <w:tblGrid>
        <w:gridCol w:w="8505"/>
      </w:tblGrid>
      <w:tr w:rsidR="00C879A5" w:rsidRPr="00A56676" w14:paraId="1D6011C9" w14:textId="77777777" w:rsidTr="07038351">
        <w:trPr>
          <w:trHeight w:val="67"/>
        </w:trPr>
        <w:tc>
          <w:tcPr>
            <w:tcW w:w="5000" w:type="pct"/>
            <w:shd w:val="clear" w:color="auto" w:fill="D6E3F3"/>
          </w:tcPr>
          <w:p w14:paraId="3342E9A3" w14:textId="77777777" w:rsidR="00C879A5" w:rsidRPr="00A56676" w:rsidRDefault="00C879A5" w:rsidP="00C95178">
            <w:pPr>
              <w:rPr>
                <w:rFonts w:cs="Arial"/>
              </w:rPr>
            </w:pPr>
          </w:p>
          <w:p w14:paraId="2909EF81" w14:textId="152BB6A4" w:rsidR="00C879A5" w:rsidRPr="00A56676" w:rsidRDefault="00C879A5" w:rsidP="00C95178">
            <w:pPr>
              <w:ind w:left="567" w:hanging="567"/>
              <w:rPr>
                <w:rFonts w:cs="Arial"/>
                <w:color w:val="000000"/>
              </w:rPr>
            </w:pPr>
            <w:r w:rsidRPr="07038351">
              <w:rPr>
                <w:rFonts w:cs="Arial"/>
                <w:b/>
                <w:bCs/>
                <w:color w:val="000000" w:themeColor="text1"/>
              </w:rPr>
              <w:t>1.</w:t>
            </w:r>
            <w:r w:rsidR="00145BE1" w:rsidRPr="07038351">
              <w:rPr>
                <w:rFonts w:cs="Arial"/>
                <w:b/>
                <w:bCs/>
                <w:color w:val="000000" w:themeColor="text1"/>
              </w:rPr>
              <w:t>3</w:t>
            </w:r>
            <w:r>
              <w:tab/>
            </w:r>
            <w:r w:rsidR="00D9498C" w:rsidRPr="07038351">
              <w:rPr>
                <w:rFonts w:cs="Arial"/>
                <w:b/>
                <w:bCs/>
                <w:color w:val="000000" w:themeColor="text1"/>
              </w:rPr>
              <w:t>Consultation Management</w:t>
            </w:r>
          </w:p>
          <w:p w14:paraId="7D35E0CE" w14:textId="77777777" w:rsidR="00C879A5" w:rsidRPr="00A56676" w:rsidRDefault="00C879A5" w:rsidP="00C95178">
            <w:pPr>
              <w:rPr>
                <w:rFonts w:cs="Arial"/>
                <w:color w:val="000000"/>
              </w:rPr>
            </w:pPr>
          </w:p>
          <w:p w14:paraId="330A3147" w14:textId="40F06546" w:rsidR="00C879A5" w:rsidRDefault="00C879A5" w:rsidP="00422902">
            <w:pPr>
              <w:jc w:val="both"/>
              <w:rPr>
                <w:rFonts w:cs="Arial"/>
                <w:color w:val="000000"/>
              </w:rPr>
            </w:pPr>
            <w:r w:rsidRPr="07038351">
              <w:rPr>
                <w:rFonts w:cs="Arial"/>
                <w:b/>
                <w:bCs/>
                <w:color w:val="000000" w:themeColor="text1"/>
              </w:rPr>
              <w:t>A:</w:t>
            </w:r>
            <w:r w:rsidRPr="07038351">
              <w:rPr>
                <w:rFonts w:cs="Arial"/>
                <w:color w:val="000000" w:themeColor="text1"/>
              </w:rPr>
              <w:t xml:space="preserve">   </w:t>
            </w:r>
            <w:r w:rsidRPr="07038351">
              <w:rPr>
                <w:rFonts w:cs="Arial"/>
                <w:b/>
                <w:bCs/>
                <w:color w:val="000000" w:themeColor="text1"/>
              </w:rPr>
              <w:t>Does your product provi</w:t>
            </w:r>
            <w:r w:rsidR="00C9367E" w:rsidRPr="07038351">
              <w:rPr>
                <w:rFonts w:cs="Arial"/>
                <w:b/>
                <w:bCs/>
                <w:color w:val="000000" w:themeColor="text1"/>
              </w:rPr>
              <w:t xml:space="preserve">de </w:t>
            </w:r>
            <w:r w:rsidR="00D9498C" w:rsidRPr="07038351">
              <w:rPr>
                <w:rFonts w:cs="Arial"/>
                <w:b/>
                <w:bCs/>
                <w:color w:val="000000" w:themeColor="text1"/>
              </w:rPr>
              <w:t xml:space="preserve">Consultation Management </w:t>
            </w:r>
            <w:r w:rsidRPr="07038351">
              <w:rPr>
                <w:rFonts w:cs="Arial"/>
                <w:b/>
                <w:bCs/>
                <w:color w:val="000000" w:themeColor="text1"/>
              </w:rPr>
              <w:t>capability?</w:t>
            </w:r>
          </w:p>
          <w:p w14:paraId="2908E826" w14:textId="77777777" w:rsidR="00422902" w:rsidRDefault="00422902" w:rsidP="00422902">
            <w:pPr>
              <w:jc w:val="both"/>
              <w:rPr>
                <w:rFonts w:cs="Arial"/>
                <w:color w:val="000000"/>
              </w:rPr>
            </w:pPr>
          </w:p>
          <w:p w14:paraId="29113AF9" w14:textId="77777777" w:rsidR="00C879A5" w:rsidRPr="00A56676" w:rsidRDefault="00C879A5" w:rsidP="00C95178">
            <w:pPr>
              <w:rPr>
                <w:rFonts w:cs="Arial"/>
                <w:color w:val="000000"/>
              </w:rPr>
            </w:pPr>
            <w:r w:rsidRPr="07038351">
              <w:rPr>
                <w:rFonts w:cs="Arial"/>
                <w:color w:val="000000" w:themeColor="text1"/>
              </w:rPr>
              <w:t>Yes/No</w:t>
            </w:r>
          </w:p>
          <w:p w14:paraId="1510358E" w14:textId="77777777" w:rsidR="00C879A5" w:rsidRPr="00A56676" w:rsidRDefault="00C879A5" w:rsidP="00C95178">
            <w:pPr>
              <w:rPr>
                <w:rFonts w:cs="Arial"/>
                <w:color w:val="000000"/>
              </w:rPr>
            </w:pPr>
          </w:p>
          <w:p w14:paraId="24AFDAC7" w14:textId="77777777" w:rsidR="00935693" w:rsidRDefault="00C879A5" w:rsidP="31C853C4">
            <w:pPr>
              <w:jc w:val="both"/>
              <w:rPr>
                <w:rFonts w:cs="Arial"/>
                <w:b/>
                <w:bCs/>
                <w:color w:val="000000" w:themeColor="text1"/>
              </w:rPr>
            </w:pPr>
            <w:r w:rsidRPr="07038351">
              <w:rPr>
                <w:rFonts w:cs="Arial"/>
                <w:b/>
                <w:bCs/>
                <w:color w:val="000000" w:themeColor="text1"/>
              </w:rPr>
              <w:t xml:space="preserve">B:   Please describe the </w:t>
            </w:r>
            <w:r w:rsidR="00D9498C" w:rsidRPr="07038351">
              <w:rPr>
                <w:rFonts w:cs="Arial"/>
                <w:b/>
                <w:bCs/>
                <w:color w:val="000000" w:themeColor="text1"/>
              </w:rPr>
              <w:t xml:space="preserve">Consultation Management </w:t>
            </w:r>
            <w:r w:rsidRPr="07038351">
              <w:rPr>
                <w:rFonts w:cs="Arial"/>
                <w:b/>
                <w:bCs/>
                <w:color w:val="000000" w:themeColor="text1"/>
              </w:rPr>
              <w:t>capability provided by your product.</w:t>
            </w:r>
          </w:p>
          <w:p w14:paraId="11D1CD11" w14:textId="77777777" w:rsidR="00935693" w:rsidRDefault="00935693" w:rsidP="31C853C4">
            <w:pPr>
              <w:jc w:val="both"/>
              <w:rPr>
                <w:rFonts w:cs="Arial"/>
                <w:b/>
                <w:bCs/>
                <w:color w:val="000000" w:themeColor="text1"/>
              </w:rPr>
            </w:pPr>
          </w:p>
          <w:p w14:paraId="10CAEEE3" w14:textId="77777777" w:rsidR="00840025" w:rsidRPr="00840025" w:rsidRDefault="00935693" w:rsidP="31C853C4">
            <w:pPr>
              <w:jc w:val="both"/>
              <w:rPr>
                <w:rFonts w:cs="Arial"/>
                <w:color w:val="000000" w:themeColor="text1"/>
              </w:rPr>
            </w:pPr>
            <w:r w:rsidRPr="00840025">
              <w:rPr>
                <w:rFonts w:cs="Arial"/>
                <w:color w:val="000000" w:themeColor="text1"/>
              </w:rPr>
              <w:t>Additional Notes for consideration:</w:t>
            </w:r>
          </w:p>
          <w:p w14:paraId="2D270899" w14:textId="77777777" w:rsidR="00B0788E" w:rsidRDefault="00B0788E" w:rsidP="31C853C4">
            <w:pPr>
              <w:jc w:val="both"/>
              <w:rPr>
                <w:rFonts w:cs="Arial"/>
                <w:color w:val="000000" w:themeColor="text1"/>
              </w:rPr>
            </w:pPr>
          </w:p>
          <w:p w14:paraId="55CC6589" w14:textId="5F8C8715" w:rsidR="00C879A5" w:rsidRPr="00A56676" w:rsidRDefault="760CE6BA" w:rsidP="31C853C4">
            <w:pPr>
              <w:jc w:val="both"/>
              <w:rPr>
                <w:rFonts w:cs="Arial"/>
                <w:color w:val="000000"/>
              </w:rPr>
            </w:pPr>
            <w:r w:rsidRPr="00840025">
              <w:rPr>
                <w:rFonts w:cs="Arial"/>
                <w:color w:val="000000" w:themeColor="text1"/>
              </w:rPr>
              <w:t xml:space="preserve">Please </w:t>
            </w:r>
            <w:r w:rsidR="00840025" w:rsidRPr="00840025">
              <w:rPr>
                <w:rFonts w:cs="Arial"/>
                <w:color w:val="000000" w:themeColor="text1"/>
              </w:rPr>
              <w:t xml:space="preserve">refer to </w:t>
            </w:r>
            <w:r w:rsidR="00132BE0" w:rsidRPr="00840025">
              <w:rPr>
                <w:rFonts w:cs="Arial"/>
                <w:color w:val="000000" w:themeColor="text1"/>
              </w:rPr>
              <w:t xml:space="preserve">the Consultation Management section of </w:t>
            </w:r>
            <w:r w:rsidRPr="00840025">
              <w:rPr>
                <w:rFonts w:cs="Arial"/>
                <w:color w:val="000000" w:themeColor="text1"/>
              </w:rPr>
              <w:t xml:space="preserve">the draft </w:t>
            </w:r>
            <w:r w:rsidR="00840025" w:rsidRPr="00840025">
              <w:rPr>
                <w:rFonts w:cs="Arial"/>
                <w:color w:val="000000" w:themeColor="text1"/>
              </w:rPr>
              <w:t>SoR</w:t>
            </w:r>
            <w:r w:rsidR="76E84313" w:rsidRPr="00840025">
              <w:rPr>
                <w:rFonts w:cs="Arial"/>
                <w:color w:val="000000" w:themeColor="text1"/>
              </w:rPr>
              <w:t>.</w:t>
            </w:r>
            <w:r w:rsidR="76E84313" w:rsidRPr="07038351">
              <w:rPr>
                <w:rFonts w:cs="Arial"/>
                <w:b/>
                <w:bCs/>
                <w:color w:val="000000" w:themeColor="text1"/>
              </w:rPr>
              <w:t xml:space="preserve"> </w:t>
            </w:r>
          </w:p>
        </w:tc>
      </w:tr>
    </w:tbl>
    <w:p w14:paraId="4ABC1156" w14:textId="77777777" w:rsidR="00C879A5" w:rsidRDefault="00C879A5" w:rsidP="07038351">
      <w:pPr>
        <w:rPr>
          <w:rFonts w:cs="Arial"/>
          <w:b/>
          <w:bCs/>
          <w:color w:val="000000"/>
        </w:rPr>
      </w:pPr>
    </w:p>
    <w:p w14:paraId="06ABFB93" w14:textId="5F5B7479" w:rsidR="00D72C64" w:rsidRDefault="00D72C64" w:rsidP="00D72C64">
      <w:pPr>
        <w:rPr>
          <w:rFonts w:cs="Arial"/>
          <w:color w:val="000000"/>
          <w:sz w:val="18"/>
          <w:szCs w:val="18"/>
        </w:rPr>
      </w:pPr>
      <w:r w:rsidRPr="07038351">
        <w:rPr>
          <w:rFonts w:cs="Arial"/>
          <w:color w:val="000000" w:themeColor="text1"/>
          <w:sz w:val="18"/>
          <w:szCs w:val="18"/>
        </w:rPr>
        <w:t>Your Answer:</w:t>
      </w:r>
    </w:p>
    <w:p w14:paraId="1E3C2CC9" w14:textId="77777777" w:rsidR="00544701" w:rsidRDefault="00544701" w:rsidP="07038351">
      <w:pPr>
        <w:rPr>
          <w:rFonts w:cs="Arial"/>
          <w:b/>
          <w:bCs/>
          <w:color w:val="000000"/>
        </w:rPr>
      </w:pPr>
    </w:p>
    <w:p w14:paraId="65E01C75" w14:textId="2AAECD75" w:rsidR="00D575CD" w:rsidRDefault="00D575CD">
      <w:pPr>
        <w:rPr>
          <w:rFonts w:cs="Arial"/>
          <w:b/>
          <w:bCs/>
          <w:color w:val="000000"/>
        </w:rPr>
      </w:pPr>
      <w:r>
        <w:rPr>
          <w:rFonts w:cs="Arial"/>
          <w:b/>
          <w:bCs/>
          <w:color w:val="000000"/>
        </w:rPr>
        <w:br w:type="page"/>
      </w:r>
    </w:p>
    <w:p w14:paraId="0F0CBA14" w14:textId="77777777" w:rsidR="00C92484" w:rsidRDefault="00C92484" w:rsidP="00C92484">
      <w:pPr>
        <w:rPr>
          <w:rFonts w:cs="Arial"/>
          <w:b/>
          <w:bCs/>
          <w:color w:val="000000"/>
        </w:rPr>
      </w:pPr>
    </w:p>
    <w:tbl>
      <w:tblPr>
        <w:tblpPr w:leftFromText="180" w:rightFromText="180" w:vertAnchor="text" w:horzAnchor="margin" w:tblpY="1"/>
        <w:tblW w:w="5116" w:type="pct"/>
        <w:tblBorders>
          <w:bottom w:val="single" w:sz="4" w:space="0" w:color="D6E3F3"/>
          <w:insideH w:val="single" w:sz="4" w:space="0" w:color="D6E3F3"/>
        </w:tblBorders>
        <w:tblLook w:val="00A0" w:firstRow="1" w:lastRow="0" w:firstColumn="1" w:lastColumn="0" w:noHBand="0" w:noVBand="0"/>
      </w:tblPr>
      <w:tblGrid>
        <w:gridCol w:w="8505"/>
      </w:tblGrid>
      <w:tr w:rsidR="00C92484" w:rsidRPr="00A56676" w14:paraId="373A2DFA" w14:textId="77777777" w:rsidTr="002645E2">
        <w:trPr>
          <w:trHeight w:val="67"/>
        </w:trPr>
        <w:tc>
          <w:tcPr>
            <w:tcW w:w="5000" w:type="pct"/>
            <w:shd w:val="clear" w:color="auto" w:fill="D6E3F3"/>
          </w:tcPr>
          <w:p w14:paraId="61B0A9B1" w14:textId="77777777" w:rsidR="00C92484" w:rsidRPr="00A56676" w:rsidRDefault="00C92484" w:rsidP="002645E2">
            <w:pPr>
              <w:rPr>
                <w:rFonts w:cs="Arial"/>
              </w:rPr>
            </w:pPr>
          </w:p>
          <w:p w14:paraId="516AC870" w14:textId="616FAA27" w:rsidR="00C92484" w:rsidRPr="00A56676" w:rsidRDefault="00C92484" w:rsidP="002645E2">
            <w:pPr>
              <w:ind w:left="567" w:hanging="567"/>
              <w:rPr>
                <w:rFonts w:cs="Arial"/>
                <w:color w:val="000000"/>
              </w:rPr>
            </w:pPr>
            <w:r w:rsidRPr="07038351">
              <w:rPr>
                <w:rFonts w:cs="Arial"/>
                <w:b/>
                <w:bCs/>
                <w:color w:val="000000" w:themeColor="text1"/>
              </w:rPr>
              <w:t>1.</w:t>
            </w:r>
            <w:r w:rsidR="00D249F1">
              <w:rPr>
                <w:rFonts w:cs="Arial"/>
                <w:b/>
                <w:bCs/>
                <w:color w:val="000000" w:themeColor="text1"/>
              </w:rPr>
              <w:t>4</w:t>
            </w:r>
            <w:r>
              <w:tab/>
            </w:r>
            <w:r>
              <w:rPr>
                <w:rFonts w:cs="Arial"/>
                <w:b/>
                <w:bCs/>
                <w:color w:val="000000" w:themeColor="text1"/>
              </w:rPr>
              <w:t>Dental</w:t>
            </w:r>
            <w:r w:rsidR="00A1434D">
              <w:rPr>
                <w:rFonts w:cs="Arial"/>
                <w:b/>
                <w:bCs/>
                <w:color w:val="000000" w:themeColor="text1"/>
              </w:rPr>
              <w:t xml:space="preserve"> and </w:t>
            </w:r>
            <w:r>
              <w:rPr>
                <w:rFonts w:cs="Arial"/>
                <w:b/>
                <w:bCs/>
                <w:color w:val="000000" w:themeColor="text1"/>
              </w:rPr>
              <w:t>Periodontal Charting</w:t>
            </w:r>
          </w:p>
          <w:p w14:paraId="1510FE3A" w14:textId="77777777" w:rsidR="00C92484" w:rsidRDefault="00C92484" w:rsidP="002645E2">
            <w:pPr>
              <w:jc w:val="both"/>
              <w:rPr>
                <w:rFonts w:cs="Arial"/>
                <w:color w:val="000000"/>
              </w:rPr>
            </w:pPr>
          </w:p>
          <w:p w14:paraId="01A77C45" w14:textId="13579DF1" w:rsidR="00C82E5E" w:rsidRDefault="00C82E5E" w:rsidP="00C82E5E">
            <w:pPr>
              <w:jc w:val="both"/>
              <w:rPr>
                <w:rFonts w:cs="Arial"/>
                <w:color w:val="000000"/>
              </w:rPr>
            </w:pPr>
            <w:r w:rsidRPr="07038351">
              <w:rPr>
                <w:rFonts w:cs="Arial"/>
                <w:b/>
                <w:bCs/>
                <w:color w:val="000000" w:themeColor="text1"/>
              </w:rPr>
              <w:t>A:</w:t>
            </w:r>
            <w:r w:rsidRPr="07038351">
              <w:rPr>
                <w:rFonts w:cs="Arial"/>
                <w:color w:val="000000" w:themeColor="text1"/>
              </w:rPr>
              <w:t xml:space="preserve">   </w:t>
            </w:r>
            <w:r w:rsidRPr="07038351">
              <w:rPr>
                <w:rFonts w:cs="Arial"/>
                <w:b/>
                <w:bCs/>
                <w:color w:val="000000" w:themeColor="text1"/>
              </w:rPr>
              <w:t xml:space="preserve">Does your product provide </w:t>
            </w:r>
            <w:r>
              <w:rPr>
                <w:rFonts w:cs="Arial"/>
                <w:b/>
                <w:bCs/>
                <w:color w:val="000000" w:themeColor="text1"/>
              </w:rPr>
              <w:t xml:space="preserve">Dental and Periodontal Charting </w:t>
            </w:r>
            <w:r w:rsidRPr="07038351">
              <w:rPr>
                <w:rFonts w:cs="Arial"/>
                <w:b/>
                <w:bCs/>
                <w:color w:val="000000" w:themeColor="text1"/>
              </w:rPr>
              <w:t>capability?</w:t>
            </w:r>
          </w:p>
          <w:p w14:paraId="1157265B" w14:textId="77777777" w:rsidR="00C82E5E" w:rsidRDefault="00C82E5E" w:rsidP="00C82E5E">
            <w:pPr>
              <w:jc w:val="both"/>
              <w:rPr>
                <w:rFonts w:cs="Arial"/>
                <w:color w:val="000000"/>
              </w:rPr>
            </w:pPr>
          </w:p>
          <w:p w14:paraId="576728E1" w14:textId="77777777" w:rsidR="00C82E5E" w:rsidRPr="00A56676" w:rsidRDefault="00C82E5E" w:rsidP="00C82E5E">
            <w:pPr>
              <w:rPr>
                <w:rFonts w:cs="Arial"/>
                <w:color w:val="000000"/>
              </w:rPr>
            </w:pPr>
            <w:r w:rsidRPr="07038351">
              <w:rPr>
                <w:rFonts w:cs="Arial"/>
                <w:color w:val="000000" w:themeColor="text1"/>
              </w:rPr>
              <w:t>Yes/No</w:t>
            </w:r>
          </w:p>
          <w:p w14:paraId="6985C918" w14:textId="77777777" w:rsidR="00C82E5E" w:rsidRDefault="00C82E5E" w:rsidP="002645E2">
            <w:pPr>
              <w:jc w:val="both"/>
              <w:rPr>
                <w:rFonts w:cs="Arial"/>
                <w:b/>
                <w:bCs/>
                <w:color w:val="000000" w:themeColor="text1"/>
              </w:rPr>
            </w:pPr>
          </w:p>
          <w:p w14:paraId="3A95AB4A" w14:textId="33E8F1C5" w:rsidR="002F7A5C" w:rsidRDefault="00C82E5E" w:rsidP="002645E2">
            <w:pPr>
              <w:jc w:val="both"/>
              <w:rPr>
                <w:rFonts w:cs="Arial"/>
                <w:b/>
                <w:bCs/>
                <w:color w:val="000000" w:themeColor="text1"/>
              </w:rPr>
            </w:pPr>
            <w:r>
              <w:rPr>
                <w:rFonts w:cs="Arial"/>
                <w:b/>
                <w:bCs/>
                <w:color w:val="000000" w:themeColor="text1"/>
              </w:rPr>
              <w:t>B</w:t>
            </w:r>
            <w:r w:rsidR="00C92484" w:rsidRPr="07038351">
              <w:rPr>
                <w:rFonts w:cs="Arial"/>
                <w:b/>
                <w:bCs/>
                <w:color w:val="000000" w:themeColor="text1"/>
              </w:rPr>
              <w:t xml:space="preserve">:   Please describe </w:t>
            </w:r>
            <w:r w:rsidR="009A019E">
              <w:rPr>
                <w:rFonts w:cs="Arial"/>
                <w:b/>
                <w:bCs/>
                <w:color w:val="000000" w:themeColor="text1"/>
              </w:rPr>
              <w:t xml:space="preserve">the Dental and Periodontal Charting </w:t>
            </w:r>
            <w:r w:rsidR="00F52704">
              <w:rPr>
                <w:rFonts w:cs="Arial"/>
                <w:b/>
                <w:bCs/>
                <w:color w:val="000000" w:themeColor="text1"/>
              </w:rPr>
              <w:t xml:space="preserve">capability </w:t>
            </w:r>
            <w:r w:rsidR="009A019E">
              <w:rPr>
                <w:rFonts w:cs="Arial"/>
                <w:b/>
                <w:bCs/>
                <w:color w:val="000000" w:themeColor="text1"/>
              </w:rPr>
              <w:t>available in your product</w:t>
            </w:r>
            <w:r w:rsidR="006F26B7">
              <w:rPr>
                <w:rFonts w:cs="Arial"/>
                <w:b/>
                <w:bCs/>
                <w:color w:val="000000" w:themeColor="text1"/>
              </w:rPr>
              <w:t xml:space="preserve"> and describe whether</w:t>
            </w:r>
            <w:r w:rsidR="002E0473">
              <w:rPr>
                <w:rFonts w:cs="Arial"/>
                <w:b/>
                <w:bCs/>
                <w:color w:val="000000" w:themeColor="text1"/>
              </w:rPr>
              <w:t xml:space="preserve"> (</w:t>
            </w:r>
            <w:r w:rsidR="006F26B7">
              <w:rPr>
                <w:rFonts w:cs="Arial"/>
                <w:b/>
                <w:bCs/>
                <w:color w:val="000000" w:themeColor="text1"/>
              </w:rPr>
              <w:t>and how</w:t>
            </w:r>
            <w:r w:rsidR="002E0473">
              <w:rPr>
                <w:rFonts w:cs="Arial"/>
                <w:b/>
                <w:bCs/>
                <w:color w:val="000000" w:themeColor="text1"/>
              </w:rPr>
              <w:t>)</w:t>
            </w:r>
            <w:r w:rsidR="006F26B7">
              <w:rPr>
                <w:rFonts w:cs="Arial"/>
                <w:b/>
                <w:bCs/>
                <w:color w:val="000000" w:themeColor="text1"/>
              </w:rPr>
              <w:t xml:space="preserve"> your product enables customers to add customer-defined chart symbols.</w:t>
            </w:r>
          </w:p>
          <w:p w14:paraId="4683DAED" w14:textId="77777777" w:rsidR="00840025" w:rsidRDefault="00840025" w:rsidP="002645E2">
            <w:pPr>
              <w:jc w:val="both"/>
              <w:rPr>
                <w:rFonts w:cs="Arial"/>
                <w:b/>
                <w:bCs/>
                <w:color w:val="000000" w:themeColor="text1"/>
              </w:rPr>
            </w:pPr>
          </w:p>
          <w:p w14:paraId="027C8BA9" w14:textId="77777777" w:rsidR="00840025" w:rsidRPr="00840025" w:rsidRDefault="00840025" w:rsidP="002645E2">
            <w:pPr>
              <w:jc w:val="both"/>
              <w:rPr>
                <w:rFonts w:cs="Arial"/>
                <w:color w:val="000000" w:themeColor="text1"/>
              </w:rPr>
            </w:pPr>
            <w:r w:rsidRPr="00840025">
              <w:rPr>
                <w:rFonts w:cs="Arial"/>
                <w:color w:val="000000" w:themeColor="text1"/>
              </w:rPr>
              <w:t>Additional Notes for consideration:</w:t>
            </w:r>
          </w:p>
          <w:p w14:paraId="7EDE05D3" w14:textId="77777777" w:rsidR="00B0788E" w:rsidRDefault="00B0788E" w:rsidP="002645E2">
            <w:pPr>
              <w:jc w:val="both"/>
              <w:rPr>
                <w:rFonts w:cs="Arial"/>
                <w:color w:val="000000" w:themeColor="text1"/>
              </w:rPr>
            </w:pPr>
          </w:p>
          <w:p w14:paraId="22B28F8F" w14:textId="4D819280" w:rsidR="00C92484" w:rsidRPr="00A56676" w:rsidRDefault="00C92484" w:rsidP="002645E2">
            <w:pPr>
              <w:jc w:val="both"/>
              <w:rPr>
                <w:rFonts w:cs="Arial"/>
                <w:color w:val="000000"/>
              </w:rPr>
            </w:pPr>
            <w:r w:rsidRPr="00840025">
              <w:rPr>
                <w:rFonts w:cs="Arial"/>
                <w:color w:val="000000" w:themeColor="text1"/>
              </w:rPr>
              <w:t xml:space="preserve">Please </w:t>
            </w:r>
            <w:r w:rsidR="00840025" w:rsidRPr="00840025">
              <w:rPr>
                <w:rFonts w:cs="Arial"/>
                <w:color w:val="000000" w:themeColor="text1"/>
              </w:rPr>
              <w:t xml:space="preserve">refer to </w:t>
            </w:r>
            <w:r w:rsidR="00132BE0" w:rsidRPr="00840025">
              <w:rPr>
                <w:rFonts w:cs="Arial"/>
                <w:color w:val="000000" w:themeColor="text1"/>
              </w:rPr>
              <w:t xml:space="preserve">the </w:t>
            </w:r>
            <w:r w:rsidR="00947D20" w:rsidRPr="00840025">
              <w:rPr>
                <w:rFonts w:cs="Arial"/>
                <w:color w:val="000000" w:themeColor="text1"/>
              </w:rPr>
              <w:t xml:space="preserve">Dental and Periodontal </w:t>
            </w:r>
            <w:r w:rsidR="00132BE0" w:rsidRPr="00840025">
              <w:rPr>
                <w:rFonts w:cs="Arial"/>
                <w:color w:val="000000" w:themeColor="text1"/>
              </w:rPr>
              <w:t xml:space="preserve">section </w:t>
            </w:r>
            <w:r w:rsidR="007F0512" w:rsidRPr="00840025">
              <w:rPr>
                <w:rFonts w:cs="Arial"/>
                <w:color w:val="000000" w:themeColor="text1"/>
              </w:rPr>
              <w:t xml:space="preserve">of </w:t>
            </w:r>
            <w:r w:rsidRPr="00840025">
              <w:rPr>
                <w:rFonts w:cs="Arial"/>
                <w:color w:val="000000" w:themeColor="text1"/>
              </w:rPr>
              <w:t xml:space="preserve">the draft </w:t>
            </w:r>
            <w:r w:rsidR="00840025" w:rsidRPr="00840025">
              <w:rPr>
                <w:rFonts w:cs="Arial"/>
                <w:color w:val="000000" w:themeColor="text1"/>
              </w:rPr>
              <w:t>SoR</w:t>
            </w:r>
            <w:r w:rsidRPr="00840025">
              <w:rPr>
                <w:rFonts w:cs="Arial"/>
                <w:color w:val="000000" w:themeColor="text1"/>
              </w:rPr>
              <w:t>.</w:t>
            </w:r>
            <w:r w:rsidRPr="07038351">
              <w:rPr>
                <w:rFonts w:cs="Arial"/>
                <w:b/>
                <w:bCs/>
                <w:color w:val="000000" w:themeColor="text1"/>
              </w:rPr>
              <w:t xml:space="preserve"> </w:t>
            </w:r>
          </w:p>
        </w:tc>
      </w:tr>
    </w:tbl>
    <w:p w14:paraId="4E029F2B" w14:textId="77777777" w:rsidR="00C92484" w:rsidRDefault="00C92484" w:rsidP="00C92484">
      <w:pPr>
        <w:rPr>
          <w:rFonts w:cs="Arial"/>
          <w:b/>
          <w:bCs/>
          <w:color w:val="000000"/>
        </w:rPr>
      </w:pPr>
    </w:p>
    <w:p w14:paraId="55A11C2C" w14:textId="77777777" w:rsidR="00C92484" w:rsidRDefault="00C92484" w:rsidP="00C92484">
      <w:pPr>
        <w:rPr>
          <w:rFonts w:cs="Arial"/>
          <w:color w:val="000000"/>
          <w:sz w:val="18"/>
          <w:szCs w:val="18"/>
        </w:rPr>
      </w:pPr>
      <w:r w:rsidRPr="07038351">
        <w:rPr>
          <w:rFonts w:cs="Arial"/>
          <w:color w:val="000000" w:themeColor="text1"/>
          <w:sz w:val="18"/>
          <w:szCs w:val="18"/>
        </w:rPr>
        <w:t>Your Answer:</w:t>
      </w:r>
    </w:p>
    <w:p w14:paraId="645E767E" w14:textId="77777777" w:rsidR="00544701" w:rsidRDefault="00544701" w:rsidP="07038351">
      <w:pPr>
        <w:rPr>
          <w:rFonts w:cs="Arial"/>
          <w:b/>
          <w:bCs/>
          <w:color w:val="000000"/>
        </w:rPr>
      </w:pPr>
    </w:p>
    <w:p w14:paraId="3283FB3D" w14:textId="77777777" w:rsidR="0065774A" w:rsidRDefault="0065774A" w:rsidP="07038351">
      <w:pPr>
        <w:rPr>
          <w:rFonts w:cs="Arial"/>
          <w:b/>
          <w:bCs/>
          <w:color w:val="000000"/>
        </w:rPr>
      </w:pPr>
    </w:p>
    <w:tbl>
      <w:tblPr>
        <w:tblpPr w:leftFromText="180" w:rightFromText="180" w:vertAnchor="text" w:horzAnchor="margin" w:tblpY="1"/>
        <w:tblW w:w="5116" w:type="pct"/>
        <w:tblBorders>
          <w:bottom w:val="single" w:sz="4" w:space="0" w:color="D6E3F3"/>
          <w:insideH w:val="single" w:sz="4" w:space="0" w:color="D6E3F3"/>
        </w:tblBorders>
        <w:tblLook w:val="00A0" w:firstRow="1" w:lastRow="0" w:firstColumn="1" w:lastColumn="0" w:noHBand="0" w:noVBand="0"/>
      </w:tblPr>
      <w:tblGrid>
        <w:gridCol w:w="8505"/>
      </w:tblGrid>
      <w:tr w:rsidR="00544701" w:rsidRPr="00A56676" w14:paraId="670F1581" w14:textId="77777777" w:rsidTr="07038351">
        <w:trPr>
          <w:trHeight w:val="67"/>
        </w:trPr>
        <w:tc>
          <w:tcPr>
            <w:tcW w:w="5000" w:type="pct"/>
            <w:shd w:val="clear" w:color="auto" w:fill="D6E3F3"/>
          </w:tcPr>
          <w:p w14:paraId="5F171DA5" w14:textId="77777777" w:rsidR="00544701" w:rsidRPr="00A56676" w:rsidRDefault="00544701" w:rsidP="002645E2">
            <w:pPr>
              <w:rPr>
                <w:rFonts w:cs="Arial"/>
              </w:rPr>
            </w:pPr>
          </w:p>
          <w:p w14:paraId="14D920FB" w14:textId="083056FC" w:rsidR="00544701" w:rsidRPr="00A56676" w:rsidRDefault="00544701" w:rsidP="002645E2">
            <w:pPr>
              <w:ind w:left="567" w:hanging="567"/>
              <w:rPr>
                <w:rFonts w:cs="Arial"/>
                <w:color w:val="000000"/>
              </w:rPr>
            </w:pPr>
            <w:r w:rsidRPr="07038351">
              <w:rPr>
                <w:rFonts w:cs="Arial"/>
                <w:b/>
                <w:bCs/>
                <w:color w:val="000000" w:themeColor="text1"/>
              </w:rPr>
              <w:t>1.</w:t>
            </w:r>
            <w:r w:rsidR="003E3BEF">
              <w:rPr>
                <w:rFonts w:cs="Arial"/>
                <w:b/>
                <w:bCs/>
                <w:color w:val="000000" w:themeColor="text1"/>
              </w:rPr>
              <w:t>5</w:t>
            </w:r>
            <w:r>
              <w:tab/>
            </w:r>
            <w:r w:rsidR="00D9498C" w:rsidRPr="07038351">
              <w:rPr>
                <w:rFonts w:cs="Arial"/>
                <w:b/>
                <w:bCs/>
                <w:color w:val="000000" w:themeColor="text1"/>
              </w:rPr>
              <w:t>Data Entry Forms and Templates</w:t>
            </w:r>
          </w:p>
          <w:p w14:paraId="68D2EF15" w14:textId="77777777" w:rsidR="00544701" w:rsidRPr="00A56676" w:rsidRDefault="00544701" w:rsidP="002645E2">
            <w:pPr>
              <w:rPr>
                <w:rFonts w:cs="Arial"/>
                <w:color w:val="000000"/>
              </w:rPr>
            </w:pPr>
          </w:p>
          <w:p w14:paraId="7F2AF7C7" w14:textId="1B5F44F6" w:rsidR="00544701" w:rsidRPr="005B0D13" w:rsidRDefault="00544701" w:rsidP="002645E2">
            <w:pPr>
              <w:rPr>
                <w:rFonts w:cs="Arial"/>
                <w:color w:val="000000"/>
              </w:rPr>
            </w:pPr>
            <w:r w:rsidRPr="07038351">
              <w:rPr>
                <w:rFonts w:cs="Arial"/>
                <w:b/>
                <w:bCs/>
                <w:color w:val="000000" w:themeColor="text1"/>
              </w:rPr>
              <w:t>A</w:t>
            </w:r>
            <w:r w:rsidRPr="07038351">
              <w:rPr>
                <w:rFonts w:cs="Arial"/>
                <w:color w:val="000000" w:themeColor="text1"/>
              </w:rPr>
              <w:t xml:space="preserve">:   </w:t>
            </w:r>
            <w:r w:rsidRPr="07038351">
              <w:rPr>
                <w:rFonts w:cs="Arial"/>
                <w:b/>
                <w:bCs/>
                <w:color w:val="000000" w:themeColor="text1"/>
              </w:rPr>
              <w:t xml:space="preserve">Does your product provide </w:t>
            </w:r>
            <w:r w:rsidR="00F23146">
              <w:rPr>
                <w:rFonts w:cs="Arial"/>
                <w:b/>
                <w:bCs/>
                <w:color w:val="000000" w:themeColor="text1"/>
              </w:rPr>
              <w:t xml:space="preserve">Clinical </w:t>
            </w:r>
            <w:r w:rsidR="00D9498C" w:rsidRPr="07038351">
              <w:rPr>
                <w:rFonts w:cs="Arial"/>
                <w:b/>
                <w:bCs/>
                <w:color w:val="000000" w:themeColor="text1"/>
              </w:rPr>
              <w:t xml:space="preserve">Data Entry Forms and Templates </w:t>
            </w:r>
            <w:r w:rsidRPr="07038351">
              <w:rPr>
                <w:rFonts w:cs="Arial"/>
                <w:b/>
                <w:bCs/>
                <w:color w:val="000000" w:themeColor="text1"/>
              </w:rPr>
              <w:t>capability?</w:t>
            </w:r>
          </w:p>
          <w:p w14:paraId="2E7096DD" w14:textId="77777777" w:rsidR="00544701" w:rsidRDefault="00544701" w:rsidP="002645E2">
            <w:pPr>
              <w:rPr>
                <w:rFonts w:cs="Arial"/>
                <w:color w:val="000000"/>
              </w:rPr>
            </w:pPr>
          </w:p>
          <w:p w14:paraId="305862A5" w14:textId="77777777" w:rsidR="00544701" w:rsidRPr="00A56676" w:rsidRDefault="00544701" w:rsidP="002645E2">
            <w:pPr>
              <w:rPr>
                <w:rFonts w:cs="Arial"/>
                <w:color w:val="000000"/>
              </w:rPr>
            </w:pPr>
            <w:r w:rsidRPr="07038351">
              <w:rPr>
                <w:rFonts w:cs="Arial"/>
                <w:color w:val="000000" w:themeColor="text1"/>
              </w:rPr>
              <w:t>Yes/No</w:t>
            </w:r>
          </w:p>
          <w:p w14:paraId="49CD1CEC" w14:textId="77777777" w:rsidR="00544701" w:rsidRPr="00A56676" w:rsidRDefault="00544701" w:rsidP="002645E2">
            <w:pPr>
              <w:rPr>
                <w:rFonts w:cs="Arial"/>
                <w:color w:val="000000"/>
              </w:rPr>
            </w:pPr>
          </w:p>
          <w:p w14:paraId="4A009668" w14:textId="77777777" w:rsidR="002E0473" w:rsidRDefault="00544701" w:rsidP="31C853C4">
            <w:pPr>
              <w:jc w:val="both"/>
              <w:rPr>
                <w:rFonts w:cs="Arial"/>
                <w:b/>
                <w:bCs/>
                <w:color w:val="000000" w:themeColor="text1"/>
              </w:rPr>
            </w:pPr>
            <w:r w:rsidRPr="07038351">
              <w:rPr>
                <w:rFonts w:cs="Arial"/>
                <w:b/>
                <w:bCs/>
                <w:color w:val="000000" w:themeColor="text1"/>
              </w:rPr>
              <w:t>B:</w:t>
            </w:r>
            <w:r w:rsidRPr="07038351">
              <w:rPr>
                <w:rFonts w:cs="Arial"/>
                <w:color w:val="000000" w:themeColor="text1"/>
              </w:rPr>
              <w:t xml:space="preserve">   </w:t>
            </w:r>
            <w:r w:rsidRPr="07038351">
              <w:rPr>
                <w:rFonts w:cs="Arial"/>
                <w:b/>
                <w:bCs/>
                <w:color w:val="000000" w:themeColor="text1"/>
              </w:rPr>
              <w:t xml:space="preserve">Please describe the </w:t>
            </w:r>
            <w:r w:rsidR="00D9498C" w:rsidRPr="07038351">
              <w:rPr>
                <w:rFonts w:cs="Arial"/>
                <w:b/>
                <w:bCs/>
                <w:color w:val="000000" w:themeColor="text1"/>
              </w:rPr>
              <w:t xml:space="preserve">Data Entry Forms and Templates </w:t>
            </w:r>
            <w:r w:rsidRPr="07038351">
              <w:rPr>
                <w:rFonts w:cs="Arial"/>
                <w:b/>
                <w:bCs/>
                <w:color w:val="000000" w:themeColor="text1"/>
              </w:rPr>
              <w:t>capability</w:t>
            </w:r>
            <w:r w:rsidR="00B86BC0">
              <w:rPr>
                <w:rFonts w:cs="Arial"/>
                <w:b/>
                <w:bCs/>
                <w:color w:val="000000" w:themeColor="text1"/>
              </w:rPr>
              <w:t>,</w:t>
            </w:r>
            <w:r w:rsidRPr="07038351">
              <w:rPr>
                <w:rFonts w:cs="Arial"/>
                <w:b/>
                <w:bCs/>
                <w:color w:val="000000" w:themeColor="text1"/>
              </w:rPr>
              <w:t xml:space="preserve"> </w:t>
            </w:r>
            <w:r w:rsidR="000958FF">
              <w:rPr>
                <w:rFonts w:cs="Arial"/>
                <w:b/>
                <w:bCs/>
                <w:color w:val="000000" w:themeColor="text1"/>
              </w:rPr>
              <w:t xml:space="preserve">and level of configurability </w:t>
            </w:r>
            <w:r w:rsidRPr="07038351">
              <w:rPr>
                <w:rFonts w:cs="Arial"/>
                <w:b/>
                <w:bCs/>
                <w:color w:val="000000" w:themeColor="text1"/>
              </w:rPr>
              <w:t xml:space="preserve">provided by your product. </w:t>
            </w:r>
            <w:r w:rsidR="00D9498C" w:rsidRPr="07038351">
              <w:rPr>
                <w:rFonts w:cs="Arial"/>
                <w:b/>
                <w:bCs/>
                <w:color w:val="000000" w:themeColor="text1"/>
              </w:rPr>
              <w:t xml:space="preserve"> </w:t>
            </w:r>
          </w:p>
          <w:p w14:paraId="21F2A9BE" w14:textId="77777777" w:rsidR="002E0473" w:rsidRDefault="002E0473" w:rsidP="31C853C4">
            <w:pPr>
              <w:jc w:val="both"/>
              <w:rPr>
                <w:rFonts w:cs="Arial"/>
                <w:b/>
                <w:bCs/>
                <w:color w:val="000000" w:themeColor="text1"/>
              </w:rPr>
            </w:pPr>
          </w:p>
          <w:p w14:paraId="667F9473" w14:textId="77777777" w:rsidR="002E0473" w:rsidRPr="002E0473" w:rsidRDefault="002E0473" w:rsidP="31C853C4">
            <w:pPr>
              <w:jc w:val="both"/>
              <w:rPr>
                <w:rFonts w:cs="Arial"/>
                <w:color w:val="000000" w:themeColor="text1"/>
              </w:rPr>
            </w:pPr>
            <w:r w:rsidRPr="002E0473">
              <w:rPr>
                <w:rFonts w:cs="Arial"/>
                <w:color w:val="000000" w:themeColor="text1"/>
              </w:rPr>
              <w:t>Additional Notes for consideration:</w:t>
            </w:r>
          </w:p>
          <w:p w14:paraId="57B51A84" w14:textId="77777777" w:rsidR="00B0788E" w:rsidRDefault="00B0788E" w:rsidP="31C853C4">
            <w:pPr>
              <w:jc w:val="both"/>
              <w:rPr>
                <w:rFonts w:cs="Arial"/>
                <w:color w:val="000000" w:themeColor="text1"/>
              </w:rPr>
            </w:pPr>
          </w:p>
          <w:p w14:paraId="5CDB606D" w14:textId="26925AE0" w:rsidR="00544701" w:rsidRPr="00A56676" w:rsidRDefault="00544701" w:rsidP="31C853C4">
            <w:pPr>
              <w:jc w:val="both"/>
              <w:rPr>
                <w:rFonts w:cs="Arial"/>
                <w:color w:val="000000"/>
              </w:rPr>
            </w:pPr>
            <w:r w:rsidRPr="002E0473">
              <w:rPr>
                <w:rFonts w:cs="Arial"/>
                <w:color w:val="000000" w:themeColor="text1"/>
              </w:rPr>
              <w:t xml:space="preserve">Please </w:t>
            </w:r>
            <w:r w:rsidR="002E0473" w:rsidRPr="002E0473">
              <w:rPr>
                <w:rFonts w:cs="Arial"/>
                <w:color w:val="000000" w:themeColor="text1"/>
              </w:rPr>
              <w:t xml:space="preserve">refer to </w:t>
            </w:r>
            <w:r w:rsidR="00B86BC0" w:rsidRPr="002E0473">
              <w:rPr>
                <w:rFonts w:cs="Arial"/>
                <w:color w:val="000000" w:themeColor="text1"/>
              </w:rPr>
              <w:t xml:space="preserve">the Data Entry Forms and Templates section </w:t>
            </w:r>
            <w:r w:rsidRPr="002E0473">
              <w:rPr>
                <w:rFonts w:cs="Arial"/>
                <w:color w:val="000000" w:themeColor="text1"/>
              </w:rPr>
              <w:t xml:space="preserve">of the draft </w:t>
            </w:r>
            <w:r w:rsidR="002E0473" w:rsidRPr="002E0473">
              <w:rPr>
                <w:rFonts w:cs="Arial"/>
                <w:color w:val="000000" w:themeColor="text1"/>
              </w:rPr>
              <w:t>SoR</w:t>
            </w:r>
            <w:r w:rsidRPr="002E0473">
              <w:rPr>
                <w:rFonts w:cs="Arial"/>
                <w:color w:val="000000" w:themeColor="text1"/>
              </w:rPr>
              <w:t>.</w:t>
            </w:r>
            <w:r w:rsidRPr="07038351">
              <w:rPr>
                <w:rFonts w:cs="Arial"/>
                <w:color w:val="000000" w:themeColor="text1"/>
              </w:rPr>
              <w:t xml:space="preserve"> </w:t>
            </w:r>
          </w:p>
        </w:tc>
      </w:tr>
    </w:tbl>
    <w:p w14:paraId="48B8E2E2" w14:textId="77777777" w:rsidR="00544701" w:rsidRDefault="00544701" w:rsidP="07038351">
      <w:pPr>
        <w:rPr>
          <w:rFonts w:cs="Arial"/>
          <w:b/>
          <w:bCs/>
          <w:color w:val="000000"/>
        </w:rPr>
      </w:pPr>
    </w:p>
    <w:p w14:paraId="77E4DCF4" w14:textId="77777777" w:rsidR="00544701" w:rsidRPr="00046CA1" w:rsidRDefault="00544701" w:rsidP="00544701">
      <w:pPr>
        <w:rPr>
          <w:rFonts w:cs="Arial"/>
          <w:color w:val="000000"/>
          <w:sz w:val="18"/>
          <w:szCs w:val="18"/>
        </w:rPr>
      </w:pPr>
      <w:r w:rsidRPr="07038351">
        <w:rPr>
          <w:rFonts w:cs="Arial"/>
          <w:color w:val="000000" w:themeColor="text1"/>
          <w:sz w:val="18"/>
          <w:szCs w:val="18"/>
        </w:rPr>
        <w:t>Your Answer:</w:t>
      </w:r>
    </w:p>
    <w:p w14:paraId="21FD6937" w14:textId="77777777" w:rsidR="00544701" w:rsidRDefault="00544701" w:rsidP="07038351">
      <w:pPr>
        <w:rPr>
          <w:rFonts w:cs="Arial"/>
          <w:b/>
          <w:bCs/>
          <w:color w:val="000000"/>
        </w:rPr>
      </w:pPr>
    </w:p>
    <w:p w14:paraId="11BA1E1A" w14:textId="77777777" w:rsidR="00544701" w:rsidRDefault="00544701" w:rsidP="07038351">
      <w:pPr>
        <w:rPr>
          <w:rFonts w:cs="Arial"/>
          <w:b/>
          <w:bCs/>
          <w:color w:val="000000"/>
        </w:rPr>
      </w:pPr>
    </w:p>
    <w:p w14:paraId="14EF47B3" w14:textId="764B4A0F" w:rsidR="00D575CD" w:rsidRDefault="00D575CD">
      <w:pPr>
        <w:rPr>
          <w:rFonts w:cs="Arial"/>
          <w:b/>
          <w:bCs/>
          <w:color w:val="000000"/>
        </w:rPr>
      </w:pPr>
      <w:r>
        <w:rPr>
          <w:rFonts w:cs="Arial"/>
          <w:b/>
          <w:bCs/>
          <w:color w:val="000000"/>
        </w:rPr>
        <w:br w:type="page"/>
      </w:r>
    </w:p>
    <w:p w14:paraId="41651583" w14:textId="77777777" w:rsidR="0065774A" w:rsidRDefault="0065774A" w:rsidP="07038351">
      <w:pPr>
        <w:rPr>
          <w:rFonts w:cs="Arial"/>
          <w:b/>
          <w:bCs/>
          <w:color w:val="000000"/>
        </w:rPr>
      </w:pPr>
    </w:p>
    <w:tbl>
      <w:tblPr>
        <w:tblpPr w:leftFromText="180" w:rightFromText="180" w:vertAnchor="text" w:horzAnchor="margin" w:tblpY="1"/>
        <w:tblW w:w="5116" w:type="pct"/>
        <w:tblBorders>
          <w:bottom w:val="single" w:sz="4" w:space="0" w:color="D6E3F3"/>
          <w:insideH w:val="single" w:sz="4" w:space="0" w:color="D6E3F3"/>
        </w:tblBorders>
        <w:tblLook w:val="00A0" w:firstRow="1" w:lastRow="0" w:firstColumn="1" w:lastColumn="0" w:noHBand="0" w:noVBand="0"/>
      </w:tblPr>
      <w:tblGrid>
        <w:gridCol w:w="8505"/>
      </w:tblGrid>
      <w:tr w:rsidR="00544701" w:rsidRPr="00A56676" w14:paraId="78AB3C4B" w14:textId="77777777" w:rsidTr="07038351">
        <w:trPr>
          <w:trHeight w:val="67"/>
        </w:trPr>
        <w:tc>
          <w:tcPr>
            <w:tcW w:w="5000" w:type="pct"/>
            <w:shd w:val="clear" w:color="auto" w:fill="D6E3F3"/>
          </w:tcPr>
          <w:p w14:paraId="2C218AFC" w14:textId="77777777" w:rsidR="00544701" w:rsidRPr="00A56676" w:rsidRDefault="00544701" w:rsidP="002645E2">
            <w:pPr>
              <w:rPr>
                <w:rFonts w:cs="Arial"/>
              </w:rPr>
            </w:pPr>
          </w:p>
          <w:p w14:paraId="1DDDC096" w14:textId="616A9E18" w:rsidR="00544701" w:rsidRPr="00A56676" w:rsidRDefault="00544701" w:rsidP="002645E2">
            <w:pPr>
              <w:ind w:left="567" w:hanging="567"/>
              <w:rPr>
                <w:rFonts w:cs="Arial"/>
                <w:color w:val="000000"/>
              </w:rPr>
            </w:pPr>
            <w:r w:rsidRPr="07038351">
              <w:rPr>
                <w:rFonts w:cs="Arial"/>
                <w:b/>
                <w:bCs/>
                <w:color w:val="000000" w:themeColor="text1"/>
              </w:rPr>
              <w:t>1.</w:t>
            </w:r>
            <w:r w:rsidR="005A4051">
              <w:rPr>
                <w:rFonts w:cs="Arial"/>
                <w:b/>
                <w:bCs/>
                <w:color w:val="000000" w:themeColor="text1"/>
              </w:rPr>
              <w:t>6</w:t>
            </w:r>
            <w:r>
              <w:tab/>
            </w:r>
            <w:r w:rsidR="00D9498C" w:rsidRPr="07038351">
              <w:rPr>
                <w:rFonts w:cs="Arial"/>
                <w:b/>
                <w:bCs/>
                <w:color w:val="000000" w:themeColor="text1"/>
              </w:rPr>
              <w:t>Appointment Management</w:t>
            </w:r>
          </w:p>
          <w:p w14:paraId="5F320891" w14:textId="77777777" w:rsidR="00544701" w:rsidRPr="00A56676" w:rsidRDefault="00544701" w:rsidP="002645E2">
            <w:pPr>
              <w:rPr>
                <w:rFonts w:cs="Arial"/>
                <w:color w:val="000000"/>
              </w:rPr>
            </w:pPr>
          </w:p>
          <w:p w14:paraId="1D7F86DB" w14:textId="77C12651" w:rsidR="00544701" w:rsidRPr="005B0D13" w:rsidRDefault="00544701" w:rsidP="002645E2">
            <w:pPr>
              <w:rPr>
                <w:rFonts w:cs="Arial"/>
                <w:color w:val="000000"/>
              </w:rPr>
            </w:pPr>
            <w:r w:rsidRPr="07038351">
              <w:rPr>
                <w:rFonts w:cs="Arial"/>
                <w:b/>
                <w:bCs/>
                <w:color w:val="000000" w:themeColor="text1"/>
              </w:rPr>
              <w:t>A:</w:t>
            </w:r>
            <w:r w:rsidRPr="07038351">
              <w:rPr>
                <w:rFonts w:cs="Arial"/>
                <w:color w:val="000000" w:themeColor="text1"/>
              </w:rPr>
              <w:t xml:space="preserve">   </w:t>
            </w:r>
            <w:r w:rsidRPr="07038351">
              <w:rPr>
                <w:rFonts w:cs="Arial"/>
                <w:b/>
                <w:bCs/>
                <w:color w:val="000000" w:themeColor="text1"/>
              </w:rPr>
              <w:t xml:space="preserve">Does your product provide </w:t>
            </w:r>
            <w:r w:rsidR="00D9498C" w:rsidRPr="07038351">
              <w:rPr>
                <w:rFonts w:cs="Arial"/>
                <w:b/>
                <w:bCs/>
                <w:color w:val="000000" w:themeColor="text1"/>
              </w:rPr>
              <w:t xml:space="preserve">Appointment Management </w:t>
            </w:r>
            <w:r w:rsidRPr="07038351">
              <w:rPr>
                <w:rFonts w:cs="Arial"/>
                <w:b/>
                <w:bCs/>
                <w:color w:val="000000" w:themeColor="text1"/>
              </w:rPr>
              <w:t>capability?</w:t>
            </w:r>
          </w:p>
          <w:p w14:paraId="406553C7" w14:textId="77777777" w:rsidR="00544701" w:rsidRDefault="00544701" w:rsidP="002645E2">
            <w:pPr>
              <w:rPr>
                <w:rFonts w:cs="Arial"/>
                <w:color w:val="000000"/>
              </w:rPr>
            </w:pPr>
          </w:p>
          <w:p w14:paraId="0A4BD96E" w14:textId="77777777" w:rsidR="00544701" w:rsidRPr="00A56676" w:rsidRDefault="00544701" w:rsidP="002645E2">
            <w:pPr>
              <w:rPr>
                <w:rFonts w:cs="Arial"/>
                <w:color w:val="000000"/>
              </w:rPr>
            </w:pPr>
            <w:r w:rsidRPr="07038351">
              <w:rPr>
                <w:rFonts w:cs="Arial"/>
                <w:color w:val="000000" w:themeColor="text1"/>
              </w:rPr>
              <w:t>Yes/No</w:t>
            </w:r>
          </w:p>
          <w:p w14:paraId="1AE1062A" w14:textId="77777777" w:rsidR="00544701" w:rsidRPr="00A56676" w:rsidRDefault="00544701" w:rsidP="002645E2">
            <w:pPr>
              <w:rPr>
                <w:rFonts w:cs="Arial"/>
                <w:color w:val="000000"/>
              </w:rPr>
            </w:pPr>
          </w:p>
          <w:p w14:paraId="7A37C6FD" w14:textId="77777777" w:rsidR="00641465" w:rsidRDefault="00544701" w:rsidP="31C853C4">
            <w:pPr>
              <w:jc w:val="both"/>
              <w:rPr>
                <w:rFonts w:cs="Arial"/>
                <w:b/>
                <w:bCs/>
                <w:color w:val="000000" w:themeColor="text1"/>
              </w:rPr>
            </w:pPr>
            <w:r w:rsidRPr="07038351">
              <w:rPr>
                <w:rFonts w:cs="Arial"/>
                <w:b/>
                <w:bCs/>
                <w:color w:val="000000" w:themeColor="text1"/>
              </w:rPr>
              <w:t>B:</w:t>
            </w:r>
            <w:r w:rsidRPr="07038351">
              <w:rPr>
                <w:rFonts w:cs="Arial"/>
                <w:color w:val="000000" w:themeColor="text1"/>
              </w:rPr>
              <w:t xml:space="preserve">   </w:t>
            </w:r>
            <w:r w:rsidRPr="07038351">
              <w:rPr>
                <w:rFonts w:cs="Arial"/>
                <w:b/>
                <w:bCs/>
                <w:color w:val="000000" w:themeColor="text1"/>
              </w:rPr>
              <w:t xml:space="preserve">Please describe the </w:t>
            </w:r>
            <w:r w:rsidR="00D9498C" w:rsidRPr="07038351">
              <w:rPr>
                <w:rFonts w:cs="Arial"/>
                <w:b/>
                <w:bCs/>
                <w:color w:val="000000" w:themeColor="text1"/>
              </w:rPr>
              <w:t xml:space="preserve">Appointments </w:t>
            </w:r>
            <w:r w:rsidRPr="07038351">
              <w:rPr>
                <w:rFonts w:cs="Arial"/>
                <w:b/>
                <w:bCs/>
                <w:color w:val="000000" w:themeColor="text1"/>
              </w:rPr>
              <w:t>capability provided by your product.</w:t>
            </w:r>
          </w:p>
          <w:p w14:paraId="65B836A4" w14:textId="77777777" w:rsidR="00641465" w:rsidRDefault="00641465" w:rsidP="31C853C4">
            <w:pPr>
              <w:jc w:val="both"/>
              <w:rPr>
                <w:rFonts w:cs="Arial"/>
                <w:b/>
                <w:bCs/>
                <w:color w:val="000000" w:themeColor="text1"/>
              </w:rPr>
            </w:pPr>
          </w:p>
          <w:p w14:paraId="276CBB29" w14:textId="1154CF64" w:rsidR="00641465" w:rsidRDefault="00641465" w:rsidP="31C853C4">
            <w:pPr>
              <w:jc w:val="both"/>
              <w:rPr>
                <w:rFonts w:cs="Arial"/>
                <w:color w:val="000000" w:themeColor="text1"/>
              </w:rPr>
            </w:pPr>
            <w:r w:rsidRPr="00641465">
              <w:rPr>
                <w:rFonts w:cs="Arial"/>
                <w:color w:val="000000" w:themeColor="text1"/>
              </w:rPr>
              <w:t>Additional Notes for consideration:</w:t>
            </w:r>
          </w:p>
          <w:p w14:paraId="46BC33FE" w14:textId="77777777" w:rsidR="00B0788E" w:rsidRDefault="00B0788E" w:rsidP="31C853C4">
            <w:pPr>
              <w:jc w:val="both"/>
              <w:rPr>
                <w:rFonts w:cs="Arial"/>
                <w:color w:val="000000" w:themeColor="text1"/>
              </w:rPr>
            </w:pPr>
          </w:p>
          <w:p w14:paraId="45B62B63" w14:textId="59C71D4F" w:rsidR="00544701" w:rsidRPr="00A56676" w:rsidRDefault="00544701" w:rsidP="31C853C4">
            <w:pPr>
              <w:jc w:val="both"/>
              <w:rPr>
                <w:rFonts w:cs="Arial"/>
                <w:color w:val="000000"/>
              </w:rPr>
            </w:pPr>
            <w:r w:rsidRPr="00641465">
              <w:rPr>
                <w:rFonts w:cs="Arial"/>
                <w:color w:val="000000" w:themeColor="text1"/>
              </w:rPr>
              <w:t xml:space="preserve">Please </w:t>
            </w:r>
            <w:r w:rsidR="00641465" w:rsidRPr="00641465">
              <w:rPr>
                <w:rFonts w:cs="Arial"/>
                <w:color w:val="000000" w:themeColor="text1"/>
              </w:rPr>
              <w:t xml:space="preserve">refer to </w:t>
            </w:r>
            <w:r w:rsidR="00B86BC0" w:rsidRPr="00641465">
              <w:rPr>
                <w:rFonts w:cs="Arial"/>
                <w:color w:val="000000" w:themeColor="text1"/>
              </w:rPr>
              <w:t>the Appointment Management</w:t>
            </w:r>
            <w:r w:rsidR="00002D8E" w:rsidRPr="00641465">
              <w:rPr>
                <w:rFonts w:cs="Arial"/>
                <w:color w:val="000000" w:themeColor="text1"/>
              </w:rPr>
              <w:t xml:space="preserve"> section </w:t>
            </w:r>
            <w:r w:rsidRPr="00641465">
              <w:rPr>
                <w:rFonts w:cs="Arial"/>
                <w:color w:val="000000" w:themeColor="text1"/>
              </w:rPr>
              <w:t xml:space="preserve">of the draft </w:t>
            </w:r>
            <w:r w:rsidR="00641465" w:rsidRPr="00641465">
              <w:rPr>
                <w:rFonts w:cs="Arial"/>
                <w:color w:val="000000" w:themeColor="text1"/>
              </w:rPr>
              <w:t>SoR</w:t>
            </w:r>
            <w:r w:rsidRPr="00641465">
              <w:rPr>
                <w:rFonts w:cs="Arial"/>
                <w:color w:val="000000" w:themeColor="text1"/>
              </w:rPr>
              <w:t>.</w:t>
            </w:r>
            <w:r w:rsidRPr="07038351">
              <w:rPr>
                <w:rFonts w:cs="Arial"/>
                <w:color w:val="000000" w:themeColor="text1"/>
              </w:rPr>
              <w:t xml:space="preserve"> </w:t>
            </w:r>
          </w:p>
        </w:tc>
      </w:tr>
    </w:tbl>
    <w:p w14:paraId="5C350673" w14:textId="77777777" w:rsidR="00544701" w:rsidRDefault="00544701" w:rsidP="07038351">
      <w:pPr>
        <w:rPr>
          <w:rFonts w:cs="Arial"/>
          <w:b/>
          <w:bCs/>
          <w:color w:val="000000"/>
        </w:rPr>
      </w:pPr>
    </w:p>
    <w:p w14:paraId="794557B2" w14:textId="77777777" w:rsidR="00544701" w:rsidRPr="00046CA1" w:rsidRDefault="00544701" w:rsidP="00544701">
      <w:pPr>
        <w:rPr>
          <w:rFonts w:cs="Arial"/>
          <w:color w:val="000000"/>
          <w:sz w:val="18"/>
          <w:szCs w:val="18"/>
        </w:rPr>
      </w:pPr>
      <w:r w:rsidRPr="07038351">
        <w:rPr>
          <w:rFonts w:cs="Arial"/>
          <w:color w:val="000000" w:themeColor="text1"/>
          <w:sz w:val="18"/>
          <w:szCs w:val="18"/>
        </w:rPr>
        <w:t>Your Answer:</w:t>
      </w:r>
    </w:p>
    <w:p w14:paraId="69A35143" w14:textId="399BCF16" w:rsidR="0065774A" w:rsidRDefault="0065774A" w:rsidP="07038351">
      <w:pPr>
        <w:rPr>
          <w:rFonts w:cs="Arial"/>
          <w:b/>
          <w:bCs/>
          <w:color w:val="000000"/>
        </w:rPr>
      </w:pPr>
    </w:p>
    <w:p w14:paraId="4E43A0DA" w14:textId="77777777" w:rsidR="0065774A" w:rsidRDefault="0065774A" w:rsidP="07038351">
      <w:pPr>
        <w:rPr>
          <w:rFonts w:cs="Arial"/>
          <w:b/>
          <w:bCs/>
          <w:color w:val="000000"/>
        </w:rPr>
      </w:pPr>
    </w:p>
    <w:tbl>
      <w:tblPr>
        <w:tblpPr w:leftFromText="180" w:rightFromText="180" w:vertAnchor="text" w:horzAnchor="margin" w:tblpY="1"/>
        <w:tblW w:w="5116" w:type="pct"/>
        <w:tblBorders>
          <w:bottom w:val="single" w:sz="4" w:space="0" w:color="D6E3F3"/>
          <w:insideH w:val="single" w:sz="4" w:space="0" w:color="D6E3F3"/>
        </w:tblBorders>
        <w:tblLook w:val="00A0" w:firstRow="1" w:lastRow="0" w:firstColumn="1" w:lastColumn="0" w:noHBand="0" w:noVBand="0"/>
      </w:tblPr>
      <w:tblGrid>
        <w:gridCol w:w="8505"/>
      </w:tblGrid>
      <w:tr w:rsidR="00544701" w:rsidRPr="00A56676" w14:paraId="769B668B" w14:textId="77777777" w:rsidTr="07038351">
        <w:trPr>
          <w:trHeight w:val="67"/>
        </w:trPr>
        <w:tc>
          <w:tcPr>
            <w:tcW w:w="5000" w:type="pct"/>
            <w:shd w:val="clear" w:color="auto" w:fill="D6E3F3"/>
          </w:tcPr>
          <w:p w14:paraId="2ABB24C7" w14:textId="77777777" w:rsidR="00544701" w:rsidRPr="00A56676" w:rsidRDefault="00544701" w:rsidP="002645E2">
            <w:pPr>
              <w:rPr>
                <w:rFonts w:cs="Arial"/>
              </w:rPr>
            </w:pPr>
          </w:p>
          <w:p w14:paraId="687EB3D7" w14:textId="5115FEC3" w:rsidR="00544701" w:rsidRPr="00A56676" w:rsidRDefault="00544701" w:rsidP="002645E2">
            <w:pPr>
              <w:ind w:left="567" w:hanging="567"/>
              <w:rPr>
                <w:rFonts w:cs="Arial"/>
                <w:color w:val="000000"/>
              </w:rPr>
            </w:pPr>
            <w:r w:rsidRPr="07038351">
              <w:rPr>
                <w:rFonts w:cs="Arial"/>
                <w:b/>
                <w:bCs/>
                <w:color w:val="000000" w:themeColor="text1"/>
              </w:rPr>
              <w:t>1.</w:t>
            </w:r>
            <w:r w:rsidR="00113F79">
              <w:rPr>
                <w:rFonts w:cs="Arial"/>
                <w:b/>
                <w:bCs/>
                <w:color w:val="000000" w:themeColor="text1"/>
              </w:rPr>
              <w:t>7</w:t>
            </w:r>
            <w:r>
              <w:tab/>
            </w:r>
            <w:r w:rsidR="00B26E98">
              <w:t xml:space="preserve"> </w:t>
            </w:r>
            <w:r w:rsidR="00D9498C" w:rsidRPr="07038351">
              <w:rPr>
                <w:rFonts w:cs="Arial"/>
                <w:b/>
                <w:bCs/>
                <w:color w:val="000000" w:themeColor="text1"/>
              </w:rPr>
              <w:t>Prescribing Function</w:t>
            </w:r>
          </w:p>
          <w:p w14:paraId="5FC63F3B" w14:textId="77777777" w:rsidR="00544701" w:rsidRPr="00A56676" w:rsidRDefault="00544701" w:rsidP="002645E2">
            <w:pPr>
              <w:rPr>
                <w:rFonts w:cs="Arial"/>
                <w:color w:val="000000"/>
              </w:rPr>
            </w:pPr>
          </w:p>
          <w:p w14:paraId="5374AB80" w14:textId="7D0E52EF" w:rsidR="00544701" w:rsidRDefault="00544701" w:rsidP="002645E2">
            <w:pPr>
              <w:jc w:val="both"/>
              <w:rPr>
                <w:rFonts w:cs="Arial"/>
                <w:color w:val="000000"/>
              </w:rPr>
            </w:pPr>
            <w:r w:rsidRPr="07038351">
              <w:rPr>
                <w:rFonts w:cs="Arial"/>
                <w:b/>
                <w:bCs/>
                <w:color w:val="000000" w:themeColor="text1"/>
              </w:rPr>
              <w:t>A:</w:t>
            </w:r>
            <w:r w:rsidRPr="07038351">
              <w:rPr>
                <w:rFonts w:cs="Arial"/>
                <w:color w:val="000000" w:themeColor="text1"/>
              </w:rPr>
              <w:t xml:space="preserve">   </w:t>
            </w:r>
            <w:r w:rsidRPr="07038351">
              <w:rPr>
                <w:rFonts w:cs="Arial"/>
                <w:b/>
                <w:bCs/>
                <w:color w:val="000000" w:themeColor="text1"/>
              </w:rPr>
              <w:t xml:space="preserve">Does your product provide </w:t>
            </w:r>
            <w:r w:rsidR="00D9498C" w:rsidRPr="07038351">
              <w:rPr>
                <w:rFonts w:cs="Arial"/>
                <w:b/>
                <w:bCs/>
                <w:color w:val="000000" w:themeColor="text1"/>
              </w:rPr>
              <w:t xml:space="preserve">Prescribing </w:t>
            </w:r>
            <w:r w:rsidRPr="07038351">
              <w:rPr>
                <w:rFonts w:cs="Arial"/>
                <w:b/>
                <w:bCs/>
                <w:color w:val="000000" w:themeColor="text1"/>
              </w:rPr>
              <w:t>capability</w:t>
            </w:r>
            <w:r w:rsidR="00B54D68">
              <w:rPr>
                <w:rFonts w:cs="Arial"/>
                <w:b/>
                <w:bCs/>
                <w:color w:val="000000" w:themeColor="text1"/>
              </w:rPr>
              <w:t xml:space="preserve">, including </w:t>
            </w:r>
            <w:r w:rsidR="00A43829">
              <w:rPr>
                <w:rFonts w:cs="Arial"/>
                <w:b/>
                <w:bCs/>
                <w:color w:val="000000" w:themeColor="text1"/>
              </w:rPr>
              <w:t xml:space="preserve">the </w:t>
            </w:r>
            <w:r w:rsidR="00B54D68">
              <w:rPr>
                <w:rFonts w:cs="Arial"/>
                <w:b/>
                <w:bCs/>
                <w:color w:val="000000" w:themeColor="text1"/>
              </w:rPr>
              <w:t xml:space="preserve">ability </w:t>
            </w:r>
            <w:r w:rsidR="003132FE">
              <w:rPr>
                <w:rFonts w:cs="Arial"/>
                <w:b/>
                <w:bCs/>
                <w:color w:val="000000" w:themeColor="text1"/>
              </w:rPr>
              <w:t>to</w:t>
            </w:r>
            <w:r w:rsidR="00CA7C03">
              <w:rPr>
                <w:rFonts w:cs="Arial"/>
                <w:b/>
                <w:bCs/>
                <w:color w:val="000000" w:themeColor="text1"/>
              </w:rPr>
              <w:t xml:space="preserve"> record a </w:t>
            </w:r>
            <w:r w:rsidR="00380ABC">
              <w:rPr>
                <w:rFonts w:cs="Arial"/>
                <w:b/>
                <w:bCs/>
                <w:color w:val="000000" w:themeColor="text1"/>
              </w:rPr>
              <w:t>prescriber’s</w:t>
            </w:r>
            <w:r w:rsidR="00CA7C03">
              <w:rPr>
                <w:rFonts w:cs="Arial"/>
                <w:b/>
                <w:bCs/>
                <w:color w:val="000000" w:themeColor="text1"/>
              </w:rPr>
              <w:t xml:space="preserve"> number</w:t>
            </w:r>
            <w:r w:rsidR="00FA4822">
              <w:rPr>
                <w:rFonts w:cs="Arial"/>
                <w:b/>
                <w:bCs/>
                <w:color w:val="000000" w:themeColor="text1"/>
              </w:rPr>
              <w:t xml:space="preserve"> </w:t>
            </w:r>
            <w:r w:rsidR="008B23C4">
              <w:rPr>
                <w:rFonts w:cs="Arial"/>
                <w:b/>
                <w:bCs/>
                <w:color w:val="000000" w:themeColor="text1"/>
              </w:rPr>
              <w:t>and</w:t>
            </w:r>
            <w:r w:rsidR="003132FE">
              <w:rPr>
                <w:rFonts w:cs="Arial"/>
                <w:b/>
                <w:bCs/>
                <w:color w:val="000000" w:themeColor="text1"/>
              </w:rPr>
              <w:t xml:space="preserve"> send </w:t>
            </w:r>
            <w:r w:rsidR="00CE3D71">
              <w:rPr>
                <w:rFonts w:cs="Arial"/>
                <w:b/>
                <w:bCs/>
                <w:color w:val="000000" w:themeColor="text1"/>
              </w:rPr>
              <w:t xml:space="preserve">an </w:t>
            </w:r>
            <w:r w:rsidR="0044147B">
              <w:rPr>
                <w:rFonts w:cs="Arial"/>
                <w:b/>
                <w:bCs/>
                <w:color w:val="000000" w:themeColor="text1"/>
              </w:rPr>
              <w:t>electronic</w:t>
            </w:r>
            <w:r w:rsidR="00CE3D71">
              <w:rPr>
                <w:rFonts w:cs="Arial"/>
                <w:b/>
                <w:bCs/>
                <w:color w:val="000000" w:themeColor="text1"/>
              </w:rPr>
              <w:t xml:space="preserve"> prescription</w:t>
            </w:r>
            <w:r w:rsidR="003132FE">
              <w:rPr>
                <w:rFonts w:cs="Arial"/>
                <w:b/>
                <w:bCs/>
                <w:color w:val="000000" w:themeColor="text1"/>
              </w:rPr>
              <w:t xml:space="preserve"> to a pharmacy </w:t>
            </w:r>
            <w:r w:rsidR="00B17BB7">
              <w:rPr>
                <w:rFonts w:cs="Arial"/>
                <w:b/>
                <w:bCs/>
                <w:color w:val="000000" w:themeColor="text1"/>
              </w:rPr>
              <w:t xml:space="preserve">application </w:t>
            </w:r>
            <w:r w:rsidR="003132FE">
              <w:rPr>
                <w:rFonts w:cs="Arial"/>
                <w:b/>
                <w:bCs/>
                <w:color w:val="000000" w:themeColor="text1"/>
              </w:rPr>
              <w:t>(could be MOD or external)</w:t>
            </w:r>
            <w:r w:rsidRPr="07038351">
              <w:rPr>
                <w:rFonts w:cs="Arial"/>
                <w:b/>
                <w:bCs/>
                <w:color w:val="000000" w:themeColor="text1"/>
              </w:rPr>
              <w:t>?</w:t>
            </w:r>
          </w:p>
          <w:p w14:paraId="3DE42B03" w14:textId="77777777" w:rsidR="00544701" w:rsidRDefault="00544701" w:rsidP="002645E2">
            <w:pPr>
              <w:jc w:val="both"/>
              <w:rPr>
                <w:rFonts w:cs="Arial"/>
                <w:color w:val="000000"/>
              </w:rPr>
            </w:pPr>
          </w:p>
          <w:p w14:paraId="7552DFF0" w14:textId="77777777" w:rsidR="00544701" w:rsidRPr="00A56676" w:rsidRDefault="00544701" w:rsidP="002645E2">
            <w:pPr>
              <w:rPr>
                <w:rFonts w:cs="Arial"/>
                <w:color w:val="000000"/>
              </w:rPr>
            </w:pPr>
            <w:r w:rsidRPr="07038351">
              <w:rPr>
                <w:rFonts w:cs="Arial"/>
                <w:color w:val="000000" w:themeColor="text1"/>
              </w:rPr>
              <w:t>Yes/No</w:t>
            </w:r>
          </w:p>
          <w:p w14:paraId="0765EFD4" w14:textId="77777777" w:rsidR="00544701" w:rsidRPr="00A56676" w:rsidRDefault="00544701" w:rsidP="002645E2">
            <w:pPr>
              <w:rPr>
                <w:rFonts w:cs="Arial"/>
                <w:color w:val="000000"/>
              </w:rPr>
            </w:pPr>
          </w:p>
          <w:p w14:paraId="4503CE43" w14:textId="77777777" w:rsidR="00544701" w:rsidRDefault="00544701" w:rsidP="31C853C4">
            <w:pPr>
              <w:jc w:val="both"/>
              <w:rPr>
                <w:rFonts w:cs="Arial"/>
                <w:b/>
                <w:bCs/>
                <w:color w:val="000000" w:themeColor="text1"/>
              </w:rPr>
            </w:pPr>
            <w:r w:rsidRPr="07038351">
              <w:rPr>
                <w:rFonts w:cs="Arial"/>
                <w:b/>
                <w:bCs/>
                <w:color w:val="000000" w:themeColor="text1"/>
              </w:rPr>
              <w:t xml:space="preserve">B:   Please describe the </w:t>
            </w:r>
            <w:r w:rsidR="00D9498C" w:rsidRPr="07038351">
              <w:rPr>
                <w:rFonts w:cs="Arial"/>
                <w:b/>
                <w:bCs/>
                <w:color w:val="000000" w:themeColor="text1"/>
              </w:rPr>
              <w:t xml:space="preserve">Prescribing </w:t>
            </w:r>
            <w:r w:rsidRPr="07038351">
              <w:rPr>
                <w:rFonts w:cs="Arial"/>
                <w:b/>
                <w:bCs/>
                <w:color w:val="000000" w:themeColor="text1"/>
              </w:rPr>
              <w:t>capability provided by your product</w:t>
            </w:r>
            <w:r w:rsidR="000D3FEB">
              <w:rPr>
                <w:rFonts w:cs="Arial"/>
                <w:b/>
                <w:bCs/>
                <w:color w:val="000000" w:themeColor="text1"/>
              </w:rPr>
              <w:t xml:space="preserve">, including </w:t>
            </w:r>
            <w:r w:rsidR="00585DF2">
              <w:rPr>
                <w:rFonts w:cs="Arial"/>
                <w:b/>
                <w:bCs/>
                <w:color w:val="000000" w:themeColor="text1"/>
              </w:rPr>
              <w:t>Pharmacy integration</w:t>
            </w:r>
            <w:r w:rsidRPr="07038351">
              <w:rPr>
                <w:rFonts w:cs="Arial"/>
                <w:b/>
                <w:bCs/>
                <w:color w:val="000000" w:themeColor="text1"/>
              </w:rPr>
              <w:t xml:space="preserve">. </w:t>
            </w:r>
          </w:p>
          <w:p w14:paraId="25D4D48A" w14:textId="77777777" w:rsidR="00797CC6" w:rsidRDefault="00797CC6" w:rsidP="00797CC6">
            <w:pPr>
              <w:jc w:val="both"/>
              <w:rPr>
                <w:rFonts w:cs="Arial"/>
                <w:color w:val="000000" w:themeColor="text1"/>
              </w:rPr>
            </w:pPr>
          </w:p>
          <w:p w14:paraId="3E0CB53C" w14:textId="5539CF5C" w:rsidR="00797CC6" w:rsidRDefault="00797CC6" w:rsidP="00797CC6">
            <w:pPr>
              <w:jc w:val="both"/>
              <w:rPr>
                <w:rFonts w:cs="Arial"/>
                <w:color w:val="000000" w:themeColor="text1"/>
              </w:rPr>
            </w:pPr>
            <w:r w:rsidRPr="00641465">
              <w:rPr>
                <w:rFonts w:cs="Arial"/>
                <w:color w:val="000000" w:themeColor="text1"/>
              </w:rPr>
              <w:t>Additional Notes for consideration:</w:t>
            </w:r>
          </w:p>
          <w:p w14:paraId="089190EC" w14:textId="77777777" w:rsidR="00797CC6" w:rsidRDefault="00797CC6" w:rsidP="00797CC6">
            <w:pPr>
              <w:jc w:val="both"/>
              <w:rPr>
                <w:rFonts w:cs="Arial"/>
                <w:color w:val="000000" w:themeColor="text1"/>
              </w:rPr>
            </w:pPr>
          </w:p>
          <w:p w14:paraId="6CAE5262" w14:textId="49DFF51C" w:rsidR="00797CC6" w:rsidRPr="00A56676" w:rsidRDefault="00797CC6" w:rsidP="00797CC6">
            <w:pPr>
              <w:jc w:val="both"/>
              <w:rPr>
                <w:rFonts w:cs="Arial"/>
                <w:color w:val="000000"/>
              </w:rPr>
            </w:pPr>
            <w:r w:rsidRPr="00641465">
              <w:rPr>
                <w:rFonts w:cs="Arial"/>
                <w:color w:val="000000" w:themeColor="text1"/>
              </w:rPr>
              <w:t xml:space="preserve">Please refer to the </w:t>
            </w:r>
            <w:r>
              <w:rPr>
                <w:rFonts w:cs="Arial"/>
                <w:color w:val="000000" w:themeColor="text1"/>
              </w:rPr>
              <w:t xml:space="preserve">Prescribing </w:t>
            </w:r>
            <w:r w:rsidRPr="00641465">
              <w:rPr>
                <w:rFonts w:cs="Arial"/>
                <w:color w:val="000000" w:themeColor="text1"/>
              </w:rPr>
              <w:t>section of the draft SoR.</w:t>
            </w:r>
          </w:p>
        </w:tc>
      </w:tr>
    </w:tbl>
    <w:p w14:paraId="42B9E6E5" w14:textId="77777777" w:rsidR="00544701" w:rsidRDefault="00544701" w:rsidP="07038351">
      <w:pPr>
        <w:rPr>
          <w:rFonts w:cs="Arial"/>
          <w:b/>
          <w:bCs/>
          <w:color w:val="000000"/>
        </w:rPr>
      </w:pPr>
    </w:p>
    <w:p w14:paraId="70DBB787" w14:textId="77777777" w:rsidR="00544701" w:rsidRDefault="00544701" w:rsidP="00544701">
      <w:pPr>
        <w:rPr>
          <w:rFonts w:cs="Arial"/>
          <w:color w:val="000000"/>
          <w:sz w:val="18"/>
          <w:szCs w:val="18"/>
        </w:rPr>
      </w:pPr>
      <w:r w:rsidRPr="07038351">
        <w:rPr>
          <w:rFonts w:cs="Arial"/>
          <w:color w:val="000000" w:themeColor="text1"/>
          <w:sz w:val="18"/>
          <w:szCs w:val="18"/>
        </w:rPr>
        <w:t>Your Answer:</w:t>
      </w:r>
    </w:p>
    <w:p w14:paraId="232F366E" w14:textId="77777777" w:rsidR="0065774A" w:rsidRDefault="0065774A" w:rsidP="07038351">
      <w:pPr>
        <w:rPr>
          <w:rFonts w:cs="Arial"/>
          <w:b/>
          <w:bCs/>
          <w:color w:val="000000"/>
        </w:rPr>
      </w:pPr>
    </w:p>
    <w:p w14:paraId="4CC757C8" w14:textId="77777777" w:rsidR="00585DF2" w:rsidRDefault="00585DF2" w:rsidP="00585DF2">
      <w:pPr>
        <w:rPr>
          <w:rFonts w:cs="Arial"/>
          <w:b/>
          <w:bCs/>
          <w:color w:val="000000"/>
        </w:rPr>
      </w:pPr>
    </w:p>
    <w:tbl>
      <w:tblPr>
        <w:tblpPr w:leftFromText="180" w:rightFromText="180" w:vertAnchor="text" w:horzAnchor="margin" w:tblpY="1"/>
        <w:tblW w:w="5116" w:type="pct"/>
        <w:tblBorders>
          <w:bottom w:val="single" w:sz="4" w:space="0" w:color="D6E3F3"/>
          <w:insideH w:val="single" w:sz="4" w:space="0" w:color="D6E3F3"/>
        </w:tblBorders>
        <w:tblLook w:val="00A0" w:firstRow="1" w:lastRow="0" w:firstColumn="1" w:lastColumn="0" w:noHBand="0" w:noVBand="0"/>
      </w:tblPr>
      <w:tblGrid>
        <w:gridCol w:w="8505"/>
      </w:tblGrid>
      <w:tr w:rsidR="00585DF2" w:rsidRPr="00A56676" w14:paraId="0DD11713" w14:textId="77777777" w:rsidTr="0045380C">
        <w:trPr>
          <w:trHeight w:val="67"/>
        </w:trPr>
        <w:tc>
          <w:tcPr>
            <w:tcW w:w="5000" w:type="pct"/>
            <w:shd w:val="clear" w:color="auto" w:fill="D6E3F3"/>
          </w:tcPr>
          <w:p w14:paraId="167F64A8" w14:textId="77777777" w:rsidR="00585DF2" w:rsidRPr="00A56676" w:rsidRDefault="00585DF2" w:rsidP="0045380C">
            <w:pPr>
              <w:rPr>
                <w:rFonts w:cs="Arial"/>
              </w:rPr>
            </w:pPr>
          </w:p>
          <w:p w14:paraId="30454212" w14:textId="0B4C4D29" w:rsidR="00585DF2" w:rsidRPr="00A56676" w:rsidRDefault="00585DF2" w:rsidP="0045380C">
            <w:pPr>
              <w:ind w:left="567" w:hanging="567"/>
              <w:rPr>
                <w:rFonts w:cs="Arial"/>
                <w:color w:val="000000"/>
              </w:rPr>
            </w:pPr>
            <w:r w:rsidRPr="07038351">
              <w:rPr>
                <w:rFonts w:cs="Arial"/>
                <w:b/>
                <w:bCs/>
                <w:color w:val="000000" w:themeColor="text1"/>
              </w:rPr>
              <w:t>1.</w:t>
            </w:r>
            <w:r w:rsidR="00113F79">
              <w:rPr>
                <w:rFonts w:cs="Arial"/>
                <w:b/>
                <w:bCs/>
                <w:color w:val="000000" w:themeColor="text1"/>
              </w:rPr>
              <w:t>8</w:t>
            </w:r>
            <w:r>
              <w:tab/>
              <w:t xml:space="preserve"> </w:t>
            </w:r>
            <w:r>
              <w:rPr>
                <w:rFonts w:cs="Arial"/>
                <w:b/>
                <w:bCs/>
                <w:color w:val="000000" w:themeColor="text1"/>
              </w:rPr>
              <w:t>Document Management</w:t>
            </w:r>
          </w:p>
          <w:p w14:paraId="6C04797D" w14:textId="77777777" w:rsidR="00585DF2" w:rsidRPr="00A56676" w:rsidRDefault="00585DF2" w:rsidP="0045380C">
            <w:pPr>
              <w:rPr>
                <w:rFonts w:cs="Arial"/>
                <w:color w:val="000000"/>
              </w:rPr>
            </w:pPr>
          </w:p>
          <w:p w14:paraId="02B59F29" w14:textId="79ECF402" w:rsidR="00585DF2" w:rsidRDefault="00585DF2" w:rsidP="0045380C">
            <w:pPr>
              <w:jc w:val="both"/>
              <w:rPr>
                <w:rFonts w:cs="Arial"/>
                <w:color w:val="000000"/>
              </w:rPr>
            </w:pPr>
            <w:r w:rsidRPr="07038351">
              <w:rPr>
                <w:rFonts w:cs="Arial"/>
                <w:b/>
                <w:bCs/>
                <w:color w:val="000000" w:themeColor="text1"/>
              </w:rPr>
              <w:t>A:</w:t>
            </w:r>
            <w:r w:rsidRPr="07038351">
              <w:rPr>
                <w:rFonts w:cs="Arial"/>
                <w:color w:val="000000" w:themeColor="text1"/>
              </w:rPr>
              <w:t xml:space="preserve">   </w:t>
            </w:r>
            <w:r w:rsidRPr="07038351">
              <w:rPr>
                <w:rFonts w:cs="Arial"/>
                <w:b/>
                <w:bCs/>
                <w:color w:val="000000" w:themeColor="text1"/>
              </w:rPr>
              <w:t xml:space="preserve">Does your product provide </w:t>
            </w:r>
            <w:r>
              <w:rPr>
                <w:rFonts w:cs="Arial"/>
                <w:b/>
                <w:bCs/>
                <w:color w:val="000000" w:themeColor="text1"/>
              </w:rPr>
              <w:t xml:space="preserve">Document Management </w:t>
            </w:r>
            <w:r w:rsidR="001A1C94">
              <w:rPr>
                <w:rFonts w:cs="Arial"/>
                <w:b/>
                <w:bCs/>
                <w:color w:val="000000" w:themeColor="text1"/>
              </w:rPr>
              <w:t xml:space="preserve">(scan, ingest digital documents and add meta data) </w:t>
            </w:r>
            <w:r w:rsidRPr="07038351">
              <w:rPr>
                <w:rFonts w:cs="Arial"/>
                <w:b/>
                <w:bCs/>
                <w:color w:val="000000" w:themeColor="text1"/>
              </w:rPr>
              <w:t>capability?</w:t>
            </w:r>
          </w:p>
          <w:p w14:paraId="0CA786FE" w14:textId="77777777" w:rsidR="00585DF2" w:rsidRDefault="00585DF2" w:rsidP="0045380C">
            <w:pPr>
              <w:jc w:val="both"/>
              <w:rPr>
                <w:rFonts w:cs="Arial"/>
                <w:color w:val="000000"/>
              </w:rPr>
            </w:pPr>
          </w:p>
          <w:p w14:paraId="11F2805E" w14:textId="77777777" w:rsidR="00585DF2" w:rsidRPr="00A56676" w:rsidRDefault="00585DF2" w:rsidP="0045380C">
            <w:pPr>
              <w:rPr>
                <w:rFonts w:cs="Arial"/>
                <w:color w:val="000000"/>
              </w:rPr>
            </w:pPr>
            <w:r w:rsidRPr="07038351">
              <w:rPr>
                <w:rFonts w:cs="Arial"/>
                <w:color w:val="000000" w:themeColor="text1"/>
              </w:rPr>
              <w:t>Yes/No</w:t>
            </w:r>
          </w:p>
          <w:p w14:paraId="1F334233" w14:textId="77777777" w:rsidR="00585DF2" w:rsidRPr="00A56676" w:rsidRDefault="00585DF2" w:rsidP="0045380C">
            <w:pPr>
              <w:rPr>
                <w:rFonts w:cs="Arial"/>
                <w:color w:val="000000"/>
              </w:rPr>
            </w:pPr>
          </w:p>
          <w:p w14:paraId="10D2301C" w14:textId="77777777" w:rsidR="00B94E65" w:rsidRDefault="00585DF2" w:rsidP="0045380C">
            <w:pPr>
              <w:jc w:val="both"/>
              <w:rPr>
                <w:rFonts w:cs="Arial"/>
                <w:b/>
                <w:bCs/>
                <w:color w:val="000000" w:themeColor="text1"/>
              </w:rPr>
            </w:pPr>
            <w:r w:rsidRPr="07038351">
              <w:rPr>
                <w:rFonts w:cs="Arial"/>
                <w:b/>
                <w:bCs/>
                <w:color w:val="000000" w:themeColor="text1"/>
              </w:rPr>
              <w:t xml:space="preserve">B:   Please describe the </w:t>
            </w:r>
            <w:r>
              <w:rPr>
                <w:rFonts w:cs="Arial"/>
                <w:b/>
                <w:bCs/>
                <w:color w:val="000000" w:themeColor="text1"/>
              </w:rPr>
              <w:t xml:space="preserve">Document Management </w:t>
            </w:r>
            <w:r w:rsidRPr="07038351">
              <w:rPr>
                <w:rFonts w:cs="Arial"/>
                <w:b/>
                <w:bCs/>
                <w:color w:val="000000" w:themeColor="text1"/>
              </w:rPr>
              <w:t>capability provided by your product.</w:t>
            </w:r>
          </w:p>
          <w:p w14:paraId="15AF3ECE" w14:textId="77777777" w:rsidR="00B94E65" w:rsidRDefault="00B94E65" w:rsidP="0045380C">
            <w:pPr>
              <w:jc w:val="both"/>
              <w:rPr>
                <w:rFonts w:cs="Arial"/>
                <w:b/>
                <w:bCs/>
                <w:color w:val="000000" w:themeColor="text1"/>
              </w:rPr>
            </w:pPr>
          </w:p>
          <w:p w14:paraId="4C0A4808" w14:textId="09E4481D" w:rsidR="00B94E65" w:rsidRPr="00B94E65" w:rsidRDefault="00B94E65" w:rsidP="0045380C">
            <w:pPr>
              <w:jc w:val="both"/>
              <w:rPr>
                <w:rFonts w:cs="Arial"/>
                <w:color w:val="000000" w:themeColor="text1"/>
              </w:rPr>
            </w:pPr>
            <w:r w:rsidRPr="00B94E65">
              <w:rPr>
                <w:rFonts w:cs="Arial"/>
                <w:color w:val="000000" w:themeColor="text1"/>
              </w:rPr>
              <w:t>Additional Notes for consideration:</w:t>
            </w:r>
          </w:p>
          <w:p w14:paraId="1AA32A7D" w14:textId="77777777" w:rsidR="00B94E65" w:rsidRPr="00B94E65" w:rsidRDefault="00B94E65" w:rsidP="0045380C">
            <w:pPr>
              <w:jc w:val="both"/>
              <w:rPr>
                <w:rFonts w:cs="Arial"/>
                <w:color w:val="000000" w:themeColor="text1"/>
              </w:rPr>
            </w:pPr>
          </w:p>
          <w:p w14:paraId="0C7F61A1" w14:textId="7F091623" w:rsidR="00585DF2" w:rsidRPr="00A56676" w:rsidRDefault="00585DF2" w:rsidP="0045380C">
            <w:pPr>
              <w:jc w:val="both"/>
              <w:rPr>
                <w:rFonts w:cs="Arial"/>
                <w:color w:val="000000"/>
              </w:rPr>
            </w:pPr>
            <w:r w:rsidRPr="00B94E65">
              <w:rPr>
                <w:rFonts w:cs="Arial"/>
                <w:color w:val="000000" w:themeColor="text1"/>
              </w:rPr>
              <w:lastRenderedPageBreak/>
              <w:t xml:space="preserve">Please </w:t>
            </w:r>
            <w:r w:rsidR="00B94E65" w:rsidRPr="00B94E65">
              <w:rPr>
                <w:rFonts w:cs="Arial"/>
                <w:color w:val="000000" w:themeColor="text1"/>
              </w:rPr>
              <w:t xml:space="preserve">refer to </w:t>
            </w:r>
            <w:r w:rsidR="006D2BFD" w:rsidRPr="00B94E65">
              <w:rPr>
                <w:rFonts w:cs="Arial"/>
                <w:color w:val="000000" w:themeColor="text1"/>
              </w:rPr>
              <w:t xml:space="preserve">the Document Management section of </w:t>
            </w:r>
            <w:r w:rsidRPr="00B94E65">
              <w:rPr>
                <w:rFonts w:cs="Arial"/>
                <w:color w:val="000000" w:themeColor="text1"/>
              </w:rPr>
              <w:t xml:space="preserve">the draft Statement of Requirement. </w:t>
            </w:r>
          </w:p>
        </w:tc>
      </w:tr>
    </w:tbl>
    <w:p w14:paraId="296EEADD" w14:textId="77777777" w:rsidR="00585DF2" w:rsidRDefault="00585DF2" w:rsidP="00585DF2">
      <w:pPr>
        <w:rPr>
          <w:rFonts w:cs="Arial"/>
          <w:b/>
          <w:bCs/>
          <w:color w:val="000000"/>
        </w:rPr>
      </w:pPr>
    </w:p>
    <w:p w14:paraId="1F34EFE6" w14:textId="77777777" w:rsidR="00585DF2" w:rsidRDefault="00585DF2" w:rsidP="00585DF2">
      <w:pPr>
        <w:rPr>
          <w:rFonts w:cs="Arial"/>
          <w:color w:val="000000"/>
          <w:sz w:val="18"/>
          <w:szCs w:val="18"/>
        </w:rPr>
      </w:pPr>
      <w:r w:rsidRPr="07038351">
        <w:rPr>
          <w:rFonts w:cs="Arial"/>
          <w:color w:val="000000" w:themeColor="text1"/>
          <w:sz w:val="18"/>
          <w:szCs w:val="18"/>
        </w:rPr>
        <w:t>Your Answer:</w:t>
      </w:r>
    </w:p>
    <w:p w14:paraId="4CE410F3" w14:textId="77777777" w:rsidR="00585DF2" w:rsidRDefault="00585DF2" w:rsidP="00585DF2">
      <w:pPr>
        <w:rPr>
          <w:rFonts w:cs="Arial"/>
          <w:b/>
          <w:bCs/>
          <w:color w:val="000000"/>
        </w:rPr>
      </w:pPr>
    </w:p>
    <w:p w14:paraId="4795B30F" w14:textId="77777777" w:rsidR="0065774A" w:rsidRDefault="0065774A" w:rsidP="07038351">
      <w:pPr>
        <w:rPr>
          <w:rFonts w:cs="Arial"/>
          <w:b/>
          <w:bCs/>
          <w:color w:val="000000"/>
        </w:rPr>
      </w:pPr>
    </w:p>
    <w:tbl>
      <w:tblPr>
        <w:tblpPr w:leftFromText="180" w:rightFromText="180" w:vertAnchor="text" w:horzAnchor="margin" w:tblpY="1"/>
        <w:tblW w:w="5116" w:type="pct"/>
        <w:tblBorders>
          <w:bottom w:val="single" w:sz="4" w:space="0" w:color="D6E3F3"/>
          <w:insideH w:val="single" w:sz="4" w:space="0" w:color="D6E3F3"/>
        </w:tblBorders>
        <w:tblLook w:val="00A0" w:firstRow="1" w:lastRow="0" w:firstColumn="1" w:lastColumn="0" w:noHBand="0" w:noVBand="0"/>
      </w:tblPr>
      <w:tblGrid>
        <w:gridCol w:w="8505"/>
      </w:tblGrid>
      <w:tr w:rsidR="009552C3" w:rsidRPr="00A56676" w14:paraId="0296F58D" w14:textId="77777777" w:rsidTr="07038351">
        <w:trPr>
          <w:trHeight w:val="67"/>
        </w:trPr>
        <w:tc>
          <w:tcPr>
            <w:tcW w:w="5000" w:type="pct"/>
            <w:shd w:val="clear" w:color="auto" w:fill="D6E3F3"/>
          </w:tcPr>
          <w:p w14:paraId="7AD12F85" w14:textId="77777777" w:rsidR="009552C3" w:rsidRPr="00A56676" w:rsidRDefault="009552C3" w:rsidP="002645E2">
            <w:pPr>
              <w:rPr>
                <w:rFonts w:cs="Arial"/>
              </w:rPr>
            </w:pPr>
          </w:p>
          <w:p w14:paraId="4618FFA5" w14:textId="630743B8" w:rsidR="009552C3" w:rsidRPr="00A56676" w:rsidRDefault="009552C3" w:rsidP="002645E2">
            <w:pPr>
              <w:ind w:left="567" w:hanging="567"/>
              <w:rPr>
                <w:rFonts w:cs="Arial"/>
                <w:color w:val="000000"/>
              </w:rPr>
            </w:pPr>
            <w:r w:rsidRPr="07038351">
              <w:rPr>
                <w:rFonts w:cs="Arial"/>
                <w:b/>
                <w:bCs/>
                <w:color w:val="000000" w:themeColor="text1"/>
              </w:rPr>
              <w:t>1.</w:t>
            </w:r>
            <w:r w:rsidR="00113F79">
              <w:rPr>
                <w:rFonts w:cs="Arial"/>
                <w:b/>
                <w:bCs/>
                <w:color w:val="000000" w:themeColor="text1"/>
              </w:rPr>
              <w:t>9</w:t>
            </w:r>
            <w:r>
              <w:tab/>
            </w:r>
            <w:r w:rsidR="00D9498C" w:rsidRPr="07038351">
              <w:rPr>
                <w:rFonts w:cs="Arial"/>
                <w:b/>
                <w:bCs/>
                <w:color w:val="000000" w:themeColor="text1"/>
              </w:rPr>
              <w:t>Task</w:t>
            </w:r>
            <w:r w:rsidR="00492B8F" w:rsidRPr="07038351">
              <w:rPr>
                <w:rFonts w:cs="Arial"/>
                <w:b/>
                <w:bCs/>
                <w:color w:val="000000" w:themeColor="text1"/>
              </w:rPr>
              <w:t xml:space="preserve"> Management</w:t>
            </w:r>
          </w:p>
          <w:p w14:paraId="4814405F" w14:textId="77777777" w:rsidR="009552C3" w:rsidRPr="00A56676" w:rsidRDefault="009552C3" w:rsidP="002645E2">
            <w:pPr>
              <w:rPr>
                <w:rFonts w:cs="Arial"/>
                <w:color w:val="000000"/>
              </w:rPr>
            </w:pPr>
          </w:p>
          <w:p w14:paraId="4BF657C6" w14:textId="11F2A2D5" w:rsidR="009552C3" w:rsidRPr="005B0D13" w:rsidRDefault="009552C3" w:rsidP="002645E2">
            <w:pPr>
              <w:rPr>
                <w:rFonts w:cs="Arial"/>
                <w:color w:val="000000"/>
              </w:rPr>
            </w:pPr>
            <w:r w:rsidRPr="07038351">
              <w:rPr>
                <w:rFonts w:cs="Arial"/>
                <w:b/>
                <w:bCs/>
                <w:color w:val="000000" w:themeColor="text1"/>
              </w:rPr>
              <w:t>A</w:t>
            </w:r>
            <w:r w:rsidRPr="07038351">
              <w:rPr>
                <w:rFonts w:cs="Arial"/>
                <w:color w:val="000000" w:themeColor="text1"/>
              </w:rPr>
              <w:t xml:space="preserve">:   </w:t>
            </w:r>
            <w:r w:rsidRPr="07038351">
              <w:rPr>
                <w:rFonts w:cs="Arial"/>
                <w:b/>
                <w:bCs/>
                <w:color w:val="000000" w:themeColor="text1"/>
              </w:rPr>
              <w:t xml:space="preserve">Does your product provide </w:t>
            </w:r>
            <w:r w:rsidR="00D9498C" w:rsidRPr="07038351">
              <w:rPr>
                <w:rFonts w:cs="Arial"/>
                <w:b/>
                <w:bCs/>
                <w:color w:val="000000" w:themeColor="text1"/>
              </w:rPr>
              <w:t xml:space="preserve">Task </w:t>
            </w:r>
            <w:r w:rsidR="00492B8F" w:rsidRPr="07038351">
              <w:rPr>
                <w:rFonts w:cs="Arial"/>
                <w:b/>
                <w:bCs/>
                <w:color w:val="000000" w:themeColor="text1"/>
              </w:rPr>
              <w:t>Management</w:t>
            </w:r>
            <w:r w:rsidR="002B7004">
              <w:rPr>
                <w:rFonts w:cs="Arial"/>
                <w:b/>
                <w:bCs/>
                <w:color w:val="000000" w:themeColor="text1"/>
              </w:rPr>
              <w:t>/</w:t>
            </w:r>
            <w:r w:rsidR="00317463">
              <w:rPr>
                <w:rFonts w:cs="Arial"/>
                <w:b/>
                <w:bCs/>
                <w:color w:val="000000" w:themeColor="text1"/>
              </w:rPr>
              <w:t>I</w:t>
            </w:r>
            <w:r w:rsidR="002B7004">
              <w:rPr>
                <w:rFonts w:cs="Arial"/>
                <w:b/>
                <w:bCs/>
                <w:color w:val="000000" w:themeColor="text1"/>
              </w:rPr>
              <w:t xml:space="preserve">nternal </w:t>
            </w:r>
            <w:r w:rsidR="00317463">
              <w:rPr>
                <w:rFonts w:cs="Arial"/>
                <w:b/>
                <w:bCs/>
                <w:color w:val="000000" w:themeColor="text1"/>
              </w:rPr>
              <w:t>M</w:t>
            </w:r>
            <w:r w:rsidR="002B7004">
              <w:rPr>
                <w:rFonts w:cs="Arial"/>
                <w:b/>
                <w:bCs/>
                <w:color w:val="000000" w:themeColor="text1"/>
              </w:rPr>
              <w:t>essaging</w:t>
            </w:r>
            <w:r w:rsidRPr="07038351">
              <w:rPr>
                <w:rFonts w:cs="Arial"/>
                <w:b/>
                <w:bCs/>
                <w:color w:val="000000" w:themeColor="text1"/>
              </w:rPr>
              <w:t xml:space="preserve"> capability?</w:t>
            </w:r>
          </w:p>
          <w:p w14:paraId="449229E9" w14:textId="77777777" w:rsidR="009552C3" w:rsidRDefault="009552C3" w:rsidP="002645E2">
            <w:pPr>
              <w:rPr>
                <w:rFonts w:cs="Arial"/>
                <w:color w:val="000000"/>
              </w:rPr>
            </w:pPr>
          </w:p>
          <w:p w14:paraId="365EA776" w14:textId="77777777" w:rsidR="009552C3" w:rsidRPr="00A56676" w:rsidRDefault="009552C3" w:rsidP="002645E2">
            <w:pPr>
              <w:rPr>
                <w:rFonts w:cs="Arial"/>
                <w:color w:val="000000"/>
              </w:rPr>
            </w:pPr>
            <w:r w:rsidRPr="07038351">
              <w:rPr>
                <w:rFonts w:cs="Arial"/>
                <w:color w:val="000000" w:themeColor="text1"/>
              </w:rPr>
              <w:t>Yes/No</w:t>
            </w:r>
          </w:p>
          <w:p w14:paraId="684B2F35" w14:textId="77777777" w:rsidR="009552C3" w:rsidRPr="00A56676" w:rsidRDefault="009552C3" w:rsidP="002645E2">
            <w:pPr>
              <w:rPr>
                <w:rFonts w:cs="Arial"/>
                <w:color w:val="000000"/>
              </w:rPr>
            </w:pPr>
          </w:p>
          <w:p w14:paraId="4CB8FE72" w14:textId="77777777" w:rsidR="00B94E65" w:rsidRDefault="009552C3" w:rsidP="31C853C4">
            <w:pPr>
              <w:jc w:val="both"/>
              <w:rPr>
                <w:rFonts w:cs="Arial"/>
                <w:b/>
                <w:bCs/>
                <w:color w:val="000000" w:themeColor="text1"/>
              </w:rPr>
            </w:pPr>
            <w:r w:rsidRPr="07038351">
              <w:rPr>
                <w:rFonts w:cs="Arial"/>
                <w:b/>
                <w:bCs/>
                <w:color w:val="000000" w:themeColor="text1"/>
              </w:rPr>
              <w:t>B:</w:t>
            </w:r>
            <w:r w:rsidRPr="07038351">
              <w:rPr>
                <w:rFonts w:cs="Arial"/>
                <w:color w:val="000000" w:themeColor="text1"/>
              </w:rPr>
              <w:t xml:space="preserve">   </w:t>
            </w:r>
            <w:r w:rsidRPr="07038351">
              <w:rPr>
                <w:rFonts w:cs="Arial"/>
                <w:b/>
                <w:bCs/>
                <w:color w:val="000000" w:themeColor="text1"/>
              </w:rPr>
              <w:t xml:space="preserve">Please describe the </w:t>
            </w:r>
            <w:r w:rsidR="00D9498C" w:rsidRPr="07038351">
              <w:rPr>
                <w:rFonts w:cs="Arial"/>
                <w:b/>
                <w:bCs/>
                <w:color w:val="000000" w:themeColor="text1"/>
              </w:rPr>
              <w:t>Task</w:t>
            </w:r>
            <w:r w:rsidR="4E362F61" w:rsidRPr="07038351">
              <w:rPr>
                <w:rFonts w:cs="Arial"/>
                <w:b/>
                <w:bCs/>
                <w:color w:val="000000" w:themeColor="text1"/>
              </w:rPr>
              <w:t xml:space="preserve"> Management</w:t>
            </w:r>
            <w:r w:rsidRPr="07038351">
              <w:rPr>
                <w:rFonts w:cs="Arial"/>
                <w:b/>
                <w:bCs/>
                <w:color w:val="000000" w:themeColor="text1"/>
              </w:rPr>
              <w:t xml:space="preserve"> capability provided by your product.</w:t>
            </w:r>
          </w:p>
          <w:p w14:paraId="3BE4D160" w14:textId="77777777" w:rsidR="00B94E65" w:rsidRDefault="00B94E65" w:rsidP="31C853C4">
            <w:pPr>
              <w:jc w:val="both"/>
              <w:rPr>
                <w:rFonts w:cs="Arial"/>
                <w:b/>
                <w:bCs/>
                <w:color w:val="000000" w:themeColor="text1"/>
              </w:rPr>
            </w:pPr>
          </w:p>
          <w:p w14:paraId="6CDD9342" w14:textId="77777777" w:rsidR="00B94E65" w:rsidRPr="00B94E65" w:rsidRDefault="00B94E65" w:rsidP="31C853C4">
            <w:pPr>
              <w:jc w:val="both"/>
              <w:rPr>
                <w:rFonts w:cs="Arial"/>
                <w:color w:val="000000" w:themeColor="text1"/>
              </w:rPr>
            </w:pPr>
            <w:r w:rsidRPr="00B94E65">
              <w:rPr>
                <w:rFonts w:cs="Arial"/>
                <w:color w:val="000000" w:themeColor="text1"/>
              </w:rPr>
              <w:t>Additional Notes for consideration:</w:t>
            </w:r>
          </w:p>
          <w:p w14:paraId="1462D965" w14:textId="77777777" w:rsidR="00B94E65" w:rsidRPr="00B94E65" w:rsidRDefault="00B94E65" w:rsidP="31C853C4">
            <w:pPr>
              <w:jc w:val="both"/>
              <w:rPr>
                <w:rFonts w:cs="Arial"/>
                <w:color w:val="000000" w:themeColor="text1"/>
              </w:rPr>
            </w:pPr>
          </w:p>
          <w:p w14:paraId="275F0030" w14:textId="1BC9FE5C" w:rsidR="009552C3" w:rsidRPr="00A56676" w:rsidRDefault="009552C3" w:rsidP="31C853C4">
            <w:pPr>
              <w:jc w:val="both"/>
              <w:rPr>
                <w:rFonts w:cs="Arial"/>
                <w:color w:val="000000"/>
              </w:rPr>
            </w:pPr>
            <w:r w:rsidRPr="00B94E65">
              <w:rPr>
                <w:rFonts w:cs="Arial"/>
                <w:color w:val="000000" w:themeColor="text1"/>
              </w:rPr>
              <w:t xml:space="preserve">Please </w:t>
            </w:r>
            <w:r w:rsidR="00B94E65">
              <w:rPr>
                <w:rFonts w:cs="Arial"/>
                <w:color w:val="000000" w:themeColor="text1"/>
              </w:rPr>
              <w:t xml:space="preserve">refer to </w:t>
            </w:r>
            <w:r w:rsidR="006D2BFD" w:rsidRPr="00B94E65">
              <w:rPr>
                <w:rFonts w:cs="Arial"/>
                <w:color w:val="000000" w:themeColor="text1"/>
              </w:rPr>
              <w:t xml:space="preserve">the Task Management section of </w:t>
            </w:r>
            <w:r w:rsidRPr="00B94E65">
              <w:rPr>
                <w:rFonts w:cs="Arial"/>
                <w:color w:val="000000" w:themeColor="text1"/>
              </w:rPr>
              <w:t xml:space="preserve">the draft </w:t>
            </w:r>
            <w:r w:rsidR="00B94E65">
              <w:rPr>
                <w:rFonts w:cs="Arial"/>
                <w:color w:val="000000" w:themeColor="text1"/>
              </w:rPr>
              <w:t>SoR</w:t>
            </w:r>
            <w:r w:rsidRPr="00B94E65">
              <w:rPr>
                <w:rFonts w:cs="Arial"/>
                <w:color w:val="000000" w:themeColor="text1"/>
              </w:rPr>
              <w:t>.</w:t>
            </w:r>
            <w:r w:rsidRPr="07038351">
              <w:rPr>
                <w:rFonts w:cs="Arial"/>
                <w:color w:val="000000" w:themeColor="text1"/>
              </w:rPr>
              <w:t xml:space="preserve"> </w:t>
            </w:r>
          </w:p>
        </w:tc>
      </w:tr>
    </w:tbl>
    <w:p w14:paraId="7456D9F7" w14:textId="77777777" w:rsidR="009552C3" w:rsidRDefault="009552C3" w:rsidP="07038351">
      <w:pPr>
        <w:rPr>
          <w:rFonts w:cs="Arial"/>
          <w:b/>
          <w:bCs/>
          <w:color w:val="000000"/>
        </w:rPr>
      </w:pPr>
    </w:p>
    <w:p w14:paraId="42F4DE55" w14:textId="77777777" w:rsidR="009552C3" w:rsidRPr="00046CA1" w:rsidRDefault="009552C3" w:rsidP="009552C3">
      <w:pPr>
        <w:rPr>
          <w:rFonts w:cs="Arial"/>
          <w:color w:val="000000"/>
          <w:sz w:val="18"/>
          <w:szCs w:val="18"/>
        </w:rPr>
      </w:pPr>
      <w:r w:rsidRPr="07038351">
        <w:rPr>
          <w:rFonts w:cs="Arial"/>
          <w:color w:val="000000" w:themeColor="text1"/>
          <w:sz w:val="18"/>
          <w:szCs w:val="18"/>
        </w:rPr>
        <w:t>Your Answer:</w:t>
      </w:r>
    </w:p>
    <w:p w14:paraId="47022830" w14:textId="77777777" w:rsidR="009552C3" w:rsidRDefault="009552C3" w:rsidP="07038351">
      <w:pPr>
        <w:rPr>
          <w:rFonts w:cs="Arial"/>
          <w:b/>
          <w:bCs/>
          <w:color w:val="000000"/>
        </w:rPr>
      </w:pPr>
    </w:p>
    <w:p w14:paraId="4C529BB6" w14:textId="77777777" w:rsidR="00F22CEA" w:rsidRDefault="00F22CEA" w:rsidP="00F22CEA">
      <w:pPr>
        <w:rPr>
          <w:rFonts w:cs="Arial"/>
          <w:b/>
          <w:bCs/>
          <w:color w:val="000000"/>
        </w:rPr>
      </w:pPr>
    </w:p>
    <w:tbl>
      <w:tblPr>
        <w:tblpPr w:leftFromText="180" w:rightFromText="180" w:vertAnchor="text" w:horzAnchor="margin" w:tblpY="1"/>
        <w:tblW w:w="5116" w:type="pct"/>
        <w:tblBorders>
          <w:bottom w:val="single" w:sz="4" w:space="0" w:color="D6E3F3"/>
          <w:insideH w:val="single" w:sz="4" w:space="0" w:color="D6E3F3"/>
        </w:tblBorders>
        <w:tblLook w:val="00A0" w:firstRow="1" w:lastRow="0" w:firstColumn="1" w:lastColumn="0" w:noHBand="0" w:noVBand="0"/>
      </w:tblPr>
      <w:tblGrid>
        <w:gridCol w:w="8505"/>
      </w:tblGrid>
      <w:tr w:rsidR="00F22CEA" w:rsidRPr="00A56676" w14:paraId="02086B5B" w14:textId="77777777" w:rsidTr="00D74A73">
        <w:trPr>
          <w:trHeight w:val="67"/>
        </w:trPr>
        <w:tc>
          <w:tcPr>
            <w:tcW w:w="5000" w:type="pct"/>
            <w:shd w:val="clear" w:color="auto" w:fill="D6E3F3"/>
          </w:tcPr>
          <w:p w14:paraId="182C728E" w14:textId="77777777" w:rsidR="00F22CEA" w:rsidRPr="00A56676" w:rsidRDefault="00F22CEA" w:rsidP="00D74A73">
            <w:pPr>
              <w:rPr>
                <w:rFonts w:cs="Arial"/>
              </w:rPr>
            </w:pPr>
          </w:p>
          <w:p w14:paraId="7C337877" w14:textId="701D480C" w:rsidR="00F22CEA" w:rsidRPr="00A56676" w:rsidRDefault="00F22CEA" w:rsidP="00D74A73">
            <w:pPr>
              <w:ind w:left="567" w:hanging="567"/>
              <w:rPr>
                <w:rFonts w:cs="Arial"/>
                <w:color w:val="000000"/>
              </w:rPr>
            </w:pPr>
            <w:r w:rsidRPr="07038351">
              <w:rPr>
                <w:rFonts w:cs="Arial"/>
                <w:b/>
                <w:bCs/>
                <w:color w:val="000000" w:themeColor="text1"/>
              </w:rPr>
              <w:t>1.</w:t>
            </w:r>
            <w:r>
              <w:rPr>
                <w:rFonts w:cs="Arial"/>
                <w:b/>
                <w:bCs/>
                <w:color w:val="000000" w:themeColor="text1"/>
              </w:rPr>
              <w:t>10</w:t>
            </w:r>
            <w:r>
              <w:tab/>
            </w:r>
            <w:r>
              <w:rPr>
                <w:rFonts w:cs="Arial"/>
                <w:b/>
                <w:bCs/>
                <w:color w:val="000000" w:themeColor="text1"/>
              </w:rPr>
              <w:t>Business Continuity</w:t>
            </w:r>
          </w:p>
          <w:p w14:paraId="5DA166FD" w14:textId="77777777" w:rsidR="00F22CEA" w:rsidRDefault="00F22CEA" w:rsidP="00D74A73">
            <w:pPr>
              <w:rPr>
                <w:rFonts w:cs="Arial"/>
                <w:color w:val="000000"/>
              </w:rPr>
            </w:pPr>
          </w:p>
          <w:p w14:paraId="2B03BA82" w14:textId="13C23803" w:rsidR="00EB3434" w:rsidRPr="0005085B" w:rsidRDefault="00EB3434" w:rsidP="00D74A73">
            <w:pPr>
              <w:rPr>
                <w:rFonts w:cs="Arial"/>
                <w:b/>
                <w:bCs/>
                <w:color w:val="000000" w:themeColor="text1"/>
              </w:rPr>
            </w:pPr>
            <w:r w:rsidRPr="0005085B">
              <w:rPr>
                <w:rFonts w:cs="Arial"/>
                <w:b/>
                <w:bCs/>
                <w:color w:val="000000" w:themeColor="text1"/>
              </w:rPr>
              <w:t xml:space="preserve">It is vital that Dental Practices </w:t>
            </w:r>
            <w:proofErr w:type="gramStart"/>
            <w:r w:rsidR="006D3B7E">
              <w:rPr>
                <w:rFonts w:cs="Arial"/>
                <w:b/>
                <w:bCs/>
                <w:color w:val="000000" w:themeColor="text1"/>
              </w:rPr>
              <w:t xml:space="preserve">are able </w:t>
            </w:r>
            <w:r w:rsidR="00F07569">
              <w:rPr>
                <w:rFonts w:cs="Arial"/>
                <w:b/>
                <w:bCs/>
                <w:color w:val="000000" w:themeColor="text1"/>
              </w:rPr>
              <w:t>to</w:t>
            </w:r>
            <w:proofErr w:type="gramEnd"/>
            <w:r w:rsidR="00F07569">
              <w:rPr>
                <w:rFonts w:cs="Arial"/>
                <w:b/>
                <w:bCs/>
                <w:color w:val="000000" w:themeColor="text1"/>
              </w:rPr>
              <w:t xml:space="preserve"> operate effectively </w:t>
            </w:r>
            <w:r w:rsidRPr="0005085B">
              <w:rPr>
                <w:rFonts w:cs="Arial"/>
                <w:b/>
                <w:bCs/>
                <w:color w:val="000000" w:themeColor="text1"/>
              </w:rPr>
              <w:t xml:space="preserve">in the absence of network connectivity to </w:t>
            </w:r>
            <w:r w:rsidR="00691EC8">
              <w:rPr>
                <w:rFonts w:cs="Arial"/>
                <w:b/>
                <w:bCs/>
                <w:color w:val="000000" w:themeColor="text1"/>
              </w:rPr>
              <w:t xml:space="preserve">external </w:t>
            </w:r>
            <w:r w:rsidRPr="0005085B">
              <w:rPr>
                <w:rFonts w:cs="Arial"/>
                <w:b/>
                <w:bCs/>
                <w:color w:val="000000" w:themeColor="text1"/>
              </w:rPr>
              <w:t>infrastructure</w:t>
            </w:r>
            <w:r w:rsidR="009A7D81">
              <w:rPr>
                <w:rFonts w:cs="Arial"/>
                <w:b/>
                <w:bCs/>
                <w:color w:val="000000" w:themeColor="text1"/>
              </w:rPr>
              <w:t xml:space="preserve"> such as cloud.</w:t>
            </w:r>
          </w:p>
          <w:p w14:paraId="67FC5308" w14:textId="77777777" w:rsidR="00EB3434" w:rsidRPr="00A56676" w:rsidRDefault="00EB3434" w:rsidP="00D74A73">
            <w:pPr>
              <w:rPr>
                <w:rFonts w:cs="Arial"/>
                <w:color w:val="000000"/>
              </w:rPr>
            </w:pPr>
          </w:p>
          <w:p w14:paraId="13F8D832" w14:textId="200A03C5" w:rsidR="00F22CEA" w:rsidRPr="005B0D13" w:rsidRDefault="00F22CEA" w:rsidP="00D74A73">
            <w:pPr>
              <w:rPr>
                <w:rFonts w:cs="Arial"/>
                <w:color w:val="000000"/>
              </w:rPr>
            </w:pPr>
            <w:r w:rsidRPr="07038351">
              <w:rPr>
                <w:rFonts w:cs="Arial"/>
                <w:b/>
                <w:bCs/>
                <w:color w:val="000000" w:themeColor="text1"/>
              </w:rPr>
              <w:t>A</w:t>
            </w:r>
            <w:r w:rsidRPr="07038351">
              <w:rPr>
                <w:rFonts w:cs="Arial"/>
                <w:color w:val="000000" w:themeColor="text1"/>
              </w:rPr>
              <w:t xml:space="preserve">:   </w:t>
            </w:r>
            <w:r w:rsidRPr="07038351">
              <w:rPr>
                <w:rFonts w:cs="Arial"/>
                <w:b/>
                <w:bCs/>
                <w:color w:val="000000" w:themeColor="text1"/>
              </w:rPr>
              <w:t>Does your product provide</w:t>
            </w:r>
            <w:r w:rsidR="00012CDB">
              <w:rPr>
                <w:rFonts w:cs="Arial"/>
                <w:b/>
                <w:bCs/>
                <w:color w:val="000000" w:themeColor="text1"/>
              </w:rPr>
              <w:t xml:space="preserve"> any</w:t>
            </w:r>
            <w:r w:rsidRPr="07038351">
              <w:rPr>
                <w:rFonts w:cs="Arial"/>
                <w:b/>
                <w:bCs/>
                <w:color w:val="000000" w:themeColor="text1"/>
              </w:rPr>
              <w:t xml:space="preserve"> </w:t>
            </w:r>
            <w:r>
              <w:rPr>
                <w:rFonts w:cs="Arial"/>
                <w:b/>
                <w:bCs/>
                <w:color w:val="000000" w:themeColor="text1"/>
              </w:rPr>
              <w:t xml:space="preserve">Business Continuity </w:t>
            </w:r>
            <w:r w:rsidRPr="07038351">
              <w:rPr>
                <w:rFonts w:cs="Arial"/>
                <w:b/>
                <w:bCs/>
                <w:color w:val="000000" w:themeColor="text1"/>
              </w:rPr>
              <w:t>capability?</w:t>
            </w:r>
          </w:p>
          <w:p w14:paraId="4C8AB94D" w14:textId="77777777" w:rsidR="00F22CEA" w:rsidRDefault="00F22CEA" w:rsidP="00D74A73">
            <w:pPr>
              <w:rPr>
                <w:rFonts w:cs="Arial"/>
                <w:color w:val="000000"/>
              </w:rPr>
            </w:pPr>
          </w:p>
          <w:p w14:paraId="00F38F3A" w14:textId="77777777" w:rsidR="00F22CEA" w:rsidRPr="00A56676" w:rsidRDefault="00F22CEA" w:rsidP="00D74A73">
            <w:pPr>
              <w:rPr>
                <w:rFonts w:cs="Arial"/>
                <w:color w:val="000000"/>
              </w:rPr>
            </w:pPr>
            <w:r w:rsidRPr="07038351">
              <w:rPr>
                <w:rFonts w:cs="Arial"/>
                <w:color w:val="000000" w:themeColor="text1"/>
              </w:rPr>
              <w:t>Yes/No</w:t>
            </w:r>
          </w:p>
          <w:p w14:paraId="1ACA45CA" w14:textId="77777777" w:rsidR="00F22CEA" w:rsidRPr="00A56676" w:rsidRDefault="00F22CEA" w:rsidP="00D74A73">
            <w:pPr>
              <w:rPr>
                <w:rFonts w:cs="Arial"/>
                <w:color w:val="000000"/>
              </w:rPr>
            </w:pPr>
          </w:p>
          <w:p w14:paraId="5CE4262E" w14:textId="1CEB975F" w:rsidR="00F22CEA" w:rsidRDefault="00F22CEA" w:rsidP="00D74A73">
            <w:pPr>
              <w:jc w:val="both"/>
              <w:rPr>
                <w:rFonts w:cs="Arial"/>
                <w:b/>
                <w:bCs/>
                <w:color w:val="000000" w:themeColor="text1"/>
              </w:rPr>
            </w:pPr>
            <w:r w:rsidRPr="07038351">
              <w:rPr>
                <w:rFonts w:cs="Arial"/>
                <w:b/>
                <w:bCs/>
                <w:color w:val="000000" w:themeColor="text1"/>
              </w:rPr>
              <w:t>B:</w:t>
            </w:r>
            <w:r w:rsidRPr="07038351">
              <w:rPr>
                <w:rFonts w:cs="Arial"/>
                <w:color w:val="000000" w:themeColor="text1"/>
              </w:rPr>
              <w:t xml:space="preserve">   </w:t>
            </w:r>
            <w:r w:rsidRPr="07038351">
              <w:rPr>
                <w:rFonts w:cs="Arial"/>
                <w:b/>
                <w:bCs/>
                <w:color w:val="000000" w:themeColor="text1"/>
              </w:rPr>
              <w:t xml:space="preserve">Please describe the </w:t>
            </w:r>
            <w:r w:rsidR="00903083">
              <w:rPr>
                <w:rFonts w:cs="Arial"/>
                <w:b/>
                <w:bCs/>
                <w:color w:val="000000" w:themeColor="text1"/>
              </w:rPr>
              <w:t xml:space="preserve">Business Continuity </w:t>
            </w:r>
            <w:r w:rsidRPr="07038351">
              <w:rPr>
                <w:rFonts w:cs="Arial"/>
                <w:b/>
                <w:bCs/>
                <w:color w:val="000000" w:themeColor="text1"/>
              </w:rPr>
              <w:t>capability provided by your product.</w:t>
            </w:r>
          </w:p>
          <w:p w14:paraId="4C94C2F7" w14:textId="256DA4BB" w:rsidR="00F22CEA" w:rsidRPr="00A56676" w:rsidRDefault="00F22CEA" w:rsidP="00D74A73">
            <w:pPr>
              <w:jc w:val="both"/>
              <w:rPr>
                <w:rFonts w:cs="Arial"/>
                <w:color w:val="000000"/>
              </w:rPr>
            </w:pPr>
          </w:p>
        </w:tc>
      </w:tr>
    </w:tbl>
    <w:p w14:paraId="180B2B92" w14:textId="77777777" w:rsidR="00F22CEA" w:rsidRDefault="00F22CEA" w:rsidP="00F22CEA">
      <w:pPr>
        <w:rPr>
          <w:rFonts w:cs="Arial"/>
          <w:b/>
          <w:bCs/>
          <w:color w:val="000000"/>
        </w:rPr>
      </w:pPr>
    </w:p>
    <w:p w14:paraId="7F934BA4" w14:textId="77777777" w:rsidR="00F22CEA" w:rsidRPr="00046CA1" w:rsidRDefault="00F22CEA" w:rsidP="00F22CEA">
      <w:pPr>
        <w:rPr>
          <w:rFonts w:cs="Arial"/>
          <w:color w:val="000000"/>
          <w:sz w:val="18"/>
          <w:szCs w:val="18"/>
        </w:rPr>
      </w:pPr>
      <w:r w:rsidRPr="07038351">
        <w:rPr>
          <w:rFonts w:cs="Arial"/>
          <w:color w:val="000000" w:themeColor="text1"/>
          <w:sz w:val="18"/>
          <w:szCs w:val="18"/>
        </w:rPr>
        <w:t>Your Answer:</w:t>
      </w:r>
    </w:p>
    <w:p w14:paraId="38CC93F4" w14:textId="77777777" w:rsidR="009552C3" w:rsidRDefault="009552C3" w:rsidP="07038351">
      <w:pPr>
        <w:rPr>
          <w:rFonts w:cs="Arial"/>
          <w:b/>
          <w:bCs/>
          <w:color w:val="000000"/>
        </w:rPr>
      </w:pPr>
    </w:p>
    <w:p w14:paraId="45ACC257" w14:textId="77777777" w:rsidR="009552C3" w:rsidRPr="0065774A" w:rsidRDefault="009552C3" w:rsidP="07038351">
      <w:pPr>
        <w:rPr>
          <w:rFonts w:cs="Arial"/>
          <w:b/>
          <w:bCs/>
          <w:color w:val="000000"/>
        </w:rPr>
      </w:pPr>
    </w:p>
    <w:p w14:paraId="0FA868C3" w14:textId="32F13851" w:rsidR="009137B7" w:rsidRDefault="009137B7">
      <w:pPr>
        <w:rPr>
          <w:rFonts w:cs="Arial"/>
          <w:b/>
          <w:bCs/>
          <w:color w:val="000000"/>
        </w:rPr>
      </w:pPr>
      <w:r>
        <w:rPr>
          <w:rFonts w:cs="Arial"/>
          <w:b/>
          <w:bCs/>
          <w:color w:val="000000"/>
        </w:rPr>
        <w:br w:type="page"/>
      </w:r>
    </w:p>
    <w:p w14:paraId="44CA4336" w14:textId="1B4F68BA" w:rsidR="000912CA" w:rsidRPr="000912CA" w:rsidRDefault="00827355" w:rsidP="003B1B96">
      <w:pPr>
        <w:keepNext/>
        <w:keepLines/>
        <w:rPr>
          <w:rFonts w:cs="Arial"/>
          <w:b/>
          <w:bCs/>
          <w:color w:val="000080"/>
          <w:sz w:val="28"/>
          <w:szCs w:val="28"/>
        </w:rPr>
      </w:pPr>
      <w:r w:rsidRPr="07038351">
        <w:rPr>
          <w:rFonts w:cs="Arial"/>
          <w:b/>
          <w:bCs/>
          <w:color w:val="000080"/>
          <w:sz w:val="28"/>
          <w:szCs w:val="28"/>
        </w:rPr>
        <w:lastRenderedPageBreak/>
        <w:t>2</w:t>
      </w:r>
      <w:r w:rsidR="00550EDC" w:rsidRPr="07038351">
        <w:rPr>
          <w:rFonts w:cs="Arial"/>
          <w:b/>
          <w:bCs/>
          <w:color w:val="000080"/>
          <w:sz w:val="28"/>
          <w:szCs w:val="28"/>
        </w:rPr>
        <w:t xml:space="preserve">.  </w:t>
      </w:r>
      <w:r w:rsidR="0021330A" w:rsidRPr="07038351">
        <w:rPr>
          <w:rFonts w:cs="Arial"/>
          <w:b/>
          <w:bCs/>
          <w:color w:val="000080"/>
          <w:sz w:val="28"/>
          <w:szCs w:val="28"/>
        </w:rPr>
        <w:t xml:space="preserve">Healthcare and </w:t>
      </w:r>
      <w:r w:rsidR="00901787" w:rsidRPr="07038351">
        <w:rPr>
          <w:rFonts w:cs="Arial"/>
          <w:b/>
          <w:bCs/>
          <w:color w:val="000080"/>
          <w:sz w:val="28"/>
          <w:szCs w:val="28"/>
        </w:rPr>
        <w:t>MOD</w:t>
      </w:r>
      <w:r w:rsidR="0021330A" w:rsidRPr="07038351">
        <w:rPr>
          <w:rFonts w:cs="Arial"/>
          <w:b/>
          <w:bCs/>
          <w:color w:val="000080"/>
          <w:sz w:val="28"/>
          <w:szCs w:val="28"/>
        </w:rPr>
        <w:t xml:space="preserve"> domain </w:t>
      </w:r>
      <w:r w:rsidR="00287F06">
        <w:rPr>
          <w:rFonts w:cs="Arial"/>
          <w:b/>
          <w:bCs/>
          <w:color w:val="000080"/>
          <w:sz w:val="28"/>
          <w:szCs w:val="28"/>
        </w:rPr>
        <w:t>experience</w:t>
      </w:r>
    </w:p>
    <w:p w14:paraId="1E813919" w14:textId="77777777" w:rsidR="000912CA" w:rsidRPr="000912CA" w:rsidRDefault="000912CA" w:rsidP="003B1B96">
      <w:pPr>
        <w:keepNext/>
        <w:keepLines/>
        <w:ind w:left="360"/>
        <w:rPr>
          <w:rFonts w:cs="Arial"/>
          <w:b/>
          <w:bCs/>
          <w:color w:val="000080"/>
          <w:sz w:val="28"/>
          <w:szCs w:val="28"/>
        </w:rPr>
      </w:pPr>
    </w:p>
    <w:tbl>
      <w:tblPr>
        <w:tblpPr w:leftFromText="180" w:rightFromText="180" w:vertAnchor="text" w:horzAnchor="margin" w:tblpY="1"/>
        <w:tblW w:w="5116" w:type="pct"/>
        <w:tblBorders>
          <w:bottom w:val="single" w:sz="4" w:space="0" w:color="D6E3F3"/>
          <w:insideH w:val="single" w:sz="4" w:space="0" w:color="D6E3F3"/>
        </w:tblBorders>
        <w:tblLook w:val="00A0" w:firstRow="1" w:lastRow="0" w:firstColumn="1" w:lastColumn="0" w:noHBand="0" w:noVBand="0"/>
      </w:tblPr>
      <w:tblGrid>
        <w:gridCol w:w="8505"/>
      </w:tblGrid>
      <w:tr w:rsidR="000912CA" w:rsidRPr="000912CA" w14:paraId="60421D21" w14:textId="77777777" w:rsidTr="07038351">
        <w:trPr>
          <w:trHeight w:val="463"/>
        </w:trPr>
        <w:tc>
          <w:tcPr>
            <w:tcW w:w="5000" w:type="pct"/>
            <w:shd w:val="clear" w:color="auto" w:fill="D6E3F3"/>
          </w:tcPr>
          <w:p w14:paraId="5E783CB0" w14:textId="77777777" w:rsidR="000912CA" w:rsidRPr="000912CA" w:rsidRDefault="000912CA" w:rsidP="003B1B96">
            <w:pPr>
              <w:keepNext/>
              <w:keepLines/>
            </w:pPr>
          </w:p>
          <w:p w14:paraId="20806A22" w14:textId="12AF3A83" w:rsidR="00643D29" w:rsidRDefault="00D44F23" w:rsidP="00643D29">
            <w:pPr>
              <w:keepNext/>
              <w:keepLines/>
              <w:jc w:val="both"/>
              <w:rPr>
                <w:b/>
                <w:bCs/>
              </w:rPr>
            </w:pPr>
            <w:r w:rsidRPr="07038351">
              <w:rPr>
                <w:b/>
                <w:bCs/>
              </w:rPr>
              <w:t>The supplier will be expected to work collaboratively with the MOD</w:t>
            </w:r>
            <w:r w:rsidR="005D2BFF">
              <w:rPr>
                <w:b/>
                <w:bCs/>
              </w:rPr>
              <w:t xml:space="preserve"> and</w:t>
            </w:r>
            <w:r w:rsidR="00F973CC">
              <w:rPr>
                <w:b/>
                <w:bCs/>
              </w:rPr>
              <w:t xml:space="preserve">, due to the nature of software products required and the technical environment for implementation, </w:t>
            </w:r>
            <w:r w:rsidR="00CC4C0F">
              <w:rPr>
                <w:b/>
                <w:bCs/>
              </w:rPr>
              <w:t xml:space="preserve">will be expected to </w:t>
            </w:r>
            <w:r w:rsidR="005D2BFF">
              <w:rPr>
                <w:b/>
                <w:bCs/>
              </w:rPr>
              <w:t xml:space="preserve">have experience </w:t>
            </w:r>
            <w:r w:rsidR="00C109FF">
              <w:rPr>
                <w:b/>
                <w:bCs/>
              </w:rPr>
              <w:t xml:space="preserve">of working with and implementing into enterprises </w:t>
            </w:r>
            <w:r w:rsidR="004F1560">
              <w:rPr>
                <w:b/>
                <w:bCs/>
              </w:rPr>
              <w:t xml:space="preserve">of </w:t>
            </w:r>
            <w:r w:rsidR="00C109FF">
              <w:rPr>
                <w:b/>
                <w:bCs/>
              </w:rPr>
              <w:t>a similar scale to that of DPHC(D)</w:t>
            </w:r>
            <w:r w:rsidR="00F973CC">
              <w:rPr>
                <w:b/>
                <w:bCs/>
              </w:rPr>
              <w:t xml:space="preserve"> (i.e.</w:t>
            </w:r>
            <w:r w:rsidR="00C44B31">
              <w:rPr>
                <w:b/>
                <w:bCs/>
              </w:rPr>
              <w:t>,</w:t>
            </w:r>
            <w:r w:rsidR="00F973CC">
              <w:rPr>
                <w:b/>
                <w:bCs/>
              </w:rPr>
              <w:t xml:space="preserve"> </w:t>
            </w:r>
            <w:r w:rsidR="00E7416D">
              <w:rPr>
                <w:b/>
                <w:bCs/>
              </w:rPr>
              <w:t>c. 100 Dental facilities</w:t>
            </w:r>
            <w:r w:rsidR="00B909EF">
              <w:rPr>
                <w:b/>
                <w:bCs/>
              </w:rPr>
              <w:t xml:space="preserve">, c. 700 </w:t>
            </w:r>
            <w:r w:rsidR="00E5332C">
              <w:rPr>
                <w:b/>
                <w:bCs/>
              </w:rPr>
              <w:t>Dental personnel, c. 200,000 patients</w:t>
            </w:r>
            <w:r w:rsidR="004F1560">
              <w:rPr>
                <w:b/>
                <w:bCs/>
              </w:rPr>
              <w:t>)</w:t>
            </w:r>
            <w:r w:rsidR="00643D29">
              <w:rPr>
                <w:b/>
                <w:bCs/>
              </w:rPr>
              <w:t>.</w:t>
            </w:r>
          </w:p>
          <w:p w14:paraId="03872D7D" w14:textId="77777777" w:rsidR="00643D29" w:rsidRDefault="00643D29" w:rsidP="00643D29">
            <w:pPr>
              <w:keepNext/>
              <w:keepLines/>
              <w:jc w:val="both"/>
              <w:rPr>
                <w:b/>
                <w:bCs/>
              </w:rPr>
            </w:pPr>
          </w:p>
          <w:p w14:paraId="54ABE223" w14:textId="23EEE6DA" w:rsidR="00D44F23" w:rsidRPr="00643D29" w:rsidRDefault="00D44F23" w:rsidP="00643D29">
            <w:pPr>
              <w:keepNext/>
              <w:keepLines/>
              <w:jc w:val="both"/>
              <w:rPr>
                <w:b/>
                <w:bCs/>
              </w:rPr>
            </w:pPr>
            <w:r w:rsidRPr="00643D29">
              <w:rPr>
                <w:b/>
                <w:bCs/>
              </w:rPr>
              <w:t xml:space="preserve">Do you have experience of working </w:t>
            </w:r>
            <w:r w:rsidR="00CC6BA0" w:rsidRPr="00643D29">
              <w:rPr>
                <w:b/>
                <w:bCs/>
              </w:rPr>
              <w:t>with</w:t>
            </w:r>
            <w:r w:rsidR="005D2BFF" w:rsidRPr="00643D29">
              <w:rPr>
                <w:b/>
                <w:bCs/>
              </w:rPr>
              <w:t xml:space="preserve"> and implementing </w:t>
            </w:r>
            <w:r w:rsidR="005057D9">
              <w:rPr>
                <w:b/>
                <w:bCs/>
              </w:rPr>
              <w:t>in</w:t>
            </w:r>
            <w:r w:rsidR="005D2BFF" w:rsidRPr="00643D29">
              <w:rPr>
                <w:b/>
                <w:bCs/>
              </w:rPr>
              <w:t>to</w:t>
            </w:r>
            <w:r w:rsidR="00CC6BA0" w:rsidRPr="00643D29">
              <w:rPr>
                <w:b/>
                <w:bCs/>
              </w:rPr>
              <w:t xml:space="preserve"> </w:t>
            </w:r>
            <w:r w:rsidR="000B7726" w:rsidRPr="00643D29">
              <w:rPr>
                <w:b/>
                <w:bCs/>
              </w:rPr>
              <w:t>enterprises similar in scale to DP</w:t>
            </w:r>
            <w:r w:rsidR="008F2053" w:rsidRPr="00643D29">
              <w:rPr>
                <w:b/>
                <w:bCs/>
              </w:rPr>
              <w:t>HC(D)</w:t>
            </w:r>
            <w:r w:rsidRPr="00643D29">
              <w:rPr>
                <w:b/>
                <w:bCs/>
              </w:rPr>
              <w:t>?</w:t>
            </w:r>
          </w:p>
          <w:p w14:paraId="69F2C7C1" w14:textId="77777777" w:rsidR="00643D29" w:rsidRDefault="00643D29" w:rsidP="003B1B96">
            <w:pPr>
              <w:keepNext/>
              <w:keepLines/>
            </w:pPr>
          </w:p>
          <w:p w14:paraId="3196864A" w14:textId="5152A0E1" w:rsidR="000912CA" w:rsidRPr="000912CA" w:rsidRDefault="000912CA" w:rsidP="003B1B96">
            <w:pPr>
              <w:keepNext/>
              <w:keepLines/>
            </w:pPr>
            <w:r w:rsidRPr="000912CA">
              <w:t>Additional Notes for consideration:</w:t>
            </w:r>
          </w:p>
          <w:p w14:paraId="76AAA10B" w14:textId="77777777" w:rsidR="000912CA" w:rsidRPr="000912CA" w:rsidRDefault="000912CA" w:rsidP="003B1B96">
            <w:pPr>
              <w:keepNext/>
              <w:keepLines/>
            </w:pPr>
          </w:p>
          <w:p w14:paraId="552876E1" w14:textId="0A7FCB6A" w:rsidR="00574D13" w:rsidRDefault="00D8439E" w:rsidP="003B1B96">
            <w:pPr>
              <w:keepNext/>
              <w:keepLines/>
              <w:jc w:val="both"/>
            </w:pPr>
            <w:r>
              <w:t xml:space="preserve">It is important that the Authority understands suppliers’ experience </w:t>
            </w:r>
            <w:r w:rsidR="5B5E16CD">
              <w:t xml:space="preserve">of </w:t>
            </w:r>
            <w:r w:rsidR="008F054C">
              <w:t xml:space="preserve">working with organisations </w:t>
            </w:r>
            <w:r w:rsidR="00436CE7">
              <w:t xml:space="preserve">on a </w:t>
            </w:r>
            <w:r w:rsidR="00B16AEA">
              <w:t xml:space="preserve">similar </w:t>
            </w:r>
            <w:r w:rsidR="00436CE7">
              <w:t xml:space="preserve">scale </w:t>
            </w:r>
            <w:r w:rsidR="001F7D87">
              <w:t xml:space="preserve">to that of DPHC(D), and </w:t>
            </w:r>
            <w:r w:rsidR="0046020B">
              <w:t xml:space="preserve">the </w:t>
            </w:r>
            <w:r w:rsidR="004D4F9F">
              <w:t xml:space="preserve">ability </w:t>
            </w:r>
            <w:r w:rsidR="0046020B">
              <w:t xml:space="preserve">of suppliers </w:t>
            </w:r>
            <w:r w:rsidR="004D4F9F">
              <w:t xml:space="preserve">to </w:t>
            </w:r>
            <w:r w:rsidR="00C27151">
              <w:t>provide suitably qualified and experienced resources.</w:t>
            </w:r>
          </w:p>
          <w:p w14:paraId="521CB03B" w14:textId="77777777" w:rsidR="003168D9" w:rsidRDefault="003168D9" w:rsidP="003B1B96">
            <w:pPr>
              <w:keepNext/>
              <w:keepLines/>
              <w:jc w:val="both"/>
            </w:pPr>
          </w:p>
          <w:p w14:paraId="20E889C7" w14:textId="41E4D585" w:rsidR="003168D9" w:rsidRPr="003168D9" w:rsidRDefault="003168D9" w:rsidP="003B1B96">
            <w:pPr>
              <w:keepNext/>
              <w:keepLines/>
              <w:jc w:val="both"/>
            </w:pPr>
            <w:r w:rsidRPr="00147E96">
              <w:t xml:space="preserve">There may be elements of software product implementation that will require </w:t>
            </w:r>
            <w:r w:rsidR="009357A5">
              <w:t xml:space="preserve">supplier </w:t>
            </w:r>
            <w:r w:rsidRPr="00147E96">
              <w:t>personnel to hold SC clearance (</w:t>
            </w:r>
            <w:r w:rsidR="00837EEB">
              <w:t xml:space="preserve"> </w:t>
            </w:r>
            <w:hyperlink r:id="rId21" w:history="1">
              <w:r w:rsidR="00837EEB">
                <w:rPr>
                  <w:rStyle w:val="Hyperlink"/>
                </w:rPr>
                <w:t>https://www.gov.uk/government/publications/united-kingdom-security-vetting-clearance-levels/national-security-vetting-clearance-levels#security-check-sc</w:t>
              </w:r>
            </w:hyperlink>
            <w:r w:rsidRPr="00147E96">
              <w:t>).</w:t>
            </w:r>
          </w:p>
          <w:p w14:paraId="77786185" w14:textId="77777777" w:rsidR="000912CA" w:rsidRPr="000912CA" w:rsidRDefault="000912CA" w:rsidP="003B1B96">
            <w:pPr>
              <w:keepNext/>
              <w:keepLines/>
              <w:rPr>
                <w:rFonts w:ascii="Times New Roman" w:hAnsi="Times New Roman"/>
                <w:b/>
                <w:bCs/>
                <w:color w:val="000000"/>
                <w:sz w:val="18"/>
                <w:szCs w:val="18"/>
              </w:rPr>
            </w:pPr>
          </w:p>
        </w:tc>
      </w:tr>
    </w:tbl>
    <w:p w14:paraId="44072105" w14:textId="4ACF9A3C" w:rsidR="00660AE6" w:rsidRDefault="00660AE6" w:rsidP="003B1B96">
      <w:pPr>
        <w:keepNext/>
        <w:keepLines/>
        <w:rPr>
          <w:rFonts w:ascii="Times New Roman" w:hAnsi="Times New Roman"/>
          <w:color w:val="000000"/>
          <w:sz w:val="18"/>
          <w:szCs w:val="18"/>
        </w:rPr>
      </w:pPr>
    </w:p>
    <w:p w14:paraId="2CE66ECF" w14:textId="77777777" w:rsidR="00660AE6" w:rsidRPr="00330F7F" w:rsidRDefault="00660AE6" w:rsidP="003B1B96">
      <w:pPr>
        <w:keepNext/>
        <w:keepLines/>
        <w:rPr>
          <w:rFonts w:cs="Arial"/>
          <w:color w:val="000000"/>
          <w:sz w:val="18"/>
          <w:szCs w:val="18"/>
        </w:rPr>
      </w:pPr>
      <w:r w:rsidRPr="07038351">
        <w:rPr>
          <w:rFonts w:cs="Arial"/>
          <w:color w:val="000000" w:themeColor="text1"/>
          <w:sz w:val="18"/>
          <w:szCs w:val="18"/>
        </w:rPr>
        <w:t>Your Answer:</w:t>
      </w:r>
    </w:p>
    <w:p w14:paraId="3E83352D" w14:textId="24CFCFE7" w:rsidR="0021330A" w:rsidRPr="00F23C2C" w:rsidRDefault="0021330A" w:rsidP="003B1B96">
      <w:pPr>
        <w:keepNext/>
        <w:keepLines/>
        <w:rPr>
          <w:rFonts w:cs="Arial"/>
          <w:b/>
          <w:bCs/>
          <w:color w:val="000000"/>
        </w:rPr>
      </w:pPr>
    </w:p>
    <w:p w14:paraId="4A9BD331" w14:textId="77777777" w:rsidR="0021330A" w:rsidRDefault="0021330A" w:rsidP="07038351">
      <w:pPr>
        <w:rPr>
          <w:rFonts w:cs="Arial"/>
          <w:b/>
          <w:bCs/>
          <w:color w:val="000000"/>
        </w:rPr>
      </w:pPr>
    </w:p>
    <w:p w14:paraId="018C8820" w14:textId="77777777" w:rsidR="008C0041" w:rsidRPr="00F23C2C" w:rsidRDefault="008C0041" w:rsidP="07038351">
      <w:pPr>
        <w:rPr>
          <w:rFonts w:cs="Arial"/>
          <w:b/>
          <w:bCs/>
          <w:color w:val="000000"/>
        </w:rPr>
      </w:pPr>
      <w:bookmarkStart w:id="1" w:name="_Hlk528241736"/>
    </w:p>
    <w:p w14:paraId="6759FB5C" w14:textId="08495D4A" w:rsidR="0021330A" w:rsidRPr="000912CA" w:rsidRDefault="00827355" w:rsidP="07038351">
      <w:pPr>
        <w:rPr>
          <w:rFonts w:cs="Arial"/>
          <w:b/>
          <w:bCs/>
          <w:color w:val="000080"/>
          <w:sz w:val="28"/>
          <w:szCs w:val="28"/>
        </w:rPr>
      </w:pPr>
      <w:r w:rsidRPr="07038351">
        <w:rPr>
          <w:rFonts w:cs="Arial"/>
          <w:b/>
          <w:bCs/>
          <w:color w:val="000080"/>
          <w:sz w:val="28"/>
          <w:szCs w:val="28"/>
        </w:rPr>
        <w:t>3</w:t>
      </w:r>
      <w:r w:rsidR="0021330A" w:rsidRPr="07038351">
        <w:rPr>
          <w:rFonts w:cs="Arial"/>
          <w:b/>
          <w:bCs/>
          <w:color w:val="000080"/>
          <w:sz w:val="28"/>
          <w:szCs w:val="28"/>
        </w:rPr>
        <w:t xml:space="preserve">. </w:t>
      </w:r>
      <w:r w:rsidR="00D44F23" w:rsidRPr="07038351">
        <w:rPr>
          <w:rFonts w:cs="Arial"/>
          <w:b/>
          <w:bCs/>
          <w:color w:val="000080"/>
          <w:sz w:val="28"/>
          <w:szCs w:val="28"/>
        </w:rPr>
        <w:t>Working Collaboratively</w:t>
      </w:r>
    </w:p>
    <w:p w14:paraId="020CF376" w14:textId="77777777" w:rsidR="0021330A" w:rsidRPr="007547EA" w:rsidRDefault="0021330A" w:rsidP="07038351">
      <w:pPr>
        <w:ind w:left="360"/>
        <w:rPr>
          <w:rFonts w:cs="Arial"/>
          <w:b/>
          <w:bCs/>
          <w:color w:val="FF0000"/>
          <w:sz w:val="28"/>
          <w:szCs w:val="28"/>
        </w:rPr>
      </w:pPr>
    </w:p>
    <w:tbl>
      <w:tblPr>
        <w:tblpPr w:leftFromText="180" w:rightFromText="180" w:vertAnchor="text" w:horzAnchor="margin" w:tblpY="1"/>
        <w:tblW w:w="5116" w:type="pct"/>
        <w:tblBorders>
          <w:bottom w:val="single" w:sz="4" w:space="0" w:color="D6E3F3"/>
          <w:insideH w:val="single" w:sz="4" w:space="0" w:color="D6E3F3"/>
        </w:tblBorders>
        <w:tblLook w:val="00A0" w:firstRow="1" w:lastRow="0" w:firstColumn="1" w:lastColumn="0" w:noHBand="0" w:noVBand="0"/>
      </w:tblPr>
      <w:tblGrid>
        <w:gridCol w:w="8505"/>
      </w:tblGrid>
      <w:tr w:rsidR="0021330A" w:rsidRPr="000912CA" w14:paraId="7ABCDE2B" w14:textId="77777777" w:rsidTr="07038351">
        <w:trPr>
          <w:trHeight w:val="463"/>
        </w:trPr>
        <w:tc>
          <w:tcPr>
            <w:tcW w:w="5000" w:type="pct"/>
            <w:shd w:val="clear" w:color="auto" w:fill="D6E3F3"/>
          </w:tcPr>
          <w:p w14:paraId="45E4A3B9" w14:textId="77777777" w:rsidR="0021330A" w:rsidRPr="000912CA" w:rsidRDefault="0021330A" w:rsidP="0021330A"/>
          <w:p w14:paraId="72E606CD" w14:textId="77777777" w:rsidR="00827355" w:rsidRDefault="00827355" w:rsidP="07038351">
            <w:pPr>
              <w:pStyle w:val="CommentText"/>
              <w:jc w:val="both"/>
              <w:rPr>
                <w:b/>
                <w:bCs/>
                <w:sz w:val="24"/>
                <w:szCs w:val="24"/>
              </w:rPr>
            </w:pPr>
            <w:r w:rsidRPr="07038351">
              <w:rPr>
                <w:b/>
                <w:bCs/>
                <w:sz w:val="24"/>
                <w:szCs w:val="24"/>
              </w:rPr>
              <w:t xml:space="preserve">Can you outline your approach to working collaboratively with other suppliers and integrating your systems with other systems?  </w:t>
            </w:r>
          </w:p>
          <w:p w14:paraId="7A58ACE7" w14:textId="02E0172D" w:rsidR="00827355" w:rsidRPr="00E43716" w:rsidRDefault="006A6CC9" w:rsidP="07038351">
            <w:pPr>
              <w:jc w:val="both"/>
              <w:rPr>
                <w:b/>
                <w:bCs/>
              </w:rPr>
            </w:pPr>
            <w:r w:rsidRPr="07038351">
              <w:rPr>
                <w:rFonts w:cs="Arial"/>
                <w:b/>
                <w:bCs/>
              </w:rPr>
              <w:t>CORTISONE</w:t>
            </w:r>
            <w:r w:rsidR="00F3712A" w:rsidRPr="07038351">
              <w:rPr>
                <w:rFonts w:cs="Arial"/>
                <w:b/>
                <w:bCs/>
              </w:rPr>
              <w:t xml:space="preserve"> </w:t>
            </w:r>
            <w:r w:rsidR="00827355" w:rsidRPr="07038351">
              <w:rPr>
                <w:b/>
                <w:bCs/>
              </w:rPr>
              <w:t xml:space="preserve">has adopted </w:t>
            </w:r>
            <w:r w:rsidR="77C7C114" w:rsidRPr="6524EE24">
              <w:rPr>
                <w:b/>
                <w:bCs/>
              </w:rPr>
              <w:t>A</w:t>
            </w:r>
            <w:r w:rsidR="00827355" w:rsidRPr="6524EE24">
              <w:rPr>
                <w:b/>
                <w:bCs/>
              </w:rPr>
              <w:t>gile</w:t>
            </w:r>
            <w:r w:rsidR="00827355" w:rsidRPr="07038351">
              <w:rPr>
                <w:b/>
                <w:bCs/>
              </w:rPr>
              <w:t xml:space="preserve"> ways of working based on SAFe </w:t>
            </w:r>
            <w:r w:rsidR="00071840" w:rsidRPr="07038351">
              <w:rPr>
                <w:b/>
                <w:bCs/>
              </w:rPr>
              <w:t>5.0</w:t>
            </w:r>
            <w:r w:rsidR="00AE595B">
              <w:rPr>
                <w:b/>
                <w:bCs/>
              </w:rPr>
              <w:t xml:space="preserve"> (</w:t>
            </w:r>
            <w:r w:rsidR="00AE595B">
              <w:t xml:space="preserve"> </w:t>
            </w:r>
            <w:hyperlink r:id="rId22">
              <w:r w:rsidR="59B0122C" w:rsidRPr="6524EE24">
                <w:rPr>
                  <w:rStyle w:val="Hyperlink"/>
                </w:rPr>
                <w:t>SAFe 5 for Lean Enterprises (scaledagileframework.com)</w:t>
              </w:r>
            </w:hyperlink>
            <w:r w:rsidR="59B0122C" w:rsidRPr="6524EE24">
              <w:rPr>
                <w:b/>
                <w:bCs/>
              </w:rPr>
              <w:t>)</w:t>
            </w:r>
            <w:r w:rsidR="00827355" w:rsidRPr="6524EE24">
              <w:rPr>
                <w:b/>
                <w:bCs/>
              </w:rPr>
              <w:t>.</w:t>
            </w:r>
            <w:r w:rsidR="00AB3456">
              <w:rPr>
                <w:b/>
                <w:bCs/>
              </w:rPr>
              <w:t xml:space="preserve"> </w:t>
            </w:r>
            <w:r w:rsidR="00827355" w:rsidRPr="07038351">
              <w:rPr>
                <w:b/>
                <w:bCs/>
              </w:rPr>
              <w:t xml:space="preserve"> What challenges do you see in delivering the requirements within a SAFe environment</w:t>
            </w:r>
            <w:r w:rsidR="000D4A93" w:rsidRPr="07038351">
              <w:rPr>
                <w:b/>
                <w:bCs/>
              </w:rPr>
              <w:t>?</w:t>
            </w:r>
          </w:p>
          <w:p w14:paraId="36EE261C" w14:textId="77777777" w:rsidR="00827355" w:rsidRPr="00E43716" w:rsidRDefault="00827355" w:rsidP="07038351">
            <w:pPr>
              <w:rPr>
                <w:b/>
                <w:bCs/>
              </w:rPr>
            </w:pPr>
          </w:p>
          <w:p w14:paraId="6938D450" w14:textId="77777777" w:rsidR="00827355" w:rsidRDefault="00827355" w:rsidP="00827355">
            <w:r w:rsidRPr="000912CA">
              <w:t>Additional Notes for consideration:</w:t>
            </w:r>
          </w:p>
          <w:p w14:paraId="44360097" w14:textId="77777777" w:rsidR="00827355" w:rsidRPr="000912CA" w:rsidRDefault="00827355" w:rsidP="00827355"/>
          <w:p w14:paraId="66C18089" w14:textId="076FCBB3" w:rsidR="00827355" w:rsidRDefault="002D3ABB" w:rsidP="000D4A93">
            <w:pPr>
              <w:jc w:val="both"/>
            </w:pPr>
            <w:r>
              <w:t xml:space="preserve">Programme </w:t>
            </w:r>
            <w:r w:rsidR="007563B1">
              <w:t>CORTISONE</w:t>
            </w:r>
            <w:r w:rsidR="007A3194">
              <w:t xml:space="preserve"> </w:t>
            </w:r>
            <w:r w:rsidR="0BBDA134">
              <w:t>is</w:t>
            </w:r>
            <w:r w:rsidR="7F73D845">
              <w:t xml:space="preserve"> deliver</w:t>
            </w:r>
            <w:r w:rsidR="6A7E3DB4">
              <w:t>ing</w:t>
            </w:r>
            <w:r w:rsidR="007563B1">
              <w:t xml:space="preserve"> an ecosystem of healthcare information services to enable better patient outcomes</w:t>
            </w:r>
            <w:r w:rsidR="208E0FBE">
              <w:t xml:space="preserve"> and</w:t>
            </w:r>
            <w:r w:rsidR="007563B1">
              <w:t xml:space="preserve"> optimise DMS resources, </w:t>
            </w:r>
            <w:proofErr w:type="gramStart"/>
            <w:r w:rsidR="65426E14">
              <w:t xml:space="preserve">in order </w:t>
            </w:r>
            <w:r w:rsidR="007563B1">
              <w:t>to</w:t>
            </w:r>
            <w:proofErr w:type="gramEnd"/>
            <w:r w:rsidR="007563B1">
              <w:t xml:space="preserve"> maximise the numbers of personnel fit for role for Defence</w:t>
            </w:r>
            <w:r w:rsidR="007A3194">
              <w:t xml:space="preserve">. </w:t>
            </w:r>
            <w:r w:rsidR="00646897">
              <w:t xml:space="preserve"> </w:t>
            </w:r>
            <w:r w:rsidR="00827355">
              <w:t xml:space="preserve">As the ecosystem grows, so the number of interacting systems and suppliers will grow. </w:t>
            </w:r>
            <w:r w:rsidR="00646897">
              <w:t xml:space="preserve"> </w:t>
            </w:r>
            <w:r w:rsidR="00827355">
              <w:t xml:space="preserve">It is important that the Authority understands suppliers’ experience and approach to working successfully in such environments. </w:t>
            </w:r>
          </w:p>
          <w:p w14:paraId="0ED77554" w14:textId="77777777" w:rsidR="0021330A" w:rsidRPr="000912CA" w:rsidRDefault="0021330A" w:rsidP="07038351">
            <w:pPr>
              <w:rPr>
                <w:rFonts w:ascii="Times New Roman" w:hAnsi="Times New Roman"/>
                <w:b/>
                <w:bCs/>
                <w:color w:val="000000"/>
                <w:sz w:val="18"/>
                <w:szCs w:val="18"/>
              </w:rPr>
            </w:pPr>
          </w:p>
        </w:tc>
      </w:tr>
      <w:bookmarkEnd w:id="1"/>
    </w:tbl>
    <w:p w14:paraId="3AA422D7" w14:textId="77777777" w:rsidR="0021330A" w:rsidRDefault="0021330A" w:rsidP="07038351">
      <w:pPr>
        <w:rPr>
          <w:rFonts w:cs="Arial"/>
          <w:b/>
          <w:bCs/>
          <w:color w:val="000080"/>
          <w:sz w:val="28"/>
          <w:szCs w:val="28"/>
        </w:rPr>
      </w:pPr>
    </w:p>
    <w:p w14:paraId="45D95877" w14:textId="074ED57F" w:rsidR="0021330A" w:rsidRDefault="0021330A" w:rsidP="0021330A">
      <w:pPr>
        <w:rPr>
          <w:rFonts w:cs="Arial"/>
          <w:color w:val="000000"/>
          <w:sz w:val="18"/>
          <w:szCs w:val="18"/>
        </w:rPr>
      </w:pPr>
      <w:r w:rsidRPr="07038351">
        <w:rPr>
          <w:rFonts w:cs="Arial"/>
          <w:color w:val="000000" w:themeColor="text1"/>
          <w:sz w:val="18"/>
          <w:szCs w:val="18"/>
        </w:rPr>
        <w:t>Your Answer:</w:t>
      </w:r>
    </w:p>
    <w:p w14:paraId="7B59C8C2" w14:textId="77777777" w:rsidR="00F338A9" w:rsidRPr="00F23C2C" w:rsidRDefault="00F338A9" w:rsidP="07038351">
      <w:pPr>
        <w:rPr>
          <w:rFonts w:cs="Arial"/>
          <w:b/>
          <w:bCs/>
          <w:color w:val="000000"/>
        </w:rPr>
      </w:pPr>
    </w:p>
    <w:p w14:paraId="13FF02FD" w14:textId="77777777" w:rsidR="00F338A9" w:rsidRPr="00F23C2C" w:rsidRDefault="00F338A9" w:rsidP="07038351">
      <w:pPr>
        <w:rPr>
          <w:rFonts w:cs="Arial"/>
          <w:b/>
          <w:bCs/>
          <w:color w:val="000000"/>
        </w:rPr>
      </w:pPr>
    </w:p>
    <w:p w14:paraId="35204E14" w14:textId="42D96DDA" w:rsidR="00092DB2" w:rsidRPr="000912CA" w:rsidRDefault="00827355" w:rsidP="00AE761D">
      <w:pPr>
        <w:keepNext/>
        <w:keepLines/>
        <w:rPr>
          <w:rFonts w:cs="Arial"/>
          <w:b/>
          <w:bCs/>
          <w:color w:val="000080"/>
          <w:sz w:val="28"/>
          <w:szCs w:val="28"/>
        </w:rPr>
      </w:pPr>
      <w:r w:rsidRPr="07038351">
        <w:rPr>
          <w:rFonts w:cs="Arial"/>
          <w:b/>
          <w:bCs/>
          <w:color w:val="000080"/>
          <w:sz w:val="28"/>
          <w:szCs w:val="28"/>
        </w:rPr>
        <w:t>4</w:t>
      </w:r>
      <w:r w:rsidR="00092DB2" w:rsidRPr="07038351">
        <w:rPr>
          <w:rFonts w:cs="Arial"/>
          <w:b/>
          <w:bCs/>
          <w:color w:val="000080"/>
          <w:sz w:val="28"/>
          <w:szCs w:val="28"/>
        </w:rPr>
        <w:t>. Frameworks and Contract Duration</w:t>
      </w:r>
    </w:p>
    <w:p w14:paraId="33601A20" w14:textId="77777777" w:rsidR="00092DB2" w:rsidRPr="007547EA" w:rsidRDefault="00092DB2" w:rsidP="00AE761D">
      <w:pPr>
        <w:keepNext/>
        <w:keepLines/>
        <w:ind w:left="360"/>
        <w:rPr>
          <w:rFonts w:cs="Arial"/>
          <w:b/>
          <w:bCs/>
          <w:color w:val="FF0000"/>
          <w:sz w:val="28"/>
          <w:szCs w:val="28"/>
        </w:rPr>
      </w:pPr>
    </w:p>
    <w:tbl>
      <w:tblPr>
        <w:tblpPr w:leftFromText="180" w:rightFromText="180" w:vertAnchor="text" w:horzAnchor="margin" w:tblpY="1"/>
        <w:tblW w:w="5116" w:type="pct"/>
        <w:tblBorders>
          <w:bottom w:val="single" w:sz="4" w:space="0" w:color="D6E3F3"/>
          <w:insideH w:val="single" w:sz="4" w:space="0" w:color="D6E3F3"/>
        </w:tblBorders>
        <w:tblLook w:val="00A0" w:firstRow="1" w:lastRow="0" w:firstColumn="1" w:lastColumn="0" w:noHBand="0" w:noVBand="0"/>
      </w:tblPr>
      <w:tblGrid>
        <w:gridCol w:w="8505"/>
      </w:tblGrid>
      <w:tr w:rsidR="00092DB2" w:rsidRPr="000912CA" w14:paraId="6FB5DE56" w14:textId="77777777" w:rsidTr="07038351">
        <w:trPr>
          <w:trHeight w:val="463"/>
        </w:trPr>
        <w:tc>
          <w:tcPr>
            <w:tcW w:w="5000" w:type="pct"/>
            <w:shd w:val="clear" w:color="auto" w:fill="D6E3F3"/>
          </w:tcPr>
          <w:p w14:paraId="08D714B2" w14:textId="77777777" w:rsidR="00092DB2" w:rsidRPr="000912CA" w:rsidRDefault="00092DB2" w:rsidP="00AE761D">
            <w:pPr>
              <w:keepNext/>
              <w:keepLines/>
            </w:pPr>
          </w:p>
          <w:p w14:paraId="77A4865A" w14:textId="27E44A74" w:rsidR="00092DB2" w:rsidRDefault="00CC7A18" w:rsidP="00AE761D">
            <w:pPr>
              <w:pStyle w:val="CommentText"/>
              <w:keepNext/>
              <w:keepLines/>
              <w:jc w:val="both"/>
              <w:rPr>
                <w:b/>
                <w:bCs/>
                <w:sz w:val="24"/>
                <w:szCs w:val="24"/>
              </w:rPr>
            </w:pPr>
            <w:r w:rsidRPr="07038351">
              <w:rPr>
                <w:b/>
                <w:bCs/>
                <w:sz w:val="24"/>
                <w:szCs w:val="24"/>
              </w:rPr>
              <w:t xml:space="preserve">Please </w:t>
            </w:r>
            <w:r w:rsidR="00092DB2" w:rsidRPr="07038351">
              <w:rPr>
                <w:b/>
                <w:bCs/>
                <w:sz w:val="24"/>
                <w:szCs w:val="24"/>
              </w:rPr>
              <w:t xml:space="preserve">provide </w:t>
            </w:r>
            <w:r w:rsidRPr="07038351">
              <w:rPr>
                <w:b/>
                <w:bCs/>
                <w:sz w:val="24"/>
                <w:szCs w:val="24"/>
              </w:rPr>
              <w:t xml:space="preserve">the MOD with any information relating to current and/or future routes to market which could provide access to your relevant </w:t>
            </w:r>
            <w:r w:rsidR="000F59F1" w:rsidRPr="07038351">
              <w:rPr>
                <w:b/>
                <w:bCs/>
                <w:sz w:val="24"/>
                <w:szCs w:val="24"/>
              </w:rPr>
              <w:t>products and services</w:t>
            </w:r>
            <w:r w:rsidRPr="07038351">
              <w:rPr>
                <w:b/>
                <w:bCs/>
                <w:sz w:val="24"/>
                <w:szCs w:val="24"/>
              </w:rPr>
              <w:t xml:space="preserve">. </w:t>
            </w:r>
            <w:r w:rsidR="00646897" w:rsidRPr="07038351">
              <w:rPr>
                <w:b/>
                <w:bCs/>
                <w:sz w:val="24"/>
                <w:szCs w:val="24"/>
              </w:rPr>
              <w:t xml:space="preserve"> </w:t>
            </w:r>
            <w:r w:rsidRPr="07038351">
              <w:rPr>
                <w:b/>
                <w:bCs/>
                <w:sz w:val="24"/>
                <w:szCs w:val="24"/>
              </w:rPr>
              <w:t>What is the average duration of any contracts you have agreed with public sector customers for similar requirements?</w:t>
            </w:r>
          </w:p>
          <w:p w14:paraId="7DC3116B" w14:textId="64A1724E" w:rsidR="00092DB2" w:rsidRPr="00D44F23" w:rsidRDefault="00092DB2" w:rsidP="00AE761D">
            <w:pPr>
              <w:pStyle w:val="CommentText"/>
              <w:keepNext/>
              <w:keepLines/>
              <w:rPr>
                <w:b/>
                <w:bCs/>
                <w:color w:val="FF0000"/>
                <w:sz w:val="24"/>
                <w:szCs w:val="24"/>
              </w:rPr>
            </w:pPr>
          </w:p>
          <w:p w14:paraId="3F803746" w14:textId="77777777" w:rsidR="00092DB2" w:rsidRPr="000912CA" w:rsidRDefault="00092DB2" w:rsidP="00AE761D">
            <w:pPr>
              <w:keepNext/>
              <w:keepLines/>
            </w:pPr>
          </w:p>
          <w:p w14:paraId="34D54695" w14:textId="77777777" w:rsidR="00092DB2" w:rsidRDefault="00092DB2" w:rsidP="00AE761D">
            <w:pPr>
              <w:keepNext/>
              <w:keepLines/>
            </w:pPr>
            <w:r w:rsidRPr="000912CA">
              <w:t>Additional Notes for consideration:</w:t>
            </w:r>
          </w:p>
          <w:p w14:paraId="750186E9" w14:textId="77777777" w:rsidR="00092DB2" w:rsidRPr="000912CA" w:rsidRDefault="00092DB2" w:rsidP="00AE761D">
            <w:pPr>
              <w:keepNext/>
              <w:keepLines/>
            </w:pPr>
          </w:p>
          <w:p w14:paraId="73CEADF6" w14:textId="77777777" w:rsidR="0040755C" w:rsidRDefault="0040755C" w:rsidP="00AE761D">
            <w:pPr>
              <w:keepNext/>
              <w:keepLines/>
              <w:jc w:val="both"/>
            </w:pPr>
            <w:r>
              <w:t xml:space="preserve">The objective of this question is to assist in the identification of any public sector/government frameworks or any other available routes that could provide current or future access to your products/services. </w:t>
            </w:r>
          </w:p>
          <w:p w14:paraId="5AF4A52F" w14:textId="77777777" w:rsidR="0040755C" w:rsidRDefault="0040755C" w:rsidP="00AE761D">
            <w:pPr>
              <w:keepNext/>
              <w:keepLines/>
            </w:pPr>
          </w:p>
          <w:p w14:paraId="56A18F1B" w14:textId="3E33EF50" w:rsidR="00092DB2" w:rsidRDefault="0040755C" w:rsidP="00AE761D">
            <w:pPr>
              <w:keepNext/>
              <w:keepLines/>
              <w:jc w:val="both"/>
            </w:pPr>
            <w:r>
              <w:t>Your response should include details of pan-government framework agreements where the MOD can access your products or services (e.g.</w:t>
            </w:r>
            <w:r w:rsidR="00CA61F1">
              <w:t>,</w:t>
            </w:r>
            <w:r>
              <w:t xml:space="preserve"> G-Cloud, Tech</w:t>
            </w:r>
            <w:r w:rsidR="00897DBA">
              <w:t>nology</w:t>
            </w:r>
            <w:r>
              <w:t xml:space="preserve"> Services or the NHS Healthcare Clinical Information Systems frameworks).</w:t>
            </w:r>
            <w:r w:rsidR="005F4DD9">
              <w:t xml:space="preserve"> </w:t>
            </w:r>
            <w:r w:rsidR="00646897">
              <w:t xml:space="preserve"> </w:t>
            </w:r>
            <w:r w:rsidR="005F4DD9">
              <w:t xml:space="preserve">Please also include details of any pan-government framework agreements where MOD is not explicitly listed as a potential user. </w:t>
            </w:r>
          </w:p>
          <w:p w14:paraId="0EFBDF65" w14:textId="77777777" w:rsidR="00092DB2" w:rsidRPr="000912CA" w:rsidRDefault="00092DB2" w:rsidP="00AE761D">
            <w:pPr>
              <w:keepNext/>
              <w:keepLines/>
              <w:rPr>
                <w:rFonts w:ascii="Times New Roman" w:hAnsi="Times New Roman"/>
                <w:b/>
                <w:bCs/>
                <w:color w:val="000000"/>
                <w:sz w:val="18"/>
                <w:szCs w:val="18"/>
              </w:rPr>
            </w:pPr>
          </w:p>
        </w:tc>
      </w:tr>
    </w:tbl>
    <w:p w14:paraId="2F1F6F5F" w14:textId="77777777" w:rsidR="00092DB2" w:rsidRDefault="00092DB2" w:rsidP="00AE761D">
      <w:pPr>
        <w:keepNext/>
        <w:keepLines/>
        <w:rPr>
          <w:rFonts w:cs="Arial"/>
          <w:b/>
          <w:bCs/>
          <w:color w:val="000080"/>
          <w:sz w:val="28"/>
          <w:szCs w:val="28"/>
        </w:rPr>
      </w:pPr>
    </w:p>
    <w:p w14:paraId="6400592A" w14:textId="77777777" w:rsidR="00092DB2" w:rsidRDefault="00092DB2" w:rsidP="00AE761D">
      <w:pPr>
        <w:keepNext/>
        <w:keepLines/>
        <w:rPr>
          <w:rFonts w:cs="Arial"/>
          <w:color w:val="000000"/>
          <w:sz w:val="18"/>
          <w:szCs w:val="18"/>
        </w:rPr>
      </w:pPr>
      <w:r w:rsidRPr="07038351">
        <w:rPr>
          <w:rFonts w:cs="Arial"/>
          <w:color w:val="000000" w:themeColor="text1"/>
          <w:sz w:val="18"/>
          <w:szCs w:val="18"/>
        </w:rPr>
        <w:t>Your Answer:</w:t>
      </w:r>
    </w:p>
    <w:p w14:paraId="0A48850A" w14:textId="77777777" w:rsidR="00380886" w:rsidRPr="00F23C2C" w:rsidRDefault="00380886" w:rsidP="00AE761D">
      <w:pPr>
        <w:keepNext/>
        <w:keepLines/>
        <w:rPr>
          <w:rFonts w:cs="Arial"/>
          <w:b/>
          <w:bCs/>
          <w:color w:val="000000"/>
        </w:rPr>
      </w:pPr>
    </w:p>
    <w:p w14:paraId="1B249618" w14:textId="77777777" w:rsidR="00380886" w:rsidRDefault="00380886" w:rsidP="07038351">
      <w:pPr>
        <w:rPr>
          <w:rFonts w:cs="Arial"/>
          <w:b/>
          <w:bCs/>
          <w:color w:val="000000"/>
        </w:rPr>
      </w:pPr>
    </w:p>
    <w:p w14:paraId="659ED8CE" w14:textId="29222102" w:rsidR="00D575CD" w:rsidRDefault="00D575CD">
      <w:pPr>
        <w:rPr>
          <w:rFonts w:cs="Arial"/>
          <w:b/>
          <w:bCs/>
          <w:color w:val="000000"/>
        </w:rPr>
      </w:pPr>
      <w:r>
        <w:rPr>
          <w:rFonts w:cs="Arial"/>
          <w:b/>
          <w:bCs/>
          <w:color w:val="000000"/>
        </w:rPr>
        <w:br w:type="page"/>
      </w:r>
    </w:p>
    <w:p w14:paraId="7512BBBE" w14:textId="49F89D48" w:rsidR="00092DB2" w:rsidRPr="000912CA" w:rsidRDefault="00827355" w:rsidP="07038351">
      <w:pPr>
        <w:rPr>
          <w:rFonts w:cs="Arial"/>
          <w:b/>
          <w:bCs/>
          <w:color w:val="000080"/>
          <w:sz w:val="28"/>
          <w:szCs w:val="28"/>
        </w:rPr>
      </w:pPr>
      <w:r w:rsidRPr="07038351">
        <w:rPr>
          <w:rFonts w:cs="Arial"/>
          <w:b/>
          <w:bCs/>
          <w:color w:val="000080"/>
          <w:sz w:val="28"/>
          <w:szCs w:val="28"/>
        </w:rPr>
        <w:lastRenderedPageBreak/>
        <w:t>5</w:t>
      </w:r>
      <w:r w:rsidR="00092DB2" w:rsidRPr="07038351">
        <w:rPr>
          <w:rFonts w:cs="Arial"/>
          <w:b/>
          <w:bCs/>
          <w:color w:val="000080"/>
          <w:sz w:val="28"/>
          <w:szCs w:val="28"/>
        </w:rPr>
        <w:t>. Pricing Models</w:t>
      </w:r>
      <w:r w:rsidR="00FC18C6" w:rsidRPr="07038351">
        <w:rPr>
          <w:rFonts w:cs="Arial"/>
          <w:b/>
          <w:bCs/>
          <w:color w:val="000080"/>
          <w:sz w:val="28"/>
          <w:szCs w:val="28"/>
        </w:rPr>
        <w:t xml:space="preserve"> and implementation timelines </w:t>
      </w:r>
    </w:p>
    <w:p w14:paraId="6AB970C4" w14:textId="77777777" w:rsidR="00092DB2" w:rsidRPr="007547EA" w:rsidRDefault="00092DB2" w:rsidP="07038351">
      <w:pPr>
        <w:ind w:left="360"/>
        <w:rPr>
          <w:rFonts w:cs="Arial"/>
          <w:b/>
          <w:bCs/>
          <w:color w:val="FF0000"/>
          <w:sz w:val="28"/>
          <w:szCs w:val="28"/>
        </w:rPr>
      </w:pPr>
    </w:p>
    <w:tbl>
      <w:tblPr>
        <w:tblpPr w:leftFromText="180" w:rightFromText="180" w:vertAnchor="text" w:horzAnchor="margin" w:tblpY="1"/>
        <w:tblW w:w="5116" w:type="pct"/>
        <w:tblBorders>
          <w:bottom w:val="single" w:sz="4" w:space="0" w:color="D6E3F3"/>
          <w:insideH w:val="single" w:sz="4" w:space="0" w:color="D6E3F3"/>
        </w:tblBorders>
        <w:tblLook w:val="00A0" w:firstRow="1" w:lastRow="0" w:firstColumn="1" w:lastColumn="0" w:noHBand="0" w:noVBand="0"/>
      </w:tblPr>
      <w:tblGrid>
        <w:gridCol w:w="8505"/>
      </w:tblGrid>
      <w:tr w:rsidR="00092DB2" w:rsidRPr="000912CA" w14:paraId="00C49CFF" w14:textId="77777777" w:rsidTr="07038351">
        <w:trPr>
          <w:trHeight w:val="463"/>
        </w:trPr>
        <w:tc>
          <w:tcPr>
            <w:tcW w:w="5000" w:type="pct"/>
            <w:shd w:val="clear" w:color="auto" w:fill="D6E3F3"/>
          </w:tcPr>
          <w:p w14:paraId="6727FC12" w14:textId="77777777" w:rsidR="00092DB2" w:rsidRPr="000912CA" w:rsidRDefault="00092DB2" w:rsidP="00C95178"/>
          <w:p w14:paraId="4B49B5BD" w14:textId="1C8C9BFF" w:rsidR="00092DB2" w:rsidRDefault="00FC18C6" w:rsidP="07038351">
            <w:pPr>
              <w:pStyle w:val="CommentText"/>
              <w:jc w:val="both"/>
              <w:rPr>
                <w:b/>
                <w:bCs/>
                <w:sz w:val="24"/>
                <w:szCs w:val="24"/>
              </w:rPr>
            </w:pPr>
            <w:bookmarkStart w:id="2" w:name="_Hlk796989"/>
            <w:r w:rsidRPr="07038351">
              <w:rPr>
                <w:b/>
                <w:bCs/>
                <w:sz w:val="24"/>
                <w:szCs w:val="24"/>
              </w:rPr>
              <w:t xml:space="preserve">5.1 </w:t>
            </w:r>
            <w:r w:rsidR="00765AAE" w:rsidRPr="07038351">
              <w:rPr>
                <w:b/>
                <w:bCs/>
                <w:sz w:val="24"/>
                <w:szCs w:val="24"/>
              </w:rPr>
              <w:t xml:space="preserve">Can </w:t>
            </w:r>
            <w:r w:rsidR="00092DB2" w:rsidRPr="07038351">
              <w:rPr>
                <w:b/>
                <w:bCs/>
                <w:sz w:val="24"/>
                <w:szCs w:val="24"/>
              </w:rPr>
              <w:t xml:space="preserve">you </w:t>
            </w:r>
            <w:r w:rsidR="00765AAE" w:rsidRPr="07038351">
              <w:rPr>
                <w:b/>
                <w:bCs/>
                <w:sz w:val="24"/>
                <w:szCs w:val="24"/>
              </w:rPr>
              <w:t xml:space="preserve">provide us with </w:t>
            </w:r>
            <w:r w:rsidR="00092DB2" w:rsidRPr="07038351">
              <w:rPr>
                <w:b/>
                <w:bCs/>
                <w:sz w:val="24"/>
                <w:szCs w:val="24"/>
              </w:rPr>
              <w:t xml:space="preserve">examples of pricing models </w:t>
            </w:r>
            <w:r w:rsidR="00765AAE" w:rsidRPr="07038351">
              <w:rPr>
                <w:b/>
                <w:bCs/>
                <w:sz w:val="24"/>
                <w:szCs w:val="24"/>
              </w:rPr>
              <w:t xml:space="preserve">that </w:t>
            </w:r>
            <w:r w:rsidR="00092DB2" w:rsidRPr="07038351">
              <w:rPr>
                <w:b/>
                <w:bCs/>
                <w:sz w:val="24"/>
                <w:szCs w:val="24"/>
              </w:rPr>
              <w:t xml:space="preserve">have </w:t>
            </w:r>
            <w:r w:rsidR="00765AAE" w:rsidRPr="07038351">
              <w:rPr>
                <w:b/>
                <w:bCs/>
                <w:sz w:val="24"/>
                <w:szCs w:val="24"/>
              </w:rPr>
              <w:t xml:space="preserve">been </w:t>
            </w:r>
            <w:r w:rsidR="00092DB2" w:rsidRPr="07038351">
              <w:rPr>
                <w:b/>
                <w:bCs/>
                <w:sz w:val="24"/>
                <w:szCs w:val="24"/>
              </w:rPr>
              <w:t xml:space="preserve">used for contracts </w:t>
            </w:r>
            <w:r w:rsidR="00765AAE" w:rsidRPr="07038351">
              <w:rPr>
                <w:b/>
                <w:bCs/>
                <w:sz w:val="24"/>
                <w:szCs w:val="24"/>
              </w:rPr>
              <w:t xml:space="preserve">you have agreed with </w:t>
            </w:r>
            <w:r w:rsidR="00092DB2" w:rsidRPr="07038351">
              <w:rPr>
                <w:b/>
                <w:bCs/>
                <w:sz w:val="24"/>
                <w:szCs w:val="24"/>
              </w:rPr>
              <w:t>public sector</w:t>
            </w:r>
            <w:r w:rsidR="00765AAE" w:rsidRPr="07038351">
              <w:rPr>
                <w:b/>
                <w:bCs/>
                <w:sz w:val="24"/>
                <w:szCs w:val="24"/>
              </w:rPr>
              <w:t xml:space="preserve"> customers for similar requirements</w:t>
            </w:r>
            <w:r w:rsidR="00092DB2" w:rsidRPr="07038351">
              <w:rPr>
                <w:b/>
                <w:bCs/>
                <w:sz w:val="24"/>
                <w:szCs w:val="24"/>
              </w:rPr>
              <w:t xml:space="preserve">? </w:t>
            </w:r>
            <w:r w:rsidR="00A60FD8">
              <w:rPr>
                <w:b/>
                <w:bCs/>
                <w:sz w:val="24"/>
                <w:szCs w:val="24"/>
              </w:rPr>
              <w:t xml:space="preserve"> </w:t>
            </w:r>
            <w:r w:rsidR="00C2585B" w:rsidRPr="07038351">
              <w:rPr>
                <w:b/>
                <w:bCs/>
                <w:sz w:val="24"/>
                <w:szCs w:val="24"/>
              </w:rPr>
              <w:t xml:space="preserve">Please include </w:t>
            </w:r>
            <w:r w:rsidR="00355393" w:rsidRPr="07038351">
              <w:rPr>
                <w:b/>
                <w:bCs/>
                <w:sz w:val="24"/>
                <w:szCs w:val="24"/>
              </w:rPr>
              <w:t>reference</w:t>
            </w:r>
            <w:r w:rsidR="00BE77D9" w:rsidRPr="07038351">
              <w:rPr>
                <w:b/>
                <w:bCs/>
                <w:sz w:val="24"/>
                <w:szCs w:val="24"/>
              </w:rPr>
              <w:t>s</w:t>
            </w:r>
            <w:r w:rsidR="00355393" w:rsidRPr="07038351">
              <w:rPr>
                <w:b/>
                <w:bCs/>
                <w:sz w:val="24"/>
                <w:szCs w:val="24"/>
              </w:rPr>
              <w:t xml:space="preserve"> to the below</w:t>
            </w:r>
            <w:r w:rsidR="00BE77D9" w:rsidRPr="07038351">
              <w:rPr>
                <w:b/>
                <w:bCs/>
                <w:sz w:val="24"/>
                <w:szCs w:val="24"/>
              </w:rPr>
              <w:t>,</w:t>
            </w:r>
            <w:r w:rsidR="00355393" w:rsidRPr="07038351">
              <w:rPr>
                <w:b/>
                <w:bCs/>
                <w:sz w:val="24"/>
                <w:szCs w:val="24"/>
              </w:rPr>
              <w:t xml:space="preserve"> if applicable</w:t>
            </w:r>
            <w:r w:rsidR="000C0BEC" w:rsidRPr="07038351">
              <w:rPr>
                <w:b/>
                <w:bCs/>
                <w:sz w:val="24"/>
                <w:szCs w:val="24"/>
              </w:rPr>
              <w:t>:</w:t>
            </w:r>
            <w:r w:rsidR="00355393" w:rsidRPr="07038351">
              <w:rPr>
                <w:b/>
                <w:bCs/>
                <w:sz w:val="24"/>
                <w:szCs w:val="24"/>
              </w:rPr>
              <w:t xml:space="preserve"> </w:t>
            </w:r>
          </w:p>
          <w:p w14:paraId="5AC28334" w14:textId="77777777" w:rsidR="009833C7" w:rsidRDefault="009833C7" w:rsidP="07038351">
            <w:pPr>
              <w:pStyle w:val="CommentText"/>
              <w:jc w:val="both"/>
              <w:rPr>
                <w:b/>
                <w:bCs/>
                <w:sz w:val="24"/>
                <w:szCs w:val="24"/>
              </w:rPr>
            </w:pPr>
          </w:p>
          <w:p w14:paraId="7C7B5AC8" w14:textId="2B50160E" w:rsidR="009833C7" w:rsidRPr="00A56676" w:rsidRDefault="009833C7" w:rsidP="07038351">
            <w:pPr>
              <w:pStyle w:val="CommentText"/>
              <w:numPr>
                <w:ilvl w:val="0"/>
                <w:numId w:val="46"/>
              </w:numPr>
              <w:rPr>
                <w:color w:val="000000" w:themeColor="text1"/>
                <w:sz w:val="24"/>
                <w:szCs w:val="24"/>
              </w:rPr>
            </w:pPr>
            <w:r w:rsidRPr="07038351">
              <w:rPr>
                <w:color w:val="000000" w:themeColor="text1"/>
                <w:sz w:val="24"/>
                <w:szCs w:val="24"/>
              </w:rPr>
              <w:t>Licensing Model (please include any metrics that you use for software licensing and for sizing implementations)</w:t>
            </w:r>
          </w:p>
          <w:p w14:paraId="23569D4C" w14:textId="08FE58E8" w:rsidR="009833C7" w:rsidRPr="00FB2404" w:rsidRDefault="009833C7" w:rsidP="07038351">
            <w:pPr>
              <w:pStyle w:val="CommentText"/>
              <w:numPr>
                <w:ilvl w:val="0"/>
                <w:numId w:val="46"/>
              </w:numPr>
              <w:rPr>
                <w:sz w:val="24"/>
                <w:szCs w:val="24"/>
              </w:rPr>
            </w:pPr>
            <w:r w:rsidRPr="07038351">
              <w:rPr>
                <w:rFonts w:cs="Arial"/>
                <w:color w:val="000000" w:themeColor="text1"/>
                <w:sz w:val="24"/>
                <w:szCs w:val="24"/>
              </w:rPr>
              <w:t>Core components and optional components that could be licensed separately</w:t>
            </w:r>
          </w:p>
          <w:p w14:paraId="4CDD4327" w14:textId="3E9BDF87" w:rsidR="009833C7" w:rsidRPr="009833C7" w:rsidRDefault="009833C7" w:rsidP="07038351">
            <w:pPr>
              <w:pStyle w:val="CommentText"/>
              <w:numPr>
                <w:ilvl w:val="0"/>
                <w:numId w:val="46"/>
              </w:numPr>
              <w:rPr>
                <w:sz w:val="24"/>
                <w:szCs w:val="24"/>
              </w:rPr>
            </w:pPr>
            <w:r w:rsidRPr="07038351">
              <w:rPr>
                <w:rFonts w:cs="Arial"/>
                <w:sz w:val="24"/>
                <w:szCs w:val="24"/>
              </w:rPr>
              <w:t>Implementation Model including Data Migration</w:t>
            </w:r>
          </w:p>
          <w:p w14:paraId="5F660123" w14:textId="76BCF5F3" w:rsidR="009833C7" w:rsidRPr="009833C7" w:rsidRDefault="009833C7" w:rsidP="07038351">
            <w:pPr>
              <w:pStyle w:val="CommentText"/>
              <w:numPr>
                <w:ilvl w:val="0"/>
                <w:numId w:val="46"/>
              </w:numPr>
              <w:rPr>
                <w:sz w:val="24"/>
                <w:szCs w:val="24"/>
              </w:rPr>
            </w:pPr>
            <w:r w:rsidRPr="07038351">
              <w:rPr>
                <w:sz w:val="24"/>
                <w:szCs w:val="24"/>
              </w:rPr>
              <w:t>Professional Services Model</w:t>
            </w:r>
          </w:p>
          <w:p w14:paraId="7FB2478A" w14:textId="77777777" w:rsidR="009833C7" w:rsidRDefault="009833C7" w:rsidP="07038351">
            <w:pPr>
              <w:pStyle w:val="CommentText"/>
              <w:numPr>
                <w:ilvl w:val="0"/>
                <w:numId w:val="46"/>
              </w:numPr>
              <w:rPr>
                <w:sz w:val="24"/>
                <w:szCs w:val="24"/>
              </w:rPr>
            </w:pPr>
            <w:r w:rsidRPr="07038351">
              <w:rPr>
                <w:sz w:val="24"/>
                <w:szCs w:val="24"/>
              </w:rPr>
              <w:t>Training Services Model (list of training services)</w:t>
            </w:r>
          </w:p>
          <w:p w14:paraId="370215FD" w14:textId="1D0CE4F4" w:rsidR="009833C7" w:rsidRDefault="009833C7" w:rsidP="07038351">
            <w:pPr>
              <w:pStyle w:val="CommentText"/>
              <w:numPr>
                <w:ilvl w:val="0"/>
                <w:numId w:val="46"/>
              </w:numPr>
              <w:rPr>
                <w:sz w:val="24"/>
                <w:szCs w:val="24"/>
              </w:rPr>
            </w:pPr>
            <w:r w:rsidRPr="07038351">
              <w:rPr>
                <w:sz w:val="24"/>
                <w:szCs w:val="24"/>
              </w:rPr>
              <w:t>Service Support Mode</w:t>
            </w:r>
            <w:r w:rsidR="00952D7F" w:rsidRPr="07038351">
              <w:rPr>
                <w:sz w:val="24"/>
                <w:szCs w:val="24"/>
              </w:rPr>
              <w:t>l</w:t>
            </w:r>
            <w:r w:rsidRPr="07038351">
              <w:rPr>
                <w:sz w:val="24"/>
                <w:szCs w:val="24"/>
              </w:rPr>
              <w:t>.</w:t>
            </w:r>
          </w:p>
          <w:p w14:paraId="1AE63FDD" w14:textId="6F8D9017" w:rsidR="00CC372C" w:rsidRPr="009833C7" w:rsidRDefault="00CC372C" w:rsidP="07038351">
            <w:pPr>
              <w:pStyle w:val="CommentText"/>
              <w:numPr>
                <w:ilvl w:val="0"/>
                <w:numId w:val="46"/>
              </w:numPr>
              <w:rPr>
                <w:sz w:val="24"/>
                <w:szCs w:val="24"/>
              </w:rPr>
            </w:pPr>
            <w:r>
              <w:rPr>
                <w:sz w:val="24"/>
                <w:szCs w:val="24"/>
              </w:rPr>
              <w:t xml:space="preserve">Compliance </w:t>
            </w:r>
            <w:r w:rsidR="00132EDA">
              <w:rPr>
                <w:sz w:val="24"/>
                <w:szCs w:val="24"/>
              </w:rPr>
              <w:t xml:space="preserve">with Clinical Safety Guidance </w:t>
            </w:r>
            <w:hyperlink r:id="rId23" w:history="1">
              <w:r w:rsidR="00132EDA" w:rsidRPr="6524EE24">
                <w:rPr>
                  <w:sz w:val="24"/>
                  <w:szCs w:val="24"/>
                </w:rPr>
                <w:t>DCB0129</w:t>
              </w:r>
            </w:hyperlink>
            <w:r w:rsidR="79817670" w:rsidRPr="6524EE24">
              <w:rPr>
                <w:sz w:val="24"/>
                <w:szCs w:val="24"/>
              </w:rPr>
              <w:t>.</w:t>
            </w:r>
          </w:p>
          <w:bookmarkEnd w:id="2"/>
          <w:p w14:paraId="65CDF451" w14:textId="77777777" w:rsidR="00092DB2" w:rsidRPr="000912CA" w:rsidRDefault="00092DB2" w:rsidP="00C95178"/>
          <w:p w14:paraId="6A71964E" w14:textId="77777777" w:rsidR="00E44C5D" w:rsidRDefault="00E44C5D" w:rsidP="00E44C5D">
            <w:r>
              <w:t>Additional Notes for consideration:</w:t>
            </w:r>
          </w:p>
          <w:p w14:paraId="22A028D9" w14:textId="77777777" w:rsidR="00E44C5D" w:rsidRPr="000912CA" w:rsidRDefault="00E44C5D" w:rsidP="00E44C5D"/>
          <w:p w14:paraId="754BBFA1" w14:textId="2DC18039" w:rsidR="00E44C5D" w:rsidRDefault="00E44C5D" w:rsidP="00026BEC">
            <w:pPr>
              <w:jc w:val="both"/>
            </w:pPr>
            <w:r>
              <w:t xml:space="preserve">The objective of this question is to understand relevant product/service pricing model(s) </w:t>
            </w:r>
            <w:r w:rsidR="00E03681">
              <w:t>(</w:t>
            </w:r>
            <w:r>
              <w:t>and to identify the metrics required to feed them</w:t>
            </w:r>
            <w:r w:rsidR="00E03681">
              <w:t>)</w:t>
            </w:r>
            <w:r w:rsidR="0058695E">
              <w:t xml:space="preserve"> and compliance with national </w:t>
            </w:r>
            <w:r w:rsidR="008C433F">
              <w:t xml:space="preserve">directives. </w:t>
            </w:r>
          </w:p>
          <w:p w14:paraId="41142CB6" w14:textId="77777777" w:rsidR="00960152" w:rsidRDefault="00960152" w:rsidP="00026BEC">
            <w:pPr>
              <w:jc w:val="both"/>
            </w:pPr>
          </w:p>
          <w:p w14:paraId="3FEAA994" w14:textId="59EE98D6" w:rsidR="00960152" w:rsidRDefault="0003127D" w:rsidP="00026BEC">
            <w:pPr>
              <w:jc w:val="both"/>
            </w:pPr>
            <w:r>
              <w:t>The scope</w:t>
            </w:r>
            <w:r w:rsidR="008E2B57">
              <w:t>/scale</w:t>
            </w:r>
            <w:r>
              <w:t xml:space="preserve"> of </w:t>
            </w:r>
            <w:r w:rsidR="008E2B57">
              <w:t>DPHC</w:t>
            </w:r>
            <w:r w:rsidR="00646897">
              <w:t>(D)</w:t>
            </w:r>
            <w:r w:rsidR="008E2B57">
              <w:t xml:space="preserve"> is </w:t>
            </w:r>
            <w:r w:rsidR="00422A5C">
              <w:t xml:space="preserve">set out in </w:t>
            </w:r>
            <w:r w:rsidR="00030188">
              <w:t>Section 2 above</w:t>
            </w:r>
            <w:r w:rsidR="007E4263">
              <w:t>.</w:t>
            </w:r>
          </w:p>
          <w:p w14:paraId="632E42C6" w14:textId="77777777" w:rsidR="00092DB2" w:rsidRPr="000912CA" w:rsidRDefault="00092DB2" w:rsidP="07038351">
            <w:pPr>
              <w:rPr>
                <w:rFonts w:ascii="Times New Roman" w:hAnsi="Times New Roman"/>
                <w:b/>
                <w:bCs/>
                <w:color w:val="000000"/>
                <w:sz w:val="18"/>
                <w:szCs w:val="18"/>
              </w:rPr>
            </w:pPr>
          </w:p>
        </w:tc>
      </w:tr>
    </w:tbl>
    <w:p w14:paraId="11C787CE" w14:textId="69AB2F67" w:rsidR="00092DB2" w:rsidRDefault="00092DB2" w:rsidP="07038351">
      <w:pPr>
        <w:rPr>
          <w:rFonts w:cs="Arial"/>
          <w:b/>
          <w:bCs/>
          <w:color w:val="000080"/>
          <w:sz w:val="28"/>
          <w:szCs w:val="28"/>
        </w:rPr>
      </w:pPr>
    </w:p>
    <w:p w14:paraId="2EB1A0E9" w14:textId="77777777" w:rsidR="00092DB2" w:rsidRPr="00026BEC" w:rsidRDefault="00092DB2" w:rsidP="00092DB2">
      <w:pPr>
        <w:rPr>
          <w:rFonts w:cs="Arial"/>
          <w:color w:val="000000"/>
          <w:sz w:val="18"/>
          <w:szCs w:val="18"/>
        </w:rPr>
      </w:pPr>
      <w:r w:rsidRPr="07038351">
        <w:rPr>
          <w:rFonts w:cs="Arial"/>
          <w:color w:val="000000" w:themeColor="text1"/>
          <w:sz w:val="18"/>
          <w:szCs w:val="18"/>
        </w:rPr>
        <w:t>Your Answer:</w:t>
      </w:r>
    </w:p>
    <w:p w14:paraId="53BAD40C" w14:textId="77777777" w:rsidR="00380886" w:rsidRPr="00F23C2C" w:rsidRDefault="00380886" w:rsidP="07038351">
      <w:pPr>
        <w:rPr>
          <w:rFonts w:cs="Arial"/>
          <w:b/>
          <w:bCs/>
          <w:color w:val="000000"/>
        </w:rPr>
      </w:pPr>
    </w:p>
    <w:p w14:paraId="4BD4E5CD" w14:textId="77777777" w:rsidR="00AB247B" w:rsidRDefault="00AB247B" w:rsidP="07038351">
      <w:pPr>
        <w:rPr>
          <w:rFonts w:cs="Arial"/>
          <w:b/>
          <w:bCs/>
          <w:color w:val="000000"/>
        </w:rPr>
      </w:pPr>
    </w:p>
    <w:p w14:paraId="26404E41" w14:textId="77777777" w:rsidR="00671F71" w:rsidRDefault="00671F71" w:rsidP="07038351">
      <w:pPr>
        <w:rPr>
          <w:rFonts w:cs="Arial"/>
          <w:b/>
          <w:bCs/>
          <w:color w:val="000080"/>
          <w:sz w:val="28"/>
          <w:szCs w:val="28"/>
        </w:rPr>
      </w:pPr>
    </w:p>
    <w:tbl>
      <w:tblPr>
        <w:tblpPr w:leftFromText="180" w:rightFromText="180" w:vertAnchor="text" w:horzAnchor="margin" w:tblpY="1"/>
        <w:tblW w:w="5116" w:type="pct"/>
        <w:tblBorders>
          <w:bottom w:val="single" w:sz="4" w:space="0" w:color="D6E3F3"/>
          <w:insideH w:val="single" w:sz="4" w:space="0" w:color="D6E3F3"/>
        </w:tblBorders>
        <w:tblLook w:val="00A0" w:firstRow="1" w:lastRow="0" w:firstColumn="1" w:lastColumn="0" w:noHBand="0" w:noVBand="0"/>
      </w:tblPr>
      <w:tblGrid>
        <w:gridCol w:w="8505"/>
      </w:tblGrid>
      <w:tr w:rsidR="00FC18C6" w:rsidRPr="000912CA" w14:paraId="2CD769E2" w14:textId="77777777" w:rsidTr="07038351">
        <w:trPr>
          <w:trHeight w:val="463"/>
        </w:trPr>
        <w:tc>
          <w:tcPr>
            <w:tcW w:w="5000" w:type="pct"/>
            <w:shd w:val="clear" w:color="auto" w:fill="D6E3F3"/>
          </w:tcPr>
          <w:p w14:paraId="2FB8AC31" w14:textId="77777777" w:rsidR="00FC18C6" w:rsidRPr="000912CA" w:rsidRDefault="00FC18C6" w:rsidP="00C95178"/>
          <w:p w14:paraId="5AB29B95" w14:textId="642C196C" w:rsidR="00FC18C6" w:rsidRDefault="00FC18C6" w:rsidP="07038351">
            <w:pPr>
              <w:pStyle w:val="CommentText"/>
              <w:jc w:val="both"/>
              <w:rPr>
                <w:b/>
                <w:bCs/>
                <w:sz w:val="24"/>
                <w:szCs w:val="24"/>
              </w:rPr>
            </w:pPr>
            <w:r w:rsidRPr="07038351">
              <w:rPr>
                <w:b/>
                <w:bCs/>
                <w:sz w:val="24"/>
                <w:szCs w:val="24"/>
              </w:rPr>
              <w:t>5.2 Can you provide us with examples of implementation steps and timelines</w:t>
            </w:r>
            <w:r w:rsidR="00AB247B" w:rsidRPr="07038351">
              <w:rPr>
                <w:b/>
                <w:bCs/>
                <w:sz w:val="24"/>
                <w:szCs w:val="24"/>
              </w:rPr>
              <w:t xml:space="preserve">? </w:t>
            </w:r>
            <w:r w:rsidR="004F6029">
              <w:rPr>
                <w:b/>
                <w:bCs/>
                <w:sz w:val="24"/>
                <w:szCs w:val="24"/>
              </w:rPr>
              <w:t xml:space="preserve"> </w:t>
            </w:r>
            <w:r w:rsidR="00AB247B" w:rsidRPr="07038351">
              <w:rPr>
                <w:b/>
                <w:bCs/>
                <w:sz w:val="24"/>
                <w:szCs w:val="24"/>
              </w:rPr>
              <w:t>This may include</w:t>
            </w:r>
            <w:r w:rsidR="002E246D" w:rsidRPr="07038351">
              <w:rPr>
                <w:b/>
                <w:bCs/>
                <w:sz w:val="24"/>
                <w:szCs w:val="24"/>
              </w:rPr>
              <w:t xml:space="preserve"> </w:t>
            </w:r>
            <w:r w:rsidR="0079359D" w:rsidRPr="07038351">
              <w:rPr>
                <w:b/>
                <w:bCs/>
                <w:sz w:val="24"/>
                <w:szCs w:val="24"/>
              </w:rPr>
              <w:t xml:space="preserve">activity such as </w:t>
            </w:r>
            <w:r w:rsidR="00D31936" w:rsidRPr="07038351">
              <w:rPr>
                <w:b/>
                <w:bCs/>
                <w:sz w:val="24"/>
                <w:szCs w:val="24"/>
              </w:rPr>
              <w:t>information gathering</w:t>
            </w:r>
            <w:r w:rsidR="002E246D" w:rsidRPr="07038351">
              <w:rPr>
                <w:b/>
                <w:bCs/>
                <w:sz w:val="24"/>
                <w:szCs w:val="24"/>
              </w:rPr>
              <w:t>/ discovery exercise</w:t>
            </w:r>
            <w:r w:rsidR="00D31936" w:rsidRPr="07038351">
              <w:rPr>
                <w:b/>
                <w:bCs/>
                <w:sz w:val="24"/>
                <w:szCs w:val="24"/>
              </w:rPr>
              <w:t xml:space="preserve">, technical </w:t>
            </w:r>
            <w:r w:rsidR="002E246D" w:rsidRPr="07038351">
              <w:rPr>
                <w:b/>
                <w:bCs/>
                <w:sz w:val="24"/>
                <w:szCs w:val="24"/>
              </w:rPr>
              <w:t>build</w:t>
            </w:r>
            <w:r w:rsidR="00CC1A0C" w:rsidRPr="07038351">
              <w:rPr>
                <w:b/>
                <w:bCs/>
                <w:sz w:val="24"/>
                <w:szCs w:val="24"/>
              </w:rPr>
              <w:t>,</w:t>
            </w:r>
            <w:r w:rsidR="002E246D" w:rsidRPr="07038351">
              <w:rPr>
                <w:b/>
                <w:bCs/>
                <w:sz w:val="24"/>
                <w:szCs w:val="24"/>
              </w:rPr>
              <w:t xml:space="preserve"> roll out</w:t>
            </w:r>
            <w:r w:rsidR="002C7DCF">
              <w:rPr>
                <w:b/>
                <w:bCs/>
                <w:sz w:val="24"/>
                <w:szCs w:val="24"/>
              </w:rPr>
              <w:t>,</w:t>
            </w:r>
            <w:r w:rsidR="00D31936" w:rsidRPr="07038351">
              <w:rPr>
                <w:b/>
                <w:bCs/>
                <w:sz w:val="24"/>
                <w:szCs w:val="24"/>
              </w:rPr>
              <w:t xml:space="preserve"> training </w:t>
            </w:r>
            <w:r w:rsidR="002C7DCF">
              <w:rPr>
                <w:b/>
                <w:bCs/>
                <w:sz w:val="24"/>
                <w:szCs w:val="24"/>
              </w:rPr>
              <w:t>and</w:t>
            </w:r>
            <w:r w:rsidR="00D31936" w:rsidRPr="07038351">
              <w:rPr>
                <w:b/>
                <w:bCs/>
                <w:sz w:val="24"/>
                <w:szCs w:val="24"/>
              </w:rPr>
              <w:t xml:space="preserve"> communications</w:t>
            </w:r>
            <w:r w:rsidR="00194724" w:rsidRPr="07038351">
              <w:rPr>
                <w:b/>
                <w:bCs/>
                <w:sz w:val="24"/>
                <w:szCs w:val="24"/>
              </w:rPr>
              <w:t>.</w:t>
            </w:r>
            <w:r w:rsidR="00D31936" w:rsidRPr="07038351">
              <w:rPr>
                <w:b/>
                <w:bCs/>
                <w:sz w:val="24"/>
                <w:szCs w:val="24"/>
              </w:rPr>
              <w:t xml:space="preserve"> </w:t>
            </w:r>
          </w:p>
          <w:p w14:paraId="1257048F" w14:textId="2F569281" w:rsidR="005F4DD9" w:rsidRDefault="005F4DD9" w:rsidP="07038351">
            <w:pPr>
              <w:pStyle w:val="CommentText"/>
              <w:jc w:val="both"/>
              <w:rPr>
                <w:b/>
                <w:bCs/>
                <w:sz w:val="24"/>
                <w:szCs w:val="24"/>
              </w:rPr>
            </w:pPr>
          </w:p>
          <w:p w14:paraId="273F2D51" w14:textId="7C5CB5CF" w:rsidR="005F4DD9" w:rsidRPr="005F4DD9" w:rsidRDefault="005F4DD9" w:rsidP="07038351">
            <w:pPr>
              <w:pStyle w:val="CommentText"/>
              <w:jc w:val="both"/>
              <w:rPr>
                <w:sz w:val="24"/>
                <w:szCs w:val="24"/>
              </w:rPr>
            </w:pPr>
            <w:r w:rsidRPr="07038351">
              <w:rPr>
                <w:sz w:val="24"/>
                <w:szCs w:val="24"/>
              </w:rPr>
              <w:t xml:space="preserve">Additional notes for consideration: </w:t>
            </w:r>
          </w:p>
          <w:p w14:paraId="11077D6C" w14:textId="0BB7C44F" w:rsidR="00FC18C6" w:rsidRDefault="00FC18C6" w:rsidP="07038351">
            <w:pPr>
              <w:pStyle w:val="CommentText"/>
              <w:jc w:val="both"/>
              <w:rPr>
                <w:b/>
                <w:bCs/>
                <w:sz w:val="24"/>
                <w:szCs w:val="24"/>
              </w:rPr>
            </w:pPr>
          </w:p>
          <w:p w14:paraId="18C864A0" w14:textId="6813248F" w:rsidR="00FC18C6" w:rsidRPr="000912CA" w:rsidRDefault="005F4DD9" w:rsidP="00786206">
            <w:pPr>
              <w:pStyle w:val="CommentText"/>
              <w:jc w:val="both"/>
            </w:pPr>
            <w:r w:rsidRPr="07038351">
              <w:rPr>
                <w:sz w:val="24"/>
                <w:szCs w:val="24"/>
              </w:rPr>
              <w:t>The objective of this question is to understand not only the timelines in implementation but the requirement on the business to support any roll out of the solution</w:t>
            </w:r>
            <w:r w:rsidR="00786206" w:rsidRPr="07038351">
              <w:rPr>
                <w:sz w:val="24"/>
                <w:szCs w:val="24"/>
              </w:rPr>
              <w:t>.</w:t>
            </w:r>
          </w:p>
          <w:p w14:paraId="5A453A38" w14:textId="77777777" w:rsidR="00FC18C6" w:rsidRPr="000912CA" w:rsidRDefault="00FC18C6" w:rsidP="07038351">
            <w:pPr>
              <w:jc w:val="both"/>
              <w:rPr>
                <w:rFonts w:ascii="Times New Roman" w:hAnsi="Times New Roman"/>
                <w:b/>
                <w:bCs/>
                <w:color w:val="000000"/>
                <w:sz w:val="18"/>
                <w:szCs w:val="18"/>
              </w:rPr>
            </w:pPr>
          </w:p>
        </w:tc>
      </w:tr>
    </w:tbl>
    <w:p w14:paraId="6EF30CEE" w14:textId="77777777" w:rsidR="0079359D" w:rsidRDefault="0079359D" w:rsidP="0079359D">
      <w:pPr>
        <w:rPr>
          <w:rFonts w:cs="Arial"/>
          <w:color w:val="000000"/>
          <w:sz w:val="18"/>
          <w:szCs w:val="18"/>
        </w:rPr>
      </w:pPr>
    </w:p>
    <w:p w14:paraId="01D9C9ED" w14:textId="57518F4B" w:rsidR="0079359D" w:rsidRDefault="0079359D" w:rsidP="0079359D">
      <w:pPr>
        <w:rPr>
          <w:rFonts w:cs="Arial"/>
          <w:color w:val="000000"/>
          <w:sz w:val="18"/>
          <w:szCs w:val="18"/>
        </w:rPr>
      </w:pPr>
      <w:r w:rsidRPr="07038351">
        <w:rPr>
          <w:rFonts w:cs="Arial"/>
          <w:color w:val="000000" w:themeColor="text1"/>
          <w:sz w:val="18"/>
          <w:szCs w:val="18"/>
        </w:rPr>
        <w:t>Your Answer:</w:t>
      </w:r>
    </w:p>
    <w:p w14:paraId="17553731" w14:textId="77777777" w:rsidR="00380886" w:rsidRPr="00F23C2C" w:rsidRDefault="00380886" w:rsidP="07038351">
      <w:pPr>
        <w:rPr>
          <w:rFonts w:cs="Arial"/>
          <w:b/>
          <w:bCs/>
          <w:color w:val="000000"/>
        </w:rPr>
      </w:pPr>
    </w:p>
    <w:p w14:paraId="3B32FFC2" w14:textId="77777777" w:rsidR="00380886" w:rsidRDefault="00380886" w:rsidP="07038351">
      <w:pPr>
        <w:rPr>
          <w:rFonts w:cs="Arial"/>
          <w:b/>
          <w:bCs/>
          <w:color w:val="000000"/>
        </w:rPr>
      </w:pPr>
    </w:p>
    <w:p w14:paraId="555FB643" w14:textId="7D941BEB" w:rsidR="00D575CD" w:rsidRDefault="00D575CD">
      <w:pPr>
        <w:rPr>
          <w:rFonts w:cs="Arial"/>
          <w:b/>
          <w:bCs/>
          <w:color w:val="000080"/>
          <w:sz w:val="28"/>
          <w:szCs w:val="28"/>
        </w:rPr>
      </w:pPr>
      <w:r>
        <w:rPr>
          <w:rFonts w:cs="Arial"/>
          <w:b/>
          <w:bCs/>
          <w:color w:val="000080"/>
          <w:sz w:val="28"/>
          <w:szCs w:val="28"/>
        </w:rPr>
        <w:br w:type="page"/>
      </w:r>
    </w:p>
    <w:p w14:paraId="35FFEF7F" w14:textId="77777777" w:rsidR="00092DB2" w:rsidRDefault="00092DB2" w:rsidP="07038351">
      <w:pPr>
        <w:rPr>
          <w:rFonts w:cs="Arial"/>
          <w:b/>
          <w:bCs/>
          <w:color w:val="000080"/>
          <w:sz w:val="28"/>
          <w:szCs w:val="28"/>
        </w:rPr>
      </w:pPr>
    </w:p>
    <w:p w14:paraId="77736E1D" w14:textId="4D96C0BF" w:rsidR="00092DB2" w:rsidRPr="000912CA" w:rsidRDefault="00827355" w:rsidP="07038351">
      <w:pPr>
        <w:rPr>
          <w:rFonts w:cs="Arial"/>
          <w:b/>
          <w:bCs/>
          <w:color w:val="000080"/>
          <w:sz w:val="28"/>
          <w:szCs w:val="28"/>
        </w:rPr>
      </w:pPr>
      <w:r w:rsidRPr="07038351">
        <w:rPr>
          <w:rFonts w:cs="Arial"/>
          <w:b/>
          <w:bCs/>
          <w:color w:val="000080"/>
          <w:sz w:val="28"/>
          <w:szCs w:val="28"/>
        </w:rPr>
        <w:t>6</w:t>
      </w:r>
      <w:r w:rsidR="00092DB2" w:rsidRPr="07038351">
        <w:rPr>
          <w:rFonts w:cs="Arial"/>
          <w:b/>
          <w:bCs/>
          <w:color w:val="000080"/>
          <w:sz w:val="28"/>
          <w:szCs w:val="28"/>
        </w:rPr>
        <w:t>. COTS v</w:t>
      </w:r>
      <w:r w:rsidR="00026BEC" w:rsidRPr="07038351">
        <w:rPr>
          <w:rFonts w:cs="Arial"/>
          <w:b/>
          <w:bCs/>
          <w:color w:val="000080"/>
          <w:sz w:val="28"/>
          <w:szCs w:val="28"/>
        </w:rPr>
        <w:t>ersus</w:t>
      </w:r>
      <w:r w:rsidR="00092DB2" w:rsidRPr="07038351">
        <w:rPr>
          <w:rFonts w:cs="Arial"/>
          <w:b/>
          <w:bCs/>
          <w:color w:val="000080"/>
          <w:sz w:val="28"/>
          <w:szCs w:val="28"/>
        </w:rPr>
        <w:t xml:space="preserve"> </w:t>
      </w:r>
      <w:r w:rsidR="00627D32">
        <w:rPr>
          <w:rFonts w:cs="Arial"/>
          <w:b/>
          <w:bCs/>
          <w:color w:val="000080"/>
          <w:sz w:val="28"/>
          <w:szCs w:val="28"/>
        </w:rPr>
        <w:t>Product Adaptation</w:t>
      </w:r>
    </w:p>
    <w:p w14:paraId="225437A9" w14:textId="77777777" w:rsidR="00092DB2" w:rsidRPr="007547EA" w:rsidRDefault="00092DB2" w:rsidP="07038351">
      <w:pPr>
        <w:ind w:left="360"/>
        <w:rPr>
          <w:rFonts w:cs="Arial"/>
          <w:b/>
          <w:bCs/>
          <w:color w:val="FF0000"/>
          <w:sz w:val="28"/>
          <w:szCs w:val="28"/>
        </w:rPr>
      </w:pPr>
    </w:p>
    <w:tbl>
      <w:tblPr>
        <w:tblpPr w:leftFromText="180" w:rightFromText="180" w:vertAnchor="text" w:horzAnchor="margin" w:tblpY="1"/>
        <w:tblW w:w="5116" w:type="pct"/>
        <w:tblBorders>
          <w:bottom w:val="single" w:sz="4" w:space="0" w:color="D6E3F3"/>
          <w:insideH w:val="single" w:sz="4" w:space="0" w:color="D6E3F3"/>
        </w:tblBorders>
        <w:tblLook w:val="00A0" w:firstRow="1" w:lastRow="0" w:firstColumn="1" w:lastColumn="0" w:noHBand="0" w:noVBand="0"/>
      </w:tblPr>
      <w:tblGrid>
        <w:gridCol w:w="8505"/>
      </w:tblGrid>
      <w:tr w:rsidR="00092DB2" w:rsidRPr="000912CA" w14:paraId="7C49FE29" w14:textId="77777777" w:rsidTr="07038351">
        <w:trPr>
          <w:trHeight w:val="463"/>
        </w:trPr>
        <w:tc>
          <w:tcPr>
            <w:tcW w:w="5000" w:type="pct"/>
            <w:shd w:val="clear" w:color="auto" w:fill="D6E3F3"/>
          </w:tcPr>
          <w:p w14:paraId="13E8223E" w14:textId="77777777" w:rsidR="00092DB2" w:rsidRPr="000912CA" w:rsidRDefault="00092DB2" w:rsidP="00C95178"/>
          <w:p w14:paraId="7B232EE9" w14:textId="77777777" w:rsidR="00092DB2" w:rsidRPr="00CF6335" w:rsidRDefault="00092DB2" w:rsidP="07038351">
            <w:pPr>
              <w:jc w:val="both"/>
              <w:rPr>
                <w:b/>
                <w:bCs/>
              </w:rPr>
            </w:pPr>
            <w:r w:rsidRPr="00CF6335">
              <w:rPr>
                <w:b/>
                <w:bCs/>
              </w:rPr>
              <w:t>Do you offer development of additional features on top of your COTS product if requested by your customers?</w:t>
            </w:r>
          </w:p>
          <w:p w14:paraId="12A14E1A" w14:textId="77777777" w:rsidR="00092DB2" w:rsidRPr="00CF6335" w:rsidRDefault="00092DB2" w:rsidP="07038351">
            <w:pPr>
              <w:rPr>
                <w:b/>
                <w:bCs/>
              </w:rPr>
            </w:pPr>
          </w:p>
          <w:p w14:paraId="179358BC" w14:textId="0FCBA5B8" w:rsidR="00092DB2" w:rsidRPr="00CF6335" w:rsidRDefault="00092DB2" w:rsidP="00FC76AF">
            <w:pPr>
              <w:jc w:val="both"/>
              <w:rPr>
                <w:b/>
                <w:bCs/>
              </w:rPr>
            </w:pPr>
            <w:r w:rsidRPr="00CF6335">
              <w:rPr>
                <w:b/>
                <w:bCs/>
              </w:rPr>
              <w:t>If so, what is your corresponding approach to pricing and implementation?</w:t>
            </w:r>
          </w:p>
          <w:p w14:paraId="40636D8B" w14:textId="77777777" w:rsidR="00E44C5D" w:rsidRDefault="00E44C5D" w:rsidP="00E44C5D"/>
          <w:p w14:paraId="76038988" w14:textId="298DCFA3" w:rsidR="00E44C5D" w:rsidRDefault="00E44C5D" w:rsidP="00E44C5D">
            <w:r>
              <w:t>Additional Notes for consideration:</w:t>
            </w:r>
          </w:p>
          <w:p w14:paraId="00C024F7" w14:textId="77777777" w:rsidR="00E44C5D" w:rsidRPr="000912CA" w:rsidRDefault="00E44C5D" w:rsidP="00E44C5D"/>
          <w:p w14:paraId="6656C343" w14:textId="5F711C65" w:rsidR="00E44C5D" w:rsidRDefault="00E44C5D" w:rsidP="00FC76AF">
            <w:pPr>
              <w:jc w:val="both"/>
            </w:pPr>
            <w:r>
              <w:t xml:space="preserve">The objective of this question is to assist in understanding options and implications should the Authority require enhancements to COTS products. </w:t>
            </w:r>
          </w:p>
          <w:p w14:paraId="0ABFD48E" w14:textId="77777777" w:rsidR="00092DB2" w:rsidRPr="000912CA" w:rsidRDefault="00092DB2" w:rsidP="07038351">
            <w:pPr>
              <w:rPr>
                <w:rFonts w:ascii="Times New Roman" w:hAnsi="Times New Roman"/>
                <w:b/>
                <w:bCs/>
                <w:color w:val="000000"/>
                <w:sz w:val="18"/>
                <w:szCs w:val="18"/>
              </w:rPr>
            </w:pPr>
          </w:p>
        </w:tc>
      </w:tr>
    </w:tbl>
    <w:p w14:paraId="3DA85C09" w14:textId="77777777" w:rsidR="00092DB2" w:rsidRDefault="00092DB2" w:rsidP="07038351">
      <w:pPr>
        <w:rPr>
          <w:rFonts w:cs="Arial"/>
          <w:b/>
          <w:bCs/>
          <w:color w:val="000080"/>
          <w:sz w:val="28"/>
          <w:szCs w:val="28"/>
        </w:rPr>
      </w:pPr>
    </w:p>
    <w:p w14:paraId="7EDFA9E5" w14:textId="77777777" w:rsidR="00092DB2" w:rsidRPr="00FC76AF" w:rsidRDefault="00092DB2" w:rsidP="00092DB2">
      <w:pPr>
        <w:rPr>
          <w:rFonts w:cs="Arial"/>
          <w:color w:val="000000"/>
          <w:sz w:val="18"/>
          <w:szCs w:val="18"/>
        </w:rPr>
      </w:pPr>
      <w:r w:rsidRPr="07038351">
        <w:rPr>
          <w:rFonts w:cs="Arial"/>
          <w:color w:val="000000" w:themeColor="text1"/>
          <w:sz w:val="18"/>
          <w:szCs w:val="18"/>
        </w:rPr>
        <w:t>Your Answer:</w:t>
      </w:r>
    </w:p>
    <w:p w14:paraId="4AC51F87" w14:textId="418E036A" w:rsidR="0072741E" w:rsidRDefault="0072741E" w:rsidP="07038351">
      <w:pPr>
        <w:rPr>
          <w:rFonts w:cs="Arial"/>
          <w:b/>
          <w:bCs/>
          <w:color w:val="000000"/>
        </w:rPr>
      </w:pPr>
    </w:p>
    <w:p w14:paraId="12EBFB6C" w14:textId="77777777" w:rsidR="00D506B4" w:rsidRDefault="00D506B4" w:rsidP="07038351">
      <w:pPr>
        <w:rPr>
          <w:rFonts w:cs="Arial"/>
          <w:b/>
          <w:bCs/>
          <w:color w:val="000000"/>
        </w:rPr>
      </w:pPr>
    </w:p>
    <w:p w14:paraId="7CDC7A55" w14:textId="3693AEFB" w:rsidR="00D575CD" w:rsidRDefault="00D575CD">
      <w:pPr>
        <w:rPr>
          <w:rFonts w:cs="Arial"/>
          <w:b/>
          <w:bCs/>
          <w:color w:val="000000"/>
        </w:rPr>
      </w:pPr>
      <w:r>
        <w:rPr>
          <w:rFonts w:cs="Arial"/>
          <w:b/>
          <w:bCs/>
          <w:color w:val="000000"/>
        </w:rPr>
        <w:br w:type="page"/>
      </w:r>
    </w:p>
    <w:p w14:paraId="5AACB6D6" w14:textId="77777777" w:rsidR="00671F71" w:rsidRDefault="00671F71" w:rsidP="07038351">
      <w:pPr>
        <w:rPr>
          <w:rFonts w:cs="Arial"/>
          <w:b/>
          <w:bCs/>
          <w:color w:val="000000"/>
        </w:rPr>
      </w:pPr>
    </w:p>
    <w:p w14:paraId="5FCF606F" w14:textId="187C2DAC" w:rsidR="00D506B4" w:rsidRPr="000912CA" w:rsidRDefault="000E344B" w:rsidP="07038351">
      <w:pPr>
        <w:rPr>
          <w:rFonts w:cs="Arial"/>
          <w:b/>
          <w:bCs/>
          <w:color w:val="000080"/>
          <w:sz w:val="28"/>
          <w:szCs w:val="28"/>
        </w:rPr>
      </w:pPr>
      <w:r w:rsidRPr="07038351">
        <w:rPr>
          <w:rFonts w:cs="Arial"/>
          <w:b/>
          <w:bCs/>
          <w:color w:val="000080"/>
          <w:sz w:val="28"/>
          <w:szCs w:val="28"/>
        </w:rPr>
        <w:t>7</w:t>
      </w:r>
      <w:r w:rsidR="00D506B4" w:rsidRPr="07038351">
        <w:rPr>
          <w:rFonts w:cs="Arial"/>
          <w:b/>
          <w:bCs/>
          <w:color w:val="000080"/>
          <w:sz w:val="28"/>
          <w:szCs w:val="28"/>
        </w:rPr>
        <w:t>. Hosting</w:t>
      </w:r>
    </w:p>
    <w:p w14:paraId="416521D3" w14:textId="77777777" w:rsidR="00D506B4" w:rsidRDefault="00D506B4" w:rsidP="07038351">
      <w:pPr>
        <w:rPr>
          <w:rFonts w:cs="Arial"/>
          <w:b/>
          <w:bCs/>
          <w:color w:val="000000"/>
        </w:rPr>
      </w:pPr>
    </w:p>
    <w:tbl>
      <w:tblPr>
        <w:tblpPr w:leftFromText="180" w:rightFromText="180" w:vertAnchor="text" w:horzAnchor="margin" w:tblpY="1"/>
        <w:tblW w:w="5116" w:type="pct"/>
        <w:tblBorders>
          <w:bottom w:val="single" w:sz="4" w:space="0" w:color="D6E3F3"/>
          <w:insideH w:val="single" w:sz="4" w:space="0" w:color="D6E3F3"/>
        </w:tblBorders>
        <w:tblLook w:val="00A0" w:firstRow="1" w:lastRow="0" w:firstColumn="1" w:lastColumn="0" w:noHBand="0" w:noVBand="0"/>
      </w:tblPr>
      <w:tblGrid>
        <w:gridCol w:w="8505"/>
      </w:tblGrid>
      <w:tr w:rsidR="00D506B4" w:rsidRPr="00A56676" w14:paraId="14105094" w14:textId="77777777" w:rsidTr="07038351">
        <w:trPr>
          <w:trHeight w:val="463"/>
        </w:trPr>
        <w:tc>
          <w:tcPr>
            <w:tcW w:w="5000" w:type="pct"/>
            <w:shd w:val="clear" w:color="auto" w:fill="D6E3F3"/>
          </w:tcPr>
          <w:p w14:paraId="2E05A9F6" w14:textId="77777777" w:rsidR="00D506B4" w:rsidRPr="00A56676" w:rsidRDefault="00D506B4" w:rsidP="00C95178">
            <w:pPr>
              <w:rPr>
                <w:rFonts w:cs="Arial"/>
              </w:rPr>
            </w:pPr>
          </w:p>
          <w:p w14:paraId="1B86C6B8" w14:textId="31000E02" w:rsidR="00D506B4" w:rsidRDefault="008B7D29" w:rsidP="00CA34B5">
            <w:pPr>
              <w:jc w:val="both"/>
              <w:rPr>
                <w:rFonts w:cs="Arial"/>
                <w:color w:val="000000" w:themeColor="text1"/>
              </w:rPr>
            </w:pPr>
            <w:r w:rsidRPr="07038351">
              <w:rPr>
                <w:rFonts w:cs="Arial"/>
                <w:b/>
                <w:bCs/>
                <w:color w:val="000000" w:themeColor="text1"/>
              </w:rPr>
              <w:t>7.1</w:t>
            </w:r>
            <w:r w:rsidR="00D506B4" w:rsidRPr="07038351">
              <w:rPr>
                <w:rFonts w:cs="Arial"/>
                <w:color w:val="000000" w:themeColor="text1"/>
              </w:rPr>
              <w:t xml:space="preserve">   The </w:t>
            </w:r>
            <w:r w:rsidR="005C190D" w:rsidRPr="07038351">
              <w:rPr>
                <w:rFonts w:cs="Arial"/>
                <w:color w:val="000000" w:themeColor="text1"/>
              </w:rPr>
              <w:t>MedIS</w:t>
            </w:r>
            <w:r w:rsidR="00D506B4" w:rsidRPr="07038351">
              <w:rPr>
                <w:rFonts w:cs="Arial"/>
                <w:color w:val="000000" w:themeColor="text1"/>
              </w:rPr>
              <w:t xml:space="preserve"> ecosystem of healthcare solutions is hosted on MOD-managed infrastructure. </w:t>
            </w:r>
            <w:r w:rsidR="00646897" w:rsidRPr="07038351">
              <w:rPr>
                <w:rFonts w:cs="Arial"/>
                <w:color w:val="000000" w:themeColor="text1"/>
              </w:rPr>
              <w:t xml:space="preserve"> </w:t>
            </w:r>
            <w:r w:rsidR="00D506B4" w:rsidRPr="07038351">
              <w:rPr>
                <w:rFonts w:cs="Arial"/>
                <w:color w:val="000000" w:themeColor="text1"/>
              </w:rPr>
              <w:t>This ensures security of MOD’s sensitive data and avoids added latency due to the inspection of data as it traverses the boundary between the internet and MOD’s network.</w:t>
            </w:r>
          </w:p>
          <w:p w14:paraId="1C82481A" w14:textId="77777777" w:rsidR="00D506B4" w:rsidRDefault="00D506B4" w:rsidP="00C95178">
            <w:pPr>
              <w:rPr>
                <w:rFonts w:cs="Arial"/>
                <w:color w:val="000000" w:themeColor="text1"/>
              </w:rPr>
            </w:pPr>
          </w:p>
          <w:p w14:paraId="6CC241C9" w14:textId="320EFE40" w:rsidR="007E4160" w:rsidRDefault="00D506B4" w:rsidP="00EE6AB2">
            <w:pPr>
              <w:jc w:val="both"/>
              <w:rPr>
                <w:rFonts w:cs="Arial"/>
                <w:color w:val="000000" w:themeColor="text1"/>
              </w:rPr>
            </w:pPr>
            <w:r w:rsidRPr="07038351">
              <w:rPr>
                <w:rFonts w:cs="Arial"/>
                <w:color w:val="000000" w:themeColor="text1"/>
              </w:rPr>
              <w:t>MODCloud</w:t>
            </w:r>
            <w:r w:rsidR="00E45A7F">
              <w:rPr>
                <w:rFonts w:cs="Arial"/>
                <w:color w:val="000000" w:themeColor="text1"/>
              </w:rPr>
              <w:t>, a MOD</w:t>
            </w:r>
            <w:r w:rsidR="003C237E">
              <w:rPr>
                <w:rFonts w:cs="Arial"/>
                <w:color w:val="000000" w:themeColor="text1"/>
              </w:rPr>
              <w:t>-managed</w:t>
            </w:r>
            <w:r w:rsidR="00E45A7F">
              <w:rPr>
                <w:rFonts w:cs="Arial"/>
                <w:color w:val="000000" w:themeColor="text1"/>
              </w:rPr>
              <w:t xml:space="preserve"> PaaS,</w:t>
            </w:r>
            <w:r w:rsidRPr="07038351">
              <w:rPr>
                <w:rFonts w:cs="Arial"/>
                <w:color w:val="000000" w:themeColor="text1"/>
              </w:rPr>
              <w:t xml:space="preserve"> offers options for hosting</w:t>
            </w:r>
            <w:r w:rsidR="00EE6AB2">
              <w:rPr>
                <w:rFonts w:cs="Arial"/>
                <w:color w:val="000000" w:themeColor="text1"/>
              </w:rPr>
              <w:t xml:space="preserve"> on AWS and Azure</w:t>
            </w:r>
            <w:r w:rsidRPr="07038351">
              <w:rPr>
                <w:rFonts w:cs="Arial"/>
                <w:color w:val="000000" w:themeColor="text1"/>
              </w:rPr>
              <w:t>.</w:t>
            </w:r>
            <w:r w:rsidR="002420E9">
              <w:rPr>
                <w:rFonts w:cs="Arial"/>
                <w:color w:val="000000" w:themeColor="text1"/>
              </w:rPr>
              <w:t xml:space="preserve">  </w:t>
            </w:r>
            <w:r w:rsidR="007E4160" w:rsidRPr="07038351">
              <w:rPr>
                <w:rFonts w:cs="Arial"/>
                <w:color w:val="000000" w:themeColor="text1"/>
              </w:rPr>
              <w:t xml:space="preserve">Products procured to meet the </w:t>
            </w:r>
            <w:r w:rsidR="00C70D04">
              <w:rPr>
                <w:rFonts w:cs="Arial"/>
                <w:color w:val="000000" w:themeColor="text1"/>
              </w:rPr>
              <w:t xml:space="preserve">PDC </w:t>
            </w:r>
            <w:r w:rsidR="007E4160" w:rsidRPr="07038351">
              <w:rPr>
                <w:rFonts w:cs="Arial"/>
                <w:color w:val="000000" w:themeColor="text1"/>
              </w:rPr>
              <w:t xml:space="preserve">requirement </w:t>
            </w:r>
            <w:r w:rsidR="009A732E">
              <w:rPr>
                <w:rFonts w:cs="Arial"/>
                <w:color w:val="000000" w:themeColor="text1"/>
              </w:rPr>
              <w:t xml:space="preserve">should be capable of being </w:t>
            </w:r>
            <w:r w:rsidR="007E4160" w:rsidRPr="07038351">
              <w:rPr>
                <w:rFonts w:cs="Arial"/>
                <w:color w:val="000000" w:themeColor="text1"/>
              </w:rPr>
              <w:t>hosted on MODCloud.</w:t>
            </w:r>
          </w:p>
          <w:p w14:paraId="13BFB352" w14:textId="77777777" w:rsidR="00EE6AB2" w:rsidRDefault="00EE6AB2" w:rsidP="00C95178">
            <w:pPr>
              <w:rPr>
                <w:rFonts w:cs="Arial"/>
                <w:color w:val="000000" w:themeColor="text1"/>
              </w:rPr>
            </w:pPr>
          </w:p>
          <w:p w14:paraId="561F8D2B" w14:textId="70779D44" w:rsidR="007E4160" w:rsidRDefault="70B411D1" w:rsidP="00C95178">
            <w:pPr>
              <w:rPr>
                <w:rFonts w:cs="Arial"/>
                <w:color w:val="000000" w:themeColor="text1"/>
              </w:rPr>
            </w:pPr>
            <w:r w:rsidRPr="6524EE24">
              <w:rPr>
                <w:rFonts w:cs="Arial"/>
                <w:color w:val="000000" w:themeColor="text1"/>
              </w:rPr>
              <w:t>The CORTISONE</w:t>
            </w:r>
            <w:r w:rsidR="00EE6AB2" w:rsidRPr="07038351">
              <w:rPr>
                <w:rFonts w:cs="Arial"/>
                <w:color w:val="000000" w:themeColor="text1"/>
              </w:rPr>
              <w:t xml:space="preserve"> Hosting </w:t>
            </w:r>
            <w:r w:rsidR="24BC473E" w:rsidRPr="6524EE24">
              <w:rPr>
                <w:rFonts w:cs="Arial"/>
                <w:color w:val="000000" w:themeColor="text1"/>
              </w:rPr>
              <w:t xml:space="preserve">and Infrastructure </w:t>
            </w:r>
            <w:r w:rsidR="2324C68E" w:rsidRPr="6524EE24">
              <w:rPr>
                <w:rFonts w:cs="Arial"/>
                <w:color w:val="000000" w:themeColor="text1"/>
              </w:rPr>
              <w:t>S</w:t>
            </w:r>
            <w:r w:rsidR="3C651629" w:rsidRPr="6524EE24">
              <w:rPr>
                <w:rFonts w:cs="Arial"/>
                <w:color w:val="000000" w:themeColor="text1"/>
              </w:rPr>
              <w:t>ummary</w:t>
            </w:r>
            <w:r w:rsidR="00EE6AB2" w:rsidRPr="07038351">
              <w:rPr>
                <w:rFonts w:cs="Arial"/>
                <w:color w:val="000000" w:themeColor="text1"/>
              </w:rPr>
              <w:t xml:space="preserve"> is available to view on the </w:t>
            </w:r>
            <w:r w:rsidR="00EE6AB2" w:rsidRPr="002420E9">
              <w:rPr>
                <w:rFonts w:cs="Arial"/>
                <w:color w:val="000000" w:themeColor="text1"/>
              </w:rPr>
              <w:t>Digital Healthcare Supplier Portal</w:t>
            </w:r>
            <w:r w:rsidR="00EE6AB2">
              <w:rPr>
                <w:rFonts w:cs="Arial"/>
                <w:color w:val="000000" w:themeColor="text1"/>
              </w:rPr>
              <w:t>.  A</w:t>
            </w:r>
            <w:r w:rsidR="00EE6AB2" w:rsidRPr="07038351">
              <w:rPr>
                <w:rFonts w:cs="Arial"/>
                <w:color w:val="000000" w:themeColor="text1"/>
              </w:rPr>
              <w:t xml:space="preserve">ny queries about access </w:t>
            </w:r>
            <w:r w:rsidR="004F2C5F">
              <w:rPr>
                <w:rFonts w:cs="Arial"/>
                <w:color w:val="000000" w:themeColor="text1"/>
              </w:rPr>
              <w:t xml:space="preserve">to the portal </w:t>
            </w:r>
            <w:r w:rsidR="00EE6AB2" w:rsidRPr="07038351">
              <w:rPr>
                <w:rFonts w:cs="Arial"/>
                <w:color w:val="000000" w:themeColor="text1"/>
              </w:rPr>
              <w:t xml:space="preserve">should be directed to </w:t>
            </w:r>
            <w:hyperlink r:id="rId24">
              <w:r w:rsidR="00EE6AB2" w:rsidRPr="002420E9">
                <w:rPr>
                  <w:rStyle w:val="Hyperlink"/>
                  <w:rFonts w:cs="Arial"/>
                </w:rPr>
                <w:t>UKStratComDD-CIS-ASD-MISEngage@mod.gov.uk</w:t>
              </w:r>
            </w:hyperlink>
            <w:r w:rsidR="00EE6AB2" w:rsidRPr="002420E9">
              <w:rPr>
                <w:rFonts w:cs="Arial"/>
                <w:color w:val="000000" w:themeColor="text1"/>
              </w:rPr>
              <w:t>.</w:t>
            </w:r>
          </w:p>
          <w:p w14:paraId="629D7F92" w14:textId="77777777" w:rsidR="00EE6AB2" w:rsidRDefault="00EE6AB2" w:rsidP="00C95178">
            <w:pPr>
              <w:rPr>
                <w:rFonts w:cs="Arial"/>
                <w:color w:val="000000" w:themeColor="text1"/>
              </w:rPr>
            </w:pPr>
          </w:p>
          <w:p w14:paraId="7BE106BB" w14:textId="70DCBF82" w:rsidR="00D506B4" w:rsidRPr="007766C9" w:rsidRDefault="00D506B4" w:rsidP="00CA34B5">
            <w:pPr>
              <w:jc w:val="both"/>
              <w:rPr>
                <w:rFonts w:cs="Arial"/>
                <w:b/>
                <w:bCs/>
                <w:color w:val="000000" w:themeColor="text1"/>
              </w:rPr>
            </w:pPr>
            <w:r w:rsidRPr="07038351">
              <w:rPr>
                <w:rFonts w:cs="Arial"/>
                <w:b/>
                <w:bCs/>
                <w:color w:val="000000" w:themeColor="text1"/>
              </w:rPr>
              <w:t>Please can you describe the operating environment(s) in which your product(s)</w:t>
            </w:r>
            <w:r w:rsidR="005F4DD9" w:rsidRPr="07038351">
              <w:rPr>
                <w:rFonts w:cs="Arial"/>
                <w:b/>
                <w:bCs/>
                <w:color w:val="000000" w:themeColor="text1"/>
              </w:rPr>
              <w:t xml:space="preserve"> does or could</w:t>
            </w:r>
            <w:r w:rsidRPr="07038351">
              <w:rPr>
                <w:rFonts w:cs="Arial"/>
                <w:b/>
                <w:bCs/>
                <w:color w:val="000000" w:themeColor="text1"/>
              </w:rPr>
              <w:t xml:space="preserve"> work.</w:t>
            </w:r>
          </w:p>
          <w:p w14:paraId="1B9A9344" w14:textId="77777777" w:rsidR="00D506B4" w:rsidRPr="00A56676" w:rsidRDefault="00D506B4" w:rsidP="00697222">
            <w:pPr>
              <w:jc w:val="both"/>
              <w:rPr>
                <w:rFonts w:cs="Arial"/>
                <w:color w:val="000000"/>
              </w:rPr>
            </w:pPr>
          </w:p>
        </w:tc>
      </w:tr>
    </w:tbl>
    <w:p w14:paraId="63DF7C0D" w14:textId="77777777" w:rsidR="00736B18" w:rsidRDefault="00736B18" w:rsidP="07038351">
      <w:pPr>
        <w:rPr>
          <w:rFonts w:cs="Arial"/>
          <w:b/>
          <w:bCs/>
          <w:color w:val="000000"/>
        </w:rPr>
      </w:pPr>
    </w:p>
    <w:p w14:paraId="4A0060E2" w14:textId="77777777" w:rsidR="000B7C4F" w:rsidRPr="00FC76AF" w:rsidRDefault="000B7C4F" w:rsidP="000B7C4F">
      <w:pPr>
        <w:rPr>
          <w:rFonts w:cs="Arial"/>
          <w:color w:val="000000"/>
          <w:sz w:val="18"/>
          <w:szCs w:val="18"/>
        </w:rPr>
      </w:pPr>
      <w:r w:rsidRPr="07038351">
        <w:rPr>
          <w:rFonts w:cs="Arial"/>
          <w:color w:val="000000" w:themeColor="text1"/>
          <w:sz w:val="18"/>
          <w:szCs w:val="18"/>
        </w:rPr>
        <w:t>Your Answer:</w:t>
      </w:r>
    </w:p>
    <w:p w14:paraId="115880C3" w14:textId="77777777" w:rsidR="00736B18" w:rsidRDefault="00736B18" w:rsidP="07038351">
      <w:pPr>
        <w:rPr>
          <w:rFonts w:cs="Arial"/>
          <w:b/>
          <w:bCs/>
          <w:color w:val="000000"/>
        </w:rPr>
      </w:pPr>
    </w:p>
    <w:p w14:paraId="0A3C4211" w14:textId="77777777" w:rsidR="00697222" w:rsidRDefault="00697222" w:rsidP="07038351">
      <w:pPr>
        <w:rPr>
          <w:rFonts w:cs="Arial"/>
          <w:b/>
          <w:bCs/>
          <w:color w:val="000000"/>
        </w:rPr>
      </w:pPr>
    </w:p>
    <w:p w14:paraId="50A96438" w14:textId="77777777" w:rsidR="00671F71" w:rsidRDefault="00671F71" w:rsidP="07038351">
      <w:pPr>
        <w:rPr>
          <w:rFonts w:cs="Arial"/>
          <w:b/>
          <w:bCs/>
          <w:color w:val="000000"/>
        </w:rPr>
      </w:pPr>
    </w:p>
    <w:tbl>
      <w:tblPr>
        <w:tblpPr w:leftFromText="180" w:rightFromText="180" w:vertAnchor="text" w:horzAnchor="margin" w:tblpY="1"/>
        <w:tblW w:w="5116" w:type="pct"/>
        <w:tblBorders>
          <w:bottom w:val="single" w:sz="4" w:space="0" w:color="D6E3F3"/>
          <w:insideH w:val="single" w:sz="4" w:space="0" w:color="D6E3F3"/>
        </w:tblBorders>
        <w:tblLook w:val="00A0" w:firstRow="1" w:lastRow="0" w:firstColumn="1" w:lastColumn="0" w:noHBand="0" w:noVBand="0"/>
      </w:tblPr>
      <w:tblGrid>
        <w:gridCol w:w="8505"/>
      </w:tblGrid>
      <w:tr w:rsidR="00697222" w:rsidRPr="00A56676" w14:paraId="3CE1CC5B" w14:textId="77777777" w:rsidTr="07038351">
        <w:trPr>
          <w:trHeight w:val="463"/>
        </w:trPr>
        <w:tc>
          <w:tcPr>
            <w:tcW w:w="5000" w:type="pct"/>
            <w:shd w:val="clear" w:color="auto" w:fill="D6E3F3"/>
          </w:tcPr>
          <w:p w14:paraId="76186433" w14:textId="77777777" w:rsidR="00697222" w:rsidRDefault="00697222" w:rsidP="002645E2">
            <w:pPr>
              <w:rPr>
                <w:rFonts w:cs="Arial"/>
                <w:color w:val="000000" w:themeColor="text1"/>
              </w:rPr>
            </w:pPr>
          </w:p>
          <w:p w14:paraId="313144D3" w14:textId="5F391544" w:rsidR="00697222" w:rsidRDefault="00697222" w:rsidP="005310A4">
            <w:pPr>
              <w:jc w:val="both"/>
              <w:rPr>
                <w:rFonts w:cs="Arial"/>
                <w:color w:val="000000" w:themeColor="text1"/>
              </w:rPr>
            </w:pPr>
            <w:r w:rsidRPr="07038351">
              <w:rPr>
                <w:rFonts w:cs="Arial"/>
                <w:b/>
                <w:bCs/>
                <w:color w:val="000000" w:themeColor="text1"/>
              </w:rPr>
              <w:t>7.2</w:t>
            </w:r>
            <w:r w:rsidRPr="07038351">
              <w:rPr>
                <w:rFonts w:cs="Arial"/>
                <w:color w:val="000000" w:themeColor="text1"/>
              </w:rPr>
              <w:t xml:space="preserve">   </w:t>
            </w:r>
            <w:r w:rsidR="00064B95">
              <w:rPr>
                <w:rFonts w:cs="Arial"/>
                <w:color w:val="000000" w:themeColor="text1"/>
              </w:rPr>
              <w:t xml:space="preserve">While personal data </w:t>
            </w:r>
            <w:r w:rsidR="008249C8">
              <w:rPr>
                <w:rFonts w:cs="Arial"/>
                <w:color w:val="000000" w:themeColor="text1"/>
              </w:rPr>
              <w:t>may</w:t>
            </w:r>
            <w:r w:rsidR="00064B95">
              <w:rPr>
                <w:rFonts w:cs="Arial"/>
                <w:color w:val="000000" w:themeColor="text1"/>
              </w:rPr>
              <w:t xml:space="preserve"> be hosted </w:t>
            </w:r>
            <w:r w:rsidR="0097679C">
              <w:rPr>
                <w:rFonts w:cs="Arial"/>
                <w:color w:val="000000" w:themeColor="text1"/>
              </w:rPr>
              <w:t xml:space="preserve">outside </w:t>
            </w:r>
            <w:r w:rsidR="00064B95">
              <w:rPr>
                <w:rFonts w:cs="Arial"/>
                <w:color w:val="000000" w:themeColor="text1"/>
              </w:rPr>
              <w:t>the UK</w:t>
            </w:r>
            <w:r w:rsidR="0097679C">
              <w:rPr>
                <w:rFonts w:cs="Arial"/>
                <w:color w:val="000000" w:themeColor="text1"/>
              </w:rPr>
              <w:t xml:space="preserve"> or the </w:t>
            </w:r>
            <w:r w:rsidR="00064B95">
              <w:rPr>
                <w:rFonts w:cs="Arial"/>
                <w:color w:val="000000" w:themeColor="text1"/>
              </w:rPr>
              <w:t xml:space="preserve">European </w:t>
            </w:r>
            <w:r w:rsidR="00577B0A">
              <w:rPr>
                <w:rFonts w:cs="Arial"/>
                <w:color w:val="000000" w:themeColor="text1"/>
              </w:rPr>
              <w:t>Economic Area (</w:t>
            </w:r>
            <w:r w:rsidR="00064B95">
              <w:rPr>
                <w:rFonts w:cs="Arial"/>
                <w:color w:val="000000" w:themeColor="text1"/>
              </w:rPr>
              <w:t>EEA</w:t>
            </w:r>
            <w:r w:rsidR="00577B0A">
              <w:rPr>
                <w:rFonts w:cs="Arial"/>
                <w:color w:val="000000" w:themeColor="text1"/>
              </w:rPr>
              <w:t>)</w:t>
            </w:r>
            <w:r w:rsidR="00E11C98">
              <w:rPr>
                <w:rFonts w:cs="Arial"/>
                <w:color w:val="000000" w:themeColor="text1"/>
              </w:rPr>
              <w:t xml:space="preserve"> (provided there is adequate personal data protection equivalency)</w:t>
            </w:r>
            <w:r w:rsidR="006F1B17">
              <w:rPr>
                <w:rFonts w:cs="Arial"/>
                <w:color w:val="000000" w:themeColor="text1"/>
              </w:rPr>
              <w:t>,</w:t>
            </w:r>
            <w:r w:rsidR="00064B95">
              <w:rPr>
                <w:rFonts w:cs="Arial"/>
                <w:color w:val="000000" w:themeColor="text1"/>
              </w:rPr>
              <w:t xml:space="preserve"> </w:t>
            </w:r>
            <w:r w:rsidR="00971944">
              <w:rPr>
                <w:rFonts w:cs="Arial"/>
                <w:color w:val="000000" w:themeColor="text1"/>
              </w:rPr>
              <w:t xml:space="preserve">MOD security policy </w:t>
            </w:r>
            <w:r w:rsidR="00064B95">
              <w:rPr>
                <w:rFonts w:cs="Arial"/>
                <w:color w:val="000000" w:themeColor="text1"/>
              </w:rPr>
              <w:t xml:space="preserve">requires </w:t>
            </w:r>
            <w:r w:rsidR="006F1B17">
              <w:rPr>
                <w:rFonts w:cs="Arial"/>
                <w:color w:val="000000" w:themeColor="text1"/>
              </w:rPr>
              <w:t>th</w:t>
            </w:r>
            <w:r w:rsidR="00B46434">
              <w:rPr>
                <w:rFonts w:cs="Arial"/>
                <w:color w:val="000000" w:themeColor="text1"/>
              </w:rPr>
              <w:t>at</w:t>
            </w:r>
            <w:r w:rsidR="006F1B17">
              <w:rPr>
                <w:rFonts w:cs="Arial"/>
                <w:color w:val="000000" w:themeColor="text1"/>
              </w:rPr>
              <w:t xml:space="preserve"> </w:t>
            </w:r>
            <w:r w:rsidR="00064B95">
              <w:rPr>
                <w:rFonts w:cs="Arial"/>
                <w:color w:val="000000" w:themeColor="text1"/>
              </w:rPr>
              <w:t xml:space="preserve">system administrative functions </w:t>
            </w:r>
            <w:r w:rsidR="006F1B17">
              <w:rPr>
                <w:rFonts w:cs="Arial"/>
                <w:color w:val="000000" w:themeColor="text1"/>
              </w:rPr>
              <w:t>must be conducted in the UK/EEA.</w:t>
            </w:r>
          </w:p>
          <w:p w14:paraId="04F2E871" w14:textId="77777777" w:rsidR="00971944" w:rsidRDefault="00971944" w:rsidP="002645E2">
            <w:pPr>
              <w:rPr>
                <w:rFonts w:cs="Arial"/>
                <w:color w:val="000000" w:themeColor="text1"/>
              </w:rPr>
            </w:pPr>
          </w:p>
          <w:p w14:paraId="4A2A14D0" w14:textId="113A9537" w:rsidR="00697222" w:rsidRDefault="00697222" w:rsidP="00CA34B5">
            <w:pPr>
              <w:jc w:val="both"/>
              <w:rPr>
                <w:rFonts w:cs="Arial"/>
                <w:b/>
                <w:bCs/>
                <w:color w:val="000000" w:themeColor="text1"/>
              </w:rPr>
            </w:pPr>
            <w:r w:rsidRPr="07038351">
              <w:rPr>
                <w:rFonts w:cs="Arial"/>
                <w:b/>
                <w:bCs/>
                <w:color w:val="000000" w:themeColor="text1"/>
              </w:rPr>
              <w:t>Does your solution utilise any hosted services</w:t>
            </w:r>
            <w:r w:rsidR="00646318">
              <w:rPr>
                <w:rFonts w:cs="Arial"/>
                <w:b/>
                <w:bCs/>
                <w:color w:val="000000" w:themeColor="text1"/>
              </w:rPr>
              <w:t>,</w:t>
            </w:r>
            <w:r w:rsidRPr="07038351">
              <w:rPr>
                <w:rFonts w:cs="Arial"/>
                <w:b/>
                <w:bCs/>
                <w:color w:val="000000" w:themeColor="text1"/>
              </w:rPr>
              <w:t xml:space="preserve"> </w:t>
            </w:r>
            <w:r w:rsidR="00646318">
              <w:rPr>
                <w:rFonts w:cs="Arial"/>
                <w:b/>
                <w:bCs/>
                <w:color w:val="000000" w:themeColor="text1"/>
              </w:rPr>
              <w:t xml:space="preserve">system administrative or support </w:t>
            </w:r>
            <w:r w:rsidRPr="07038351">
              <w:rPr>
                <w:rFonts w:cs="Arial"/>
                <w:b/>
                <w:bCs/>
                <w:color w:val="000000" w:themeColor="text1"/>
              </w:rPr>
              <w:t>services</w:t>
            </w:r>
            <w:r w:rsidR="000C6817">
              <w:rPr>
                <w:rFonts w:cs="Arial"/>
                <w:b/>
                <w:bCs/>
                <w:color w:val="000000" w:themeColor="text1"/>
              </w:rPr>
              <w:t xml:space="preserve"> outside the UK</w:t>
            </w:r>
            <w:r w:rsidRPr="07038351">
              <w:rPr>
                <w:rFonts w:cs="Arial"/>
                <w:b/>
                <w:bCs/>
                <w:color w:val="000000" w:themeColor="text1"/>
              </w:rPr>
              <w:t>?</w:t>
            </w:r>
          </w:p>
          <w:p w14:paraId="4F30C7CC" w14:textId="77777777" w:rsidR="00B71059" w:rsidRDefault="00B71059" w:rsidP="00B71059"/>
          <w:p w14:paraId="2FC38F77" w14:textId="53D5E14A" w:rsidR="00B71059" w:rsidRDefault="00B71059" w:rsidP="00B71059">
            <w:r>
              <w:t>Additional Notes for consideration:</w:t>
            </w:r>
          </w:p>
          <w:p w14:paraId="7C6388BE" w14:textId="77777777" w:rsidR="00B71059" w:rsidRPr="000912CA" w:rsidRDefault="00B71059" w:rsidP="00B71059"/>
          <w:p w14:paraId="1AC26C5B" w14:textId="61825C1B" w:rsidR="00B71059" w:rsidRPr="00B71059" w:rsidRDefault="00B71059" w:rsidP="00B71059">
            <w:pPr>
              <w:jc w:val="both"/>
            </w:pPr>
            <w:r>
              <w:t xml:space="preserve">The objective of this question is for the Authority to </w:t>
            </w:r>
            <w:r w:rsidR="000E6ED0">
              <w:t xml:space="preserve">identify and understand </w:t>
            </w:r>
            <w:r>
              <w:t xml:space="preserve">potential security </w:t>
            </w:r>
            <w:r w:rsidR="000E6ED0">
              <w:t xml:space="preserve">considerations </w:t>
            </w:r>
            <w:r w:rsidR="00176859">
              <w:t xml:space="preserve">associated with </w:t>
            </w:r>
            <w:r>
              <w:t xml:space="preserve">COTS products. </w:t>
            </w:r>
          </w:p>
          <w:p w14:paraId="4B6D5850" w14:textId="77777777" w:rsidR="00697222" w:rsidRPr="00A56676" w:rsidRDefault="00697222" w:rsidP="002645E2">
            <w:pPr>
              <w:rPr>
                <w:rFonts w:cs="Arial"/>
                <w:color w:val="000000"/>
              </w:rPr>
            </w:pPr>
          </w:p>
        </w:tc>
      </w:tr>
    </w:tbl>
    <w:p w14:paraId="3D6989FD" w14:textId="77777777" w:rsidR="00697222" w:rsidRDefault="00697222" w:rsidP="07038351">
      <w:pPr>
        <w:rPr>
          <w:rFonts w:cs="Arial"/>
          <w:b/>
          <w:bCs/>
          <w:color w:val="000000"/>
        </w:rPr>
      </w:pPr>
    </w:p>
    <w:p w14:paraId="614B0985" w14:textId="77777777" w:rsidR="00EA5CD4" w:rsidRPr="00FC76AF" w:rsidRDefault="00EA5CD4" w:rsidP="00EA5CD4">
      <w:pPr>
        <w:rPr>
          <w:rFonts w:cs="Arial"/>
          <w:color w:val="000000"/>
          <w:sz w:val="18"/>
          <w:szCs w:val="18"/>
        </w:rPr>
      </w:pPr>
      <w:r w:rsidRPr="07038351">
        <w:rPr>
          <w:rFonts w:cs="Arial"/>
          <w:color w:val="000000" w:themeColor="text1"/>
          <w:sz w:val="18"/>
          <w:szCs w:val="18"/>
        </w:rPr>
        <w:t>Your Answer:</w:t>
      </w:r>
    </w:p>
    <w:p w14:paraId="25AEC43D" w14:textId="77777777" w:rsidR="00736B18" w:rsidRDefault="00736B18" w:rsidP="07038351">
      <w:pPr>
        <w:rPr>
          <w:rFonts w:cs="Arial"/>
          <w:b/>
          <w:bCs/>
          <w:color w:val="000000"/>
        </w:rPr>
      </w:pPr>
    </w:p>
    <w:p w14:paraId="0E03432D" w14:textId="77777777" w:rsidR="00736B18" w:rsidRDefault="00736B18" w:rsidP="07038351">
      <w:pPr>
        <w:rPr>
          <w:rFonts w:cs="Arial"/>
          <w:b/>
          <w:bCs/>
          <w:color w:val="000000"/>
        </w:rPr>
      </w:pPr>
    </w:p>
    <w:p w14:paraId="3B4B09D7" w14:textId="2EEF1FE9" w:rsidR="00D575CD" w:rsidRDefault="00D575CD">
      <w:pPr>
        <w:rPr>
          <w:rFonts w:cs="Arial"/>
          <w:b/>
          <w:bCs/>
          <w:color w:val="000000"/>
        </w:rPr>
      </w:pPr>
      <w:r>
        <w:rPr>
          <w:rFonts w:cs="Arial"/>
          <w:b/>
          <w:bCs/>
          <w:color w:val="000000"/>
        </w:rPr>
        <w:br w:type="page"/>
      </w:r>
    </w:p>
    <w:p w14:paraId="26A80443" w14:textId="77777777" w:rsidR="00736B18" w:rsidRDefault="00736B18" w:rsidP="07038351">
      <w:pPr>
        <w:rPr>
          <w:rFonts w:cs="Arial"/>
          <w:b/>
          <w:bCs/>
          <w:color w:val="000000"/>
        </w:rPr>
      </w:pPr>
    </w:p>
    <w:p w14:paraId="779B1D2A" w14:textId="402A610A" w:rsidR="00736B18" w:rsidRPr="000912CA" w:rsidRDefault="002609F9" w:rsidP="07038351">
      <w:pPr>
        <w:rPr>
          <w:rFonts w:cs="Arial"/>
          <w:b/>
          <w:bCs/>
          <w:color w:val="000080"/>
          <w:sz w:val="28"/>
          <w:szCs w:val="28"/>
        </w:rPr>
      </w:pPr>
      <w:r w:rsidRPr="07038351">
        <w:rPr>
          <w:rFonts w:cs="Arial"/>
          <w:b/>
          <w:bCs/>
          <w:color w:val="000080"/>
          <w:sz w:val="28"/>
          <w:szCs w:val="28"/>
        </w:rPr>
        <w:t>8</w:t>
      </w:r>
      <w:r w:rsidR="00736B18" w:rsidRPr="07038351">
        <w:rPr>
          <w:rFonts w:cs="Arial"/>
          <w:b/>
          <w:bCs/>
          <w:color w:val="000080"/>
          <w:sz w:val="28"/>
          <w:szCs w:val="28"/>
        </w:rPr>
        <w:t>. Interoper</w:t>
      </w:r>
      <w:r w:rsidR="0079359D" w:rsidRPr="07038351">
        <w:rPr>
          <w:rFonts w:cs="Arial"/>
          <w:b/>
          <w:bCs/>
          <w:color w:val="000080"/>
          <w:sz w:val="28"/>
          <w:szCs w:val="28"/>
        </w:rPr>
        <w:t>a</w:t>
      </w:r>
      <w:r w:rsidR="00736B18" w:rsidRPr="07038351">
        <w:rPr>
          <w:rFonts w:cs="Arial"/>
          <w:b/>
          <w:bCs/>
          <w:color w:val="000080"/>
          <w:sz w:val="28"/>
          <w:szCs w:val="28"/>
        </w:rPr>
        <w:t xml:space="preserve">bility </w:t>
      </w:r>
    </w:p>
    <w:p w14:paraId="100BDF6B" w14:textId="77777777" w:rsidR="00736B18" w:rsidRDefault="00736B18" w:rsidP="07038351">
      <w:pPr>
        <w:rPr>
          <w:rFonts w:cs="Arial"/>
          <w:b/>
          <w:bCs/>
          <w:color w:val="000000"/>
        </w:rPr>
      </w:pPr>
    </w:p>
    <w:tbl>
      <w:tblPr>
        <w:tblpPr w:leftFromText="180" w:rightFromText="180" w:vertAnchor="text" w:horzAnchor="margin" w:tblpY="1"/>
        <w:tblW w:w="5116" w:type="pct"/>
        <w:tblBorders>
          <w:bottom w:val="single" w:sz="4" w:space="0" w:color="D6E3F3"/>
          <w:insideH w:val="single" w:sz="4" w:space="0" w:color="D6E3F3"/>
        </w:tblBorders>
        <w:tblLook w:val="00A0" w:firstRow="1" w:lastRow="0" w:firstColumn="1" w:lastColumn="0" w:noHBand="0" w:noVBand="0"/>
      </w:tblPr>
      <w:tblGrid>
        <w:gridCol w:w="8505"/>
      </w:tblGrid>
      <w:tr w:rsidR="00736B18" w:rsidRPr="00A56676" w14:paraId="36288AF3" w14:textId="77777777" w:rsidTr="07038351">
        <w:trPr>
          <w:trHeight w:val="463"/>
        </w:trPr>
        <w:tc>
          <w:tcPr>
            <w:tcW w:w="5000" w:type="pct"/>
            <w:shd w:val="clear" w:color="auto" w:fill="D6E3F3"/>
          </w:tcPr>
          <w:p w14:paraId="2776F116" w14:textId="3A594BB1" w:rsidR="00736B18" w:rsidRPr="00A56676" w:rsidRDefault="00736B18" w:rsidP="07038351">
            <w:pPr>
              <w:pStyle w:val="xmsonormal"/>
              <w:spacing w:beforeAutospacing="0" w:afterAutospacing="0"/>
              <w:jc w:val="both"/>
              <w:rPr>
                <w:rFonts w:cs="Arial"/>
                <w:color w:val="000000" w:themeColor="text1"/>
              </w:rPr>
            </w:pPr>
            <w:r w:rsidRPr="00A56676">
              <w:rPr>
                <w:rFonts w:cs="Arial"/>
                <w:color w:val="000000" w:themeColor="text1"/>
                <w:bdr w:val="none" w:sz="0" w:space="0" w:color="auto" w:frame="1"/>
              </w:rPr>
              <w:t>The</w:t>
            </w:r>
            <w:r>
              <w:rPr>
                <w:rFonts w:cs="Arial"/>
                <w:color w:val="000000" w:themeColor="text1"/>
                <w:bdr w:val="none" w:sz="0" w:space="0" w:color="auto" w:frame="1"/>
              </w:rPr>
              <w:t xml:space="preserve"> </w:t>
            </w:r>
            <w:r w:rsidR="00E44D4A">
              <w:rPr>
                <w:rFonts w:cs="Arial"/>
                <w:color w:val="000000" w:themeColor="text1"/>
                <w:bdr w:val="none" w:sz="0" w:space="0" w:color="auto" w:frame="1"/>
              </w:rPr>
              <w:t>PDC</w:t>
            </w:r>
            <w:r w:rsidR="00646897">
              <w:rPr>
                <w:rFonts w:cs="Arial"/>
                <w:color w:val="000000" w:themeColor="text1"/>
                <w:bdr w:val="none" w:sz="0" w:space="0" w:color="auto" w:frame="1"/>
              </w:rPr>
              <w:t xml:space="preserve"> </w:t>
            </w:r>
            <w:r w:rsidR="00D50C1A">
              <w:rPr>
                <w:rFonts w:cs="Arial"/>
                <w:color w:val="000000" w:themeColor="text1"/>
                <w:bdr w:val="none" w:sz="0" w:space="0" w:color="auto" w:frame="1"/>
              </w:rPr>
              <w:t>solutions</w:t>
            </w:r>
            <w:r>
              <w:rPr>
                <w:rFonts w:cs="Arial"/>
                <w:color w:val="000000" w:themeColor="text1"/>
                <w:bdr w:val="none" w:sz="0" w:space="0" w:color="auto" w:frame="1"/>
              </w:rPr>
              <w:t xml:space="preserve"> may be</w:t>
            </w:r>
            <w:r w:rsidRPr="00A56676">
              <w:rPr>
                <w:rFonts w:cs="Arial"/>
                <w:color w:val="000000" w:themeColor="text1"/>
                <w:bdr w:val="none" w:sz="0" w:space="0" w:color="auto" w:frame="1"/>
              </w:rPr>
              <w:t xml:space="preserve"> required to integrate with other applications within and outside of the </w:t>
            </w:r>
            <w:r w:rsidR="003000F2">
              <w:rPr>
                <w:rFonts w:cs="Arial"/>
                <w:color w:val="000000" w:themeColor="text1"/>
                <w:bdr w:val="none" w:sz="0" w:space="0" w:color="auto" w:frame="1"/>
              </w:rPr>
              <w:t>CORTISONE</w:t>
            </w:r>
            <w:r>
              <w:rPr>
                <w:rFonts w:cs="Arial"/>
                <w:color w:val="000000" w:themeColor="text1"/>
                <w:bdr w:val="none" w:sz="0" w:space="0" w:color="auto" w:frame="1"/>
              </w:rPr>
              <w:t xml:space="preserve"> </w:t>
            </w:r>
            <w:r w:rsidRPr="00A56676">
              <w:rPr>
                <w:rFonts w:cs="Arial"/>
                <w:color w:val="000000" w:themeColor="text1"/>
                <w:bdr w:val="none" w:sz="0" w:space="0" w:color="auto" w:frame="1"/>
              </w:rPr>
              <w:t>ecosystem</w:t>
            </w:r>
            <w:r w:rsidR="00302802">
              <w:rPr>
                <w:rFonts w:cs="Arial"/>
                <w:color w:val="000000" w:themeColor="text1"/>
                <w:bdr w:val="none" w:sz="0" w:space="0" w:color="auto" w:frame="1"/>
              </w:rPr>
              <w:t>,</w:t>
            </w:r>
            <w:r w:rsidR="00340C38">
              <w:rPr>
                <w:rFonts w:cs="Arial"/>
                <w:color w:val="000000" w:themeColor="text1"/>
                <w:bdr w:val="none" w:sz="0" w:space="0" w:color="auto" w:frame="1"/>
              </w:rPr>
              <w:t xml:space="preserve"> </w:t>
            </w:r>
            <w:r w:rsidR="00302802">
              <w:rPr>
                <w:rFonts w:cs="Arial"/>
                <w:color w:val="000000" w:themeColor="text1"/>
                <w:bdr w:val="none" w:sz="0" w:space="0" w:color="auto" w:frame="1"/>
              </w:rPr>
              <w:t>e</w:t>
            </w:r>
            <w:r w:rsidR="00340C38">
              <w:rPr>
                <w:rFonts w:cs="Arial"/>
                <w:color w:val="000000" w:themeColor="text1"/>
                <w:bdr w:val="none" w:sz="0" w:space="0" w:color="auto" w:frame="1"/>
              </w:rPr>
              <w:t>.g.</w:t>
            </w:r>
            <w:r w:rsidR="006328E1">
              <w:rPr>
                <w:rFonts w:cs="Arial"/>
                <w:color w:val="000000" w:themeColor="text1"/>
                <w:bdr w:val="none" w:sz="0" w:space="0" w:color="auto" w:frame="1"/>
              </w:rPr>
              <w:t>,</w:t>
            </w:r>
            <w:r w:rsidR="00340C38">
              <w:rPr>
                <w:rFonts w:cs="Arial"/>
                <w:color w:val="000000" w:themeColor="text1"/>
                <w:bdr w:val="none" w:sz="0" w:space="0" w:color="auto" w:frame="1"/>
              </w:rPr>
              <w:t xml:space="preserve"> </w:t>
            </w:r>
            <w:r w:rsidR="00820280">
              <w:rPr>
                <w:rFonts w:cs="Arial"/>
                <w:color w:val="000000" w:themeColor="text1"/>
                <w:bdr w:val="none" w:sz="0" w:space="0" w:color="auto" w:frame="1"/>
              </w:rPr>
              <w:t>Enterprise Master Patient Index (EMPI)</w:t>
            </w:r>
            <w:r w:rsidR="004B2E26">
              <w:rPr>
                <w:rFonts w:cs="Arial"/>
                <w:color w:val="000000" w:themeColor="text1"/>
                <w:bdr w:val="none" w:sz="0" w:space="0" w:color="auto" w:frame="1"/>
              </w:rPr>
              <w:t xml:space="preserve">, NHS </w:t>
            </w:r>
            <w:proofErr w:type="spellStart"/>
            <w:r w:rsidR="004B2E26">
              <w:rPr>
                <w:rFonts w:cs="Arial"/>
                <w:color w:val="000000" w:themeColor="text1"/>
                <w:bdr w:val="none" w:sz="0" w:space="0" w:color="auto" w:frame="1"/>
              </w:rPr>
              <w:t>ePharmacy</w:t>
            </w:r>
            <w:proofErr w:type="spellEnd"/>
            <w:r w:rsidR="004B2E26">
              <w:rPr>
                <w:rFonts w:cs="Arial"/>
                <w:color w:val="000000" w:themeColor="text1"/>
                <w:bdr w:val="none" w:sz="0" w:space="0" w:color="auto" w:frame="1"/>
              </w:rPr>
              <w:t xml:space="preserve"> and </w:t>
            </w:r>
            <w:proofErr w:type="spellStart"/>
            <w:r w:rsidR="004B2E26">
              <w:rPr>
                <w:rFonts w:cs="Arial"/>
                <w:color w:val="000000" w:themeColor="text1"/>
                <w:bdr w:val="none" w:sz="0" w:space="0" w:color="auto" w:frame="1"/>
              </w:rPr>
              <w:t>eReferrals</w:t>
            </w:r>
            <w:proofErr w:type="spellEnd"/>
            <w:r w:rsidR="004B2E26">
              <w:rPr>
                <w:rFonts w:cs="Arial"/>
                <w:color w:val="000000" w:themeColor="text1"/>
                <w:bdr w:val="none" w:sz="0" w:space="0" w:color="auto" w:frame="1"/>
              </w:rPr>
              <w:t xml:space="preserve"> services</w:t>
            </w:r>
            <w:r w:rsidR="00302802">
              <w:rPr>
                <w:rFonts w:cs="Arial"/>
                <w:color w:val="000000" w:themeColor="text1"/>
                <w:bdr w:val="none" w:sz="0" w:space="0" w:color="auto" w:frame="1"/>
              </w:rPr>
              <w:t>.</w:t>
            </w:r>
            <w:r w:rsidR="00340C38">
              <w:rPr>
                <w:rFonts w:cs="Arial"/>
                <w:color w:val="000000" w:themeColor="text1"/>
                <w:bdr w:val="none" w:sz="0" w:space="0" w:color="auto" w:frame="1"/>
              </w:rPr>
              <w:t xml:space="preserve"> </w:t>
            </w:r>
          </w:p>
          <w:p w14:paraId="190BA379" w14:textId="77777777" w:rsidR="00736B18" w:rsidRPr="00A56676" w:rsidRDefault="00736B18" w:rsidP="07038351">
            <w:pPr>
              <w:pStyle w:val="xmsonormal"/>
              <w:spacing w:beforeAutospacing="0" w:afterAutospacing="0"/>
              <w:rPr>
                <w:rFonts w:cs="Arial"/>
                <w:color w:val="000000" w:themeColor="text1"/>
              </w:rPr>
            </w:pPr>
            <w:r w:rsidRPr="00A56676">
              <w:rPr>
                <w:rFonts w:cs="Arial"/>
                <w:color w:val="000000" w:themeColor="text1"/>
                <w:bdr w:val="none" w:sz="0" w:space="0" w:color="auto" w:frame="1"/>
              </w:rPr>
              <w:t> </w:t>
            </w:r>
          </w:p>
          <w:p w14:paraId="6E8B218F" w14:textId="32A55701" w:rsidR="00736B18" w:rsidRPr="00050EE2" w:rsidRDefault="00736B18" w:rsidP="07038351">
            <w:pPr>
              <w:pStyle w:val="xmsonormal"/>
              <w:spacing w:beforeAutospacing="0" w:afterAutospacing="0"/>
              <w:jc w:val="both"/>
              <w:rPr>
                <w:rFonts w:cs="Arial"/>
                <w:b/>
                <w:bCs/>
                <w:color w:val="000000" w:themeColor="text1"/>
              </w:rPr>
            </w:pPr>
            <w:r w:rsidRPr="00050EE2">
              <w:rPr>
                <w:rFonts w:cs="Arial"/>
                <w:b/>
                <w:bCs/>
                <w:color w:val="000000" w:themeColor="text1"/>
                <w:bdr w:val="none" w:sz="0" w:space="0" w:color="auto" w:frame="1"/>
              </w:rPr>
              <w:t xml:space="preserve">Can your product integrate with other applications using APIs?  Please detail </w:t>
            </w:r>
            <w:r w:rsidR="00B63785">
              <w:rPr>
                <w:rFonts w:cs="Arial"/>
                <w:b/>
                <w:bCs/>
                <w:color w:val="000000" w:themeColor="text1"/>
                <w:bdr w:val="none" w:sz="0" w:space="0" w:color="auto" w:frame="1"/>
              </w:rPr>
              <w:t xml:space="preserve">your product’s </w:t>
            </w:r>
            <w:r w:rsidRPr="00050EE2">
              <w:rPr>
                <w:rFonts w:cs="Arial"/>
                <w:b/>
                <w:bCs/>
                <w:color w:val="000000" w:themeColor="text1"/>
                <w:bdr w:val="none" w:sz="0" w:space="0" w:color="auto" w:frame="1"/>
              </w:rPr>
              <w:t>API</w:t>
            </w:r>
            <w:r w:rsidR="00B63785">
              <w:rPr>
                <w:rFonts w:cs="Arial"/>
                <w:b/>
                <w:bCs/>
                <w:color w:val="000000" w:themeColor="text1"/>
                <w:bdr w:val="none" w:sz="0" w:space="0" w:color="auto" w:frame="1"/>
              </w:rPr>
              <w:t xml:space="preserve">s and </w:t>
            </w:r>
            <w:r w:rsidRPr="00050EE2">
              <w:rPr>
                <w:rFonts w:cs="Arial"/>
                <w:b/>
                <w:bCs/>
                <w:color w:val="000000" w:themeColor="text1"/>
                <w:bdr w:val="none" w:sz="0" w:space="0" w:color="auto" w:frame="1"/>
              </w:rPr>
              <w:t>the API standards you support (e.g.</w:t>
            </w:r>
            <w:r w:rsidR="00F410EF" w:rsidRPr="00050EE2">
              <w:rPr>
                <w:rFonts w:cs="Arial"/>
                <w:b/>
                <w:bCs/>
                <w:color w:val="000000" w:themeColor="text1"/>
                <w:bdr w:val="none" w:sz="0" w:space="0" w:color="auto" w:frame="1"/>
              </w:rPr>
              <w:t>,</w:t>
            </w:r>
            <w:r w:rsidRPr="00050EE2">
              <w:rPr>
                <w:rFonts w:cs="Arial"/>
                <w:b/>
                <w:bCs/>
                <w:color w:val="000000" w:themeColor="text1"/>
                <w:bdr w:val="none" w:sz="0" w:space="0" w:color="auto" w:frame="1"/>
              </w:rPr>
              <w:t xml:space="preserve"> FHIR, IHE XDS, etc</w:t>
            </w:r>
            <w:r w:rsidR="00FB47FF">
              <w:rPr>
                <w:rFonts w:cs="Arial"/>
                <w:b/>
                <w:bCs/>
                <w:color w:val="000000" w:themeColor="text1"/>
                <w:bdr w:val="none" w:sz="0" w:space="0" w:color="auto" w:frame="1"/>
              </w:rPr>
              <w:t>.</w:t>
            </w:r>
            <w:r w:rsidRPr="00050EE2">
              <w:rPr>
                <w:rFonts w:cs="Arial"/>
                <w:b/>
                <w:bCs/>
                <w:color w:val="000000" w:themeColor="text1"/>
                <w:bdr w:val="none" w:sz="0" w:space="0" w:color="auto" w:frame="1"/>
              </w:rPr>
              <w:t>).</w:t>
            </w:r>
          </w:p>
          <w:p w14:paraId="6A936B86" w14:textId="77777777" w:rsidR="00736B18" w:rsidRPr="00050EE2" w:rsidRDefault="00736B18" w:rsidP="00C95178">
            <w:pPr>
              <w:rPr>
                <w:rFonts w:cs="Arial"/>
                <w:b/>
                <w:bCs/>
                <w:color w:val="000000" w:themeColor="text1"/>
              </w:rPr>
            </w:pPr>
          </w:p>
          <w:p w14:paraId="3490E832" w14:textId="77777777" w:rsidR="00736B18" w:rsidRPr="006C5F3C" w:rsidRDefault="00736B18" w:rsidP="00C95178">
            <w:pPr>
              <w:rPr>
                <w:rFonts w:cs="Arial"/>
                <w:color w:val="000000" w:themeColor="text1"/>
              </w:rPr>
            </w:pPr>
            <w:r w:rsidRPr="07038351">
              <w:rPr>
                <w:rFonts w:cs="Arial"/>
                <w:b/>
                <w:bCs/>
                <w:color w:val="000000" w:themeColor="text1"/>
              </w:rPr>
              <w:t>Please outline your approach.</w:t>
            </w:r>
          </w:p>
        </w:tc>
      </w:tr>
    </w:tbl>
    <w:p w14:paraId="7FF755D7" w14:textId="77777777" w:rsidR="00736B18" w:rsidRDefault="00736B18" w:rsidP="07038351">
      <w:pPr>
        <w:rPr>
          <w:rFonts w:cs="Arial"/>
          <w:b/>
          <w:bCs/>
          <w:color w:val="000000"/>
        </w:rPr>
      </w:pPr>
    </w:p>
    <w:p w14:paraId="673C21C0" w14:textId="77777777" w:rsidR="000A6F47" w:rsidRPr="00026BEC" w:rsidRDefault="000A6F47" w:rsidP="000A6F47">
      <w:pPr>
        <w:rPr>
          <w:rFonts w:cs="Arial"/>
          <w:color w:val="000000"/>
          <w:sz w:val="18"/>
          <w:szCs w:val="18"/>
        </w:rPr>
      </w:pPr>
      <w:r w:rsidRPr="07038351">
        <w:rPr>
          <w:rFonts w:cs="Arial"/>
          <w:color w:val="000000" w:themeColor="text1"/>
          <w:sz w:val="18"/>
          <w:szCs w:val="18"/>
        </w:rPr>
        <w:t>Your Answer:</w:t>
      </w:r>
    </w:p>
    <w:p w14:paraId="1398C7F8" w14:textId="09E86235" w:rsidR="000A6F47" w:rsidRDefault="000A6F47" w:rsidP="07038351">
      <w:pPr>
        <w:rPr>
          <w:rFonts w:cs="Arial"/>
          <w:b/>
          <w:bCs/>
          <w:color w:val="000000"/>
        </w:rPr>
      </w:pPr>
    </w:p>
    <w:p w14:paraId="330C439A" w14:textId="6B07DE0C" w:rsidR="00C62DE7" w:rsidRDefault="00C62DE7" w:rsidP="07038351">
      <w:pPr>
        <w:rPr>
          <w:rFonts w:cs="Arial"/>
          <w:b/>
          <w:bCs/>
          <w:color w:val="000000"/>
        </w:rPr>
      </w:pPr>
    </w:p>
    <w:p w14:paraId="27DE6719" w14:textId="77777777" w:rsidR="001B681D" w:rsidRDefault="001B681D" w:rsidP="07038351">
      <w:pPr>
        <w:rPr>
          <w:rFonts w:cs="Arial"/>
          <w:b/>
          <w:bCs/>
          <w:color w:val="000000"/>
        </w:rPr>
      </w:pPr>
    </w:p>
    <w:p w14:paraId="0B4ECD5A" w14:textId="0DD56CDC" w:rsidR="00C62DE7" w:rsidRPr="000912CA" w:rsidRDefault="004C4AB6" w:rsidP="07038351">
      <w:pPr>
        <w:rPr>
          <w:rFonts w:cs="Arial"/>
          <w:b/>
          <w:bCs/>
          <w:color w:val="000080"/>
          <w:sz w:val="28"/>
          <w:szCs w:val="28"/>
        </w:rPr>
      </w:pPr>
      <w:r w:rsidRPr="07038351">
        <w:rPr>
          <w:rFonts w:cs="Arial"/>
          <w:b/>
          <w:bCs/>
          <w:color w:val="000080"/>
          <w:sz w:val="28"/>
          <w:szCs w:val="28"/>
        </w:rPr>
        <w:t>9</w:t>
      </w:r>
      <w:r w:rsidR="00C62DE7" w:rsidRPr="07038351">
        <w:rPr>
          <w:rFonts w:cs="Arial"/>
          <w:b/>
          <w:bCs/>
          <w:color w:val="000080"/>
          <w:sz w:val="28"/>
          <w:szCs w:val="28"/>
        </w:rPr>
        <w:t xml:space="preserve">. Licence Conditions and DEFFORM 701 </w:t>
      </w:r>
    </w:p>
    <w:p w14:paraId="69289CF5" w14:textId="77777777" w:rsidR="00C62DE7" w:rsidRPr="006C5F3C" w:rsidRDefault="00C62DE7" w:rsidP="07038351">
      <w:pPr>
        <w:rPr>
          <w:rFonts w:cs="Arial"/>
        </w:rPr>
      </w:pPr>
    </w:p>
    <w:tbl>
      <w:tblPr>
        <w:tblpPr w:leftFromText="180" w:rightFromText="180" w:vertAnchor="text" w:horzAnchor="margin" w:tblpY="1"/>
        <w:tblW w:w="5116" w:type="pct"/>
        <w:tblBorders>
          <w:bottom w:val="single" w:sz="4" w:space="0" w:color="D6E3F3"/>
          <w:insideH w:val="single" w:sz="4" w:space="0" w:color="D6E3F3"/>
        </w:tblBorders>
        <w:tblLook w:val="00A0" w:firstRow="1" w:lastRow="0" w:firstColumn="1" w:lastColumn="0" w:noHBand="0" w:noVBand="0"/>
      </w:tblPr>
      <w:tblGrid>
        <w:gridCol w:w="8505"/>
      </w:tblGrid>
      <w:tr w:rsidR="00C62DE7" w:rsidRPr="00A56676" w14:paraId="7048369E" w14:textId="77777777" w:rsidTr="07038351">
        <w:trPr>
          <w:trHeight w:val="463"/>
        </w:trPr>
        <w:tc>
          <w:tcPr>
            <w:tcW w:w="5000" w:type="pct"/>
            <w:shd w:val="clear" w:color="auto" w:fill="D6E3F3"/>
          </w:tcPr>
          <w:p w14:paraId="561A43BC" w14:textId="33E81185" w:rsidR="00C62DE7" w:rsidRDefault="00C62DE7" w:rsidP="07038351">
            <w:pPr>
              <w:pStyle w:val="CommentText"/>
              <w:jc w:val="both"/>
              <w:rPr>
                <w:color w:val="000000" w:themeColor="text1"/>
                <w:sz w:val="24"/>
                <w:szCs w:val="24"/>
              </w:rPr>
            </w:pPr>
            <w:r w:rsidRPr="07038351">
              <w:rPr>
                <w:color w:val="000000" w:themeColor="text1"/>
                <w:sz w:val="24"/>
                <w:szCs w:val="24"/>
              </w:rPr>
              <w:t xml:space="preserve">MOD procures software under the conditions contained in DEFFORM 701 (the MOD Standard Licence Agreement). </w:t>
            </w:r>
            <w:r w:rsidR="00646897" w:rsidRPr="07038351">
              <w:rPr>
                <w:color w:val="000000" w:themeColor="text1"/>
                <w:sz w:val="24"/>
                <w:szCs w:val="24"/>
              </w:rPr>
              <w:t xml:space="preserve"> </w:t>
            </w:r>
            <w:r w:rsidRPr="07038351">
              <w:rPr>
                <w:color w:val="000000" w:themeColor="text1"/>
                <w:sz w:val="24"/>
                <w:szCs w:val="24"/>
              </w:rPr>
              <w:t>MOD Suppliers are required to sign up to this Licence Agreement, as are subcontractors.</w:t>
            </w:r>
          </w:p>
          <w:p w14:paraId="48A5703E" w14:textId="77777777" w:rsidR="00C62DE7" w:rsidRDefault="00C62DE7" w:rsidP="07038351">
            <w:pPr>
              <w:pStyle w:val="CommentText"/>
              <w:jc w:val="both"/>
              <w:rPr>
                <w:color w:val="000000" w:themeColor="text1"/>
                <w:sz w:val="24"/>
                <w:szCs w:val="24"/>
              </w:rPr>
            </w:pPr>
          </w:p>
          <w:p w14:paraId="0DCFD869" w14:textId="37D93ABB" w:rsidR="00C62DE7" w:rsidRDefault="00C62DE7" w:rsidP="07038351">
            <w:pPr>
              <w:pStyle w:val="CommentText"/>
              <w:jc w:val="both"/>
              <w:rPr>
                <w:color w:val="000000" w:themeColor="text1"/>
                <w:sz w:val="24"/>
                <w:szCs w:val="24"/>
              </w:rPr>
            </w:pPr>
            <w:r w:rsidRPr="07038351">
              <w:rPr>
                <w:color w:val="000000" w:themeColor="text1"/>
                <w:sz w:val="24"/>
                <w:szCs w:val="24"/>
              </w:rPr>
              <w:t>Please review the terms of DEFFORM 701 (</w:t>
            </w:r>
            <w:r w:rsidR="005F4DD9">
              <w:t xml:space="preserve"> </w:t>
            </w:r>
            <w:r w:rsidR="005F4DD9" w:rsidRPr="07038351">
              <w:rPr>
                <w:color w:val="000000" w:themeColor="text1"/>
                <w:sz w:val="24"/>
                <w:szCs w:val="24"/>
              </w:rPr>
              <w:t xml:space="preserve">The full text of Defence Conditions (DEFCONs) and Defence Forms (DEFFORMS) are available electronically via the </w:t>
            </w:r>
            <w:hyperlink r:id="rId25">
              <w:r w:rsidR="0050177C">
                <w:rPr>
                  <w:rStyle w:val="Hyperlink"/>
                  <w:sz w:val="24"/>
                  <w:szCs w:val="24"/>
                </w:rPr>
                <w:t>Knowledge in Defence</w:t>
              </w:r>
            </w:hyperlink>
            <w:r w:rsidR="0050177C">
              <w:rPr>
                <w:color w:val="000000" w:themeColor="text1"/>
                <w:sz w:val="24"/>
                <w:szCs w:val="24"/>
                <w:u w:val="single"/>
              </w:rPr>
              <w:t xml:space="preserve"> (</w:t>
            </w:r>
            <w:proofErr w:type="spellStart"/>
            <w:r w:rsidR="005F4DD9" w:rsidRPr="07038351">
              <w:rPr>
                <w:color w:val="000000" w:themeColor="text1"/>
                <w:sz w:val="24"/>
                <w:szCs w:val="24"/>
                <w:u w:val="single"/>
              </w:rPr>
              <w:t>KiD</w:t>
            </w:r>
            <w:proofErr w:type="spellEnd"/>
            <w:r w:rsidR="005F4DD9" w:rsidRPr="07038351">
              <w:rPr>
                <w:color w:val="000000" w:themeColor="text1"/>
                <w:sz w:val="24"/>
                <w:szCs w:val="24"/>
                <w:u w:val="single"/>
              </w:rPr>
              <w:t>)</w:t>
            </w:r>
            <w:r w:rsidR="005F4DD9" w:rsidRPr="07038351">
              <w:rPr>
                <w:color w:val="000000" w:themeColor="text1"/>
                <w:sz w:val="24"/>
                <w:szCs w:val="24"/>
              </w:rPr>
              <w:t xml:space="preserve"> website</w:t>
            </w:r>
            <w:r w:rsidRPr="07038351">
              <w:rPr>
                <w:color w:val="000000" w:themeColor="text1"/>
                <w:sz w:val="24"/>
                <w:szCs w:val="24"/>
              </w:rPr>
              <w:t xml:space="preserve">). </w:t>
            </w:r>
            <w:r w:rsidR="00122CA6">
              <w:rPr>
                <w:color w:val="000000" w:themeColor="text1"/>
                <w:sz w:val="24"/>
                <w:szCs w:val="24"/>
              </w:rPr>
              <w:t xml:space="preserve"> </w:t>
            </w:r>
            <w:r w:rsidRPr="07038351">
              <w:rPr>
                <w:color w:val="000000" w:themeColor="text1"/>
                <w:sz w:val="24"/>
                <w:szCs w:val="24"/>
              </w:rPr>
              <w:t>DEFFORM 701 consists of the following documents:</w:t>
            </w:r>
          </w:p>
          <w:p w14:paraId="79ADFE78" w14:textId="77777777" w:rsidR="00C62DE7" w:rsidRDefault="00C62DE7" w:rsidP="07038351">
            <w:pPr>
              <w:pStyle w:val="CommentText"/>
              <w:jc w:val="both"/>
              <w:rPr>
                <w:color w:val="000000" w:themeColor="text1"/>
                <w:sz w:val="24"/>
                <w:szCs w:val="24"/>
              </w:rPr>
            </w:pPr>
          </w:p>
          <w:p w14:paraId="230848FE" w14:textId="7C12B4E6" w:rsidR="00C62DE7" w:rsidRDefault="00C62DE7" w:rsidP="07038351">
            <w:pPr>
              <w:pStyle w:val="CommentText"/>
              <w:numPr>
                <w:ilvl w:val="0"/>
                <w:numId w:val="48"/>
              </w:numPr>
              <w:jc w:val="both"/>
              <w:rPr>
                <w:color w:val="000000" w:themeColor="text1"/>
                <w:sz w:val="24"/>
                <w:szCs w:val="24"/>
              </w:rPr>
            </w:pPr>
            <w:r w:rsidRPr="07038351">
              <w:rPr>
                <w:color w:val="000000" w:themeColor="text1"/>
                <w:sz w:val="24"/>
                <w:szCs w:val="24"/>
              </w:rPr>
              <w:t>Annex to Head Agreement – STANDARD FORM OF LICENSING SCHEDULE</w:t>
            </w:r>
          </w:p>
          <w:p w14:paraId="0FE4F472" w14:textId="74B2CB1F" w:rsidR="00C62DE7" w:rsidRDefault="00C62DE7" w:rsidP="07038351">
            <w:pPr>
              <w:pStyle w:val="CommentText"/>
              <w:numPr>
                <w:ilvl w:val="0"/>
                <w:numId w:val="48"/>
              </w:numPr>
              <w:jc w:val="both"/>
              <w:rPr>
                <w:color w:val="000000" w:themeColor="text1"/>
                <w:sz w:val="24"/>
                <w:szCs w:val="24"/>
              </w:rPr>
            </w:pPr>
            <w:r w:rsidRPr="07038351">
              <w:rPr>
                <w:color w:val="000000" w:themeColor="text1"/>
                <w:sz w:val="24"/>
                <w:szCs w:val="24"/>
              </w:rPr>
              <w:t>Annex to Head Agreement - Agreed Standard Conditions</w:t>
            </w:r>
          </w:p>
          <w:p w14:paraId="5D82676B" w14:textId="77777777" w:rsidR="00C62DE7" w:rsidRDefault="00C62DE7" w:rsidP="07038351">
            <w:pPr>
              <w:pStyle w:val="CommentText"/>
              <w:numPr>
                <w:ilvl w:val="0"/>
                <w:numId w:val="48"/>
              </w:numPr>
              <w:jc w:val="both"/>
              <w:rPr>
                <w:color w:val="000000" w:themeColor="text1"/>
                <w:sz w:val="24"/>
                <w:szCs w:val="24"/>
              </w:rPr>
            </w:pPr>
            <w:r w:rsidRPr="07038351">
              <w:rPr>
                <w:color w:val="000000" w:themeColor="text1"/>
                <w:sz w:val="24"/>
                <w:szCs w:val="24"/>
              </w:rPr>
              <w:t>MOD Head Agreement for Licence Terms for commercial Software.</w:t>
            </w:r>
          </w:p>
          <w:p w14:paraId="6EC661F0" w14:textId="77777777" w:rsidR="00C62DE7" w:rsidRDefault="00C62DE7" w:rsidP="07038351">
            <w:pPr>
              <w:pStyle w:val="CommentText"/>
              <w:rPr>
                <w:color w:val="000000" w:themeColor="text1"/>
                <w:sz w:val="24"/>
                <w:szCs w:val="24"/>
              </w:rPr>
            </w:pPr>
          </w:p>
          <w:p w14:paraId="4BA82DDF" w14:textId="77777777" w:rsidR="00C62DE7" w:rsidRPr="00282918" w:rsidRDefault="00C62DE7" w:rsidP="07038351">
            <w:pPr>
              <w:pStyle w:val="CommentText"/>
              <w:rPr>
                <w:b/>
                <w:bCs/>
                <w:color w:val="000000" w:themeColor="text1"/>
                <w:sz w:val="24"/>
                <w:szCs w:val="24"/>
              </w:rPr>
            </w:pPr>
            <w:r w:rsidRPr="07038351">
              <w:rPr>
                <w:b/>
                <w:bCs/>
                <w:color w:val="000000" w:themeColor="text1"/>
                <w:sz w:val="24"/>
                <w:szCs w:val="24"/>
              </w:rPr>
              <w:t>Have you previously contracted under DEFFORM 701?</w:t>
            </w:r>
          </w:p>
          <w:p w14:paraId="0DF49D41" w14:textId="77777777" w:rsidR="00C62DE7" w:rsidRDefault="00C62DE7" w:rsidP="07038351">
            <w:pPr>
              <w:pStyle w:val="CommentText"/>
              <w:rPr>
                <w:color w:val="000000" w:themeColor="text1"/>
                <w:sz w:val="24"/>
                <w:szCs w:val="24"/>
              </w:rPr>
            </w:pPr>
          </w:p>
          <w:p w14:paraId="7C4186E6" w14:textId="77777777" w:rsidR="00C62DE7" w:rsidRPr="007418F9" w:rsidRDefault="00C62DE7" w:rsidP="002645E2">
            <w:pPr>
              <w:pStyle w:val="CommentText"/>
              <w:rPr>
                <w:color w:val="000000" w:themeColor="text1"/>
                <w:sz w:val="22"/>
                <w:szCs w:val="22"/>
              </w:rPr>
            </w:pPr>
            <w:r w:rsidRPr="07038351">
              <w:rPr>
                <w:color w:val="000000" w:themeColor="text1"/>
                <w:sz w:val="22"/>
                <w:szCs w:val="22"/>
              </w:rPr>
              <w:t>Yes/No</w:t>
            </w:r>
          </w:p>
          <w:p w14:paraId="78E11FE9" w14:textId="77777777" w:rsidR="00C62DE7" w:rsidRDefault="00C62DE7" w:rsidP="07038351">
            <w:pPr>
              <w:pStyle w:val="CommentText"/>
              <w:rPr>
                <w:color w:val="000000" w:themeColor="text1"/>
                <w:sz w:val="24"/>
                <w:szCs w:val="24"/>
              </w:rPr>
            </w:pPr>
          </w:p>
          <w:p w14:paraId="6F921F4F" w14:textId="77777777" w:rsidR="00C62DE7" w:rsidRPr="00282918" w:rsidRDefault="00C62DE7" w:rsidP="07038351">
            <w:pPr>
              <w:pStyle w:val="CommentText"/>
              <w:rPr>
                <w:b/>
                <w:bCs/>
                <w:color w:val="000000" w:themeColor="text1"/>
                <w:sz w:val="24"/>
                <w:szCs w:val="24"/>
              </w:rPr>
            </w:pPr>
            <w:r w:rsidRPr="07038351">
              <w:rPr>
                <w:b/>
                <w:bCs/>
                <w:color w:val="000000" w:themeColor="text1"/>
                <w:sz w:val="24"/>
                <w:szCs w:val="24"/>
              </w:rPr>
              <w:t>Would you be willing to contract under DEFFORM 701?</w:t>
            </w:r>
          </w:p>
          <w:p w14:paraId="53C808AB" w14:textId="77777777" w:rsidR="00C62DE7" w:rsidRDefault="00C62DE7" w:rsidP="07038351">
            <w:pPr>
              <w:pStyle w:val="CommentText"/>
              <w:rPr>
                <w:color w:val="000000" w:themeColor="text1"/>
                <w:sz w:val="24"/>
                <w:szCs w:val="24"/>
              </w:rPr>
            </w:pPr>
          </w:p>
          <w:p w14:paraId="3C016269" w14:textId="77777777" w:rsidR="00C62DE7" w:rsidRPr="007418F9" w:rsidRDefault="00C62DE7" w:rsidP="002645E2">
            <w:pPr>
              <w:pStyle w:val="CommentText"/>
              <w:rPr>
                <w:color w:val="000000" w:themeColor="text1"/>
                <w:sz w:val="22"/>
                <w:szCs w:val="22"/>
              </w:rPr>
            </w:pPr>
            <w:r w:rsidRPr="07038351">
              <w:rPr>
                <w:color w:val="000000" w:themeColor="text1"/>
                <w:sz w:val="22"/>
                <w:szCs w:val="22"/>
              </w:rPr>
              <w:t>Yes/No</w:t>
            </w:r>
          </w:p>
          <w:p w14:paraId="1C292B44" w14:textId="77777777" w:rsidR="00C62DE7" w:rsidRDefault="00C62DE7" w:rsidP="07038351">
            <w:pPr>
              <w:pStyle w:val="CommentText"/>
              <w:rPr>
                <w:color w:val="000000" w:themeColor="text1"/>
                <w:sz w:val="24"/>
                <w:szCs w:val="24"/>
              </w:rPr>
            </w:pPr>
          </w:p>
          <w:p w14:paraId="726D905D" w14:textId="77777777" w:rsidR="00C62DE7" w:rsidRPr="006C5F3C" w:rsidRDefault="00C62DE7" w:rsidP="07038351">
            <w:pPr>
              <w:pStyle w:val="CommentText"/>
              <w:jc w:val="both"/>
              <w:rPr>
                <w:color w:val="000000" w:themeColor="text1"/>
                <w:sz w:val="24"/>
                <w:szCs w:val="24"/>
              </w:rPr>
            </w:pPr>
            <w:r w:rsidRPr="07038351">
              <w:rPr>
                <w:b/>
                <w:bCs/>
                <w:color w:val="000000" w:themeColor="text1"/>
                <w:sz w:val="24"/>
                <w:szCs w:val="24"/>
              </w:rPr>
              <w:t>Please describe any issues you would have with using this Licence Agreement</w:t>
            </w:r>
            <w:r w:rsidRPr="07038351">
              <w:rPr>
                <w:color w:val="000000" w:themeColor="text1"/>
                <w:sz w:val="24"/>
                <w:szCs w:val="24"/>
              </w:rPr>
              <w:t>.</w:t>
            </w:r>
          </w:p>
        </w:tc>
      </w:tr>
    </w:tbl>
    <w:p w14:paraId="1EBE7302" w14:textId="0B33275D" w:rsidR="00C62DE7" w:rsidRDefault="00C62DE7" w:rsidP="07038351">
      <w:pPr>
        <w:rPr>
          <w:rFonts w:cs="Arial"/>
          <w:b/>
          <w:bCs/>
          <w:color w:val="000000"/>
        </w:rPr>
      </w:pPr>
    </w:p>
    <w:p w14:paraId="0BA09764" w14:textId="21C6373F" w:rsidR="00671F71" w:rsidRPr="0021330A" w:rsidRDefault="00633C72" w:rsidP="07038351">
      <w:pPr>
        <w:rPr>
          <w:rFonts w:cs="Arial"/>
          <w:b/>
          <w:bCs/>
          <w:color w:val="000000"/>
        </w:rPr>
      </w:pPr>
      <w:r w:rsidRPr="07038351">
        <w:rPr>
          <w:rFonts w:cs="Arial"/>
          <w:color w:val="000000" w:themeColor="text1"/>
          <w:sz w:val="18"/>
          <w:szCs w:val="18"/>
        </w:rPr>
        <w:t>Your Answer:</w:t>
      </w:r>
    </w:p>
    <w:sectPr w:rsidR="00671F71" w:rsidRPr="0021330A" w:rsidSect="00EF5D28">
      <w:headerReference w:type="default" r:id="rId26"/>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95107" w14:textId="77777777" w:rsidR="004936AD" w:rsidRDefault="004936AD">
      <w:r>
        <w:separator/>
      </w:r>
    </w:p>
  </w:endnote>
  <w:endnote w:type="continuationSeparator" w:id="0">
    <w:p w14:paraId="435A66DE" w14:textId="77777777" w:rsidR="004936AD" w:rsidRDefault="004936AD">
      <w:r>
        <w:continuationSeparator/>
      </w:r>
    </w:p>
  </w:endnote>
  <w:endnote w:type="continuationNotice" w:id="1">
    <w:p w14:paraId="0C7FCA61" w14:textId="77777777" w:rsidR="004936AD" w:rsidRDefault="004936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AF861" w14:textId="3D5DB27F" w:rsidR="0021330A" w:rsidRDefault="0021330A" w:rsidP="003860DF">
    <w:pPr>
      <w:pStyle w:val="Footer"/>
      <w:framePr w:wrap="around" w:vAnchor="text" w:hAnchor="margin" w:xAlign="center" w:y="1"/>
      <w:rPr>
        <w:rStyle w:val="PageNumber"/>
      </w:rPr>
    </w:pPr>
    <w:r w:rsidRPr="07038351">
      <w:rPr>
        <w:rStyle w:val="PageNumber"/>
      </w:rPr>
      <w:fldChar w:fldCharType="begin"/>
    </w:r>
    <w:r w:rsidRPr="07038351">
      <w:rPr>
        <w:rStyle w:val="PageNumber"/>
      </w:rPr>
      <w:instrText xml:space="preserve">PAGE  </w:instrText>
    </w:r>
    <w:r w:rsidRPr="07038351">
      <w:rPr>
        <w:rStyle w:val="PageNumber"/>
      </w:rPr>
      <w:fldChar w:fldCharType="separate"/>
    </w:r>
    <w:r w:rsidR="07038351" w:rsidRPr="07038351">
      <w:rPr>
        <w:rStyle w:val="PageNumber"/>
      </w:rPr>
      <w:t>2</w:t>
    </w:r>
    <w:r w:rsidRPr="07038351">
      <w:rPr>
        <w:rStyle w:val="PageNumber"/>
      </w:rPr>
      <w:fldChar w:fldCharType="end"/>
    </w:r>
  </w:p>
  <w:p w14:paraId="07F77430" w14:textId="77777777" w:rsidR="0021330A" w:rsidRDefault="002133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3EFD" w14:textId="681D2C7F" w:rsidR="0021330A" w:rsidRPr="00BE7342" w:rsidRDefault="07038351" w:rsidP="00CF5755">
    <w:pPr>
      <w:pStyle w:val="Footer"/>
      <w:rPr>
        <w:lang w:val="fr-FR"/>
      </w:rPr>
    </w:pPr>
    <w:r>
      <w:rPr>
        <w:lang w:val="fr-FR"/>
      </w:rPr>
      <w:t>V</w:t>
    </w:r>
    <w:r w:rsidR="0005085B">
      <w:rPr>
        <w:lang w:val="fr-FR"/>
      </w:rPr>
      <w:t>1.0</w:t>
    </w:r>
    <w:r w:rsidR="0021330A">
      <w:ptab w:relativeTo="margin" w:alignment="center" w:leader="none"/>
    </w:r>
    <w:r w:rsidRPr="00D0285B">
      <w:t>Request</w:t>
    </w:r>
    <w:r w:rsidRPr="007E3EC3">
      <w:rPr>
        <w:lang w:val="fr-FR"/>
      </w:rPr>
      <w:t xml:space="preserve"> For Information - Questionnaire</w:t>
    </w:r>
    <w:r w:rsidR="0021330A">
      <w:ptab w:relativeTo="margin" w:alignment="right" w:leader="none"/>
    </w:r>
    <w:r w:rsidR="0021330A" w:rsidRPr="07038351">
      <w:fldChar w:fldCharType="begin"/>
    </w:r>
    <w:r w:rsidR="0021330A" w:rsidRPr="007E3EC3">
      <w:rPr>
        <w:lang w:val="fr-FR"/>
      </w:rPr>
      <w:instrText xml:space="preserve"> PAGE   \* MERGEFORMAT </w:instrText>
    </w:r>
    <w:r w:rsidR="0021330A" w:rsidRPr="07038351">
      <w:fldChar w:fldCharType="separate"/>
    </w:r>
    <w:r w:rsidRPr="07038351">
      <w:rPr>
        <w:noProof/>
        <w:lang w:val="fr-FR"/>
      </w:rPr>
      <w:t>1</w:t>
    </w:r>
    <w:r w:rsidR="0021330A" w:rsidRPr="07038351">
      <w:rPr>
        <w:noProof/>
      </w:rPr>
      <w:fldChar w:fldCharType="end"/>
    </w:r>
    <w:r w:rsidR="0021330A">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90183" w14:textId="348056A1" w:rsidR="0021330A" w:rsidRPr="007E3EC3" w:rsidRDefault="07038351">
    <w:pPr>
      <w:pStyle w:val="Footer"/>
      <w:rPr>
        <w:lang w:val="fr-FR"/>
      </w:rPr>
    </w:pPr>
    <w:r w:rsidRPr="007E3EC3">
      <w:rPr>
        <w:lang w:val="fr-FR"/>
      </w:rPr>
      <w:t>V0.4</w:t>
    </w:r>
    <w:r w:rsidR="0021330A">
      <w:ptab w:relativeTo="margin" w:alignment="center" w:leader="none"/>
    </w:r>
    <w:r w:rsidRPr="007E3EC3">
      <w:rPr>
        <w:lang w:val="fr-FR"/>
      </w:rPr>
      <w:t>Request For Information - Questionnaire</w:t>
    </w:r>
    <w:r w:rsidR="0021330A">
      <w:ptab w:relativeTo="margin" w:alignment="right" w:leader="none"/>
    </w:r>
    <w:r w:rsidR="0021330A" w:rsidRPr="07038351">
      <w:fldChar w:fldCharType="begin"/>
    </w:r>
    <w:r w:rsidR="0021330A" w:rsidRPr="007E3EC3">
      <w:rPr>
        <w:lang w:val="fr-FR"/>
      </w:rPr>
      <w:instrText xml:space="preserve"> PAGE   \* MERGEFORMAT </w:instrText>
    </w:r>
    <w:r w:rsidR="0021330A" w:rsidRPr="07038351">
      <w:fldChar w:fldCharType="separate"/>
    </w:r>
    <w:r w:rsidRPr="07038351">
      <w:rPr>
        <w:noProof/>
        <w:lang w:val="fr-FR"/>
      </w:rPr>
      <w:t>1</w:t>
    </w:r>
    <w:r w:rsidR="0021330A" w:rsidRPr="07038351">
      <w:rPr>
        <w:noProof/>
      </w:rPr>
      <w:fldChar w:fldCharType="end"/>
    </w:r>
    <w:r w:rsidR="0021330A">
      <w:ptab w:relativeTo="margin" w:alignment="right" w:leader="none"/>
    </w:r>
  </w:p>
  <w:p w14:paraId="38F8A00E" w14:textId="3C25BBDB" w:rsidR="0021330A" w:rsidRPr="007E3EC3" w:rsidRDefault="0021330A" w:rsidP="07038351">
    <w:pPr>
      <w:pStyle w:val="Footer"/>
      <w:rPr>
        <w:b/>
        <w:bCs/>
        <w:lang w:val="fr-FR"/>
      </w:rPr>
    </w:pPr>
    <w:r w:rsidRPr="0012029C">
      <w:rPr>
        <w:b/>
      </w:rPr>
      <w:ptab w:relativeTo="margin" w:alignment="center" w:leader="none"/>
    </w:r>
    <w:r w:rsidR="07038351" w:rsidRPr="07038351">
      <w:rPr>
        <w:b/>
        <w:bCs/>
        <w:lang w:val="fr-FR"/>
      </w:rP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C6CF8" w14:textId="77777777" w:rsidR="004936AD" w:rsidRDefault="004936AD">
      <w:r>
        <w:separator/>
      </w:r>
    </w:p>
  </w:footnote>
  <w:footnote w:type="continuationSeparator" w:id="0">
    <w:p w14:paraId="09A6962B" w14:textId="77777777" w:rsidR="004936AD" w:rsidRDefault="004936AD">
      <w:r>
        <w:continuationSeparator/>
      </w:r>
    </w:p>
  </w:footnote>
  <w:footnote w:type="continuationNotice" w:id="1">
    <w:p w14:paraId="4129DD7B" w14:textId="77777777" w:rsidR="004936AD" w:rsidRDefault="004936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1FC16" w14:textId="6F465B47" w:rsidR="00BE7342" w:rsidRDefault="00BE7342" w:rsidP="00BE734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9769A" w14:textId="77777777" w:rsidR="0021330A" w:rsidRPr="003C3EB0" w:rsidRDefault="004936AD" w:rsidP="07038351">
    <w:pPr>
      <w:pStyle w:val="Header"/>
      <w:jc w:val="center"/>
      <w:rPr>
        <w:b/>
        <w:bCs/>
      </w:rPr>
    </w:pPr>
    <w:sdt>
      <w:sdtPr>
        <w:rPr>
          <w:b/>
          <w:bCs/>
        </w:rPr>
        <w:id w:val="672916889"/>
        <w:docPartObj>
          <w:docPartGallery w:val="Watermarks"/>
          <w:docPartUnique/>
        </w:docPartObj>
      </w:sdtPr>
      <w:sdtEndPr/>
      <w:sdtContent>
        <w:r>
          <w:rPr>
            <w:b/>
            <w:noProof/>
          </w:rPr>
          <w:pict w14:anchorId="744F6F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7038351" w:rsidRPr="07038351">
      <w:rPr>
        <w:b/>
        <w:bCs/>
      </w:rPr>
      <w:t>OFFICIAL - SENSITIVE COMMERCIAL (when complete)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7DFB3" w14:textId="72E14D62" w:rsidR="0021330A" w:rsidRDefault="07038351" w:rsidP="00877361">
    <w:pPr>
      <w:pStyle w:val="Header"/>
    </w:pPr>
    <w:r>
      <w:t xml:space="preserve">             </w:t>
    </w:r>
    <w:r w:rsidR="0021330A">
      <w:ptab w:relativeTo="margin" w:alignment="center" w:leader="none"/>
    </w:r>
    <w:r w:rsidRPr="00BE7342">
      <w:t xml:space="preserve"> </w:t>
    </w:r>
    <w:r>
      <w:t>MOD CORTISONE Primary Dental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4162"/>
    <w:multiLevelType w:val="multilevel"/>
    <w:tmpl w:val="BE4299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1A24FD6"/>
    <w:multiLevelType w:val="multilevel"/>
    <w:tmpl w:val="08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453047C"/>
    <w:multiLevelType w:val="hybridMultilevel"/>
    <w:tmpl w:val="F6B07D56"/>
    <w:lvl w:ilvl="0" w:tplc="ECF64824">
      <w:start w:val="1"/>
      <w:numFmt w:val="decimal"/>
      <w:pStyle w:val="Paragraph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9A05F6"/>
    <w:multiLevelType w:val="hybridMultilevel"/>
    <w:tmpl w:val="67FCC0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2C4810AE">
      <w:start w:val="5"/>
      <w:numFmt w:val="decimal"/>
      <w:lvlText w:val="%3"/>
      <w:lvlJc w:val="left"/>
      <w:pPr>
        <w:ind w:left="2360" w:hanging="3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CA3473"/>
    <w:multiLevelType w:val="hybridMultilevel"/>
    <w:tmpl w:val="AA3EBC54"/>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5" w15:restartNumberingAfterBreak="0">
    <w:nsid w:val="06495F7A"/>
    <w:multiLevelType w:val="hybridMultilevel"/>
    <w:tmpl w:val="386AB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ED29CF"/>
    <w:multiLevelType w:val="hybridMultilevel"/>
    <w:tmpl w:val="E39C8D6A"/>
    <w:lvl w:ilvl="0" w:tplc="DD022CEC">
      <w:start w:val="1"/>
      <w:numFmt w:val="lowerLetter"/>
      <w:pStyle w:val="Letteredleft"/>
      <w:lvlText w:val="%1)"/>
      <w:lvlJc w:val="left"/>
      <w:pPr>
        <w:tabs>
          <w:tab w:val="num" w:pos="720"/>
        </w:tabs>
        <w:ind w:left="720" w:hanging="360"/>
      </w:pPr>
      <w:rPr>
        <w:rFonts w:ascii="Arial" w:hAnsi="Arial" w:hint="default"/>
        <w:b w:val="0"/>
        <w:i w:val="0"/>
        <w:sz w:val="22"/>
        <w:szCs w:val="22"/>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0C62EAD"/>
    <w:multiLevelType w:val="hybridMultilevel"/>
    <w:tmpl w:val="D4C8A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9F1BE8"/>
    <w:multiLevelType w:val="multilevel"/>
    <w:tmpl w:val="05A4B9DA"/>
    <w:lvl w:ilvl="0">
      <w:start w:val="1"/>
      <w:numFmt w:val="decimal"/>
      <w:lvlText w:val="%1"/>
      <w:lvlJc w:val="left"/>
      <w:pPr>
        <w:tabs>
          <w:tab w:val="num" w:pos="792"/>
        </w:tabs>
        <w:ind w:left="792" w:hanging="432"/>
      </w:pPr>
    </w:lvl>
    <w:lvl w:ilvl="1">
      <w:start w:val="1"/>
      <w:numFmt w:val="decimal"/>
      <w:lvlText w:val="%1.%2"/>
      <w:lvlJc w:val="left"/>
      <w:pPr>
        <w:tabs>
          <w:tab w:val="num" w:pos="936"/>
        </w:tabs>
        <w:ind w:left="936" w:hanging="576"/>
      </w:pPr>
    </w:lvl>
    <w:lvl w:ilvl="2">
      <w:start w:val="1"/>
      <w:numFmt w:val="decimal"/>
      <w:lvlText w:val="%1.%2.%3"/>
      <w:lvlJc w:val="left"/>
      <w:pPr>
        <w:tabs>
          <w:tab w:val="num" w:pos="1080"/>
        </w:tabs>
        <w:ind w:left="1080" w:hanging="720"/>
      </w:pPr>
    </w:lvl>
    <w:lvl w:ilvl="3">
      <w:start w:val="1"/>
      <w:numFmt w:val="decimal"/>
      <w:lvlText w:val="%1.%2.%3.%4"/>
      <w:lvlJc w:val="left"/>
      <w:pPr>
        <w:tabs>
          <w:tab w:val="num" w:pos="1224"/>
        </w:tabs>
        <w:ind w:left="1224" w:hanging="864"/>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9" w15:restartNumberingAfterBreak="0">
    <w:nsid w:val="15882AF9"/>
    <w:multiLevelType w:val="hybridMultilevel"/>
    <w:tmpl w:val="7E2A8ABC"/>
    <w:lvl w:ilvl="0" w:tplc="0809000F">
      <w:start w:val="1"/>
      <w:numFmt w:val="decimal"/>
      <w:lvlText w:val="%1."/>
      <w:lvlJc w:val="left"/>
      <w:pPr>
        <w:tabs>
          <w:tab w:val="num" w:pos="1260"/>
        </w:tabs>
        <w:ind w:left="1260" w:hanging="360"/>
      </w:pPr>
    </w:lvl>
    <w:lvl w:ilvl="1" w:tplc="08090019" w:tentative="1">
      <w:start w:val="1"/>
      <w:numFmt w:val="lowerLetter"/>
      <w:lvlText w:val="%2."/>
      <w:lvlJc w:val="left"/>
      <w:pPr>
        <w:tabs>
          <w:tab w:val="num" w:pos="1980"/>
        </w:tabs>
        <w:ind w:left="1980" w:hanging="360"/>
      </w:pPr>
    </w:lvl>
    <w:lvl w:ilvl="2" w:tplc="0809001B" w:tentative="1">
      <w:start w:val="1"/>
      <w:numFmt w:val="lowerRoman"/>
      <w:lvlText w:val="%3."/>
      <w:lvlJc w:val="right"/>
      <w:pPr>
        <w:tabs>
          <w:tab w:val="num" w:pos="2700"/>
        </w:tabs>
        <w:ind w:left="2700" w:hanging="180"/>
      </w:pPr>
    </w:lvl>
    <w:lvl w:ilvl="3" w:tplc="0809000F" w:tentative="1">
      <w:start w:val="1"/>
      <w:numFmt w:val="decimal"/>
      <w:lvlText w:val="%4."/>
      <w:lvlJc w:val="left"/>
      <w:pPr>
        <w:tabs>
          <w:tab w:val="num" w:pos="3420"/>
        </w:tabs>
        <w:ind w:left="3420" w:hanging="360"/>
      </w:pPr>
    </w:lvl>
    <w:lvl w:ilvl="4" w:tplc="08090019" w:tentative="1">
      <w:start w:val="1"/>
      <w:numFmt w:val="lowerLetter"/>
      <w:lvlText w:val="%5."/>
      <w:lvlJc w:val="left"/>
      <w:pPr>
        <w:tabs>
          <w:tab w:val="num" w:pos="4140"/>
        </w:tabs>
        <w:ind w:left="4140" w:hanging="360"/>
      </w:pPr>
    </w:lvl>
    <w:lvl w:ilvl="5" w:tplc="0809001B" w:tentative="1">
      <w:start w:val="1"/>
      <w:numFmt w:val="lowerRoman"/>
      <w:lvlText w:val="%6."/>
      <w:lvlJc w:val="right"/>
      <w:pPr>
        <w:tabs>
          <w:tab w:val="num" w:pos="4860"/>
        </w:tabs>
        <w:ind w:left="4860" w:hanging="180"/>
      </w:pPr>
    </w:lvl>
    <w:lvl w:ilvl="6" w:tplc="0809000F" w:tentative="1">
      <w:start w:val="1"/>
      <w:numFmt w:val="decimal"/>
      <w:lvlText w:val="%7."/>
      <w:lvlJc w:val="left"/>
      <w:pPr>
        <w:tabs>
          <w:tab w:val="num" w:pos="5580"/>
        </w:tabs>
        <w:ind w:left="5580" w:hanging="360"/>
      </w:pPr>
    </w:lvl>
    <w:lvl w:ilvl="7" w:tplc="08090019" w:tentative="1">
      <w:start w:val="1"/>
      <w:numFmt w:val="lowerLetter"/>
      <w:lvlText w:val="%8."/>
      <w:lvlJc w:val="left"/>
      <w:pPr>
        <w:tabs>
          <w:tab w:val="num" w:pos="6300"/>
        </w:tabs>
        <w:ind w:left="6300" w:hanging="360"/>
      </w:pPr>
    </w:lvl>
    <w:lvl w:ilvl="8" w:tplc="0809001B" w:tentative="1">
      <w:start w:val="1"/>
      <w:numFmt w:val="lowerRoman"/>
      <w:lvlText w:val="%9."/>
      <w:lvlJc w:val="right"/>
      <w:pPr>
        <w:tabs>
          <w:tab w:val="num" w:pos="7020"/>
        </w:tabs>
        <w:ind w:left="7020" w:hanging="180"/>
      </w:pPr>
    </w:lvl>
  </w:abstractNum>
  <w:abstractNum w:abstractNumId="10" w15:restartNumberingAfterBreak="0">
    <w:nsid w:val="16F67F8A"/>
    <w:multiLevelType w:val="hybridMultilevel"/>
    <w:tmpl w:val="CA9C4DE0"/>
    <w:lvl w:ilvl="0" w:tplc="091270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71D6992"/>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FD31D90"/>
    <w:multiLevelType w:val="hybridMultilevel"/>
    <w:tmpl w:val="A3B6E490"/>
    <w:lvl w:ilvl="0" w:tplc="FFFFFFFF">
      <w:start w:val="1"/>
      <w:numFmt w:val="decimal"/>
      <w:lvlText w:val="%1."/>
      <w:lvlJc w:val="left"/>
      <w:pPr>
        <w:ind w:left="360" w:hanging="360"/>
      </w:pPr>
    </w:lvl>
    <w:lvl w:ilvl="1" w:tplc="0809000F">
      <w:start w:val="1"/>
      <w:numFmt w:val="decimal"/>
      <w:lvlText w:val="%2."/>
      <w:lvlJc w:val="left"/>
      <w:pPr>
        <w:ind w:left="1080" w:hanging="360"/>
      </w:pPr>
    </w:lvl>
    <w:lvl w:ilvl="2" w:tplc="FFFFFFFF">
      <w:start w:val="5"/>
      <w:numFmt w:val="decimal"/>
      <w:lvlText w:val="%3"/>
      <w:lvlJc w:val="left"/>
      <w:pPr>
        <w:ind w:left="2000" w:hanging="38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47C4FBF"/>
    <w:multiLevelType w:val="hybridMultilevel"/>
    <w:tmpl w:val="4776CCE4"/>
    <w:lvl w:ilvl="0" w:tplc="08090019">
      <w:start w:val="1"/>
      <w:numFmt w:val="lowerLetter"/>
      <w:lvlText w:val="%1."/>
      <w:lvlJc w:val="left"/>
      <w:pPr>
        <w:ind w:left="180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58102FE"/>
    <w:multiLevelType w:val="multilevel"/>
    <w:tmpl w:val="25EE61C0"/>
    <w:lvl w:ilvl="0">
      <w:start w:val="1"/>
      <w:numFmt w:val="decimal"/>
      <w:lvlText w:val="%1."/>
      <w:lvlJc w:val="left"/>
      <w:pPr>
        <w:tabs>
          <w:tab w:val="num" w:pos="927"/>
        </w:tabs>
        <w:ind w:left="927" w:hanging="360"/>
      </w:p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5" w15:restartNumberingAfterBreak="0">
    <w:nsid w:val="28556C25"/>
    <w:multiLevelType w:val="multilevel"/>
    <w:tmpl w:val="5E32035A"/>
    <w:lvl w:ilvl="0">
      <w:start w:val="1"/>
      <w:numFmt w:val="decimal"/>
      <w:pStyle w:val="BodyText"/>
      <w:lvlText w:val="%1"/>
      <w:lvlJc w:val="left"/>
      <w:pPr>
        <w:tabs>
          <w:tab w:val="num" w:pos="432"/>
        </w:tabs>
        <w:ind w:left="432" w:hanging="432"/>
      </w:pPr>
      <w:rPr>
        <w:rFonts w:hint="default"/>
        <w:b/>
        <w:sz w:val="32"/>
        <w:szCs w:val="32"/>
      </w:rPr>
    </w:lvl>
    <w:lvl w:ilvl="1">
      <w:start w:val="1"/>
      <w:numFmt w:val="decimal"/>
      <w:pStyle w:val="BodyText2"/>
      <w:lvlText w:val="%1.%2"/>
      <w:lvlJc w:val="left"/>
      <w:pPr>
        <w:tabs>
          <w:tab w:val="num" w:pos="576"/>
        </w:tabs>
        <w:ind w:left="576" w:hanging="576"/>
      </w:pPr>
      <w:rPr>
        <w:rFonts w:hint="default"/>
      </w:rPr>
    </w:lvl>
    <w:lvl w:ilvl="2">
      <w:start w:val="1"/>
      <w:numFmt w:val="decimal"/>
      <w:pStyle w:val="BodyText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2BA337F1"/>
    <w:multiLevelType w:val="multilevel"/>
    <w:tmpl w:val="080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4281879"/>
    <w:multiLevelType w:val="hybridMultilevel"/>
    <w:tmpl w:val="9EF0EF58"/>
    <w:lvl w:ilvl="0" w:tplc="3AA0926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D40010"/>
    <w:multiLevelType w:val="multilevel"/>
    <w:tmpl w:val="38080C56"/>
    <w:lvl w:ilvl="0">
      <w:start w:val="1"/>
      <w:numFmt w:val="decimal"/>
      <w:lvlText w:val="%1"/>
      <w:lvlJc w:val="left"/>
      <w:pPr>
        <w:tabs>
          <w:tab w:val="num" w:pos="432"/>
        </w:tabs>
        <w:ind w:left="432" w:hanging="432"/>
      </w:pPr>
      <w:rPr>
        <w:rFonts w:hint="default"/>
        <w:b/>
        <w:sz w:val="32"/>
        <w:szCs w:val="32"/>
      </w:rPr>
    </w:lvl>
    <w:lvl w:ilvl="1">
      <w:start w:val="1"/>
      <w:numFmt w:val="decimal"/>
      <w:lvlText w:val="%1.%2"/>
      <w:lvlJc w:val="left"/>
      <w:pPr>
        <w:tabs>
          <w:tab w:val="num" w:pos="576"/>
        </w:tabs>
        <w:ind w:left="576" w:hanging="576"/>
      </w:pPr>
      <w:rPr>
        <w:rFonts w:hint="default"/>
      </w:rPr>
    </w:lvl>
    <w:lvl w:ilvl="2">
      <w:start w:val="1"/>
      <w:numFmt w:val="bullet"/>
      <w:lvlText w:val=""/>
      <w:lvlJc w:val="left"/>
      <w:pPr>
        <w:tabs>
          <w:tab w:val="num" w:pos="360"/>
        </w:tabs>
        <w:ind w:left="360" w:hanging="360"/>
      </w:pPr>
      <w:rPr>
        <w:rFonts w:ascii="Symbol" w:hAnsi="Symbol" w:hint="default"/>
        <w:b/>
        <w:sz w:val="32"/>
        <w:szCs w:val="3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C733D4F"/>
    <w:multiLevelType w:val="multilevel"/>
    <w:tmpl w:val="5F7C9522"/>
    <w:lvl w:ilvl="0">
      <w:start w:val="1"/>
      <w:numFmt w:val="decimal"/>
      <w:lvlText w:val="%1"/>
      <w:lvlJc w:val="left"/>
      <w:pPr>
        <w:tabs>
          <w:tab w:val="num" w:pos="432"/>
        </w:tabs>
        <w:ind w:left="432" w:hanging="432"/>
      </w:pPr>
      <w:rPr>
        <w:rFonts w:hint="default"/>
        <w:b/>
        <w:sz w:val="32"/>
        <w:szCs w:val="32"/>
      </w:rPr>
    </w:lvl>
    <w:lvl w:ilvl="1">
      <w:start w:val="1"/>
      <w:numFmt w:val="decimal"/>
      <w:lvlText w:val="%1.%2"/>
      <w:lvlJc w:val="left"/>
      <w:pPr>
        <w:tabs>
          <w:tab w:val="num" w:pos="576"/>
        </w:tabs>
        <w:ind w:left="576" w:hanging="576"/>
      </w:pPr>
      <w:rPr>
        <w:rFonts w:hint="default"/>
      </w:rPr>
    </w:lvl>
    <w:lvl w:ilvl="2">
      <w:start w:val="1"/>
      <w:numFmt w:val="bullet"/>
      <w:lvlText w:val=""/>
      <w:lvlJc w:val="left"/>
      <w:pPr>
        <w:tabs>
          <w:tab w:val="num" w:pos="360"/>
        </w:tabs>
        <w:ind w:left="360" w:hanging="360"/>
      </w:pPr>
      <w:rPr>
        <w:rFonts w:ascii="Symbol" w:hAnsi="Symbol" w:hint="default"/>
        <w:b/>
        <w:sz w:val="32"/>
        <w:szCs w:val="3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bullet"/>
      <w:lvlText w:val=""/>
      <w:lvlJc w:val="left"/>
      <w:pPr>
        <w:tabs>
          <w:tab w:val="num" w:pos="360"/>
        </w:tabs>
        <w:ind w:left="360" w:hanging="360"/>
      </w:pPr>
      <w:rPr>
        <w:rFonts w:ascii="Symbol" w:hAnsi="Symbol" w:hint="default"/>
        <w:b/>
        <w:sz w:val="20"/>
        <w:szCs w:val="20"/>
      </w:rPr>
    </w:lvl>
  </w:abstractNum>
  <w:abstractNum w:abstractNumId="20" w15:restartNumberingAfterBreak="0">
    <w:nsid w:val="3E59225B"/>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41BD24FF"/>
    <w:multiLevelType w:val="multilevel"/>
    <w:tmpl w:val="B4DA7E40"/>
    <w:lvl w:ilvl="0">
      <w:start w:val="1"/>
      <w:numFmt w:val="decimal"/>
      <w:lvlText w:val="B%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1E36E3A"/>
    <w:multiLevelType w:val="hybridMultilevel"/>
    <w:tmpl w:val="331C21C0"/>
    <w:lvl w:ilvl="0" w:tplc="36BC17C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9B97267"/>
    <w:multiLevelType w:val="multilevel"/>
    <w:tmpl w:val="3C68D4BA"/>
    <w:styleLink w:val="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4BD43797"/>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D5B667B"/>
    <w:multiLevelType w:val="hybridMultilevel"/>
    <w:tmpl w:val="A4386112"/>
    <w:lvl w:ilvl="0" w:tplc="1D1CFE46">
      <w:start w:val="1"/>
      <w:numFmt w:val="decimal"/>
      <w:lvlText w:val="%1."/>
      <w:lvlJc w:val="left"/>
      <w:pPr>
        <w:tabs>
          <w:tab w:val="num" w:pos="502"/>
        </w:tabs>
        <w:ind w:left="502" w:hanging="360"/>
      </w:pPr>
      <w:rPr>
        <w:b w:val="0"/>
      </w:rPr>
    </w:lvl>
    <w:lvl w:ilvl="1" w:tplc="8C68FE60">
      <w:start w:val="1"/>
      <w:numFmt w:val="lowerLetter"/>
      <w:lvlText w:val="%2."/>
      <w:lvlJc w:val="left"/>
      <w:pPr>
        <w:tabs>
          <w:tab w:val="num" w:pos="1494"/>
        </w:tabs>
        <w:ind w:left="1494" w:hanging="360"/>
      </w:pPr>
    </w:lvl>
    <w:lvl w:ilvl="2" w:tplc="74FC7D18">
      <w:start w:val="1"/>
      <w:numFmt w:val="lowerLetter"/>
      <w:lvlText w:val="%3)"/>
      <w:lvlJc w:val="left"/>
      <w:pPr>
        <w:tabs>
          <w:tab w:val="num" w:pos="2203"/>
        </w:tabs>
        <w:ind w:left="2203" w:hanging="360"/>
      </w:pPr>
    </w:lvl>
    <w:lvl w:ilvl="3" w:tplc="71C294D8">
      <w:start w:val="1"/>
      <w:numFmt w:val="decimal"/>
      <w:lvlText w:val="%4."/>
      <w:lvlJc w:val="left"/>
      <w:pPr>
        <w:tabs>
          <w:tab w:val="num" w:pos="2880"/>
        </w:tabs>
        <w:ind w:left="2880" w:hanging="360"/>
      </w:pPr>
      <w:rPr>
        <w:b w:val="0"/>
      </w:rPr>
    </w:lvl>
    <w:lvl w:ilvl="4" w:tplc="9880DB16" w:tentative="1">
      <w:start w:val="1"/>
      <w:numFmt w:val="lowerLetter"/>
      <w:lvlText w:val="%5."/>
      <w:lvlJc w:val="left"/>
      <w:pPr>
        <w:tabs>
          <w:tab w:val="num" w:pos="3600"/>
        </w:tabs>
        <w:ind w:left="3600" w:hanging="360"/>
      </w:pPr>
    </w:lvl>
    <w:lvl w:ilvl="5" w:tplc="984C4972" w:tentative="1">
      <w:start w:val="1"/>
      <w:numFmt w:val="lowerRoman"/>
      <w:lvlText w:val="%6."/>
      <w:lvlJc w:val="right"/>
      <w:pPr>
        <w:tabs>
          <w:tab w:val="num" w:pos="4320"/>
        </w:tabs>
        <w:ind w:left="4320" w:hanging="180"/>
      </w:pPr>
    </w:lvl>
    <w:lvl w:ilvl="6" w:tplc="1AEE6C3C" w:tentative="1">
      <w:start w:val="1"/>
      <w:numFmt w:val="decimal"/>
      <w:lvlText w:val="%7."/>
      <w:lvlJc w:val="left"/>
      <w:pPr>
        <w:tabs>
          <w:tab w:val="num" w:pos="5040"/>
        </w:tabs>
        <w:ind w:left="5040" w:hanging="360"/>
      </w:pPr>
    </w:lvl>
    <w:lvl w:ilvl="7" w:tplc="9A785FE2" w:tentative="1">
      <w:start w:val="1"/>
      <w:numFmt w:val="lowerLetter"/>
      <w:lvlText w:val="%8."/>
      <w:lvlJc w:val="left"/>
      <w:pPr>
        <w:tabs>
          <w:tab w:val="num" w:pos="5760"/>
        </w:tabs>
        <w:ind w:left="5760" w:hanging="360"/>
      </w:pPr>
    </w:lvl>
    <w:lvl w:ilvl="8" w:tplc="CBC82FE6" w:tentative="1">
      <w:start w:val="1"/>
      <w:numFmt w:val="lowerRoman"/>
      <w:lvlText w:val="%9."/>
      <w:lvlJc w:val="right"/>
      <w:pPr>
        <w:tabs>
          <w:tab w:val="num" w:pos="6480"/>
        </w:tabs>
        <w:ind w:left="6480" w:hanging="180"/>
      </w:pPr>
    </w:lvl>
  </w:abstractNum>
  <w:abstractNum w:abstractNumId="26" w15:restartNumberingAfterBreak="0">
    <w:nsid w:val="4EEC7E97"/>
    <w:multiLevelType w:val="singleLevel"/>
    <w:tmpl w:val="C4707F80"/>
    <w:lvl w:ilvl="0">
      <w:start w:val="1"/>
      <w:numFmt w:val="bullet"/>
      <w:pStyle w:val="ListBullet2"/>
      <w:lvlText w:val=""/>
      <w:lvlJc w:val="left"/>
      <w:pPr>
        <w:tabs>
          <w:tab w:val="num" w:pos="2268"/>
        </w:tabs>
        <w:ind w:left="2268" w:hanging="567"/>
      </w:pPr>
      <w:rPr>
        <w:rFonts w:ascii="Symbol" w:hAnsi="Symbol" w:hint="default"/>
      </w:rPr>
    </w:lvl>
  </w:abstractNum>
  <w:abstractNum w:abstractNumId="27" w15:restartNumberingAfterBreak="0">
    <w:nsid w:val="4FCE5E0A"/>
    <w:multiLevelType w:val="hybridMultilevel"/>
    <w:tmpl w:val="E02EF040"/>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8" w15:restartNumberingAfterBreak="0">
    <w:nsid w:val="50F05595"/>
    <w:multiLevelType w:val="hybridMultilevel"/>
    <w:tmpl w:val="FCDE57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29C64C5"/>
    <w:multiLevelType w:val="hybridMultilevel"/>
    <w:tmpl w:val="310C1564"/>
    <w:lvl w:ilvl="0" w:tplc="455A0C62">
      <w:start w:val="1"/>
      <w:numFmt w:val="bullet"/>
      <w:lvlText w:val=""/>
      <w:lvlJc w:val="left"/>
      <w:pPr>
        <w:tabs>
          <w:tab w:val="num" w:pos="1080"/>
        </w:tabs>
        <w:ind w:left="1080" w:hanging="360"/>
      </w:pPr>
      <w:rPr>
        <w:rFonts w:ascii="Symbol" w:hAnsi="Symbol" w:hint="default"/>
      </w:rPr>
    </w:lvl>
    <w:lvl w:ilvl="1" w:tplc="5A5A9B54" w:tentative="1">
      <w:start w:val="1"/>
      <w:numFmt w:val="bullet"/>
      <w:lvlText w:val="o"/>
      <w:lvlJc w:val="left"/>
      <w:pPr>
        <w:tabs>
          <w:tab w:val="num" w:pos="1800"/>
        </w:tabs>
        <w:ind w:left="1800" w:hanging="360"/>
      </w:pPr>
      <w:rPr>
        <w:rFonts w:ascii="Courier New" w:hAnsi="Courier New" w:cs="Courier New" w:hint="default"/>
      </w:rPr>
    </w:lvl>
    <w:lvl w:ilvl="2" w:tplc="5E6CEE1E" w:tentative="1">
      <w:start w:val="1"/>
      <w:numFmt w:val="bullet"/>
      <w:lvlText w:val=""/>
      <w:lvlJc w:val="left"/>
      <w:pPr>
        <w:tabs>
          <w:tab w:val="num" w:pos="2520"/>
        </w:tabs>
        <w:ind w:left="2520" w:hanging="360"/>
      </w:pPr>
      <w:rPr>
        <w:rFonts w:ascii="Wingdings" w:hAnsi="Wingdings" w:hint="default"/>
      </w:rPr>
    </w:lvl>
    <w:lvl w:ilvl="3" w:tplc="83946EBC" w:tentative="1">
      <w:start w:val="1"/>
      <w:numFmt w:val="bullet"/>
      <w:lvlText w:val=""/>
      <w:lvlJc w:val="left"/>
      <w:pPr>
        <w:tabs>
          <w:tab w:val="num" w:pos="3240"/>
        </w:tabs>
        <w:ind w:left="3240" w:hanging="360"/>
      </w:pPr>
      <w:rPr>
        <w:rFonts w:ascii="Symbol" w:hAnsi="Symbol" w:hint="default"/>
      </w:rPr>
    </w:lvl>
    <w:lvl w:ilvl="4" w:tplc="B2481228" w:tentative="1">
      <w:start w:val="1"/>
      <w:numFmt w:val="bullet"/>
      <w:lvlText w:val="o"/>
      <w:lvlJc w:val="left"/>
      <w:pPr>
        <w:tabs>
          <w:tab w:val="num" w:pos="3960"/>
        </w:tabs>
        <w:ind w:left="3960" w:hanging="360"/>
      </w:pPr>
      <w:rPr>
        <w:rFonts w:ascii="Courier New" w:hAnsi="Courier New" w:cs="Courier New" w:hint="default"/>
      </w:rPr>
    </w:lvl>
    <w:lvl w:ilvl="5" w:tplc="D784A278" w:tentative="1">
      <w:start w:val="1"/>
      <w:numFmt w:val="bullet"/>
      <w:lvlText w:val=""/>
      <w:lvlJc w:val="left"/>
      <w:pPr>
        <w:tabs>
          <w:tab w:val="num" w:pos="4680"/>
        </w:tabs>
        <w:ind w:left="4680" w:hanging="360"/>
      </w:pPr>
      <w:rPr>
        <w:rFonts w:ascii="Wingdings" w:hAnsi="Wingdings" w:hint="default"/>
      </w:rPr>
    </w:lvl>
    <w:lvl w:ilvl="6" w:tplc="868E6A6A" w:tentative="1">
      <w:start w:val="1"/>
      <w:numFmt w:val="bullet"/>
      <w:lvlText w:val=""/>
      <w:lvlJc w:val="left"/>
      <w:pPr>
        <w:tabs>
          <w:tab w:val="num" w:pos="5400"/>
        </w:tabs>
        <w:ind w:left="5400" w:hanging="360"/>
      </w:pPr>
      <w:rPr>
        <w:rFonts w:ascii="Symbol" w:hAnsi="Symbol" w:hint="default"/>
      </w:rPr>
    </w:lvl>
    <w:lvl w:ilvl="7" w:tplc="F69E99D8" w:tentative="1">
      <w:start w:val="1"/>
      <w:numFmt w:val="bullet"/>
      <w:lvlText w:val="o"/>
      <w:lvlJc w:val="left"/>
      <w:pPr>
        <w:tabs>
          <w:tab w:val="num" w:pos="6120"/>
        </w:tabs>
        <w:ind w:left="6120" w:hanging="360"/>
      </w:pPr>
      <w:rPr>
        <w:rFonts w:ascii="Courier New" w:hAnsi="Courier New" w:cs="Courier New" w:hint="default"/>
      </w:rPr>
    </w:lvl>
    <w:lvl w:ilvl="8" w:tplc="8F7E6254"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B372688"/>
    <w:multiLevelType w:val="hybridMultilevel"/>
    <w:tmpl w:val="E7F40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2F2B36"/>
    <w:multiLevelType w:val="multilevel"/>
    <w:tmpl w:val="B4DA7E40"/>
    <w:lvl w:ilvl="0">
      <w:start w:val="1"/>
      <w:numFmt w:val="decimal"/>
      <w:lvlText w:val="B%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F057F7D"/>
    <w:multiLevelType w:val="hybridMultilevel"/>
    <w:tmpl w:val="50E86A68"/>
    <w:lvl w:ilvl="0" w:tplc="807EBF72">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0E1EA5"/>
    <w:multiLevelType w:val="hybridMultilevel"/>
    <w:tmpl w:val="C526E1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13156FB"/>
    <w:multiLevelType w:val="hybridMultilevel"/>
    <w:tmpl w:val="44A61D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23E2FA3"/>
    <w:multiLevelType w:val="multilevel"/>
    <w:tmpl w:val="527AA8C2"/>
    <w:lvl w:ilvl="0">
      <w:start w:val="1"/>
      <w:numFmt w:val="upperLetter"/>
      <w:pStyle w:val="AppendixHeading1"/>
      <w:lvlText w:val="%1"/>
      <w:lvlJc w:val="left"/>
      <w:pPr>
        <w:tabs>
          <w:tab w:val="num" w:pos="1134"/>
        </w:tabs>
        <w:ind w:left="1134" w:hanging="1134"/>
      </w:pPr>
    </w:lvl>
    <w:lvl w:ilvl="1">
      <w:start w:val="1"/>
      <w:numFmt w:val="decimal"/>
      <w:pStyle w:val="AppendixHeading2"/>
      <w:lvlText w:val="%1.%2"/>
      <w:lvlJc w:val="left"/>
      <w:pPr>
        <w:tabs>
          <w:tab w:val="num" w:pos="1134"/>
        </w:tabs>
        <w:ind w:left="1134" w:hanging="1134"/>
      </w:pPr>
    </w:lvl>
    <w:lvl w:ilvl="2">
      <w:start w:val="1"/>
      <w:numFmt w:val="decimal"/>
      <w:pStyle w:val="AppendixHeading3"/>
      <w:lvlText w:val="%1.%2.%3"/>
      <w:lvlJc w:val="left"/>
      <w:pPr>
        <w:tabs>
          <w:tab w:val="num" w:pos="1134"/>
        </w:tabs>
        <w:ind w:left="1134" w:hanging="1134"/>
      </w:pPr>
    </w:lvl>
    <w:lvl w:ilvl="3">
      <w:start w:val="1"/>
      <w:numFmt w:val="decimal"/>
      <w:pStyle w:val="AppendixParagraph2"/>
      <w:lvlText w:val="%1.%4"/>
      <w:lvlJc w:val="left"/>
      <w:pPr>
        <w:tabs>
          <w:tab w:val="num" w:pos="1134"/>
        </w:tabs>
        <w:ind w:left="1134" w:hanging="1134"/>
      </w:pPr>
    </w:lvl>
    <w:lvl w:ilvl="4">
      <w:start w:val="1"/>
      <w:numFmt w:val="decimal"/>
      <w:pStyle w:val="AppendixParagraph3"/>
      <w:lvlText w:val="%1.%2.%5"/>
      <w:lvlJc w:val="left"/>
      <w:pPr>
        <w:tabs>
          <w:tab w:val="num" w:pos="1134"/>
        </w:tabs>
        <w:ind w:left="1134" w:hanging="1134"/>
      </w:pPr>
    </w:lvl>
    <w:lvl w:ilvl="5">
      <w:start w:val="1"/>
      <w:numFmt w:val="decimal"/>
      <w:pStyle w:val="AppendixParagraph4"/>
      <w:lvlText w:val="%1.%2.%3.%6"/>
      <w:lvlJc w:val="left"/>
      <w:pPr>
        <w:tabs>
          <w:tab w:val="num" w:pos="1134"/>
        </w:tabs>
        <w:ind w:left="1134" w:hanging="1134"/>
      </w:pPr>
    </w:lvl>
    <w:lvl w:ilvl="6">
      <w:start w:val="1"/>
      <w:numFmt w:val="lowerLetter"/>
      <w:pStyle w:val="AppendixListNumber"/>
      <w:lvlText w:val="%7."/>
      <w:lvlJc w:val="left"/>
      <w:pPr>
        <w:tabs>
          <w:tab w:val="num" w:pos="1701"/>
        </w:tabs>
        <w:ind w:left="1701" w:hanging="567"/>
      </w:pPr>
    </w:lvl>
    <w:lvl w:ilvl="7">
      <w:start w:val="1"/>
      <w:numFmt w:val="decimal"/>
      <w:pStyle w:val="AppendixListNumber2"/>
      <w:lvlText w:val="%8."/>
      <w:lvlJc w:val="left"/>
      <w:pPr>
        <w:tabs>
          <w:tab w:val="num" w:pos="2268"/>
        </w:tabs>
        <w:ind w:left="2268" w:hanging="567"/>
      </w:pPr>
    </w:lvl>
    <w:lvl w:ilvl="8">
      <w:start w:val="1"/>
      <w:numFmt w:val="lowerRoman"/>
      <w:pStyle w:val="AppendixListNumber3"/>
      <w:lvlText w:val="%9."/>
      <w:lvlJc w:val="left"/>
      <w:pPr>
        <w:tabs>
          <w:tab w:val="num" w:pos="2988"/>
        </w:tabs>
        <w:ind w:left="2835" w:hanging="567"/>
      </w:pPr>
    </w:lvl>
  </w:abstractNum>
  <w:abstractNum w:abstractNumId="36" w15:restartNumberingAfterBreak="0">
    <w:nsid w:val="62A479D4"/>
    <w:multiLevelType w:val="hybridMultilevel"/>
    <w:tmpl w:val="2642F4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401C9E"/>
    <w:multiLevelType w:val="multilevel"/>
    <w:tmpl w:val="935EE7DC"/>
    <w:lvl w:ilvl="0">
      <w:start w:val="1"/>
      <w:numFmt w:val="decimal"/>
      <w:lvlText w:val="%1"/>
      <w:lvlJc w:val="left"/>
      <w:pPr>
        <w:tabs>
          <w:tab w:val="num" w:pos="432"/>
        </w:tabs>
        <w:ind w:left="432" w:hanging="432"/>
      </w:pPr>
      <w:rPr>
        <w:rFonts w:hint="default"/>
        <w:b/>
        <w:sz w:val="32"/>
        <w:szCs w:val="32"/>
      </w:rPr>
    </w:lvl>
    <w:lvl w:ilvl="1">
      <w:start w:val="1"/>
      <w:numFmt w:val="decimal"/>
      <w:lvlText w:val="%1.%2"/>
      <w:lvlJc w:val="left"/>
      <w:pPr>
        <w:tabs>
          <w:tab w:val="num" w:pos="576"/>
        </w:tabs>
        <w:ind w:left="576" w:hanging="576"/>
      </w:pPr>
      <w:rPr>
        <w:rFonts w:hint="default"/>
      </w:rPr>
    </w:lvl>
    <w:lvl w:ilvl="2">
      <w:start w:val="1"/>
      <w:numFmt w:val="bullet"/>
      <w:lvlText w:val=""/>
      <w:lvlJc w:val="left"/>
      <w:pPr>
        <w:tabs>
          <w:tab w:val="num" w:pos="360"/>
        </w:tabs>
        <w:ind w:left="360" w:hanging="360"/>
      </w:pPr>
      <w:rPr>
        <w:rFonts w:ascii="Symbol" w:hAnsi="Symbol" w:hint="default"/>
        <w:b/>
        <w:sz w:val="32"/>
        <w:szCs w:val="3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bullet"/>
      <w:lvlText w:val=""/>
      <w:lvlJc w:val="left"/>
      <w:pPr>
        <w:tabs>
          <w:tab w:val="num" w:pos="360"/>
        </w:tabs>
        <w:ind w:left="360" w:hanging="360"/>
      </w:pPr>
      <w:rPr>
        <w:rFonts w:ascii="Symbol" w:hAnsi="Symbol" w:hint="default"/>
        <w:b/>
        <w:sz w:val="20"/>
        <w:szCs w:val="20"/>
      </w:rPr>
    </w:lvl>
  </w:abstractNum>
  <w:abstractNum w:abstractNumId="38" w15:restartNumberingAfterBreak="0">
    <w:nsid w:val="69911F7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9C73F16"/>
    <w:multiLevelType w:val="hybridMultilevel"/>
    <w:tmpl w:val="50E86A68"/>
    <w:lvl w:ilvl="0" w:tplc="807EBF72">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1261AC1"/>
    <w:multiLevelType w:val="hybridMultilevel"/>
    <w:tmpl w:val="698EED52"/>
    <w:lvl w:ilvl="0" w:tplc="1EE0EA1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F12F6F"/>
    <w:multiLevelType w:val="multilevel"/>
    <w:tmpl w:val="DB88AED2"/>
    <w:lvl w:ilvl="0">
      <w:start w:val="1"/>
      <w:numFmt w:val="decimal"/>
      <w:lvlText w:val="A%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57B3512"/>
    <w:multiLevelType w:val="hybridMultilevel"/>
    <w:tmpl w:val="73A873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5D702ED"/>
    <w:multiLevelType w:val="multilevel"/>
    <w:tmpl w:val="E9920FF6"/>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567"/>
        </w:tabs>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5F21273"/>
    <w:multiLevelType w:val="hybridMultilevel"/>
    <w:tmpl w:val="9618AFD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7F25539"/>
    <w:multiLevelType w:val="hybridMultilevel"/>
    <w:tmpl w:val="47C000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42194E"/>
    <w:multiLevelType w:val="hybridMultilevel"/>
    <w:tmpl w:val="42EA8448"/>
    <w:lvl w:ilvl="0" w:tplc="02A4B048">
      <w:start w:val="1"/>
      <w:numFmt w:val="bullet"/>
      <w:lvlText w:val="–"/>
      <w:lvlJc w:val="left"/>
      <w:pPr>
        <w:tabs>
          <w:tab w:val="num" w:pos="720"/>
        </w:tabs>
        <w:ind w:left="720" w:hanging="360"/>
      </w:pPr>
      <w:rPr>
        <w:rFonts w:ascii="Arial" w:eastAsia="Times New Roman" w:hAnsi="Arial" w:cs="Arial" w:hint="default"/>
      </w:rPr>
    </w:lvl>
    <w:lvl w:ilvl="1" w:tplc="7004BB82" w:tentative="1">
      <w:start w:val="1"/>
      <w:numFmt w:val="bullet"/>
      <w:lvlText w:val="o"/>
      <w:lvlJc w:val="left"/>
      <w:pPr>
        <w:tabs>
          <w:tab w:val="num" w:pos="1440"/>
        </w:tabs>
        <w:ind w:left="1440" w:hanging="360"/>
      </w:pPr>
      <w:rPr>
        <w:rFonts w:ascii="Courier New" w:hAnsi="Courier New" w:cs="Courier New" w:hint="default"/>
      </w:rPr>
    </w:lvl>
    <w:lvl w:ilvl="2" w:tplc="121030C0" w:tentative="1">
      <w:start w:val="1"/>
      <w:numFmt w:val="bullet"/>
      <w:lvlText w:val=""/>
      <w:lvlJc w:val="left"/>
      <w:pPr>
        <w:tabs>
          <w:tab w:val="num" w:pos="2160"/>
        </w:tabs>
        <w:ind w:left="2160" w:hanging="360"/>
      </w:pPr>
      <w:rPr>
        <w:rFonts w:ascii="Wingdings" w:hAnsi="Wingdings" w:hint="default"/>
      </w:rPr>
    </w:lvl>
    <w:lvl w:ilvl="3" w:tplc="AB766BA4" w:tentative="1">
      <w:start w:val="1"/>
      <w:numFmt w:val="bullet"/>
      <w:lvlText w:val=""/>
      <w:lvlJc w:val="left"/>
      <w:pPr>
        <w:tabs>
          <w:tab w:val="num" w:pos="2880"/>
        </w:tabs>
        <w:ind w:left="2880" w:hanging="360"/>
      </w:pPr>
      <w:rPr>
        <w:rFonts w:ascii="Symbol" w:hAnsi="Symbol" w:hint="default"/>
      </w:rPr>
    </w:lvl>
    <w:lvl w:ilvl="4" w:tplc="CD40C952" w:tentative="1">
      <w:start w:val="1"/>
      <w:numFmt w:val="bullet"/>
      <w:lvlText w:val="o"/>
      <w:lvlJc w:val="left"/>
      <w:pPr>
        <w:tabs>
          <w:tab w:val="num" w:pos="3600"/>
        </w:tabs>
        <w:ind w:left="3600" w:hanging="360"/>
      </w:pPr>
      <w:rPr>
        <w:rFonts w:ascii="Courier New" w:hAnsi="Courier New" w:cs="Courier New" w:hint="default"/>
      </w:rPr>
    </w:lvl>
    <w:lvl w:ilvl="5" w:tplc="E7460CF0" w:tentative="1">
      <w:start w:val="1"/>
      <w:numFmt w:val="bullet"/>
      <w:lvlText w:val=""/>
      <w:lvlJc w:val="left"/>
      <w:pPr>
        <w:tabs>
          <w:tab w:val="num" w:pos="4320"/>
        </w:tabs>
        <w:ind w:left="4320" w:hanging="360"/>
      </w:pPr>
      <w:rPr>
        <w:rFonts w:ascii="Wingdings" w:hAnsi="Wingdings" w:hint="default"/>
      </w:rPr>
    </w:lvl>
    <w:lvl w:ilvl="6" w:tplc="A984D5E4" w:tentative="1">
      <w:start w:val="1"/>
      <w:numFmt w:val="bullet"/>
      <w:lvlText w:val=""/>
      <w:lvlJc w:val="left"/>
      <w:pPr>
        <w:tabs>
          <w:tab w:val="num" w:pos="5040"/>
        </w:tabs>
        <w:ind w:left="5040" w:hanging="360"/>
      </w:pPr>
      <w:rPr>
        <w:rFonts w:ascii="Symbol" w:hAnsi="Symbol" w:hint="default"/>
      </w:rPr>
    </w:lvl>
    <w:lvl w:ilvl="7" w:tplc="4BEC3114" w:tentative="1">
      <w:start w:val="1"/>
      <w:numFmt w:val="bullet"/>
      <w:lvlText w:val="o"/>
      <w:lvlJc w:val="left"/>
      <w:pPr>
        <w:tabs>
          <w:tab w:val="num" w:pos="5760"/>
        </w:tabs>
        <w:ind w:left="5760" w:hanging="360"/>
      </w:pPr>
      <w:rPr>
        <w:rFonts w:ascii="Courier New" w:hAnsi="Courier New" w:cs="Courier New" w:hint="default"/>
      </w:rPr>
    </w:lvl>
    <w:lvl w:ilvl="8" w:tplc="27CAE6E2"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9904DB1"/>
    <w:multiLevelType w:val="multilevel"/>
    <w:tmpl w:val="DB88AED2"/>
    <w:lvl w:ilvl="0">
      <w:start w:val="1"/>
      <w:numFmt w:val="decimal"/>
      <w:lvlText w:val="A%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7A8D54FF"/>
    <w:multiLevelType w:val="multilevel"/>
    <w:tmpl w:val="DB88AED2"/>
    <w:lvl w:ilvl="0">
      <w:start w:val="1"/>
      <w:numFmt w:val="decimal"/>
      <w:lvlText w:val="A%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7BE00DFA"/>
    <w:multiLevelType w:val="hybridMultilevel"/>
    <w:tmpl w:val="B70E169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774635"/>
    <w:multiLevelType w:val="multilevel"/>
    <w:tmpl w:val="B4DA7E40"/>
    <w:lvl w:ilvl="0">
      <w:start w:val="1"/>
      <w:numFmt w:val="decimal"/>
      <w:lvlText w:val="B%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43"/>
  </w:num>
  <w:num w:numId="2">
    <w:abstractNumId w:val="43"/>
  </w:num>
  <w:num w:numId="3">
    <w:abstractNumId w:val="23"/>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792"/>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4">
    <w:abstractNumId w:val="25"/>
  </w:num>
  <w:num w:numId="5">
    <w:abstractNumId w:val="15"/>
  </w:num>
  <w:num w:numId="6">
    <w:abstractNumId w:val="29"/>
  </w:num>
  <w:num w:numId="7">
    <w:abstractNumId w:val="19"/>
  </w:num>
  <w:num w:numId="8">
    <w:abstractNumId w:val="37"/>
  </w:num>
  <w:num w:numId="9">
    <w:abstractNumId w:val="8"/>
  </w:num>
  <w:num w:numId="10">
    <w:abstractNumId w:val="9"/>
  </w:num>
  <w:num w:numId="11">
    <w:abstractNumId w:val="48"/>
  </w:num>
  <w:num w:numId="12">
    <w:abstractNumId w:val="14"/>
  </w:num>
  <w:num w:numId="13">
    <w:abstractNumId w:val="41"/>
  </w:num>
  <w:num w:numId="14">
    <w:abstractNumId w:val="47"/>
  </w:num>
  <w:num w:numId="15">
    <w:abstractNumId w:val="21"/>
  </w:num>
  <w:num w:numId="16">
    <w:abstractNumId w:val="18"/>
  </w:num>
  <w:num w:numId="17">
    <w:abstractNumId w:val="31"/>
  </w:num>
  <w:num w:numId="18">
    <w:abstractNumId w:val="50"/>
  </w:num>
  <w:num w:numId="19">
    <w:abstractNumId w:val="46"/>
  </w:num>
  <w:num w:numId="20">
    <w:abstractNumId w:val="26"/>
  </w:num>
  <w:num w:numId="21">
    <w:abstractNumId w:val="24"/>
  </w:num>
  <w:num w:numId="22">
    <w:abstractNumId w:val="11"/>
  </w:num>
  <w:num w:numId="23">
    <w:abstractNumId w:val="1"/>
  </w:num>
  <w:num w:numId="24">
    <w:abstractNumId w:val="16"/>
  </w:num>
  <w:num w:numId="25">
    <w:abstractNumId w:val="20"/>
  </w:num>
  <w:num w:numId="26">
    <w:abstractNumId w:val="6"/>
    <w:lvlOverride w:ilvl="0">
      <w:startOverride w:val="1"/>
    </w:lvlOverride>
  </w:num>
  <w:num w:numId="27">
    <w:abstractNumId w:val="49"/>
  </w:num>
  <w:num w:numId="28">
    <w:abstractNumId w:val="35"/>
  </w:num>
  <w:num w:numId="29">
    <w:abstractNumId w:val="6"/>
  </w:num>
  <w:num w:numId="30">
    <w:abstractNumId w:val="10"/>
  </w:num>
  <w:num w:numId="31">
    <w:abstractNumId w:val="0"/>
  </w:num>
  <w:num w:numId="32">
    <w:abstractNumId w:val="30"/>
  </w:num>
  <w:num w:numId="33">
    <w:abstractNumId w:val="38"/>
  </w:num>
  <w:num w:numId="34">
    <w:abstractNumId w:val="40"/>
  </w:num>
  <w:num w:numId="35">
    <w:abstractNumId w:val="45"/>
  </w:num>
  <w:num w:numId="36">
    <w:abstractNumId w:val="36"/>
  </w:num>
  <w:num w:numId="37">
    <w:abstractNumId w:val="27"/>
  </w:num>
  <w:num w:numId="38">
    <w:abstractNumId w:val="23"/>
  </w:num>
  <w:num w:numId="39">
    <w:abstractNumId w:val="22"/>
  </w:num>
  <w:num w:numId="40">
    <w:abstractNumId w:val="44"/>
  </w:num>
  <w:num w:numId="41">
    <w:abstractNumId w:val="17"/>
  </w:num>
  <w:num w:numId="42">
    <w:abstractNumId w:val="4"/>
  </w:num>
  <w:num w:numId="43">
    <w:abstractNumId w:val="33"/>
  </w:num>
  <w:num w:numId="44">
    <w:abstractNumId w:val="3"/>
  </w:num>
  <w:num w:numId="45">
    <w:abstractNumId w:val="5"/>
  </w:num>
  <w:num w:numId="46">
    <w:abstractNumId w:val="39"/>
  </w:num>
  <w:num w:numId="47">
    <w:abstractNumId w:val="32"/>
  </w:num>
  <w:num w:numId="48">
    <w:abstractNumId w:val="7"/>
  </w:num>
  <w:num w:numId="49">
    <w:abstractNumId w:val="13"/>
  </w:num>
  <w:num w:numId="50">
    <w:abstractNumId w:val="34"/>
  </w:num>
  <w:num w:numId="51">
    <w:abstractNumId w:val="28"/>
  </w:num>
  <w:num w:numId="52">
    <w:abstractNumId w:val="42"/>
  </w:num>
  <w:num w:numId="53">
    <w:abstractNumId w:val="2"/>
  </w:num>
  <w:num w:numId="54">
    <w:abstractNumId w:val="1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4D7"/>
    <w:rsid w:val="00000FE0"/>
    <w:rsid w:val="00002D4A"/>
    <w:rsid w:val="00002D8E"/>
    <w:rsid w:val="000033CF"/>
    <w:rsid w:val="0000543C"/>
    <w:rsid w:val="00006DF9"/>
    <w:rsid w:val="00010C96"/>
    <w:rsid w:val="000116AD"/>
    <w:rsid w:val="00012CDB"/>
    <w:rsid w:val="00013C11"/>
    <w:rsid w:val="0001432C"/>
    <w:rsid w:val="0001469F"/>
    <w:rsid w:val="00015AC0"/>
    <w:rsid w:val="00015AC2"/>
    <w:rsid w:val="00016C64"/>
    <w:rsid w:val="00017180"/>
    <w:rsid w:val="00021494"/>
    <w:rsid w:val="000217B2"/>
    <w:rsid w:val="0002632E"/>
    <w:rsid w:val="00026BEC"/>
    <w:rsid w:val="000274E5"/>
    <w:rsid w:val="00030188"/>
    <w:rsid w:val="000307B4"/>
    <w:rsid w:val="0003127D"/>
    <w:rsid w:val="00031563"/>
    <w:rsid w:val="00031607"/>
    <w:rsid w:val="0003191A"/>
    <w:rsid w:val="00032532"/>
    <w:rsid w:val="000334D2"/>
    <w:rsid w:val="000343A8"/>
    <w:rsid w:val="0003638A"/>
    <w:rsid w:val="000435AF"/>
    <w:rsid w:val="00044C83"/>
    <w:rsid w:val="00046CA1"/>
    <w:rsid w:val="0005085B"/>
    <w:rsid w:val="00050EE2"/>
    <w:rsid w:val="00053F66"/>
    <w:rsid w:val="000542D1"/>
    <w:rsid w:val="000608BE"/>
    <w:rsid w:val="00061AE7"/>
    <w:rsid w:val="00061E80"/>
    <w:rsid w:val="0006283A"/>
    <w:rsid w:val="00064B95"/>
    <w:rsid w:val="00065184"/>
    <w:rsid w:val="00065E94"/>
    <w:rsid w:val="000676FE"/>
    <w:rsid w:val="00070C24"/>
    <w:rsid w:val="00071840"/>
    <w:rsid w:val="00071F5F"/>
    <w:rsid w:val="000722EC"/>
    <w:rsid w:val="00072673"/>
    <w:rsid w:val="00072C9B"/>
    <w:rsid w:val="00073A80"/>
    <w:rsid w:val="00074367"/>
    <w:rsid w:val="00076254"/>
    <w:rsid w:val="00076B0F"/>
    <w:rsid w:val="0007746B"/>
    <w:rsid w:val="0007779D"/>
    <w:rsid w:val="00080E81"/>
    <w:rsid w:val="00081C63"/>
    <w:rsid w:val="00084C11"/>
    <w:rsid w:val="00085339"/>
    <w:rsid w:val="0008621D"/>
    <w:rsid w:val="000902C7"/>
    <w:rsid w:val="000904AF"/>
    <w:rsid w:val="000912CA"/>
    <w:rsid w:val="000926BA"/>
    <w:rsid w:val="00092DB2"/>
    <w:rsid w:val="000958FF"/>
    <w:rsid w:val="0009692B"/>
    <w:rsid w:val="000A162B"/>
    <w:rsid w:val="000A4854"/>
    <w:rsid w:val="000A548B"/>
    <w:rsid w:val="000A6B57"/>
    <w:rsid w:val="000A6F47"/>
    <w:rsid w:val="000B25B1"/>
    <w:rsid w:val="000B43C4"/>
    <w:rsid w:val="000B54AA"/>
    <w:rsid w:val="000B722D"/>
    <w:rsid w:val="000B7726"/>
    <w:rsid w:val="000B7C4F"/>
    <w:rsid w:val="000C0BEC"/>
    <w:rsid w:val="000C1401"/>
    <w:rsid w:val="000C3134"/>
    <w:rsid w:val="000C4F63"/>
    <w:rsid w:val="000C664A"/>
    <w:rsid w:val="000C6817"/>
    <w:rsid w:val="000C6C07"/>
    <w:rsid w:val="000C7714"/>
    <w:rsid w:val="000D0502"/>
    <w:rsid w:val="000D1D42"/>
    <w:rsid w:val="000D1F30"/>
    <w:rsid w:val="000D3FEB"/>
    <w:rsid w:val="000D4A93"/>
    <w:rsid w:val="000D5718"/>
    <w:rsid w:val="000D7BBD"/>
    <w:rsid w:val="000E143B"/>
    <w:rsid w:val="000E2284"/>
    <w:rsid w:val="000E307C"/>
    <w:rsid w:val="000E344B"/>
    <w:rsid w:val="000E4021"/>
    <w:rsid w:val="000E47B2"/>
    <w:rsid w:val="000E4A9D"/>
    <w:rsid w:val="000E65F0"/>
    <w:rsid w:val="000E6ED0"/>
    <w:rsid w:val="000F0835"/>
    <w:rsid w:val="000F11B2"/>
    <w:rsid w:val="000F13A2"/>
    <w:rsid w:val="000F14B7"/>
    <w:rsid w:val="000F59F1"/>
    <w:rsid w:val="00102946"/>
    <w:rsid w:val="0010329C"/>
    <w:rsid w:val="00103D11"/>
    <w:rsid w:val="0010421E"/>
    <w:rsid w:val="001053D4"/>
    <w:rsid w:val="001065AB"/>
    <w:rsid w:val="001128B1"/>
    <w:rsid w:val="00113F79"/>
    <w:rsid w:val="00114192"/>
    <w:rsid w:val="00114541"/>
    <w:rsid w:val="001166CA"/>
    <w:rsid w:val="001166E3"/>
    <w:rsid w:val="00117850"/>
    <w:rsid w:val="00117CF1"/>
    <w:rsid w:val="0012029C"/>
    <w:rsid w:val="00122CA6"/>
    <w:rsid w:val="00124532"/>
    <w:rsid w:val="0012468B"/>
    <w:rsid w:val="00124DE0"/>
    <w:rsid w:val="00124DEE"/>
    <w:rsid w:val="00126705"/>
    <w:rsid w:val="00127DA7"/>
    <w:rsid w:val="00130B24"/>
    <w:rsid w:val="00130D54"/>
    <w:rsid w:val="00132BE0"/>
    <w:rsid w:val="00132EDA"/>
    <w:rsid w:val="001331C7"/>
    <w:rsid w:val="00134297"/>
    <w:rsid w:val="001346F4"/>
    <w:rsid w:val="00134B06"/>
    <w:rsid w:val="00140E07"/>
    <w:rsid w:val="001414FC"/>
    <w:rsid w:val="001434D7"/>
    <w:rsid w:val="00144B2F"/>
    <w:rsid w:val="00145BE1"/>
    <w:rsid w:val="0014706B"/>
    <w:rsid w:val="00147E96"/>
    <w:rsid w:val="00150525"/>
    <w:rsid w:val="00150C69"/>
    <w:rsid w:val="001528C3"/>
    <w:rsid w:val="00153D7D"/>
    <w:rsid w:val="001559A2"/>
    <w:rsid w:val="001635AB"/>
    <w:rsid w:val="00164D4B"/>
    <w:rsid w:val="001663FB"/>
    <w:rsid w:val="00171712"/>
    <w:rsid w:val="0017215E"/>
    <w:rsid w:val="001724E5"/>
    <w:rsid w:val="001730AF"/>
    <w:rsid w:val="00176859"/>
    <w:rsid w:val="00182549"/>
    <w:rsid w:val="00182B39"/>
    <w:rsid w:val="001852D3"/>
    <w:rsid w:val="00185CED"/>
    <w:rsid w:val="00190267"/>
    <w:rsid w:val="001911B1"/>
    <w:rsid w:val="00193C0F"/>
    <w:rsid w:val="00194724"/>
    <w:rsid w:val="00194D51"/>
    <w:rsid w:val="0019541E"/>
    <w:rsid w:val="001A0D1E"/>
    <w:rsid w:val="001A1C94"/>
    <w:rsid w:val="001A401E"/>
    <w:rsid w:val="001A420E"/>
    <w:rsid w:val="001A451E"/>
    <w:rsid w:val="001A4A7B"/>
    <w:rsid w:val="001A4BA1"/>
    <w:rsid w:val="001A6ACD"/>
    <w:rsid w:val="001A7A4F"/>
    <w:rsid w:val="001B018D"/>
    <w:rsid w:val="001B1468"/>
    <w:rsid w:val="001B1AC5"/>
    <w:rsid w:val="001B5AEA"/>
    <w:rsid w:val="001B681D"/>
    <w:rsid w:val="001B69C6"/>
    <w:rsid w:val="001C1CB5"/>
    <w:rsid w:val="001C2DD9"/>
    <w:rsid w:val="001C2F6D"/>
    <w:rsid w:val="001C451C"/>
    <w:rsid w:val="001D0F9F"/>
    <w:rsid w:val="001D1989"/>
    <w:rsid w:val="001D1C4B"/>
    <w:rsid w:val="001D369B"/>
    <w:rsid w:val="001E1249"/>
    <w:rsid w:val="001E14AB"/>
    <w:rsid w:val="001E3E9A"/>
    <w:rsid w:val="001F129A"/>
    <w:rsid w:val="001F134C"/>
    <w:rsid w:val="001F16F7"/>
    <w:rsid w:val="001F2189"/>
    <w:rsid w:val="001F21D4"/>
    <w:rsid w:val="001F47CB"/>
    <w:rsid w:val="001F50B7"/>
    <w:rsid w:val="001F5201"/>
    <w:rsid w:val="001F5ECC"/>
    <w:rsid w:val="001F6F4C"/>
    <w:rsid w:val="001F7D87"/>
    <w:rsid w:val="002009D8"/>
    <w:rsid w:val="00204265"/>
    <w:rsid w:val="002042B8"/>
    <w:rsid w:val="00204FD9"/>
    <w:rsid w:val="00206378"/>
    <w:rsid w:val="002071DD"/>
    <w:rsid w:val="00210F96"/>
    <w:rsid w:val="002116F0"/>
    <w:rsid w:val="00211C94"/>
    <w:rsid w:val="00212F77"/>
    <w:rsid w:val="00213205"/>
    <w:rsid w:val="0021330A"/>
    <w:rsid w:val="00213D0F"/>
    <w:rsid w:val="00215D38"/>
    <w:rsid w:val="00217378"/>
    <w:rsid w:val="00217592"/>
    <w:rsid w:val="00220B35"/>
    <w:rsid w:val="00220C5C"/>
    <w:rsid w:val="00221535"/>
    <w:rsid w:val="00222D89"/>
    <w:rsid w:val="00225095"/>
    <w:rsid w:val="00225271"/>
    <w:rsid w:val="002268C4"/>
    <w:rsid w:val="00227CD7"/>
    <w:rsid w:val="002306A5"/>
    <w:rsid w:val="00230CF3"/>
    <w:rsid w:val="00232616"/>
    <w:rsid w:val="00233180"/>
    <w:rsid w:val="00237D93"/>
    <w:rsid w:val="002420E9"/>
    <w:rsid w:val="002445E9"/>
    <w:rsid w:val="00245C43"/>
    <w:rsid w:val="00246369"/>
    <w:rsid w:val="0025098F"/>
    <w:rsid w:val="00252743"/>
    <w:rsid w:val="002545F7"/>
    <w:rsid w:val="00255ABD"/>
    <w:rsid w:val="00256ADD"/>
    <w:rsid w:val="0026003F"/>
    <w:rsid w:val="00260413"/>
    <w:rsid w:val="002609F9"/>
    <w:rsid w:val="00261965"/>
    <w:rsid w:val="00262872"/>
    <w:rsid w:val="00263394"/>
    <w:rsid w:val="002645E2"/>
    <w:rsid w:val="00265F99"/>
    <w:rsid w:val="002707C7"/>
    <w:rsid w:val="00270A99"/>
    <w:rsid w:val="00272E67"/>
    <w:rsid w:val="0027560B"/>
    <w:rsid w:val="00275EF9"/>
    <w:rsid w:val="00275F43"/>
    <w:rsid w:val="00276BC1"/>
    <w:rsid w:val="00277135"/>
    <w:rsid w:val="00277542"/>
    <w:rsid w:val="00280C80"/>
    <w:rsid w:val="00282918"/>
    <w:rsid w:val="002829BC"/>
    <w:rsid w:val="002832B9"/>
    <w:rsid w:val="00284649"/>
    <w:rsid w:val="002850E6"/>
    <w:rsid w:val="00287F06"/>
    <w:rsid w:val="002936E1"/>
    <w:rsid w:val="0029473F"/>
    <w:rsid w:val="00296DBC"/>
    <w:rsid w:val="00297233"/>
    <w:rsid w:val="002977C8"/>
    <w:rsid w:val="002A0673"/>
    <w:rsid w:val="002A1CFD"/>
    <w:rsid w:val="002A2EFE"/>
    <w:rsid w:val="002A340F"/>
    <w:rsid w:val="002A5195"/>
    <w:rsid w:val="002A7DD8"/>
    <w:rsid w:val="002B13E0"/>
    <w:rsid w:val="002B346D"/>
    <w:rsid w:val="002B3EB4"/>
    <w:rsid w:val="002B7004"/>
    <w:rsid w:val="002B754C"/>
    <w:rsid w:val="002C20BB"/>
    <w:rsid w:val="002C20BC"/>
    <w:rsid w:val="002C242C"/>
    <w:rsid w:val="002C2F28"/>
    <w:rsid w:val="002C3568"/>
    <w:rsid w:val="002C5325"/>
    <w:rsid w:val="002C57B5"/>
    <w:rsid w:val="002C5C1D"/>
    <w:rsid w:val="002C7DCF"/>
    <w:rsid w:val="002D3ABB"/>
    <w:rsid w:val="002D5260"/>
    <w:rsid w:val="002D5F1B"/>
    <w:rsid w:val="002E0473"/>
    <w:rsid w:val="002E246D"/>
    <w:rsid w:val="002E50E5"/>
    <w:rsid w:val="002F0C01"/>
    <w:rsid w:val="002F0CE8"/>
    <w:rsid w:val="002F0F59"/>
    <w:rsid w:val="002F12BC"/>
    <w:rsid w:val="002F2499"/>
    <w:rsid w:val="002F30C2"/>
    <w:rsid w:val="002F334F"/>
    <w:rsid w:val="002F3ACD"/>
    <w:rsid w:val="002F74EA"/>
    <w:rsid w:val="002F7A5C"/>
    <w:rsid w:val="003000F2"/>
    <w:rsid w:val="00302802"/>
    <w:rsid w:val="003028E2"/>
    <w:rsid w:val="00302922"/>
    <w:rsid w:val="00303CF1"/>
    <w:rsid w:val="00304789"/>
    <w:rsid w:val="00305413"/>
    <w:rsid w:val="00307575"/>
    <w:rsid w:val="00307DDD"/>
    <w:rsid w:val="003132FE"/>
    <w:rsid w:val="0031362B"/>
    <w:rsid w:val="00313BDB"/>
    <w:rsid w:val="00313CBF"/>
    <w:rsid w:val="00314584"/>
    <w:rsid w:val="00315B02"/>
    <w:rsid w:val="00315C2D"/>
    <w:rsid w:val="0031673C"/>
    <w:rsid w:val="003168D9"/>
    <w:rsid w:val="00316B48"/>
    <w:rsid w:val="00317463"/>
    <w:rsid w:val="00322378"/>
    <w:rsid w:val="00322ED0"/>
    <w:rsid w:val="003271F2"/>
    <w:rsid w:val="003278A9"/>
    <w:rsid w:val="00330F20"/>
    <w:rsid w:val="00330F7F"/>
    <w:rsid w:val="00330FD7"/>
    <w:rsid w:val="00331777"/>
    <w:rsid w:val="00332780"/>
    <w:rsid w:val="00332A02"/>
    <w:rsid w:val="003369A0"/>
    <w:rsid w:val="00336B32"/>
    <w:rsid w:val="00336BBB"/>
    <w:rsid w:val="003373B9"/>
    <w:rsid w:val="00340C38"/>
    <w:rsid w:val="003418D9"/>
    <w:rsid w:val="0034385C"/>
    <w:rsid w:val="00346472"/>
    <w:rsid w:val="00346E37"/>
    <w:rsid w:val="00347984"/>
    <w:rsid w:val="003552E2"/>
    <w:rsid w:val="00355393"/>
    <w:rsid w:val="003560AA"/>
    <w:rsid w:val="00357BC8"/>
    <w:rsid w:val="0035E7AC"/>
    <w:rsid w:val="0036061A"/>
    <w:rsid w:val="00361670"/>
    <w:rsid w:val="003638A0"/>
    <w:rsid w:val="003709C2"/>
    <w:rsid w:val="0037282B"/>
    <w:rsid w:val="0037289E"/>
    <w:rsid w:val="00373737"/>
    <w:rsid w:val="003745EB"/>
    <w:rsid w:val="00374E46"/>
    <w:rsid w:val="00375BB8"/>
    <w:rsid w:val="00375CB0"/>
    <w:rsid w:val="00377CD1"/>
    <w:rsid w:val="00380205"/>
    <w:rsid w:val="00380886"/>
    <w:rsid w:val="00380ABC"/>
    <w:rsid w:val="00380C4A"/>
    <w:rsid w:val="00380E16"/>
    <w:rsid w:val="00381898"/>
    <w:rsid w:val="003819C3"/>
    <w:rsid w:val="003838AB"/>
    <w:rsid w:val="003860DF"/>
    <w:rsid w:val="00390295"/>
    <w:rsid w:val="00393920"/>
    <w:rsid w:val="0039454D"/>
    <w:rsid w:val="00394CCB"/>
    <w:rsid w:val="003A0ACC"/>
    <w:rsid w:val="003A10B0"/>
    <w:rsid w:val="003A405C"/>
    <w:rsid w:val="003A48C3"/>
    <w:rsid w:val="003A588F"/>
    <w:rsid w:val="003B15F4"/>
    <w:rsid w:val="003B1B96"/>
    <w:rsid w:val="003B1FC6"/>
    <w:rsid w:val="003B30E9"/>
    <w:rsid w:val="003B39AC"/>
    <w:rsid w:val="003B46A5"/>
    <w:rsid w:val="003B4F78"/>
    <w:rsid w:val="003B52A6"/>
    <w:rsid w:val="003B631B"/>
    <w:rsid w:val="003C20AB"/>
    <w:rsid w:val="003C237E"/>
    <w:rsid w:val="003C2426"/>
    <w:rsid w:val="003C27C6"/>
    <w:rsid w:val="003C2ECC"/>
    <w:rsid w:val="003C2F9F"/>
    <w:rsid w:val="003C3220"/>
    <w:rsid w:val="003C3EB0"/>
    <w:rsid w:val="003C4797"/>
    <w:rsid w:val="003C5463"/>
    <w:rsid w:val="003C6543"/>
    <w:rsid w:val="003D34AF"/>
    <w:rsid w:val="003D383D"/>
    <w:rsid w:val="003D3BDC"/>
    <w:rsid w:val="003D423E"/>
    <w:rsid w:val="003D4EDE"/>
    <w:rsid w:val="003D7201"/>
    <w:rsid w:val="003D7CBD"/>
    <w:rsid w:val="003E10BF"/>
    <w:rsid w:val="003E2364"/>
    <w:rsid w:val="003E2CF0"/>
    <w:rsid w:val="003E3BEF"/>
    <w:rsid w:val="003E46E2"/>
    <w:rsid w:val="003E7276"/>
    <w:rsid w:val="003F3B84"/>
    <w:rsid w:val="003F3E1D"/>
    <w:rsid w:val="003F574D"/>
    <w:rsid w:val="003F5E1D"/>
    <w:rsid w:val="003F66F5"/>
    <w:rsid w:val="00400F93"/>
    <w:rsid w:val="00402630"/>
    <w:rsid w:val="004026D0"/>
    <w:rsid w:val="00405122"/>
    <w:rsid w:val="0040755C"/>
    <w:rsid w:val="004105AA"/>
    <w:rsid w:val="004132C4"/>
    <w:rsid w:val="00420B85"/>
    <w:rsid w:val="00421BFF"/>
    <w:rsid w:val="00422902"/>
    <w:rsid w:val="00422A5C"/>
    <w:rsid w:val="004236DF"/>
    <w:rsid w:val="004238DD"/>
    <w:rsid w:val="004254D2"/>
    <w:rsid w:val="004309A1"/>
    <w:rsid w:val="004325A6"/>
    <w:rsid w:val="00432DFA"/>
    <w:rsid w:val="00434B46"/>
    <w:rsid w:val="00436CE7"/>
    <w:rsid w:val="0044147B"/>
    <w:rsid w:val="00442966"/>
    <w:rsid w:val="004430AC"/>
    <w:rsid w:val="004443D2"/>
    <w:rsid w:val="00445883"/>
    <w:rsid w:val="004464CB"/>
    <w:rsid w:val="004529DF"/>
    <w:rsid w:val="0045380C"/>
    <w:rsid w:val="00453F32"/>
    <w:rsid w:val="00454FFA"/>
    <w:rsid w:val="0045527F"/>
    <w:rsid w:val="00455FBF"/>
    <w:rsid w:val="004560BE"/>
    <w:rsid w:val="004564F6"/>
    <w:rsid w:val="004564F8"/>
    <w:rsid w:val="00456891"/>
    <w:rsid w:val="0046020B"/>
    <w:rsid w:val="0046042F"/>
    <w:rsid w:val="00461DD0"/>
    <w:rsid w:val="00465CE9"/>
    <w:rsid w:val="00466AAB"/>
    <w:rsid w:val="00466FE1"/>
    <w:rsid w:val="00467709"/>
    <w:rsid w:val="00472B89"/>
    <w:rsid w:val="0047356E"/>
    <w:rsid w:val="00473BD5"/>
    <w:rsid w:val="00473FB6"/>
    <w:rsid w:val="00474485"/>
    <w:rsid w:val="00476245"/>
    <w:rsid w:val="004765AD"/>
    <w:rsid w:val="00480123"/>
    <w:rsid w:val="0048256E"/>
    <w:rsid w:val="0048329E"/>
    <w:rsid w:val="00483751"/>
    <w:rsid w:val="00486D7E"/>
    <w:rsid w:val="004875BE"/>
    <w:rsid w:val="0049077E"/>
    <w:rsid w:val="00491455"/>
    <w:rsid w:val="00492A6D"/>
    <w:rsid w:val="00492AF6"/>
    <w:rsid w:val="00492B8F"/>
    <w:rsid w:val="004936AD"/>
    <w:rsid w:val="004947A0"/>
    <w:rsid w:val="004961D2"/>
    <w:rsid w:val="0049656E"/>
    <w:rsid w:val="00496D72"/>
    <w:rsid w:val="00497439"/>
    <w:rsid w:val="0049743F"/>
    <w:rsid w:val="00497AEC"/>
    <w:rsid w:val="004A2028"/>
    <w:rsid w:val="004A2AD0"/>
    <w:rsid w:val="004A3D04"/>
    <w:rsid w:val="004A644B"/>
    <w:rsid w:val="004A68E5"/>
    <w:rsid w:val="004A77B4"/>
    <w:rsid w:val="004A7BAC"/>
    <w:rsid w:val="004B05AF"/>
    <w:rsid w:val="004B2BA3"/>
    <w:rsid w:val="004B2E26"/>
    <w:rsid w:val="004B4A50"/>
    <w:rsid w:val="004B6884"/>
    <w:rsid w:val="004B78C3"/>
    <w:rsid w:val="004C0917"/>
    <w:rsid w:val="004C3755"/>
    <w:rsid w:val="004C4AB6"/>
    <w:rsid w:val="004C6D7F"/>
    <w:rsid w:val="004C7790"/>
    <w:rsid w:val="004D153A"/>
    <w:rsid w:val="004D3C05"/>
    <w:rsid w:val="004D4F9F"/>
    <w:rsid w:val="004D5BC4"/>
    <w:rsid w:val="004D615E"/>
    <w:rsid w:val="004D6F79"/>
    <w:rsid w:val="004E0579"/>
    <w:rsid w:val="004E0737"/>
    <w:rsid w:val="004E3017"/>
    <w:rsid w:val="004E6C00"/>
    <w:rsid w:val="004E7470"/>
    <w:rsid w:val="004E7752"/>
    <w:rsid w:val="004F093E"/>
    <w:rsid w:val="004F1560"/>
    <w:rsid w:val="004F2C5F"/>
    <w:rsid w:val="004F38D0"/>
    <w:rsid w:val="004F6029"/>
    <w:rsid w:val="004F69DC"/>
    <w:rsid w:val="0050177C"/>
    <w:rsid w:val="00503720"/>
    <w:rsid w:val="00503BD5"/>
    <w:rsid w:val="00505051"/>
    <w:rsid w:val="005057D9"/>
    <w:rsid w:val="00506FBB"/>
    <w:rsid w:val="0050758C"/>
    <w:rsid w:val="005109CE"/>
    <w:rsid w:val="005169EA"/>
    <w:rsid w:val="005179E3"/>
    <w:rsid w:val="00521BC0"/>
    <w:rsid w:val="00521F33"/>
    <w:rsid w:val="005223FE"/>
    <w:rsid w:val="00523D11"/>
    <w:rsid w:val="00526497"/>
    <w:rsid w:val="00530946"/>
    <w:rsid w:val="00530A49"/>
    <w:rsid w:val="005310A4"/>
    <w:rsid w:val="00532060"/>
    <w:rsid w:val="00534BE0"/>
    <w:rsid w:val="00534D3A"/>
    <w:rsid w:val="00536A62"/>
    <w:rsid w:val="00540E8C"/>
    <w:rsid w:val="00541503"/>
    <w:rsid w:val="00544701"/>
    <w:rsid w:val="00545E32"/>
    <w:rsid w:val="00550669"/>
    <w:rsid w:val="00550A56"/>
    <w:rsid w:val="00550D5E"/>
    <w:rsid w:val="00550EDC"/>
    <w:rsid w:val="005540DF"/>
    <w:rsid w:val="00554616"/>
    <w:rsid w:val="0056057D"/>
    <w:rsid w:val="00562418"/>
    <w:rsid w:val="00565DC9"/>
    <w:rsid w:val="005665AD"/>
    <w:rsid w:val="00570D5D"/>
    <w:rsid w:val="00571597"/>
    <w:rsid w:val="00574D13"/>
    <w:rsid w:val="00577AB2"/>
    <w:rsid w:val="00577B0A"/>
    <w:rsid w:val="00577D3A"/>
    <w:rsid w:val="00581068"/>
    <w:rsid w:val="005841EF"/>
    <w:rsid w:val="00585DF2"/>
    <w:rsid w:val="00585FE7"/>
    <w:rsid w:val="0058695E"/>
    <w:rsid w:val="00590612"/>
    <w:rsid w:val="00590E5C"/>
    <w:rsid w:val="005910F4"/>
    <w:rsid w:val="005912AF"/>
    <w:rsid w:val="00591C60"/>
    <w:rsid w:val="005922D2"/>
    <w:rsid w:val="00593AAB"/>
    <w:rsid w:val="00594EBA"/>
    <w:rsid w:val="00595D0D"/>
    <w:rsid w:val="00595F08"/>
    <w:rsid w:val="005A1117"/>
    <w:rsid w:val="005A25CF"/>
    <w:rsid w:val="005A4051"/>
    <w:rsid w:val="005A4212"/>
    <w:rsid w:val="005A58CB"/>
    <w:rsid w:val="005A671C"/>
    <w:rsid w:val="005A72AF"/>
    <w:rsid w:val="005B1F6F"/>
    <w:rsid w:val="005B2FDB"/>
    <w:rsid w:val="005B50E8"/>
    <w:rsid w:val="005B63E4"/>
    <w:rsid w:val="005B66AC"/>
    <w:rsid w:val="005B7622"/>
    <w:rsid w:val="005B7AFF"/>
    <w:rsid w:val="005C190D"/>
    <w:rsid w:val="005C231B"/>
    <w:rsid w:val="005C32FB"/>
    <w:rsid w:val="005C4EA0"/>
    <w:rsid w:val="005C7A25"/>
    <w:rsid w:val="005D22C7"/>
    <w:rsid w:val="005D2BFF"/>
    <w:rsid w:val="005D3374"/>
    <w:rsid w:val="005D3B0F"/>
    <w:rsid w:val="005D4A67"/>
    <w:rsid w:val="005D5765"/>
    <w:rsid w:val="005E0130"/>
    <w:rsid w:val="005E26BF"/>
    <w:rsid w:val="005E3629"/>
    <w:rsid w:val="005E4EFE"/>
    <w:rsid w:val="005E774D"/>
    <w:rsid w:val="005F3C22"/>
    <w:rsid w:val="005F4333"/>
    <w:rsid w:val="005F4DD9"/>
    <w:rsid w:val="005F5003"/>
    <w:rsid w:val="005F725D"/>
    <w:rsid w:val="005F7A4C"/>
    <w:rsid w:val="0060368A"/>
    <w:rsid w:val="0060458B"/>
    <w:rsid w:val="00604EDF"/>
    <w:rsid w:val="006074BE"/>
    <w:rsid w:val="006102C8"/>
    <w:rsid w:val="006106DA"/>
    <w:rsid w:val="006113F6"/>
    <w:rsid w:val="0061194D"/>
    <w:rsid w:val="00612A09"/>
    <w:rsid w:val="006139DB"/>
    <w:rsid w:val="00614F1B"/>
    <w:rsid w:val="0061756E"/>
    <w:rsid w:val="00617A1D"/>
    <w:rsid w:val="0062069B"/>
    <w:rsid w:val="00622E06"/>
    <w:rsid w:val="0062635A"/>
    <w:rsid w:val="00626567"/>
    <w:rsid w:val="00626BEB"/>
    <w:rsid w:val="00626F87"/>
    <w:rsid w:val="00627D32"/>
    <w:rsid w:val="0063129C"/>
    <w:rsid w:val="006328E1"/>
    <w:rsid w:val="00633C72"/>
    <w:rsid w:val="00636EDA"/>
    <w:rsid w:val="00640059"/>
    <w:rsid w:val="00641465"/>
    <w:rsid w:val="0064242D"/>
    <w:rsid w:val="00643B70"/>
    <w:rsid w:val="00643D29"/>
    <w:rsid w:val="00643D57"/>
    <w:rsid w:val="006450C4"/>
    <w:rsid w:val="00646318"/>
    <w:rsid w:val="00646897"/>
    <w:rsid w:val="00650CFC"/>
    <w:rsid w:val="00654ABD"/>
    <w:rsid w:val="0065774A"/>
    <w:rsid w:val="00660AE6"/>
    <w:rsid w:val="0066103F"/>
    <w:rsid w:val="006611D1"/>
    <w:rsid w:val="00663C58"/>
    <w:rsid w:val="006651F0"/>
    <w:rsid w:val="00666855"/>
    <w:rsid w:val="00666BF5"/>
    <w:rsid w:val="00667342"/>
    <w:rsid w:val="00667B5D"/>
    <w:rsid w:val="0067110C"/>
    <w:rsid w:val="00671294"/>
    <w:rsid w:val="00671F71"/>
    <w:rsid w:val="0067389F"/>
    <w:rsid w:val="0067490E"/>
    <w:rsid w:val="00675606"/>
    <w:rsid w:val="00675616"/>
    <w:rsid w:val="006768BE"/>
    <w:rsid w:val="00677857"/>
    <w:rsid w:val="0068067D"/>
    <w:rsid w:val="00685024"/>
    <w:rsid w:val="00691EC8"/>
    <w:rsid w:val="00694BBF"/>
    <w:rsid w:val="00697222"/>
    <w:rsid w:val="00697EAF"/>
    <w:rsid w:val="006A011C"/>
    <w:rsid w:val="006A3202"/>
    <w:rsid w:val="006A66D6"/>
    <w:rsid w:val="006A686B"/>
    <w:rsid w:val="006A6CC9"/>
    <w:rsid w:val="006A7C77"/>
    <w:rsid w:val="006B25C2"/>
    <w:rsid w:val="006B3687"/>
    <w:rsid w:val="006B4AD7"/>
    <w:rsid w:val="006B5AA2"/>
    <w:rsid w:val="006B60AB"/>
    <w:rsid w:val="006B63C3"/>
    <w:rsid w:val="006C13C0"/>
    <w:rsid w:val="006C16C4"/>
    <w:rsid w:val="006C16E7"/>
    <w:rsid w:val="006C41B0"/>
    <w:rsid w:val="006D0206"/>
    <w:rsid w:val="006D2BFD"/>
    <w:rsid w:val="006D3839"/>
    <w:rsid w:val="006D3B7E"/>
    <w:rsid w:val="006D47DF"/>
    <w:rsid w:val="006D534E"/>
    <w:rsid w:val="006D67D7"/>
    <w:rsid w:val="006D6D8A"/>
    <w:rsid w:val="006D6E7A"/>
    <w:rsid w:val="006D6FD7"/>
    <w:rsid w:val="006D7819"/>
    <w:rsid w:val="006E2A7D"/>
    <w:rsid w:val="006E2C74"/>
    <w:rsid w:val="006E3F33"/>
    <w:rsid w:val="006E5410"/>
    <w:rsid w:val="006F1B17"/>
    <w:rsid w:val="006F26B7"/>
    <w:rsid w:val="006F2CFF"/>
    <w:rsid w:val="006F5B3E"/>
    <w:rsid w:val="006F6F7F"/>
    <w:rsid w:val="006F7AA5"/>
    <w:rsid w:val="006F7EFE"/>
    <w:rsid w:val="00701368"/>
    <w:rsid w:val="00701B83"/>
    <w:rsid w:val="0070220A"/>
    <w:rsid w:val="00702D9B"/>
    <w:rsid w:val="00703A1E"/>
    <w:rsid w:val="00703F33"/>
    <w:rsid w:val="007053F3"/>
    <w:rsid w:val="007056B3"/>
    <w:rsid w:val="00705C23"/>
    <w:rsid w:val="00707BB8"/>
    <w:rsid w:val="00713924"/>
    <w:rsid w:val="007146E0"/>
    <w:rsid w:val="007151A5"/>
    <w:rsid w:val="00716191"/>
    <w:rsid w:val="00720272"/>
    <w:rsid w:val="00720F46"/>
    <w:rsid w:val="00721019"/>
    <w:rsid w:val="00721875"/>
    <w:rsid w:val="00724205"/>
    <w:rsid w:val="0072614E"/>
    <w:rsid w:val="0072741E"/>
    <w:rsid w:val="007304AB"/>
    <w:rsid w:val="0073201C"/>
    <w:rsid w:val="0073678B"/>
    <w:rsid w:val="00736B18"/>
    <w:rsid w:val="00736E03"/>
    <w:rsid w:val="00740764"/>
    <w:rsid w:val="00740C52"/>
    <w:rsid w:val="007418F9"/>
    <w:rsid w:val="00742F05"/>
    <w:rsid w:val="0074476C"/>
    <w:rsid w:val="00744DE9"/>
    <w:rsid w:val="00746000"/>
    <w:rsid w:val="0074775E"/>
    <w:rsid w:val="007507B9"/>
    <w:rsid w:val="00751403"/>
    <w:rsid w:val="00752C21"/>
    <w:rsid w:val="007547EA"/>
    <w:rsid w:val="007563B1"/>
    <w:rsid w:val="007600A0"/>
    <w:rsid w:val="00760232"/>
    <w:rsid w:val="00760951"/>
    <w:rsid w:val="007651F7"/>
    <w:rsid w:val="00765289"/>
    <w:rsid w:val="00765AAE"/>
    <w:rsid w:val="007666A4"/>
    <w:rsid w:val="0076767D"/>
    <w:rsid w:val="00771796"/>
    <w:rsid w:val="00771BF9"/>
    <w:rsid w:val="007725E4"/>
    <w:rsid w:val="007726EA"/>
    <w:rsid w:val="00772957"/>
    <w:rsid w:val="00772D5F"/>
    <w:rsid w:val="00773497"/>
    <w:rsid w:val="00774391"/>
    <w:rsid w:val="0077561D"/>
    <w:rsid w:val="007762B6"/>
    <w:rsid w:val="007766C9"/>
    <w:rsid w:val="007820C8"/>
    <w:rsid w:val="00782C7E"/>
    <w:rsid w:val="00784128"/>
    <w:rsid w:val="00784E7A"/>
    <w:rsid w:val="00785038"/>
    <w:rsid w:val="0078524B"/>
    <w:rsid w:val="00785527"/>
    <w:rsid w:val="00786206"/>
    <w:rsid w:val="0078715F"/>
    <w:rsid w:val="00787E1C"/>
    <w:rsid w:val="00790B19"/>
    <w:rsid w:val="0079359D"/>
    <w:rsid w:val="00793F87"/>
    <w:rsid w:val="00794E22"/>
    <w:rsid w:val="00795D3A"/>
    <w:rsid w:val="00796362"/>
    <w:rsid w:val="00796443"/>
    <w:rsid w:val="00797395"/>
    <w:rsid w:val="00797CC6"/>
    <w:rsid w:val="007A2663"/>
    <w:rsid w:val="007A3194"/>
    <w:rsid w:val="007A3775"/>
    <w:rsid w:val="007A3FEE"/>
    <w:rsid w:val="007A4E95"/>
    <w:rsid w:val="007A67FF"/>
    <w:rsid w:val="007A697B"/>
    <w:rsid w:val="007A7DEA"/>
    <w:rsid w:val="007B053F"/>
    <w:rsid w:val="007B0830"/>
    <w:rsid w:val="007B2417"/>
    <w:rsid w:val="007B2A74"/>
    <w:rsid w:val="007B65D2"/>
    <w:rsid w:val="007B6839"/>
    <w:rsid w:val="007B7095"/>
    <w:rsid w:val="007B722A"/>
    <w:rsid w:val="007C1E17"/>
    <w:rsid w:val="007C2BD6"/>
    <w:rsid w:val="007C6494"/>
    <w:rsid w:val="007D01AF"/>
    <w:rsid w:val="007D14DB"/>
    <w:rsid w:val="007D224C"/>
    <w:rsid w:val="007D6037"/>
    <w:rsid w:val="007D7E2E"/>
    <w:rsid w:val="007E3C10"/>
    <w:rsid w:val="007E3EC3"/>
    <w:rsid w:val="007E4160"/>
    <w:rsid w:val="007E4263"/>
    <w:rsid w:val="007E5ABD"/>
    <w:rsid w:val="007E648C"/>
    <w:rsid w:val="007E64A4"/>
    <w:rsid w:val="007F0512"/>
    <w:rsid w:val="007F0EA5"/>
    <w:rsid w:val="007F1843"/>
    <w:rsid w:val="007F21B9"/>
    <w:rsid w:val="007F2F6F"/>
    <w:rsid w:val="007F324E"/>
    <w:rsid w:val="007F35A3"/>
    <w:rsid w:val="007F59A7"/>
    <w:rsid w:val="007F62D8"/>
    <w:rsid w:val="007F6C72"/>
    <w:rsid w:val="007F757F"/>
    <w:rsid w:val="0080065F"/>
    <w:rsid w:val="008010B5"/>
    <w:rsid w:val="00801120"/>
    <w:rsid w:val="00803F82"/>
    <w:rsid w:val="00811191"/>
    <w:rsid w:val="008121DD"/>
    <w:rsid w:val="00812510"/>
    <w:rsid w:val="00812CA1"/>
    <w:rsid w:val="00813729"/>
    <w:rsid w:val="008143E8"/>
    <w:rsid w:val="008156E4"/>
    <w:rsid w:val="0081588A"/>
    <w:rsid w:val="008164BB"/>
    <w:rsid w:val="00820043"/>
    <w:rsid w:val="00820280"/>
    <w:rsid w:val="00824389"/>
    <w:rsid w:val="008249C8"/>
    <w:rsid w:val="008250EE"/>
    <w:rsid w:val="008252A3"/>
    <w:rsid w:val="00825B4C"/>
    <w:rsid w:val="00826056"/>
    <w:rsid w:val="00827355"/>
    <w:rsid w:val="00827DA7"/>
    <w:rsid w:val="00832F24"/>
    <w:rsid w:val="00837EEB"/>
    <w:rsid w:val="00840025"/>
    <w:rsid w:val="00843DE3"/>
    <w:rsid w:val="008454A2"/>
    <w:rsid w:val="00845560"/>
    <w:rsid w:val="00845657"/>
    <w:rsid w:val="008471AA"/>
    <w:rsid w:val="00850453"/>
    <w:rsid w:val="00852DA2"/>
    <w:rsid w:val="008538F6"/>
    <w:rsid w:val="00855236"/>
    <w:rsid w:val="00857DCC"/>
    <w:rsid w:val="0087199A"/>
    <w:rsid w:val="008732B8"/>
    <w:rsid w:val="0087346B"/>
    <w:rsid w:val="00875DFD"/>
    <w:rsid w:val="00876722"/>
    <w:rsid w:val="00877361"/>
    <w:rsid w:val="00884A33"/>
    <w:rsid w:val="00885DB9"/>
    <w:rsid w:val="00886B8C"/>
    <w:rsid w:val="008919EE"/>
    <w:rsid w:val="00891DBC"/>
    <w:rsid w:val="0089292F"/>
    <w:rsid w:val="0089337B"/>
    <w:rsid w:val="00893FF8"/>
    <w:rsid w:val="00894CD2"/>
    <w:rsid w:val="00897DBA"/>
    <w:rsid w:val="008A3A90"/>
    <w:rsid w:val="008A3B71"/>
    <w:rsid w:val="008A3C57"/>
    <w:rsid w:val="008A7523"/>
    <w:rsid w:val="008A7B97"/>
    <w:rsid w:val="008B1B05"/>
    <w:rsid w:val="008B23C4"/>
    <w:rsid w:val="008B2870"/>
    <w:rsid w:val="008B4A0B"/>
    <w:rsid w:val="008B7D29"/>
    <w:rsid w:val="008C0041"/>
    <w:rsid w:val="008C0A63"/>
    <w:rsid w:val="008C0B99"/>
    <w:rsid w:val="008C0FD4"/>
    <w:rsid w:val="008C1881"/>
    <w:rsid w:val="008C3FB1"/>
    <w:rsid w:val="008C433F"/>
    <w:rsid w:val="008C4544"/>
    <w:rsid w:val="008C6154"/>
    <w:rsid w:val="008D0314"/>
    <w:rsid w:val="008D1153"/>
    <w:rsid w:val="008D7579"/>
    <w:rsid w:val="008E093D"/>
    <w:rsid w:val="008E1491"/>
    <w:rsid w:val="008E26A8"/>
    <w:rsid w:val="008E2B57"/>
    <w:rsid w:val="008E3361"/>
    <w:rsid w:val="008E36F1"/>
    <w:rsid w:val="008E3A6F"/>
    <w:rsid w:val="008E3B3D"/>
    <w:rsid w:val="008E66B6"/>
    <w:rsid w:val="008E704D"/>
    <w:rsid w:val="008F054C"/>
    <w:rsid w:val="008F18DA"/>
    <w:rsid w:val="008F2053"/>
    <w:rsid w:val="008F3011"/>
    <w:rsid w:val="008F3E15"/>
    <w:rsid w:val="008F4134"/>
    <w:rsid w:val="008F5DB5"/>
    <w:rsid w:val="008F6234"/>
    <w:rsid w:val="00900191"/>
    <w:rsid w:val="009011A9"/>
    <w:rsid w:val="00901787"/>
    <w:rsid w:val="00901D10"/>
    <w:rsid w:val="00903083"/>
    <w:rsid w:val="00904C80"/>
    <w:rsid w:val="00904CED"/>
    <w:rsid w:val="009056A9"/>
    <w:rsid w:val="00906882"/>
    <w:rsid w:val="009105F3"/>
    <w:rsid w:val="00910C98"/>
    <w:rsid w:val="0091113E"/>
    <w:rsid w:val="009137B7"/>
    <w:rsid w:val="009138B5"/>
    <w:rsid w:val="00914F59"/>
    <w:rsid w:val="009175CC"/>
    <w:rsid w:val="00917BA3"/>
    <w:rsid w:val="00920360"/>
    <w:rsid w:val="00921E2B"/>
    <w:rsid w:val="009230F6"/>
    <w:rsid w:val="00925984"/>
    <w:rsid w:val="0092713C"/>
    <w:rsid w:val="00930615"/>
    <w:rsid w:val="009313B5"/>
    <w:rsid w:val="00932159"/>
    <w:rsid w:val="00934B4B"/>
    <w:rsid w:val="00935340"/>
    <w:rsid w:val="00935693"/>
    <w:rsid w:val="009357A5"/>
    <w:rsid w:val="00937510"/>
    <w:rsid w:val="00941AD0"/>
    <w:rsid w:val="009421F9"/>
    <w:rsid w:val="00942827"/>
    <w:rsid w:val="00943D49"/>
    <w:rsid w:val="009446A9"/>
    <w:rsid w:val="00944C8C"/>
    <w:rsid w:val="00946016"/>
    <w:rsid w:val="00946099"/>
    <w:rsid w:val="00946115"/>
    <w:rsid w:val="00946F44"/>
    <w:rsid w:val="00946FE3"/>
    <w:rsid w:val="00947D20"/>
    <w:rsid w:val="00951464"/>
    <w:rsid w:val="00951C2B"/>
    <w:rsid w:val="00951F3C"/>
    <w:rsid w:val="00951FE1"/>
    <w:rsid w:val="00952B53"/>
    <w:rsid w:val="00952D7F"/>
    <w:rsid w:val="00954ED6"/>
    <w:rsid w:val="009552C3"/>
    <w:rsid w:val="00955D4D"/>
    <w:rsid w:val="00956D0D"/>
    <w:rsid w:val="00956F9C"/>
    <w:rsid w:val="00960152"/>
    <w:rsid w:val="00960EFC"/>
    <w:rsid w:val="009619EF"/>
    <w:rsid w:val="00961F28"/>
    <w:rsid w:val="0096272C"/>
    <w:rsid w:val="00963288"/>
    <w:rsid w:val="00963C13"/>
    <w:rsid w:val="00965C19"/>
    <w:rsid w:val="00970DD4"/>
    <w:rsid w:val="00971743"/>
    <w:rsid w:val="00971944"/>
    <w:rsid w:val="0097259D"/>
    <w:rsid w:val="009729AE"/>
    <w:rsid w:val="0097401A"/>
    <w:rsid w:val="00974534"/>
    <w:rsid w:val="00975375"/>
    <w:rsid w:val="0097679C"/>
    <w:rsid w:val="00981DB4"/>
    <w:rsid w:val="00982AC7"/>
    <w:rsid w:val="00983298"/>
    <w:rsid w:val="009833C7"/>
    <w:rsid w:val="009864CE"/>
    <w:rsid w:val="00990420"/>
    <w:rsid w:val="00990A7C"/>
    <w:rsid w:val="00992A92"/>
    <w:rsid w:val="00992B9A"/>
    <w:rsid w:val="00993786"/>
    <w:rsid w:val="00994D56"/>
    <w:rsid w:val="009A019E"/>
    <w:rsid w:val="009A0AAC"/>
    <w:rsid w:val="009A0D56"/>
    <w:rsid w:val="009A2D8F"/>
    <w:rsid w:val="009A33E1"/>
    <w:rsid w:val="009A5F8A"/>
    <w:rsid w:val="009A732E"/>
    <w:rsid w:val="009A7D81"/>
    <w:rsid w:val="009B41F4"/>
    <w:rsid w:val="009B54D4"/>
    <w:rsid w:val="009B659B"/>
    <w:rsid w:val="009B6774"/>
    <w:rsid w:val="009C0557"/>
    <w:rsid w:val="009C270A"/>
    <w:rsid w:val="009C3055"/>
    <w:rsid w:val="009C3F86"/>
    <w:rsid w:val="009C68F8"/>
    <w:rsid w:val="009C7D8D"/>
    <w:rsid w:val="009D0A55"/>
    <w:rsid w:val="009D465D"/>
    <w:rsid w:val="009D4ADE"/>
    <w:rsid w:val="009D548F"/>
    <w:rsid w:val="009D640F"/>
    <w:rsid w:val="009D77D9"/>
    <w:rsid w:val="009D7CCD"/>
    <w:rsid w:val="009E1643"/>
    <w:rsid w:val="009E4218"/>
    <w:rsid w:val="009E77B3"/>
    <w:rsid w:val="009F44C4"/>
    <w:rsid w:val="009F49A0"/>
    <w:rsid w:val="009F4A11"/>
    <w:rsid w:val="009F5B16"/>
    <w:rsid w:val="009F5C01"/>
    <w:rsid w:val="009F7816"/>
    <w:rsid w:val="00A02EE6"/>
    <w:rsid w:val="00A03624"/>
    <w:rsid w:val="00A03B09"/>
    <w:rsid w:val="00A04E8C"/>
    <w:rsid w:val="00A10747"/>
    <w:rsid w:val="00A11097"/>
    <w:rsid w:val="00A115E7"/>
    <w:rsid w:val="00A11D64"/>
    <w:rsid w:val="00A1246F"/>
    <w:rsid w:val="00A1247F"/>
    <w:rsid w:val="00A125D4"/>
    <w:rsid w:val="00A134A6"/>
    <w:rsid w:val="00A1434D"/>
    <w:rsid w:val="00A14394"/>
    <w:rsid w:val="00A16DBB"/>
    <w:rsid w:val="00A22E17"/>
    <w:rsid w:val="00A234C2"/>
    <w:rsid w:val="00A24EF7"/>
    <w:rsid w:val="00A25456"/>
    <w:rsid w:val="00A25DE7"/>
    <w:rsid w:val="00A262D5"/>
    <w:rsid w:val="00A2645A"/>
    <w:rsid w:val="00A30D43"/>
    <w:rsid w:val="00A3271D"/>
    <w:rsid w:val="00A33073"/>
    <w:rsid w:val="00A3416E"/>
    <w:rsid w:val="00A35F44"/>
    <w:rsid w:val="00A36128"/>
    <w:rsid w:val="00A36810"/>
    <w:rsid w:val="00A42BAB"/>
    <w:rsid w:val="00A42C43"/>
    <w:rsid w:val="00A43829"/>
    <w:rsid w:val="00A45745"/>
    <w:rsid w:val="00A476F9"/>
    <w:rsid w:val="00A5072F"/>
    <w:rsid w:val="00A5112E"/>
    <w:rsid w:val="00A52015"/>
    <w:rsid w:val="00A529B2"/>
    <w:rsid w:val="00A544AC"/>
    <w:rsid w:val="00A54B79"/>
    <w:rsid w:val="00A54DC4"/>
    <w:rsid w:val="00A55D99"/>
    <w:rsid w:val="00A55DA8"/>
    <w:rsid w:val="00A60FD8"/>
    <w:rsid w:val="00A61613"/>
    <w:rsid w:val="00A62252"/>
    <w:rsid w:val="00A62F47"/>
    <w:rsid w:val="00A6385A"/>
    <w:rsid w:val="00A66C8A"/>
    <w:rsid w:val="00A717FD"/>
    <w:rsid w:val="00A71B4A"/>
    <w:rsid w:val="00A72DC2"/>
    <w:rsid w:val="00A747BC"/>
    <w:rsid w:val="00A75AF4"/>
    <w:rsid w:val="00A813B3"/>
    <w:rsid w:val="00A81E57"/>
    <w:rsid w:val="00A83138"/>
    <w:rsid w:val="00A875BB"/>
    <w:rsid w:val="00A87DA5"/>
    <w:rsid w:val="00A91B9A"/>
    <w:rsid w:val="00A927A5"/>
    <w:rsid w:val="00A92849"/>
    <w:rsid w:val="00A95567"/>
    <w:rsid w:val="00A97B02"/>
    <w:rsid w:val="00AA0118"/>
    <w:rsid w:val="00AA1A47"/>
    <w:rsid w:val="00AB247B"/>
    <w:rsid w:val="00AB26C1"/>
    <w:rsid w:val="00AB317C"/>
    <w:rsid w:val="00AB3456"/>
    <w:rsid w:val="00AB487F"/>
    <w:rsid w:val="00AB794F"/>
    <w:rsid w:val="00AC0C82"/>
    <w:rsid w:val="00AC1AC3"/>
    <w:rsid w:val="00AC666D"/>
    <w:rsid w:val="00AD0128"/>
    <w:rsid w:val="00AD0F4B"/>
    <w:rsid w:val="00AD0FC1"/>
    <w:rsid w:val="00AD1301"/>
    <w:rsid w:val="00AD286D"/>
    <w:rsid w:val="00AD3B5A"/>
    <w:rsid w:val="00AD6A6C"/>
    <w:rsid w:val="00AD6CB5"/>
    <w:rsid w:val="00AE1A3C"/>
    <w:rsid w:val="00AE21E6"/>
    <w:rsid w:val="00AE4046"/>
    <w:rsid w:val="00AE50C2"/>
    <w:rsid w:val="00AE595B"/>
    <w:rsid w:val="00AE761D"/>
    <w:rsid w:val="00AF1240"/>
    <w:rsid w:val="00AF15F4"/>
    <w:rsid w:val="00AF1B53"/>
    <w:rsid w:val="00AF2004"/>
    <w:rsid w:val="00AF30EC"/>
    <w:rsid w:val="00AF35F1"/>
    <w:rsid w:val="00AF3610"/>
    <w:rsid w:val="00AF4164"/>
    <w:rsid w:val="00AF4642"/>
    <w:rsid w:val="00AF6C4B"/>
    <w:rsid w:val="00AF7FE1"/>
    <w:rsid w:val="00B00076"/>
    <w:rsid w:val="00B02B60"/>
    <w:rsid w:val="00B0556A"/>
    <w:rsid w:val="00B07351"/>
    <w:rsid w:val="00B0788E"/>
    <w:rsid w:val="00B07DF4"/>
    <w:rsid w:val="00B1052B"/>
    <w:rsid w:val="00B13B42"/>
    <w:rsid w:val="00B146F5"/>
    <w:rsid w:val="00B14DD2"/>
    <w:rsid w:val="00B1540A"/>
    <w:rsid w:val="00B16AEA"/>
    <w:rsid w:val="00B17A36"/>
    <w:rsid w:val="00B17BB7"/>
    <w:rsid w:val="00B2395F"/>
    <w:rsid w:val="00B26E98"/>
    <w:rsid w:val="00B30756"/>
    <w:rsid w:val="00B32039"/>
    <w:rsid w:val="00B326DE"/>
    <w:rsid w:val="00B3671C"/>
    <w:rsid w:val="00B436BF"/>
    <w:rsid w:val="00B46434"/>
    <w:rsid w:val="00B471D4"/>
    <w:rsid w:val="00B47BB2"/>
    <w:rsid w:val="00B47E21"/>
    <w:rsid w:val="00B500A1"/>
    <w:rsid w:val="00B520E4"/>
    <w:rsid w:val="00B524A7"/>
    <w:rsid w:val="00B53C16"/>
    <w:rsid w:val="00B54C4A"/>
    <w:rsid w:val="00B54D68"/>
    <w:rsid w:val="00B56E49"/>
    <w:rsid w:val="00B61E9B"/>
    <w:rsid w:val="00B624FC"/>
    <w:rsid w:val="00B63785"/>
    <w:rsid w:val="00B64E1E"/>
    <w:rsid w:val="00B65112"/>
    <w:rsid w:val="00B671FD"/>
    <w:rsid w:val="00B71059"/>
    <w:rsid w:val="00B712AE"/>
    <w:rsid w:val="00B716D5"/>
    <w:rsid w:val="00B71B0D"/>
    <w:rsid w:val="00B723C9"/>
    <w:rsid w:val="00B72ECD"/>
    <w:rsid w:val="00B740FE"/>
    <w:rsid w:val="00B74925"/>
    <w:rsid w:val="00B75170"/>
    <w:rsid w:val="00B75D4A"/>
    <w:rsid w:val="00B764C0"/>
    <w:rsid w:val="00B80B8E"/>
    <w:rsid w:val="00B818B3"/>
    <w:rsid w:val="00B8299B"/>
    <w:rsid w:val="00B82FC3"/>
    <w:rsid w:val="00B846F9"/>
    <w:rsid w:val="00B85819"/>
    <w:rsid w:val="00B85D59"/>
    <w:rsid w:val="00B86A50"/>
    <w:rsid w:val="00B86BC0"/>
    <w:rsid w:val="00B909EF"/>
    <w:rsid w:val="00B92416"/>
    <w:rsid w:val="00B94E65"/>
    <w:rsid w:val="00B954F5"/>
    <w:rsid w:val="00B97393"/>
    <w:rsid w:val="00BA0553"/>
    <w:rsid w:val="00BA15C4"/>
    <w:rsid w:val="00BA3F69"/>
    <w:rsid w:val="00BA604B"/>
    <w:rsid w:val="00BA78D2"/>
    <w:rsid w:val="00BB04B2"/>
    <w:rsid w:val="00BB135D"/>
    <w:rsid w:val="00BB5D8E"/>
    <w:rsid w:val="00BC07D0"/>
    <w:rsid w:val="00BC3EC1"/>
    <w:rsid w:val="00BC4C5F"/>
    <w:rsid w:val="00BC57CB"/>
    <w:rsid w:val="00BC5DE1"/>
    <w:rsid w:val="00BC6B91"/>
    <w:rsid w:val="00BD106B"/>
    <w:rsid w:val="00BD2C12"/>
    <w:rsid w:val="00BD47C6"/>
    <w:rsid w:val="00BD5A88"/>
    <w:rsid w:val="00BD7ECF"/>
    <w:rsid w:val="00BE06F8"/>
    <w:rsid w:val="00BE1792"/>
    <w:rsid w:val="00BE4C08"/>
    <w:rsid w:val="00BE7342"/>
    <w:rsid w:val="00BE77D9"/>
    <w:rsid w:val="00BF0C84"/>
    <w:rsid w:val="00BF1738"/>
    <w:rsid w:val="00BF4BF6"/>
    <w:rsid w:val="00BF64F8"/>
    <w:rsid w:val="00BF7E9B"/>
    <w:rsid w:val="00C01B31"/>
    <w:rsid w:val="00C055FF"/>
    <w:rsid w:val="00C05F6A"/>
    <w:rsid w:val="00C06BA1"/>
    <w:rsid w:val="00C1015C"/>
    <w:rsid w:val="00C109FF"/>
    <w:rsid w:val="00C1225E"/>
    <w:rsid w:val="00C14033"/>
    <w:rsid w:val="00C1653D"/>
    <w:rsid w:val="00C174A2"/>
    <w:rsid w:val="00C1A4C5"/>
    <w:rsid w:val="00C2080B"/>
    <w:rsid w:val="00C20BD4"/>
    <w:rsid w:val="00C21593"/>
    <w:rsid w:val="00C23F3C"/>
    <w:rsid w:val="00C2466B"/>
    <w:rsid w:val="00C24857"/>
    <w:rsid w:val="00C24ED2"/>
    <w:rsid w:val="00C2585B"/>
    <w:rsid w:val="00C25A24"/>
    <w:rsid w:val="00C25E10"/>
    <w:rsid w:val="00C26F85"/>
    <w:rsid w:val="00C27151"/>
    <w:rsid w:val="00C279B5"/>
    <w:rsid w:val="00C3183F"/>
    <w:rsid w:val="00C34A10"/>
    <w:rsid w:val="00C37F87"/>
    <w:rsid w:val="00C403BD"/>
    <w:rsid w:val="00C44685"/>
    <w:rsid w:val="00C44B31"/>
    <w:rsid w:val="00C453A9"/>
    <w:rsid w:val="00C45C89"/>
    <w:rsid w:val="00C45ED2"/>
    <w:rsid w:val="00C4622B"/>
    <w:rsid w:val="00C47767"/>
    <w:rsid w:val="00C47C22"/>
    <w:rsid w:val="00C47C50"/>
    <w:rsid w:val="00C51831"/>
    <w:rsid w:val="00C53B91"/>
    <w:rsid w:val="00C62601"/>
    <w:rsid w:val="00C62DE7"/>
    <w:rsid w:val="00C62F7D"/>
    <w:rsid w:val="00C64322"/>
    <w:rsid w:val="00C64C32"/>
    <w:rsid w:val="00C667BF"/>
    <w:rsid w:val="00C67D9D"/>
    <w:rsid w:val="00C700BD"/>
    <w:rsid w:val="00C7099F"/>
    <w:rsid w:val="00C70D04"/>
    <w:rsid w:val="00C74CCD"/>
    <w:rsid w:val="00C75675"/>
    <w:rsid w:val="00C760EE"/>
    <w:rsid w:val="00C76687"/>
    <w:rsid w:val="00C77BAD"/>
    <w:rsid w:val="00C80B88"/>
    <w:rsid w:val="00C812CE"/>
    <w:rsid w:val="00C813C0"/>
    <w:rsid w:val="00C8212F"/>
    <w:rsid w:val="00C8281B"/>
    <w:rsid w:val="00C82E5E"/>
    <w:rsid w:val="00C83CE8"/>
    <w:rsid w:val="00C864E5"/>
    <w:rsid w:val="00C879A5"/>
    <w:rsid w:val="00C8F9D8"/>
    <w:rsid w:val="00C9044A"/>
    <w:rsid w:val="00C9145C"/>
    <w:rsid w:val="00C92484"/>
    <w:rsid w:val="00C9367E"/>
    <w:rsid w:val="00C94448"/>
    <w:rsid w:val="00C95178"/>
    <w:rsid w:val="00C95192"/>
    <w:rsid w:val="00C977B0"/>
    <w:rsid w:val="00CA0458"/>
    <w:rsid w:val="00CA1145"/>
    <w:rsid w:val="00CA2A2E"/>
    <w:rsid w:val="00CA34B5"/>
    <w:rsid w:val="00CA61F1"/>
    <w:rsid w:val="00CA6509"/>
    <w:rsid w:val="00CA6546"/>
    <w:rsid w:val="00CA6E5F"/>
    <w:rsid w:val="00CA7985"/>
    <w:rsid w:val="00CA7C03"/>
    <w:rsid w:val="00CB13D2"/>
    <w:rsid w:val="00CB7D63"/>
    <w:rsid w:val="00CC1046"/>
    <w:rsid w:val="00CC1A0C"/>
    <w:rsid w:val="00CC2CE7"/>
    <w:rsid w:val="00CC372C"/>
    <w:rsid w:val="00CC4C0F"/>
    <w:rsid w:val="00CC5F62"/>
    <w:rsid w:val="00CC6137"/>
    <w:rsid w:val="00CC6326"/>
    <w:rsid w:val="00CC63A5"/>
    <w:rsid w:val="00CC6BA0"/>
    <w:rsid w:val="00CC6E8A"/>
    <w:rsid w:val="00CC7A18"/>
    <w:rsid w:val="00CD32E2"/>
    <w:rsid w:val="00CD3504"/>
    <w:rsid w:val="00CD5C47"/>
    <w:rsid w:val="00CD5DA2"/>
    <w:rsid w:val="00CE0039"/>
    <w:rsid w:val="00CE23BD"/>
    <w:rsid w:val="00CE3D71"/>
    <w:rsid w:val="00CE3D74"/>
    <w:rsid w:val="00CE4FE5"/>
    <w:rsid w:val="00CE52A0"/>
    <w:rsid w:val="00CF2352"/>
    <w:rsid w:val="00CF293B"/>
    <w:rsid w:val="00CF2F89"/>
    <w:rsid w:val="00CF2FB7"/>
    <w:rsid w:val="00CF3470"/>
    <w:rsid w:val="00CF3969"/>
    <w:rsid w:val="00CF5755"/>
    <w:rsid w:val="00CF59D6"/>
    <w:rsid w:val="00CF6335"/>
    <w:rsid w:val="00CF760A"/>
    <w:rsid w:val="00D02520"/>
    <w:rsid w:val="00D0285B"/>
    <w:rsid w:val="00D0472C"/>
    <w:rsid w:val="00D07961"/>
    <w:rsid w:val="00D10801"/>
    <w:rsid w:val="00D12D89"/>
    <w:rsid w:val="00D15E10"/>
    <w:rsid w:val="00D2390C"/>
    <w:rsid w:val="00D23CF0"/>
    <w:rsid w:val="00D24885"/>
    <w:rsid w:val="00D249F1"/>
    <w:rsid w:val="00D25B0C"/>
    <w:rsid w:val="00D265EE"/>
    <w:rsid w:val="00D26779"/>
    <w:rsid w:val="00D2697A"/>
    <w:rsid w:val="00D26D35"/>
    <w:rsid w:val="00D270C8"/>
    <w:rsid w:val="00D31936"/>
    <w:rsid w:val="00D31BD1"/>
    <w:rsid w:val="00D35A59"/>
    <w:rsid w:val="00D35CA6"/>
    <w:rsid w:val="00D41CEC"/>
    <w:rsid w:val="00D43D98"/>
    <w:rsid w:val="00D44F23"/>
    <w:rsid w:val="00D45F60"/>
    <w:rsid w:val="00D506B4"/>
    <w:rsid w:val="00D50C1A"/>
    <w:rsid w:val="00D50C5C"/>
    <w:rsid w:val="00D52243"/>
    <w:rsid w:val="00D523D5"/>
    <w:rsid w:val="00D52DC4"/>
    <w:rsid w:val="00D54226"/>
    <w:rsid w:val="00D557E0"/>
    <w:rsid w:val="00D56DAB"/>
    <w:rsid w:val="00D575CD"/>
    <w:rsid w:val="00D601E9"/>
    <w:rsid w:val="00D614E2"/>
    <w:rsid w:val="00D632C5"/>
    <w:rsid w:val="00D63AB8"/>
    <w:rsid w:val="00D64AC1"/>
    <w:rsid w:val="00D72390"/>
    <w:rsid w:val="00D729D4"/>
    <w:rsid w:val="00D72C64"/>
    <w:rsid w:val="00D73B82"/>
    <w:rsid w:val="00D75052"/>
    <w:rsid w:val="00D774EB"/>
    <w:rsid w:val="00D776E3"/>
    <w:rsid w:val="00D81EA2"/>
    <w:rsid w:val="00D8439E"/>
    <w:rsid w:val="00D844E2"/>
    <w:rsid w:val="00D85545"/>
    <w:rsid w:val="00D86817"/>
    <w:rsid w:val="00D87AC0"/>
    <w:rsid w:val="00D9345D"/>
    <w:rsid w:val="00D9498C"/>
    <w:rsid w:val="00D94D70"/>
    <w:rsid w:val="00D94E87"/>
    <w:rsid w:val="00D976BC"/>
    <w:rsid w:val="00DA2173"/>
    <w:rsid w:val="00DA5769"/>
    <w:rsid w:val="00DA5B6D"/>
    <w:rsid w:val="00DA685F"/>
    <w:rsid w:val="00DB0B05"/>
    <w:rsid w:val="00DB0DB2"/>
    <w:rsid w:val="00DB4D95"/>
    <w:rsid w:val="00DB55B9"/>
    <w:rsid w:val="00DB5AD5"/>
    <w:rsid w:val="00DB64D6"/>
    <w:rsid w:val="00DB6E3F"/>
    <w:rsid w:val="00DB719E"/>
    <w:rsid w:val="00DC02EE"/>
    <w:rsid w:val="00DC0CB7"/>
    <w:rsid w:val="00DC10C2"/>
    <w:rsid w:val="00DC4D63"/>
    <w:rsid w:val="00DC6401"/>
    <w:rsid w:val="00DC706B"/>
    <w:rsid w:val="00DD0FC4"/>
    <w:rsid w:val="00DD2E8E"/>
    <w:rsid w:val="00DD3A00"/>
    <w:rsid w:val="00DD65ED"/>
    <w:rsid w:val="00DD71F0"/>
    <w:rsid w:val="00DD76C0"/>
    <w:rsid w:val="00DE36CB"/>
    <w:rsid w:val="00DE62FE"/>
    <w:rsid w:val="00DE731F"/>
    <w:rsid w:val="00DF127B"/>
    <w:rsid w:val="00DF170B"/>
    <w:rsid w:val="00DF2F0D"/>
    <w:rsid w:val="00DF4C0E"/>
    <w:rsid w:val="00DF7878"/>
    <w:rsid w:val="00E01887"/>
    <w:rsid w:val="00E02699"/>
    <w:rsid w:val="00E02DB8"/>
    <w:rsid w:val="00E030D3"/>
    <w:rsid w:val="00E035DB"/>
    <w:rsid w:val="00E03681"/>
    <w:rsid w:val="00E03AD6"/>
    <w:rsid w:val="00E040F1"/>
    <w:rsid w:val="00E05032"/>
    <w:rsid w:val="00E0751E"/>
    <w:rsid w:val="00E0764B"/>
    <w:rsid w:val="00E11C98"/>
    <w:rsid w:val="00E21BAE"/>
    <w:rsid w:val="00E224C3"/>
    <w:rsid w:val="00E25874"/>
    <w:rsid w:val="00E26ABC"/>
    <w:rsid w:val="00E26F13"/>
    <w:rsid w:val="00E3019C"/>
    <w:rsid w:val="00E31A58"/>
    <w:rsid w:val="00E31BD3"/>
    <w:rsid w:val="00E36305"/>
    <w:rsid w:val="00E364B4"/>
    <w:rsid w:val="00E37225"/>
    <w:rsid w:val="00E37606"/>
    <w:rsid w:val="00E3D811"/>
    <w:rsid w:val="00E44C5D"/>
    <w:rsid w:val="00E44D4A"/>
    <w:rsid w:val="00E45A7F"/>
    <w:rsid w:val="00E47BDD"/>
    <w:rsid w:val="00E50F20"/>
    <w:rsid w:val="00E522AA"/>
    <w:rsid w:val="00E52C96"/>
    <w:rsid w:val="00E5332C"/>
    <w:rsid w:val="00E544D6"/>
    <w:rsid w:val="00E55A3F"/>
    <w:rsid w:val="00E55C7F"/>
    <w:rsid w:val="00E56969"/>
    <w:rsid w:val="00E573AC"/>
    <w:rsid w:val="00E601D8"/>
    <w:rsid w:val="00E602B0"/>
    <w:rsid w:val="00E605E9"/>
    <w:rsid w:val="00E60CB7"/>
    <w:rsid w:val="00E61E4E"/>
    <w:rsid w:val="00E628E0"/>
    <w:rsid w:val="00E62CDC"/>
    <w:rsid w:val="00E64FBA"/>
    <w:rsid w:val="00E65059"/>
    <w:rsid w:val="00E656F4"/>
    <w:rsid w:val="00E65DF4"/>
    <w:rsid w:val="00E65EF3"/>
    <w:rsid w:val="00E67189"/>
    <w:rsid w:val="00E7023D"/>
    <w:rsid w:val="00E702FB"/>
    <w:rsid w:val="00E71EEC"/>
    <w:rsid w:val="00E72C52"/>
    <w:rsid w:val="00E738F7"/>
    <w:rsid w:val="00E7416D"/>
    <w:rsid w:val="00E76EC9"/>
    <w:rsid w:val="00E7728F"/>
    <w:rsid w:val="00E815B5"/>
    <w:rsid w:val="00E8291D"/>
    <w:rsid w:val="00E844FA"/>
    <w:rsid w:val="00E848CB"/>
    <w:rsid w:val="00E85EC2"/>
    <w:rsid w:val="00E86E13"/>
    <w:rsid w:val="00E90596"/>
    <w:rsid w:val="00E91C4A"/>
    <w:rsid w:val="00E924A3"/>
    <w:rsid w:val="00E92DE2"/>
    <w:rsid w:val="00E957A6"/>
    <w:rsid w:val="00E97185"/>
    <w:rsid w:val="00EA000B"/>
    <w:rsid w:val="00EA039F"/>
    <w:rsid w:val="00EA1F8A"/>
    <w:rsid w:val="00EA363B"/>
    <w:rsid w:val="00EA45FF"/>
    <w:rsid w:val="00EA46E4"/>
    <w:rsid w:val="00EA4CC8"/>
    <w:rsid w:val="00EA5CD4"/>
    <w:rsid w:val="00EA6B3C"/>
    <w:rsid w:val="00EB00F0"/>
    <w:rsid w:val="00EB10A6"/>
    <w:rsid w:val="00EB2CE0"/>
    <w:rsid w:val="00EB3434"/>
    <w:rsid w:val="00EB4BC0"/>
    <w:rsid w:val="00EB4E5B"/>
    <w:rsid w:val="00EB5736"/>
    <w:rsid w:val="00EB5E0C"/>
    <w:rsid w:val="00EC3781"/>
    <w:rsid w:val="00EC5796"/>
    <w:rsid w:val="00ED024C"/>
    <w:rsid w:val="00ED35B1"/>
    <w:rsid w:val="00ED35BB"/>
    <w:rsid w:val="00ED4271"/>
    <w:rsid w:val="00EE0C69"/>
    <w:rsid w:val="00EE4168"/>
    <w:rsid w:val="00EE62F0"/>
    <w:rsid w:val="00EE65D8"/>
    <w:rsid w:val="00EE6AB2"/>
    <w:rsid w:val="00EE7F1C"/>
    <w:rsid w:val="00EF0607"/>
    <w:rsid w:val="00EF0B51"/>
    <w:rsid w:val="00EF49E4"/>
    <w:rsid w:val="00EF4CA0"/>
    <w:rsid w:val="00EF5D28"/>
    <w:rsid w:val="00EF6343"/>
    <w:rsid w:val="00EF6F92"/>
    <w:rsid w:val="00EF7D84"/>
    <w:rsid w:val="00F01ACB"/>
    <w:rsid w:val="00F02063"/>
    <w:rsid w:val="00F02E61"/>
    <w:rsid w:val="00F049F1"/>
    <w:rsid w:val="00F05408"/>
    <w:rsid w:val="00F06177"/>
    <w:rsid w:val="00F07569"/>
    <w:rsid w:val="00F160F4"/>
    <w:rsid w:val="00F2004C"/>
    <w:rsid w:val="00F2099F"/>
    <w:rsid w:val="00F22CEA"/>
    <w:rsid w:val="00F2301E"/>
    <w:rsid w:val="00F23146"/>
    <w:rsid w:val="00F23C2C"/>
    <w:rsid w:val="00F261ED"/>
    <w:rsid w:val="00F27066"/>
    <w:rsid w:val="00F27C3B"/>
    <w:rsid w:val="00F30E9A"/>
    <w:rsid w:val="00F338A9"/>
    <w:rsid w:val="00F33960"/>
    <w:rsid w:val="00F34283"/>
    <w:rsid w:val="00F37011"/>
    <w:rsid w:val="00F3712A"/>
    <w:rsid w:val="00F401ED"/>
    <w:rsid w:val="00F4034E"/>
    <w:rsid w:val="00F40553"/>
    <w:rsid w:val="00F4074F"/>
    <w:rsid w:val="00F408B7"/>
    <w:rsid w:val="00F41096"/>
    <w:rsid w:val="00F410EF"/>
    <w:rsid w:val="00F43A70"/>
    <w:rsid w:val="00F43B7E"/>
    <w:rsid w:val="00F453B5"/>
    <w:rsid w:val="00F458F6"/>
    <w:rsid w:val="00F464F2"/>
    <w:rsid w:val="00F46E65"/>
    <w:rsid w:val="00F5073A"/>
    <w:rsid w:val="00F5086A"/>
    <w:rsid w:val="00F51B97"/>
    <w:rsid w:val="00F52704"/>
    <w:rsid w:val="00F544B2"/>
    <w:rsid w:val="00F5648E"/>
    <w:rsid w:val="00F57C4E"/>
    <w:rsid w:val="00F61962"/>
    <w:rsid w:val="00F6203C"/>
    <w:rsid w:val="00F62051"/>
    <w:rsid w:val="00F6240C"/>
    <w:rsid w:val="00F6684F"/>
    <w:rsid w:val="00F71200"/>
    <w:rsid w:val="00F73F87"/>
    <w:rsid w:val="00F7491C"/>
    <w:rsid w:val="00F74CC6"/>
    <w:rsid w:val="00F756FF"/>
    <w:rsid w:val="00F774DD"/>
    <w:rsid w:val="00F81D55"/>
    <w:rsid w:val="00F83638"/>
    <w:rsid w:val="00F844F0"/>
    <w:rsid w:val="00F84C30"/>
    <w:rsid w:val="00F855B9"/>
    <w:rsid w:val="00F85961"/>
    <w:rsid w:val="00F922B2"/>
    <w:rsid w:val="00F93B7A"/>
    <w:rsid w:val="00F9459C"/>
    <w:rsid w:val="00F95E86"/>
    <w:rsid w:val="00F973CC"/>
    <w:rsid w:val="00FA063C"/>
    <w:rsid w:val="00FA0CC6"/>
    <w:rsid w:val="00FA280F"/>
    <w:rsid w:val="00FA310A"/>
    <w:rsid w:val="00FA3153"/>
    <w:rsid w:val="00FA32EB"/>
    <w:rsid w:val="00FA4683"/>
    <w:rsid w:val="00FA4822"/>
    <w:rsid w:val="00FA5A26"/>
    <w:rsid w:val="00FA7060"/>
    <w:rsid w:val="00FA7DF2"/>
    <w:rsid w:val="00FB47FF"/>
    <w:rsid w:val="00FB64CF"/>
    <w:rsid w:val="00FC005A"/>
    <w:rsid w:val="00FC0720"/>
    <w:rsid w:val="00FC0AF5"/>
    <w:rsid w:val="00FC18C6"/>
    <w:rsid w:val="00FC1D4A"/>
    <w:rsid w:val="00FC498C"/>
    <w:rsid w:val="00FC6C6C"/>
    <w:rsid w:val="00FC76AF"/>
    <w:rsid w:val="00FD30E6"/>
    <w:rsid w:val="00FD336B"/>
    <w:rsid w:val="00FD36C5"/>
    <w:rsid w:val="00FD5021"/>
    <w:rsid w:val="00FD60B5"/>
    <w:rsid w:val="00FD64C5"/>
    <w:rsid w:val="00FD6EF3"/>
    <w:rsid w:val="00FD73FB"/>
    <w:rsid w:val="00FE0E54"/>
    <w:rsid w:val="00FE13DB"/>
    <w:rsid w:val="00FE4E58"/>
    <w:rsid w:val="00FE5B88"/>
    <w:rsid w:val="00FE680A"/>
    <w:rsid w:val="00FF02B0"/>
    <w:rsid w:val="00FF0381"/>
    <w:rsid w:val="00FF127E"/>
    <w:rsid w:val="00FF403B"/>
    <w:rsid w:val="00FF4382"/>
    <w:rsid w:val="00FF549A"/>
    <w:rsid w:val="00FF7087"/>
    <w:rsid w:val="025B9750"/>
    <w:rsid w:val="03BF9522"/>
    <w:rsid w:val="03EC80E3"/>
    <w:rsid w:val="0602A53C"/>
    <w:rsid w:val="06747E2F"/>
    <w:rsid w:val="07038351"/>
    <w:rsid w:val="07373F3D"/>
    <w:rsid w:val="0872242E"/>
    <w:rsid w:val="0B0183E2"/>
    <w:rsid w:val="0BBDA134"/>
    <w:rsid w:val="0BFA1E5D"/>
    <w:rsid w:val="0C3025FE"/>
    <w:rsid w:val="0C9D8714"/>
    <w:rsid w:val="0CB151D1"/>
    <w:rsid w:val="0D0692AF"/>
    <w:rsid w:val="0D24AA63"/>
    <w:rsid w:val="0D3E0D6D"/>
    <w:rsid w:val="0EB2D0B6"/>
    <w:rsid w:val="0FCDAEA7"/>
    <w:rsid w:val="10094964"/>
    <w:rsid w:val="1042407A"/>
    <w:rsid w:val="1284DB64"/>
    <w:rsid w:val="13C638D3"/>
    <w:rsid w:val="13E0A567"/>
    <w:rsid w:val="14903BB4"/>
    <w:rsid w:val="14B71218"/>
    <w:rsid w:val="15D58766"/>
    <w:rsid w:val="16CB62AF"/>
    <w:rsid w:val="16D2B7C2"/>
    <w:rsid w:val="1C597040"/>
    <w:rsid w:val="1D24DB39"/>
    <w:rsid w:val="1D7877E5"/>
    <w:rsid w:val="1FA58B34"/>
    <w:rsid w:val="208E0FBE"/>
    <w:rsid w:val="21C5449D"/>
    <w:rsid w:val="21D893D1"/>
    <w:rsid w:val="21FBF745"/>
    <w:rsid w:val="2239E3E8"/>
    <w:rsid w:val="226B8538"/>
    <w:rsid w:val="2324C68E"/>
    <w:rsid w:val="238B495B"/>
    <w:rsid w:val="23B235DE"/>
    <w:rsid w:val="241B0FDF"/>
    <w:rsid w:val="24526115"/>
    <w:rsid w:val="249DBD99"/>
    <w:rsid w:val="24BC473E"/>
    <w:rsid w:val="2711AB29"/>
    <w:rsid w:val="27971AEB"/>
    <w:rsid w:val="289AAD1C"/>
    <w:rsid w:val="29421581"/>
    <w:rsid w:val="29B1F72C"/>
    <w:rsid w:val="29C47EE0"/>
    <w:rsid w:val="2A2EC1F9"/>
    <w:rsid w:val="2B7BE742"/>
    <w:rsid w:val="2CE2D580"/>
    <w:rsid w:val="2ED65907"/>
    <w:rsid w:val="2FB031F9"/>
    <w:rsid w:val="30902374"/>
    <w:rsid w:val="31C853C4"/>
    <w:rsid w:val="335B5F6B"/>
    <w:rsid w:val="33642425"/>
    <w:rsid w:val="338988CA"/>
    <w:rsid w:val="33DEE06A"/>
    <w:rsid w:val="345A0346"/>
    <w:rsid w:val="36286C37"/>
    <w:rsid w:val="372EA842"/>
    <w:rsid w:val="3734B3AD"/>
    <w:rsid w:val="37E251BB"/>
    <w:rsid w:val="3A24CDC9"/>
    <w:rsid w:val="3BACBB7D"/>
    <w:rsid w:val="3BD5EA9C"/>
    <w:rsid w:val="3C651629"/>
    <w:rsid w:val="3D0F8B11"/>
    <w:rsid w:val="3E37D801"/>
    <w:rsid w:val="3EE86CFD"/>
    <w:rsid w:val="4024AB31"/>
    <w:rsid w:val="40A9F3DE"/>
    <w:rsid w:val="40CA8DEC"/>
    <w:rsid w:val="411FECE6"/>
    <w:rsid w:val="421AD856"/>
    <w:rsid w:val="42697B76"/>
    <w:rsid w:val="452AA9D8"/>
    <w:rsid w:val="458BF9EF"/>
    <w:rsid w:val="4699E15E"/>
    <w:rsid w:val="479998AC"/>
    <w:rsid w:val="49366DF7"/>
    <w:rsid w:val="49B6775C"/>
    <w:rsid w:val="4B0680A1"/>
    <w:rsid w:val="4B127B15"/>
    <w:rsid w:val="4B1A5208"/>
    <w:rsid w:val="4B56BA06"/>
    <w:rsid w:val="4BECC323"/>
    <w:rsid w:val="4C8DD070"/>
    <w:rsid w:val="4DBF5F82"/>
    <w:rsid w:val="4E362F61"/>
    <w:rsid w:val="50B3A69C"/>
    <w:rsid w:val="53E2397B"/>
    <w:rsid w:val="54412AA8"/>
    <w:rsid w:val="546BCABB"/>
    <w:rsid w:val="54FF0CC2"/>
    <w:rsid w:val="5552E56C"/>
    <w:rsid w:val="575B445C"/>
    <w:rsid w:val="578A1C6F"/>
    <w:rsid w:val="57AC194D"/>
    <w:rsid w:val="57C5B0E9"/>
    <w:rsid w:val="5817E87B"/>
    <w:rsid w:val="5844EC64"/>
    <w:rsid w:val="5861A3E7"/>
    <w:rsid w:val="5876A7FC"/>
    <w:rsid w:val="589F94BF"/>
    <w:rsid w:val="58F02382"/>
    <w:rsid w:val="597A122F"/>
    <w:rsid w:val="599D5BE4"/>
    <w:rsid w:val="59B0122C"/>
    <w:rsid w:val="5AE29FC9"/>
    <w:rsid w:val="5B5E16CD"/>
    <w:rsid w:val="5D6F8EBD"/>
    <w:rsid w:val="5DBA1276"/>
    <w:rsid w:val="5DE23E57"/>
    <w:rsid w:val="5EDBD7B0"/>
    <w:rsid w:val="5F4EC071"/>
    <w:rsid w:val="605424E7"/>
    <w:rsid w:val="60FCDAF7"/>
    <w:rsid w:val="61599A99"/>
    <w:rsid w:val="61A1D720"/>
    <w:rsid w:val="61F6810D"/>
    <w:rsid w:val="62ED473E"/>
    <w:rsid w:val="634E800F"/>
    <w:rsid w:val="63E52935"/>
    <w:rsid w:val="65200E26"/>
    <w:rsid w:val="6524EE24"/>
    <w:rsid w:val="65426E14"/>
    <w:rsid w:val="6579334E"/>
    <w:rsid w:val="6880FE7B"/>
    <w:rsid w:val="69993100"/>
    <w:rsid w:val="69B47CA7"/>
    <w:rsid w:val="69EBF765"/>
    <w:rsid w:val="6A4C256C"/>
    <w:rsid w:val="6A7E3DB4"/>
    <w:rsid w:val="6A80CACF"/>
    <w:rsid w:val="6AEF6198"/>
    <w:rsid w:val="6B57187A"/>
    <w:rsid w:val="6B6EB1EC"/>
    <w:rsid w:val="6D6EFF0F"/>
    <w:rsid w:val="6DE173F3"/>
    <w:rsid w:val="6E8545E4"/>
    <w:rsid w:val="6EE3BCC8"/>
    <w:rsid w:val="70337E35"/>
    <w:rsid w:val="70B411D1"/>
    <w:rsid w:val="71603947"/>
    <w:rsid w:val="7164FC10"/>
    <w:rsid w:val="7230EB85"/>
    <w:rsid w:val="75110A9B"/>
    <w:rsid w:val="755A789E"/>
    <w:rsid w:val="758C1535"/>
    <w:rsid w:val="760CE6BA"/>
    <w:rsid w:val="76319994"/>
    <w:rsid w:val="76E84313"/>
    <w:rsid w:val="77344F82"/>
    <w:rsid w:val="77C7C114"/>
    <w:rsid w:val="79817670"/>
    <w:rsid w:val="79FF8B79"/>
    <w:rsid w:val="7AC037B2"/>
    <w:rsid w:val="7B3EC72B"/>
    <w:rsid w:val="7B70561C"/>
    <w:rsid w:val="7CCC2836"/>
    <w:rsid w:val="7CCC90ED"/>
    <w:rsid w:val="7D0528F3"/>
    <w:rsid w:val="7E867DC9"/>
    <w:rsid w:val="7EF24B1C"/>
    <w:rsid w:val="7F04C3C4"/>
    <w:rsid w:val="7F73D84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14B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7038351"/>
    <w:rPr>
      <w:rFonts w:ascii="Arial" w:hAnsi="Arial"/>
      <w:sz w:val="24"/>
      <w:szCs w:val="24"/>
    </w:rPr>
  </w:style>
  <w:style w:type="paragraph" w:styleId="Heading1">
    <w:name w:val="heading 1"/>
    <w:aliases w:val="JSP101 Heading 1,h1,heading1,1,normal,JSP Heading 1,amrhdg1 Char,h1 C...,h1 Char Cha...,Heading 11,amrhdg1"/>
    <w:next w:val="Normal"/>
    <w:link w:val="Heading1Char1"/>
    <w:qFormat/>
    <w:rsid w:val="001434D7"/>
    <w:pPr>
      <w:keepNext/>
      <w:keepLines/>
      <w:spacing w:before="240"/>
      <w:outlineLvl w:val="0"/>
    </w:pPr>
    <w:rPr>
      <w:rFonts w:ascii="Arial" w:hAnsi="Arial"/>
      <w:b/>
      <w:sz w:val="22"/>
      <w:szCs w:val="32"/>
      <w:lang w:eastAsia="en-US"/>
    </w:rPr>
  </w:style>
  <w:style w:type="paragraph" w:styleId="Heading2">
    <w:name w:val="heading 2"/>
    <w:basedOn w:val="Normal"/>
    <w:next w:val="Normal"/>
    <w:uiPriority w:val="1"/>
    <w:qFormat/>
    <w:rsid w:val="07038351"/>
    <w:pPr>
      <w:keepNext/>
      <w:spacing w:before="240" w:after="60"/>
      <w:outlineLvl w:val="1"/>
    </w:pPr>
    <w:rPr>
      <w:rFonts w:cs="Arial"/>
      <w:b/>
      <w:bCs/>
      <w:i/>
      <w:iCs/>
      <w:sz w:val="28"/>
      <w:szCs w:val="28"/>
    </w:rPr>
  </w:style>
  <w:style w:type="paragraph" w:styleId="Heading3">
    <w:name w:val="heading 3"/>
    <w:basedOn w:val="Normal"/>
    <w:next w:val="Paragraph4"/>
    <w:uiPriority w:val="1"/>
    <w:qFormat/>
    <w:rsid w:val="07038351"/>
    <w:pPr>
      <w:keepNext/>
      <w:tabs>
        <w:tab w:val="num" w:pos="1134"/>
      </w:tabs>
      <w:spacing w:before="300"/>
      <w:ind w:left="1134" w:hanging="1134"/>
      <w:jc w:val="both"/>
      <w:outlineLvl w:val="2"/>
    </w:pPr>
    <w:rPr>
      <w:b/>
      <w:bCs/>
      <w:sz w:val="22"/>
      <w:szCs w:val="22"/>
      <w:lang w:eastAsia="en-US"/>
    </w:rPr>
  </w:style>
  <w:style w:type="paragraph" w:styleId="Heading4">
    <w:name w:val="heading 4"/>
    <w:basedOn w:val="Normal"/>
    <w:next w:val="Normal"/>
    <w:uiPriority w:val="1"/>
    <w:qFormat/>
    <w:rsid w:val="07038351"/>
    <w:pPr>
      <w:keepNext/>
      <w:spacing w:before="240" w:after="60"/>
      <w:outlineLvl w:val="3"/>
    </w:pPr>
    <w:rPr>
      <w:b/>
      <w:bCs/>
      <w:sz w:val="28"/>
      <w:szCs w:val="28"/>
    </w:rPr>
  </w:style>
  <w:style w:type="paragraph" w:styleId="Heading5">
    <w:name w:val="heading 5"/>
    <w:basedOn w:val="Normal"/>
    <w:next w:val="Normal"/>
    <w:uiPriority w:val="1"/>
    <w:qFormat/>
    <w:rsid w:val="07038351"/>
    <w:pPr>
      <w:numPr>
        <w:ilvl w:val="4"/>
        <w:numId w:val="5"/>
      </w:numPr>
      <w:spacing w:before="240" w:after="60"/>
      <w:outlineLvl w:val="4"/>
    </w:pPr>
    <w:rPr>
      <w:b/>
      <w:bCs/>
      <w:i/>
      <w:iCs/>
      <w:sz w:val="26"/>
      <w:szCs w:val="26"/>
      <w:lang w:eastAsia="en-US"/>
    </w:rPr>
  </w:style>
  <w:style w:type="paragraph" w:styleId="Heading6">
    <w:name w:val="heading 6"/>
    <w:basedOn w:val="Normal"/>
    <w:next w:val="Normal"/>
    <w:uiPriority w:val="1"/>
    <w:qFormat/>
    <w:rsid w:val="07038351"/>
    <w:pPr>
      <w:numPr>
        <w:ilvl w:val="5"/>
        <w:numId w:val="5"/>
      </w:numPr>
      <w:spacing w:before="240" w:after="60"/>
      <w:outlineLvl w:val="5"/>
    </w:pPr>
    <w:rPr>
      <w:b/>
      <w:bCs/>
      <w:sz w:val="22"/>
      <w:szCs w:val="22"/>
      <w:lang w:eastAsia="en-US"/>
    </w:rPr>
  </w:style>
  <w:style w:type="paragraph" w:styleId="Heading7">
    <w:name w:val="heading 7"/>
    <w:basedOn w:val="Normal"/>
    <w:next w:val="Normal"/>
    <w:uiPriority w:val="1"/>
    <w:qFormat/>
    <w:rsid w:val="07038351"/>
    <w:pPr>
      <w:numPr>
        <w:ilvl w:val="6"/>
        <w:numId w:val="5"/>
      </w:numPr>
      <w:spacing w:before="240" w:after="60"/>
      <w:outlineLvl w:val="6"/>
    </w:pPr>
    <w:rPr>
      <w:lang w:eastAsia="en-US"/>
    </w:rPr>
  </w:style>
  <w:style w:type="paragraph" w:styleId="Heading8">
    <w:name w:val="heading 8"/>
    <w:basedOn w:val="Normal"/>
    <w:next w:val="Normal"/>
    <w:uiPriority w:val="1"/>
    <w:qFormat/>
    <w:rsid w:val="07038351"/>
    <w:pPr>
      <w:numPr>
        <w:ilvl w:val="7"/>
        <w:numId w:val="5"/>
      </w:numPr>
      <w:spacing w:before="240" w:after="60"/>
      <w:outlineLvl w:val="7"/>
    </w:pPr>
    <w:rPr>
      <w:i/>
      <w:iCs/>
      <w:lang w:eastAsia="en-US"/>
    </w:rPr>
  </w:style>
  <w:style w:type="paragraph" w:styleId="Heading9">
    <w:name w:val="heading 9"/>
    <w:basedOn w:val="Normal"/>
    <w:next w:val="Normal"/>
    <w:uiPriority w:val="1"/>
    <w:qFormat/>
    <w:rsid w:val="07038351"/>
    <w:pPr>
      <w:numPr>
        <w:ilvl w:val="8"/>
        <w:numId w:val="5"/>
      </w:numPr>
      <w:spacing w:before="240" w:after="60"/>
      <w:outlineLvl w:val="8"/>
    </w:pPr>
    <w:rPr>
      <w:rFonts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P101normal">
    <w:name w:val="JSP101 normal"/>
    <w:basedOn w:val="Normal"/>
    <w:uiPriority w:val="1"/>
    <w:qFormat/>
    <w:rsid w:val="07038351"/>
    <w:pPr>
      <w:tabs>
        <w:tab w:val="left" w:pos="567"/>
      </w:tabs>
      <w:spacing w:before="240" w:after="240"/>
    </w:pPr>
    <w:rPr>
      <w:rFonts w:eastAsia="Calibri"/>
      <w:sz w:val="22"/>
      <w:szCs w:val="22"/>
      <w:lang w:eastAsia="en-US"/>
    </w:rPr>
  </w:style>
  <w:style w:type="paragraph" w:customStyle="1" w:styleId="JSP101list">
    <w:name w:val="JSP101 list"/>
    <w:basedOn w:val="JSP101normal"/>
    <w:uiPriority w:val="1"/>
    <w:qFormat/>
    <w:rsid w:val="07038351"/>
  </w:style>
  <w:style w:type="numbering" w:customStyle="1" w:styleId="JSP101structure">
    <w:name w:val="JSP101 structure"/>
    <w:rsid w:val="002C5325"/>
  </w:style>
  <w:style w:type="paragraph" w:styleId="DocumentMap">
    <w:name w:val="Document Map"/>
    <w:basedOn w:val="Normal"/>
    <w:uiPriority w:val="1"/>
    <w:semiHidden/>
    <w:rsid w:val="07038351"/>
    <w:rPr>
      <w:rFonts w:ascii="Tahoma" w:hAnsi="Tahoma" w:cs="Tahoma"/>
      <w:sz w:val="20"/>
      <w:szCs w:val="20"/>
    </w:rPr>
  </w:style>
  <w:style w:type="paragraph" w:customStyle="1" w:styleId="JSP101Title">
    <w:name w:val="JSP 101 Title"/>
    <w:basedOn w:val="Normal"/>
    <w:uiPriority w:val="1"/>
    <w:rsid w:val="07038351"/>
    <w:rPr>
      <w:b/>
      <w:bCs/>
    </w:rPr>
  </w:style>
  <w:style w:type="paragraph" w:customStyle="1" w:styleId="Default">
    <w:name w:val="Default"/>
    <w:rsid w:val="001434D7"/>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rsid w:val="00CE4FE5"/>
    <w:rPr>
      <w:sz w:val="16"/>
      <w:szCs w:val="16"/>
    </w:rPr>
  </w:style>
  <w:style w:type="paragraph" w:styleId="CommentText">
    <w:name w:val="annotation text"/>
    <w:basedOn w:val="Normal"/>
    <w:link w:val="CommentTextChar"/>
    <w:uiPriority w:val="99"/>
    <w:rsid w:val="07038351"/>
    <w:rPr>
      <w:sz w:val="20"/>
      <w:szCs w:val="20"/>
    </w:rPr>
  </w:style>
  <w:style w:type="paragraph" w:styleId="CommentSubject">
    <w:name w:val="annotation subject"/>
    <w:basedOn w:val="CommentText"/>
    <w:next w:val="CommentText"/>
    <w:uiPriority w:val="1"/>
    <w:semiHidden/>
    <w:rsid w:val="07038351"/>
    <w:rPr>
      <w:b/>
      <w:bCs/>
    </w:rPr>
  </w:style>
  <w:style w:type="paragraph" w:styleId="BalloonText">
    <w:name w:val="Balloon Text"/>
    <w:basedOn w:val="Normal"/>
    <w:uiPriority w:val="1"/>
    <w:semiHidden/>
    <w:rsid w:val="07038351"/>
    <w:rPr>
      <w:rFonts w:ascii="Tahoma" w:hAnsi="Tahoma" w:cs="Tahoma"/>
      <w:sz w:val="16"/>
      <w:szCs w:val="16"/>
    </w:rPr>
  </w:style>
  <w:style w:type="paragraph" w:customStyle="1" w:styleId="JSP101sublist">
    <w:name w:val="JSP101 sublist"/>
    <w:basedOn w:val="JSP101list"/>
    <w:uiPriority w:val="1"/>
    <w:rsid w:val="07038351"/>
    <w:pPr>
      <w:tabs>
        <w:tab w:val="clear" w:pos="567"/>
        <w:tab w:val="left" w:pos="1701"/>
        <w:tab w:val="left" w:pos="567"/>
      </w:tabs>
    </w:pPr>
  </w:style>
  <w:style w:type="table" w:styleId="TableGrid">
    <w:name w:val="Table Grid"/>
    <w:basedOn w:val="TableNormal"/>
    <w:rsid w:val="00D94E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7038351"/>
    <w:pPr>
      <w:spacing w:before="120" w:after="120"/>
      <w:jc w:val="both"/>
    </w:pPr>
    <w:rPr>
      <w:sz w:val="20"/>
      <w:szCs w:val="20"/>
      <w:lang w:eastAsia="en-US"/>
    </w:rPr>
  </w:style>
  <w:style w:type="character" w:styleId="FootnoteReference">
    <w:name w:val="footnote reference"/>
    <w:uiPriority w:val="99"/>
    <w:rsid w:val="000116AD"/>
    <w:rPr>
      <w:vertAlign w:val="superscript"/>
    </w:rPr>
  </w:style>
  <w:style w:type="paragraph" w:styleId="BodyText">
    <w:name w:val="Body Text"/>
    <w:basedOn w:val="Normal"/>
    <w:uiPriority w:val="1"/>
    <w:rsid w:val="07038351"/>
    <w:pPr>
      <w:numPr>
        <w:numId w:val="5"/>
      </w:numPr>
      <w:spacing w:after="120"/>
    </w:pPr>
    <w:rPr>
      <w:sz w:val="22"/>
      <w:szCs w:val="22"/>
      <w:lang w:eastAsia="en-US"/>
    </w:rPr>
  </w:style>
  <w:style w:type="paragraph" w:styleId="BodyText2">
    <w:name w:val="Body Text 2"/>
    <w:basedOn w:val="Normal"/>
    <w:uiPriority w:val="1"/>
    <w:rsid w:val="07038351"/>
    <w:pPr>
      <w:numPr>
        <w:ilvl w:val="1"/>
        <w:numId w:val="5"/>
      </w:numPr>
      <w:spacing w:after="120"/>
    </w:pPr>
    <w:rPr>
      <w:sz w:val="22"/>
      <w:szCs w:val="22"/>
      <w:lang w:eastAsia="en-US"/>
    </w:rPr>
  </w:style>
  <w:style w:type="paragraph" w:styleId="BodyText3">
    <w:name w:val="Body Text 3"/>
    <w:basedOn w:val="Normal"/>
    <w:uiPriority w:val="1"/>
    <w:rsid w:val="07038351"/>
    <w:pPr>
      <w:numPr>
        <w:ilvl w:val="2"/>
        <w:numId w:val="5"/>
      </w:numPr>
      <w:spacing w:after="120"/>
    </w:pPr>
    <w:rPr>
      <w:sz w:val="22"/>
      <w:szCs w:val="22"/>
      <w:lang w:eastAsia="en-US"/>
    </w:rPr>
  </w:style>
  <w:style w:type="character" w:customStyle="1" w:styleId="FootnoteTextChar">
    <w:name w:val="Footnote Text Char"/>
    <w:link w:val="FootnoteText"/>
    <w:uiPriority w:val="99"/>
    <w:rsid w:val="07038351"/>
    <w:rPr>
      <w:rFonts w:ascii="Arial" w:hAnsi="Arial"/>
      <w:noProof w:val="0"/>
      <w:lang w:eastAsia="en-US"/>
    </w:rPr>
  </w:style>
  <w:style w:type="character" w:styleId="Hyperlink">
    <w:name w:val="Hyperlink"/>
    <w:uiPriority w:val="99"/>
    <w:rsid w:val="000116AD"/>
    <w:rPr>
      <w:color w:val="0000FF"/>
      <w:u w:val="single"/>
    </w:rPr>
  </w:style>
  <w:style w:type="paragraph" w:styleId="Header">
    <w:name w:val="header"/>
    <w:basedOn w:val="Normal"/>
    <w:uiPriority w:val="1"/>
    <w:rsid w:val="07038351"/>
    <w:pPr>
      <w:tabs>
        <w:tab w:val="center" w:pos="4153"/>
        <w:tab w:val="right" w:pos="8306"/>
      </w:tabs>
    </w:pPr>
  </w:style>
  <w:style w:type="paragraph" w:customStyle="1" w:styleId="KEYPAQTableBody">
    <w:name w:val="KEYPAQ Table Body"/>
    <w:basedOn w:val="Normal"/>
    <w:uiPriority w:val="1"/>
    <w:rsid w:val="07038351"/>
    <w:pPr>
      <w:spacing w:before="60" w:after="60"/>
    </w:pPr>
    <w:rPr>
      <w:rFonts w:ascii="Tahoma" w:eastAsia="Tahoma" w:hAnsi="Tahoma" w:cs="Tahoma"/>
      <w:sz w:val="16"/>
      <w:szCs w:val="16"/>
      <w:lang w:eastAsia="en-US"/>
    </w:rPr>
  </w:style>
  <w:style w:type="character" w:customStyle="1" w:styleId="Heading1Char1">
    <w:name w:val="Heading 1 Char1"/>
    <w:aliases w:val="JSP101 Heading 1 Char,h1 Char,heading1 Char,1 Char,normal Char,JSP Heading 1 Char,amrhdg1 Char Char,h1 C... Char,h1 Char Cha... Char,Heading 11 Char,amrhdg1 Char1"/>
    <w:link w:val="Heading1"/>
    <w:rsid w:val="000217B2"/>
    <w:rPr>
      <w:rFonts w:ascii="Arial" w:hAnsi="Arial"/>
      <w:b/>
      <w:sz w:val="22"/>
      <w:szCs w:val="32"/>
      <w:lang w:val="en-GB" w:eastAsia="en-US" w:bidi="ar-SA"/>
    </w:rPr>
  </w:style>
  <w:style w:type="paragraph" w:styleId="Footer">
    <w:name w:val="footer"/>
    <w:basedOn w:val="Normal"/>
    <w:link w:val="FooterChar"/>
    <w:uiPriority w:val="99"/>
    <w:rsid w:val="07038351"/>
    <w:pPr>
      <w:tabs>
        <w:tab w:val="center" w:pos="4153"/>
        <w:tab w:val="right" w:pos="8306"/>
      </w:tabs>
    </w:pPr>
  </w:style>
  <w:style w:type="character" w:styleId="PageNumber">
    <w:name w:val="page number"/>
    <w:rsid w:val="003860DF"/>
    <w:rPr>
      <w:rFonts w:ascii="Arial" w:hAnsi="Arial"/>
      <w:sz w:val="22"/>
    </w:rPr>
  </w:style>
  <w:style w:type="paragraph" w:styleId="ListBullet2">
    <w:name w:val="List Bullet 2"/>
    <w:basedOn w:val="Normal"/>
    <w:uiPriority w:val="1"/>
    <w:rsid w:val="07038351"/>
    <w:pPr>
      <w:numPr>
        <w:numId w:val="20"/>
      </w:numPr>
      <w:spacing w:before="120"/>
      <w:ind w:left="2261" w:hanging="562"/>
      <w:jc w:val="both"/>
    </w:pPr>
    <w:rPr>
      <w:sz w:val="22"/>
      <w:szCs w:val="22"/>
      <w:lang w:eastAsia="en-US"/>
    </w:rPr>
  </w:style>
  <w:style w:type="character" w:customStyle="1" w:styleId="Heading1Char">
    <w:name w:val="Heading 1 Char"/>
    <w:rsid w:val="00FF0381"/>
    <w:rPr>
      <w:rFonts w:ascii="Arial" w:hAnsi="Arial"/>
      <w:b/>
      <w:sz w:val="22"/>
      <w:szCs w:val="32"/>
      <w:lang w:val="en-GB" w:eastAsia="en-US" w:bidi="ar-SA"/>
    </w:rPr>
  </w:style>
  <w:style w:type="paragraph" w:customStyle="1" w:styleId="Paragraph2">
    <w:name w:val="Paragraph 2"/>
    <w:basedOn w:val="Normal"/>
    <w:uiPriority w:val="1"/>
    <w:rsid w:val="07038351"/>
    <w:pPr>
      <w:tabs>
        <w:tab w:val="num" w:pos="1134"/>
      </w:tabs>
      <w:spacing w:before="240"/>
      <w:ind w:left="1134" w:hanging="1134"/>
      <w:jc w:val="both"/>
    </w:pPr>
    <w:rPr>
      <w:sz w:val="22"/>
      <w:szCs w:val="22"/>
      <w:lang w:eastAsia="en-US"/>
    </w:rPr>
  </w:style>
  <w:style w:type="paragraph" w:customStyle="1" w:styleId="Paragraph3">
    <w:name w:val="Paragraph 3"/>
    <w:basedOn w:val="Normal"/>
    <w:link w:val="Paragraph3Char"/>
    <w:uiPriority w:val="1"/>
    <w:rsid w:val="07038351"/>
    <w:pPr>
      <w:tabs>
        <w:tab w:val="num" w:pos="1134"/>
      </w:tabs>
      <w:spacing w:before="240"/>
      <w:ind w:left="1138" w:hanging="1138"/>
      <w:jc w:val="both"/>
    </w:pPr>
    <w:rPr>
      <w:sz w:val="22"/>
      <w:szCs w:val="22"/>
      <w:lang w:eastAsia="en-US"/>
    </w:rPr>
  </w:style>
  <w:style w:type="paragraph" w:customStyle="1" w:styleId="Paragraph4">
    <w:name w:val="Paragraph 4"/>
    <w:basedOn w:val="Normal"/>
    <w:uiPriority w:val="1"/>
    <w:rsid w:val="07038351"/>
    <w:pPr>
      <w:tabs>
        <w:tab w:val="num" w:pos="1134"/>
      </w:tabs>
      <w:spacing w:before="240"/>
      <w:ind w:left="1134" w:hanging="1134"/>
      <w:jc w:val="both"/>
    </w:pPr>
    <w:rPr>
      <w:sz w:val="22"/>
      <w:szCs w:val="22"/>
      <w:lang w:eastAsia="en-US"/>
    </w:rPr>
  </w:style>
  <w:style w:type="paragraph" w:styleId="ListNumber3">
    <w:name w:val="List Number 3"/>
    <w:basedOn w:val="Normal"/>
    <w:uiPriority w:val="1"/>
    <w:rsid w:val="07038351"/>
    <w:pPr>
      <w:tabs>
        <w:tab w:val="num" w:pos="2835"/>
      </w:tabs>
      <w:spacing w:before="120"/>
      <w:ind w:left="2835" w:hanging="567"/>
      <w:jc w:val="both"/>
    </w:pPr>
    <w:rPr>
      <w:sz w:val="22"/>
      <w:szCs w:val="22"/>
      <w:lang w:eastAsia="en-US"/>
    </w:rPr>
  </w:style>
  <w:style w:type="paragraph" w:styleId="ListNumber2">
    <w:name w:val="List Number 2"/>
    <w:basedOn w:val="Normal"/>
    <w:uiPriority w:val="1"/>
    <w:rsid w:val="07038351"/>
    <w:pPr>
      <w:tabs>
        <w:tab w:val="num" w:pos="2268"/>
      </w:tabs>
      <w:spacing w:before="120"/>
      <w:ind w:left="2268" w:hanging="567"/>
      <w:jc w:val="both"/>
    </w:pPr>
    <w:rPr>
      <w:sz w:val="22"/>
      <w:szCs w:val="22"/>
      <w:lang w:eastAsia="en-US"/>
    </w:rPr>
  </w:style>
  <w:style w:type="paragraph" w:styleId="ListNumber">
    <w:name w:val="List Number"/>
    <w:basedOn w:val="Normal"/>
    <w:uiPriority w:val="1"/>
    <w:rsid w:val="07038351"/>
    <w:pPr>
      <w:tabs>
        <w:tab w:val="num" w:pos="1701"/>
      </w:tabs>
      <w:spacing w:before="120"/>
      <w:ind w:left="1701" w:hanging="567"/>
      <w:jc w:val="both"/>
    </w:pPr>
    <w:rPr>
      <w:sz w:val="22"/>
      <w:szCs w:val="22"/>
      <w:lang w:eastAsia="en-US"/>
    </w:rPr>
  </w:style>
  <w:style w:type="paragraph" w:customStyle="1" w:styleId="Table">
    <w:name w:val="Table"/>
    <w:basedOn w:val="Normal"/>
    <w:uiPriority w:val="1"/>
    <w:rsid w:val="07038351"/>
    <w:pPr>
      <w:spacing w:before="60" w:after="60"/>
    </w:pPr>
    <w:rPr>
      <w:sz w:val="18"/>
      <w:szCs w:val="18"/>
      <w:lang w:eastAsia="en-US"/>
    </w:rPr>
  </w:style>
  <w:style w:type="paragraph" w:styleId="Caption">
    <w:name w:val="caption"/>
    <w:basedOn w:val="Normal"/>
    <w:next w:val="Normal"/>
    <w:uiPriority w:val="1"/>
    <w:qFormat/>
    <w:rsid w:val="07038351"/>
    <w:pPr>
      <w:spacing w:before="240"/>
      <w:ind w:left="1138"/>
      <w:jc w:val="center"/>
    </w:pPr>
    <w:rPr>
      <w:i/>
      <w:iCs/>
      <w:sz w:val="22"/>
      <w:szCs w:val="22"/>
      <w:lang w:eastAsia="en-US"/>
    </w:rPr>
  </w:style>
  <w:style w:type="paragraph" w:customStyle="1" w:styleId="Space">
    <w:name w:val="Space"/>
    <w:basedOn w:val="Normal"/>
    <w:uiPriority w:val="1"/>
    <w:rsid w:val="07038351"/>
    <w:pPr>
      <w:keepNext/>
      <w:jc w:val="both"/>
    </w:pPr>
    <w:rPr>
      <w:sz w:val="12"/>
      <w:szCs w:val="12"/>
      <w:lang w:eastAsia="en-US"/>
    </w:rPr>
  </w:style>
  <w:style w:type="character" w:customStyle="1" w:styleId="Paragraph3Char">
    <w:name w:val="Paragraph 3 Char"/>
    <w:link w:val="Paragraph3"/>
    <w:uiPriority w:val="1"/>
    <w:rsid w:val="07038351"/>
    <w:rPr>
      <w:rFonts w:ascii="Arial" w:hAnsi="Arial"/>
      <w:noProof w:val="0"/>
      <w:sz w:val="22"/>
      <w:szCs w:val="22"/>
      <w:lang w:eastAsia="en-US"/>
    </w:rPr>
  </w:style>
  <w:style w:type="character" w:customStyle="1" w:styleId="CommentTextChar">
    <w:name w:val="Comment Text Char"/>
    <w:link w:val="CommentText"/>
    <w:uiPriority w:val="99"/>
    <w:rsid w:val="07038351"/>
    <w:rPr>
      <w:rFonts w:ascii="Arial" w:hAnsi="Arial"/>
      <w:noProof w:val="0"/>
    </w:rPr>
  </w:style>
  <w:style w:type="paragraph" w:customStyle="1" w:styleId="KEYPAQTableHead">
    <w:name w:val="KEYPAQ Table Head"/>
    <w:basedOn w:val="Normal"/>
    <w:uiPriority w:val="1"/>
    <w:rsid w:val="07038351"/>
    <w:pPr>
      <w:spacing w:before="60" w:after="60"/>
    </w:pPr>
    <w:rPr>
      <w:rFonts w:ascii="Tahoma" w:eastAsia="Tahoma" w:hAnsi="Tahoma" w:cs="Tahoma"/>
      <w:b/>
      <w:bCs/>
      <w:color w:val="003366"/>
      <w:sz w:val="18"/>
      <w:szCs w:val="18"/>
      <w:lang w:eastAsia="en-US"/>
    </w:rPr>
  </w:style>
  <w:style w:type="paragraph" w:customStyle="1" w:styleId="Letteredleft">
    <w:name w:val="Lettered left"/>
    <w:link w:val="LetteredleftChar"/>
    <w:rsid w:val="00483751"/>
    <w:pPr>
      <w:numPr>
        <w:numId w:val="26"/>
      </w:numPr>
      <w:spacing w:after="120"/>
    </w:pPr>
    <w:rPr>
      <w:rFonts w:ascii="Arial" w:hAnsi="Arial"/>
      <w:sz w:val="24"/>
      <w:szCs w:val="22"/>
    </w:rPr>
  </w:style>
  <w:style w:type="numbering" w:styleId="111111">
    <w:name w:val="Outline List 2"/>
    <w:basedOn w:val="NoList"/>
    <w:rsid w:val="00A03B09"/>
    <w:pPr>
      <w:numPr>
        <w:numId w:val="38"/>
      </w:numPr>
    </w:pPr>
  </w:style>
  <w:style w:type="character" w:customStyle="1" w:styleId="LetteredleftChar">
    <w:name w:val="Lettered left Char"/>
    <w:link w:val="Letteredleft"/>
    <w:rsid w:val="00483751"/>
    <w:rPr>
      <w:rFonts w:ascii="Arial" w:hAnsi="Arial"/>
      <w:sz w:val="24"/>
      <w:szCs w:val="22"/>
      <w:lang w:val="en-GB" w:eastAsia="en-GB" w:bidi="ar-SA"/>
    </w:rPr>
  </w:style>
  <w:style w:type="character" w:styleId="FollowedHyperlink">
    <w:name w:val="FollowedHyperlink"/>
    <w:rsid w:val="00F57C4E"/>
    <w:rPr>
      <w:color w:val="606420"/>
      <w:u w:val="single"/>
    </w:rPr>
  </w:style>
  <w:style w:type="paragraph" w:customStyle="1" w:styleId="Style3">
    <w:name w:val="Style3"/>
    <w:basedOn w:val="Normal"/>
    <w:link w:val="Style3Char"/>
    <w:uiPriority w:val="1"/>
    <w:rsid w:val="07038351"/>
    <w:pPr>
      <w:spacing w:after="120"/>
    </w:pPr>
    <w:rPr>
      <w:rFonts w:cs="Arial"/>
      <w:sz w:val="16"/>
      <w:szCs w:val="16"/>
    </w:rPr>
  </w:style>
  <w:style w:type="character" w:customStyle="1" w:styleId="Style3Char">
    <w:name w:val="Style3 Char"/>
    <w:link w:val="Style3"/>
    <w:uiPriority w:val="1"/>
    <w:rsid w:val="07038351"/>
    <w:rPr>
      <w:rFonts w:ascii="Arial" w:hAnsi="Arial" w:cs="Arial"/>
      <w:noProof w:val="0"/>
      <w:sz w:val="16"/>
      <w:szCs w:val="16"/>
    </w:rPr>
  </w:style>
  <w:style w:type="paragraph" w:styleId="ListParagraph">
    <w:name w:val="List Paragraph"/>
    <w:basedOn w:val="Normal"/>
    <w:link w:val="ListParagraphChar"/>
    <w:uiPriority w:val="1"/>
    <w:qFormat/>
    <w:rsid w:val="07038351"/>
    <w:pPr>
      <w:ind w:left="720"/>
      <w:contextualSpacing/>
    </w:pPr>
    <w:rPr>
      <w:sz w:val="20"/>
      <w:szCs w:val="20"/>
      <w:lang w:val="en-US" w:eastAsia="en-US"/>
    </w:rPr>
  </w:style>
  <w:style w:type="character" w:customStyle="1" w:styleId="ListParagraphChar">
    <w:name w:val="List Paragraph Char"/>
    <w:link w:val="ListParagraph"/>
    <w:uiPriority w:val="1"/>
    <w:rsid w:val="07038351"/>
    <w:rPr>
      <w:rFonts w:ascii="Arial" w:hAnsi="Arial"/>
      <w:noProof w:val="0"/>
      <w:lang w:val="en-US" w:eastAsia="en-US"/>
    </w:rPr>
  </w:style>
  <w:style w:type="paragraph" w:customStyle="1" w:styleId="AppendixHeading1">
    <w:name w:val="Appendix Heading 1"/>
    <w:aliases w:val="ah1"/>
    <w:basedOn w:val="Heading1"/>
    <w:rsid w:val="005D3B0F"/>
    <w:pPr>
      <w:keepLines w:val="0"/>
      <w:numPr>
        <w:numId w:val="28"/>
      </w:numPr>
      <w:spacing w:before="480"/>
      <w:jc w:val="both"/>
    </w:pPr>
    <w:rPr>
      <w:kern w:val="28"/>
      <w:sz w:val="36"/>
      <w:szCs w:val="20"/>
    </w:rPr>
  </w:style>
  <w:style w:type="paragraph" w:customStyle="1" w:styleId="AppendixHeading2">
    <w:name w:val="Appendix Heading 2"/>
    <w:basedOn w:val="Heading2"/>
    <w:uiPriority w:val="1"/>
    <w:rsid w:val="07038351"/>
    <w:pPr>
      <w:numPr>
        <w:ilvl w:val="1"/>
        <w:numId w:val="28"/>
      </w:numPr>
      <w:spacing w:before="360" w:after="0"/>
      <w:jc w:val="both"/>
    </w:pPr>
    <w:rPr>
      <w:rFonts w:cs="Times New Roman"/>
      <w:i w:val="0"/>
      <w:iCs w:val="0"/>
      <w:sz w:val="22"/>
      <w:szCs w:val="22"/>
      <w:lang w:eastAsia="en-US"/>
    </w:rPr>
  </w:style>
  <w:style w:type="paragraph" w:customStyle="1" w:styleId="AppendixHeading3">
    <w:name w:val="Appendix Heading 3"/>
    <w:basedOn w:val="Heading3"/>
    <w:uiPriority w:val="1"/>
    <w:rsid w:val="07038351"/>
    <w:pPr>
      <w:numPr>
        <w:ilvl w:val="2"/>
        <w:numId w:val="28"/>
      </w:numPr>
    </w:pPr>
  </w:style>
  <w:style w:type="paragraph" w:customStyle="1" w:styleId="AppendixListNumber">
    <w:name w:val="Appendix List Number"/>
    <w:basedOn w:val="ListNumber"/>
    <w:uiPriority w:val="1"/>
    <w:rsid w:val="07038351"/>
    <w:pPr>
      <w:numPr>
        <w:ilvl w:val="6"/>
        <w:numId w:val="28"/>
      </w:numPr>
    </w:pPr>
  </w:style>
  <w:style w:type="paragraph" w:customStyle="1" w:styleId="AppendixListNumber2">
    <w:name w:val="Appendix List Number 2"/>
    <w:basedOn w:val="ListNumber2"/>
    <w:uiPriority w:val="1"/>
    <w:rsid w:val="07038351"/>
    <w:pPr>
      <w:numPr>
        <w:ilvl w:val="7"/>
        <w:numId w:val="28"/>
      </w:numPr>
    </w:pPr>
  </w:style>
  <w:style w:type="paragraph" w:customStyle="1" w:styleId="AppendixListNumber3">
    <w:name w:val="Appendix List Number 3"/>
    <w:basedOn w:val="ListNumber3"/>
    <w:uiPriority w:val="1"/>
    <w:rsid w:val="07038351"/>
    <w:pPr>
      <w:numPr>
        <w:ilvl w:val="8"/>
        <w:numId w:val="28"/>
      </w:numPr>
      <w:tabs>
        <w:tab w:val="num" w:pos="2835"/>
        <w:tab w:val="num" w:pos="2835"/>
      </w:tabs>
    </w:pPr>
  </w:style>
  <w:style w:type="paragraph" w:customStyle="1" w:styleId="AppendixParagraph4">
    <w:name w:val="Appendix Paragraph 4"/>
    <w:basedOn w:val="Paragraph4"/>
    <w:uiPriority w:val="1"/>
    <w:rsid w:val="07038351"/>
    <w:pPr>
      <w:numPr>
        <w:ilvl w:val="5"/>
        <w:numId w:val="28"/>
      </w:numPr>
    </w:pPr>
  </w:style>
  <w:style w:type="paragraph" w:customStyle="1" w:styleId="AppendixParagraph3">
    <w:name w:val="Appendix Paragraph 3"/>
    <w:basedOn w:val="Paragraph3"/>
    <w:uiPriority w:val="1"/>
    <w:rsid w:val="07038351"/>
    <w:pPr>
      <w:numPr>
        <w:ilvl w:val="4"/>
        <w:numId w:val="28"/>
      </w:numPr>
    </w:pPr>
  </w:style>
  <w:style w:type="paragraph" w:customStyle="1" w:styleId="AppendixParagraph2">
    <w:name w:val="Appendix Paragraph 2"/>
    <w:basedOn w:val="Paragraph2"/>
    <w:uiPriority w:val="1"/>
    <w:rsid w:val="07038351"/>
    <w:pPr>
      <w:numPr>
        <w:ilvl w:val="3"/>
        <w:numId w:val="28"/>
      </w:numPr>
    </w:pPr>
  </w:style>
  <w:style w:type="character" w:customStyle="1" w:styleId="TailoredFootnoteChar">
    <w:name w:val="Tailored Footnote Char"/>
    <w:aliases w:val="Footnote Text Char Char Char Char Char,Footnote Text Char Char Char Char1,MCS(A) Footnote Text Char Char"/>
    <w:locked/>
    <w:rsid w:val="005D3B0F"/>
    <w:rPr>
      <w:rFonts w:ascii="Arial" w:hAnsi="Arial"/>
      <w:lang w:val="en-GB" w:eastAsia="en-US" w:bidi="ar-SA"/>
    </w:rPr>
  </w:style>
  <w:style w:type="character" w:customStyle="1" w:styleId="greena142">
    <w:name w:val="greena142"/>
    <w:semiHidden/>
    <w:rsid w:val="005D3B0F"/>
    <w:rPr>
      <w:color w:val="000080"/>
    </w:rPr>
  </w:style>
  <w:style w:type="paragraph" w:styleId="NormalWeb">
    <w:name w:val="Normal (Web)"/>
    <w:basedOn w:val="Normal"/>
    <w:uiPriority w:val="1"/>
    <w:rsid w:val="07038351"/>
    <w:pPr>
      <w:spacing w:beforeAutospacing="1" w:afterAutospacing="1"/>
    </w:pPr>
    <w:rPr>
      <w:rFonts w:eastAsia="MS Mincho" w:cs="Arial"/>
      <w:sz w:val="22"/>
      <w:szCs w:val="22"/>
      <w:lang w:eastAsia="ja-JP"/>
    </w:rPr>
  </w:style>
  <w:style w:type="character" w:customStyle="1" w:styleId="FooterChar">
    <w:name w:val="Footer Char"/>
    <w:basedOn w:val="DefaultParagraphFont"/>
    <w:link w:val="Footer"/>
    <w:uiPriority w:val="99"/>
    <w:rsid w:val="07038351"/>
    <w:rPr>
      <w:rFonts w:ascii="Arial" w:eastAsia="Times New Roman" w:hAnsi="Arial" w:cs="Times New Roman"/>
      <w:noProof w:val="0"/>
      <w:sz w:val="24"/>
      <w:szCs w:val="24"/>
      <w:lang w:val="en-GB"/>
    </w:rPr>
  </w:style>
  <w:style w:type="character" w:styleId="UnresolvedMention">
    <w:name w:val="Unresolved Mention"/>
    <w:basedOn w:val="DefaultParagraphFont"/>
    <w:uiPriority w:val="99"/>
    <w:semiHidden/>
    <w:unhideWhenUsed/>
    <w:rsid w:val="00574D13"/>
    <w:rPr>
      <w:color w:val="808080"/>
      <w:shd w:val="clear" w:color="auto" w:fill="E6E6E6"/>
    </w:rPr>
  </w:style>
  <w:style w:type="paragraph" w:customStyle="1" w:styleId="Paragraph1">
    <w:name w:val="Paragraph 1"/>
    <w:basedOn w:val="Normal"/>
    <w:uiPriority w:val="2"/>
    <w:qFormat/>
    <w:rsid w:val="00937510"/>
    <w:pPr>
      <w:numPr>
        <w:numId w:val="53"/>
      </w:numPr>
      <w:spacing w:after="220"/>
      <w:ind w:left="426" w:hanging="426"/>
      <w:jc w:val="both"/>
    </w:pPr>
    <w:rPr>
      <w:rFonts w:eastAsia="MS Mincho" w:cs="Arial"/>
      <w:sz w:val="22"/>
      <w:szCs w:val="22"/>
    </w:rPr>
  </w:style>
  <w:style w:type="paragraph" w:customStyle="1" w:styleId="xmsonormal">
    <w:name w:val="x_msonormal"/>
    <w:basedOn w:val="Normal"/>
    <w:uiPriority w:val="1"/>
    <w:rsid w:val="07038351"/>
    <w:pPr>
      <w:spacing w:beforeAutospacing="1" w:afterAutospacing="1"/>
    </w:pPr>
  </w:style>
  <w:style w:type="character" w:customStyle="1" w:styleId="apple-converted-space">
    <w:name w:val="apple-converted-space"/>
    <w:basedOn w:val="DefaultParagraphFont"/>
    <w:rsid w:val="00736B18"/>
  </w:style>
  <w:style w:type="paragraph" w:styleId="Revision">
    <w:name w:val="Revision"/>
    <w:hidden/>
    <w:uiPriority w:val="99"/>
    <w:semiHidden/>
    <w:rsid w:val="00DB719E"/>
    <w:rPr>
      <w:rFonts w:ascii="Arial" w:hAnsi="Arial"/>
      <w:sz w:val="24"/>
      <w:szCs w:val="24"/>
    </w:rPr>
  </w:style>
  <w:style w:type="paragraph" w:styleId="Title">
    <w:name w:val="Title"/>
    <w:basedOn w:val="Normal"/>
    <w:next w:val="Normal"/>
    <w:link w:val="TitleChar"/>
    <w:uiPriority w:val="10"/>
    <w:qFormat/>
    <w:rsid w:val="07038351"/>
    <w:pPr>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07038351"/>
    <w:rPr>
      <w:rFonts w:eastAsiaTheme="minorEastAsia"/>
      <w:color w:val="5A5A5A"/>
    </w:rPr>
  </w:style>
  <w:style w:type="paragraph" w:styleId="Quote">
    <w:name w:val="Quote"/>
    <w:basedOn w:val="Normal"/>
    <w:next w:val="Normal"/>
    <w:link w:val="QuoteChar"/>
    <w:uiPriority w:val="29"/>
    <w:qFormat/>
    <w:rsid w:val="07038351"/>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07038351"/>
    <w:pPr>
      <w:spacing w:before="360" w:after="360"/>
      <w:ind w:left="864" w:right="864"/>
      <w:jc w:val="center"/>
    </w:pPr>
    <w:rPr>
      <w:i/>
      <w:iCs/>
      <w:color w:val="5B9BD5" w:themeColor="accent1"/>
    </w:rPr>
  </w:style>
  <w:style w:type="character" w:customStyle="1" w:styleId="TitleChar">
    <w:name w:val="Title Char"/>
    <w:basedOn w:val="DefaultParagraphFont"/>
    <w:link w:val="Title"/>
    <w:uiPriority w:val="10"/>
    <w:rsid w:val="07038351"/>
    <w:rPr>
      <w:rFonts w:asciiTheme="majorHAnsi" w:eastAsiaTheme="majorEastAsia" w:hAnsiTheme="majorHAnsi" w:cstheme="majorBidi"/>
      <w:noProof w:val="0"/>
      <w:sz w:val="56"/>
      <w:szCs w:val="56"/>
      <w:lang w:val="en-GB"/>
    </w:rPr>
  </w:style>
  <w:style w:type="character" w:customStyle="1" w:styleId="SubtitleChar">
    <w:name w:val="Subtitle Char"/>
    <w:basedOn w:val="DefaultParagraphFont"/>
    <w:link w:val="Subtitle"/>
    <w:uiPriority w:val="11"/>
    <w:rsid w:val="07038351"/>
    <w:rPr>
      <w:rFonts w:ascii="Times New Roman" w:eastAsiaTheme="minorEastAsia" w:hAnsi="Times New Roman" w:cs="Times New Roman"/>
      <w:noProof w:val="0"/>
      <w:color w:val="5A5A5A"/>
      <w:lang w:val="en-GB"/>
    </w:rPr>
  </w:style>
  <w:style w:type="character" w:customStyle="1" w:styleId="QuoteChar">
    <w:name w:val="Quote Char"/>
    <w:basedOn w:val="DefaultParagraphFont"/>
    <w:link w:val="Quote"/>
    <w:uiPriority w:val="29"/>
    <w:rsid w:val="07038351"/>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07038351"/>
    <w:rPr>
      <w:i/>
      <w:iCs/>
      <w:noProof w:val="0"/>
      <w:color w:val="5B9BD5" w:themeColor="accent1"/>
      <w:lang w:val="en-GB"/>
    </w:rPr>
  </w:style>
  <w:style w:type="paragraph" w:styleId="TOC1">
    <w:name w:val="toc 1"/>
    <w:basedOn w:val="Normal"/>
    <w:next w:val="Normal"/>
    <w:uiPriority w:val="39"/>
    <w:unhideWhenUsed/>
    <w:rsid w:val="07038351"/>
    <w:pPr>
      <w:spacing w:after="100"/>
    </w:pPr>
  </w:style>
  <w:style w:type="paragraph" w:styleId="TOC2">
    <w:name w:val="toc 2"/>
    <w:basedOn w:val="Normal"/>
    <w:next w:val="Normal"/>
    <w:uiPriority w:val="39"/>
    <w:unhideWhenUsed/>
    <w:rsid w:val="07038351"/>
    <w:pPr>
      <w:spacing w:after="100"/>
      <w:ind w:left="220"/>
    </w:pPr>
  </w:style>
  <w:style w:type="paragraph" w:styleId="TOC3">
    <w:name w:val="toc 3"/>
    <w:basedOn w:val="Normal"/>
    <w:next w:val="Normal"/>
    <w:uiPriority w:val="39"/>
    <w:unhideWhenUsed/>
    <w:rsid w:val="07038351"/>
    <w:pPr>
      <w:spacing w:after="100"/>
      <w:ind w:left="440"/>
    </w:pPr>
  </w:style>
  <w:style w:type="paragraph" w:styleId="TOC4">
    <w:name w:val="toc 4"/>
    <w:basedOn w:val="Normal"/>
    <w:next w:val="Normal"/>
    <w:uiPriority w:val="39"/>
    <w:unhideWhenUsed/>
    <w:rsid w:val="07038351"/>
    <w:pPr>
      <w:spacing w:after="100"/>
      <w:ind w:left="660"/>
    </w:pPr>
  </w:style>
  <w:style w:type="paragraph" w:styleId="TOC5">
    <w:name w:val="toc 5"/>
    <w:basedOn w:val="Normal"/>
    <w:next w:val="Normal"/>
    <w:uiPriority w:val="39"/>
    <w:unhideWhenUsed/>
    <w:rsid w:val="07038351"/>
    <w:pPr>
      <w:spacing w:after="100"/>
      <w:ind w:left="880"/>
    </w:pPr>
  </w:style>
  <w:style w:type="paragraph" w:styleId="TOC6">
    <w:name w:val="toc 6"/>
    <w:basedOn w:val="Normal"/>
    <w:next w:val="Normal"/>
    <w:uiPriority w:val="39"/>
    <w:unhideWhenUsed/>
    <w:rsid w:val="07038351"/>
    <w:pPr>
      <w:spacing w:after="100"/>
      <w:ind w:left="1100"/>
    </w:pPr>
  </w:style>
  <w:style w:type="paragraph" w:styleId="TOC7">
    <w:name w:val="toc 7"/>
    <w:basedOn w:val="Normal"/>
    <w:next w:val="Normal"/>
    <w:uiPriority w:val="39"/>
    <w:unhideWhenUsed/>
    <w:rsid w:val="07038351"/>
    <w:pPr>
      <w:spacing w:after="100"/>
      <w:ind w:left="1320"/>
    </w:pPr>
  </w:style>
  <w:style w:type="paragraph" w:styleId="TOC8">
    <w:name w:val="toc 8"/>
    <w:basedOn w:val="Normal"/>
    <w:next w:val="Normal"/>
    <w:uiPriority w:val="39"/>
    <w:unhideWhenUsed/>
    <w:rsid w:val="07038351"/>
    <w:pPr>
      <w:spacing w:after="100"/>
      <w:ind w:left="1540"/>
    </w:pPr>
  </w:style>
  <w:style w:type="paragraph" w:styleId="TOC9">
    <w:name w:val="toc 9"/>
    <w:basedOn w:val="Normal"/>
    <w:next w:val="Normal"/>
    <w:uiPriority w:val="39"/>
    <w:unhideWhenUsed/>
    <w:rsid w:val="07038351"/>
    <w:pPr>
      <w:spacing w:after="100"/>
      <w:ind w:left="1760"/>
    </w:pPr>
  </w:style>
  <w:style w:type="paragraph" w:styleId="EndnoteText">
    <w:name w:val="endnote text"/>
    <w:basedOn w:val="Normal"/>
    <w:link w:val="EndnoteTextChar"/>
    <w:uiPriority w:val="99"/>
    <w:semiHidden/>
    <w:unhideWhenUsed/>
    <w:rsid w:val="07038351"/>
    <w:rPr>
      <w:sz w:val="20"/>
      <w:szCs w:val="20"/>
    </w:rPr>
  </w:style>
  <w:style w:type="character" w:customStyle="1" w:styleId="EndnoteTextChar">
    <w:name w:val="Endnote Text Char"/>
    <w:basedOn w:val="DefaultParagraphFont"/>
    <w:link w:val="EndnoteText"/>
    <w:uiPriority w:val="99"/>
    <w:semiHidden/>
    <w:rsid w:val="07038351"/>
    <w:rPr>
      <w:noProof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962432">
      <w:bodyDiv w:val="1"/>
      <w:marLeft w:val="0"/>
      <w:marRight w:val="0"/>
      <w:marTop w:val="0"/>
      <w:marBottom w:val="0"/>
      <w:divBdr>
        <w:top w:val="none" w:sz="0" w:space="0" w:color="auto"/>
        <w:left w:val="none" w:sz="0" w:space="0" w:color="auto"/>
        <w:bottom w:val="none" w:sz="0" w:space="0" w:color="auto"/>
        <w:right w:val="none" w:sz="0" w:space="0" w:color="auto"/>
      </w:divBdr>
      <w:divsChild>
        <w:div w:id="797645374">
          <w:marLeft w:val="0"/>
          <w:marRight w:val="0"/>
          <w:marTop w:val="0"/>
          <w:marBottom w:val="0"/>
          <w:divBdr>
            <w:top w:val="none" w:sz="0" w:space="0" w:color="auto"/>
            <w:left w:val="none" w:sz="0" w:space="0" w:color="auto"/>
            <w:bottom w:val="none" w:sz="0" w:space="0" w:color="auto"/>
            <w:right w:val="none" w:sz="0" w:space="0" w:color="auto"/>
          </w:divBdr>
          <w:divsChild>
            <w:div w:id="1767993530">
              <w:marLeft w:val="0"/>
              <w:marRight w:val="0"/>
              <w:marTop w:val="0"/>
              <w:marBottom w:val="0"/>
              <w:divBdr>
                <w:top w:val="none" w:sz="0" w:space="0" w:color="auto"/>
                <w:left w:val="none" w:sz="0" w:space="0" w:color="auto"/>
                <w:bottom w:val="none" w:sz="0" w:space="0" w:color="auto"/>
                <w:right w:val="none" w:sz="0" w:space="0" w:color="auto"/>
              </w:divBdr>
              <w:divsChild>
                <w:div w:id="38094265">
                  <w:marLeft w:val="0"/>
                  <w:marRight w:val="0"/>
                  <w:marTop w:val="0"/>
                  <w:marBottom w:val="0"/>
                  <w:divBdr>
                    <w:top w:val="none" w:sz="0" w:space="0" w:color="auto"/>
                    <w:left w:val="none" w:sz="0" w:space="0" w:color="auto"/>
                    <w:bottom w:val="none" w:sz="0" w:space="0" w:color="auto"/>
                    <w:right w:val="none" w:sz="0" w:space="0" w:color="auto"/>
                  </w:divBdr>
                  <w:divsChild>
                    <w:div w:id="496961520">
                      <w:marLeft w:val="0"/>
                      <w:marRight w:val="0"/>
                      <w:marTop w:val="0"/>
                      <w:marBottom w:val="0"/>
                      <w:divBdr>
                        <w:top w:val="none" w:sz="0" w:space="0" w:color="auto"/>
                        <w:left w:val="none" w:sz="0" w:space="0" w:color="auto"/>
                        <w:bottom w:val="none" w:sz="0" w:space="0" w:color="auto"/>
                        <w:right w:val="none" w:sz="0" w:space="0" w:color="auto"/>
                      </w:divBdr>
                      <w:divsChild>
                        <w:div w:id="10953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7088096">
      <w:bodyDiv w:val="1"/>
      <w:marLeft w:val="0"/>
      <w:marRight w:val="0"/>
      <w:marTop w:val="0"/>
      <w:marBottom w:val="0"/>
      <w:divBdr>
        <w:top w:val="none" w:sz="0" w:space="0" w:color="auto"/>
        <w:left w:val="none" w:sz="0" w:space="0" w:color="auto"/>
        <w:bottom w:val="none" w:sz="0" w:space="0" w:color="auto"/>
        <w:right w:val="none" w:sz="0" w:space="0" w:color="auto"/>
      </w:divBdr>
    </w:div>
    <w:div w:id="1644499586">
      <w:bodyDiv w:val="1"/>
      <w:marLeft w:val="0"/>
      <w:marRight w:val="0"/>
      <w:marTop w:val="0"/>
      <w:marBottom w:val="0"/>
      <w:divBdr>
        <w:top w:val="none" w:sz="0" w:space="0" w:color="auto"/>
        <w:left w:val="none" w:sz="0" w:space="0" w:color="auto"/>
        <w:bottom w:val="none" w:sz="0" w:space="0" w:color="auto"/>
        <w:right w:val="none" w:sz="0" w:space="0" w:color="auto"/>
      </w:divBdr>
    </w:div>
    <w:div w:id="1848402949">
      <w:bodyDiv w:val="1"/>
      <w:marLeft w:val="0"/>
      <w:marRight w:val="0"/>
      <w:marTop w:val="0"/>
      <w:marBottom w:val="0"/>
      <w:divBdr>
        <w:top w:val="none" w:sz="0" w:space="0" w:color="auto"/>
        <w:left w:val="none" w:sz="0" w:space="0" w:color="auto"/>
        <w:bottom w:val="none" w:sz="0" w:space="0" w:color="auto"/>
        <w:right w:val="none" w:sz="0" w:space="0" w:color="auto"/>
      </w:divBdr>
      <w:divsChild>
        <w:div w:id="254680342">
          <w:marLeft w:val="0"/>
          <w:marRight w:val="0"/>
          <w:marTop w:val="0"/>
          <w:marBottom w:val="0"/>
          <w:divBdr>
            <w:top w:val="none" w:sz="0" w:space="0" w:color="auto"/>
            <w:left w:val="none" w:sz="0" w:space="0" w:color="auto"/>
            <w:bottom w:val="none" w:sz="0" w:space="0" w:color="auto"/>
            <w:right w:val="none" w:sz="0" w:space="0" w:color="auto"/>
          </w:divBdr>
          <w:divsChild>
            <w:div w:id="666205600">
              <w:marLeft w:val="0"/>
              <w:marRight w:val="0"/>
              <w:marTop w:val="0"/>
              <w:marBottom w:val="0"/>
              <w:divBdr>
                <w:top w:val="none" w:sz="0" w:space="0" w:color="auto"/>
                <w:left w:val="none" w:sz="0" w:space="0" w:color="auto"/>
                <w:bottom w:val="none" w:sz="0" w:space="0" w:color="auto"/>
                <w:right w:val="none" w:sz="0" w:space="0" w:color="auto"/>
              </w:divBdr>
              <w:divsChild>
                <w:div w:id="302783771">
                  <w:marLeft w:val="0"/>
                  <w:marRight w:val="0"/>
                  <w:marTop w:val="0"/>
                  <w:marBottom w:val="0"/>
                  <w:divBdr>
                    <w:top w:val="none" w:sz="0" w:space="0" w:color="auto"/>
                    <w:left w:val="none" w:sz="0" w:space="0" w:color="auto"/>
                    <w:bottom w:val="none" w:sz="0" w:space="0" w:color="auto"/>
                    <w:right w:val="none" w:sz="0" w:space="0" w:color="auto"/>
                  </w:divBdr>
                  <w:divsChild>
                    <w:div w:id="2117821180">
                      <w:marLeft w:val="0"/>
                      <w:marRight w:val="0"/>
                      <w:marTop w:val="0"/>
                      <w:marBottom w:val="0"/>
                      <w:divBdr>
                        <w:top w:val="none" w:sz="0" w:space="0" w:color="auto"/>
                        <w:left w:val="none" w:sz="0" w:space="0" w:color="auto"/>
                        <w:bottom w:val="none" w:sz="0" w:space="0" w:color="auto"/>
                        <w:right w:val="none" w:sz="0" w:space="0" w:color="auto"/>
                      </w:divBdr>
                      <w:divsChild>
                        <w:div w:id="147798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664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gbr01.safelinks.protection.outlook.com/?url=https%3A%2F%2Fwww.gov.uk%2Fgovernment%2Fpublications%2Funited-kingdom-security-vetting-clearance-levels%2Fnational-security-vetting-clearance-levels%23security-check-sc&amp;data=05%7C01%7CJohn.Kerr126%40mod.gov.uk%7C0e8568efebb54cd4225708db0908c275%7Cbe7760ed5953484bae95d0a16dfa09e5%7C0%7C0%7C638113705437844603%7CUnknown%7CTWFpbGZsb3d8eyJWIjoiMC4wLjAwMDAiLCJQIjoiV2luMzIiLCJBTiI6Ik1haWwiLCJXVCI6Mn0%3D%7C3000%7C%7C%7C&amp;sdata=UPCvBb%2FFwBCMyn7LUbV8Urw10pAVjnVAndGWQ178krA%3D&amp;reserved=0"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s://www.gov.uk/guidance/knowledge-in-defence-kid"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UKStratComDD-CIS-ASD-MISEngage@mod.gov.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UKStratComDD-CIS-ASD-MISEngage@mod.gov.uk"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digital.nhs.uk/data-and-information/information-standards/information-standards-and-data-collections-including-extractions/publications-and-notifications/standards-and-collections/dcb0129-clinical-risk-management-its-application-in-the-manufacture-of-health-it-systems"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scaledagileframework.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D1489B5236510E489FCAD2A0BF1EE4FE" ma:contentTypeVersion="4" ma:contentTypeDescription="Designed to facilitate the storage of MOD Documents with a '.doc' or '.docx' extension" ma:contentTypeScope="" ma:versionID="813890ed3e8c0f41b86a5cd67ab18705">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targetNamespace="http://schemas.microsoft.com/office/2006/metadata/properties" ma:root="true" ma:fieldsID="ed675ab3ee46af0770820f0b2272fc03" ns1:_="" ns2:_="" ns3:_="" ns4:_="">
    <xsd:import namespace="http://schemas.microsoft.com/sharepoint/v3"/>
    <xsd:import namespace="04738c6d-ecc8-46f1-821f-82e308eab3d9"/>
    <xsd:import namespace="http://schemas.microsoft.com/sharepoint.v3"/>
    <xsd:import namespace="http://schemas.microsoft.com/sharepoint/v3/fields"/>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description="" ma:hidden="true" ma:list="{415919f0-ba63-4b4e-a93f-65eeb46e52d3}" ma:internalName="TaxCatchAll" ma:showField="CatchAllData" ma:web="671ac2de-fe45-4888-b858-2a2c93295268">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description="" ma:hidden="true" ma:list="{415919f0-ba63-4b4e-a93f-65eeb46e52d3}" ma:internalName="TaxCatchAllLabel" ma:readOnly="true" ma:showField="CatchAllDataLabel" ma:web="671ac2de-fe45-4888-b858-2a2c93295268">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4;#04 Deliver the Unit's objectives|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1;#ISS En|fa45b941-30dd-4776-8542-b74d3234c984"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3;#Information infrastructure|1716b23a-7964-4300-86a0-9aab6df22f46"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2;#Information infrastructure|bcdac1cf-115f-4393-9bb8-33887411b2d3"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Information infrastructure</TermName>
          <TermId xmlns="http://schemas.microsoft.com/office/infopath/2007/PartnerControls">1716b23a-7964-4300-86a0-9aab6df22f46</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ISS En</TermName>
          <TermId xmlns="http://schemas.microsoft.com/office/infopath/2007/PartnerControls">fa45b941-30dd-4776-8542-b74d3234c984</TermId>
        </TermInfo>
      </Terms>
    </m79e07ce3690491db9121a08429fad40>
    <TaxCatchAll xmlns="04738c6d-ecc8-46f1-821f-82e308eab3d9" xsi:nil="true"/>
    <UKProtectiveMarking xmlns="04738c6d-ecc8-46f1-821f-82e308eab3d9">OFFICIAL</UKProtectiveMarking>
    <CategoryDescription xmlns="http://schemas.microsoft.com/sharepoint.v3" xsi:nil="true"/>
    <CreatedOriginated xmlns="04738c6d-ecc8-46f1-821f-82e308eab3d9">2023-03-10T09:15:09+00:00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Information infrastructure</TermName>
          <TermId xmlns="http://schemas.microsoft.com/office/infopath/2007/PartnerControls">bcdac1cf-115f-4393-9bb8-33887411b2d3</TermId>
        </TermInfo>
      </Terms>
    </i71a74d1f9984201b479cc08077b6323>
    <wic_System_Copyright xmlns="http://schemas.microsoft.com/sharepoint/v3/fields" xsi:nil="true"/>
  </documentManagement>
</p:properties>
</file>

<file path=customXml/item6.xml><?xml version="1.0" encoding="utf-8"?>
<?mso-contentType ?>
<SharedContentType xmlns="Microsoft.SharePoint.Taxonomy.ContentTypeSync" SourceId="a9ff0b8c-5d72-4038-b2cd-f57bf310c636" ContentTypeId="0x010100D9D675D6CDED02438DC7CFF78D2F29E401"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27CDDA-8969-41D2-82C3-9F9CDF72D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7C0809-5C21-4BD6-9C8E-D1C2EBBA09C7}">
  <ds:schemaRefs>
    <ds:schemaRef ds:uri="office.server.policy"/>
  </ds:schemaRefs>
</ds:datastoreItem>
</file>

<file path=customXml/itemProps3.xml><?xml version="1.0" encoding="utf-8"?>
<ds:datastoreItem xmlns:ds="http://schemas.openxmlformats.org/officeDocument/2006/customXml" ds:itemID="{690B0782-AA80-4BEA-A819-ED848177F6DB}">
  <ds:schemaRefs>
    <ds:schemaRef ds:uri="http://schemas.openxmlformats.org/officeDocument/2006/bibliography"/>
  </ds:schemaRefs>
</ds:datastoreItem>
</file>

<file path=customXml/itemProps4.xml><?xml version="1.0" encoding="utf-8"?>
<ds:datastoreItem xmlns:ds="http://schemas.openxmlformats.org/officeDocument/2006/customXml" ds:itemID="{B889FA3E-B3CA-4A77-817F-78B12379F713}">
  <ds:schemaRefs>
    <ds:schemaRef ds:uri="http://schemas.microsoft.com/sharepoint/events"/>
  </ds:schemaRefs>
</ds:datastoreItem>
</file>

<file path=customXml/itemProps5.xml><?xml version="1.0" encoding="utf-8"?>
<ds:datastoreItem xmlns:ds="http://schemas.openxmlformats.org/officeDocument/2006/customXml" ds:itemID="{51B24944-E2F6-4A09-971C-4C79223BB62B}">
  <ds:schemaRefs>
    <ds:schemaRef ds:uri="http://schemas.microsoft.com/office/2006/metadata/properties"/>
    <ds:schemaRef ds:uri="http://schemas.microsoft.com/office/infopath/2007/PartnerControls"/>
    <ds:schemaRef ds:uri="04738c6d-ecc8-46f1-821f-82e308eab3d9"/>
    <ds:schemaRef ds:uri="http://schemas.microsoft.com/sharepoint/v3/fields"/>
    <ds:schemaRef ds:uri="http://schemas.microsoft.com/sharepoint.v3"/>
  </ds:schemaRefs>
</ds:datastoreItem>
</file>

<file path=customXml/itemProps6.xml><?xml version="1.0" encoding="utf-8"?>
<ds:datastoreItem xmlns:ds="http://schemas.openxmlformats.org/officeDocument/2006/customXml" ds:itemID="{0D5D273A-A843-4F92-8F6F-96471102106D}">
  <ds:schemaRefs>
    <ds:schemaRef ds:uri="Microsoft.SharePoint.Taxonomy.ContentTypeSync"/>
  </ds:schemaRefs>
</ds:datastoreItem>
</file>

<file path=customXml/itemProps7.xml><?xml version="1.0" encoding="utf-8"?>
<ds:datastoreItem xmlns:ds="http://schemas.openxmlformats.org/officeDocument/2006/customXml" ds:itemID="{53FE1831-D413-47DD-9F4A-FA33D766AC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2480</Words>
  <Characters>14136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16583</CharactersWithSpaces>
  <SharedDoc>false</SharedDoc>
  <HLinks>
    <vt:vector size="36" baseType="variant">
      <vt:variant>
        <vt:i4>2031643</vt:i4>
      </vt:variant>
      <vt:variant>
        <vt:i4>15</vt:i4>
      </vt:variant>
      <vt:variant>
        <vt:i4>0</vt:i4>
      </vt:variant>
      <vt:variant>
        <vt:i4>5</vt:i4>
      </vt:variant>
      <vt:variant>
        <vt:lpwstr>https://www.gov.uk/guidance/knowledge-in-defence-kid</vt:lpwstr>
      </vt:variant>
      <vt:variant>
        <vt:lpwstr/>
      </vt:variant>
      <vt:variant>
        <vt:i4>7929938</vt:i4>
      </vt:variant>
      <vt:variant>
        <vt:i4>12</vt:i4>
      </vt:variant>
      <vt:variant>
        <vt:i4>0</vt:i4>
      </vt:variant>
      <vt:variant>
        <vt:i4>5</vt:i4>
      </vt:variant>
      <vt:variant>
        <vt:lpwstr>mailto:UKStratComDD-CIS-ASD-MISEngage@mod.gov.uk</vt:lpwstr>
      </vt:variant>
      <vt:variant>
        <vt:lpwstr/>
      </vt:variant>
      <vt:variant>
        <vt:i4>8126577</vt:i4>
      </vt:variant>
      <vt:variant>
        <vt:i4>9</vt:i4>
      </vt:variant>
      <vt:variant>
        <vt:i4>0</vt:i4>
      </vt:variant>
      <vt:variant>
        <vt:i4>5</vt:i4>
      </vt:variant>
      <vt:variant>
        <vt:lpwstr>https://digital.nhs.uk/data-and-information/information-standards/information-standards-and-data-collections-including-extractions/publications-and-notifications/standards-and-collections/dcb0129-clinical-risk-management-its-application-in-the-manufacture-of-health-it-systems</vt:lpwstr>
      </vt:variant>
      <vt:variant>
        <vt:lpwstr/>
      </vt:variant>
      <vt:variant>
        <vt:i4>4194305</vt:i4>
      </vt:variant>
      <vt:variant>
        <vt:i4>6</vt:i4>
      </vt:variant>
      <vt:variant>
        <vt:i4>0</vt:i4>
      </vt:variant>
      <vt:variant>
        <vt:i4>5</vt:i4>
      </vt:variant>
      <vt:variant>
        <vt:lpwstr>https://www.scaledagileframework.com/</vt:lpwstr>
      </vt:variant>
      <vt:variant>
        <vt:lpwstr/>
      </vt:variant>
      <vt:variant>
        <vt:i4>7209012</vt:i4>
      </vt:variant>
      <vt:variant>
        <vt:i4>3</vt:i4>
      </vt:variant>
      <vt:variant>
        <vt:i4>0</vt:i4>
      </vt:variant>
      <vt:variant>
        <vt:i4>5</vt:i4>
      </vt:variant>
      <vt:variant>
        <vt:lpwstr>https://gbr01.safelinks.protection.outlook.com/?url=https%3A%2F%2Fwww.gov.uk%2Fgovernment%2Fpublications%2Funited-kingdom-security-vetting-clearance-levels%2Fnational-security-vetting-clearance-levels%23security-check-sc&amp;data=05%7C01%7CJohn.Kerr126%40mod.gov.uk%7C0e8568efebb54cd4225708db0908c275%7Cbe7760ed5953484bae95d0a16dfa09e5%7C0%7C0%7C638113705437844603%7CUnknown%7CTWFpbGZsb3d8eyJWIjoiMC4wLjAwMDAiLCJQIjoiV2luMzIiLCJBTiI6Ik1haWwiLCJXVCI6Mn0%3D%7C3000%7C%7C%7C&amp;sdata=UPCvBb%2FFwBCMyn7LUbV8Urw10pAVjnVAndGWQ178krA%3D&amp;reserved=0</vt:lpwstr>
      </vt:variant>
      <vt:variant>
        <vt:lpwstr/>
      </vt:variant>
      <vt:variant>
        <vt:i4>7929938</vt:i4>
      </vt:variant>
      <vt:variant>
        <vt:i4>0</vt:i4>
      </vt:variant>
      <vt:variant>
        <vt:i4>0</vt:i4>
      </vt:variant>
      <vt:variant>
        <vt:i4>5</vt:i4>
      </vt:variant>
      <vt:variant>
        <vt:lpwstr>mailto:UKStratComDD-CIS-ASD-MISEngage@mod.gov.uk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2023-03-10T14:35:00Z</dcterms:created>
  <dcterms:modified xsi:type="dcterms:W3CDTF">2023-03-10T14:35:00Z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0x010100D9D675D6CDED02438DC7CFF78D2F29E40100D1489B5236510E489FCAD2A0BF1EE4FE</vt:lpwstr>
  </property>
  <property fmtid="{D5CDD505-2E9C-101B-9397-08002B2CF9AE}" pid="3" name="_dlc_policyId">
    <vt:lpwstr/>
  </property>
  <property fmtid="{D5CDD505-2E9C-101B-9397-08002B2CF9AE}" pid="4" name="ItemRetentionFormula">
    <vt:lpwstr/>
  </property>
  <property fmtid="{D5CDD505-2E9C-101B-9397-08002B2CF9AE}" pid="5" name="Subject Category">
    <vt:lpwstr>2;#Information infrastructure|bcdac1cf-115f-4393-9bb8-33887411b2d3</vt:lpwstr>
  </property>
  <property fmtid="{D5CDD505-2E9C-101B-9397-08002B2CF9AE}" pid="6" name="TaxKeyword">
    <vt:lpwstr/>
  </property>
  <property fmtid="{D5CDD505-2E9C-101B-9397-08002B2CF9AE}" pid="7" name="Subject Keywords">
    <vt:lpwstr>3;#Information infrastructure|1716b23a-7964-4300-86a0-9aab6df22f46</vt:lpwstr>
  </property>
  <property fmtid="{D5CDD505-2E9C-101B-9397-08002B2CF9AE}" pid="8" name="Business Owner">
    <vt:lpwstr>1;#ISS En|fa45b941-30dd-4776-8542-b74d3234c984</vt:lpwstr>
  </property>
  <property fmtid="{D5CDD505-2E9C-101B-9397-08002B2CF9AE}" pid="9" name="fileplanid">
    <vt:lpwstr>4;#04 Deliver the Unit's objectives|954cf193-6423-4137-9b07-8b4f402d8d43</vt:lpwstr>
  </property>
  <property fmtid="{D5CDD505-2E9C-101B-9397-08002B2CF9AE}" pid="10" name="MSIP_Label_e463cba9-5f6c-478d-9329-7b2295e4e8ed_Enabled">
    <vt:lpwstr>true</vt:lpwstr>
  </property>
  <property fmtid="{D5CDD505-2E9C-101B-9397-08002B2CF9AE}" pid="11" name="MSIP_Label_e463cba9-5f6c-478d-9329-7b2295e4e8ed_SetDate">
    <vt:lpwstr>2021-11-19T11:16:55Z</vt:lpwstr>
  </property>
  <property fmtid="{D5CDD505-2E9C-101B-9397-08002B2CF9AE}" pid="12" name="MSIP_Label_e463cba9-5f6c-478d-9329-7b2295e4e8ed_Method">
    <vt:lpwstr>Standard</vt:lpwstr>
  </property>
  <property fmtid="{D5CDD505-2E9C-101B-9397-08002B2CF9AE}" pid="13" name="MSIP_Label_e463cba9-5f6c-478d-9329-7b2295e4e8ed_Name">
    <vt:lpwstr>All Employees_2</vt:lpwstr>
  </property>
  <property fmtid="{D5CDD505-2E9C-101B-9397-08002B2CF9AE}" pid="14" name="MSIP_Label_e463cba9-5f6c-478d-9329-7b2295e4e8ed_SiteId">
    <vt:lpwstr>33440fc6-b7c7-412c-bb73-0e70b0198d5a</vt:lpwstr>
  </property>
  <property fmtid="{D5CDD505-2E9C-101B-9397-08002B2CF9AE}" pid="15" name="MSIP_Label_e463cba9-5f6c-478d-9329-7b2295e4e8ed_ActionId">
    <vt:lpwstr>09211941-1a85-4c8f-ab7a-73d426467fe4</vt:lpwstr>
  </property>
  <property fmtid="{D5CDD505-2E9C-101B-9397-08002B2CF9AE}" pid="16" name="MSIP_Label_e463cba9-5f6c-478d-9329-7b2295e4e8ed_ContentBits">
    <vt:lpwstr>0</vt:lpwstr>
  </property>
  <property fmtid="{D5CDD505-2E9C-101B-9397-08002B2CF9AE}" pid="17" name="MSIP_Label_d8a60473-494b-4586-a1bb-b0e663054676_Enabled">
    <vt:lpwstr>true</vt:lpwstr>
  </property>
  <property fmtid="{D5CDD505-2E9C-101B-9397-08002B2CF9AE}" pid="18" name="MSIP_Label_d8a60473-494b-4586-a1bb-b0e663054676_SetDate">
    <vt:lpwstr>2023-01-05T10:22:54Z</vt:lpwstr>
  </property>
  <property fmtid="{D5CDD505-2E9C-101B-9397-08002B2CF9AE}" pid="19" name="MSIP_Label_d8a60473-494b-4586-a1bb-b0e663054676_Method">
    <vt:lpwstr>Privileged</vt:lpwstr>
  </property>
  <property fmtid="{D5CDD505-2E9C-101B-9397-08002B2CF9AE}" pid="20" name="MSIP_Label_d8a60473-494b-4586-a1bb-b0e663054676_Name">
    <vt:lpwstr>MOD-1-O-‘UNMARKED’</vt:lpwstr>
  </property>
  <property fmtid="{D5CDD505-2E9C-101B-9397-08002B2CF9AE}" pid="21" name="MSIP_Label_d8a60473-494b-4586-a1bb-b0e663054676_SiteId">
    <vt:lpwstr>be7760ed-5953-484b-ae95-d0a16dfa09e5</vt:lpwstr>
  </property>
  <property fmtid="{D5CDD505-2E9C-101B-9397-08002B2CF9AE}" pid="22" name="MSIP_Label_d8a60473-494b-4586-a1bb-b0e663054676_ActionId">
    <vt:lpwstr>f2786bae-6baf-4aa1-9214-5643a5b494f8</vt:lpwstr>
  </property>
  <property fmtid="{D5CDD505-2E9C-101B-9397-08002B2CF9AE}" pid="23" name="MSIP_Label_d8a60473-494b-4586-a1bb-b0e663054676_ContentBits">
    <vt:lpwstr>0</vt:lpwstr>
  </property>
</Properties>
</file>