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B95" w:rsidRDefault="00F17B95" w:rsidP="00F82D47">
      <w:pPr>
        <w:rPr>
          <w:rFonts w:ascii="Arial" w:hAnsi="Arial" w:cs="Arial"/>
        </w:rPr>
      </w:pPr>
      <w:bookmarkStart w:id="0" w:name="_GoBack"/>
      <w:bookmarkEnd w:id="0"/>
    </w:p>
    <w:p w:rsidR="00F17B95" w:rsidRDefault="00F17B95" w:rsidP="00F82D47">
      <w:pPr>
        <w:rPr>
          <w:rFonts w:ascii="Arial" w:hAnsi="Arial" w:cs="Arial"/>
        </w:rPr>
      </w:pPr>
    </w:p>
    <w:p w:rsidR="00E34D23" w:rsidRDefault="00E34D23" w:rsidP="00E34D23">
      <w:pPr>
        <w:rPr>
          <w:rFonts w:ascii="Arial" w:hAnsi="Arial" w:cs="Arial"/>
        </w:rPr>
      </w:pPr>
    </w:p>
    <w:p w:rsidR="00F17B95" w:rsidRDefault="00F17B95" w:rsidP="00E34D23">
      <w:pPr>
        <w:jc w:val="center"/>
        <w:rPr>
          <w:rFonts w:ascii="Arial" w:hAnsi="Arial" w:cs="Arial"/>
          <w:b/>
          <w:sz w:val="32"/>
          <w:szCs w:val="32"/>
          <w:u w:val="single"/>
        </w:rPr>
      </w:pPr>
      <w:r>
        <w:rPr>
          <w:rFonts w:ascii="Arial" w:hAnsi="Arial" w:cs="Arial"/>
          <w:b/>
          <w:sz w:val="32"/>
          <w:szCs w:val="32"/>
          <w:u w:val="single"/>
        </w:rPr>
        <w:t>INVITATION TO TENDER FORM</w:t>
      </w:r>
    </w:p>
    <w:p w:rsidR="00BC5DC7" w:rsidRPr="00BC5DC7" w:rsidRDefault="0071756A" w:rsidP="00E34D23">
      <w:pPr>
        <w:jc w:val="center"/>
        <w:rPr>
          <w:rFonts w:ascii="Arial" w:hAnsi="Arial" w:cs="Arial"/>
          <w:sz w:val="24"/>
          <w:szCs w:val="24"/>
        </w:rPr>
      </w:pPr>
      <w:r>
        <w:rPr>
          <w:rFonts w:ascii="Arial" w:hAnsi="Arial" w:cs="Arial"/>
          <w:sz w:val="24"/>
          <w:szCs w:val="24"/>
        </w:rPr>
        <w:t>Although much of the information will be similar p</w:t>
      </w:r>
      <w:r w:rsidR="00BC5DC7" w:rsidRPr="00BC5DC7">
        <w:rPr>
          <w:rFonts w:ascii="Arial" w:hAnsi="Arial" w:cs="Arial"/>
          <w:sz w:val="24"/>
          <w:szCs w:val="24"/>
        </w:rPr>
        <w:t>lease complete a separate ITT document for each of the required disciplines</w:t>
      </w:r>
    </w:p>
    <w:p w:rsidR="00F5332B" w:rsidRPr="00BC5DC7" w:rsidRDefault="00F5332B" w:rsidP="00E34D23">
      <w:pPr>
        <w:jc w:val="center"/>
        <w:rPr>
          <w:rFonts w:ascii="Arial" w:hAnsi="Arial" w:cs="Arial"/>
          <w:sz w:val="24"/>
          <w:szCs w:val="24"/>
        </w:rPr>
      </w:pPr>
    </w:p>
    <w:p w:rsidR="00F5332B" w:rsidRPr="00BC5DC7" w:rsidRDefault="00F5332B" w:rsidP="00BC5DC7">
      <w:pPr>
        <w:rPr>
          <w:rFonts w:ascii="Arial" w:hAnsi="Arial" w:cs="Arial"/>
          <w:sz w:val="32"/>
          <w:szCs w:val="32"/>
        </w:rPr>
      </w:pPr>
      <w:r w:rsidRPr="00BC5DC7">
        <w:rPr>
          <w:rFonts w:ascii="Arial" w:hAnsi="Arial" w:cs="Arial"/>
          <w:sz w:val="28"/>
          <w:szCs w:val="28"/>
        </w:rPr>
        <w:t>Discipline</w:t>
      </w:r>
      <w:r w:rsidRPr="00BC5DC7">
        <w:rPr>
          <w:rFonts w:ascii="Arial" w:hAnsi="Arial" w:cs="Arial"/>
          <w:sz w:val="32"/>
          <w:szCs w:val="32"/>
        </w:rPr>
        <w:t xml:space="preserve">: </w:t>
      </w:r>
      <w:r w:rsidR="00BC5DC7">
        <w:rPr>
          <w:rFonts w:ascii="Arial" w:hAnsi="Arial" w:cs="Arial"/>
          <w:sz w:val="32"/>
          <w:szCs w:val="32"/>
        </w:rPr>
        <w:t>………………………………………………………..</w:t>
      </w:r>
    </w:p>
    <w:p w:rsidR="00F17B95" w:rsidRDefault="00F17B95" w:rsidP="00F82D47">
      <w:pPr>
        <w:rPr>
          <w:rFonts w:ascii="Arial" w:hAnsi="Arial" w:cs="Arial"/>
        </w:rPr>
      </w:pPr>
    </w:p>
    <w:p w:rsidR="00F17B95" w:rsidRDefault="00F17B95" w:rsidP="00E34D23">
      <w:pPr>
        <w:jc w:val="center"/>
        <w:rPr>
          <w:rFonts w:ascii="Arial" w:hAnsi="Arial" w:cs="Arial"/>
        </w:rPr>
      </w:pPr>
      <w:r>
        <w:rPr>
          <w:rFonts w:ascii="Arial" w:hAnsi="Arial" w:cs="Arial"/>
        </w:rPr>
        <w:t>Tenderers are requested to complete Sections 1, 2 and 3 of this Invitation to Tender Form.</w:t>
      </w:r>
    </w:p>
    <w:p w:rsidR="00F17B95" w:rsidRDefault="00F17B95" w:rsidP="00E34D23">
      <w:pPr>
        <w:jc w:val="center"/>
        <w:rPr>
          <w:rFonts w:ascii="Arial" w:hAnsi="Arial" w:cs="Arial"/>
        </w:rPr>
      </w:pPr>
    </w:p>
    <w:p w:rsidR="00F17B95" w:rsidRDefault="00591DB5" w:rsidP="00E34D23">
      <w:pPr>
        <w:jc w:val="center"/>
        <w:rPr>
          <w:rFonts w:ascii="Arial" w:hAnsi="Arial" w:cs="Arial"/>
        </w:rPr>
      </w:pPr>
      <w:r w:rsidRPr="00591DB5">
        <w:rPr>
          <w:rFonts w:ascii="Arial" w:hAnsi="Arial" w:cs="Arial"/>
        </w:rPr>
        <w:t>The ECITB will evaluate and score the information provided by the tenderer</w:t>
      </w:r>
      <w:r w:rsidR="00E85B36">
        <w:rPr>
          <w:rFonts w:ascii="Arial" w:hAnsi="Arial" w:cs="Arial"/>
        </w:rPr>
        <w:t xml:space="preserve"> for Sections One and Two of this document</w:t>
      </w:r>
      <w:r w:rsidRPr="00591DB5">
        <w:rPr>
          <w:rFonts w:ascii="Arial" w:hAnsi="Arial" w:cs="Arial"/>
        </w:rPr>
        <w:t xml:space="preserve"> in accordance with the methodology described in the “Statement of Methodology and Criteria to be adopted in evaluating tenderers’ submissions.”</w:t>
      </w:r>
    </w:p>
    <w:p w:rsidR="00F17B95" w:rsidRDefault="00F17B95">
      <w:pPr>
        <w:rPr>
          <w:rFonts w:ascii="Arial" w:hAnsi="Arial" w:cs="Arial"/>
        </w:rPr>
      </w:pPr>
      <w:r>
        <w:rPr>
          <w:rFonts w:ascii="Arial" w:hAnsi="Arial" w:cs="Arial"/>
        </w:rPr>
        <w:br w:type="page"/>
      </w:r>
    </w:p>
    <w:tbl>
      <w:tblPr>
        <w:tblpPr w:leftFromText="180" w:rightFromText="180" w:vertAnchor="page" w:horzAnchor="margin" w:tblpY="20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6"/>
        <w:gridCol w:w="1280"/>
        <w:gridCol w:w="1246"/>
      </w:tblGrid>
      <w:tr w:rsidR="00D45FCF" w:rsidRPr="00DC7A68" w:rsidTr="008E0EB2">
        <w:trPr>
          <w:trHeight w:val="113"/>
        </w:trPr>
        <w:tc>
          <w:tcPr>
            <w:tcW w:w="6801" w:type="dxa"/>
            <w:shd w:val="clear" w:color="auto" w:fill="D9D9D9" w:themeFill="background1" w:themeFillShade="D9"/>
            <w:vAlign w:val="center"/>
          </w:tcPr>
          <w:p w:rsidR="00D45FCF" w:rsidRPr="008E0EB2" w:rsidRDefault="00D45FCF" w:rsidP="00D45FCF">
            <w:pPr>
              <w:pStyle w:val="NoSpacing"/>
              <w:rPr>
                <w:rFonts w:ascii="Arial" w:hAnsi="Arial" w:cs="Arial"/>
                <w:b/>
              </w:rPr>
            </w:pPr>
            <w:r w:rsidRPr="008E0EB2">
              <w:rPr>
                <w:rFonts w:ascii="Arial" w:hAnsi="Arial" w:cs="Arial"/>
                <w:b/>
              </w:rPr>
              <w:lastRenderedPageBreak/>
              <w:t>Scoring and Weighting System</w:t>
            </w:r>
          </w:p>
        </w:tc>
        <w:tc>
          <w:tcPr>
            <w:tcW w:w="1195"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Weighting Factor</w:t>
            </w:r>
          </w:p>
        </w:tc>
        <w:tc>
          <w:tcPr>
            <w:tcW w:w="1246"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Maximum Score</w:t>
            </w:r>
          </w:p>
        </w:tc>
      </w:tr>
      <w:tr w:rsidR="00D45FCF" w:rsidRPr="00DC7A68" w:rsidTr="00041CC1">
        <w:tc>
          <w:tcPr>
            <w:tcW w:w="6801" w:type="dxa"/>
            <w:vAlign w:val="center"/>
          </w:tcPr>
          <w:p w:rsidR="008E0EB2" w:rsidRDefault="008E0EB2" w:rsidP="00041CC1">
            <w:pPr>
              <w:pStyle w:val="NoSpacing"/>
              <w:rPr>
                <w:rFonts w:ascii="Arial" w:hAnsi="Arial" w:cs="Arial"/>
              </w:rPr>
            </w:pPr>
          </w:p>
          <w:p w:rsidR="00D45FCF" w:rsidRDefault="00D45FCF" w:rsidP="00041CC1">
            <w:pPr>
              <w:pStyle w:val="NoSpacing"/>
              <w:rPr>
                <w:rFonts w:ascii="Arial" w:hAnsi="Arial" w:cs="Arial"/>
              </w:rPr>
            </w:pPr>
            <w:r w:rsidRPr="001D3ED4">
              <w:rPr>
                <w:rFonts w:ascii="Arial" w:hAnsi="Arial" w:cs="Arial"/>
              </w:rPr>
              <w:t>Section 1</w:t>
            </w:r>
          </w:p>
          <w:p w:rsidR="008E0EB2" w:rsidRPr="00697A74" w:rsidDel="00697A74" w:rsidRDefault="008E0EB2" w:rsidP="00041CC1">
            <w:pPr>
              <w:pStyle w:val="NoSpacing"/>
              <w:rPr>
                <w:rFonts w:ascii="Arial" w:hAnsi="Arial" w:cs="Arial"/>
              </w:rPr>
            </w:pPr>
          </w:p>
        </w:tc>
        <w:tc>
          <w:tcPr>
            <w:tcW w:w="1195" w:type="dxa"/>
            <w:vAlign w:val="center"/>
          </w:tcPr>
          <w:p w:rsidR="00D45FCF" w:rsidRDefault="00D45FCF" w:rsidP="00041CC1">
            <w:pPr>
              <w:spacing w:after="0"/>
              <w:jc w:val="center"/>
              <w:rPr>
                <w:rFonts w:ascii="Arial" w:hAnsi="Arial" w:cs="Arial"/>
              </w:rPr>
            </w:pPr>
            <w:r>
              <w:rPr>
                <w:rFonts w:ascii="Arial" w:hAnsi="Arial" w:cs="Arial"/>
              </w:rPr>
              <w:t>12</w:t>
            </w:r>
          </w:p>
        </w:tc>
        <w:tc>
          <w:tcPr>
            <w:tcW w:w="1246" w:type="dxa"/>
            <w:vAlign w:val="center"/>
          </w:tcPr>
          <w:p w:rsidR="00D45FCF" w:rsidRDefault="00D45FCF" w:rsidP="00041CC1">
            <w:pPr>
              <w:spacing w:after="0"/>
              <w:jc w:val="center"/>
              <w:rPr>
                <w:rFonts w:ascii="Arial" w:hAnsi="Arial" w:cs="Arial"/>
              </w:rPr>
            </w:pPr>
            <w:r>
              <w:rPr>
                <w:rFonts w:ascii="Arial" w:hAnsi="Arial" w:cs="Arial"/>
              </w:rPr>
              <w:t>60</w:t>
            </w:r>
            <w:r w:rsidRPr="00DC7A68">
              <w:rPr>
                <w:rFonts w:ascii="Arial" w:hAnsi="Arial" w:cs="Arial"/>
              </w:rPr>
              <w:t xml:space="preserve"> marks</w:t>
            </w:r>
          </w:p>
        </w:tc>
      </w:tr>
    </w:tbl>
    <w:p w:rsidR="00F82D47" w:rsidRDefault="00F82D47" w:rsidP="00F82D47">
      <w:pPr>
        <w:rPr>
          <w:rFonts w:ascii="Arial" w:hAnsi="Arial" w:cs="Arial"/>
          <w:b/>
          <w:sz w:val="32"/>
          <w:szCs w:val="32"/>
        </w:rPr>
      </w:pPr>
      <w:r w:rsidRPr="00A63C29">
        <w:rPr>
          <w:rFonts w:ascii="Arial" w:hAnsi="Arial" w:cs="Arial"/>
          <w:b/>
          <w:sz w:val="32"/>
          <w:szCs w:val="32"/>
        </w:rPr>
        <w:t>SECTION ONE: Price</w:t>
      </w:r>
      <w:r w:rsidR="00F17B95">
        <w:rPr>
          <w:rFonts w:ascii="Arial" w:hAnsi="Arial" w:cs="Arial"/>
          <w:b/>
          <w:sz w:val="32"/>
          <w:szCs w:val="32"/>
        </w:rPr>
        <w:t xml:space="preserve"> Information</w:t>
      </w:r>
    </w:p>
    <w:p w:rsidR="003E5DD8" w:rsidRDefault="003E5DD8" w:rsidP="008C29AA">
      <w:pPr>
        <w:rPr>
          <w:rFonts w:ascii="Arial" w:hAnsi="Arial" w:cs="Arial"/>
        </w:rPr>
      </w:pPr>
    </w:p>
    <w:p w:rsidR="001239B4" w:rsidRPr="00697A74" w:rsidRDefault="001D3ED4" w:rsidP="008C29AA">
      <w:pPr>
        <w:rPr>
          <w:rFonts w:ascii="Arial" w:hAnsi="Arial" w:cs="Arial"/>
        </w:rPr>
      </w:pPr>
      <w:r w:rsidRPr="001D3ED4">
        <w:rPr>
          <w:rFonts w:ascii="Arial" w:hAnsi="Arial" w:cs="Arial"/>
        </w:rPr>
        <w:t xml:space="preserve">Please insert </w:t>
      </w:r>
      <w:r w:rsidR="00DA1230">
        <w:rPr>
          <w:rFonts w:ascii="Arial" w:hAnsi="Arial" w:cs="Arial"/>
        </w:rPr>
        <w:t xml:space="preserve">the </w:t>
      </w:r>
      <w:r w:rsidR="000F6028">
        <w:rPr>
          <w:rFonts w:ascii="Arial" w:hAnsi="Arial" w:cs="Arial"/>
        </w:rPr>
        <w:t xml:space="preserve">single </w:t>
      </w:r>
      <w:r w:rsidRPr="001D3ED4">
        <w:rPr>
          <w:rFonts w:ascii="Arial" w:hAnsi="Arial" w:cs="Arial"/>
        </w:rPr>
        <w:t xml:space="preserve">price to be charged under the </w:t>
      </w:r>
      <w:r w:rsidR="000F6028">
        <w:rPr>
          <w:rFonts w:ascii="Arial" w:hAnsi="Arial" w:cs="Arial"/>
        </w:rPr>
        <w:t xml:space="preserve">proposed contract in the </w:t>
      </w:r>
      <w:r w:rsidR="005426D0">
        <w:rPr>
          <w:rFonts w:ascii="Arial" w:hAnsi="Arial" w:cs="Arial"/>
          <w:b/>
        </w:rPr>
        <w:t>Price M</w:t>
      </w:r>
      <w:r w:rsidRPr="005426D0">
        <w:rPr>
          <w:rFonts w:ascii="Arial" w:hAnsi="Arial" w:cs="Arial"/>
          <w:b/>
        </w:rPr>
        <w:t>atrix</w:t>
      </w:r>
      <w:r w:rsidRPr="001D3ED4">
        <w:rPr>
          <w:rFonts w:ascii="Arial" w:hAnsi="Arial" w:cs="Arial"/>
        </w:rPr>
        <w:t xml:space="preserve"> </w:t>
      </w:r>
      <w:r w:rsidR="003E5DD8">
        <w:rPr>
          <w:rFonts w:ascii="Arial" w:hAnsi="Arial" w:cs="Arial"/>
        </w:rPr>
        <w:t>overleaf</w:t>
      </w:r>
      <w:r w:rsidRPr="001D3ED4">
        <w:rPr>
          <w:rFonts w:ascii="Arial" w:hAnsi="Arial" w:cs="Arial"/>
        </w:rPr>
        <w:t>.</w:t>
      </w:r>
      <w:r w:rsidR="0065377C">
        <w:rPr>
          <w:rFonts w:ascii="Arial" w:hAnsi="Arial" w:cs="Arial"/>
        </w:rPr>
        <w:t xml:space="preserve"> The table </w:t>
      </w:r>
      <w:r w:rsidR="005426D0">
        <w:rPr>
          <w:rFonts w:ascii="Arial" w:hAnsi="Arial" w:cs="Arial"/>
        </w:rPr>
        <w:t>refers</w:t>
      </w:r>
      <w:r w:rsidR="00DA1230">
        <w:rPr>
          <w:rFonts w:ascii="Arial" w:hAnsi="Arial" w:cs="Arial"/>
        </w:rPr>
        <w:t xml:space="preserve"> to</w:t>
      </w:r>
      <w:r w:rsidR="0065377C">
        <w:rPr>
          <w:rFonts w:ascii="Arial" w:hAnsi="Arial" w:cs="Arial"/>
        </w:rPr>
        <w:t xml:space="preserve"> the </w:t>
      </w:r>
      <w:r w:rsidR="005426D0">
        <w:rPr>
          <w:rFonts w:ascii="Arial" w:hAnsi="Arial" w:cs="Arial"/>
        </w:rPr>
        <w:t>cohort start years to which the Tender Document relate</w:t>
      </w:r>
      <w:r w:rsidR="00DA1230">
        <w:rPr>
          <w:rFonts w:ascii="Arial" w:hAnsi="Arial" w:cs="Arial"/>
        </w:rPr>
        <w:t>s</w:t>
      </w:r>
      <w:r w:rsidR="0031792D">
        <w:rPr>
          <w:rFonts w:ascii="Arial" w:hAnsi="Arial" w:cs="Arial"/>
        </w:rPr>
        <w:t>, namely 2017</w:t>
      </w:r>
      <w:r w:rsidR="0065377C">
        <w:rPr>
          <w:rFonts w:ascii="Arial" w:hAnsi="Arial" w:cs="Arial"/>
        </w:rPr>
        <w:t>.</w:t>
      </w:r>
    </w:p>
    <w:p w:rsidR="001239B4" w:rsidRPr="00697A74" w:rsidRDefault="001D3ED4" w:rsidP="008071B7">
      <w:pPr>
        <w:pStyle w:val="ListParagraph"/>
        <w:numPr>
          <w:ilvl w:val="0"/>
          <w:numId w:val="2"/>
        </w:numPr>
        <w:spacing w:after="0"/>
        <w:ind w:left="700"/>
        <w:rPr>
          <w:rFonts w:ascii="Arial" w:hAnsi="Arial" w:cs="Arial"/>
        </w:rPr>
      </w:pPr>
      <w:r w:rsidRPr="001D3ED4">
        <w:rPr>
          <w:rFonts w:ascii="Arial" w:hAnsi="Arial" w:cs="Arial"/>
        </w:rPr>
        <w:t>All p</w:t>
      </w:r>
      <w:r w:rsidR="008071B7">
        <w:rPr>
          <w:rFonts w:ascii="Arial" w:hAnsi="Arial" w:cs="Arial"/>
        </w:rPr>
        <w:t>rices inserted in the</w:t>
      </w:r>
      <w:r w:rsidRPr="001D3ED4">
        <w:rPr>
          <w:rFonts w:ascii="Arial" w:hAnsi="Arial" w:cs="Arial"/>
        </w:rPr>
        <w:t xml:space="preserve"> </w:t>
      </w:r>
      <w:r w:rsidR="008071B7">
        <w:rPr>
          <w:rFonts w:ascii="Arial" w:hAnsi="Arial" w:cs="Arial"/>
          <w:b/>
        </w:rPr>
        <w:t>Price Matrix</w:t>
      </w:r>
      <w:r w:rsidRPr="001D3ED4">
        <w:rPr>
          <w:rFonts w:ascii="Arial" w:hAnsi="Arial" w:cs="Arial"/>
        </w:rPr>
        <w:t xml:space="preserve"> must be </w:t>
      </w:r>
      <w:r w:rsidRPr="001D3ED4">
        <w:rPr>
          <w:rFonts w:ascii="Arial" w:hAnsi="Arial" w:cs="Arial"/>
          <w:u w:val="single"/>
        </w:rPr>
        <w:t>inclusive</w:t>
      </w:r>
      <w:r w:rsidRPr="001D3ED4">
        <w:rPr>
          <w:rFonts w:ascii="Arial" w:hAnsi="Arial" w:cs="Arial"/>
        </w:rPr>
        <w:t xml:space="preserve"> of VAT.</w:t>
      </w:r>
      <w:r w:rsidR="008C29AA">
        <w:rPr>
          <w:rFonts w:ascii="Arial" w:hAnsi="Arial" w:cs="Arial"/>
        </w:rPr>
        <w:br/>
      </w:r>
    </w:p>
    <w:p w:rsidR="008E0EB2" w:rsidRDefault="00180941" w:rsidP="00D7735D">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F</w:t>
      </w:r>
      <w:r w:rsidR="00FC4B0F" w:rsidRPr="00D108E4">
        <w:rPr>
          <w:rFonts w:ascii="Arial" w:hAnsi="Arial" w:cs="Arial"/>
        </w:rPr>
        <w:t xml:space="preserve">or the purposes of the tendering exercise the tenderer is required to submit prices to be charged </w:t>
      </w:r>
      <w:r w:rsidR="00AE318B">
        <w:rPr>
          <w:rFonts w:ascii="Arial" w:hAnsi="Arial" w:cs="Arial"/>
        </w:rPr>
        <w:t xml:space="preserve">for all training and assessment services </w:t>
      </w:r>
      <w:r w:rsidR="00FC4B0F" w:rsidRPr="00D108E4">
        <w:rPr>
          <w:rFonts w:ascii="Arial" w:hAnsi="Arial" w:cs="Arial"/>
        </w:rPr>
        <w:t>under the proposed contract on the following basis:</w:t>
      </w:r>
      <w:r w:rsidR="008E0EB2" w:rsidRPr="008E0EB2">
        <w:rPr>
          <w:rFonts w:ascii="Arial" w:hAnsi="Arial" w:cs="Arial"/>
        </w:rPr>
        <w:t xml:space="preserve"> </w:t>
      </w:r>
    </w:p>
    <w:p w:rsidR="008E0EB2" w:rsidRPr="008E0EB2" w:rsidRDefault="008E0EB2" w:rsidP="008E0EB2">
      <w:pPr>
        <w:autoSpaceDE w:val="0"/>
        <w:autoSpaceDN w:val="0"/>
        <w:adjustRightInd w:val="0"/>
        <w:spacing w:after="0" w:line="240" w:lineRule="auto"/>
        <w:ind w:left="360"/>
        <w:rPr>
          <w:rFonts w:ascii="Arial" w:hAnsi="Arial" w:cs="Arial"/>
        </w:rPr>
      </w:pPr>
    </w:p>
    <w:p w:rsidR="008E0EB2" w:rsidRPr="005B09BA"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available</w:t>
      </w:r>
      <w:r w:rsidRPr="005B09BA">
        <w:rPr>
          <w:rFonts w:ascii="Arial" w:hAnsi="Arial" w:cs="Arial"/>
        </w:rPr>
        <w:t xml:space="preserve">. </w:t>
      </w:r>
    </w:p>
    <w:p w:rsidR="008E0EB2" w:rsidRPr="005B09BA" w:rsidRDefault="008E0EB2" w:rsidP="008E0EB2">
      <w:pPr>
        <w:autoSpaceDE w:val="0"/>
        <w:autoSpaceDN w:val="0"/>
        <w:adjustRightInd w:val="0"/>
        <w:spacing w:after="0" w:line="240" w:lineRule="auto"/>
        <w:ind w:left="1080"/>
        <w:rPr>
          <w:rFonts w:ascii="Arial" w:hAnsi="Arial" w:cs="Arial"/>
        </w:rPr>
      </w:pPr>
    </w:p>
    <w:p w:rsidR="00FC4B0F"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unavailable</w:t>
      </w:r>
      <w:r w:rsidRPr="005B09BA">
        <w:rPr>
          <w:rFonts w:ascii="Arial" w:hAnsi="Arial" w:cs="Arial"/>
        </w:rPr>
        <w:t>.</w:t>
      </w:r>
    </w:p>
    <w:p w:rsidR="00FC4B0F" w:rsidRDefault="000F6028" w:rsidP="002C382C">
      <w:pPr>
        <w:autoSpaceDE w:val="0"/>
        <w:autoSpaceDN w:val="0"/>
        <w:adjustRightInd w:val="0"/>
        <w:spacing w:after="0" w:line="240" w:lineRule="auto"/>
        <w:rPr>
          <w:rFonts w:ascii="Arial" w:hAnsi="Arial" w:cs="Arial"/>
        </w:rPr>
      </w:pPr>
      <w:r>
        <w:rPr>
          <w:rFonts w:ascii="Arial" w:hAnsi="Arial" w:cs="Arial"/>
        </w:rPr>
        <w:t xml:space="preserve"> </w:t>
      </w:r>
    </w:p>
    <w:p w:rsidR="002C382C" w:rsidRPr="002C382C" w:rsidRDefault="002C382C" w:rsidP="002C382C">
      <w:pPr>
        <w:pStyle w:val="ListParagraph"/>
        <w:numPr>
          <w:ilvl w:val="0"/>
          <w:numId w:val="2"/>
        </w:numPr>
        <w:spacing w:after="0"/>
        <w:rPr>
          <w:rFonts w:ascii="Arial" w:hAnsi="Arial" w:cs="Arial"/>
        </w:rPr>
      </w:pPr>
      <w:r w:rsidRPr="002C382C">
        <w:rPr>
          <w:rFonts w:ascii="Arial" w:hAnsi="Arial" w:cs="Arial"/>
        </w:rPr>
        <w:t>In this tendering exercise the tenderer is required to submit prices (inclusive of all costs incurred by the tenderer) for all training and assessment servi</w:t>
      </w:r>
      <w:r w:rsidR="003B5ADF">
        <w:rPr>
          <w:rFonts w:ascii="Arial" w:hAnsi="Arial" w:cs="Arial"/>
        </w:rPr>
        <w:t>ces which are delivered at the A</w:t>
      </w:r>
      <w:r w:rsidRPr="002C382C">
        <w:rPr>
          <w:rFonts w:ascii="Arial" w:hAnsi="Arial" w:cs="Arial"/>
        </w:rPr>
        <w:t>pprentices’ employers’ ‘Work-Based Location’ (WBL), which will generally be within the region described in the Specification.  It has been assumed that the WBL’s are located within a 50 mile radius of the tenderer’s training centre.  It is p</w:t>
      </w:r>
      <w:r w:rsidR="003B5ADF">
        <w:rPr>
          <w:rFonts w:ascii="Arial" w:hAnsi="Arial" w:cs="Arial"/>
        </w:rPr>
        <w:t>ossible that the WBL’s of some A</w:t>
      </w:r>
      <w:r w:rsidRPr="002C382C">
        <w:rPr>
          <w:rFonts w:ascii="Arial" w:hAnsi="Arial" w:cs="Arial"/>
        </w:rPr>
        <w:t>pprentices will be located more than 50 miles away from the tenderer’s location. In such cases the ECITB shall reimburse the road mileage costs of the tenderer’s assessors in respect of</w:t>
      </w:r>
      <w:r w:rsidR="00152CD8">
        <w:rPr>
          <w:rFonts w:ascii="Arial" w:hAnsi="Arial" w:cs="Arial"/>
        </w:rPr>
        <w:t xml:space="preserve"> </w:t>
      </w:r>
      <w:r w:rsidR="006079D6">
        <w:rPr>
          <w:rFonts w:ascii="Arial" w:hAnsi="Arial" w:cs="Arial"/>
        </w:rPr>
        <w:t xml:space="preserve">return </w:t>
      </w:r>
      <w:r w:rsidR="006079D6" w:rsidRPr="002C382C">
        <w:rPr>
          <w:rFonts w:ascii="Arial" w:hAnsi="Arial" w:cs="Arial"/>
        </w:rPr>
        <w:t>journeys</w:t>
      </w:r>
      <w:r w:rsidRPr="002C382C">
        <w:rPr>
          <w:rFonts w:ascii="Arial" w:hAnsi="Arial" w:cs="Arial"/>
        </w:rPr>
        <w:t xml:space="preserve"> in excess of 100miles at the rate of 45 pence per mile.  In the event that overnight accommodation is required in order to undertake assessment services, the ECITB will reimburse the reasonable costs of accommodation provided that such arrangements are agreed beforehand with the ECITB</w:t>
      </w:r>
    </w:p>
    <w:p w:rsidR="002C382C" w:rsidRPr="002C382C" w:rsidRDefault="002C382C" w:rsidP="002C382C">
      <w:pPr>
        <w:spacing w:after="0"/>
        <w:ind w:left="360"/>
        <w:rPr>
          <w:rFonts w:ascii="Arial" w:hAnsi="Arial" w:cs="Arial"/>
        </w:rPr>
      </w:pPr>
    </w:p>
    <w:p w:rsidR="00773EA9" w:rsidRDefault="001D3ED4" w:rsidP="002C382C">
      <w:pPr>
        <w:pStyle w:val="ListParagraph"/>
        <w:numPr>
          <w:ilvl w:val="0"/>
          <w:numId w:val="2"/>
        </w:numPr>
        <w:spacing w:after="0"/>
        <w:rPr>
          <w:rFonts w:ascii="Arial" w:hAnsi="Arial" w:cs="Arial"/>
        </w:rPr>
      </w:pPr>
      <w:r w:rsidRPr="001D3ED4">
        <w:rPr>
          <w:rFonts w:ascii="Arial" w:hAnsi="Arial" w:cs="Arial"/>
        </w:rPr>
        <w:t xml:space="preserve">When public funding is available </w:t>
      </w:r>
      <w:r w:rsidR="00773EA9">
        <w:rPr>
          <w:rFonts w:ascii="Arial" w:hAnsi="Arial" w:cs="Arial"/>
        </w:rPr>
        <w:t xml:space="preserve">it should be </w:t>
      </w:r>
      <w:r w:rsidRPr="001D3ED4">
        <w:rPr>
          <w:rFonts w:ascii="Arial" w:hAnsi="Arial" w:cs="Arial"/>
        </w:rPr>
        <w:t>assume</w:t>
      </w:r>
      <w:r w:rsidR="00773EA9">
        <w:rPr>
          <w:rFonts w:ascii="Arial" w:hAnsi="Arial" w:cs="Arial"/>
        </w:rPr>
        <w:t>d</w:t>
      </w:r>
      <w:r w:rsidRPr="001D3ED4">
        <w:rPr>
          <w:rFonts w:ascii="Arial" w:hAnsi="Arial" w:cs="Arial"/>
        </w:rPr>
        <w:t xml:space="preserve"> that the funding available from the relevant funding agency is the maximum accessible for a learner in the age</w:t>
      </w:r>
      <w:r w:rsidR="00EC4424">
        <w:rPr>
          <w:rFonts w:ascii="Arial" w:hAnsi="Arial" w:cs="Arial"/>
        </w:rPr>
        <w:t xml:space="preserve"> </w:t>
      </w:r>
      <w:r w:rsidR="00D22AFC">
        <w:rPr>
          <w:rFonts w:ascii="Arial" w:hAnsi="Arial" w:cs="Arial"/>
        </w:rPr>
        <w:t>and</w:t>
      </w:r>
      <w:r w:rsidR="00EC4424">
        <w:rPr>
          <w:rFonts w:ascii="Arial" w:hAnsi="Arial" w:cs="Arial"/>
        </w:rPr>
        <w:t xml:space="preserve"> prior attainment</w:t>
      </w:r>
      <w:r w:rsidRPr="001D3ED4">
        <w:rPr>
          <w:rFonts w:ascii="Arial" w:hAnsi="Arial" w:cs="Arial"/>
        </w:rPr>
        <w:t xml:space="preserve"> category</w:t>
      </w:r>
      <w:r w:rsidR="00EC4424">
        <w:rPr>
          <w:rFonts w:ascii="Arial" w:hAnsi="Arial" w:cs="Arial"/>
        </w:rPr>
        <w:t xml:space="preserve"> described.</w:t>
      </w:r>
    </w:p>
    <w:p w:rsidR="00773EA9" w:rsidRPr="00773EA9" w:rsidRDefault="00773EA9" w:rsidP="00773EA9">
      <w:pPr>
        <w:spacing w:after="0"/>
        <w:ind w:left="360"/>
        <w:rPr>
          <w:rFonts w:ascii="Arial" w:hAnsi="Arial" w:cs="Arial"/>
        </w:rPr>
      </w:pPr>
    </w:p>
    <w:p w:rsidR="00D45FCF" w:rsidRDefault="00773EA9" w:rsidP="002C382C">
      <w:pPr>
        <w:pStyle w:val="ListParagraph"/>
        <w:numPr>
          <w:ilvl w:val="0"/>
          <w:numId w:val="2"/>
        </w:numPr>
        <w:rPr>
          <w:rFonts w:ascii="Arial" w:hAnsi="Arial" w:cs="Arial"/>
        </w:rPr>
      </w:pPr>
      <w:r w:rsidRPr="001D3ED4">
        <w:rPr>
          <w:rFonts w:ascii="Arial" w:hAnsi="Arial" w:cs="Arial"/>
        </w:rPr>
        <w:t xml:space="preserve">For the avoidance of doubt, the prices inserted in </w:t>
      </w:r>
      <w:r w:rsidR="008071B7">
        <w:rPr>
          <w:rFonts w:ascii="Arial" w:hAnsi="Arial" w:cs="Arial"/>
          <w:b/>
        </w:rPr>
        <w:t>Price Matrix</w:t>
      </w:r>
      <w:r w:rsidR="008071B7">
        <w:rPr>
          <w:rFonts w:ascii="Arial" w:hAnsi="Arial" w:cs="Arial"/>
        </w:rPr>
        <w:t xml:space="preserve"> b</w:t>
      </w:r>
      <w:r w:rsidR="008071B7" w:rsidRPr="001D3ED4">
        <w:rPr>
          <w:rFonts w:ascii="Arial" w:hAnsi="Arial" w:cs="Arial"/>
        </w:rPr>
        <w:t>elow</w:t>
      </w:r>
      <w:r w:rsidRPr="001D3ED4">
        <w:rPr>
          <w:rFonts w:ascii="Arial" w:hAnsi="Arial" w:cs="Arial"/>
        </w:rPr>
        <w:t xml:space="preserve"> will represent the maximum amounts which will be contractually payable by the ECITB (including VAT) in respect of each category of learner</w:t>
      </w:r>
      <w:r>
        <w:rPr>
          <w:rFonts w:ascii="Arial" w:hAnsi="Arial" w:cs="Arial"/>
        </w:rPr>
        <w:t>.</w:t>
      </w:r>
    </w:p>
    <w:p w:rsidR="00083DA0" w:rsidRDefault="00083DA0" w:rsidP="00083DA0">
      <w:pPr>
        <w:pStyle w:val="ListParagraph"/>
        <w:rPr>
          <w:rFonts w:ascii="Arial" w:hAnsi="Arial" w:cs="Arial"/>
        </w:rPr>
      </w:pPr>
    </w:p>
    <w:p w:rsidR="00D45FCF" w:rsidRPr="00D45FCF" w:rsidRDefault="00D45FCF" w:rsidP="00D45FCF">
      <w:pPr>
        <w:pStyle w:val="ListParagraph"/>
        <w:rPr>
          <w:rFonts w:ascii="Arial" w:hAnsi="Arial" w:cs="Arial"/>
        </w:rPr>
      </w:pPr>
    </w:p>
    <w:p w:rsidR="003E5DD8" w:rsidRDefault="003E5DD8" w:rsidP="00D45FCF">
      <w:pPr>
        <w:rPr>
          <w:rFonts w:ascii="Arial" w:hAnsi="Arial" w:cs="Arial"/>
          <w:b/>
        </w:rPr>
        <w:sectPr w:rsidR="003E5DD8" w:rsidSect="00EA2A29">
          <w:pgSz w:w="11906" w:h="16838"/>
          <w:pgMar w:top="1440" w:right="1440" w:bottom="1440" w:left="1440" w:header="708" w:footer="708" w:gutter="0"/>
          <w:cols w:space="708"/>
          <w:docGrid w:linePitch="360"/>
        </w:sectPr>
      </w:pPr>
    </w:p>
    <w:p w:rsidR="00B873D5" w:rsidRDefault="003E5DD8" w:rsidP="00D45FCF">
      <w:pPr>
        <w:rPr>
          <w:rFonts w:ascii="Arial" w:hAnsi="Arial" w:cs="Arial"/>
          <w:b/>
        </w:rPr>
      </w:pPr>
      <w:r>
        <w:rPr>
          <w:rFonts w:ascii="Arial" w:hAnsi="Arial" w:cs="Arial"/>
          <w:b/>
        </w:rPr>
        <w:lastRenderedPageBreak/>
        <w:t>Price Matrix</w:t>
      </w:r>
      <w:r w:rsidR="001E780B">
        <w:rPr>
          <w:rFonts w:ascii="Arial" w:hAnsi="Arial" w:cs="Arial"/>
          <w:b/>
        </w:rPr>
        <w:t xml:space="preserve"> – Training costs </w:t>
      </w:r>
      <w:r w:rsidR="00440D94">
        <w:rPr>
          <w:rFonts w:ascii="Arial" w:hAnsi="Arial" w:cs="Arial"/>
          <w:b/>
        </w:rPr>
        <w:t>(total Apprentice numbers irrespective of individual pathways within Framework)</w:t>
      </w:r>
    </w:p>
    <w:p w:rsidR="00EC4424" w:rsidRDefault="00EC4424" w:rsidP="00D45FCF">
      <w:pPr>
        <w:rPr>
          <w:rFonts w:ascii="Arial" w:hAnsi="Arial" w:cs="Arial"/>
          <w:i/>
        </w:rPr>
      </w:pPr>
      <w:r w:rsidRPr="00EC4424">
        <w:rPr>
          <w:rFonts w:ascii="Arial" w:hAnsi="Arial" w:cs="Arial"/>
          <w:i/>
        </w:rPr>
        <w:t xml:space="preserve">Please insert a ‘per </w:t>
      </w:r>
      <w:r w:rsidR="001E780B">
        <w:rPr>
          <w:rFonts w:ascii="Arial" w:hAnsi="Arial" w:cs="Arial"/>
          <w:i/>
        </w:rPr>
        <w:t>learner</w:t>
      </w:r>
      <w:r w:rsidRPr="00EC4424">
        <w:rPr>
          <w:rFonts w:ascii="Arial" w:hAnsi="Arial" w:cs="Arial"/>
          <w:i/>
        </w:rPr>
        <w:t xml:space="preserve">’ </w:t>
      </w:r>
      <w:r w:rsidR="00804BB8" w:rsidRPr="00EC4424">
        <w:rPr>
          <w:rFonts w:ascii="Arial" w:hAnsi="Arial" w:cs="Arial"/>
          <w:i/>
        </w:rPr>
        <w:t xml:space="preserve">price </w:t>
      </w:r>
      <w:r w:rsidR="00804BB8">
        <w:rPr>
          <w:rFonts w:ascii="Arial" w:hAnsi="Arial" w:cs="Arial"/>
          <w:i/>
        </w:rPr>
        <w:t xml:space="preserve">for </w:t>
      </w:r>
      <w:r w:rsidR="00804BB8" w:rsidRPr="00AE318B">
        <w:rPr>
          <w:rFonts w:ascii="Arial" w:hAnsi="Arial" w:cs="Arial"/>
          <w:b/>
          <w:i/>
        </w:rPr>
        <w:t xml:space="preserve">all </w:t>
      </w:r>
      <w:r w:rsidR="003B5ADF">
        <w:rPr>
          <w:rFonts w:ascii="Arial" w:hAnsi="Arial" w:cs="Arial"/>
          <w:b/>
          <w:i/>
        </w:rPr>
        <w:t>A</w:t>
      </w:r>
      <w:r w:rsidR="003B5ADF" w:rsidRPr="00AE318B">
        <w:rPr>
          <w:rFonts w:ascii="Arial" w:hAnsi="Arial" w:cs="Arial"/>
          <w:b/>
          <w:i/>
        </w:rPr>
        <w:t>pprentices</w:t>
      </w:r>
      <w:r w:rsidR="00804BB8" w:rsidRPr="00AE318B">
        <w:rPr>
          <w:rFonts w:ascii="Arial" w:hAnsi="Arial" w:cs="Arial"/>
          <w:b/>
          <w:i/>
        </w:rPr>
        <w:t xml:space="preserve"> training </w:t>
      </w:r>
      <w:r w:rsidR="00730D52">
        <w:rPr>
          <w:rFonts w:ascii="Arial" w:hAnsi="Arial" w:cs="Arial"/>
          <w:i/>
        </w:rPr>
        <w:t xml:space="preserve">as detailed </w:t>
      </w:r>
      <w:r w:rsidRPr="00EC4424">
        <w:rPr>
          <w:rFonts w:ascii="Arial" w:hAnsi="Arial" w:cs="Arial"/>
          <w:i/>
        </w:rPr>
        <w:t>in each o</w:t>
      </w:r>
      <w:r w:rsidR="001E780B">
        <w:rPr>
          <w:rFonts w:ascii="Arial" w:hAnsi="Arial" w:cs="Arial"/>
          <w:i/>
        </w:rPr>
        <w:t>f the boxes in the table</w:t>
      </w:r>
      <w:r w:rsidR="00BD3635">
        <w:rPr>
          <w:rFonts w:ascii="Arial" w:hAnsi="Arial" w:cs="Arial"/>
          <w:i/>
        </w:rPr>
        <w:t>s</w:t>
      </w:r>
      <w:r w:rsidR="001E780B">
        <w:rPr>
          <w:rFonts w:ascii="Arial" w:hAnsi="Arial" w:cs="Arial"/>
          <w:i/>
        </w:rPr>
        <w:t xml:space="preserve"> below.</w:t>
      </w:r>
      <w:r w:rsidR="00A01D4C">
        <w:rPr>
          <w:rFonts w:ascii="Arial" w:hAnsi="Arial" w:cs="Arial"/>
          <w:i/>
        </w:rPr>
        <w:t xml:space="preserve"> </w:t>
      </w:r>
      <w:r w:rsidR="002841F6">
        <w:rPr>
          <w:rFonts w:ascii="Arial" w:hAnsi="Arial" w:cs="Arial"/>
          <w:i/>
        </w:rPr>
        <w:t xml:space="preserve">The </w:t>
      </w:r>
      <w:r w:rsidR="00BD3635">
        <w:rPr>
          <w:rFonts w:ascii="Arial" w:hAnsi="Arial" w:cs="Arial"/>
          <w:i/>
        </w:rPr>
        <w:t>matrix is divided into four tables</w:t>
      </w:r>
      <w:r w:rsidR="002841F6">
        <w:rPr>
          <w:rFonts w:ascii="Arial" w:hAnsi="Arial" w:cs="Arial"/>
          <w:i/>
        </w:rPr>
        <w:t xml:space="preserve"> re</w:t>
      </w:r>
      <w:r w:rsidR="00BD3635">
        <w:rPr>
          <w:rFonts w:ascii="Arial" w:hAnsi="Arial" w:cs="Arial"/>
          <w:i/>
        </w:rPr>
        <w:t xml:space="preserve">lating to the price per learner/per age group </w:t>
      </w:r>
      <w:r w:rsidR="002841F6">
        <w:rPr>
          <w:rFonts w:ascii="Arial" w:hAnsi="Arial" w:cs="Arial"/>
          <w:i/>
        </w:rPr>
        <w:t xml:space="preserve">where public </w:t>
      </w:r>
      <w:r w:rsidR="00BD3635">
        <w:rPr>
          <w:rFonts w:ascii="Arial" w:hAnsi="Arial" w:cs="Arial"/>
          <w:i/>
        </w:rPr>
        <w:t>funding is available and</w:t>
      </w:r>
      <w:r w:rsidR="002841F6">
        <w:rPr>
          <w:rFonts w:ascii="Arial" w:hAnsi="Arial" w:cs="Arial"/>
          <w:i/>
        </w:rPr>
        <w:t xml:space="preserve"> where there is no public funding available.</w:t>
      </w:r>
    </w:p>
    <w:p w:rsidR="00BD3635" w:rsidRDefault="00BD3635" w:rsidP="00D45FCF">
      <w:pPr>
        <w:rPr>
          <w:rFonts w:ascii="Arial" w:hAnsi="Arial" w:cs="Arial"/>
          <w:i/>
        </w:rPr>
      </w:pPr>
    </w:p>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1B7FC9" w:rsidRPr="00BC1E47" w:rsidTr="00BD3635">
        <w:trPr>
          <w:trHeight w:val="300"/>
        </w:trPr>
        <w:tc>
          <w:tcPr>
            <w:tcW w:w="1221" w:type="pct"/>
            <w:gridSpan w:val="2"/>
            <w:shd w:val="clear" w:color="auto" w:fill="8DB3E2" w:themeFill="text2" w:themeFillTint="66"/>
            <w:vAlign w:val="center"/>
          </w:tcPr>
          <w:p w:rsidR="001440D6" w:rsidRDefault="006F0374" w:rsidP="00DF3E5C">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Start Year </w:t>
            </w:r>
            <w:r w:rsidR="00DA1230">
              <w:rPr>
                <w:rFonts w:eastAsia="Times New Roman" w:cs="Calibri"/>
                <w:b/>
                <w:color w:val="000000"/>
                <w:lang w:eastAsia="en-GB"/>
              </w:rPr>
              <w:t>–</w:t>
            </w:r>
            <w:r w:rsidR="0031792D">
              <w:rPr>
                <w:rFonts w:eastAsia="Times New Roman" w:cs="Calibri"/>
                <w:b/>
                <w:color w:val="000000"/>
                <w:lang w:eastAsia="en-GB"/>
              </w:rPr>
              <w:t xml:space="preserve"> 2017</w:t>
            </w:r>
          </w:p>
          <w:p w:rsidR="006F0374" w:rsidRDefault="00DA1230" w:rsidP="00DF3E5C">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BD3635" w:rsidRPr="003B5ADF">
              <w:rPr>
                <w:rFonts w:eastAsia="Times New Roman" w:cs="Calibri"/>
                <w:b/>
                <w:i/>
                <w:color w:val="000000"/>
                <w:sz w:val="24"/>
                <w:szCs w:val="24"/>
                <w:lang w:eastAsia="en-GB"/>
              </w:rPr>
              <w:t xml:space="preserve"> </w:t>
            </w:r>
            <w:r w:rsidR="00CB000B">
              <w:rPr>
                <w:rFonts w:eastAsia="Times New Roman" w:cs="Calibri"/>
                <w:b/>
                <w:i/>
                <w:color w:val="000000"/>
                <w:sz w:val="24"/>
                <w:szCs w:val="24"/>
                <w:lang w:eastAsia="en-GB"/>
              </w:rPr>
              <w:t>(16-19</w:t>
            </w:r>
            <w:r w:rsidR="00866F0D" w:rsidRPr="003B5ADF">
              <w:rPr>
                <w:rFonts w:eastAsia="Times New Roman" w:cs="Calibri"/>
                <w:b/>
                <w:i/>
                <w:color w:val="000000"/>
                <w:sz w:val="24"/>
                <w:szCs w:val="24"/>
                <w:lang w:eastAsia="en-GB"/>
              </w:rPr>
              <w:t xml:space="preserve"> Yrs)</w:t>
            </w:r>
          </w:p>
        </w:tc>
        <w:tc>
          <w:tcPr>
            <w:tcW w:w="3779" w:type="pct"/>
            <w:gridSpan w:val="13"/>
            <w:shd w:val="clear" w:color="auto" w:fill="8DB3E2" w:themeFill="text2" w:themeFillTint="66"/>
          </w:tcPr>
          <w:p w:rsidR="006F0374" w:rsidRPr="00BC1E47" w:rsidRDefault="006F0374" w:rsidP="006F0374">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DF3E5C">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730D52">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1B7FC9">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1B7FC9">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351493">
            <w:pPr>
              <w:spacing w:after="0" w:line="240" w:lineRule="auto"/>
              <w:rPr>
                <w:rFonts w:eastAsia="Times New Roman" w:cs="Calibri"/>
                <w:color w:val="000000"/>
                <w:lang w:eastAsia="en-GB"/>
              </w:rPr>
            </w:pPr>
          </w:p>
          <w:p w:rsidR="001B7FC9" w:rsidRPr="00BC1E47" w:rsidRDefault="001B7FC9" w:rsidP="00351493">
            <w:pPr>
              <w:spacing w:after="0" w:line="240" w:lineRule="auto"/>
              <w:rPr>
                <w:rFonts w:eastAsia="Times New Roman" w:cs="Calibri"/>
                <w:color w:val="000000"/>
                <w:lang w:eastAsia="en-GB"/>
              </w:rPr>
            </w:pPr>
            <w:r>
              <w:rPr>
                <w:rFonts w:eastAsia="Times New Roman" w:cs="Calibri"/>
                <w:color w:val="000000"/>
                <w:lang w:eastAsia="en-GB"/>
              </w:rPr>
              <w:t>CCcccCCohortCohgort</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1B7FC9" w:rsidRPr="00BC1E47" w:rsidTr="00BD3635">
        <w:trPr>
          <w:trHeight w:val="300"/>
        </w:trPr>
        <w:tc>
          <w:tcPr>
            <w:tcW w:w="1221" w:type="pct"/>
            <w:gridSpan w:val="2"/>
            <w:shd w:val="clear" w:color="auto" w:fill="8DB3E2" w:themeFill="text2" w:themeFillTint="66"/>
            <w:vAlign w:val="center"/>
          </w:tcPr>
          <w:p w:rsidR="001440D6" w:rsidRDefault="0031792D" w:rsidP="00800830">
            <w:pPr>
              <w:spacing w:after="0" w:line="240" w:lineRule="auto"/>
              <w:jc w:val="center"/>
              <w:rPr>
                <w:rFonts w:eastAsia="Times New Roman" w:cs="Calibri"/>
                <w:b/>
                <w:color w:val="000000"/>
                <w:lang w:eastAsia="en-GB"/>
              </w:rPr>
            </w:pPr>
            <w:r>
              <w:rPr>
                <w:rFonts w:eastAsia="Times New Roman" w:cs="Calibri"/>
                <w:b/>
                <w:color w:val="000000"/>
                <w:lang w:eastAsia="en-GB"/>
              </w:rPr>
              <w:t>Cohort Start Year – 2017</w:t>
            </w:r>
          </w:p>
          <w:p w:rsidR="001B7FC9" w:rsidRDefault="001B7FC9"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CB000B">
              <w:rPr>
                <w:rFonts w:eastAsia="Times New Roman" w:cs="Calibri"/>
                <w:b/>
                <w:i/>
                <w:color w:val="000000"/>
                <w:sz w:val="24"/>
                <w:szCs w:val="24"/>
                <w:lang w:eastAsia="en-GB"/>
              </w:rPr>
              <w:t xml:space="preserve"> (20</w:t>
            </w:r>
            <w:r w:rsidR="00866F0D" w:rsidRPr="003B5ADF">
              <w:rPr>
                <w:rFonts w:eastAsia="Times New Roman" w:cs="Calibri"/>
                <w:b/>
                <w:i/>
                <w:color w:val="000000"/>
                <w:sz w:val="24"/>
                <w:szCs w:val="24"/>
                <w:lang w:eastAsia="en-GB"/>
              </w:rPr>
              <w:t xml:space="preserve"> -24 Yrs)</w:t>
            </w:r>
          </w:p>
        </w:tc>
        <w:tc>
          <w:tcPr>
            <w:tcW w:w="3779" w:type="pct"/>
            <w:gridSpan w:val="13"/>
            <w:shd w:val="clear" w:color="auto" w:fill="8DB3E2" w:themeFill="text2" w:themeFillTint="66"/>
          </w:tcPr>
          <w:p w:rsidR="001B7FC9" w:rsidRPr="00BC1E47" w:rsidRDefault="001B7FC9"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800830">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800830">
            <w:pPr>
              <w:spacing w:after="0" w:line="240" w:lineRule="auto"/>
              <w:rPr>
                <w:rFonts w:eastAsia="Times New Roman" w:cs="Calibri"/>
                <w:color w:val="000000"/>
                <w:lang w:eastAsia="en-GB"/>
              </w:rPr>
            </w:pPr>
          </w:p>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CCcccCCohortCohgort</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bl>
    <w:p w:rsidR="00BD3635" w:rsidRDefault="00BD3635"/>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BD3635" w:rsidRPr="00BC1E47" w:rsidTr="00BD3635">
        <w:trPr>
          <w:trHeight w:val="300"/>
        </w:trPr>
        <w:tc>
          <w:tcPr>
            <w:tcW w:w="1221" w:type="pct"/>
            <w:gridSpan w:val="2"/>
            <w:shd w:val="clear" w:color="auto" w:fill="8DB3E2" w:themeFill="text2" w:themeFillTint="66"/>
            <w:vAlign w:val="center"/>
          </w:tcPr>
          <w:p w:rsidR="001440D6" w:rsidRDefault="0031792D" w:rsidP="00800830">
            <w:pPr>
              <w:spacing w:after="0" w:line="240" w:lineRule="auto"/>
              <w:jc w:val="center"/>
              <w:rPr>
                <w:rFonts w:eastAsia="Times New Roman" w:cs="Calibri"/>
                <w:b/>
                <w:color w:val="000000"/>
                <w:lang w:eastAsia="en-GB"/>
              </w:rPr>
            </w:pPr>
            <w:r>
              <w:rPr>
                <w:rFonts w:eastAsia="Times New Roman" w:cs="Calibri"/>
                <w:b/>
                <w:color w:val="000000"/>
                <w:lang w:eastAsia="en-GB"/>
              </w:rPr>
              <w:lastRenderedPageBreak/>
              <w:t>Cohort Start Year – 2017</w:t>
            </w:r>
          </w:p>
          <w:p w:rsidR="00BD3635" w:rsidRDefault="00BD3635"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 (25 + Yrs)</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CCcccCCohortCohgort</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BD3635" w:rsidRPr="00BC1E47" w:rsidTr="00BD3635">
        <w:trPr>
          <w:trHeight w:val="300"/>
        </w:trPr>
        <w:tc>
          <w:tcPr>
            <w:tcW w:w="1221" w:type="pct"/>
            <w:gridSpan w:val="2"/>
            <w:shd w:val="clear" w:color="auto" w:fill="8DB3E2" w:themeFill="text2" w:themeFillTint="66"/>
            <w:vAlign w:val="center"/>
          </w:tcPr>
          <w:p w:rsidR="001440D6" w:rsidRDefault="00F5332B" w:rsidP="00BD3635">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w:t>
            </w:r>
            <w:r w:rsidR="0031792D">
              <w:rPr>
                <w:rFonts w:eastAsia="Times New Roman" w:cs="Calibri"/>
                <w:b/>
                <w:color w:val="000000"/>
                <w:lang w:eastAsia="en-GB"/>
              </w:rPr>
              <w:t>Start Year – 2017</w:t>
            </w:r>
            <w:r w:rsidR="001440D6">
              <w:rPr>
                <w:rFonts w:eastAsia="Times New Roman" w:cs="Calibri"/>
                <w:b/>
                <w:color w:val="000000"/>
                <w:lang w:eastAsia="en-GB"/>
              </w:rPr>
              <w:t xml:space="preserve"> </w:t>
            </w:r>
          </w:p>
          <w:p w:rsidR="00BD3635" w:rsidRDefault="00BD3635" w:rsidP="00BD3635">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No Funding Available</w:t>
            </w:r>
            <w:r>
              <w:rPr>
                <w:rFonts w:eastAsia="Times New Roman" w:cs="Calibri"/>
                <w:b/>
                <w:i/>
                <w:color w:val="000000"/>
                <w:sz w:val="28"/>
                <w:lang w:eastAsia="en-GB"/>
              </w:rPr>
              <w:t xml:space="preserve"> </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CCcccCCohortCohgort</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2E6C56" w:rsidRDefault="00BD3635" w:rsidP="001440D6">
      <w:pPr>
        <w:rPr>
          <w:rFonts w:ascii="Arial" w:eastAsiaTheme="minorHAnsi" w:hAnsi="Arial" w:cs="Arial"/>
          <w:b/>
          <w:bCs/>
          <w:sz w:val="30"/>
          <w:szCs w:val="30"/>
        </w:rPr>
        <w:sectPr w:rsidR="002E6C56" w:rsidSect="0054711E">
          <w:pgSz w:w="16838" w:h="11906" w:orient="landscape"/>
          <w:pgMar w:top="720" w:right="720" w:bottom="720" w:left="720" w:header="708" w:footer="708" w:gutter="0"/>
          <w:cols w:space="708"/>
          <w:docGrid w:linePitch="360"/>
        </w:sectPr>
      </w:pPr>
      <w:r>
        <w:rPr>
          <w:rFonts w:ascii="Arial" w:hAnsi="Arial" w:cs="Arial"/>
          <w:b/>
        </w:rPr>
        <w:br w:type="page"/>
      </w:r>
      <w:r w:rsidR="00493344">
        <w:rPr>
          <w:rFonts w:ascii="Arial" w:hAnsi="Arial" w:cs="Arial"/>
          <w:b/>
        </w:rPr>
        <w:lastRenderedPageBreak/>
        <w:t xml:space="preserve"> </w:t>
      </w:r>
    </w:p>
    <w:p w:rsidR="00003CB7" w:rsidRDefault="00E12BE5" w:rsidP="006A7990">
      <w:pPr>
        <w:rPr>
          <w:rFonts w:ascii="Arial" w:eastAsiaTheme="minorHAnsi" w:hAnsi="Arial" w:cs="Arial"/>
          <w:b/>
          <w:bCs/>
          <w:sz w:val="30"/>
          <w:szCs w:val="30"/>
        </w:rPr>
      </w:pPr>
      <w:r>
        <w:rPr>
          <w:rFonts w:ascii="Arial" w:eastAsiaTheme="minorHAnsi" w:hAnsi="Arial" w:cs="Arial"/>
          <w:b/>
          <w:bCs/>
          <w:sz w:val="30"/>
          <w:szCs w:val="30"/>
        </w:rPr>
        <w:lastRenderedPageBreak/>
        <w:t>SECTION TWO: Non Price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1"/>
        <w:gridCol w:w="1280"/>
        <w:gridCol w:w="1231"/>
      </w:tblGrid>
      <w:tr w:rsidR="00697A74" w:rsidRPr="0065377C" w:rsidTr="0065377C">
        <w:trPr>
          <w:trHeight w:val="737"/>
        </w:trPr>
        <w:tc>
          <w:tcPr>
            <w:tcW w:w="6731" w:type="dxa"/>
            <w:shd w:val="clear" w:color="auto" w:fill="D9D9D9" w:themeFill="background1" w:themeFillShade="D9"/>
            <w:vAlign w:val="center"/>
          </w:tcPr>
          <w:p w:rsidR="00697A74" w:rsidRPr="0065377C" w:rsidRDefault="00697A74" w:rsidP="008E0EB2">
            <w:pPr>
              <w:autoSpaceDE w:val="0"/>
              <w:autoSpaceDN w:val="0"/>
              <w:adjustRightInd w:val="0"/>
              <w:spacing w:after="0" w:line="240" w:lineRule="auto"/>
              <w:rPr>
                <w:rFonts w:ascii="Arial" w:eastAsiaTheme="minorHAnsi" w:hAnsi="Arial" w:cs="Arial"/>
                <w:b/>
                <w:bCs/>
              </w:rPr>
            </w:pPr>
            <w:r w:rsidRPr="0065377C">
              <w:rPr>
                <w:rFonts w:ascii="Arial" w:hAnsi="Arial" w:cs="Arial"/>
                <w:b/>
              </w:rPr>
              <w:t>Scoring and Weighting System</w:t>
            </w:r>
          </w:p>
        </w:tc>
        <w:tc>
          <w:tcPr>
            <w:tcW w:w="1280"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Weighting Factor</w:t>
            </w:r>
          </w:p>
        </w:tc>
        <w:tc>
          <w:tcPr>
            <w:tcW w:w="1231"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Maximum Score</w:t>
            </w:r>
          </w:p>
        </w:tc>
      </w:tr>
      <w:tr w:rsidR="00697A74" w:rsidRPr="0065377C" w:rsidTr="0065377C">
        <w:trPr>
          <w:trHeight w:val="737"/>
        </w:trPr>
        <w:tc>
          <w:tcPr>
            <w:tcW w:w="6731" w:type="dxa"/>
            <w:vAlign w:val="center"/>
          </w:tcPr>
          <w:p w:rsidR="00697A74" w:rsidRPr="0065377C"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Provide details of the location(s) to be used for delivery of both the workshop and classroom elements of the programme and a </w:t>
            </w:r>
            <w:r w:rsidRPr="0065377C">
              <w:rPr>
                <w:rFonts w:ascii="Arial" w:eastAsiaTheme="minorHAnsi" w:hAnsi="Arial" w:cs="Arial"/>
                <w:b/>
                <w:bCs/>
                <w:u w:val="single"/>
              </w:rPr>
              <w:t>detailed description of the facilities and equipment</w:t>
            </w:r>
            <w:r w:rsidRPr="0065377C">
              <w:rPr>
                <w:rFonts w:ascii="Arial" w:eastAsiaTheme="minorHAnsi" w:hAnsi="Arial" w:cs="Arial"/>
                <w:bCs/>
              </w:rPr>
              <w:t xml:space="preserve"> you shall use in the delivery. You must also explain your optimum ratio of Instructor/Lecturer to Learner and, if applicable, how you intend to manage the delivery of training to learner group sizes that fall below this optimum, e.g. do you intend mixing groups.  </w:t>
            </w:r>
          </w:p>
        </w:tc>
        <w:tc>
          <w:tcPr>
            <w:tcW w:w="1280" w:type="dxa"/>
            <w:vAlign w:val="center"/>
          </w:tcPr>
          <w:p w:rsidR="00697A74" w:rsidRPr="0065377C" w:rsidRDefault="00914CCC" w:rsidP="00FE20E8">
            <w:pPr>
              <w:ind w:left="426" w:hanging="426"/>
              <w:jc w:val="center"/>
              <w:rPr>
                <w:rFonts w:ascii="Arial" w:hAnsi="Arial" w:cs="Arial"/>
              </w:rPr>
            </w:pPr>
            <w:r w:rsidRPr="0065377C">
              <w:rPr>
                <w:rFonts w:ascii="Arial" w:hAnsi="Arial" w:cs="Arial"/>
              </w:rPr>
              <w:t>8</w:t>
            </w:r>
          </w:p>
        </w:tc>
        <w:tc>
          <w:tcPr>
            <w:tcW w:w="1231" w:type="dxa"/>
            <w:vAlign w:val="center"/>
          </w:tcPr>
          <w:p w:rsidR="00B873D5" w:rsidRPr="0065377C" w:rsidRDefault="00914CCC" w:rsidP="00FE20E8">
            <w:pPr>
              <w:ind w:left="426" w:hanging="426"/>
              <w:jc w:val="center"/>
              <w:rPr>
                <w:rFonts w:ascii="Arial" w:hAnsi="Arial" w:cs="Arial"/>
              </w:rPr>
            </w:pPr>
            <w:r w:rsidRPr="0065377C">
              <w:rPr>
                <w:rFonts w:ascii="Arial" w:hAnsi="Arial" w:cs="Arial"/>
              </w:rPr>
              <w:t>4</w:t>
            </w:r>
            <w:r w:rsidR="00697A74" w:rsidRPr="0065377C">
              <w:rPr>
                <w:rFonts w:ascii="Arial" w:hAnsi="Arial" w:cs="Arial"/>
              </w:rPr>
              <w:t>0 marks</w:t>
            </w:r>
          </w:p>
        </w:tc>
      </w:tr>
      <w:tr w:rsidR="00697A74" w:rsidRPr="0065377C" w:rsidTr="0065377C">
        <w:trPr>
          <w:trHeight w:val="737"/>
        </w:trPr>
        <w:tc>
          <w:tcPr>
            <w:tcW w:w="6731" w:type="dxa"/>
            <w:vAlign w:val="center"/>
          </w:tcPr>
          <w:p w:rsidR="00697A74" w:rsidRPr="0065377C"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Detail your methodology for delivery of the services as per the specification provided by ECITB. Specifically, </w:t>
            </w:r>
            <w:r w:rsidRPr="0065377C">
              <w:rPr>
                <w:rFonts w:ascii="Arial" w:eastAsiaTheme="minorHAnsi" w:hAnsi="Arial" w:cs="Arial"/>
                <w:b/>
                <w:bCs/>
                <w:u w:val="single"/>
              </w:rPr>
              <w:t>you must</w:t>
            </w:r>
            <w:r w:rsidRPr="0065377C">
              <w:rPr>
                <w:rFonts w:ascii="Arial" w:eastAsiaTheme="minorHAnsi" w:hAnsi="Arial" w:cs="Arial"/>
                <w:bCs/>
              </w:rPr>
              <w:t xml:space="preserve"> submit a detailed training programme that will meet the specification and describe the mode of delivery that will address the workshop and classroom elements of the programme. Accurate information in relation to the number of training weeks and how many training hours per week are to be devoted to each of the apprenticeship components detailed in the specification </w:t>
            </w:r>
            <w:r w:rsidRPr="0065377C">
              <w:rPr>
                <w:rFonts w:ascii="Arial" w:eastAsiaTheme="minorHAnsi" w:hAnsi="Arial" w:cs="Arial"/>
                <w:b/>
                <w:bCs/>
                <w:u w:val="single"/>
              </w:rPr>
              <w:t>must be included</w:t>
            </w:r>
            <w:r w:rsidRPr="0065377C">
              <w:rPr>
                <w:rFonts w:ascii="Arial" w:eastAsiaTheme="minorHAnsi" w:hAnsi="Arial" w:cs="Arial"/>
                <w:bCs/>
              </w:rPr>
              <w:t xml:space="preserve">. For the work-based assessment part of the apprenticeship, describe how you propose to carry out the assessment, in terms of frequency of visits, notional duration of visits, </w:t>
            </w:r>
            <w:r w:rsidR="001440D6">
              <w:rPr>
                <w:rFonts w:ascii="Arial" w:eastAsiaTheme="minorHAnsi" w:hAnsi="Arial" w:cs="Arial"/>
                <w:bCs/>
              </w:rPr>
              <w:t xml:space="preserve">level of support, involvement of employer, </w:t>
            </w:r>
            <w:r w:rsidRPr="0065377C">
              <w:rPr>
                <w:rFonts w:ascii="Arial" w:eastAsiaTheme="minorHAnsi" w:hAnsi="Arial" w:cs="Arial"/>
                <w:bCs/>
              </w:rPr>
              <w:t>etc</w:t>
            </w:r>
          </w:p>
        </w:tc>
        <w:tc>
          <w:tcPr>
            <w:tcW w:w="1280" w:type="dxa"/>
            <w:vAlign w:val="center"/>
          </w:tcPr>
          <w:p w:rsidR="00697A74" w:rsidRPr="0065377C" w:rsidRDefault="006A7990" w:rsidP="00FE20E8">
            <w:pPr>
              <w:autoSpaceDE w:val="0"/>
              <w:autoSpaceDN w:val="0"/>
              <w:adjustRightInd w:val="0"/>
              <w:spacing w:after="0" w:line="240" w:lineRule="auto"/>
              <w:ind w:left="426" w:hanging="426"/>
              <w:jc w:val="center"/>
              <w:rPr>
                <w:rFonts w:ascii="Arial" w:eastAsiaTheme="minorHAnsi" w:hAnsi="Arial" w:cs="Arial"/>
              </w:rPr>
            </w:pPr>
            <w:r w:rsidRPr="0065377C">
              <w:rPr>
                <w:rFonts w:ascii="Arial" w:eastAsiaTheme="minorHAnsi" w:hAnsi="Arial" w:cs="Arial"/>
              </w:rPr>
              <w:t>6</w:t>
            </w:r>
          </w:p>
        </w:tc>
        <w:tc>
          <w:tcPr>
            <w:tcW w:w="1231" w:type="dxa"/>
            <w:vAlign w:val="center"/>
          </w:tcPr>
          <w:p w:rsidR="00B873D5" w:rsidRPr="0065377C" w:rsidRDefault="006A7990" w:rsidP="00F23FE0">
            <w:pPr>
              <w:autoSpaceDE w:val="0"/>
              <w:autoSpaceDN w:val="0"/>
              <w:adjustRightInd w:val="0"/>
              <w:spacing w:after="0" w:line="240" w:lineRule="auto"/>
              <w:ind w:left="426" w:hanging="426"/>
              <w:jc w:val="center"/>
              <w:rPr>
                <w:rFonts w:ascii="Arial" w:hAnsi="Arial" w:cs="Arial"/>
                <w:b/>
              </w:rPr>
            </w:pPr>
            <w:r w:rsidRPr="0065377C">
              <w:rPr>
                <w:rFonts w:ascii="Arial" w:eastAsiaTheme="minorHAnsi" w:hAnsi="Arial" w:cs="Arial"/>
              </w:rPr>
              <w:t>3</w:t>
            </w:r>
            <w:r w:rsidR="00F23FE0" w:rsidRPr="0065377C">
              <w:rPr>
                <w:rFonts w:ascii="Arial" w:eastAsiaTheme="minorHAnsi" w:hAnsi="Arial" w:cs="Arial"/>
              </w:rPr>
              <w:t>0</w:t>
            </w:r>
            <w:r w:rsidR="00697A74" w:rsidRPr="0065377C">
              <w:rPr>
                <w:rFonts w:ascii="Arial" w:eastAsiaTheme="minorHAnsi" w:hAnsi="Arial" w:cs="Arial"/>
              </w:rPr>
              <w:t xml:space="preserve"> marks</w:t>
            </w:r>
          </w:p>
        </w:tc>
      </w:tr>
      <w:tr w:rsidR="006A7990" w:rsidRPr="0065377C" w:rsidTr="0065377C">
        <w:trPr>
          <w:trHeight w:val="737"/>
        </w:trPr>
        <w:tc>
          <w:tcPr>
            <w:tcW w:w="6731" w:type="dxa"/>
            <w:vAlign w:val="center"/>
          </w:tcPr>
          <w:p w:rsidR="006A7990" w:rsidRPr="0065377C" w:rsidRDefault="006A7990" w:rsidP="0070338F">
            <w:pPr>
              <w:pStyle w:val="ListParagraph"/>
              <w:numPr>
                <w:ilvl w:val="0"/>
                <w:numId w:val="4"/>
              </w:numPr>
              <w:autoSpaceDE w:val="0"/>
              <w:autoSpaceDN w:val="0"/>
              <w:adjustRightInd w:val="0"/>
              <w:spacing w:before="240" w:line="240" w:lineRule="auto"/>
              <w:ind w:left="426" w:hanging="426"/>
              <w:rPr>
                <w:rFonts w:ascii="Arial" w:eastAsiaTheme="minorHAnsi" w:hAnsi="Arial" w:cs="Arial"/>
                <w:bCs/>
              </w:rPr>
            </w:pPr>
            <w:r w:rsidRPr="0065377C">
              <w:rPr>
                <w:rFonts w:ascii="Arial" w:eastAsiaTheme="minorHAnsi" w:hAnsi="Arial" w:cs="Arial"/>
                <w:bCs/>
              </w:rPr>
              <w:t>Please outl</w:t>
            </w:r>
            <w:r w:rsidR="0070338F" w:rsidRPr="0065377C">
              <w:rPr>
                <w:rFonts w:ascii="Arial" w:eastAsiaTheme="minorHAnsi" w:hAnsi="Arial" w:cs="Arial"/>
                <w:bCs/>
              </w:rPr>
              <w:t xml:space="preserve">ine any experience, competences, </w:t>
            </w:r>
            <w:r w:rsidRPr="0065377C">
              <w:rPr>
                <w:rFonts w:ascii="Arial" w:eastAsiaTheme="minorHAnsi" w:hAnsi="Arial" w:cs="Arial"/>
                <w:bCs/>
              </w:rPr>
              <w:t>technical strengths and evidence of successfully delivering similar contracts, which would indicate your ability to meet our contract requirements/specification.</w:t>
            </w:r>
            <w:r w:rsidR="0065377C">
              <w:rPr>
                <w:rFonts w:ascii="Arial" w:eastAsiaTheme="minorHAnsi" w:hAnsi="Arial" w:cs="Arial"/>
                <w:bCs/>
              </w:rPr>
              <w:t xml:space="preserve"> </w:t>
            </w:r>
          </w:p>
        </w:tc>
        <w:tc>
          <w:tcPr>
            <w:tcW w:w="1280" w:type="dxa"/>
            <w:vAlign w:val="center"/>
          </w:tcPr>
          <w:p w:rsidR="006A7990" w:rsidRPr="0065377C" w:rsidRDefault="00F23FE0" w:rsidP="00FE20E8">
            <w:pPr>
              <w:ind w:left="426" w:hanging="426"/>
              <w:jc w:val="center"/>
              <w:rPr>
                <w:rFonts w:ascii="Arial" w:eastAsiaTheme="minorHAnsi" w:hAnsi="Arial" w:cs="Arial"/>
              </w:rPr>
            </w:pPr>
            <w:r w:rsidRPr="0065377C">
              <w:rPr>
                <w:rFonts w:ascii="Arial" w:eastAsiaTheme="minorHAnsi" w:hAnsi="Arial" w:cs="Arial"/>
              </w:rPr>
              <w:t>6</w:t>
            </w:r>
          </w:p>
        </w:tc>
        <w:tc>
          <w:tcPr>
            <w:tcW w:w="1231" w:type="dxa"/>
            <w:vAlign w:val="center"/>
          </w:tcPr>
          <w:p w:rsidR="006A7990" w:rsidRPr="0065377C" w:rsidRDefault="00F23FE0" w:rsidP="00FE20E8">
            <w:pPr>
              <w:ind w:left="426" w:hanging="426"/>
              <w:jc w:val="center"/>
              <w:rPr>
                <w:rFonts w:ascii="Arial" w:eastAsiaTheme="minorHAnsi" w:hAnsi="Arial" w:cs="Arial"/>
              </w:rPr>
            </w:pPr>
            <w:r w:rsidRPr="0065377C">
              <w:rPr>
                <w:rFonts w:ascii="Arial" w:eastAsiaTheme="minorHAnsi" w:hAnsi="Arial" w:cs="Arial"/>
              </w:rPr>
              <w:t>30</w:t>
            </w:r>
            <w:r w:rsidR="006A7990" w:rsidRPr="0065377C">
              <w:rPr>
                <w:rFonts w:ascii="Arial" w:eastAsiaTheme="minorHAnsi" w:hAnsi="Arial" w:cs="Arial"/>
              </w:rPr>
              <w:t xml:space="preserve"> marks</w:t>
            </w:r>
          </w:p>
        </w:tc>
      </w:tr>
      <w:tr w:rsidR="00697A74" w:rsidRPr="0065377C" w:rsidTr="0065377C">
        <w:trPr>
          <w:trHeight w:val="1040"/>
        </w:trPr>
        <w:tc>
          <w:tcPr>
            <w:tcW w:w="6731" w:type="dxa"/>
            <w:vAlign w:val="center"/>
          </w:tcPr>
          <w:p w:rsidR="00697A74" w:rsidRPr="0065377C" w:rsidRDefault="00697A74" w:rsidP="000D7509">
            <w:pPr>
              <w:pStyle w:val="ListParagraph"/>
              <w:numPr>
                <w:ilvl w:val="0"/>
                <w:numId w:val="4"/>
              </w:numPr>
              <w:autoSpaceDE w:val="0"/>
              <w:autoSpaceDN w:val="0"/>
              <w:adjustRightInd w:val="0"/>
              <w:spacing w:after="0" w:line="240" w:lineRule="auto"/>
              <w:ind w:left="426" w:hanging="426"/>
              <w:rPr>
                <w:rFonts w:ascii="Arial" w:hAnsi="Arial" w:cs="Arial"/>
              </w:rPr>
            </w:pPr>
            <w:r w:rsidRPr="0065377C">
              <w:rPr>
                <w:rFonts w:ascii="Arial" w:eastAsiaTheme="minorHAnsi" w:hAnsi="Arial" w:cs="Arial"/>
                <w:bCs/>
              </w:rPr>
              <w:t>How do you propose to monitor</w:t>
            </w:r>
            <w:r w:rsidR="003B5ADF">
              <w:rPr>
                <w:rFonts w:ascii="Arial" w:eastAsiaTheme="minorHAnsi" w:hAnsi="Arial" w:cs="Arial"/>
                <w:bCs/>
              </w:rPr>
              <w:t xml:space="preserve"> all aspects of </w:t>
            </w:r>
            <w:r w:rsidR="003B5ADF" w:rsidRPr="0065377C">
              <w:rPr>
                <w:rFonts w:ascii="Arial" w:eastAsiaTheme="minorHAnsi" w:hAnsi="Arial" w:cs="Arial"/>
                <w:bCs/>
              </w:rPr>
              <w:t>performance</w:t>
            </w:r>
            <w:r w:rsidRPr="0065377C">
              <w:rPr>
                <w:rFonts w:ascii="Arial" w:eastAsiaTheme="minorHAnsi" w:hAnsi="Arial" w:cs="Arial"/>
                <w:bCs/>
              </w:rPr>
              <w:t>?</w:t>
            </w:r>
            <w:r w:rsidR="002C382C">
              <w:rPr>
                <w:rFonts w:ascii="Arial" w:eastAsiaTheme="minorHAnsi" w:hAnsi="Arial" w:cs="Arial"/>
                <w:bCs/>
              </w:rPr>
              <w:t xml:space="preserve"> </w:t>
            </w:r>
            <w:r w:rsidRPr="0065377C">
              <w:rPr>
                <w:rFonts w:ascii="Arial" w:eastAsiaTheme="minorHAnsi" w:hAnsi="Arial" w:cs="Arial"/>
                <w:bCs/>
              </w:rPr>
              <w:t xml:space="preserve"> </w:t>
            </w:r>
          </w:p>
        </w:tc>
        <w:tc>
          <w:tcPr>
            <w:tcW w:w="1280" w:type="dxa"/>
            <w:vAlign w:val="center"/>
          </w:tcPr>
          <w:p w:rsidR="00697A74"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B873D5" w:rsidRPr="0065377C" w:rsidRDefault="002C382C" w:rsidP="00FE20E8">
            <w:pPr>
              <w:ind w:left="426" w:hanging="426"/>
              <w:jc w:val="center"/>
              <w:rPr>
                <w:rFonts w:ascii="Arial" w:hAnsi="Arial" w:cs="Arial"/>
                <w:b/>
              </w:rPr>
            </w:pPr>
            <w:r>
              <w:rPr>
                <w:rFonts w:ascii="Arial" w:eastAsiaTheme="minorHAnsi" w:hAnsi="Arial" w:cs="Arial"/>
              </w:rPr>
              <w:t>1</w:t>
            </w:r>
            <w:r w:rsidR="00697A74" w:rsidRPr="0065377C">
              <w:rPr>
                <w:rFonts w:ascii="Arial" w:eastAsiaTheme="minorHAnsi" w:hAnsi="Arial" w:cs="Arial"/>
              </w:rPr>
              <w:t>0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8E0EB2">
              <w:rPr>
                <w:rFonts w:ascii="Arial" w:eastAsiaTheme="minorHAnsi" w:hAnsi="Arial" w:cs="Arial"/>
                <w:bCs/>
              </w:rPr>
              <w:t xml:space="preserve">How will you achieve consistently high quality and continuous improvement? </w:t>
            </w:r>
          </w:p>
        </w:tc>
        <w:tc>
          <w:tcPr>
            <w:tcW w:w="1280"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65377C">
              <w:rPr>
                <w:rFonts w:ascii="Arial" w:eastAsiaTheme="minorHAnsi" w:hAnsi="Arial" w:cs="Arial"/>
                <w:bCs/>
              </w:rPr>
              <w:t>Detail the skills, experience and qualifications of the staff you will deploy to deliver this contract if successful.</w:t>
            </w:r>
          </w:p>
        </w:tc>
        <w:tc>
          <w:tcPr>
            <w:tcW w:w="1280" w:type="dxa"/>
            <w:vAlign w:val="center"/>
          </w:tcPr>
          <w:p w:rsidR="0065377C" w:rsidRPr="0065377C" w:rsidRDefault="002C382C" w:rsidP="00E74EE0">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97A74" w:rsidRPr="0065377C" w:rsidTr="0065377C">
        <w:trPr>
          <w:trHeight w:val="737"/>
        </w:trPr>
        <w:tc>
          <w:tcPr>
            <w:tcW w:w="6731" w:type="dxa"/>
            <w:vAlign w:val="center"/>
          </w:tcPr>
          <w:p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hAnsi="Arial" w:cs="Arial"/>
              </w:rPr>
            </w:pPr>
            <w:r w:rsidRPr="00FE20E8">
              <w:rPr>
                <w:rFonts w:ascii="Arial" w:eastAsiaTheme="minorHAnsi" w:hAnsi="Arial" w:cs="Arial"/>
                <w:bCs/>
              </w:rPr>
              <w:t>Detail any sub-contractors you intend to use in the delivery of this contract and their roles. Please detail how you will ensure strong working relationships and seamless contract delivery.</w:t>
            </w:r>
          </w:p>
        </w:tc>
        <w:tc>
          <w:tcPr>
            <w:tcW w:w="1280" w:type="dxa"/>
            <w:vAlign w:val="center"/>
          </w:tcPr>
          <w:p w:rsidR="00697A74" w:rsidRPr="0065377C" w:rsidDel="00170771" w:rsidRDefault="002C382C"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p>
        </w:tc>
        <w:tc>
          <w:tcPr>
            <w:tcW w:w="1231" w:type="dxa"/>
            <w:vAlign w:val="center"/>
          </w:tcPr>
          <w:p w:rsidR="00B873D5" w:rsidRPr="0065377C" w:rsidRDefault="002C382C" w:rsidP="00FE20E8">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5</w:t>
            </w:r>
            <w:r w:rsidR="00697A74" w:rsidRPr="0065377C">
              <w:rPr>
                <w:rFonts w:ascii="Arial" w:eastAsiaTheme="minorHAnsi" w:hAnsi="Arial" w:cs="Arial"/>
              </w:rPr>
              <w:t xml:space="preserve"> marks</w:t>
            </w:r>
          </w:p>
        </w:tc>
      </w:tr>
      <w:tr w:rsidR="00697A74" w:rsidRPr="0065377C" w:rsidTr="0065377C">
        <w:trPr>
          <w:trHeight w:val="737"/>
        </w:trPr>
        <w:tc>
          <w:tcPr>
            <w:tcW w:w="6731" w:type="dxa"/>
            <w:vAlign w:val="center"/>
          </w:tcPr>
          <w:p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FE20E8">
              <w:rPr>
                <w:rFonts w:ascii="Arial" w:eastAsiaTheme="minorHAnsi" w:hAnsi="Arial" w:cs="Arial"/>
                <w:bCs/>
              </w:rPr>
              <w:t>Detail any partners you intend to use in the delivery of this contract and their roles. Please also detail how you will ensure strong working relationships and seamless contract delivery.</w:t>
            </w:r>
          </w:p>
        </w:tc>
        <w:tc>
          <w:tcPr>
            <w:tcW w:w="1280" w:type="dxa"/>
            <w:vAlign w:val="center"/>
          </w:tcPr>
          <w:p w:rsidR="00697A74" w:rsidRPr="0065377C" w:rsidRDefault="002C382C"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p>
        </w:tc>
        <w:tc>
          <w:tcPr>
            <w:tcW w:w="1231" w:type="dxa"/>
            <w:vAlign w:val="center"/>
          </w:tcPr>
          <w:p w:rsidR="00B873D5" w:rsidRPr="0065377C" w:rsidRDefault="002C382C" w:rsidP="00FE20E8">
            <w:pPr>
              <w:autoSpaceDE w:val="0"/>
              <w:autoSpaceDN w:val="0"/>
              <w:adjustRightInd w:val="0"/>
              <w:spacing w:after="0" w:line="240" w:lineRule="auto"/>
              <w:ind w:left="426" w:hanging="426"/>
              <w:jc w:val="center"/>
              <w:rPr>
                <w:rFonts w:ascii="Arial" w:hAnsi="Arial" w:cs="Arial"/>
              </w:rPr>
            </w:pPr>
            <w:r>
              <w:rPr>
                <w:rFonts w:ascii="Arial" w:eastAsiaTheme="minorHAnsi" w:hAnsi="Arial" w:cs="Arial"/>
              </w:rPr>
              <w:t>5</w:t>
            </w:r>
            <w:r w:rsidR="00697A74" w:rsidRPr="0065377C">
              <w:rPr>
                <w:rFonts w:ascii="Arial" w:eastAsiaTheme="minorHAnsi" w:hAnsi="Arial" w:cs="Arial"/>
              </w:rPr>
              <w:t xml:space="preserve"> marks</w:t>
            </w:r>
          </w:p>
        </w:tc>
      </w:tr>
    </w:tbl>
    <w:p w:rsidR="005D0DAD" w:rsidRDefault="005D0DAD" w:rsidP="005D0DAD">
      <w:pPr>
        <w:rPr>
          <w:lang w:eastAsia="en-GB"/>
        </w:rPr>
      </w:pPr>
    </w:p>
    <w:p w:rsidR="00F17B95" w:rsidRDefault="00F17B95" w:rsidP="00F17B95">
      <w:pPr>
        <w:pStyle w:val="Heading2"/>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rsidR="00F17B95" w:rsidRPr="00F26218" w:rsidRDefault="00F17B95" w:rsidP="00F17B95">
      <w:pPr>
        <w:rPr>
          <w:lang w:eastAsia="en-GB"/>
        </w:rPr>
      </w:pPr>
    </w:p>
    <w:p w:rsidR="00F17B95" w:rsidRPr="00A63C29" w:rsidRDefault="00F17B95" w:rsidP="00F17B95">
      <w:pPr>
        <w:pStyle w:val="BodyText2"/>
        <w:rPr>
          <w:rFonts w:cs="Arial"/>
          <w:sz w:val="22"/>
        </w:rPr>
      </w:pPr>
    </w:p>
    <w:p w:rsidR="00F17B95" w:rsidRPr="00A63C29" w:rsidRDefault="00F17B95" w:rsidP="00F17B95">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rsidR="00F17B95" w:rsidRPr="00A63C29" w:rsidRDefault="00F17B95" w:rsidP="00F17B95">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F17B95" w:rsidRPr="00A63C29" w:rsidRDefault="00F17B95" w:rsidP="00F17B95">
      <w:pPr>
        <w:pStyle w:val="BodyText2"/>
        <w:numPr>
          <w:ilvl w:val="0"/>
          <w:numId w:val="3"/>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F17B95" w:rsidRPr="00A63C29" w:rsidRDefault="00F17B95" w:rsidP="00F17B95">
      <w:pPr>
        <w:pStyle w:val="BodyText2"/>
        <w:numPr>
          <w:ilvl w:val="0"/>
          <w:numId w:val="3"/>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rsidR="00F17B95" w:rsidRPr="00A63C29" w:rsidRDefault="00F17B95" w:rsidP="00F17B95">
      <w:pPr>
        <w:pStyle w:val="BodyText2"/>
        <w:rPr>
          <w:rFonts w:cs="Arial"/>
          <w:b w:val="0"/>
          <w:bCs/>
          <w:sz w:val="22"/>
        </w:rPr>
      </w:pPr>
    </w:p>
    <w:p w:rsidR="00F17B95" w:rsidRDefault="00F17B95" w:rsidP="00F17B95">
      <w:pPr>
        <w:pStyle w:val="BodyText3"/>
        <w:jc w:val="both"/>
        <w:rPr>
          <w:rFonts w:cs="Arial"/>
        </w:rPr>
      </w:pPr>
    </w:p>
    <w:p w:rsidR="00F17B95" w:rsidRPr="00A63C29" w:rsidRDefault="00F17B95" w:rsidP="00F17B95">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rsidR="00F17B95" w:rsidRPr="00A63C29" w:rsidRDefault="00F17B95" w:rsidP="00F17B95">
      <w:pPr>
        <w:tabs>
          <w:tab w:val="left" w:pos="3686"/>
          <w:tab w:val="left" w:pos="5103"/>
        </w:tabs>
        <w:jc w:val="both"/>
        <w:rPr>
          <w:rFonts w:ascii="Arial" w:hAnsi="Arial" w:cs="Arial"/>
          <w:color w:val="000000"/>
        </w:rPr>
      </w:pPr>
    </w:p>
    <w:p w:rsidR="00F17B95"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rsidR="00F17B95" w:rsidRPr="00A63C29" w:rsidRDefault="00F17B95" w:rsidP="00F17B95">
      <w:pPr>
        <w:tabs>
          <w:tab w:val="left" w:pos="3686"/>
          <w:tab w:val="left" w:pos="5103"/>
        </w:tabs>
        <w:spacing w:after="0" w:line="240" w:lineRule="auto"/>
        <w:jc w:val="both"/>
        <w:rPr>
          <w:rFonts w:ascii="Arial" w:hAnsi="Arial" w:cs="Arial"/>
          <w:color w:val="000000"/>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rsidR="00F17B95" w:rsidRPr="00A63C29" w:rsidRDefault="00F17B95" w:rsidP="00F17B95">
      <w:pPr>
        <w:pStyle w:val="BodyText"/>
        <w:tabs>
          <w:tab w:val="left" w:pos="3686"/>
          <w:tab w:val="left" w:pos="5103"/>
        </w:tabs>
        <w:jc w:val="both"/>
        <w:rPr>
          <w:rFonts w:ascii="Arial" w:hAnsi="Arial" w:cs="Arial"/>
          <w:sz w:val="22"/>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F17B95" w:rsidRPr="00A63C29" w:rsidRDefault="00F17B95" w:rsidP="00F17B95">
      <w:pPr>
        <w:pStyle w:val="BodyText"/>
        <w:tabs>
          <w:tab w:val="left" w:pos="3686"/>
          <w:tab w:val="left" w:pos="5103"/>
        </w:tabs>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F17B95" w:rsidRDefault="00F17B95" w:rsidP="00F17B95">
      <w:pPr>
        <w:tabs>
          <w:tab w:val="left" w:pos="3686"/>
          <w:tab w:val="left" w:pos="5103"/>
        </w:tabs>
        <w:spacing w:after="0" w:line="240" w:lineRule="auto"/>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F17B95" w:rsidRPr="00A63C29" w:rsidRDefault="00F17B95" w:rsidP="00F17B95">
      <w:pPr>
        <w:pStyle w:val="NoSpacing"/>
        <w:jc w:val="both"/>
        <w:rPr>
          <w:rFonts w:ascii="Arial" w:hAnsi="Arial" w:cs="Arial"/>
          <w:bCs/>
          <w:i/>
          <w:iCs/>
        </w:rPr>
      </w:pPr>
      <w:r w:rsidRPr="00A63C29">
        <w:rPr>
          <w:rFonts w:ascii="Arial" w:hAnsi="Arial" w:cs="Arial"/>
          <w:bCs/>
          <w:i/>
          <w:iCs/>
        </w:rPr>
        <w:t>(who is duly authorised on behalf of the Company)</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F17B95" w:rsidRPr="00A63C29" w:rsidRDefault="00F17B95" w:rsidP="00F17B95">
      <w:pPr>
        <w:pStyle w:val="NoSpacing"/>
        <w:jc w:val="both"/>
        <w:rPr>
          <w:rFonts w:ascii="Arial" w:hAnsi="Arial" w:cs="Arial"/>
          <w:bCs/>
          <w:i/>
          <w:iCs/>
        </w:rPr>
      </w:pPr>
      <w:r w:rsidRPr="00A63C29">
        <w:rPr>
          <w:rFonts w:ascii="Arial" w:hAnsi="Arial" w:cs="Arial"/>
          <w:bCs/>
          <w:i/>
          <w:iCs/>
        </w:rPr>
        <w:t>(please print name in block capitals)</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F17B95" w:rsidRPr="00A63C29" w:rsidRDefault="00F17B95" w:rsidP="00F17B95">
      <w:pPr>
        <w:pStyle w:val="NoSpacing"/>
        <w:jc w:val="both"/>
        <w:rPr>
          <w:rFonts w:ascii="Arial" w:hAnsi="Arial" w:cs="Arial"/>
          <w:i/>
          <w:iCs/>
        </w:rPr>
      </w:pPr>
      <w:r w:rsidRPr="00A63C29">
        <w:rPr>
          <w:rFonts w:ascii="Arial" w:hAnsi="Arial" w:cs="Arial"/>
          <w:bCs/>
          <w:i/>
          <w:iCs/>
        </w:rPr>
        <w:t>(incl.STD code)</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003CB7" w:rsidRDefault="00003CB7" w:rsidP="00003CB7">
      <w:pPr>
        <w:rPr>
          <w:rFonts w:ascii="Arial" w:hAnsi="Arial" w:cs="Arial"/>
          <w:b/>
        </w:rPr>
      </w:pPr>
    </w:p>
    <w:sectPr w:rsidR="00003CB7" w:rsidSect="00EA2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13EB"/>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5CC46BA"/>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D47"/>
    <w:rsid w:val="00003CB7"/>
    <w:rsid w:val="000165AA"/>
    <w:rsid w:val="00016BDF"/>
    <w:rsid w:val="00041CC1"/>
    <w:rsid w:val="00083DA0"/>
    <w:rsid w:val="00086757"/>
    <w:rsid w:val="00086EA8"/>
    <w:rsid w:val="000A3BA5"/>
    <w:rsid w:val="000C2904"/>
    <w:rsid w:val="000D4C00"/>
    <w:rsid w:val="000D7509"/>
    <w:rsid w:val="000E261D"/>
    <w:rsid w:val="000F6028"/>
    <w:rsid w:val="00104709"/>
    <w:rsid w:val="001157C1"/>
    <w:rsid w:val="001239B4"/>
    <w:rsid w:val="001440D6"/>
    <w:rsid w:val="00152CD8"/>
    <w:rsid w:val="00163EB0"/>
    <w:rsid w:val="00170771"/>
    <w:rsid w:val="00180941"/>
    <w:rsid w:val="001817CB"/>
    <w:rsid w:val="0018242B"/>
    <w:rsid w:val="001A3A62"/>
    <w:rsid w:val="001B7FC9"/>
    <w:rsid w:val="001C035E"/>
    <w:rsid w:val="001C6161"/>
    <w:rsid w:val="001D063F"/>
    <w:rsid w:val="001D3ED4"/>
    <w:rsid w:val="001E780B"/>
    <w:rsid w:val="0023175E"/>
    <w:rsid w:val="00234D1C"/>
    <w:rsid w:val="00251AF1"/>
    <w:rsid w:val="00265CEE"/>
    <w:rsid w:val="00274755"/>
    <w:rsid w:val="00274A67"/>
    <w:rsid w:val="0028293D"/>
    <w:rsid w:val="002841F6"/>
    <w:rsid w:val="002903BF"/>
    <w:rsid w:val="002A3802"/>
    <w:rsid w:val="002B23EE"/>
    <w:rsid w:val="002C382C"/>
    <w:rsid w:val="002E6C56"/>
    <w:rsid w:val="00310C78"/>
    <w:rsid w:val="00311CC7"/>
    <w:rsid w:val="00311FD9"/>
    <w:rsid w:val="0031792D"/>
    <w:rsid w:val="00351493"/>
    <w:rsid w:val="003558DA"/>
    <w:rsid w:val="00361ADE"/>
    <w:rsid w:val="003801B2"/>
    <w:rsid w:val="003832C2"/>
    <w:rsid w:val="00390F26"/>
    <w:rsid w:val="003A16F8"/>
    <w:rsid w:val="003B5ADF"/>
    <w:rsid w:val="003C7F18"/>
    <w:rsid w:val="003E0D3A"/>
    <w:rsid w:val="003E5DD8"/>
    <w:rsid w:val="003F3F92"/>
    <w:rsid w:val="003F40BA"/>
    <w:rsid w:val="004164E0"/>
    <w:rsid w:val="00440974"/>
    <w:rsid w:val="00440D94"/>
    <w:rsid w:val="00470245"/>
    <w:rsid w:val="00475A32"/>
    <w:rsid w:val="00493344"/>
    <w:rsid w:val="004943B6"/>
    <w:rsid w:val="004B1569"/>
    <w:rsid w:val="004B2B71"/>
    <w:rsid w:val="004B5CA1"/>
    <w:rsid w:val="004D6319"/>
    <w:rsid w:val="004E3C0B"/>
    <w:rsid w:val="004E60A7"/>
    <w:rsid w:val="004F1A78"/>
    <w:rsid w:val="005426D0"/>
    <w:rsid w:val="0054687A"/>
    <w:rsid w:val="0054711E"/>
    <w:rsid w:val="0055014A"/>
    <w:rsid w:val="00550C91"/>
    <w:rsid w:val="00557A36"/>
    <w:rsid w:val="00572433"/>
    <w:rsid w:val="00581278"/>
    <w:rsid w:val="005863DD"/>
    <w:rsid w:val="00591DB5"/>
    <w:rsid w:val="00596715"/>
    <w:rsid w:val="005B09BA"/>
    <w:rsid w:val="005B30C1"/>
    <w:rsid w:val="005B48B7"/>
    <w:rsid w:val="005D0DAD"/>
    <w:rsid w:val="005F1677"/>
    <w:rsid w:val="005F7AA8"/>
    <w:rsid w:val="00603D93"/>
    <w:rsid w:val="006079D6"/>
    <w:rsid w:val="006414DE"/>
    <w:rsid w:val="00651901"/>
    <w:rsid w:val="006522E7"/>
    <w:rsid w:val="00652C68"/>
    <w:rsid w:val="0065377C"/>
    <w:rsid w:val="00655C3F"/>
    <w:rsid w:val="006627F2"/>
    <w:rsid w:val="006823D6"/>
    <w:rsid w:val="00685F8E"/>
    <w:rsid w:val="00697A74"/>
    <w:rsid w:val="006A3EA8"/>
    <w:rsid w:val="006A7990"/>
    <w:rsid w:val="006B3826"/>
    <w:rsid w:val="006E2AB0"/>
    <w:rsid w:val="006F0374"/>
    <w:rsid w:val="0070338F"/>
    <w:rsid w:val="0070553C"/>
    <w:rsid w:val="00710842"/>
    <w:rsid w:val="0071756A"/>
    <w:rsid w:val="0072013D"/>
    <w:rsid w:val="00722B0B"/>
    <w:rsid w:val="007267FC"/>
    <w:rsid w:val="00730D52"/>
    <w:rsid w:val="00742342"/>
    <w:rsid w:val="00757494"/>
    <w:rsid w:val="00766717"/>
    <w:rsid w:val="00772537"/>
    <w:rsid w:val="00773EA9"/>
    <w:rsid w:val="007A3C75"/>
    <w:rsid w:val="007D589A"/>
    <w:rsid w:val="00804BB8"/>
    <w:rsid w:val="008071B7"/>
    <w:rsid w:val="00811C05"/>
    <w:rsid w:val="00840671"/>
    <w:rsid w:val="008608F0"/>
    <w:rsid w:val="00866F0D"/>
    <w:rsid w:val="00892A2E"/>
    <w:rsid w:val="008B0A24"/>
    <w:rsid w:val="008C29AA"/>
    <w:rsid w:val="008E0EB2"/>
    <w:rsid w:val="008E517D"/>
    <w:rsid w:val="0090684C"/>
    <w:rsid w:val="00914CCC"/>
    <w:rsid w:val="00934DF8"/>
    <w:rsid w:val="00936770"/>
    <w:rsid w:val="00937F8F"/>
    <w:rsid w:val="0095067D"/>
    <w:rsid w:val="00956D09"/>
    <w:rsid w:val="009669A8"/>
    <w:rsid w:val="00971EAD"/>
    <w:rsid w:val="0097776F"/>
    <w:rsid w:val="00982897"/>
    <w:rsid w:val="0099477B"/>
    <w:rsid w:val="009A2E46"/>
    <w:rsid w:val="009A519C"/>
    <w:rsid w:val="009B34AC"/>
    <w:rsid w:val="009E0252"/>
    <w:rsid w:val="009F2B96"/>
    <w:rsid w:val="009F4523"/>
    <w:rsid w:val="00A00E24"/>
    <w:rsid w:val="00A01D4C"/>
    <w:rsid w:val="00A220B5"/>
    <w:rsid w:val="00A355B7"/>
    <w:rsid w:val="00A45908"/>
    <w:rsid w:val="00A66216"/>
    <w:rsid w:val="00A967DE"/>
    <w:rsid w:val="00AD7265"/>
    <w:rsid w:val="00AE318B"/>
    <w:rsid w:val="00AE4EB0"/>
    <w:rsid w:val="00AE6C48"/>
    <w:rsid w:val="00B04A3F"/>
    <w:rsid w:val="00B204B5"/>
    <w:rsid w:val="00B2236D"/>
    <w:rsid w:val="00B227E9"/>
    <w:rsid w:val="00B22F74"/>
    <w:rsid w:val="00B34DFD"/>
    <w:rsid w:val="00B403D8"/>
    <w:rsid w:val="00B430F3"/>
    <w:rsid w:val="00B43BE1"/>
    <w:rsid w:val="00B64528"/>
    <w:rsid w:val="00B66487"/>
    <w:rsid w:val="00B73FB1"/>
    <w:rsid w:val="00B873D5"/>
    <w:rsid w:val="00B96271"/>
    <w:rsid w:val="00BC1E47"/>
    <w:rsid w:val="00BC5DC7"/>
    <w:rsid w:val="00BD3635"/>
    <w:rsid w:val="00BE02B7"/>
    <w:rsid w:val="00BE5246"/>
    <w:rsid w:val="00C2736A"/>
    <w:rsid w:val="00C651EC"/>
    <w:rsid w:val="00C871A7"/>
    <w:rsid w:val="00C904A0"/>
    <w:rsid w:val="00C93E4A"/>
    <w:rsid w:val="00CB000B"/>
    <w:rsid w:val="00CD7A11"/>
    <w:rsid w:val="00CE22B3"/>
    <w:rsid w:val="00CE6E49"/>
    <w:rsid w:val="00CF7A28"/>
    <w:rsid w:val="00D108E4"/>
    <w:rsid w:val="00D22AFC"/>
    <w:rsid w:val="00D22FFB"/>
    <w:rsid w:val="00D30C1A"/>
    <w:rsid w:val="00D34ECD"/>
    <w:rsid w:val="00D400A7"/>
    <w:rsid w:val="00D45FCF"/>
    <w:rsid w:val="00D66A54"/>
    <w:rsid w:val="00D7735D"/>
    <w:rsid w:val="00D80E1F"/>
    <w:rsid w:val="00D827A0"/>
    <w:rsid w:val="00D82D63"/>
    <w:rsid w:val="00DA1230"/>
    <w:rsid w:val="00DA48C9"/>
    <w:rsid w:val="00DA4D58"/>
    <w:rsid w:val="00DB1A48"/>
    <w:rsid w:val="00DB432C"/>
    <w:rsid w:val="00DB57BC"/>
    <w:rsid w:val="00DD434D"/>
    <w:rsid w:val="00DF2F7F"/>
    <w:rsid w:val="00DF3E5C"/>
    <w:rsid w:val="00E12BE5"/>
    <w:rsid w:val="00E277E1"/>
    <w:rsid w:val="00E34D23"/>
    <w:rsid w:val="00E74EE0"/>
    <w:rsid w:val="00E85B36"/>
    <w:rsid w:val="00E86256"/>
    <w:rsid w:val="00EA2A29"/>
    <w:rsid w:val="00EC4424"/>
    <w:rsid w:val="00EE5615"/>
    <w:rsid w:val="00F17259"/>
    <w:rsid w:val="00F17B95"/>
    <w:rsid w:val="00F23FE0"/>
    <w:rsid w:val="00F35B6F"/>
    <w:rsid w:val="00F37C05"/>
    <w:rsid w:val="00F44562"/>
    <w:rsid w:val="00F4513D"/>
    <w:rsid w:val="00F5146D"/>
    <w:rsid w:val="00F5332B"/>
    <w:rsid w:val="00F731D4"/>
    <w:rsid w:val="00F82D47"/>
    <w:rsid w:val="00F93252"/>
    <w:rsid w:val="00FC4B0F"/>
    <w:rsid w:val="00FD0313"/>
    <w:rsid w:val="00FD7598"/>
    <w:rsid w:val="00FE20E8"/>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2</cp:revision>
  <cp:lastPrinted>2011-04-14T17:36:00Z</cp:lastPrinted>
  <dcterms:created xsi:type="dcterms:W3CDTF">2017-03-22T17:15:00Z</dcterms:created>
  <dcterms:modified xsi:type="dcterms:W3CDTF">2017-03-22T17:15:00Z</dcterms:modified>
</cp:coreProperties>
</file>