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BB" w:rsidRPr="00615284" w:rsidRDefault="00615284" w:rsidP="00615284">
      <w:pPr>
        <w:jc w:val="center"/>
        <w:rPr>
          <w:b/>
          <w:u w:val="single"/>
        </w:rPr>
      </w:pPr>
      <w:bookmarkStart w:id="0" w:name="_GoBack"/>
      <w:bookmarkEnd w:id="0"/>
      <w:r w:rsidRPr="00615284">
        <w:rPr>
          <w:b/>
          <w:u w:val="single"/>
        </w:rPr>
        <w:t>Memorandum of Information</w:t>
      </w:r>
    </w:p>
    <w:p w:rsidR="00615284" w:rsidRDefault="00615284" w:rsidP="00615284">
      <w:pPr>
        <w:jc w:val="center"/>
        <w:rPr>
          <w:b/>
          <w:u w:val="single"/>
        </w:rPr>
      </w:pPr>
      <w:r w:rsidRPr="00615284">
        <w:rPr>
          <w:b/>
          <w:u w:val="single"/>
        </w:rPr>
        <w:t>Enhanced Health Checks in the community</w:t>
      </w:r>
    </w:p>
    <w:p w:rsidR="00A43004" w:rsidRPr="00A43004" w:rsidRDefault="00A43004" w:rsidP="00A43004">
      <w:pPr>
        <w:rPr>
          <w:b/>
          <w:bCs/>
        </w:rPr>
      </w:pPr>
      <w:r w:rsidRPr="00A43004">
        <w:rPr>
          <w:b/>
          <w:bCs/>
        </w:rPr>
        <w:t>A new provider for Enhanced Health Checks sought.</w:t>
      </w:r>
    </w:p>
    <w:p w:rsidR="00A43004" w:rsidRPr="00A43004" w:rsidRDefault="00A43004" w:rsidP="00A43004">
      <w:r w:rsidRPr="00A43004">
        <w:t>NHS West London CCG is looking for a new organisation to provide Enhanced Health Checks (EHC) for children and adults in the North Kensington community.</w:t>
      </w:r>
    </w:p>
    <w:p w:rsidR="00A43004" w:rsidRPr="00A43004" w:rsidRDefault="00A43004" w:rsidP="00A43004">
      <w:r w:rsidRPr="00A43004">
        <w:t>EHCs were introduced following Grenfell, and looks at the overall physical health and focusses on lung function, breathing and emotional wellbeing. Adults and children can visit their GP practice to get an EHC and adults have also been able to get an enhanced health check at various community venues in North Kensington.</w:t>
      </w:r>
    </w:p>
    <w:p w:rsidR="00A43004" w:rsidRPr="00A43004" w:rsidRDefault="00A43004" w:rsidP="00A43004"/>
    <w:p w:rsidR="00A43004" w:rsidRPr="00A43004" w:rsidRDefault="00A43004" w:rsidP="00A43004">
      <w:r w:rsidRPr="00A43004">
        <w:t xml:space="preserve">Mary </w:t>
      </w:r>
      <w:proofErr w:type="spellStart"/>
      <w:r w:rsidRPr="00A43004">
        <w:t>Mullix</w:t>
      </w:r>
      <w:proofErr w:type="spellEnd"/>
      <w:r w:rsidRPr="00A43004">
        <w:t>, Director of North Kensington Health Recovery, said:</w:t>
      </w:r>
    </w:p>
    <w:p w:rsidR="00A43004" w:rsidRPr="00A43004" w:rsidRDefault="00A43004" w:rsidP="00A43004">
      <w:r w:rsidRPr="00A43004">
        <w:t>“The EHC were introduced as way of providing assurance to local people and their families about their health.  In addition to GP practices, we are now looking to obtain a new provider who is able to provide the enhanced health check to adults and children and young people.</w:t>
      </w:r>
    </w:p>
    <w:p w:rsidR="00A43004" w:rsidRPr="00A43004" w:rsidRDefault="00A43004" w:rsidP="00A43004">
      <w:r w:rsidRPr="00A43004">
        <w:t>We need an organisation which has the clinical expertise to carry out a number of tests including: spirometry (lung function test); physical examination and health promotion, as well as looking at a person’s emotional health and wellbeing.</w:t>
      </w:r>
    </w:p>
    <w:p w:rsidR="00A43004" w:rsidRPr="00A43004" w:rsidRDefault="00A43004" w:rsidP="00A43004">
      <w:r w:rsidRPr="00A43004">
        <w:t>The provider will need to have the ability to work in community venues and reach out to the community through health events and encourage local people to have their EHCs.”</w:t>
      </w:r>
    </w:p>
    <w:p w:rsidR="00A43004" w:rsidRPr="00A43004" w:rsidRDefault="00A43004" w:rsidP="00A43004"/>
    <w:p w:rsidR="00A43004" w:rsidRPr="00A43004" w:rsidRDefault="00A43004" w:rsidP="00A43004">
      <w:r w:rsidRPr="00A43004">
        <w:t xml:space="preserve">For more information about the </w:t>
      </w:r>
      <w:r>
        <w:t xml:space="preserve">Enhanced Health Checks service please see the draft service specification. </w:t>
      </w:r>
      <w:r w:rsidRPr="00A43004">
        <w:t>.</w:t>
      </w:r>
    </w:p>
    <w:p w:rsidR="00A43004" w:rsidRPr="00A43004" w:rsidRDefault="00A43004" w:rsidP="00A43004"/>
    <w:p w:rsidR="00615284" w:rsidRPr="00615284" w:rsidRDefault="00615284" w:rsidP="00615284"/>
    <w:sectPr w:rsidR="00615284" w:rsidRPr="006152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5F" w:rsidRDefault="00BC5E5F" w:rsidP="00615284">
      <w:pPr>
        <w:spacing w:after="0" w:line="240" w:lineRule="auto"/>
      </w:pPr>
      <w:r>
        <w:separator/>
      </w:r>
    </w:p>
  </w:endnote>
  <w:endnote w:type="continuationSeparator" w:id="0">
    <w:p w:rsidR="00BC5E5F" w:rsidRDefault="00BC5E5F" w:rsidP="0061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5F" w:rsidRDefault="00BC5E5F" w:rsidP="00615284">
      <w:pPr>
        <w:spacing w:after="0" w:line="240" w:lineRule="auto"/>
      </w:pPr>
      <w:r>
        <w:separator/>
      </w:r>
    </w:p>
  </w:footnote>
  <w:footnote w:type="continuationSeparator" w:id="0">
    <w:p w:rsidR="00BC5E5F" w:rsidRDefault="00BC5E5F" w:rsidP="00615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84" w:rsidRDefault="00615284" w:rsidP="00615284">
    <w:pPr>
      <w:pStyle w:val="Header"/>
      <w:jc w:val="right"/>
    </w:pPr>
    <w:r>
      <w:rPr>
        <w:noProof/>
        <w:lang w:eastAsia="en-GB"/>
      </w:rPr>
      <w:drawing>
        <wp:inline distT="0" distB="0" distL="0" distR="0" wp14:anchorId="14605460">
          <wp:extent cx="2182495" cy="6889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84"/>
    <w:rsid w:val="00615284"/>
    <w:rsid w:val="009224AA"/>
    <w:rsid w:val="00A43004"/>
    <w:rsid w:val="00BC5E5F"/>
    <w:rsid w:val="00D32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284"/>
  </w:style>
  <w:style w:type="paragraph" w:styleId="Footer">
    <w:name w:val="footer"/>
    <w:basedOn w:val="Normal"/>
    <w:link w:val="FooterChar"/>
    <w:uiPriority w:val="99"/>
    <w:unhideWhenUsed/>
    <w:rsid w:val="00615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284"/>
  </w:style>
  <w:style w:type="paragraph" w:styleId="BalloonText">
    <w:name w:val="Balloon Text"/>
    <w:basedOn w:val="Normal"/>
    <w:link w:val="BalloonTextChar"/>
    <w:uiPriority w:val="99"/>
    <w:semiHidden/>
    <w:unhideWhenUsed/>
    <w:rsid w:val="00615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284"/>
  </w:style>
  <w:style w:type="paragraph" w:styleId="Footer">
    <w:name w:val="footer"/>
    <w:basedOn w:val="Normal"/>
    <w:link w:val="FooterChar"/>
    <w:uiPriority w:val="99"/>
    <w:unhideWhenUsed/>
    <w:rsid w:val="00615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284"/>
  </w:style>
  <w:style w:type="paragraph" w:styleId="BalloonText">
    <w:name w:val="Balloon Text"/>
    <w:basedOn w:val="Normal"/>
    <w:link w:val="BalloonTextChar"/>
    <w:uiPriority w:val="99"/>
    <w:semiHidden/>
    <w:unhideWhenUsed/>
    <w:rsid w:val="00615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Kasprowicz</dc:creator>
  <cp:lastModifiedBy>David Evershed</cp:lastModifiedBy>
  <cp:revision>2</cp:revision>
  <dcterms:created xsi:type="dcterms:W3CDTF">2020-01-22T14:35:00Z</dcterms:created>
  <dcterms:modified xsi:type="dcterms:W3CDTF">2020-01-22T14:35:00Z</dcterms:modified>
</cp:coreProperties>
</file>