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37412" w14:textId="77777777" w:rsidR="00965B12" w:rsidRDefault="00965B12"/>
    <w:p w14:paraId="0A68A152" w14:textId="77777777" w:rsidR="00965B12" w:rsidRDefault="00965B12"/>
    <w:p w14:paraId="6B0184E7" w14:textId="77777777" w:rsidR="00965B12" w:rsidRDefault="007D2E77">
      <w:pPr>
        <w:jc w:val="center"/>
        <w:rPr>
          <w:b/>
          <w:sz w:val="28"/>
          <w:szCs w:val="28"/>
          <w:u w:val="single"/>
        </w:rPr>
      </w:pPr>
      <w:r>
        <w:rPr>
          <w:b/>
          <w:sz w:val="28"/>
          <w:szCs w:val="28"/>
          <w:u w:val="single"/>
        </w:rPr>
        <w:t>TENDER DOCUMENT</w:t>
      </w:r>
      <w:r w:rsidR="006F0A48">
        <w:rPr>
          <w:b/>
          <w:sz w:val="28"/>
          <w:szCs w:val="28"/>
          <w:u w:val="single"/>
        </w:rPr>
        <w:t xml:space="preserve"> </w:t>
      </w:r>
    </w:p>
    <w:p w14:paraId="34548203" w14:textId="682FAA0F" w:rsidR="00965B12" w:rsidRDefault="003166A7">
      <w:pPr>
        <w:jc w:val="center"/>
        <w:rPr>
          <w:b/>
          <w:sz w:val="28"/>
          <w:szCs w:val="28"/>
          <w:u w:val="single"/>
        </w:rPr>
      </w:pPr>
      <w:r>
        <w:rPr>
          <w:b/>
          <w:sz w:val="28"/>
          <w:szCs w:val="28"/>
          <w:u w:val="single"/>
        </w:rPr>
        <w:t>DEC 2020</w:t>
      </w:r>
    </w:p>
    <w:p w14:paraId="290C7CBE" w14:textId="77777777" w:rsidR="00965B12" w:rsidRDefault="00965B12"/>
    <w:p w14:paraId="5F1A3BB8" w14:textId="77777777" w:rsidR="00965B12" w:rsidRDefault="006F0A48">
      <w:pPr>
        <w:jc w:val="center"/>
        <w:rPr>
          <w:b/>
          <w:color w:val="0000FF"/>
          <w:u w:val="single"/>
        </w:rPr>
      </w:pPr>
      <w:r>
        <w:rPr>
          <w:b/>
          <w:color w:val="0000FF"/>
          <w:u w:val="single"/>
        </w:rPr>
        <w:t xml:space="preserve">REVISION: </w:t>
      </w:r>
      <w:r>
        <w:rPr>
          <w:b/>
          <w:color w:val="0000FF"/>
          <w:u w:val="single"/>
        </w:rPr>
        <w:tab/>
        <w:t>“Tender Issue”</w:t>
      </w:r>
    </w:p>
    <w:p w14:paraId="0C71F29D" w14:textId="77777777" w:rsidR="00965B12" w:rsidRDefault="00965B12">
      <w:pPr>
        <w:jc w:val="center"/>
        <w:rPr>
          <w:b/>
        </w:rPr>
      </w:pPr>
    </w:p>
    <w:p w14:paraId="3A4D807B" w14:textId="335D125E" w:rsidR="00891EEA" w:rsidRDefault="003166A7">
      <w:pPr>
        <w:jc w:val="center"/>
        <w:rPr>
          <w:b/>
        </w:rPr>
      </w:pPr>
      <w:r>
        <w:rPr>
          <w:b/>
        </w:rPr>
        <w:t>ST MARYS PAVILION</w:t>
      </w:r>
    </w:p>
    <w:p w14:paraId="1496714D" w14:textId="07884BC1" w:rsidR="003166A7" w:rsidRDefault="003166A7">
      <w:pPr>
        <w:jc w:val="center"/>
        <w:rPr>
          <w:b/>
        </w:rPr>
      </w:pPr>
      <w:r>
        <w:rPr>
          <w:b/>
        </w:rPr>
        <w:t>VAUGHAN CLOSE</w:t>
      </w:r>
    </w:p>
    <w:p w14:paraId="12CEE4F6" w14:textId="4F6D0380" w:rsidR="003166A7" w:rsidRDefault="003166A7">
      <w:pPr>
        <w:jc w:val="center"/>
        <w:rPr>
          <w:b/>
        </w:rPr>
      </w:pPr>
      <w:r>
        <w:rPr>
          <w:b/>
        </w:rPr>
        <w:t>HARTLEY WINTNEY</w:t>
      </w:r>
    </w:p>
    <w:p w14:paraId="242C15E6" w14:textId="58C1DE9D" w:rsidR="003166A7" w:rsidRDefault="003166A7">
      <w:pPr>
        <w:jc w:val="center"/>
        <w:rPr>
          <w:b/>
        </w:rPr>
      </w:pPr>
      <w:r>
        <w:rPr>
          <w:b/>
        </w:rPr>
        <w:t>RG27 8EB</w:t>
      </w:r>
    </w:p>
    <w:p w14:paraId="4A46D363" w14:textId="77777777" w:rsidR="00965B12" w:rsidRDefault="00965B12"/>
    <w:p w14:paraId="1A285B9A" w14:textId="77777777" w:rsidR="00965B12" w:rsidRDefault="00965B12"/>
    <w:p w14:paraId="194EE63C" w14:textId="77777777" w:rsidR="00965B12" w:rsidRDefault="00965B12"/>
    <w:p w14:paraId="02E3439F" w14:textId="77777777" w:rsidR="00965B12" w:rsidRDefault="00965B12"/>
    <w:p w14:paraId="09F364A0" w14:textId="1BC54D59" w:rsidR="00965B12" w:rsidRDefault="006F0A48" w:rsidP="003166A7">
      <w:r>
        <w:rPr>
          <w:b/>
        </w:rPr>
        <w:t>Client:</w:t>
      </w:r>
      <w:r>
        <w:tab/>
      </w:r>
      <w:r>
        <w:tab/>
      </w:r>
      <w:r w:rsidR="003166A7">
        <w:t>Hartley Wintney Parish Council</w:t>
      </w:r>
    </w:p>
    <w:p w14:paraId="6C6AFF2D" w14:textId="6CF4E8F2" w:rsidR="003166A7" w:rsidRPr="003166A7" w:rsidRDefault="003166A7" w:rsidP="003166A7">
      <w:pPr>
        <w:rPr>
          <w:sz w:val="22"/>
          <w:szCs w:val="22"/>
          <w:lang w:eastAsia="en-GB"/>
        </w:rPr>
      </w:pPr>
      <w:r>
        <w:tab/>
      </w:r>
      <w:r>
        <w:tab/>
      </w:r>
      <w:proofErr w:type="gramStart"/>
      <w:r>
        <w:t>Contact :</w:t>
      </w:r>
      <w:proofErr w:type="gramEnd"/>
      <w:r>
        <w:t xml:space="preserve"> </w:t>
      </w:r>
      <w:r w:rsidRPr="003166A7">
        <w:t>Karyn Reid</w:t>
      </w:r>
    </w:p>
    <w:p w14:paraId="2F20833A" w14:textId="0A997963" w:rsidR="003166A7" w:rsidRDefault="003166A7" w:rsidP="003166A7">
      <w:pPr>
        <w:ind w:left="720" w:firstLine="720"/>
      </w:pPr>
      <w:r w:rsidRPr="003166A7">
        <w:t>1</w:t>
      </w:r>
      <w:r w:rsidRPr="003166A7">
        <w:rPr>
          <w:vertAlign w:val="superscript"/>
        </w:rPr>
        <w:t>st</w:t>
      </w:r>
      <w:r w:rsidRPr="003166A7">
        <w:t xml:space="preserve"> Floor </w:t>
      </w:r>
    </w:p>
    <w:p w14:paraId="1B1E7F63" w14:textId="77777777" w:rsidR="003166A7" w:rsidRDefault="003166A7" w:rsidP="003166A7">
      <w:pPr>
        <w:ind w:left="720" w:firstLine="720"/>
      </w:pPr>
      <w:r w:rsidRPr="003166A7">
        <w:t>Appleton Hall</w:t>
      </w:r>
    </w:p>
    <w:p w14:paraId="2EA91D82" w14:textId="77777777" w:rsidR="003166A7" w:rsidRDefault="003166A7" w:rsidP="003166A7">
      <w:pPr>
        <w:ind w:left="720" w:firstLine="720"/>
      </w:pPr>
      <w:r w:rsidRPr="003166A7">
        <w:t xml:space="preserve"> West Green Road</w:t>
      </w:r>
    </w:p>
    <w:p w14:paraId="62C821E8" w14:textId="77777777" w:rsidR="003166A7" w:rsidRDefault="003166A7" w:rsidP="003166A7">
      <w:pPr>
        <w:ind w:left="720" w:firstLine="720"/>
      </w:pPr>
      <w:r w:rsidRPr="003166A7">
        <w:t xml:space="preserve"> Hartley Wintney</w:t>
      </w:r>
    </w:p>
    <w:p w14:paraId="3DE41A1D" w14:textId="28DDDF31" w:rsidR="003166A7" w:rsidRDefault="003166A7" w:rsidP="003166A7">
      <w:pPr>
        <w:ind w:left="1440"/>
        <w:rPr>
          <w:rFonts w:ascii="Arial" w:hAnsi="Arial" w:cs="Arial"/>
        </w:rPr>
      </w:pPr>
      <w:r w:rsidRPr="003166A7">
        <w:t xml:space="preserve"> RG27 8RQ</w:t>
      </w:r>
      <w:r w:rsidRPr="003166A7">
        <w:br/>
        <w:t xml:space="preserve">Telephone: 01252 845152 </w:t>
      </w:r>
      <w:r w:rsidRPr="003166A7">
        <w:br/>
        <w:t xml:space="preserve">Email: </w:t>
      </w:r>
      <w:hyperlink r:id="rId8" w:history="1">
        <w:r w:rsidRPr="003166A7">
          <w:rPr>
            <w:rStyle w:val="Hyperlink"/>
            <w:color w:val="0563C1"/>
          </w:rPr>
          <w:t>clerk@hartleywintney-pc.gov.uk</w:t>
        </w:r>
      </w:hyperlink>
      <w:r w:rsidRPr="003166A7">
        <w:t xml:space="preserve"> </w:t>
      </w:r>
      <w:r w:rsidRPr="003166A7">
        <w:br/>
        <w:t xml:space="preserve">Website: </w:t>
      </w:r>
      <w:hyperlink r:id="rId9" w:history="1">
        <w:r w:rsidRPr="003166A7">
          <w:rPr>
            <w:rStyle w:val="Hyperlink"/>
            <w:color w:val="0563C1"/>
          </w:rPr>
          <w:t>www.hartleywintney-pc.gov.uk</w:t>
        </w:r>
      </w:hyperlink>
      <w:r>
        <w:rPr>
          <w:rFonts w:ascii="Arial" w:hAnsi="Arial" w:cs="Arial"/>
        </w:rPr>
        <w:t xml:space="preserve"> </w:t>
      </w:r>
    </w:p>
    <w:p w14:paraId="7B351EAE" w14:textId="72CA9037" w:rsidR="003166A7" w:rsidRDefault="003166A7" w:rsidP="003166A7"/>
    <w:p w14:paraId="5967F5B0" w14:textId="77777777" w:rsidR="00965B12" w:rsidRDefault="00965B12"/>
    <w:p w14:paraId="53FDC35E" w14:textId="07DC101E" w:rsidR="00965B12" w:rsidRDefault="006F0A48" w:rsidP="00EF5600">
      <w:r>
        <w:tab/>
      </w:r>
      <w:r>
        <w:tab/>
      </w:r>
    </w:p>
    <w:p w14:paraId="493CCFC1" w14:textId="77777777" w:rsidR="00965B12" w:rsidRDefault="00EF5600">
      <w:pPr>
        <w:rPr>
          <w:b/>
          <w:u w:val="single"/>
        </w:rPr>
      </w:pPr>
      <w:r>
        <w:rPr>
          <w:b/>
        </w:rPr>
        <w:t>Architect:</w:t>
      </w:r>
      <w:r>
        <w:tab/>
        <w:t>Mr Guy Everson</w:t>
      </w:r>
    </w:p>
    <w:p w14:paraId="3CFAFA74" w14:textId="77777777" w:rsidR="00965B12" w:rsidRDefault="00EF5600">
      <w:pPr>
        <w:rPr>
          <w:b/>
          <w:u w:val="single"/>
        </w:rPr>
      </w:pPr>
      <w:r>
        <w:tab/>
      </w:r>
      <w:r>
        <w:tab/>
        <w:t>Fusion Architecture Ltd</w:t>
      </w:r>
    </w:p>
    <w:p w14:paraId="0366F7BB" w14:textId="77777777" w:rsidR="00EF5600" w:rsidRDefault="00EF5600">
      <w:r>
        <w:rPr>
          <w:b/>
        </w:rPr>
        <w:tab/>
      </w:r>
      <w:r>
        <w:rPr>
          <w:b/>
        </w:rPr>
        <w:tab/>
      </w:r>
      <w:r w:rsidRPr="00EF5600">
        <w:t>Orchard End</w:t>
      </w:r>
    </w:p>
    <w:p w14:paraId="203A6E44" w14:textId="77777777" w:rsidR="00EF5600" w:rsidRDefault="00EF5600">
      <w:r>
        <w:tab/>
      </w:r>
      <w:r>
        <w:tab/>
      </w:r>
      <w:proofErr w:type="spellStart"/>
      <w:r>
        <w:t>Hazeley</w:t>
      </w:r>
      <w:proofErr w:type="spellEnd"/>
      <w:r>
        <w:t xml:space="preserve"> Bottom</w:t>
      </w:r>
    </w:p>
    <w:p w14:paraId="7CA4FC6B" w14:textId="77777777" w:rsidR="00EF5600" w:rsidRDefault="00EF5600">
      <w:r>
        <w:tab/>
      </w:r>
      <w:r>
        <w:tab/>
        <w:t>Hook</w:t>
      </w:r>
    </w:p>
    <w:p w14:paraId="60748D47" w14:textId="77777777" w:rsidR="00EF5600" w:rsidRPr="00EF5600" w:rsidRDefault="00EF5600">
      <w:r>
        <w:tab/>
      </w:r>
      <w:r>
        <w:tab/>
        <w:t>RG27 8LU</w:t>
      </w:r>
    </w:p>
    <w:p w14:paraId="725CD919" w14:textId="77777777" w:rsidR="00965B12" w:rsidRDefault="00965B12">
      <w:pPr>
        <w:rPr>
          <w:b/>
          <w:u w:val="single"/>
        </w:rPr>
      </w:pPr>
    </w:p>
    <w:p w14:paraId="6F017B08" w14:textId="77777777" w:rsidR="00965B12" w:rsidRDefault="00EF5600">
      <w:pPr>
        <w:rPr>
          <w:b/>
          <w:u w:val="single"/>
        </w:rPr>
      </w:pPr>
      <w:r>
        <w:tab/>
      </w:r>
      <w:r>
        <w:tab/>
        <w:t>Tel: 01252 842026</w:t>
      </w:r>
    </w:p>
    <w:p w14:paraId="26D9D1ED" w14:textId="77777777" w:rsidR="00965B12" w:rsidRDefault="00965B12">
      <w:pPr>
        <w:rPr>
          <w:b/>
          <w:u w:val="single"/>
        </w:rPr>
      </w:pPr>
    </w:p>
    <w:p w14:paraId="0D5739DB" w14:textId="77777777" w:rsidR="00965B12" w:rsidRDefault="00965B12">
      <w:pPr>
        <w:rPr>
          <w:b/>
          <w:u w:val="single"/>
        </w:rPr>
      </w:pPr>
    </w:p>
    <w:p w14:paraId="66534858" w14:textId="77777777" w:rsidR="00965B12" w:rsidRDefault="00965B12">
      <w:pPr>
        <w:rPr>
          <w:b/>
          <w:u w:val="single"/>
        </w:rPr>
      </w:pPr>
    </w:p>
    <w:p w14:paraId="240B443E" w14:textId="77777777" w:rsidR="00965B12" w:rsidRDefault="00965B12">
      <w:pPr>
        <w:rPr>
          <w:b/>
          <w:u w:val="single"/>
        </w:rPr>
      </w:pPr>
    </w:p>
    <w:p w14:paraId="5F45C40E" w14:textId="77777777" w:rsidR="00965B12" w:rsidRDefault="00965B12">
      <w:pPr>
        <w:rPr>
          <w:b/>
          <w:u w:val="single"/>
        </w:rPr>
      </w:pPr>
    </w:p>
    <w:p w14:paraId="127F3C82" w14:textId="77777777" w:rsidR="00965B12" w:rsidRDefault="00965B12">
      <w:pPr>
        <w:rPr>
          <w:b/>
          <w:u w:val="single"/>
        </w:rPr>
      </w:pPr>
    </w:p>
    <w:p w14:paraId="3640FE86" w14:textId="77777777" w:rsidR="00965B12" w:rsidRDefault="00965B12">
      <w:pPr>
        <w:rPr>
          <w:b/>
          <w:u w:val="single"/>
        </w:rPr>
      </w:pPr>
    </w:p>
    <w:p w14:paraId="76713677" w14:textId="77777777" w:rsidR="00965B12" w:rsidRDefault="00965B12">
      <w:pPr>
        <w:rPr>
          <w:b/>
          <w:u w:val="single"/>
        </w:rPr>
      </w:pPr>
    </w:p>
    <w:p w14:paraId="704360A0" w14:textId="77777777" w:rsidR="00965B12" w:rsidRDefault="006F0A48">
      <w:pPr>
        <w:rPr>
          <w:b/>
          <w:u w:val="single"/>
        </w:rPr>
      </w:pPr>
      <w:r>
        <w:rPr>
          <w:b/>
          <w:u w:val="single"/>
        </w:rPr>
        <w:t>REVISION AMENDMENT LOG</w:t>
      </w:r>
    </w:p>
    <w:p w14:paraId="63DEBB74" w14:textId="77777777" w:rsidR="00965B12" w:rsidRDefault="00965B12">
      <w:pPr>
        <w:rPr>
          <w:b/>
          <w:u w:val="single"/>
        </w:rPr>
      </w:pPr>
    </w:p>
    <w:p w14:paraId="72CA4F8B" w14:textId="77777777" w:rsidR="00965B12" w:rsidRDefault="00965B12">
      <w:pPr>
        <w:rPr>
          <w:b/>
          <w:u w:val="single"/>
        </w:rPr>
      </w:pPr>
    </w:p>
    <w:p w14:paraId="565A71BE" w14:textId="77777777" w:rsidR="00965B12" w:rsidRDefault="006F0A48">
      <w:pPr>
        <w:rPr>
          <w:b/>
        </w:rPr>
      </w:pPr>
      <w:r>
        <w:rPr>
          <w:b/>
        </w:rPr>
        <w:t>Revision</w:t>
      </w:r>
      <w:r>
        <w:rPr>
          <w:b/>
        </w:rPr>
        <w:tab/>
      </w:r>
      <w:r>
        <w:rPr>
          <w:b/>
        </w:rPr>
        <w:tab/>
        <w:t>Date</w:t>
      </w:r>
    </w:p>
    <w:p w14:paraId="66CA75BD" w14:textId="77777777" w:rsidR="00965B12" w:rsidRDefault="00965B12">
      <w:pPr>
        <w:rPr>
          <w:u w:val="single"/>
        </w:rPr>
      </w:pPr>
    </w:p>
    <w:p w14:paraId="0013CD33" w14:textId="2062F27E" w:rsidR="00965B12" w:rsidRDefault="006F0A48">
      <w:r>
        <w:t>Tender issue</w:t>
      </w:r>
      <w:r>
        <w:tab/>
      </w:r>
      <w:r>
        <w:tab/>
      </w:r>
    </w:p>
    <w:p w14:paraId="12B3C278" w14:textId="77777777" w:rsidR="00965B12" w:rsidRDefault="006F0A48">
      <w:pPr>
        <w:rPr>
          <w:b/>
          <w:u w:val="single"/>
        </w:rPr>
      </w:pPr>
      <w:r>
        <w:rPr>
          <w:b/>
          <w:u w:val="single"/>
        </w:rPr>
        <w:br w:type="page"/>
      </w:r>
      <w:r>
        <w:rPr>
          <w:b/>
          <w:u w:val="single"/>
        </w:rPr>
        <w:lastRenderedPageBreak/>
        <w:t xml:space="preserve"> 1. PROJECT INTRODUCTION</w:t>
      </w:r>
    </w:p>
    <w:p w14:paraId="15383E21" w14:textId="77777777" w:rsidR="00965B12" w:rsidRDefault="00965B12"/>
    <w:p w14:paraId="29B43287" w14:textId="77777777" w:rsidR="00965B12" w:rsidRDefault="00965B12"/>
    <w:p w14:paraId="134C3113" w14:textId="7D2426BC" w:rsidR="0062224F" w:rsidRDefault="0062224F" w:rsidP="0062224F">
      <w:r>
        <w:t xml:space="preserve">The shell of St Marys Pavilion has built by the developer of the surrounding houses, and has been given </w:t>
      </w:r>
      <w:r>
        <w:t>to</w:t>
      </w:r>
      <w:r>
        <w:t xml:space="preserve"> the Parish Council to complete their own fit-out. The completed work includes the shell of the building (external fabric only with no insulation etc), and the car park area. The fit -out works therefore include the following:</w:t>
      </w:r>
    </w:p>
    <w:p w14:paraId="6D036F54" w14:textId="77777777" w:rsidR="0062224F" w:rsidRDefault="0062224F" w:rsidP="0062224F"/>
    <w:p w14:paraId="37D2EA05" w14:textId="70D930D9" w:rsidR="0062224F" w:rsidRDefault="0062224F" w:rsidP="0062224F">
      <w:pPr>
        <w:pStyle w:val="ListParagraph"/>
        <w:numPr>
          <w:ilvl w:val="0"/>
          <w:numId w:val="13"/>
        </w:numPr>
      </w:pPr>
      <w:r>
        <w:t>Completion of external ramps, steps and terracing as noted</w:t>
      </w:r>
      <w:r>
        <w:t xml:space="preserve"> </w:t>
      </w:r>
      <w:r>
        <w:t>on external works drawings.</w:t>
      </w:r>
    </w:p>
    <w:p w14:paraId="31688913" w14:textId="77777777" w:rsidR="0062224F" w:rsidRDefault="0062224F" w:rsidP="0062224F">
      <w:pPr>
        <w:pStyle w:val="ListParagraph"/>
        <w:numPr>
          <w:ilvl w:val="0"/>
          <w:numId w:val="13"/>
        </w:numPr>
      </w:pPr>
      <w:r>
        <w:t>Completion of the building shell including insulation, screed, plaster boarding, internal doors.</w:t>
      </w:r>
    </w:p>
    <w:p w14:paraId="125F6DC7" w14:textId="77777777" w:rsidR="0062224F" w:rsidRDefault="0062224F" w:rsidP="0062224F">
      <w:pPr>
        <w:pStyle w:val="ListParagraph"/>
        <w:numPr>
          <w:ilvl w:val="0"/>
          <w:numId w:val="13"/>
        </w:numPr>
      </w:pPr>
      <w:r>
        <w:t>Fit-out of the spaces including kitchen, sanitary ware, floor/wall/ceiling finishes.</w:t>
      </w:r>
    </w:p>
    <w:p w14:paraId="720336E5" w14:textId="77777777" w:rsidR="0062224F" w:rsidRDefault="0062224F" w:rsidP="0062224F">
      <w:pPr>
        <w:pStyle w:val="ListParagraph"/>
        <w:numPr>
          <w:ilvl w:val="0"/>
          <w:numId w:val="13"/>
        </w:numPr>
      </w:pPr>
      <w:r>
        <w:t>Heating, plumbing and waste systems.</w:t>
      </w:r>
    </w:p>
    <w:p w14:paraId="005DD399" w14:textId="6EEEE810" w:rsidR="0062224F" w:rsidRDefault="0062224F" w:rsidP="0062224F">
      <w:pPr>
        <w:pStyle w:val="ListParagraph"/>
        <w:numPr>
          <w:ilvl w:val="0"/>
          <w:numId w:val="13"/>
        </w:numPr>
      </w:pPr>
      <w:r>
        <w:t>Electrical systems including lighting, sockets, data, fire alarm and detection, security etc.</w:t>
      </w:r>
    </w:p>
    <w:p w14:paraId="5E49B20F" w14:textId="77777777" w:rsidR="0062224F" w:rsidRDefault="0062224F" w:rsidP="0062224F"/>
    <w:p w14:paraId="2A8B5758" w14:textId="77777777" w:rsidR="0062224F" w:rsidRDefault="0062224F" w:rsidP="0062224F">
      <w:r>
        <w:t>Note the list above in not exhaustive, rather is to set out the basic elements of work to be completed.</w:t>
      </w:r>
    </w:p>
    <w:p w14:paraId="0AA3AA8C" w14:textId="77777777" w:rsidR="00965B12" w:rsidRDefault="00965B12"/>
    <w:p w14:paraId="43D26C84" w14:textId="77777777" w:rsidR="00965B12" w:rsidRDefault="00965B12"/>
    <w:p w14:paraId="7A99CB82" w14:textId="77777777" w:rsidR="00965B12" w:rsidRDefault="00965B12"/>
    <w:p w14:paraId="792125F8" w14:textId="77777777" w:rsidR="00965B12" w:rsidRDefault="00965B12"/>
    <w:p w14:paraId="07BAA318" w14:textId="77777777" w:rsidR="00965B12" w:rsidRDefault="006F0A48">
      <w:pPr>
        <w:rPr>
          <w:b/>
          <w:u w:val="single"/>
        </w:rPr>
      </w:pPr>
      <w:r>
        <w:rPr>
          <w:b/>
          <w:u w:val="single"/>
        </w:rPr>
        <w:br w:type="page"/>
      </w:r>
      <w:r>
        <w:rPr>
          <w:b/>
          <w:u w:val="single"/>
        </w:rPr>
        <w:lastRenderedPageBreak/>
        <w:t>2. ASSOCIATED DOCUMENTS &amp; REFERENCES</w:t>
      </w:r>
    </w:p>
    <w:p w14:paraId="1E0F76E9" w14:textId="77777777" w:rsidR="00965B12" w:rsidRDefault="00965B12"/>
    <w:p w14:paraId="52517C0B" w14:textId="77777777" w:rsidR="00965B12" w:rsidRDefault="00965B12"/>
    <w:p w14:paraId="128A45A4" w14:textId="77777777" w:rsidR="00965B12" w:rsidRDefault="006F0A48">
      <w:pPr>
        <w:pStyle w:val="Footer"/>
        <w:tabs>
          <w:tab w:val="clear" w:pos="4320"/>
          <w:tab w:val="clear" w:pos="8640"/>
        </w:tabs>
      </w:pPr>
      <w:r>
        <w:t>Architects Drawings</w:t>
      </w:r>
    </w:p>
    <w:p w14:paraId="5D9E5ECC" w14:textId="65B3F928" w:rsidR="00965B12" w:rsidRDefault="006F0A48" w:rsidP="006F0A48">
      <w:pPr>
        <w:numPr>
          <w:ilvl w:val="0"/>
          <w:numId w:val="1"/>
        </w:numPr>
      </w:pPr>
      <w:proofErr w:type="spellStart"/>
      <w:r>
        <w:t>Dwg</w:t>
      </w:r>
      <w:proofErr w:type="spellEnd"/>
      <w:r>
        <w:t xml:space="preserve"> No. </w:t>
      </w:r>
      <w:r w:rsidR="003166A7">
        <w:t>2185/01</w:t>
      </w:r>
      <w:r>
        <w:tab/>
      </w:r>
      <w:proofErr w:type="gramStart"/>
      <w:r>
        <w:t>Rev</w:t>
      </w:r>
      <w:r w:rsidR="00C8416E">
        <w:t xml:space="preserve"> </w:t>
      </w:r>
      <w:r>
        <w:t xml:space="preserve"> </w:t>
      </w:r>
      <w:r>
        <w:tab/>
      </w:r>
      <w:proofErr w:type="gramEnd"/>
      <w:r w:rsidR="00513CAE">
        <w:t xml:space="preserve">Existing </w:t>
      </w:r>
      <w:r w:rsidR="003166A7">
        <w:t>site plan with levels</w:t>
      </w:r>
    </w:p>
    <w:p w14:paraId="1FA7971F" w14:textId="6F163F33" w:rsidR="00965B12" w:rsidRDefault="006F0A48" w:rsidP="006F0A48">
      <w:pPr>
        <w:numPr>
          <w:ilvl w:val="0"/>
          <w:numId w:val="1"/>
        </w:numPr>
      </w:pPr>
      <w:proofErr w:type="spellStart"/>
      <w:r>
        <w:t>Dwg</w:t>
      </w:r>
      <w:proofErr w:type="spellEnd"/>
      <w:r>
        <w:t xml:space="preserve"> No. </w:t>
      </w:r>
      <w:r w:rsidR="003166A7">
        <w:t>2185/02</w:t>
      </w:r>
      <w:r>
        <w:tab/>
      </w:r>
      <w:proofErr w:type="gramStart"/>
      <w:r>
        <w:t xml:space="preserve">Rev  </w:t>
      </w:r>
      <w:r>
        <w:tab/>
      </w:r>
      <w:proofErr w:type="gramEnd"/>
      <w:r w:rsidR="003166A7">
        <w:t>Proposed site plan with levels</w:t>
      </w:r>
    </w:p>
    <w:p w14:paraId="7B5D4006" w14:textId="30F5F7BB" w:rsidR="00965B12" w:rsidRDefault="00513CAE" w:rsidP="006F0A48">
      <w:pPr>
        <w:numPr>
          <w:ilvl w:val="0"/>
          <w:numId w:val="1"/>
        </w:numPr>
      </w:pPr>
      <w:proofErr w:type="spellStart"/>
      <w:r>
        <w:t>Dwg</w:t>
      </w:r>
      <w:proofErr w:type="spellEnd"/>
      <w:r>
        <w:t xml:space="preserve"> No. </w:t>
      </w:r>
      <w:r w:rsidR="003166A7">
        <w:t>2185/03</w:t>
      </w:r>
      <w:r w:rsidR="006F0A48">
        <w:tab/>
      </w:r>
      <w:proofErr w:type="gramStart"/>
      <w:r w:rsidR="006F0A48">
        <w:t xml:space="preserve">Rev  </w:t>
      </w:r>
      <w:r w:rsidR="006F0A48">
        <w:tab/>
      </w:r>
      <w:proofErr w:type="gramEnd"/>
      <w:r w:rsidR="003166A7">
        <w:t>Proposed elevations and sections</w:t>
      </w:r>
    </w:p>
    <w:p w14:paraId="436E161F" w14:textId="0F64A25A" w:rsidR="00965B12" w:rsidRDefault="006F0A48" w:rsidP="006F0A48">
      <w:pPr>
        <w:numPr>
          <w:ilvl w:val="0"/>
          <w:numId w:val="1"/>
        </w:numPr>
      </w:pPr>
      <w:proofErr w:type="spellStart"/>
      <w:r>
        <w:t>Dwg</w:t>
      </w:r>
      <w:proofErr w:type="spellEnd"/>
      <w:r>
        <w:t xml:space="preserve"> No. </w:t>
      </w:r>
      <w:r w:rsidR="003166A7">
        <w:t>2185/04</w:t>
      </w:r>
      <w:r w:rsidR="00CC621D">
        <w:t xml:space="preserve"> </w:t>
      </w:r>
      <w:r w:rsidR="00CC621D">
        <w:tab/>
      </w:r>
      <w:proofErr w:type="gramStart"/>
      <w:r w:rsidR="00CC621D">
        <w:t xml:space="preserve">Rev </w:t>
      </w:r>
      <w:r>
        <w:t xml:space="preserve"> </w:t>
      </w:r>
      <w:r>
        <w:tab/>
      </w:r>
      <w:proofErr w:type="gramEnd"/>
      <w:r w:rsidR="003166A7">
        <w:t>Detailed ground floor plan</w:t>
      </w:r>
    </w:p>
    <w:p w14:paraId="71538B7C" w14:textId="7F8E3936" w:rsidR="00965B12" w:rsidRDefault="006F0A48" w:rsidP="006F0A48">
      <w:pPr>
        <w:numPr>
          <w:ilvl w:val="0"/>
          <w:numId w:val="1"/>
        </w:numPr>
      </w:pPr>
      <w:proofErr w:type="spellStart"/>
      <w:r>
        <w:t>Dwg</w:t>
      </w:r>
      <w:proofErr w:type="spellEnd"/>
      <w:r>
        <w:t xml:space="preserve"> No. </w:t>
      </w:r>
      <w:r w:rsidR="003166A7">
        <w:t>2185/05</w:t>
      </w:r>
      <w:r>
        <w:t xml:space="preserve"> </w:t>
      </w:r>
      <w:r>
        <w:tab/>
      </w:r>
      <w:proofErr w:type="gramStart"/>
      <w:r>
        <w:t xml:space="preserve">Rev  </w:t>
      </w:r>
      <w:r>
        <w:tab/>
      </w:r>
      <w:proofErr w:type="gramEnd"/>
      <w:r w:rsidR="003166A7">
        <w:t>Finishes plan</w:t>
      </w:r>
    </w:p>
    <w:p w14:paraId="6DEB93BF" w14:textId="77777777" w:rsidR="00965B12" w:rsidRDefault="00965B12"/>
    <w:p w14:paraId="018FF98E" w14:textId="77777777" w:rsidR="00965B12" w:rsidRDefault="006F0A48">
      <w:r>
        <w:t>Other documentation</w:t>
      </w:r>
    </w:p>
    <w:p w14:paraId="0B65771C" w14:textId="24CD008B" w:rsidR="009D3886" w:rsidRDefault="009D3886" w:rsidP="006F0A48">
      <w:pPr>
        <w:numPr>
          <w:ilvl w:val="0"/>
          <w:numId w:val="2"/>
        </w:numPr>
      </w:pPr>
      <w:r>
        <w:t xml:space="preserve">Structural </w:t>
      </w:r>
      <w:r w:rsidR="003166A7">
        <w:t>engineers’</w:t>
      </w:r>
      <w:r>
        <w:t xml:space="preserve"> </w:t>
      </w:r>
      <w:r w:rsidR="003166A7">
        <w:t>details</w:t>
      </w:r>
    </w:p>
    <w:p w14:paraId="7EA81E28" w14:textId="679A8AF8" w:rsidR="003166A7" w:rsidRDefault="003166A7" w:rsidP="006F0A48">
      <w:pPr>
        <w:numPr>
          <w:ilvl w:val="0"/>
          <w:numId w:val="2"/>
        </w:numPr>
      </w:pPr>
      <w:r>
        <w:t>Mechanical and electrical details</w:t>
      </w:r>
    </w:p>
    <w:p w14:paraId="2ED227F5" w14:textId="7E3377D7" w:rsidR="003166A7" w:rsidRDefault="003166A7" w:rsidP="006F0A48">
      <w:pPr>
        <w:numPr>
          <w:ilvl w:val="0"/>
          <w:numId w:val="2"/>
        </w:numPr>
      </w:pPr>
      <w:r>
        <w:t>Building regs shell fit out references sheet</w:t>
      </w:r>
    </w:p>
    <w:p w14:paraId="17897F00" w14:textId="5EF8FF54" w:rsidR="003166A7" w:rsidRDefault="003166A7" w:rsidP="006F0A48">
      <w:pPr>
        <w:numPr>
          <w:ilvl w:val="0"/>
          <w:numId w:val="2"/>
        </w:numPr>
      </w:pPr>
      <w:r>
        <w:t>Appendices</w:t>
      </w:r>
    </w:p>
    <w:p w14:paraId="4E971B54" w14:textId="77777777" w:rsidR="00965B12" w:rsidRDefault="00965B12"/>
    <w:p w14:paraId="160046AA" w14:textId="77777777" w:rsidR="00965B12" w:rsidRDefault="00965B12"/>
    <w:p w14:paraId="23A39B29" w14:textId="77777777" w:rsidR="00965B12" w:rsidRDefault="006F0A48">
      <w:pPr>
        <w:rPr>
          <w:b/>
          <w:u w:val="single"/>
        </w:rPr>
      </w:pPr>
      <w:r>
        <w:rPr>
          <w:b/>
          <w:u w:val="single"/>
        </w:rPr>
        <w:br w:type="page"/>
      </w:r>
      <w:r>
        <w:rPr>
          <w:b/>
          <w:u w:val="single"/>
        </w:rPr>
        <w:lastRenderedPageBreak/>
        <w:t xml:space="preserve">3. </w:t>
      </w:r>
      <w:r w:rsidR="00365739">
        <w:rPr>
          <w:b/>
          <w:u w:val="single"/>
        </w:rPr>
        <w:t xml:space="preserve">CONTRACT </w:t>
      </w:r>
      <w:r>
        <w:rPr>
          <w:b/>
          <w:u w:val="single"/>
        </w:rPr>
        <w:t>DOCUMENT &amp; DETAIL</w:t>
      </w:r>
    </w:p>
    <w:p w14:paraId="56843E99" w14:textId="77777777" w:rsidR="00965B12" w:rsidRDefault="00965B12"/>
    <w:p w14:paraId="2A0B42A6" w14:textId="088120E0" w:rsidR="00CE0BF6" w:rsidRDefault="00CE0BF6" w:rsidP="00325465"/>
    <w:p w14:paraId="2A625118" w14:textId="05C821B9" w:rsidR="00965B12" w:rsidRDefault="006F0A48">
      <w:r>
        <w:t>This document is to be used by the tendering contractors to price the project, and is to be read in conjunction with the detailed drawings and</w:t>
      </w:r>
      <w:r>
        <w:rPr>
          <w:i/>
          <w:color w:val="FF00FF"/>
        </w:rPr>
        <w:t xml:space="preserve"> </w:t>
      </w:r>
      <w:r>
        <w:t>associated documents.</w:t>
      </w:r>
    </w:p>
    <w:p w14:paraId="18CDD392" w14:textId="77777777" w:rsidR="00965B12" w:rsidRDefault="00965B12"/>
    <w:p w14:paraId="2B3A5751" w14:textId="2AC9451D" w:rsidR="00513CAE" w:rsidRDefault="006F0A48">
      <w:r>
        <w:t xml:space="preserve">The project will be undertaken under a </w:t>
      </w:r>
      <w:r w:rsidRPr="00325465">
        <w:rPr>
          <w:color w:val="C0504D" w:themeColor="accent2"/>
        </w:rPr>
        <w:t xml:space="preserve">JCT </w:t>
      </w:r>
      <w:r w:rsidR="00513CAE" w:rsidRPr="00325465">
        <w:rPr>
          <w:color w:val="C0504D" w:themeColor="accent2"/>
        </w:rPr>
        <w:t>Minor Works</w:t>
      </w:r>
      <w:r w:rsidRPr="00325465">
        <w:rPr>
          <w:color w:val="C0504D" w:themeColor="accent2"/>
        </w:rPr>
        <w:t xml:space="preserve"> </w:t>
      </w:r>
      <w:r>
        <w:t>contract, a copy of which can be provided on request. This document will be completed and signed prior to commencement of works.</w:t>
      </w:r>
      <w:r w:rsidR="003B2C68">
        <w:t xml:space="preserve"> </w:t>
      </w:r>
      <w:r w:rsidR="00273CF8">
        <w:t>The c</w:t>
      </w:r>
      <w:r w:rsidR="003B2C68">
        <w:t xml:space="preserve">ontractor </w:t>
      </w:r>
      <w:r w:rsidR="00273CF8">
        <w:t xml:space="preserve">is </w:t>
      </w:r>
      <w:r w:rsidR="003B2C68">
        <w:t xml:space="preserve">to note that </w:t>
      </w:r>
      <w:r w:rsidR="00513CAE">
        <w:t xml:space="preserve">a </w:t>
      </w:r>
      <w:proofErr w:type="gramStart"/>
      <w:r w:rsidR="00513CAE">
        <w:t>6</w:t>
      </w:r>
      <w:r w:rsidR="003B2C68">
        <w:t xml:space="preserve"> month</w:t>
      </w:r>
      <w:proofErr w:type="gramEnd"/>
      <w:r w:rsidR="003B2C68">
        <w:t xml:space="preserve"> defect period will apply to the </w:t>
      </w:r>
      <w:r w:rsidR="003166A7">
        <w:t>works</w:t>
      </w:r>
      <w:r w:rsidR="00513CAE">
        <w:t>. A 2.5</w:t>
      </w:r>
      <w:r w:rsidR="00353F66">
        <w:t>% retention figure will be wi</w:t>
      </w:r>
      <w:r w:rsidR="00273CF8">
        <w:t xml:space="preserve">thheld for this </w:t>
      </w:r>
      <w:r w:rsidR="00513CAE">
        <w:t>period.</w:t>
      </w:r>
    </w:p>
    <w:p w14:paraId="783478A4" w14:textId="77777777" w:rsidR="00965B12" w:rsidRDefault="00353F66">
      <w:r>
        <w:t xml:space="preserve">A completion date will also be agreed at the start of the project. Late completion </w:t>
      </w:r>
      <w:r w:rsidR="00273CF8">
        <w:t xml:space="preserve">of the works (unless agreed by the contract administrator) </w:t>
      </w:r>
      <w:r>
        <w:t>will be the subject of a liquidated damage rate of £500.00 per week.</w:t>
      </w:r>
    </w:p>
    <w:p w14:paraId="100530F4" w14:textId="77777777" w:rsidR="00965B12" w:rsidRDefault="00965B12"/>
    <w:p w14:paraId="3233C068" w14:textId="77777777" w:rsidR="00965B12" w:rsidRDefault="006F0A48">
      <w:r>
        <w:t xml:space="preserve">All works to be carried out in accordance with current Building Regulations. </w:t>
      </w:r>
    </w:p>
    <w:p w14:paraId="06691F5D" w14:textId="77777777" w:rsidR="00965B12" w:rsidRDefault="00965B12"/>
    <w:p w14:paraId="09E4F480" w14:textId="77777777" w:rsidR="00965B12" w:rsidRDefault="006F0A48">
      <w:r>
        <w:t xml:space="preserve">All electrical work to be carried out in accordance with Part P of the regulations including the issue of the necessary certification. </w:t>
      </w:r>
    </w:p>
    <w:p w14:paraId="2F849171" w14:textId="77777777" w:rsidR="00965B12" w:rsidRDefault="00965B12"/>
    <w:p w14:paraId="0BCC65B5" w14:textId="77777777" w:rsidR="00965B12" w:rsidRDefault="006F0A48">
      <w:r>
        <w:t>All debris to be cleared from site.</w:t>
      </w:r>
      <w:r w:rsidR="00E159AB">
        <w:t xml:space="preserve"> No site fires will be permitted.</w:t>
      </w:r>
    </w:p>
    <w:p w14:paraId="3B66996F" w14:textId="77777777" w:rsidR="00965B12" w:rsidRDefault="00965B12"/>
    <w:p w14:paraId="6A191881" w14:textId="6E0F3FF4" w:rsidR="00965B12" w:rsidRDefault="006F0A48">
      <w:r>
        <w:t xml:space="preserve">Contractor to note that the building regulation approval has been </w:t>
      </w:r>
      <w:r w:rsidR="003166A7">
        <w:t>obtained for the shell element only, and that the fit-out application has now been submitted</w:t>
      </w:r>
      <w:r>
        <w:t>.</w:t>
      </w:r>
    </w:p>
    <w:p w14:paraId="5FCDFD41" w14:textId="77777777" w:rsidR="00965B12" w:rsidRDefault="00965B12"/>
    <w:p w14:paraId="43883844" w14:textId="76C47DE1" w:rsidR="0018575F" w:rsidRDefault="0018575F">
      <w:r>
        <w:t xml:space="preserve">The contractor’s price is to include for installing all sanitary ware, </w:t>
      </w:r>
      <w:r w:rsidR="003166A7">
        <w:t>kitchen, fixt</w:t>
      </w:r>
      <w:r w:rsidR="00CE0BF6">
        <w:t xml:space="preserve">ures and </w:t>
      </w:r>
      <w:r>
        <w:t xml:space="preserve">fittings </w:t>
      </w:r>
      <w:r w:rsidR="00CE0BF6">
        <w:t>as note don the drawings and specification, including any builders work associated with such installations.</w:t>
      </w:r>
    </w:p>
    <w:p w14:paraId="5BE35EB8" w14:textId="77777777" w:rsidR="0018575F" w:rsidRDefault="0018575F"/>
    <w:p w14:paraId="5AF7C5F9" w14:textId="77777777" w:rsidR="0018575F" w:rsidRDefault="0018575F">
      <w:r>
        <w:t>The contractor will be required to issue a programme for the works prior to commencement, which identifies key aspects of the build and shall include a schedule of information required/decision dates on items being supplied by the client.</w:t>
      </w:r>
    </w:p>
    <w:p w14:paraId="6E72C75B" w14:textId="77777777" w:rsidR="0018575F" w:rsidRDefault="0018575F"/>
    <w:p w14:paraId="4456EF76" w14:textId="77777777" w:rsidR="0018575F" w:rsidRDefault="0018575F">
      <w:r>
        <w:t xml:space="preserve">The contractor shall allow for a temporary </w:t>
      </w:r>
      <w:proofErr w:type="spellStart"/>
      <w:r>
        <w:t>wc</w:t>
      </w:r>
      <w:proofErr w:type="spellEnd"/>
      <w:r>
        <w:t>/site hut facility for the duration of the project.</w:t>
      </w:r>
    </w:p>
    <w:p w14:paraId="562D5004" w14:textId="77777777" w:rsidR="0018575F" w:rsidRDefault="0018575F"/>
    <w:p w14:paraId="2363949A" w14:textId="3763BF31" w:rsidR="0018575F" w:rsidRDefault="006E3C5F">
      <w:r>
        <w:t>Contractors parking will be restricted to the parking area</w:t>
      </w:r>
      <w:r w:rsidR="00CE0BF6">
        <w:t>s</w:t>
      </w:r>
      <w:r>
        <w:t xml:space="preserve"> to the front of the </w:t>
      </w:r>
      <w:r w:rsidR="00CE0BF6">
        <w:t>pavilion</w:t>
      </w:r>
      <w:r>
        <w:t>.</w:t>
      </w:r>
      <w:r w:rsidR="004E4535">
        <w:t xml:space="preserve"> </w:t>
      </w:r>
      <w:r w:rsidR="00CE0BF6">
        <w:t xml:space="preserve">No parking on surrounding residential streets will be permitted. The contractor will be responsible to maintaining the existing </w:t>
      </w:r>
      <w:proofErr w:type="spellStart"/>
      <w:r w:rsidR="00CE0BF6">
        <w:t>herras</w:t>
      </w:r>
      <w:proofErr w:type="spellEnd"/>
      <w:r w:rsidR="00CE0BF6">
        <w:t xml:space="preserve"> fencing surrounding the site and securing he works against trespass.</w:t>
      </w:r>
    </w:p>
    <w:p w14:paraId="3E48A80B" w14:textId="77777777" w:rsidR="003B2C68" w:rsidRDefault="003B2C68"/>
    <w:p w14:paraId="04638E82" w14:textId="77777777" w:rsidR="003B2C68" w:rsidRDefault="003B2C68">
      <w:r>
        <w:t>The contractors tender shall include for everything necessary for the completion of the work described. The contractor shall visit the site before submitting his tender to ascertain for himself its position, means of access, physical constraints and any restrictions likely to affect the execution of the works.</w:t>
      </w:r>
    </w:p>
    <w:p w14:paraId="7A5EC2E7" w14:textId="77777777" w:rsidR="003B2C68" w:rsidRDefault="003B2C68"/>
    <w:p w14:paraId="2068022B" w14:textId="77777777" w:rsidR="003B2C68" w:rsidRDefault="003B2C68">
      <w:r>
        <w:t xml:space="preserve">Tenders will be submitted on a fixed price basis exclusive of VAT. Any errors or omissions found when examining the priced tender will be dealt with in accordance with Section 6 (alternative 2 – confirmation of offer or amendment to correct genuine errors) of Code of Procedure for </w:t>
      </w:r>
      <w:r w:rsidR="00273CF8">
        <w:t>S</w:t>
      </w:r>
      <w:r>
        <w:t xml:space="preserve">ingle </w:t>
      </w:r>
      <w:r w:rsidR="00273CF8">
        <w:t>S</w:t>
      </w:r>
      <w:r>
        <w:t xml:space="preserve">tage </w:t>
      </w:r>
      <w:r w:rsidR="00273CF8">
        <w:t>S</w:t>
      </w:r>
      <w:r>
        <w:t xml:space="preserve">elective </w:t>
      </w:r>
      <w:r w:rsidR="00273CF8">
        <w:t>T</w:t>
      </w:r>
      <w:r>
        <w:t>endering.</w:t>
      </w:r>
    </w:p>
    <w:p w14:paraId="5127F4FA" w14:textId="77777777" w:rsidR="00353F66" w:rsidRDefault="00353F66"/>
    <w:p w14:paraId="04EDEDFF" w14:textId="19C2D54B" w:rsidR="00353F66" w:rsidRDefault="00353F66">
      <w:r>
        <w:lastRenderedPageBreak/>
        <w:t>The appointed contractor will be responsible to completing the works with due regard to Health and Safety matters.</w:t>
      </w:r>
      <w:r w:rsidR="00CE0BF6">
        <w:t xml:space="preserve"> The contractor will appoint a named individual responsible for all health and </w:t>
      </w:r>
      <w:proofErr w:type="spellStart"/>
      <w:r w:rsidR="00CE0BF6">
        <w:t>Safty</w:t>
      </w:r>
      <w:proofErr w:type="spellEnd"/>
      <w:r w:rsidR="00CE0BF6">
        <w:t xml:space="preserve"> co-ordination, including the notification of the works (F10 form) to the HSE.</w:t>
      </w:r>
    </w:p>
    <w:p w14:paraId="36CFF494" w14:textId="77777777" w:rsidR="00353F66" w:rsidRDefault="00353F66"/>
    <w:p w14:paraId="62E69A4B" w14:textId="77777777" w:rsidR="00353F66" w:rsidRDefault="00353F66">
      <w:r>
        <w:t>The contractor shall allow for all plant, scaffold, skips and equipment necessary to complete the works.</w:t>
      </w:r>
    </w:p>
    <w:p w14:paraId="43BA28DB" w14:textId="77777777" w:rsidR="00353F66" w:rsidRDefault="00353F66"/>
    <w:p w14:paraId="57BE2BD4" w14:textId="74C8CDAB" w:rsidR="00353F66" w:rsidRDefault="00CE0BF6">
      <w:r>
        <w:t>P</w:t>
      </w:r>
      <w:r w:rsidR="00353F66">
        <w:t xml:space="preserve">rogress meetings will be held on site. The contractor will be required to provide an updated programme/progress report 2 days prior to the meeting. Valuations of the work will take place at the same </w:t>
      </w:r>
      <w:r w:rsidR="00A64E1D">
        <w:t>meeting;</w:t>
      </w:r>
      <w:r w:rsidR="00353F66">
        <w:t xml:space="preserve"> therefore the contractor will be required to submit his valuation to the contract administrator 2 days prior to the meeting.</w:t>
      </w:r>
    </w:p>
    <w:p w14:paraId="35A44ECA" w14:textId="77777777" w:rsidR="00353F66" w:rsidRDefault="00353F66"/>
    <w:p w14:paraId="7B6F6F00" w14:textId="7C6A1B70" w:rsidR="00353F66" w:rsidRDefault="00353F66">
      <w:r>
        <w:t xml:space="preserve">The client will pay the Building Regulation </w:t>
      </w:r>
      <w:r w:rsidR="00CE0BF6">
        <w:t xml:space="preserve">fit-out </w:t>
      </w:r>
      <w:r>
        <w:t>inspection fee. The contractor will however be responsible for contacting the inspector at the appropriate stages of the project, and for organising the completion certificate on project completion.</w:t>
      </w:r>
    </w:p>
    <w:p w14:paraId="7D02481C" w14:textId="77777777" w:rsidR="00353F66" w:rsidRDefault="00353F66"/>
    <w:p w14:paraId="5B9556C7" w14:textId="77777777" w:rsidR="00353F66" w:rsidRDefault="00353F66">
      <w:r>
        <w:t>The contractor will assemble and present to the client at the end of the project an indexed folder/ring-binder with all the appropriate maintenance/operations manuals for the installed components/systems. The contractor shall also allow for demonstrating all new systems to the client prior to handover.</w:t>
      </w:r>
      <w:r w:rsidR="004E4535">
        <w:t xml:space="preserve"> The manuals shall also include any relevant guarantees/certificates.</w:t>
      </w:r>
    </w:p>
    <w:p w14:paraId="0B2EECD5" w14:textId="77777777" w:rsidR="00E159AB" w:rsidRDefault="00E159AB"/>
    <w:p w14:paraId="7CFB0487" w14:textId="77777777" w:rsidR="00965B12" w:rsidRDefault="006F0A48">
      <w:pPr>
        <w:pStyle w:val="Heading1"/>
        <w:rPr>
          <w:u w:val="single"/>
        </w:rPr>
      </w:pPr>
      <w:r>
        <w:rPr>
          <w:u w:val="single"/>
        </w:rPr>
        <w:br w:type="page"/>
      </w:r>
    </w:p>
    <w:p w14:paraId="44E99864" w14:textId="77777777" w:rsidR="00965B12" w:rsidRPr="00365739" w:rsidRDefault="00365739">
      <w:pPr>
        <w:rPr>
          <w:b/>
        </w:rPr>
      </w:pPr>
      <w:r>
        <w:rPr>
          <w:b/>
        </w:rPr>
        <w:lastRenderedPageBreak/>
        <w:t>4.0</w:t>
      </w:r>
      <w:r w:rsidR="006F0A48" w:rsidRPr="00365739">
        <w:rPr>
          <w:b/>
        </w:rPr>
        <w:t xml:space="preserve"> GENERAL BUILDING WORK</w:t>
      </w:r>
    </w:p>
    <w:p w14:paraId="50881D27" w14:textId="77777777" w:rsidR="00965B12" w:rsidRPr="00365739" w:rsidRDefault="00965B12"/>
    <w:p w14:paraId="10D33F6E" w14:textId="77777777" w:rsidR="00E159AB" w:rsidRPr="00365739" w:rsidRDefault="00E159AB" w:rsidP="00E159AB">
      <w:pPr>
        <w:pStyle w:val="HTMLAddress"/>
        <w:rPr>
          <w:b/>
          <w:sz w:val="22"/>
          <w:szCs w:val="22"/>
          <w:lang w:eastAsia="ja-JP"/>
        </w:rPr>
      </w:pPr>
      <w:r w:rsidRPr="00365739">
        <w:rPr>
          <w:b/>
          <w:sz w:val="22"/>
          <w:szCs w:val="22"/>
          <w:lang w:eastAsia="ja-JP"/>
        </w:rPr>
        <w:t>CONSTRUCTION NOTES AND SPECIFICATION</w:t>
      </w:r>
    </w:p>
    <w:p w14:paraId="133525C5" w14:textId="77777777" w:rsidR="00E159AB" w:rsidRPr="00365739" w:rsidRDefault="00E159AB" w:rsidP="00E159AB">
      <w:pPr>
        <w:pStyle w:val="HTMLAddress"/>
        <w:rPr>
          <w:b/>
          <w:sz w:val="22"/>
          <w:szCs w:val="22"/>
          <w:lang w:eastAsia="ja-JP"/>
        </w:rPr>
      </w:pPr>
      <w:r w:rsidRPr="00365739">
        <w:rPr>
          <w:b/>
          <w:sz w:val="22"/>
          <w:szCs w:val="22"/>
          <w:lang w:eastAsia="ja-JP"/>
        </w:rPr>
        <w:t xml:space="preserve">GENERAL NOTES </w:t>
      </w:r>
    </w:p>
    <w:p w14:paraId="78F6C2FD" w14:textId="2899F696" w:rsidR="00E159AB" w:rsidRPr="00365739" w:rsidRDefault="00E159AB" w:rsidP="00E159AB">
      <w:pPr>
        <w:pStyle w:val="HTMLAddress"/>
        <w:rPr>
          <w:sz w:val="22"/>
          <w:szCs w:val="22"/>
          <w:lang w:eastAsia="ja-JP"/>
        </w:rPr>
      </w:pPr>
      <w:r w:rsidRPr="00365739">
        <w:rPr>
          <w:sz w:val="22"/>
          <w:szCs w:val="22"/>
          <w:lang w:eastAsia="ja-JP"/>
        </w:rPr>
        <w:t>Guidance - All new building works to be constructed in accordance with details and guide lines provided within Limiting thermal bridging and air leakage: Robust construction details for buildings.</w:t>
      </w:r>
    </w:p>
    <w:p w14:paraId="2DA36E9B" w14:textId="47AB5DCC" w:rsidR="00E159AB" w:rsidRPr="00365739" w:rsidRDefault="00E159AB" w:rsidP="00E159AB">
      <w:pPr>
        <w:pStyle w:val="HTMLAddress"/>
        <w:rPr>
          <w:sz w:val="22"/>
          <w:szCs w:val="22"/>
          <w:lang w:eastAsia="ja-JP"/>
        </w:rPr>
      </w:pPr>
      <w:r w:rsidRPr="00365739">
        <w:rPr>
          <w:sz w:val="22"/>
          <w:szCs w:val="22"/>
          <w:lang w:eastAsia="ja-JP"/>
        </w:rPr>
        <w:t xml:space="preserve">Installation of Materials &amp; Equipment - </w:t>
      </w:r>
      <w:r w:rsidR="00325465">
        <w:rPr>
          <w:sz w:val="22"/>
          <w:szCs w:val="22"/>
          <w:lang w:eastAsia="ja-JP"/>
        </w:rPr>
        <w:t>I</w:t>
      </w:r>
      <w:r w:rsidRPr="00365739">
        <w:rPr>
          <w:sz w:val="22"/>
          <w:szCs w:val="22"/>
          <w:lang w:eastAsia="ja-JP"/>
        </w:rPr>
        <w:t xml:space="preserve">t is deemed that all materials and equipment supplied </w:t>
      </w:r>
    </w:p>
    <w:p w14:paraId="71D6EC2C" w14:textId="77777777" w:rsidR="00E159AB" w:rsidRPr="00365739" w:rsidRDefault="00E159AB" w:rsidP="00E159AB">
      <w:pPr>
        <w:pStyle w:val="HTMLAddress"/>
        <w:rPr>
          <w:sz w:val="22"/>
          <w:szCs w:val="22"/>
          <w:lang w:eastAsia="ja-JP"/>
        </w:rPr>
      </w:pPr>
      <w:r w:rsidRPr="00365739">
        <w:rPr>
          <w:sz w:val="22"/>
          <w:szCs w:val="22"/>
          <w:lang w:eastAsia="ja-JP"/>
        </w:rPr>
        <w:t xml:space="preserve">and or installed within the works will be used / installed to the requirements of all relevant British, European standards and manufacturers recommendations and instructions. </w:t>
      </w:r>
    </w:p>
    <w:p w14:paraId="5D2F5935" w14:textId="77777777" w:rsidR="00E159AB" w:rsidRPr="00365739" w:rsidRDefault="00E159AB" w:rsidP="00E159AB">
      <w:pPr>
        <w:pStyle w:val="HTMLAddress"/>
        <w:rPr>
          <w:sz w:val="22"/>
          <w:szCs w:val="22"/>
          <w:lang w:eastAsia="ja-JP"/>
        </w:rPr>
      </w:pPr>
      <w:r w:rsidRPr="00365739">
        <w:rPr>
          <w:sz w:val="22"/>
          <w:szCs w:val="22"/>
          <w:lang w:eastAsia="ja-JP"/>
        </w:rPr>
        <w:t xml:space="preserve">Design and Standards - All design, manufacture and installations are to comply with all relevant British Standards or Codes of Practice. Any references to a British Standard or Code of Practice or other publications shall be deemed to mean the latest relevant issue incorporating all amendments of such a publication at the date of tender. </w:t>
      </w:r>
    </w:p>
    <w:p w14:paraId="7C7E1E97" w14:textId="77777777" w:rsidR="00E159AB" w:rsidRPr="00365739" w:rsidRDefault="00E159AB" w:rsidP="00E159AB">
      <w:pPr>
        <w:pStyle w:val="HTMLAddress"/>
        <w:rPr>
          <w:sz w:val="22"/>
          <w:szCs w:val="22"/>
          <w:lang w:eastAsia="ja-JP"/>
        </w:rPr>
      </w:pPr>
      <w:r w:rsidRPr="00365739">
        <w:rPr>
          <w:sz w:val="22"/>
          <w:szCs w:val="22"/>
          <w:lang w:eastAsia="ja-JP"/>
        </w:rPr>
        <w:t xml:space="preserve">Variation of Materials </w:t>
      </w:r>
      <w:proofErr w:type="spellStart"/>
      <w:r w:rsidRPr="00365739">
        <w:rPr>
          <w:sz w:val="22"/>
          <w:szCs w:val="22"/>
          <w:lang w:eastAsia="ja-JP"/>
        </w:rPr>
        <w:t>etc</w:t>
      </w:r>
      <w:proofErr w:type="spellEnd"/>
      <w:r w:rsidRPr="00365739">
        <w:rPr>
          <w:sz w:val="22"/>
          <w:szCs w:val="22"/>
          <w:lang w:eastAsia="ja-JP"/>
        </w:rPr>
        <w:t xml:space="preserve"> - Any construction materials / products specified within these </w:t>
      </w:r>
    </w:p>
    <w:p w14:paraId="0D688CFB" w14:textId="77777777" w:rsidR="00E159AB" w:rsidRPr="00365739" w:rsidRDefault="00E159AB" w:rsidP="00E159AB">
      <w:pPr>
        <w:pStyle w:val="HTMLAddress"/>
        <w:rPr>
          <w:sz w:val="22"/>
          <w:szCs w:val="22"/>
          <w:lang w:eastAsia="ja-JP"/>
        </w:rPr>
      </w:pPr>
      <w:r w:rsidRPr="00365739">
        <w:rPr>
          <w:sz w:val="22"/>
          <w:szCs w:val="22"/>
          <w:lang w:eastAsia="ja-JP"/>
        </w:rPr>
        <w:t xml:space="preserve">specification notes are NOT to be substituted by another, without written approval or confirmation has been obtained from the supervising / issuing office of this specification and from the relevant local authority Building Control. </w:t>
      </w:r>
    </w:p>
    <w:p w14:paraId="7EF5320D" w14:textId="17A0E4DE" w:rsidR="00E159AB" w:rsidRPr="00365739" w:rsidRDefault="00E159AB" w:rsidP="00E159AB">
      <w:pPr>
        <w:pStyle w:val="HTMLAddress"/>
        <w:rPr>
          <w:sz w:val="22"/>
          <w:szCs w:val="22"/>
          <w:lang w:eastAsia="ja-JP"/>
        </w:rPr>
      </w:pPr>
      <w:r w:rsidRPr="00365739">
        <w:rPr>
          <w:sz w:val="22"/>
          <w:szCs w:val="22"/>
          <w:lang w:eastAsia="ja-JP"/>
        </w:rPr>
        <w:t xml:space="preserve">Operating </w:t>
      </w:r>
      <w:r w:rsidR="00325465">
        <w:rPr>
          <w:sz w:val="22"/>
          <w:szCs w:val="22"/>
          <w:lang w:eastAsia="ja-JP"/>
        </w:rPr>
        <w:t>I</w:t>
      </w:r>
      <w:r w:rsidRPr="00365739">
        <w:rPr>
          <w:sz w:val="22"/>
          <w:szCs w:val="22"/>
          <w:lang w:eastAsia="ja-JP"/>
        </w:rPr>
        <w:t xml:space="preserve">nstructions - Manufacturers operating instructions, manuals and certificates of </w:t>
      </w:r>
    </w:p>
    <w:p w14:paraId="1F8E17C2" w14:textId="77777777" w:rsidR="00E159AB" w:rsidRPr="00365739" w:rsidRDefault="00E159AB" w:rsidP="00E159AB">
      <w:pPr>
        <w:pStyle w:val="HTMLAddress"/>
        <w:rPr>
          <w:sz w:val="22"/>
          <w:szCs w:val="22"/>
          <w:lang w:eastAsia="ja-JP"/>
        </w:rPr>
      </w:pPr>
      <w:r w:rsidRPr="00365739">
        <w:rPr>
          <w:sz w:val="22"/>
          <w:szCs w:val="22"/>
          <w:lang w:eastAsia="ja-JP"/>
        </w:rPr>
        <w:t xml:space="preserve">warranty for all specialist materials and installations, appliances and equipment installed within the project are to be passed to the employer. </w:t>
      </w:r>
    </w:p>
    <w:p w14:paraId="29322AD8" w14:textId="77777777" w:rsidR="00E159AB" w:rsidRPr="00365739" w:rsidRDefault="00E159AB" w:rsidP="00E159AB">
      <w:pPr>
        <w:pStyle w:val="HTMLAddress"/>
        <w:rPr>
          <w:sz w:val="22"/>
          <w:szCs w:val="22"/>
          <w:lang w:eastAsia="ja-JP"/>
        </w:rPr>
      </w:pPr>
    </w:p>
    <w:p w14:paraId="04A2713F" w14:textId="77777777" w:rsidR="00E159AB" w:rsidRPr="00365739" w:rsidRDefault="00E159AB" w:rsidP="00E159AB">
      <w:pPr>
        <w:pStyle w:val="HTMLAddress"/>
        <w:rPr>
          <w:b/>
          <w:sz w:val="22"/>
          <w:szCs w:val="22"/>
          <w:lang w:eastAsia="ja-JP"/>
        </w:rPr>
      </w:pPr>
      <w:r w:rsidRPr="00365739">
        <w:rPr>
          <w:b/>
          <w:sz w:val="22"/>
          <w:szCs w:val="22"/>
          <w:lang w:eastAsia="ja-JP"/>
        </w:rPr>
        <w:t xml:space="preserve">SALVAGE AND WASTE </w:t>
      </w:r>
    </w:p>
    <w:p w14:paraId="66DF2A04" w14:textId="77777777" w:rsidR="00E159AB" w:rsidRPr="00365739" w:rsidRDefault="00E159AB" w:rsidP="00E159AB">
      <w:pPr>
        <w:pStyle w:val="HTMLAddress"/>
        <w:rPr>
          <w:sz w:val="22"/>
          <w:szCs w:val="22"/>
          <w:lang w:eastAsia="ja-JP"/>
        </w:rPr>
      </w:pPr>
      <w:r w:rsidRPr="00365739">
        <w:rPr>
          <w:sz w:val="22"/>
          <w:szCs w:val="22"/>
          <w:lang w:eastAsia="ja-JP"/>
        </w:rPr>
        <w:t>Site Waste - the contractor should make every effort to control the amount and type of site waste, and therefore reduce the amount of mixed/general land fill wa</w:t>
      </w:r>
      <w:r w:rsidR="008F1E9E">
        <w:rPr>
          <w:sz w:val="22"/>
          <w:szCs w:val="22"/>
          <w:lang w:eastAsia="ja-JP"/>
        </w:rPr>
        <w:t xml:space="preserve">ste from all construction works </w:t>
      </w:r>
      <w:r w:rsidRPr="00365739">
        <w:rPr>
          <w:sz w:val="22"/>
          <w:szCs w:val="22"/>
          <w:lang w:eastAsia="ja-JP"/>
        </w:rPr>
        <w:t xml:space="preserve">by way of separation of waste into inert, non-hazardous and hazardous waste, which can then be reused, recycled, compacted and separate disposal for hazard waste. </w:t>
      </w:r>
    </w:p>
    <w:p w14:paraId="1A5BDB22" w14:textId="77777777" w:rsidR="00E159AB" w:rsidRPr="00365739" w:rsidRDefault="00E159AB" w:rsidP="00E159AB">
      <w:pPr>
        <w:pStyle w:val="HTMLAddress"/>
        <w:rPr>
          <w:sz w:val="22"/>
          <w:szCs w:val="22"/>
          <w:lang w:eastAsia="ja-JP"/>
        </w:rPr>
      </w:pPr>
      <w:r w:rsidRPr="00365739">
        <w:rPr>
          <w:sz w:val="22"/>
          <w:szCs w:val="22"/>
          <w:lang w:eastAsia="ja-JP"/>
        </w:rPr>
        <w:t xml:space="preserve">The DTI's Site Waste Management Plans offer a way of helping to ensure that construction waste is managed as effectively as possible, further guidance can be found at www.smartwaste.co.uk. </w:t>
      </w:r>
    </w:p>
    <w:p w14:paraId="50F26E9C" w14:textId="77777777" w:rsidR="00E159AB" w:rsidRPr="00365739" w:rsidRDefault="00E159AB" w:rsidP="00E159AB">
      <w:pPr>
        <w:pStyle w:val="HTMLAddress"/>
        <w:rPr>
          <w:sz w:val="22"/>
          <w:szCs w:val="22"/>
          <w:lang w:eastAsia="ja-JP"/>
        </w:rPr>
      </w:pPr>
      <w:r w:rsidRPr="00365739">
        <w:rPr>
          <w:sz w:val="22"/>
          <w:szCs w:val="22"/>
          <w:lang w:eastAsia="ja-JP"/>
        </w:rPr>
        <w:t xml:space="preserve">All hazardous waste to be disposed of legally and proof may be required in the form of </w:t>
      </w:r>
      <w:r w:rsidR="008F1E9E" w:rsidRPr="00365739">
        <w:rPr>
          <w:sz w:val="22"/>
          <w:szCs w:val="22"/>
          <w:lang w:eastAsia="ja-JP"/>
        </w:rPr>
        <w:t>recognized</w:t>
      </w:r>
      <w:r w:rsidRPr="00365739">
        <w:rPr>
          <w:sz w:val="22"/>
          <w:szCs w:val="22"/>
          <w:lang w:eastAsia="ja-JP"/>
        </w:rPr>
        <w:t xml:space="preserve"> paperwork and certificates. </w:t>
      </w:r>
    </w:p>
    <w:p w14:paraId="7F8A268B" w14:textId="77777777" w:rsidR="00E159AB" w:rsidRPr="00365739" w:rsidRDefault="00E159AB" w:rsidP="00E159AB">
      <w:pPr>
        <w:pStyle w:val="HTMLAddress"/>
        <w:rPr>
          <w:sz w:val="22"/>
          <w:szCs w:val="22"/>
          <w:lang w:eastAsia="ja-JP"/>
        </w:rPr>
      </w:pPr>
    </w:p>
    <w:p w14:paraId="71F59476" w14:textId="77777777" w:rsidR="00E159AB" w:rsidRPr="00365739" w:rsidRDefault="00E159AB" w:rsidP="00E159AB">
      <w:pPr>
        <w:pStyle w:val="HTMLAddress"/>
        <w:rPr>
          <w:b/>
          <w:sz w:val="22"/>
          <w:szCs w:val="22"/>
          <w:lang w:eastAsia="ja-JP"/>
        </w:rPr>
      </w:pPr>
      <w:r w:rsidRPr="00365739">
        <w:rPr>
          <w:b/>
          <w:sz w:val="22"/>
          <w:szCs w:val="22"/>
          <w:lang w:eastAsia="ja-JP"/>
        </w:rPr>
        <w:t xml:space="preserve">ACTUAL U.VALUES ACHIEVED FOR EXTERNAL ELEMENTS </w:t>
      </w:r>
    </w:p>
    <w:p w14:paraId="754D5758" w14:textId="77777777" w:rsidR="00E159AB" w:rsidRPr="00365739" w:rsidRDefault="00E159AB" w:rsidP="00E159AB">
      <w:pPr>
        <w:pStyle w:val="HTMLAddress"/>
        <w:rPr>
          <w:sz w:val="22"/>
          <w:szCs w:val="22"/>
          <w:lang w:eastAsia="ja-JP"/>
        </w:rPr>
      </w:pPr>
      <w:r w:rsidRPr="00365739">
        <w:rPr>
          <w:sz w:val="22"/>
          <w:szCs w:val="22"/>
          <w:lang w:eastAsia="ja-JP"/>
        </w:rPr>
        <w:t xml:space="preserve">Floors - Ground 0.13Wlm2K </w:t>
      </w:r>
    </w:p>
    <w:p w14:paraId="331CBB23" w14:textId="77777777" w:rsidR="00E159AB" w:rsidRPr="00365739" w:rsidRDefault="00E159AB" w:rsidP="00E159AB">
      <w:pPr>
        <w:pStyle w:val="HTMLAddress"/>
        <w:rPr>
          <w:sz w:val="22"/>
          <w:szCs w:val="22"/>
          <w:lang w:eastAsia="ja-JP"/>
        </w:rPr>
      </w:pPr>
      <w:r w:rsidRPr="00365739">
        <w:rPr>
          <w:sz w:val="22"/>
          <w:szCs w:val="22"/>
          <w:lang w:eastAsia="ja-JP"/>
        </w:rPr>
        <w:t xml:space="preserve">Walls - External 0.13 W/m2K </w:t>
      </w:r>
    </w:p>
    <w:p w14:paraId="70440467" w14:textId="77777777" w:rsidR="00E159AB" w:rsidRPr="00365739" w:rsidRDefault="00E159AB" w:rsidP="00E159AB">
      <w:pPr>
        <w:pStyle w:val="HTMLAddress"/>
        <w:rPr>
          <w:sz w:val="22"/>
          <w:szCs w:val="22"/>
          <w:lang w:eastAsia="ja-JP"/>
        </w:rPr>
      </w:pPr>
      <w:r w:rsidRPr="00365739">
        <w:rPr>
          <w:sz w:val="22"/>
          <w:szCs w:val="22"/>
          <w:lang w:eastAsia="ja-JP"/>
        </w:rPr>
        <w:t xml:space="preserve">Roof - </w:t>
      </w:r>
      <w:proofErr w:type="spellStart"/>
      <w:r w:rsidRPr="00365739">
        <w:rPr>
          <w:sz w:val="22"/>
          <w:szCs w:val="22"/>
          <w:lang w:eastAsia="ja-JP"/>
        </w:rPr>
        <w:t>lnsulation</w:t>
      </w:r>
      <w:proofErr w:type="spellEnd"/>
      <w:r w:rsidRPr="00365739">
        <w:rPr>
          <w:sz w:val="22"/>
          <w:szCs w:val="22"/>
          <w:lang w:eastAsia="ja-JP"/>
        </w:rPr>
        <w:t xml:space="preserve"> at ceiling level 0.13 W/m2K </w:t>
      </w:r>
    </w:p>
    <w:p w14:paraId="7C69E9B0" w14:textId="77777777" w:rsidR="00E159AB" w:rsidRPr="00365739" w:rsidRDefault="00E159AB" w:rsidP="00E159AB">
      <w:pPr>
        <w:pStyle w:val="HTMLAddress"/>
        <w:rPr>
          <w:sz w:val="22"/>
          <w:szCs w:val="22"/>
          <w:lang w:eastAsia="ja-JP"/>
        </w:rPr>
      </w:pPr>
      <w:r w:rsidRPr="00365739">
        <w:rPr>
          <w:sz w:val="22"/>
          <w:szCs w:val="22"/>
          <w:lang w:eastAsia="ja-JP"/>
        </w:rPr>
        <w:t xml:space="preserve">Roof - </w:t>
      </w:r>
      <w:proofErr w:type="spellStart"/>
      <w:r w:rsidRPr="00365739">
        <w:rPr>
          <w:sz w:val="22"/>
          <w:szCs w:val="22"/>
          <w:lang w:eastAsia="ja-JP"/>
        </w:rPr>
        <w:t>lnsulation</w:t>
      </w:r>
      <w:proofErr w:type="spellEnd"/>
      <w:r w:rsidRPr="00365739">
        <w:rPr>
          <w:sz w:val="22"/>
          <w:szCs w:val="22"/>
          <w:lang w:eastAsia="ja-JP"/>
        </w:rPr>
        <w:t xml:space="preserve"> at rafter level 0.18 W/m2K </w:t>
      </w:r>
    </w:p>
    <w:p w14:paraId="04ED28F0" w14:textId="3939D743" w:rsidR="00E159AB" w:rsidRPr="00365739" w:rsidRDefault="00E159AB" w:rsidP="00E159AB">
      <w:pPr>
        <w:pStyle w:val="HTMLAddress"/>
        <w:rPr>
          <w:sz w:val="22"/>
          <w:szCs w:val="22"/>
          <w:lang w:eastAsia="ja-JP"/>
        </w:rPr>
      </w:pPr>
      <w:r w:rsidRPr="00365739">
        <w:rPr>
          <w:sz w:val="22"/>
          <w:szCs w:val="22"/>
          <w:lang w:eastAsia="ja-JP"/>
        </w:rPr>
        <w:t>Windows</w:t>
      </w:r>
      <w:r w:rsidR="00325465">
        <w:rPr>
          <w:sz w:val="22"/>
          <w:szCs w:val="22"/>
          <w:lang w:eastAsia="ja-JP"/>
        </w:rPr>
        <w:t>/doors</w:t>
      </w:r>
      <w:r w:rsidRPr="00365739">
        <w:rPr>
          <w:sz w:val="22"/>
          <w:szCs w:val="22"/>
          <w:lang w:eastAsia="ja-JP"/>
        </w:rPr>
        <w:t xml:space="preserve"> 1.40 W/m2K </w:t>
      </w:r>
    </w:p>
    <w:p w14:paraId="19482601" w14:textId="77777777" w:rsidR="00E159AB" w:rsidRPr="00365739" w:rsidRDefault="00E159AB" w:rsidP="00E159AB">
      <w:pPr>
        <w:pStyle w:val="HTMLAddress"/>
        <w:rPr>
          <w:sz w:val="22"/>
          <w:szCs w:val="22"/>
          <w:lang w:eastAsia="ja-JP"/>
        </w:rPr>
      </w:pPr>
    </w:p>
    <w:p w14:paraId="26967183" w14:textId="77777777" w:rsidR="00E159AB" w:rsidRPr="00365739" w:rsidRDefault="00E159AB" w:rsidP="00E159AB">
      <w:pPr>
        <w:pStyle w:val="HTMLAddress"/>
        <w:rPr>
          <w:b/>
          <w:sz w:val="22"/>
          <w:szCs w:val="22"/>
          <w:lang w:eastAsia="ja-JP"/>
        </w:rPr>
      </w:pPr>
      <w:r w:rsidRPr="00365739">
        <w:rPr>
          <w:b/>
          <w:sz w:val="22"/>
          <w:szCs w:val="22"/>
          <w:lang w:eastAsia="ja-JP"/>
        </w:rPr>
        <w:t xml:space="preserve">GROUND FLOOR </w:t>
      </w:r>
    </w:p>
    <w:p w14:paraId="748D6522" w14:textId="77777777" w:rsidR="00E159AB" w:rsidRPr="00365739" w:rsidRDefault="00E159AB" w:rsidP="00E159AB">
      <w:pPr>
        <w:pStyle w:val="HTMLAddress"/>
        <w:rPr>
          <w:sz w:val="22"/>
          <w:szCs w:val="22"/>
          <w:lang w:eastAsia="ja-JP"/>
        </w:rPr>
      </w:pPr>
      <w:r w:rsidRPr="00365739">
        <w:rPr>
          <w:sz w:val="22"/>
          <w:szCs w:val="22"/>
          <w:lang w:eastAsia="ja-JP"/>
        </w:rPr>
        <w:t xml:space="preserve">Ground floor to be constructed of </w:t>
      </w:r>
    </w:p>
    <w:p w14:paraId="6F6DD28B" w14:textId="630B1D43" w:rsidR="00E159AB" w:rsidRPr="00365739" w:rsidRDefault="00E159AB" w:rsidP="00E159AB">
      <w:pPr>
        <w:pStyle w:val="HTMLAddress"/>
        <w:rPr>
          <w:sz w:val="22"/>
          <w:szCs w:val="22"/>
          <w:lang w:eastAsia="ja-JP"/>
        </w:rPr>
      </w:pPr>
      <w:r w:rsidRPr="00365739">
        <w:rPr>
          <w:sz w:val="22"/>
          <w:szCs w:val="22"/>
          <w:lang w:eastAsia="ja-JP"/>
        </w:rPr>
        <w:t xml:space="preserve">Screed - </w:t>
      </w:r>
      <w:r w:rsidR="00325465">
        <w:rPr>
          <w:sz w:val="22"/>
          <w:szCs w:val="22"/>
          <w:lang w:eastAsia="ja-JP"/>
        </w:rPr>
        <w:t>7</w:t>
      </w:r>
      <w:r w:rsidRPr="00365739">
        <w:rPr>
          <w:sz w:val="22"/>
          <w:szCs w:val="22"/>
          <w:lang w:eastAsia="ja-JP"/>
        </w:rPr>
        <w:t xml:space="preserve">5mm thick sand/cement screed with light mesh reinforcement (minimum 20mm Kingspan insulation positioned vertically to all external perimeters to prevent cold bridging) </w:t>
      </w:r>
    </w:p>
    <w:p w14:paraId="63330ED0" w14:textId="77777777" w:rsidR="00E159AB" w:rsidRPr="00365739" w:rsidRDefault="00E159AB" w:rsidP="00E159AB">
      <w:pPr>
        <w:pStyle w:val="HTMLAddress"/>
        <w:rPr>
          <w:sz w:val="22"/>
          <w:szCs w:val="22"/>
          <w:lang w:eastAsia="ja-JP"/>
        </w:rPr>
      </w:pPr>
      <w:r w:rsidRPr="00365739">
        <w:rPr>
          <w:sz w:val="22"/>
          <w:szCs w:val="22"/>
          <w:lang w:eastAsia="ja-JP"/>
        </w:rPr>
        <w:t xml:space="preserve">on </w:t>
      </w:r>
    </w:p>
    <w:p w14:paraId="38CC2631" w14:textId="77777777" w:rsidR="00E159AB" w:rsidRPr="00365739" w:rsidRDefault="00E159AB" w:rsidP="00E159AB">
      <w:pPr>
        <w:pStyle w:val="HTMLAddress"/>
        <w:rPr>
          <w:sz w:val="22"/>
          <w:szCs w:val="22"/>
          <w:lang w:eastAsia="ja-JP"/>
        </w:rPr>
      </w:pPr>
      <w:r w:rsidRPr="00365739">
        <w:rPr>
          <w:sz w:val="22"/>
          <w:szCs w:val="22"/>
          <w:lang w:eastAsia="ja-JP"/>
        </w:rPr>
        <w:t xml:space="preserve">Separating layer - 1000 gauge (250mu) polyethylene on </w:t>
      </w:r>
    </w:p>
    <w:p w14:paraId="0AE1FD78" w14:textId="3D06AEFA" w:rsidR="00E159AB" w:rsidRPr="00365739" w:rsidRDefault="00E159AB" w:rsidP="00E159AB">
      <w:pPr>
        <w:pStyle w:val="HTMLAddress"/>
        <w:rPr>
          <w:sz w:val="22"/>
          <w:szCs w:val="22"/>
          <w:lang w:eastAsia="ja-JP"/>
        </w:rPr>
      </w:pPr>
      <w:r w:rsidRPr="00365739">
        <w:rPr>
          <w:sz w:val="22"/>
          <w:szCs w:val="22"/>
          <w:lang w:eastAsia="ja-JP"/>
        </w:rPr>
        <w:t>insulation -</w:t>
      </w:r>
      <w:r w:rsidR="00325465">
        <w:rPr>
          <w:sz w:val="22"/>
          <w:szCs w:val="22"/>
          <w:lang w:eastAsia="ja-JP"/>
        </w:rPr>
        <w:t>75</w:t>
      </w:r>
      <w:r w:rsidRPr="00365739">
        <w:rPr>
          <w:sz w:val="22"/>
          <w:szCs w:val="22"/>
          <w:lang w:eastAsia="ja-JP"/>
        </w:rPr>
        <w:t xml:space="preserve">mm thick Kingspan </w:t>
      </w:r>
      <w:proofErr w:type="spellStart"/>
      <w:r w:rsidRPr="00365739">
        <w:rPr>
          <w:sz w:val="22"/>
          <w:szCs w:val="22"/>
          <w:lang w:eastAsia="ja-JP"/>
        </w:rPr>
        <w:t>Kooltherm</w:t>
      </w:r>
      <w:proofErr w:type="spellEnd"/>
      <w:r w:rsidRPr="00365739">
        <w:rPr>
          <w:sz w:val="22"/>
          <w:szCs w:val="22"/>
          <w:lang w:eastAsia="ja-JP"/>
        </w:rPr>
        <w:t xml:space="preserve"> K103 floor grade insulation laid with staggered butted joints on </w:t>
      </w:r>
    </w:p>
    <w:p w14:paraId="1AC5AC01" w14:textId="77777777" w:rsidR="00E159AB" w:rsidRPr="00365739" w:rsidRDefault="00E159AB" w:rsidP="00E159AB">
      <w:pPr>
        <w:pStyle w:val="HTMLAddress"/>
        <w:rPr>
          <w:sz w:val="22"/>
          <w:szCs w:val="22"/>
          <w:lang w:eastAsia="ja-JP"/>
        </w:rPr>
      </w:pPr>
      <w:r w:rsidRPr="00365739">
        <w:rPr>
          <w:sz w:val="22"/>
          <w:szCs w:val="22"/>
          <w:lang w:eastAsia="ja-JP"/>
        </w:rPr>
        <w:t xml:space="preserve">Damp Proof Membrane - 1200 gauge (300mu) low density polyethylene (LDPE) DPM ensure </w:t>
      </w:r>
    </w:p>
    <w:p w14:paraId="2C6459D0" w14:textId="77777777" w:rsidR="00E159AB" w:rsidRPr="00365739" w:rsidRDefault="00E159AB" w:rsidP="00E159AB">
      <w:pPr>
        <w:pStyle w:val="HTMLAddress"/>
        <w:rPr>
          <w:sz w:val="22"/>
          <w:szCs w:val="22"/>
          <w:lang w:eastAsia="ja-JP"/>
        </w:rPr>
      </w:pPr>
      <w:r w:rsidRPr="00365739">
        <w:rPr>
          <w:sz w:val="22"/>
          <w:szCs w:val="22"/>
          <w:lang w:eastAsia="ja-JP"/>
        </w:rPr>
        <w:t xml:space="preserve">membrane folded up external face of floor slab and taken to internal face of inner masonry skin </w:t>
      </w:r>
    </w:p>
    <w:p w14:paraId="20D643ED" w14:textId="12C0797A" w:rsidR="00E159AB" w:rsidRPr="00365739" w:rsidRDefault="00E159AB" w:rsidP="00E159AB">
      <w:pPr>
        <w:pStyle w:val="HTMLAddress"/>
        <w:rPr>
          <w:sz w:val="22"/>
          <w:szCs w:val="22"/>
          <w:lang w:eastAsia="ja-JP"/>
        </w:rPr>
      </w:pPr>
      <w:r w:rsidRPr="00365739">
        <w:rPr>
          <w:sz w:val="22"/>
          <w:szCs w:val="22"/>
          <w:lang w:eastAsia="ja-JP"/>
        </w:rPr>
        <w:t xml:space="preserve">Structural Floor </w:t>
      </w:r>
      <w:r w:rsidR="00325465">
        <w:rPr>
          <w:sz w:val="22"/>
          <w:szCs w:val="22"/>
          <w:lang w:eastAsia="ja-JP"/>
        </w:rPr>
        <w:t>–</w:t>
      </w:r>
      <w:r w:rsidRPr="00365739">
        <w:rPr>
          <w:sz w:val="22"/>
          <w:szCs w:val="22"/>
          <w:lang w:eastAsia="ja-JP"/>
        </w:rPr>
        <w:t xml:space="preserve"> </w:t>
      </w:r>
      <w:r w:rsidR="00325465">
        <w:rPr>
          <w:sz w:val="22"/>
          <w:szCs w:val="22"/>
          <w:lang w:eastAsia="ja-JP"/>
        </w:rPr>
        <w:t xml:space="preserve">Existing </w:t>
      </w:r>
      <w:r w:rsidRPr="00365739">
        <w:rPr>
          <w:sz w:val="22"/>
          <w:szCs w:val="22"/>
          <w:lang w:eastAsia="ja-JP"/>
        </w:rPr>
        <w:t xml:space="preserve">150mm thick beam and block flooring. </w:t>
      </w:r>
    </w:p>
    <w:p w14:paraId="1A347B8C" w14:textId="130F3DF5" w:rsidR="00E159AB" w:rsidRPr="00365739" w:rsidRDefault="00325465" w:rsidP="00E159AB">
      <w:pPr>
        <w:pStyle w:val="HTMLAddress"/>
        <w:rPr>
          <w:sz w:val="22"/>
          <w:szCs w:val="22"/>
          <w:lang w:eastAsia="ja-JP"/>
        </w:rPr>
      </w:pPr>
      <w:r>
        <w:rPr>
          <w:sz w:val="22"/>
          <w:szCs w:val="22"/>
          <w:lang w:eastAsia="ja-JP"/>
        </w:rPr>
        <w:t>Note: Sub floor void vents to be raised by introducing telescopic extenders – make good walls afterwards.</w:t>
      </w:r>
    </w:p>
    <w:p w14:paraId="6A747AC8" w14:textId="77777777" w:rsidR="00E159AB" w:rsidRPr="00365739" w:rsidRDefault="00E159AB" w:rsidP="00E159AB">
      <w:pPr>
        <w:pStyle w:val="HTMLAddress"/>
        <w:rPr>
          <w:sz w:val="22"/>
          <w:szCs w:val="22"/>
          <w:lang w:eastAsia="ja-JP"/>
        </w:rPr>
      </w:pPr>
    </w:p>
    <w:p w14:paraId="11972B18" w14:textId="77777777" w:rsidR="00E159AB" w:rsidRPr="00365739" w:rsidRDefault="00E159AB" w:rsidP="00E159AB">
      <w:pPr>
        <w:pStyle w:val="HTMLAddress"/>
        <w:rPr>
          <w:b/>
          <w:sz w:val="22"/>
          <w:szCs w:val="22"/>
          <w:lang w:eastAsia="ja-JP"/>
        </w:rPr>
      </w:pPr>
      <w:r w:rsidRPr="00365739">
        <w:rPr>
          <w:b/>
          <w:sz w:val="22"/>
          <w:szCs w:val="22"/>
          <w:lang w:eastAsia="ja-JP"/>
        </w:rPr>
        <w:t xml:space="preserve">DAMP PROOF MEMBRANES &amp; VAPOUR BARRIERS </w:t>
      </w:r>
    </w:p>
    <w:p w14:paraId="6F5CE26D" w14:textId="77777777" w:rsidR="00E159AB" w:rsidRPr="00365739" w:rsidRDefault="00E159AB" w:rsidP="00E159AB">
      <w:pPr>
        <w:pStyle w:val="HTMLAddress"/>
        <w:rPr>
          <w:sz w:val="22"/>
          <w:szCs w:val="22"/>
          <w:lang w:eastAsia="ja-JP"/>
        </w:rPr>
      </w:pPr>
      <w:r w:rsidRPr="00365739">
        <w:rPr>
          <w:b/>
          <w:sz w:val="22"/>
          <w:szCs w:val="22"/>
          <w:lang w:eastAsia="ja-JP"/>
        </w:rPr>
        <w:t>Generally</w:t>
      </w:r>
      <w:r w:rsidRPr="00365739">
        <w:rPr>
          <w:sz w:val="22"/>
          <w:szCs w:val="22"/>
          <w:lang w:eastAsia="ja-JP"/>
        </w:rPr>
        <w:t xml:space="preserve"> - The DPM must be continuous with the DPC in the surrounding walls. Although DPM's have a high resistance to puncture they will not be damaged by normal foot traffic, a surface of blinding or soft sand should be used to avoid damage to the membrane both during installation and when the concrete or screed is being laid. </w:t>
      </w:r>
    </w:p>
    <w:p w14:paraId="59675DF7" w14:textId="77777777" w:rsidR="00E159AB" w:rsidRPr="00365739" w:rsidRDefault="00E159AB" w:rsidP="00E159AB">
      <w:pPr>
        <w:pStyle w:val="HTMLAddress"/>
        <w:rPr>
          <w:sz w:val="22"/>
          <w:szCs w:val="22"/>
          <w:lang w:eastAsia="ja-JP"/>
        </w:rPr>
      </w:pPr>
      <w:r w:rsidRPr="00365739">
        <w:rPr>
          <w:sz w:val="22"/>
          <w:szCs w:val="22"/>
          <w:lang w:eastAsia="ja-JP"/>
        </w:rPr>
        <w:t xml:space="preserve">DPM's must be covered by a screed or other protective layer as soon as possible after installation. </w:t>
      </w:r>
    </w:p>
    <w:p w14:paraId="6D8CBBFF" w14:textId="77777777" w:rsidR="00E159AB" w:rsidRPr="00365739" w:rsidRDefault="00E159AB" w:rsidP="00E159AB">
      <w:pPr>
        <w:pStyle w:val="HTMLAddress"/>
        <w:rPr>
          <w:sz w:val="22"/>
          <w:szCs w:val="22"/>
          <w:lang w:eastAsia="ja-JP"/>
        </w:rPr>
      </w:pPr>
      <w:r w:rsidRPr="00365739">
        <w:rPr>
          <w:sz w:val="22"/>
          <w:szCs w:val="22"/>
          <w:lang w:eastAsia="ja-JP"/>
        </w:rPr>
        <w:t xml:space="preserve">Care should be taken to ensure that the membrane is not stretched or displaced when placing the concrete or screed over the membrane. Sufficient allowance should be made to avoid bridging (i.e. creating areas of unsupported membrane) during screeding operations at internal angles, etc. </w:t>
      </w:r>
    </w:p>
    <w:p w14:paraId="4B151BB9" w14:textId="77777777" w:rsidR="00E159AB" w:rsidRPr="00365739" w:rsidRDefault="00E159AB" w:rsidP="00E159AB">
      <w:pPr>
        <w:pStyle w:val="HTMLAddress"/>
        <w:rPr>
          <w:sz w:val="22"/>
          <w:szCs w:val="22"/>
          <w:lang w:eastAsia="ja-JP"/>
        </w:rPr>
      </w:pPr>
      <w:r w:rsidRPr="00365739">
        <w:rPr>
          <w:sz w:val="22"/>
          <w:szCs w:val="22"/>
          <w:lang w:eastAsia="ja-JP"/>
        </w:rPr>
        <w:t xml:space="preserve">Jointing Procedures - Surfaces must be clean and dry. Adjacent sheets must be overlapped by a minimum of 150mm. Double Sided Jointing Tape should be used to join adjacent DPM sheets. The sheets should then be sealed by using 100mm wide Jointing Tape. Where the sheets have been perforated they should be patched with sheets of identical thickness lapped at least 150mm beyond the limits of the puncture and sealed with Double Sided Jointing Tape. </w:t>
      </w:r>
    </w:p>
    <w:p w14:paraId="2DA62672" w14:textId="77777777" w:rsidR="00E159AB" w:rsidRPr="00365739" w:rsidRDefault="00E159AB" w:rsidP="00E159AB">
      <w:pPr>
        <w:pStyle w:val="HTMLAddress"/>
        <w:rPr>
          <w:sz w:val="22"/>
          <w:szCs w:val="22"/>
          <w:lang w:eastAsia="ja-JP"/>
        </w:rPr>
      </w:pPr>
    </w:p>
    <w:p w14:paraId="75F67276" w14:textId="77777777" w:rsidR="00E159AB" w:rsidRPr="00365739" w:rsidRDefault="00E159AB" w:rsidP="00E159AB">
      <w:pPr>
        <w:pStyle w:val="HTMLAddress"/>
        <w:rPr>
          <w:sz w:val="22"/>
          <w:szCs w:val="22"/>
          <w:lang w:eastAsia="ja-JP"/>
        </w:rPr>
      </w:pPr>
    </w:p>
    <w:p w14:paraId="5EBE849F" w14:textId="0DE54F4E" w:rsidR="00E159AB" w:rsidRPr="00365739" w:rsidRDefault="00325465" w:rsidP="00E159AB">
      <w:pPr>
        <w:pStyle w:val="HTMLAddress"/>
        <w:rPr>
          <w:b/>
          <w:sz w:val="22"/>
          <w:szCs w:val="22"/>
          <w:lang w:eastAsia="ja-JP"/>
        </w:rPr>
      </w:pPr>
      <w:r>
        <w:rPr>
          <w:b/>
          <w:sz w:val="22"/>
          <w:szCs w:val="22"/>
          <w:lang w:eastAsia="ja-JP"/>
        </w:rPr>
        <w:t>I</w:t>
      </w:r>
      <w:r w:rsidR="00E159AB" w:rsidRPr="00365739">
        <w:rPr>
          <w:b/>
          <w:sz w:val="22"/>
          <w:szCs w:val="22"/>
          <w:lang w:eastAsia="ja-JP"/>
        </w:rPr>
        <w:t>NTERNAL WALLS</w:t>
      </w:r>
    </w:p>
    <w:p w14:paraId="4DF2B588" w14:textId="77777777" w:rsidR="00E159AB" w:rsidRPr="00365739" w:rsidRDefault="00E159AB" w:rsidP="00E159AB">
      <w:pPr>
        <w:pStyle w:val="HTMLAddress"/>
        <w:rPr>
          <w:sz w:val="22"/>
          <w:szCs w:val="22"/>
          <w:lang w:eastAsia="ja-JP"/>
        </w:rPr>
      </w:pPr>
      <w:r w:rsidRPr="00365739">
        <w:rPr>
          <w:sz w:val="22"/>
          <w:szCs w:val="22"/>
          <w:lang w:eastAsia="ja-JP"/>
        </w:rPr>
        <w:t xml:space="preserve">Studwork internal partitions to first floor to consist of 50x100mm softwood studs at </w:t>
      </w:r>
    </w:p>
    <w:p w14:paraId="53B427B4" w14:textId="3120171D" w:rsidR="00E159AB" w:rsidRPr="00365739" w:rsidRDefault="00E159AB" w:rsidP="00E159AB">
      <w:pPr>
        <w:pStyle w:val="HTMLAddress"/>
        <w:rPr>
          <w:sz w:val="22"/>
          <w:szCs w:val="22"/>
          <w:lang w:eastAsia="ja-JP"/>
        </w:rPr>
      </w:pPr>
      <w:r w:rsidRPr="00365739">
        <w:rPr>
          <w:sz w:val="22"/>
          <w:szCs w:val="22"/>
          <w:lang w:eastAsia="ja-JP"/>
        </w:rPr>
        <w:t xml:space="preserve">maximum 400mm centers faced both sides with 12.5mm plasterboard or 12.5mm Gyproc Wallboard TEN and skim coat plaster (minimum mass 10kg/m2) all voids between studs to be filled with </w:t>
      </w:r>
    </w:p>
    <w:p w14:paraId="4164099E" w14:textId="68AD6B80" w:rsidR="00E159AB" w:rsidRPr="00365739" w:rsidRDefault="00E159AB" w:rsidP="00E159AB">
      <w:pPr>
        <w:pStyle w:val="HTMLAddress"/>
        <w:rPr>
          <w:sz w:val="22"/>
          <w:szCs w:val="22"/>
          <w:lang w:eastAsia="ja-JP"/>
        </w:rPr>
      </w:pPr>
      <w:r w:rsidRPr="00365739">
        <w:rPr>
          <w:sz w:val="22"/>
          <w:szCs w:val="22"/>
          <w:lang w:eastAsia="ja-JP"/>
        </w:rPr>
        <w:t>100mm mineral wool insulation (minimum density 10kg/m") installed to a tight fit between the studs and cut to close fit above and below horizontal noggins as necessary.</w:t>
      </w:r>
      <w:r w:rsidR="00325465">
        <w:rPr>
          <w:sz w:val="22"/>
          <w:szCs w:val="22"/>
          <w:lang w:eastAsia="ja-JP"/>
        </w:rPr>
        <w:t xml:space="preserve"> Walls surrounding shower areas which are to be tiled to have 12mm WBP ply or other waterproof substrate suitable for tiling.</w:t>
      </w:r>
    </w:p>
    <w:p w14:paraId="35D1DB73" w14:textId="77777777" w:rsidR="00E159AB" w:rsidRPr="00365739" w:rsidRDefault="00E159AB" w:rsidP="00E159AB">
      <w:pPr>
        <w:pStyle w:val="HTMLAddress"/>
        <w:rPr>
          <w:sz w:val="22"/>
          <w:szCs w:val="22"/>
          <w:lang w:eastAsia="ja-JP"/>
        </w:rPr>
      </w:pPr>
    </w:p>
    <w:p w14:paraId="614DF1D6" w14:textId="217E4F9D" w:rsidR="00E159AB" w:rsidRPr="00365739" w:rsidRDefault="00E159AB" w:rsidP="00E159AB">
      <w:pPr>
        <w:pStyle w:val="HTMLAddress"/>
        <w:rPr>
          <w:b/>
          <w:sz w:val="22"/>
          <w:szCs w:val="22"/>
          <w:lang w:eastAsia="ja-JP"/>
        </w:rPr>
      </w:pPr>
      <w:r w:rsidRPr="00365739">
        <w:rPr>
          <w:b/>
          <w:sz w:val="22"/>
          <w:szCs w:val="22"/>
          <w:lang w:eastAsia="ja-JP"/>
        </w:rPr>
        <w:t xml:space="preserve">NEW </w:t>
      </w:r>
      <w:r w:rsidR="00325465">
        <w:rPr>
          <w:b/>
          <w:sz w:val="22"/>
          <w:szCs w:val="22"/>
          <w:lang w:eastAsia="ja-JP"/>
        </w:rPr>
        <w:t>DOOR</w:t>
      </w:r>
    </w:p>
    <w:p w14:paraId="06437849" w14:textId="40D91DF9" w:rsidR="00E159AB" w:rsidRPr="00365739" w:rsidRDefault="00E159AB" w:rsidP="00E159AB">
      <w:pPr>
        <w:pStyle w:val="HTMLAddress"/>
        <w:rPr>
          <w:sz w:val="22"/>
          <w:szCs w:val="22"/>
          <w:lang w:eastAsia="ja-JP"/>
        </w:rPr>
      </w:pPr>
      <w:r w:rsidRPr="00365739">
        <w:rPr>
          <w:b/>
          <w:sz w:val="22"/>
          <w:szCs w:val="22"/>
          <w:lang w:eastAsia="ja-JP"/>
        </w:rPr>
        <w:t>Type</w:t>
      </w:r>
      <w:r w:rsidRPr="00365739">
        <w:rPr>
          <w:sz w:val="22"/>
          <w:szCs w:val="22"/>
          <w:lang w:eastAsia="ja-JP"/>
        </w:rPr>
        <w:t xml:space="preserve"> </w:t>
      </w:r>
      <w:r w:rsidR="00325465">
        <w:rPr>
          <w:sz w:val="22"/>
          <w:szCs w:val="22"/>
          <w:lang w:eastAsia="ja-JP"/>
        </w:rPr>
        <w:t>–</w:t>
      </w:r>
      <w:r w:rsidRPr="00365739">
        <w:rPr>
          <w:sz w:val="22"/>
          <w:szCs w:val="22"/>
          <w:lang w:eastAsia="ja-JP"/>
        </w:rPr>
        <w:t xml:space="preserve"> </w:t>
      </w:r>
      <w:r w:rsidR="00325465">
        <w:rPr>
          <w:sz w:val="22"/>
          <w:szCs w:val="22"/>
          <w:lang w:eastAsia="ja-JP"/>
        </w:rPr>
        <w:t xml:space="preserve">New </w:t>
      </w:r>
      <w:proofErr w:type="spellStart"/>
      <w:r w:rsidR="00325465">
        <w:rPr>
          <w:sz w:val="22"/>
          <w:szCs w:val="22"/>
          <w:lang w:eastAsia="ja-JP"/>
        </w:rPr>
        <w:t>upvc</w:t>
      </w:r>
      <w:proofErr w:type="spellEnd"/>
      <w:r w:rsidR="00325465">
        <w:rPr>
          <w:sz w:val="22"/>
          <w:szCs w:val="22"/>
          <w:lang w:eastAsia="ja-JP"/>
        </w:rPr>
        <w:t xml:space="preserve"> fire escape door to be installed in hall following removal of window and wall/cladding below. Make good cladding.</w:t>
      </w:r>
      <w:r w:rsidRPr="00365739">
        <w:rPr>
          <w:sz w:val="22"/>
          <w:szCs w:val="22"/>
          <w:lang w:eastAsia="ja-JP"/>
        </w:rPr>
        <w:t xml:space="preserve"> </w:t>
      </w:r>
    </w:p>
    <w:p w14:paraId="656A3E51" w14:textId="2E6D896B" w:rsidR="00E159AB" w:rsidRPr="00365739" w:rsidRDefault="00E159AB" w:rsidP="00E159AB">
      <w:pPr>
        <w:pStyle w:val="HTMLAddress"/>
        <w:rPr>
          <w:sz w:val="22"/>
          <w:szCs w:val="22"/>
          <w:lang w:eastAsia="ja-JP"/>
        </w:rPr>
      </w:pPr>
      <w:r w:rsidRPr="00365739">
        <w:rPr>
          <w:b/>
          <w:sz w:val="22"/>
          <w:szCs w:val="22"/>
          <w:lang w:eastAsia="ja-JP"/>
        </w:rPr>
        <w:t>Glazing</w:t>
      </w:r>
      <w:r w:rsidRPr="00365739">
        <w:rPr>
          <w:sz w:val="22"/>
          <w:szCs w:val="22"/>
          <w:lang w:eastAsia="ja-JP"/>
        </w:rPr>
        <w:t xml:space="preserve"> - </w:t>
      </w:r>
      <w:r w:rsidR="00325465">
        <w:rPr>
          <w:sz w:val="22"/>
          <w:szCs w:val="22"/>
          <w:lang w:eastAsia="ja-JP"/>
        </w:rPr>
        <w:t>D</w:t>
      </w:r>
      <w:r w:rsidRPr="00365739">
        <w:rPr>
          <w:sz w:val="22"/>
          <w:szCs w:val="22"/>
          <w:lang w:eastAsia="ja-JP"/>
        </w:rPr>
        <w:t xml:space="preserve">ouble glazed units comprising of 4mm clear float glass outer pane and 16mm gap filled with Argon with Silicone Rubber, with internal bead fixings, inner pane to be soft coat Low E glass. </w:t>
      </w:r>
      <w:r w:rsidR="00325465">
        <w:rPr>
          <w:sz w:val="22"/>
          <w:szCs w:val="22"/>
          <w:lang w:eastAsia="ja-JP"/>
        </w:rPr>
        <w:t>All glass to door</w:t>
      </w:r>
      <w:r w:rsidRPr="00365739">
        <w:rPr>
          <w:sz w:val="22"/>
          <w:szCs w:val="22"/>
          <w:lang w:eastAsia="ja-JP"/>
        </w:rPr>
        <w:t xml:space="preserve"> to be toughened safety glass to BS 6206. </w:t>
      </w:r>
    </w:p>
    <w:p w14:paraId="7D50BDB2" w14:textId="1DDF6E50" w:rsidR="00E159AB" w:rsidRPr="00365739" w:rsidRDefault="00E159AB" w:rsidP="00E159AB">
      <w:pPr>
        <w:pStyle w:val="HTMLAddress"/>
        <w:rPr>
          <w:sz w:val="22"/>
          <w:szCs w:val="22"/>
          <w:lang w:eastAsia="ja-JP"/>
        </w:rPr>
      </w:pPr>
      <w:r w:rsidRPr="00365739">
        <w:rPr>
          <w:b/>
          <w:sz w:val="22"/>
          <w:szCs w:val="22"/>
          <w:lang w:eastAsia="ja-JP"/>
        </w:rPr>
        <w:t>Rating</w:t>
      </w:r>
      <w:r w:rsidRPr="00365739">
        <w:rPr>
          <w:sz w:val="22"/>
          <w:szCs w:val="22"/>
          <w:lang w:eastAsia="ja-JP"/>
        </w:rPr>
        <w:t xml:space="preserve"> </w:t>
      </w:r>
      <w:r w:rsidR="00325465">
        <w:rPr>
          <w:sz w:val="22"/>
          <w:szCs w:val="22"/>
          <w:lang w:eastAsia="ja-JP"/>
        </w:rPr>
        <w:t>–</w:t>
      </w:r>
      <w:r w:rsidRPr="00365739">
        <w:rPr>
          <w:sz w:val="22"/>
          <w:szCs w:val="22"/>
          <w:lang w:eastAsia="ja-JP"/>
        </w:rPr>
        <w:t xml:space="preserve"> </w:t>
      </w:r>
      <w:r w:rsidR="00325465">
        <w:rPr>
          <w:sz w:val="22"/>
          <w:szCs w:val="22"/>
          <w:lang w:eastAsia="ja-JP"/>
        </w:rPr>
        <w:t>U value</w:t>
      </w:r>
      <w:r w:rsidRPr="00365739">
        <w:rPr>
          <w:sz w:val="22"/>
          <w:szCs w:val="22"/>
          <w:lang w:eastAsia="ja-JP"/>
        </w:rPr>
        <w:t xml:space="preserve"> to achieve maximum U-value 1.4Wm2k. </w:t>
      </w:r>
    </w:p>
    <w:p w14:paraId="0F7BBE0D" w14:textId="77777777" w:rsidR="00E159AB" w:rsidRPr="00365739" w:rsidRDefault="00E159AB" w:rsidP="00E159AB">
      <w:pPr>
        <w:pStyle w:val="HTMLAddress"/>
        <w:rPr>
          <w:sz w:val="22"/>
          <w:szCs w:val="22"/>
          <w:lang w:eastAsia="ja-JP"/>
        </w:rPr>
      </w:pPr>
      <w:r w:rsidRPr="00365739">
        <w:rPr>
          <w:b/>
          <w:sz w:val="22"/>
          <w:szCs w:val="22"/>
          <w:lang w:eastAsia="ja-JP"/>
        </w:rPr>
        <w:t>Generally</w:t>
      </w:r>
      <w:r w:rsidRPr="00365739">
        <w:rPr>
          <w:sz w:val="22"/>
          <w:szCs w:val="22"/>
          <w:lang w:eastAsia="ja-JP"/>
        </w:rPr>
        <w:t xml:space="preserve"> - Suitable sealant to be provided around frame both internally and externally. See </w:t>
      </w:r>
    </w:p>
    <w:p w14:paraId="1936C2D4" w14:textId="77777777" w:rsidR="00E159AB" w:rsidRPr="00365739" w:rsidRDefault="00E159AB" w:rsidP="00E159AB">
      <w:pPr>
        <w:pStyle w:val="HTMLAddress"/>
        <w:rPr>
          <w:sz w:val="22"/>
          <w:szCs w:val="22"/>
          <w:lang w:eastAsia="ja-JP"/>
        </w:rPr>
      </w:pPr>
      <w:r w:rsidRPr="00365739">
        <w:rPr>
          <w:sz w:val="22"/>
          <w:szCs w:val="22"/>
          <w:lang w:eastAsia="ja-JP"/>
        </w:rPr>
        <w:t xml:space="preserve">ventilation notes for purge ventilation and background ventilation requirements. </w:t>
      </w:r>
    </w:p>
    <w:p w14:paraId="26A96E0B" w14:textId="77777777" w:rsidR="00E159AB" w:rsidRPr="00365739" w:rsidRDefault="00E159AB" w:rsidP="00E159AB">
      <w:pPr>
        <w:pStyle w:val="HTMLAddress"/>
        <w:rPr>
          <w:sz w:val="22"/>
          <w:szCs w:val="22"/>
          <w:lang w:eastAsia="ja-JP"/>
        </w:rPr>
      </w:pPr>
    </w:p>
    <w:p w14:paraId="4CEF6DAB" w14:textId="77777777" w:rsidR="00E159AB" w:rsidRPr="00365739" w:rsidRDefault="00E159AB" w:rsidP="00E159AB">
      <w:pPr>
        <w:pStyle w:val="HTMLAddress"/>
        <w:rPr>
          <w:b/>
          <w:sz w:val="22"/>
          <w:szCs w:val="22"/>
          <w:lang w:eastAsia="ja-JP"/>
        </w:rPr>
      </w:pPr>
      <w:r w:rsidRPr="00365739">
        <w:rPr>
          <w:b/>
          <w:sz w:val="22"/>
          <w:szCs w:val="22"/>
          <w:lang w:eastAsia="ja-JP"/>
        </w:rPr>
        <w:t>DOORS</w:t>
      </w:r>
    </w:p>
    <w:p w14:paraId="184F1283" w14:textId="6E86F173" w:rsidR="00E159AB" w:rsidRPr="00365739" w:rsidRDefault="00E159AB" w:rsidP="00E159AB">
      <w:pPr>
        <w:pStyle w:val="HTMLAddress"/>
        <w:rPr>
          <w:sz w:val="22"/>
          <w:szCs w:val="22"/>
          <w:lang w:eastAsia="ja-JP"/>
        </w:rPr>
      </w:pPr>
      <w:r w:rsidRPr="00365739">
        <w:rPr>
          <w:b/>
          <w:sz w:val="22"/>
          <w:szCs w:val="22"/>
          <w:lang w:eastAsia="ja-JP"/>
        </w:rPr>
        <w:t>All internal</w:t>
      </w:r>
      <w:r w:rsidRPr="00365739">
        <w:rPr>
          <w:sz w:val="22"/>
          <w:szCs w:val="22"/>
          <w:lang w:eastAsia="ja-JP"/>
        </w:rPr>
        <w:t xml:space="preserve"> doors to be good quality solid core patterned doors – </w:t>
      </w:r>
      <w:r w:rsidR="00325465">
        <w:rPr>
          <w:sz w:val="22"/>
          <w:szCs w:val="22"/>
          <w:lang w:eastAsia="ja-JP"/>
        </w:rPr>
        <w:t xml:space="preserve">from </w:t>
      </w:r>
      <w:proofErr w:type="spellStart"/>
      <w:r w:rsidR="00325465">
        <w:rPr>
          <w:sz w:val="22"/>
          <w:szCs w:val="22"/>
          <w:lang w:eastAsia="ja-JP"/>
        </w:rPr>
        <w:t>Jeld-Wen</w:t>
      </w:r>
      <w:proofErr w:type="spellEnd"/>
      <w:r w:rsidR="00325465">
        <w:rPr>
          <w:sz w:val="22"/>
          <w:szCs w:val="22"/>
          <w:lang w:eastAsia="ja-JP"/>
        </w:rPr>
        <w:t xml:space="preserve"> or equal approved range</w:t>
      </w:r>
      <w:r w:rsidRPr="00365739">
        <w:rPr>
          <w:sz w:val="22"/>
          <w:szCs w:val="22"/>
          <w:lang w:eastAsia="ja-JP"/>
        </w:rPr>
        <w:t>.</w:t>
      </w:r>
    </w:p>
    <w:p w14:paraId="2C85F9D1" w14:textId="6A419D31" w:rsidR="00E159AB" w:rsidRPr="00365739" w:rsidRDefault="00E159AB" w:rsidP="00E159AB">
      <w:pPr>
        <w:pStyle w:val="HTMLAddress"/>
        <w:rPr>
          <w:sz w:val="22"/>
          <w:szCs w:val="22"/>
          <w:lang w:eastAsia="ja-JP"/>
        </w:rPr>
      </w:pPr>
      <w:proofErr w:type="spellStart"/>
      <w:r w:rsidRPr="00365739">
        <w:rPr>
          <w:b/>
          <w:sz w:val="22"/>
          <w:szCs w:val="22"/>
          <w:lang w:eastAsia="ja-JP"/>
        </w:rPr>
        <w:t>lronmongery</w:t>
      </w:r>
      <w:proofErr w:type="spellEnd"/>
      <w:r w:rsidRPr="00365739">
        <w:rPr>
          <w:sz w:val="22"/>
          <w:szCs w:val="22"/>
          <w:lang w:eastAsia="ja-JP"/>
        </w:rPr>
        <w:t xml:space="preserve"> - All doors to be hung on 1 and a half pairs of suitable </w:t>
      </w:r>
      <w:proofErr w:type="gramStart"/>
      <w:r w:rsidR="00325465">
        <w:rPr>
          <w:sz w:val="22"/>
          <w:szCs w:val="22"/>
          <w:lang w:eastAsia="ja-JP"/>
        </w:rPr>
        <w:t>stainless steel</w:t>
      </w:r>
      <w:proofErr w:type="gramEnd"/>
      <w:r w:rsidR="00325465">
        <w:rPr>
          <w:sz w:val="22"/>
          <w:szCs w:val="22"/>
          <w:lang w:eastAsia="ja-JP"/>
        </w:rPr>
        <w:t xml:space="preserve"> </w:t>
      </w:r>
      <w:r w:rsidRPr="00365739">
        <w:rPr>
          <w:sz w:val="22"/>
          <w:szCs w:val="22"/>
          <w:lang w:eastAsia="ja-JP"/>
        </w:rPr>
        <w:t xml:space="preserve">grade hinges per door leaf to BS EN 1935. Hinges supplied for use on fire and escape door sets will be supplied complete with intumescent pads, which must be fitted behind each hinge flap, between the timber door and frame and the metal hinge leaves. </w:t>
      </w:r>
    </w:p>
    <w:p w14:paraId="2ACD92AE" w14:textId="3D261CC4" w:rsidR="00E159AB" w:rsidRPr="00365739" w:rsidRDefault="00E159AB" w:rsidP="00E159AB">
      <w:pPr>
        <w:pStyle w:val="HTMLAddress"/>
        <w:rPr>
          <w:sz w:val="22"/>
          <w:szCs w:val="22"/>
          <w:lang w:eastAsia="ja-JP"/>
        </w:rPr>
      </w:pPr>
      <w:r w:rsidRPr="00365739">
        <w:rPr>
          <w:sz w:val="22"/>
          <w:szCs w:val="22"/>
          <w:lang w:eastAsia="ja-JP"/>
        </w:rPr>
        <w:t xml:space="preserve">Doors to be fitted with </w:t>
      </w:r>
      <w:r w:rsidR="00325465">
        <w:rPr>
          <w:sz w:val="22"/>
          <w:szCs w:val="22"/>
          <w:lang w:eastAsia="ja-JP"/>
        </w:rPr>
        <w:t xml:space="preserve">stainless steel </w:t>
      </w:r>
      <w:r w:rsidRPr="00365739">
        <w:rPr>
          <w:sz w:val="22"/>
          <w:szCs w:val="22"/>
          <w:lang w:eastAsia="ja-JP"/>
        </w:rPr>
        <w:t xml:space="preserve">ironmongery to </w:t>
      </w:r>
      <w:proofErr w:type="gramStart"/>
      <w:r w:rsidRPr="00365739">
        <w:rPr>
          <w:sz w:val="22"/>
          <w:szCs w:val="22"/>
          <w:lang w:eastAsia="ja-JP"/>
        </w:rPr>
        <w:t>employers</w:t>
      </w:r>
      <w:proofErr w:type="gramEnd"/>
      <w:r w:rsidRPr="00365739">
        <w:rPr>
          <w:sz w:val="22"/>
          <w:szCs w:val="22"/>
          <w:lang w:eastAsia="ja-JP"/>
        </w:rPr>
        <w:t xml:space="preserve"> approval. </w:t>
      </w:r>
    </w:p>
    <w:p w14:paraId="174B9950" w14:textId="77777777" w:rsidR="00E159AB" w:rsidRPr="00365739" w:rsidRDefault="00E159AB" w:rsidP="00E159AB">
      <w:pPr>
        <w:pStyle w:val="HTMLAddress"/>
        <w:rPr>
          <w:sz w:val="22"/>
          <w:szCs w:val="22"/>
          <w:lang w:eastAsia="ja-JP"/>
        </w:rPr>
      </w:pPr>
      <w:r w:rsidRPr="00365739">
        <w:rPr>
          <w:b/>
          <w:sz w:val="22"/>
          <w:szCs w:val="22"/>
          <w:lang w:eastAsia="ja-JP"/>
        </w:rPr>
        <w:t>Ventilation</w:t>
      </w:r>
      <w:r w:rsidRPr="00365739">
        <w:rPr>
          <w:sz w:val="22"/>
          <w:szCs w:val="22"/>
          <w:lang w:eastAsia="ja-JP"/>
        </w:rPr>
        <w:t xml:space="preserve"> - All new internal doors except fire doors to be undercut to provide minimum 7600mm</w:t>
      </w:r>
      <w:r w:rsidRPr="00365739">
        <w:rPr>
          <w:sz w:val="22"/>
          <w:szCs w:val="22"/>
          <w:vertAlign w:val="superscript"/>
          <w:lang w:eastAsia="ja-JP"/>
        </w:rPr>
        <w:t xml:space="preserve">2 </w:t>
      </w:r>
      <w:r w:rsidRPr="00365739">
        <w:rPr>
          <w:sz w:val="22"/>
          <w:szCs w:val="22"/>
          <w:lang w:eastAsia="ja-JP"/>
        </w:rPr>
        <w:t xml:space="preserve">above the floor finish (equivalent to undercut of 10mm for a 760mm wide door) to allow air transference between rooms. </w:t>
      </w:r>
    </w:p>
    <w:p w14:paraId="4A454158" w14:textId="77777777" w:rsidR="00E159AB" w:rsidRPr="00365739" w:rsidRDefault="00E159AB" w:rsidP="00E159AB">
      <w:pPr>
        <w:pStyle w:val="HTMLAddress"/>
        <w:rPr>
          <w:b/>
          <w:sz w:val="22"/>
          <w:szCs w:val="22"/>
          <w:lang w:eastAsia="ja-JP"/>
        </w:rPr>
      </w:pPr>
      <w:r w:rsidRPr="00365739">
        <w:rPr>
          <w:b/>
          <w:sz w:val="22"/>
          <w:szCs w:val="22"/>
          <w:lang w:eastAsia="ja-JP"/>
        </w:rPr>
        <w:t xml:space="preserve">Frames and Linings </w:t>
      </w:r>
      <w:r w:rsidRPr="00365739">
        <w:rPr>
          <w:sz w:val="22"/>
          <w:szCs w:val="22"/>
          <w:lang w:eastAsia="ja-JP"/>
        </w:rPr>
        <w:t xml:space="preserve">- minimum 32mm thick softwood linings to be provided to all internal doors. </w:t>
      </w:r>
    </w:p>
    <w:p w14:paraId="5DE8980C" w14:textId="77777777" w:rsidR="00E159AB" w:rsidRPr="00365739" w:rsidRDefault="00E159AB" w:rsidP="00E159AB">
      <w:pPr>
        <w:pStyle w:val="HTMLAddress"/>
        <w:rPr>
          <w:sz w:val="22"/>
          <w:szCs w:val="22"/>
          <w:lang w:eastAsia="ja-JP"/>
        </w:rPr>
      </w:pPr>
      <w:r w:rsidRPr="00365739">
        <w:rPr>
          <w:sz w:val="22"/>
          <w:szCs w:val="22"/>
          <w:lang w:eastAsia="ja-JP"/>
        </w:rPr>
        <w:t>External doors to be provided with suitable frames depending on door type and material.</w:t>
      </w:r>
    </w:p>
    <w:p w14:paraId="3F1DDE59" w14:textId="77777777" w:rsidR="00E159AB" w:rsidRPr="00365739" w:rsidRDefault="00E159AB" w:rsidP="00E159AB">
      <w:pPr>
        <w:pStyle w:val="HTMLAddress"/>
        <w:rPr>
          <w:sz w:val="22"/>
          <w:szCs w:val="22"/>
          <w:lang w:eastAsia="ja-JP"/>
        </w:rPr>
      </w:pPr>
    </w:p>
    <w:p w14:paraId="75FC0B13" w14:textId="77777777" w:rsidR="00E159AB" w:rsidRPr="00365739" w:rsidRDefault="00E159AB" w:rsidP="00E159AB">
      <w:pPr>
        <w:pStyle w:val="HTMLAddress"/>
        <w:rPr>
          <w:sz w:val="22"/>
          <w:szCs w:val="22"/>
          <w:lang w:eastAsia="ja-JP"/>
        </w:rPr>
      </w:pPr>
    </w:p>
    <w:p w14:paraId="6141C9F1" w14:textId="77777777" w:rsidR="00E159AB" w:rsidRPr="00365739" w:rsidRDefault="00E159AB" w:rsidP="00E159AB">
      <w:pPr>
        <w:pStyle w:val="HTMLAddress"/>
        <w:rPr>
          <w:b/>
          <w:sz w:val="22"/>
          <w:szCs w:val="22"/>
          <w:lang w:eastAsia="ja-JP"/>
        </w:rPr>
      </w:pPr>
      <w:r w:rsidRPr="00365739">
        <w:rPr>
          <w:b/>
          <w:sz w:val="22"/>
          <w:szCs w:val="22"/>
          <w:lang w:eastAsia="ja-JP"/>
        </w:rPr>
        <w:t xml:space="preserve">AIR TIGHTNESS </w:t>
      </w:r>
    </w:p>
    <w:p w14:paraId="33ED0E13" w14:textId="77777777" w:rsidR="00E159AB" w:rsidRPr="00365739" w:rsidRDefault="00E159AB" w:rsidP="00E159AB">
      <w:pPr>
        <w:pStyle w:val="HTMLAddress"/>
        <w:rPr>
          <w:sz w:val="22"/>
          <w:szCs w:val="22"/>
          <w:lang w:eastAsia="ja-JP"/>
        </w:rPr>
      </w:pPr>
      <w:r w:rsidRPr="00365739">
        <w:rPr>
          <w:b/>
          <w:sz w:val="22"/>
          <w:szCs w:val="22"/>
          <w:lang w:eastAsia="ja-JP"/>
        </w:rPr>
        <w:t>Services</w:t>
      </w:r>
      <w:r w:rsidRPr="00365739">
        <w:rPr>
          <w:sz w:val="22"/>
          <w:szCs w:val="22"/>
          <w:lang w:eastAsia="ja-JP"/>
        </w:rPr>
        <w:t xml:space="preserve"> - All services including pipes, ducts and cables are to be sealed internally when passing through the external envelope of the building including floors, ceilings and walls (walls also to be sealed externally) with a suitable sealant </w:t>
      </w:r>
      <w:proofErr w:type="spellStart"/>
      <w:r w:rsidRPr="00365739">
        <w:rPr>
          <w:sz w:val="22"/>
          <w:szCs w:val="22"/>
          <w:lang w:eastAsia="ja-JP"/>
        </w:rPr>
        <w:t>coloured</w:t>
      </w:r>
      <w:proofErr w:type="spellEnd"/>
      <w:r w:rsidRPr="00365739">
        <w:rPr>
          <w:sz w:val="22"/>
          <w:szCs w:val="22"/>
          <w:lang w:eastAsia="ja-JP"/>
        </w:rPr>
        <w:t xml:space="preserve"> to match adjacent finishes. </w:t>
      </w:r>
    </w:p>
    <w:p w14:paraId="2841BB7B" w14:textId="77777777" w:rsidR="00E159AB" w:rsidRPr="00365739" w:rsidRDefault="00E159AB" w:rsidP="00E159AB">
      <w:pPr>
        <w:pStyle w:val="HTMLAddress"/>
        <w:rPr>
          <w:sz w:val="22"/>
          <w:szCs w:val="22"/>
          <w:lang w:eastAsia="ja-JP"/>
        </w:rPr>
      </w:pPr>
      <w:r w:rsidRPr="00365739">
        <w:rPr>
          <w:b/>
          <w:sz w:val="22"/>
          <w:szCs w:val="22"/>
          <w:lang w:eastAsia="ja-JP"/>
        </w:rPr>
        <w:t>Window and Doors</w:t>
      </w:r>
      <w:r w:rsidRPr="00365739">
        <w:rPr>
          <w:sz w:val="22"/>
          <w:szCs w:val="22"/>
          <w:lang w:eastAsia="ja-JP"/>
        </w:rPr>
        <w:t xml:space="preserve"> - All windows &amp; doors to be provided with draught seals to the perimeter of all opening casements and door </w:t>
      </w:r>
      <w:proofErr w:type="spellStart"/>
      <w:r w:rsidRPr="00365739">
        <w:rPr>
          <w:sz w:val="22"/>
          <w:szCs w:val="22"/>
          <w:lang w:eastAsia="ja-JP"/>
        </w:rPr>
        <w:t>leafs</w:t>
      </w:r>
      <w:proofErr w:type="spellEnd"/>
      <w:r w:rsidRPr="00365739">
        <w:rPr>
          <w:sz w:val="22"/>
          <w:szCs w:val="22"/>
          <w:lang w:eastAsia="ja-JP"/>
        </w:rPr>
        <w:t xml:space="preserve"> including </w:t>
      </w:r>
      <w:proofErr w:type="spellStart"/>
      <w:r w:rsidRPr="00365739">
        <w:rPr>
          <w:sz w:val="22"/>
          <w:szCs w:val="22"/>
          <w:lang w:eastAsia="ja-JP"/>
        </w:rPr>
        <w:t>cills</w:t>
      </w:r>
      <w:proofErr w:type="spellEnd"/>
      <w:r w:rsidRPr="00365739">
        <w:rPr>
          <w:sz w:val="22"/>
          <w:szCs w:val="22"/>
          <w:lang w:eastAsia="ja-JP"/>
        </w:rPr>
        <w:t xml:space="preserve">. </w:t>
      </w:r>
    </w:p>
    <w:p w14:paraId="7CC22995" w14:textId="77777777" w:rsidR="00E159AB" w:rsidRPr="00365739" w:rsidRDefault="00E159AB" w:rsidP="00E159AB">
      <w:pPr>
        <w:pStyle w:val="HTMLAddress"/>
        <w:rPr>
          <w:sz w:val="22"/>
          <w:szCs w:val="22"/>
          <w:lang w:eastAsia="ja-JP"/>
        </w:rPr>
      </w:pPr>
      <w:r w:rsidRPr="00365739">
        <w:rPr>
          <w:b/>
          <w:sz w:val="22"/>
          <w:szCs w:val="22"/>
          <w:lang w:eastAsia="ja-JP"/>
        </w:rPr>
        <w:t>Externally</w:t>
      </w:r>
      <w:r w:rsidRPr="00365739">
        <w:rPr>
          <w:sz w:val="22"/>
          <w:szCs w:val="22"/>
          <w:lang w:eastAsia="ja-JP"/>
        </w:rPr>
        <w:t xml:space="preserve"> - All Window and door frames in external walls are to be sealed around their perimeter with a suitable sealant </w:t>
      </w:r>
      <w:proofErr w:type="spellStart"/>
      <w:r w:rsidRPr="00365739">
        <w:rPr>
          <w:sz w:val="22"/>
          <w:szCs w:val="22"/>
          <w:lang w:eastAsia="ja-JP"/>
        </w:rPr>
        <w:t>coloured</w:t>
      </w:r>
      <w:proofErr w:type="spellEnd"/>
      <w:r w:rsidRPr="00365739">
        <w:rPr>
          <w:sz w:val="22"/>
          <w:szCs w:val="22"/>
          <w:lang w:eastAsia="ja-JP"/>
        </w:rPr>
        <w:t xml:space="preserve"> to match adjacent finishes. </w:t>
      </w:r>
    </w:p>
    <w:p w14:paraId="3FC23968" w14:textId="77777777" w:rsidR="00E159AB" w:rsidRPr="00365739" w:rsidRDefault="00E159AB" w:rsidP="00E159AB">
      <w:pPr>
        <w:pStyle w:val="HTMLAddress"/>
        <w:rPr>
          <w:sz w:val="22"/>
          <w:szCs w:val="22"/>
          <w:lang w:eastAsia="ja-JP"/>
        </w:rPr>
      </w:pPr>
      <w:proofErr w:type="spellStart"/>
      <w:r w:rsidRPr="00365739">
        <w:rPr>
          <w:b/>
          <w:sz w:val="22"/>
          <w:szCs w:val="22"/>
          <w:lang w:eastAsia="ja-JP"/>
        </w:rPr>
        <w:t>lnternally</w:t>
      </w:r>
      <w:proofErr w:type="spellEnd"/>
      <w:r w:rsidRPr="00365739">
        <w:rPr>
          <w:sz w:val="22"/>
          <w:szCs w:val="22"/>
          <w:lang w:eastAsia="ja-JP"/>
        </w:rPr>
        <w:t xml:space="preserve"> - The perimeter of all ceilings to be sealed to walls. All window and door frames in </w:t>
      </w:r>
    </w:p>
    <w:p w14:paraId="1921236D" w14:textId="77777777" w:rsidR="00E159AB" w:rsidRPr="00365739" w:rsidRDefault="00E159AB" w:rsidP="00E159AB">
      <w:pPr>
        <w:pStyle w:val="HTMLAddress"/>
        <w:rPr>
          <w:sz w:val="22"/>
          <w:szCs w:val="22"/>
          <w:lang w:eastAsia="ja-JP"/>
        </w:rPr>
      </w:pPr>
      <w:r w:rsidRPr="00365739">
        <w:rPr>
          <w:sz w:val="22"/>
          <w:szCs w:val="22"/>
          <w:lang w:eastAsia="ja-JP"/>
        </w:rPr>
        <w:t xml:space="preserve">external walls are to be sealed around their perimeter including around window boards. All </w:t>
      </w:r>
    </w:p>
    <w:p w14:paraId="2758BB81" w14:textId="77777777" w:rsidR="00E159AB" w:rsidRPr="00365739" w:rsidRDefault="00E159AB" w:rsidP="00E159AB">
      <w:pPr>
        <w:pStyle w:val="HTMLAddress"/>
        <w:rPr>
          <w:sz w:val="22"/>
          <w:szCs w:val="22"/>
          <w:lang w:eastAsia="ja-JP"/>
        </w:rPr>
      </w:pPr>
      <w:r w:rsidRPr="00365739">
        <w:rPr>
          <w:sz w:val="22"/>
          <w:szCs w:val="22"/>
          <w:lang w:eastAsia="ja-JP"/>
        </w:rPr>
        <w:t xml:space="preserve">sealants are to be suitable for their location and </w:t>
      </w:r>
      <w:proofErr w:type="spellStart"/>
      <w:r w:rsidRPr="00365739">
        <w:rPr>
          <w:sz w:val="22"/>
          <w:szCs w:val="22"/>
          <w:lang w:eastAsia="ja-JP"/>
        </w:rPr>
        <w:t>coloured</w:t>
      </w:r>
      <w:proofErr w:type="spellEnd"/>
      <w:r w:rsidRPr="00365739">
        <w:rPr>
          <w:sz w:val="22"/>
          <w:szCs w:val="22"/>
          <w:lang w:eastAsia="ja-JP"/>
        </w:rPr>
        <w:t xml:space="preserve"> to match adjacent finishes. </w:t>
      </w:r>
    </w:p>
    <w:p w14:paraId="121E1277" w14:textId="77777777" w:rsidR="00E159AB" w:rsidRPr="00365739" w:rsidRDefault="00E159AB" w:rsidP="00E159AB">
      <w:pPr>
        <w:pStyle w:val="HTMLAddress"/>
        <w:rPr>
          <w:sz w:val="22"/>
          <w:szCs w:val="22"/>
          <w:lang w:eastAsia="ja-JP"/>
        </w:rPr>
      </w:pPr>
      <w:r w:rsidRPr="00365739">
        <w:rPr>
          <w:b/>
          <w:sz w:val="22"/>
          <w:szCs w:val="22"/>
          <w:lang w:eastAsia="ja-JP"/>
        </w:rPr>
        <w:t>Recessed Downlighters</w:t>
      </w:r>
      <w:r w:rsidRPr="00365739">
        <w:rPr>
          <w:sz w:val="22"/>
          <w:szCs w:val="22"/>
          <w:lang w:eastAsia="ja-JP"/>
        </w:rPr>
        <w:t xml:space="preserve"> - Where recessed downlighters are to be fitted in ceilings to a roof void an air tight </w:t>
      </w:r>
      <w:proofErr w:type="spellStart"/>
      <w:r w:rsidRPr="00365739">
        <w:rPr>
          <w:sz w:val="22"/>
          <w:szCs w:val="22"/>
          <w:lang w:eastAsia="ja-JP"/>
        </w:rPr>
        <w:t>back</w:t>
      </w:r>
      <w:proofErr w:type="spellEnd"/>
      <w:r w:rsidRPr="00365739">
        <w:rPr>
          <w:sz w:val="22"/>
          <w:szCs w:val="22"/>
          <w:lang w:eastAsia="ja-JP"/>
        </w:rPr>
        <w:t xml:space="preserve"> box is to be formed over and around each fitting of 15mm plasterboard with all joints sealed with intumescent mastic. (ensure a minimum clearance is maintained between the fitting and boxing in accordance with manufacturers recommendations). </w:t>
      </w:r>
    </w:p>
    <w:p w14:paraId="26B72777" w14:textId="77777777" w:rsidR="00E159AB" w:rsidRPr="00365739" w:rsidRDefault="00E159AB" w:rsidP="00E159AB">
      <w:pPr>
        <w:pStyle w:val="HTMLAddress"/>
        <w:rPr>
          <w:sz w:val="22"/>
          <w:szCs w:val="22"/>
          <w:lang w:eastAsia="ja-JP"/>
        </w:rPr>
      </w:pPr>
      <w:r w:rsidRPr="00365739">
        <w:rPr>
          <w:sz w:val="22"/>
          <w:szCs w:val="22"/>
          <w:lang w:eastAsia="ja-JP"/>
        </w:rPr>
        <w:t xml:space="preserve">Generally - Further guidance is to be followed in GPG224 improving Airtightness in Dwellings by the Energy Savings Trust. </w:t>
      </w:r>
    </w:p>
    <w:p w14:paraId="5B71B79A" w14:textId="77777777" w:rsidR="00E159AB" w:rsidRPr="00365739" w:rsidRDefault="00E159AB" w:rsidP="00E159AB">
      <w:pPr>
        <w:pStyle w:val="HTMLAddress"/>
        <w:rPr>
          <w:b/>
          <w:sz w:val="22"/>
          <w:szCs w:val="22"/>
          <w:lang w:eastAsia="ja-JP"/>
        </w:rPr>
      </w:pPr>
    </w:p>
    <w:p w14:paraId="349D71B4" w14:textId="77777777" w:rsidR="00E159AB" w:rsidRPr="00365739" w:rsidRDefault="00E159AB" w:rsidP="00E159AB">
      <w:pPr>
        <w:pStyle w:val="HTMLAddress"/>
        <w:rPr>
          <w:b/>
          <w:sz w:val="22"/>
          <w:szCs w:val="22"/>
          <w:lang w:eastAsia="ja-JP"/>
        </w:rPr>
      </w:pPr>
      <w:r w:rsidRPr="00365739">
        <w:rPr>
          <w:b/>
          <w:sz w:val="22"/>
          <w:szCs w:val="22"/>
          <w:lang w:eastAsia="ja-JP"/>
        </w:rPr>
        <w:t xml:space="preserve">SERVICES - SPACE HEATING &amp; HOT WATER </w:t>
      </w:r>
    </w:p>
    <w:p w14:paraId="171FC94E" w14:textId="4AA76CAC" w:rsidR="00E159AB" w:rsidRPr="00365739" w:rsidRDefault="00E159AB" w:rsidP="00E159AB">
      <w:pPr>
        <w:pStyle w:val="HTMLAddress"/>
        <w:rPr>
          <w:sz w:val="22"/>
          <w:szCs w:val="22"/>
          <w:lang w:eastAsia="ja-JP"/>
        </w:rPr>
      </w:pPr>
      <w:r w:rsidRPr="00365739">
        <w:rPr>
          <w:b/>
          <w:sz w:val="22"/>
          <w:szCs w:val="22"/>
          <w:lang w:eastAsia="ja-JP"/>
        </w:rPr>
        <w:t>Generally</w:t>
      </w:r>
      <w:r w:rsidRPr="00365739">
        <w:rPr>
          <w:sz w:val="22"/>
          <w:szCs w:val="22"/>
          <w:lang w:eastAsia="ja-JP"/>
        </w:rPr>
        <w:t xml:space="preserve"> - All new installations are to be carried out in strict accordance with the </w:t>
      </w:r>
      <w:r w:rsidR="006A3C78">
        <w:rPr>
          <w:sz w:val="22"/>
          <w:szCs w:val="22"/>
          <w:lang w:eastAsia="ja-JP"/>
        </w:rPr>
        <w:t>Mechanical and Electrical specifications</w:t>
      </w:r>
      <w:r w:rsidRPr="00365739">
        <w:rPr>
          <w:sz w:val="22"/>
          <w:szCs w:val="22"/>
          <w:lang w:eastAsia="ja-JP"/>
        </w:rPr>
        <w:t xml:space="preserve"> </w:t>
      </w:r>
    </w:p>
    <w:p w14:paraId="397A70AE" w14:textId="77777777" w:rsidR="00E159AB" w:rsidRPr="00365739" w:rsidRDefault="00E159AB" w:rsidP="00E159AB">
      <w:pPr>
        <w:pStyle w:val="HTMLAddress"/>
        <w:rPr>
          <w:sz w:val="22"/>
          <w:szCs w:val="22"/>
          <w:lang w:eastAsia="ja-JP"/>
        </w:rPr>
      </w:pPr>
      <w:r w:rsidRPr="00365739">
        <w:rPr>
          <w:sz w:val="22"/>
          <w:szCs w:val="22"/>
          <w:lang w:eastAsia="ja-JP"/>
        </w:rPr>
        <w:t xml:space="preserve">The distribution system and all new internal pipe installations to be in solder jointed copper, plastic </w:t>
      </w:r>
      <w:r w:rsidR="00D200FF">
        <w:rPr>
          <w:sz w:val="22"/>
          <w:szCs w:val="22"/>
          <w:lang w:eastAsia="ja-JP"/>
        </w:rPr>
        <w:t>p</w:t>
      </w:r>
      <w:r w:rsidRPr="00365739">
        <w:rPr>
          <w:sz w:val="22"/>
          <w:szCs w:val="22"/>
          <w:lang w:eastAsia="ja-JP"/>
        </w:rPr>
        <w:t xml:space="preserve">ipework and fitments will </w:t>
      </w:r>
      <w:r w:rsidR="00D200FF">
        <w:rPr>
          <w:sz w:val="22"/>
          <w:szCs w:val="22"/>
          <w:lang w:eastAsia="ja-JP"/>
        </w:rPr>
        <w:t>also</w:t>
      </w:r>
      <w:r w:rsidRPr="00365739">
        <w:rPr>
          <w:sz w:val="22"/>
          <w:szCs w:val="22"/>
          <w:lang w:eastAsia="ja-JP"/>
        </w:rPr>
        <w:t xml:space="preserve"> be acceptable, and shall be provided with all isolating valves, commissioning valves, regulating valves, drain cocks and vents to ensure a system that can be balanced commissioned and maintained. </w:t>
      </w:r>
    </w:p>
    <w:p w14:paraId="0767E642" w14:textId="588EAB6F" w:rsidR="00E159AB" w:rsidRPr="00365739" w:rsidRDefault="00E159AB" w:rsidP="00E159AB">
      <w:pPr>
        <w:pStyle w:val="HTMLAddress"/>
        <w:rPr>
          <w:sz w:val="22"/>
          <w:szCs w:val="22"/>
          <w:lang w:eastAsia="ja-JP"/>
        </w:rPr>
      </w:pPr>
      <w:r w:rsidRPr="00365739">
        <w:rPr>
          <w:sz w:val="22"/>
          <w:szCs w:val="22"/>
          <w:lang w:eastAsia="ja-JP"/>
        </w:rPr>
        <w:t xml:space="preserve">The new heating system will comprise a </w:t>
      </w:r>
      <w:r w:rsidR="006A3C78">
        <w:rPr>
          <w:sz w:val="22"/>
          <w:szCs w:val="22"/>
          <w:lang w:eastAsia="ja-JP"/>
        </w:rPr>
        <w:t xml:space="preserve">WIRSBO </w:t>
      </w:r>
      <w:r w:rsidRPr="00365739">
        <w:rPr>
          <w:sz w:val="22"/>
          <w:szCs w:val="22"/>
          <w:lang w:eastAsia="ja-JP"/>
        </w:rPr>
        <w:t xml:space="preserve">wet based underfloor system </w:t>
      </w:r>
      <w:r w:rsidR="006A3C78">
        <w:rPr>
          <w:sz w:val="22"/>
          <w:szCs w:val="22"/>
          <w:lang w:eastAsia="ja-JP"/>
        </w:rPr>
        <w:t>connected to an Air Source Heat Pump</w:t>
      </w:r>
      <w:r w:rsidRPr="00365739">
        <w:rPr>
          <w:sz w:val="22"/>
          <w:szCs w:val="22"/>
          <w:lang w:eastAsia="ja-JP"/>
        </w:rPr>
        <w:t>.</w:t>
      </w:r>
      <w:r w:rsidR="006A3C78">
        <w:rPr>
          <w:sz w:val="22"/>
          <w:szCs w:val="22"/>
          <w:lang w:eastAsia="ja-JP"/>
        </w:rPr>
        <w:t xml:space="preserve"> The system will also include a suitably sized cylinder to supply hot water to the sinks and showers.</w:t>
      </w:r>
    </w:p>
    <w:p w14:paraId="7AE07015" w14:textId="77777777" w:rsidR="00E159AB" w:rsidRPr="00365739" w:rsidRDefault="00E159AB" w:rsidP="00E159AB">
      <w:pPr>
        <w:pStyle w:val="HTMLAddress"/>
        <w:rPr>
          <w:sz w:val="22"/>
          <w:szCs w:val="22"/>
          <w:lang w:eastAsia="ja-JP"/>
        </w:rPr>
      </w:pPr>
      <w:r w:rsidRPr="00365739">
        <w:rPr>
          <w:b/>
          <w:sz w:val="22"/>
          <w:szCs w:val="22"/>
          <w:lang w:eastAsia="ja-JP"/>
        </w:rPr>
        <w:t>Preparation and Water Treatment</w:t>
      </w:r>
      <w:r w:rsidRPr="00365739">
        <w:rPr>
          <w:sz w:val="22"/>
          <w:szCs w:val="22"/>
          <w:lang w:eastAsia="ja-JP"/>
        </w:rPr>
        <w:t xml:space="preserve"> - All new systems are to be thoroughly cleaned and flushed prior to installation of a new boiler. A chemical water treatment should be added at final filling stage to control corrosion and the formulation of scale and sludge. </w:t>
      </w:r>
    </w:p>
    <w:p w14:paraId="0F38C008" w14:textId="77777777" w:rsidR="00E159AB" w:rsidRPr="00365739" w:rsidRDefault="00E159AB" w:rsidP="00E159AB">
      <w:pPr>
        <w:pStyle w:val="HTMLAddress"/>
        <w:rPr>
          <w:sz w:val="22"/>
          <w:szCs w:val="22"/>
          <w:lang w:eastAsia="ja-JP"/>
        </w:rPr>
      </w:pPr>
      <w:r w:rsidRPr="00365739">
        <w:rPr>
          <w:b/>
          <w:sz w:val="22"/>
          <w:szCs w:val="22"/>
          <w:lang w:eastAsia="ja-JP"/>
        </w:rPr>
        <w:t>Commissioning</w:t>
      </w:r>
      <w:r w:rsidRPr="00365739">
        <w:rPr>
          <w:sz w:val="22"/>
          <w:szCs w:val="22"/>
          <w:lang w:eastAsia="ja-JP"/>
        </w:rPr>
        <w:t xml:space="preserve"> - Upon completion of all works to the whole system a suitable commissioning certificate to be provided and issued to building control </w:t>
      </w:r>
    </w:p>
    <w:p w14:paraId="17213206" w14:textId="77777777" w:rsidR="00E159AB" w:rsidRPr="00365739" w:rsidRDefault="00E159AB" w:rsidP="00E159AB">
      <w:pPr>
        <w:pStyle w:val="HTMLAddress"/>
        <w:rPr>
          <w:b/>
          <w:sz w:val="22"/>
          <w:szCs w:val="22"/>
          <w:lang w:eastAsia="ja-JP"/>
        </w:rPr>
      </w:pPr>
    </w:p>
    <w:p w14:paraId="6F88BE8F" w14:textId="77777777" w:rsidR="00E159AB" w:rsidRPr="00365739" w:rsidRDefault="00E159AB" w:rsidP="00E159AB">
      <w:pPr>
        <w:pStyle w:val="HTMLAddress"/>
        <w:rPr>
          <w:b/>
          <w:sz w:val="22"/>
          <w:szCs w:val="22"/>
          <w:lang w:eastAsia="ja-JP"/>
        </w:rPr>
      </w:pPr>
      <w:r w:rsidRPr="00365739">
        <w:rPr>
          <w:b/>
          <w:sz w:val="22"/>
          <w:szCs w:val="22"/>
          <w:lang w:eastAsia="ja-JP"/>
        </w:rPr>
        <w:t xml:space="preserve">UNDER FLOOR HEATING SYSTEM </w:t>
      </w:r>
    </w:p>
    <w:p w14:paraId="6C035E7F" w14:textId="4F211624" w:rsidR="00E159AB" w:rsidRPr="00365739" w:rsidRDefault="00E159AB" w:rsidP="00E159AB">
      <w:pPr>
        <w:pStyle w:val="HTMLAddress"/>
        <w:rPr>
          <w:sz w:val="22"/>
          <w:szCs w:val="22"/>
          <w:lang w:eastAsia="ja-JP"/>
        </w:rPr>
      </w:pPr>
      <w:r w:rsidRPr="00365739">
        <w:rPr>
          <w:sz w:val="22"/>
          <w:szCs w:val="22"/>
          <w:lang w:eastAsia="ja-JP"/>
        </w:rPr>
        <w:t xml:space="preserve">The new ground floor of the </w:t>
      </w:r>
      <w:r w:rsidR="006A3C78">
        <w:rPr>
          <w:sz w:val="22"/>
          <w:szCs w:val="22"/>
          <w:lang w:eastAsia="ja-JP"/>
        </w:rPr>
        <w:t>building</w:t>
      </w:r>
      <w:r w:rsidRPr="00365739">
        <w:rPr>
          <w:sz w:val="22"/>
          <w:szCs w:val="22"/>
          <w:lang w:eastAsia="ja-JP"/>
        </w:rPr>
        <w:t xml:space="preserve"> is to be provided with an </w:t>
      </w:r>
      <w:proofErr w:type="gramStart"/>
      <w:r w:rsidRPr="00365739">
        <w:rPr>
          <w:sz w:val="22"/>
          <w:szCs w:val="22"/>
          <w:lang w:eastAsia="ja-JP"/>
        </w:rPr>
        <w:t>under floor</w:t>
      </w:r>
      <w:proofErr w:type="gramEnd"/>
      <w:r w:rsidRPr="00365739">
        <w:rPr>
          <w:sz w:val="22"/>
          <w:szCs w:val="22"/>
          <w:lang w:eastAsia="ja-JP"/>
        </w:rPr>
        <w:t xml:space="preserve"> heating system </w:t>
      </w:r>
    </w:p>
    <w:p w14:paraId="584D135D" w14:textId="77777777" w:rsidR="00E159AB" w:rsidRPr="00365739" w:rsidRDefault="00E159AB" w:rsidP="00E159AB">
      <w:pPr>
        <w:pStyle w:val="HTMLAddress"/>
        <w:rPr>
          <w:sz w:val="22"/>
          <w:szCs w:val="22"/>
          <w:lang w:eastAsia="ja-JP"/>
        </w:rPr>
      </w:pPr>
      <w:r w:rsidRPr="00365739">
        <w:rPr>
          <w:sz w:val="22"/>
          <w:szCs w:val="22"/>
          <w:lang w:eastAsia="ja-JP"/>
        </w:rPr>
        <w:t xml:space="preserve">with manifold assemblies serving multiple zones. Under floor </w:t>
      </w:r>
    </w:p>
    <w:p w14:paraId="1FECBFE9" w14:textId="77777777" w:rsidR="00E159AB" w:rsidRPr="00365739" w:rsidRDefault="00E159AB" w:rsidP="00E159AB">
      <w:pPr>
        <w:pStyle w:val="HTMLAddress"/>
        <w:rPr>
          <w:sz w:val="22"/>
          <w:szCs w:val="22"/>
          <w:lang w:eastAsia="ja-JP"/>
        </w:rPr>
      </w:pPr>
      <w:r w:rsidRPr="00365739">
        <w:rPr>
          <w:sz w:val="22"/>
          <w:szCs w:val="22"/>
          <w:lang w:eastAsia="ja-JP"/>
        </w:rPr>
        <w:t>heating pipe work shall be High-density cross-linked polyethylene set within screed to supplier details.</w:t>
      </w:r>
    </w:p>
    <w:p w14:paraId="588B216A" w14:textId="77777777" w:rsidR="00E159AB" w:rsidRPr="00365739" w:rsidRDefault="00E159AB" w:rsidP="00E159AB">
      <w:pPr>
        <w:pStyle w:val="HTMLAddress"/>
        <w:rPr>
          <w:sz w:val="22"/>
          <w:szCs w:val="22"/>
          <w:lang w:eastAsia="ja-JP"/>
        </w:rPr>
      </w:pPr>
      <w:r w:rsidRPr="00365739">
        <w:rPr>
          <w:sz w:val="22"/>
          <w:szCs w:val="22"/>
          <w:lang w:eastAsia="ja-JP"/>
        </w:rPr>
        <w:t xml:space="preserve">The systems shall be designed, supplied and installed by an under floor heating specialist as </w:t>
      </w:r>
    </w:p>
    <w:p w14:paraId="6C8DBC31" w14:textId="77777777" w:rsidR="00E159AB" w:rsidRPr="00365739" w:rsidRDefault="00E159AB" w:rsidP="00E159AB">
      <w:pPr>
        <w:pStyle w:val="HTMLAddress"/>
        <w:rPr>
          <w:sz w:val="22"/>
          <w:szCs w:val="22"/>
          <w:lang w:eastAsia="ja-JP"/>
        </w:rPr>
      </w:pPr>
      <w:proofErr w:type="spellStart"/>
      <w:r w:rsidRPr="00365739">
        <w:rPr>
          <w:sz w:val="22"/>
          <w:szCs w:val="22"/>
          <w:lang w:eastAsia="ja-JP"/>
        </w:rPr>
        <w:t>Wirsbro</w:t>
      </w:r>
      <w:proofErr w:type="spellEnd"/>
      <w:r w:rsidRPr="00365739">
        <w:rPr>
          <w:sz w:val="22"/>
          <w:szCs w:val="22"/>
          <w:lang w:eastAsia="ja-JP"/>
        </w:rPr>
        <w:t xml:space="preserve"> or Nu Heat UK Ltd. The </w:t>
      </w:r>
      <w:proofErr w:type="gramStart"/>
      <w:r w:rsidRPr="00365739">
        <w:rPr>
          <w:sz w:val="22"/>
          <w:szCs w:val="22"/>
          <w:lang w:eastAsia="ja-JP"/>
        </w:rPr>
        <w:t>Under floor</w:t>
      </w:r>
      <w:proofErr w:type="gramEnd"/>
      <w:r w:rsidRPr="00365739">
        <w:rPr>
          <w:sz w:val="22"/>
          <w:szCs w:val="22"/>
          <w:lang w:eastAsia="ja-JP"/>
        </w:rPr>
        <w:t xml:space="preserve"> heating specialist shall be a member of the Under floor Heating manufacturers Association (UHMA). </w:t>
      </w:r>
    </w:p>
    <w:p w14:paraId="14799818" w14:textId="77777777" w:rsidR="00E159AB" w:rsidRPr="00365739" w:rsidRDefault="00E159AB" w:rsidP="00E159AB">
      <w:pPr>
        <w:pStyle w:val="HTMLAddress"/>
        <w:rPr>
          <w:sz w:val="22"/>
          <w:szCs w:val="22"/>
          <w:lang w:eastAsia="ja-JP"/>
        </w:rPr>
      </w:pPr>
      <w:r w:rsidRPr="00365739">
        <w:rPr>
          <w:sz w:val="22"/>
          <w:szCs w:val="22"/>
          <w:lang w:eastAsia="ja-JP"/>
        </w:rPr>
        <w:t xml:space="preserve">The under floor heating specialist shall design the under floor heating loop length and layout </w:t>
      </w:r>
    </w:p>
    <w:p w14:paraId="17CC809A" w14:textId="77777777" w:rsidR="00E159AB" w:rsidRPr="00365739" w:rsidRDefault="00E159AB" w:rsidP="00E159AB">
      <w:pPr>
        <w:pStyle w:val="HTMLAddress"/>
        <w:rPr>
          <w:sz w:val="22"/>
          <w:szCs w:val="22"/>
          <w:lang w:eastAsia="ja-JP"/>
        </w:rPr>
      </w:pPr>
      <w:r w:rsidRPr="00365739">
        <w:rPr>
          <w:sz w:val="22"/>
          <w:szCs w:val="22"/>
          <w:lang w:eastAsia="ja-JP"/>
        </w:rPr>
        <w:t>configuration to suit the most suitable layout and the heat losses within each of the spaces. The under floor pipe work drawings shall be prepared with due allowance for the structure, depth of floor construction, thresholds, fixed items such as cupboards, sanitary ware etc.</w:t>
      </w:r>
    </w:p>
    <w:p w14:paraId="1B6E4A0C" w14:textId="77777777" w:rsidR="00E159AB" w:rsidRPr="00365739" w:rsidRDefault="00E159AB" w:rsidP="00E159AB">
      <w:pPr>
        <w:pStyle w:val="HTMLAddress"/>
        <w:rPr>
          <w:sz w:val="22"/>
          <w:szCs w:val="22"/>
          <w:lang w:eastAsia="ja-JP"/>
        </w:rPr>
      </w:pPr>
      <w:r w:rsidRPr="00365739">
        <w:rPr>
          <w:sz w:val="22"/>
          <w:szCs w:val="22"/>
          <w:lang w:eastAsia="ja-JP"/>
        </w:rPr>
        <w:t xml:space="preserve">Each separate heating zone shall have a wall mounted zone sensor to monitor the resultant </w:t>
      </w:r>
    </w:p>
    <w:p w14:paraId="711B6761" w14:textId="77777777" w:rsidR="00E159AB" w:rsidRPr="00365739" w:rsidRDefault="00E159AB" w:rsidP="00E159AB">
      <w:pPr>
        <w:pStyle w:val="HTMLAddress"/>
        <w:rPr>
          <w:sz w:val="22"/>
          <w:szCs w:val="22"/>
          <w:lang w:eastAsia="ja-JP"/>
        </w:rPr>
      </w:pPr>
      <w:r w:rsidRPr="00365739">
        <w:rPr>
          <w:sz w:val="22"/>
          <w:szCs w:val="22"/>
          <w:lang w:eastAsia="ja-JP"/>
        </w:rPr>
        <w:t xml:space="preserve">temperature in the space and provide the necessary feedback to the under floor manifold control system. </w:t>
      </w:r>
    </w:p>
    <w:p w14:paraId="4359D6D8" w14:textId="77777777" w:rsidR="00E159AB" w:rsidRPr="00365739" w:rsidRDefault="00E159AB" w:rsidP="00E159AB">
      <w:pPr>
        <w:pStyle w:val="HTMLAddress"/>
        <w:rPr>
          <w:sz w:val="22"/>
          <w:szCs w:val="22"/>
          <w:lang w:eastAsia="ja-JP"/>
        </w:rPr>
      </w:pPr>
      <w:r w:rsidRPr="00365739">
        <w:rPr>
          <w:sz w:val="22"/>
          <w:szCs w:val="22"/>
          <w:lang w:eastAsia="ja-JP"/>
        </w:rPr>
        <w:t xml:space="preserve">Each manifold system shall be complete with circulating pump and 3-port mixing valve to provide the reduced temperature flow and return required of the under floor system. The heating loops shall be formed from continuous lengths of pipe and there shall be no joints within the floor construction. The loops shall be pressure tested prior to the </w:t>
      </w:r>
      <w:proofErr w:type="spellStart"/>
      <w:r w:rsidRPr="00365739">
        <w:rPr>
          <w:sz w:val="22"/>
          <w:szCs w:val="22"/>
          <w:lang w:eastAsia="ja-JP"/>
        </w:rPr>
        <w:t>laytex</w:t>
      </w:r>
      <w:proofErr w:type="spellEnd"/>
      <w:r w:rsidRPr="00365739">
        <w:rPr>
          <w:sz w:val="22"/>
          <w:szCs w:val="22"/>
          <w:lang w:eastAsia="ja-JP"/>
        </w:rPr>
        <w:t xml:space="preserve"> screed being laid. </w:t>
      </w:r>
    </w:p>
    <w:p w14:paraId="6893F7CE" w14:textId="77777777" w:rsidR="00E159AB" w:rsidRPr="00365739" w:rsidRDefault="00E159AB" w:rsidP="00E159AB">
      <w:pPr>
        <w:pStyle w:val="HTMLAddress"/>
        <w:rPr>
          <w:sz w:val="22"/>
          <w:szCs w:val="22"/>
          <w:lang w:eastAsia="ja-JP"/>
        </w:rPr>
      </w:pPr>
      <w:r w:rsidRPr="00365739">
        <w:rPr>
          <w:sz w:val="22"/>
          <w:szCs w:val="22"/>
          <w:lang w:eastAsia="ja-JP"/>
        </w:rPr>
        <w:lastRenderedPageBreak/>
        <w:t xml:space="preserve">The manifold systems shall be installed incorporating all required air vents, valves etc. to provide a </w:t>
      </w:r>
      <w:r w:rsidR="00D200FF">
        <w:rPr>
          <w:sz w:val="22"/>
          <w:szCs w:val="22"/>
          <w:lang w:eastAsia="ja-JP"/>
        </w:rPr>
        <w:t>c</w:t>
      </w:r>
      <w:r w:rsidRPr="00365739">
        <w:rPr>
          <w:sz w:val="22"/>
          <w:szCs w:val="22"/>
          <w:lang w:eastAsia="ja-JP"/>
        </w:rPr>
        <w:t xml:space="preserve">omplete commissioned installation. </w:t>
      </w:r>
    </w:p>
    <w:p w14:paraId="0F9683CA" w14:textId="77777777" w:rsidR="00E159AB" w:rsidRPr="00365739" w:rsidRDefault="00E159AB" w:rsidP="00E159AB">
      <w:pPr>
        <w:pStyle w:val="HTMLAddress"/>
        <w:rPr>
          <w:sz w:val="22"/>
          <w:szCs w:val="22"/>
          <w:lang w:eastAsia="ja-JP"/>
        </w:rPr>
      </w:pPr>
    </w:p>
    <w:p w14:paraId="1C4A89B8" w14:textId="77777777" w:rsidR="00E159AB" w:rsidRPr="00365739" w:rsidRDefault="00E159AB" w:rsidP="00E159AB">
      <w:pPr>
        <w:pStyle w:val="HTMLAddress"/>
        <w:rPr>
          <w:b/>
          <w:sz w:val="22"/>
          <w:szCs w:val="22"/>
          <w:lang w:eastAsia="ja-JP"/>
        </w:rPr>
      </w:pPr>
      <w:r w:rsidRPr="00365739">
        <w:rPr>
          <w:b/>
          <w:sz w:val="22"/>
          <w:szCs w:val="22"/>
          <w:lang w:eastAsia="ja-JP"/>
        </w:rPr>
        <w:t xml:space="preserve">SERVICES - INTERNAL COLD WATER SYSTEM </w:t>
      </w:r>
    </w:p>
    <w:p w14:paraId="72920732" w14:textId="77777777" w:rsidR="00E159AB" w:rsidRPr="00365739" w:rsidRDefault="00E159AB" w:rsidP="00E159AB">
      <w:pPr>
        <w:pStyle w:val="HTMLAddress"/>
        <w:rPr>
          <w:sz w:val="22"/>
          <w:szCs w:val="22"/>
          <w:lang w:eastAsia="ja-JP"/>
        </w:rPr>
      </w:pPr>
      <w:r w:rsidRPr="00365739">
        <w:rPr>
          <w:b/>
          <w:sz w:val="22"/>
          <w:szCs w:val="22"/>
          <w:lang w:eastAsia="ja-JP"/>
        </w:rPr>
        <w:t>Guidance -</w:t>
      </w:r>
      <w:r w:rsidRPr="00365739">
        <w:rPr>
          <w:sz w:val="22"/>
          <w:szCs w:val="22"/>
          <w:lang w:eastAsia="ja-JP"/>
        </w:rPr>
        <w:t xml:space="preserve"> All installations to be in accordance with the Water Supply Regulations, and a suitable commissioning certificate to be provided upon completion of all works. </w:t>
      </w:r>
    </w:p>
    <w:p w14:paraId="672B0192" w14:textId="77777777" w:rsidR="00E159AB" w:rsidRPr="00365739" w:rsidRDefault="00E159AB" w:rsidP="00E159AB">
      <w:pPr>
        <w:pStyle w:val="HTMLAddress"/>
        <w:rPr>
          <w:sz w:val="22"/>
          <w:szCs w:val="22"/>
          <w:lang w:eastAsia="ja-JP"/>
        </w:rPr>
      </w:pPr>
      <w:proofErr w:type="spellStart"/>
      <w:r w:rsidRPr="00365739">
        <w:rPr>
          <w:sz w:val="22"/>
          <w:szCs w:val="22"/>
          <w:lang w:eastAsia="ja-JP"/>
        </w:rPr>
        <w:t>lnsulation</w:t>
      </w:r>
      <w:proofErr w:type="spellEnd"/>
      <w:r w:rsidRPr="00365739">
        <w:rPr>
          <w:sz w:val="22"/>
          <w:szCs w:val="22"/>
          <w:lang w:eastAsia="ja-JP"/>
        </w:rPr>
        <w:t xml:space="preserve"> - Any pipework within roof space &amp; boxings to be insulated with minimum 20mm </w:t>
      </w:r>
    </w:p>
    <w:p w14:paraId="77E83A58" w14:textId="77777777" w:rsidR="00E159AB" w:rsidRPr="00365739" w:rsidRDefault="00E159AB" w:rsidP="00E159AB">
      <w:pPr>
        <w:pStyle w:val="HTMLAddress"/>
        <w:rPr>
          <w:sz w:val="22"/>
          <w:szCs w:val="22"/>
          <w:lang w:eastAsia="ja-JP"/>
        </w:rPr>
      </w:pPr>
      <w:r w:rsidRPr="00365739">
        <w:rPr>
          <w:sz w:val="22"/>
          <w:szCs w:val="22"/>
          <w:lang w:eastAsia="ja-JP"/>
        </w:rPr>
        <w:t xml:space="preserve">insulation and clipped as necessary. </w:t>
      </w:r>
    </w:p>
    <w:p w14:paraId="231328EC" w14:textId="77777777" w:rsidR="00E159AB" w:rsidRPr="00365739" w:rsidRDefault="00E159AB" w:rsidP="00E159AB">
      <w:pPr>
        <w:pStyle w:val="HTMLAddress"/>
        <w:rPr>
          <w:sz w:val="22"/>
          <w:szCs w:val="22"/>
          <w:lang w:eastAsia="ja-JP"/>
        </w:rPr>
      </w:pPr>
      <w:r w:rsidRPr="00365739">
        <w:rPr>
          <w:b/>
          <w:sz w:val="22"/>
          <w:szCs w:val="22"/>
          <w:lang w:eastAsia="ja-JP"/>
        </w:rPr>
        <w:t>Spacing -</w:t>
      </w:r>
      <w:r w:rsidRPr="00365739">
        <w:rPr>
          <w:sz w:val="22"/>
          <w:szCs w:val="22"/>
          <w:lang w:eastAsia="ja-JP"/>
        </w:rPr>
        <w:t xml:space="preserve"> Pipes to be spaced apart from each other &amp; joists to allow for expansion &amp; contraction &amp; therefore eliminate noises. All new pipe work to be laid side by side, where this is not possible and pipes are to be run over each other hot pipe runs are to be laid upper most. </w:t>
      </w:r>
    </w:p>
    <w:p w14:paraId="3115AF64" w14:textId="77777777" w:rsidR="00E159AB" w:rsidRPr="00365739" w:rsidRDefault="00E159AB" w:rsidP="00E159AB">
      <w:pPr>
        <w:pStyle w:val="HTMLAddress"/>
        <w:rPr>
          <w:sz w:val="22"/>
          <w:szCs w:val="22"/>
          <w:lang w:eastAsia="ja-JP"/>
        </w:rPr>
      </w:pPr>
      <w:r w:rsidRPr="00365739">
        <w:rPr>
          <w:b/>
          <w:sz w:val="22"/>
          <w:szCs w:val="22"/>
          <w:lang w:eastAsia="ja-JP"/>
        </w:rPr>
        <w:t>Valves -</w:t>
      </w:r>
      <w:r w:rsidRPr="00365739">
        <w:rPr>
          <w:sz w:val="22"/>
          <w:szCs w:val="22"/>
          <w:lang w:eastAsia="ja-JP"/>
        </w:rPr>
        <w:t xml:space="preserve"> All cold water outlets to be complete with </w:t>
      </w:r>
      <w:proofErr w:type="spellStart"/>
      <w:r w:rsidRPr="00365739">
        <w:rPr>
          <w:sz w:val="22"/>
          <w:szCs w:val="22"/>
          <w:lang w:eastAsia="ja-JP"/>
        </w:rPr>
        <w:t>lt</w:t>
      </w:r>
      <w:proofErr w:type="spellEnd"/>
      <w:r w:rsidRPr="00365739">
        <w:rPr>
          <w:sz w:val="22"/>
          <w:szCs w:val="22"/>
          <w:lang w:eastAsia="ja-JP"/>
        </w:rPr>
        <w:t xml:space="preserve"> turn shut off valves to facilitate easy </w:t>
      </w:r>
    </w:p>
    <w:p w14:paraId="27F65803" w14:textId="77777777" w:rsidR="00E159AB" w:rsidRPr="00365739" w:rsidRDefault="00E159AB" w:rsidP="00E159AB">
      <w:pPr>
        <w:pStyle w:val="HTMLAddress"/>
        <w:rPr>
          <w:sz w:val="22"/>
          <w:szCs w:val="22"/>
          <w:lang w:eastAsia="ja-JP"/>
        </w:rPr>
      </w:pPr>
      <w:r w:rsidRPr="00365739">
        <w:rPr>
          <w:sz w:val="22"/>
          <w:szCs w:val="22"/>
          <w:lang w:eastAsia="ja-JP"/>
        </w:rPr>
        <w:t>maintenance. All internal pipe installations to be in solder jointed copper, plastic pipework and fitments will not be acceptable.</w:t>
      </w:r>
    </w:p>
    <w:p w14:paraId="309B25E9" w14:textId="77777777" w:rsidR="00E159AB" w:rsidRPr="00365739" w:rsidRDefault="00E159AB" w:rsidP="00E159AB">
      <w:pPr>
        <w:pStyle w:val="HTMLAddress"/>
        <w:rPr>
          <w:sz w:val="22"/>
          <w:szCs w:val="22"/>
          <w:lang w:eastAsia="ja-JP"/>
        </w:rPr>
      </w:pPr>
    </w:p>
    <w:p w14:paraId="4B0A25AC" w14:textId="77777777" w:rsidR="00E159AB" w:rsidRPr="00365739" w:rsidRDefault="00E159AB" w:rsidP="00E159AB">
      <w:pPr>
        <w:pStyle w:val="HTMLAddress"/>
        <w:rPr>
          <w:b/>
          <w:sz w:val="22"/>
          <w:szCs w:val="22"/>
          <w:lang w:eastAsia="ja-JP"/>
        </w:rPr>
      </w:pPr>
      <w:r w:rsidRPr="00365739">
        <w:rPr>
          <w:b/>
          <w:sz w:val="22"/>
          <w:szCs w:val="22"/>
          <w:lang w:eastAsia="ja-JP"/>
        </w:rPr>
        <w:t xml:space="preserve">SERVICES - PIPE INSULATION </w:t>
      </w:r>
    </w:p>
    <w:p w14:paraId="5F542301" w14:textId="77777777" w:rsidR="00E159AB" w:rsidRPr="00365739" w:rsidRDefault="00E159AB" w:rsidP="00E159AB">
      <w:pPr>
        <w:pStyle w:val="HTMLAddress"/>
        <w:rPr>
          <w:sz w:val="22"/>
          <w:szCs w:val="22"/>
          <w:lang w:eastAsia="ja-JP"/>
        </w:rPr>
      </w:pPr>
      <w:r w:rsidRPr="00365739">
        <w:rPr>
          <w:b/>
          <w:sz w:val="22"/>
          <w:szCs w:val="22"/>
          <w:lang w:eastAsia="ja-JP"/>
        </w:rPr>
        <w:t>Generally -</w:t>
      </w:r>
      <w:r w:rsidRPr="00365739">
        <w:rPr>
          <w:sz w:val="22"/>
          <w:szCs w:val="22"/>
          <w:lang w:eastAsia="ja-JP"/>
        </w:rPr>
        <w:t xml:space="preserve"> Service pipework installations are to be insulated in accordance with the TIMSA </w:t>
      </w:r>
    </w:p>
    <w:p w14:paraId="39CFD04E" w14:textId="77777777" w:rsidR="00E159AB" w:rsidRPr="00365739" w:rsidRDefault="00E159AB" w:rsidP="00E159AB">
      <w:pPr>
        <w:pStyle w:val="HTMLAddress"/>
        <w:rPr>
          <w:sz w:val="22"/>
          <w:szCs w:val="22"/>
          <w:lang w:eastAsia="ja-JP"/>
        </w:rPr>
      </w:pPr>
      <w:r w:rsidRPr="00365739">
        <w:rPr>
          <w:sz w:val="22"/>
          <w:szCs w:val="22"/>
          <w:lang w:eastAsia="ja-JP"/>
        </w:rPr>
        <w:t xml:space="preserve">guidance for achieving compliance with Part L of the Building Regulations Domestic </w:t>
      </w:r>
      <w:proofErr w:type="gramStart"/>
      <w:r w:rsidRPr="00365739">
        <w:rPr>
          <w:sz w:val="22"/>
          <w:szCs w:val="22"/>
          <w:lang w:eastAsia="ja-JP"/>
        </w:rPr>
        <w:t>And</w:t>
      </w:r>
      <w:proofErr w:type="gramEnd"/>
      <w:r w:rsidRPr="00365739">
        <w:rPr>
          <w:sz w:val="22"/>
          <w:szCs w:val="22"/>
          <w:lang w:eastAsia="ja-JP"/>
        </w:rPr>
        <w:t xml:space="preserve"> Non- </w:t>
      </w:r>
    </w:p>
    <w:p w14:paraId="74770C3C" w14:textId="77777777" w:rsidR="00E159AB" w:rsidRPr="00365739" w:rsidRDefault="00E159AB" w:rsidP="00E159AB">
      <w:pPr>
        <w:pStyle w:val="HTMLAddress"/>
        <w:rPr>
          <w:sz w:val="22"/>
          <w:szCs w:val="22"/>
          <w:lang w:eastAsia="ja-JP"/>
        </w:rPr>
      </w:pPr>
      <w:r w:rsidRPr="00365739">
        <w:rPr>
          <w:sz w:val="22"/>
          <w:szCs w:val="22"/>
          <w:lang w:eastAsia="ja-JP"/>
        </w:rPr>
        <w:t xml:space="preserve">Domestic Heating, Cooling </w:t>
      </w:r>
      <w:proofErr w:type="gramStart"/>
      <w:r w:rsidRPr="00365739">
        <w:rPr>
          <w:sz w:val="22"/>
          <w:szCs w:val="22"/>
          <w:lang w:eastAsia="ja-JP"/>
        </w:rPr>
        <w:t>And</w:t>
      </w:r>
      <w:proofErr w:type="gramEnd"/>
      <w:r w:rsidRPr="00365739">
        <w:rPr>
          <w:sz w:val="22"/>
          <w:szCs w:val="22"/>
          <w:lang w:eastAsia="ja-JP"/>
        </w:rPr>
        <w:t xml:space="preserve"> Ventilation Guide. </w:t>
      </w:r>
    </w:p>
    <w:p w14:paraId="161D5A14" w14:textId="77777777" w:rsidR="00E159AB" w:rsidRPr="00365739" w:rsidRDefault="00E159AB" w:rsidP="00E159AB">
      <w:pPr>
        <w:pStyle w:val="HTMLAddress"/>
        <w:rPr>
          <w:sz w:val="22"/>
          <w:szCs w:val="22"/>
          <w:lang w:eastAsia="ja-JP"/>
        </w:rPr>
      </w:pPr>
      <w:r w:rsidRPr="00365739">
        <w:rPr>
          <w:sz w:val="22"/>
          <w:szCs w:val="22"/>
          <w:lang w:eastAsia="ja-JP"/>
        </w:rPr>
        <w:t xml:space="preserve">Pipes to be spaced apart from each other &amp; joists to allow for expansion &amp; contraction &amp; therefore </w:t>
      </w:r>
    </w:p>
    <w:p w14:paraId="7F15638A" w14:textId="77777777" w:rsidR="00E159AB" w:rsidRPr="00365739" w:rsidRDefault="00E159AB" w:rsidP="00E159AB">
      <w:pPr>
        <w:pStyle w:val="HTMLAddress"/>
        <w:rPr>
          <w:sz w:val="22"/>
          <w:szCs w:val="22"/>
          <w:lang w:eastAsia="ja-JP"/>
        </w:rPr>
      </w:pPr>
      <w:r w:rsidRPr="00365739">
        <w:rPr>
          <w:sz w:val="22"/>
          <w:szCs w:val="22"/>
          <w:lang w:eastAsia="ja-JP"/>
        </w:rPr>
        <w:t xml:space="preserve">eliminate noises. All new pipe work to be laid side by side, where this is not possible and pipes are </w:t>
      </w:r>
    </w:p>
    <w:p w14:paraId="7298A0C3" w14:textId="77777777" w:rsidR="00E159AB" w:rsidRPr="00365739" w:rsidRDefault="00E159AB" w:rsidP="00E159AB">
      <w:pPr>
        <w:pStyle w:val="HTMLAddress"/>
        <w:rPr>
          <w:sz w:val="22"/>
          <w:szCs w:val="22"/>
          <w:lang w:eastAsia="ja-JP"/>
        </w:rPr>
      </w:pPr>
      <w:r w:rsidRPr="00365739">
        <w:rPr>
          <w:sz w:val="22"/>
          <w:szCs w:val="22"/>
          <w:lang w:eastAsia="ja-JP"/>
        </w:rPr>
        <w:t xml:space="preserve">to be run over each other hot pipe runs are to be laid upper most. Primary circulation pipes for heating and hot water circuits should be insulated wherever they pass </w:t>
      </w:r>
    </w:p>
    <w:p w14:paraId="645C4DF3" w14:textId="77777777" w:rsidR="00E159AB" w:rsidRPr="00365739" w:rsidRDefault="00E159AB" w:rsidP="00E159AB">
      <w:pPr>
        <w:pStyle w:val="HTMLAddress"/>
        <w:rPr>
          <w:sz w:val="22"/>
          <w:szCs w:val="22"/>
          <w:lang w:eastAsia="ja-JP"/>
        </w:rPr>
      </w:pPr>
      <w:r w:rsidRPr="00365739">
        <w:rPr>
          <w:sz w:val="22"/>
          <w:szCs w:val="22"/>
          <w:lang w:eastAsia="ja-JP"/>
        </w:rPr>
        <w:t xml:space="preserve">outside the heated living space or through voids which communicate with and are ventilated from unheated spaces. Primary circulation pipes for domestic hot water circuits should be insulated throughout their length, subject only to practical constraints imposed by the need to penetrate joists and other structural elements. All pipes connected to hot water storage vessels, including the vent pipe, should be insulated for at least 1 </w:t>
      </w:r>
      <w:proofErr w:type="spellStart"/>
      <w:r w:rsidRPr="00365739">
        <w:rPr>
          <w:sz w:val="22"/>
          <w:szCs w:val="22"/>
          <w:lang w:eastAsia="ja-JP"/>
        </w:rPr>
        <w:t>metre</w:t>
      </w:r>
      <w:proofErr w:type="spellEnd"/>
      <w:r w:rsidRPr="00365739">
        <w:rPr>
          <w:sz w:val="22"/>
          <w:szCs w:val="22"/>
          <w:lang w:eastAsia="ja-JP"/>
        </w:rPr>
        <w:t xml:space="preserve"> from their points of connection to the cylinder (or they should be insulated up to the point where they become concealed). lf secondary circulation is used, all pipes kept hot by that circulation should be insulated. See insulation thickness guidance below. </w:t>
      </w:r>
    </w:p>
    <w:p w14:paraId="44275FE2" w14:textId="77777777" w:rsidR="00E159AB" w:rsidRPr="00365739" w:rsidRDefault="00E159AB" w:rsidP="00E159AB">
      <w:pPr>
        <w:pStyle w:val="HTMLAddress"/>
        <w:rPr>
          <w:sz w:val="22"/>
          <w:szCs w:val="22"/>
          <w:lang w:eastAsia="ja-JP"/>
        </w:rPr>
      </w:pPr>
      <w:proofErr w:type="spellStart"/>
      <w:r w:rsidRPr="00365739">
        <w:rPr>
          <w:b/>
          <w:sz w:val="22"/>
          <w:szCs w:val="22"/>
          <w:lang w:eastAsia="ja-JP"/>
        </w:rPr>
        <w:t>lnsulation</w:t>
      </w:r>
      <w:proofErr w:type="spellEnd"/>
      <w:r w:rsidRPr="00365739">
        <w:rPr>
          <w:b/>
          <w:sz w:val="22"/>
          <w:szCs w:val="22"/>
          <w:lang w:eastAsia="ja-JP"/>
        </w:rPr>
        <w:t xml:space="preserve"> Thickness -</w:t>
      </w:r>
      <w:r w:rsidRPr="00365739">
        <w:rPr>
          <w:sz w:val="22"/>
          <w:szCs w:val="22"/>
          <w:lang w:eastAsia="ja-JP"/>
        </w:rPr>
        <w:t xml:space="preserve"> Domestic installations may be insulated with polyurethane insulation, as below all to be securely clipped as necessary. </w:t>
      </w:r>
    </w:p>
    <w:p w14:paraId="35963D90"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Pipe Outside Diameter </w:t>
      </w:r>
      <w:r w:rsidRPr="00365739">
        <w:rPr>
          <w:sz w:val="22"/>
          <w:szCs w:val="22"/>
          <w:lang w:eastAsia="ja-JP"/>
        </w:rPr>
        <w:tab/>
        <w:t xml:space="preserve">Minimum Thickness of Polyurethane </w:t>
      </w:r>
      <w:proofErr w:type="spellStart"/>
      <w:r w:rsidRPr="00365739">
        <w:rPr>
          <w:sz w:val="22"/>
          <w:szCs w:val="22"/>
          <w:lang w:eastAsia="ja-JP"/>
        </w:rPr>
        <w:t>lnsulation</w:t>
      </w:r>
      <w:proofErr w:type="spellEnd"/>
      <w:r w:rsidRPr="00365739">
        <w:rPr>
          <w:sz w:val="22"/>
          <w:szCs w:val="22"/>
          <w:lang w:eastAsia="ja-JP"/>
        </w:rPr>
        <w:t xml:space="preserve"> (0.040W/</w:t>
      </w:r>
      <w:proofErr w:type="spellStart"/>
      <w:r w:rsidRPr="00365739">
        <w:rPr>
          <w:sz w:val="22"/>
          <w:szCs w:val="22"/>
          <w:lang w:eastAsia="ja-JP"/>
        </w:rPr>
        <w:t>mK</w:t>
      </w:r>
      <w:proofErr w:type="spellEnd"/>
      <w:r w:rsidRPr="00365739">
        <w:rPr>
          <w:sz w:val="22"/>
          <w:szCs w:val="22"/>
          <w:lang w:eastAsia="ja-JP"/>
        </w:rPr>
        <w:t xml:space="preserve">) </w:t>
      </w:r>
    </w:p>
    <w:p w14:paraId="5FC49CB2"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8.0mm </w:t>
      </w:r>
      <w:r w:rsidRPr="00365739">
        <w:rPr>
          <w:sz w:val="22"/>
          <w:szCs w:val="22"/>
          <w:lang w:eastAsia="ja-JP"/>
        </w:rPr>
        <w:tab/>
        <w:t xml:space="preserve">12mm </w:t>
      </w:r>
    </w:p>
    <w:p w14:paraId="14BC3B46"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10.0mm </w:t>
      </w:r>
      <w:r w:rsidRPr="00365739">
        <w:rPr>
          <w:sz w:val="22"/>
          <w:szCs w:val="22"/>
          <w:lang w:eastAsia="ja-JP"/>
        </w:rPr>
        <w:tab/>
        <w:t xml:space="preserve">15mm </w:t>
      </w:r>
    </w:p>
    <w:p w14:paraId="143AA168"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12.0mm </w:t>
      </w:r>
      <w:r w:rsidRPr="00365739">
        <w:rPr>
          <w:sz w:val="22"/>
          <w:szCs w:val="22"/>
          <w:lang w:eastAsia="ja-JP"/>
        </w:rPr>
        <w:tab/>
        <w:t xml:space="preserve">18mm </w:t>
      </w:r>
    </w:p>
    <w:p w14:paraId="284ED65E"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15.0mm </w:t>
      </w:r>
      <w:r w:rsidRPr="00365739">
        <w:rPr>
          <w:sz w:val="22"/>
          <w:szCs w:val="22"/>
          <w:lang w:eastAsia="ja-JP"/>
        </w:rPr>
        <w:tab/>
        <w:t xml:space="preserve">20mm </w:t>
      </w:r>
    </w:p>
    <w:p w14:paraId="7382A7D7"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22.0mm </w:t>
      </w:r>
      <w:r w:rsidRPr="00365739">
        <w:rPr>
          <w:sz w:val="22"/>
          <w:szCs w:val="22"/>
          <w:lang w:eastAsia="ja-JP"/>
        </w:rPr>
        <w:tab/>
        <w:t xml:space="preserve">23mm </w:t>
      </w:r>
    </w:p>
    <w:p w14:paraId="766DDF2F"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28.0mm </w:t>
      </w:r>
      <w:r w:rsidRPr="00365739">
        <w:rPr>
          <w:sz w:val="22"/>
          <w:szCs w:val="22"/>
          <w:lang w:eastAsia="ja-JP"/>
        </w:rPr>
        <w:tab/>
        <w:t xml:space="preserve">25mm </w:t>
      </w:r>
    </w:p>
    <w:p w14:paraId="7018067B"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35.0mm </w:t>
      </w:r>
      <w:r w:rsidRPr="00365739">
        <w:rPr>
          <w:sz w:val="22"/>
          <w:szCs w:val="22"/>
          <w:lang w:eastAsia="ja-JP"/>
        </w:rPr>
        <w:tab/>
        <w:t xml:space="preserve">27mm </w:t>
      </w:r>
    </w:p>
    <w:p w14:paraId="64BD98FD"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42.0mm</w:t>
      </w:r>
      <w:r w:rsidRPr="00365739">
        <w:rPr>
          <w:sz w:val="22"/>
          <w:szCs w:val="22"/>
          <w:lang w:eastAsia="ja-JP"/>
        </w:rPr>
        <w:tab/>
        <w:t xml:space="preserve">28mm </w:t>
      </w:r>
    </w:p>
    <w:p w14:paraId="58A308EF" w14:textId="77777777" w:rsidR="00E159AB" w:rsidRPr="00365739" w:rsidRDefault="00E159AB" w:rsidP="00E159AB">
      <w:pPr>
        <w:pStyle w:val="HTMLAddress"/>
        <w:tabs>
          <w:tab w:val="left" w:pos="2694"/>
        </w:tabs>
        <w:rPr>
          <w:sz w:val="22"/>
          <w:szCs w:val="22"/>
          <w:lang w:eastAsia="ja-JP"/>
        </w:rPr>
      </w:pPr>
      <w:r w:rsidRPr="00365739">
        <w:rPr>
          <w:sz w:val="22"/>
          <w:szCs w:val="22"/>
          <w:lang w:eastAsia="ja-JP"/>
        </w:rPr>
        <w:t xml:space="preserve">54.0mm </w:t>
      </w:r>
      <w:r w:rsidRPr="00365739">
        <w:rPr>
          <w:sz w:val="22"/>
          <w:szCs w:val="22"/>
          <w:lang w:eastAsia="ja-JP"/>
        </w:rPr>
        <w:tab/>
        <w:t>29mm</w:t>
      </w:r>
    </w:p>
    <w:p w14:paraId="019AAFAA" w14:textId="77777777" w:rsidR="00E159AB" w:rsidRPr="00365739" w:rsidRDefault="00E159AB" w:rsidP="00E159AB">
      <w:pPr>
        <w:pStyle w:val="HTMLAddress"/>
        <w:tabs>
          <w:tab w:val="left" w:pos="2694"/>
        </w:tabs>
        <w:rPr>
          <w:sz w:val="22"/>
          <w:szCs w:val="22"/>
          <w:lang w:eastAsia="ja-JP"/>
        </w:rPr>
      </w:pPr>
    </w:p>
    <w:p w14:paraId="2651C362" w14:textId="77777777" w:rsidR="00E159AB" w:rsidRPr="00365739" w:rsidRDefault="00E159AB" w:rsidP="00E159AB">
      <w:pPr>
        <w:pStyle w:val="HTMLAddress"/>
        <w:rPr>
          <w:b/>
          <w:sz w:val="22"/>
          <w:szCs w:val="22"/>
          <w:lang w:eastAsia="ja-JP"/>
        </w:rPr>
      </w:pPr>
      <w:r w:rsidRPr="00365739">
        <w:rPr>
          <w:b/>
          <w:sz w:val="22"/>
          <w:szCs w:val="22"/>
          <w:lang w:eastAsia="ja-JP"/>
        </w:rPr>
        <w:t xml:space="preserve">SERVICES - INTERNAL ELECTRICAL SYSTEMS </w:t>
      </w:r>
    </w:p>
    <w:p w14:paraId="29C14A0A" w14:textId="77777777" w:rsidR="00E159AB" w:rsidRPr="00365739" w:rsidRDefault="00E159AB" w:rsidP="00E159AB">
      <w:pPr>
        <w:pStyle w:val="HTMLAddress"/>
        <w:rPr>
          <w:sz w:val="22"/>
          <w:szCs w:val="22"/>
          <w:lang w:eastAsia="ja-JP"/>
        </w:rPr>
      </w:pPr>
      <w:r w:rsidRPr="00365739">
        <w:rPr>
          <w:b/>
          <w:sz w:val="22"/>
          <w:szCs w:val="22"/>
          <w:lang w:eastAsia="ja-JP"/>
        </w:rPr>
        <w:t>Guidance -</w:t>
      </w:r>
      <w:r w:rsidRPr="00365739">
        <w:rPr>
          <w:sz w:val="22"/>
          <w:szCs w:val="22"/>
          <w:lang w:eastAsia="ja-JP"/>
        </w:rPr>
        <w:t xml:space="preserve"> All new electrical installations are to be designed, installed, inspected, tested and </w:t>
      </w:r>
    </w:p>
    <w:p w14:paraId="774232E4" w14:textId="77777777" w:rsidR="00E159AB" w:rsidRPr="00365739" w:rsidRDefault="00E159AB" w:rsidP="00E159AB">
      <w:pPr>
        <w:pStyle w:val="HTMLAddress"/>
        <w:rPr>
          <w:sz w:val="22"/>
          <w:szCs w:val="22"/>
          <w:lang w:eastAsia="ja-JP"/>
        </w:rPr>
      </w:pPr>
      <w:r w:rsidRPr="00365739">
        <w:rPr>
          <w:sz w:val="22"/>
          <w:szCs w:val="22"/>
          <w:lang w:eastAsia="ja-JP"/>
        </w:rPr>
        <w:t xml:space="preserve">certified by a competent person registered with an electrical self-certification scheme </w:t>
      </w:r>
      <w:proofErr w:type="spellStart"/>
      <w:r w:rsidRPr="00365739">
        <w:rPr>
          <w:sz w:val="22"/>
          <w:szCs w:val="22"/>
          <w:lang w:eastAsia="ja-JP"/>
        </w:rPr>
        <w:t>authorised</w:t>
      </w:r>
      <w:proofErr w:type="spellEnd"/>
      <w:r w:rsidRPr="00365739">
        <w:rPr>
          <w:sz w:val="22"/>
          <w:szCs w:val="22"/>
          <w:lang w:eastAsia="ja-JP"/>
        </w:rPr>
        <w:t xml:space="preserve"> by </w:t>
      </w:r>
    </w:p>
    <w:p w14:paraId="41A74170" w14:textId="77777777" w:rsidR="00E159AB" w:rsidRPr="00365739" w:rsidRDefault="00E159AB" w:rsidP="00E159AB">
      <w:pPr>
        <w:pStyle w:val="HTMLAddress"/>
        <w:rPr>
          <w:sz w:val="22"/>
          <w:szCs w:val="22"/>
          <w:lang w:eastAsia="ja-JP"/>
        </w:rPr>
      </w:pPr>
      <w:r w:rsidRPr="00365739">
        <w:rPr>
          <w:sz w:val="22"/>
          <w:szCs w:val="22"/>
          <w:lang w:eastAsia="ja-JP"/>
        </w:rPr>
        <w:t xml:space="preserve">the Secretary of State approved in accordance to the current edition IEE regulations, BS </w:t>
      </w:r>
    </w:p>
    <w:p w14:paraId="4886376F" w14:textId="77777777" w:rsidR="00E159AB" w:rsidRPr="00365739" w:rsidRDefault="00E159AB" w:rsidP="00E159AB">
      <w:pPr>
        <w:pStyle w:val="HTMLAddress"/>
        <w:rPr>
          <w:sz w:val="22"/>
          <w:szCs w:val="22"/>
          <w:lang w:eastAsia="ja-JP"/>
        </w:rPr>
      </w:pPr>
      <w:r w:rsidRPr="00365739">
        <w:rPr>
          <w:sz w:val="22"/>
          <w:szCs w:val="22"/>
          <w:lang w:eastAsia="ja-JP"/>
        </w:rPr>
        <w:t xml:space="preserve">7671:2001 and Water Supply Regulations. </w:t>
      </w:r>
    </w:p>
    <w:p w14:paraId="60097DAE" w14:textId="77777777" w:rsidR="00E159AB" w:rsidRPr="00365739" w:rsidRDefault="00E159AB" w:rsidP="00E159AB">
      <w:pPr>
        <w:pStyle w:val="HTMLAddress"/>
        <w:rPr>
          <w:sz w:val="22"/>
          <w:szCs w:val="22"/>
          <w:lang w:eastAsia="ja-JP"/>
        </w:rPr>
      </w:pPr>
      <w:r w:rsidRPr="00365739">
        <w:rPr>
          <w:b/>
          <w:sz w:val="22"/>
          <w:szCs w:val="22"/>
          <w:lang w:eastAsia="ja-JP"/>
        </w:rPr>
        <w:lastRenderedPageBreak/>
        <w:t>Completion -</w:t>
      </w:r>
      <w:r w:rsidRPr="00365739">
        <w:rPr>
          <w:sz w:val="22"/>
          <w:szCs w:val="22"/>
          <w:lang w:eastAsia="ja-JP"/>
        </w:rPr>
        <w:t xml:space="preserve"> Upon completion of all works a signed </w:t>
      </w:r>
      <w:proofErr w:type="spellStart"/>
      <w:r w:rsidRPr="00365739">
        <w:rPr>
          <w:sz w:val="22"/>
          <w:szCs w:val="22"/>
          <w:lang w:eastAsia="ja-JP"/>
        </w:rPr>
        <w:t>self certification</w:t>
      </w:r>
      <w:proofErr w:type="spellEnd"/>
      <w:r w:rsidRPr="00365739">
        <w:rPr>
          <w:sz w:val="22"/>
          <w:szCs w:val="22"/>
          <w:lang w:eastAsia="ja-JP"/>
        </w:rPr>
        <w:t xml:space="preserve"> certificate should be provided to the employer and the local authority. An Electrical Installation Certificate should also be provided to the employer. </w:t>
      </w:r>
    </w:p>
    <w:p w14:paraId="67276CAD" w14:textId="77777777" w:rsidR="00E159AB" w:rsidRPr="00365739" w:rsidRDefault="00E159AB" w:rsidP="00E159AB">
      <w:pPr>
        <w:pStyle w:val="HTMLAddress"/>
        <w:rPr>
          <w:sz w:val="22"/>
          <w:szCs w:val="22"/>
          <w:lang w:eastAsia="ja-JP"/>
        </w:rPr>
      </w:pPr>
      <w:r w:rsidRPr="00365739">
        <w:rPr>
          <w:b/>
          <w:sz w:val="22"/>
          <w:szCs w:val="22"/>
          <w:lang w:eastAsia="ja-JP"/>
        </w:rPr>
        <w:t xml:space="preserve">Consumer units </w:t>
      </w:r>
      <w:proofErr w:type="gramStart"/>
      <w:r w:rsidRPr="00365739">
        <w:rPr>
          <w:b/>
          <w:sz w:val="22"/>
          <w:szCs w:val="22"/>
          <w:lang w:eastAsia="ja-JP"/>
        </w:rPr>
        <w:t>-</w:t>
      </w:r>
      <w:r w:rsidRPr="00365739">
        <w:rPr>
          <w:sz w:val="22"/>
          <w:szCs w:val="22"/>
          <w:lang w:eastAsia="ja-JP"/>
        </w:rPr>
        <w:t xml:space="preserve">  New</w:t>
      </w:r>
      <w:proofErr w:type="gramEnd"/>
      <w:r w:rsidRPr="00365739">
        <w:rPr>
          <w:sz w:val="22"/>
          <w:szCs w:val="22"/>
          <w:lang w:eastAsia="ja-JP"/>
        </w:rPr>
        <w:t xml:space="preserve"> unit to be of suitable size and capacity for new installations. Units to be marked to indicate, to which circuit each breaker applies, or a drawing of the unit indicating the same information shall be included in the manuals. </w:t>
      </w:r>
    </w:p>
    <w:p w14:paraId="6E811B56" w14:textId="77777777" w:rsidR="00E159AB" w:rsidRPr="00365739" w:rsidRDefault="00E159AB" w:rsidP="00E159AB">
      <w:pPr>
        <w:pStyle w:val="HTMLAddress"/>
        <w:rPr>
          <w:sz w:val="22"/>
          <w:szCs w:val="22"/>
          <w:lang w:eastAsia="ja-JP"/>
        </w:rPr>
      </w:pPr>
    </w:p>
    <w:p w14:paraId="6A02A10F" w14:textId="77777777" w:rsidR="00E159AB" w:rsidRPr="00365739" w:rsidRDefault="00E159AB" w:rsidP="00E159AB">
      <w:pPr>
        <w:pStyle w:val="HTMLAddress"/>
        <w:rPr>
          <w:sz w:val="22"/>
          <w:szCs w:val="22"/>
          <w:lang w:eastAsia="ja-JP"/>
        </w:rPr>
      </w:pPr>
      <w:r w:rsidRPr="00365739">
        <w:rPr>
          <w:b/>
          <w:sz w:val="22"/>
          <w:szCs w:val="22"/>
          <w:lang w:eastAsia="ja-JP"/>
        </w:rPr>
        <w:t>SERVICES - INTERNAL AND EXTERNAL LIGHTING Fixed External light fittings -</w:t>
      </w:r>
      <w:r w:rsidRPr="00365739">
        <w:rPr>
          <w:sz w:val="22"/>
          <w:szCs w:val="22"/>
          <w:lang w:eastAsia="ja-JP"/>
        </w:rPr>
        <w:t xml:space="preserve"> to be energy efficient lights throughout, with lamps having a luminous efficacy greater than 40 lumens per circuit watt as follows. </w:t>
      </w:r>
    </w:p>
    <w:p w14:paraId="01E9AF2B" w14:textId="77777777" w:rsidR="00E159AB" w:rsidRPr="00365739" w:rsidRDefault="00E159AB" w:rsidP="00E159AB">
      <w:pPr>
        <w:pStyle w:val="HTMLAddress"/>
        <w:rPr>
          <w:sz w:val="22"/>
          <w:szCs w:val="22"/>
          <w:lang w:eastAsia="ja-JP"/>
        </w:rPr>
      </w:pPr>
      <w:r w:rsidRPr="00365739">
        <w:rPr>
          <w:sz w:val="22"/>
          <w:szCs w:val="22"/>
          <w:lang w:eastAsia="ja-JP"/>
        </w:rPr>
        <w:t xml:space="preserve"> </w:t>
      </w:r>
    </w:p>
    <w:p w14:paraId="7CF1BB9D" w14:textId="77777777" w:rsidR="00E159AB" w:rsidRPr="00365739" w:rsidRDefault="00E159AB" w:rsidP="00E159AB">
      <w:pPr>
        <w:pStyle w:val="HTMLAddress"/>
        <w:tabs>
          <w:tab w:val="left" w:pos="2835"/>
          <w:tab w:val="left" w:pos="5387"/>
        </w:tabs>
        <w:rPr>
          <w:sz w:val="22"/>
          <w:szCs w:val="22"/>
          <w:u w:val="single"/>
          <w:lang w:eastAsia="ja-JP"/>
        </w:rPr>
      </w:pPr>
      <w:r w:rsidRPr="00365739">
        <w:rPr>
          <w:sz w:val="22"/>
          <w:szCs w:val="22"/>
          <w:u w:val="single"/>
          <w:lang w:eastAsia="ja-JP"/>
        </w:rPr>
        <w:t xml:space="preserve">Lamp Type </w:t>
      </w:r>
      <w:r w:rsidRPr="00365739">
        <w:rPr>
          <w:sz w:val="22"/>
          <w:szCs w:val="22"/>
          <w:u w:val="single"/>
          <w:lang w:eastAsia="ja-JP"/>
        </w:rPr>
        <w:tab/>
        <w:t xml:space="preserve">Efficacy (l/w) </w:t>
      </w:r>
      <w:r w:rsidRPr="00365739">
        <w:rPr>
          <w:sz w:val="22"/>
          <w:szCs w:val="22"/>
          <w:u w:val="single"/>
          <w:lang w:eastAsia="ja-JP"/>
        </w:rPr>
        <w:tab/>
        <w:t xml:space="preserve">Comply </w:t>
      </w:r>
    </w:p>
    <w:p w14:paraId="60B782AD" w14:textId="77777777" w:rsidR="00E159AB" w:rsidRPr="00365739" w:rsidRDefault="00E159AB" w:rsidP="00E159AB">
      <w:pPr>
        <w:pStyle w:val="HTMLAddress"/>
        <w:tabs>
          <w:tab w:val="left" w:pos="2835"/>
          <w:tab w:val="left" w:pos="5387"/>
        </w:tabs>
        <w:rPr>
          <w:sz w:val="22"/>
          <w:szCs w:val="22"/>
          <w:lang w:eastAsia="ja-JP"/>
        </w:rPr>
      </w:pPr>
      <w:r w:rsidRPr="00365739">
        <w:rPr>
          <w:sz w:val="22"/>
          <w:szCs w:val="22"/>
          <w:lang w:eastAsia="ja-JP"/>
        </w:rPr>
        <w:t xml:space="preserve">Tungsten Filament </w:t>
      </w:r>
      <w:r w:rsidRPr="00365739">
        <w:rPr>
          <w:sz w:val="22"/>
          <w:szCs w:val="22"/>
          <w:lang w:eastAsia="ja-JP"/>
        </w:rPr>
        <w:tab/>
        <w:t>8-15</w:t>
      </w:r>
      <w:r w:rsidRPr="00365739">
        <w:rPr>
          <w:sz w:val="22"/>
          <w:szCs w:val="22"/>
          <w:lang w:eastAsia="ja-JP"/>
        </w:rPr>
        <w:tab/>
        <w:t>No</w:t>
      </w:r>
    </w:p>
    <w:p w14:paraId="7B1D155D" w14:textId="77777777" w:rsidR="00E159AB" w:rsidRPr="00365739" w:rsidRDefault="00E159AB" w:rsidP="00E159AB">
      <w:pPr>
        <w:pStyle w:val="HTMLAddress"/>
        <w:tabs>
          <w:tab w:val="left" w:pos="2835"/>
          <w:tab w:val="left" w:pos="5387"/>
        </w:tabs>
        <w:rPr>
          <w:sz w:val="22"/>
          <w:szCs w:val="22"/>
          <w:lang w:eastAsia="ja-JP"/>
        </w:rPr>
      </w:pPr>
      <w:r w:rsidRPr="00365739">
        <w:rPr>
          <w:sz w:val="22"/>
          <w:szCs w:val="22"/>
          <w:lang w:eastAsia="ja-JP"/>
        </w:rPr>
        <w:t xml:space="preserve">Tungsten by Halogen </w:t>
      </w:r>
      <w:r w:rsidRPr="00365739">
        <w:rPr>
          <w:sz w:val="22"/>
          <w:szCs w:val="22"/>
          <w:lang w:eastAsia="ja-JP"/>
        </w:rPr>
        <w:tab/>
        <w:t>15-25</w:t>
      </w:r>
      <w:r w:rsidRPr="00365739">
        <w:rPr>
          <w:sz w:val="22"/>
          <w:szCs w:val="22"/>
          <w:lang w:eastAsia="ja-JP"/>
        </w:rPr>
        <w:tab/>
        <w:t>No</w:t>
      </w:r>
    </w:p>
    <w:p w14:paraId="25C98DEB" w14:textId="77777777" w:rsidR="00E159AB" w:rsidRPr="00365739" w:rsidRDefault="00E159AB" w:rsidP="00E159AB">
      <w:pPr>
        <w:pStyle w:val="HTMLAddress"/>
        <w:tabs>
          <w:tab w:val="left" w:pos="2835"/>
          <w:tab w:val="left" w:pos="5387"/>
        </w:tabs>
        <w:rPr>
          <w:sz w:val="22"/>
          <w:szCs w:val="22"/>
          <w:lang w:eastAsia="ja-JP"/>
        </w:rPr>
      </w:pPr>
      <w:r w:rsidRPr="00365739">
        <w:rPr>
          <w:sz w:val="22"/>
          <w:szCs w:val="22"/>
          <w:lang w:eastAsia="ja-JP"/>
        </w:rPr>
        <w:t xml:space="preserve">Tubular Fluorescent </w:t>
      </w:r>
      <w:r w:rsidRPr="00365739">
        <w:rPr>
          <w:sz w:val="22"/>
          <w:szCs w:val="22"/>
          <w:lang w:eastAsia="ja-JP"/>
        </w:rPr>
        <w:tab/>
        <w:t xml:space="preserve">55-104 </w:t>
      </w:r>
      <w:r w:rsidRPr="00365739">
        <w:rPr>
          <w:sz w:val="22"/>
          <w:szCs w:val="22"/>
          <w:lang w:eastAsia="ja-JP"/>
        </w:rPr>
        <w:tab/>
        <w:t xml:space="preserve">Yes </w:t>
      </w:r>
    </w:p>
    <w:p w14:paraId="40563109" w14:textId="77777777" w:rsidR="00E159AB" w:rsidRPr="00365739" w:rsidRDefault="00E159AB" w:rsidP="00E159AB">
      <w:pPr>
        <w:pStyle w:val="HTMLAddress"/>
        <w:tabs>
          <w:tab w:val="left" w:pos="2835"/>
          <w:tab w:val="left" w:pos="5387"/>
        </w:tabs>
        <w:rPr>
          <w:sz w:val="22"/>
          <w:szCs w:val="22"/>
          <w:lang w:eastAsia="ja-JP"/>
        </w:rPr>
      </w:pPr>
      <w:r w:rsidRPr="00365739">
        <w:rPr>
          <w:sz w:val="22"/>
          <w:szCs w:val="22"/>
          <w:lang w:eastAsia="ja-JP"/>
        </w:rPr>
        <w:t xml:space="preserve">Compact Fluorescent </w:t>
      </w:r>
      <w:r w:rsidRPr="00365739">
        <w:rPr>
          <w:sz w:val="22"/>
          <w:szCs w:val="22"/>
          <w:lang w:eastAsia="ja-JP"/>
        </w:rPr>
        <w:tab/>
        <w:t>50-75</w:t>
      </w:r>
      <w:r w:rsidRPr="00365739">
        <w:rPr>
          <w:sz w:val="22"/>
          <w:szCs w:val="22"/>
          <w:lang w:eastAsia="ja-JP"/>
        </w:rPr>
        <w:tab/>
        <w:t xml:space="preserve">Yes </w:t>
      </w:r>
    </w:p>
    <w:p w14:paraId="45A3F6BE" w14:textId="77777777" w:rsidR="00E159AB" w:rsidRPr="00365739" w:rsidRDefault="00E159AB" w:rsidP="00E159AB">
      <w:pPr>
        <w:pStyle w:val="HTMLAddress"/>
        <w:tabs>
          <w:tab w:val="left" w:pos="2835"/>
          <w:tab w:val="left" w:pos="5387"/>
        </w:tabs>
        <w:rPr>
          <w:sz w:val="22"/>
          <w:szCs w:val="22"/>
          <w:lang w:eastAsia="ja-JP"/>
        </w:rPr>
      </w:pPr>
      <w:r w:rsidRPr="00365739">
        <w:rPr>
          <w:sz w:val="22"/>
          <w:szCs w:val="22"/>
          <w:lang w:eastAsia="ja-JP"/>
        </w:rPr>
        <w:t xml:space="preserve">High Pressure Sodium </w:t>
      </w:r>
      <w:r w:rsidRPr="00365739">
        <w:rPr>
          <w:sz w:val="22"/>
          <w:szCs w:val="22"/>
          <w:lang w:eastAsia="ja-JP"/>
        </w:rPr>
        <w:tab/>
        <w:t>70-150</w:t>
      </w:r>
      <w:r w:rsidRPr="00365739">
        <w:rPr>
          <w:sz w:val="22"/>
          <w:szCs w:val="22"/>
          <w:lang w:eastAsia="ja-JP"/>
        </w:rPr>
        <w:tab/>
        <w:t xml:space="preserve">Yes </w:t>
      </w:r>
    </w:p>
    <w:p w14:paraId="3E3DB403" w14:textId="77777777" w:rsidR="00E159AB" w:rsidRPr="00365739" w:rsidRDefault="00E159AB" w:rsidP="00E159AB">
      <w:pPr>
        <w:pStyle w:val="HTMLAddress"/>
        <w:tabs>
          <w:tab w:val="left" w:pos="2835"/>
          <w:tab w:val="left" w:pos="5387"/>
        </w:tabs>
        <w:rPr>
          <w:sz w:val="22"/>
          <w:szCs w:val="22"/>
          <w:lang w:eastAsia="ja-JP"/>
        </w:rPr>
      </w:pPr>
      <w:r w:rsidRPr="00365739">
        <w:rPr>
          <w:sz w:val="22"/>
          <w:szCs w:val="22"/>
          <w:lang w:eastAsia="ja-JP"/>
        </w:rPr>
        <w:t xml:space="preserve">Metal Halide </w:t>
      </w:r>
      <w:r w:rsidRPr="00365739">
        <w:rPr>
          <w:sz w:val="22"/>
          <w:szCs w:val="22"/>
          <w:lang w:eastAsia="ja-JP"/>
        </w:rPr>
        <w:tab/>
        <w:t>60-100</w:t>
      </w:r>
      <w:r w:rsidRPr="00365739">
        <w:rPr>
          <w:sz w:val="22"/>
          <w:szCs w:val="22"/>
          <w:lang w:eastAsia="ja-JP"/>
        </w:rPr>
        <w:tab/>
        <w:t xml:space="preserve">Yes </w:t>
      </w:r>
    </w:p>
    <w:p w14:paraId="602F9A86" w14:textId="77777777" w:rsidR="00E159AB" w:rsidRPr="00365739" w:rsidRDefault="00E159AB" w:rsidP="00E159AB">
      <w:pPr>
        <w:pStyle w:val="HTMLAddress"/>
        <w:rPr>
          <w:sz w:val="22"/>
          <w:szCs w:val="22"/>
          <w:lang w:eastAsia="ja-JP"/>
        </w:rPr>
      </w:pPr>
      <w:r w:rsidRPr="00365739">
        <w:rPr>
          <w:sz w:val="22"/>
          <w:szCs w:val="22"/>
          <w:lang w:eastAsia="ja-JP"/>
        </w:rPr>
        <w:t xml:space="preserve">Light fittings for GLS tungsten lamps with bayonet cap or Edison screw bases or tungsten halogen </w:t>
      </w:r>
    </w:p>
    <w:p w14:paraId="1D47F2CE" w14:textId="77777777" w:rsidR="00E159AB" w:rsidRPr="00365739" w:rsidRDefault="00E159AB" w:rsidP="00E159AB">
      <w:pPr>
        <w:pStyle w:val="HTMLAddress"/>
        <w:rPr>
          <w:sz w:val="22"/>
          <w:szCs w:val="22"/>
          <w:lang w:eastAsia="ja-JP"/>
        </w:rPr>
      </w:pPr>
      <w:r w:rsidRPr="00365739">
        <w:rPr>
          <w:sz w:val="22"/>
          <w:szCs w:val="22"/>
          <w:lang w:eastAsia="ja-JP"/>
        </w:rPr>
        <w:t xml:space="preserve">lamps low voltage or mains do not comply. </w:t>
      </w:r>
    </w:p>
    <w:p w14:paraId="6C3A806E" w14:textId="77777777" w:rsidR="00E159AB" w:rsidRPr="00365739" w:rsidRDefault="00E159AB" w:rsidP="00E159AB">
      <w:pPr>
        <w:pStyle w:val="HTMLAddress"/>
        <w:rPr>
          <w:sz w:val="22"/>
          <w:szCs w:val="22"/>
          <w:lang w:eastAsia="ja-JP"/>
        </w:rPr>
      </w:pPr>
      <w:r w:rsidRPr="00365739">
        <w:rPr>
          <w:b/>
          <w:sz w:val="22"/>
          <w:szCs w:val="22"/>
          <w:lang w:eastAsia="ja-JP"/>
        </w:rPr>
        <w:t>Guidance -</w:t>
      </w:r>
      <w:r w:rsidRPr="00365739">
        <w:rPr>
          <w:sz w:val="22"/>
          <w:szCs w:val="22"/>
          <w:lang w:eastAsia="ja-JP"/>
        </w:rPr>
        <w:t xml:space="preserve"> can be found in the following documents available from the Energy Savings Trust </w:t>
      </w:r>
    </w:p>
    <w:p w14:paraId="1B5DF3A0" w14:textId="77777777" w:rsidR="00E159AB" w:rsidRPr="00365739" w:rsidRDefault="00E159AB" w:rsidP="00E159AB">
      <w:pPr>
        <w:pStyle w:val="HTMLAddress"/>
        <w:rPr>
          <w:sz w:val="22"/>
          <w:szCs w:val="22"/>
          <w:lang w:eastAsia="ja-JP"/>
        </w:rPr>
      </w:pPr>
      <w:r w:rsidRPr="00365739">
        <w:rPr>
          <w:sz w:val="22"/>
          <w:szCs w:val="22"/>
          <w:lang w:eastAsia="ja-JP"/>
        </w:rPr>
        <w:t xml:space="preserve">GlL20 - Low energy domestic lighting, </w:t>
      </w:r>
    </w:p>
    <w:p w14:paraId="7E57F7BF" w14:textId="77777777" w:rsidR="00E159AB" w:rsidRPr="00365739" w:rsidRDefault="00E159AB" w:rsidP="00E159AB">
      <w:pPr>
        <w:pStyle w:val="HTMLAddress"/>
        <w:rPr>
          <w:sz w:val="22"/>
          <w:szCs w:val="22"/>
          <w:lang w:eastAsia="ja-JP"/>
        </w:rPr>
      </w:pPr>
      <w:r w:rsidRPr="00365739">
        <w:rPr>
          <w:sz w:val="22"/>
          <w:szCs w:val="22"/>
          <w:lang w:eastAsia="ja-JP"/>
        </w:rPr>
        <w:t xml:space="preserve">CE61 - Energy efficient lighting guidance for installers and specifiers </w:t>
      </w:r>
    </w:p>
    <w:p w14:paraId="0FC84430" w14:textId="77777777" w:rsidR="00E159AB" w:rsidRPr="00365739" w:rsidRDefault="00E159AB" w:rsidP="00E159AB">
      <w:pPr>
        <w:pStyle w:val="HTMLAddress"/>
        <w:rPr>
          <w:sz w:val="22"/>
          <w:szCs w:val="22"/>
          <w:lang w:eastAsia="ja-JP"/>
        </w:rPr>
      </w:pPr>
    </w:p>
    <w:p w14:paraId="10ECAB33" w14:textId="77777777" w:rsidR="00E159AB" w:rsidRPr="00365739" w:rsidRDefault="00E159AB" w:rsidP="00E159AB">
      <w:pPr>
        <w:pStyle w:val="HTMLAddress"/>
        <w:rPr>
          <w:b/>
          <w:sz w:val="22"/>
          <w:szCs w:val="22"/>
          <w:lang w:eastAsia="ja-JP"/>
        </w:rPr>
      </w:pPr>
      <w:r w:rsidRPr="00365739">
        <w:rPr>
          <w:b/>
          <w:sz w:val="22"/>
          <w:szCs w:val="22"/>
          <w:lang w:eastAsia="ja-JP"/>
        </w:rPr>
        <w:t xml:space="preserve">SMOKE DETECTION </w:t>
      </w:r>
    </w:p>
    <w:p w14:paraId="62707B1F" w14:textId="35A997CB" w:rsidR="00E159AB" w:rsidRPr="00365739" w:rsidRDefault="00E159AB" w:rsidP="00E159AB">
      <w:pPr>
        <w:pStyle w:val="HTMLAddress"/>
        <w:rPr>
          <w:sz w:val="22"/>
          <w:szCs w:val="22"/>
          <w:lang w:eastAsia="ja-JP"/>
        </w:rPr>
      </w:pPr>
      <w:r w:rsidRPr="00365739">
        <w:rPr>
          <w:b/>
          <w:sz w:val="22"/>
          <w:szCs w:val="22"/>
          <w:lang w:eastAsia="ja-JP"/>
        </w:rPr>
        <w:t>Type -</w:t>
      </w:r>
      <w:r w:rsidRPr="00365739">
        <w:rPr>
          <w:sz w:val="22"/>
          <w:szCs w:val="22"/>
          <w:lang w:eastAsia="ja-JP"/>
        </w:rPr>
        <w:t xml:space="preserve"> Install mains operated optical smoke detectors complying with BS5446 </w:t>
      </w:r>
      <w:proofErr w:type="spellStart"/>
      <w:r w:rsidRPr="00365739">
        <w:rPr>
          <w:sz w:val="22"/>
          <w:szCs w:val="22"/>
          <w:lang w:eastAsia="ja-JP"/>
        </w:rPr>
        <w:t>pt</w:t>
      </w:r>
      <w:proofErr w:type="spellEnd"/>
      <w:r w:rsidRPr="00365739">
        <w:rPr>
          <w:sz w:val="22"/>
          <w:szCs w:val="22"/>
          <w:lang w:eastAsia="ja-JP"/>
        </w:rPr>
        <w:t xml:space="preserve"> 1, within </w:t>
      </w:r>
      <w:r w:rsidR="006A3C78">
        <w:rPr>
          <w:sz w:val="22"/>
          <w:szCs w:val="22"/>
          <w:lang w:eastAsia="ja-JP"/>
        </w:rPr>
        <w:t>kitchen and plant room</w:t>
      </w:r>
      <w:r w:rsidRPr="00365739">
        <w:rPr>
          <w:sz w:val="22"/>
          <w:szCs w:val="22"/>
          <w:lang w:eastAsia="ja-JP"/>
        </w:rPr>
        <w:t xml:space="preserve"> area</w:t>
      </w:r>
      <w:r w:rsidR="006A3C78">
        <w:rPr>
          <w:sz w:val="22"/>
          <w:szCs w:val="22"/>
          <w:lang w:eastAsia="ja-JP"/>
        </w:rPr>
        <w:t>s</w:t>
      </w:r>
      <w:r w:rsidRPr="00365739">
        <w:rPr>
          <w:sz w:val="22"/>
          <w:szCs w:val="22"/>
          <w:lang w:eastAsia="ja-JP"/>
        </w:rPr>
        <w:t xml:space="preserve">, and ionization </w:t>
      </w:r>
      <w:proofErr w:type="gramStart"/>
      <w:r w:rsidRPr="00365739">
        <w:rPr>
          <w:sz w:val="22"/>
          <w:szCs w:val="22"/>
          <w:lang w:eastAsia="ja-JP"/>
        </w:rPr>
        <w:t>chamber based</w:t>
      </w:r>
      <w:proofErr w:type="gramEnd"/>
      <w:r w:rsidRPr="00365739">
        <w:rPr>
          <w:sz w:val="22"/>
          <w:szCs w:val="22"/>
          <w:lang w:eastAsia="ja-JP"/>
        </w:rPr>
        <w:t xml:space="preserve"> smoke detectors are to be used complying with BS5446 </w:t>
      </w:r>
      <w:proofErr w:type="spellStart"/>
      <w:r w:rsidRPr="00365739">
        <w:rPr>
          <w:sz w:val="22"/>
          <w:szCs w:val="22"/>
          <w:lang w:eastAsia="ja-JP"/>
        </w:rPr>
        <w:t>pt</w:t>
      </w:r>
      <w:proofErr w:type="spellEnd"/>
      <w:r w:rsidRPr="00365739">
        <w:rPr>
          <w:sz w:val="22"/>
          <w:szCs w:val="22"/>
          <w:lang w:eastAsia="ja-JP"/>
        </w:rPr>
        <w:t xml:space="preserve"> 1 within </w:t>
      </w:r>
      <w:r w:rsidR="006A3C78">
        <w:rPr>
          <w:sz w:val="22"/>
          <w:szCs w:val="22"/>
          <w:lang w:eastAsia="ja-JP"/>
        </w:rPr>
        <w:t>main hall and circulation areas</w:t>
      </w:r>
      <w:r w:rsidRPr="00365739">
        <w:rPr>
          <w:sz w:val="22"/>
          <w:szCs w:val="22"/>
          <w:lang w:eastAsia="ja-JP"/>
        </w:rPr>
        <w:t xml:space="preserve">. Manufacturers operating instructions are to be included in the Design, Operating and Maintenance Manuals. </w:t>
      </w:r>
    </w:p>
    <w:p w14:paraId="10304BED" w14:textId="77777777" w:rsidR="00E159AB" w:rsidRPr="00365739" w:rsidRDefault="00E159AB" w:rsidP="00E159AB">
      <w:pPr>
        <w:pStyle w:val="HTMLAddress"/>
        <w:rPr>
          <w:sz w:val="22"/>
          <w:szCs w:val="22"/>
          <w:lang w:eastAsia="ja-JP"/>
        </w:rPr>
      </w:pPr>
      <w:r w:rsidRPr="00365739">
        <w:rPr>
          <w:b/>
          <w:sz w:val="22"/>
          <w:szCs w:val="22"/>
          <w:lang w:eastAsia="ja-JP"/>
        </w:rPr>
        <w:t>Supply -</w:t>
      </w:r>
      <w:r w:rsidRPr="00365739">
        <w:rPr>
          <w:sz w:val="22"/>
          <w:szCs w:val="22"/>
          <w:lang w:eastAsia="ja-JP"/>
        </w:rPr>
        <w:t xml:space="preserve"> detectors to be permanently wired to a separate fused circuit. Detectors to be </w:t>
      </w:r>
    </w:p>
    <w:p w14:paraId="27DD79A6" w14:textId="77777777" w:rsidR="00E159AB" w:rsidRPr="00365739" w:rsidRDefault="00E159AB" w:rsidP="00E159AB">
      <w:pPr>
        <w:pStyle w:val="HTMLAddress"/>
        <w:rPr>
          <w:sz w:val="22"/>
          <w:szCs w:val="22"/>
          <w:lang w:eastAsia="ja-JP"/>
        </w:rPr>
      </w:pPr>
      <w:r w:rsidRPr="00365739">
        <w:rPr>
          <w:sz w:val="22"/>
          <w:szCs w:val="22"/>
          <w:lang w:eastAsia="ja-JP"/>
        </w:rPr>
        <w:t xml:space="preserve">interconnected and fitted with backup batteries </w:t>
      </w:r>
    </w:p>
    <w:p w14:paraId="233522D0" w14:textId="6FE01EAD" w:rsidR="00E159AB" w:rsidRPr="00365739" w:rsidRDefault="00E159AB" w:rsidP="00E159AB">
      <w:pPr>
        <w:pStyle w:val="HTMLAddress"/>
        <w:rPr>
          <w:sz w:val="22"/>
          <w:szCs w:val="22"/>
          <w:lang w:eastAsia="ja-JP"/>
        </w:rPr>
      </w:pPr>
      <w:r w:rsidRPr="00365739">
        <w:rPr>
          <w:b/>
          <w:sz w:val="22"/>
          <w:szCs w:val="22"/>
          <w:lang w:eastAsia="ja-JP"/>
        </w:rPr>
        <w:t>Location -</w:t>
      </w:r>
      <w:r w:rsidRPr="00365739">
        <w:rPr>
          <w:sz w:val="22"/>
          <w:szCs w:val="22"/>
          <w:lang w:eastAsia="ja-JP"/>
        </w:rPr>
        <w:t>. Detectors to be positioned so that routine maintenance ca</w:t>
      </w:r>
      <w:r w:rsidR="00D200FF">
        <w:rPr>
          <w:sz w:val="22"/>
          <w:szCs w:val="22"/>
          <w:lang w:eastAsia="ja-JP"/>
        </w:rPr>
        <w:t>n</w:t>
      </w:r>
      <w:r w:rsidRPr="00365739">
        <w:rPr>
          <w:sz w:val="22"/>
          <w:szCs w:val="22"/>
          <w:lang w:eastAsia="ja-JP"/>
        </w:rPr>
        <w:t xml:space="preserve"> be carried out easily. </w:t>
      </w:r>
    </w:p>
    <w:p w14:paraId="3A7F7F95" w14:textId="77777777" w:rsidR="00E159AB" w:rsidRPr="00365739" w:rsidRDefault="00E159AB" w:rsidP="00E159AB">
      <w:pPr>
        <w:pStyle w:val="HTMLAddress"/>
        <w:rPr>
          <w:sz w:val="22"/>
          <w:szCs w:val="22"/>
          <w:lang w:eastAsia="ja-JP"/>
        </w:rPr>
      </w:pPr>
    </w:p>
    <w:p w14:paraId="484E3A0A" w14:textId="77777777" w:rsidR="00E159AB" w:rsidRPr="00365739" w:rsidRDefault="00E159AB" w:rsidP="00E159AB">
      <w:pPr>
        <w:pStyle w:val="HTMLAddress"/>
        <w:rPr>
          <w:b/>
          <w:sz w:val="22"/>
          <w:szCs w:val="22"/>
          <w:lang w:eastAsia="ja-JP"/>
        </w:rPr>
      </w:pPr>
      <w:r w:rsidRPr="00365739">
        <w:rPr>
          <w:b/>
          <w:sz w:val="22"/>
          <w:szCs w:val="22"/>
          <w:lang w:eastAsia="ja-JP"/>
        </w:rPr>
        <w:t xml:space="preserve">ABOVE GROUND FOUL WATER / WASTE DRAINAGE SYSTEM </w:t>
      </w:r>
    </w:p>
    <w:p w14:paraId="7C157356" w14:textId="77777777" w:rsidR="00E159AB" w:rsidRPr="00365739" w:rsidRDefault="00E159AB" w:rsidP="00E159AB">
      <w:pPr>
        <w:pStyle w:val="HTMLAddress"/>
        <w:rPr>
          <w:sz w:val="22"/>
          <w:szCs w:val="22"/>
          <w:lang w:eastAsia="ja-JP"/>
        </w:rPr>
      </w:pPr>
      <w:r w:rsidRPr="00365739">
        <w:rPr>
          <w:b/>
          <w:sz w:val="22"/>
          <w:szCs w:val="22"/>
          <w:lang w:eastAsia="ja-JP"/>
        </w:rPr>
        <w:t>Traps -</w:t>
      </w:r>
      <w:r w:rsidRPr="00365739">
        <w:rPr>
          <w:sz w:val="22"/>
          <w:szCs w:val="22"/>
          <w:lang w:eastAsia="ja-JP"/>
        </w:rPr>
        <w:t xml:space="preserve"> All sanitary fittings, attached appliances and points of discharge into the system to be fitted </w:t>
      </w:r>
    </w:p>
    <w:p w14:paraId="5DF6A50C" w14:textId="77777777" w:rsidR="00E159AB" w:rsidRPr="00365739" w:rsidRDefault="00E159AB" w:rsidP="00E159AB">
      <w:pPr>
        <w:pStyle w:val="HTMLAddress"/>
        <w:rPr>
          <w:sz w:val="22"/>
          <w:szCs w:val="22"/>
          <w:lang w:eastAsia="ja-JP"/>
        </w:rPr>
      </w:pPr>
      <w:r w:rsidRPr="00365739">
        <w:rPr>
          <w:sz w:val="22"/>
          <w:szCs w:val="22"/>
          <w:lang w:eastAsia="ja-JP"/>
        </w:rPr>
        <w:t xml:space="preserve">with a trap (e.g. a water seal trap) to prevent foul air from the system entering the building to BS </w:t>
      </w:r>
    </w:p>
    <w:p w14:paraId="5A26B279" w14:textId="77777777" w:rsidR="00E159AB" w:rsidRPr="00365739" w:rsidRDefault="00E159AB" w:rsidP="00E159AB">
      <w:pPr>
        <w:pStyle w:val="HTMLAddress"/>
        <w:rPr>
          <w:sz w:val="22"/>
          <w:szCs w:val="22"/>
          <w:lang w:eastAsia="ja-JP"/>
        </w:rPr>
      </w:pPr>
      <w:r w:rsidRPr="00365739">
        <w:rPr>
          <w:sz w:val="22"/>
          <w:szCs w:val="22"/>
          <w:lang w:eastAsia="ja-JP"/>
        </w:rPr>
        <w:t xml:space="preserve">EN 274, BS 3943. Under working and test conditions traps should retain a minimum seal of 25mm </w:t>
      </w:r>
    </w:p>
    <w:p w14:paraId="1999A221" w14:textId="77777777" w:rsidR="00E159AB" w:rsidRPr="00365739" w:rsidRDefault="00E159AB" w:rsidP="00E159AB">
      <w:pPr>
        <w:pStyle w:val="HTMLAddress"/>
        <w:rPr>
          <w:sz w:val="22"/>
          <w:szCs w:val="22"/>
          <w:lang w:eastAsia="ja-JP"/>
        </w:rPr>
      </w:pPr>
      <w:r w:rsidRPr="00365739">
        <w:rPr>
          <w:sz w:val="22"/>
          <w:szCs w:val="22"/>
          <w:lang w:eastAsia="ja-JP"/>
        </w:rPr>
        <w:t xml:space="preserve">of water or equivalent. See below for minimum depths. </w:t>
      </w:r>
    </w:p>
    <w:p w14:paraId="35ED7B1E" w14:textId="77777777" w:rsidR="00E159AB" w:rsidRPr="00365739" w:rsidRDefault="00E159AB" w:rsidP="00E159AB">
      <w:pPr>
        <w:pStyle w:val="HTMLAddress"/>
        <w:rPr>
          <w:sz w:val="22"/>
          <w:szCs w:val="22"/>
          <w:lang w:eastAsia="ja-JP"/>
        </w:rPr>
      </w:pPr>
      <w:r w:rsidRPr="00365739">
        <w:rPr>
          <w:sz w:val="22"/>
          <w:szCs w:val="22"/>
          <w:lang w:eastAsia="ja-JP"/>
        </w:rPr>
        <w:t xml:space="preserve">Waste Pipes - waste pipes to be provided between all attached appliances, sanitary fitments and </w:t>
      </w:r>
    </w:p>
    <w:p w14:paraId="72991167" w14:textId="77777777" w:rsidR="00E159AB" w:rsidRPr="00365739" w:rsidRDefault="00E159AB" w:rsidP="00E159AB">
      <w:pPr>
        <w:pStyle w:val="HTMLAddress"/>
        <w:rPr>
          <w:sz w:val="22"/>
          <w:szCs w:val="22"/>
          <w:lang w:eastAsia="ja-JP"/>
        </w:rPr>
      </w:pPr>
      <w:r w:rsidRPr="00365739">
        <w:rPr>
          <w:sz w:val="22"/>
          <w:szCs w:val="22"/>
          <w:lang w:eastAsia="ja-JP"/>
        </w:rPr>
        <w:t xml:space="preserve">soil pipes, and </w:t>
      </w:r>
      <w:proofErr w:type="spellStart"/>
      <w:r w:rsidRPr="00365739">
        <w:rPr>
          <w:sz w:val="22"/>
          <w:szCs w:val="22"/>
          <w:lang w:eastAsia="ja-JP"/>
        </w:rPr>
        <w:t>roddable</w:t>
      </w:r>
      <w:proofErr w:type="spellEnd"/>
      <w:r w:rsidRPr="00365739">
        <w:rPr>
          <w:sz w:val="22"/>
          <w:szCs w:val="22"/>
          <w:lang w:eastAsia="ja-JP"/>
        </w:rPr>
        <w:t xml:space="preserve"> back inlet gullies as indicated, (pipe runs shown on drawings are indicative </w:t>
      </w:r>
    </w:p>
    <w:p w14:paraId="753D7EA5" w14:textId="77777777" w:rsidR="00E159AB" w:rsidRPr="00365739" w:rsidRDefault="00E159AB" w:rsidP="00E159AB">
      <w:pPr>
        <w:pStyle w:val="HTMLAddress"/>
        <w:rPr>
          <w:sz w:val="22"/>
          <w:szCs w:val="22"/>
          <w:lang w:eastAsia="ja-JP"/>
        </w:rPr>
      </w:pPr>
      <w:r w:rsidRPr="00365739">
        <w:rPr>
          <w:sz w:val="22"/>
          <w:szCs w:val="22"/>
          <w:lang w:eastAsia="ja-JP"/>
        </w:rPr>
        <w:t xml:space="preserve">only and subject to onsite conditions) Minimum waste pipe sizes and lengths to </w:t>
      </w:r>
      <w:proofErr w:type="gramStart"/>
      <w:r w:rsidRPr="00365739">
        <w:rPr>
          <w:sz w:val="22"/>
          <w:szCs w:val="22"/>
          <w:lang w:eastAsia="ja-JP"/>
        </w:rPr>
        <w:t>be:-</w:t>
      </w:r>
      <w:proofErr w:type="gramEnd"/>
      <w:r w:rsidRPr="00365739">
        <w:rPr>
          <w:sz w:val="22"/>
          <w:szCs w:val="22"/>
          <w:lang w:eastAsia="ja-JP"/>
        </w:rPr>
        <w:t xml:space="preserve"> </w:t>
      </w:r>
    </w:p>
    <w:p w14:paraId="5330853D"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Fitting</w:t>
      </w:r>
      <w:r w:rsidRPr="00365739">
        <w:rPr>
          <w:sz w:val="22"/>
          <w:szCs w:val="22"/>
          <w:lang w:eastAsia="ja-JP"/>
        </w:rPr>
        <w:tab/>
        <w:t>Min waste</w:t>
      </w:r>
      <w:r w:rsidRPr="00365739">
        <w:rPr>
          <w:sz w:val="22"/>
          <w:szCs w:val="22"/>
          <w:lang w:eastAsia="ja-JP"/>
        </w:rPr>
        <w:tab/>
        <w:t>Max length</w:t>
      </w:r>
      <w:r w:rsidRPr="00365739">
        <w:rPr>
          <w:sz w:val="22"/>
          <w:szCs w:val="22"/>
          <w:lang w:eastAsia="ja-JP"/>
        </w:rPr>
        <w:tab/>
        <w:t>Gradient limits</w:t>
      </w:r>
      <w:r w:rsidRPr="00365739">
        <w:rPr>
          <w:sz w:val="22"/>
          <w:szCs w:val="22"/>
          <w:lang w:eastAsia="ja-JP"/>
        </w:rPr>
        <w:tab/>
        <w:t>Min depth</w:t>
      </w:r>
    </w:p>
    <w:p w14:paraId="07745466"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ab/>
        <w:t xml:space="preserve">Pipe </w:t>
      </w:r>
      <w:proofErr w:type="spellStart"/>
      <w:r w:rsidRPr="00365739">
        <w:rPr>
          <w:sz w:val="22"/>
          <w:szCs w:val="22"/>
          <w:lang w:eastAsia="ja-JP"/>
        </w:rPr>
        <w:t>dia</w:t>
      </w:r>
      <w:proofErr w:type="spellEnd"/>
      <w:r w:rsidRPr="00365739">
        <w:rPr>
          <w:sz w:val="22"/>
          <w:szCs w:val="22"/>
          <w:lang w:eastAsia="ja-JP"/>
        </w:rPr>
        <w:tab/>
        <w:t>of pipe run</w:t>
      </w:r>
      <w:r w:rsidRPr="00365739">
        <w:rPr>
          <w:sz w:val="22"/>
          <w:szCs w:val="22"/>
          <w:lang w:eastAsia="ja-JP"/>
        </w:rPr>
        <w:tab/>
        <w:t xml:space="preserve">(mm fall perm run) </w:t>
      </w:r>
      <w:r w:rsidRPr="00365739">
        <w:rPr>
          <w:sz w:val="22"/>
          <w:szCs w:val="22"/>
          <w:lang w:eastAsia="ja-JP"/>
        </w:rPr>
        <w:tab/>
        <w:t>of trap seal</w:t>
      </w:r>
    </w:p>
    <w:p w14:paraId="14D67B5D"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WC (Single)</w:t>
      </w:r>
      <w:r w:rsidRPr="00365739">
        <w:rPr>
          <w:sz w:val="22"/>
          <w:szCs w:val="22"/>
          <w:lang w:eastAsia="ja-JP"/>
        </w:rPr>
        <w:tab/>
        <w:t xml:space="preserve">100mm </w:t>
      </w:r>
      <w:r w:rsidRPr="00365739">
        <w:rPr>
          <w:sz w:val="22"/>
          <w:szCs w:val="22"/>
          <w:lang w:eastAsia="ja-JP"/>
        </w:rPr>
        <w:tab/>
        <w:t xml:space="preserve">6m </w:t>
      </w:r>
      <w:r w:rsidRPr="00365739">
        <w:rPr>
          <w:sz w:val="22"/>
          <w:szCs w:val="22"/>
          <w:lang w:eastAsia="ja-JP"/>
        </w:rPr>
        <w:tab/>
        <w:t xml:space="preserve">18 to 90mm </w:t>
      </w:r>
      <w:r w:rsidRPr="00365739">
        <w:rPr>
          <w:sz w:val="22"/>
          <w:szCs w:val="22"/>
          <w:lang w:eastAsia="ja-JP"/>
        </w:rPr>
        <w:tab/>
        <w:t xml:space="preserve">50mm </w:t>
      </w:r>
    </w:p>
    <w:p w14:paraId="03475C01"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WC (</w:t>
      </w:r>
      <w:proofErr w:type="spellStart"/>
      <w:r w:rsidRPr="00365739">
        <w:rPr>
          <w:sz w:val="22"/>
          <w:szCs w:val="22"/>
          <w:lang w:eastAsia="ja-JP"/>
        </w:rPr>
        <w:t>upto</w:t>
      </w:r>
      <w:proofErr w:type="spellEnd"/>
      <w:r w:rsidRPr="00365739">
        <w:rPr>
          <w:sz w:val="22"/>
          <w:szCs w:val="22"/>
          <w:lang w:eastAsia="ja-JP"/>
        </w:rPr>
        <w:t xml:space="preserve"> 8) </w:t>
      </w:r>
      <w:r w:rsidRPr="00365739">
        <w:rPr>
          <w:sz w:val="22"/>
          <w:szCs w:val="22"/>
          <w:lang w:eastAsia="ja-JP"/>
        </w:rPr>
        <w:tab/>
        <w:t>100mm</w:t>
      </w:r>
      <w:r w:rsidRPr="00365739">
        <w:rPr>
          <w:sz w:val="22"/>
          <w:szCs w:val="22"/>
          <w:lang w:eastAsia="ja-JP"/>
        </w:rPr>
        <w:tab/>
        <w:t>15.0m</w:t>
      </w:r>
      <w:r w:rsidRPr="00365739">
        <w:rPr>
          <w:sz w:val="22"/>
          <w:szCs w:val="22"/>
          <w:lang w:eastAsia="ja-JP"/>
        </w:rPr>
        <w:tab/>
        <w:t xml:space="preserve">18 to 90mm </w:t>
      </w:r>
      <w:r w:rsidRPr="00365739">
        <w:rPr>
          <w:sz w:val="22"/>
          <w:szCs w:val="22"/>
          <w:lang w:eastAsia="ja-JP"/>
        </w:rPr>
        <w:tab/>
        <w:t xml:space="preserve">50mm </w:t>
      </w:r>
    </w:p>
    <w:p w14:paraId="63A15533"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 xml:space="preserve">Sinks - </w:t>
      </w:r>
      <w:r w:rsidRPr="00365739">
        <w:rPr>
          <w:sz w:val="22"/>
          <w:szCs w:val="22"/>
          <w:lang w:eastAsia="ja-JP"/>
        </w:rPr>
        <w:tab/>
        <w:t>40mm</w:t>
      </w:r>
      <w:r w:rsidRPr="00365739">
        <w:rPr>
          <w:sz w:val="22"/>
          <w:szCs w:val="22"/>
          <w:lang w:eastAsia="ja-JP"/>
        </w:rPr>
        <w:tab/>
        <w:t>3.0m</w:t>
      </w:r>
      <w:r w:rsidRPr="00365739">
        <w:rPr>
          <w:sz w:val="22"/>
          <w:szCs w:val="22"/>
          <w:lang w:eastAsia="ja-JP"/>
        </w:rPr>
        <w:tab/>
        <w:t>18 to 90mm</w:t>
      </w:r>
      <w:r w:rsidRPr="00365739">
        <w:rPr>
          <w:sz w:val="22"/>
          <w:szCs w:val="22"/>
          <w:lang w:eastAsia="ja-JP"/>
        </w:rPr>
        <w:tab/>
        <w:t>75mm</w:t>
      </w:r>
    </w:p>
    <w:p w14:paraId="0E84B031" w14:textId="6FE8D24F"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lastRenderedPageBreak/>
        <w:tab/>
      </w:r>
    </w:p>
    <w:p w14:paraId="1367F68F"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 xml:space="preserve">Showers - </w:t>
      </w:r>
      <w:r w:rsidRPr="00365739">
        <w:rPr>
          <w:sz w:val="22"/>
          <w:szCs w:val="22"/>
          <w:lang w:eastAsia="ja-JP"/>
        </w:rPr>
        <w:tab/>
        <w:t>40mm</w:t>
      </w:r>
      <w:r w:rsidRPr="00365739">
        <w:rPr>
          <w:sz w:val="22"/>
          <w:szCs w:val="22"/>
          <w:lang w:eastAsia="ja-JP"/>
        </w:rPr>
        <w:tab/>
        <w:t>3.0m</w:t>
      </w:r>
      <w:r w:rsidRPr="00365739">
        <w:rPr>
          <w:sz w:val="22"/>
          <w:szCs w:val="22"/>
          <w:lang w:eastAsia="ja-JP"/>
        </w:rPr>
        <w:tab/>
        <w:t>18 to 90mm</w:t>
      </w:r>
      <w:r w:rsidRPr="00365739">
        <w:rPr>
          <w:sz w:val="22"/>
          <w:szCs w:val="22"/>
          <w:lang w:eastAsia="ja-JP"/>
        </w:rPr>
        <w:tab/>
        <w:t>50mm</w:t>
      </w:r>
    </w:p>
    <w:p w14:paraId="166A8C9D"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 xml:space="preserve">Showers - </w:t>
      </w:r>
      <w:r w:rsidRPr="00365739">
        <w:rPr>
          <w:sz w:val="22"/>
          <w:szCs w:val="22"/>
          <w:lang w:eastAsia="ja-JP"/>
        </w:rPr>
        <w:tab/>
        <w:t>50mm</w:t>
      </w:r>
      <w:r w:rsidRPr="00365739">
        <w:rPr>
          <w:sz w:val="22"/>
          <w:szCs w:val="22"/>
          <w:lang w:eastAsia="ja-JP"/>
        </w:rPr>
        <w:tab/>
        <w:t>4.0m</w:t>
      </w:r>
      <w:r w:rsidRPr="00365739">
        <w:rPr>
          <w:sz w:val="22"/>
          <w:szCs w:val="22"/>
          <w:lang w:eastAsia="ja-JP"/>
        </w:rPr>
        <w:tab/>
        <w:t>18 to 90mm</w:t>
      </w:r>
      <w:r w:rsidRPr="00365739">
        <w:rPr>
          <w:sz w:val="22"/>
          <w:szCs w:val="22"/>
          <w:lang w:eastAsia="ja-JP"/>
        </w:rPr>
        <w:tab/>
        <w:t>50mm</w:t>
      </w:r>
      <w:r w:rsidRPr="00365739">
        <w:rPr>
          <w:sz w:val="22"/>
          <w:szCs w:val="22"/>
          <w:lang w:eastAsia="ja-JP"/>
        </w:rPr>
        <w:tab/>
      </w:r>
    </w:p>
    <w:p w14:paraId="10A13383" w14:textId="77777777" w:rsidR="00E159AB" w:rsidRPr="00365739" w:rsidRDefault="00E159AB" w:rsidP="00E159AB">
      <w:pPr>
        <w:pStyle w:val="HTMLAddress"/>
        <w:tabs>
          <w:tab w:val="left" w:pos="1985"/>
          <w:tab w:val="left" w:pos="3828"/>
          <w:tab w:val="left" w:pos="5529"/>
          <w:tab w:val="left" w:pos="7655"/>
        </w:tabs>
        <w:rPr>
          <w:sz w:val="22"/>
          <w:szCs w:val="22"/>
          <w:lang w:eastAsia="ja-JP"/>
        </w:rPr>
      </w:pPr>
      <w:r w:rsidRPr="00365739">
        <w:rPr>
          <w:sz w:val="22"/>
          <w:szCs w:val="22"/>
          <w:lang w:eastAsia="ja-JP"/>
        </w:rPr>
        <w:t xml:space="preserve">Dishwasher - </w:t>
      </w:r>
      <w:r w:rsidRPr="00365739">
        <w:rPr>
          <w:sz w:val="22"/>
          <w:szCs w:val="22"/>
          <w:lang w:eastAsia="ja-JP"/>
        </w:rPr>
        <w:tab/>
        <w:t>40mm</w:t>
      </w:r>
      <w:r w:rsidRPr="00365739">
        <w:rPr>
          <w:sz w:val="22"/>
          <w:szCs w:val="22"/>
          <w:lang w:eastAsia="ja-JP"/>
        </w:rPr>
        <w:tab/>
      </w:r>
      <w:r w:rsidRPr="00365739">
        <w:rPr>
          <w:sz w:val="22"/>
          <w:szCs w:val="22"/>
          <w:lang w:eastAsia="ja-JP"/>
        </w:rPr>
        <w:tab/>
      </w:r>
      <w:r w:rsidRPr="00365739">
        <w:rPr>
          <w:sz w:val="22"/>
          <w:szCs w:val="22"/>
          <w:lang w:eastAsia="ja-JP"/>
        </w:rPr>
        <w:tab/>
        <w:t>75mm</w:t>
      </w:r>
    </w:p>
    <w:p w14:paraId="313F42A1" w14:textId="77777777" w:rsidR="00E159AB" w:rsidRPr="00365739" w:rsidRDefault="00E159AB" w:rsidP="00E159AB">
      <w:pPr>
        <w:pStyle w:val="HTMLAddress"/>
        <w:rPr>
          <w:sz w:val="22"/>
          <w:szCs w:val="22"/>
          <w:lang w:eastAsia="ja-JP"/>
        </w:rPr>
      </w:pPr>
      <w:r w:rsidRPr="00365739">
        <w:rPr>
          <w:sz w:val="22"/>
          <w:szCs w:val="22"/>
          <w:lang w:eastAsia="ja-JP"/>
        </w:rPr>
        <w:t xml:space="preserve">Waste pipes to be fitted with rodding access points at changes in direction. Where pipe runs </w:t>
      </w:r>
    </w:p>
    <w:p w14:paraId="11A72514" w14:textId="51D923BF" w:rsidR="00E159AB" w:rsidRPr="00365739" w:rsidRDefault="00E159AB" w:rsidP="00E159AB">
      <w:pPr>
        <w:pStyle w:val="HTMLAddress"/>
        <w:rPr>
          <w:sz w:val="22"/>
          <w:szCs w:val="22"/>
          <w:lang w:eastAsia="ja-JP"/>
        </w:rPr>
      </w:pPr>
      <w:r w:rsidRPr="00365739">
        <w:rPr>
          <w:sz w:val="22"/>
          <w:szCs w:val="22"/>
          <w:lang w:eastAsia="ja-JP"/>
        </w:rPr>
        <w:t xml:space="preserve">exceed permitted lengths an anti </w:t>
      </w:r>
      <w:proofErr w:type="spellStart"/>
      <w:r w:rsidRPr="00365739">
        <w:rPr>
          <w:sz w:val="22"/>
          <w:szCs w:val="22"/>
          <w:lang w:eastAsia="ja-JP"/>
        </w:rPr>
        <w:t>syphonic</w:t>
      </w:r>
      <w:proofErr w:type="spellEnd"/>
      <w:r w:rsidRPr="00365739">
        <w:rPr>
          <w:sz w:val="22"/>
          <w:szCs w:val="22"/>
          <w:lang w:eastAsia="ja-JP"/>
        </w:rPr>
        <w:t xml:space="preserve">/resealing trap or branch ventilation pipe within 750mm of fitting connecting to soil pipe above spill over level of sanitary fitting to be provided. </w:t>
      </w:r>
    </w:p>
    <w:p w14:paraId="2C4B36A0" w14:textId="6159D4D2" w:rsidR="00E159AB" w:rsidRPr="00365739" w:rsidRDefault="00E159AB" w:rsidP="00E159AB">
      <w:pPr>
        <w:pStyle w:val="HTMLAddress"/>
        <w:rPr>
          <w:sz w:val="22"/>
          <w:szCs w:val="22"/>
          <w:lang w:eastAsia="ja-JP"/>
        </w:rPr>
      </w:pPr>
      <w:r w:rsidRPr="00365739">
        <w:rPr>
          <w:b/>
          <w:sz w:val="22"/>
          <w:szCs w:val="22"/>
          <w:lang w:eastAsia="ja-JP"/>
        </w:rPr>
        <w:t>Soil Pipes</w:t>
      </w:r>
      <w:r w:rsidRPr="00365739">
        <w:rPr>
          <w:sz w:val="22"/>
          <w:szCs w:val="22"/>
          <w:lang w:eastAsia="ja-JP"/>
        </w:rPr>
        <w:t xml:space="preserve"> - Provide 100mm diameter soil and vent pipes where indicated and to pass through roof void and terminate with proprietary </w:t>
      </w:r>
      <w:proofErr w:type="gramStart"/>
      <w:r w:rsidRPr="00365739">
        <w:rPr>
          <w:sz w:val="22"/>
          <w:szCs w:val="22"/>
          <w:lang w:eastAsia="ja-JP"/>
        </w:rPr>
        <w:t>low profile</w:t>
      </w:r>
      <w:proofErr w:type="gramEnd"/>
      <w:r w:rsidRPr="00365739">
        <w:rPr>
          <w:sz w:val="22"/>
          <w:szCs w:val="22"/>
          <w:lang w:eastAsia="ja-JP"/>
        </w:rPr>
        <w:t xml:space="preserve"> tile vent minimum 900mm (measured vertically) above any opening e.g. windows, </w:t>
      </w:r>
      <w:proofErr w:type="spellStart"/>
      <w:r w:rsidRPr="00365739">
        <w:rPr>
          <w:sz w:val="22"/>
          <w:szCs w:val="22"/>
          <w:lang w:eastAsia="ja-JP"/>
        </w:rPr>
        <w:t>rooflights</w:t>
      </w:r>
      <w:proofErr w:type="spellEnd"/>
      <w:r w:rsidRPr="00365739">
        <w:rPr>
          <w:sz w:val="22"/>
          <w:szCs w:val="22"/>
          <w:lang w:eastAsia="ja-JP"/>
        </w:rPr>
        <w:t xml:space="preserve">, doors and air intakes within 3.0m (measured horizontally). Provide rodding access in stacks above the spill over level of all appliances. </w:t>
      </w:r>
    </w:p>
    <w:p w14:paraId="13BFAC23" w14:textId="395CA591" w:rsidR="00E159AB" w:rsidRPr="00365739" w:rsidRDefault="00E159AB" w:rsidP="00E159AB">
      <w:pPr>
        <w:pStyle w:val="HTMLAddress"/>
        <w:rPr>
          <w:sz w:val="22"/>
          <w:szCs w:val="22"/>
          <w:lang w:eastAsia="ja-JP"/>
        </w:rPr>
      </w:pPr>
      <w:r w:rsidRPr="00365739">
        <w:rPr>
          <w:b/>
          <w:sz w:val="22"/>
          <w:szCs w:val="22"/>
          <w:lang w:eastAsia="ja-JP"/>
        </w:rPr>
        <w:t>Stub Soil Pipes</w:t>
      </w:r>
      <w:r w:rsidRPr="00365739">
        <w:rPr>
          <w:sz w:val="22"/>
          <w:szCs w:val="22"/>
          <w:lang w:eastAsia="ja-JP"/>
        </w:rPr>
        <w:t xml:space="preserve"> - to be constructed as soil pipe and fitted with air admittance valves sited above highest spill over point of attached appliances, grilles to provide ventilation via 225x75mm plastic </w:t>
      </w:r>
      <w:r w:rsidR="006A3C78" w:rsidRPr="00365739">
        <w:rPr>
          <w:sz w:val="22"/>
          <w:szCs w:val="22"/>
          <w:lang w:eastAsia="ja-JP"/>
        </w:rPr>
        <w:t>grille</w:t>
      </w:r>
      <w:r w:rsidRPr="00365739">
        <w:rPr>
          <w:sz w:val="22"/>
          <w:szCs w:val="22"/>
          <w:lang w:eastAsia="ja-JP"/>
        </w:rPr>
        <w:t xml:space="preserve"> to be fitted to pipe encasements. </w:t>
      </w:r>
    </w:p>
    <w:p w14:paraId="3B3B6FD7" w14:textId="77777777" w:rsidR="00E159AB" w:rsidRPr="00365739" w:rsidRDefault="00E159AB" w:rsidP="00E159AB">
      <w:pPr>
        <w:pStyle w:val="HTMLAddress"/>
        <w:rPr>
          <w:sz w:val="22"/>
          <w:szCs w:val="22"/>
          <w:lang w:eastAsia="ja-JP"/>
        </w:rPr>
      </w:pPr>
      <w:r w:rsidRPr="00365739">
        <w:rPr>
          <w:b/>
          <w:sz w:val="22"/>
          <w:szCs w:val="22"/>
          <w:lang w:eastAsia="ja-JP"/>
        </w:rPr>
        <w:t>Soil Pipe Casings</w:t>
      </w:r>
      <w:r w:rsidRPr="00365739">
        <w:rPr>
          <w:sz w:val="22"/>
          <w:szCs w:val="22"/>
          <w:lang w:eastAsia="ja-JP"/>
        </w:rPr>
        <w:t xml:space="preserve"> - internal soil pipes to be wrapped in minimum 25mm thick mineral wool </w:t>
      </w:r>
    </w:p>
    <w:p w14:paraId="6DA45DB0" w14:textId="3472212F" w:rsidR="00E159AB" w:rsidRPr="00365739" w:rsidRDefault="00E159AB" w:rsidP="00E159AB">
      <w:pPr>
        <w:pStyle w:val="HTMLAddress"/>
        <w:rPr>
          <w:sz w:val="22"/>
          <w:szCs w:val="22"/>
          <w:lang w:eastAsia="ja-JP"/>
        </w:rPr>
      </w:pPr>
      <w:r w:rsidRPr="00365739">
        <w:rPr>
          <w:sz w:val="22"/>
          <w:szCs w:val="22"/>
          <w:lang w:eastAsia="ja-JP"/>
        </w:rPr>
        <w:t xml:space="preserve">insulation and all encased with minimum 38x38mm softwood framing and faced with 12.5mm plasterboard and skim coat plaster all to be decorated to match adjacent wall, Skirtings and or coving to be provided to casing as adjacent wall. Access panels fixed with cups and screws to be provided to allow access to all rodding points within soil pipes. </w:t>
      </w:r>
    </w:p>
    <w:p w14:paraId="40AFDD7E" w14:textId="75D57EE7" w:rsidR="00E159AB" w:rsidRPr="00365739" w:rsidRDefault="00E159AB" w:rsidP="00E159AB">
      <w:pPr>
        <w:pStyle w:val="HTMLAddress"/>
        <w:rPr>
          <w:sz w:val="22"/>
          <w:szCs w:val="22"/>
          <w:lang w:eastAsia="ja-JP"/>
        </w:rPr>
      </w:pPr>
      <w:r w:rsidRPr="00365739">
        <w:rPr>
          <w:b/>
          <w:sz w:val="22"/>
          <w:szCs w:val="22"/>
          <w:lang w:eastAsia="ja-JP"/>
        </w:rPr>
        <w:t>materials for Sanitary Pipework</w:t>
      </w:r>
      <w:r w:rsidRPr="00365739">
        <w:rPr>
          <w:sz w:val="22"/>
          <w:szCs w:val="22"/>
          <w:lang w:eastAsia="ja-JP"/>
        </w:rPr>
        <w:t xml:space="preserve"> - Pipes maybe of the following - Cast </w:t>
      </w:r>
      <w:proofErr w:type="spellStart"/>
      <w:r w:rsidRPr="00365739">
        <w:rPr>
          <w:sz w:val="22"/>
          <w:szCs w:val="22"/>
          <w:lang w:eastAsia="ja-JP"/>
        </w:rPr>
        <w:t>lron</w:t>
      </w:r>
      <w:proofErr w:type="spellEnd"/>
      <w:r w:rsidRPr="00365739">
        <w:rPr>
          <w:sz w:val="22"/>
          <w:szCs w:val="22"/>
          <w:lang w:eastAsia="ja-JP"/>
        </w:rPr>
        <w:t xml:space="preserve"> BS 416, BS EN 877, Copper BS EN 1254, BS EN 1057, Galvanized steel BS 3868, PVC-U BS EN 1329, Polypropylene (PP) BS EN 14S1, ABS BS EN 1455, Polyethylene (PE) BS EN 1519, Styrene Copolymer, blends (PVC + SAN) BS EN 1565, PVC-C BS EN 1566. Where necessary different metals should be separated by non-metallic material to prevent electrolytic corrosion. </w:t>
      </w:r>
    </w:p>
    <w:p w14:paraId="35D10A3C" w14:textId="77777777" w:rsidR="00E159AB" w:rsidRPr="00365739" w:rsidRDefault="00E159AB" w:rsidP="00E159AB">
      <w:pPr>
        <w:pStyle w:val="HTMLAddress"/>
        <w:rPr>
          <w:sz w:val="22"/>
          <w:szCs w:val="22"/>
          <w:lang w:eastAsia="ja-JP"/>
        </w:rPr>
      </w:pPr>
      <w:r w:rsidRPr="00365739">
        <w:rPr>
          <w:b/>
          <w:sz w:val="22"/>
          <w:szCs w:val="22"/>
          <w:lang w:eastAsia="ja-JP"/>
        </w:rPr>
        <w:t>Airtightness</w:t>
      </w:r>
      <w:r w:rsidRPr="00365739">
        <w:rPr>
          <w:sz w:val="22"/>
          <w:szCs w:val="22"/>
          <w:lang w:eastAsia="ja-JP"/>
        </w:rPr>
        <w:t xml:space="preserve"> - The pipes, fittings and joints should be capable of withstanding an air test of </w:t>
      </w:r>
    </w:p>
    <w:p w14:paraId="4F9F79E0" w14:textId="2E1C519A" w:rsidR="00E159AB" w:rsidRPr="00365739" w:rsidRDefault="00E159AB" w:rsidP="00E159AB">
      <w:pPr>
        <w:pStyle w:val="HTMLAddress"/>
        <w:rPr>
          <w:sz w:val="22"/>
          <w:szCs w:val="22"/>
          <w:lang w:eastAsia="ja-JP"/>
        </w:rPr>
      </w:pPr>
      <w:r w:rsidRPr="00365739">
        <w:rPr>
          <w:sz w:val="22"/>
          <w:szCs w:val="22"/>
          <w:lang w:eastAsia="ja-JP"/>
        </w:rPr>
        <w:t xml:space="preserve">positive pressure of at least 38mm water gauge for at least 3 minutes. Every trap should maintain a water seal of at least 25mm. Smoke testing may be used to identify defects where a water test has failed. Smoke testing is not recommended for PVC-U pipes. </w:t>
      </w:r>
    </w:p>
    <w:p w14:paraId="3413568D" w14:textId="77777777" w:rsidR="00E159AB" w:rsidRPr="00365739" w:rsidRDefault="00E159AB" w:rsidP="00E159AB">
      <w:pPr>
        <w:pStyle w:val="HTMLAddress"/>
        <w:rPr>
          <w:sz w:val="22"/>
          <w:szCs w:val="22"/>
          <w:lang w:eastAsia="ja-JP"/>
        </w:rPr>
      </w:pPr>
    </w:p>
    <w:p w14:paraId="64EC2055" w14:textId="77777777" w:rsidR="00E159AB" w:rsidRPr="00365739" w:rsidRDefault="00E159AB" w:rsidP="00E159AB">
      <w:pPr>
        <w:pStyle w:val="HTMLAddress"/>
        <w:rPr>
          <w:b/>
          <w:sz w:val="22"/>
          <w:szCs w:val="22"/>
          <w:lang w:eastAsia="ja-JP"/>
        </w:rPr>
      </w:pPr>
      <w:r w:rsidRPr="00365739">
        <w:rPr>
          <w:b/>
          <w:sz w:val="22"/>
          <w:szCs w:val="22"/>
          <w:lang w:eastAsia="ja-JP"/>
        </w:rPr>
        <w:t xml:space="preserve">SANITARYWARE FITMENTS &amp; APPLIANCES </w:t>
      </w:r>
    </w:p>
    <w:p w14:paraId="51A15729" w14:textId="77777777" w:rsidR="00E159AB" w:rsidRPr="00365739" w:rsidRDefault="00E159AB" w:rsidP="00E159AB">
      <w:pPr>
        <w:pStyle w:val="HTMLAddress"/>
        <w:rPr>
          <w:sz w:val="22"/>
          <w:szCs w:val="22"/>
          <w:lang w:eastAsia="ja-JP"/>
        </w:rPr>
      </w:pPr>
      <w:r w:rsidRPr="00365739">
        <w:rPr>
          <w:b/>
          <w:sz w:val="22"/>
          <w:szCs w:val="22"/>
          <w:lang w:eastAsia="ja-JP"/>
        </w:rPr>
        <w:t>WC's</w:t>
      </w:r>
      <w:r w:rsidRPr="00365739">
        <w:rPr>
          <w:sz w:val="22"/>
          <w:szCs w:val="22"/>
          <w:lang w:eastAsia="ja-JP"/>
        </w:rPr>
        <w:t xml:space="preserve"> - to be installed in locations shown on drawings complete with external overflow warning </w:t>
      </w:r>
    </w:p>
    <w:p w14:paraId="3599AA85" w14:textId="77777777" w:rsidR="00E159AB" w:rsidRPr="00365739" w:rsidRDefault="00E159AB" w:rsidP="00E159AB">
      <w:pPr>
        <w:pStyle w:val="HTMLAddress"/>
        <w:rPr>
          <w:sz w:val="22"/>
          <w:szCs w:val="22"/>
          <w:lang w:eastAsia="ja-JP"/>
        </w:rPr>
      </w:pPr>
      <w:r w:rsidRPr="00365739">
        <w:rPr>
          <w:sz w:val="22"/>
          <w:szCs w:val="22"/>
          <w:lang w:eastAsia="ja-JP"/>
        </w:rPr>
        <w:t xml:space="preserve">pipe wastes, traps, handles &amp; seats. New </w:t>
      </w:r>
      <w:proofErr w:type="spellStart"/>
      <w:r w:rsidRPr="00365739">
        <w:rPr>
          <w:sz w:val="22"/>
          <w:szCs w:val="22"/>
          <w:lang w:eastAsia="ja-JP"/>
        </w:rPr>
        <w:t>wc's</w:t>
      </w:r>
      <w:proofErr w:type="spellEnd"/>
      <w:r w:rsidRPr="00365739">
        <w:rPr>
          <w:sz w:val="22"/>
          <w:szCs w:val="22"/>
          <w:lang w:eastAsia="ja-JP"/>
        </w:rPr>
        <w:t xml:space="preserve"> to be fitted with </w:t>
      </w:r>
      <w:proofErr w:type="spellStart"/>
      <w:r w:rsidRPr="00365739">
        <w:rPr>
          <w:sz w:val="22"/>
          <w:szCs w:val="22"/>
          <w:lang w:eastAsia="ja-JP"/>
        </w:rPr>
        <w:t>Dualflush</w:t>
      </w:r>
      <w:proofErr w:type="spellEnd"/>
      <w:r w:rsidRPr="00365739">
        <w:rPr>
          <w:sz w:val="22"/>
          <w:szCs w:val="22"/>
          <w:lang w:eastAsia="ja-JP"/>
        </w:rPr>
        <w:t xml:space="preserve"> cisterns (6 </w:t>
      </w:r>
      <w:proofErr w:type="spellStart"/>
      <w:r w:rsidRPr="00365739">
        <w:rPr>
          <w:sz w:val="22"/>
          <w:szCs w:val="22"/>
          <w:lang w:eastAsia="ja-JP"/>
        </w:rPr>
        <w:t>litres</w:t>
      </w:r>
      <w:proofErr w:type="spellEnd"/>
      <w:r w:rsidRPr="00365739">
        <w:rPr>
          <w:sz w:val="22"/>
          <w:szCs w:val="22"/>
          <w:lang w:eastAsia="ja-JP"/>
        </w:rPr>
        <w:t xml:space="preserve"> maximum </w:t>
      </w:r>
      <w:proofErr w:type="spellStart"/>
      <w:r w:rsidRPr="00365739">
        <w:rPr>
          <w:sz w:val="22"/>
          <w:szCs w:val="22"/>
          <w:lang w:eastAsia="ja-JP"/>
        </w:rPr>
        <w:t>fullflush</w:t>
      </w:r>
      <w:proofErr w:type="spellEnd"/>
      <w:r w:rsidRPr="00365739">
        <w:rPr>
          <w:sz w:val="22"/>
          <w:szCs w:val="22"/>
          <w:lang w:eastAsia="ja-JP"/>
        </w:rPr>
        <w:t xml:space="preserve"> and 4 </w:t>
      </w:r>
      <w:proofErr w:type="spellStart"/>
      <w:r w:rsidRPr="00365739">
        <w:rPr>
          <w:sz w:val="22"/>
          <w:szCs w:val="22"/>
          <w:lang w:eastAsia="ja-JP"/>
        </w:rPr>
        <w:t>litres</w:t>
      </w:r>
      <w:proofErr w:type="spellEnd"/>
      <w:r w:rsidRPr="00365739">
        <w:rPr>
          <w:sz w:val="22"/>
          <w:szCs w:val="22"/>
          <w:lang w:eastAsia="ja-JP"/>
        </w:rPr>
        <w:t xml:space="preserve"> maximum short flush) in accordance with the Water Supply Regulations 1999. </w:t>
      </w:r>
    </w:p>
    <w:p w14:paraId="632F75FF" w14:textId="77777777" w:rsidR="00E159AB" w:rsidRPr="00365739" w:rsidRDefault="00E159AB" w:rsidP="00E159AB">
      <w:pPr>
        <w:pStyle w:val="HTMLAddress"/>
        <w:rPr>
          <w:sz w:val="22"/>
          <w:szCs w:val="22"/>
          <w:lang w:eastAsia="ja-JP"/>
        </w:rPr>
      </w:pPr>
      <w:r w:rsidRPr="00365739">
        <w:rPr>
          <w:b/>
          <w:sz w:val="22"/>
          <w:szCs w:val="22"/>
          <w:lang w:eastAsia="ja-JP"/>
        </w:rPr>
        <w:t>Basins</w:t>
      </w:r>
      <w:r w:rsidRPr="00365739">
        <w:rPr>
          <w:sz w:val="22"/>
          <w:szCs w:val="22"/>
          <w:lang w:eastAsia="ja-JP"/>
        </w:rPr>
        <w:t xml:space="preserve"> - to be installed in locations shown on drawings complete with wastes, traps, taps &amp; plugs. </w:t>
      </w:r>
    </w:p>
    <w:p w14:paraId="2ECEB4FE" w14:textId="77777777" w:rsidR="00E159AB" w:rsidRPr="00365739" w:rsidRDefault="00E159AB" w:rsidP="00E159AB">
      <w:pPr>
        <w:pStyle w:val="HTMLAddress"/>
        <w:rPr>
          <w:sz w:val="22"/>
          <w:szCs w:val="22"/>
          <w:lang w:eastAsia="ja-JP"/>
        </w:rPr>
      </w:pPr>
      <w:r w:rsidRPr="00365739">
        <w:rPr>
          <w:sz w:val="22"/>
          <w:szCs w:val="22"/>
          <w:lang w:eastAsia="ja-JP"/>
        </w:rPr>
        <w:t xml:space="preserve">Showers - to be installed in locations shown on drawings complete with wastes, traps, mixer </w:t>
      </w:r>
    </w:p>
    <w:p w14:paraId="4B0249B1" w14:textId="77777777" w:rsidR="00E159AB" w:rsidRPr="00365739" w:rsidRDefault="00E159AB" w:rsidP="00E159AB">
      <w:pPr>
        <w:pStyle w:val="HTMLAddress"/>
        <w:rPr>
          <w:sz w:val="22"/>
          <w:szCs w:val="22"/>
          <w:lang w:eastAsia="ja-JP"/>
        </w:rPr>
      </w:pPr>
      <w:r w:rsidRPr="00365739">
        <w:rPr>
          <w:sz w:val="22"/>
          <w:szCs w:val="22"/>
          <w:lang w:eastAsia="ja-JP"/>
        </w:rPr>
        <w:t xml:space="preserve">valves and minimum 2.0 bar dedicated shower pump with independent hot and </w:t>
      </w:r>
      <w:proofErr w:type="gramStart"/>
      <w:r w:rsidRPr="00365739">
        <w:rPr>
          <w:sz w:val="22"/>
          <w:szCs w:val="22"/>
          <w:lang w:eastAsia="ja-JP"/>
        </w:rPr>
        <w:t>cold water</w:t>
      </w:r>
      <w:proofErr w:type="gramEnd"/>
      <w:r w:rsidRPr="00365739">
        <w:rPr>
          <w:sz w:val="22"/>
          <w:szCs w:val="22"/>
          <w:lang w:eastAsia="ja-JP"/>
        </w:rPr>
        <w:t xml:space="preserve"> feeds </w:t>
      </w:r>
    </w:p>
    <w:p w14:paraId="4500265F" w14:textId="77777777" w:rsidR="00E159AB" w:rsidRPr="00365739" w:rsidRDefault="00E159AB" w:rsidP="00E159AB">
      <w:pPr>
        <w:pStyle w:val="HTMLAddress"/>
        <w:rPr>
          <w:sz w:val="22"/>
          <w:szCs w:val="22"/>
          <w:lang w:eastAsia="ja-JP"/>
        </w:rPr>
      </w:pPr>
      <w:r w:rsidRPr="00365739">
        <w:rPr>
          <w:b/>
          <w:sz w:val="22"/>
          <w:szCs w:val="22"/>
          <w:lang w:eastAsia="ja-JP"/>
        </w:rPr>
        <w:t>Dishwashers</w:t>
      </w:r>
      <w:r w:rsidRPr="00365739">
        <w:rPr>
          <w:sz w:val="22"/>
          <w:szCs w:val="22"/>
          <w:lang w:eastAsia="ja-JP"/>
        </w:rPr>
        <w:t xml:space="preserve"> - to be installed in locations shown on drawings complete with wastes, traps, and hot and </w:t>
      </w:r>
      <w:proofErr w:type="gramStart"/>
      <w:r w:rsidRPr="00365739">
        <w:rPr>
          <w:sz w:val="22"/>
          <w:szCs w:val="22"/>
          <w:lang w:eastAsia="ja-JP"/>
        </w:rPr>
        <w:t>cold water</w:t>
      </w:r>
      <w:proofErr w:type="gramEnd"/>
      <w:r w:rsidRPr="00365739">
        <w:rPr>
          <w:sz w:val="22"/>
          <w:szCs w:val="22"/>
          <w:lang w:eastAsia="ja-JP"/>
        </w:rPr>
        <w:t xml:space="preserve"> feeds as manufacturers requirements. </w:t>
      </w:r>
    </w:p>
    <w:p w14:paraId="31CCEFF7" w14:textId="77777777" w:rsidR="00E159AB" w:rsidRPr="00365739" w:rsidRDefault="00E159AB" w:rsidP="00E159AB">
      <w:pPr>
        <w:pStyle w:val="HTMLAddress"/>
        <w:rPr>
          <w:sz w:val="22"/>
          <w:szCs w:val="22"/>
          <w:lang w:eastAsia="ja-JP"/>
        </w:rPr>
      </w:pPr>
      <w:r w:rsidRPr="00365739">
        <w:rPr>
          <w:b/>
          <w:sz w:val="22"/>
          <w:szCs w:val="22"/>
          <w:lang w:eastAsia="ja-JP"/>
        </w:rPr>
        <w:t>Generally</w:t>
      </w:r>
      <w:r w:rsidRPr="00365739">
        <w:rPr>
          <w:sz w:val="22"/>
          <w:szCs w:val="22"/>
          <w:lang w:eastAsia="ja-JP"/>
        </w:rPr>
        <w:t xml:space="preserve"> - </w:t>
      </w:r>
      <w:proofErr w:type="spellStart"/>
      <w:r w:rsidRPr="00365739">
        <w:rPr>
          <w:sz w:val="22"/>
          <w:szCs w:val="22"/>
          <w:lang w:eastAsia="ja-JP"/>
        </w:rPr>
        <w:t>lnstall</w:t>
      </w:r>
      <w:proofErr w:type="spellEnd"/>
      <w:r w:rsidRPr="00365739">
        <w:rPr>
          <w:sz w:val="22"/>
          <w:szCs w:val="22"/>
          <w:lang w:eastAsia="ja-JP"/>
        </w:rPr>
        <w:t xml:space="preserve"> as necessary copper pipe, waste pipe, soil pipe &amp; fittings necessary &amp; make connections to hot water supply, cold water &amp; soil system. </w:t>
      </w:r>
      <w:proofErr w:type="spellStart"/>
      <w:r w:rsidRPr="00365739">
        <w:rPr>
          <w:sz w:val="22"/>
          <w:szCs w:val="22"/>
          <w:lang w:eastAsia="ja-JP"/>
        </w:rPr>
        <w:t>lnclude</w:t>
      </w:r>
      <w:proofErr w:type="spellEnd"/>
      <w:r w:rsidRPr="00365739">
        <w:rPr>
          <w:sz w:val="22"/>
          <w:szCs w:val="22"/>
          <w:lang w:eastAsia="ja-JP"/>
        </w:rPr>
        <w:t xml:space="preserve"> for all MDF boxings/casings </w:t>
      </w:r>
      <w:proofErr w:type="spellStart"/>
      <w:r w:rsidRPr="00365739">
        <w:rPr>
          <w:sz w:val="22"/>
          <w:szCs w:val="22"/>
          <w:lang w:eastAsia="ja-JP"/>
        </w:rPr>
        <w:t>etc</w:t>
      </w:r>
      <w:proofErr w:type="spellEnd"/>
      <w:r w:rsidRPr="00365739">
        <w:rPr>
          <w:sz w:val="22"/>
          <w:szCs w:val="22"/>
          <w:lang w:eastAsia="ja-JP"/>
        </w:rPr>
        <w:t xml:space="preserve"> to conceal wastes and pipe work. All hot &amp; cold water outlets to be complete with ¼ turn shut off valves to facilitate easy maintenance. All pipes to be insulated within boxings. Pipes to be spaced apart from each other &amp; joists to allow for expansion &amp; contraction &amp; therefore eliminate noises. All </w:t>
      </w:r>
    </w:p>
    <w:p w14:paraId="1E1EAE53" w14:textId="77777777" w:rsidR="00E159AB" w:rsidRPr="00365739" w:rsidRDefault="00E159AB" w:rsidP="00E159AB">
      <w:pPr>
        <w:pStyle w:val="HTMLAddress"/>
        <w:rPr>
          <w:sz w:val="22"/>
          <w:szCs w:val="22"/>
          <w:lang w:eastAsia="ja-JP"/>
        </w:rPr>
      </w:pPr>
      <w:r w:rsidRPr="00365739">
        <w:rPr>
          <w:sz w:val="22"/>
          <w:szCs w:val="22"/>
          <w:lang w:eastAsia="ja-JP"/>
        </w:rPr>
        <w:t xml:space="preserve">equipment to be installed according to </w:t>
      </w:r>
      <w:proofErr w:type="spellStart"/>
      <w:r w:rsidRPr="00365739">
        <w:rPr>
          <w:sz w:val="22"/>
          <w:szCs w:val="22"/>
          <w:lang w:eastAsia="ja-JP"/>
        </w:rPr>
        <w:t>manufacturers</w:t>
      </w:r>
      <w:proofErr w:type="spellEnd"/>
      <w:r w:rsidRPr="00365739">
        <w:rPr>
          <w:sz w:val="22"/>
          <w:szCs w:val="22"/>
          <w:lang w:eastAsia="ja-JP"/>
        </w:rPr>
        <w:t xml:space="preserve"> instructions. </w:t>
      </w:r>
    </w:p>
    <w:p w14:paraId="641D585E" w14:textId="77777777" w:rsidR="00E159AB" w:rsidRPr="00365739" w:rsidRDefault="00E159AB" w:rsidP="00E159AB">
      <w:pPr>
        <w:pStyle w:val="HTMLAddress"/>
        <w:rPr>
          <w:b/>
          <w:sz w:val="22"/>
          <w:szCs w:val="22"/>
          <w:lang w:eastAsia="ja-JP"/>
        </w:rPr>
      </w:pPr>
    </w:p>
    <w:p w14:paraId="54D3F6D3" w14:textId="77777777" w:rsidR="00E159AB" w:rsidRPr="00365739" w:rsidRDefault="00E159AB" w:rsidP="00E159AB">
      <w:pPr>
        <w:pStyle w:val="HTMLAddress"/>
        <w:rPr>
          <w:b/>
          <w:sz w:val="22"/>
          <w:szCs w:val="22"/>
          <w:lang w:eastAsia="ja-JP"/>
        </w:rPr>
      </w:pPr>
      <w:r w:rsidRPr="00365739">
        <w:rPr>
          <w:b/>
          <w:sz w:val="22"/>
          <w:szCs w:val="22"/>
          <w:lang w:eastAsia="ja-JP"/>
        </w:rPr>
        <w:t xml:space="preserve">INTERNAL JOINERY </w:t>
      </w:r>
    </w:p>
    <w:p w14:paraId="62B0CCF9" w14:textId="77777777" w:rsidR="00E159AB" w:rsidRPr="00365739" w:rsidRDefault="00E159AB" w:rsidP="00E159AB">
      <w:pPr>
        <w:pStyle w:val="HTMLAddress"/>
        <w:rPr>
          <w:sz w:val="22"/>
          <w:szCs w:val="22"/>
          <w:lang w:eastAsia="ja-JP"/>
        </w:rPr>
      </w:pPr>
      <w:r w:rsidRPr="00365739">
        <w:rPr>
          <w:b/>
          <w:sz w:val="22"/>
          <w:szCs w:val="22"/>
          <w:lang w:eastAsia="ja-JP"/>
        </w:rPr>
        <w:lastRenderedPageBreak/>
        <w:t>Pipe Casings and Boxings</w:t>
      </w:r>
      <w:r w:rsidRPr="00365739">
        <w:rPr>
          <w:sz w:val="22"/>
          <w:szCs w:val="22"/>
          <w:lang w:eastAsia="ja-JP"/>
        </w:rPr>
        <w:t xml:space="preserve"> - soil pipes to be wrapped in minimum 25mm thick mineral wool </w:t>
      </w:r>
    </w:p>
    <w:p w14:paraId="33B461DF" w14:textId="77777777" w:rsidR="00E159AB" w:rsidRPr="00365739" w:rsidRDefault="00E159AB" w:rsidP="00E159AB">
      <w:pPr>
        <w:pStyle w:val="HTMLAddress"/>
        <w:rPr>
          <w:sz w:val="22"/>
          <w:szCs w:val="22"/>
          <w:lang w:eastAsia="ja-JP"/>
        </w:rPr>
      </w:pPr>
      <w:r w:rsidRPr="00365739">
        <w:rPr>
          <w:sz w:val="22"/>
          <w:szCs w:val="22"/>
          <w:lang w:eastAsia="ja-JP"/>
        </w:rPr>
        <w:t xml:space="preserve">insulation and all encased with minimum 38x38mm softwood framing and faced with 2 layers 12.5mm plasterboard and skim coat plaster all to be decorated to match adjacent wall, Skirtings and or coving to be provided to casing as adjacent wall. Access panels fixed with cups and screws to be provided to allow access to all rodding points within soil pipes. Casings to be provided as soil pipes to all waste, hot water, cold water and heating pipework within rooms. </w:t>
      </w:r>
    </w:p>
    <w:p w14:paraId="2A1B73B1" w14:textId="77777777" w:rsidR="00E159AB" w:rsidRPr="00365739" w:rsidRDefault="00E159AB" w:rsidP="00E159AB">
      <w:pPr>
        <w:pStyle w:val="HTMLAddress"/>
        <w:rPr>
          <w:sz w:val="22"/>
          <w:szCs w:val="22"/>
          <w:lang w:eastAsia="ja-JP"/>
        </w:rPr>
      </w:pPr>
    </w:p>
    <w:p w14:paraId="7A32124E" w14:textId="77777777" w:rsidR="00E159AB" w:rsidRPr="00365739" w:rsidRDefault="00E159AB" w:rsidP="00E159AB">
      <w:pPr>
        <w:pStyle w:val="HTMLAddress"/>
        <w:rPr>
          <w:b/>
          <w:sz w:val="22"/>
          <w:szCs w:val="22"/>
          <w:lang w:eastAsia="ja-JP"/>
        </w:rPr>
      </w:pPr>
      <w:r w:rsidRPr="00365739">
        <w:rPr>
          <w:b/>
          <w:sz w:val="22"/>
          <w:szCs w:val="22"/>
          <w:lang w:eastAsia="ja-JP"/>
        </w:rPr>
        <w:t xml:space="preserve">ROOM VENTILATION </w:t>
      </w:r>
    </w:p>
    <w:p w14:paraId="34DEBE74" w14:textId="62C41F1B" w:rsidR="00E159AB" w:rsidRPr="0038464F" w:rsidRDefault="0038464F" w:rsidP="00E159AB">
      <w:pPr>
        <w:pStyle w:val="HTMLAddress"/>
        <w:rPr>
          <w:bCs/>
          <w:sz w:val="22"/>
          <w:szCs w:val="22"/>
          <w:lang w:eastAsia="ja-JP"/>
        </w:rPr>
      </w:pPr>
      <w:r w:rsidRPr="0038464F">
        <w:rPr>
          <w:bCs/>
          <w:sz w:val="22"/>
          <w:szCs w:val="22"/>
          <w:lang w:eastAsia="ja-JP"/>
        </w:rPr>
        <w:t xml:space="preserve">As designed by </w:t>
      </w:r>
      <w:proofErr w:type="spellStart"/>
      <w:r w:rsidRPr="0038464F">
        <w:rPr>
          <w:bCs/>
          <w:sz w:val="22"/>
          <w:szCs w:val="22"/>
          <w:lang w:eastAsia="ja-JP"/>
        </w:rPr>
        <w:t>Mechincal</w:t>
      </w:r>
      <w:proofErr w:type="spellEnd"/>
      <w:r w:rsidRPr="0038464F">
        <w:rPr>
          <w:bCs/>
          <w:sz w:val="22"/>
          <w:szCs w:val="22"/>
          <w:lang w:eastAsia="ja-JP"/>
        </w:rPr>
        <w:t xml:space="preserve"> engineer</w:t>
      </w:r>
      <w:r w:rsidR="00E159AB" w:rsidRPr="0038464F">
        <w:rPr>
          <w:bCs/>
          <w:sz w:val="22"/>
          <w:szCs w:val="22"/>
          <w:lang w:eastAsia="ja-JP"/>
        </w:rPr>
        <w:t>.</w:t>
      </w:r>
    </w:p>
    <w:p w14:paraId="603D431A" w14:textId="77777777" w:rsidR="00E159AB" w:rsidRPr="00365739" w:rsidRDefault="00E159AB" w:rsidP="00E159AB">
      <w:pPr>
        <w:pStyle w:val="HTMLAddress"/>
        <w:rPr>
          <w:b/>
          <w:sz w:val="22"/>
          <w:szCs w:val="22"/>
          <w:lang w:eastAsia="ja-JP"/>
        </w:rPr>
      </w:pPr>
    </w:p>
    <w:p w14:paraId="31B75AE2" w14:textId="77777777" w:rsidR="00E159AB" w:rsidRPr="00365739" w:rsidRDefault="00E159AB" w:rsidP="00E159AB">
      <w:pPr>
        <w:pStyle w:val="HTMLAddress"/>
        <w:rPr>
          <w:b/>
          <w:sz w:val="22"/>
          <w:szCs w:val="22"/>
          <w:lang w:eastAsia="ja-JP"/>
        </w:rPr>
      </w:pPr>
      <w:r w:rsidRPr="00365739">
        <w:rPr>
          <w:b/>
          <w:sz w:val="22"/>
          <w:szCs w:val="22"/>
          <w:lang w:eastAsia="ja-JP"/>
        </w:rPr>
        <w:t xml:space="preserve">ROOF INSULATION </w:t>
      </w:r>
    </w:p>
    <w:p w14:paraId="62BB9B53" w14:textId="4B6B3F76" w:rsidR="00E159AB" w:rsidRPr="00365739" w:rsidRDefault="00E159AB" w:rsidP="00E159AB">
      <w:pPr>
        <w:pStyle w:val="HTMLAddress"/>
        <w:rPr>
          <w:sz w:val="22"/>
          <w:szCs w:val="22"/>
          <w:lang w:eastAsia="ja-JP"/>
        </w:rPr>
      </w:pPr>
      <w:r w:rsidRPr="00365739">
        <w:rPr>
          <w:b/>
          <w:sz w:val="22"/>
          <w:szCs w:val="22"/>
          <w:lang w:eastAsia="ja-JP"/>
        </w:rPr>
        <w:t xml:space="preserve">Roof </w:t>
      </w:r>
      <w:proofErr w:type="spellStart"/>
      <w:r w:rsidRPr="00365739">
        <w:rPr>
          <w:b/>
          <w:sz w:val="22"/>
          <w:szCs w:val="22"/>
          <w:lang w:eastAsia="ja-JP"/>
        </w:rPr>
        <w:t>lnsulation</w:t>
      </w:r>
      <w:proofErr w:type="spellEnd"/>
      <w:r w:rsidRPr="00365739">
        <w:rPr>
          <w:b/>
          <w:sz w:val="22"/>
          <w:szCs w:val="22"/>
          <w:lang w:eastAsia="ja-JP"/>
        </w:rPr>
        <w:t xml:space="preserve"> at Rafter Level </w:t>
      </w:r>
      <w:r w:rsidRPr="00365739">
        <w:rPr>
          <w:sz w:val="22"/>
          <w:szCs w:val="22"/>
          <w:lang w:eastAsia="ja-JP"/>
        </w:rPr>
        <w:t xml:space="preserve">- 100mm thick </w:t>
      </w:r>
      <w:r w:rsidR="0038464F">
        <w:rPr>
          <w:sz w:val="22"/>
          <w:szCs w:val="22"/>
          <w:lang w:eastAsia="ja-JP"/>
        </w:rPr>
        <w:t xml:space="preserve">Kingspan or </w:t>
      </w:r>
      <w:r w:rsidRPr="00365739">
        <w:rPr>
          <w:sz w:val="22"/>
          <w:szCs w:val="22"/>
          <w:lang w:eastAsia="ja-JP"/>
        </w:rPr>
        <w:t>Celotex tuff-R GA300O</w:t>
      </w:r>
      <w:r w:rsidR="0038464F">
        <w:rPr>
          <w:sz w:val="22"/>
          <w:szCs w:val="22"/>
          <w:lang w:eastAsia="ja-JP"/>
        </w:rPr>
        <w:t xml:space="preserve"> </w:t>
      </w:r>
      <w:r w:rsidRPr="00365739">
        <w:rPr>
          <w:sz w:val="22"/>
          <w:szCs w:val="22"/>
          <w:lang w:eastAsia="ja-JP"/>
        </w:rPr>
        <w:t xml:space="preserve">insulation fixed between rafters, maintaining minimum 50mm ventilation void over and 50mm </w:t>
      </w:r>
      <w:r w:rsidR="0038464F">
        <w:rPr>
          <w:sz w:val="22"/>
          <w:szCs w:val="22"/>
          <w:lang w:eastAsia="ja-JP"/>
        </w:rPr>
        <w:t xml:space="preserve">Kingspan or </w:t>
      </w:r>
      <w:r w:rsidRPr="00365739">
        <w:rPr>
          <w:sz w:val="22"/>
          <w:szCs w:val="22"/>
          <w:lang w:eastAsia="ja-JP"/>
        </w:rPr>
        <w:t>Celotex tuff-R GA3000 insulation fixed below rafters, plasterboard and skim fixed to 50 x 50 counter battens.</w:t>
      </w:r>
    </w:p>
    <w:p w14:paraId="5242ACC6" w14:textId="77777777" w:rsidR="00E159AB" w:rsidRPr="00365739" w:rsidRDefault="00E159AB" w:rsidP="00E159AB">
      <w:pPr>
        <w:pStyle w:val="HTMLAddress"/>
        <w:rPr>
          <w:b/>
          <w:sz w:val="22"/>
          <w:szCs w:val="22"/>
          <w:lang w:eastAsia="ja-JP"/>
        </w:rPr>
      </w:pPr>
      <w:r w:rsidRPr="00365739">
        <w:rPr>
          <w:b/>
          <w:sz w:val="22"/>
          <w:szCs w:val="22"/>
          <w:lang w:eastAsia="ja-JP"/>
        </w:rPr>
        <w:t xml:space="preserve">Roof Void </w:t>
      </w:r>
      <w:proofErr w:type="spellStart"/>
      <w:r w:rsidRPr="00365739">
        <w:rPr>
          <w:b/>
          <w:sz w:val="22"/>
          <w:szCs w:val="22"/>
          <w:lang w:eastAsia="ja-JP"/>
        </w:rPr>
        <w:t>lnsulation</w:t>
      </w:r>
      <w:proofErr w:type="spellEnd"/>
      <w:r w:rsidRPr="00365739">
        <w:rPr>
          <w:b/>
          <w:sz w:val="22"/>
          <w:szCs w:val="22"/>
          <w:lang w:eastAsia="ja-JP"/>
        </w:rPr>
        <w:t xml:space="preserve"> at Ceiling Level - </w:t>
      </w:r>
    </w:p>
    <w:p w14:paraId="62EAF7CD" w14:textId="77777777" w:rsidR="00E159AB" w:rsidRPr="00365739" w:rsidRDefault="00E159AB" w:rsidP="00E159AB">
      <w:pPr>
        <w:pStyle w:val="HTMLAddress"/>
        <w:rPr>
          <w:sz w:val="22"/>
          <w:szCs w:val="22"/>
          <w:lang w:eastAsia="ja-JP"/>
        </w:rPr>
      </w:pPr>
      <w:r w:rsidRPr="00365739">
        <w:rPr>
          <w:sz w:val="22"/>
          <w:szCs w:val="22"/>
          <w:lang w:eastAsia="ja-JP"/>
        </w:rPr>
        <w:t xml:space="preserve">All roof voids to be insulated in layers using one of the following options. </w:t>
      </w:r>
    </w:p>
    <w:p w14:paraId="6B316570" w14:textId="77777777" w:rsidR="00E159AB" w:rsidRPr="00365739" w:rsidRDefault="00E159AB" w:rsidP="00E159AB">
      <w:pPr>
        <w:pStyle w:val="HTMLAddress"/>
        <w:rPr>
          <w:sz w:val="22"/>
          <w:szCs w:val="22"/>
          <w:lang w:eastAsia="ja-JP"/>
        </w:rPr>
      </w:pPr>
      <w:r w:rsidRPr="00365739">
        <w:rPr>
          <w:sz w:val="22"/>
          <w:szCs w:val="22"/>
          <w:lang w:eastAsia="ja-JP"/>
        </w:rPr>
        <w:t>a) 1</w:t>
      </w:r>
      <w:r w:rsidRPr="00365739">
        <w:rPr>
          <w:sz w:val="22"/>
          <w:szCs w:val="22"/>
          <w:vertAlign w:val="superscript"/>
          <w:lang w:eastAsia="ja-JP"/>
        </w:rPr>
        <w:t>st</w:t>
      </w:r>
      <w:r w:rsidRPr="00365739">
        <w:rPr>
          <w:sz w:val="22"/>
          <w:szCs w:val="22"/>
          <w:lang w:eastAsia="ja-JP"/>
        </w:rPr>
        <w:t xml:space="preserve"> base layer 150mm laid between ceiling joists, 2nd layer 170mm laid over ceiling joists of </w:t>
      </w:r>
    </w:p>
    <w:p w14:paraId="610D5E17" w14:textId="77777777" w:rsidR="00E159AB" w:rsidRPr="00365739" w:rsidRDefault="00E159AB" w:rsidP="00E159AB">
      <w:pPr>
        <w:pStyle w:val="HTMLAddress"/>
        <w:rPr>
          <w:sz w:val="22"/>
          <w:szCs w:val="22"/>
          <w:lang w:eastAsia="ja-JP"/>
        </w:rPr>
      </w:pPr>
      <w:proofErr w:type="spellStart"/>
      <w:r w:rsidRPr="00365739">
        <w:rPr>
          <w:sz w:val="22"/>
          <w:szCs w:val="22"/>
          <w:lang w:eastAsia="ja-JP"/>
        </w:rPr>
        <w:t>lsowool</w:t>
      </w:r>
      <w:proofErr w:type="spellEnd"/>
      <w:r w:rsidRPr="00365739">
        <w:rPr>
          <w:sz w:val="22"/>
          <w:szCs w:val="22"/>
          <w:lang w:eastAsia="ja-JP"/>
        </w:rPr>
        <w:t xml:space="preserve"> </w:t>
      </w:r>
      <w:proofErr w:type="spellStart"/>
      <w:r w:rsidRPr="00365739">
        <w:rPr>
          <w:sz w:val="22"/>
          <w:szCs w:val="22"/>
          <w:lang w:eastAsia="ja-JP"/>
        </w:rPr>
        <w:t>Spacesaver</w:t>
      </w:r>
      <w:proofErr w:type="spellEnd"/>
      <w:r w:rsidRPr="00365739">
        <w:rPr>
          <w:sz w:val="22"/>
          <w:szCs w:val="22"/>
          <w:lang w:eastAsia="ja-JP"/>
        </w:rPr>
        <w:t>/Comfort insulation (0.043 W/</w:t>
      </w:r>
      <w:proofErr w:type="spellStart"/>
      <w:r w:rsidRPr="00365739">
        <w:rPr>
          <w:sz w:val="22"/>
          <w:szCs w:val="22"/>
          <w:lang w:eastAsia="ja-JP"/>
        </w:rPr>
        <w:t>mK</w:t>
      </w:r>
      <w:proofErr w:type="spellEnd"/>
      <w:r w:rsidRPr="00365739">
        <w:rPr>
          <w:sz w:val="22"/>
          <w:szCs w:val="22"/>
          <w:lang w:eastAsia="ja-JP"/>
        </w:rPr>
        <w:t xml:space="preserve">). Or </w:t>
      </w:r>
      <w:proofErr w:type="spellStart"/>
      <w:r w:rsidRPr="00365739">
        <w:rPr>
          <w:sz w:val="22"/>
          <w:szCs w:val="22"/>
          <w:lang w:eastAsia="ja-JP"/>
        </w:rPr>
        <w:t>lsowool</w:t>
      </w:r>
      <w:proofErr w:type="spellEnd"/>
      <w:r w:rsidRPr="00365739">
        <w:rPr>
          <w:sz w:val="22"/>
          <w:szCs w:val="22"/>
          <w:lang w:eastAsia="ja-JP"/>
        </w:rPr>
        <w:t xml:space="preserve"> </w:t>
      </w:r>
      <w:proofErr w:type="spellStart"/>
      <w:r w:rsidRPr="00365739">
        <w:rPr>
          <w:sz w:val="22"/>
          <w:szCs w:val="22"/>
          <w:lang w:eastAsia="ja-JP"/>
        </w:rPr>
        <w:t>Spacesaver</w:t>
      </w:r>
      <w:proofErr w:type="spellEnd"/>
      <w:r w:rsidRPr="00365739">
        <w:rPr>
          <w:sz w:val="22"/>
          <w:szCs w:val="22"/>
          <w:lang w:eastAsia="ja-JP"/>
        </w:rPr>
        <w:t xml:space="preserve"> Plus insulation (0.040 W/</w:t>
      </w:r>
      <w:proofErr w:type="spellStart"/>
      <w:r w:rsidRPr="00365739">
        <w:rPr>
          <w:sz w:val="22"/>
          <w:szCs w:val="22"/>
          <w:lang w:eastAsia="ja-JP"/>
        </w:rPr>
        <w:t>mK</w:t>
      </w:r>
      <w:proofErr w:type="spellEnd"/>
      <w:r w:rsidRPr="00365739">
        <w:rPr>
          <w:sz w:val="22"/>
          <w:szCs w:val="22"/>
          <w:lang w:eastAsia="ja-JP"/>
        </w:rPr>
        <w:t>) or Crown Loft Roll 40 insulation (0.040 W/</w:t>
      </w:r>
      <w:proofErr w:type="spellStart"/>
      <w:r w:rsidRPr="00365739">
        <w:rPr>
          <w:sz w:val="22"/>
          <w:szCs w:val="22"/>
          <w:lang w:eastAsia="ja-JP"/>
        </w:rPr>
        <w:t>mK</w:t>
      </w:r>
      <w:proofErr w:type="spellEnd"/>
      <w:r w:rsidRPr="00365739">
        <w:rPr>
          <w:sz w:val="22"/>
          <w:szCs w:val="22"/>
          <w:lang w:eastAsia="ja-JP"/>
        </w:rPr>
        <w:t>) or Rockwool Roll insulation (0.044 W/</w:t>
      </w:r>
      <w:proofErr w:type="spellStart"/>
      <w:r w:rsidRPr="00365739">
        <w:rPr>
          <w:sz w:val="22"/>
          <w:szCs w:val="22"/>
          <w:lang w:eastAsia="ja-JP"/>
        </w:rPr>
        <w:t>mK</w:t>
      </w:r>
      <w:proofErr w:type="spellEnd"/>
      <w:r w:rsidRPr="00365739">
        <w:rPr>
          <w:sz w:val="22"/>
          <w:szCs w:val="22"/>
          <w:lang w:eastAsia="ja-JP"/>
        </w:rPr>
        <w:t xml:space="preserve">). </w:t>
      </w:r>
    </w:p>
    <w:p w14:paraId="58DF817B" w14:textId="69F57AF9" w:rsidR="0038464F" w:rsidRPr="00365739" w:rsidRDefault="0038464F" w:rsidP="0038464F">
      <w:pPr>
        <w:pStyle w:val="HTMLAddress"/>
        <w:rPr>
          <w:sz w:val="22"/>
          <w:szCs w:val="22"/>
          <w:lang w:eastAsia="ja-JP"/>
        </w:rPr>
      </w:pPr>
      <w:r>
        <w:rPr>
          <w:b/>
          <w:sz w:val="22"/>
          <w:szCs w:val="22"/>
          <w:lang w:eastAsia="ja-JP"/>
        </w:rPr>
        <w:t xml:space="preserve">External </w:t>
      </w:r>
      <w:proofErr w:type="spellStart"/>
      <w:r w:rsidR="00E159AB" w:rsidRPr="00365739">
        <w:rPr>
          <w:b/>
          <w:sz w:val="22"/>
          <w:szCs w:val="22"/>
          <w:lang w:eastAsia="ja-JP"/>
        </w:rPr>
        <w:t>Soffites</w:t>
      </w:r>
      <w:proofErr w:type="spellEnd"/>
      <w:r w:rsidR="00E159AB" w:rsidRPr="00365739">
        <w:rPr>
          <w:sz w:val="22"/>
          <w:szCs w:val="22"/>
          <w:lang w:eastAsia="ja-JP"/>
        </w:rPr>
        <w:t xml:space="preserve"> </w:t>
      </w:r>
      <w:r>
        <w:rPr>
          <w:sz w:val="22"/>
          <w:szCs w:val="22"/>
          <w:lang w:eastAsia="ja-JP"/>
        </w:rPr>
        <w:t>–</w:t>
      </w:r>
      <w:r w:rsidR="00E159AB" w:rsidRPr="00365739">
        <w:rPr>
          <w:sz w:val="22"/>
          <w:szCs w:val="22"/>
          <w:lang w:eastAsia="ja-JP"/>
        </w:rPr>
        <w:t xml:space="preserve"> </w:t>
      </w:r>
      <w:r>
        <w:rPr>
          <w:sz w:val="22"/>
          <w:szCs w:val="22"/>
          <w:lang w:eastAsia="ja-JP"/>
        </w:rPr>
        <w:t xml:space="preserve">Install Knauf </w:t>
      </w:r>
      <w:proofErr w:type="spellStart"/>
      <w:r>
        <w:rPr>
          <w:sz w:val="22"/>
          <w:szCs w:val="22"/>
          <w:lang w:eastAsia="ja-JP"/>
        </w:rPr>
        <w:t>Aquapanel</w:t>
      </w:r>
      <w:proofErr w:type="spellEnd"/>
      <w:r>
        <w:rPr>
          <w:sz w:val="22"/>
          <w:szCs w:val="22"/>
          <w:lang w:eastAsia="ja-JP"/>
        </w:rPr>
        <w:t xml:space="preserve"> soffits to front entrance porch and rear terrace area – all to Knauf details ready for primer, mesh and render topcoat to receive painted finish.</w:t>
      </w:r>
    </w:p>
    <w:p w14:paraId="11771F75" w14:textId="03E6AD97" w:rsidR="00E159AB" w:rsidRPr="00365739" w:rsidRDefault="00E159AB" w:rsidP="00E159AB">
      <w:pPr>
        <w:pStyle w:val="HTMLAddress"/>
        <w:rPr>
          <w:sz w:val="22"/>
          <w:szCs w:val="22"/>
          <w:lang w:eastAsia="ja-JP"/>
        </w:rPr>
      </w:pPr>
    </w:p>
    <w:p w14:paraId="248C3810" w14:textId="515610A9" w:rsidR="0038464F" w:rsidRDefault="0038464F">
      <w:pPr>
        <w:rPr>
          <w:b/>
        </w:rPr>
      </w:pPr>
      <w:r>
        <w:rPr>
          <w:b/>
        </w:rPr>
        <w:br w:type="page"/>
      </w:r>
    </w:p>
    <w:p w14:paraId="6DC9FBBC" w14:textId="77777777" w:rsidR="00365739" w:rsidRDefault="00365739">
      <w:pPr>
        <w:rPr>
          <w:b/>
        </w:rPr>
      </w:pPr>
    </w:p>
    <w:p w14:paraId="324F787C" w14:textId="77777777" w:rsidR="00365739" w:rsidRDefault="00365739">
      <w:pPr>
        <w:rPr>
          <w:b/>
        </w:rPr>
      </w:pPr>
      <w:r>
        <w:rPr>
          <w:b/>
        </w:rPr>
        <w:t>5.0 OTHER PROJECT PARTICULAS</w:t>
      </w:r>
    </w:p>
    <w:p w14:paraId="2DCDE924" w14:textId="77777777" w:rsidR="00365739" w:rsidRDefault="00365739">
      <w:pPr>
        <w:rPr>
          <w:b/>
        </w:rPr>
      </w:pPr>
    </w:p>
    <w:p w14:paraId="4F75D77A" w14:textId="77777777" w:rsidR="00365739" w:rsidRDefault="00365739">
      <w:pPr>
        <w:rPr>
          <w:b/>
        </w:rPr>
      </w:pPr>
      <w:r>
        <w:rPr>
          <w:b/>
        </w:rPr>
        <w:t>5.1 INTERNAL AREAS</w:t>
      </w:r>
    </w:p>
    <w:p w14:paraId="76D85582" w14:textId="77777777" w:rsidR="00F4277B" w:rsidRDefault="00F4277B">
      <w:pPr>
        <w:rPr>
          <w:b/>
        </w:rPr>
      </w:pPr>
    </w:p>
    <w:p w14:paraId="42E94FA9" w14:textId="77777777" w:rsidR="00F4277B" w:rsidRDefault="003C65E5">
      <w:r>
        <w:t>Flooring</w:t>
      </w:r>
    </w:p>
    <w:p w14:paraId="0BA1CD21" w14:textId="5D575672" w:rsidR="002107E6" w:rsidRDefault="000553BC">
      <w:r>
        <w:t xml:space="preserve">Contractor to allow for </w:t>
      </w:r>
      <w:r w:rsidR="00B8563B">
        <w:t xml:space="preserve">fitting </w:t>
      </w:r>
      <w:proofErr w:type="spellStart"/>
      <w:r w:rsidR="00B8563B">
        <w:t>Gerfloor</w:t>
      </w:r>
      <w:proofErr w:type="spellEnd"/>
      <w:r w:rsidR="00B8563B">
        <w:t xml:space="preserve"> vinyl flooring to colours and areas shown on drawing using </w:t>
      </w:r>
      <w:proofErr w:type="spellStart"/>
      <w:r w:rsidR="00B8563B">
        <w:t>Gerfloor</w:t>
      </w:r>
      <w:proofErr w:type="spellEnd"/>
      <w:r w:rsidR="00B8563B">
        <w:t xml:space="preserve"> adhesive</w:t>
      </w:r>
      <w:r>
        <w:t>.</w:t>
      </w:r>
      <w:r w:rsidR="00B8563B">
        <w:t xml:space="preserve"> Contractor to allow for laying </w:t>
      </w:r>
      <w:proofErr w:type="spellStart"/>
      <w:r w:rsidR="00B8563B">
        <w:t>laytex</w:t>
      </w:r>
      <w:proofErr w:type="spellEnd"/>
      <w:r w:rsidR="00B8563B">
        <w:t xml:space="preserve"> over new screed surface as necessary to form smooth surface. Vinyl flooring dressed up wall to form skirting over rounded fillet and with welded junctions – all to </w:t>
      </w:r>
      <w:proofErr w:type="spellStart"/>
      <w:r w:rsidR="00B8563B">
        <w:t>Gerfloor</w:t>
      </w:r>
      <w:proofErr w:type="spellEnd"/>
      <w:r w:rsidR="00B8563B">
        <w:t xml:space="preserve"> details.</w:t>
      </w:r>
    </w:p>
    <w:p w14:paraId="59473072" w14:textId="3C005007" w:rsidR="003C65E5" w:rsidRDefault="00B8563B">
      <w:r>
        <w:t xml:space="preserve">Flooring to plant room and garage to be roller applied </w:t>
      </w:r>
      <w:proofErr w:type="spellStart"/>
      <w:r>
        <w:t>Resincoat</w:t>
      </w:r>
      <w:proofErr w:type="spellEnd"/>
      <w:r>
        <w:t xml:space="preserve"> HB Epoxy garage floor paint.</w:t>
      </w:r>
    </w:p>
    <w:p w14:paraId="1B1A6DDE" w14:textId="77777777" w:rsidR="003C65E5" w:rsidRDefault="003C65E5"/>
    <w:p w14:paraId="5FF59911" w14:textId="77777777" w:rsidR="003C65E5" w:rsidRDefault="003C65E5">
      <w:r>
        <w:t>Tiling</w:t>
      </w:r>
    </w:p>
    <w:p w14:paraId="6BFDFC96" w14:textId="42C291D7" w:rsidR="000553BC" w:rsidRDefault="00B8563B">
      <w:r>
        <w:t>Allow for fitting 200 x 100 white metro wall tiles using professional wall tile adhesive and colourfast 360 flexible wall tile grout with anti mould formulae</w:t>
      </w:r>
      <w:r w:rsidR="003C65E5">
        <w:t>.</w:t>
      </w:r>
      <w:r>
        <w:t xml:space="preserve"> Full height tiling to shower areas and splashback tiling to kitchen, wash hand basins and bucket sink.</w:t>
      </w:r>
    </w:p>
    <w:p w14:paraId="09CFF76A" w14:textId="77777777" w:rsidR="003C65E5" w:rsidRDefault="003C65E5"/>
    <w:p w14:paraId="0A5346CC" w14:textId="53D7CF3B" w:rsidR="003C65E5" w:rsidRDefault="00B8563B">
      <w:r>
        <w:t>Wall protection</w:t>
      </w:r>
    </w:p>
    <w:p w14:paraId="37CFB6CF" w14:textId="30B1CB40" w:rsidR="000553BC" w:rsidRDefault="00B8563B">
      <w:r>
        <w:t>Walls to entrance area and corridor to be protected with Acrovyn wall protection sheeting fully adhered to wall to Acrovyn details. Allow for top and bottom trims to mask edge</w:t>
      </w:r>
      <w:r w:rsidR="000553BC">
        <w:t>.</w:t>
      </w:r>
      <w:r>
        <w:t xml:space="preserve"> Colour tbc.</w:t>
      </w:r>
    </w:p>
    <w:p w14:paraId="36A4ED9B" w14:textId="77777777" w:rsidR="003C65E5" w:rsidRDefault="003C65E5"/>
    <w:p w14:paraId="4BFC6640" w14:textId="4BECE5C5" w:rsidR="000553BC" w:rsidRDefault="00B8563B">
      <w:r>
        <w:t>Painting</w:t>
      </w:r>
    </w:p>
    <w:p w14:paraId="5A37A3D0" w14:textId="2EDA5495" w:rsidR="00B8563B" w:rsidRDefault="00B8563B">
      <w:r>
        <w:t xml:space="preserve">All remaining walls and ceilings to be painted with Dulux </w:t>
      </w:r>
      <w:r w:rsidR="002A329D">
        <w:t>trade paint over new plasterboard and skim coat surfaces. Allow for 1 no mist and 2 top coats in chosen colour tbc.</w:t>
      </w:r>
    </w:p>
    <w:p w14:paraId="16346999" w14:textId="2CD2396E" w:rsidR="002A329D" w:rsidRDefault="002A329D">
      <w:r>
        <w:t>All internal doors, architraves, trims and boxings to be painted in trade gloss, comprising 1 x primer, 1 x undercoat and 1 x topcoat, colour white.</w:t>
      </w:r>
    </w:p>
    <w:p w14:paraId="762D420E" w14:textId="4E177985" w:rsidR="002A329D" w:rsidRDefault="002A329D">
      <w:r>
        <w:t xml:space="preserve">External soffits to entrance and rear terrace painted in Dulux </w:t>
      </w:r>
      <w:proofErr w:type="spellStart"/>
      <w:r w:rsidR="00492E15">
        <w:t>W</w:t>
      </w:r>
      <w:r>
        <w:t>eathershield</w:t>
      </w:r>
      <w:proofErr w:type="spellEnd"/>
      <w:r>
        <w:t>, colour tbc.</w:t>
      </w:r>
    </w:p>
    <w:p w14:paraId="4ABAA518" w14:textId="77777777" w:rsidR="002A329D" w:rsidRDefault="002A329D"/>
    <w:p w14:paraId="6F4610DC" w14:textId="088CBECD" w:rsidR="00DE2237" w:rsidRDefault="00B8563B">
      <w:r>
        <w:t>K</w:t>
      </w:r>
      <w:r w:rsidR="00DE2237">
        <w:t>itchen</w:t>
      </w:r>
    </w:p>
    <w:p w14:paraId="6E01CA72" w14:textId="3F06C621" w:rsidR="00DE2237" w:rsidRDefault="002A329D">
      <w:r>
        <w:t>Contractor to allow for purchase and fit of Howdens kitchen as detailed in appendices.</w:t>
      </w:r>
    </w:p>
    <w:p w14:paraId="55C06170" w14:textId="77777777" w:rsidR="009920A9" w:rsidRDefault="009920A9"/>
    <w:p w14:paraId="5066E06D" w14:textId="77777777" w:rsidR="009920A9" w:rsidRDefault="009920A9">
      <w:r>
        <w:t>Sanitary Ware.</w:t>
      </w:r>
    </w:p>
    <w:p w14:paraId="15BC8E2A" w14:textId="3365FA4A" w:rsidR="009920A9" w:rsidRDefault="002A329D">
      <w:r>
        <w:t>Contractor to allow for supply and fit of all sanitary ware as noted in appendices.</w:t>
      </w:r>
    </w:p>
    <w:p w14:paraId="6A3FB981" w14:textId="29BC74CA" w:rsidR="002A329D" w:rsidRDefault="002A329D"/>
    <w:p w14:paraId="3DD92494" w14:textId="1DA9B45A" w:rsidR="002A329D" w:rsidRDefault="002A329D">
      <w:r>
        <w:t>W</w:t>
      </w:r>
      <w:r w:rsidR="00492E15">
        <w:t>C</w:t>
      </w:r>
      <w:r>
        <w:t xml:space="preserve"> cubicles.</w:t>
      </w:r>
    </w:p>
    <w:p w14:paraId="6F36C428" w14:textId="51D08204" w:rsidR="002A329D" w:rsidRDefault="002A329D">
      <w:r>
        <w:t>Kitchen to purchase and install WC cubicle system</w:t>
      </w:r>
    </w:p>
    <w:p w14:paraId="7DA6AF8E" w14:textId="77777777" w:rsidR="00DE2237" w:rsidRDefault="00DE2237"/>
    <w:p w14:paraId="4F6CFC02" w14:textId="77777777" w:rsidR="00D200FF" w:rsidRDefault="00D200FF">
      <w:r>
        <w:t>Loft areas</w:t>
      </w:r>
    </w:p>
    <w:p w14:paraId="230CAC93" w14:textId="676EA1A8" w:rsidR="00D200FF" w:rsidRDefault="00D200FF">
      <w:r>
        <w:t xml:space="preserve">Allow for walkways/crawl boards to </w:t>
      </w:r>
      <w:r w:rsidR="002A329D">
        <w:t>central</w:t>
      </w:r>
      <w:r>
        <w:t xml:space="preserve"> loft void using chipboard flooring on counter joists laid above existing ceiling. </w:t>
      </w:r>
      <w:r w:rsidR="002A329D">
        <w:t xml:space="preserve">Loft to be accessed by new pre-insulated loft access hatch with integral </w:t>
      </w:r>
      <w:proofErr w:type="gramStart"/>
      <w:r w:rsidR="002A329D">
        <w:t>pull down</w:t>
      </w:r>
      <w:proofErr w:type="gramEnd"/>
      <w:r w:rsidR="002A329D">
        <w:t xml:space="preserve"> ladder Loft area to have lighting and power socket for maintenance purposes.</w:t>
      </w:r>
    </w:p>
    <w:p w14:paraId="384540B2" w14:textId="77777777" w:rsidR="00965B12" w:rsidRDefault="006F0A48">
      <w:pPr>
        <w:rPr>
          <w:b/>
        </w:rPr>
      </w:pPr>
      <w:r>
        <w:rPr>
          <w:b/>
        </w:rPr>
        <w:br w:type="page"/>
      </w:r>
      <w:r w:rsidR="00365739">
        <w:rPr>
          <w:b/>
        </w:rPr>
        <w:lastRenderedPageBreak/>
        <w:t>5</w:t>
      </w:r>
      <w:r w:rsidR="00A64E1D">
        <w:rPr>
          <w:b/>
        </w:rPr>
        <w:t>.2</w:t>
      </w:r>
      <w:r>
        <w:rPr>
          <w:b/>
        </w:rPr>
        <w:t xml:space="preserve"> EXTERIOR AREAS</w:t>
      </w:r>
    </w:p>
    <w:p w14:paraId="53CFB678" w14:textId="77777777" w:rsidR="00965B12" w:rsidRDefault="00965B12"/>
    <w:p w14:paraId="2C764E1A" w14:textId="77777777" w:rsidR="002F3AD3" w:rsidRDefault="00492E15">
      <w:r>
        <w:t xml:space="preserve">Contractor to construct new ramps, steps and terraced areas as shown on drawing. </w:t>
      </w:r>
    </w:p>
    <w:p w14:paraId="5E90483C" w14:textId="77777777" w:rsidR="002F3AD3" w:rsidRDefault="002F3AD3"/>
    <w:p w14:paraId="6C6FE6F2" w14:textId="60300674" w:rsidR="00965B12" w:rsidRDefault="00492E15">
      <w:r>
        <w:t>Retaining walls are to be formed as shown in engineers’ details.</w:t>
      </w:r>
    </w:p>
    <w:p w14:paraId="2D74761F" w14:textId="77777777" w:rsidR="002F3AD3" w:rsidRDefault="002F3AD3"/>
    <w:p w14:paraId="5A9B2401" w14:textId="6CB0E5A8" w:rsidR="00492E15" w:rsidRDefault="00492E15">
      <w:r>
        <w:t>Allow for new topsoil to front of retaining walls down to edge of playing field surface, and grass seeded.</w:t>
      </w:r>
    </w:p>
    <w:p w14:paraId="1BFBB259" w14:textId="77777777" w:rsidR="00965B12" w:rsidRDefault="00965B12"/>
    <w:p w14:paraId="785EA88D" w14:textId="77AFC71A" w:rsidR="00AC52CF" w:rsidRDefault="00AC52CF">
      <w:r>
        <w:t>Works to include following materials:</w:t>
      </w:r>
    </w:p>
    <w:p w14:paraId="21F5D17B" w14:textId="193CBDCC" w:rsidR="00965B12" w:rsidRDefault="00AC52CF">
      <w:r>
        <w:t>Marshalls Saxon paving</w:t>
      </w:r>
    </w:p>
    <w:p w14:paraId="4A49EB5D" w14:textId="2B58D8BD" w:rsidR="00AC52CF" w:rsidRDefault="00AC52CF">
      <w:r>
        <w:t>Marshalls Standard block paving</w:t>
      </w:r>
    </w:p>
    <w:p w14:paraId="0A7F9717" w14:textId="5A8EC775" w:rsidR="00AC52CF" w:rsidRDefault="00AC52CF">
      <w:r>
        <w:t>Marshalls Saxon step treads.</w:t>
      </w:r>
    </w:p>
    <w:p w14:paraId="3286B523" w14:textId="16C4D55C" w:rsidR="00AC52CF" w:rsidRDefault="00AC52CF">
      <w:r>
        <w:t>All retaining walls in red facing brickwork (FR rated) with engineer cap brick on edge.</w:t>
      </w:r>
    </w:p>
    <w:p w14:paraId="1839DC8D" w14:textId="3092BEBB" w:rsidR="00AC52CF" w:rsidRDefault="00AC52CF">
      <w:r>
        <w:t xml:space="preserve">Galvanised handrailing system to steps and ramps using </w:t>
      </w:r>
      <w:proofErr w:type="spellStart"/>
      <w:r>
        <w:t>Keyklamp</w:t>
      </w:r>
      <w:proofErr w:type="spellEnd"/>
      <w:r>
        <w:t xml:space="preserve"> or equal system.</w:t>
      </w:r>
    </w:p>
    <w:p w14:paraId="08ABEC12" w14:textId="468C23BD" w:rsidR="00AC52CF" w:rsidRDefault="00AC52CF"/>
    <w:p w14:paraId="0943E227" w14:textId="0C47B981" w:rsidR="00AC52CF" w:rsidRDefault="00AC52CF"/>
    <w:p w14:paraId="36A43A58" w14:textId="555F0973" w:rsidR="00AC52CF" w:rsidRDefault="00AC52CF"/>
    <w:p w14:paraId="39FA658E" w14:textId="0A315CD2" w:rsidR="00AC52CF" w:rsidRDefault="00AC52CF">
      <w:r>
        <w:t xml:space="preserve">Soffit to entrance porch and terrace area formed using Knauf </w:t>
      </w:r>
      <w:proofErr w:type="spellStart"/>
      <w:r>
        <w:t>Aquapanel</w:t>
      </w:r>
      <w:proofErr w:type="spellEnd"/>
      <w:r>
        <w:t xml:space="preserve"> system with primer, reinforcement mesh and painted render finish.</w:t>
      </w:r>
    </w:p>
    <w:p w14:paraId="6E722AA8" w14:textId="77777777" w:rsidR="00965B12" w:rsidRDefault="006F0A48">
      <w:pPr>
        <w:rPr>
          <w:b/>
          <w:bCs/>
        </w:rPr>
      </w:pPr>
      <w:r>
        <w:br w:type="page"/>
      </w:r>
      <w:r w:rsidR="00F4277B" w:rsidRPr="00F4277B">
        <w:rPr>
          <w:b/>
        </w:rPr>
        <w:lastRenderedPageBreak/>
        <w:t>6</w:t>
      </w:r>
      <w:r w:rsidRPr="00F4277B">
        <w:rPr>
          <w:b/>
          <w:bCs/>
        </w:rPr>
        <w:t>.</w:t>
      </w:r>
      <w:r>
        <w:rPr>
          <w:b/>
          <w:bCs/>
        </w:rPr>
        <w:t>0 PROVISIONAL/CONTINGENCY SUMS</w:t>
      </w:r>
    </w:p>
    <w:p w14:paraId="2CDB5A1B" w14:textId="77777777" w:rsidR="00965B12" w:rsidRDefault="00965B12"/>
    <w:p w14:paraId="761C8703" w14:textId="1F1D48D7" w:rsidR="00965B12" w:rsidRDefault="006F0A48">
      <w:r>
        <w:t xml:space="preserve">The contractor’s tender submission should identify all the major costs for the project, </w:t>
      </w:r>
      <w:r w:rsidR="00AC52CF">
        <w:t>and</w:t>
      </w:r>
      <w:r>
        <w:t xml:space="preserve"> shall also include a contingency sum of £</w:t>
      </w:r>
      <w:r w:rsidR="00AC52CF">
        <w:t>15</w:t>
      </w:r>
      <w:r>
        <w:t>,000.00.</w:t>
      </w:r>
      <w:r w:rsidR="00F4277B">
        <w:t xml:space="preserve"> to cover the costs of any unforeseen works.</w:t>
      </w:r>
    </w:p>
    <w:p w14:paraId="3F7469B0" w14:textId="77777777" w:rsidR="006E79E9" w:rsidRDefault="006E79E9"/>
    <w:p w14:paraId="7007587B" w14:textId="77777777" w:rsidR="006E79E9" w:rsidRDefault="006E79E9">
      <w:r>
        <w:t xml:space="preserve">The contractor shall identify any items within his tender submission where any </w:t>
      </w:r>
      <w:r w:rsidR="00F4277B">
        <w:t xml:space="preserve">other </w:t>
      </w:r>
      <w:r>
        <w:t>provisional sums have been allowed.</w:t>
      </w:r>
    </w:p>
    <w:p w14:paraId="64DA54D4" w14:textId="77777777" w:rsidR="00F4277B" w:rsidRDefault="00F4277B"/>
    <w:p w14:paraId="1E8260DF" w14:textId="77777777" w:rsidR="00965B12" w:rsidRDefault="006F0A48">
      <w:pPr>
        <w:rPr>
          <w:b/>
          <w:bCs/>
        </w:rPr>
      </w:pPr>
      <w:r>
        <w:rPr>
          <w:b/>
          <w:bCs/>
        </w:rPr>
        <w:br w:type="page"/>
      </w:r>
      <w:r w:rsidR="00DE2237">
        <w:rPr>
          <w:b/>
          <w:bCs/>
        </w:rPr>
        <w:lastRenderedPageBreak/>
        <w:t>7</w:t>
      </w:r>
      <w:r>
        <w:rPr>
          <w:b/>
          <w:bCs/>
        </w:rPr>
        <w:t>.0 APPENDICES</w:t>
      </w:r>
    </w:p>
    <w:p w14:paraId="0ACB05C3" w14:textId="77777777" w:rsidR="00CC621D" w:rsidRDefault="00CC621D"/>
    <w:p w14:paraId="3E583C25" w14:textId="3B086920" w:rsidR="00CC621D" w:rsidRDefault="00F54F6E" w:rsidP="00F54F6E">
      <w:r>
        <w:t>Internal Fit-out</w:t>
      </w:r>
    </w:p>
    <w:p w14:paraId="4CB5CEF6" w14:textId="214FF39D" w:rsidR="00F54F6E" w:rsidRDefault="00F54F6E" w:rsidP="00F54F6E">
      <w:pPr>
        <w:pStyle w:val="ListParagraph"/>
        <w:numPr>
          <w:ilvl w:val="0"/>
          <w:numId w:val="14"/>
        </w:numPr>
      </w:pPr>
      <w:proofErr w:type="spellStart"/>
      <w:r>
        <w:t>Gerfloor</w:t>
      </w:r>
      <w:proofErr w:type="spellEnd"/>
      <w:r>
        <w:t xml:space="preserve"> details</w:t>
      </w:r>
    </w:p>
    <w:p w14:paraId="134194FF" w14:textId="458B3FD2" w:rsidR="00F54F6E" w:rsidRDefault="00F54F6E" w:rsidP="00F54F6E">
      <w:pPr>
        <w:pStyle w:val="ListParagraph"/>
        <w:numPr>
          <w:ilvl w:val="0"/>
          <w:numId w:val="14"/>
        </w:numPr>
      </w:pPr>
      <w:r>
        <w:t>Acrovyn wall protection</w:t>
      </w:r>
    </w:p>
    <w:p w14:paraId="0A1C42B2" w14:textId="70B9CEC1" w:rsidR="00F54F6E" w:rsidRDefault="00F54F6E" w:rsidP="00F54F6E">
      <w:pPr>
        <w:pStyle w:val="ListParagraph"/>
        <w:numPr>
          <w:ilvl w:val="0"/>
          <w:numId w:val="14"/>
        </w:numPr>
      </w:pPr>
      <w:r>
        <w:t>Cairngorm cubicle system</w:t>
      </w:r>
    </w:p>
    <w:p w14:paraId="233DC072" w14:textId="3238E26D" w:rsidR="00F54F6E" w:rsidRDefault="00F54F6E" w:rsidP="00F54F6E">
      <w:pPr>
        <w:pStyle w:val="ListParagraph"/>
        <w:numPr>
          <w:ilvl w:val="0"/>
          <w:numId w:val="14"/>
        </w:numPr>
      </w:pPr>
      <w:r>
        <w:t xml:space="preserve">Jeld </w:t>
      </w:r>
      <w:proofErr w:type="spellStart"/>
      <w:r>
        <w:t>Wem</w:t>
      </w:r>
      <w:proofErr w:type="spellEnd"/>
      <w:r>
        <w:t xml:space="preserve"> internal </w:t>
      </w:r>
      <w:proofErr w:type="spellStart"/>
      <w:r>
        <w:t>doorsets</w:t>
      </w:r>
      <w:proofErr w:type="spellEnd"/>
    </w:p>
    <w:p w14:paraId="4B533CD9" w14:textId="623F5F52" w:rsidR="00F54F6E" w:rsidRDefault="00F54F6E" w:rsidP="00F54F6E">
      <w:pPr>
        <w:pStyle w:val="ListParagraph"/>
        <w:numPr>
          <w:ilvl w:val="0"/>
          <w:numId w:val="14"/>
        </w:numPr>
      </w:pPr>
      <w:proofErr w:type="spellStart"/>
      <w:r>
        <w:t>Twyfords</w:t>
      </w:r>
      <w:proofErr w:type="spellEnd"/>
      <w:r>
        <w:t xml:space="preserve"> Doc M WC pack</w:t>
      </w:r>
    </w:p>
    <w:p w14:paraId="3438C0B4" w14:textId="674F6F72" w:rsidR="00F54F6E" w:rsidRDefault="00F54F6E" w:rsidP="00F54F6E">
      <w:pPr>
        <w:pStyle w:val="ListParagraph"/>
        <w:numPr>
          <w:ilvl w:val="0"/>
          <w:numId w:val="14"/>
        </w:numPr>
      </w:pPr>
      <w:proofErr w:type="spellStart"/>
      <w:r>
        <w:t>Twyfords</w:t>
      </w:r>
      <w:proofErr w:type="spellEnd"/>
      <w:r>
        <w:t xml:space="preserve"> Doc M shower pack</w:t>
      </w:r>
    </w:p>
    <w:p w14:paraId="6D736850" w14:textId="7CCF9986" w:rsidR="00F54F6E" w:rsidRDefault="00F54F6E" w:rsidP="00F54F6E">
      <w:pPr>
        <w:pStyle w:val="ListParagraph"/>
        <w:numPr>
          <w:ilvl w:val="0"/>
          <w:numId w:val="14"/>
        </w:numPr>
      </w:pPr>
      <w:proofErr w:type="spellStart"/>
      <w:r>
        <w:t>Twyfords</w:t>
      </w:r>
      <w:proofErr w:type="spellEnd"/>
      <w:r>
        <w:t xml:space="preserve"> e100 round 360 basin</w:t>
      </w:r>
    </w:p>
    <w:p w14:paraId="4341A66F" w14:textId="420D5A97" w:rsidR="00F54F6E" w:rsidRDefault="00F54F6E" w:rsidP="00F54F6E">
      <w:pPr>
        <w:pStyle w:val="ListParagraph"/>
        <w:numPr>
          <w:ilvl w:val="0"/>
          <w:numId w:val="14"/>
        </w:numPr>
      </w:pPr>
      <w:proofErr w:type="spellStart"/>
      <w:r>
        <w:t>Twyfords</w:t>
      </w:r>
      <w:proofErr w:type="spellEnd"/>
      <w:r>
        <w:t xml:space="preserve"> e100 standard round </w:t>
      </w:r>
      <w:proofErr w:type="spellStart"/>
      <w:r>
        <w:t>wc</w:t>
      </w:r>
      <w:proofErr w:type="spellEnd"/>
    </w:p>
    <w:p w14:paraId="15592967" w14:textId="05CA718A" w:rsidR="00F54F6E" w:rsidRDefault="00F54F6E" w:rsidP="00F54F6E">
      <w:pPr>
        <w:pStyle w:val="ListParagraph"/>
        <w:numPr>
          <w:ilvl w:val="0"/>
          <w:numId w:val="14"/>
        </w:numPr>
      </w:pPr>
      <w:proofErr w:type="spellStart"/>
      <w:r>
        <w:t>Twyfords</w:t>
      </w:r>
      <w:proofErr w:type="spellEnd"/>
      <w:r>
        <w:t xml:space="preserve"> floor standing bucket sink</w:t>
      </w:r>
    </w:p>
    <w:p w14:paraId="42726C5C" w14:textId="16490FAC" w:rsidR="00F54F6E" w:rsidRDefault="00F54F6E" w:rsidP="00F54F6E">
      <w:pPr>
        <w:pStyle w:val="ListParagraph"/>
        <w:numPr>
          <w:ilvl w:val="0"/>
          <w:numId w:val="14"/>
        </w:numPr>
      </w:pPr>
      <w:proofErr w:type="spellStart"/>
      <w:r>
        <w:t>Twyfords</w:t>
      </w:r>
      <w:proofErr w:type="spellEnd"/>
      <w:r>
        <w:t xml:space="preserve"> sola thermostatic mixer lever tap</w:t>
      </w:r>
    </w:p>
    <w:p w14:paraId="0BEAF98E" w14:textId="06A436CF" w:rsidR="00F54F6E" w:rsidRDefault="00F54F6E" w:rsidP="00F54F6E">
      <w:pPr>
        <w:pStyle w:val="ListParagraph"/>
        <w:numPr>
          <w:ilvl w:val="0"/>
          <w:numId w:val="14"/>
        </w:numPr>
      </w:pPr>
      <w:proofErr w:type="spellStart"/>
      <w:r>
        <w:t>Twyfords</w:t>
      </w:r>
      <w:proofErr w:type="spellEnd"/>
      <w:r>
        <w:t xml:space="preserve"> x50 basin mono mixer</w:t>
      </w:r>
    </w:p>
    <w:p w14:paraId="64D7655C" w14:textId="65E4BB1F" w:rsidR="00F54F6E" w:rsidRDefault="00F54F6E" w:rsidP="00F54F6E">
      <w:pPr>
        <w:pStyle w:val="ListParagraph"/>
        <w:numPr>
          <w:ilvl w:val="0"/>
          <w:numId w:val="14"/>
        </w:numPr>
      </w:pPr>
      <w:r>
        <w:t>ECT shower slot drain detail</w:t>
      </w:r>
    </w:p>
    <w:p w14:paraId="12EB8CE6" w14:textId="4D7E555E" w:rsidR="00F54F6E" w:rsidRDefault="00F54F6E" w:rsidP="00F54F6E"/>
    <w:p w14:paraId="029DE11A" w14:textId="7DD14FC6" w:rsidR="00F54F6E" w:rsidRDefault="00F54F6E" w:rsidP="00F54F6E"/>
    <w:p w14:paraId="61EE5B03" w14:textId="333B566B" w:rsidR="00F54F6E" w:rsidRDefault="00F54F6E" w:rsidP="00F54F6E">
      <w:r>
        <w:t>External works</w:t>
      </w:r>
    </w:p>
    <w:p w14:paraId="066F1480" w14:textId="74E26AB3" w:rsidR="00F54F6E" w:rsidRDefault="00F54F6E" w:rsidP="00F54F6E">
      <w:pPr>
        <w:pStyle w:val="ListParagraph"/>
        <w:numPr>
          <w:ilvl w:val="0"/>
          <w:numId w:val="15"/>
        </w:numPr>
      </w:pPr>
      <w:r>
        <w:t xml:space="preserve">Marshalls </w:t>
      </w:r>
      <w:proofErr w:type="spellStart"/>
      <w:r>
        <w:t>saxon</w:t>
      </w:r>
      <w:proofErr w:type="spellEnd"/>
      <w:r>
        <w:t xml:space="preserve"> paving</w:t>
      </w:r>
    </w:p>
    <w:p w14:paraId="2D2438FC" w14:textId="0C504196" w:rsidR="00F54F6E" w:rsidRDefault="00F54F6E" w:rsidP="00F54F6E">
      <w:pPr>
        <w:pStyle w:val="ListParagraph"/>
        <w:numPr>
          <w:ilvl w:val="0"/>
          <w:numId w:val="15"/>
        </w:numPr>
      </w:pPr>
      <w:r>
        <w:t>Marshalls standard block paving</w:t>
      </w:r>
    </w:p>
    <w:p w14:paraId="7DF0CDD0" w14:textId="51064756" w:rsidR="00F54F6E" w:rsidRDefault="00F54F6E" w:rsidP="00F54F6E">
      <w:pPr>
        <w:pStyle w:val="ListParagraph"/>
        <w:numPr>
          <w:ilvl w:val="0"/>
          <w:numId w:val="15"/>
        </w:numPr>
      </w:pPr>
      <w:r>
        <w:t xml:space="preserve">Marshalls </w:t>
      </w:r>
      <w:proofErr w:type="spellStart"/>
      <w:r>
        <w:t>saxon</w:t>
      </w:r>
      <w:proofErr w:type="spellEnd"/>
      <w:r>
        <w:t xml:space="preserve"> step treads with integral slip resistant strip</w:t>
      </w:r>
    </w:p>
    <w:p w14:paraId="78EB97E3" w14:textId="5395E5FD" w:rsidR="00F54F6E" w:rsidRDefault="002F3AD3" w:rsidP="00F54F6E">
      <w:pPr>
        <w:pStyle w:val="ListParagraph"/>
        <w:numPr>
          <w:ilvl w:val="0"/>
          <w:numId w:val="15"/>
        </w:numPr>
      </w:pPr>
      <w:r>
        <w:t xml:space="preserve">Knauf </w:t>
      </w:r>
      <w:proofErr w:type="spellStart"/>
      <w:r>
        <w:t>Aquapanel</w:t>
      </w:r>
      <w:proofErr w:type="spellEnd"/>
      <w:r>
        <w:t xml:space="preserve"> external soffit system</w:t>
      </w:r>
    </w:p>
    <w:sectPr w:rsidR="00F54F6E">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8BCE" w14:textId="77777777" w:rsidR="00702C62" w:rsidRDefault="00702C62">
      <w:r>
        <w:separator/>
      </w:r>
    </w:p>
  </w:endnote>
  <w:endnote w:type="continuationSeparator" w:id="0">
    <w:p w14:paraId="1DB96CCB" w14:textId="77777777" w:rsidR="00702C62" w:rsidRDefault="0070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D702" w14:textId="77777777" w:rsidR="003166A7" w:rsidRDefault="00316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55247" w14:textId="77777777" w:rsidR="003166A7" w:rsidRDefault="00316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81215" w14:textId="77777777" w:rsidR="003166A7" w:rsidRDefault="00316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0A4A87E6" w14:textId="77777777" w:rsidR="003166A7" w:rsidRDefault="0031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978E0" w14:textId="77777777" w:rsidR="00702C62" w:rsidRDefault="00702C62">
      <w:r>
        <w:separator/>
      </w:r>
    </w:p>
  </w:footnote>
  <w:footnote w:type="continuationSeparator" w:id="0">
    <w:p w14:paraId="13813744" w14:textId="77777777" w:rsidR="00702C62" w:rsidRDefault="00702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FC4"/>
    <w:multiLevelType w:val="hybridMultilevel"/>
    <w:tmpl w:val="3B58F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67A08"/>
    <w:multiLevelType w:val="hybridMultilevel"/>
    <w:tmpl w:val="51D01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D5E27"/>
    <w:multiLevelType w:val="hybridMultilevel"/>
    <w:tmpl w:val="7892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D0BA8"/>
    <w:multiLevelType w:val="hybridMultilevel"/>
    <w:tmpl w:val="A2E8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63A08"/>
    <w:multiLevelType w:val="hybridMultilevel"/>
    <w:tmpl w:val="F14446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87F29"/>
    <w:multiLevelType w:val="multilevel"/>
    <w:tmpl w:val="2E40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6066D"/>
    <w:multiLevelType w:val="hybridMultilevel"/>
    <w:tmpl w:val="86307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25B51"/>
    <w:multiLevelType w:val="hybridMultilevel"/>
    <w:tmpl w:val="64DCCB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B32671"/>
    <w:multiLevelType w:val="hybridMultilevel"/>
    <w:tmpl w:val="E5A4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93F09"/>
    <w:multiLevelType w:val="hybridMultilevel"/>
    <w:tmpl w:val="FDD4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F719E"/>
    <w:multiLevelType w:val="hybridMultilevel"/>
    <w:tmpl w:val="1638A3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2254F"/>
    <w:multiLevelType w:val="hybridMultilevel"/>
    <w:tmpl w:val="F93C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A5DC0"/>
    <w:multiLevelType w:val="hybridMultilevel"/>
    <w:tmpl w:val="C864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31DBC"/>
    <w:multiLevelType w:val="hybridMultilevel"/>
    <w:tmpl w:val="F83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12D2F"/>
    <w:multiLevelType w:val="hybridMultilevel"/>
    <w:tmpl w:val="58A2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4"/>
  </w:num>
  <w:num w:numId="5">
    <w:abstractNumId w:val="7"/>
  </w:num>
  <w:num w:numId="6">
    <w:abstractNumId w:val="3"/>
  </w:num>
  <w:num w:numId="7">
    <w:abstractNumId w:val="6"/>
  </w:num>
  <w:num w:numId="8">
    <w:abstractNumId w:val="8"/>
  </w:num>
  <w:num w:numId="9">
    <w:abstractNumId w:val="13"/>
  </w:num>
  <w:num w:numId="10">
    <w:abstractNumId w:val="2"/>
  </w:num>
  <w:num w:numId="11">
    <w:abstractNumId w:val="5"/>
  </w:num>
  <w:num w:numId="12">
    <w:abstractNumId w:val="12"/>
  </w:num>
  <w:num w:numId="13">
    <w:abstractNumId w:val="9"/>
  </w:num>
  <w:num w:numId="14">
    <w:abstractNumId w:val="11"/>
  </w:num>
  <w:num w:numId="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53"/>
    <w:rsid w:val="000553BC"/>
    <w:rsid w:val="000E5B4D"/>
    <w:rsid w:val="001204BA"/>
    <w:rsid w:val="0018575F"/>
    <w:rsid w:val="001A0BD9"/>
    <w:rsid w:val="001A1253"/>
    <w:rsid w:val="001B1E45"/>
    <w:rsid w:val="002107E6"/>
    <w:rsid w:val="00273CF8"/>
    <w:rsid w:val="002A329D"/>
    <w:rsid w:val="002F3AD3"/>
    <w:rsid w:val="003166A7"/>
    <w:rsid w:val="00325465"/>
    <w:rsid w:val="00353F66"/>
    <w:rsid w:val="00365739"/>
    <w:rsid w:val="0038464F"/>
    <w:rsid w:val="00393985"/>
    <w:rsid w:val="003B2C68"/>
    <w:rsid w:val="003C65E5"/>
    <w:rsid w:val="00492E15"/>
    <w:rsid w:val="004E4535"/>
    <w:rsid w:val="00513CAE"/>
    <w:rsid w:val="005612C2"/>
    <w:rsid w:val="005B3A2B"/>
    <w:rsid w:val="0062224F"/>
    <w:rsid w:val="00667B70"/>
    <w:rsid w:val="006A3C78"/>
    <w:rsid w:val="006E3C5F"/>
    <w:rsid w:val="006E79E9"/>
    <w:rsid w:val="006F0A48"/>
    <w:rsid w:val="00702C62"/>
    <w:rsid w:val="007D2E77"/>
    <w:rsid w:val="00891EEA"/>
    <w:rsid w:val="008E7E0F"/>
    <w:rsid w:val="008F1E9E"/>
    <w:rsid w:val="008F2FB6"/>
    <w:rsid w:val="00940DB5"/>
    <w:rsid w:val="00965B12"/>
    <w:rsid w:val="009920A9"/>
    <w:rsid w:val="009D3886"/>
    <w:rsid w:val="00A64E1D"/>
    <w:rsid w:val="00AC52CF"/>
    <w:rsid w:val="00AF4F94"/>
    <w:rsid w:val="00B8563B"/>
    <w:rsid w:val="00C8416E"/>
    <w:rsid w:val="00CC621D"/>
    <w:rsid w:val="00CE0BF6"/>
    <w:rsid w:val="00D200FF"/>
    <w:rsid w:val="00DD12CE"/>
    <w:rsid w:val="00DE2237"/>
    <w:rsid w:val="00E159AB"/>
    <w:rsid w:val="00EC3DD8"/>
    <w:rsid w:val="00EF5600"/>
    <w:rsid w:val="00F4277B"/>
    <w:rsid w:val="00F54F6E"/>
    <w:rsid w:val="00F9217D"/>
    <w:rsid w:val="00FA2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C26EB"/>
  <w15:docId w15:val="{2F91A2A7-1DD8-42F6-A506-B1AE7A34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lang w:val="en-US"/>
    </w:rPr>
  </w:style>
  <w:style w:type="paragraph" w:styleId="HTMLAddress">
    <w:name w:val="HTML Address"/>
    <w:basedOn w:val="z-TopofForm"/>
    <w:semiHidden/>
    <w:pPr>
      <w:pBdr>
        <w:bottom w:val="none" w:sz="0" w:space="0" w:color="auto"/>
      </w:pBdr>
      <w:jc w:val="left"/>
    </w:pPr>
    <w:rPr>
      <w:rFonts w:ascii="Times New Roman" w:hAnsi="Times New Roman" w:cs="Times New Roman"/>
      <w:vanish w:val="0"/>
      <w:sz w:val="24"/>
      <w:szCs w:val="20"/>
      <w:lang w:val="en-US" w:eastAsia="en-GB"/>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BodyTextIndent">
    <w:name w:val="Body Text Indent"/>
    <w:basedOn w:val="Normal"/>
    <w:semiHidden/>
    <w:pPr>
      <w:ind w:left="720"/>
    </w:pPr>
    <w:rPr>
      <w:lang w:eastAsia="ja-JP"/>
    </w:rPr>
  </w:style>
  <w:style w:type="character" w:styleId="Hyperlink">
    <w:name w:val="Hyperlink"/>
    <w:basedOn w:val="DefaultParagraphFont"/>
    <w:uiPriority w:val="99"/>
    <w:unhideWhenUsed/>
    <w:rsid w:val="00891EEA"/>
    <w:rPr>
      <w:color w:val="0000FF" w:themeColor="hyperlink"/>
      <w:u w:val="single"/>
    </w:rPr>
  </w:style>
  <w:style w:type="paragraph" w:styleId="ListParagraph">
    <w:name w:val="List Paragraph"/>
    <w:basedOn w:val="Normal"/>
    <w:uiPriority w:val="34"/>
    <w:qFormat/>
    <w:rsid w:val="001204BA"/>
    <w:pPr>
      <w:ind w:left="720"/>
      <w:contextualSpacing/>
    </w:pPr>
  </w:style>
  <w:style w:type="character" w:customStyle="1" w:styleId="z-BottomofForm1">
    <w:name w:val="z-Bottom of Form1"/>
    <w:basedOn w:val="DefaultParagraphFont"/>
    <w:rsid w:val="00E159AB"/>
    <w:rPr>
      <w:sz w:val="18"/>
    </w:rPr>
  </w:style>
  <w:style w:type="paragraph" w:styleId="NormalWeb">
    <w:name w:val="Normal (Web)"/>
    <w:basedOn w:val="z-TopofForm"/>
    <w:uiPriority w:val="99"/>
    <w:semiHidden/>
    <w:rsid w:val="00E159AB"/>
    <w:pPr>
      <w:pBdr>
        <w:bottom w:val="none" w:sz="0" w:space="0" w:color="auto"/>
      </w:pBdr>
      <w:jc w:val="left"/>
    </w:pPr>
    <w:rPr>
      <w:rFonts w:ascii="Times New Roman" w:hAnsi="Times New Roman" w:cs="Times New Roman"/>
      <w:vanish w:val="0"/>
      <w:sz w:val="24"/>
      <w:szCs w:val="20"/>
      <w:lang w:val="en-US" w:eastAsia="en-GB"/>
    </w:rPr>
  </w:style>
  <w:style w:type="paragraph" w:customStyle="1" w:styleId="HTMLAcronym1">
    <w:name w:val="HTML Acronym1"/>
    <w:basedOn w:val="z-TopofForm"/>
    <w:rsid w:val="00E159AB"/>
    <w:pPr>
      <w:pBdr>
        <w:bottom w:val="none" w:sz="0" w:space="0" w:color="auto"/>
      </w:pBdr>
    </w:pPr>
    <w:rPr>
      <w:rFonts w:ascii="Times New Roman" w:hAnsi="Times New Roman" w:cs="Times New Roman"/>
      <w:b/>
      <w:vanish w:val="0"/>
      <w:sz w:val="28"/>
      <w:szCs w:val="20"/>
      <w:lang w:val="en-US" w:eastAsia="en-GB"/>
    </w:rPr>
  </w:style>
  <w:style w:type="paragraph" w:customStyle="1" w:styleId="HTMLCite1">
    <w:name w:val="HTML Cite1"/>
    <w:basedOn w:val="z-TopofForm"/>
    <w:rsid w:val="00E159AB"/>
    <w:pPr>
      <w:pBdr>
        <w:bottom w:val="none" w:sz="0" w:space="0" w:color="auto"/>
      </w:pBdr>
    </w:pPr>
    <w:rPr>
      <w:rFonts w:ascii="Times New Roman" w:hAnsi="Times New Roman" w:cs="Times New Roman"/>
      <w:i/>
      <w:vanish w:val="0"/>
      <w:sz w:val="24"/>
      <w:szCs w:val="20"/>
      <w:lang w:val="en-US" w:eastAsia="en-GB"/>
    </w:rPr>
  </w:style>
  <w:style w:type="paragraph" w:customStyle="1" w:styleId="HTMLCode1">
    <w:name w:val="HTML Code1"/>
    <w:basedOn w:val="z-TopofForm"/>
    <w:rsid w:val="00E159AB"/>
    <w:pPr>
      <w:pBdr>
        <w:bottom w:val="none" w:sz="0" w:space="0" w:color="auto"/>
      </w:pBdr>
      <w:jc w:val="left"/>
    </w:pPr>
    <w:rPr>
      <w:rFonts w:ascii="Times New Roman" w:hAnsi="Times New Roman" w:cs="Times New Roman"/>
      <w:vanish w:val="0"/>
      <w:sz w:val="20"/>
      <w:szCs w:val="20"/>
      <w:lang w:val="en-US" w:eastAsia="en-GB"/>
    </w:rPr>
  </w:style>
  <w:style w:type="character" w:styleId="HTMLDefinition">
    <w:name w:val="HTML Definition"/>
    <w:basedOn w:val="DefaultParagraphFont"/>
    <w:semiHidden/>
    <w:rsid w:val="00E159AB"/>
    <w:rPr>
      <w:vertAlign w:val="superscript"/>
    </w:rPr>
  </w:style>
  <w:style w:type="character" w:customStyle="1" w:styleId="Heading1Char">
    <w:name w:val="Heading 1 Char"/>
    <w:basedOn w:val="DefaultParagraphFont"/>
    <w:link w:val="Heading1"/>
    <w:uiPriority w:val="9"/>
    <w:rsid w:val="00E159AB"/>
    <w:rPr>
      <w:b/>
      <w:bCs/>
      <w:sz w:val="24"/>
      <w:szCs w:val="24"/>
      <w:lang w:eastAsia="en-US"/>
    </w:rPr>
  </w:style>
  <w:style w:type="paragraph" w:customStyle="1" w:styleId="cvcnormal">
    <w:name w:val="cvcnormal"/>
    <w:basedOn w:val="Normal"/>
    <w:rsid w:val="00E159AB"/>
    <w:pPr>
      <w:spacing w:before="100" w:beforeAutospacing="1" w:after="100" w:afterAutospacing="1"/>
    </w:pPr>
    <w:rPr>
      <w:rFonts w:ascii="Arial" w:hAnsi="Arial" w:cs="Arial"/>
      <w:lang w:eastAsia="en-GB"/>
    </w:rPr>
  </w:style>
  <w:style w:type="paragraph" w:customStyle="1" w:styleId="cvcindent1">
    <w:name w:val="cvcindent1"/>
    <w:basedOn w:val="Normal"/>
    <w:rsid w:val="00E159AB"/>
    <w:pPr>
      <w:spacing w:after="2"/>
      <w:ind w:left="600" w:right="600"/>
    </w:pPr>
    <w:rPr>
      <w:rFonts w:ascii="Arial" w:hAnsi="Arial" w:cs="Arial"/>
      <w:color w:val="000000"/>
      <w:lang w:eastAsia="en-GB"/>
    </w:rPr>
  </w:style>
  <w:style w:type="paragraph" w:customStyle="1" w:styleId="centre">
    <w:name w:val="centre"/>
    <w:basedOn w:val="Normal"/>
    <w:rsid w:val="00E159AB"/>
    <w:pPr>
      <w:spacing w:before="100" w:beforeAutospacing="1" w:after="100" w:afterAutospacing="1"/>
      <w:jc w:val="center"/>
    </w:pPr>
    <w:rPr>
      <w:rFonts w:ascii="Arial" w:hAnsi="Arial" w:cs="Arial"/>
      <w:lang w:eastAsia="en-GB"/>
    </w:rPr>
  </w:style>
  <w:style w:type="paragraph" w:customStyle="1" w:styleId="style90">
    <w:name w:val="style90"/>
    <w:basedOn w:val="Normal"/>
    <w:rsid w:val="00E159AB"/>
    <w:pPr>
      <w:spacing w:before="100" w:beforeAutospacing="1" w:after="100" w:afterAutospacing="1"/>
    </w:pPr>
    <w:rPr>
      <w:rFonts w:ascii="Arial" w:hAnsi="Arial" w:cs="Arial"/>
      <w:color w:val="000000"/>
      <w:u w:val="single"/>
      <w:lang w:eastAsia="en-GB"/>
    </w:rPr>
  </w:style>
  <w:style w:type="paragraph" w:customStyle="1" w:styleId="style96">
    <w:name w:val="style96"/>
    <w:basedOn w:val="Normal"/>
    <w:rsid w:val="00E159AB"/>
    <w:pPr>
      <w:spacing w:before="100" w:beforeAutospacing="1" w:after="100" w:afterAutospacing="1"/>
    </w:pPr>
    <w:rPr>
      <w:rFonts w:ascii="Arial" w:hAnsi="Arial" w:cs="Arial"/>
      <w:color w:val="000000"/>
      <w:lang w:eastAsia="en-GB"/>
    </w:rPr>
  </w:style>
  <w:style w:type="character" w:customStyle="1" w:styleId="subsectiontitlered1">
    <w:name w:val="subsectiontitlered1"/>
    <w:basedOn w:val="DefaultParagraphFont"/>
    <w:rsid w:val="00E159AB"/>
    <w:rPr>
      <w:rFonts w:ascii="Arial" w:hAnsi="Arial" w:cs="Arial" w:hint="default"/>
      <w:b/>
      <w:bCs/>
      <w:color w:val="FF0000"/>
      <w:sz w:val="29"/>
      <w:szCs w:val="29"/>
    </w:rPr>
  </w:style>
  <w:style w:type="character" w:customStyle="1" w:styleId="style571">
    <w:name w:val="style571"/>
    <w:basedOn w:val="DefaultParagraphFont"/>
    <w:rsid w:val="00E159AB"/>
    <w:rPr>
      <w:rFonts w:ascii="Arial" w:hAnsi="Arial" w:cs="Arial" w:hint="default"/>
    </w:rPr>
  </w:style>
  <w:style w:type="character" w:customStyle="1" w:styleId="redbold1">
    <w:name w:val="redbold1"/>
    <w:basedOn w:val="DefaultParagraphFont"/>
    <w:rsid w:val="00E159AB"/>
    <w:rPr>
      <w:rFonts w:ascii="Arial" w:hAnsi="Arial" w:cs="Arial" w:hint="default"/>
      <w:b/>
      <w:bCs/>
      <w:color w:val="FF0000"/>
    </w:rPr>
  </w:style>
  <w:style w:type="character" w:customStyle="1" w:styleId="boldblue1">
    <w:name w:val="boldblue1"/>
    <w:basedOn w:val="DefaultParagraphFont"/>
    <w:rsid w:val="00E159AB"/>
    <w:rPr>
      <w:rFonts w:ascii="Arial" w:hAnsi="Arial" w:cs="Arial" w:hint="default"/>
      <w:b/>
      <w:bCs/>
      <w:color w:val="0000FF"/>
    </w:rPr>
  </w:style>
  <w:style w:type="character" w:customStyle="1" w:styleId="style681">
    <w:name w:val="style681"/>
    <w:basedOn w:val="DefaultParagraphFont"/>
    <w:rsid w:val="00E159AB"/>
    <w:rPr>
      <w:rFonts w:ascii="Arial" w:hAnsi="Arial" w:cs="Arial" w:hint="default"/>
      <w:color w:val="000000"/>
    </w:rPr>
  </w:style>
  <w:style w:type="character" w:customStyle="1" w:styleId="italics1">
    <w:name w:val="italics1"/>
    <w:basedOn w:val="DefaultParagraphFont"/>
    <w:rsid w:val="00E159AB"/>
    <w:rPr>
      <w:rFonts w:ascii="Arial" w:hAnsi="Arial" w:cs="Arial" w:hint="default"/>
      <w:i/>
      <w:iCs/>
    </w:rPr>
  </w:style>
  <w:style w:type="character" w:customStyle="1" w:styleId="underline1">
    <w:name w:val="underline1"/>
    <w:basedOn w:val="DefaultParagraphFont"/>
    <w:rsid w:val="00E159AB"/>
    <w:rPr>
      <w:rFonts w:ascii="Arial" w:hAnsi="Arial" w:cs="Arial" w:hint="default"/>
      <w:caps w:val="0"/>
      <w:smallCaps w:val="0"/>
      <w:spacing w:val="0"/>
      <w:u w:val="single"/>
    </w:rPr>
  </w:style>
  <w:style w:type="character" w:customStyle="1" w:styleId="style851">
    <w:name w:val="style851"/>
    <w:basedOn w:val="DefaultParagraphFont"/>
    <w:rsid w:val="00E159AB"/>
    <w:rPr>
      <w:b/>
      <w:bCs/>
      <w:i/>
      <w:iCs/>
    </w:rPr>
  </w:style>
  <w:style w:type="paragraph" w:styleId="BalloonText">
    <w:name w:val="Balloon Text"/>
    <w:basedOn w:val="Normal"/>
    <w:link w:val="BalloonTextChar"/>
    <w:uiPriority w:val="99"/>
    <w:semiHidden/>
    <w:unhideWhenUsed/>
    <w:rsid w:val="00E159AB"/>
    <w:rPr>
      <w:rFonts w:ascii="Tahoma" w:hAnsi="Tahoma" w:cs="Tahoma"/>
      <w:sz w:val="16"/>
      <w:szCs w:val="16"/>
      <w:lang w:val="en-US" w:eastAsia="en-GB"/>
    </w:rPr>
  </w:style>
  <w:style w:type="character" w:customStyle="1" w:styleId="BalloonTextChar">
    <w:name w:val="Balloon Text Char"/>
    <w:basedOn w:val="DefaultParagraphFont"/>
    <w:link w:val="BalloonText"/>
    <w:uiPriority w:val="99"/>
    <w:semiHidden/>
    <w:rsid w:val="00E159A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7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rtleywintney-p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rtleywintney-pc.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1C0C8AB4961140BDB98E1DC66F648D" ma:contentTypeVersion="10" ma:contentTypeDescription="Create a new document." ma:contentTypeScope="" ma:versionID="757ade89699fc27028314e7d14c678a5">
  <xsd:schema xmlns:xsd="http://www.w3.org/2001/XMLSchema" xmlns:xs="http://www.w3.org/2001/XMLSchema" xmlns:p="http://schemas.microsoft.com/office/2006/metadata/properties" xmlns:ns2="a919c5e5-479e-40b7-9b10-ab54eeceda02" targetNamespace="http://schemas.microsoft.com/office/2006/metadata/properties" ma:root="true" ma:fieldsID="f34ea0c80f87e228aca62b55692edc93" ns2:_="">
    <xsd:import namespace="a919c5e5-479e-40b7-9b10-ab54eeceda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c5e5-479e-40b7-9b10-ab54eeced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7CB3D-88D3-4CA4-8AD3-F103C1167345}">
  <ds:schemaRefs>
    <ds:schemaRef ds:uri="http://schemas.openxmlformats.org/officeDocument/2006/bibliography"/>
  </ds:schemaRefs>
</ds:datastoreItem>
</file>

<file path=customXml/itemProps2.xml><?xml version="1.0" encoding="utf-8"?>
<ds:datastoreItem xmlns:ds="http://schemas.openxmlformats.org/officeDocument/2006/customXml" ds:itemID="{D76C11FA-251B-48CD-8459-6B98574701FC}"/>
</file>

<file path=customXml/itemProps3.xml><?xml version="1.0" encoding="utf-8"?>
<ds:datastoreItem xmlns:ds="http://schemas.openxmlformats.org/officeDocument/2006/customXml" ds:itemID="{0FE84CBB-63DA-43DD-B75C-8ED45C768D85}"/>
</file>

<file path=customXml/itemProps4.xml><?xml version="1.0" encoding="utf-8"?>
<ds:datastoreItem xmlns:ds="http://schemas.openxmlformats.org/officeDocument/2006/customXml" ds:itemID="{EE4662F4-46F9-4AA6-8448-AC0D5E65A458}"/>
</file>

<file path=docProps/app.xml><?xml version="1.0" encoding="utf-8"?>
<Properties xmlns="http://schemas.openxmlformats.org/officeDocument/2006/extended-properties" xmlns:vt="http://schemas.openxmlformats.org/officeDocument/2006/docPropsVTypes">
  <Template>Normal</Template>
  <TotalTime>234</TotalTime>
  <Pages>16</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Job 1161</vt:lpstr>
    </vt:vector>
  </TitlesOfParts>
  <Company>Fusion Architecture</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1161</dc:title>
  <dc:creator>authorzed user</dc:creator>
  <cp:lastModifiedBy>Guy</cp:lastModifiedBy>
  <cp:revision>6</cp:revision>
  <cp:lastPrinted>2012-02-09T14:36:00Z</cp:lastPrinted>
  <dcterms:created xsi:type="dcterms:W3CDTF">2020-11-26T14:16:00Z</dcterms:created>
  <dcterms:modified xsi:type="dcterms:W3CDTF">2020-11-26T18:11:00Z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0x010100E31C0C8AB4961140BDB98E1DC66F648D</vt:lpwstr>
  </property>
</Properties>
</file>