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CA72A" w14:textId="77777777" w:rsidR="008C0D63" w:rsidRDefault="00E42B00">
      <w:pPr>
        <w:spacing w:after="0" w:line="259" w:lineRule="auto"/>
        <w:rPr>
          <w:rFonts w:ascii="Arial" w:eastAsia="Arial" w:hAnsi="Arial" w:cs="Arial"/>
          <w:b/>
          <w:bCs/>
          <w:sz w:val="36"/>
          <w:szCs w:val="36"/>
        </w:rPr>
      </w:pPr>
      <w:r>
        <w:rPr>
          <w:rFonts w:ascii="Arial" w:eastAsia="Arial" w:hAnsi="Arial" w:cs="Arial"/>
          <w:b/>
          <w:bCs/>
          <w:sz w:val="36"/>
          <w:szCs w:val="36"/>
        </w:rPr>
        <w:t>DPS Schedule 6 (Order Form Template and Order Schedules)</w:t>
      </w:r>
    </w:p>
    <w:p w14:paraId="07F5B16B" w14:textId="77777777" w:rsidR="008C0D63" w:rsidRDefault="008C0D63">
      <w:pPr>
        <w:spacing w:after="0" w:line="259" w:lineRule="auto"/>
        <w:rPr>
          <w:rFonts w:ascii="Arial" w:eastAsia="Arial" w:hAnsi="Arial" w:cs="Arial"/>
          <w:b/>
          <w:bCs/>
          <w:sz w:val="36"/>
          <w:szCs w:val="36"/>
        </w:rPr>
      </w:pPr>
    </w:p>
    <w:p w14:paraId="77A405B6" w14:textId="77777777" w:rsidR="008C0D63" w:rsidRDefault="00E42B00">
      <w:pPr>
        <w:spacing w:after="0" w:line="259" w:lineRule="auto"/>
        <w:rPr>
          <w:rFonts w:ascii="Arial" w:eastAsia="Arial" w:hAnsi="Arial" w:cs="Arial"/>
          <w:b/>
          <w:bCs/>
          <w:sz w:val="36"/>
          <w:szCs w:val="36"/>
        </w:rPr>
      </w:pPr>
      <w:r>
        <w:rPr>
          <w:rFonts w:ascii="Arial" w:eastAsia="Arial" w:hAnsi="Arial" w:cs="Arial"/>
          <w:b/>
          <w:bCs/>
          <w:sz w:val="36"/>
          <w:szCs w:val="36"/>
        </w:rPr>
        <w:t xml:space="preserve">Order Form </w:t>
      </w:r>
    </w:p>
    <w:p w14:paraId="6A7C0346" w14:textId="77777777" w:rsidR="008C0D63" w:rsidRDefault="008C0D63">
      <w:pPr>
        <w:spacing w:after="0" w:line="259" w:lineRule="auto"/>
        <w:rPr>
          <w:rFonts w:ascii="Arial" w:eastAsia="Arial" w:hAnsi="Arial" w:cs="Arial"/>
          <w:b/>
          <w:bCs/>
          <w:sz w:val="24"/>
          <w:szCs w:val="24"/>
        </w:rPr>
      </w:pPr>
    </w:p>
    <w:p w14:paraId="32968918" w14:textId="77777777" w:rsidR="008C0D63" w:rsidRDefault="008C0D63">
      <w:pPr>
        <w:spacing w:after="0" w:line="259" w:lineRule="auto"/>
        <w:rPr>
          <w:rFonts w:ascii="Arial" w:eastAsia="Arial" w:hAnsi="Arial" w:cs="Arial"/>
          <w:b/>
          <w:bCs/>
          <w:sz w:val="24"/>
          <w:szCs w:val="24"/>
        </w:rPr>
      </w:pPr>
    </w:p>
    <w:p w14:paraId="54163070" w14:textId="77777777" w:rsidR="008C0D63" w:rsidRDefault="00E42B00">
      <w:pPr>
        <w:spacing w:after="0" w:line="259" w:lineRule="auto"/>
      </w:pPr>
      <w:bookmarkStart w:id="0" w:name="_heading=h.40tdvgq1gahl" w:colFirst="0" w:colLast="0"/>
      <w:bookmarkEnd w:id="0"/>
      <w:r>
        <w:rPr>
          <w:rFonts w:ascii="Arial" w:eastAsia="Arial" w:hAnsi="Arial" w:cs="Arial"/>
          <w:sz w:val="24"/>
          <w:szCs w:val="24"/>
        </w:rPr>
        <w:t>ORDER REFERENCE:</w:t>
      </w:r>
      <w:r>
        <w:tab/>
      </w:r>
      <w:r>
        <w:tab/>
      </w:r>
      <w:r>
        <w:rPr>
          <w:rFonts w:ascii="Arial" w:eastAsia="Arial" w:hAnsi="Arial" w:cs="Arial"/>
          <w:sz w:val="24"/>
          <w:szCs w:val="24"/>
        </w:rPr>
        <w:t>CCZZ25A19 &amp;</w:t>
      </w:r>
      <w:r>
        <w:rPr>
          <w:sz w:val="24"/>
          <w:szCs w:val="24"/>
        </w:rPr>
        <w:t xml:space="preserve"> </w:t>
      </w:r>
      <w:r>
        <w:rPr>
          <w:rFonts w:ascii="Arial" w:eastAsia="Arial" w:hAnsi="Arial" w:cs="Arial"/>
          <w:color w:val="000000"/>
          <w:sz w:val="24"/>
          <w:szCs w:val="24"/>
        </w:rPr>
        <w:t>SR2680085126</w:t>
      </w:r>
    </w:p>
    <w:p w14:paraId="724D26E7" w14:textId="77777777" w:rsidR="008C0D63" w:rsidRDefault="008C0D63">
      <w:pPr>
        <w:spacing w:after="0" w:line="259" w:lineRule="auto"/>
        <w:rPr>
          <w:rFonts w:ascii="Arial" w:eastAsia="Arial" w:hAnsi="Arial" w:cs="Arial"/>
          <w:sz w:val="24"/>
          <w:szCs w:val="24"/>
        </w:rPr>
      </w:pPr>
    </w:p>
    <w:p w14:paraId="14DA738B" w14:textId="77777777" w:rsidR="008C0D63" w:rsidRDefault="00E42B00">
      <w:pPr>
        <w:spacing w:after="0" w:line="259" w:lineRule="auto"/>
      </w:pPr>
      <w:r>
        <w:rPr>
          <w:rFonts w:ascii="Arial" w:eastAsia="Arial" w:hAnsi="Arial" w:cs="Arial"/>
          <w:sz w:val="24"/>
          <w:szCs w:val="24"/>
        </w:rPr>
        <w:t>THE BUYER:</w:t>
      </w:r>
      <w:r>
        <w:tab/>
      </w:r>
      <w:r>
        <w:tab/>
      </w:r>
      <w:r>
        <w:tab/>
      </w:r>
      <w:r>
        <w:rPr>
          <w:rFonts w:ascii="Arial" w:eastAsia="Arial" w:hAnsi="Arial" w:cs="Arial"/>
          <w:color w:val="000000"/>
          <w:sz w:val="24"/>
          <w:szCs w:val="24"/>
        </w:rPr>
        <w:t>HM Revenue &amp; Customs (HMRC)</w:t>
      </w:r>
    </w:p>
    <w:p w14:paraId="1B8F4648" w14:textId="77777777" w:rsidR="008C0D63" w:rsidRDefault="00E42B00">
      <w:pPr>
        <w:spacing w:after="0" w:line="259" w:lineRule="auto"/>
        <w:rPr>
          <w:rFonts w:ascii="Arial" w:eastAsia="Arial" w:hAnsi="Arial" w:cs="Arial"/>
          <w:sz w:val="24"/>
          <w:szCs w:val="24"/>
        </w:rPr>
      </w:pPr>
      <w:r>
        <w:rPr>
          <w:rFonts w:ascii="Arial" w:eastAsia="Arial" w:hAnsi="Arial" w:cs="Arial"/>
          <w:sz w:val="24"/>
          <w:szCs w:val="24"/>
        </w:rPr>
        <w:t xml:space="preserve"> </w:t>
      </w:r>
    </w:p>
    <w:p w14:paraId="62880721" w14:textId="77777777" w:rsidR="008C0D63" w:rsidRDefault="00E42B00">
      <w:pPr>
        <w:spacing w:after="0" w:line="259" w:lineRule="auto"/>
        <w:rPr>
          <w:rFonts w:ascii="Arial" w:eastAsia="Arial" w:hAnsi="Arial" w:cs="Arial"/>
          <w:color w:val="000000"/>
          <w:sz w:val="24"/>
          <w:szCs w:val="24"/>
        </w:rPr>
      </w:pPr>
      <w:r>
        <w:rPr>
          <w:rFonts w:ascii="Arial" w:eastAsia="Arial" w:hAnsi="Arial" w:cs="Arial"/>
          <w:sz w:val="24"/>
          <w:szCs w:val="24"/>
        </w:rPr>
        <w:t>BUYER ADDRESS</w:t>
      </w:r>
      <w:r>
        <w:tab/>
      </w:r>
      <w:r>
        <w:tab/>
      </w:r>
      <w:r>
        <w:tab/>
      </w:r>
      <w:r>
        <w:rPr>
          <w:rFonts w:ascii="Arial" w:eastAsia="Arial" w:hAnsi="Arial" w:cs="Arial"/>
          <w:color w:val="000000"/>
          <w:sz w:val="24"/>
          <w:szCs w:val="24"/>
        </w:rPr>
        <w:t xml:space="preserve">100 Parliament Street, </w:t>
      </w:r>
    </w:p>
    <w:p w14:paraId="17866810" w14:textId="77777777" w:rsidR="008C0D63" w:rsidRDefault="00E42B00">
      <w:pPr>
        <w:spacing w:after="0" w:line="259" w:lineRule="auto"/>
        <w:ind w:left="2880" w:firstLine="720"/>
        <w:rPr>
          <w:rFonts w:ascii="Arial" w:eastAsia="Arial" w:hAnsi="Arial" w:cs="Arial"/>
          <w:color w:val="000000"/>
          <w:sz w:val="24"/>
          <w:szCs w:val="24"/>
        </w:rPr>
      </w:pPr>
      <w:r>
        <w:rPr>
          <w:rFonts w:ascii="Arial" w:eastAsia="Arial" w:hAnsi="Arial" w:cs="Arial"/>
          <w:color w:val="000000"/>
          <w:sz w:val="24"/>
          <w:szCs w:val="24"/>
        </w:rPr>
        <w:t>Westminster, London, SW1A 2BQ</w:t>
      </w:r>
    </w:p>
    <w:p w14:paraId="1A52F6F2" w14:textId="77777777" w:rsidR="008C0D63" w:rsidRDefault="008C0D63">
      <w:pPr>
        <w:spacing w:after="0" w:line="259" w:lineRule="auto"/>
        <w:rPr>
          <w:rFonts w:ascii="Arial" w:eastAsia="Arial" w:hAnsi="Arial" w:cs="Arial"/>
          <w:sz w:val="24"/>
          <w:szCs w:val="24"/>
        </w:rPr>
      </w:pPr>
    </w:p>
    <w:p w14:paraId="7BD8602D" w14:textId="77777777" w:rsidR="008C0D63" w:rsidRDefault="00E42B00">
      <w:pPr>
        <w:tabs>
          <w:tab w:val="left" w:pos="2257"/>
        </w:tabs>
        <w:spacing w:after="0" w:line="259" w:lineRule="auto"/>
        <w:rPr>
          <w:rFonts w:ascii="Arial" w:eastAsia="Arial" w:hAnsi="Arial" w:cs="Arial"/>
          <w:b/>
          <w:bCs/>
          <w:sz w:val="28"/>
          <w:szCs w:val="28"/>
        </w:rPr>
      </w:pPr>
      <w:r>
        <w:rPr>
          <w:rFonts w:ascii="Arial" w:eastAsia="Arial" w:hAnsi="Arial" w:cs="Arial"/>
          <w:sz w:val="24"/>
          <w:szCs w:val="24"/>
        </w:rPr>
        <w:t xml:space="preserve">THE SUPPLIER: </w:t>
      </w:r>
      <w:r>
        <w:tab/>
      </w:r>
      <w:r>
        <w:tab/>
      </w:r>
      <w:r>
        <w:tab/>
      </w:r>
      <w:r>
        <w:rPr>
          <w:rFonts w:ascii="Arial" w:eastAsia="Arial" w:hAnsi="Arial" w:cs="Arial"/>
          <w:sz w:val="24"/>
          <w:szCs w:val="24"/>
        </w:rPr>
        <w:t>VERIAN GROUP UK LIMITED</w:t>
      </w:r>
    </w:p>
    <w:p w14:paraId="36EE9C61" w14:textId="77777777" w:rsidR="008C0D63" w:rsidRDefault="008C0D63">
      <w:pPr>
        <w:spacing w:line="240" w:lineRule="auto"/>
        <w:rPr>
          <w:rFonts w:ascii="Arial" w:eastAsia="Arial" w:hAnsi="Arial" w:cs="Arial"/>
          <w:b/>
          <w:bCs/>
          <w:sz w:val="24"/>
          <w:szCs w:val="24"/>
        </w:rPr>
      </w:pPr>
    </w:p>
    <w:p w14:paraId="7AF1FCCB" w14:textId="77777777" w:rsidR="008C0D63" w:rsidRDefault="00E42B00">
      <w:pPr>
        <w:tabs>
          <w:tab w:val="left" w:pos="2257"/>
        </w:tabs>
        <w:spacing w:after="0" w:line="259" w:lineRule="auto"/>
        <w:rPr>
          <w:rFonts w:ascii="Arial" w:eastAsia="Arial" w:hAnsi="Arial" w:cs="Arial"/>
          <w:b/>
          <w:bCs/>
          <w:sz w:val="24"/>
          <w:szCs w:val="24"/>
        </w:rPr>
      </w:pPr>
      <w:r>
        <w:rPr>
          <w:rFonts w:ascii="Arial" w:eastAsia="Arial" w:hAnsi="Arial" w:cs="Arial"/>
          <w:sz w:val="24"/>
          <w:szCs w:val="24"/>
        </w:rPr>
        <w:t>SUPPLIER ADDRESS:</w:t>
      </w:r>
      <w:r>
        <w:rPr>
          <w:rFonts w:ascii="Arial" w:eastAsia="Arial" w:hAnsi="Arial" w:cs="Arial"/>
          <w:b/>
          <w:bCs/>
          <w:sz w:val="24"/>
          <w:szCs w:val="24"/>
        </w:rPr>
        <w:t xml:space="preserve"> </w:t>
      </w:r>
      <w:r>
        <w:tab/>
      </w:r>
      <w:r>
        <w:tab/>
      </w:r>
      <w:r>
        <w:rPr>
          <w:rFonts w:ascii="Arial" w:eastAsia="Arial" w:hAnsi="Arial" w:cs="Arial"/>
          <w:sz w:val="24"/>
          <w:szCs w:val="24"/>
        </w:rPr>
        <w:t>Great Peter House, 4 Millbank, London SW1P 3LL</w:t>
      </w:r>
    </w:p>
    <w:p w14:paraId="307BE37F" w14:textId="77777777" w:rsidR="008C0D63" w:rsidRDefault="008C0D63">
      <w:pPr>
        <w:spacing w:line="240" w:lineRule="auto"/>
        <w:rPr>
          <w:rFonts w:ascii="Arial" w:eastAsia="Arial" w:hAnsi="Arial" w:cs="Arial"/>
          <w:sz w:val="24"/>
          <w:szCs w:val="24"/>
        </w:rPr>
      </w:pPr>
    </w:p>
    <w:p w14:paraId="1BD33A68" w14:textId="77777777" w:rsidR="008C0D63" w:rsidRDefault="00E42B00">
      <w:pPr>
        <w:tabs>
          <w:tab w:val="left" w:pos="2257"/>
        </w:tabs>
        <w:spacing w:after="0" w:line="259" w:lineRule="auto"/>
        <w:rPr>
          <w:rFonts w:ascii="Arial" w:eastAsia="Arial" w:hAnsi="Arial" w:cs="Arial"/>
          <w:b/>
          <w:bCs/>
          <w:sz w:val="24"/>
          <w:szCs w:val="24"/>
        </w:rPr>
      </w:pPr>
      <w:r>
        <w:rPr>
          <w:rFonts w:ascii="Arial" w:eastAsia="Arial" w:hAnsi="Arial" w:cs="Arial"/>
          <w:sz w:val="24"/>
          <w:szCs w:val="24"/>
        </w:rPr>
        <w:t>REGISTRATION NUMBER:</w:t>
      </w:r>
      <w:r>
        <w:rPr>
          <w:rFonts w:ascii="Arial" w:eastAsia="Arial" w:hAnsi="Arial" w:cs="Arial"/>
          <w:b/>
          <w:bCs/>
          <w:sz w:val="24"/>
          <w:szCs w:val="24"/>
        </w:rPr>
        <w:t xml:space="preserve"> </w:t>
      </w:r>
      <w:r>
        <w:tab/>
      </w:r>
      <w:r>
        <w:rPr>
          <w:rFonts w:ascii="Arial" w:eastAsia="Arial" w:hAnsi="Arial" w:cs="Arial"/>
          <w:sz w:val="24"/>
          <w:szCs w:val="24"/>
        </w:rPr>
        <w:t>13663077</w:t>
      </w:r>
    </w:p>
    <w:p w14:paraId="11747543" w14:textId="77777777" w:rsidR="008C0D63" w:rsidRDefault="008C0D63">
      <w:pPr>
        <w:spacing w:line="240" w:lineRule="auto"/>
        <w:rPr>
          <w:rFonts w:ascii="Arial" w:eastAsia="Arial" w:hAnsi="Arial" w:cs="Arial"/>
          <w:b/>
          <w:bCs/>
          <w:sz w:val="24"/>
          <w:szCs w:val="24"/>
        </w:rPr>
      </w:pPr>
    </w:p>
    <w:p w14:paraId="3BC337C6" w14:textId="77777777" w:rsidR="008C0D63" w:rsidRDefault="00E42B00">
      <w:pPr>
        <w:tabs>
          <w:tab w:val="left" w:pos="2257"/>
        </w:tabs>
        <w:spacing w:after="0" w:line="259" w:lineRule="auto"/>
        <w:rPr>
          <w:rFonts w:ascii="Arial" w:eastAsia="Arial" w:hAnsi="Arial" w:cs="Arial"/>
          <w:b/>
          <w:bCs/>
          <w:sz w:val="24"/>
          <w:szCs w:val="24"/>
        </w:rPr>
      </w:pPr>
      <w:r>
        <w:rPr>
          <w:rFonts w:ascii="Arial" w:eastAsia="Arial" w:hAnsi="Arial" w:cs="Arial"/>
          <w:sz w:val="24"/>
          <w:szCs w:val="24"/>
        </w:rPr>
        <w:t xml:space="preserve">DUNS NUMBER:       </w:t>
      </w:r>
      <w:r>
        <w:tab/>
      </w:r>
      <w:r>
        <w:rPr>
          <w:rFonts w:ascii="Arial" w:eastAsia="Arial" w:hAnsi="Arial" w:cs="Arial"/>
          <w:sz w:val="24"/>
          <w:szCs w:val="24"/>
        </w:rPr>
        <w:tab/>
        <w:t>228,340,905</w:t>
      </w:r>
    </w:p>
    <w:p w14:paraId="4B3F75C1" w14:textId="77777777" w:rsidR="008C0D63" w:rsidRDefault="008C0D63">
      <w:pPr>
        <w:spacing w:line="240" w:lineRule="auto"/>
        <w:rPr>
          <w:rFonts w:ascii="Arial" w:eastAsia="Arial" w:hAnsi="Arial" w:cs="Arial"/>
          <w:sz w:val="24"/>
          <w:szCs w:val="24"/>
        </w:rPr>
      </w:pPr>
    </w:p>
    <w:p w14:paraId="5C954A3F" w14:textId="77777777" w:rsidR="008C0D63" w:rsidRDefault="008C0D63">
      <w:pPr>
        <w:spacing w:line="240" w:lineRule="auto"/>
        <w:rPr>
          <w:rFonts w:ascii="Arial" w:eastAsia="Arial" w:hAnsi="Arial" w:cs="Arial"/>
          <w:sz w:val="24"/>
          <w:szCs w:val="24"/>
        </w:rPr>
      </w:pPr>
    </w:p>
    <w:p w14:paraId="664E4A9F" w14:textId="77777777" w:rsidR="008C0D63" w:rsidRDefault="00E42B00">
      <w:pPr>
        <w:spacing w:after="0" w:line="259" w:lineRule="auto"/>
        <w:rPr>
          <w:rFonts w:ascii="Arial" w:eastAsia="Arial" w:hAnsi="Arial" w:cs="Arial"/>
          <w:sz w:val="24"/>
          <w:szCs w:val="24"/>
        </w:rPr>
      </w:pPr>
      <w:r>
        <w:rPr>
          <w:rFonts w:ascii="Arial" w:eastAsia="Arial" w:hAnsi="Arial" w:cs="Arial"/>
          <w:sz w:val="24"/>
          <w:szCs w:val="24"/>
        </w:rPr>
        <w:t>APPLICABLE DPS CONTRACT</w:t>
      </w:r>
    </w:p>
    <w:p w14:paraId="649199A4" w14:textId="77777777" w:rsidR="008C0D63" w:rsidRDefault="008C0D63">
      <w:pPr>
        <w:spacing w:after="0" w:line="259" w:lineRule="auto"/>
        <w:rPr>
          <w:rFonts w:ascii="Arial" w:eastAsia="Arial" w:hAnsi="Arial" w:cs="Arial"/>
          <w:sz w:val="24"/>
          <w:szCs w:val="24"/>
        </w:rPr>
      </w:pPr>
    </w:p>
    <w:p w14:paraId="40C0074A" w14:textId="77777777" w:rsidR="008C0D63" w:rsidRDefault="00E42B00">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Deliverables and dated 08/01/2025. </w:t>
      </w:r>
    </w:p>
    <w:p w14:paraId="21E46C24" w14:textId="77777777" w:rsidR="008C0D63" w:rsidRDefault="008C0D63">
      <w:pPr>
        <w:spacing w:after="0" w:line="259" w:lineRule="auto"/>
        <w:jc w:val="both"/>
        <w:rPr>
          <w:rFonts w:ascii="Arial" w:eastAsia="Arial" w:hAnsi="Arial" w:cs="Arial"/>
          <w:sz w:val="24"/>
          <w:szCs w:val="24"/>
        </w:rPr>
      </w:pPr>
    </w:p>
    <w:p w14:paraId="531554C7" w14:textId="77777777" w:rsidR="008C0D63" w:rsidRDefault="00E42B00">
      <w:pPr>
        <w:spacing w:after="0" w:line="259" w:lineRule="auto"/>
        <w:jc w:val="both"/>
        <w:rPr>
          <w:rFonts w:ascii="Arial" w:eastAsia="Arial" w:hAnsi="Arial" w:cs="Arial"/>
          <w:sz w:val="24"/>
          <w:szCs w:val="24"/>
        </w:rPr>
      </w:pPr>
      <w:r>
        <w:rPr>
          <w:rFonts w:ascii="Arial" w:eastAsia="Arial" w:hAnsi="Arial" w:cs="Arial"/>
          <w:sz w:val="24"/>
          <w:szCs w:val="24"/>
        </w:rPr>
        <w:t xml:space="preserve">It’s issued under the DPS Contract with the reference number CCZZ25A19 &amp; </w:t>
      </w:r>
      <w:r>
        <w:rPr>
          <w:rFonts w:ascii="Arial" w:eastAsia="Arial" w:hAnsi="Arial" w:cs="Arial"/>
          <w:color w:val="000000"/>
          <w:sz w:val="24"/>
          <w:szCs w:val="24"/>
        </w:rPr>
        <w:t>SR2680085126</w:t>
      </w:r>
      <w:r>
        <w:rPr>
          <w:rFonts w:ascii="Arial" w:eastAsia="Arial" w:hAnsi="Arial" w:cs="Arial"/>
          <w:sz w:val="24"/>
          <w:szCs w:val="24"/>
        </w:rPr>
        <w:t xml:space="preserve"> for the provision of Making Tax Digital for Income Tax Evaluation.   </w:t>
      </w:r>
    </w:p>
    <w:p w14:paraId="74623CDE" w14:textId="77777777" w:rsidR="008C0D63" w:rsidRDefault="008C0D63">
      <w:pPr>
        <w:tabs>
          <w:tab w:val="left" w:pos="2257"/>
        </w:tabs>
        <w:spacing w:after="0" w:line="259" w:lineRule="auto"/>
        <w:rPr>
          <w:rFonts w:ascii="Arial" w:eastAsia="Arial" w:hAnsi="Arial" w:cs="Arial"/>
          <w:b/>
          <w:bCs/>
          <w:sz w:val="24"/>
          <w:szCs w:val="24"/>
        </w:rPr>
      </w:pPr>
    </w:p>
    <w:p w14:paraId="77C60409" w14:textId="77777777" w:rsidR="008C0D63" w:rsidRDefault="00E42B00">
      <w:pPr>
        <w:tabs>
          <w:tab w:val="left" w:pos="2257"/>
        </w:tabs>
        <w:spacing w:after="0" w:line="259" w:lineRule="auto"/>
        <w:ind w:left="2880" w:hanging="2880"/>
        <w:rPr>
          <w:rFonts w:ascii="Arial" w:eastAsia="Arial" w:hAnsi="Arial" w:cs="Arial"/>
          <w:sz w:val="24"/>
          <w:szCs w:val="24"/>
        </w:rPr>
      </w:pPr>
      <w:r>
        <w:rPr>
          <w:rFonts w:ascii="Arial" w:eastAsia="Arial" w:hAnsi="Arial" w:cs="Arial"/>
          <w:sz w:val="24"/>
          <w:szCs w:val="24"/>
        </w:rPr>
        <w:t>DPS FILTER CATEGORIES:</w:t>
      </w:r>
    </w:p>
    <w:p w14:paraId="0295C2FC" w14:textId="77777777" w:rsidR="008C0D63" w:rsidRDefault="00E42B00">
      <w:pPr>
        <w:rPr>
          <w:rFonts w:ascii="Arial" w:eastAsia="Arial" w:hAnsi="Arial" w:cs="Arial"/>
          <w:b/>
          <w:bCs/>
          <w:sz w:val="24"/>
          <w:szCs w:val="24"/>
        </w:rPr>
      </w:pPr>
      <w:r>
        <w:rPr>
          <w:rFonts w:ascii="Arial" w:eastAsia="Arial" w:hAnsi="Arial" w:cs="Arial"/>
          <w:b/>
          <w:bCs/>
          <w:noProof/>
          <w:sz w:val="24"/>
          <w:szCs w:val="24"/>
        </w:rPr>
        <w:lastRenderedPageBreak/>
        <w:drawing>
          <wp:inline distT="0" distB="0" distL="0" distR="0" wp14:anchorId="4B4E0A17" wp14:editId="0BE5E535">
            <wp:extent cx="5734050" cy="3181350"/>
            <wp:effectExtent l="0" t="0" r="0" b="0"/>
            <wp:docPr id="814174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7121"/>
                    <a:stretch>
                      <a:fillRect/>
                    </a:stretch>
                  </pic:blipFill>
                  <pic:spPr>
                    <a:xfrm>
                      <a:off x="0" y="0"/>
                      <a:ext cx="5734050" cy="3181350"/>
                    </a:xfrm>
                    <a:prstGeom prst="rect">
                      <a:avLst/>
                    </a:prstGeom>
                    <a:ln/>
                  </pic:spPr>
                </pic:pic>
              </a:graphicData>
            </a:graphic>
          </wp:inline>
        </w:drawing>
      </w:r>
    </w:p>
    <w:p w14:paraId="4665FECF" w14:textId="77777777" w:rsidR="008C0D63" w:rsidRDefault="00E42B00">
      <w:pPr>
        <w:rPr>
          <w:rFonts w:ascii="Arial" w:eastAsia="Arial" w:hAnsi="Arial" w:cs="Arial"/>
          <w:b/>
          <w:bCs/>
          <w:sz w:val="24"/>
          <w:szCs w:val="24"/>
        </w:rPr>
      </w:pPr>
      <w:r>
        <w:rPr>
          <w:rFonts w:ascii="Arial" w:eastAsia="Arial" w:hAnsi="Arial" w:cs="Arial"/>
          <w:b/>
          <w:bCs/>
          <w:noProof/>
          <w:sz w:val="24"/>
          <w:szCs w:val="24"/>
        </w:rPr>
        <w:drawing>
          <wp:inline distT="0" distB="0" distL="0" distR="0" wp14:anchorId="0D96D55C" wp14:editId="6E83D940">
            <wp:extent cx="5734050" cy="423707"/>
            <wp:effectExtent l="0" t="0" r="0" b="0"/>
            <wp:docPr id="814174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88961"/>
                    <a:stretch>
                      <a:fillRect/>
                    </a:stretch>
                  </pic:blipFill>
                  <pic:spPr>
                    <a:xfrm>
                      <a:off x="0" y="0"/>
                      <a:ext cx="5734050" cy="423707"/>
                    </a:xfrm>
                    <a:prstGeom prst="rect">
                      <a:avLst/>
                    </a:prstGeom>
                    <a:ln/>
                  </pic:spPr>
                </pic:pic>
              </a:graphicData>
            </a:graphic>
          </wp:inline>
        </w:drawing>
      </w:r>
    </w:p>
    <w:p w14:paraId="51ED2D0F" w14:textId="77777777" w:rsidR="008C0D63" w:rsidRDefault="00E42B00">
      <w:pPr>
        <w:keepNext/>
        <w:spacing w:after="0" w:line="259" w:lineRule="auto"/>
        <w:rPr>
          <w:rFonts w:ascii="Arial" w:eastAsia="Arial" w:hAnsi="Arial" w:cs="Arial"/>
          <w:sz w:val="24"/>
          <w:szCs w:val="24"/>
        </w:rPr>
      </w:pPr>
      <w:r>
        <w:rPr>
          <w:rFonts w:ascii="Arial" w:eastAsia="Arial" w:hAnsi="Arial" w:cs="Arial"/>
          <w:sz w:val="24"/>
          <w:szCs w:val="24"/>
        </w:rPr>
        <w:t>ORDER INCORPORATED TERMS</w:t>
      </w:r>
    </w:p>
    <w:p w14:paraId="12E66B79" w14:textId="77777777" w:rsidR="008C0D63" w:rsidRDefault="00E42B00">
      <w:pPr>
        <w:rPr>
          <w:rFonts w:ascii="Arial" w:eastAsia="Arial" w:hAnsi="Arial" w:cs="Arial"/>
          <w:sz w:val="24"/>
          <w:szCs w:val="24"/>
        </w:rPr>
      </w:pPr>
      <w:r>
        <w:rPr>
          <w:rFonts w:ascii="Arial" w:eastAsia="Arial" w:hAnsi="Arial" w:cs="Arial"/>
          <w:sz w:val="24"/>
          <w:szCs w:val="24"/>
        </w:rPr>
        <w:t>The following documents are incorporated into this Order Contract. Where numbers are missing, we are not using those schedules. If t</w:t>
      </w:r>
      <w:r>
        <w:rPr>
          <w:rFonts w:ascii="Arial" w:eastAsia="Arial" w:hAnsi="Arial" w:cs="Arial"/>
          <w:sz w:val="24"/>
          <w:szCs w:val="24"/>
        </w:rPr>
        <w:t>he documents conflict, the following order of precedence applies:</w:t>
      </w:r>
    </w:p>
    <w:p w14:paraId="2CB5BE53" w14:textId="77777777" w:rsidR="008C0D63" w:rsidRDefault="00E42B00">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This Order Form including the Order Special Terms and Order Special Schedules.</w:t>
      </w:r>
    </w:p>
    <w:p w14:paraId="535346ED" w14:textId="77777777" w:rsidR="008C0D63" w:rsidRDefault="00E42B00">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1(Definitions and Interpretation) </w:t>
      </w:r>
      <w:r>
        <w:rPr>
          <w:rFonts w:ascii="Arial" w:eastAsia="Arial" w:hAnsi="Arial" w:cs="Arial"/>
          <w:b/>
          <w:bCs/>
          <w:color w:val="000000"/>
          <w:sz w:val="24"/>
          <w:szCs w:val="24"/>
        </w:rPr>
        <w:t>RM6126</w:t>
      </w:r>
    </w:p>
    <w:p w14:paraId="3CD4C498" w14:textId="77777777" w:rsidR="008C0D63" w:rsidRDefault="00E42B00">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DPS Special Terms</w:t>
      </w:r>
    </w:p>
    <w:p w14:paraId="4986D488" w14:textId="77777777" w:rsidR="008C0D63" w:rsidRDefault="00E42B00">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54945307" w14:textId="77777777" w:rsidR="008C0D63" w:rsidRDefault="008C0D63">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5942036A" w14:textId="77777777" w:rsidR="008C0D63" w:rsidRDefault="00E42B0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Joint Schedules for </w:t>
      </w:r>
      <w:r>
        <w:rPr>
          <w:rFonts w:ascii="Arial" w:eastAsia="Arial" w:hAnsi="Arial" w:cs="Arial"/>
          <w:b/>
          <w:bCs/>
          <w:color w:val="000000"/>
          <w:sz w:val="24"/>
          <w:szCs w:val="24"/>
        </w:rPr>
        <w:t>RM6126</w:t>
      </w:r>
    </w:p>
    <w:p w14:paraId="5489EB79"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4A1B655C"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180C638D"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4 (Commercially Sensitive Information)</w:t>
      </w:r>
    </w:p>
    <w:p w14:paraId="2E53C5A1"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6 (Key Subcontractors)</w:t>
      </w:r>
    </w:p>
    <w:p w14:paraId="5ED18E2C"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28482246"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p>
    <w:p w14:paraId="7257ADAB"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12 (Supply Chain Visibility)</w:t>
      </w:r>
    </w:p>
    <w:p w14:paraId="28AE7BF3" w14:textId="77777777" w:rsidR="008C0D63" w:rsidRDefault="008C0D63">
      <w:pPr>
        <w:pBdr>
          <w:top w:val="nil"/>
          <w:left w:val="nil"/>
          <w:bottom w:val="nil"/>
          <w:right w:val="nil"/>
          <w:between w:val="nil"/>
        </w:pBdr>
        <w:spacing w:after="0" w:line="259" w:lineRule="auto"/>
        <w:ind w:left="1080"/>
        <w:rPr>
          <w:rFonts w:ascii="Arial" w:eastAsia="Arial" w:hAnsi="Arial" w:cs="Arial"/>
          <w:color w:val="000000"/>
          <w:sz w:val="24"/>
          <w:szCs w:val="24"/>
        </w:rPr>
      </w:pPr>
    </w:p>
    <w:p w14:paraId="48D5D273" w14:textId="77777777" w:rsidR="008C0D63" w:rsidRDefault="00E42B0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Order Schedules for </w:t>
      </w:r>
      <w:r>
        <w:rPr>
          <w:rFonts w:ascii="Arial" w:eastAsia="Arial" w:hAnsi="Arial" w:cs="Arial"/>
          <w:b/>
          <w:bCs/>
          <w:color w:val="000000"/>
          <w:sz w:val="24"/>
          <w:szCs w:val="24"/>
        </w:rPr>
        <w:t>SR2680085126</w:t>
      </w:r>
      <w:r>
        <w:rPr>
          <w:rFonts w:ascii="Arial" w:eastAsia="Arial" w:hAnsi="Arial" w:cs="Arial"/>
          <w:b/>
          <w:bCs/>
          <w:color w:val="000000"/>
          <w:sz w:val="24"/>
          <w:szCs w:val="24"/>
        </w:rPr>
        <w:tab/>
      </w:r>
      <w:r>
        <w:rPr>
          <w:rFonts w:ascii="Arial" w:eastAsia="Arial" w:hAnsi="Arial" w:cs="Arial"/>
          <w:color w:val="000000"/>
          <w:sz w:val="24"/>
          <w:szCs w:val="24"/>
        </w:rPr>
        <w:tab/>
      </w:r>
    </w:p>
    <w:p w14:paraId="4DF74FF5"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Orde</w:t>
      </w:r>
      <w:r>
        <w:rPr>
          <w:rFonts w:ascii="Arial" w:eastAsia="Arial" w:hAnsi="Arial" w:cs="Arial"/>
          <w:color w:val="000000"/>
          <w:sz w:val="24"/>
          <w:szCs w:val="24"/>
        </w:rPr>
        <w:t>r Schedule 1 (Transparency Reports)</w:t>
      </w:r>
    </w:p>
    <w:p w14:paraId="23C33D1A"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Order Schedule 2 (Staff Transfer)</w:t>
      </w:r>
    </w:p>
    <w:p w14:paraId="140BD2C8"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Order Schedule 3 (Continuous Improvement)</w:t>
      </w:r>
    </w:p>
    <w:p w14:paraId="24A20F4F"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Order Schedule 5 (Pricing Details)</w:t>
      </w:r>
    </w:p>
    <w:p w14:paraId="78321C91"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Order Schedule 7 (Key Supplier Staff)</w:t>
      </w:r>
    </w:p>
    <w:p w14:paraId="357EE2D5"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lastRenderedPageBreak/>
        <w:t>Order Schedule 8 (Business Continuity and Disaster Recovery)</w:t>
      </w:r>
    </w:p>
    <w:p w14:paraId="5FD0DE78"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Order Schedule 10 (Exit Management)</w:t>
      </w:r>
    </w:p>
    <w:p w14:paraId="6AF37A4E"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bookmarkStart w:id="1" w:name="_heading=h.gjdgxs" w:colFirst="0" w:colLast="0"/>
      <w:bookmarkEnd w:id="1"/>
      <w:r>
        <w:rPr>
          <w:rFonts w:ascii="Arial" w:eastAsia="Arial" w:hAnsi="Arial" w:cs="Arial"/>
          <w:color w:val="000000"/>
          <w:sz w:val="24"/>
          <w:szCs w:val="24"/>
        </w:rPr>
        <w:t xml:space="preserve">Order Schedule 15 (Order Contract Management) </w:t>
      </w:r>
    </w:p>
    <w:p w14:paraId="19A804F0"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Order Schedule 16 (Benchmarking)</w:t>
      </w:r>
    </w:p>
    <w:p w14:paraId="5DD235BD"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Order Schedule 18 (Background Checks)</w:t>
      </w:r>
    </w:p>
    <w:p w14:paraId="64648998"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Order Schedule 20 (Order Specification)</w:t>
      </w:r>
    </w:p>
    <w:p w14:paraId="7FFF88AC" w14:textId="77777777" w:rsidR="008C0D63" w:rsidRDefault="00E42B0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O</w:t>
      </w:r>
      <w:r>
        <w:rPr>
          <w:rFonts w:ascii="Arial" w:eastAsia="Arial" w:hAnsi="Arial" w:cs="Arial"/>
          <w:color w:val="000000"/>
          <w:sz w:val="24"/>
          <w:szCs w:val="24"/>
        </w:rPr>
        <w:t>rder Schedule 23 (HMRC Terms)</w:t>
      </w:r>
    </w:p>
    <w:p w14:paraId="092B2360" w14:textId="77777777" w:rsidR="008C0D63" w:rsidRDefault="008C0D63">
      <w:pPr>
        <w:pBdr>
          <w:top w:val="nil"/>
          <w:left w:val="nil"/>
          <w:bottom w:val="nil"/>
          <w:right w:val="nil"/>
          <w:between w:val="nil"/>
        </w:pBdr>
        <w:spacing w:after="0" w:line="259" w:lineRule="auto"/>
        <w:ind w:left="1080"/>
        <w:rPr>
          <w:rFonts w:ascii="Arial" w:eastAsia="Arial" w:hAnsi="Arial" w:cs="Arial"/>
          <w:color w:val="000000"/>
          <w:sz w:val="24"/>
          <w:szCs w:val="24"/>
        </w:rPr>
      </w:pPr>
    </w:p>
    <w:p w14:paraId="56F8DB23" w14:textId="77777777" w:rsidR="008C0D63" w:rsidRDefault="00E42B0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Mid-Tier Contract Schedules for </w:t>
      </w:r>
      <w:r>
        <w:rPr>
          <w:rFonts w:ascii="Arial" w:eastAsia="Arial" w:hAnsi="Arial" w:cs="Arial"/>
          <w:b/>
          <w:bCs/>
          <w:color w:val="000000"/>
          <w:sz w:val="24"/>
          <w:szCs w:val="24"/>
        </w:rPr>
        <w:t>SR2680085126</w:t>
      </w:r>
    </w:p>
    <w:p w14:paraId="23FBAF93" w14:textId="77777777" w:rsidR="008C0D63" w:rsidRDefault="00E42B00">
      <w:pPr>
        <w:numPr>
          <w:ilvl w:val="1"/>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Schedule 16 (Security) (Buyer-led Assurance)</w:t>
      </w:r>
    </w:p>
    <w:p w14:paraId="098B566C" w14:textId="77777777" w:rsidR="008C0D63" w:rsidRDefault="008C0D63">
      <w:pPr>
        <w:pBdr>
          <w:top w:val="nil"/>
          <w:left w:val="nil"/>
          <w:bottom w:val="nil"/>
          <w:right w:val="nil"/>
          <w:between w:val="nil"/>
        </w:pBdr>
        <w:spacing w:after="0" w:line="259" w:lineRule="auto"/>
        <w:rPr>
          <w:rFonts w:ascii="Arial" w:eastAsia="Arial" w:hAnsi="Arial" w:cs="Arial"/>
          <w:color w:val="000000"/>
          <w:sz w:val="24"/>
          <w:szCs w:val="24"/>
        </w:rPr>
      </w:pPr>
    </w:p>
    <w:p w14:paraId="417F33AB" w14:textId="77777777" w:rsidR="008C0D63" w:rsidRDefault="00E42B00">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CCS Core Terms (DPS version) v1.0.</w:t>
      </w:r>
      <w:r>
        <w:rPr>
          <w:rFonts w:ascii="Arial" w:eastAsia="Arial" w:hAnsi="Arial" w:cs="Arial"/>
          <w:sz w:val="24"/>
          <w:szCs w:val="24"/>
        </w:rPr>
        <w:t>3</w:t>
      </w:r>
    </w:p>
    <w:p w14:paraId="47EDF712" w14:textId="77777777" w:rsidR="008C0D63" w:rsidRDefault="00E42B00">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5 (Corporate Social Responsibility) </w:t>
      </w:r>
      <w:r>
        <w:rPr>
          <w:rFonts w:ascii="Arial" w:eastAsia="Arial" w:hAnsi="Arial" w:cs="Arial"/>
          <w:b/>
          <w:bCs/>
          <w:color w:val="000000"/>
          <w:sz w:val="24"/>
          <w:szCs w:val="24"/>
        </w:rPr>
        <w:t>RM6126</w:t>
      </w:r>
    </w:p>
    <w:p w14:paraId="0F2C401D" w14:textId="77777777" w:rsidR="008C0D63" w:rsidRDefault="00E42B00">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Order</w:t>
      </w:r>
      <w:r>
        <w:rPr>
          <w:color w:val="000000"/>
        </w:rPr>
        <w:t xml:space="preserve"> </w:t>
      </w:r>
      <w:r>
        <w:rPr>
          <w:rFonts w:ascii="Arial" w:eastAsia="Arial" w:hAnsi="Arial" w:cs="Arial"/>
          <w:color w:val="000000"/>
          <w:sz w:val="24"/>
          <w:szCs w:val="24"/>
        </w:rPr>
        <w:t>Schedule 4 (Order Tender) as long as any parts of the Order Tender that offer a better commercial position for the Buyer (as decided by the Buyer) take precedence over the documents above.</w:t>
      </w:r>
    </w:p>
    <w:p w14:paraId="2FA45275" w14:textId="77777777" w:rsidR="008C0D63" w:rsidRDefault="008C0D63">
      <w:pPr>
        <w:pBdr>
          <w:top w:val="nil"/>
          <w:left w:val="nil"/>
          <w:bottom w:val="nil"/>
          <w:right w:val="nil"/>
          <w:between w:val="nil"/>
        </w:pBdr>
        <w:spacing w:after="0" w:line="259" w:lineRule="auto"/>
        <w:ind w:left="720"/>
        <w:rPr>
          <w:rFonts w:ascii="Arial" w:eastAsia="Arial" w:hAnsi="Arial" w:cs="Arial"/>
          <w:color w:val="000000"/>
          <w:sz w:val="24"/>
          <w:szCs w:val="24"/>
          <w:highlight w:val="yellow"/>
        </w:rPr>
      </w:pPr>
    </w:p>
    <w:p w14:paraId="4DFC15A4"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Order Contract. That includes any terms written on the back of, added to this Order Form, or presented at the time of delivery. </w:t>
      </w:r>
    </w:p>
    <w:p w14:paraId="5AD704D3" w14:textId="77777777" w:rsidR="008C0D63" w:rsidRDefault="008C0D63">
      <w:pPr>
        <w:tabs>
          <w:tab w:val="left" w:pos="2257"/>
        </w:tabs>
        <w:spacing w:after="0" w:line="259" w:lineRule="auto"/>
        <w:rPr>
          <w:rFonts w:ascii="Arial" w:eastAsia="Arial" w:hAnsi="Arial" w:cs="Arial"/>
          <w:sz w:val="24"/>
          <w:szCs w:val="24"/>
        </w:rPr>
      </w:pPr>
    </w:p>
    <w:p w14:paraId="05E1011A"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ORDER SPECIAL TERMS</w:t>
      </w:r>
    </w:p>
    <w:p w14:paraId="23F3EBE2"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The following Special Terms are incorporated into this Order Contr</w:t>
      </w:r>
      <w:r>
        <w:rPr>
          <w:rFonts w:ascii="Arial" w:eastAsia="Arial" w:hAnsi="Arial" w:cs="Arial"/>
          <w:sz w:val="24"/>
          <w:szCs w:val="24"/>
        </w:rPr>
        <w:t>act:</w:t>
      </w:r>
    </w:p>
    <w:p w14:paraId="5FAD01BC" w14:textId="77777777" w:rsidR="008C0D63" w:rsidRDefault="00E42B00">
      <w:pPr>
        <w:spacing w:after="0" w:line="259" w:lineRule="auto"/>
        <w:rPr>
          <w:rFonts w:ascii="Arial" w:eastAsia="Arial" w:hAnsi="Arial" w:cs="Arial"/>
          <w:sz w:val="24"/>
          <w:szCs w:val="24"/>
        </w:rPr>
      </w:pPr>
      <w:r>
        <w:rPr>
          <w:rFonts w:ascii="Arial" w:eastAsia="Arial" w:hAnsi="Arial" w:cs="Arial"/>
          <w:sz w:val="24"/>
          <w:szCs w:val="24"/>
        </w:rPr>
        <w:t>HMRC’s Special Terms are as incorporated within Annex A Order Special Terms of Order Schedule 23.</w:t>
      </w:r>
    </w:p>
    <w:p w14:paraId="0B2871D3" w14:textId="77777777" w:rsidR="008C0D63" w:rsidRDefault="008C0D63">
      <w:pPr>
        <w:spacing w:after="0" w:line="259" w:lineRule="auto"/>
        <w:rPr>
          <w:rFonts w:ascii="Arial" w:eastAsia="Arial" w:hAnsi="Arial" w:cs="Arial"/>
          <w:b/>
          <w:bCs/>
          <w:sz w:val="24"/>
          <w:szCs w:val="24"/>
        </w:rPr>
      </w:pPr>
    </w:p>
    <w:p w14:paraId="29A36E0A" w14:textId="77777777" w:rsidR="008C0D63" w:rsidRDefault="008C0D63">
      <w:pPr>
        <w:spacing w:after="0" w:line="259" w:lineRule="auto"/>
        <w:rPr>
          <w:rFonts w:ascii="Arial" w:eastAsia="Arial" w:hAnsi="Arial" w:cs="Arial"/>
          <w:b/>
          <w:bCs/>
          <w:sz w:val="24"/>
          <w:szCs w:val="24"/>
        </w:rPr>
      </w:pPr>
    </w:p>
    <w:p w14:paraId="7DC14CEC" w14:textId="77777777" w:rsidR="008C0D63" w:rsidRDefault="00E42B00">
      <w:pPr>
        <w:spacing w:after="0" w:line="259" w:lineRule="auto"/>
        <w:rPr>
          <w:rFonts w:ascii="Arial" w:eastAsia="Arial" w:hAnsi="Arial" w:cs="Arial"/>
          <w:sz w:val="24"/>
          <w:szCs w:val="24"/>
        </w:rPr>
      </w:pPr>
      <w:r>
        <w:rPr>
          <w:rFonts w:ascii="Arial" w:eastAsia="Arial" w:hAnsi="Arial" w:cs="Arial"/>
          <w:sz w:val="24"/>
          <w:szCs w:val="24"/>
        </w:rPr>
        <w:t>ORDER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b/>
          <w:bCs/>
          <w:sz w:val="24"/>
          <w:szCs w:val="24"/>
        </w:rPr>
        <w:t>8 January 2026</w:t>
      </w:r>
    </w:p>
    <w:p w14:paraId="7BB0EB06" w14:textId="77777777" w:rsidR="008C0D63" w:rsidRDefault="008C0D63">
      <w:pPr>
        <w:spacing w:after="0" w:line="259" w:lineRule="auto"/>
        <w:rPr>
          <w:rFonts w:ascii="Arial" w:eastAsia="Arial" w:hAnsi="Arial" w:cs="Arial"/>
          <w:sz w:val="24"/>
          <w:szCs w:val="24"/>
        </w:rPr>
      </w:pPr>
    </w:p>
    <w:p w14:paraId="4D353798" w14:textId="77777777" w:rsidR="008C0D63" w:rsidRDefault="00E42B00">
      <w:pPr>
        <w:spacing w:after="0" w:line="259" w:lineRule="auto"/>
        <w:ind w:left="4320" w:hanging="4320"/>
        <w:rPr>
          <w:rFonts w:ascii="Arial" w:eastAsia="Arial" w:hAnsi="Arial" w:cs="Arial"/>
          <w:sz w:val="24"/>
          <w:szCs w:val="24"/>
        </w:rPr>
      </w:pPr>
      <w:r>
        <w:rPr>
          <w:rFonts w:ascii="Arial" w:eastAsia="Arial" w:hAnsi="Arial" w:cs="Arial"/>
          <w:sz w:val="24"/>
          <w:szCs w:val="24"/>
        </w:rPr>
        <w:t xml:space="preserve">ORDER EXPIRY DATE: </w:t>
      </w:r>
      <w:r>
        <w:rPr>
          <w:rFonts w:ascii="Arial" w:eastAsia="Arial" w:hAnsi="Arial" w:cs="Arial"/>
          <w:sz w:val="24"/>
          <w:szCs w:val="24"/>
        </w:rPr>
        <w:tab/>
      </w:r>
      <w:r>
        <w:rPr>
          <w:rFonts w:ascii="Arial" w:eastAsia="Arial" w:hAnsi="Arial" w:cs="Arial"/>
          <w:b/>
          <w:bCs/>
          <w:sz w:val="24"/>
          <w:szCs w:val="24"/>
        </w:rPr>
        <w:t>7 January 2027 (with extension options until 7 January 2031)</w:t>
      </w:r>
    </w:p>
    <w:p w14:paraId="0DA2AA26" w14:textId="77777777" w:rsidR="008C0D63" w:rsidRDefault="008C0D63">
      <w:pPr>
        <w:spacing w:after="0" w:line="259" w:lineRule="auto"/>
        <w:rPr>
          <w:rFonts w:ascii="Arial" w:eastAsia="Arial" w:hAnsi="Arial" w:cs="Arial"/>
          <w:sz w:val="24"/>
          <w:szCs w:val="24"/>
        </w:rPr>
      </w:pPr>
    </w:p>
    <w:p w14:paraId="346624CF" w14:textId="77777777" w:rsidR="008C0D63" w:rsidRDefault="00E42B00">
      <w:pPr>
        <w:spacing w:after="0" w:line="259" w:lineRule="auto"/>
        <w:rPr>
          <w:rFonts w:ascii="Arial" w:eastAsia="Arial" w:hAnsi="Arial" w:cs="Arial"/>
          <w:sz w:val="24"/>
          <w:szCs w:val="24"/>
        </w:rPr>
      </w:pPr>
      <w:r>
        <w:rPr>
          <w:rFonts w:ascii="Arial" w:eastAsia="Arial" w:hAnsi="Arial" w:cs="Arial"/>
          <w:sz w:val="24"/>
          <w:szCs w:val="24"/>
        </w:rPr>
        <w:t>ORDER INITIAL PERIOD:</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b/>
          <w:bCs/>
          <w:sz w:val="24"/>
          <w:szCs w:val="24"/>
        </w:rPr>
        <w:t>Twelve (1</w:t>
      </w:r>
      <w:r>
        <w:rPr>
          <w:rFonts w:ascii="Arial" w:eastAsia="Arial" w:hAnsi="Arial" w:cs="Arial"/>
          <w:b/>
          <w:bCs/>
          <w:sz w:val="24"/>
          <w:szCs w:val="24"/>
        </w:rPr>
        <w:t>2) months</w:t>
      </w:r>
    </w:p>
    <w:p w14:paraId="4D9EEB18" w14:textId="77777777" w:rsidR="008C0D63" w:rsidRDefault="008C0D63">
      <w:pPr>
        <w:spacing w:after="0" w:line="259" w:lineRule="auto"/>
        <w:rPr>
          <w:rFonts w:ascii="Arial" w:eastAsia="Arial" w:hAnsi="Arial" w:cs="Arial"/>
          <w:sz w:val="24"/>
          <w:szCs w:val="24"/>
        </w:rPr>
      </w:pPr>
    </w:p>
    <w:p w14:paraId="64ADE603" w14:textId="77777777" w:rsidR="008C0D63" w:rsidRDefault="00E42B00">
      <w:pPr>
        <w:spacing w:after="0" w:line="259" w:lineRule="auto"/>
        <w:rPr>
          <w:rFonts w:ascii="Arial" w:eastAsia="Arial" w:hAnsi="Arial" w:cs="Arial"/>
          <w:sz w:val="24"/>
          <w:szCs w:val="24"/>
        </w:rPr>
      </w:pPr>
      <w:r>
        <w:rPr>
          <w:rFonts w:ascii="Arial" w:eastAsia="Arial" w:hAnsi="Arial" w:cs="Arial"/>
          <w:sz w:val="24"/>
          <w:szCs w:val="24"/>
        </w:rPr>
        <w:t xml:space="preserve">DELIVERABLES </w:t>
      </w:r>
    </w:p>
    <w:p w14:paraId="7E5DE950"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The Supplier will deliver the requirements as stated within Order Schedule 20 (Order Specification) and deliver the service as stated within Order Schedule 4 (Order Tender).</w:t>
      </w:r>
    </w:p>
    <w:p w14:paraId="73CC954D" w14:textId="77777777" w:rsidR="008C0D63" w:rsidRDefault="008C0D63">
      <w:pPr>
        <w:tabs>
          <w:tab w:val="left" w:pos="2257"/>
        </w:tabs>
        <w:spacing w:after="0" w:line="259" w:lineRule="auto"/>
        <w:rPr>
          <w:rFonts w:ascii="Arial" w:eastAsia="Arial" w:hAnsi="Arial" w:cs="Arial"/>
          <w:b/>
          <w:bCs/>
          <w:sz w:val="24"/>
          <w:szCs w:val="24"/>
        </w:rPr>
      </w:pPr>
    </w:p>
    <w:p w14:paraId="0A8892E7"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MAXIMUM LIABILITY </w:t>
      </w:r>
    </w:p>
    <w:p w14:paraId="347858FF"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The limitation of liability for this </w:t>
      </w:r>
      <w:r>
        <w:rPr>
          <w:rFonts w:ascii="Arial" w:eastAsia="Arial" w:hAnsi="Arial" w:cs="Arial"/>
          <w:sz w:val="24"/>
          <w:szCs w:val="24"/>
        </w:rPr>
        <w:t>Order Contract is stated in Clause 11.2 of the Core Terms.</w:t>
      </w:r>
    </w:p>
    <w:p w14:paraId="07FB0781" w14:textId="77777777" w:rsidR="008C0D63" w:rsidRDefault="008C0D63">
      <w:pPr>
        <w:tabs>
          <w:tab w:val="left" w:pos="2257"/>
        </w:tabs>
        <w:spacing w:after="0" w:line="259" w:lineRule="auto"/>
        <w:rPr>
          <w:rFonts w:ascii="Arial" w:eastAsia="Arial" w:hAnsi="Arial" w:cs="Arial"/>
          <w:b/>
          <w:bCs/>
          <w:sz w:val="24"/>
          <w:szCs w:val="24"/>
        </w:rPr>
      </w:pPr>
    </w:p>
    <w:p w14:paraId="445BA3AC"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ORDER CHARGES</w:t>
      </w:r>
    </w:p>
    <w:p w14:paraId="0AA2E616" w14:textId="77777777" w:rsidR="008C0D63" w:rsidRDefault="00E42B00">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color w:val="000000"/>
          <w:sz w:val="24"/>
          <w:szCs w:val="24"/>
        </w:rPr>
        <w:t xml:space="preserve">The total contract value is </w:t>
      </w:r>
      <w:r>
        <w:rPr>
          <w:rFonts w:ascii="Arial" w:eastAsia="Arial" w:hAnsi="Arial" w:cs="Arial"/>
          <w:b/>
          <w:bCs/>
          <w:color w:val="000000"/>
          <w:sz w:val="24"/>
          <w:szCs w:val="24"/>
        </w:rPr>
        <w:t>£1,099,576.00.</w:t>
      </w:r>
    </w:p>
    <w:p w14:paraId="2661A359" w14:textId="77777777" w:rsidR="008C0D63" w:rsidRDefault="008C0D63">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0AC46082" w14:textId="77777777" w:rsidR="008C0D63" w:rsidRDefault="00E42B0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4"/>
          <w:szCs w:val="24"/>
        </w:rPr>
        <w:t>See details in Order Schedule 5 (Pricing Details) </w:t>
      </w:r>
    </w:p>
    <w:p w14:paraId="2AB7002B" w14:textId="77777777" w:rsidR="008C0D63" w:rsidRDefault="00E42B0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4"/>
          <w:szCs w:val="24"/>
        </w:rPr>
        <w:lastRenderedPageBreak/>
        <w:t>The Charges will not be impacted by any change to the DPS Pricing. The Charges can only be changed by agreement in writing between the Buyer and the Supplier because of: </w:t>
      </w:r>
    </w:p>
    <w:p w14:paraId="498E3A27" w14:textId="77777777" w:rsidR="008C0D63" w:rsidRDefault="00E42B00">
      <w:pPr>
        <w:numPr>
          <w:ilvl w:val="0"/>
          <w:numId w:val="3"/>
        </w:numPr>
        <w:pBdr>
          <w:top w:val="nil"/>
          <w:left w:val="nil"/>
          <w:bottom w:val="nil"/>
          <w:right w:val="nil"/>
          <w:between w:val="nil"/>
        </w:pBdr>
        <w:spacing w:after="0" w:line="240" w:lineRule="auto"/>
        <w:ind w:left="1080" w:firstLine="0"/>
        <w:rPr>
          <w:rFonts w:ascii="Arial" w:eastAsia="Arial" w:hAnsi="Arial" w:cs="Arial"/>
          <w:color w:val="000000"/>
          <w:sz w:val="24"/>
          <w:szCs w:val="24"/>
        </w:rPr>
      </w:pPr>
      <w:r>
        <w:rPr>
          <w:rFonts w:ascii="Arial" w:eastAsia="Arial" w:hAnsi="Arial" w:cs="Arial"/>
          <w:color w:val="000000"/>
          <w:sz w:val="24"/>
          <w:szCs w:val="24"/>
        </w:rPr>
        <w:t>Indexation </w:t>
      </w:r>
    </w:p>
    <w:p w14:paraId="7059BD69" w14:textId="77777777" w:rsidR="008C0D63" w:rsidRDefault="00E42B00">
      <w:pPr>
        <w:numPr>
          <w:ilvl w:val="0"/>
          <w:numId w:val="4"/>
        </w:numPr>
        <w:pBdr>
          <w:top w:val="nil"/>
          <w:left w:val="nil"/>
          <w:bottom w:val="nil"/>
          <w:right w:val="nil"/>
          <w:between w:val="nil"/>
        </w:pBdr>
        <w:spacing w:after="0" w:line="240" w:lineRule="auto"/>
        <w:ind w:left="1080" w:firstLine="0"/>
        <w:rPr>
          <w:rFonts w:ascii="Arial" w:eastAsia="Arial" w:hAnsi="Arial" w:cs="Arial"/>
          <w:color w:val="000000"/>
          <w:sz w:val="24"/>
          <w:szCs w:val="24"/>
        </w:rPr>
      </w:pPr>
      <w:r>
        <w:rPr>
          <w:rFonts w:ascii="Arial" w:eastAsia="Arial" w:hAnsi="Arial" w:cs="Arial"/>
          <w:color w:val="000000"/>
          <w:sz w:val="24"/>
          <w:szCs w:val="24"/>
        </w:rPr>
        <w:t>Specific Change in Law </w:t>
      </w:r>
    </w:p>
    <w:p w14:paraId="3DC45DC8" w14:textId="77777777" w:rsidR="008C0D63" w:rsidRDefault="00E42B00">
      <w:pPr>
        <w:numPr>
          <w:ilvl w:val="0"/>
          <w:numId w:val="5"/>
        </w:numPr>
        <w:pBdr>
          <w:top w:val="nil"/>
          <w:left w:val="nil"/>
          <w:bottom w:val="nil"/>
          <w:right w:val="nil"/>
          <w:between w:val="nil"/>
        </w:pBdr>
        <w:spacing w:after="0" w:line="240" w:lineRule="auto"/>
        <w:ind w:left="1080" w:firstLine="0"/>
        <w:rPr>
          <w:rFonts w:ascii="Arial" w:eastAsia="Arial" w:hAnsi="Arial" w:cs="Arial"/>
          <w:color w:val="000000"/>
          <w:sz w:val="24"/>
          <w:szCs w:val="24"/>
        </w:rPr>
      </w:pPr>
      <w:r>
        <w:rPr>
          <w:rFonts w:ascii="Arial" w:eastAsia="Arial" w:hAnsi="Arial" w:cs="Arial"/>
          <w:color w:val="000000"/>
          <w:sz w:val="24"/>
          <w:szCs w:val="24"/>
        </w:rPr>
        <w:t>Benchmarking using Order Schedule 16 (Benchmarking)</w:t>
      </w:r>
    </w:p>
    <w:p w14:paraId="314E8638" w14:textId="77777777" w:rsidR="008C0D63" w:rsidRDefault="008C0D63">
      <w:pPr>
        <w:pBdr>
          <w:top w:val="nil"/>
          <w:left w:val="nil"/>
          <w:bottom w:val="nil"/>
          <w:right w:val="nil"/>
          <w:between w:val="nil"/>
        </w:pBdr>
        <w:spacing w:after="0" w:line="240" w:lineRule="auto"/>
        <w:rPr>
          <w:rFonts w:ascii="Arial" w:eastAsia="Arial" w:hAnsi="Arial" w:cs="Arial"/>
          <w:color w:val="000000"/>
          <w:sz w:val="24"/>
          <w:szCs w:val="24"/>
        </w:rPr>
      </w:pPr>
    </w:p>
    <w:p w14:paraId="2C7FCD8A" w14:textId="77777777" w:rsidR="008C0D63" w:rsidRDefault="00E42B0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4"/>
          <w:szCs w:val="24"/>
        </w:rPr>
        <w:t>REIMBURSABLE EXPENSES </w:t>
      </w:r>
    </w:p>
    <w:p w14:paraId="3DFCEDA4" w14:textId="77777777" w:rsidR="008C0D63" w:rsidRDefault="00E42B0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4"/>
          <w:szCs w:val="24"/>
        </w:rPr>
        <w:t>None  </w:t>
      </w:r>
    </w:p>
    <w:p w14:paraId="2B35837F" w14:textId="77777777" w:rsidR="008C0D63" w:rsidRDefault="00E42B0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3F026D96" w14:textId="77777777" w:rsidR="008C0D63" w:rsidRDefault="00E42B0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4"/>
          <w:szCs w:val="24"/>
        </w:rPr>
        <w:t>PAYMENT METHOD </w:t>
      </w:r>
    </w:p>
    <w:p w14:paraId="5B32F426" w14:textId="77777777" w:rsidR="008C0D63" w:rsidRDefault="00E42B0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4"/>
          <w:szCs w:val="24"/>
        </w:rPr>
        <w:t>SAP Ariba Invoicing </w:t>
      </w:r>
    </w:p>
    <w:p w14:paraId="4CCD3BC8" w14:textId="77777777" w:rsidR="008C0D63" w:rsidRDefault="00E42B0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787B49A9" w14:textId="77777777" w:rsidR="008C0D63" w:rsidRDefault="00E42B0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4"/>
          <w:szCs w:val="24"/>
        </w:rPr>
        <w:t>BUYER’S INVOICE ADDRESS:  </w:t>
      </w:r>
    </w:p>
    <w:p w14:paraId="2CC5C8B7" w14:textId="77777777" w:rsidR="008C0D63" w:rsidRDefault="00E42B0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4"/>
          <w:szCs w:val="24"/>
        </w:rPr>
        <w:t>The Accounts Payable Team </w:t>
      </w:r>
    </w:p>
    <w:p w14:paraId="3AB1D2BF" w14:textId="77777777" w:rsidR="008C0D63" w:rsidRDefault="00E42B00">
      <w:pPr>
        <w:pBdr>
          <w:top w:val="nil"/>
          <w:left w:val="nil"/>
          <w:bottom w:val="nil"/>
          <w:right w:val="nil"/>
          <w:between w:val="nil"/>
        </w:pBdr>
        <w:spacing w:after="0" w:line="240" w:lineRule="auto"/>
        <w:rPr>
          <w:rFonts w:ascii="Arial" w:eastAsia="Arial" w:hAnsi="Arial" w:cs="Arial"/>
          <w:color w:val="000000"/>
          <w:sz w:val="24"/>
          <w:szCs w:val="24"/>
        </w:rPr>
      </w:pPr>
      <w:hyperlink r:id="rId9">
        <w:r>
          <w:rPr>
            <w:rFonts w:ascii="Arial" w:eastAsia="Arial" w:hAnsi="Arial" w:cs="Arial"/>
            <w:color w:val="0000FF"/>
            <w:sz w:val="24"/>
            <w:szCs w:val="24"/>
            <w:u w:val="single"/>
          </w:rPr>
          <w:t>Payments.team@hmrc.gov.uk</w:t>
        </w:r>
      </w:hyperlink>
    </w:p>
    <w:p w14:paraId="52EEC10D" w14:textId="77777777" w:rsidR="008C0D63" w:rsidRDefault="008C0D63">
      <w:pPr>
        <w:tabs>
          <w:tab w:val="left" w:pos="2257"/>
        </w:tabs>
        <w:spacing w:after="0" w:line="259" w:lineRule="auto"/>
        <w:rPr>
          <w:rFonts w:ascii="Arial" w:eastAsia="Arial" w:hAnsi="Arial" w:cs="Arial"/>
          <w:sz w:val="24"/>
          <w:szCs w:val="24"/>
        </w:rPr>
      </w:pPr>
    </w:p>
    <w:p w14:paraId="2C70FD7E"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05B9A896"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REDACTED TEXT under FOIA Section 40, Personal Information</w:t>
      </w:r>
    </w:p>
    <w:p w14:paraId="3E8545DA" w14:textId="77777777" w:rsidR="008C0D63" w:rsidRDefault="008C0D63">
      <w:pPr>
        <w:tabs>
          <w:tab w:val="left" w:pos="2257"/>
        </w:tabs>
        <w:spacing w:after="0" w:line="259" w:lineRule="auto"/>
        <w:rPr>
          <w:rFonts w:ascii="Arial" w:eastAsia="Arial" w:hAnsi="Arial" w:cs="Arial"/>
          <w:sz w:val="24"/>
          <w:szCs w:val="24"/>
        </w:rPr>
      </w:pPr>
    </w:p>
    <w:p w14:paraId="19D5A15A" w14:textId="77777777" w:rsidR="008C0D63" w:rsidRDefault="008C0D63">
      <w:pPr>
        <w:tabs>
          <w:tab w:val="left" w:pos="2257"/>
        </w:tabs>
        <w:spacing w:after="0" w:line="259" w:lineRule="auto"/>
        <w:rPr>
          <w:rFonts w:ascii="Arial" w:eastAsia="Arial" w:hAnsi="Arial" w:cs="Arial"/>
          <w:sz w:val="24"/>
          <w:szCs w:val="24"/>
        </w:rPr>
      </w:pPr>
    </w:p>
    <w:p w14:paraId="339BB56A"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BUYER’S ENVIRONMENTAL POLICY</w:t>
      </w:r>
    </w:p>
    <w:p w14:paraId="778B746D"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3BFE8065" w14:textId="77777777" w:rsidR="008C0D63" w:rsidRDefault="008C0D63">
      <w:pPr>
        <w:tabs>
          <w:tab w:val="left" w:pos="2257"/>
        </w:tabs>
        <w:spacing w:after="0" w:line="259" w:lineRule="auto"/>
        <w:rPr>
          <w:rFonts w:ascii="Arial" w:eastAsia="Arial" w:hAnsi="Arial" w:cs="Arial"/>
          <w:sz w:val="24"/>
          <w:szCs w:val="24"/>
        </w:rPr>
      </w:pPr>
    </w:p>
    <w:p w14:paraId="2D9073D7"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BUYER’S SECURITY POLICY</w:t>
      </w:r>
    </w:p>
    <w:p w14:paraId="19B8CE15" w14:textId="77777777" w:rsidR="008C0D63" w:rsidRDefault="00E42B00">
      <w:pPr>
        <w:pBdr>
          <w:top w:val="nil"/>
          <w:left w:val="nil"/>
          <w:bottom w:val="nil"/>
          <w:right w:val="nil"/>
          <w:between w:val="nil"/>
        </w:pBdr>
        <w:spacing w:after="0"/>
        <w:rPr>
          <w:rFonts w:ascii="Arial" w:eastAsia="Arial" w:hAnsi="Arial" w:cs="Arial"/>
          <w:color w:val="000000"/>
          <w:highlight w:val="white"/>
        </w:rPr>
      </w:pPr>
      <w:r>
        <w:rPr>
          <w:rFonts w:ascii="Arial" w:eastAsia="Arial" w:hAnsi="Arial" w:cs="Arial"/>
          <w:sz w:val="24"/>
          <w:szCs w:val="24"/>
        </w:rPr>
        <w:t xml:space="preserve">Appended at </w:t>
      </w:r>
      <w:r>
        <w:rPr>
          <w:rFonts w:ascii="Arial" w:eastAsia="Arial" w:hAnsi="Arial" w:cs="Arial"/>
          <w:color w:val="000000"/>
          <w:sz w:val="24"/>
          <w:szCs w:val="24"/>
        </w:rPr>
        <w:t xml:space="preserve">Schedule 16 (Security) (Buyer-led Assurance) </w:t>
      </w:r>
      <w:r>
        <w:rPr>
          <w:rFonts w:ascii="Arial" w:eastAsia="Arial" w:hAnsi="Arial" w:cs="Arial"/>
          <w:sz w:val="24"/>
          <w:szCs w:val="24"/>
        </w:rPr>
        <w:t>– Attachment 2 - Annex C – Security Management Plan.</w:t>
      </w:r>
      <w:r>
        <w:rPr>
          <w:rFonts w:ascii="Arial" w:eastAsia="Arial" w:hAnsi="Arial" w:cs="Arial"/>
          <w:color w:val="000000"/>
          <w:highlight w:val="white"/>
        </w:rPr>
        <w:t> </w:t>
      </w:r>
    </w:p>
    <w:p w14:paraId="61C6C056" w14:textId="77777777" w:rsidR="008C0D63" w:rsidRDefault="008C0D63">
      <w:pPr>
        <w:tabs>
          <w:tab w:val="left" w:pos="2257"/>
        </w:tabs>
        <w:spacing w:after="0" w:line="259" w:lineRule="auto"/>
        <w:rPr>
          <w:rFonts w:ascii="Arial" w:eastAsia="Arial" w:hAnsi="Arial" w:cs="Arial"/>
          <w:sz w:val="24"/>
          <w:szCs w:val="24"/>
        </w:rPr>
      </w:pPr>
    </w:p>
    <w:p w14:paraId="20CD92BD"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AUTHORISED REPRESENTATIVE</w:t>
      </w:r>
    </w:p>
    <w:p w14:paraId="09831AEE"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REDACTED TEXT under FOIA Section 40, Personal Information</w:t>
      </w:r>
    </w:p>
    <w:p w14:paraId="05ACCDC5" w14:textId="77777777" w:rsidR="008C0D63" w:rsidRDefault="008C0D63">
      <w:pPr>
        <w:tabs>
          <w:tab w:val="left" w:pos="2257"/>
        </w:tabs>
        <w:spacing w:after="0" w:line="259" w:lineRule="auto"/>
        <w:rPr>
          <w:rFonts w:ascii="Arial" w:eastAsia="Arial" w:hAnsi="Arial" w:cs="Arial"/>
          <w:sz w:val="24"/>
          <w:szCs w:val="24"/>
        </w:rPr>
      </w:pPr>
    </w:p>
    <w:p w14:paraId="515E9F9C"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CONTRACT MANAGER</w:t>
      </w:r>
    </w:p>
    <w:p w14:paraId="361E017C" w14:textId="77777777" w:rsidR="008C0D63" w:rsidRDefault="00E42B00">
      <w:pPr>
        <w:tabs>
          <w:tab w:val="left" w:pos="2257"/>
        </w:tabs>
        <w:spacing w:after="0" w:line="259" w:lineRule="auto"/>
        <w:rPr>
          <w:rFonts w:ascii="Arial" w:eastAsia="Arial" w:hAnsi="Arial" w:cs="Arial"/>
          <w:sz w:val="24"/>
          <w:szCs w:val="24"/>
        </w:rPr>
      </w:pPr>
      <w:bookmarkStart w:id="2" w:name="_Hlk220485370"/>
      <w:r>
        <w:rPr>
          <w:rFonts w:ascii="Arial" w:eastAsia="Arial" w:hAnsi="Arial" w:cs="Arial"/>
          <w:sz w:val="24"/>
          <w:szCs w:val="24"/>
        </w:rPr>
        <w:t>REDACTED TEXT under FOIA Section</w:t>
      </w:r>
      <w:r>
        <w:rPr>
          <w:rFonts w:ascii="Arial" w:eastAsia="Arial" w:hAnsi="Arial" w:cs="Arial"/>
          <w:sz w:val="24"/>
          <w:szCs w:val="24"/>
        </w:rPr>
        <w:t xml:space="preserve"> 40, Personal Information</w:t>
      </w:r>
    </w:p>
    <w:bookmarkEnd w:id="2"/>
    <w:p w14:paraId="382BB569" w14:textId="77777777" w:rsidR="008C0D63" w:rsidRDefault="008C0D63">
      <w:pPr>
        <w:tabs>
          <w:tab w:val="left" w:pos="2257"/>
        </w:tabs>
        <w:spacing w:after="0" w:line="259" w:lineRule="auto"/>
        <w:rPr>
          <w:rFonts w:ascii="Arial" w:eastAsia="Arial" w:hAnsi="Arial" w:cs="Arial"/>
          <w:sz w:val="24"/>
          <w:szCs w:val="24"/>
        </w:rPr>
      </w:pPr>
    </w:p>
    <w:p w14:paraId="7FDB3BEE"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 FREQUENCY</w:t>
      </w:r>
    </w:p>
    <w:p w14:paraId="189721E8"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Weekly</w:t>
      </w:r>
    </w:p>
    <w:p w14:paraId="78FC9247" w14:textId="77777777" w:rsidR="008C0D63" w:rsidRDefault="008C0D63">
      <w:pPr>
        <w:tabs>
          <w:tab w:val="left" w:pos="2257"/>
        </w:tabs>
        <w:spacing w:after="0" w:line="259" w:lineRule="auto"/>
        <w:rPr>
          <w:rFonts w:ascii="Arial" w:eastAsia="Arial" w:hAnsi="Arial" w:cs="Arial"/>
          <w:sz w:val="24"/>
          <w:szCs w:val="24"/>
        </w:rPr>
      </w:pPr>
    </w:p>
    <w:p w14:paraId="0C849533"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MEETING FREQUENCY</w:t>
      </w:r>
    </w:p>
    <w:p w14:paraId="555C6C1D"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Weekly</w:t>
      </w:r>
    </w:p>
    <w:p w14:paraId="55AC8347" w14:textId="77777777" w:rsidR="008C0D63" w:rsidRDefault="008C0D63">
      <w:pPr>
        <w:tabs>
          <w:tab w:val="left" w:pos="2257"/>
        </w:tabs>
        <w:spacing w:after="0" w:line="259" w:lineRule="auto"/>
        <w:rPr>
          <w:rFonts w:ascii="Arial" w:eastAsia="Arial" w:hAnsi="Arial" w:cs="Arial"/>
          <w:b/>
          <w:bCs/>
          <w:sz w:val="24"/>
          <w:szCs w:val="24"/>
        </w:rPr>
      </w:pPr>
    </w:p>
    <w:p w14:paraId="56352677"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KEY STAFF</w:t>
      </w:r>
    </w:p>
    <w:p w14:paraId="50117DBE"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REDACTED TEXT under FOIA Section 40, Personal Information</w:t>
      </w:r>
    </w:p>
    <w:p w14:paraId="4A11CC0C"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p>
    <w:p w14:paraId="27CDC306" w14:textId="05D9061F"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KEY SUBCONTRACTOR(S)</w:t>
      </w:r>
    </w:p>
    <w:p w14:paraId="1BBF8EC7" w14:textId="761B1C8A" w:rsidR="008C0D63" w:rsidRDefault="006852B6">
      <w:pPr>
        <w:tabs>
          <w:tab w:val="left" w:pos="2257"/>
        </w:tabs>
        <w:spacing w:after="0" w:line="259" w:lineRule="auto"/>
        <w:rPr>
          <w:rFonts w:ascii="Arial" w:eastAsia="Arial" w:hAnsi="Arial" w:cs="Arial"/>
          <w:sz w:val="24"/>
          <w:szCs w:val="24"/>
        </w:rPr>
      </w:pPr>
      <w:r w:rsidRPr="006852B6">
        <w:rPr>
          <w:rFonts w:ascii="Arial" w:eastAsia="Arial" w:hAnsi="Arial" w:cs="Arial"/>
          <w:sz w:val="24"/>
          <w:szCs w:val="24"/>
        </w:rPr>
        <w:t>REDACTED TEXT under FOIA Section 43 Commercial Interests</w:t>
      </w:r>
    </w:p>
    <w:p w14:paraId="0922D911" w14:textId="77777777" w:rsidR="006852B6" w:rsidRDefault="006852B6">
      <w:pPr>
        <w:tabs>
          <w:tab w:val="left" w:pos="2257"/>
        </w:tabs>
        <w:spacing w:after="0" w:line="259" w:lineRule="auto"/>
        <w:rPr>
          <w:rFonts w:ascii="Arial" w:eastAsia="Arial" w:hAnsi="Arial" w:cs="Arial"/>
          <w:sz w:val="24"/>
          <w:szCs w:val="24"/>
        </w:rPr>
      </w:pPr>
    </w:p>
    <w:p w14:paraId="668413FA"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E-AUCTIONS</w:t>
      </w:r>
    </w:p>
    <w:p w14:paraId="73FF4033"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lastRenderedPageBreak/>
        <w:t>Not applicable</w:t>
      </w:r>
    </w:p>
    <w:p w14:paraId="224ED153" w14:textId="77777777" w:rsidR="008C0D63" w:rsidRDefault="008C0D63">
      <w:pPr>
        <w:tabs>
          <w:tab w:val="left" w:pos="2257"/>
        </w:tabs>
        <w:spacing w:after="0" w:line="259" w:lineRule="auto"/>
        <w:rPr>
          <w:rFonts w:ascii="Arial" w:eastAsia="Arial" w:hAnsi="Arial" w:cs="Arial"/>
          <w:b/>
          <w:bCs/>
          <w:sz w:val="24"/>
          <w:szCs w:val="24"/>
        </w:rPr>
      </w:pPr>
    </w:p>
    <w:p w14:paraId="44C12D1A"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COMMERCIALLY SENSITIVE INFORMATION</w:t>
      </w:r>
    </w:p>
    <w:p w14:paraId="41EC1104"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The supplier’s commercial and technical submission</w:t>
      </w:r>
    </w:p>
    <w:p w14:paraId="1855A6BD" w14:textId="77777777" w:rsidR="008C0D63" w:rsidRDefault="008C0D63">
      <w:pPr>
        <w:tabs>
          <w:tab w:val="left" w:pos="2257"/>
        </w:tabs>
        <w:spacing w:after="0" w:line="259" w:lineRule="auto"/>
        <w:rPr>
          <w:rFonts w:ascii="Arial" w:eastAsia="Arial" w:hAnsi="Arial" w:cs="Arial"/>
          <w:b/>
          <w:bCs/>
          <w:sz w:val="24"/>
          <w:szCs w:val="24"/>
        </w:rPr>
      </w:pPr>
    </w:p>
    <w:p w14:paraId="28EA63CC"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SERVI</w:t>
      </w:r>
      <w:r>
        <w:rPr>
          <w:rFonts w:ascii="Arial" w:eastAsia="Arial" w:hAnsi="Arial" w:cs="Arial"/>
          <w:sz w:val="24"/>
          <w:szCs w:val="24"/>
        </w:rPr>
        <w:t>CE CREDITS</w:t>
      </w:r>
    </w:p>
    <w:p w14:paraId="4303595C"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appliable</w:t>
      </w:r>
    </w:p>
    <w:p w14:paraId="7287E680" w14:textId="77777777" w:rsidR="008C0D63" w:rsidRDefault="008C0D63">
      <w:pPr>
        <w:tabs>
          <w:tab w:val="left" w:pos="2257"/>
        </w:tabs>
        <w:spacing w:after="0" w:line="259" w:lineRule="auto"/>
        <w:rPr>
          <w:rFonts w:ascii="Arial" w:eastAsia="Arial" w:hAnsi="Arial" w:cs="Arial"/>
          <w:b/>
          <w:bCs/>
          <w:sz w:val="24"/>
          <w:szCs w:val="24"/>
        </w:rPr>
      </w:pPr>
    </w:p>
    <w:p w14:paraId="62A2B2A9"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INSURANCES</w:t>
      </w:r>
    </w:p>
    <w:p w14:paraId="16ACE878" w14:textId="77777777" w:rsidR="008C0D63" w:rsidRDefault="00E42B00">
      <w:pPr>
        <w:spacing w:after="0" w:line="259" w:lineRule="auto"/>
        <w:rPr>
          <w:rFonts w:ascii="Arial" w:eastAsia="Arial" w:hAnsi="Arial" w:cs="Arial"/>
          <w:sz w:val="24"/>
          <w:szCs w:val="24"/>
        </w:rPr>
      </w:pPr>
      <w:r>
        <w:rPr>
          <w:rFonts w:ascii="Arial" w:eastAsia="Arial" w:hAnsi="Arial" w:cs="Arial"/>
          <w:sz w:val="24"/>
          <w:szCs w:val="24"/>
        </w:rPr>
        <w:t>Not applicable</w:t>
      </w:r>
    </w:p>
    <w:p w14:paraId="025F0CBA" w14:textId="77777777" w:rsidR="008C0D63" w:rsidRDefault="008C0D63">
      <w:pPr>
        <w:spacing w:after="0" w:line="240" w:lineRule="auto"/>
        <w:jc w:val="both"/>
        <w:rPr>
          <w:rFonts w:ascii="Arial" w:eastAsia="Arial" w:hAnsi="Arial" w:cs="Arial"/>
          <w:sz w:val="24"/>
          <w:szCs w:val="24"/>
        </w:rPr>
      </w:pPr>
    </w:p>
    <w:p w14:paraId="1377F9D7" w14:textId="77777777" w:rsidR="008C0D63" w:rsidRDefault="00E42B00">
      <w:pPr>
        <w:spacing w:after="0" w:line="240" w:lineRule="auto"/>
        <w:jc w:val="both"/>
        <w:rPr>
          <w:rFonts w:ascii="Arial" w:eastAsia="Arial" w:hAnsi="Arial" w:cs="Arial"/>
          <w:sz w:val="24"/>
          <w:szCs w:val="24"/>
        </w:rPr>
      </w:pPr>
      <w:r>
        <w:rPr>
          <w:rFonts w:ascii="Arial" w:eastAsia="Arial" w:hAnsi="Arial" w:cs="Arial"/>
          <w:sz w:val="24"/>
          <w:szCs w:val="24"/>
        </w:rPr>
        <w:t>GUARANTEE</w:t>
      </w:r>
    </w:p>
    <w:p w14:paraId="7CB85E68" w14:textId="77777777" w:rsidR="008C0D63" w:rsidRDefault="00E42B00">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480AC08E" w14:textId="77777777" w:rsidR="008C0D63" w:rsidRDefault="008C0D63">
      <w:pPr>
        <w:spacing w:after="0" w:line="259" w:lineRule="auto"/>
        <w:rPr>
          <w:rFonts w:ascii="Arial" w:eastAsia="Arial" w:hAnsi="Arial" w:cs="Arial"/>
          <w:b/>
          <w:bCs/>
          <w:sz w:val="24"/>
          <w:szCs w:val="24"/>
          <w:highlight w:val="yellow"/>
        </w:rPr>
      </w:pPr>
    </w:p>
    <w:p w14:paraId="5F89DC54" w14:textId="77777777" w:rsidR="008C0D63" w:rsidRDefault="00E42B00">
      <w:pPr>
        <w:spacing w:after="0" w:line="240" w:lineRule="auto"/>
        <w:jc w:val="both"/>
        <w:rPr>
          <w:rFonts w:ascii="Arial" w:eastAsia="Arial" w:hAnsi="Arial" w:cs="Arial"/>
          <w:sz w:val="24"/>
          <w:szCs w:val="24"/>
        </w:rPr>
      </w:pPr>
      <w:r>
        <w:rPr>
          <w:rFonts w:ascii="Arial" w:eastAsia="Arial" w:hAnsi="Arial" w:cs="Arial"/>
          <w:sz w:val="24"/>
          <w:szCs w:val="24"/>
        </w:rPr>
        <w:t>SOCIAL VALUE COMMITMENT</w:t>
      </w:r>
    </w:p>
    <w:p w14:paraId="46D66D10" w14:textId="77777777" w:rsidR="008C0D63" w:rsidRDefault="00E42B00">
      <w:pPr>
        <w:spacing w:after="0" w:line="240" w:lineRule="auto"/>
        <w:jc w:val="both"/>
        <w:rPr>
          <w:rFonts w:ascii="Arial" w:eastAsia="Arial" w:hAnsi="Arial" w:cs="Arial"/>
          <w:sz w:val="24"/>
          <w:szCs w:val="24"/>
        </w:rPr>
      </w:pPr>
      <w:r>
        <w:rPr>
          <w:rFonts w:ascii="Arial" w:eastAsia="Arial" w:hAnsi="Arial" w:cs="Arial"/>
          <w:sz w:val="24"/>
          <w:szCs w:val="24"/>
        </w:rPr>
        <w:t>The Supplier agrees, in providing the Deliverables and performing its obligations under the Order Contract, that it will comply with the social value commitments in Order Schedule 4 (Order Tender)</w:t>
      </w:r>
    </w:p>
    <w:p w14:paraId="2B22E3E4" w14:textId="77777777" w:rsidR="008C0D63" w:rsidRDefault="008C0D63">
      <w:pPr>
        <w:spacing w:after="240"/>
        <w:jc w:val="both"/>
        <w:rPr>
          <w:rFonts w:ascii="Arial" w:eastAsia="Arial" w:hAnsi="Arial" w:cs="Arial"/>
          <w:sz w:val="24"/>
          <w:szCs w:val="24"/>
        </w:rPr>
      </w:pPr>
    </w:p>
    <w:tbl>
      <w:tblPr>
        <w:tblStyle w:val="a1"/>
        <w:tblW w:w="917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8C0D63" w14:paraId="3B79ED5A" w14:textId="77777777">
        <w:trPr>
          <w:trHeight w:val="635"/>
        </w:trPr>
        <w:tc>
          <w:tcPr>
            <w:tcW w:w="4506" w:type="dxa"/>
            <w:gridSpan w:val="2"/>
          </w:tcPr>
          <w:p w14:paraId="748D7CF0" w14:textId="77777777" w:rsidR="008C0D63" w:rsidRDefault="00E42B00">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b/>
                <w:bCs/>
                <w:color w:val="000000"/>
                <w:sz w:val="24"/>
                <w:szCs w:val="24"/>
              </w:rPr>
              <w:t>For and on behalf of the Supplier:</w:t>
            </w:r>
          </w:p>
        </w:tc>
        <w:tc>
          <w:tcPr>
            <w:tcW w:w="4664" w:type="dxa"/>
            <w:gridSpan w:val="2"/>
          </w:tcPr>
          <w:p w14:paraId="72FEFE97" w14:textId="77777777" w:rsidR="008C0D63" w:rsidRDefault="00E42B00">
            <w:pPr>
              <w:keepNext/>
              <w:pBdr>
                <w:top w:val="nil"/>
                <w:left w:val="nil"/>
                <w:bottom w:val="nil"/>
                <w:right w:val="nil"/>
                <w:between w:val="nil"/>
              </w:pBdr>
              <w:spacing w:before="240" w:after="120"/>
              <w:jc w:val="both"/>
              <w:rPr>
                <w:rFonts w:ascii="Arial" w:eastAsia="Arial" w:hAnsi="Arial" w:cs="Arial"/>
                <w:b/>
                <w:bCs/>
                <w:color w:val="000000"/>
                <w:sz w:val="24"/>
                <w:szCs w:val="24"/>
              </w:rPr>
            </w:pPr>
            <w:r>
              <w:rPr>
                <w:rFonts w:ascii="Arial" w:eastAsia="Arial" w:hAnsi="Arial" w:cs="Arial"/>
                <w:b/>
                <w:bCs/>
                <w:color w:val="000000"/>
                <w:sz w:val="24"/>
                <w:szCs w:val="24"/>
              </w:rPr>
              <w:t>For and on behalf of th</w:t>
            </w:r>
            <w:r>
              <w:rPr>
                <w:rFonts w:ascii="Arial" w:eastAsia="Arial" w:hAnsi="Arial" w:cs="Arial"/>
                <w:b/>
                <w:bCs/>
                <w:color w:val="000000"/>
                <w:sz w:val="24"/>
                <w:szCs w:val="24"/>
              </w:rPr>
              <w:t>e Buyer:</w:t>
            </w:r>
          </w:p>
        </w:tc>
      </w:tr>
      <w:tr w:rsidR="008C0D63" w14:paraId="63F74054" w14:textId="77777777">
        <w:trPr>
          <w:trHeight w:val="635"/>
        </w:trPr>
        <w:tc>
          <w:tcPr>
            <w:tcW w:w="1526" w:type="dxa"/>
          </w:tcPr>
          <w:p w14:paraId="4F937155" w14:textId="77777777" w:rsidR="008C0D63" w:rsidRDefault="00E42B00">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Pr>
          <w:p w14:paraId="666FA956" w14:textId="77777777" w:rsidR="008C0D63" w:rsidRDefault="00E42B00">
            <w:pPr>
              <w:keepNext/>
              <w:spacing w:before="240" w:after="240"/>
              <w:jc w:val="both"/>
              <w:rPr>
                <w:rFonts w:ascii="Arial" w:eastAsia="Arial" w:hAnsi="Arial" w:cs="Arial"/>
                <w:sz w:val="24"/>
                <w:szCs w:val="24"/>
              </w:rPr>
            </w:pPr>
            <w:r>
              <w:rPr>
                <w:rFonts w:ascii="Arial" w:eastAsia="Arial" w:hAnsi="Arial" w:cs="Arial"/>
                <w:sz w:val="24"/>
                <w:szCs w:val="24"/>
              </w:rPr>
              <w:t>REDACTED TEXT under FOIA Section 40, Personal Information</w:t>
            </w:r>
          </w:p>
          <w:p w14:paraId="64C031D0" w14:textId="77777777" w:rsidR="008C0D63" w:rsidRDefault="008C0D63">
            <w:pPr>
              <w:keepNext/>
              <w:pBdr>
                <w:top w:val="nil"/>
                <w:left w:val="nil"/>
                <w:bottom w:val="nil"/>
                <w:right w:val="nil"/>
                <w:between w:val="nil"/>
              </w:pBdr>
              <w:spacing w:before="240" w:after="120"/>
              <w:ind w:left="142"/>
              <w:jc w:val="both"/>
              <w:rPr>
                <w:rFonts w:ascii="Arial" w:eastAsia="Arial" w:hAnsi="Arial" w:cs="Arial"/>
                <w:sz w:val="24"/>
                <w:szCs w:val="24"/>
              </w:rPr>
            </w:pPr>
          </w:p>
        </w:tc>
        <w:tc>
          <w:tcPr>
            <w:tcW w:w="1556" w:type="dxa"/>
          </w:tcPr>
          <w:p w14:paraId="3C43F625" w14:textId="77777777" w:rsidR="008C0D63" w:rsidRDefault="00E42B00">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Pr>
          <w:p w14:paraId="1646AD67" w14:textId="77777777" w:rsidR="008C0D63" w:rsidRDefault="00E42B00">
            <w:pPr>
              <w:keepNext/>
              <w:spacing w:before="240" w:after="240"/>
              <w:jc w:val="both"/>
              <w:rPr>
                <w:rFonts w:ascii="Arial" w:eastAsia="Arial" w:hAnsi="Arial" w:cs="Arial"/>
                <w:sz w:val="24"/>
                <w:szCs w:val="24"/>
              </w:rPr>
            </w:pPr>
            <w:r>
              <w:rPr>
                <w:rFonts w:ascii="Arial" w:eastAsia="Arial" w:hAnsi="Arial" w:cs="Arial"/>
                <w:sz w:val="24"/>
                <w:szCs w:val="24"/>
              </w:rPr>
              <w:t>REDACTED TEXT under FOIA Section 40, Personal Information</w:t>
            </w:r>
          </w:p>
          <w:p w14:paraId="30771898" w14:textId="77777777" w:rsidR="008C0D63" w:rsidRDefault="008C0D63">
            <w:pPr>
              <w:keepNext/>
              <w:pBdr>
                <w:top w:val="nil"/>
                <w:left w:val="nil"/>
                <w:bottom w:val="nil"/>
                <w:right w:val="nil"/>
                <w:between w:val="nil"/>
              </w:pBdr>
              <w:spacing w:before="240" w:after="120"/>
              <w:ind w:left="142"/>
              <w:jc w:val="both"/>
              <w:rPr>
                <w:rFonts w:ascii="Arial" w:eastAsia="Arial" w:hAnsi="Arial" w:cs="Arial"/>
                <w:sz w:val="24"/>
                <w:szCs w:val="24"/>
              </w:rPr>
            </w:pPr>
          </w:p>
        </w:tc>
      </w:tr>
      <w:tr w:rsidR="008C0D63" w14:paraId="0E013404" w14:textId="77777777">
        <w:trPr>
          <w:trHeight w:val="635"/>
        </w:trPr>
        <w:tc>
          <w:tcPr>
            <w:tcW w:w="1526" w:type="dxa"/>
          </w:tcPr>
          <w:p w14:paraId="1F6BD0CD" w14:textId="77777777" w:rsidR="008C0D63" w:rsidRDefault="00E42B00">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Name:</w:t>
            </w:r>
          </w:p>
        </w:tc>
        <w:tc>
          <w:tcPr>
            <w:tcW w:w="2980" w:type="dxa"/>
          </w:tcPr>
          <w:p w14:paraId="06360CBC" w14:textId="77777777" w:rsidR="008C0D63" w:rsidRDefault="00E42B00">
            <w:pPr>
              <w:keepNext/>
              <w:spacing w:before="240" w:after="240"/>
              <w:jc w:val="both"/>
              <w:rPr>
                <w:rFonts w:ascii="Arial" w:eastAsia="Arial" w:hAnsi="Arial" w:cs="Arial"/>
                <w:sz w:val="24"/>
                <w:szCs w:val="24"/>
              </w:rPr>
            </w:pPr>
            <w:r>
              <w:rPr>
                <w:rFonts w:ascii="Arial" w:eastAsia="Arial" w:hAnsi="Arial" w:cs="Arial"/>
                <w:sz w:val="24"/>
                <w:szCs w:val="24"/>
              </w:rPr>
              <w:t>REDACTED TEXT under FOIA Section 40, Personal Information</w:t>
            </w:r>
          </w:p>
          <w:p w14:paraId="62934DFA" w14:textId="77777777" w:rsidR="008C0D63" w:rsidRDefault="008C0D63">
            <w:pPr>
              <w:keepNext/>
              <w:pBdr>
                <w:top w:val="nil"/>
                <w:left w:val="nil"/>
                <w:bottom w:val="nil"/>
                <w:right w:val="nil"/>
                <w:between w:val="nil"/>
              </w:pBdr>
              <w:spacing w:before="240" w:after="120"/>
              <w:ind w:left="142"/>
              <w:jc w:val="both"/>
              <w:rPr>
                <w:rFonts w:ascii="Arial" w:eastAsia="Arial" w:hAnsi="Arial" w:cs="Arial"/>
                <w:sz w:val="24"/>
                <w:szCs w:val="24"/>
              </w:rPr>
            </w:pPr>
          </w:p>
        </w:tc>
        <w:tc>
          <w:tcPr>
            <w:tcW w:w="1556" w:type="dxa"/>
          </w:tcPr>
          <w:p w14:paraId="48236D2D" w14:textId="77777777" w:rsidR="008C0D63" w:rsidRDefault="00E42B00">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tcPr>
          <w:p w14:paraId="12202CC5" w14:textId="77777777" w:rsidR="008C0D63" w:rsidRDefault="00E42B00">
            <w:pPr>
              <w:keepNext/>
              <w:spacing w:before="240" w:after="240"/>
              <w:jc w:val="both"/>
              <w:rPr>
                <w:rFonts w:ascii="Arial" w:eastAsia="Arial" w:hAnsi="Arial" w:cs="Arial"/>
                <w:sz w:val="24"/>
                <w:szCs w:val="24"/>
              </w:rPr>
            </w:pPr>
            <w:r>
              <w:rPr>
                <w:rFonts w:ascii="Arial" w:eastAsia="Arial" w:hAnsi="Arial" w:cs="Arial"/>
                <w:sz w:val="24"/>
                <w:szCs w:val="24"/>
              </w:rPr>
              <w:t>REDACTED TEXT under FOIA Section 40, Personal Information</w:t>
            </w:r>
          </w:p>
          <w:p w14:paraId="776237BD" w14:textId="77777777" w:rsidR="008C0D63" w:rsidRDefault="008C0D63">
            <w:pPr>
              <w:keepNext/>
              <w:pBdr>
                <w:top w:val="nil"/>
                <w:left w:val="nil"/>
                <w:bottom w:val="nil"/>
                <w:right w:val="nil"/>
                <w:between w:val="nil"/>
              </w:pBdr>
              <w:spacing w:before="240" w:after="120"/>
              <w:ind w:left="142"/>
              <w:jc w:val="both"/>
              <w:rPr>
                <w:rFonts w:ascii="Arial" w:eastAsia="Arial" w:hAnsi="Arial" w:cs="Arial"/>
                <w:sz w:val="24"/>
                <w:szCs w:val="24"/>
              </w:rPr>
            </w:pPr>
          </w:p>
        </w:tc>
      </w:tr>
      <w:tr w:rsidR="008C0D63" w14:paraId="089C3960" w14:textId="77777777">
        <w:trPr>
          <w:trHeight w:val="635"/>
        </w:trPr>
        <w:tc>
          <w:tcPr>
            <w:tcW w:w="1526" w:type="dxa"/>
          </w:tcPr>
          <w:p w14:paraId="5F3535B9" w14:textId="77777777" w:rsidR="008C0D63" w:rsidRDefault="00E42B00">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Role:</w:t>
            </w:r>
          </w:p>
        </w:tc>
        <w:tc>
          <w:tcPr>
            <w:tcW w:w="2980" w:type="dxa"/>
          </w:tcPr>
          <w:p w14:paraId="175AE3DC" w14:textId="77777777" w:rsidR="008C0D63" w:rsidRDefault="00E42B00">
            <w:pPr>
              <w:keepNext/>
              <w:spacing w:before="240" w:after="240"/>
              <w:jc w:val="both"/>
              <w:rPr>
                <w:rFonts w:ascii="Arial" w:eastAsia="Arial" w:hAnsi="Arial" w:cs="Arial"/>
                <w:sz w:val="24"/>
                <w:szCs w:val="24"/>
              </w:rPr>
            </w:pPr>
            <w:r>
              <w:rPr>
                <w:rFonts w:ascii="Arial" w:eastAsia="Arial" w:hAnsi="Arial" w:cs="Arial"/>
                <w:sz w:val="24"/>
                <w:szCs w:val="24"/>
              </w:rPr>
              <w:t>REDACTED TEXT under FOIA Section 40, Personal Information</w:t>
            </w:r>
          </w:p>
          <w:p w14:paraId="14E426BF" w14:textId="77777777" w:rsidR="008C0D63" w:rsidRDefault="008C0D63">
            <w:pPr>
              <w:keepNext/>
              <w:pBdr>
                <w:top w:val="nil"/>
                <w:left w:val="nil"/>
                <w:bottom w:val="nil"/>
                <w:right w:val="nil"/>
                <w:between w:val="nil"/>
              </w:pBdr>
              <w:spacing w:before="240" w:after="120"/>
              <w:ind w:left="142"/>
              <w:jc w:val="both"/>
              <w:rPr>
                <w:rFonts w:ascii="Arial" w:eastAsia="Arial" w:hAnsi="Arial" w:cs="Arial"/>
                <w:sz w:val="24"/>
                <w:szCs w:val="24"/>
              </w:rPr>
            </w:pPr>
          </w:p>
        </w:tc>
        <w:tc>
          <w:tcPr>
            <w:tcW w:w="1556" w:type="dxa"/>
          </w:tcPr>
          <w:p w14:paraId="0FAF2D3B" w14:textId="77777777" w:rsidR="008C0D63" w:rsidRDefault="00E42B00">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Pr>
          <w:p w14:paraId="4E66DA9E" w14:textId="77777777" w:rsidR="008C0D63" w:rsidRDefault="00E42B00">
            <w:pPr>
              <w:keepNext/>
              <w:spacing w:before="240" w:after="240"/>
              <w:jc w:val="both"/>
              <w:rPr>
                <w:rFonts w:ascii="Arial" w:eastAsia="Arial" w:hAnsi="Arial" w:cs="Arial"/>
                <w:sz w:val="24"/>
                <w:szCs w:val="24"/>
              </w:rPr>
            </w:pPr>
            <w:r>
              <w:rPr>
                <w:rFonts w:ascii="Arial" w:eastAsia="Arial" w:hAnsi="Arial" w:cs="Arial"/>
                <w:sz w:val="24"/>
                <w:szCs w:val="24"/>
              </w:rPr>
              <w:t>REDACTED TEXT under FOIA Section 40, Personal Information</w:t>
            </w:r>
          </w:p>
          <w:p w14:paraId="5ADDC35A" w14:textId="77777777" w:rsidR="008C0D63" w:rsidRDefault="008C0D63">
            <w:pPr>
              <w:keepNext/>
              <w:pBdr>
                <w:top w:val="nil"/>
                <w:left w:val="nil"/>
                <w:bottom w:val="nil"/>
                <w:right w:val="nil"/>
                <w:between w:val="nil"/>
              </w:pBdr>
              <w:spacing w:before="240" w:after="120"/>
              <w:ind w:left="142"/>
              <w:jc w:val="both"/>
              <w:rPr>
                <w:rFonts w:ascii="Arial" w:eastAsia="Arial" w:hAnsi="Arial" w:cs="Arial"/>
                <w:sz w:val="24"/>
                <w:szCs w:val="24"/>
              </w:rPr>
            </w:pPr>
          </w:p>
        </w:tc>
      </w:tr>
      <w:tr w:rsidR="008C0D63" w14:paraId="60E46DF2" w14:textId="77777777">
        <w:trPr>
          <w:trHeight w:val="863"/>
        </w:trPr>
        <w:tc>
          <w:tcPr>
            <w:tcW w:w="1526" w:type="dxa"/>
          </w:tcPr>
          <w:p w14:paraId="6C51DE01" w14:textId="77777777" w:rsidR="008C0D63" w:rsidRDefault="00E42B00">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Date:</w:t>
            </w:r>
          </w:p>
        </w:tc>
        <w:tc>
          <w:tcPr>
            <w:tcW w:w="2980" w:type="dxa"/>
          </w:tcPr>
          <w:p w14:paraId="1BBECD2B" w14:textId="77777777" w:rsidR="008C0D63" w:rsidRDefault="00E42B00">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sz w:val="24"/>
                <w:szCs w:val="24"/>
              </w:rPr>
              <w:t>09/01/2026</w:t>
            </w:r>
          </w:p>
        </w:tc>
        <w:tc>
          <w:tcPr>
            <w:tcW w:w="1556" w:type="dxa"/>
          </w:tcPr>
          <w:p w14:paraId="01D1A764" w14:textId="77777777" w:rsidR="008C0D63" w:rsidRDefault="00E42B00">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tcPr>
          <w:p w14:paraId="630F66B7" w14:textId="77777777" w:rsidR="008C0D63" w:rsidRDefault="00E42B00">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sz w:val="24"/>
                <w:szCs w:val="24"/>
              </w:rPr>
              <w:t>12/01/2026</w:t>
            </w:r>
          </w:p>
        </w:tc>
      </w:tr>
    </w:tbl>
    <w:p w14:paraId="365ACA3C" w14:textId="77777777" w:rsidR="008C0D63" w:rsidRDefault="008C0D63">
      <w:pPr>
        <w:rPr>
          <w:rFonts w:ascii="Arial" w:eastAsia="Arial" w:hAnsi="Arial" w:cs="Arial"/>
        </w:rPr>
      </w:pPr>
    </w:p>
    <w:p w14:paraId="540D3A29" w14:textId="77777777" w:rsidR="008C0D63" w:rsidRDefault="00E42B00">
      <w:pPr>
        <w:rPr>
          <w:rFonts w:ascii="Arial" w:eastAsia="Arial" w:hAnsi="Arial" w:cs="Arial"/>
        </w:rPr>
      </w:pPr>
      <w:r>
        <w:rPr>
          <w:rFonts w:ascii="Arial" w:eastAsia="Arial" w:hAnsi="Arial" w:cs="Arial"/>
        </w:rPr>
        <w:tab/>
      </w:r>
    </w:p>
    <w:p w14:paraId="1A7D12FC" w14:textId="77777777" w:rsidR="008C0D63" w:rsidRDefault="008C0D63">
      <w:pPr>
        <w:rPr>
          <w:rFonts w:ascii="Arial" w:eastAsia="Arial" w:hAnsi="Arial" w:cs="Arial"/>
        </w:rPr>
      </w:pPr>
    </w:p>
    <w:sectPr w:rsidR="008C0D63">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F1C53" w14:textId="77777777" w:rsidR="00E42B00" w:rsidRDefault="00E42B00">
      <w:pPr>
        <w:spacing w:after="0" w:line="240" w:lineRule="auto"/>
      </w:pPr>
      <w:r>
        <w:separator/>
      </w:r>
    </w:p>
  </w:endnote>
  <w:endnote w:type="continuationSeparator" w:id="0">
    <w:p w14:paraId="25DA8517" w14:textId="77777777" w:rsidR="00E42B00" w:rsidRDefault="00E42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884AC0-BCCD-43E8-8C02-A1E94987F28B}"/>
    <w:embedBold r:id="rId2" w:fontKey="{85ED266C-AA90-4130-8EEA-6C7E849B5BE5}"/>
  </w:font>
  <w:font w:name="Times New Roman">
    <w:panose1 w:val="02020603050405020304"/>
    <w:charset w:val="00"/>
    <w:family w:val="roman"/>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9219FD9-BD73-47F1-8F90-9AA47B550C72}"/>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D09FD8D2-6399-4A3E-BC27-01BB5DF7F863}"/>
  </w:font>
  <w:font w:name="Quattrocento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57DF56F5-C180-4135-B11D-F8B5666472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CBE5" w14:textId="77777777" w:rsidR="008C0D63" w:rsidRDefault="00E42B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0" distR="0" simplePos="0" relativeHeight="251659264" behindDoc="0" locked="0" layoutInCell="1" hidden="0" allowOverlap="1" wp14:anchorId="7EB8F0A0" wp14:editId="17F42BC1">
              <wp:simplePos x="0" y="0"/>
              <wp:positionH relativeFrom="column">
                <wp:posOffset>1719898</wp:posOffset>
              </wp:positionH>
              <wp:positionV relativeFrom="paragraph">
                <wp:posOffset>-9522</wp:posOffset>
              </wp:positionV>
              <wp:extent cx="462915" cy="462915"/>
              <wp:effectExtent l="0" t="0" r="0" b="0"/>
              <wp:wrapNone/>
              <wp:docPr id="814174129" name="Rectangle 81417412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F6D7ABB" w14:textId="77777777" w:rsidR="008C0D63" w:rsidRDefault="00E42B00">
                          <w:pPr>
                            <w:spacing w:after="0" w:line="275" w:lineRule="auto"/>
                            <w:textDirection w:val="btLr"/>
                          </w:pPr>
                          <w:r>
                            <w:rPr>
                              <w:color w:val="000000"/>
                              <w:sz w:val="20"/>
                            </w:rPr>
                            <w:t>OFFICIAL</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1719898</wp:posOffset>
              </wp:positionH>
              <wp:positionV relativeFrom="paragraph">
                <wp:posOffset>-9522</wp:posOffset>
              </wp:positionV>
              <wp:extent cx="462915" cy="462915"/>
              <wp:effectExtent b="0" l="0" r="0" t="0"/>
              <wp:wrapNone/>
              <wp:docPr descr="OFFICIAL" id="814174129" name="image2.png"/>
              <a:graphic>
                <a:graphicData uri="http://schemas.openxmlformats.org/drawingml/2006/picture">
                  <pic:pic>
                    <pic:nvPicPr>
                      <pic:cNvPr descr="OFFICIAL" id="0" name="image2.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5C634" w14:textId="77777777" w:rsidR="008C0D63" w:rsidRDefault="00E42B00">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RM6126 - Research &amp; Insights DPS</w:t>
    </w:r>
    <w:r>
      <w:rPr>
        <w:rFonts w:ascii="Arial" w:eastAsia="Arial" w:hAnsi="Arial" w:cs="Arial"/>
        <w:sz w:val="20"/>
        <w:szCs w:val="20"/>
      </w:rPr>
      <w:tab/>
      <w:t xml:space="preserve">                                           </w:t>
    </w:r>
  </w:p>
  <w:p w14:paraId="10D1B2F4" w14:textId="77777777" w:rsidR="008C0D63" w:rsidRDefault="00E42B0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6852B6">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7CAEA12" w14:textId="77777777" w:rsidR="008C0D63" w:rsidRDefault="00E42B00">
    <w:pPr>
      <w:spacing w:after="0" w:line="240" w:lineRule="auto"/>
      <w:rPr>
        <w:rFonts w:ascii="Arial" w:eastAsia="Arial" w:hAnsi="Arial" w:cs="Arial"/>
        <w:sz w:val="20"/>
        <w:szCs w:val="20"/>
      </w:rPr>
    </w:pPr>
    <w:r>
      <w:rPr>
        <w:rFonts w:ascii="Arial" w:eastAsia="Arial" w:hAnsi="Arial" w:cs="Arial"/>
        <w:sz w:val="20"/>
        <w:szCs w:val="20"/>
      </w:rPr>
      <w:t>Model Version: v1.3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A51D4" w14:textId="77777777" w:rsidR="008C0D63" w:rsidRDefault="00E42B00">
    <w:pPr>
      <w:tabs>
        <w:tab w:val="center" w:pos="4513"/>
        <w:tab w:val="right" w:pos="9026"/>
      </w:tabs>
      <w:spacing w:after="0"/>
      <w:jc w:val="both"/>
      <w:rPr>
        <w:color w:val="A6A6A6"/>
      </w:rPr>
    </w:pPr>
    <w:r>
      <w:rPr>
        <w:noProof/>
      </w:rPr>
      <mc:AlternateContent>
        <mc:Choice Requires="wpg">
          <w:drawing>
            <wp:anchor distT="0" distB="0" distL="0" distR="0" simplePos="0" relativeHeight="251658240" behindDoc="0" locked="0" layoutInCell="1" hidden="0" allowOverlap="1" wp14:anchorId="0D3F47E2" wp14:editId="4FB5687E">
              <wp:simplePos x="0" y="0"/>
              <wp:positionH relativeFrom="column">
                <wp:posOffset>1719898</wp:posOffset>
              </wp:positionH>
              <wp:positionV relativeFrom="paragraph">
                <wp:posOffset>-9522</wp:posOffset>
              </wp:positionV>
              <wp:extent cx="462915" cy="462915"/>
              <wp:effectExtent l="0" t="0" r="0" b="0"/>
              <wp:wrapNone/>
              <wp:docPr id="814174130" name="Rectangle 81417413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D7676DF" w14:textId="77777777" w:rsidR="008C0D63" w:rsidRDefault="00E42B00">
                          <w:pPr>
                            <w:spacing w:after="0" w:line="275" w:lineRule="auto"/>
                            <w:textDirection w:val="btLr"/>
                          </w:pPr>
                          <w:r>
                            <w:rPr>
                              <w:color w:val="000000"/>
                              <w:sz w:val="20"/>
                            </w:rPr>
                            <w:t>OFFICIAL</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1719898</wp:posOffset>
              </wp:positionH>
              <wp:positionV relativeFrom="paragraph">
                <wp:posOffset>-9522</wp:posOffset>
              </wp:positionV>
              <wp:extent cx="462915" cy="462915"/>
              <wp:effectExtent b="0" l="0" r="0" t="0"/>
              <wp:wrapNone/>
              <wp:docPr descr="OFFICIAL" id="814174130" name="image3.png"/>
              <a:graphic>
                <a:graphicData uri="http://schemas.openxmlformats.org/drawingml/2006/picture">
                  <pic:pic>
                    <pic:nvPicPr>
                      <pic:cNvPr descr="OFFICIAL" id="0" name="image3.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p w14:paraId="475220D6" w14:textId="77777777" w:rsidR="008C0D63" w:rsidRDefault="00E42B00">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34C27E05" w14:textId="77777777" w:rsidR="008C0D63" w:rsidRDefault="00E42B0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p>
  <w:p w14:paraId="24695C36" w14:textId="77777777" w:rsidR="008C0D63" w:rsidRDefault="00E42B00">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7F547" w14:textId="77777777" w:rsidR="00E42B00" w:rsidRDefault="00E42B00">
      <w:pPr>
        <w:spacing w:after="0" w:line="240" w:lineRule="auto"/>
      </w:pPr>
      <w:r>
        <w:separator/>
      </w:r>
    </w:p>
  </w:footnote>
  <w:footnote w:type="continuationSeparator" w:id="0">
    <w:p w14:paraId="357F7B17" w14:textId="77777777" w:rsidR="00E42B00" w:rsidRDefault="00E42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B881" w14:textId="77777777" w:rsidR="008C0D63" w:rsidRDefault="00E42B0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bCs/>
        <w:color w:val="000000"/>
        <w:sz w:val="20"/>
        <w:szCs w:val="20"/>
      </w:rPr>
      <w:t>DPS Schedule 6 (Order Form Template and Order Schedules)</w:t>
    </w:r>
  </w:p>
  <w:p w14:paraId="087B11CC" w14:textId="77777777" w:rsidR="008C0D63" w:rsidRDefault="00E42B0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D5256" w14:textId="77777777" w:rsidR="008C0D63" w:rsidRDefault="00E42B0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bCs/>
        <w:color w:val="000000"/>
        <w:sz w:val="20"/>
        <w:szCs w:val="20"/>
      </w:rPr>
      <w:t>Framework Schedule 6 (Order Form Template and Call-Off Schedules)</w:t>
    </w:r>
  </w:p>
  <w:p w14:paraId="0FCC673D" w14:textId="77777777" w:rsidR="008C0D63" w:rsidRDefault="00E42B0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B68AB"/>
    <w:multiLevelType w:val="multilevel"/>
    <w:tmpl w:val="7124FBCC"/>
    <w:lvl w:ilvl="0">
      <w:start w:val="1"/>
      <w:numFmt w:val="bullet"/>
      <w:pStyle w:val="GPSL1CLAUSEHEADING"/>
      <w:lvlText w:val="●"/>
      <w:lvlJc w:val="left"/>
      <w:pPr>
        <w:ind w:left="720" w:hanging="360"/>
      </w:pPr>
      <w:rPr>
        <w:rFonts w:ascii="Noto Sans Symbols" w:eastAsia="Noto Sans Symbols" w:hAnsi="Noto Sans Symbols" w:cs="Noto Sans Symbols"/>
        <w:sz w:val="20"/>
        <w:szCs w:val="20"/>
      </w:rPr>
    </w:lvl>
    <w:lvl w:ilvl="1">
      <w:start w:val="1"/>
      <w:numFmt w:val="bullet"/>
      <w:pStyle w:val="GPSL2numberedclause"/>
      <w:lvlText w:val="●"/>
      <w:lvlJc w:val="left"/>
      <w:pPr>
        <w:ind w:left="1440" w:hanging="360"/>
      </w:pPr>
      <w:rPr>
        <w:rFonts w:ascii="Noto Sans Symbols" w:eastAsia="Noto Sans Symbols" w:hAnsi="Noto Sans Symbols" w:cs="Noto Sans Symbols"/>
        <w:sz w:val="20"/>
        <w:szCs w:val="20"/>
      </w:rPr>
    </w:lvl>
    <w:lvl w:ilvl="2">
      <w:start w:val="1"/>
      <w:numFmt w:val="bullet"/>
      <w:pStyle w:val="GPSL3numberedclause"/>
      <w:lvlText w:val="●"/>
      <w:lvlJc w:val="left"/>
      <w:pPr>
        <w:ind w:left="2160" w:hanging="360"/>
      </w:pPr>
      <w:rPr>
        <w:rFonts w:ascii="Noto Sans Symbols" w:eastAsia="Noto Sans Symbols" w:hAnsi="Noto Sans Symbols" w:cs="Noto Sans Symbols"/>
        <w:sz w:val="20"/>
        <w:szCs w:val="20"/>
      </w:rPr>
    </w:lvl>
    <w:lvl w:ilvl="3">
      <w:start w:val="1"/>
      <w:numFmt w:val="bullet"/>
      <w:pStyle w:val="GPSL4numberedclause"/>
      <w:lvlText w:val="●"/>
      <w:lvlJc w:val="left"/>
      <w:pPr>
        <w:ind w:left="2880" w:hanging="360"/>
      </w:pPr>
      <w:rPr>
        <w:rFonts w:ascii="Noto Sans Symbols" w:eastAsia="Noto Sans Symbols" w:hAnsi="Noto Sans Symbols" w:cs="Noto Sans Symbols"/>
        <w:sz w:val="20"/>
        <w:szCs w:val="20"/>
      </w:rPr>
    </w:lvl>
    <w:lvl w:ilvl="4">
      <w:start w:val="1"/>
      <w:numFmt w:val="bullet"/>
      <w:pStyle w:val="GPSL5numberedclause"/>
      <w:lvlText w:val="●"/>
      <w:lvlJc w:val="left"/>
      <w:pPr>
        <w:ind w:left="3600" w:hanging="360"/>
      </w:pPr>
      <w:rPr>
        <w:rFonts w:ascii="Noto Sans Symbols" w:eastAsia="Noto Sans Symbols" w:hAnsi="Noto Sans Symbols" w:cs="Noto Sans Symbols"/>
        <w:sz w:val="20"/>
        <w:szCs w:val="20"/>
      </w:rPr>
    </w:lvl>
    <w:lvl w:ilvl="5">
      <w:start w:val="1"/>
      <w:numFmt w:val="bullet"/>
      <w:pStyle w:val="GPSL6numbered"/>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06128D5"/>
    <w:multiLevelType w:val="multilevel"/>
    <w:tmpl w:val="7C262A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0661F83"/>
    <w:multiLevelType w:val="multilevel"/>
    <w:tmpl w:val="453ECD62"/>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443F65"/>
    <w:multiLevelType w:val="multilevel"/>
    <w:tmpl w:val="9320A4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CEE394A"/>
    <w:multiLevelType w:val="multilevel"/>
    <w:tmpl w:val="120213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D63"/>
    <w:rsid w:val="006852B6"/>
    <w:rsid w:val="008C0D63"/>
    <w:rsid w:val="00E42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ED851"/>
  <w15:docId w15:val="{3C11DC4B-343E-4FE9-93E2-B4D749EE1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customStyle="1" w:styleId="paragraph">
    <w:name w:val="paragraph"/>
    <w:basedOn w:val="Normal"/>
    <w:rsid w:val="0009547F"/>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09547F"/>
  </w:style>
  <w:style w:type="character" w:customStyle="1" w:styleId="eop">
    <w:name w:val="eop"/>
    <w:basedOn w:val="DefaultParagraphFont"/>
    <w:rsid w:val="0009547F"/>
  </w:style>
  <w:style w:type="character" w:styleId="Hyperlink">
    <w:name w:val="Hyperlink"/>
    <w:basedOn w:val="DefaultParagraphFont"/>
    <w:uiPriority w:val="99"/>
    <w:unhideWhenUsed/>
    <w:rsid w:val="00AA1E82"/>
    <w:rPr>
      <w:color w:val="0000FF" w:themeColor="hyperlink"/>
      <w:u w:val="single"/>
    </w:rPr>
  </w:style>
  <w:style w:type="character" w:styleId="UnresolvedMention">
    <w:name w:val="Unresolved Mention"/>
    <w:basedOn w:val="DefaultParagraphFont"/>
    <w:uiPriority w:val="99"/>
    <w:semiHidden/>
    <w:unhideWhenUsed/>
    <w:rsid w:val="00AA1E82"/>
    <w:rPr>
      <w:color w:val="605E5C"/>
      <w:shd w:val="clear" w:color="auto" w:fill="E1DFDD"/>
    </w:rPr>
  </w:style>
  <w:style w:type="character" w:styleId="Mention">
    <w:name w:val="Mention"/>
    <w:basedOn w:val="DefaultParagraphFont"/>
    <w:uiPriority w:val="99"/>
    <w:unhideWhenUsed/>
    <w:rsid w:val="00754DD2"/>
    <w:rPr>
      <w:color w:val="2B579A"/>
      <w:shd w:val="clear" w:color="auto" w:fill="E1DFDD"/>
    </w:r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ayments.team@hmrc.gov.uk"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yitrgjeA/4cJj83OetmyL5biSA==">CgMxLjAyDmguNDB0ZHZncTFnYWhsMghoLmdqZGd4czgAciExc1NIc1dhWEZRQVAxQmcySzJXY1pRaXh6QWtQVjNpT0U=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800</Words>
  <Characters>4565</Characters>
  <Application>Microsoft Office Word</Application>
  <DocSecurity>0</DocSecurity>
  <Lines>38</Lines>
  <Paragraphs>10</Paragraphs>
  <ScaleCrop>false</ScaleCrop>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 Harry (Commercial)</dc:creator>
  <cp:lastModifiedBy>Ellis Young</cp:lastModifiedBy>
  <cp:revision>2</cp:revision>
  <dcterms:created xsi:type="dcterms:W3CDTF">2025-11-21T10:20:00Z</dcterms:created>
  <dcterms:modified xsi:type="dcterms:W3CDTF">2026-01-28T09:36:00Z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ContentTypeId">
    <vt:lpwstr>0x010100320FB70A56AC8A45BAEEFD4A44B1A56B</vt:lpwstr>
  </property>
  <property fmtid="{D5CDD505-2E9C-101B-9397-08002B2CF9AE}" pid="4" name="ClassificationContentMarkingFooterShapeIds">
    <vt:lpwstr>e1dae04,15531b59,30874fad</vt:lpwstr>
  </property>
  <property fmtid="{D5CDD505-2E9C-101B-9397-08002B2CF9AE}" pid="5" name="ClassificationContentMarkingFooterFontProps">
    <vt:lpwstr>#000000,10,Calibri</vt:lpwstr>
  </property>
  <property fmtid="{D5CDD505-2E9C-101B-9397-08002B2CF9AE}" pid="6" name="ClassificationContentMarkingFooterText">
    <vt:lpwstr>OFFICIAL</vt:lpwstr>
  </property>
  <property fmtid="{D5CDD505-2E9C-101B-9397-08002B2CF9AE}" pid="7" name="MSIP_Label_f9af038e-07b4-4369-a678-c835687cb272_Enabled">
    <vt:lpwstr>true</vt:lpwstr>
  </property>
  <property fmtid="{D5CDD505-2E9C-101B-9397-08002B2CF9AE}" pid="8" name="MSIP_Label_f9af038e-07b4-4369-a678-c835687cb272_SetDate">
    <vt:lpwstr>2025-07-09T11:07:10Z</vt:lpwstr>
  </property>
  <property fmtid="{D5CDD505-2E9C-101B-9397-08002B2CF9AE}" pid="9" name="MSIP_Label_f9af038e-07b4-4369-a678-c835687cb272_Method">
    <vt:lpwstr>Standard</vt:lpwstr>
  </property>
  <property fmtid="{D5CDD505-2E9C-101B-9397-08002B2CF9AE}" pid="10" name="MSIP_Label_f9af038e-07b4-4369-a678-c835687cb272_Name">
    <vt:lpwstr>OFFICIAL</vt:lpwstr>
  </property>
  <property fmtid="{D5CDD505-2E9C-101B-9397-08002B2CF9AE}" pid="11" name="MSIP_Label_f9af038e-07b4-4369-a678-c835687cb272_SiteId">
    <vt:lpwstr>ac52f73c-fd1a-4a9a-8e7a-4a248f3139e1</vt:lpwstr>
  </property>
  <property fmtid="{D5CDD505-2E9C-101B-9397-08002B2CF9AE}" pid="12" name="MSIP_Label_f9af038e-07b4-4369-a678-c835687cb272_ActionId">
    <vt:lpwstr>0d620092-67ef-4049-aee7-b6e6666221ce</vt:lpwstr>
  </property>
  <property fmtid="{D5CDD505-2E9C-101B-9397-08002B2CF9AE}" pid="13" name="MSIP_Label_f9af038e-07b4-4369-a678-c835687cb272_ContentBits">
    <vt:lpwstr>2</vt:lpwstr>
  </property>
  <property fmtid="{D5CDD505-2E9C-101B-9397-08002B2CF9AE}" pid="14" name="MediaServiceImageTags">
    <vt:lpwstr/>
  </property>
</Properties>
</file>